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360894356"/>
        <w:docPartObj>
          <w:docPartGallery w:val="Cover Pages"/>
          <w:docPartUnique/>
        </w:docPartObj>
      </w:sdtPr>
      <w:sdtEndPr>
        <w:rPr>
          <w:b/>
          <w:bCs/>
          <w:color w:val="0D0D0D" w:themeColor="text1" w:themeTint="F2"/>
          <w:sz w:val="28"/>
          <w:szCs w:val="28"/>
        </w:rPr>
      </w:sdtEndPr>
      <w:sdtContent>
        <w:p w14:paraId="380C01FE" w14:textId="77777777" w:rsidR="00C2786A" w:rsidRDefault="00555F3F" w:rsidP="00C2786A">
          <w:pPr>
            <w:ind w:left="-851"/>
          </w:pPr>
          <w:r>
            <w:rPr>
              <w:noProof/>
              <w:lang w:val="uk-UA" w:eastAsia="uk-UA"/>
            </w:rPr>
            <mc:AlternateContent>
              <mc:Choice Requires="wps">
                <w:drawing>
                  <wp:anchor distT="0" distB="0" distL="114300" distR="114300" simplePos="0" relativeHeight="251659264" behindDoc="0" locked="0" layoutInCell="1" allowOverlap="1" wp14:anchorId="25EB8066" wp14:editId="56A99B1A">
                    <wp:simplePos x="0" y="0"/>
                    <wp:positionH relativeFrom="column">
                      <wp:posOffset>-450215</wp:posOffset>
                    </wp:positionH>
                    <wp:positionV relativeFrom="paragraph">
                      <wp:posOffset>-355600</wp:posOffset>
                    </wp:positionV>
                    <wp:extent cx="6348730" cy="10036175"/>
                    <wp:effectExtent l="29845" t="37465" r="31750" b="32385"/>
                    <wp:wrapNone/>
                    <wp:docPr id="2"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48730" cy="10036175"/>
                            </a:xfrm>
                            <a:prstGeom prst="rect">
                              <a:avLst/>
                            </a:prstGeom>
                            <a:solidFill>
                              <a:srgbClr val="FFFFFF"/>
                            </a:solidFill>
                            <a:ln w="57150" cmpd="thinThick">
                              <a:solidFill>
                                <a:srgbClr val="000000"/>
                              </a:solidFill>
                              <a:miter lim="800000"/>
                              <a:headEnd/>
                              <a:tailEnd/>
                            </a:ln>
                          </wps:spPr>
                          <wps:txbx>
                            <w:txbxContent>
                              <w:p w14:paraId="1B6AE44F" w14:textId="77777777" w:rsidR="00C2786A" w:rsidRPr="006E73B3" w:rsidRDefault="00C2786A" w:rsidP="00555F3F">
                                <w:pPr>
                                  <w:spacing w:before="100" w:beforeAutospacing="1" w:after="0" w:line="240" w:lineRule="auto"/>
                                  <w:jc w:val="center"/>
                                  <w:rPr>
                                    <w:rFonts w:ascii="Times New Roman" w:hAnsi="Times New Roman" w:cs="Times New Roman"/>
                                    <w:sz w:val="28"/>
                                    <w:szCs w:val="28"/>
                                  </w:rPr>
                                </w:pPr>
                                <w:proofErr w:type="spellStart"/>
                                <w:r w:rsidRPr="006E73B3">
                                  <w:rPr>
                                    <w:rFonts w:ascii="Times New Roman" w:hAnsi="Times New Roman" w:cs="Times New Roman"/>
                                    <w:sz w:val="28"/>
                                    <w:szCs w:val="28"/>
                                  </w:rPr>
                                  <w:t>Міністерство</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освіти</w:t>
                                </w:r>
                                <w:proofErr w:type="spellEnd"/>
                                <w:r w:rsidRPr="006E73B3">
                                  <w:rPr>
                                    <w:rFonts w:ascii="Times New Roman" w:hAnsi="Times New Roman" w:cs="Times New Roman"/>
                                    <w:sz w:val="28"/>
                                    <w:szCs w:val="28"/>
                                  </w:rPr>
                                  <w:t xml:space="preserve"> і науки </w:t>
                                </w:r>
                                <w:proofErr w:type="spellStart"/>
                                <w:r w:rsidRPr="006E73B3">
                                  <w:rPr>
                                    <w:rFonts w:ascii="Times New Roman" w:hAnsi="Times New Roman" w:cs="Times New Roman"/>
                                    <w:sz w:val="28"/>
                                    <w:szCs w:val="28"/>
                                  </w:rPr>
                                  <w:t>України</w:t>
                                </w:r>
                                <w:proofErr w:type="spellEnd"/>
                              </w:p>
                              <w:p w14:paraId="6EC565F7" w14:textId="77777777" w:rsidR="00C2786A" w:rsidRPr="006E73B3" w:rsidRDefault="00C2786A" w:rsidP="00555F3F">
                                <w:pPr>
                                  <w:spacing w:before="100" w:beforeAutospacing="1" w:after="0" w:line="240" w:lineRule="auto"/>
                                  <w:jc w:val="center"/>
                                  <w:rPr>
                                    <w:rFonts w:ascii="Times New Roman" w:hAnsi="Times New Roman" w:cs="Times New Roman"/>
                                    <w:sz w:val="28"/>
                                    <w:szCs w:val="28"/>
                                  </w:rPr>
                                </w:pPr>
                                <w:proofErr w:type="spellStart"/>
                                <w:r w:rsidRPr="006E73B3">
                                  <w:rPr>
                                    <w:rFonts w:ascii="Times New Roman" w:hAnsi="Times New Roman" w:cs="Times New Roman"/>
                                    <w:sz w:val="28"/>
                                    <w:szCs w:val="28"/>
                                  </w:rPr>
                                  <w:t>Івано-Франківський</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національний</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технічний</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університет</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нафти</w:t>
                                </w:r>
                                <w:proofErr w:type="spellEnd"/>
                                <w:r w:rsidRPr="006E73B3">
                                  <w:rPr>
                                    <w:rFonts w:ascii="Times New Roman" w:hAnsi="Times New Roman" w:cs="Times New Roman"/>
                                    <w:sz w:val="28"/>
                                    <w:szCs w:val="28"/>
                                  </w:rPr>
                                  <w:t xml:space="preserve"> і газу</w:t>
                                </w:r>
                              </w:p>
                              <w:p w14:paraId="25E5A892" w14:textId="77777777" w:rsidR="00C2786A" w:rsidRPr="00555F3F" w:rsidRDefault="00C2786A" w:rsidP="00555F3F">
                                <w:pPr>
                                  <w:pStyle w:val="1"/>
                                  <w:spacing w:before="100" w:beforeAutospacing="1"/>
                                  <w:jc w:val="center"/>
                                  <w:rPr>
                                    <w:rFonts w:ascii="Times New Roman" w:eastAsiaTheme="minorHAnsi" w:hAnsi="Times New Roman" w:cs="Times New Roman"/>
                                    <w:b w:val="0"/>
                                    <w:bCs w:val="0"/>
                                    <w:color w:val="auto"/>
                                  </w:rPr>
                                </w:pPr>
                                <w:r w:rsidRPr="00555F3F">
                                  <w:rPr>
                                    <w:rFonts w:ascii="Times New Roman" w:eastAsiaTheme="minorHAnsi" w:hAnsi="Times New Roman" w:cs="Times New Roman"/>
                                    <w:b w:val="0"/>
                                    <w:bCs w:val="0"/>
                                    <w:color w:val="auto"/>
                                  </w:rPr>
                                  <w:t xml:space="preserve">Кафедра </w:t>
                                </w:r>
                                <w:proofErr w:type="spellStart"/>
                                <w:r w:rsidRPr="00555F3F">
                                  <w:rPr>
                                    <w:rFonts w:ascii="Times New Roman" w:eastAsiaTheme="minorHAnsi" w:hAnsi="Times New Roman" w:cs="Times New Roman"/>
                                    <w:b w:val="0"/>
                                    <w:bCs w:val="0"/>
                                    <w:color w:val="auto"/>
                                  </w:rPr>
                                  <w:t>публічного</w:t>
                                </w:r>
                                <w:proofErr w:type="spellEnd"/>
                                <w:r w:rsidRPr="00555F3F">
                                  <w:rPr>
                                    <w:rFonts w:ascii="Times New Roman" w:eastAsiaTheme="minorHAnsi" w:hAnsi="Times New Roman" w:cs="Times New Roman"/>
                                    <w:b w:val="0"/>
                                    <w:bCs w:val="0"/>
                                    <w:color w:val="auto"/>
                                  </w:rPr>
                                  <w:t xml:space="preserve"> </w:t>
                                </w:r>
                                <w:proofErr w:type="spellStart"/>
                                <w:r w:rsidRPr="00555F3F">
                                  <w:rPr>
                                    <w:rFonts w:ascii="Times New Roman" w:eastAsiaTheme="minorHAnsi" w:hAnsi="Times New Roman" w:cs="Times New Roman"/>
                                    <w:b w:val="0"/>
                                    <w:bCs w:val="0"/>
                                    <w:color w:val="auto"/>
                                  </w:rPr>
                                  <w:t>управління</w:t>
                                </w:r>
                                <w:proofErr w:type="spellEnd"/>
                                <w:r w:rsidRPr="00555F3F">
                                  <w:rPr>
                                    <w:rFonts w:ascii="Times New Roman" w:eastAsiaTheme="minorHAnsi" w:hAnsi="Times New Roman" w:cs="Times New Roman"/>
                                    <w:b w:val="0"/>
                                    <w:bCs w:val="0"/>
                                    <w:color w:val="auto"/>
                                  </w:rPr>
                                  <w:t xml:space="preserve"> та </w:t>
                                </w:r>
                                <w:proofErr w:type="spellStart"/>
                                <w:r w:rsidRPr="00555F3F">
                                  <w:rPr>
                                    <w:rFonts w:ascii="Times New Roman" w:eastAsiaTheme="minorHAnsi" w:hAnsi="Times New Roman" w:cs="Times New Roman"/>
                                    <w:b w:val="0"/>
                                    <w:bCs w:val="0"/>
                                    <w:color w:val="auto"/>
                                  </w:rPr>
                                  <w:t>адміністрування</w:t>
                                </w:r>
                                <w:proofErr w:type="spellEnd"/>
                              </w:p>
                              <w:p w14:paraId="7680BBFB" w14:textId="77777777" w:rsidR="00C2786A" w:rsidRPr="006E73B3" w:rsidRDefault="00C2786A" w:rsidP="00C2786A">
                                <w:pPr>
                                  <w:rPr>
                                    <w:rFonts w:ascii="Times New Roman" w:hAnsi="Times New Roman" w:cs="Times New Roman"/>
                                    <w:sz w:val="28"/>
                                    <w:szCs w:val="28"/>
                                  </w:rPr>
                                </w:pPr>
                              </w:p>
                              <w:p w14:paraId="43B88F4F" w14:textId="77777777" w:rsidR="00C2786A" w:rsidRPr="00D07704" w:rsidRDefault="00C2786A" w:rsidP="00C2786A">
                                <w:pPr>
                                  <w:rPr>
                                    <w:rFonts w:ascii="Times New Roman" w:hAnsi="Times New Roman" w:cs="Times New Roman"/>
                                    <w:lang w:val="uk-UA"/>
                                  </w:rPr>
                                </w:pPr>
                              </w:p>
                              <w:p w14:paraId="1A5E9EBF" w14:textId="77777777" w:rsidR="00C2786A" w:rsidRPr="00555F3F" w:rsidRDefault="00C2786A" w:rsidP="00C2786A">
                                <w:pPr>
                                  <w:pStyle w:val="2"/>
                                  <w:spacing w:line="360" w:lineRule="auto"/>
                                  <w:rPr>
                                    <w:rFonts w:ascii="Times New Roman" w:hAnsi="Times New Roman"/>
                                    <w:color w:val="auto"/>
                                    <w:sz w:val="36"/>
                                    <w:szCs w:val="36"/>
                                    <w:lang w:val="ru-RU"/>
                                  </w:rPr>
                                </w:pPr>
                                <w:r>
                                  <w:rPr>
                                    <w:sz w:val="36"/>
                                    <w:szCs w:val="36"/>
                                    <w:lang w:val="ru-RU"/>
                                  </w:rPr>
                                  <w:t xml:space="preserve">                                   </w:t>
                                </w:r>
                                <w:r w:rsidRPr="00555F3F">
                                  <w:rPr>
                                    <w:rFonts w:ascii="Times New Roman" w:hAnsi="Times New Roman"/>
                                    <w:color w:val="auto"/>
                                    <w:sz w:val="36"/>
                                    <w:szCs w:val="36"/>
                                    <w:lang w:val="ru-RU"/>
                                  </w:rPr>
                                  <w:t>МАГІСТЕРСЬКА РОБОТА</w:t>
                                </w:r>
                              </w:p>
                              <w:p w14:paraId="3AFCBF15" w14:textId="77777777" w:rsidR="00C2786A" w:rsidRPr="006E73B3" w:rsidRDefault="00C2786A" w:rsidP="00C2786A">
                                <w:pPr>
                                  <w:spacing w:line="360" w:lineRule="auto"/>
                                  <w:rPr>
                                    <w:rFonts w:ascii="Times New Roman" w:hAnsi="Times New Roman" w:cs="Times New Roman"/>
                                    <w:sz w:val="28"/>
                                    <w:szCs w:val="28"/>
                                  </w:rPr>
                                </w:pPr>
                              </w:p>
                              <w:tbl>
                                <w:tblPr>
                                  <w:tblW w:w="0" w:type="auto"/>
                                  <w:tblInd w:w="648" w:type="dxa"/>
                                  <w:tblLook w:val="0000" w:firstRow="0" w:lastRow="0" w:firstColumn="0" w:lastColumn="0" w:noHBand="0" w:noVBand="0"/>
                                </w:tblPr>
                                <w:tblGrid>
                                  <w:gridCol w:w="1190"/>
                                  <w:gridCol w:w="7090"/>
                                </w:tblGrid>
                                <w:tr w:rsidR="00C2786A" w:rsidRPr="001D3DE9" w14:paraId="396E80BF" w14:textId="77777777">
                                  <w:trPr>
                                    <w:trHeight w:val="300"/>
                                  </w:trPr>
                                  <w:tc>
                                    <w:tcPr>
                                      <w:tcW w:w="1190" w:type="dxa"/>
                                    </w:tcPr>
                                    <w:p w14:paraId="0D3B5D3A" w14:textId="77777777" w:rsidR="00C2786A" w:rsidRPr="006E73B3" w:rsidRDefault="00C2786A" w:rsidP="001D3DE9">
                                      <w:pPr>
                                        <w:spacing w:after="0" w:line="360" w:lineRule="auto"/>
                                        <w:rPr>
                                          <w:rFonts w:ascii="Times New Roman" w:hAnsi="Times New Roman" w:cs="Times New Roman"/>
                                          <w:sz w:val="32"/>
                                          <w:szCs w:val="32"/>
                                        </w:rPr>
                                      </w:pPr>
                                      <w:r w:rsidRPr="006E73B3">
                                        <w:rPr>
                                          <w:rFonts w:ascii="Times New Roman" w:hAnsi="Times New Roman" w:cs="Times New Roman"/>
                                          <w:b/>
                                          <w:bCs/>
                                          <w:sz w:val="32"/>
                                          <w:szCs w:val="32"/>
                                        </w:rPr>
                                        <w:t>Тема:</w:t>
                                      </w:r>
                                    </w:p>
                                  </w:tc>
                                  <w:tc>
                                    <w:tcPr>
                                      <w:tcW w:w="7090" w:type="dxa"/>
                                      <w:tcBorders>
                                        <w:bottom w:val="single" w:sz="6" w:space="0" w:color="auto"/>
                                      </w:tcBorders>
                                    </w:tcPr>
                                    <w:p w14:paraId="39743052" w14:textId="77777777" w:rsidR="00C2786A" w:rsidRPr="001D3DE9" w:rsidRDefault="00C2786A" w:rsidP="001D3DE9">
                                      <w:pPr>
                                        <w:spacing w:after="0" w:line="360" w:lineRule="auto"/>
                                        <w:jc w:val="center"/>
                                        <w:rPr>
                                          <w:rFonts w:ascii="Times New Roman" w:hAnsi="Times New Roman" w:cs="Times New Roman"/>
                                          <w:i/>
                                          <w:iCs/>
                                          <w:sz w:val="40"/>
                                          <w:szCs w:val="40"/>
                                          <w:lang w:val="uk-UA"/>
                                        </w:rPr>
                                      </w:pPr>
                                      <w:r>
                                        <w:rPr>
                                          <w:rFonts w:ascii="Times New Roman" w:hAnsi="Times New Roman" w:cs="Times New Roman"/>
                                          <w:bCs/>
                                          <w:color w:val="000000"/>
                                          <w:sz w:val="40"/>
                                          <w:szCs w:val="40"/>
                                          <w:lang w:val="uk-UA"/>
                                        </w:rPr>
                                        <w:t>Стратегічне планування як основа</w:t>
                                      </w:r>
                                      <w:r w:rsidRPr="001D3DE9">
                                        <w:rPr>
                                          <w:rFonts w:ascii="Times New Roman" w:hAnsi="Times New Roman" w:cs="Times New Roman"/>
                                          <w:bCs/>
                                          <w:color w:val="000000"/>
                                          <w:sz w:val="40"/>
                                          <w:szCs w:val="40"/>
                                          <w:lang w:val="uk-UA"/>
                                        </w:rPr>
                                        <w:t xml:space="preserve"> </w:t>
                                      </w:r>
                                    </w:p>
                                  </w:tc>
                                </w:tr>
                                <w:tr w:rsidR="00C2786A" w:rsidRPr="001D3DE9" w14:paraId="533FF2A6" w14:textId="77777777">
                                  <w:trPr>
                                    <w:trHeight w:val="358"/>
                                  </w:trPr>
                                  <w:tc>
                                    <w:tcPr>
                                      <w:tcW w:w="1190" w:type="dxa"/>
                                    </w:tcPr>
                                    <w:p w14:paraId="5F4DF9C0" w14:textId="77777777" w:rsidR="00C2786A" w:rsidRPr="006E73B3" w:rsidRDefault="00C2786A" w:rsidP="001D3DE9">
                                      <w:pPr>
                                        <w:spacing w:after="0" w:line="360" w:lineRule="auto"/>
                                        <w:rPr>
                                          <w:rFonts w:ascii="Times New Roman" w:hAnsi="Times New Roman" w:cs="Times New Roman"/>
                                          <w:sz w:val="32"/>
                                          <w:szCs w:val="32"/>
                                        </w:rPr>
                                      </w:pPr>
                                    </w:p>
                                  </w:tc>
                                  <w:tc>
                                    <w:tcPr>
                                      <w:tcW w:w="7090" w:type="dxa"/>
                                      <w:tcBorders>
                                        <w:top w:val="single" w:sz="6" w:space="0" w:color="auto"/>
                                        <w:bottom w:val="single" w:sz="6" w:space="0" w:color="auto"/>
                                      </w:tcBorders>
                                    </w:tcPr>
                                    <w:p w14:paraId="4D7316D6" w14:textId="77777777" w:rsidR="00C2786A" w:rsidRPr="001D3DE9" w:rsidRDefault="00C2786A" w:rsidP="001D3DE9">
                                      <w:pPr>
                                        <w:spacing w:after="0" w:line="360" w:lineRule="auto"/>
                                        <w:jc w:val="center"/>
                                        <w:rPr>
                                          <w:rFonts w:ascii="Times New Roman" w:hAnsi="Times New Roman" w:cs="Times New Roman"/>
                                          <w:sz w:val="40"/>
                                          <w:szCs w:val="40"/>
                                          <w:lang w:val="uk-UA"/>
                                        </w:rPr>
                                      </w:pPr>
                                      <w:r>
                                        <w:rPr>
                                          <w:rFonts w:ascii="Times New Roman" w:hAnsi="Times New Roman" w:cs="Times New Roman"/>
                                          <w:bCs/>
                                          <w:color w:val="000000"/>
                                          <w:sz w:val="40"/>
                                          <w:szCs w:val="40"/>
                                          <w:lang w:val="uk-UA"/>
                                        </w:rPr>
                                        <w:t xml:space="preserve">розвитку </w:t>
                                      </w:r>
                                      <w:proofErr w:type="spellStart"/>
                                      <w:r>
                                        <w:rPr>
                                          <w:rFonts w:ascii="Times New Roman" w:hAnsi="Times New Roman" w:cs="Times New Roman"/>
                                          <w:bCs/>
                                          <w:color w:val="000000"/>
                                          <w:sz w:val="40"/>
                                          <w:szCs w:val="40"/>
                                          <w:lang w:val="uk-UA"/>
                                        </w:rPr>
                                        <w:t>Дзвиняцької</w:t>
                                      </w:r>
                                      <w:proofErr w:type="spellEnd"/>
                                      <w:r>
                                        <w:rPr>
                                          <w:rFonts w:ascii="Times New Roman" w:hAnsi="Times New Roman" w:cs="Times New Roman"/>
                                          <w:bCs/>
                                          <w:color w:val="000000"/>
                                          <w:sz w:val="40"/>
                                          <w:szCs w:val="40"/>
                                          <w:lang w:val="uk-UA"/>
                                        </w:rPr>
                                        <w:t xml:space="preserve"> ТГ</w:t>
                                      </w:r>
                                    </w:p>
                                  </w:tc>
                                </w:tr>
                                <w:tr w:rsidR="00C2786A" w:rsidRPr="00555F3F" w14:paraId="30E900A2" w14:textId="77777777">
                                  <w:trPr>
                                    <w:gridAfter w:val="1"/>
                                    <w:wAfter w:w="7090" w:type="dxa"/>
                                    <w:trHeight w:val="358"/>
                                  </w:trPr>
                                  <w:tc>
                                    <w:tcPr>
                                      <w:tcW w:w="1190" w:type="dxa"/>
                                    </w:tcPr>
                                    <w:p w14:paraId="574C9B27" w14:textId="77777777" w:rsidR="00C2786A" w:rsidRPr="006E73B3" w:rsidRDefault="00C2786A" w:rsidP="001D3DE9">
                                      <w:pPr>
                                        <w:spacing w:line="360" w:lineRule="auto"/>
                                        <w:rPr>
                                          <w:rFonts w:ascii="Times New Roman" w:hAnsi="Times New Roman" w:cs="Times New Roman"/>
                                          <w:sz w:val="32"/>
                                          <w:szCs w:val="32"/>
                                        </w:rPr>
                                      </w:pPr>
                                    </w:p>
                                  </w:tc>
                                </w:tr>
                              </w:tbl>
                              <w:p w14:paraId="75CA1C0B" w14:textId="77777777" w:rsidR="00C2786A" w:rsidRPr="00555F3F" w:rsidRDefault="00C2786A" w:rsidP="00C2786A">
                                <w:pPr>
                                  <w:pStyle w:val="6"/>
                                  <w:spacing w:before="0"/>
                                  <w:jc w:val="center"/>
                                  <w:rPr>
                                    <w:rFonts w:ascii="Times New Roman" w:hAnsi="Times New Roman" w:cs="Times New Roman"/>
                                    <w:color w:val="auto"/>
                                    <w:sz w:val="28"/>
                                    <w:szCs w:val="28"/>
                                  </w:rPr>
                                </w:pPr>
                                <w:r w:rsidRPr="00555F3F">
                                  <w:rPr>
                                    <w:rFonts w:ascii="Times New Roman" w:hAnsi="Times New Roman" w:cs="Times New Roman"/>
                                    <w:color w:val="auto"/>
                                    <w:sz w:val="28"/>
                                    <w:szCs w:val="28"/>
                                    <w:lang w:val="uk-UA"/>
                                  </w:rPr>
                                  <w:t>Спеціальність</w:t>
                                </w:r>
                                <w:r w:rsidRPr="00555F3F">
                                  <w:rPr>
                                    <w:rFonts w:ascii="Times New Roman" w:hAnsi="Times New Roman" w:cs="Times New Roman"/>
                                    <w:color w:val="auto"/>
                                    <w:sz w:val="28"/>
                                    <w:szCs w:val="28"/>
                                  </w:rPr>
                                  <w:t xml:space="preserve"> </w:t>
                                </w:r>
                                <w:r w:rsidRPr="00555F3F">
                                  <w:rPr>
                                    <w:rFonts w:ascii="Times New Roman" w:hAnsi="Times New Roman" w:cs="Times New Roman"/>
                                    <w:color w:val="auto"/>
                                    <w:sz w:val="28"/>
                                    <w:szCs w:val="28"/>
                                    <w:lang w:val="uk-UA"/>
                                  </w:rPr>
                                  <w:t xml:space="preserve"> 281</w:t>
                                </w:r>
                                <w:r w:rsidRPr="00555F3F">
                                  <w:rPr>
                                    <w:rFonts w:ascii="Times New Roman" w:hAnsi="Times New Roman" w:cs="Times New Roman"/>
                                    <w:color w:val="auto"/>
                                    <w:sz w:val="28"/>
                                    <w:szCs w:val="28"/>
                                  </w:rPr>
                                  <w:t xml:space="preserve"> </w:t>
                                </w:r>
                                <w:r w:rsidRPr="00555F3F">
                                  <w:rPr>
                                    <w:rFonts w:ascii="Times New Roman" w:hAnsi="Times New Roman" w:cs="Times New Roman"/>
                                    <w:color w:val="auto"/>
                                    <w:sz w:val="28"/>
                                    <w:szCs w:val="28"/>
                                    <w:lang w:val="uk-UA"/>
                                  </w:rPr>
                                  <w:t xml:space="preserve"> </w:t>
                                </w:r>
                                <w:r w:rsidRPr="00555F3F">
                                  <w:rPr>
                                    <w:rFonts w:ascii="Times New Roman" w:hAnsi="Times New Roman" w:cs="Times New Roman"/>
                                    <w:color w:val="auto"/>
                                    <w:sz w:val="28"/>
                                    <w:szCs w:val="28"/>
                                  </w:rPr>
                                  <w:t xml:space="preserve">– </w:t>
                                </w:r>
                                <w:r w:rsidRPr="00555F3F">
                                  <w:rPr>
                                    <w:rFonts w:ascii="Times New Roman" w:hAnsi="Times New Roman" w:cs="Times New Roman"/>
                                    <w:color w:val="auto"/>
                                    <w:sz w:val="28"/>
                                    <w:szCs w:val="28"/>
                                    <w:lang w:val="uk-UA"/>
                                  </w:rPr>
                                  <w:t xml:space="preserve"> </w:t>
                                </w:r>
                                <w:r w:rsidRPr="00555F3F">
                                  <w:rPr>
                                    <w:rFonts w:ascii="Times New Roman" w:hAnsi="Times New Roman" w:cs="Times New Roman"/>
                                    <w:color w:val="auto"/>
                                    <w:sz w:val="28"/>
                                    <w:szCs w:val="28"/>
                                  </w:rPr>
                                  <w:t>"</w:t>
                                </w:r>
                                <w:r w:rsidRPr="00555F3F">
                                  <w:rPr>
                                    <w:rFonts w:ascii="Times New Roman" w:hAnsi="Times New Roman" w:cs="Times New Roman"/>
                                    <w:color w:val="auto"/>
                                    <w:sz w:val="28"/>
                                    <w:szCs w:val="28"/>
                                    <w:lang w:val="uk-UA"/>
                                  </w:rPr>
                                  <w:t>Публічне управління та адміністрування</w:t>
                                </w:r>
                                <w:r w:rsidRPr="00555F3F">
                                  <w:rPr>
                                    <w:rFonts w:ascii="Times New Roman" w:hAnsi="Times New Roman" w:cs="Times New Roman"/>
                                    <w:color w:val="auto"/>
                                    <w:sz w:val="28"/>
                                    <w:szCs w:val="28"/>
                                  </w:rPr>
                                  <w:t>"</w:t>
                                </w:r>
                              </w:p>
                              <w:p w14:paraId="65A2BFFD" w14:textId="77777777" w:rsidR="00C2786A" w:rsidRPr="006E73B3" w:rsidRDefault="00C2786A" w:rsidP="00C2786A">
                                <w:pPr>
                                  <w:rPr>
                                    <w:rFonts w:ascii="Times New Roman" w:hAnsi="Times New Roman" w:cs="Times New Roman"/>
                                  </w:rPr>
                                </w:pPr>
                              </w:p>
                              <w:p w14:paraId="2FAC3FA0" w14:textId="77777777" w:rsidR="00C2786A" w:rsidRPr="006E73B3" w:rsidRDefault="00C2786A" w:rsidP="00C2786A">
                                <w:pPr>
                                  <w:ind w:left="426" w:right="585"/>
                                  <w:jc w:val="both"/>
                                  <w:rPr>
                                    <w:rFonts w:ascii="Times New Roman" w:hAnsi="Times New Roman" w:cs="Times New Roman"/>
                                    <w:sz w:val="28"/>
                                    <w:szCs w:val="28"/>
                                  </w:rPr>
                                </w:pPr>
                                <w:proofErr w:type="spellStart"/>
                                <w:r w:rsidRPr="006E73B3">
                                  <w:rPr>
                                    <w:rFonts w:ascii="Times New Roman" w:hAnsi="Times New Roman" w:cs="Times New Roman"/>
                                    <w:sz w:val="28"/>
                                    <w:szCs w:val="28"/>
                                  </w:rPr>
                                  <w:t>Дипломна</w:t>
                                </w:r>
                                <w:proofErr w:type="spellEnd"/>
                                <w:r w:rsidRPr="006E73B3">
                                  <w:rPr>
                                    <w:rFonts w:ascii="Times New Roman" w:hAnsi="Times New Roman" w:cs="Times New Roman"/>
                                    <w:sz w:val="28"/>
                                    <w:szCs w:val="28"/>
                                  </w:rPr>
                                  <w:t xml:space="preserve"> робота </w:t>
                                </w:r>
                                <w:proofErr w:type="spellStart"/>
                                <w:r w:rsidRPr="006E73B3">
                                  <w:rPr>
                                    <w:rFonts w:ascii="Times New Roman" w:hAnsi="Times New Roman" w:cs="Times New Roman"/>
                                    <w:sz w:val="28"/>
                                    <w:szCs w:val="28"/>
                                  </w:rPr>
                                  <w:t>містить</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результати</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власних</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досліджень</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Усі</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текстові</w:t>
                                </w:r>
                                <w:proofErr w:type="spellEnd"/>
                                <w:r w:rsidRPr="006E73B3">
                                  <w:rPr>
                                    <w:rFonts w:ascii="Times New Roman" w:hAnsi="Times New Roman" w:cs="Times New Roman"/>
                                    <w:sz w:val="28"/>
                                    <w:szCs w:val="28"/>
                                  </w:rPr>
                                  <w:t xml:space="preserve"> та </w:t>
                                </w:r>
                                <w:proofErr w:type="spellStart"/>
                                <w:r w:rsidRPr="006E73B3">
                                  <w:rPr>
                                    <w:rFonts w:ascii="Times New Roman" w:hAnsi="Times New Roman" w:cs="Times New Roman"/>
                                    <w:sz w:val="28"/>
                                    <w:szCs w:val="28"/>
                                  </w:rPr>
                                  <w:t>графічні</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запозичення</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мають</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посилання</w:t>
                                </w:r>
                                <w:proofErr w:type="spellEnd"/>
                                <w:r w:rsidRPr="006E73B3">
                                  <w:rPr>
                                    <w:rFonts w:ascii="Times New Roman" w:hAnsi="Times New Roman" w:cs="Times New Roman"/>
                                    <w:sz w:val="28"/>
                                    <w:szCs w:val="28"/>
                                  </w:rPr>
                                  <w:t xml:space="preserve"> на </w:t>
                                </w:r>
                                <w:proofErr w:type="spellStart"/>
                                <w:r w:rsidRPr="006E73B3">
                                  <w:rPr>
                                    <w:rFonts w:ascii="Times New Roman" w:hAnsi="Times New Roman" w:cs="Times New Roman"/>
                                    <w:sz w:val="28"/>
                                    <w:szCs w:val="28"/>
                                  </w:rPr>
                                  <w:t>відповідне</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джерело</w:t>
                                </w:r>
                                <w:proofErr w:type="spellEnd"/>
                                <w:r w:rsidRPr="006E73B3">
                                  <w:rPr>
                                    <w:rFonts w:ascii="Times New Roman" w:hAnsi="Times New Roman" w:cs="Times New Roman"/>
                                    <w:sz w:val="28"/>
                                    <w:szCs w:val="28"/>
                                  </w:rPr>
                                  <w:t>.</w:t>
                                </w:r>
                              </w:p>
                              <w:p w14:paraId="7E11BA7B" w14:textId="77777777" w:rsidR="00C2786A" w:rsidRPr="006E73B3" w:rsidRDefault="00C2786A" w:rsidP="00C2786A">
                                <w:pPr>
                                  <w:rPr>
                                    <w:rFonts w:ascii="Times New Roman" w:hAnsi="Times New Roman" w:cs="Times New Roman"/>
                                  </w:rPr>
                                </w:pPr>
                              </w:p>
                              <w:tbl>
                                <w:tblPr>
                                  <w:tblW w:w="0" w:type="auto"/>
                                  <w:tblInd w:w="108" w:type="dxa"/>
                                  <w:tblLook w:val="0000" w:firstRow="0" w:lastRow="0" w:firstColumn="0" w:lastColumn="0" w:noHBand="0" w:noVBand="0"/>
                                </w:tblPr>
                                <w:tblGrid>
                                  <w:gridCol w:w="2340"/>
                                  <w:gridCol w:w="3724"/>
                                  <w:gridCol w:w="236"/>
                                  <w:gridCol w:w="3060"/>
                                </w:tblGrid>
                                <w:tr w:rsidR="00C2786A" w:rsidRPr="006E73B3" w14:paraId="7714547A" w14:textId="77777777">
                                  <w:trPr>
                                    <w:trHeight w:val="213"/>
                                  </w:trPr>
                                  <w:tc>
                                    <w:tcPr>
                                      <w:tcW w:w="2340" w:type="dxa"/>
                                      <w:vAlign w:val="bottom"/>
                                    </w:tcPr>
                                    <w:p w14:paraId="092C0D54" w14:textId="77777777" w:rsidR="00C2786A" w:rsidRPr="006E73B3" w:rsidRDefault="00C2786A" w:rsidP="001D3DE9">
                                      <w:pPr>
                                        <w:rPr>
                                          <w:rFonts w:ascii="Times New Roman" w:hAnsi="Times New Roman" w:cs="Times New Roman"/>
                                          <w:sz w:val="28"/>
                                          <w:szCs w:val="28"/>
                                        </w:rPr>
                                      </w:pPr>
                                      <w:r w:rsidRPr="006E73B3">
                                        <w:rPr>
                                          <w:rFonts w:ascii="Times New Roman" w:hAnsi="Times New Roman" w:cs="Times New Roman"/>
                                          <w:sz w:val="28"/>
                                          <w:szCs w:val="28"/>
                                        </w:rPr>
                                        <w:t>Слухач</w:t>
                                      </w:r>
                                    </w:p>
                                  </w:tc>
                                  <w:tc>
                                    <w:tcPr>
                                      <w:tcW w:w="3724" w:type="dxa"/>
                                      <w:tcBorders>
                                        <w:bottom w:val="single" w:sz="6" w:space="0" w:color="auto"/>
                                      </w:tcBorders>
                                    </w:tcPr>
                                    <w:p w14:paraId="7A0800BE" w14:textId="77777777" w:rsidR="00C2786A" w:rsidRPr="006E73B3" w:rsidRDefault="00C2786A" w:rsidP="001D3DE9">
                                      <w:pPr>
                                        <w:rPr>
                                          <w:rFonts w:ascii="Times New Roman" w:hAnsi="Times New Roman" w:cs="Times New Roman"/>
                                        </w:rPr>
                                      </w:pPr>
                                    </w:p>
                                  </w:tc>
                                  <w:tc>
                                    <w:tcPr>
                                      <w:tcW w:w="236" w:type="dxa"/>
                                    </w:tcPr>
                                    <w:p w14:paraId="20115FD4" w14:textId="77777777" w:rsidR="00C2786A" w:rsidRPr="006E73B3" w:rsidRDefault="00C2786A" w:rsidP="001D3DE9">
                                      <w:pPr>
                                        <w:rPr>
                                          <w:rFonts w:ascii="Times New Roman" w:hAnsi="Times New Roman" w:cs="Times New Roman"/>
                                        </w:rPr>
                                      </w:pPr>
                                    </w:p>
                                  </w:tc>
                                  <w:tc>
                                    <w:tcPr>
                                      <w:tcW w:w="3060" w:type="dxa"/>
                                      <w:tcBorders>
                                        <w:bottom w:val="single" w:sz="6" w:space="0" w:color="auto"/>
                                      </w:tcBorders>
                                    </w:tcPr>
                                    <w:p w14:paraId="55960395" w14:textId="77777777" w:rsidR="00C2786A" w:rsidRPr="006E73B3" w:rsidRDefault="00C2786A" w:rsidP="00A75763">
                                      <w:pPr>
                                        <w:pStyle w:val="9"/>
                                        <w:spacing w:before="0"/>
                                        <w:jc w:val="center"/>
                                        <w:rPr>
                                          <w:rFonts w:ascii="Times New Roman" w:hAnsi="Times New Roman" w:cs="Times New Roman"/>
                                          <w:i w:val="0"/>
                                          <w:sz w:val="28"/>
                                          <w:szCs w:val="28"/>
                                          <w:lang w:val="uk-UA"/>
                                        </w:rPr>
                                      </w:pPr>
                                      <w:r>
                                        <w:rPr>
                                          <w:rFonts w:ascii="Times New Roman" w:hAnsi="Times New Roman" w:cs="Times New Roman"/>
                                          <w:sz w:val="28"/>
                                          <w:szCs w:val="28"/>
                                          <w:lang w:val="uk-UA"/>
                                        </w:rPr>
                                        <w:t xml:space="preserve">Б.В. </w:t>
                                      </w:r>
                                      <w:proofErr w:type="spellStart"/>
                                      <w:r>
                                        <w:rPr>
                                          <w:rFonts w:ascii="Times New Roman" w:hAnsi="Times New Roman" w:cs="Times New Roman"/>
                                          <w:sz w:val="28"/>
                                          <w:szCs w:val="28"/>
                                          <w:lang w:val="uk-UA"/>
                                        </w:rPr>
                                        <w:t>Беспалько</w:t>
                                      </w:r>
                                      <w:proofErr w:type="spellEnd"/>
                                    </w:p>
                                  </w:tc>
                                </w:tr>
                                <w:tr w:rsidR="00C2786A" w:rsidRPr="006E73B3" w14:paraId="6452586F" w14:textId="77777777">
                                  <w:tc>
                                    <w:tcPr>
                                      <w:tcW w:w="2340" w:type="dxa"/>
                                      <w:vAlign w:val="bottom"/>
                                    </w:tcPr>
                                    <w:p w14:paraId="61F9B4FE" w14:textId="77777777" w:rsidR="00C2786A" w:rsidRPr="006E73B3" w:rsidRDefault="00C2786A" w:rsidP="001D3DE9">
                                      <w:pPr>
                                        <w:rPr>
                                          <w:rFonts w:ascii="Times New Roman" w:hAnsi="Times New Roman" w:cs="Times New Roman"/>
                                        </w:rPr>
                                      </w:pPr>
                                    </w:p>
                                  </w:tc>
                                  <w:tc>
                                    <w:tcPr>
                                      <w:tcW w:w="3724" w:type="dxa"/>
                                      <w:tcBorders>
                                        <w:top w:val="single" w:sz="6" w:space="0" w:color="auto"/>
                                      </w:tcBorders>
                                    </w:tcPr>
                                    <w:p w14:paraId="43A16B09" w14:textId="77777777" w:rsidR="00C2786A" w:rsidRPr="006E73B3" w:rsidRDefault="00C2786A" w:rsidP="001D3DE9">
                                      <w:pPr>
                                        <w:rPr>
                                          <w:rFonts w:ascii="Times New Roman" w:hAnsi="Times New Roman" w:cs="Times New Roman"/>
                                          <w:sz w:val="20"/>
                                        </w:rPr>
                                      </w:pPr>
                                      <w:proofErr w:type="spellStart"/>
                                      <w:r w:rsidRPr="006E73B3">
                                        <w:rPr>
                                          <w:rFonts w:ascii="Times New Roman" w:hAnsi="Times New Roman" w:cs="Times New Roman"/>
                                          <w:sz w:val="20"/>
                                        </w:rPr>
                                        <w:t>особистий</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w:t>
                                      </w:r>
                                      <w:proofErr w:type="spellEnd"/>
                                      <w:r w:rsidRPr="006E73B3">
                                        <w:rPr>
                                          <w:rFonts w:ascii="Times New Roman" w:hAnsi="Times New Roman" w:cs="Times New Roman"/>
                                          <w:sz w:val="20"/>
                                        </w:rPr>
                                        <w:t>, дата</w:t>
                                      </w:r>
                                    </w:p>
                                  </w:tc>
                                  <w:tc>
                                    <w:tcPr>
                                      <w:tcW w:w="236" w:type="dxa"/>
                                    </w:tcPr>
                                    <w:p w14:paraId="22940E4A" w14:textId="77777777" w:rsidR="00C2786A" w:rsidRPr="006E73B3" w:rsidRDefault="00C2786A" w:rsidP="001D3DE9">
                                      <w:pPr>
                                        <w:rPr>
                                          <w:rFonts w:ascii="Times New Roman" w:hAnsi="Times New Roman" w:cs="Times New Roman"/>
                                          <w:sz w:val="20"/>
                                        </w:rPr>
                                      </w:pPr>
                                    </w:p>
                                  </w:tc>
                                  <w:tc>
                                    <w:tcPr>
                                      <w:tcW w:w="3060" w:type="dxa"/>
                                      <w:tcBorders>
                                        <w:top w:val="single" w:sz="6" w:space="0" w:color="auto"/>
                                      </w:tcBorders>
                                    </w:tcPr>
                                    <w:p w14:paraId="24F4F471" w14:textId="77777777" w:rsidR="00C2786A" w:rsidRPr="006E73B3" w:rsidRDefault="00C2786A" w:rsidP="001D3DE9">
                                      <w:pPr>
                                        <w:rPr>
                                          <w:rFonts w:ascii="Times New Roman" w:hAnsi="Times New Roman" w:cs="Times New Roman"/>
                                          <w:sz w:val="20"/>
                                        </w:rPr>
                                      </w:pPr>
                                      <w:proofErr w:type="spellStart"/>
                                      <w:r w:rsidRPr="006E73B3">
                                        <w:rPr>
                                          <w:rFonts w:ascii="Times New Roman" w:hAnsi="Times New Roman" w:cs="Times New Roman"/>
                                          <w:sz w:val="20"/>
                                        </w:rPr>
                                        <w:t>розшифрування</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підпису</w:t>
                                      </w:r>
                                      <w:proofErr w:type="spellEnd"/>
                                    </w:p>
                                  </w:tc>
                                </w:tr>
                                <w:tr w:rsidR="00C2786A" w:rsidRPr="006E73B3" w14:paraId="1C65F4B3" w14:textId="77777777">
                                  <w:trPr>
                                    <w:cantSplit/>
                                    <w:trHeight w:val="678"/>
                                  </w:trPr>
                                  <w:tc>
                                    <w:tcPr>
                                      <w:tcW w:w="9360" w:type="dxa"/>
                                      <w:gridSpan w:val="4"/>
                                    </w:tcPr>
                                    <w:p w14:paraId="46177BCE" w14:textId="77777777" w:rsidR="00C2786A" w:rsidRPr="006E73B3" w:rsidRDefault="00C2786A" w:rsidP="001D3DE9">
                                      <w:pPr>
                                        <w:pStyle w:val="7"/>
                                        <w:spacing w:before="0" w:line="360" w:lineRule="auto"/>
                                        <w:rPr>
                                          <w:b/>
                                          <w:sz w:val="28"/>
                                          <w:szCs w:val="28"/>
                                          <w:lang w:val="uk-UA"/>
                                        </w:rPr>
                                      </w:pPr>
                                    </w:p>
                                    <w:p w14:paraId="0DF573BE" w14:textId="77777777" w:rsidR="00C2786A" w:rsidRPr="00555F3F" w:rsidRDefault="00C2786A" w:rsidP="001D3DE9">
                                      <w:pPr>
                                        <w:pStyle w:val="7"/>
                                        <w:spacing w:before="0" w:line="360" w:lineRule="auto"/>
                                        <w:jc w:val="center"/>
                                        <w:rPr>
                                          <w:rFonts w:ascii="Times New Roman" w:hAnsi="Times New Roman" w:cs="Times New Roman"/>
                                          <w:b/>
                                          <w:color w:val="auto"/>
                                          <w:sz w:val="32"/>
                                          <w:szCs w:val="32"/>
                                          <w:lang w:val="uk-UA"/>
                                        </w:rPr>
                                      </w:pPr>
                                      <w:r w:rsidRPr="00555F3F">
                                        <w:rPr>
                                          <w:rFonts w:ascii="Times New Roman" w:hAnsi="Times New Roman" w:cs="Times New Roman"/>
                                          <w:b/>
                                          <w:color w:val="auto"/>
                                          <w:sz w:val="32"/>
                                          <w:szCs w:val="32"/>
                                          <w:lang w:val="uk-UA"/>
                                        </w:rPr>
                                        <w:t>Допускається до захисту</w:t>
                                      </w:r>
                                    </w:p>
                                  </w:tc>
                                </w:tr>
                                <w:tr w:rsidR="00C2786A" w:rsidRPr="006E73B3" w14:paraId="0DF49116" w14:textId="77777777">
                                  <w:tc>
                                    <w:tcPr>
                                      <w:tcW w:w="2340" w:type="dxa"/>
                                      <w:vAlign w:val="bottom"/>
                                    </w:tcPr>
                                    <w:p w14:paraId="0E69451B" w14:textId="77777777" w:rsidR="00C2786A" w:rsidRPr="006E73B3" w:rsidRDefault="00C2786A" w:rsidP="00D07704">
                                      <w:pPr>
                                        <w:spacing w:line="360" w:lineRule="auto"/>
                                        <w:rPr>
                                          <w:rFonts w:ascii="Times New Roman" w:hAnsi="Times New Roman" w:cs="Times New Roman"/>
                                          <w:sz w:val="28"/>
                                          <w:szCs w:val="28"/>
                                        </w:rPr>
                                      </w:pPr>
                                      <w:r>
                                        <w:rPr>
                                          <w:rFonts w:ascii="Times New Roman" w:hAnsi="Times New Roman" w:cs="Times New Roman"/>
                                          <w:sz w:val="28"/>
                                          <w:szCs w:val="28"/>
                                          <w:lang w:val="uk-UA"/>
                                        </w:rPr>
                                        <w:t>З</w:t>
                                      </w:r>
                                      <w:proofErr w:type="spellStart"/>
                                      <w:r w:rsidRPr="006E73B3">
                                        <w:rPr>
                                          <w:rFonts w:ascii="Times New Roman" w:hAnsi="Times New Roman" w:cs="Times New Roman"/>
                                          <w:sz w:val="28"/>
                                          <w:szCs w:val="28"/>
                                        </w:rPr>
                                        <w:t>ав</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кафедри</w:t>
                                      </w:r>
                                      <w:proofErr w:type="spellEnd"/>
                                      <w:r w:rsidRPr="006E73B3">
                                        <w:rPr>
                                          <w:rFonts w:ascii="Times New Roman" w:hAnsi="Times New Roman" w:cs="Times New Roman"/>
                                          <w:sz w:val="28"/>
                                          <w:szCs w:val="28"/>
                                        </w:rPr>
                                        <w:t xml:space="preserve">  </w:t>
                                      </w:r>
                                    </w:p>
                                  </w:tc>
                                  <w:tc>
                                    <w:tcPr>
                                      <w:tcW w:w="3724" w:type="dxa"/>
                                      <w:tcBorders>
                                        <w:bottom w:val="single" w:sz="6" w:space="0" w:color="auto"/>
                                      </w:tcBorders>
                                    </w:tcPr>
                                    <w:p w14:paraId="778CDA9F" w14:textId="77777777" w:rsidR="00C2786A" w:rsidRPr="006E73B3" w:rsidRDefault="00C2786A" w:rsidP="001D3DE9">
                                      <w:pPr>
                                        <w:spacing w:line="360" w:lineRule="auto"/>
                                        <w:rPr>
                                          <w:rFonts w:ascii="Times New Roman" w:hAnsi="Times New Roman" w:cs="Times New Roman"/>
                                        </w:rPr>
                                      </w:pPr>
                                    </w:p>
                                  </w:tc>
                                  <w:tc>
                                    <w:tcPr>
                                      <w:tcW w:w="236" w:type="dxa"/>
                                    </w:tcPr>
                                    <w:p w14:paraId="71AC0057" w14:textId="77777777" w:rsidR="00C2786A" w:rsidRPr="006E73B3" w:rsidRDefault="00C2786A" w:rsidP="001D3DE9">
                                      <w:pPr>
                                        <w:spacing w:line="360" w:lineRule="auto"/>
                                        <w:rPr>
                                          <w:rFonts w:ascii="Times New Roman" w:hAnsi="Times New Roman" w:cs="Times New Roman"/>
                                        </w:rPr>
                                      </w:pPr>
                                    </w:p>
                                  </w:tc>
                                  <w:tc>
                                    <w:tcPr>
                                      <w:tcW w:w="3060" w:type="dxa"/>
                                      <w:tcBorders>
                                        <w:bottom w:val="single" w:sz="6" w:space="0" w:color="auto"/>
                                      </w:tcBorders>
                                    </w:tcPr>
                                    <w:p w14:paraId="6E961019" w14:textId="77777777" w:rsidR="00C2786A" w:rsidRPr="006E73B3" w:rsidRDefault="00C2786A" w:rsidP="001D3DE9">
                                      <w:pPr>
                                        <w:pStyle w:val="9"/>
                                        <w:spacing w:before="0" w:line="360" w:lineRule="auto"/>
                                        <w:jc w:val="center"/>
                                        <w:rPr>
                                          <w:rFonts w:ascii="Times New Roman" w:hAnsi="Times New Roman" w:cs="Times New Roman"/>
                                          <w:i w:val="0"/>
                                          <w:sz w:val="28"/>
                                          <w:szCs w:val="28"/>
                                          <w:lang w:val="uk-UA"/>
                                        </w:rPr>
                                      </w:pPr>
                                    </w:p>
                                  </w:tc>
                                </w:tr>
                                <w:tr w:rsidR="00C2786A" w:rsidRPr="006E73B3" w14:paraId="7B6028A3" w14:textId="77777777">
                                  <w:tc>
                                    <w:tcPr>
                                      <w:tcW w:w="2340" w:type="dxa"/>
                                      <w:vAlign w:val="bottom"/>
                                    </w:tcPr>
                                    <w:p w14:paraId="7A6EB229" w14:textId="77777777" w:rsidR="00C2786A" w:rsidRPr="006E73B3" w:rsidRDefault="00C2786A" w:rsidP="001D3DE9">
                                      <w:pPr>
                                        <w:spacing w:line="360" w:lineRule="auto"/>
                                        <w:rPr>
                                          <w:rFonts w:ascii="Times New Roman" w:hAnsi="Times New Roman" w:cs="Times New Roman"/>
                                        </w:rPr>
                                      </w:pPr>
                                    </w:p>
                                  </w:tc>
                                  <w:tc>
                                    <w:tcPr>
                                      <w:tcW w:w="3724" w:type="dxa"/>
                                      <w:tcBorders>
                                        <w:top w:val="single" w:sz="6" w:space="0" w:color="auto"/>
                                      </w:tcBorders>
                                    </w:tcPr>
                                    <w:p w14:paraId="03B5BF71"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особистий</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w:t>
                                      </w:r>
                                      <w:proofErr w:type="spellEnd"/>
                                      <w:r w:rsidRPr="006E73B3">
                                        <w:rPr>
                                          <w:rFonts w:ascii="Times New Roman" w:hAnsi="Times New Roman" w:cs="Times New Roman"/>
                                          <w:sz w:val="20"/>
                                        </w:rPr>
                                        <w:t>, дата</w:t>
                                      </w:r>
                                    </w:p>
                                  </w:tc>
                                  <w:tc>
                                    <w:tcPr>
                                      <w:tcW w:w="236" w:type="dxa"/>
                                    </w:tcPr>
                                    <w:p w14:paraId="6E7DFEEE" w14:textId="77777777" w:rsidR="00C2786A" w:rsidRPr="006E73B3" w:rsidRDefault="00C2786A" w:rsidP="001D3DE9">
                                      <w:pPr>
                                        <w:spacing w:line="360" w:lineRule="auto"/>
                                        <w:rPr>
                                          <w:rFonts w:ascii="Times New Roman" w:hAnsi="Times New Roman" w:cs="Times New Roman"/>
                                          <w:sz w:val="20"/>
                                        </w:rPr>
                                      </w:pPr>
                                    </w:p>
                                  </w:tc>
                                  <w:tc>
                                    <w:tcPr>
                                      <w:tcW w:w="3060" w:type="dxa"/>
                                      <w:tcBorders>
                                        <w:top w:val="single" w:sz="6" w:space="0" w:color="auto"/>
                                      </w:tcBorders>
                                    </w:tcPr>
                                    <w:p w14:paraId="72A9E918"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розшифрування</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підпису</w:t>
                                      </w:r>
                                      <w:proofErr w:type="spellEnd"/>
                                    </w:p>
                                  </w:tc>
                                </w:tr>
                                <w:tr w:rsidR="00C2786A" w:rsidRPr="006E73B3" w14:paraId="7DD186A1" w14:textId="77777777">
                                  <w:tc>
                                    <w:tcPr>
                                      <w:tcW w:w="2340" w:type="dxa"/>
                                      <w:vAlign w:val="bottom"/>
                                    </w:tcPr>
                                    <w:p w14:paraId="3303FD36" w14:textId="77777777" w:rsidR="00C2786A" w:rsidRPr="006E73B3" w:rsidRDefault="00C2786A" w:rsidP="001D3DE9">
                                      <w:pPr>
                                        <w:spacing w:line="360" w:lineRule="auto"/>
                                        <w:rPr>
                                          <w:rFonts w:ascii="Times New Roman" w:hAnsi="Times New Roman" w:cs="Times New Roman"/>
                                          <w:sz w:val="28"/>
                                          <w:szCs w:val="28"/>
                                        </w:rPr>
                                      </w:pPr>
                                      <w:proofErr w:type="spellStart"/>
                                      <w:r w:rsidRPr="006E73B3">
                                        <w:rPr>
                                          <w:rFonts w:ascii="Times New Roman" w:hAnsi="Times New Roman" w:cs="Times New Roman"/>
                                          <w:sz w:val="28"/>
                                          <w:szCs w:val="28"/>
                                        </w:rPr>
                                        <w:t>Керівник</w:t>
                                      </w:r>
                                      <w:proofErr w:type="spellEnd"/>
                                    </w:p>
                                  </w:tc>
                                  <w:tc>
                                    <w:tcPr>
                                      <w:tcW w:w="3724" w:type="dxa"/>
                                      <w:tcBorders>
                                        <w:bottom w:val="single" w:sz="6" w:space="0" w:color="auto"/>
                                      </w:tcBorders>
                                    </w:tcPr>
                                    <w:p w14:paraId="3B15CE2B" w14:textId="77777777" w:rsidR="00C2786A" w:rsidRPr="006E73B3" w:rsidRDefault="00C2786A" w:rsidP="001D3DE9">
                                      <w:pPr>
                                        <w:spacing w:line="360" w:lineRule="auto"/>
                                        <w:rPr>
                                          <w:rFonts w:ascii="Times New Roman" w:hAnsi="Times New Roman" w:cs="Times New Roman"/>
                                          <w:sz w:val="20"/>
                                        </w:rPr>
                                      </w:pPr>
                                    </w:p>
                                  </w:tc>
                                  <w:tc>
                                    <w:tcPr>
                                      <w:tcW w:w="236" w:type="dxa"/>
                                    </w:tcPr>
                                    <w:p w14:paraId="4E932162" w14:textId="77777777" w:rsidR="00C2786A" w:rsidRPr="006E73B3" w:rsidRDefault="00C2786A" w:rsidP="001D3DE9">
                                      <w:pPr>
                                        <w:spacing w:line="360" w:lineRule="auto"/>
                                        <w:rPr>
                                          <w:rFonts w:ascii="Times New Roman" w:hAnsi="Times New Roman" w:cs="Times New Roman"/>
                                          <w:sz w:val="20"/>
                                        </w:rPr>
                                      </w:pPr>
                                    </w:p>
                                  </w:tc>
                                  <w:tc>
                                    <w:tcPr>
                                      <w:tcW w:w="3060" w:type="dxa"/>
                                      <w:tcBorders>
                                        <w:bottom w:val="single" w:sz="6" w:space="0" w:color="auto"/>
                                      </w:tcBorders>
                                    </w:tcPr>
                                    <w:p w14:paraId="7D749DAA" w14:textId="77777777" w:rsidR="00C2786A" w:rsidRPr="006E73B3" w:rsidRDefault="00C2786A" w:rsidP="001D3DE9">
                                      <w:pPr>
                                        <w:pStyle w:val="9"/>
                                        <w:spacing w:before="0" w:line="360" w:lineRule="auto"/>
                                        <w:jc w:val="center"/>
                                        <w:rPr>
                                          <w:rFonts w:ascii="Times New Roman" w:hAnsi="Times New Roman" w:cs="Times New Roman"/>
                                          <w:i w:val="0"/>
                                          <w:sz w:val="28"/>
                                          <w:szCs w:val="28"/>
                                          <w:lang w:val="uk-UA"/>
                                        </w:rPr>
                                      </w:pPr>
                                    </w:p>
                                  </w:tc>
                                </w:tr>
                                <w:tr w:rsidR="00C2786A" w:rsidRPr="006E73B3" w14:paraId="0C97B91C" w14:textId="77777777">
                                  <w:tc>
                                    <w:tcPr>
                                      <w:tcW w:w="2340" w:type="dxa"/>
                                      <w:vAlign w:val="bottom"/>
                                    </w:tcPr>
                                    <w:p w14:paraId="6A26C2B3" w14:textId="77777777" w:rsidR="00C2786A" w:rsidRPr="006E73B3" w:rsidRDefault="00C2786A" w:rsidP="001D3DE9">
                                      <w:pPr>
                                        <w:spacing w:line="360" w:lineRule="auto"/>
                                        <w:rPr>
                                          <w:rFonts w:ascii="Times New Roman" w:hAnsi="Times New Roman" w:cs="Times New Roman"/>
                                        </w:rPr>
                                      </w:pPr>
                                    </w:p>
                                  </w:tc>
                                  <w:tc>
                                    <w:tcPr>
                                      <w:tcW w:w="3724" w:type="dxa"/>
                                      <w:tcBorders>
                                        <w:top w:val="single" w:sz="6" w:space="0" w:color="auto"/>
                                      </w:tcBorders>
                                    </w:tcPr>
                                    <w:p w14:paraId="6C0842BD"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особистий</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w:t>
                                      </w:r>
                                      <w:proofErr w:type="spellEnd"/>
                                      <w:r w:rsidRPr="006E73B3">
                                        <w:rPr>
                                          <w:rFonts w:ascii="Times New Roman" w:hAnsi="Times New Roman" w:cs="Times New Roman"/>
                                          <w:sz w:val="20"/>
                                        </w:rPr>
                                        <w:t>, дата</w:t>
                                      </w:r>
                                    </w:p>
                                  </w:tc>
                                  <w:tc>
                                    <w:tcPr>
                                      <w:tcW w:w="236" w:type="dxa"/>
                                    </w:tcPr>
                                    <w:p w14:paraId="13F53437" w14:textId="77777777" w:rsidR="00C2786A" w:rsidRPr="006E73B3" w:rsidRDefault="00C2786A" w:rsidP="001D3DE9">
                                      <w:pPr>
                                        <w:spacing w:line="360" w:lineRule="auto"/>
                                        <w:rPr>
                                          <w:rFonts w:ascii="Times New Roman" w:hAnsi="Times New Roman" w:cs="Times New Roman"/>
                                          <w:sz w:val="20"/>
                                        </w:rPr>
                                      </w:pPr>
                                    </w:p>
                                  </w:tc>
                                  <w:tc>
                                    <w:tcPr>
                                      <w:tcW w:w="3060" w:type="dxa"/>
                                    </w:tcPr>
                                    <w:p w14:paraId="40E0D6A8"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розшифрування</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підпису</w:t>
                                      </w:r>
                                      <w:proofErr w:type="spellEnd"/>
                                    </w:p>
                                  </w:tc>
                                </w:tr>
                                <w:tr w:rsidR="00C2786A" w:rsidRPr="006E73B3" w14:paraId="024BF326" w14:textId="77777777">
                                  <w:tc>
                                    <w:tcPr>
                                      <w:tcW w:w="2340" w:type="dxa"/>
                                      <w:vAlign w:val="bottom"/>
                                    </w:tcPr>
                                    <w:p w14:paraId="33A524FD" w14:textId="77777777" w:rsidR="00C2786A" w:rsidRPr="006E73B3" w:rsidRDefault="00C2786A" w:rsidP="001D3DE9">
                                      <w:pPr>
                                        <w:spacing w:line="360" w:lineRule="auto"/>
                                        <w:rPr>
                                          <w:rFonts w:ascii="Times New Roman" w:hAnsi="Times New Roman" w:cs="Times New Roman"/>
                                          <w:sz w:val="28"/>
                                          <w:szCs w:val="28"/>
                                        </w:rPr>
                                      </w:pPr>
                                      <w:r w:rsidRPr="006E73B3">
                                        <w:rPr>
                                          <w:rFonts w:ascii="Times New Roman" w:hAnsi="Times New Roman" w:cs="Times New Roman"/>
                                          <w:sz w:val="28"/>
                                          <w:szCs w:val="28"/>
                                        </w:rPr>
                                        <w:t>Рецензент</w:t>
                                      </w:r>
                                    </w:p>
                                  </w:tc>
                                  <w:tc>
                                    <w:tcPr>
                                      <w:tcW w:w="3724" w:type="dxa"/>
                                      <w:tcBorders>
                                        <w:bottom w:val="single" w:sz="6" w:space="0" w:color="auto"/>
                                      </w:tcBorders>
                                    </w:tcPr>
                                    <w:p w14:paraId="6188D221" w14:textId="77777777" w:rsidR="00C2786A" w:rsidRPr="006E73B3" w:rsidRDefault="00C2786A" w:rsidP="001D3DE9">
                                      <w:pPr>
                                        <w:spacing w:line="360" w:lineRule="auto"/>
                                        <w:rPr>
                                          <w:rFonts w:ascii="Times New Roman" w:hAnsi="Times New Roman" w:cs="Times New Roman"/>
                                          <w:sz w:val="20"/>
                                        </w:rPr>
                                      </w:pPr>
                                    </w:p>
                                  </w:tc>
                                  <w:tc>
                                    <w:tcPr>
                                      <w:tcW w:w="236" w:type="dxa"/>
                                    </w:tcPr>
                                    <w:p w14:paraId="58F21C1F" w14:textId="77777777" w:rsidR="00C2786A" w:rsidRPr="006E73B3" w:rsidRDefault="00C2786A" w:rsidP="001D3DE9">
                                      <w:pPr>
                                        <w:spacing w:line="360" w:lineRule="auto"/>
                                        <w:rPr>
                                          <w:rFonts w:ascii="Times New Roman" w:hAnsi="Times New Roman" w:cs="Times New Roman"/>
                                          <w:sz w:val="20"/>
                                        </w:rPr>
                                      </w:pPr>
                                    </w:p>
                                  </w:tc>
                                  <w:tc>
                                    <w:tcPr>
                                      <w:tcW w:w="3060" w:type="dxa"/>
                                      <w:tcBorders>
                                        <w:bottom w:val="single" w:sz="6" w:space="0" w:color="auto"/>
                                      </w:tcBorders>
                                    </w:tcPr>
                                    <w:p w14:paraId="5B2DACD3" w14:textId="77777777" w:rsidR="00C2786A" w:rsidRPr="006E73B3" w:rsidRDefault="00C2786A" w:rsidP="001D3DE9">
                                      <w:pPr>
                                        <w:pStyle w:val="9"/>
                                        <w:spacing w:before="0" w:line="360" w:lineRule="auto"/>
                                        <w:jc w:val="center"/>
                                        <w:rPr>
                                          <w:rFonts w:ascii="Times New Roman" w:hAnsi="Times New Roman" w:cs="Times New Roman"/>
                                          <w:i w:val="0"/>
                                          <w:sz w:val="28"/>
                                          <w:szCs w:val="28"/>
                                          <w:lang w:val="uk-UA"/>
                                        </w:rPr>
                                      </w:pPr>
                                    </w:p>
                                  </w:tc>
                                </w:tr>
                                <w:tr w:rsidR="00C2786A" w:rsidRPr="006E73B3" w14:paraId="181E1DC6" w14:textId="77777777">
                                  <w:tc>
                                    <w:tcPr>
                                      <w:tcW w:w="2340" w:type="dxa"/>
                                    </w:tcPr>
                                    <w:p w14:paraId="36BB99C6" w14:textId="77777777" w:rsidR="00C2786A" w:rsidRPr="006E73B3" w:rsidRDefault="00C2786A" w:rsidP="001D3DE9">
                                      <w:pPr>
                                        <w:spacing w:line="360" w:lineRule="auto"/>
                                        <w:rPr>
                                          <w:rFonts w:ascii="Times New Roman" w:hAnsi="Times New Roman" w:cs="Times New Roman"/>
                                        </w:rPr>
                                      </w:pPr>
                                    </w:p>
                                  </w:tc>
                                  <w:tc>
                                    <w:tcPr>
                                      <w:tcW w:w="3724" w:type="dxa"/>
                                      <w:tcBorders>
                                        <w:top w:val="single" w:sz="6" w:space="0" w:color="auto"/>
                                      </w:tcBorders>
                                    </w:tcPr>
                                    <w:p w14:paraId="560717C6"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особистий</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w:t>
                                      </w:r>
                                      <w:proofErr w:type="spellEnd"/>
                                      <w:r w:rsidRPr="006E73B3">
                                        <w:rPr>
                                          <w:rFonts w:ascii="Times New Roman" w:hAnsi="Times New Roman" w:cs="Times New Roman"/>
                                          <w:sz w:val="20"/>
                                        </w:rPr>
                                        <w:t>, дата</w:t>
                                      </w:r>
                                    </w:p>
                                  </w:tc>
                                  <w:tc>
                                    <w:tcPr>
                                      <w:tcW w:w="236" w:type="dxa"/>
                                    </w:tcPr>
                                    <w:p w14:paraId="6927E569" w14:textId="77777777" w:rsidR="00C2786A" w:rsidRPr="006E73B3" w:rsidRDefault="00C2786A" w:rsidP="001D3DE9">
                                      <w:pPr>
                                        <w:spacing w:line="360" w:lineRule="auto"/>
                                        <w:rPr>
                                          <w:rFonts w:ascii="Times New Roman" w:hAnsi="Times New Roman" w:cs="Times New Roman"/>
                                          <w:sz w:val="20"/>
                                        </w:rPr>
                                      </w:pPr>
                                    </w:p>
                                  </w:tc>
                                  <w:tc>
                                    <w:tcPr>
                                      <w:tcW w:w="3060" w:type="dxa"/>
                                      <w:tcBorders>
                                        <w:top w:val="single" w:sz="6" w:space="0" w:color="auto"/>
                                      </w:tcBorders>
                                    </w:tcPr>
                                    <w:p w14:paraId="3A98EF38"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розшифрування</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підпису</w:t>
                                      </w:r>
                                      <w:proofErr w:type="spellEnd"/>
                                    </w:p>
                                  </w:tc>
                                </w:tr>
                              </w:tbl>
                              <w:p w14:paraId="5668F405" w14:textId="77777777" w:rsidR="00C2786A" w:rsidRPr="00555F3F" w:rsidRDefault="00C2786A" w:rsidP="00C2786A">
                                <w:pPr>
                                  <w:jc w:val="center"/>
                                  <w:rPr>
                                    <w:bCs/>
                                    <w:sz w:val="16"/>
                                    <w:szCs w:val="16"/>
                                    <w:lang w:val="uk-UA"/>
                                  </w:rPr>
                                </w:pPr>
                              </w:p>
                              <w:p w14:paraId="13663B69" w14:textId="77777777" w:rsidR="00C2786A" w:rsidRPr="00D07704" w:rsidRDefault="00C2786A" w:rsidP="00C2786A">
                                <w:pPr>
                                  <w:jc w:val="center"/>
                                  <w:rPr>
                                    <w:rFonts w:ascii="Times New Roman" w:hAnsi="Times New Roman" w:cs="Times New Roman"/>
                                    <w:sz w:val="28"/>
                                    <w:szCs w:val="28"/>
                                    <w:lang w:val="uk-UA"/>
                                  </w:rPr>
                                </w:pPr>
                                <w:r>
                                  <w:rPr>
                                    <w:rFonts w:ascii="Times New Roman" w:hAnsi="Times New Roman" w:cs="Times New Roman"/>
                                    <w:sz w:val="28"/>
                                    <w:szCs w:val="28"/>
                                  </w:rPr>
                                  <w:t>202</w:t>
                                </w:r>
                                <w:r>
                                  <w:rPr>
                                    <w:rFonts w:ascii="Times New Roman" w:hAnsi="Times New Roman" w:cs="Times New Roman"/>
                                    <w:sz w:val="28"/>
                                    <w:szCs w:val="28"/>
                                    <w:lang w:val="uk-UA"/>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EB8066" id="_x0000_t202" coordsize="21600,21600" o:spt="202" path="m,l,21600r21600,l21600,xe">
                    <v:stroke joinstyle="miter"/>
                    <v:path gradientshapeok="t" o:connecttype="rect"/>
                  </v:shapetype>
                  <v:shape id="Text Box 9" o:spid="_x0000_s1026" type="#_x0000_t202" style="position:absolute;left:0;text-align:left;margin-left:-35.45pt;margin-top:-28pt;width:499.9pt;height:79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" strokeweight="4.5pt">
                    <v:stroke linestyle="thinThick"/>
                    <v:textbox>
                      <w:txbxContent>
                        <w:p w14:paraId="1B6AE44F" w14:textId="77777777" w:rsidR="00C2786A" w:rsidRPr="006E73B3" w:rsidRDefault="00C2786A" w:rsidP="00555F3F">
                          <w:pPr>
                            <w:spacing w:before="100" w:beforeAutospacing="1" w:after="0" w:line="240" w:lineRule="auto"/>
                            <w:jc w:val="center"/>
                            <w:rPr>
                              <w:rFonts w:ascii="Times New Roman" w:hAnsi="Times New Roman" w:cs="Times New Roman"/>
                              <w:sz w:val="28"/>
                              <w:szCs w:val="28"/>
                            </w:rPr>
                          </w:pPr>
                          <w:proofErr w:type="spellStart"/>
                          <w:r w:rsidRPr="006E73B3">
                            <w:rPr>
                              <w:rFonts w:ascii="Times New Roman" w:hAnsi="Times New Roman" w:cs="Times New Roman"/>
                              <w:sz w:val="28"/>
                              <w:szCs w:val="28"/>
                            </w:rPr>
                            <w:t>Міністерство</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освіти</w:t>
                          </w:r>
                          <w:proofErr w:type="spellEnd"/>
                          <w:r w:rsidRPr="006E73B3">
                            <w:rPr>
                              <w:rFonts w:ascii="Times New Roman" w:hAnsi="Times New Roman" w:cs="Times New Roman"/>
                              <w:sz w:val="28"/>
                              <w:szCs w:val="28"/>
                            </w:rPr>
                            <w:t xml:space="preserve"> і науки </w:t>
                          </w:r>
                          <w:proofErr w:type="spellStart"/>
                          <w:r w:rsidRPr="006E73B3">
                            <w:rPr>
                              <w:rFonts w:ascii="Times New Roman" w:hAnsi="Times New Roman" w:cs="Times New Roman"/>
                              <w:sz w:val="28"/>
                              <w:szCs w:val="28"/>
                            </w:rPr>
                            <w:t>України</w:t>
                          </w:r>
                          <w:proofErr w:type="spellEnd"/>
                        </w:p>
                        <w:p w14:paraId="6EC565F7" w14:textId="77777777" w:rsidR="00C2786A" w:rsidRPr="006E73B3" w:rsidRDefault="00C2786A" w:rsidP="00555F3F">
                          <w:pPr>
                            <w:spacing w:before="100" w:beforeAutospacing="1" w:after="0" w:line="240" w:lineRule="auto"/>
                            <w:jc w:val="center"/>
                            <w:rPr>
                              <w:rFonts w:ascii="Times New Roman" w:hAnsi="Times New Roman" w:cs="Times New Roman"/>
                              <w:sz w:val="28"/>
                              <w:szCs w:val="28"/>
                            </w:rPr>
                          </w:pPr>
                          <w:proofErr w:type="spellStart"/>
                          <w:r w:rsidRPr="006E73B3">
                            <w:rPr>
                              <w:rFonts w:ascii="Times New Roman" w:hAnsi="Times New Roman" w:cs="Times New Roman"/>
                              <w:sz w:val="28"/>
                              <w:szCs w:val="28"/>
                            </w:rPr>
                            <w:t>Івано-Франківський</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національний</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технічний</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університет</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нафти</w:t>
                          </w:r>
                          <w:proofErr w:type="spellEnd"/>
                          <w:r w:rsidRPr="006E73B3">
                            <w:rPr>
                              <w:rFonts w:ascii="Times New Roman" w:hAnsi="Times New Roman" w:cs="Times New Roman"/>
                              <w:sz w:val="28"/>
                              <w:szCs w:val="28"/>
                            </w:rPr>
                            <w:t xml:space="preserve"> і газу</w:t>
                          </w:r>
                        </w:p>
                        <w:p w14:paraId="25E5A892" w14:textId="77777777" w:rsidR="00C2786A" w:rsidRPr="00555F3F" w:rsidRDefault="00C2786A" w:rsidP="00555F3F">
                          <w:pPr>
                            <w:pStyle w:val="1"/>
                            <w:spacing w:before="100" w:beforeAutospacing="1"/>
                            <w:jc w:val="center"/>
                            <w:rPr>
                              <w:rFonts w:ascii="Times New Roman" w:eastAsiaTheme="minorHAnsi" w:hAnsi="Times New Roman" w:cs="Times New Roman"/>
                              <w:b w:val="0"/>
                              <w:bCs w:val="0"/>
                              <w:color w:val="auto"/>
                            </w:rPr>
                          </w:pPr>
                          <w:r w:rsidRPr="00555F3F">
                            <w:rPr>
                              <w:rFonts w:ascii="Times New Roman" w:eastAsiaTheme="minorHAnsi" w:hAnsi="Times New Roman" w:cs="Times New Roman"/>
                              <w:b w:val="0"/>
                              <w:bCs w:val="0"/>
                              <w:color w:val="auto"/>
                            </w:rPr>
                            <w:t xml:space="preserve">Кафедра </w:t>
                          </w:r>
                          <w:proofErr w:type="spellStart"/>
                          <w:r w:rsidRPr="00555F3F">
                            <w:rPr>
                              <w:rFonts w:ascii="Times New Roman" w:eastAsiaTheme="minorHAnsi" w:hAnsi="Times New Roman" w:cs="Times New Roman"/>
                              <w:b w:val="0"/>
                              <w:bCs w:val="0"/>
                              <w:color w:val="auto"/>
                            </w:rPr>
                            <w:t>публічного</w:t>
                          </w:r>
                          <w:proofErr w:type="spellEnd"/>
                          <w:r w:rsidRPr="00555F3F">
                            <w:rPr>
                              <w:rFonts w:ascii="Times New Roman" w:eastAsiaTheme="minorHAnsi" w:hAnsi="Times New Roman" w:cs="Times New Roman"/>
                              <w:b w:val="0"/>
                              <w:bCs w:val="0"/>
                              <w:color w:val="auto"/>
                            </w:rPr>
                            <w:t xml:space="preserve"> </w:t>
                          </w:r>
                          <w:proofErr w:type="spellStart"/>
                          <w:r w:rsidRPr="00555F3F">
                            <w:rPr>
                              <w:rFonts w:ascii="Times New Roman" w:eastAsiaTheme="minorHAnsi" w:hAnsi="Times New Roman" w:cs="Times New Roman"/>
                              <w:b w:val="0"/>
                              <w:bCs w:val="0"/>
                              <w:color w:val="auto"/>
                            </w:rPr>
                            <w:t>управління</w:t>
                          </w:r>
                          <w:proofErr w:type="spellEnd"/>
                          <w:r w:rsidRPr="00555F3F">
                            <w:rPr>
                              <w:rFonts w:ascii="Times New Roman" w:eastAsiaTheme="minorHAnsi" w:hAnsi="Times New Roman" w:cs="Times New Roman"/>
                              <w:b w:val="0"/>
                              <w:bCs w:val="0"/>
                              <w:color w:val="auto"/>
                            </w:rPr>
                            <w:t xml:space="preserve"> та </w:t>
                          </w:r>
                          <w:proofErr w:type="spellStart"/>
                          <w:r w:rsidRPr="00555F3F">
                            <w:rPr>
                              <w:rFonts w:ascii="Times New Roman" w:eastAsiaTheme="minorHAnsi" w:hAnsi="Times New Roman" w:cs="Times New Roman"/>
                              <w:b w:val="0"/>
                              <w:bCs w:val="0"/>
                              <w:color w:val="auto"/>
                            </w:rPr>
                            <w:t>адміністрування</w:t>
                          </w:r>
                          <w:proofErr w:type="spellEnd"/>
                        </w:p>
                        <w:p w14:paraId="7680BBFB" w14:textId="77777777" w:rsidR="00C2786A" w:rsidRPr="006E73B3" w:rsidRDefault="00C2786A" w:rsidP="00C2786A">
                          <w:pPr>
                            <w:rPr>
                              <w:rFonts w:ascii="Times New Roman" w:hAnsi="Times New Roman" w:cs="Times New Roman"/>
                              <w:sz w:val="28"/>
                              <w:szCs w:val="28"/>
                            </w:rPr>
                          </w:pPr>
                        </w:p>
                        <w:p w14:paraId="43B88F4F" w14:textId="77777777" w:rsidR="00C2786A" w:rsidRPr="00D07704" w:rsidRDefault="00C2786A" w:rsidP="00C2786A">
                          <w:pPr>
                            <w:rPr>
                              <w:rFonts w:ascii="Times New Roman" w:hAnsi="Times New Roman" w:cs="Times New Roman"/>
                              <w:lang w:val="uk-UA"/>
                            </w:rPr>
                          </w:pPr>
                        </w:p>
                        <w:p w14:paraId="1A5E9EBF" w14:textId="77777777" w:rsidR="00C2786A" w:rsidRPr="00555F3F" w:rsidRDefault="00C2786A" w:rsidP="00C2786A">
                          <w:pPr>
                            <w:pStyle w:val="2"/>
                            <w:spacing w:line="360" w:lineRule="auto"/>
                            <w:rPr>
                              <w:rFonts w:ascii="Times New Roman" w:hAnsi="Times New Roman"/>
                              <w:color w:val="auto"/>
                              <w:sz w:val="36"/>
                              <w:szCs w:val="36"/>
                              <w:lang w:val="ru-RU"/>
                            </w:rPr>
                          </w:pPr>
                          <w:r>
                            <w:rPr>
                              <w:sz w:val="36"/>
                              <w:szCs w:val="36"/>
                              <w:lang w:val="ru-RU"/>
                            </w:rPr>
                            <w:t xml:space="preserve">                                   </w:t>
                          </w:r>
                          <w:r w:rsidRPr="00555F3F">
                            <w:rPr>
                              <w:rFonts w:ascii="Times New Roman" w:hAnsi="Times New Roman"/>
                              <w:color w:val="auto"/>
                              <w:sz w:val="36"/>
                              <w:szCs w:val="36"/>
                              <w:lang w:val="ru-RU"/>
                            </w:rPr>
                            <w:t>МАГІСТЕРСЬКА РОБОТА</w:t>
                          </w:r>
                        </w:p>
                        <w:p w14:paraId="3AFCBF15" w14:textId="77777777" w:rsidR="00C2786A" w:rsidRPr="006E73B3" w:rsidRDefault="00C2786A" w:rsidP="00C2786A">
                          <w:pPr>
                            <w:spacing w:line="360" w:lineRule="auto"/>
                            <w:rPr>
                              <w:rFonts w:ascii="Times New Roman" w:hAnsi="Times New Roman" w:cs="Times New Roman"/>
                              <w:sz w:val="28"/>
                              <w:szCs w:val="28"/>
                            </w:rPr>
                          </w:pPr>
                        </w:p>
                        <w:tbl>
                          <w:tblPr>
                            <w:tblW w:w="0" w:type="auto"/>
                            <w:tblInd w:w="648" w:type="dxa"/>
                            <w:tblLook w:val="0000" w:firstRow="0" w:lastRow="0" w:firstColumn="0" w:lastColumn="0" w:noHBand="0" w:noVBand="0"/>
                          </w:tblPr>
                          <w:tblGrid>
                            <w:gridCol w:w="1190"/>
                            <w:gridCol w:w="7090"/>
                          </w:tblGrid>
                          <w:tr w:rsidR="00C2786A" w:rsidRPr="001D3DE9" w14:paraId="396E80BF" w14:textId="77777777">
                            <w:trPr>
                              <w:trHeight w:val="300"/>
                            </w:trPr>
                            <w:tc>
                              <w:tcPr>
                                <w:tcW w:w="1190" w:type="dxa"/>
                              </w:tcPr>
                              <w:p w14:paraId="0D3B5D3A" w14:textId="77777777" w:rsidR="00C2786A" w:rsidRPr="006E73B3" w:rsidRDefault="00C2786A" w:rsidP="001D3DE9">
                                <w:pPr>
                                  <w:spacing w:after="0" w:line="360" w:lineRule="auto"/>
                                  <w:rPr>
                                    <w:rFonts w:ascii="Times New Roman" w:hAnsi="Times New Roman" w:cs="Times New Roman"/>
                                    <w:sz w:val="32"/>
                                    <w:szCs w:val="32"/>
                                  </w:rPr>
                                </w:pPr>
                                <w:r w:rsidRPr="006E73B3">
                                  <w:rPr>
                                    <w:rFonts w:ascii="Times New Roman" w:hAnsi="Times New Roman" w:cs="Times New Roman"/>
                                    <w:b/>
                                    <w:bCs/>
                                    <w:sz w:val="32"/>
                                    <w:szCs w:val="32"/>
                                  </w:rPr>
                                  <w:t>Тема:</w:t>
                                </w:r>
                              </w:p>
                            </w:tc>
                            <w:tc>
                              <w:tcPr>
                                <w:tcW w:w="7090" w:type="dxa"/>
                                <w:tcBorders>
                                  <w:bottom w:val="single" w:sz="6" w:space="0" w:color="auto"/>
                                </w:tcBorders>
                              </w:tcPr>
                              <w:p w14:paraId="39743052" w14:textId="77777777" w:rsidR="00C2786A" w:rsidRPr="001D3DE9" w:rsidRDefault="00C2786A" w:rsidP="001D3DE9">
                                <w:pPr>
                                  <w:spacing w:after="0" w:line="360" w:lineRule="auto"/>
                                  <w:jc w:val="center"/>
                                  <w:rPr>
                                    <w:rFonts w:ascii="Times New Roman" w:hAnsi="Times New Roman" w:cs="Times New Roman"/>
                                    <w:i/>
                                    <w:iCs/>
                                    <w:sz w:val="40"/>
                                    <w:szCs w:val="40"/>
                                    <w:lang w:val="uk-UA"/>
                                  </w:rPr>
                                </w:pPr>
                                <w:r>
                                  <w:rPr>
                                    <w:rFonts w:ascii="Times New Roman" w:hAnsi="Times New Roman" w:cs="Times New Roman"/>
                                    <w:bCs/>
                                    <w:color w:val="000000"/>
                                    <w:sz w:val="40"/>
                                    <w:szCs w:val="40"/>
                                    <w:lang w:val="uk-UA"/>
                                  </w:rPr>
                                  <w:t>Стратегічне планування як основа</w:t>
                                </w:r>
                                <w:r w:rsidRPr="001D3DE9">
                                  <w:rPr>
                                    <w:rFonts w:ascii="Times New Roman" w:hAnsi="Times New Roman" w:cs="Times New Roman"/>
                                    <w:bCs/>
                                    <w:color w:val="000000"/>
                                    <w:sz w:val="40"/>
                                    <w:szCs w:val="40"/>
                                    <w:lang w:val="uk-UA"/>
                                  </w:rPr>
                                  <w:t xml:space="preserve"> </w:t>
                                </w:r>
                              </w:p>
                            </w:tc>
                          </w:tr>
                          <w:tr w:rsidR="00C2786A" w:rsidRPr="001D3DE9" w14:paraId="533FF2A6" w14:textId="77777777">
                            <w:trPr>
                              <w:trHeight w:val="358"/>
                            </w:trPr>
                            <w:tc>
                              <w:tcPr>
                                <w:tcW w:w="1190" w:type="dxa"/>
                              </w:tcPr>
                              <w:p w14:paraId="5F4DF9C0" w14:textId="77777777" w:rsidR="00C2786A" w:rsidRPr="006E73B3" w:rsidRDefault="00C2786A" w:rsidP="001D3DE9">
                                <w:pPr>
                                  <w:spacing w:after="0" w:line="360" w:lineRule="auto"/>
                                  <w:rPr>
                                    <w:rFonts w:ascii="Times New Roman" w:hAnsi="Times New Roman" w:cs="Times New Roman"/>
                                    <w:sz w:val="32"/>
                                    <w:szCs w:val="32"/>
                                  </w:rPr>
                                </w:pPr>
                              </w:p>
                            </w:tc>
                            <w:tc>
                              <w:tcPr>
                                <w:tcW w:w="7090" w:type="dxa"/>
                                <w:tcBorders>
                                  <w:top w:val="single" w:sz="6" w:space="0" w:color="auto"/>
                                  <w:bottom w:val="single" w:sz="6" w:space="0" w:color="auto"/>
                                </w:tcBorders>
                              </w:tcPr>
                              <w:p w14:paraId="4D7316D6" w14:textId="77777777" w:rsidR="00C2786A" w:rsidRPr="001D3DE9" w:rsidRDefault="00C2786A" w:rsidP="001D3DE9">
                                <w:pPr>
                                  <w:spacing w:after="0" w:line="360" w:lineRule="auto"/>
                                  <w:jc w:val="center"/>
                                  <w:rPr>
                                    <w:rFonts w:ascii="Times New Roman" w:hAnsi="Times New Roman" w:cs="Times New Roman"/>
                                    <w:sz w:val="40"/>
                                    <w:szCs w:val="40"/>
                                    <w:lang w:val="uk-UA"/>
                                  </w:rPr>
                                </w:pPr>
                                <w:r>
                                  <w:rPr>
                                    <w:rFonts w:ascii="Times New Roman" w:hAnsi="Times New Roman" w:cs="Times New Roman"/>
                                    <w:bCs/>
                                    <w:color w:val="000000"/>
                                    <w:sz w:val="40"/>
                                    <w:szCs w:val="40"/>
                                    <w:lang w:val="uk-UA"/>
                                  </w:rPr>
                                  <w:t xml:space="preserve">розвитку </w:t>
                                </w:r>
                                <w:proofErr w:type="spellStart"/>
                                <w:r>
                                  <w:rPr>
                                    <w:rFonts w:ascii="Times New Roman" w:hAnsi="Times New Roman" w:cs="Times New Roman"/>
                                    <w:bCs/>
                                    <w:color w:val="000000"/>
                                    <w:sz w:val="40"/>
                                    <w:szCs w:val="40"/>
                                    <w:lang w:val="uk-UA"/>
                                  </w:rPr>
                                  <w:t>Дзвиняцької</w:t>
                                </w:r>
                                <w:proofErr w:type="spellEnd"/>
                                <w:r>
                                  <w:rPr>
                                    <w:rFonts w:ascii="Times New Roman" w:hAnsi="Times New Roman" w:cs="Times New Roman"/>
                                    <w:bCs/>
                                    <w:color w:val="000000"/>
                                    <w:sz w:val="40"/>
                                    <w:szCs w:val="40"/>
                                    <w:lang w:val="uk-UA"/>
                                  </w:rPr>
                                  <w:t xml:space="preserve"> ТГ</w:t>
                                </w:r>
                              </w:p>
                            </w:tc>
                          </w:tr>
                          <w:tr w:rsidR="00C2786A" w:rsidRPr="00555F3F" w14:paraId="30E900A2" w14:textId="77777777">
                            <w:trPr>
                              <w:gridAfter w:val="1"/>
                              <w:wAfter w:w="7090" w:type="dxa"/>
                              <w:trHeight w:val="358"/>
                            </w:trPr>
                            <w:tc>
                              <w:tcPr>
                                <w:tcW w:w="1190" w:type="dxa"/>
                              </w:tcPr>
                              <w:p w14:paraId="574C9B27" w14:textId="77777777" w:rsidR="00C2786A" w:rsidRPr="006E73B3" w:rsidRDefault="00C2786A" w:rsidP="001D3DE9">
                                <w:pPr>
                                  <w:spacing w:line="360" w:lineRule="auto"/>
                                  <w:rPr>
                                    <w:rFonts w:ascii="Times New Roman" w:hAnsi="Times New Roman" w:cs="Times New Roman"/>
                                    <w:sz w:val="32"/>
                                    <w:szCs w:val="32"/>
                                  </w:rPr>
                                </w:pPr>
                              </w:p>
                            </w:tc>
                          </w:tr>
                        </w:tbl>
                        <w:p w14:paraId="75CA1C0B" w14:textId="77777777" w:rsidR="00C2786A" w:rsidRPr="00555F3F" w:rsidRDefault="00C2786A" w:rsidP="00C2786A">
                          <w:pPr>
                            <w:pStyle w:val="6"/>
                            <w:spacing w:before="0"/>
                            <w:jc w:val="center"/>
                            <w:rPr>
                              <w:rFonts w:ascii="Times New Roman" w:hAnsi="Times New Roman" w:cs="Times New Roman"/>
                              <w:color w:val="auto"/>
                              <w:sz w:val="28"/>
                              <w:szCs w:val="28"/>
                            </w:rPr>
                          </w:pPr>
                          <w:r w:rsidRPr="00555F3F">
                            <w:rPr>
                              <w:rFonts w:ascii="Times New Roman" w:hAnsi="Times New Roman" w:cs="Times New Roman"/>
                              <w:color w:val="auto"/>
                              <w:sz w:val="28"/>
                              <w:szCs w:val="28"/>
                              <w:lang w:val="uk-UA"/>
                            </w:rPr>
                            <w:t>Спеціальність</w:t>
                          </w:r>
                          <w:r w:rsidRPr="00555F3F">
                            <w:rPr>
                              <w:rFonts w:ascii="Times New Roman" w:hAnsi="Times New Roman" w:cs="Times New Roman"/>
                              <w:color w:val="auto"/>
                              <w:sz w:val="28"/>
                              <w:szCs w:val="28"/>
                            </w:rPr>
                            <w:t xml:space="preserve"> </w:t>
                          </w:r>
                          <w:r w:rsidRPr="00555F3F">
                            <w:rPr>
                              <w:rFonts w:ascii="Times New Roman" w:hAnsi="Times New Roman" w:cs="Times New Roman"/>
                              <w:color w:val="auto"/>
                              <w:sz w:val="28"/>
                              <w:szCs w:val="28"/>
                              <w:lang w:val="uk-UA"/>
                            </w:rPr>
                            <w:t xml:space="preserve"> 281</w:t>
                          </w:r>
                          <w:r w:rsidRPr="00555F3F">
                            <w:rPr>
                              <w:rFonts w:ascii="Times New Roman" w:hAnsi="Times New Roman" w:cs="Times New Roman"/>
                              <w:color w:val="auto"/>
                              <w:sz w:val="28"/>
                              <w:szCs w:val="28"/>
                            </w:rPr>
                            <w:t xml:space="preserve"> </w:t>
                          </w:r>
                          <w:r w:rsidRPr="00555F3F">
                            <w:rPr>
                              <w:rFonts w:ascii="Times New Roman" w:hAnsi="Times New Roman" w:cs="Times New Roman"/>
                              <w:color w:val="auto"/>
                              <w:sz w:val="28"/>
                              <w:szCs w:val="28"/>
                              <w:lang w:val="uk-UA"/>
                            </w:rPr>
                            <w:t xml:space="preserve"> </w:t>
                          </w:r>
                          <w:r w:rsidRPr="00555F3F">
                            <w:rPr>
                              <w:rFonts w:ascii="Times New Roman" w:hAnsi="Times New Roman" w:cs="Times New Roman"/>
                              <w:color w:val="auto"/>
                              <w:sz w:val="28"/>
                              <w:szCs w:val="28"/>
                            </w:rPr>
                            <w:t xml:space="preserve">– </w:t>
                          </w:r>
                          <w:r w:rsidRPr="00555F3F">
                            <w:rPr>
                              <w:rFonts w:ascii="Times New Roman" w:hAnsi="Times New Roman" w:cs="Times New Roman"/>
                              <w:color w:val="auto"/>
                              <w:sz w:val="28"/>
                              <w:szCs w:val="28"/>
                              <w:lang w:val="uk-UA"/>
                            </w:rPr>
                            <w:t xml:space="preserve"> </w:t>
                          </w:r>
                          <w:r w:rsidRPr="00555F3F">
                            <w:rPr>
                              <w:rFonts w:ascii="Times New Roman" w:hAnsi="Times New Roman" w:cs="Times New Roman"/>
                              <w:color w:val="auto"/>
                              <w:sz w:val="28"/>
                              <w:szCs w:val="28"/>
                            </w:rPr>
                            <w:t>"</w:t>
                          </w:r>
                          <w:r w:rsidRPr="00555F3F">
                            <w:rPr>
                              <w:rFonts w:ascii="Times New Roman" w:hAnsi="Times New Roman" w:cs="Times New Roman"/>
                              <w:color w:val="auto"/>
                              <w:sz w:val="28"/>
                              <w:szCs w:val="28"/>
                              <w:lang w:val="uk-UA"/>
                            </w:rPr>
                            <w:t>Публічне управління та адміністрування</w:t>
                          </w:r>
                          <w:r w:rsidRPr="00555F3F">
                            <w:rPr>
                              <w:rFonts w:ascii="Times New Roman" w:hAnsi="Times New Roman" w:cs="Times New Roman"/>
                              <w:color w:val="auto"/>
                              <w:sz w:val="28"/>
                              <w:szCs w:val="28"/>
                            </w:rPr>
                            <w:t>"</w:t>
                          </w:r>
                        </w:p>
                        <w:p w14:paraId="65A2BFFD" w14:textId="77777777" w:rsidR="00C2786A" w:rsidRPr="006E73B3" w:rsidRDefault="00C2786A" w:rsidP="00C2786A">
                          <w:pPr>
                            <w:rPr>
                              <w:rFonts w:ascii="Times New Roman" w:hAnsi="Times New Roman" w:cs="Times New Roman"/>
                            </w:rPr>
                          </w:pPr>
                        </w:p>
                        <w:p w14:paraId="2FAC3FA0" w14:textId="77777777" w:rsidR="00C2786A" w:rsidRPr="006E73B3" w:rsidRDefault="00C2786A" w:rsidP="00C2786A">
                          <w:pPr>
                            <w:ind w:left="426" w:right="585"/>
                            <w:jc w:val="both"/>
                            <w:rPr>
                              <w:rFonts w:ascii="Times New Roman" w:hAnsi="Times New Roman" w:cs="Times New Roman"/>
                              <w:sz w:val="28"/>
                              <w:szCs w:val="28"/>
                            </w:rPr>
                          </w:pPr>
                          <w:proofErr w:type="spellStart"/>
                          <w:r w:rsidRPr="006E73B3">
                            <w:rPr>
                              <w:rFonts w:ascii="Times New Roman" w:hAnsi="Times New Roman" w:cs="Times New Roman"/>
                              <w:sz w:val="28"/>
                              <w:szCs w:val="28"/>
                            </w:rPr>
                            <w:t>Дипломна</w:t>
                          </w:r>
                          <w:proofErr w:type="spellEnd"/>
                          <w:r w:rsidRPr="006E73B3">
                            <w:rPr>
                              <w:rFonts w:ascii="Times New Roman" w:hAnsi="Times New Roman" w:cs="Times New Roman"/>
                              <w:sz w:val="28"/>
                              <w:szCs w:val="28"/>
                            </w:rPr>
                            <w:t xml:space="preserve"> робота </w:t>
                          </w:r>
                          <w:proofErr w:type="spellStart"/>
                          <w:r w:rsidRPr="006E73B3">
                            <w:rPr>
                              <w:rFonts w:ascii="Times New Roman" w:hAnsi="Times New Roman" w:cs="Times New Roman"/>
                              <w:sz w:val="28"/>
                              <w:szCs w:val="28"/>
                            </w:rPr>
                            <w:t>містить</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результати</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власних</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досліджень</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Усі</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текстові</w:t>
                          </w:r>
                          <w:proofErr w:type="spellEnd"/>
                          <w:r w:rsidRPr="006E73B3">
                            <w:rPr>
                              <w:rFonts w:ascii="Times New Roman" w:hAnsi="Times New Roman" w:cs="Times New Roman"/>
                              <w:sz w:val="28"/>
                              <w:szCs w:val="28"/>
                            </w:rPr>
                            <w:t xml:space="preserve"> та </w:t>
                          </w:r>
                          <w:proofErr w:type="spellStart"/>
                          <w:r w:rsidRPr="006E73B3">
                            <w:rPr>
                              <w:rFonts w:ascii="Times New Roman" w:hAnsi="Times New Roman" w:cs="Times New Roman"/>
                              <w:sz w:val="28"/>
                              <w:szCs w:val="28"/>
                            </w:rPr>
                            <w:t>графічні</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запозичення</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мають</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посилання</w:t>
                          </w:r>
                          <w:proofErr w:type="spellEnd"/>
                          <w:r w:rsidRPr="006E73B3">
                            <w:rPr>
                              <w:rFonts w:ascii="Times New Roman" w:hAnsi="Times New Roman" w:cs="Times New Roman"/>
                              <w:sz w:val="28"/>
                              <w:szCs w:val="28"/>
                            </w:rPr>
                            <w:t xml:space="preserve"> на </w:t>
                          </w:r>
                          <w:proofErr w:type="spellStart"/>
                          <w:r w:rsidRPr="006E73B3">
                            <w:rPr>
                              <w:rFonts w:ascii="Times New Roman" w:hAnsi="Times New Roman" w:cs="Times New Roman"/>
                              <w:sz w:val="28"/>
                              <w:szCs w:val="28"/>
                            </w:rPr>
                            <w:t>відповідне</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джерело</w:t>
                          </w:r>
                          <w:proofErr w:type="spellEnd"/>
                          <w:r w:rsidRPr="006E73B3">
                            <w:rPr>
                              <w:rFonts w:ascii="Times New Roman" w:hAnsi="Times New Roman" w:cs="Times New Roman"/>
                              <w:sz w:val="28"/>
                              <w:szCs w:val="28"/>
                            </w:rPr>
                            <w:t>.</w:t>
                          </w:r>
                        </w:p>
                        <w:p w14:paraId="7E11BA7B" w14:textId="77777777" w:rsidR="00C2786A" w:rsidRPr="006E73B3" w:rsidRDefault="00C2786A" w:rsidP="00C2786A">
                          <w:pPr>
                            <w:rPr>
                              <w:rFonts w:ascii="Times New Roman" w:hAnsi="Times New Roman" w:cs="Times New Roman"/>
                            </w:rPr>
                          </w:pPr>
                        </w:p>
                        <w:tbl>
                          <w:tblPr>
                            <w:tblW w:w="0" w:type="auto"/>
                            <w:tblInd w:w="108" w:type="dxa"/>
                            <w:tblLook w:val="0000" w:firstRow="0" w:lastRow="0" w:firstColumn="0" w:lastColumn="0" w:noHBand="0" w:noVBand="0"/>
                          </w:tblPr>
                          <w:tblGrid>
                            <w:gridCol w:w="2340"/>
                            <w:gridCol w:w="3724"/>
                            <w:gridCol w:w="236"/>
                            <w:gridCol w:w="3060"/>
                          </w:tblGrid>
                          <w:tr w:rsidR="00C2786A" w:rsidRPr="006E73B3" w14:paraId="7714547A" w14:textId="77777777">
                            <w:trPr>
                              <w:trHeight w:val="213"/>
                            </w:trPr>
                            <w:tc>
                              <w:tcPr>
                                <w:tcW w:w="2340" w:type="dxa"/>
                                <w:vAlign w:val="bottom"/>
                              </w:tcPr>
                              <w:p w14:paraId="092C0D54" w14:textId="77777777" w:rsidR="00C2786A" w:rsidRPr="006E73B3" w:rsidRDefault="00C2786A" w:rsidP="001D3DE9">
                                <w:pPr>
                                  <w:rPr>
                                    <w:rFonts w:ascii="Times New Roman" w:hAnsi="Times New Roman" w:cs="Times New Roman"/>
                                    <w:sz w:val="28"/>
                                    <w:szCs w:val="28"/>
                                  </w:rPr>
                                </w:pPr>
                                <w:r w:rsidRPr="006E73B3">
                                  <w:rPr>
                                    <w:rFonts w:ascii="Times New Roman" w:hAnsi="Times New Roman" w:cs="Times New Roman"/>
                                    <w:sz w:val="28"/>
                                    <w:szCs w:val="28"/>
                                  </w:rPr>
                                  <w:t>Слухач</w:t>
                                </w:r>
                              </w:p>
                            </w:tc>
                            <w:tc>
                              <w:tcPr>
                                <w:tcW w:w="3724" w:type="dxa"/>
                                <w:tcBorders>
                                  <w:bottom w:val="single" w:sz="6" w:space="0" w:color="auto"/>
                                </w:tcBorders>
                              </w:tcPr>
                              <w:p w14:paraId="7A0800BE" w14:textId="77777777" w:rsidR="00C2786A" w:rsidRPr="006E73B3" w:rsidRDefault="00C2786A" w:rsidP="001D3DE9">
                                <w:pPr>
                                  <w:rPr>
                                    <w:rFonts w:ascii="Times New Roman" w:hAnsi="Times New Roman" w:cs="Times New Roman"/>
                                  </w:rPr>
                                </w:pPr>
                              </w:p>
                            </w:tc>
                            <w:tc>
                              <w:tcPr>
                                <w:tcW w:w="236" w:type="dxa"/>
                              </w:tcPr>
                              <w:p w14:paraId="20115FD4" w14:textId="77777777" w:rsidR="00C2786A" w:rsidRPr="006E73B3" w:rsidRDefault="00C2786A" w:rsidP="001D3DE9">
                                <w:pPr>
                                  <w:rPr>
                                    <w:rFonts w:ascii="Times New Roman" w:hAnsi="Times New Roman" w:cs="Times New Roman"/>
                                  </w:rPr>
                                </w:pPr>
                              </w:p>
                            </w:tc>
                            <w:tc>
                              <w:tcPr>
                                <w:tcW w:w="3060" w:type="dxa"/>
                                <w:tcBorders>
                                  <w:bottom w:val="single" w:sz="6" w:space="0" w:color="auto"/>
                                </w:tcBorders>
                              </w:tcPr>
                              <w:p w14:paraId="55960395" w14:textId="77777777" w:rsidR="00C2786A" w:rsidRPr="006E73B3" w:rsidRDefault="00C2786A" w:rsidP="00A75763">
                                <w:pPr>
                                  <w:pStyle w:val="9"/>
                                  <w:spacing w:before="0"/>
                                  <w:jc w:val="center"/>
                                  <w:rPr>
                                    <w:rFonts w:ascii="Times New Roman" w:hAnsi="Times New Roman" w:cs="Times New Roman"/>
                                    <w:i w:val="0"/>
                                    <w:sz w:val="28"/>
                                    <w:szCs w:val="28"/>
                                    <w:lang w:val="uk-UA"/>
                                  </w:rPr>
                                </w:pPr>
                                <w:r>
                                  <w:rPr>
                                    <w:rFonts w:ascii="Times New Roman" w:hAnsi="Times New Roman" w:cs="Times New Roman"/>
                                    <w:sz w:val="28"/>
                                    <w:szCs w:val="28"/>
                                    <w:lang w:val="uk-UA"/>
                                  </w:rPr>
                                  <w:t xml:space="preserve">Б.В. </w:t>
                                </w:r>
                                <w:proofErr w:type="spellStart"/>
                                <w:r>
                                  <w:rPr>
                                    <w:rFonts w:ascii="Times New Roman" w:hAnsi="Times New Roman" w:cs="Times New Roman"/>
                                    <w:sz w:val="28"/>
                                    <w:szCs w:val="28"/>
                                    <w:lang w:val="uk-UA"/>
                                  </w:rPr>
                                  <w:t>Беспалько</w:t>
                                </w:r>
                                <w:proofErr w:type="spellEnd"/>
                              </w:p>
                            </w:tc>
                          </w:tr>
                          <w:tr w:rsidR="00C2786A" w:rsidRPr="006E73B3" w14:paraId="6452586F" w14:textId="77777777">
                            <w:tc>
                              <w:tcPr>
                                <w:tcW w:w="2340" w:type="dxa"/>
                                <w:vAlign w:val="bottom"/>
                              </w:tcPr>
                              <w:p w14:paraId="61F9B4FE" w14:textId="77777777" w:rsidR="00C2786A" w:rsidRPr="006E73B3" w:rsidRDefault="00C2786A" w:rsidP="001D3DE9">
                                <w:pPr>
                                  <w:rPr>
                                    <w:rFonts w:ascii="Times New Roman" w:hAnsi="Times New Roman" w:cs="Times New Roman"/>
                                  </w:rPr>
                                </w:pPr>
                              </w:p>
                            </w:tc>
                            <w:tc>
                              <w:tcPr>
                                <w:tcW w:w="3724" w:type="dxa"/>
                                <w:tcBorders>
                                  <w:top w:val="single" w:sz="6" w:space="0" w:color="auto"/>
                                </w:tcBorders>
                              </w:tcPr>
                              <w:p w14:paraId="43A16B09" w14:textId="77777777" w:rsidR="00C2786A" w:rsidRPr="006E73B3" w:rsidRDefault="00C2786A" w:rsidP="001D3DE9">
                                <w:pPr>
                                  <w:rPr>
                                    <w:rFonts w:ascii="Times New Roman" w:hAnsi="Times New Roman" w:cs="Times New Roman"/>
                                    <w:sz w:val="20"/>
                                  </w:rPr>
                                </w:pPr>
                                <w:proofErr w:type="spellStart"/>
                                <w:r w:rsidRPr="006E73B3">
                                  <w:rPr>
                                    <w:rFonts w:ascii="Times New Roman" w:hAnsi="Times New Roman" w:cs="Times New Roman"/>
                                    <w:sz w:val="20"/>
                                  </w:rPr>
                                  <w:t>особистий</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w:t>
                                </w:r>
                                <w:proofErr w:type="spellEnd"/>
                                <w:r w:rsidRPr="006E73B3">
                                  <w:rPr>
                                    <w:rFonts w:ascii="Times New Roman" w:hAnsi="Times New Roman" w:cs="Times New Roman"/>
                                    <w:sz w:val="20"/>
                                  </w:rPr>
                                  <w:t>, дата</w:t>
                                </w:r>
                              </w:p>
                            </w:tc>
                            <w:tc>
                              <w:tcPr>
                                <w:tcW w:w="236" w:type="dxa"/>
                              </w:tcPr>
                              <w:p w14:paraId="22940E4A" w14:textId="77777777" w:rsidR="00C2786A" w:rsidRPr="006E73B3" w:rsidRDefault="00C2786A" w:rsidP="001D3DE9">
                                <w:pPr>
                                  <w:rPr>
                                    <w:rFonts w:ascii="Times New Roman" w:hAnsi="Times New Roman" w:cs="Times New Roman"/>
                                    <w:sz w:val="20"/>
                                  </w:rPr>
                                </w:pPr>
                              </w:p>
                            </w:tc>
                            <w:tc>
                              <w:tcPr>
                                <w:tcW w:w="3060" w:type="dxa"/>
                                <w:tcBorders>
                                  <w:top w:val="single" w:sz="6" w:space="0" w:color="auto"/>
                                </w:tcBorders>
                              </w:tcPr>
                              <w:p w14:paraId="24F4F471" w14:textId="77777777" w:rsidR="00C2786A" w:rsidRPr="006E73B3" w:rsidRDefault="00C2786A" w:rsidP="001D3DE9">
                                <w:pPr>
                                  <w:rPr>
                                    <w:rFonts w:ascii="Times New Roman" w:hAnsi="Times New Roman" w:cs="Times New Roman"/>
                                    <w:sz w:val="20"/>
                                  </w:rPr>
                                </w:pPr>
                                <w:proofErr w:type="spellStart"/>
                                <w:r w:rsidRPr="006E73B3">
                                  <w:rPr>
                                    <w:rFonts w:ascii="Times New Roman" w:hAnsi="Times New Roman" w:cs="Times New Roman"/>
                                    <w:sz w:val="20"/>
                                  </w:rPr>
                                  <w:t>розшифрування</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підпису</w:t>
                                </w:r>
                                <w:proofErr w:type="spellEnd"/>
                              </w:p>
                            </w:tc>
                          </w:tr>
                          <w:tr w:rsidR="00C2786A" w:rsidRPr="006E73B3" w14:paraId="1C65F4B3" w14:textId="77777777">
                            <w:trPr>
                              <w:cantSplit/>
                              <w:trHeight w:val="678"/>
                            </w:trPr>
                            <w:tc>
                              <w:tcPr>
                                <w:tcW w:w="9360" w:type="dxa"/>
                                <w:gridSpan w:val="4"/>
                              </w:tcPr>
                              <w:p w14:paraId="46177BCE" w14:textId="77777777" w:rsidR="00C2786A" w:rsidRPr="006E73B3" w:rsidRDefault="00C2786A" w:rsidP="001D3DE9">
                                <w:pPr>
                                  <w:pStyle w:val="7"/>
                                  <w:spacing w:before="0" w:line="360" w:lineRule="auto"/>
                                  <w:rPr>
                                    <w:b/>
                                    <w:sz w:val="28"/>
                                    <w:szCs w:val="28"/>
                                    <w:lang w:val="uk-UA"/>
                                  </w:rPr>
                                </w:pPr>
                              </w:p>
                              <w:p w14:paraId="0DF573BE" w14:textId="77777777" w:rsidR="00C2786A" w:rsidRPr="00555F3F" w:rsidRDefault="00C2786A" w:rsidP="001D3DE9">
                                <w:pPr>
                                  <w:pStyle w:val="7"/>
                                  <w:spacing w:before="0" w:line="360" w:lineRule="auto"/>
                                  <w:jc w:val="center"/>
                                  <w:rPr>
                                    <w:rFonts w:ascii="Times New Roman" w:hAnsi="Times New Roman" w:cs="Times New Roman"/>
                                    <w:b/>
                                    <w:color w:val="auto"/>
                                    <w:sz w:val="32"/>
                                    <w:szCs w:val="32"/>
                                    <w:lang w:val="uk-UA"/>
                                  </w:rPr>
                                </w:pPr>
                                <w:r w:rsidRPr="00555F3F">
                                  <w:rPr>
                                    <w:rFonts w:ascii="Times New Roman" w:hAnsi="Times New Roman" w:cs="Times New Roman"/>
                                    <w:b/>
                                    <w:color w:val="auto"/>
                                    <w:sz w:val="32"/>
                                    <w:szCs w:val="32"/>
                                    <w:lang w:val="uk-UA"/>
                                  </w:rPr>
                                  <w:t>Допускається до захисту</w:t>
                                </w:r>
                              </w:p>
                            </w:tc>
                          </w:tr>
                          <w:tr w:rsidR="00C2786A" w:rsidRPr="006E73B3" w14:paraId="0DF49116" w14:textId="77777777">
                            <w:tc>
                              <w:tcPr>
                                <w:tcW w:w="2340" w:type="dxa"/>
                                <w:vAlign w:val="bottom"/>
                              </w:tcPr>
                              <w:p w14:paraId="0E69451B" w14:textId="77777777" w:rsidR="00C2786A" w:rsidRPr="006E73B3" w:rsidRDefault="00C2786A" w:rsidP="00D07704">
                                <w:pPr>
                                  <w:spacing w:line="360" w:lineRule="auto"/>
                                  <w:rPr>
                                    <w:rFonts w:ascii="Times New Roman" w:hAnsi="Times New Roman" w:cs="Times New Roman"/>
                                    <w:sz w:val="28"/>
                                    <w:szCs w:val="28"/>
                                  </w:rPr>
                                </w:pPr>
                                <w:r>
                                  <w:rPr>
                                    <w:rFonts w:ascii="Times New Roman" w:hAnsi="Times New Roman" w:cs="Times New Roman"/>
                                    <w:sz w:val="28"/>
                                    <w:szCs w:val="28"/>
                                    <w:lang w:val="uk-UA"/>
                                  </w:rPr>
                                  <w:t>З</w:t>
                                </w:r>
                                <w:proofErr w:type="spellStart"/>
                                <w:r w:rsidRPr="006E73B3">
                                  <w:rPr>
                                    <w:rFonts w:ascii="Times New Roman" w:hAnsi="Times New Roman" w:cs="Times New Roman"/>
                                    <w:sz w:val="28"/>
                                    <w:szCs w:val="28"/>
                                  </w:rPr>
                                  <w:t>ав</w:t>
                                </w:r>
                                <w:proofErr w:type="spellEnd"/>
                                <w:r w:rsidRPr="006E73B3">
                                  <w:rPr>
                                    <w:rFonts w:ascii="Times New Roman" w:hAnsi="Times New Roman" w:cs="Times New Roman"/>
                                    <w:sz w:val="28"/>
                                    <w:szCs w:val="28"/>
                                  </w:rPr>
                                  <w:t xml:space="preserve">. </w:t>
                                </w:r>
                                <w:proofErr w:type="spellStart"/>
                                <w:r w:rsidRPr="006E73B3">
                                  <w:rPr>
                                    <w:rFonts w:ascii="Times New Roman" w:hAnsi="Times New Roman" w:cs="Times New Roman"/>
                                    <w:sz w:val="28"/>
                                    <w:szCs w:val="28"/>
                                  </w:rPr>
                                  <w:t>кафедри</w:t>
                                </w:r>
                                <w:proofErr w:type="spellEnd"/>
                                <w:r w:rsidRPr="006E73B3">
                                  <w:rPr>
                                    <w:rFonts w:ascii="Times New Roman" w:hAnsi="Times New Roman" w:cs="Times New Roman"/>
                                    <w:sz w:val="28"/>
                                    <w:szCs w:val="28"/>
                                  </w:rPr>
                                  <w:t xml:space="preserve">  </w:t>
                                </w:r>
                              </w:p>
                            </w:tc>
                            <w:tc>
                              <w:tcPr>
                                <w:tcW w:w="3724" w:type="dxa"/>
                                <w:tcBorders>
                                  <w:bottom w:val="single" w:sz="6" w:space="0" w:color="auto"/>
                                </w:tcBorders>
                              </w:tcPr>
                              <w:p w14:paraId="778CDA9F" w14:textId="77777777" w:rsidR="00C2786A" w:rsidRPr="006E73B3" w:rsidRDefault="00C2786A" w:rsidP="001D3DE9">
                                <w:pPr>
                                  <w:spacing w:line="360" w:lineRule="auto"/>
                                  <w:rPr>
                                    <w:rFonts w:ascii="Times New Roman" w:hAnsi="Times New Roman" w:cs="Times New Roman"/>
                                  </w:rPr>
                                </w:pPr>
                              </w:p>
                            </w:tc>
                            <w:tc>
                              <w:tcPr>
                                <w:tcW w:w="236" w:type="dxa"/>
                              </w:tcPr>
                              <w:p w14:paraId="71AC0057" w14:textId="77777777" w:rsidR="00C2786A" w:rsidRPr="006E73B3" w:rsidRDefault="00C2786A" w:rsidP="001D3DE9">
                                <w:pPr>
                                  <w:spacing w:line="360" w:lineRule="auto"/>
                                  <w:rPr>
                                    <w:rFonts w:ascii="Times New Roman" w:hAnsi="Times New Roman" w:cs="Times New Roman"/>
                                  </w:rPr>
                                </w:pPr>
                              </w:p>
                            </w:tc>
                            <w:tc>
                              <w:tcPr>
                                <w:tcW w:w="3060" w:type="dxa"/>
                                <w:tcBorders>
                                  <w:bottom w:val="single" w:sz="6" w:space="0" w:color="auto"/>
                                </w:tcBorders>
                              </w:tcPr>
                              <w:p w14:paraId="6E961019" w14:textId="77777777" w:rsidR="00C2786A" w:rsidRPr="006E73B3" w:rsidRDefault="00C2786A" w:rsidP="001D3DE9">
                                <w:pPr>
                                  <w:pStyle w:val="9"/>
                                  <w:spacing w:before="0" w:line="360" w:lineRule="auto"/>
                                  <w:jc w:val="center"/>
                                  <w:rPr>
                                    <w:rFonts w:ascii="Times New Roman" w:hAnsi="Times New Roman" w:cs="Times New Roman"/>
                                    <w:i w:val="0"/>
                                    <w:sz w:val="28"/>
                                    <w:szCs w:val="28"/>
                                    <w:lang w:val="uk-UA"/>
                                  </w:rPr>
                                </w:pPr>
                              </w:p>
                            </w:tc>
                          </w:tr>
                          <w:tr w:rsidR="00C2786A" w:rsidRPr="006E73B3" w14:paraId="7B6028A3" w14:textId="77777777">
                            <w:tc>
                              <w:tcPr>
                                <w:tcW w:w="2340" w:type="dxa"/>
                                <w:vAlign w:val="bottom"/>
                              </w:tcPr>
                              <w:p w14:paraId="7A6EB229" w14:textId="77777777" w:rsidR="00C2786A" w:rsidRPr="006E73B3" w:rsidRDefault="00C2786A" w:rsidP="001D3DE9">
                                <w:pPr>
                                  <w:spacing w:line="360" w:lineRule="auto"/>
                                  <w:rPr>
                                    <w:rFonts w:ascii="Times New Roman" w:hAnsi="Times New Roman" w:cs="Times New Roman"/>
                                  </w:rPr>
                                </w:pPr>
                              </w:p>
                            </w:tc>
                            <w:tc>
                              <w:tcPr>
                                <w:tcW w:w="3724" w:type="dxa"/>
                                <w:tcBorders>
                                  <w:top w:val="single" w:sz="6" w:space="0" w:color="auto"/>
                                </w:tcBorders>
                              </w:tcPr>
                              <w:p w14:paraId="03B5BF71"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особистий</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w:t>
                                </w:r>
                                <w:proofErr w:type="spellEnd"/>
                                <w:r w:rsidRPr="006E73B3">
                                  <w:rPr>
                                    <w:rFonts w:ascii="Times New Roman" w:hAnsi="Times New Roman" w:cs="Times New Roman"/>
                                    <w:sz w:val="20"/>
                                  </w:rPr>
                                  <w:t>, дата</w:t>
                                </w:r>
                              </w:p>
                            </w:tc>
                            <w:tc>
                              <w:tcPr>
                                <w:tcW w:w="236" w:type="dxa"/>
                              </w:tcPr>
                              <w:p w14:paraId="6E7DFEEE" w14:textId="77777777" w:rsidR="00C2786A" w:rsidRPr="006E73B3" w:rsidRDefault="00C2786A" w:rsidP="001D3DE9">
                                <w:pPr>
                                  <w:spacing w:line="360" w:lineRule="auto"/>
                                  <w:rPr>
                                    <w:rFonts w:ascii="Times New Roman" w:hAnsi="Times New Roman" w:cs="Times New Roman"/>
                                    <w:sz w:val="20"/>
                                  </w:rPr>
                                </w:pPr>
                              </w:p>
                            </w:tc>
                            <w:tc>
                              <w:tcPr>
                                <w:tcW w:w="3060" w:type="dxa"/>
                                <w:tcBorders>
                                  <w:top w:val="single" w:sz="6" w:space="0" w:color="auto"/>
                                </w:tcBorders>
                              </w:tcPr>
                              <w:p w14:paraId="72A9E918"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розшифрування</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підпису</w:t>
                                </w:r>
                                <w:proofErr w:type="spellEnd"/>
                              </w:p>
                            </w:tc>
                          </w:tr>
                          <w:tr w:rsidR="00C2786A" w:rsidRPr="006E73B3" w14:paraId="7DD186A1" w14:textId="77777777">
                            <w:tc>
                              <w:tcPr>
                                <w:tcW w:w="2340" w:type="dxa"/>
                                <w:vAlign w:val="bottom"/>
                              </w:tcPr>
                              <w:p w14:paraId="3303FD36" w14:textId="77777777" w:rsidR="00C2786A" w:rsidRPr="006E73B3" w:rsidRDefault="00C2786A" w:rsidP="001D3DE9">
                                <w:pPr>
                                  <w:spacing w:line="360" w:lineRule="auto"/>
                                  <w:rPr>
                                    <w:rFonts w:ascii="Times New Roman" w:hAnsi="Times New Roman" w:cs="Times New Roman"/>
                                    <w:sz w:val="28"/>
                                    <w:szCs w:val="28"/>
                                  </w:rPr>
                                </w:pPr>
                                <w:proofErr w:type="spellStart"/>
                                <w:r w:rsidRPr="006E73B3">
                                  <w:rPr>
                                    <w:rFonts w:ascii="Times New Roman" w:hAnsi="Times New Roman" w:cs="Times New Roman"/>
                                    <w:sz w:val="28"/>
                                    <w:szCs w:val="28"/>
                                  </w:rPr>
                                  <w:t>Керівник</w:t>
                                </w:r>
                                <w:proofErr w:type="spellEnd"/>
                              </w:p>
                            </w:tc>
                            <w:tc>
                              <w:tcPr>
                                <w:tcW w:w="3724" w:type="dxa"/>
                                <w:tcBorders>
                                  <w:bottom w:val="single" w:sz="6" w:space="0" w:color="auto"/>
                                </w:tcBorders>
                              </w:tcPr>
                              <w:p w14:paraId="3B15CE2B" w14:textId="77777777" w:rsidR="00C2786A" w:rsidRPr="006E73B3" w:rsidRDefault="00C2786A" w:rsidP="001D3DE9">
                                <w:pPr>
                                  <w:spacing w:line="360" w:lineRule="auto"/>
                                  <w:rPr>
                                    <w:rFonts w:ascii="Times New Roman" w:hAnsi="Times New Roman" w:cs="Times New Roman"/>
                                    <w:sz w:val="20"/>
                                  </w:rPr>
                                </w:pPr>
                              </w:p>
                            </w:tc>
                            <w:tc>
                              <w:tcPr>
                                <w:tcW w:w="236" w:type="dxa"/>
                              </w:tcPr>
                              <w:p w14:paraId="4E932162" w14:textId="77777777" w:rsidR="00C2786A" w:rsidRPr="006E73B3" w:rsidRDefault="00C2786A" w:rsidP="001D3DE9">
                                <w:pPr>
                                  <w:spacing w:line="360" w:lineRule="auto"/>
                                  <w:rPr>
                                    <w:rFonts w:ascii="Times New Roman" w:hAnsi="Times New Roman" w:cs="Times New Roman"/>
                                    <w:sz w:val="20"/>
                                  </w:rPr>
                                </w:pPr>
                              </w:p>
                            </w:tc>
                            <w:tc>
                              <w:tcPr>
                                <w:tcW w:w="3060" w:type="dxa"/>
                                <w:tcBorders>
                                  <w:bottom w:val="single" w:sz="6" w:space="0" w:color="auto"/>
                                </w:tcBorders>
                              </w:tcPr>
                              <w:p w14:paraId="7D749DAA" w14:textId="77777777" w:rsidR="00C2786A" w:rsidRPr="006E73B3" w:rsidRDefault="00C2786A" w:rsidP="001D3DE9">
                                <w:pPr>
                                  <w:pStyle w:val="9"/>
                                  <w:spacing w:before="0" w:line="360" w:lineRule="auto"/>
                                  <w:jc w:val="center"/>
                                  <w:rPr>
                                    <w:rFonts w:ascii="Times New Roman" w:hAnsi="Times New Roman" w:cs="Times New Roman"/>
                                    <w:i w:val="0"/>
                                    <w:sz w:val="28"/>
                                    <w:szCs w:val="28"/>
                                    <w:lang w:val="uk-UA"/>
                                  </w:rPr>
                                </w:pPr>
                              </w:p>
                            </w:tc>
                          </w:tr>
                          <w:tr w:rsidR="00C2786A" w:rsidRPr="006E73B3" w14:paraId="0C97B91C" w14:textId="77777777">
                            <w:tc>
                              <w:tcPr>
                                <w:tcW w:w="2340" w:type="dxa"/>
                                <w:vAlign w:val="bottom"/>
                              </w:tcPr>
                              <w:p w14:paraId="6A26C2B3" w14:textId="77777777" w:rsidR="00C2786A" w:rsidRPr="006E73B3" w:rsidRDefault="00C2786A" w:rsidP="001D3DE9">
                                <w:pPr>
                                  <w:spacing w:line="360" w:lineRule="auto"/>
                                  <w:rPr>
                                    <w:rFonts w:ascii="Times New Roman" w:hAnsi="Times New Roman" w:cs="Times New Roman"/>
                                  </w:rPr>
                                </w:pPr>
                              </w:p>
                            </w:tc>
                            <w:tc>
                              <w:tcPr>
                                <w:tcW w:w="3724" w:type="dxa"/>
                                <w:tcBorders>
                                  <w:top w:val="single" w:sz="6" w:space="0" w:color="auto"/>
                                </w:tcBorders>
                              </w:tcPr>
                              <w:p w14:paraId="6C0842BD"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особистий</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w:t>
                                </w:r>
                                <w:proofErr w:type="spellEnd"/>
                                <w:r w:rsidRPr="006E73B3">
                                  <w:rPr>
                                    <w:rFonts w:ascii="Times New Roman" w:hAnsi="Times New Roman" w:cs="Times New Roman"/>
                                    <w:sz w:val="20"/>
                                  </w:rPr>
                                  <w:t>, дата</w:t>
                                </w:r>
                              </w:p>
                            </w:tc>
                            <w:tc>
                              <w:tcPr>
                                <w:tcW w:w="236" w:type="dxa"/>
                              </w:tcPr>
                              <w:p w14:paraId="13F53437" w14:textId="77777777" w:rsidR="00C2786A" w:rsidRPr="006E73B3" w:rsidRDefault="00C2786A" w:rsidP="001D3DE9">
                                <w:pPr>
                                  <w:spacing w:line="360" w:lineRule="auto"/>
                                  <w:rPr>
                                    <w:rFonts w:ascii="Times New Roman" w:hAnsi="Times New Roman" w:cs="Times New Roman"/>
                                    <w:sz w:val="20"/>
                                  </w:rPr>
                                </w:pPr>
                              </w:p>
                            </w:tc>
                            <w:tc>
                              <w:tcPr>
                                <w:tcW w:w="3060" w:type="dxa"/>
                              </w:tcPr>
                              <w:p w14:paraId="40E0D6A8"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розшифрування</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підпису</w:t>
                                </w:r>
                                <w:proofErr w:type="spellEnd"/>
                              </w:p>
                            </w:tc>
                          </w:tr>
                          <w:tr w:rsidR="00C2786A" w:rsidRPr="006E73B3" w14:paraId="024BF326" w14:textId="77777777">
                            <w:tc>
                              <w:tcPr>
                                <w:tcW w:w="2340" w:type="dxa"/>
                                <w:vAlign w:val="bottom"/>
                              </w:tcPr>
                              <w:p w14:paraId="33A524FD" w14:textId="77777777" w:rsidR="00C2786A" w:rsidRPr="006E73B3" w:rsidRDefault="00C2786A" w:rsidP="001D3DE9">
                                <w:pPr>
                                  <w:spacing w:line="360" w:lineRule="auto"/>
                                  <w:rPr>
                                    <w:rFonts w:ascii="Times New Roman" w:hAnsi="Times New Roman" w:cs="Times New Roman"/>
                                    <w:sz w:val="28"/>
                                    <w:szCs w:val="28"/>
                                  </w:rPr>
                                </w:pPr>
                                <w:r w:rsidRPr="006E73B3">
                                  <w:rPr>
                                    <w:rFonts w:ascii="Times New Roman" w:hAnsi="Times New Roman" w:cs="Times New Roman"/>
                                    <w:sz w:val="28"/>
                                    <w:szCs w:val="28"/>
                                  </w:rPr>
                                  <w:t>Рецензент</w:t>
                                </w:r>
                              </w:p>
                            </w:tc>
                            <w:tc>
                              <w:tcPr>
                                <w:tcW w:w="3724" w:type="dxa"/>
                                <w:tcBorders>
                                  <w:bottom w:val="single" w:sz="6" w:space="0" w:color="auto"/>
                                </w:tcBorders>
                              </w:tcPr>
                              <w:p w14:paraId="6188D221" w14:textId="77777777" w:rsidR="00C2786A" w:rsidRPr="006E73B3" w:rsidRDefault="00C2786A" w:rsidP="001D3DE9">
                                <w:pPr>
                                  <w:spacing w:line="360" w:lineRule="auto"/>
                                  <w:rPr>
                                    <w:rFonts w:ascii="Times New Roman" w:hAnsi="Times New Roman" w:cs="Times New Roman"/>
                                    <w:sz w:val="20"/>
                                  </w:rPr>
                                </w:pPr>
                              </w:p>
                            </w:tc>
                            <w:tc>
                              <w:tcPr>
                                <w:tcW w:w="236" w:type="dxa"/>
                              </w:tcPr>
                              <w:p w14:paraId="58F21C1F" w14:textId="77777777" w:rsidR="00C2786A" w:rsidRPr="006E73B3" w:rsidRDefault="00C2786A" w:rsidP="001D3DE9">
                                <w:pPr>
                                  <w:spacing w:line="360" w:lineRule="auto"/>
                                  <w:rPr>
                                    <w:rFonts w:ascii="Times New Roman" w:hAnsi="Times New Roman" w:cs="Times New Roman"/>
                                    <w:sz w:val="20"/>
                                  </w:rPr>
                                </w:pPr>
                              </w:p>
                            </w:tc>
                            <w:tc>
                              <w:tcPr>
                                <w:tcW w:w="3060" w:type="dxa"/>
                                <w:tcBorders>
                                  <w:bottom w:val="single" w:sz="6" w:space="0" w:color="auto"/>
                                </w:tcBorders>
                              </w:tcPr>
                              <w:p w14:paraId="5B2DACD3" w14:textId="77777777" w:rsidR="00C2786A" w:rsidRPr="006E73B3" w:rsidRDefault="00C2786A" w:rsidP="001D3DE9">
                                <w:pPr>
                                  <w:pStyle w:val="9"/>
                                  <w:spacing w:before="0" w:line="360" w:lineRule="auto"/>
                                  <w:jc w:val="center"/>
                                  <w:rPr>
                                    <w:rFonts w:ascii="Times New Roman" w:hAnsi="Times New Roman" w:cs="Times New Roman"/>
                                    <w:i w:val="0"/>
                                    <w:sz w:val="28"/>
                                    <w:szCs w:val="28"/>
                                    <w:lang w:val="uk-UA"/>
                                  </w:rPr>
                                </w:pPr>
                              </w:p>
                            </w:tc>
                          </w:tr>
                          <w:tr w:rsidR="00C2786A" w:rsidRPr="006E73B3" w14:paraId="181E1DC6" w14:textId="77777777">
                            <w:tc>
                              <w:tcPr>
                                <w:tcW w:w="2340" w:type="dxa"/>
                              </w:tcPr>
                              <w:p w14:paraId="36BB99C6" w14:textId="77777777" w:rsidR="00C2786A" w:rsidRPr="006E73B3" w:rsidRDefault="00C2786A" w:rsidP="001D3DE9">
                                <w:pPr>
                                  <w:spacing w:line="360" w:lineRule="auto"/>
                                  <w:rPr>
                                    <w:rFonts w:ascii="Times New Roman" w:hAnsi="Times New Roman" w:cs="Times New Roman"/>
                                  </w:rPr>
                                </w:pPr>
                              </w:p>
                            </w:tc>
                            <w:tc>
                              <w:tcPr>
                                <w:tcW w:w="3724" w:type="dxa"/>
                                <w:tcBorders>
                                  <w:top w:val="single" w:sz="6" w:space="0" w:color="auto"/>
                                </w:tcBorders>
                              </w:tcPr>
                              <w:p w14:paraId="560717C6"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особистий</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w:t>
                                </w:r>
                                <w:proofErr w:type="spellEnd"/>
                                <w:r w:rsidRPr="006E73B3">
                                  <w:rPr>
                                    <w:rFonts w:ascii="Times New Roman" w:hAnsi="Times New Roman" w:cs="Times New Roman"/>
                                    <w:sz w:val="20"/>
                                  </w:rPr>
                                  <w:t>, дата</w:t>
                                </w:r>
                              </w:p>
                            </w:tc>
                            <w:tc>
                              <w:tcPr>
                                <w:tcW w:w="236" w:type="dxa"/>
                              </w:tcPr>
                              <w:p w14:paraId="6927E569" w14:textId="77777777" w:rsidR="00C2786A" w:rsidRPr="006E73B3" w:rsidRDefault="00C2786A" w:rsidP="001D3DE9">
                                <w:pPr>
                                  <w:spacing w:line="360" w:lineRule="auto"/>
                                  <w:rPr>
                                    <w:rFonts w:ascii="Times New Roman" w:hAnsi="Times New Roman" w:cs="Times New Roman"/>
                                    <w:sz w:val="20"/>
                                  </w:rPr>
                                </w:pPr>
                              </w:p>
                            </w:tc>
                            <w:tc>
                              <w:tcPr>
                                <w:tcW w:w="3060" w:type="dxa"/>
                                <w:tcBorders>
                                  <w:top w:val="single" w:sz="6" w:space="0" w:color="auto"/>
                                </w:tcBorders>
                              </w:tcPr>
                              <w:p w14:paraId="3A98EF38" w14:textId="77777777" w:rsidR="00C2786A" w:rsidRPr="006E73B3" w:rsidRDefault="00C2786A" w:rsidP="001D3DE9">
                                <w:pPr>
                                  <w:spacing w:line="360" w:lineRule="auto"/>
                                  <w:rPr>
                                    <w:rFonts w:ascii="Times New Roman" w:hAnsi="Times New Roman" w:cs="Times New Roman"/>
                                    <w:sz w:val="20"/>
                                  </w:rPr>
                                </w:pPr>
                                <w:proofErr w:type="spellStart"/>
                                <w:r w:rsidRPr="006E73B3">
                                  <w:rPr>
                                    <w:rFonts w:ascii="Times New Roman" w:hAnsi="Times New Roman" w:cs="Times New Roman"/>
                                    <w:sz w:val="20"/>
                                  </w:rPr>
                                  <w:t>розшифрування</w:t>
                                </w:r>
                                <w:proofErr w:type="spellEnd"/>
                                <w:r w:rsidRPr="006E73B3">
                                  <w:rPr>
                                    <w:rFonts w:ascii="Times New Roman" w:hAnsi="Times New Roman" w:cs="Times New Roman"/>
                                    <w:sz w:val="20"/>
                                  </w:rPr>
                                  <w:t xml:space="preserve"> </w:t>
                                </w:r>
                                <w:proofErr w:type="spellStart"/>
                                <w:r w:rsidRPr="006E73B3">
                                  <w:rPr>
                                    <w:rFonts w:ascii="Times New Roman" w:hAnsi="Times New Roman" w:cs="Times New Roman"/>
                                    <w:sz w:val="20"/>
                                  </w:rPr>
                                  <w:t>підпису</w:t>
                                </w:r>
                                <w:proofErr w:type="spellEnd"/>
                              </w:p>
                            </w:tc>
                          </w:tr>
                        </w:tbl>
                        <w:p w14:paraId="5668F405" w14:textId="77777777" w:rsidR="00C2786A" w:rsidRPr="00555F3F" w:rsidRDefault="00C2786A" w:rsidP="00C2786A">
                          <w:pPr>
                            <w:jc w:val="center"/>
                            <w:rPr>
                              <w:bCs/>
                              <w:sz w:val="16"/>
                              <w:szCs w:val="16"/>
                              <w:lang w:val="uk-UA"/>
                            </w:rPr>
                          </w:pPr>
                        </w:p>
                        <w:p w14:paraId="13663B69" w14:textId="77777777" w:rsidR="00C2786A" w:rsidRPr="00D07704" w:rsidRDefault="00C2786A" w:rsidP="00C2786A">
                          <w:pPr>
                            <w:jc w:val="center"/>
                            <w:rPr>
                              <w:rFonts w:ascii="Times New Roman" w:hAnsi="Times New Roman" w:cs="Times New Roman"/>
                              <w:sz w:val="28"/>
                              <w:szCs w:val="28"/>
                              <w:lang w:val="uk-UA"/>
                            </w:rPr>
                          </w:pPr>
                          <w:r>
                            <w:rPr>
                              <w:rFonts w:ascii="Times New Roman" w:hAnsi="Times New Roman" w:cs="Times New Roman"/>
                              <w:sz w:val="28"/>
                              <w:szCs w:val="28"/>
                            </w:rPr>
                            <w:t>202</w:t>
                          </w:r>
                          <w:r>
                            <w:rPr>
                              <w:rFonts w:ascii="Times New Roman" w:hAnsi="Times New Roman" w:cs="Times New Roman"/>
                              <w:sz w:val="28"/>
                              <w:szCs w:val="28"/>
                              <w:lang w:val="uk-UA"/>
                            </w:rPr>
                            <w:t>1</w:t>
                          </w:r>
                        </w:p>
                      </w:txbxContent>
                    </v:textbox>
                  </v:shape>
                </w:pict>
              </mc:Fallback>
            </mc:AlternateContent>
          </w:r>
        </w:p>
        <w:p w14:paraId="3FB54EFB" w14:textId="77777777" w:rsidR="00C2786A" w:rsidRDefault="00C2786A" w:rsidP="00C2786A"/>
        <w:p w14:paraId="29A3C7A1" w14:textId="77777777" w:rsidR="00C2786A" w:rsidRDefault="00C2786A"/>
        <w:tbl>
          <w:tblPr>
            <w:tblpPr w:leftFromText="187" w:rightFromText="187" w:horzAnchor="margin" w:tblpXSpec="center" w:tblpY="2881"/>
            <w:tblW w:w="4000" w:type="pct"/>
            <w:tblBorders>
              <w:left w:val="single" w:sz="12" w:space="0" w:color="4F81BD" w:themeColor="accent1"/>
            </w:tblBorders>
            <w:tblCellMar>
              <w:left w:w="144" w:type="dxa"/>
              <w:right w:w="115" w:type="dxa"/>
            </w:tblCellMar>
            <w:tblLook w:val="04A0" w:firstRow="1" w:lastRow="0" w:firstColumn="1" w:lastColumn="0" w:noHBand="0" w:noVBand="1"/>
          </w:tblPr>
          <w:tblGrid>
            <w:gridCol w:w="7471"/>
          </w:tblGrid>
          <w:tr w:rsidR="00C2786A" w14:paraId="077A2C76" w14:textId="77777777">
            <w:sdt>
              <w:sdtPr>
                <w:rPr>
                  <w:color w:val="365F91" w:themeColor="accent1" w:themeShade="BF"/>
                  <w:sz w:val="24"/>
                  <w:szCs w:val="24"/>
                </w:rPr>
                <w:alias w:val="Компанія"/>
                <w:id w:val="13406915"/>
                <w:placeholder>
                  <w:docPart w:val="A31A0C5FDAC74BE89CC1AB0320CC74B7"/>
                </w:placeholder>
                <w:dataBinding w:prefixMappings="xmlns:ns0='http://schemas.openxmlformats.org/officeDocument/2006/extended-properties'" w:xpath="/ns0:Properties[1]/ns0:Company[1]" w:storeItemID="{6668398D-A668-4E3E-A5EB-62B293D839F1}"/>
                <w:text/>
              </w:sdtPr>
              <w:sdtContent>
                <w:tc>
                  <w:tcPr>
                    <w:tcW w:w="7672" w:type="dxa"/>
                    <w:tcMar>
                      <w:top w:w="216" w:type="dxa"/>
                      <w:left w:w="115" w:type="dxa"/>
                      <w:bottom w:w="216" w:type="dxa"/>
                      <w:right w:w="115" w:type="dxa"/>
                    </w:tcMar>
                  </w:tcPr>
                  <w:p w14:paraId="0B2E3A2B" w14:textId="77777777" w:rsidR="00C2786A" w:rsidRDefault="00C2786A">
                    <w:pPr>
                      <w:pStyle w:val="af9"/>
                      <w:rPr>
                        <w:color w:val="365F91" w:themeColor="accent1" w:themeShade="BF"/>
                        <w:sz w:val="24"/>
                      </w:rPr>
                    </w:pPr>
                    <w:r>
                      <w:rPr>
                        <w:color w:val="365F91" w:themeColor="accent1" w:themeShade="BF"/>
                        <w:sz w:val="24"/>
                        <w:szCs w:val="24"/>
                      </w:rPr>
                      <w:t>Microsoft</w:t>
                    </w:r>
                  </w:p>
                </w:tc>
              </w:sdtContent>
            </w:sdt>
          </w:tr>
          <w:tr w:rsidR="00C2786A" w14:paraId="5D0F8807" w14:textId="77777777">
            <w:tc>
              <w:tcPr>
                <w:tcW w:w="7672" w:type="dxa"/>
              </w:tcPr>
              <w:sdt>
                <w:sdtPr>
                  <w:rPr>
                    <w:rFonts w:asciiTheme="majorHAnsi" w:eastAsiaTheme="majorEastAsia" w:hAnsiTheme="majorHAnsi" w:cstheme="majorBidi"/>
                    <w:color w:val="4F81BD" w:themeColor="accent1"/>
                    <w:sz w:val="88"/>
                    <w:szCs w:val="88"/>
                  </w:rPr>
                  <w:alias w:val="Заголовок"/>
                  <w:id w:val="13406919"/>
                  <w:placeholder>
                    <w:docPart w:val="0DD8DD7F5A3F45078568B90E6393378F"/>
                  </w:placeholder>
                  <w:showingPlcHdr/>
                  <w:dataBinding w:prefixMappings="xmlns:ns0='http://schemas.openxmlformats.org/package/2006/metadata/core-properties' xmlns:ns1='http://purl.org/dc/elements/1.1/'" w:xpath="/ns0:coreProperties[1]/ns1:title[1]" w:storeItemID="{6C3C8BC8-F283-45AE-878A-BAB7291924A1}"/>
                  <w:text/>
                </w:sdtPr>
                <w:sdtContent>
                  <w:p w14:paraId="75085E1D" w14:textId="77777777" w:rsidR="00C2786A" w:rsidRDefault="00C2786A">
                    <w:pPr>
                      <w:pStyle w:val="af9"/>
                      <w:spacing w:line="216" w:lineRule="auto"/>
                      <w:rPr>
                        <w:rFonts w:asciiTheme="majorHAnsi" w:eastAsiaTheme="majorEastAsia" w:hAnsiTheme="majorHAnsi" w:cstheme="majorBidi"/>
                        <w:color w:val="4F81BD" w:themeColor="accent1"/>
                        <w:sz w:val="88"/>
                        <w:szCs w:val="88"/>
                      </w:rPr>
                    </w:pPr>
                    <w:r>
                      <w:rPr>
                        <w:rFonts w:asciiTheme="majorHAnsi" w:eastAsiaTheme="majorEastAsia" w:hAnsiTheme="majorHAnsi" w:cstheme="majorBidi"/>
                        <w:color w:val="4F81BD" w:themeColor="accent1"/>
                        <w:sz w:val="88"/>
                        <w:szCs w:val="88"/>
                        <w:lang w:val="uk-UA"/>
                      </w:rPr>
                      <w:t>[Заголовок документа]</w:t>
                    </w:r>
                  </w:p>
                </w:sdtContent>
              </w:sdt>
            </w:tc>
          </w:tr>
          <w:tr w:rsidR="00C2786A" w14:paraId="01B1C296" w14:textId="77777777">
            <w:sdt>
              <w:sdtPr>
                <w:rPr>
                  <w:color w:val="365F91" w:themeColor="accent1" w:themeShade="BF"/>
                  <w:sz w:val="24"/>
                  <w:szCs w:val="24"/>
                </w:rPr>
                <w:alias w:val="Підзаголовок"/>
                <w:id w:val="13406923"/>
                <w:placeholder>
                  <w:docPart w:val="7AD150EF332A471A8DD2FB0A96700BEB"/>
                </w:placeholder>
                <w:showingPlcHdr/>
                <w:dataBinding w:prefixMappings="xmlns:ns0='http://schemas.openxmlformats.org/package/2006/metadata/core-properties' xmlns:ns1='http://purl.org/dc/elements/1.1/'" w:xpath="/ns0:coreProperties[1]/ns1:subject[1]" w:storeItemID="{6C3C8BC8-F283-45AE-878A-BAB7291924A1}"/>
                <w:text/>
              </w:sdtPr>
              <w:sdtContent>
                <w:tc>
                  <w:tcPr>
                    <w:tcW w:w="7672" w:type="dxa"/>
                    <w:tcMar>
                      <w:top w:w="216" w:type="dxa"/>
                      <w:left w:w="115" w:type="dxa"/>
                      <w:bottom w:w="216" w:type="dxa"/>
                      <w:right w:w="115" w:type="dxa"/>
                    </w:tcMar>
                  </w:tcPr>
                  <w:p w14:paraId="37E25A5F" w14:textId="77777777" w:rsidR="00C2786A" w:rsidRDefault="00C2786A">
                    <w:pPr>
                      <w:pStyle w:val="af9"/>
                      <w:rPr>
                        <w:color w:val="365F91" w:themeColor="accent1" w:themeShade="BF"/>
                        <w:sz w:val="24"/>
                      </w:rPr>
                    </w:pPr>
                    <w:r>
                      <w:rPr>
                        <w:color w:val="365F91" w:themeColor="accent1" w:themeShade="BF"/>
                        <w:sz w:val="24"/>
                        <w:szCs w:val="24"/>
                        <w:lang w:val="uk-UA"/>
                      </w:rPr>
                      <w:t>[Підзаголовок документа]</w:t>
                    </w:r>
                  </w:p>
                </w:tc>
              </w:sdtContent>
            </w:sdt>
          </w:tr>
        </w:tbl>
        <w:tbl>
          <w:tblPr>
            <w:tblpPr w:leftFromText="187" w:rightFromText="187" w:horzAnchor="margin" w:tblpXSpec="center" w:tblpYSpec="bottom"/>
            <w:tblW w:w="3857" w:type="pct"/>
            <w:tblLook w:val="04A0" w:firstRow="1" w:lastRow="0" w:firstColumn="1" w:lastColumn="0" w:noHBand="0" w:noVBand="1"/>
          </w:tblPr>
          <w:tblGrid>
            <w:gridCol w:w="7216"/>
          </w:tblGrid>
          <w:tr w:rsidR="00C2786A" w14:paraId="3766C736" w14:textId="77777777">
            <w:tc>
              <w:tcPr>
                <w:tcW w:w="7221" w:type="dxa"/>
                <w:tcMar>
                  <w:top w:w="216" w:type="dxa"/>
                  <w:left w:w="115" w:type="dxa"/>
                  <w:bottom w:w="216" w:type="dxa"/>
                  <w:right w:w="115" w:type="dxa"/>
                </w:tcMar>
              </w:tcPr>
              <w:p w14:paraId="1F666CC0" w14:textId="77777777" w:rsidR="00C2786A" w:rsidRDefault="00C2786A">
                <w:pPr>
                  <w:pStyle w:val="af9"/>
                  <w:rPr>
                    <w:color w:val="4F81BD" w:themeColor="accent1"/>
                  </w:rPr>
                </w:pPr>
              </w:p>
            </w:tc>
          </w:tr>
        </w:tbl>
        <w:p w14:paraId="7CF524B3" w14:textId="77777777" w:rsidR="00E32004" w:rsidRDefault="00000000" w:rsidP="00E32004">
          <w:pPr>
            <w:rPr>
              <w:b/>
              <w:bCs/>
              <w:color w:val="0D0D0D" w:themeColor="text1" w:themeTint="F2"/>
              <w:sz w:val="28"/>
              <w:szCs w:val="28"/>
            </w:rPr>
          </w:pPr>
        </w:p>
      </w:sdtContent>
    </w:sdt>
    <w:p w14:paraId="638DEF2C" w14:textId="77777777" w:rsidR="008463C5" w:rsidRPr="00E32004" w:rsidRDefault="008463C5" w:rsidP="00E32004">
      <w:pPr>
        <w:jc w:val="center"/>
        <w:rPr>
          <w:rFonts w:ascii="Times New Roman" w:hAnsi="Times New Roman" w:cs="Times New Roman"/>
          <w:b/>
          <w:bCs/>
          <w:color w:val="0D0D0D" w:themeColor="text1" w:themeTint="F2"/>
          <w:sz w:val="28"/>
          <w:szCs w:val="28"/>
        </w:rPr>
      </w:pPr>
      <w:r w:rsidRPr="00E32004">
        <w:rPr>
          <w:rFonts w:ascii="Times New Roman" w:hAnsi="Times New Roman" w:cs="Times New Roman"/>
          <w:b/>
          <w:bCs/>
          <w:color w:val="0D0D0D" w:themeColor="text1" w:themeTint="F2"/>
          <w:sz w:val="28"/>
          <w:szCs w:val="28"/>
        </w:rPr>
        <w:t>АНОТАЦІЯ</w:t>
      </w:r>
    </w:p>
    <w:p w14:paraId="571D4679" w14:textId="77777777" w:rsidR="00F06090" w:rsidRPr="00ED5D4D" w:rsidRDefault="00F06090" w:rsidP="00E66C6E">
      <w:pPr>
        <w:pStyle w:val="docdata"/>
        <w:tabs>
          <w:tab w:val="left" w:pos="284"/>
          <w:tab w:val="left" w:pos="9641"/>
        </w:tabs>
        <w:spacing w:before="0" w:beforeAutospacing="0" w:after="0" w:afterAutospacing="0" w:line="360" w:lineRule="auto"/>
        <w:ind w:left="284" w:right="83" w:hanging="284"/>
        <w:jc w:val="center"/>
        <w:rPr>
          <w:bCs/>
          <w:color w:val="0D0D0D" w:themeColor="text1" w:themeTint="F2"/>
          <w:sz w:val="28"/>
          <w:szCs w:val="28"/>
        </w:rPr>
      </w:pPr>
    </w:p>
    <w:p w14:paraId="1925617B" w14:textId="77777777" w:rsidR="00F06090" w:rsidRPr="00ED5D4D" w:rsidRDefault="00F06090" w:rsidP="00E66C6E">
      <w:pPr>
        <w:pStyle w:val="docdata"/>
        <w:tabs>
          <w:tab w:val="left" w:pos="284"/>
          <w:tab w:val="left" w:pos="9641"/>
        </w:tabs>
        <w:spacing w:before="0" w:beforeAutospacing="0" w:after="0" w:afterAutospacing="0" w:line="360" w:lineRule="auto"/>
        <w:ind w:left="284" w:right="83" w:hanging="284"/>
        <w:jc w:val="center"/>
        <w:rPr>
          <w:color w:val="0D0D0D" w:themeColor="text1" w:themeTint="F2"/>
          <w:sz w:val="28"/>
          <w:szCs w:val="28"/>
        </w:rPr>
      </w:pPr>
    </w:p>
    <w:p w14:paraId="4A197723" w14:textId="77777777" w:rsidR="008463C5" w:rsidRPr="008D24FC" w:rsidRDefault="003A7077" w:rsidP="008D43F6">
      <w:pPr>
        <w:pStyle w:val="a3"/>
        <w:tabs>
          <w:tab w:val="left" w:pos="4395"/>
        </w:tabs>
        <w:spacing w:before="0" w:beforeAutospacing="0" w:after="0" w:afterAutospacing="0" w:line="360" w:lineRule="auto"/>
        <w:ind w:firstLine="709"/>
        <w:jc w:val="both"/>
        <w:rPr>
          <w:color w:val="0D0D0D" w:themeColor="text1" w:themeTint="F2"/>
        </w:rPr>
      </w:pPr>
      <w:proofErr w:type="spellStart"/>
      <w:r w:rsidRPr="008D24FC">
        <w:rPr>
          <w:b/>
          <w:bCs/>
          <w:color w:val="0D0D0D" w:themeColor="text1" w:themeTint="F2"/>
          <w:sz w:val="28"/>
          <w:szCs w:val="28"/>
          <w:lang w:val="uk-UA"/>
        </w:rPr>
        <w:t>Беспалько</w:t>
      </w:r>
      <w:proofErr w:type="spellEnd"/>
      <w:r w:rsidRPr="008D24FC">
        <w:rPr>
          <w:b/>
          <w:bCs/>
          <w:color w:val="0D0D0D" w:themeColor="text1" w:themeTint="F2"/>
          <w:sz w:val="28"/>
          <w:szCs w:val="28"/>
          <w:lang w:val="uk-UA"/>
        </w:rPr>
        <w:t xml:space="preserve"> Б. В</w:t>
      </w:r>
      <w:r w:rsidR="008463C5" w:rsidRPr="008D24FC">
        <w:rPr>
          <w:b/>
          <w:bCs/>
          <w:color w:val="0D0D0D" w:themeColor="text1" w:themeTint="F2"/>
          <w:sz w:val="28"/>
          <w:szCs w:val="28"/>
        </w:rPr>
        <w:t xml:space="preserve">. – </w:t>
      </w:r>
      <w:r w:rsidR="00AF7439" w:rsidRPr="008D24FC">
        <w:rPr>
          <w:b/>
          <w:bCs/>
          <w:color w:val="0D0D0D" w:themeColor="text1" w:themeTint="F2"/>
          <w:sz w:val="28"/>
          <w:szCs w:val="28"/>
        </w:rPr>
        <w:t>Стратег</w:t>
      </w:r>
      <w:proofErr w:type="spellStart"/>
      <w:r w:rsidR="00AF7439" w:rsidRPr="008D24FC">
        <w:rPr>
          <w:b/>
          <w:bCs/>
          <w:color w:val="0D0D0D" w:themeColor="text1" w:themeTint="F2"/>
          <w:sz w:val="28"/>
          <w:szCs w:val="28"/>
          <w:lang w:val="uk-UA"/>
        </w:rPr>
        <w:t>ічне</w:t>
      </w:r>
      <w:proofErr w:type="spellEnd"/>
      <w:r w:rsidR="00AF7439" w:rsidRPr="008D24FC">
        <w:rPr>
          <w:b/>
          <w:bCs/>
          <w:color w:val="0D0D0D" w:themeColor="text1" w:themeTint="F2"/>
          <w:sz w:val="28"/>
          <w:szCs w:val="28"/>
          <w:lang w:val="uk-UA"/>
        </w:rPr>
        <w:t xml:space="preserve"> планування як основа розвитку </w:t>
      </w:r>
      <w:proofErr w:type="spellStart"/>
      <w:r w:rsidR="00AF7439" w:rsidRPr="008D24FC">
        <w:rPr>
          <w:b/>
          <w:bCs/>
          <w:color w:val="0D0D0D" w:themeColor="text1" w:themeTint="F2"/>
          <w:sz w:val="28"/>
          <w:szCs w:val="28"/>
          <w:lang w:val="uk-UA"/>
        </w:rPr>
        <w:t>Дзвиняцької</w:t>
      </w:r>
      <w:proofErr w:type="spellEnd"/>
      <w:r w:rsidR="00AF7439" w:rsidRPr="008D24FC">
        <w:rPr>
          <w:b/>
          <w:bCs/>
          <w:color w:val="0D0D0D" w:themeColor="text1" w:themeTint="F2"/>
          <w:sz w:val="28"/>
          <w:szCs w:val="28"/>
          <w:lang w:val="uk-UA"/>
        </w:rPr>
        <w:t xml:space="preserve"> ТГ</w:t>
      </w:r>
      <w:r w:rsidR="008463C5" w:rsidRPr="008D24FC">
        <w:rPr>
          <w:b/>
          <w:bCs/>
          <w:color w:val="0D0D0D" w:themeColor="text1" w:themeTint="F2"/>
          <w:sz w:val="28"/>
          <w:szCs w:val="28"/>
        </w:rPr>
        <w:t xml:space="preserve">. – </w:t>
      </w:r>
      <w:proofErr w:type="spellStart"/>
      <w:r w:rsidR="008463C5" w:rsidRPr="008D24FC">
        <w:rPr>
          <w:b/>
          <w:bCs/>
          <w:color w:val="0D0D0D" w:themeColor="text1" w:themeTint="F2"/>
          <w:sz w:val="28"/>
          <w:szCs w:val="28"/>
        </w:rPr>
        <w:t>Рукопис</w:t>
      </w:r>
      <w:proofErr w:type="spellEnd"/>
      <w:r w:rsidR="008463C5" w:rsidRPr="008D24FC">
        <w:rPr>
          <w:b/>
          <w:bCs/>
          <w:color w:val="0D0D0D" w:themeColor="text1" w:themeTint="F2"/>
          <w:sz w:val="28"/>
          <w:szCs w:val="28"/>
        </w:rPr>
        <w:t>.</w:t>
      </w:r>
    </w:p>
    <w:p w14:paraId="4DFC502E" w14:textId="77777777" w:rsidR="008463C5" w:rsidRPr="008D24FC" w:rsidRDefault="008463C5" w:rsidP="008D43F6">
      <w:pPr>
        <w:pStyle w:val="a3"/>
        <w:tabs>
          <w:tab w:val="left" w:pos="4395"/>
        </w:tabs>
        <w:spacing w:before="0" w:beforeAutospacing="0" w:after="0" w:afterAutospacing="0" w:line="360" w:lineRule="auto"/>
        <w:ind w:firstLine="709"/>
        <w:jc w:val="both"/>
        <w:rPr>
          <w:color w:val="0D0D0D" w:themeColor="text1" w:themeTint="F2"/>
          <w:sz w:val="28"/>
          <w:szCs w:val="28"/>
          <w:lang w:val="uk-UA"/>
        </w:rPr>
      </w:pPr>
      <w:proofErr w:type="spellStart"/>
      <w:r w:rsidRPr="008D24FC">
        <w:rPr>
          <w:color w:val="0D0D0D" w:themeColor="text1" w:themeTint="F2"/>
          <w:sz w:val="28"/>
          <w:szCs w:val="28"/>
        </w:rPr>
        <w:t>Магістерська</w:t>
      </w:r>
      <w:proofErr w:type="spellEnd"/>
      <w:r w:rsidRPr="008D24FC">
        <w:rPr>
          <w:color w:val="0D0D0D" w:themeColor="text1" w:themeTint="F2"/>
          <w:sz w:val="28"/>
          <w:szCs w:val="28"/>
        </w:rPr>
        <w:t xml:space="preserve"> робота за </w:t>
      </w:r>
      <w:proofErr w:type="spellStart"/>
      <w:r w:rsidRPr="008D24FC">
        <w:rPr>
          <w:color w:val="0D0D0D" w:themeColor="text1" w:themeTint="F2"/>
          <w:sz w:val="28"/>
          <w:szCs w:val="28"/>
        </w:rPr>
        <w:t>спеціальністю</w:t>
      </w:r>
      <w:proofErr w:type="spellEnd"/>
      <w:r w:rsidRPr="008D24FC">
        <w:rPr>
          <w:color w:val="0D0D0D" w:themeColor="text1" w:themeTint="F2"/>
          <w:sz w:val="28"/>
          <w:szCs w:val="28"/>
        </w:rPr>
        <w:t xml:space="preserve"> 281 «</w:t>
      </w:r>
      <w:proofErr w:type="spellStart"/>
      <w:r w:rsidRPr="008D24FC">
        <w:rPr>
          <w:color w:val="0D0D0D" w:themeColor="text1" w:themeTint="F2"/>
          <w:sz w:val="28"/>
          <w:szCs w:val="28"/>
        </w:rPr>
        <w:t>Публічне</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управління</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адміністрування</w:t>
      </w:r>
      <w:proofErr w:type="spellEnd"/>
      <w:r w:rsidRPr="008D24FC">
        <w:rPr>
          <w:color w:val="0D0D0D" w:themeColor="text1" w:themeTint="F2"/>
          <w:sz w:val="28"/>
          <w:szCs w:val="28"/>
        </w:rPr>
        <w:t xml:space="preserve">». – </w:t>
      </w:r>
      <w:proofErr w:type="spellStart"/>
      <w:r w:rsidRPr="008D24FC">
        <w:rPr>
          <w:color w:val="0D0D0D" w:themeColor="text1" w:themeTint="F2"/>
          <w:sz w:val="28"/>
          <w:szCs w:val="28"/>
        </w:rPr>
        <w:t>Івано-Франківський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національний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технічний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університет</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нафти</w:t>
      </w:r>
      <w:proofErr w:type="spellEnd"/>
      <w:r w:rsidRPr="008D24FC">
        <w:rPr>
          <w:color w:val="0D0D0D" w:themeColor="text1" w:themeTint="F2"/>
          <w:sz w:val="28"/>
          <w:szCs w:val="28"/>
        </w:rPr>
        <w:t xml:space="preserve"> </w:t>
      </w:r>
      <w:r w:rsidR="00034338" w:rsidRPr="008D24FC">
        <w:rPr>
          <w:color w:val="0D0D0D" w:themeColor="text1" w:themeTint="F2"/>
          <w:sz w:val="28"/>
          <w:szCs w:val="28"/>
        </w:rPr>
        <w:t xml:space="preserve">і газу. – </w:t>
      </w:r>
      <w:proofErr w:type="spellStart"/>
      <w:r w:rsidR="00034338" w:rsidRPr="008D24FC">
        <w:rPr>
          <w:color w:val="0D0D0D" w:themeColor="text1" w:themeTint="F2"/>
          <w:sz w:val="28"/>
          <w:szCs w:val="28"/>
        </w:rPr>
        <w:t>Івано-Франківськ</w:t>
      </w:r>
      <w:proofErr w:type="spellEnd"/>
      <w:r w:rsidR="00034338" w:rsidRPr="008D24FC">
        <w:rPr>
          <w:color w:val="0D0D0D" w:themeColor="text1" w:themeTint="F2"/>
          <w:sz w:val="28"/>
          <w:szCs w:val="28"/>
        </w:rPr>
        <w:t>, 202</w:t>
      </w:r>
      <w:r w:rsidR="00034338" w:rsidRPr="008D24FC">
        <w:rPr>
          <w:color w:val="0D0D0D" w:themeColor="text1" w:themeTint="F2"/>
          <w:sz w:val="28"/>
          <w:szCs w:val="28"/>
          <w:lang w:val="uk-UA"/>
        </w:rPr>
        <w:t>1</w:t>
      </w:r>
      <w:r w:rsidRPr="008D24FC">
        <w:rPr>
          <w:color w:val="0D0D0D" w:themeColor="text1" w:themeTint="F2"/>
          <w:sz w:val="28"/>
          <w:szCs w:val="28"/>
        </w:rPr>
        <w:t>.</w:t>
      </w:r>
    </w:p>
    <w:p w14:paraId="639CE613" w14:textId="77777777" w:rsidR="002A68E2" w:rsidRPr="008D24FC" w:rsidRDefault="00B54B9B" w:rsidP="00B54B9B">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 xml:space="preserve">У дослідженні </w:t>
      </w:r>
      <w:r w:rsidR="00FB76E5" w:rsidRPr="008D24FC">
        <w:rPr>
          <w:color w:val="0D0D0D" w:themeColor="text1" w:themeTint="F2"/>
          <w:sz w:val="28"/>
          <w:szCs w:val="28"/>
          <w:lang w:val="uk-UA"/>
        </w:rPr>
        <w:t>висвітлено</w:t>
      </w:r>
      <w:r w:rsidRPr="008D24FC">
        <w:rPr>
          <w:color w:val="0D0D0D" w:themeColor="text1" w:themeTint="F2"/>
          <w:sz w:val="28"/>
          <w:szCs w:val="28"/>
          <w:lang w:val="uk-UA"/>
        </w:rPr>
        <w:t xml:space="preserve"> </w:t>
      </w:r>
      <w:r w:rsidR="00FB76E5" w:rsidRPr="008D24FC">
        <w:rPr>
          <w:color w:val="0D0D0D" w:themeColor="text1" w:themeTint="F2"/>
          <w:sz w:val="28"/>
          <w:szCs w:val="28"/>
          <w:lang w:val="uk-UA"/>
        </w:rPr>
        <w:t xml:space="preserve">теоретичні основи стратегічного планування розвитку територіальних громад, зокрема: </w:t>
      </w:r>
      <w:r w:rsidRPr="008D24FC">
        <w:rPr>
          <w:color w:val="0D0D0D" w:themeColor="text1" w:themeTint="F2"/>
          <w:sz w:val="28"/>
          <w:szCs w:val="28"/>
          <w:lang w:val="uk-UA"/>
        </w:rPr>
        <w:t>сутність стратегічного планування та його місце в загальній системі планування територіального розвитку</w:t>
      </w:r>
      <w:r w:rsidR="00FB76E5" w:rsidRPr="008D24FC">
        <w:rPr>
          <w:color w:val="0D0D0D" w:themeColor="text1" w:themeTint="F2"/>
          <w:sz w:val="28"/>
          <w:szCs w:val="28"/>
          <w:lang w:val="uk-UA"/>
        </w:rPr>
        <w:t xml:space="preserve"> та</w:t>
      </w:r>
      <w:r w:rsidRPr="008D24FC">
        <w:rPr>
          <w:color w:val="0D0D0D" w:themeColor="text1" w:themeTint="F2"/>
          <w:sz w:val="28"/>
          <w:szCs w:val="28"/>
          <w:lang w:val="uk-UA"/>
        </w:rPr>
        <w:t xml:space="preserve"> нормативно-правові засади здійснення стратегічного планування</w:t>
      </w:r>
      <w:r w:rsidR="00FB76E5" w:rsidRPr="008D24FC">
        <w:rPr>
          <w:color w:val="0D0D0D" w:themeColor="text1" w:themeTint="F2"/>
          <w:sz w:val="28"/>
          <w:szCs w:val="28"/>
          <w:lang w:val="uk-UA"/>
        </w:rPr>
        <w:t>. Проаналізовано</w:t>
      </w:r>
      <w:r w:rsidRPr="008D24FC">
        <w:rPr>
          <w:color w:val="0D0D0D" w:themeColor="text1" w:themeTint="F2"/>
          <w:sz w:val="28"/>
          <w:szCs w:val="28"/>
          <w:lang w:val="uk-UA"/>
        </w:rPr>
        <w:t xml:space="preserve"> </w:t>
      </w:r>
      <w:r w:rsidR="0099089E" w:rsidRPr="008D24FC">
        <w:rPr>
          <w:color w:val="0D0D0D" w:themeColor="text1" w:themeTint="F2"/>
          <w:sz w:val="28"/>
          <w:szCs w:val="28"/>
          <w:lang w:val="uk-UA"/>
        </w:rPr>
        <w:t>особливості стратегії розвит</w:t>
      </w:r>
      <w:r w:rsidRPr="008D24FC">
        <w:rPr>
          <w:color w:val="0D0D0D" w:themeColor="text1" w:themeTint="F2"/>
          <w:sz w:val="28"/>
          <w:szCs w:val="28"/>
          <w:lang w:val="uk-UA"/>
        </w:rPr>
        <w:t xml:space="preserve">ку </w:t>
      </w:r>
      <w:proofErr w:type="spellStart"/>
      <w:r w:rsidRPr="008D24FC">
        <w:rPr>
          <w:color w:val="0D0D0D" w:themeColor="text1" w:themeTint="F2"/>
          <w:sz w:val="28"/>
          <w:szCs w:val="28"/>
          <w:lang w:val="uk-UA"/>
        </w:rPr>
        <w:t>Дзвиняцької</w:t>
      </w:r>
      <w:proofErr w:type="spellEnd"/>
      <w:r w:rsidRPr="008D24FC">
        <w:rPr>
          <w:color w:val="0D0D0D" w:themeColor="text1" w:themeTint="F2"/>
          <w:sz w:val="28"/>
          <w:szCs w:val="28"/>
          <w:lang w:val="uk-UA"/>
        </w:rPr>
        <w:t xml:space="preserve"> ТГ на період 20</w:t>
      </w:r>
      <w:r w:rsidR="00FB76E5" w:rsidRPr="008D24FC">
        <w:rPr>
          <w:color w:val="0D0D0D" w:themeColor="text1" w:themeTint="F2"/>
          <w:sz w:val="28"/>
          <w:szCs w:val="28"/>
          <w:lang w:val="uk-UA"/>
        </w:rPr>
        <w:t>19</w:t>
      </w:r>
      <w:r w:rsidR="0099089E" w:rsidRPr="008D24FC">
        <w:rPr>
          <w:color w:val="0D0D0D" w:themeColor="text1" w:themeTint="F2"/>
          <w:sz w:val="28"/>
          <w:szCs w:val="28"/>
          <w:lang w:val="uk-UA"/>
        </w:rPr>
        <w:t>-2027 роки</w:t>
      </w:r>
      <w:r w:rsidRPr="008D24FC">
        <w:rPr>
          <w:color w:val="0D0D0D" w:themeColor="text1" w:themeTint="F2"/>
          <w:sz w:val="28"/>
          <w:szCs w:val="28"/>
          <w:lang w:val="uk-UA"/>
        </w:rPr>
        <w:t xml:space="preserve">, зокрема: </w:t>
      </w:r>
      <w:r w:rsidR="00FB76E5" w:rsidRPr="008D24FC">
        <w:rPr>
          <w:color w:val="0D0D0D" w:themeColor="text1" w:themeTint="F2"/>
          <w:sz w:val="28"/>
          <w:szCs w:val="28"/>
          <w:lang w:val="uk-UA"/>
        </w:rPr>
        <w:t>стратегічні та їх</w:t>
      </w:r>
      <w:r w:rsidRPr="008D24FC">
        <w:rPr>
          <w:color w:val="0D0D0D" w:themeColor="text1" w:themeTint="F2"/>
          <w:sz w:val="28"/>
          <w:szCs w:val="28"/>
          <w:lang w:val="uk-UA"/>
        </w:rPr>
        <w:t xml:space="preserve"> операційні цілі</w:t>
      </w:r>
      <w:r w:rsidR="00FB76E5" w:rsidRPr="008D24FC">
        <w:rPr>
          <w:color w:val="0D0D0D" w:themeColor="text1" w:themeTint="F2"/>
          <w:sz w:val="28"/>
          <w:szCs w:val="28"/>
          <w:lang w:val="uk-UA"/>
        </w:rPr>
        <w:t>.</w:t>
      </w:r>
      <w:r w:rsidR="002A68E2" w:rsidRPr="008D24FC">
        <w:rPr>
          <w:color w:val="0D0D0D" w:themeColor="text1" w:themeTint="F2"/>
          <w:sz w:val="28"/>
          <w:szCs w:val="28"/>
          <w:lang w:val="uk-UA"/>
        </w:rPr>
        <w:t xml:space="preserve"> </w:t>
      </w:r>
      <w:r w:rsidR="00FB76E5" w:rsidRPr="008D24FC">
        <w:rPr>
          <w:color w:val="0D0D0D" w:themeColor="text1" w:themeTint="F2"/>
          <w:sz w:val="28"/>
          <w:szCs w:val="28"/>
          <w:lang w:val="uk-UA"/>
        </w:rPr>
        <w:t>А т</w:t>
      </w:r>
      <w:r w:rsidR="00CF1B2B" w:rsidRPr="008D24FC">
        <w:rPr>
          <w:color w:val="0D0D0D" w:themeColor="text1" w:themeTint="F2"/>
          <w:sz w:val="28"/>
          <w:szCs w:val="28"/>
          <w:lang w:val="uk-UA"/>
        </w:rPr>
        <w:t>акож</w:t>
      </w:r>
      <w:r w:rsidR="00FB76E5" w:rsidRPr="008D24FC">
        <w:rPr>
          <w:color w:val="0D0D0D" w:themeColor="text1" w:themeTint="F2"/>
          <w:sz w:val="28"/>
          <w:szCs w:val="28"/>
          <w:lang w:val="uk-UA"/>
        </w:rPr>
        <w:t xml:space="preserve"> одночасно досліджено перспективи розвитку </w:t>
      </w:r>
      <w:proofErr w:type="spellStart"/>
      <w:r w:rsidR="00FB76E5" w:rsidRPr="008D24FC">
        <w:rPr>
          <w:color w:val="0D0D0D" w:themeColor="text1" w:themeTint="F2"/>
          <w:sz w:val="28"/>
          <w:szCs w:val="28"/>
          <w:lang w:val="uk-UA"/>
        </w:rPr>
        <w:t>Дзвиняцької</w:t>
      </w:r>
      <w:proofErr w:type="spellEnd"/>
      <w:r w:rsidR="00FB76E5" w:rsidRPr="008D24FC">
        <w:rPr>
          <w:color w:val="0D0D0D" w:themeColor="text1" w:themeTint="F2"/>
          <w:sz w:val="28"/>
          <w:szCs w:val="28"/>
          <w:lang w:val="uk-UA"/>
        </w:rPr>
        <w:t xml:space="preserve"> територіальної громади, зокрема:</w:t>
      </w:r>
      <w:r w:rsidRPr="008D24FC">
        <w:rPr>
          <w:color w:val="0D0D0D" w:themeColor="text1" w:themeTint="F2"/>
          <w:sz w:val="28"/>
          <w:szCs w:val="28"/>
          <w:lang w:val="uk-UA"/>
        </w:rPr>
        <w:t xml:space="preserve"> план заходів на короткострокову перспективу, індикатори впливу на стратегію розвитку та джерела фінансування стратегії розвитку територіальної громади</w:t>
      </w:r>
      <w:r w:rsidR="002A68E2" w:rsidRPr="008D24FC">
        <w:rPr>
          <w:color w:val="0D0D0D" w:themeColor="text1" w:themeTint="F2"/>
          <w:sz w:val="28"/>
          <w:szCs w:val="28"/>
          <w:lang w:val="uk-UA"/>
        </w:rPr>
        <w:t>.</w:t>
      </w:r>
    </w:p>
    <w:p w14:paraId="1533604A" w14:textId="77777777" w:rsidR="008463C5" w:rsidRPr="008D24FC" w:rsidRDefault="008463C5" w:rsidP="008D43F6">
      <w:pPr>
        <w:pStyle w:val="a3"/>
        <w:tabs>
          <w:tab w:val="left" w:pos="4395"/>
        </w:tabs>
        <w:spacing w:before="0" w:beforeAutospacing="0" w:after="0" w:afterAutospacing="0" w:line="360" w:lineRule="auto"/>
        <w:ind w:firstLine="709"/>
        <w:jc w:val="both"/>
        <w:rPr>
          <w:color w:val="0D0D0D" w:themeColor="text1" w:themeTint="F2"/>
        </w:rPr>
      </w:pPr>
      <w:proofErr w:type="spellStart"/>
      <w:r w:rsidRPr="008D24FC">
        <w:rPr>
          <w:color w:val="0D0D0D" w:themeColor="text1" w:themeTint="F2"/>
          <w:sz w:val="28"/>
          <w:szCs w:val="28"/>
        </w:rPr>
        <w:t>Матеріали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роботи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можуть</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бити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використані</w:t>
      </w:r>
      <w:proofErr w:type="spellEnd"/>
      <w:r w:rsidRPr="008D24FC">
        <w:rPr>
          <w:color w:val="0D0D0D" w:themeColor="text1" w:themeTint="F2"/>
          <w:sz w:val="28"/>
          <w:szCs w:val="28"/>
        </w:rPr>
        <w:t xml:space="preserve"> у </w:t>
      </w:r>
      <w:proofErr w:type="spellStart"/>
      <w:r w:rsidRPr="008D24FC">
        <w:rPr>
          <w:color w:val="0D0D0D" w:themeColor="text1" w:themeTint="F2"/>
          <w:sz w:val="28"/>
          <w:szCs w:val="28"/>
        </w:rPr>
        <w:t>процесі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підвищення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кваліфікації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чи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професійного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навчання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державних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службовців</w:t>
      </w:r>
      <w:proofErr w:type="spellEnd"/>
      <w:r w:rsidRPr="008D24FC">
        <w:rPr>
          <w:color w:val="0D0D0D" w:themeColor="text1" w:themeTint="F2"/>
          <w:sz w:val="28"/>
          <w:szCs w:val="28"/>
        </w:rPr>
        <w:t>.</w:t>
      </w:r>
    </w:p>
    <w:p w14:paraId="6F01B43F" w14:textId="77777777" w:rsidR="00E34C5E" w:rsidRPr="008D24FC" w:rsidRDefault="008463C5" w:rsidP="008D43F6">
      <w:pPr>
        <w:pStyle w:val="a3"/>
        <w:tabs>
          <w:tab w:val="left" w:pos="4395"/>
        </w:tabs>
        <w:spacing w:before="0" w:beforeAutospacing="0" w:after="0" w:afterAutospacing="0" w:line="360" w:lineRule="auto"/>
        <w:ind w:firstLine="709"/>
        <w:jc w:val="both"/>
        <w:rPr>
          <w:color w:val="0D0D0D" w:themeColor="text1" w:themeTint="F2"/>
          <w:sz w:val="28"/>
          <w:szCs w:val="28"/>
        </w:rPr>
      </w:pPr>
      <w:proofErr w:type="spellStart"/>
      <w:r w:rsidRPr="008D24FC">
        <w:rPr>
          <w:b/>
          <w:bCs/>
          <w:color w:val="0D0D0D" w:themeColor="text1" w:themeTint="F2"/>
          <w:sz w:val="28"/>
          <w:szCs w:val="28"/>
        </w:rPr>
        <w:t>Ключові</w:t>
      </w:r>
      <w:proofErr w:type="spellEnd"/>
      <w:r w:rsidRPr="008D24FC">
        <w:rPr>
          <w:b/>
          <w:bCs/>
          <w:color w:val="0D0D0D" w:themeColor="text1" w:themeTint="F2"/>
          <w:sz w:val="28"/>
          <w:szCs w:val="28"/>
        </w:rPr>
        <w:t xml:space="preserve"> слова:</w:t>
      </w:r>
      <w:r w:rsidRPr="008D24FC">
        <w:rPr>
          <w:color w:val="0D0D0D" w:themeColor="text1" w:themeTint="F2"/>
          <w:sz w:val="28"/>
          <w:szCs w:val="28"/>
        </w:rPr>
        <w:t xml:space="preserve"> </w:t>
      </w:r>
      <w:r w:rsidR="00457002" w:rsidRPr="008D24FC">
        <w:rPr>
          <w:color w:val="0D0D0D" w:themeColor="text1" w:themeTint="F2"/>
          <w:sz w:val="28"/>
          <w:szCs w:val="28"/>
          <w:lang w:val="uk-UA"/>
        </w:rPr>
        <w:t>стратегія</w:t>
      </w:r>
      <w:r w:rsidR="00457002" w:rsidRPr="008D24FC">
        <w:rPr>
          <w:color w:val="0D0D0D" w:themeColor="text1" w:themeTint="F2"/>
          <w:sz w:val="28"/>
          <w:szCs w:val="28"/>
        </w:rPr>
        <w:t xml:space="preserve">, </w:t>
      </w:r>
      <w:r w:rsidR="00457002" w:rsidRPr="008D24FC">
        <w:rPr>
          <w:color w:val="0D0D0D" w:themeColor="text1" w:themeTint="F2"/>
          <w:sz w:val="28"/>
          <w:szCs w:val="28"/>
          <w:lang w:val="uk-UA"/>
        </w:rPr>
        <w:t>планування</w:t>
      </w:r>
      <w:r w:rsidR="00CF1B2B" w:rsidRPr="008D24FC">
        <w:rPr>
          <w:color w:val="0D0D0D" w:themeColor="text1" w:themeTint="F2"/>
          <w:sz w:val="28"/>
          <w:szCs w:val="28"/>
        </w:rPr>
        <w:t xml:space="preserve">, </w:t>
      </w:r>
      <w:r w:rsidR="001906E7" w:rsidRPr="008D24FC">
        <w:rPr>
          <w:color w:val="0D0D0D" w:themeColor="text1" w:themeTint="F2"/>
          <w:sz w:val="28"/>
          <w:szCs w:val="28"/>
          <w:lang w:val="uk-UA"/>
        </w:rPr>
        <w:t>територіальна громада</w:t>
      </w:r>
      <w:r w:rsidRPr="008D24FC">
        <w:rPr>
          <w:color w:val="0D0D0D" w:themeColor="text1" w:themeTint="F2"/>
          <w:sz w:val="28"/>
          <w:szCs w:val="28"/>
        </w:rPr>
        <w:t xml:space="preserve">, </w:t>
      </w:r>
      <w:r w:rsidR="00457002" w:rsidRPr="008D24FC">
        <w:rPr>
          <w:color w:val="0D0D0D" w:themeColor="text1" w:themeTint="F2"/>
          <w:sz w:val="28"/>
          <w:szCs w:val="28"/>
          <w:lang w:val="uk-UA"/>
        </w:rPr>
        <w:t>розвиток</w:t>
      </w:r>
      <w:r w:rsidRPr="008D24FC">
        <w:rPr>
          <w:color w:val="0D0D0D" w:themeColor="text1" w:themeTint="F2"/>
          <w:sz w:val="28"/>
          <w:szCs w:val="28"/>
        </w:rPr>
        <w:t xml:space="preserve">, громада, </w:t>
      </w:r>
      <w:proofErr w:type="spellStart"/>
      <w:r w:rsidRPr="008D24FC">
        <w:rPr>
          <w:color w:val="0D0D0D" w:themeColor="text1" w:themeTint="F2"/>
          <w:sz w:val="28"/>
          <w:szCs w:val="28"/>
        </w:rPr>
        <w:t>потенціал</w:t>
      </w:r>
      <w:proofErr w:type="spellEnd"/>
      <w:r w:rsidRPr="008D24FC">
        <w:rPr>
          <w:color w:val="0D0D0D" w:themeColor="text1" w:themeTint="F2"/>
          <w:sz w:val="28"/>
          <w:szCs w:val="28"/>
        </w:rPr>
        <w:t>.</w:t>
      </w:r>
    </w:p>
    <w:p w14:paraId="2F6CCC06" w14:textId="77777777" w:rsidR="00E34C5E" w:rsidRPr="00ED5D4D" w:rsidRDefault="00E34C5E" w:rsidP="00E66C6E">
      <w:pPr>
        <w:rPr>
          <w:rFonts w:ascii="Times New Roman" w:eastAsia="Times New Roman" w:hAnsi="Times New Roman" w:cs="Times New Roman"/>
          <w:color w:val="0D0D0D" w:themeColor="text1" w:themeTint="F2"/>
          <w:sz w:val="28"/>
          <w:szCs w:val="28"/>
          <w:lang w:eastAsia="ru-RU"/>
        </w:rPr>
      </w:pPr>
      <w:r w:rsidRPr="00ED5D4D">
        <w:rPr>
          <w:color w:val="0D0D0D" w:themeColor="text1" w:themeTint="F2"/>
          <w:sz w:val="28"/>
          <w:szCs w:val="28"/>
        </w:rPr>
        <w:br w:type="page"/>
      </w:r>
    </w:p>
    <w:p w14:paraId="7BDBD4D3" w14:textId="77777777" w:rsidR="008463C5" w:rsidRPr="00ED5D4D" w:rsidRDefault="008463C5" w:rsidP="00E66C6E">
      <w:pPr>
        <w:pStyle w:val="a3"/>
        <w:tabs>
          <w:tab w:val="left" w:pos="0"/>
          <w:tab w:val="left" w:pos="9641"/>
        </w:tabs>
        <w:spacing w:before="0" w:beforeAutospacing="0" w:after="0" w:afterAutospacing="0" w:line="360" w:lineRule="auto"/>
        <w:ind w:right="-1"/>
        <w:jc w:val="center"/>
        <w:rPr>
          <w:color w:val="0D0D0D" w:themeColor="text1" w:themeTint="F2"/>
          <w:sz w:val="28"/>
          <w:szCs w:val="28"/>
          <w:lang w:val="en-US"/>
        </w:rPr>
      </w:pPr>
      <w:r w:rsidRPr="00ED5D4D">
        <w:rPr>
          <w:b/>
          <w:bCs/>
          <w:color w:val="0D0D0D" w:themeColor="text1" w:themeTint="F2"/>
          <w:sz w:val="28"/>
          <w:szCs w:val="28"/>
          <w:lang w:val="en-US"/>
        </w:rPr>
        <w:lastRenderedPageBreak/>
        <w:t>ANNOTATION</w:t>
      </w:r>
    </w:p>
    <w:p w14:paraId="3B8089E7" w14:textId="77777777" w:rsidR="00E34C5E" w:rsidRPr="00ED5D4D" w:rsidRDefault="00E34C5E" w:rsidP="00E66C6E">
      <w:pPr>
        <w:pStyle w:val="a3"/>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before="0" w:beforeAutospacing="0" w:after="0" w:afterAutospacing="0" w:line="360" w:lineRule="auto"/>
        <w:ind w:firstLine="709"/>
        <w:jc w:val="center"/>
        <w:rPr>
          <w:color w:val="0D0D0D" w:themeColor="text1" w:themeTint="F2"/>
          <w:sz w:val="28"/>
          <w:szCs w:val="28"/>
          <w:lang w:val="en-US"/>
        </w:rPr>
      </w:pPr>
    </w:p>
    <w:p w14:paraId="4D374872" w14:textId="77777777" w:rsidR="00E34C5E" w:rsidRPr="00ED5D4D" w:rsidRDefault="00E34C5E" w:rsidP="00E66C6E">
      <w:pPr>
        <w:pStyle w:val="a3"/>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before="0" w:beforeAutospacing="0" w:after="0" w:afterAutospacing="0" w:line="360" w:lineRule="auto"/>
        <w:ind w:firstLine="709"/>
        <w:jc w:val="center"/>
        <w:rPr>
          <w:color w:val="0D0D0D" w:themeColor="text1" w:themeTint="F2"/>
          <w:sz w:val="28"/>
          <w:szCs w:val="28"/>
          <w:lang w:val="en-US"/>
        </w:rPr>
      </w:pPr>
    </w:p>
    <w:p w14:paraId="5CE31BF9" w14:textId="77777777" w:rsidR="008463C5" w:rsidRPr="008D24FC" w:rsidRDefault="003A7077" w:rsidP="00FB76E5">
      <w:pPr>
        <w:pStyle w:val="HTML"/>
        <w:spacing w:line="360" w:lineRule="auto"/>
        <w:ind w:firstLine="709"/>
        <w:jc w:val="both"/>
        <w:rPr>
          <w:rFonts w:ascii="Times New Roman" w:eastAsia="Times New Roman" w:hAnsi="Times New Roman" w:cs="Times New Roman"/>
          <w:b/>
          <w:color w:val="0D0D0D" w:themeColor="text1" w:themeTint="F2"/>
          <w:sz w:val="28"/>
          <w:szCs w:val="28"/>
          <w:lang w:val="en-US" w:eastAsia="ru-RU"/>
        </w:rPr>
      </w:pPr>
      <w:proofErr w:type="spellStart"/>
      <w:r w:rsidRPr="008D24FC">
        <w:rPr>
          <w:rFonts w:ascii="Times New Roman" w:hAnsi="Times New Roman" w:cs="Times New Roman"/>
          <w:b/>
          <w:bCs/>
          <w:color w:val="0D0D0D" w:themeColor="text1" w:themeTint="F2"/>
          <w:sz w:val="28"/>
          <w:szCs w:val="28"/>
          <w:lang w:val="en-US"/>
        </w:rPr>
        <w:t>Bespalko</w:t>
      </w:r>
      <w:proofErr w:type="spellEnd"/>
      <w:r w:rsidRPr="008D24FC">
        <w:rPr>
          <w:rFonts w:ascii="Times New Roman" w:hAnsi="Times New Roman" w:cs="Times New Roman"/>
          <w:b/>
          <w:bCs/>
          <w:color w:val="0D0D0D" w:themeColor="text1" w:themeTint="F2"/>
          <w:sz w:val="28"/>
          <w:szCs w:val="28"/>
          <w:lang w:val="en-US"/>
        </w:rPr>
        <w:t xml:space="preserve"> B</w:t>
      </w:r>
      <w:r w:rsidR="008463C5" w:rsidRPr="008D24FC">
        <w:rPr>
          <w:rFonts w:ascii="Times New Roman" w:hAnsi="Times New Roman" w:cs="Times New Roman"/>
          <w:b/>
          <w:bCs/>
          <w:color w:val="0D0D0D" w:themeColor="text1" w:themeTint="F2"/>
          <w:sz w:val="28"/>
          <w:szCs w:val="28"/>
          <w:lang w:val="en-US"/>
        </w:rPr>
        <w:t>.</w:t>
      </w:r>
      <w:r w:rsidRPr="008D24FC">
        <w:rPr>
          <w:rFonts w:ascii="Times New Roman" w:hAnsi="Times New Roman" w:cs="Times New Roman"/>
          <w:b/>
          <w:bCs/>
          <w:color w:val="0D0D0D" w:themeColor="text1" w:themeTint="F2"/>
          <w:sz w:val="28"/>
          <w:szCs w:val="28"/>
          <w:lang w:val="en-US"/>
        </w:rPr>
        <w:t>V</w:t>
      </w:r>
      <w:r w:rsidR="00E703BD" w:rsidRPr="008D24FC">
        <w:rPr>
          <w:rFonts w:ascii="Times New Roman" w:hAnsi="Times New Roman" w:cs="Times New Roman"/>
          <w:b/>
          <w:bCs/>
          <w:color w:val="0D0D0D" w:themeColor="text1" w:themeTint="F2"/>
          <w:sz w:val="28"/>
          <w:szCs w:val="28"/>
          <w:lang w:val="uk-UA"/>
        </w:rPr>
        <w:t>.</w:t>
      </w:r>
      <w:r w:rsidR="008463C5" w:rsidRPr="008D24FC">
        <w:rPr>
          <w:rFonts w:ascii="Times New Roman" w:hAnsi="Times New Roman" w:cs="Times New Roman"/>
          <w:b/>
          <w:bCs/>
          <w:color w:val="0D0D0D" w:themeColor="text1" w:themeTint="F2"/>
          <w:sz w:val="28"/>
          <w:szCs w:val="28"/>
          <w:lang w:val="en-US"/>
        </w:rPr>
        <w:t xml:space="preserve"> - </w:t>
      </w:r>
      <w:r w:rsidR="00E703BD" w:rsidRPr="007D489B">
        <w:rPr>
          <w:rFonts w:ascii="Times New Roman" w:eastAsia="Times New Roman" w:hAnsi="Times New Roman" w:cs="Times New Roman"/>
          <w:b/>
          <w:color w:val="0D0D0D" w:themeColor="text1" w:themeTint="F2"/>
          <w:sz w:val="28"/>
          <w:szCs w:val="28"/>
          <w:lang w:val="en-US" w:eastAsia="ru-RU"/>
        </w:rPr>
        <w:t xml:space="preserve">Strategic planning as a basis for the development of </w:t>
      </w:r>
      <w:proofErr w:type="spellStart"/>
      <w:r w:rsidR="00E703BD" w:rsidRPr="007D489B">
        <w:rPr>
          <w:rFonts w:ascii="Times New Roman" w:eastAsia="Times New Roman" w:hAnsi="Times New Roman" w:cs="Times New Roman"/>
          <w:b/>
          <w:color w:val="0D0D0D" w:themeColor="text1" w:themeTint="F2"/>
          <w:sz w:val="28"/>
          <w:szCs w:val="28"/>
          <w:lang w:val="en-US" w:eastAsia="ru-RU"/>
        </w:rPr>
        <w:t>Dzvynyatska</w:t>
      </w:r>
      <w:proofErr w:type="spellEnd"/>
      <w:r w:rsidR="00E703BD" w:rsidRPr="007D489B">
        <w:rPr>
          <w:rFonts w:ascii="Times New Roman" w:eastAsia="Times New Roman" w:hAnsi="Times New Roman" w:cs="Times New Roman"/>
          <w:b/>
          <w:color w:val="0D0D0D" w:themeColor="text1" w:themeTint="F2"/>
          <w:sz w:val="28"/>
          <w:szCs w:val="28"/>
          <w:lang w:val="en-US" w:eastAsia="ru-RU"/>
        </w:rPr>
        <w:t xml:space="preserve"> TG</w:t>
      </w:r>
      <w:r w:rsidR="008463C5" w:rsidRPr="008D24FC">
        <w:rPr>
          <w:rFonts w:ascii="Times New Roman" w:hAnsi="Times New Roman" w:cs="Times New Roman"/>
          <w:b/>
          <w:bCs/>
          <w:color w:val="0D0D0D" w:themeColor="text1" w:themeTint="F2"/>
          <w:sz w:val="28"/>
          <w:szCs w:val="28"/>
          <w:lang w:val="en-US"/>
        </w:rPr>
        <w:t>. - Manuscript.</w:t>
      </w:r>
    </w:p>
    <w:p w14:paraId="0FB50224" w14:textId="77777777" w:rsidR="008463C5" w:rsidRPr="008D24FC" w:rsidRDefault="00034338" w:rsidP="00FB76E5">
      <w:pPr>
        <w:pStyle w:val="a3"/>
        <w:tabs>
          <w:tab w:val="left" w:pos="916"/>
          <w:tab w:val="left" w:pos="1832"/>
          <w:tab w:val="left" w:pos="2748"/>
          <w:tab w:val="left" w:pos="3664"/>
          <w:tab w:val="left" w:pos="4580"/>
          <w:tab w:val="left" w:pos="5496"/>
          <w:tab w:val="left" w:pos="6413"/>
          <w:tab w:val="left" w:pos="7328"/>
          <w:tab w:val="left" w:pos="8245"/>
          <w:tab w:val="left" w:pos="9161"/>
          <w:tab w:val="left" w:pos="10077"/>
          <w:tab w:val="left" w:pos="10993"/>
          <w:tab w:val="left" w:pos="11909"/>
          <w:tab w:val="left" w:pos="12826"/>
          <w:tab w:val="left" w:pos="13741"/>
          <w:tab w:val="left" w:pos="14658"/>
        </w:tabs>
        <w:spacing w:before="0" w:beforeAutospacing="0" w:after="0" w:afterAutospacing="0" w:line="360" w:lineRule="auto"/>
        <w:ind w:firstLine="709"/>
        <w:jc w:val="both"/>
        <w:rPr>
          <w:color w:val="0D0D0D" w:themeColor="text1" w:themeTint="F2"/>
          <w:sz w:val="28"/>
          <w:szCs w:val="28"/>
          <w:lang w:val="en-US"/>
        </w:rPr>
      </w:pPr>
      <w:r w:rsidRPr="008D24FC">
        <w:rPr>
          <w:color w:val="0D0D0D" w:themeColor="text1" w:themeTint="F2"/>
          <w:sz w:val="28"/>
          <w:szCs w:val="28"/>
          <w:lang w:val="en-US"/>
        </w:rPr>
        <w:t>Master’</w:t>
      </w:r>
      <w:r w:rsidR="008463C5" w:rsidRPr="008D24FC">
        <w:rPr>
          <w:color w:val="0D0D0D" w:themeColor="text1" w:themeTint="F2"/>
          <w:sz w:val="28"/>
          <w:szCs w:val="28"/>
          <w:lang w:val="en-US"/>
        </w:rPr>
        <w:t xml:space="preserve">s thesis in specialty 281 «Public Administration». - Ivano-Frankivsk National Technical University of Oil </w:t>
      </w:r>
      <w:r w:rsidRPr="008D24FC">
        <w:rPr>
          <w:color w:val="0D0D0D" w:themeColor="text1" w:themeTint="F2"/>
          <w:sz w:val="28"/>
          <w:szCs w:val="28"/>
          <w:lang w:val="en-US"/>
        </w:rPr>
        <w:t>and Gas. - Ivano-Frankivsk, 2021</w:t>
      </w:r>
      <w:r w:rsidR="008463C5" w:rsidRPr="008D24FC">
        <w:rPr>
          <w:color w:val="0D0D0D" w:themeColor="text1" w:themeTint="F2"/>
          <w:sz w:val="28"/>
          <w:szCs w:val="28"/>
          <w:lang w:val="en-US"/>
        </w:rPr>
        <w:t>.</w:t>
      </w:r>
    </w:p>
    <w:p w14:paraId="2E1FDB06" w14:textId="77777777" w:rsidR="00FB76E5" w:rsidRPr="008D24FC" w:rsidRDefault="00FB76E5" w:rsidP="00FB76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color w:val="0D0D0D" w:themeColor="text1" w:themeTint="F2"/>
          <w:sz w:val="28"/>
          <w:szCs w:val="28"/>
          <w:lang w:val="en-US" w:eastAsia="ru-RU"/>
        </w:rPr>
      </w:pPr>
      <w:r w:rsidRPr="00C2786A">
        <w:rPr>
          <w:rFonts w:ascii="Times New Roman" w:eastAsia="Times New Roman" w:hAnsi="Times New Roman" w:cs="Times New Roman"/>
          <w:color w:val="0D0D0D" w:themeColor="text1" w:themeTint="F2"/>
          <w:sz w:val="28"/>
          <w:szCs w:val="28"/>
          <w:lang w:val="en-US" w:eastAsia="ru-RU"/>
        </w:rPr>
        <w:t xml:space="preserve">The study highlights the theoretical foundations of strategic planning for the development of territorial communities, in particular: the essence of strategic planning and its place in the overall system of territorial development planning and regulatory framework for strategic planning. The peculiarities of the development strategy of </w:t>
      </w:r>
      <w:proofErr w:type="spellStart"/>
      <w:r w:rsidRPr="00C2786A">
        <w:rPr>
          <w:rFonts w:ascii="Times New Roman" w:eastAsia="Times New Roman" w:hAnsi="Times New Roman" w:cs="Times New Roman"/>
          <w:color w:val="0D0D0D" w:themeColor="text1" w:themeTint="F2"/>
          <w:sz w:val="28"/>
          <w:szCs w:val="28"/>
          <w:lang w:val="en-US" w:eastAsia="ru-RU"/>
        </w:rPr>
        <w:t>Dzvynyatska</w:t>
      </w:r>
      <w:proofErr w:type="spellEnd"/>
      <w:r w:rsidRPr="00C2786A">
        <w:rPr>
          <w:rFonts w:ascii="Times New Roman" w:eastAsia="Times New Roman" w:hAnsi="Times New Roman" w:cs="Times New Roman"/>
          <w:color w:val="0D0D0D" w:themeColor="text1" w:themeTint="F2"/>
          <w:sz w:val="28"/>
          <w:szCs w:val="28"/>
          <w:lang w:val="en-US" w:eastAsia="ru-RU"/>
        </w:rPr>
        <w:t xml:space="preserve"> TG for the period 2019-2027 are analyzed, in particular: strategic and their operational goals. At the same time, the prospects for the development of the </w:t>
      </w:r>
      <w:proofErr w:type="spellStart"/>
      <w:r w:rsidRPr="00C2786A">
        <w:rPr>
          <w:rFonts w:ascii="Times New Roman" w:eastAsia="Times New Roman" w:hAnsi="Times New Roman" w:cs="Times New Roman"/>
          <w:color w:val="0D0D0D" w:themeColor="text1" w:themeTint="F2"/>
          <w:sz w:val="28"/>
          <w:szCs w:val="28"/>
          <w:lang w:val="en-US" w:eastAsia="ru-RU"/>
        </w:rPr>
        <w:t>Dzvynyatska</w:t>
      </w:r>
      <w:proofErr w:type="spellEnd"/>
      <w:r w:rsidRPr="00C2786A">
        <w:rPr>
          <w:rFonts w:ascii="Times New Roman" w:eastAsia="Times New Roman" w:hAnsi="Times New Roman" w:cs="Times New Roman"/>
          <w:color w:val="0D0D0D" w:themeColor="text1" w:themeTint="F2"/>
          <w:sz w:val="28"/>
          <w:szCs w:val="28"/>
          <w:lang w:val="en-US" w:eastAsia="ru-RU"/>
        </w:rPr>
        <w:t xml:space="preserve"> territorial community were studied, in particular: a short-term action plan, indicators of the impact on the development strategy and sources of funding for the development strategy of the territorial community.</w:t>
      </w:r>
    </w:p>
    <w:p w14:paraId="172234A6" w14:textId="77777777" w:rsidR="001906E7" w:rsidRPr="008D24FC" w:rsidRDefault="008463C5" w:rsidP="00E66C6E">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en-US"/>
        </w:rPr>
        <w:t>The work materials might be used in the professional development process or training for civil servants.</w:t>
      </w:r>
    </w:p>
    <w:p w14:paraId="164A7204" w14:textId="77777777" w:rsidR="00457002" w:rsidRPr="008D24FC" w:rsidRDefault="008463C5" w:rsidP="00E66C6E">
      <w:pPr>
        <w:pStyle w:val="a3"/>
        <w:spacing w:before="0" w:beforeAutospacing="0" w:after="0" w:afterAutospacing="0" w:line="360" w:lineRule="auto"/>
        <w:ind w:firstLine="709"/>
        <w:jc w:val="both"/>
        <w:rPr>
          <w:color w:val="0D0D0D" w:themeColor="text1" w:themeTint="F2"/>
          <w:sz w:val="28"/>
          <w:szCs w:val="28"/>
          <w:lang w:val="uk-UA"/>
        </w:rPr>
      </w:pPr>
      <w:r w:rsidRPr="008D24FC">
        <w:rPr>
          <w:b/>
          <w:bCs/>
          <w:color w:val="0D0D0D" w:themeColor="text1" w:themeTint="F2"/>
          <w:sz w:val="28"/>
          <w:szCs w:val="28"/>
          <w:lang w:val="en-US"/>
        </w:rPr>
        <w:t>Key words</w:t>
      </w:r>
      <w:r w:rsidR="001906E7" w:rsidRPr="008D24FC">
        <w:rPr>
          <w:b/>
          <w:bCs/>
          <w:color w:val="0D0D0D" w:themeColor="text1" w:themeTint="F2"/>
          <w:sz w:val="28"/>
          <w:szCs w:val="28"/>
          <w:lang w:val="uk-UA"/>
        </w:rPr>
        <w:t>:</w:t>
      </w:r>
      <w:r w:rsidR="00457002" w:rsidRPr="007D489B">
        <w:rPr>
          <w:rStyle w:val="30"/>
          <w:rFonts w:ascii="Times New Roman" w:eastAsiaTheme="minorHAnsi" w:hAnsi="Times New Roman"/>
          <w:color w:val="0D0D0D" w:themeColor="text1" w:themeTint="F2"/>
          <w:sz w:val="28"/>
          <w:szCs w:val="28"/>
          <w:lang w:val="en-US"/>
        </w:rPr>
        <w:t xml:space="preserve"> </w:t>
      </w:r>
      <w:r w:rsidR="00CF1B2B" w:rsidRPr="008D24FC">
        <w:rPr>
          <w:color w:val="0D0D0D" w:themeColor="text1" w:themeTint="F2"/>
          <w:sz w:val="28"/>
          <w:szCs w:val="28"/>
          <w:lang w:val="en-US"/>
        </w:rPr>
        <w:t xml:space="preserve">strategy, planning, </w:t>
      </w:r>
      <w:r w:rsidR="001906E7" w:rsidRPr="008D24FC">
        <w:rPr>
          <w:color w:val="0D0D0D" w:themeColor="text1" w:themeTint="F2"/>
          <w:sz w:val="28"/>
          <w:szCs w:val="28"/>
          <w:lang w:val="en-US"/>
        </w:rPr>
        <w:t>local community</w:t>
      </w:r>
      <w:r w:rsidR="00457002" w:rsidRPr="008D24FC">
        <w:rPr>
          <w:color w:val="0D0D0D" w:themeColor="text1" w:themeTint="F2"/>
          <w:sz w:val="28"/>
          <w:szCs w:val="28"/>
          <w:lang w:val="en-US"/>
        </w:rPr>
        <w:t>, development, community, potential</w:t>
      </w:r>
      <w:r w:rsidR="00457002" w:rsidRPr="008D24FC">
        <w:rPr>
          <w:color w:val="0D0D0D" w:themeColor="text1" w:themeTint="F2"/>
          <w:sz w:val="28"/>
          <w:szCs w:val="28"/>
          <w:lang w:val="uk-UA"/>
        </w:rPr>
        <w:t>.</w:t>
      </w:r>
    </w:p>
    <w:p w14:paraId="4104AF49" w14:textId="77777777" w:rsidR="00E34C5E" w:rsidRPr="00ED5D4D" w:rsidRDefault="00E34C5E" w:rsidP="00E66C6E">
      <w:pPr>
        <w:rPr>
          <w:rFonts w:ascii="Times New Roman" w:eastAsia="Times New Roman" w:hAnsi="Times New Roman" w:cs="Times New Roman"/>
          <w:color w:val="0D0D0D" w:themeColor="text1" w:themeTint="F2"/>
          <w:sz w:val="28"/>
          <w:szCs w:val="28"/>
          <w:shd w:val="clear" w:color="auto" w:fill="F8F9FA"/>
          <w:lang w:val="en-US" w:eastAsia="ru-RU"/>
        </w:rPr>
      </w:pPr>
      <w:r w:rsidRPr="00ED5D4D">
        <w:rPr>
          <w:color w:val="0D0D0D" w:themeColor="text1" w:themeTint="F2"/>
          <w:sz w:val="28"/>
          <w:szCs w:val="28"/>
          <w:shd w:val="clear" w:color="auto" w:fill="F8F9FA"/>
          <w:lang w:val="en-US"/>
        </w:rPr>
        <w:br w:type="page"/>
      </w:r>
    </w:p>
    <w:p w14:paraId="6BC56752" w14:textId="77777777" w:rsidR="00196661" w:rsidRPr="00ED5D4D" w:rsidRDefault="00196661" w:rsidP="00E66C6E">
      <w:pPr>
        <w:pStyle w:val="docdata"/>
        <w:tabs>
          <w:tab w:val="left" w:pos="3686"/>
        </w:tabs>
        <w:spacing w:before="0" w:beforeAutospacing="0" w:after="0" w:afterAutospacing="0" w:line="360" w:lineRule="auto"/>
        <w:jc w:val="center"/>
        <w:rPr>
          <w:color w:val="0D0D0D" w:themeColor="text1" w:themeTint="F2"/>
          <w:sz w:val="28"/>
          <w:szCs w:val="28"/>
        </w:rPr>
      </w:pPr>
      <w:r w:rsidRPr="00ED5D4D">
        <w:rPr>
          <w:b/>
          <w:bCs/>
          <w:color w:val="0D0D0D" w:themeColor="text1" w:themeTint="F2"/>
          <w:sz w:val="28"/>
          <w:szCs w:val="28"/>
        </w:rPr>
        <w:lastRenderedPageBreak/>
        <w:t>ЗМІСТ</w:t>
      </w:r>
    </w:p>
    <w:p w14:paraId="0F19B2E6" w14:textId="77777777" w:rsidR="00E34C5E" w:rsidRPr="00ED5D4D" w:rsidRDefault="00E34C5E" w:rsidP="00E66C6E">
      <w:pPr>
        <w:pStyle w:val="a3"/>
        <w:spacing w:before="0" w:beforeAutospacing="0" w:after="0" w:afterAutospacing="0" w:line="360" w:lineRule="auto"/>
        <w:jc w:val="center"/>
        <w:rPr>
          <w:color w:val="0D0D0D" w:themeColor="text1" w:themeTint="F2"/>
          <w:sz w:val="28"/>
          <w:szCs w:val="28"/>
        </w:rPr>
      </w:pPr>
    </w:p>
    <w:p w14:paraId="67F0C9A4" w14:textId="77777777" w:rsidR="00E34C5E" w:rsidRPr="00ED5D4D" w:rsidRDefault="00E34C5E" w:rsidP="00E66C6E">
      <w:pPr>
        <w:pStyle w:val="a3"/>
        <w:spacing w:before="0" w:beforeAutospacing="0" w:after="0" w:afterAutospacing="0" w:line="360" w:lineRule="auto"/>
        <w:jc w:val="center"/>
        <w:rPr>
          <w:color w:val="0D0D0D" w:themeColor="text1" w:themeTint="F2"/>
          <w:sz w:val="28"/>
          <w:szCs w:val="28"/>
        </w:rPr>
      </w:pPr>
    </w:p>
    <w:p w14:paraId="1B74793D" w14:textId="77777777" w:rsidR="00196661" w:rsidRPr="008D24FC" w:rsidRDefault="00196661" w:rsidP="00E66C6E">
      <w:pPr>
        <w:pStyle w:val="a3"/>
        <w:spacing w:before="0" w:beforeAutospacing="0" w:after="0" w:afterAutospacing="0" w:line="360" w:lineRule="auto"/>
        <w:jc w:val="both"/>
        <w:rPr>
          <w:color w:val="0D0D0D" w:themeColor="text1" w:themeTint="F2"/>
          <w:lang w:val="uk-UA"/>
        </w:rPr>
      </w:pPr>
      <w:r w:rsidRPr="008D24FC">
        <w:rPr>
          <w:bCs/>
          <w:color w:val="0D0D0D" w:themeColor="text1" w:themeTint="F2"/>
          <w:sz w:val="28"/>
          <w:szCs w:val="28"/>
        </w:rPr>
        <w:t>ВСТУП</w:t>
      </w:r>
      <w:r w:rsidR="005847AA" w:rsidRPr="008D24FC">
        <w:rPr>
          <w:bCs/>
          <w:color w:val="0D0D0D" w:themeColor="text1" w:themeTint="F2"/>
          <w:sz w:val="28"/>
          <w:szCs w:val="28"/>
          <w:lang w:val="uk-UA"/>
        </w:rPr>
        <w:t>………………………………………………………………………</w:t>
      </w:r>
      <w:proofErr w:type="gramStart"/>
      <w:r w:rsidR="005847AA" w:rsidRPr="008D24FC">
        <w:rPr>
          <w:bCs/>
          <w:color w:val="0D0D0D" w:themeColor="text1" w:themeTint="F2"/>
          <w:sz w:val="28"/>
          <w:szCs w:val="28"/>
          <w:lang w:val="uk-UA"/>
        </w:rPr>
        <w:t>…….</w:t>
      </w:r>
      <w:proofErr w:type="gramEnd"/>
      <w:r w:rsidR="005847AA" w:rsidRPr="008D24FC">
        <w:rPr>
          <w:bCs/>
          <w:color w:val="0D0D0D" w:themeColor="text1" w:themeTint="F2"/>
          <w:sz w:val="28"/>
          <w:szCs w:val="28"/>
          <w:lang w:val="uk-UA"/>
        </w:rPr>
        <w:t>.5</w:t>
      </w:r>
    </w:p>
    <w:p w14:paraId="5E5BD8C6" w14:textId="77777777" w:rsidR="003872D1" w:rsidRPr="008D24FC" w:rsidRDefault="003872D1" w:rsidP="00E66C6E">
      <w:pPr>
        <w:pStyle w:val="a3"/>
        <w:spacing w:before="0" w:beforeAutospacing="0" w:after="0" w:afterAutospacing="0" w:line="360" w:lineRule="auto"/>
        <w:jc w:val="both"/>
        <w:rPr>
          <w:bCs/>
          <w:color w:val="0D0D0D" w:themeColor="text1" w:themeTint="F2"/>
          <w:sz w:val="28"/>
          <w:szCs w:val="28"/>
        </w:rPr>
      </w:pPr>
      <w:r w:rsidRPr="008D24FC">
        <w:rPr>
          <w:bCs/>
          <w:color w:val="0D0D0D" w:themeColor="text1" w:themeTint="F2"/>
          <w:sz w:val="28"/>
          <w:szCs w:val="28"/>
        </w:rPr>
        <w:t>РОЗДІЛ 1</w:t>
      </w:r>
    </w:p>
    <w:p w14:paraId="049805F1" w14:textId="77777777" w:rsidR="00196661" w:rsidRPr="008D24FC" w:rsidRDefault="00032C88" w:rsidP="00E66C6E">
      <w:pPr>
        <w:pStyle w:val="a3"/>
        <w:spacing w:before="0" w:beforeAutospacing="0" w:after="0" w:afterAutospacing="0" w:line="360" w:lineRule="auto"/>
        <w:jc w:val="both"/>
        <w:rPr>
          <w:color w:val="0D0D0D" w:themeColor="text1" w:themeTint="F2"/>
          <w:lang w:val="uk-UA"/>
        </w:rPr>
      </w:pPr>
      <w:r w:rsidRPr="008D24FC">
        <w:rPr>
          <w:bCs/>
          <w:color w:val="0D0D0D" w:themeColor="text1" w:themeTint="F2"/>
          <w:sz w:val="28"/>
          <w:szCs w:val="28"/>
          <w:lang w:val="uk-UA"/>
        </w:rPr>
        <w:t>ТЕОРЕТИЧНІ ОСНОВИ СТРАТЕГІЧНОГО ПЛАНУВАННЯ РОЗВИТКУ ТЕРИТОРІАЛЬНИХ ГРОМАД………………</w:t>
      </w:r>
      <w:r w:rsidR="004B7CBD" w:rsidRPr="008D24FC">
        <w:rPr>
          <w:bCs/>
          <w:color w:val="0D0D0D" w:themeColor="text1" w:themeTint="F2"/>
          <w:sz w:val="28"/>
          <w:szCs w:val="28"/>
          <w:lang w:val="uk-UA"/>
        </w:rPr>
        <w:t>……</w:t>
      </w:r>
      <w:r w:rsidRPr="008D24FC">
        <w:rPr>
          <w:bCs/>
          <w:color w:val="0D0D0D" w:themeColor="text1" w:themeTint="F2"/>
          <w:sz w:val="28"/>
          <w:szCs w:val="28"/>
          <w:lang w:val="uk-UA"/>
        </w:rPr>
        <w:t>……………………………..</w:t>
      </w:r>
      <w:r w:rsidR="00635F86" w:rsidRPr="008D24FC">
        <w:rPr>
          <w:bCs/>
          <w:color w:val="0D0D0D" w:themeColor="text1" w:themeTint="F2"/>
          <w:sz w:val="28"/>
          <w:szCs w:val="28"/>
          <w:lang w:val="uk-UA"/>
        </w:rPr>
        <w:t>9</w:t>
      </w:r>
    </w:p>
    <w:p w14:paraId="57289224" w14:textId="77777777" w:rsidR="00196661" w:rsidRPr="008D24FC" w:rsidRDefault="00196661" w:rsidP="00E66C6E">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rPr>
        <w:t xml:space="preserve">1.1 </w:t>
      </w:r>
      <w:proofErr w:type="spellStart"/>
      <w:r w:rsidR="00032C88" w:rsidRPr="008D24FC">
        <w:rPr>
          <w:color w:val="0D0D0D" w:themeColor="text1" w:themeTint="F2"/>
          <w:sz w:val="28"/>
          <w:szCs w:val="28"/>
        </w:rPr>
        <w:t>Сутність</w:t>
      </w:r>
      <w:proofErr w:type="spellEnd"/>
      <w:r w:rsidR="00032C88" w:rsidRPr="008D24FC">
        <w:rPr>
          <w:color w:val="0D0D0D" w:themeColor="text1" w:themeTint="F2"/>
          <w:sz w:val="28"/>
          <w:szCs w:val="28"/>
        </w:rPr>
        <w:t xml:space="preserve"> </w:t>
      </w:r>
      <w:proofErr w:type="spellStart"/>
      <w:r w:rsidR="00032C88" w:rsidRPr="008D24FC">
        <w:rPr>
          <w:color w:val="0D0D0D" w:themeColor="text1" w:themeTint="F2"/>
          <w:sz w:val="28"/>
          <w:szCs w:val="28"/>
        </w:rPr>
        <w:t>стратегічного</w:t>
      </w:r>
      <w:proofErr w:type="spellEnd"/>
      <w:r w:rsidR="00032C88" w:rsidRPr="008D24FC">
        <w:rPr>
          <w:color w:val="0D0D0D" w:themeColor="text1" w:themeTint="F2"/>
          <w:sz w:val="28"/>
          <w:szCs w:val="28"/>
        </w:rPr>
        <w:t xml:space="preserve"> </w:t>
      </w:r>
      <w:proofErr w:type="spellStart"/>
      <w:r w:rsidR="00032C88" w:rsidRPr="008D24FC">
        <w:rPr>
          <w:color w:val="0D0D0D" w:themeColor="text1" w:themeTint="F2"/>
          <w:sz w:val="28"/>
          <w:szCs w:val="28"/>
        </w:rPr>
        <w:t>планування</w:t>
      </w:r>
      <w:proofErr w:type="spellEnd"/>
      <w:r w:rsidR="00032C88" w:rsidRPr="008D24FC">
        <w:rPr>
          <w:color w:val="0D0D0D" w:themeColor="text1" w:themeTint="F2"/>
          <w:sz w:val="28"/>
          <w:szCs w:val="28"/>
        </w:rPr>
        <w:t xml:space="preserve"> та </w:t>
      </w:r>
      <w:proofErr w:type="spellStart"/>
      <w:r w:rsidR="00032C88" w:rsidRPr="008D24FC">
        <w:rPr>
          <w:color w:val="0D0D0D" w:themeColor="text1" w:themeTint="F2"/>
          <w:sz w:val="28"/>
          <w:szCs w:val="28"/>
        </w:rPr>
        <w:t>його</w:t>
      </w:r>
      <w:proofErr w:type="spellEnd"/>
      <w:r w:rsidR="00032C88" w:rsidRPr="008D24FC">
        <w:rPr>
          <w:color w:val="0D0D0D" w:themeColor="text1" w:themeTint="F2"/>
          <w:sz w:val="28"/>
          <w:szCs w:val="28"/>
        </w:rPr>
        <w:t xml:space="preserve"> </w:t>
      </w:r>
      <w:proofErr w:type="spellStart"/>
      <w:r w:rsidR="00032C88" w:rsidRPr="008D24FC">
        <w:rPr>
          <w:color w:val="0D0D0D" w:themeColor="text1" w:themeTint="F2"/>
          <w:sz w:val="28"/>
          <w:szCs w:val="28"/>
        </w:rPr>
        <w:t>місце</w:t>
      </w:r>
      <w:proofErr w:type="spellEnd"/>
      <w:r w:rsidR="00032C88" w:rsidRPr="008D24FC">
        <w:rPr>
          <w:color w:val="0D0D0D" w:themeColor="text1" w:themeTint="F2"/>
          <w:sz w:val="28"/>
          <w:szCs w:val="28"/>
        </w:rPr>
        <w:t xml:space="preserve"> в </w:t>
      </w:r>
      <w:proofErr w:type="spellStart"/>
      <w:r w:rsidR="00032C88" w:rsidRPr="008D24FC">
        <w:rPr>
          <w:color w:val="0D0D0D" w:themeColor="text1" w:themeTint="F2"/>
          <w:sz w:val="28"/>
          <w:szCs w:val="28"/>
        </w:rPr>
        <w:t>загальній</w:t>
      </w:r>
      <w:proofErr w:type="spellEnd"/>
      <w:r w:rsidR="00032C88" w:rsidRPr="008D24FC">
        <w:rPr>
          <w:color w:val="0D0D0D" w:themeColor="text1" w:themeTint="F2"/>
          <w:sz w:val="28"/>
          <w:szCs w:val="28"/>
        </w:rPr>
        <w:t xml:space="preserve"> </w:t>
      </w:r>
      <w:proofErr w:type="spellStart"/>
      <w:r w:rsidR="00032C88" w:rsidRPr="008D24FC">
        <w:rPr>
          <w:color w:val="0D0D0D" w:themeColor="text1" w:themeTint="F2"/>
          <w:sz w:val="28"/>
          <w:szCs w:val="28"/>
        </w:rPr>
        <w:t>системі</w:t>
      </w:r>
      <w:proofErr w:type="spellEnd"/>
      <w:r w:rsidR="00032C88" w:rsidRPr="008D24FC">
        <w:rPr>
          <w:color w:val="0D0D0D" w:themeColor="text1" w:themeTint="F2"/>
          <w:sz w:val="28"/>
          <w:szCs w:val="28"/>
        </w:rPr>
        <w:t xml:space="preserve"> </w:t>
      </w:r>
      <w:proofErr w:type="spellStart"/>
      <w:r w:rsidR="00032C88" w:rsidRPr="008D24FC">
        <w:rPr>
          <w:color w:val="0D0D0D" w:themeColor="text1" w:themeTint="F2"/>
          <w:sz w:val="28"/>
          <w:szCs w:val="28"/>
        </w:rPr>
        <w:t>планування</w:t>
      </w:r>
      <w:proofErr w:type="spellEnd"/>
      <w:r w:rsidR="00032C88" w:rsidRPr="008D24FC">
        <w:rPr>
          <w:color w:val="0D0D0D" w:themeColor="text1" w:themeTint="F2"/>
          <w:sz w:val="28"/>
          <w:szCs w:val="28"/>
        </w:rPr>
        <w:t xml:space="preserve"> </w:t>
      </w:r>
      <w:proofErr w:type="spellStart"/>
      <w:r w:rsidR="00032C88" w:rsidRPr="008D24FC">
        <w:rPr>
          <w:color w:val="0D0D0D" w:themeColor="text1" w:themeTint="F2"/>
          <w:sz w:val="28"/>
          <w:szCs w:val="28"/>
        </w:rPr>
        <w:t>територіального</w:t>
      </w:r>
      <w:proofErr w:type="spellEnd"/>
      <w:r w:rsidR="00032C88" w:rsidRPr="008D24FC">
        <w:rPr>
          <w:color w:val="0D0D0D" w:themeColor="text1" w:themeTint="F2"/>
          <w:sz w:val="28"/>
          <w:szCs w:val="28"/>
        </w:rPr>
        <w:t xml:space="preserve"> </w:t>
      </w:r>
      <w:proofErr w:type="spellStart"/>
      <w:r w:rsidR="00032C88" w:rsidRPr="008D24FC">
        <w:rPr>
          <w:color w:val="0D0D0D" w:themeColor="text1" w:themeTint="F2"/>
          <w:sz w:val="28"/>
          <w:szCs w:val="28"/>
        </w:rPr>
        <w:t>розвитку</w:t>
      </w:r>
      <w:proofErr w:type="spellEnd"/>
      <w:r w:rsidR="00635F86" w:rsidRPr="008D24FC">
        <w:rPr>
          <w:color w:val="0D0D0D" w:themeColor="text1" w:themeTint="F2"/>
          <w:sz w:val="28"/>
          <w:szCs w:val="28"/>
          <w:lang w:val="uk-UA"/>
        </w:rPr>
        <w:t>…………………………………9</w:t>
      </w:r>
    </w:p>
    <w:p w14:paraId="4A7B53A2" w14:textId="77777777" w:rsidR="00196661" w:rsidRPr="008D24FC" w:rsidRDefault="00196661" w:rsidP="00E66C6E">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rPr>
        <w:t xml:space="preserve">1.2 </w:t>
      </w:r>
      <w:r w:rsidR="00032C88" w:rsidRPr="008D24FC">
        <w:rPr>
          <w:color w:val="0D0D0D" w:themeColor="text1" w:themeTint="F2"/>
          <w:sz w:val="28"/>
          <w:szCs w:val="28"/>
        </w:rPr>
        <w:t>Нормативно-</w:t>
      </w:r>
      <w:proofErr w:type="spellStart"/>
      <w:r w:rsidR="00032C88" w:rsidRPr="008D24FC">
        <w:rPr>
          <w:color w:val="0D0D0D" w:themeColor="text1" w:themeTint="F2"/>
          <w:sz w:val="28"/>
          <w:szCs w:val="28"/>
        </w:rPr>
        <w:t>правові</w:t>
      </w:r>
      <w:proofErr w:type="spellEnd"/>
      <w:r w:rsidR="00032C88" w:rsidRPr="008D24FC">
        <w:rPr>
          <w:color w:val="0D0D0D" w:themeColor="text1" w:themeTint="F2"/>
          <w:sz w:val="28"/>
          <w:szCs w:val="28"/>
        </w:rPr>
        <w:t xml:space="preserve"> засади </w:t>
      </w:r>
      <w:proofErr w:type="spellStart"/>
      <w:r w:rsidR="00032C88" w:rsidRPr="008D24FC">
        <w:rPr>
          <w:color w:val="0D0D0D" w:themeColor="text1" w:themeTint="F2"/>
          <w:sz w:val="28"/>
          <w:szCs w:val="28"/>
        </w:rPr>
        <w:t>здійснення</w:t>
      </w:r>
      <w:proofErr w:type="spellEnd"/>
      <w:r w:rsidR="00032C88" w:rsidRPr="008D24FC">
        <w:rPr>
          <w:color w:val="0D0D0D" w:themeColor="text1" w:themeTint="F2"/>
          <w:sz w:val="28"/>
          <w:szCs w:val="28"/>
        </w:rPr>
        <w:t xml:space="preserve"> </w:t>
      </w:r>
      <w:proofErr w:type="spellStart"/>
      <w:r w:rsidR="00032C88" w:rsidRPr="008D24FC">
        <w:rPr>
          <w:color w:val="0D0D0D" w:themeColor="text1" w:themeTint="F2"/>
          <w:sz w:val="28"/>
          <w:szCs w:val="28"/>
        </w:rPr>
        <w:t>стратегічного</w:t>
      </w:r>
      <w:proofErr w:type="spellEnd"/>
      <w:r w:rsidR="00032C88" w:rsidRPr="008D24FC">
        <w:rPr>
          <w:color w:val="0D0D0D" w:themeColor="text1" w:themeTint="F2"/>
          <w:sz w:val="28"/>
          <w:szCs w:val="28"/>
        </w:rPr>
        <w:t xml:space="preserve"> </w:t>
      </w:r>
      <w:proofErr w:type="spellStart"/>
      <w:r w:rsidR="00032C88" w:rsidRPr="008D24FC">
        <w:rPr>
          <w:color w:val="0D0D0D" w:themeColor="text1" w:themeTint="F2"/>
          <w:sz w:val="28"/>
          <w:szCs w:val="28"/>
        </w:rPr>
        <w:t>планування</w:t>
      </w:r>
      <w:proofErr w:type="spellEnd"/>
      <w:r w:rsidR="00635F86" w:rsidRPr="008D24FC">
        <w:rPr>
          <w:color w:val="0D0D0D" w:themeColor="text1" w:themeTint="F2"/>
          <w:sz w:val="28"/>
          <w:szCs w:val="28"/>
          <w:lang w:val="uk-UA"/>
        </w:rPr>
        <w:t>.16</w:t>
      </w:r>
    </w:p>
    <w:p w14:paraId="78443E8C" w14:textId="77777777" w:rsidR="003872D1" w:rsidRPr="008D24FC" w:rsidRDefault="003872D1" w:rsidP="00E66C6E">
      <w:pPr>
        <w:pStyle w:val="a3"/>
        <w:spacing w:before="0" w:beforeAutospacing="0" w:after="0" w:afterAutospacing="0" w:line="360" w:lineRule="auto"/>
        <w:jc w:val="both"/>
        <w:rPr>
          <w:bCs/>
          <w:color w:val="0D0D0D" w:themeColor="text1" w:themeTint="F2"/>
          <w:sz w:val="28"/>
          <w:szCs w:val="28"/>
          <w:lang w:val="uk-UA"/>
        </w:rPr>
      </w:pPr>
      <w:r w:rsidRPr="008D24FC">
        <w:rPr>
          <w:bCs/>
          <w:color w:val="0D0D0D" w:themeColor="text1" w:themeTint="F2"/>
          <w:sz w:val="28"/>
          <w:szCs w:val="28"/>
          <w:lang w:val="uk-UA"/>
        </w:rPr>
        <w:t>РОЗДІЛ 2</w:t>
      </w:r>
    </w:p>
    <w:p w14:paraId="6D2072BF" w14:textId="77777777" w:rsidR="00196661" w:rsidRPr="008D24FC" w:rsidRDefault="00196661" w:rsidP="00E66C6E">
      <w:pPr>
        <w:pStyle w:val="a3"/>
        <w:spacing w:before="0" w:beforeAutospacing="0" w:after="0" w:afterAutospacing="0" w:line="360" w:lineRule="auto"/>
        <w:jc w:val="both"/>
        <w:rPr>
          <w:color w:val="0D0D0D" w:themeColor="text1" w:themeTint="F2"/>
          <w:lang w:val="uk-UA"/>
        </w:rPr>
      </w:pPr>
      <w:r w:rsidRPr="008D24FC">
        <w:rPr>
          <w:bCs/>
          <w:color w:val="0D0D0D" w:themeColor="text1" w:themeTint="F2"/>
          <w:sz w:val="28"/>
          <w:szCs w:val="28"/>
          <w:lang w:val="uk-UA"/>
        </w:rPr>
        <w:t>СТРАТЕГІЧНІ ТА ОПЕРАЦЙНІ ЦІЛІ СТРАТЕРГІЇ РОЗВИТКУ ДЗВИНЯЦЬКОЇ ТЕРИТОРІАЛЬНОЇ ГРОМАДИ</w:t>
      </w:r>
      <w:r w:rsidR="005847AA" w:rsidRPr="008D24FC">
        <w:rPr>
          <w:bCs/>
          <w:color w:val="0D0D0D" w:themeColor="text1" w:themeTint="F2"/>
          <w:sz w:val="28"/>
          <w:szCs w:val="28"/>
          <w:lang w:val="uk-UA"/>
        </w:rPr>
        <w:t>……………………………..</w:t>
      </w:r>
      <w:r w:rsidR="00125AB3" w:rsidRPr="008D24FC">
        <w:rPr>
          <w:bCs/>
          <w:color w:val="0D0D0D" w:themeColor="text1" w:themeTint="F2"/>
          <w:sz w:val="28"/>
          <w:szCs w:val="28"/>
          <w:lang w:val="uk-UA"/>
        </w:rPr>
        <w:t>32</w:t>
      </w:r>
    </w:p>
    <w:p w14:paraId="10DF0D30" w14:textId="77777777" w:rsidR="00196661" w:rsidRPr="008D24FC" w:rsidRDefault="00196661" w:rsidP="00E66C6E">
      <w:pPr>
        <w:pStyle w:val="a3"/>
        <w:spacing w:before="0" w:beforeAutospacing="0" w:after="0" w:afterAutospacing="0" w:line="360" w:lineRule="auto"/>
        <w:ind w:firstLine="709"/>
        <w:jc w:val="both"/>
        <w:rPr>
          <w:color w:val="0D0D0D" w:themeColor="text1" w:themeTint="F2"/>
          <w:lang w:val="uk-UA"/>
        </w:rPr>
      </w:pPr>
      <w:r w:rsidRPr="008D24FC">
        <w:rPr>
          <w:color w:val="0D0D0D" w:themeColor="text1" w:themeTint="F2"/>
          <w:sz w:val="28"/>
          <w:szCs w:val="28"/>
        </w:rPr>
        <w:t xml:space="preserve">2.1 </w:t>
      </w:r>
      <w:proofErr w:type="spellStart"/>
      <w:r w:rsidRPr="008D24FC">
        <w:rPr>
          <w:color w:val="0D0D0D" w:themeColor="text1" w:themeTint="F2"/>
          <w:sz w:val="28"/>
          <w:szCs w:val="28"/>
        </w:rPr>
        <w:t>Економіка</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ринок</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праці</w:t>
      </w:r>
      <w:proofErr w:type="spellEnd"/>
      <w:r w:rsidR="005847AA" w:rsidRPr="008D24FC">
        <w:rPr>
          <w:color w:val="0D0D0D" w:themeColor="text1" w:themeTint="F2"/>
          <w:sz w:val="28"/>
          <w:szCs w:val="28"/>
          <w:lang w:val="uk-UA"/>
        </w:rPr>
        <w:t>………………………………………</w:t>
      </w:r>
      <w:proofErr w:type="gramStart"/>
      <w:r w:rsidR="005847AA" w:rsidRPr="008D24FC">
        <w:rPr>
          <w:color w:val="0D0D0D" w:themeColor="text1" w:themeTint="F2"/>
          <w:sz w:val="28"/>
          <w:szCs w:val="28"/>
          <w:lang w:val="uk-UA"/>
        </w:rPr>
        <w:t>…….</w:t>
      </w:r>
      <w:proofErr w:type="gramEnd"/>
      <w:r w:rsidR="00125AB3" w:rsidRPr="008D24FC">
        <w:rPr>
          <w:color w:val="0D0D0D" w:themeColor="text1" w:themeTint="F2"/>
          <w:sz w:val="28"/>
          <w:szCs w:val="28"/>
          <w:lang w:val="uk-UA"/>
        </w:rPr>
        <w:t>32</w:t>
      </w:r>
    </w:p>
    <w:p w14:paraId="5809B165" w14:textId="77777777" w:rsidR="00196661" w:rsidRPr="008D24FC" w:rsidRDefault="00196661" w:rsidP="00E66C6E">
      <w:pPr>
        <w:pStyle w:val="a3"/>
        <w:spacing w:before="0" w:beforeAutospacing="0" w:after="0" w:afterAutospacing="0" w:line="360" w:lineRule="auto"/>
        <w:ind w:firstLine="709"/>
        <w:jc w:val="both"/>
        <w:rPr>
          <w:color w:val="0D0D0D" w:themeColor="text1" w:themeTint="F2"/>
          <w:lang w:val="uk-UA"/>
        </w:rPr>
      </w:pPr>
      <w:r w:rsidRPr="008D24FC">
        <w:rPr>
          <w:color w:val="0D0D0D" w:themeColor="text1" w:themeTint="F2"/>
          <w:sz w:val="28"/>
          <w:szCs w:val="28"/>
        </w:rPr>
        <w:t xml:space="preserve">2.2 </w:t>
      </w:r>
      <w:proofErr w:type="spellStart"/>
      <w:r w:rsidRPr="008D24FC">
        <w:rPr>
          <w:color w:val="0D0D0D" w:themeColor="text1" w:themeTint="F2"/>
          <w:sz w:val="28"/>
          <w:szCs w:val="28"/>
        </w:rPr>
        <w:t>Природне</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середовище</w:t>
      </w:r>
      <w:proofErr w:type="spellEnd"/>
      <w:r w:rsidRPr="008D24FC">
        <w:rPr>
          <w:color w:val="0D0D0D" w:themeColor="text1" w:themeTint="F2"/>
          <w:sz w:val="28"/>
          <w:szCs w:val="28"/>
        </w:rPr>
        <w:t xml:space="preserve"> і </w:t>
      </w:r>
      <w:proofErr w:type="spellStart"/>
      <w:r w:rsidRPr="008D24FC">
        <w:rPr>
          <w:color w:val="0D0D0D" w:themeColor="text1" w:themeTint="F2"/>
          <w:sz w:val="28"/>
          <w:szCs w:val="28"/>
        </w:rPr>
        <w:t>пропозиція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проведення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вільного</w:t>
      </w:r>
      <w:proofErr w:type="spellEnd"/>
      <w:r w:rsidRPr="008D24FC">
        <w:rPr>
          <w:color w:val="0D0D0D" w:themeColor="text1" w:themeTint="F2"/>
          <w:sz w:val="28"/>
          <w:szCs w:val="28"/>
        </w:rPr>
        <w:t xml:space="preserve"> часу</w:t>
      </w:r>
      <w:r w:rsidR="005847AA" w:rsidRPr="008D24FC">
        <w:rPr>
          <w:color w:val="0D0D0D" w:themeColor="text1" w:themeTint="F2"/>
          <w:sz w:val="28"/>
          <w:szCs w:val="28"/>
          <w:lang w:val="uk-UA"/>
        </w:rPr>
        <w:t>……3</w:t>
      </w:r>
      <w:r w:rsidR="00125AB3" w:rsidRPr="008D24FC">
        <w:rPr>
          <w:color w:val="0D0D0D" w:themeColor="text1" w:themeTint="F2"/>
          <w:sz w:val="28"/>
          <w:szCs w:val="28"/>
          <w:lang w:val="uk-UA"/>
        </w:rPr>
        <w:t>7</w:t>
      </w:r>
    </w:p>
    <w:p w14:paraId="06E74A0F" w14:textId="77777777" w:rsidR="00196661" w:rsidRPr="008D24FC" w:rsidRDefault="00196661" w:rsidP="00E66C6E">
      <w:pPr>
        <w:pStyle w:val="a3"/>
        <w:spacing w:before="0" w:beforeAutospacing="0" w:after="0" w:afterAutospacing="0" w:line="360" w:lineRule="auto"/>
        <w:ind w:firstLine="709"/>
        <w:jc w:val="both"/>
        <w:rPr>
          <w:color w:val="0D0D0D" w:themeColor="text1" w:themeTint="F2"/>
          <w:lang w:val="uk-UA"/>
        </w:rPr>
      </w:pPr>
      <w:r w:rsidRPr="008D24FC">
        <w:rPr>
          <w:color w:val="0D0D0D" w:themeColor="text1" w:themeTint="F2"/>
          <w:sz w:val="28"/>
          <w:szCs w:val="28"/>
          <w:lang w:val="uk-UA"/>
        </w:rPr>
        <w:t>2.3 Комфорт життя мешканців</w:t>
      </w:r>
      <w:r w:rsidR="005847AA" w:rsidRPr="008D24FC">
        <w:rPr>
          <w:color w:val="0D0D0D" w:themeColor="text1" w:themeTint="F2"/>
          <w:sz w:val="28"/>
          <w:szCs w:val="28"/>
          <w:lang w:val="uk-UA"/>
        </w:rPr>
        <w:t>…………………………………………...</w:t>
      </w:r>
      <w:r w:rsidR="00635F86" w:rsidRPr="008D24FC">
        <w:rPr>
          <w:color w:val="0D0D0D" w:themeColor="text1" w:themeTint="F2"/>
          <w:sz w:val="28"/>
          <w:szCs w:val="28"/>
          <w:lang w:val="uk-UA"/>
        </w:rPr>
        <w:t>4</w:t>
      </w:r>
      <w:r w:rsidR="00125AB3" w:rsidRPr="008D24FC">
        <w:rPr>
          <w:color w:val="0D0D0D" w:themeColor="text1" w:themeTint="F2"/>
          <w:sz w:val="28"/>
          <w:szCs w:val="28"/>
          <w:lang w:val="uk-UA"/>
        </w:rPr>
        <w:t>3</w:t>
      </w:r>
    </w:p>
    <w:p w14:paraId="7210D72C" w14:textId="77777777" w:rsidR="00196661" w:rsidRPr="008D24FC" w:rsidRDefault="00196661" w:rsidP="00E66C6E">
      <w:pPr>
        <w:pStyle w:val="a3"/>
        <w:spacing w:before="0" w:beforeAutospacing="0" w:after="0" w:afterAutospacing="0" w:line="360" w:lineRule="auto"/>
        <w:ind w:firstLine="709"/>
        <w:jc w:val="both"/>
        <w:rPr>
          <w:color w:val="0D0D0D" w:themeColor="text1" w:themeTint="F2"/>
          <w:lang w:val="uk-UA"/>
        </w:rPr>
      </w:pPr>
      <w:r w:rsidRPr="008D24FC">
        <w:rPr>
          <w:color w:val="0D0D0D" w:themeColor="text1" w:themeTint="F2"/>
          <w:sz w:val="28"/>
          <w:szCs w:val="28"/>
          <w:lang w:val="uk-UA"/>
        </w:rPr>
        <w:t>2.4 Механізм управління місцевим розвитком</w:t>
      </w:r>
      <w:r w:rsidR="005847AA" w:rsidRPr="008D24FC">
        <w:rPr>
          <w:color w:val="0D0D0D" w:themeColor="text1" w:themeTint="F2"/>
          <w:sz w:val="28"/>
          <w:szCs w:val="28"/>
          <w:lang w:val="uk-UA"/>
        </w:rPr>
        <w:t>………………………….</w:t>
      </w:r>
      <w:r w:rsidR="00635F86" w:rsidRPr="008D24FC">
        <w:rPr>
          <w:color w:val="0D0D0D" w:themeColor="text1" w:themeTint="F2"/>
          <w:sz w:val="28"/>
          <w:szCs w:val="28"/>
          <w:lang w:val="uk-UA"/>
        </w:rPr>
        <w:t>4</w:t>
      </w:r>
      <w:r w:rsidR="00125AB3" w:rsidRPr="008D24FC">
        <w:rPr>
          <w:color w:val="0D0D0D" w:themeColor="text1" w:themeTint="F2"/>
          <w:sz w:val="28"/>
          <w:szCs w:val="28"/>
          <w:lang w:val="uk-UA"/>
        </w:rPr>
        <w:t>8</w:t>
      </w:r>
    </w:p>
    <w:p w14:paraId="0B1B95E5" w14:textId="77777777" w:rsidR="003872D1" w:rsidRPr="008D24FC" w:rsidRDefault="003872D1" w:rsidP="00E66C6E">
      <w:pPr>
        <w:pStyle w:val="a3"/>
        <w:spacing w:before="0" w:beforeAutospacing="0" w:after="0" w:afterAutospacing="0" w:line="360" w:lineRule="auto"/>
        <w:jc w:val="both"/>
        <w:rPr>
          <w:bCs/>
          <w:color w:val="0D0D0D" w:themeColor="text1" w:themeTint="F2"/>
          <w:sz w:val="28"/>
          <w:szCs w:val="28"/>
        </w:rPr>
      </w:pPr>
      <w:r w:rsidRPr="008D24FC">
        <w:rPr>
          <w:bCs/>
          <w:color w:val="0D0D0D" w:themeColor="text1" w:themeTint="F2"/>
          <w:sz w:val="28"/>
          <w:szCs w:val="28"/>
        </w:rPr>
        <w:t>РОЗДІЛ 3</w:t>
      </w:r>
    </w:p>
    <w:p w14:paraId="3C521CAD" w14:textId="77777777" w:rsidR="00196661" w:rsidRPr="008D24FC" w:rsidRDefault="00196661" w:rsidP="00E66C6E">
      <w:pPr>
        <w:pStyle w:val="a3"/>
        <w:spacing w:before="0" w:beforeAutospacing="0" w:after="0" w:afterAutospacing="0" w:line="360" w:lineRule="auto"/>
        <w:jc w:val="both"/>
        <w:rPr>
          <w:color w:val="0D0D0D" w:themeColor="text1" w:themeTint="F2"/>
          <w:lang w:val="uk-UA"/>
        </w:rPr>
      </w:pPr>
      <w:r w:rsidRPr="008D24FC">
        <w:rPr>
          <w:bCs/>
          <w:color w:val="0D0D0D" w:themeColor="text1" w:themeTint="F2"/>
          <w:sz w:val="28"/>
          <w:szCs w:val="28"/>
        </w:rPr>
        <w:t>ПЕРСПЕКТИВИ РОЗВИТКУ ДЗВИНЯЦЬКОЇ ТЕРИТОРІАЛЬНОЇ ГРОМАДИ ДО 2027 РОКУ</w:t>
      </w:r>
      <w:r w:rsidR="005847AA" w:rsidRPr="008D24FC">
        <w:rPr>
          <w:bCs/>
          <w:color w:val="0D0D0D" w:themeColor="text1" w:themeTint="F2"/>
          <w:sz w:val="28"/>
          <w:szCs w:val="28"/>
          <w:lang w:val="uk-UA"/>
        </w:rPr>
        <w:t>………………………………………………</w:t>
      </w:r>
      <w:proofErr w:type="gramStart"/>
      <w:r w:rsidR="005847AA" w:rsidRPr="008D24FC">
        <w:rPr>
          <w:bCs/>
          <w:color w:val="0D0D0D" w:themeColor="text1" w:themeTint="F2"/>
          <w:sz w:val="28"/>
          <w:szCs w:val="28"/>
          <w:lang w:val="uk-UA"/>
        </w:rPr>
        <w:t>…….</w:t>
      </w:r>
      <w:proofErr w:type="gramEnd"/>
      <w:r w:rsidR="005847AA" w:rsidRPr="008D24FC">
        <w:rPr>
          <w:bCs/>
          <w:color w:val="0D0D0D" w:themeColor="text1" w:themeTint="F2"/>
          <w:sz w:val="28"/>
          <w:szCs w:val="28"/>
          <w:lang w:val="uk-UA"/>
        </w:rPr>
        <w:t>.</w:t>
      </w:r>
      <w:r w:rsidR="00635F86" w:rsidRPr="008D24FC">
        <w:rPr>
          <w:bCs/>
          <w:color w:val="0D0D0D" w:themeColor="text1" w:themeTint="F2"/>
          <w:sz w:val="28"/>
          <w:szCs w:val="28"/>
          <w:lang w:val="uk-UA"/>
        </w:rPr>
        <w:t>5</w:t>
      </w:r>
      <w:r w:rsidR="00125AB3" w:rsidRPr="008D24FC">
        <w:rPr>
          <w:bCs/>
          <w:color w:val="0D0D0D" w:themeColor="text1" w:themeTint="F2"/>
          <w:sz w:val="28"/>
          <w:szCs w:val="28"/>
          <w:lang w:val="uk-UA"/>
        </w:rPr>
        <w:t>4</w:t>
      </w:r>
    </w:p>
    <w:p w14:paraId="3522F250" w14:textId="77777777" w:rsidR="00196661" w:rsidRPr="008D24FC" w:rsidRDefault="00196661" w:rsidP="00E66C6E">
      <w:pPr>
        <w:pStyle w:val="a3"/>
        <w:spacing w:before="0" w:beforeAutospacing="0" w:after="0" w:afterAutospacing="0" w:line="360" w:lineRule="auto"/>
        <w:ind w:firstLine="709"/>
        <w:jc w:val="both"/>
        <w:rPr>
          <w:color w:val="0D0D0D" w:themeColor="text1" w:themeTint="F2"/>
          <w:lang w:val="uk-UA"/>
        </w:rPr>
      </w:pPr>
      <w:r w:rsidRPr="008D24FC">
        <w:rPr>
          <w:color w:val="0D0D0D" w:themeColor="text1" w:themeTint="F2"/>
          <w:sz w:val="28"/>
          <w:szCs w:val="28"/>
        </w:rPr>
        <w:t xml:space="preserve">3.1 План </w:t>
      </w:r>
      <w:proofErr w:type="spellStart"/>
      <w:r w:rsidRPr="008D24FC">
        <w:rPr>
          <w:color w:val="0D0D0D" w:themeColor="text1" w:themeTint="F2"/>
          <w:sz w:val="28"/>
          <w:szCs w:val="28"/>
        </w:rPr>
        <w:t>заходів</w:t>
      </w:r>
      <w:proofErr w:type="spellEnd"/>
      <w:r w:rsidRPr="008D24FC">
        <w:rPr>
          <w:color w:val="0D0D0D" w:themeColor="text1" w:themeTint="F2"/>
          <w:sz w:val="28"/>
          <w:szCs w:val="28"/>
        </w:rPr>
        <w:t xml:space="preserve"> на </w:t>
      </w:r>
      <w:proofErr w:type="spellStart"/>
      <w:r w:rsidRPr="008D24FC">
        <w:rPr>
          <w:color w:val="0D0D0D" w:themeColor="text1" w:themeTint="F2"/>
          <w:sz w:val="28"/>
          <w:szCs w:val="28"/>
        </w:rPr>
        <w:t>короткострокову</w:t>
      </w:r>
      <w:proofErr w:type="spellEnd"/>
      <w:r w:rsidRPr="008D24FC">
        <w:rPr>
          <w:color w:val="0D0D0D" w:themeColor="text1" w:themeTint="F2"/>
          <w:sz w:val="28"/>
          <w:szCs w:val="28"/>
        </w:rPr>
        <w:t xml:space="preserve"> перспективу</w:t>
      </w:r>
      <w:r w:rsidR="005847AA" w:rsidRPr="008D24FC">
        <w:rPr>
          <w:color w:val="0D0D0D" w:themeColor="text1" w:themeTint="F2"/>
          <w:sz w:val="28"/>
          <w:szCs w:val="28"/>
          <w:lang w:val="uk-UA"/>
        </w:rPr>
        <w:t>………………</w:t>
      </w:r>
      <w:proofErr w:type="gramStart"/>
      <w:r w:rsidR="005847AA" w:rsidRPr="008D24FC">
        <w:rPr>
          <w:color w:val="0D0D0D" w:themeColor="text1" w:themeTint="F2"/>
          <w:sz w:val="28"/>
          <w:szCs w:val="28"/>
          <w:lang w:val="uk-UA"/>
        </w:rPr>
        <w:t>…….</w:t>
      </w:r>
      <w:proofErr w:type="gramEnd"/>
      <w:r w:rsidR="005847AA" w:rsidRPr="008D24FC">
        <w:rPr>
          <w:color w:val="0D0D0D" w:themeColor="text1" w:themeTint="F2"/>
          <w:sz w:val="28"/>
          <w:szCs w:val="28"/>
          <w:lang w:val="uk-UA"/>
        </w:rPr>
        <w:t>.</w:t>
      </w:r>
      <w:r w:rsidR="00635F86" w:rsidRPr="008D24FC">
        <w:rPr>
          <w:color w:val="0D0D0D" w:themeColor="text1" w:themeTint="F2"/>
          <w:sz w:val="28"/>
          <w:szCs w:val="28"/>
          <w:lang w:val="uk-UA"/>
        </w:rPr>
        <w:t>5</w:t>
      </w:r>
      <w:r w:rsidR="00125AB3" w:rsidRPr="008D24FC">
        <w:rPr>
          <w:color w:val="0D0D0D" w:themeColor="text1" w:themeTint="F2"/>
          <w:sz w:val="28"/>
          <w:szCs w:val="28"/>
          <w:lang w:val="uk-UA"/>
        </w:rPr>
        <w:t>4</w:t>
      </w:r>
    </w:p>
    <w:p w14:paraId="18B6BC42" w14:textId="77777777" w:rsidR="00196661" w:rsidRPr="008D24FC" w:rsidRDefault="00196661" w:rsidP="00E66C6E">
      <w:pPr>
        <w:pStyle w:val="a3"/>
        <w:spacing w:before="0" w:beforeAutospacing="0" w:after="0" w:afterAutospacing="0" w:line="360" w:lineRule="auto"/>
        <w:ind w:firstLine="709"/>
        <w:jc w:val="both"/>
        <w:rPr>
          <w:color w:val="0D0D0D" w:themeColor="text1" w:themeTint="F2"/>
          <w:lang w:val="uk-UA"/>
        </w:rPr>
      </w:pPr>
      <w:r w:rsidRPr="008D24FC">
        <w:rPr>
          <w:color w:val="0D0D0D" w:themeColor="text1" w:themeTint="F2"/>
          <w:sz w:val="28"/>
          <w:szCs w:val="28"/>
        </w:rPr>
        <w:t xml:space="preserve">3.2 </w:t>
      </w:r>
      <w:proofErr w:type="spellStart"/>
      <w:r w:rsidRPr="008D24FC">
        <w:rPr>
          <w:color w:val="0D0D0D" w:themeColor="text1" w:themeTint="F2"/>
          <w:sz w:val="28"/>
          <w:szCs w:val="28"/>
        </w:rPr>
        <w:t>Індикатор</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впливу</w:t>
      </w:r>
      <w:proofErr w:type="spellEnd"/>
      <w:r w:rsidRPr="008D24FC">
        <w:rPr>
          <w:color w:val="0D0D0D" w:themeColor="text1" w:themeTint="F2"/>
          <w:sz w:val="28"/>
          <w:szCs w:val="28"/>
        </w:rPr>
        <w:t xml:space="preserve"> на </w:t>
      </w:r>
      <w:proofErr w:type="spellStart"/>
      <w:r w:rsidRPr="008D24FC">
        <w:rPr>
          <w:color w:val="0D0D0D" w:themeColor="text1" w:themeTint="F2"/>
          <w:sz w:val="28"/>
          <w:szCs w:val="28"/>
        </w:rPr>
        <w:t>стратегію</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005847AA" w:rsidRPr="008D24FC">
        <w:rPr>
          <w:color w:val="0D0D0D" w:themeColor="text1" w:themeTint="F2"/>
          <w:sz w:val="28"/>
          <w:szCs w:val="28"/>
          <w:lang w:val="uk-UA"/>
        </w:rPr>
        <w:t>……………………………6</w:t>
      </w:r>
      <w:r w:rsidR="00125AB3" w:rsidRPr="008D24FC">
        <w:rPr>
          <w:color w:val="0D0D0D" w:themeColor="text1" w:themeTint="F2"/>
          <w:sz w:val="28"/>
          <w:szCs w:val="28"/>
          <w:lang w:val="uk-UA"/>
        </w:rPr>
        <w:t>6</w:t>
      </w:r>
    </w:p>
    <w:p w14:paraId="3560F79C" w14:textId="77777777" w:rsidR="00196661" w:rsidRPr="008D24FC" w:rsidRDefault="00196661" w:rsidP="00E66C6E">
      <w:pPr>
        <w:pStyle w:val="a3"/>
        <w:spacing w:before="0" w:beforeAutospacing="0" w:after="0" w:afterAutospacing="0" w:line="360" w:lineRule="auto"/>
        <w:ind w:firstLine="709"/>
        <w:jc w:val="both"/>
        <w:rPr>
          <w:color w:val="0D0D0D" w:themeColor="text1" w:themeTint="F2"/>
          <w:lang w:val="uk-UA"/>
        </w:rPr>
      </w:pPr>
      <w:r w:rsidRPr="008D24FC">
        <w:rPr>
          <w:color w:val="0D0D0D" w:themeColor="text1" w:themeTint="F2"/>
          <w:sz w:val="28"/>
          <w:szCs w:val="28"/>
        </w:rPr>
        <w:t xml:space="preserve">3.3 </w:t>
      </w:r>
      <w:proofErr w:type="spellStart"/>
      <w:r w:rsidRPr="008D24FC">
        <w:rPr>
          <w:color w:val="0D0D0D" w:themeColor="text1" w:themeTint="F2"/>
          <w:sz w:val="28"/>
          <w:szCs w:val="28"/>
        </w:rPr>
        <w:t>Джерела</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фінансування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стратегії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005847AA" w:rsidRPr="008D24FC">
        <w:rPr>
          <w:color w:val="0D0D0D" w:themeColor="text1" w:themeTint="F2"/>
          <w:sz w:val="28"/>
          <w:szCs w:val="28"/>
          <w:lang w:val="uk-UA"/>
        </w:rPr>
        <w:t>……………………</w:t>
      </w:r>
      <w:proofErr w:type="gramStart"/>
      <w:r w:rsidR="005847AA" w:rsidRPr="008D24FC">
        <w:rPr>
          <w:color w:val="0D0D0D" w:themeColor="text1" w:themeTint="F2"/>
          <w:sz w:val="28"/>
          <w:szCs w:val="28"/>
          <w:lang w:val="uk-UA"/>
        </w:rPr>
        <w:t>…….</w:t>
      </w:r>
      <w:proofErr w:type="gramEnd"/>
      <w:r w:rsidR="005847AA" w:rsidRPr="008D24FC">
        <w:rPr>
          <w:color w:val="0D0D0D" w:themeColor="text1" w:themeTint="F2"/>
          <w:sz w:val="28"/>
          <w:szCs w:val="28"/>
          <w:lang w:val="uk-UA"/>
        </w:rPr>
        <w:t>.</w:t>
      </w:r>
      <w:r w:rsidR="00125AB3" w:rsidRPr="008D24FC">
        <w:rPr>
          <w:color w:val="0D0D0D" w:themeColor="text1" w:themeTint="F2"/>
          <w:sz w:val="28"/>
          <w:szCs w:val="28"/>
          <w:lang w:val="uk-UA"/>
        </w:rPr>
        <w:t>74</w:t>
      </w:r>
    </w:p>
    <w:p w14:paraId="6407E806" w14:textId="77777777" w:rsidR="00196661" w:rsidRPr="008D24FC" w:rsidRDefault="00196661" w:rsidP="00E66C6E">
      <w:pPr>
        <w:pStyle w:val="a3"/>
        <w:spacing w:before="0" w:beforeAutospacing="0" w:after="0" w:afterAutospacing="0" w:line="360" w:lineRule="auto"/>
        <w:jc w:val="both"/>
        <w:rPr>
          <w:color w:val="0D0D0D" w:themeColor="text1" w:themeTint="F2"/>
          <w:lang w:val="uk-UA"/>
        </w:rPr>
      </w:pPr>
      <w:r w:rsidRPr="008D24FC">
        <w:rPr>
          <w:bCs/>
          <w:color w:val="0D0D0D" w:themeColor="text1" w:themeTint="F2"/>
          <w:sz w:val="28"/>
          <w:szCs w:val="28"/>
        </w:rPr>
        <w:t>ВИСНОВКИ</w:t>
      </w:r>
      <w:r w:rsidR="005847AA" w:rsidRPr="008D24FC">
        <w:rPr>
          <w:bCs/>
          <w:color w:val="0D0D0D" w:themeColor="text1" w:themeTint="F2"/>
          <w:sz w:val="28"/>
          <w:szCs w:val="28"/>
          <w:lang w:val="uk-UA"/>
        </w:rPr>
        <w:t>……………………………………………………………………...</w:t>
      </w:r>
      <w:r w:rsidR="00125AB3" w:rsidRPr="008D24FC">
        <w:rPr>
          <w:bCs/>
          <w:color w:val="0D0D0D" w:themeColor="text1" w:themeTint="F2"/>
          <w:sz w:val="28"/>
          <w:szCs w:val="28"/>
          <w:lang w:val="uk-UA"/>
        </w:rPr>
        <w:t>84</w:t>
      </w:r>
    </w:p>
    <w:p w14:paraId="1E5D0B8B" w14:textId="77777777" w:rsidR="00196661" w:rsidRPr="008D24FC" w:rsidRDefault="00196661" w:rsidP="00E66C6E">
      <w:pPr>
        <w:pStyle w:val="a3"/>
        <w:spacing w:before="0" w:beforeAutospacing="0" w:after="0" w:afterAutospacing="0" w:line="360" w:lineRule="auto"/>
        <w:jc w:val="both"/>
        <w:rPr>
          <w:bCs/>
          <w:color w:val="0D0D0D" w:themeColor="text1" w:themeTint="F2"/>
          <w:sz w:val="28"/>
          <w:szCs w:val="28"/>
        </w:rPr>
      </w:pPr>
      <w:r w:rsidRPr="008D24FC">
        <w:rPr>
          <w:bCs/>
          <w:color w:val="0D0D0D" w:themeColor="text1" w:themeTint="F2"/>
          <w:sz w:val="28"/>
          <w:szCs w:val="28"/>
        </w:rPr>
        <w:t>СПИСОК ВИКОРИСТАНИХ ДЖЕРЕЛ</w:t>
      </w:r>
      <w:r w:rsidR="00125AB3" w:rsidRPr="008D24FC">
        <w:rPr>
          <w:bCs/>
          <w:color w:val="0D0D0D" w:themeColor="text1" w:themeTint="F2"/>
          <w:sz w:val="28"/>
          <w:szCs w:val="28"/>
          <w:lang w:val="uk-UA"/>
        </w:rPr>
        <w:t>…………………………………</w:t>
      </w:r>
      <w:proofErr w:type="gramStart"/>
      <w:r w:rsidR="00125AB3" w:rsidRPr="008D24FC">
        <w:rPr>
          <w:bCs/>
          <w:color w:val="0D0D0D" w:themeColor="text1" w:themeTint="F2"/>
          <w:sz w:val="28"/>
          <w:szCs w:val="28"/>
          <w:lang w:val="uk-UA"/>
        </w:rPr>
        <w:t>…….</w:t>
      </w:r>
      <w:proofErr w:type="gramEnd"/>
      <w:r w:rsidR="00125AB3" w:rsidRPr="008D24FC">
        <w:rPr>
          <w:bCs/>
          <w:color w:val="0D0D0D" w:themeColor="text1" w:themeTint="F2"/>
          <w:sz w:val="28"/>
          <w:szCs w:val="28"/>
          <w:lang w:val="uk-UA"/>
        </w:rPr>
        <w:t>94</w:t>
      </w:r>
    </w:p>
    <w:p w14:paraId="72909368" w14:textId="77777777" w:rsidR="00EA4F90" w:rsidRPr="008D24FC" w:rsidRDefault="00EA4F90" w:rsidP="00E66C6E">
      <w:pPr>
        <w:pStyle w:val="a3"/>
        <w:spacing w:before="0" w:beforeAutospacing="0" w:after="0" w:afterAutospacing="0" w:line="360" w:lineRule="auto"/>
        <w:jc w:val="both"/>
        <w:rPr>
          <w:bCs/>
          <w:color w:val="0D0D0D" w:themeColor="text1" w:themeTint="F2"/>
          <w:sz w:val="28"/>
          <w:szCs w:val="28"/>
          <w:lang w:val="uk-UA"/>
        </w:rPr>
      </w:pPr>
      <w:r w:rsidRPr="008D24FC">
        <w:rPr>
          <w:bCs/>
          <w:color w:val="0D0D0D" w:themeColor="text1" w:themeTint="F2"/>
          <w:sz w:val="28"/>
          <w:szCs w:val="28"/>
          <w:lang w:val="uk-UA"/>
        </w:rPr>
        <w:t>ДОДАТКИ………………………………………………………………………</w:t>
      </w:r>
      <w:r w:rsidR="00A33B20" w:rsidRPr="008D24FC">
        <w:rPr>
          <w:bCs/>
          <w:color w:val="0D0D0D" w:themeColor="text1" w:themeTint="F2"/>
          <w:sz w:val="28"/>
          <w:szCs w:val="28"/>
          <w:lang w:val="uk-UA"/>
        </w:rPr>
        <w:t>104</w:t>
      </w:r>
    </w:p>
    <w:p w14:paraId="2F73FAAA" w14:textId="77777777" w:rsidR="00196661" w:rsidRPr="00ED5D4D" w:rsidRDefault="00196661" w:rsidP="00E66C6E">
      <w:pPr>
        <w:rPr>
          <w:b/>
          <w:bCs/>
          <w:color w:val="0D0D0D" w:themeColor="text1" w:themeTint="F2"/>
          <w:sz w:val="28"/>
          <w:szCs w:val="28"/>
        </w:rPr>
      </w:pPr>
      <w:r w:rsidRPr="00ED5D4D">
        <w:rPr>
          <w:b/>
          <w:bCs/>
          <w:color w:val="0D0D0D" w:themeColor="text1" w:themeTint="F2"/>
          <w:sz w:val="28"/>
          <w:szCs w:val="28"/>
        </w:rPr>
        <w:br w:type="page"/>
      </w:r>
    </w:p>
    <w:p w14:paraId="0F64053B" w14:textId="77777777" w:rsidR="008463C5" w:rsidRPr="00ED5D4D" w:rsidRDefault="008463C5" w:rsidP="00E66C6E">
      <w:pPr>
        <w:pStyle w:val="docdata"/>
        <w:spacing w:before="0" w:beforeAutospacing="0" w:after="0" w:afterAutospacing="0" w:line="360" w:lineRule="auto"/>
        <w:jc w:val="center"/>
        <w:rPr>
          <w:color w:val="0D0D0D" w:themeColor="text1" w:themeTint="F2"/>
        </w:rPr>
      </w:pPr>
      <w:r w:rsidRPr="00ED5D4D">
        <w:rPr>
          <w:b/>
          <w:bCs/>
          <w:color w:val="0D0D0D" w:themeColor="text1" w:themeTint="F2"/>
          <w:sz w:val="28"/>
          <w:szCs w:val="28"/>
        </w:rPr>
        <w:lastRenderedPageBreak/>
        <w:t>ВСТУП</w:t>
      </w:r>
    </w:p>
    <w:p w14:paraId="0B296820" w14:textId="77777777" w:rsidR="00E34C5E" w:rsidRPr="00ED5D4D" w:rsidRDefault="00E34C5E" w:rsidP="00E66C6E">
      <w:pPr>
        <w:pStyle w:val="a3"/>
        <w:spacing w:before="0" w:beforeAutospacing="0" w:after="0" w:afterAutospacing="0" w:line="360" w:lineRule="auto"/>
        <w:ind w:firstLine="709"/>
        <w:jc w:val="center"/>
        <w:rPr>
          <w:color w:val="0D0D0D" w:themeColor="text1" w:themeTint="F2"/>
          <w:sz w:val="28"/>
          <w:szCs w:val="28"/>
        </w:rPr>
      </w:pPr>
    </w:p>
    <w:p w14:paraId="4E8C563C" w14:textId="77777777" w:rsidR="00E34C5E" w:rsidRPr="00ED5D4D" w:rsidRDefault="00E34C5E" w:rsidP="00E66C6E">
      <w:pPr>
        <w:pStyle w:val="a3"/>
        <w:spacing w:before="0" w:beforeAutospacing="0" w:after="0" w:afterAutospacing="0" w:line="360" w:lineRule="auto"/>
        <w:ind w:firstLine="709"/>
        <w:jc w:val="center"/>
        <w:rPr>
          <w:color w:val="0D0D0D" w:themeColor="text1" w:themeTint="F2"/>
          <w:sz w:val="28"/>
          <w:szCs w:val="28"/>
        </w:rPr>
      </w:pPr>
    </w:p>
    <w:p w14:paraId="78D527FD" w14:textId="77777777" w:rsidR="004B7CBD" w:rsidRPr="008D24FC" w:rsidRDefault="008463C5" w:rsidP="00E66C6E">
      <w:pPr>
        <w:pStyle w:val="a3"/>
        <w:spacing w:before="0" w:beforeAutospacing="0" w:after="0" w:afterAutospacing="0" w:line="360" w:lineRule="auto"/>
        <w:ind w:firstLine="709"/>
        <w:jc w:val="both"/>
        <w:rPr>
          <w:color w:val="0D0D0D" w:themeColor="text1" w:themeTint="F2"/>
          <w:sz w:val="28"/>
          <w:szCs w:val="28"/>
          <w:lang w:val="uk-UA"/>
        </w:rPr>
      </w:pPr>
      <w:proofErr w:type="spellStart"/>
      <w:r w:rsidRPr="008D24FC">
        <w:rPr>
          <w:b/>
          <w:bCs/>
          <w:color w:val="0D0D0D" w:themeColor="text1" w:themeTint="F2"/>
          <w:sz w:val="28"/>
          <w:szCs w:val="28"/>
        </w:rPr>
        <w:t>Актуальність</w:t>
      </w:r>
      <w:proofErr w:type="spellEnd"/>
      <w:r w:rsidRPr="008D24FC">
        <w:rPr>
          <w:b/>
          <w:bCs/>
          <w:color w:val="0D0D0D" w:themeColor="text1" w:themeTint="F2"/>
          <w:sz w:val="28"/>
          <w:szCs w:val="28"/>
        </w:rPr>
        <w:t xml:space="preserve"> теми.</w:t>
      </w:r>
      <w:r w:rsidR="00B221B3" w:rsidRPr="008D24FC">
        <w:rPr>
          <w:color w:val="0D0D0D" w:themeColor="text1" w:themeTint="F2"/>
          <w:sz w:val="28"/>
          <w:szCs w:val="28"/>
          <w:lang w:val="uk-UA"/>
        </w:rPr>
        <w:t xml:space="preserve"> </w:t>
      </w:r>
      <w:r w:rsidRPr="008D24FC">
        <w:rPr>
          <w:color w:val="0D0D0D" w:themeColor="text1" w:themeTint="F2"/>
          <w:sz w:val="28"/>
          <w:szCs w:val="28"/>
          <w:lang w:val="uk-UA"/>
        </w:rPr>
        <w:t xml:space="preserve">Реформа територіальної організації влади та місцевого самоврядування на засадах децентралізації і </w:t>
      </w:r>
      <w:proofErr w:type="spellStart"/>
      <w:r w:rsidRPr="008D24FC">
        <w:rPr>
          <w:color w:val="0D0D0D" w:themeColor="text1" w:themeTint="F2"/>
          <w:sz w:val="28"/>
          <w:szCs w:val="28"/>
          <w:lang w:val="uk-UA"/>
        </w:rPr>
        <w:t>субсидіарності</w:t>
      </w:r>
      <w:proofErr w:type="spellEnd"/>
      <w:r w:rsidRPr="008D24FC">
        <w:rPr>
          <w:color w:val="0D0D0D" w:themeColor="text1" w:themeTint="F2"/>
          <w:sz w:val="28"/>
          <w:szCs w:val="28"/>
          <w:lang w:val="uk-UA"/>
        </w:rPr>
        <w:t xml:space="preserve"> в </w:t>
      </w:r>
      <w:r w:rsidR="00040CCF" w:rsidRPr="008D24FC">
        <w:rPr>
          <w:color w:val="0D0D0D" w:themeColor="text1" w:themeTint="F2"/>
          <w:sz w:val="28"/>
          <w:szCs w:val="28"/>
          <w:lang w:val="uk-UA"/>
        </w:rPr>
        <w:t>наші</w:t>
      </w:r>
      <w:r w:rsidRPr="008D24FC">
        <w:rPr>
          <w:color w:val="0D0D0D" w:themeColor="text1" w:themeTint="F2"/>
          <w:sz w:val="28"/>
          <w:szCs w:val="28"/>
          <w:lang w:val="uk-UA"/>
        </w:rPr>
        <w:t xml:space="preserve">й державі засвідчує правильність вибраного напряму політики, спрямованого на передавання повноважень і ресурсів на базовий рівень адміністративно-територіального устрою, а саме: рівень міст, селищ і сіл та їх об’єднань – територіальних громад. </w:t>
      </w:r>
    </w:p>
    <w:p w14:paraId="246C2034" w14:textId="77777777" w:rsidR="000537E8" w:rsidRPr="008D24FC" w:rsidRDefault="008463C5" w:rsidP="00E66C6E">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rPr>
        <w:t>Реформа в 2019 –</w:t>
      </w:r>
      <w:r w:rsidR="00040CCF" w:rsidRPr="008D24FC">
        <w:rPr>
          <w:color w:val="0D0D0D" w:themeColor="text1" w:themeTint="F2"/>
          <w:sz w:val="28"/>
          <w:szCs w:val="28"/>
          <w:lang w:val="uk-UA"/>
        </w:rPr>
        <w:t xml:space="preserve"> </w:t>
      </w:r>
      <w:r w:rsidRPr="008D24FC">
        <w:rPr>
          <w:color w:val="0D0D0D" w:themeColor="text1" w:themeTint="F2"/>
          <w:sz w:val="28"/>
          <w:szCs w:val="28"/>
        </w:rPr>
        <w:t xml:space="preserve">2020 </w:t>
      </w:r>
      <w:proofErr w:type="spellStart"/>
      <w:r w:rsidRPr="008D24FC">
        <w:rPr>
          <w:color w:val="0D0D0D" w:themeColor="text1" w:themeTint="F2"/>
          <w:sz w:val="28"/>
          <w:szCs w:val="28"/>
        </w:rPr>
        <w:t>рр</w:t>
      </w:r>
      <w:proofErr w:type="spellEnd"/>
      <w:r w:rsidRPr="008D24FC">
        <w:rPr>
          <w:color w:val="0D0D0D" w:themeColor="text1" w:themeTint="F2"/>
          <w:sz w:val="28"/>
          <w:szCs w:val="28"/>
        </w:rPr>
        <w:t xml:space="preserve">. проходила </w:t>
      </w:r>
      <w:proofErr w:type="spellStart"/>
      <w:r w:rsidRPr="008D24FC">
        <w:rPr>
          <w:color w:val="0D0D0D" w:themeColor="text1" w:themeTint="F2"/>
          <w:sz w:val="28"/>
          <w:szCs w:val="28"/>
        </w:rPr>
        <w:t>під</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гаслами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форсованого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об’єднання</w:t>
      </w:r>
      <w:proofErr w:type="spellEnd"/>
      <w:r w:rsidRPr="008D24FC">
        <w:rPr>
          <w:color w:val="0D0D0D" w:themeColor="text1" w:themeTint="F2"/>
          <w:sz w:val="28"/>
          <w:szCs w:val="28"/>
        </w:rPr>
        <w:t xml:space="preserve"> громад </w:t>
      </w:r>
      <w:proofErr w:type="spellStart"/>
      <w:r w:rsidRPr="008D24FC">
        <w:rPr>
          <w:color w:val="0D0D0D" w:themeColor="text1" w:themeTint="F2"/>
          <w:sz w:val="28"/>
          <w:szCs w:val="28"/>
        </w:rPr>
        <w:t>відповідно</w:t>
      </w:r>
      <w:proofErr w:type="spellEnd"/>
      <w:r w:rsidRPr="008D24FC">
        <w:rPr>
          <w:color w:val="0D0D0D" w:themeColor="text1" w:themeTint="F2"/>
          <w:sz w:val="28"/>
          <w:szCs w:val="28"/>
        </w:rPr>
        <w:t xml:space="preserve"> до </w:t>
      </w:r>
      <w:proofErr w:type="spellStart"/>
      <w:r w:rsidRPr="008D24FC">
        <w:rPr>
          <w:color w:val="0D0D0D" w:themeColor="text1" w:themeTint="F2"/>
          <w:sz w:val="28"/>
          <w:szCs w:val="28"/>
        </w:rPr>
        <w:t>перспективних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планів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об’єднання</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проведення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чергових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виборів</w:t>
      </w:r>
      <w:proofErr w:type="spellEnd"/>
      <w:r w:rsidRPr="008D24FC">
        <w:rPr>
          <w:color w:val="0D0D0D" w:themeColor="text1" w:themeTint="F2"/>
          <w:sz w:val="28"/>
          <w:szCs w:val="28"/>
        </w:rPr>
        <w:t xml:space="preserve"> до </w:t>
      </w:r>
      <w:proofErr w:type="spellStart"/>
      <w:r w:rsidRPr="008D24FC">
        <w:rPr>
          <w:color w:val="0D0D0D" w:themeColor="text1" w:themeTint="F2"/>
          <w:sz w:val="28"/>
          <w:szCs w:val="28"/>
        </w:rPr>
        <w:t>органів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місцевого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самоврядування</w:t>
      </w:r>
      <w:proofErr w:type="spellEnd"/>
      <w:r w:rsidRPr="008D24FC">
        <w:rPr>
          <w:color w:val="0D0D0D" w:themeColor="text1" w:themeTint="F2"/>
          <w:sz w:val="28"/>
          <w:szCs w:val="28"/>
        </w:rPr>
        <w:t xml:space="preserve"> на </w:t>
      </w:r>
      <w:proofErr w:type="spellStart"/>
      <w:r w:rsidRPr="008D24FC">
        <w:rPr>
          <w:color w:val="0D0D0D" w:themeColor="text1" w:themeTint="F2"/>
          <w:sz w:val="28"/>
          <w:szCs w:val="28"/>
        </w:rPr>
        <w:t>новій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територіальній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основі</w:t>
      </w:r>
      <w:proofErr w:type="spellEnd"/>
      <w:r w:rsidRPr="008D24FC">
        <w:rPr>
          <w:color w:val="0D0D0D" w:themeColor="text1" w:themeTint="F2"/>
          <w:sz w:val="28"/>
          <w:szCs w:val="28"/>
        </w:rPr>
        <w:t xml:space="preserve">. З </w:t>
      </w:r>
      <w:proofErr w:type="spellStart"/>
      <w:r w:rsidRPr="008D24FC">
        <w:rPr>
          <w:color w:val="0D0D0D" w:themeColor="text1" w:themeTint="F2"/>
          <w:sz w:val="28"/>
          <w:szCs w:val="28"/>
        </w:rPr>
        <w:t>огляду</w:t>
      </w:r>
      <w:proofErr w:type="spellEnd"/>
      <w:r w:rsidRPr="008D24FC">
        <w:rPr>
          <w:color w:val="0D0D0D" w:themeColor="text1" w:themeTint="F2"/>
          <w:sz w:val="28"/>
          <w:szCs w:val="28"/>
        </w:rPr>
        <w:t xml:space="preserve"> на </w:t>
      </w:r>
      <w:proofErr w:type="spellStart"/>
      <w:r w:rsidRPr="008D24FC">
        <w:rPr>
          <w:color w:val="0D0D0D" w:themeColor="text1" w:themeTint="F2"/>
          <w:sz w:val="28"/>
          <w:szCs w:val="28"/>
        </w:rPr>
        <w:t>це</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форсованість</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адміністративний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спосіб</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проведення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реформи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нерідко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наштовхувалися</w:t>
      </w:r>
      <w:proofErr w:type="spellEnd"/>
      <w:r w:rsidRPr="008D24FC">
        <w:rPr>
          <w:color w:val="0D0D0D" w:themeColor="text1" w:themeTint="F2"/>
          <w:sz w:val="28"/>
          <w:szCs w:val="28"/>
        </w:rPr>
        <w:t xml:space="preserve"> на </w:t>
      </w:r>
      <w:proofErr w:type="spellStart"/>
      <w:r w:rsidRPr="008D24FC">
        <w:rPr>
          <w:color w:val="0D0D0D" w:themeColor="text1" w:themeTint="F2"/>
          <w:sz w:val="28"/>
          <w:szCs w:val="28"/>
        </w:rPr>
        <w:t>спротив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чинних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місцевих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органів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виконавчої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влади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насамперед</w:t>
      </w:r>
      <w:proofErr w:type="spellEnd"/>
      <w:r w:rsidRPr="008D24FC">
        <w:rPr>
          <w:color w:val="0D0D0D" w:themeColor="text1" w:themeTint="F2"/>
          <w:sz w:val="28"/>
          <w:szCs w:val="28"/>
        </w:rPr>
        <w:t xml:space="preserve"> районного </w:t>
      </w:r>
      <w:proofErr w:type="spellStart"/>
      <w:r w:rsidRPr="008D24FC">
        <w:rPr>
          <w:color w:val="0D0D0D" w:themeColor="text1" w:themeTint="F2"/>
          <w:sz w:val="28"/>
          <w:szCs w:val="28"/>
        </w:rPr>
        <w:t>рівня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членів</w:t>
      </w:r>
      <w:proofErr w:type="spellEnd"/>
      <w:r w:rsidRPr="008D24FC">
        <w:rPr>
          <w:color w:val="0D0D0D" w:themeColor="text1" w:themeTint="F2"/>
          <w:sz w:val="28"/>
          <w:szCs w:val="28"/>
        </w:rPr>
        <w:t xml:space="preserve"> громад, </w:t>
      </w:r>
      <w:proofErr w:type="spellStart"/>
      <w:r w:rsidRPr="008D24FC">
        <w:rPr>
          <w:color w:val="0D0D0D" w:themeColor="text1" w:themeTint="F2"/>
          <w:sz w:val="28"/>
          <w:szCs w:val="28"/>
        </w:rPr>
        <w:t>які</w:t>
      </w:r>
      <w:proofErr w:type="spellEnd"/>
      <w:r w:rsidRPr="008D24FC">
        <w:rPr>
          <w:color w:val="0D0D0D" w:themeColor="text1" w:themeTint="F2"/>
          <w:sz w:val="28"/>
          <w:szCs w:val="28"/>
        </w:rPr>
        <w:t xml:space="preserve"> не </w:t>
      </w:r>
      <w:proofErr w:type="spellStart"/>
      <w:r w:rsidRPr="008D24FC">
        <w:rPr>
          <w:color w:val="0D0D0D" w:themeColor="text1" w:themeTint="F2"/>
          <w:sz w:val="28"/>
          <w:szCs w:val="28"/>
        </w:rPr>
        <w:t>бачили</w:t>
      </w:r>
      <w:proofErr w:type="spellEnd"/>
      <w:r w:rsidRPr="008D24FC">
        <w:rPr>
          <w:color w:val="0D0D0D" w:themeColor="text1" w:themeTint="F2"/>
          <w:sz w:val="28"/>
          <w:szCs w:val="28"/>
        </w:rPr>
        <w:t xml:space="preserve"> себе у новому </w:t>
      </w:r>
      <w:proofErr w:type="spellStart"/>
      <w:r w:rsidRPr="008D24FC">
        <w:rPr>
          <w:color w:val="0D0D0D" w:themeColor="text1" w:themeTint="F2"/>
          <w:sz w:val="28"/>
          <w:szCs w:val="28"/>
        </w:rPr>
        <w:t>адміністративному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поділі</w:t>
      </w:r>
      <w:proofErr w:type="spellEnd"/>
      <w:r w:rsidRPr="008D24FC">
        <w:rPr>
          <w:color w:val="0D0D0D" w:themeColor="text1" w:themeTint="F2"/>
          <w:sz w:val="28"/>
          <w:szCs w:val="28"/>
        </w:rPr>
        <w:t>.</w:t>
      </w:r>
    </w:p>
    <w:p w14:paraId="631C3824" w14:textId="77777777" w:rsidR="003A7077" w:rsidRPr="008D24FC" w:rsidRDefault="00E33CCF" w:rsidP="00E66C6E">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 xml:space="preserve">Сама </w:t>
      </w:r>
      <w:r w:rsidR="0002363A" w:rsidRPr="008D24FC">
        <w:rPr>
          <w:color w:val="0D0D0D" w:themeColor="text1" w:themeTint="F2"/>
          <w:sz w:val="28"/>
          <w:szCs w:val="28"/>
          <w:lang w:val="uk-UA"/>
        </w:rPr>
        <w:t>С</w:t>
      </w:r>
      <w:r w:rsidRPr="008D24FC">
        <w:rPr>
          <w:color w:val="0D0D0D" w:themeColor="text1" w:themeTint="F2"/>
          <w:sz w:val="28"/>
          <w:szCs w:val="28"/>
          <w:lang w:val="uk-UA"/>
        </w:rPr>
        <w:t>тратегія роз</w:t>
      </w:r>
      <w:r w:rsidR="00677C61" w:rsidRPr="008D24FC">
        <w:rPr>
          <w:color w:val="0D0D0D" w:themeColor="text1" w:themeTint="F2"/>
          <w:sz w:val="28"/>
          <w:szCs w:val="28"/>
          <w:lang w:val="uk-UA"/>
        </w:rPr>
        <w:t xml:space="preserve">витку </w:t>
      </w:r>
      <w:proofErr w:type="spellStart"/>
      <w:r w:rsidR="00677C61" w:rsidRPr="008D24FC">
        <w:rPr>
          <w:color w:val="0D0D0D" w:themeColor="text1" w:themeTint="F2"/>
          <w:sz w:val="28"/>
          <w:szCs w:val="28"/>
          <w:lang w:val="uk-UA"/>
        </w:rPr>
        <w:t>Дзвиняцької</w:t>
      </w:r>
      <w:proofErr w:type="spellEnd"/>
      <w:r w:rsidR="00677C61" w:rsidRPr="008D24FC">
        <w:rPr>
          <w:color w:val="0D0D0D" w:themeColor="text1" w:themeTint="F2"/>
          <w:sz w:val="28"/>
          <w:szCs w:val="28"/>
          <w:lang w:val="uk-UA"/>
        </w:rPr>
        <w:t xml:space="preserve"> ТГ на період на період 2019-2027 роки</w:t>
      </w:r>
      <w:r w:rsidRPr="008D24FC">
        <w:rPr>
          <w:color w:val="0D0D0D" w:themeColor="text1" w:themeTint="F2"/>
          <w:sz w:val="28"/>
          <w:szCs w:val="28"/>
          <w:lang w:val="uk-UA"/>
        </w:rPr>
        <w:t xml:space="preserve"> розроблялася в межах програми «</w:t>
      </w:r>
      <w:proofErr w:type="spellStart"/>
      <w:r w:rsidR="003A7077" w:rsidRPr="008D24FC">
        <w:rPr>
          <w:color w:val="0D0D0D" w:themeColor="text1" w:themeTint="F2"/>
          <w:sz w:val="28"/>
          <w:szCs w:val="28"/>
        </w:rPr>
        <w:t>Децентралізація</w:t>
      </w:r>
      <w:proofErr w:type="spellEnd"/>
      <w:r w:rsidR="003A7077" w:rsidRPr="008D24FC">
        <w:rPr>
          <w:color w:val="0D0D0D" w:themeColor="text1" w:themeTint="F2"/>
          <w:sz w:val="28"/>
          <w:szCs w:val="28"/>
        </w:rPr>
        <w:t xml:space="preserve"> приносить </w:t>
      </w:r>
      <w:proofErr w:type="spellStart"/>
      <w:r w:rsidR="003A7077" w:rsidRPr="008D24FC">
        <w:rPr>
          <w:color w:val="0D0D0D" w:themeColor="text1" w:themeTint="F2"/>
          <w:sz w:val="28"/>
          <w:szCs w:val="28"/>
        </w:rPr>
        <w:t>кращі</w:t>
      </w:r>
      <w:proofErr w:type="spellEnd"/>
      <w:r w:rsidR="003A7077" w:rsidRPr="008D24FC">
        <w:rPr>
          <w:color w:val="0D0D0D" w:themeColor="text1" w:themeTint="F2"/>
          <w:sz w:val="28"/>
          <w:szCs w:val="28"/>
        </w:rPr>
        <w:t xml:space="preserve"> </w:t>
      </w:r>
      <w:proofErr w:type="spellStart"/>
      <w:r w:rsidR="003A7077" w:rsidRPr="008D24FC">
        <w:rPr>
          <w:color w:val="0D0D0D" w:themeColor="text1" w:themeTint="F2"/>
          <w:sz w:val="28"/>
          <w:szCs w:val="28"/>
        </w:rPr>
        <w:t>рез</w:t>
      </w:r>
      <w:r w:rsidRPr="008D24FC">
        <w:rPr>
          <w:color w:val="0D0D0D" w:themeColor="text1" w:themeTint="F2"/>
          <w:sz w:val="28"/>
          <w:szCs w:val="28"/>
        </w:rPr>
        <w:t>ультати</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ефективність</w:t>
      </w:r>
      <w:proofErr w:type="spellEnd"/>
      <w:r w:rsidRPr="008D24FC">
        <w:rPr>
          <w:color w:val="0D0D0D" w:themeColor="text1" w:themeTint="F2"/>
          <w:sz w:val="28"/>
          <w:szCs w:val="28"/>
        </w:rPr>
        <w:t xml:space="preserve"> (DOBRE)</w:t>
      </w:r>
      <w:r w:rsidRPr="008D24FC">
        <w:rPr>
          <w:color w:val="0D0D0D" w:themeColor="text1" w:themeTint="F2"/>
          <w:sz w:val="28"/>
          <w:szCs w:val="28"/>
          <w:lang w:val="uk-UA"/>
        </w:rPr>
        <w:t>»</w:t>
      </w:r>
      <w:r w:rsidR="003A7077" w:rsidRPr="008D24FC">
        <w:rPr>
          <w:color w:val="0D0D0D" w:themeColor="text1" w:themeTint="F2"/>
          <w:sz w:val="28"/>
          <w:szCs w:val="28"/>
        </w:rPr>
        <w:t xml:space="preserve">. </w:t>
      </w:r>
      <w:r w:rsidRPr="008D24FC">
        <w:rPr>
          <w:color w:val="0D0D0D" w:themeColor="text1" w:themeTint="F2"/>
          <w:sz w:val="28"/>
          <w:szCs w:val="28"/>
          <w:lang w:val="uk-UA"/>
        </w:rPr>
        <w:t>Даний документ необхідно характеризувати як основну програму розвитку ТГ, яка ідентифікує пріоритети та шляхи розвитку.</w:t>
      </w:r>
      <w:r w:rsidR="00816FBF" w:rsidRPr="008D24FC">
        <w:rPr>
          <w:color w:val="0D0D0D" w:themeColor="text1" w:themeTint="F2"/>
          <w:sz w:val="28"/>
          <w:szCs w:val="28"/>
          <w:lang w:val="uk-UA"/>
        </w:rPr>
        <w:t xml:space="preserve"> Діяльність у чітко визначених напрямах має </w:t>
      </w:r>
      <w:proofErr w:type="spellStart"/>
      <w:r w:rsidR="00816FBF" w:rsidRPr="008D24FC">
        <w:rPr>
          <w:color w:val="0D0D0D" w:themeColor="text1" w:themeTint="F2"/>
          <w:sz w:val="28"/>
          <w:szCs w:val="28"/>
          <w:lang w:val="uk-UA"/>
        </w:rPr>
        <w:t>здійснюватись</w:t>
      </w:r>
      <w:proofErr w:type="spellEnd"/>
      <w:r w:rsidR="00816FBF" w:rsidRPr="008D24FC">
        <w:rPr>
          <w:color w:val="0D0D0D" w:themeColor="text1" w:themeTint="F2"/>
          <w:sz w:val="28"/>
          <w:szCs w:val="28"/>
          <w:lang w:val="uk-UA"/>
        </w:rPr>
        <w:t xml:space="preserve"> з залученням багатьох партнерів таких як: </w:t>
      </w:r>
      <w:proofErr w:type="spellStart"/>
      <w:r w:rsidR="003A7077" w:rsidRPr="008D24FC">
        <w:rPr>
          <w:color w:val="0D0D0D" w:themeColor="text1" w:themeTint="F2"/>
          <w:sz w:val="28"/>
          <w:szCs w:val="28"/>
        </w:rPr>
        <w:t>публічних</w:t>
      </w:r>
      <w:proofErr w:type="spellEnd"/>
      <w:r w:rsidR="003A7077" w:rsidRPr="008D24FC">
        <w:rPr>
          <w:color w:val="0D0D0D" w:themeColor="text1" w:themeTint="F2"/>
          <w:sz w:val="28"/>
          <w:szCs w:val="28"/>
        </w:rPr>
        <w:t xml:space="preserve">, </w:t>
      </w:r>
      <w:proofErr w:type="spellStart"/>
      <w:r w:rsidR="003A7077" w:rsidRPr="008D24FC">
        <w:rPr>
          <w:color w:val="0D0D0D" w:themeColor="text1" w:themeTint="F2"/>
          <w:sz w:val="28"/>
          <w:szCs w:val="28"/>
        </w:rPr>
        <w:t>комерційних</w:t>
      </w:r>
      <w:proofErr w:type="spellEnd"/>
      <w:r w:rsidR="003A7077" w:rsidRPr="008D24FC">
        <w:rPr>
          <w:color w:val="0D0D0D" w:themeColor="text1" w:themeTint="F2"/>
          <w:sz w:val="28"/>
          <w:szCs w:val="28"/>
        </w:rPr>
        <w:t xml:space="preserve">, </w:t>
      </w:r>
      <w:proofErr w:type="spellStart"/>
      <w:r w:rsidR="003A7077" w:rsidRPr="008D24FC">
        <w:rPr>
          <w:color w:val="0D0D0D" w:themeColor="text1" w:themeTint="F2"/>
          <w:sz w:val="28"/>
          <w:szCs w:val="28"/>
        </w:rPr>
        <w:t>соціальних</w:t>
      </w:r>
      <w:proofErr w:type="spellEnd"/>
      <w:r w:rsidR="003A7077" w:rsidRPr="008D24FC">
        <w:rPr>
          <w:color w:val="0D0D0D" w:themeColor="text1" w:themeTint="F2"/>
          <w:sz w:val="28"/>
          <w:szCs w:val="28"/>
        </w:rPr>
        <w:t>.</w:t>
      </w:r>
    </w:p>
    <w:p w14:paraId="4CA2A155" w14:textId="77777777" w:rsidR="00D14CEF" w:rsidRPr="008D24FC" w:rsidRDefault="00E82F6C" w:rsidP="00E66C6E">
      <w:pPr>
        <w:pStyle w:val="a3"/>
        <w:spacing w:before="0" w:beforeAutospacing="0" w:after="0" w:afterAutospacing="0" w:line="360" w:lineRule="auto"/>
        <w:ind w:firstLine="709"/>
        <w:jc w:val="both"/>
        <w:rPr>
          <w:rStyle w:val="4766"/>
          <w:rFonts w:eastAsiaTheme="majorEastAsia"/>
          <w:color w:val="0D0D0D" w:themeColor="text1" w:themeTint="F2"/>
          <w:sz w:val="28"/>
          <w:szCs w:val="28"/>
          <w:lang w:val="uk-UA"/>
        </w:rPr>
      </w:pPr>
      <w:r w:rsidRPr="008D24FC">
        <w:rPr>
          <w:color w:val="0D0D0D" w:themeColor="text1" w:themeTint="F2"/>
          <w:sz w:val="28"/>
          <w:szCs w:val="28"/>
          <w:lang w:val="uk-UA"/>
        </w:rPr>
        <w:t xml:space="preserve">Розроблення </w:t>
      </w:r>
      <w:r w:rsidR="0002363A" w:rsidRPr="008D24FC">
        <w:rPr>
          <w:color w:val="0D0D0D" w:themeColor="text1" w:themeTint="F2"/>
          <w:sz w:val="28"/>
          <w:szCs w:val="28"/>
          <w:lang w:val="uk-UA"/>
        </w:rPr>
        <w:t xml:space="preserve">Стратегії </w:t>
      </w:r>
      <w:r w:rsidR="00DE6916" w:rsidRPr="008D24FC">
        <w:rPr>
          <w:color w:val="0D0D0D" w:themeColor="text1" w:themeTint="F2"/>
          <w:sz w:val="28"/>
          <w:szCs w:val="28"/>
          <w:lang w:val="uk-UA"/>
        </w:rPr>
        <w:t>припало на надзвичайно серйозний для вітчизняних органів місцевого самоврядування час, коли дана реформа перебуває у найбільшому розквіті:</w:t>
      </w:r>
      <w:r w:rsidR="003720CA" w:rsidRPr="008D24FC">
        <w:rPr>
          <w:color w:val="0D0D0D" w:themeColor="text1" w:themeTint="F2"/>
          <w:sz w:val="28"/>
          <w:szCs w:val="28"/>
          <w:lang w:val="uk-UA"/>
        </w:rPr>
        <w:t xml:space="preserve"> </w:t>
      </w:r>
      <w:r w:rsidR="003A7077" w:rsidRPr="008D24FC">
        <w:rPr>
          <w:rStyle w:val="4766"/>
          <w:rFonts w:eastAsiaTheme="majorEastAsia"/>
          <w:color w:val="0D0D0D" w:themeColor="text1" w:themeTint="F2"/>
          <w:sz w:val="28"/>
          <w:szCs w:val="28"/>
          <w:lang w:val="uk-UA"/>
        </w:rPr>
        <w:t xml:space="preserve">новоутворені громади переймають цілий ряд функцій від державних інституцій, відбувається трансформація різних сфер діяльності громад через призму зміни принципів надання публічних </w:t>
      </w:r>
      <w:r w:rsidR="003A7077" w:rsidRPr="008D24FC">
        <w:rPr>
          <w:rStyle w:val="4766"/>
          <w:rFonts w:eastAsiaTheme="majorEastAsia"/>
          <w:color w:val="0D0D0D" w:themeColor="text1" w:themeTint="F2"/>
          <w:sz w:val="28"/>
          <w:szCs w:val="28"/>
          <w:lang w:val="uk-UA"/>
        </w:rPr>
        <w:lastRenderedPageBreak/>
        <w:t>послуг, місцеві спільноти мають можливість спостерігати перші ефекти робот</w:t>
      </w:r>
      <w:r w:rsidR="00C12E1D" w:rsidRPr="008D24FC">
        <w:rPr>
          <w:rStyle w:val="4766"/>
          <w:rFonts w:eastAsiaTheme="majorEastAsia"/>
          <w:color w:val="0D0D0D" w:themeColor="text1" w:themeTint="F2"/>
          <w:sz w:val="28"/>
          <w:szCs w:val="28"/>
          <w:lang w:val="uk-UA"/>
        </w:rPr>
        <w:t>и нових органів самоврядування.</w:t>
      </w:r>
    </w:p>
    <w:p w14:paraId="16141512" w14:textId="77777777" w:rsidR="004B7CBD" w:rsidRPr="008D24FC" w:rsidRDefault="00AC78EF" w:rsidP="00E66C6E">
      <w:pPr>
        <w:pStyle w:val="a3"/>
        <w:spacing w:before="0" w:beforeAutospacing="0" w:after="0" w:afterAutospacing="0" w:line="360" w:lineRule="auto"/>
        <w:ind w:firstLine="709"/>
        <w:jc w:val="both"/>
        <w:rPr>
          <w:rStyle w:val="4766"/>
          <w:rFonts w:eastAsiaTheme="majorEastAsia"/>
          <w:color w:val="0D0D0D" w:themeColor="text1" w:themeTint="F2"/>
          <w:sz w:val="28"/>
          <w:szCs w:val="28"/>
          <w:lang w:val="uk-UA"/>
        </w:rPr>
      </w:pPr>
      <w:r w:rsidRPr="008D24FC">
        <w:rPr>
          <w:rStyle w:val="4766"/>
          <w:rFonts w:eastAsiaTheme="majorEastAsia"/>
          <w:color w:val="0D0D0D" w:themeColor="text1" w:themeTint="F2"/>
          <w:sz w:val="28"/>
          <w:szCs w:val="28"/>
          <w:lang w:val="uk-UA"/>
        </w:rPr>
        <w:t xml:space="preserve">Беззаперечно, процес створення Стратегії розвитку </w:t>
      </w:r>
      <w:proofErr w:type="spellStart"/>
      <w:r w:rsidRPr="008D24FC">
        <w:rPr>
          <w:rStyle w:val="4766"/>
          <w:rFonts w:eastAsiaTheme="majorEastAsia"/>
          <w:color w:val="0D0D0D" w:themeColor="text1" w:themeTint="F2"/>
          <w:sz w:val="28"/>
          <w:szCs w:val="28"/>
          <w:lang w:val="uk-UA"/>
        </w:rPr>
        <w:t>Дзвиняцької</w:t>
      </w:r>
      <w:proofErr w:type="spellEnd"/>
      <w:r w:rsidRPr="008D24FC">
        <w:rPr>
          <w:rStyle w:val="4766"/>
          <w:rFonts w:eastAsiaTheme="majorEastAsia"/>
          <w:color w:val="0D0D0D" w:themeColor="text1" w:themeTint="F2"/>
          <w:sz w:val="28"/>
          <w:szCs w:val="28"/>
          <w:lang w:val="uk-UA"/>
        </w:rPr>
        <w:t xml:space="preserve"> ТГ на 2019-2027 роки здійснюється із застосуванням </w:t>
      </w:r>
      <w:proofErr w:type="spellStart"/>
      <w:r w:rsidR="003A7077" w:rsidRPr="008D24FC">
        <w:rPr>
          <w:rStyle w:val="4766"/>
          <w:rFonts w:eastAsiaTheme="majorEastAsia"/>
          <w:color w:val="0D0D0D" w:themeColor="text1" w:themeTint="F2"/>
          <w:sz w:val="28"/>
          <w:szCs w:val="28"/>
        </w:rPr>
        <w:t>партисипативних</w:t>
      </w:r>
      <w:proofErr w:type="spellEnd"/>
      <w:r w:rsidR="003A7077" w:rsidRPr="008D24FC">
        <w:rPr>
          <w:rStyle w:val="4766"/>
          <w:rFonts w:eastAsiaTheme="majorEastAsia"/>
          <w:color w:val="0D0D0D" w:themeColor="text1" w:themeTint="F2"/>
          <w:sz w:val="28"/>
          <w:szCs w:val="28"/>
        </w:rPr>
        <w:t xml:space="preserve"> </w:t>
      </w:r>
      <w:proofErr w:type="spellStart"/>
      <w:r w:rsidR="003A7077" w:rsidRPr="008D24FC">
        <w:rPr>
          <w:rStyle w:val="4766"/>
          <w:rFonts w:eastAsiaTheme="majorEastAsia"/>
          <w:color w:val="0D0D0D" w:themeColor="text1" w:themeTint="F2"/>
          <w:sz w:val="28"/>
          <w:szCs w:val="28"/>
        </w:rPr>
        <w:t>методів</w:t>
      </w:r>
      <w:proofErr w:type="spellEnd"/>
      <w:r w:rsidR="003A7077" w:rsidRPr="008D24FC">
        <w:rPr>
          <w:rStyle w:val="4766"/>
          <w:rFonts w:eastAsiaTheme="majorEastAsia"/>
          <w:color w:val="0D0D0D" w:themeColor="text1" w:themeTint="F2"/>
          <w:sz w:val="28"/>
          <w:szCs w:val="28"/>
        </w:rPr>
        <w:t xml:space="preserve"> з максимально </w:t>
      </w:r>
      <w:proofErr w:type="spellStart"/>
      <w:r w:rsidR="003A7077" w:rsidRPr="008D24FC">
        <w:rPr>
          <w:rStyle w:val="4766"/>
          <w:rFonts w:eastAsiaTheme="majorEastAsia"/>
          <w:color w:val="0D0D0D" w:themeColor="text1" w:themeTint="F2"/>
          <w:sz w:val="28"/>
          <w:szCs w:val="28"/>
        </w:rPr>
        <w:t>можливим</w:t>
      </w:r>
      <w:proofErr w:type="spellEnd"/>
      <w:r w:rsidR="003A7077" w:rsidRPr="008D24FC">
        <w:rPr>
          <w:rStyle w:val="4766"/>
          <w:rFonts w:eastAsiaTheme="majorEastAsia"/>
          <w:color w:val="0D0D0D" w:themeColor="text1" w:themeTint="F2"/>
          <w:sz w:val="28"/>
          <w:szCs w:val="28"/>
        </w:rPr>
        <w:t xml:space="preserve"> широким </w:t>
      </w:r>
      <w:proofErr w:type="spellStart"/>
      <w:r w:rsidR="003A7077" w:rsidRPr="008D24FC">
        <w:rPr>
          <w:rStyle w:val="4766"/>
          <w:rFonts w:eastAsiaTheme="majorEastAsia"/>
          <w:color w:val="0D0D0D" w:themeColor="text1" w:themeTint="F2"/>
          <w:sz w:val="28"/>
          <w:szCs w:val="28"/>
        </w:rPr>
        <w:t>залученням</w:t>
      </w:r>
      <w:proofErr w:type="spellEnd"/>
      <w:r w:rsidR="003A7077" w:rsidRPr="008D24FC">
        <w:rPr>
          <w:rStyle w:val="4766"/>
          <w:rFonts w:eastAsiaTheme="majorEastAsia"/>
          <w:color w:val="0D0D0D" w:themeColor="text1" w:themeTint="F2"/>
          <w:sz w:val="28"/>
          <w:szCs w:val="28"/>
        </w:rPr>
        <w:t xml:space="preserve"> </w:t>
      </w:r>
      <w:proofErr w:type="spellStart"/>
      <w:r w:rsidR="003A7077" w:rsidRPr="008D24FC">
        <w:rPr>
          <w:rStyle w:val="4766"/>
          <w:rFonts w:eastAsiaTheme="majorEastAsia"/>
          <w:color w:val="0D0D0D" w:themeColor="text1" w:themeTint="F2"/>
          <w:sz w:val="28"/>
          <w:szCs w:val="28"/>
        </w:rPr>
        <w:t>різних</w:t>
      </w:r>
      <w:proofErr w:type="spellEnd"/>
      <w:r w:rsidR="003A7077" w:rsidRPr="008D24FC">
        <w:rPr>
          <w:rStyle w:val="4766"/>
          <w:rFonts w:eastAsiaTheme="majorEastAsia"/>
          <w:color w:val="0D0D0D" w:themeColor="text1" w:themeTint="F2"/>
          <w:sz w:val="28"/>
          <w:szCs w:val="28"/>
        </w:rPr>
        <w:t xml:space="preserve"> </w:t>
      </w:r>
      <w:proofErr w:type="spellStart"/>
      <w:r w:rsidR="003A7077" w:rsidRPr="008D24FC">
        <w:rPr>
          <w:rStyle w:val="4766"/>
          <w:rFonts w:eastAsiaTheme="majorEastAsia"/>
          <w:color w:val="0D0D0D" w:themeColor="text1" w:themeTint="F2"/>
          <w:sz w:val="28"/>
          <w:szCs w:val="28"/>
        </w:rPr>
        <w:t>місцевих</w:t>
      </w:r>
      <w:proofErr w:type="spellEnd"/>
      <w:r w:rsidR="003A7077" w:rsidRPr="008D24FC">
        <w:rPr>
          <w:rStyle w:val="4766"/>
          <w:rFonts w:eastAsiaTheme="majorEastAsia"/>
          <w:color w:val="0D0D0D" w:themeColor="text1" w:themeTint="F2"/>
          <w:sz w:val="28"/>
          <w:szCs w:val="28"/>
        </w:rPr>
        <w:t xml:space="preserve"> </w:t>
      </w:r>
      <w:proofErr w:type="spellStart"/>
      <w:r w:rsidR="003A7077" w:rsidRPr="008D24FC">
        <w:rPr>
          <w:rStyle w:val="4766"/>
          <w:rFonts w:eastAsiaTheme="majorEastAsia"/>
          <w:color w:val="0D0D0D" w:themeColor="text1" w:themeTint="F2"/>
          <w:sz w:val="28"/>
          <w:szCs w:val="28"/>
        </w:rPr>
        <w:t>груп</w:t>
      </w:r>
      <w:proofErr w:type="spellEnd"/>
      <w:r w:rsidR="003A7077" w:rsidRPr="008D24FC">
        <w:rPr>
          <w:rStyle w:val="4766"/>
          <w:rFonts w:eastAsiaTheme="majorEastAsia"/>
          <w:color w:val="0D0D0D" w:themeColor="text1" w:themeTint="F2"/>
          <w:sz w:val="28"/>
          <w:szCs w:val="28"/>
        </w:rPr>
        <w:t xml:space="preserve"> </w:t>
      </w:r>
      <w:proofErr w:type="spellStart"/>
      <w:r w:rsidR="003A7077" w:rsidRPr="008D24FC">
        <w:rPr>
          <w:rStyle w:val="4766"/>
          <w:rFonts w:eastAsiaTheme="majorEastAsia"/>
          <w:color w:val="0D0D0D" w:themeColor="text1" w:themeTint="F2"/>
          <w:sz w:val="28"/>
          <w:szCs w:val="28"/>
        </w:rPr>
        <w:t>інтересів</w:t>
      </w:r>
      <w:proofErr w:type="spellEnd"/>
      <w:r w:rsidR="003A7077" w:rsidRPr="008D24FC">
        <w:rPr>
          <w:rStyle w:val="4766"/>
          <w:rFonts w:eastAsiaTheme="majorEastAsia"/>
          <w:color w:val="0D0D0D" w:themeColor="text1" w:themeTint="F2"/>
          <w:sz w:val="28"/>
          <w:szCs w:val="28"/>
        </w:rPr>
        <w:t xml:space="preserve">. </w:t>
      </w:r>
      <w:r w:rsidRPr="008D24FC">
        <w:rPr>
          <w:rStyle w:val="4766"/>
          <w:rFonts w:eastAsiaTheme="majorEastAsia"/>
          <w:color w:val="0D0D0D" w:themeColor="text1" w:themeTint="F2"/>
          <w:sz w:val="28"/>
          <w:szCs w:val="28"/>
          <w:lang w:val="uk-UA"/>
        </w:rPr>
        <w:t xml:space="preserve">Такого роду підхід має на подалі служити </w:t>
      </w:r>
      <w:proofErr w:type="spellStart"/>
      <w:r w:rsidRPr="008D24FC">
        <w:rPr>
          <w:rStyle w:val="4766"/>
          <w:rFonts w:eastAsiaTheme="majorEastAsia"/>
          <w:color w:val="0D0D0D" w:themeColor="text1" w:themeTint="F2"/>
          <w:sz w:val="28"/>
          <w:szCs w:val="28"/>
          <w:lang w:val="uk-UA"/>
        </w:rPr>
        <w:t>запорукаю</w:t>
      </w:r>
      <w:proofErr w:type="spellEnd"/>
      <w:r w:rsidRPr="008D24FC">
        <w:rPr>
          <w:rStyle w:val="4766"/>
          <w:rFonts w:eastAsiaTheme="majorEastAsia"/>
          <w:color w:val="0D0D0D" w:themeColor="text1" w:themeTint="F2"/>
          <w:sz w:val="28"/>
          <w:szCs w:val="28"/>
          <w:lang w:val="uk-UA"/>
        </w:rPr>
        <w:t xml:space="preserve"> максимальної участі </w:t>
      </w:r>
      <w:r w:rsidR="003A7077" w:rsidRPr="008D24FC">
        <w:rPr>
          <w:rStyle w:val="4766"/>
          <w:rFonts w:eastAsiaTheme="majorEastAsia"/>
          <w:color w:val="0D0D0D" w:themeColor="text1" w:themeTint="F2"/>
          <w:sz w:val="28"/>
          <w:szCs w:val="28"/>
          <w:lang w:val="uk-UA"/>
        </w:rPr>
        <w:t xml:space="preserve">мешканців і мешканок у вирішенні питань, пов’язаних з місцевим розвитком. </w:t>
      </w:r>
      <w:r w:rsidR="001B34FF" w:rsidRPr="008D24FC">
        <w:rPr>
          <w:rStyle w:val="4766"/>
          <w:rFonts w:eastAsiaTheme="majorEastAsia"/>
          <w:color w:val="0D0D0D" w:themeColor="text1" w:themeTint="F2"/>
          <w:sz w:val="28"/>
          <w:szCs w:val="28"/>
          <w:lang w:val="uk-UA"/>
        </w:rPr>
        <w:t xml:space="preserve">Щоб виконати всі завдання, які передбачаються </w:t>
      </w:r>
    </w:p>
    <w:p w14:paraId="1B790931" w14:textId="77777777" w:rsidR="003A7077" w:rsidRPr="008D24FC" w:rsidRDefault="001B34FF" w:rsidP="00E66C6E">
      <w:pPr>
        <w:pStyle w:val="a3"/>
        <w:spacing w:before="0" w:beforeAutospacing="0" w:after="0" w:afterAutospacing="0" w:line="360" w:lineRule="auto"/>
        <w:ind w:firstLine="709"/>
        <w:jc w:val="both"/>
        <w:rPr>
          <w:color w:val="0D0D0D" w:themeColor="text1" w:themeTint="F2"/>
          <w:sz w:val="28"/>
          <w:szCs w:val="28"/>
          <w:lang w:val="uk-UA"/>
        </w:rPr>
      </w:pPr>
      <w:r w:rsidRPr="008D24FC">
        <w:rPr>
          <w:rStyle w:val="4766"/>
          <w:rFonts w:eastAsiaTheme="majorEastAsia"/>
          <w:color w:val="0D0D0D" w:themeColor="text1" w:themeTint="F2"/>
          <w:sz w:val="28"/>
          <w:szCs w:val="28"/>
          <w:lang w:val="uk-UA"/>
        </w:rPr>
        <w:t xml:space="preserve">Стратегією, потрібно налагодити плідну співпрацю </w:t>
      </w:r>
      <w:r w:rsidR="003A7077" w:rsidRPr="008D24FC">
        <w:rPr>
          <w:rStyle w:val="4766"/>
          <w:rFonts w:eastAsiaTheme="majorEastAsia"/>
          <w:color w:val="0D0D0D" w:themeColor="text1" w:themeTint="F2"/>
          <w:sz w:val="28"/>
          <w:szCs w:val="28"/>
          <w:lang w:val="uk-UA"/>
        </w:rPr>
        <w:t xml:space="preserve">всіх зацікавлених сторін, яка з </w:t>
      </w:r>
      <w:r w:rsidRPr="008D24FC">
        <w:rPr>
          <w:rStyle w:val="4766"/>
          <w:rFonts w:eastAsiaTheme="majorEastAsia"/>
          <w:color w:val="0D0D0D" w:themeColor="text1" w:themeTint="F2"/>
          <w:sz w:val="28"/>
          <w:szCs w:val="28"/>
          <w:lang w:val="uk-UA"/>
        </w:rPr>
        <w:t xml:space="preserve">часом матиме можливість </w:t>
      </w:r>
      <w:r w:rsidR="003A7077" w:rsidRPr="008D24FC">
        <w:rPr>
          <w:color w:val="0D0D0D" w:themeColor="text1" w:themeTint="F2"/>
          <w:sz w:val="28"/>
          <w:szCs w:val="28"/>
          <w:lang w:val="uk-UA"/>
        </w:rPr>
        <w:t>переродитись у</w:t>
      </w:r>
      <w:r w:rsidRPr="008D24FC">
        <w:rPr>
          <w:color w:val="0D0D0D" w:themeColor="text1" w:themeTint="F2"/>
          <w:sz w:val="28"/>
          <w:szCs w:val="28"/>
          <w:lang w:val="uk-UA"/>
        </w:rPr>
        <w:t xml:space="preserve"> </w:t>
      </w:r>
      <w:proofErr w:type="spellStart"/>
      <w:r w:rsidR="003A7077" w:rsidRPr="008D24FC">
        <w:rPr>
          <w:color w:val="0D0D0D" w:themeColor="text1" w:themeTint="F2"/>
          <w:sz w:val="28"/>
          <w:szCs w:val="28"/>
          <w:lang w:val="uk-UA"/>
        </w:rPr>
        <w:t>співвідповідальність</w:t>
      </w:r>
      <w:proofErr w:type="spellEnd"/>
      <w:r w:rsidR="003A7077" w:rsidRPr="008D24FC">
        <w:rPr>
          <w:color w:val="0D0D0D" w:themeColor="text1" w:themeTint="F2"/>
          <w:sz w:val="28"/>
          <w:szCs w:val="28"/>
          <w:lang w:val="uk-UA"/>
        </w:rPr>
        <w:t xml:space="preserve"> і лише потім, я</w:t>
      </w:r>
      <w:r w:rsidRPr="008D24FC">
        <w:rPr>
          <w:color w:val="0D0D0D" w:themeColor="text1" w:themeTint="F2"/>
          <w:sz w:val="28"/>
          <w:szCs w:val="28"/>
          <w:lang w:val="uk-UA"/>
        </w:rPr>
        <w:t>к наслідок, сформує реальну базу</w:t>
      </w:r>
      <w:r w:rsidR="003A7077" w:rsidRPr="008D24FC">
        <w:rPr>
          <w:color w:val="0D0D0D" w:themeColor="text1" w:themeTint="F2"/>
          <w:sz w:val="28"/>
          <w:szCs w:val="28"/>
          <w:lang w:val="uk-UA"/>
        </w:rPr>
        <w:t xml:space="preserve"> для спільного прийняття рішень.</w:t>
      </w:r>
      <w:r w:rsidR="00D369C6" w:rsidRPr="008D24FC">
        <w:rPr>
          <w:color w:val="0D0D0D" w:themeColor="text1" w:themeTint="F2"/>
          <w:sz w:val="28"/>
          <w:szCs w:val="28"/>
          <w:lang w:val="uk-UA"/>
        </w:rPr>
        <w:t xml:space="preserve"> Саме все вищенаведене і зумовлює беззаперечну актуальність даної теми магістерської роботи.</w:t>
      </w:r>
    </w:p>
    <w:p w14:paraId="0D625261" w14:textId="77777777" w:rsidR="00687A9C" w:rsidRPr="008D24FC" w:rsidRDefault="008463C5" w:rsidP="00E66C6E">
      <w:pPr>
        <w:pStyle w:val="a3"/>
        <w:spacing w:before="0" w:beforeAutospacing="0" w:after="0" w:afterAutospacing="0" w:line="360" w:lineRule="auto"/>
        <w:ind w:firstLine="709"/>
        <w:jc w:val="both"/>
        <w:rPr>
          <w:color w:val="0D0D0D" w:themeColor="text1" w:themeTint="F2"/>
          <w:lang w:val="uk-UA"/>
        </w:rPr>
      </w:pPr>
      <w:proofErr w:type="spellStart"/>
      <w:r w:rsidRPr="008D24FC">
        <w:rPr>
          <w:b/>
          <w:color w:val="0D0D0D" w:themeColor="text1" w:themeTint="F2"/>
          <w:sz w:val="28"/>
          <w:szCs w:val="28"/>
        </w:rPr>
        <w:t>Аналіз</w:t>
      </w:r>
      <w:proofErr w:type="spellEnd"/>
      <w:r w:rsidRPr="008D24FC">
        <w:rPr>
          <w:b/>
          <w:color w:val="0D0D0D" w:themeColor="text1" w:themeTint="F2"/>
          <w:sz w:val="28"/>
          <w:szCs w:val="28"/>
        </w:rPr>
        <w:t xml:space="preserve"> </w:t>
      </w:r>
      <w:proofErr w:type="spellStart"/>
      <w:r w:rsidRPr="008D24FC">
        <w:rPr>
          <w:b/>
          <w:color w:val="0D0D0D" w:themeColor="text1" w:themeTint="F2"/>
          <w:sz w:val="28"/>
          <w:szCs w:val="28"/>
        </w:rPr>
        <w:t>останніх</w:t>
      </w:r>
      <w:proofErr w:type="spellEnd"/>
      <w:r w:rsidRPr="008D24FC">
        <w:rPr>
          <w:b/>
          <w:color w:val="0D0D0D" w:themeColor="text1" w:themeTint="F2"/>
          <w:sz w:val="28"/>
          <w:szCs w:val="28"/>
        </w:rPr>
        <w:t xml:space="preserve"> </w:t>
      </w:r>
      <w:proofErr w:type="spellStart"/>
      <w:r w:rsidRPr="008D24FC">
        <w:rPr>
          <w:b/>
          <w:color w:val="0D0D0D" w:themeColor="text1" w:themeTint="F2"/>
          <w:sz w:val="28"/>
          <w:szCs w:val="28"/>
        </w:rPr>
        <w:t>публікацій</w:t>
      </w:r>
      <w:proofErr w:type="spellEnd"/>
      <w:r w:rsidRPr="008D24FC">
        <w:rPr>
          <w:color w:val="0D0D0D" w:themeColor="text1" w:themeTint="F2"/>
          <w:sz w:val="28"/>
          <w:szCs w:val="28"/>
        </w:rPr>
        <w:t xml:space="preserve"> за проблематикою та </w:t>
      </w:r>
      <w:proofErr w:type="spellStart"/>
      <w:r w:rsidRPr="008D24FC">
        <w:rPr>
          <w:color w:val="0D0D0D" w:themeColor="text1" w:themeTint="F2"/>
          <w:sz w:val="28"/>
          <w:szCs w:val="28"/>
        </w:rPr>
        <w:t>визначення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невирішених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раніше</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частин</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загальної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проблеми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Процес</w:t>
      </w:r>
      <w:proofErr w:type="spellEnd"/>
      <w:r w:rsidRPr="008D24FC">
        <w:rPr>
          <w:color w:val="0D0D0D" w:themeColor="text1" w:themeTint="F2"/>
          <w:sz w:val="28"/>
          <w:szCs w:val="28"/>
        </w:rPr>
        <w:t xml:space="preserve"> </w:t>
      </w:r>
      <w:r w:rsidR="00D369C6" w:rsidRPr="008D24FC">
        <w:rPr>
          <w:color w:val="0D0D0D" w:themeColor="text1" w:themeTint="F2"/>
          <w:sz w:val="28"/>
          <w:szCs w:val="28"/>
          <w:lang w:val="uk-UA"/>
        </w:rPr>
        <w:t xml:space="preserve">стратегії розвитку </w:t>
      </w:r>
      <w:proofErr w:type="spellStart"/>
      <w:r w:rsidRPr="008D24FC">
        <w:rPr>
          <w:color w:val="0D0D0D" w:themeColor="text1" w:themeTint="F2"/>
          <w:sz w:val="28"/>
          <w:szCs w:val="28"/>
        </w:rPr>
        <w:t>територіальних</w:t>
      </w:r>
      <w:proofErr w:type="spellEnd"/>
      <w:r w:rsidRPr="008D24FC">
        <w:rPr>
          <w:color w:val="0D0D0D" w:themeColor="text1" w:themeTint="F2"/>
          <w:sz w:val="28"/>
          <w:szCs w:val="28"/>
        </w:rPr>
        <w:t xml:space="preserve"> громад, у тому </w:t>
      </w:r>
      <w:proofErr w:type="spellStart"/>
      <w:r w:rsidRPr="008D24FC">
        <w:rPr>
          <w:color w:val="0D0D0D" w:themeColor="text1" w:themeTint="F2"/>
          <w:sz w:val="28"/>
          <w:szCs w:val="28"/>
        </w:rPr>
        <w:t>числі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об’єднаних</w:t>
      </w:r>
      <w:proofErr w:type="spellEnd"/>
      <w:r w:rsidRPr="008D24FC">
        <w:rPr>
          <w:color w:val="0D0D0D" w:themeColor="text1" w:themeTint="F2"/>
          <w:sz w:val="28"/>
          <w:szCs w:val="28"/>
        </w:rPr>
        <w:t xml:space="preserve">, є </w:t>
      </w:r>
      <w:proofErr w:type="spellStart"/>
      <w:r w:rsidRPr="008D24FC">
        <w:rPr>
          <w:color w:val="0D0D0D" w:themeColor="text1" w:themeTint="F2"/>
          <w:sz w:val="28"/>
          <w:szCs w:val="28"/>
        </w:rPr>
        <w:t>об’єктом</w:t>
      </w:r>
      <w:proofErr w:type="spellEnd"/>
      <w:r w:rsidRPr="008D24FC">
        <w:rPr>
          <w:color w:val="0D0D0D" w:themeColor="text1" w:themeTint="F2"/>
          <w:sz w:val="28"/>
          <w:szCs w:val="28"/>
        </w:rPr>
        <w:t xml:space="preserve"> </w:t>
      </w:r>
      <w:proofErr w:type="spellStart"/>
      <w:r w:rsidR="004B7CBD" w:rsidRPr="008D24FC">
        <w:rPr>
          <w:color w:val="0D0D0D" w:themeColor="text1" w:themeTint="F2"/>
          <w:sz w:val="28"/>
          <w:szCs w:val="28"/>
        </w:rPr>
        <w:t>наукової</w:t>
      </w:r>
      <w:proofErr w:type="spellEnd"/>
      <w:r w:rsidR="004B7CBD" w:rsidRPr="008D24FC">
        <w:rPr>
          <w:color w:val="0D0D0D" w:themeColor="text1" w:themeTint="F2"/>
          <w:sz w:val="28"/>
          <w:szCs w:val="28"/>
        </w:rPr>
        <w:t xml:space="preserve"> </w:t>
      </w:r>
      <w:proofErr w:type="spellStart"/>
      <w:r w:rsidR="004B7CBD" w:rsidRPr="008D24FC">
        <w:rPr>
          <w:color w:val="0D0D0D" w:themeColor="text1" w:themeTint="F2"/>
          <w:sz w:val="28"/>
          <w:szCs w:val="28"/>
        </w:rPr>
        <w:t>діяльності</w:t>
      </w:r>
      <w:proofErr w:type="spellEnd"/>
      <w:r w:rsidR="004B7CBD" w:rsidRPr="008D24FC">
        <w:rPr>
          <w:color w:val="0D0D0D" w:themeColor="text1" w:themeTint="F2"/>
          <w:sz w:val="28"/>
          <w:szCs w:val="28"/>
        </w:rPr>
        <w:t xml:space="preserve"> таких </w:t>
      </w:r>
      <w:r w:rsidR="004B7CBD" w:rsidRPr="008D24FC">
        <w:rPr>
          <w:color w:val="0D0D0D" w:themeColor="text1" w:themeTint="F2"/>
          <w:sz w:val="28"/>
          <w:szCs w:val="28"/>
          <w:lang w:val="uk-UA"/>
        </w:rPr>
        <w:t>сучасних дослідників</w:t>
      </w:r>
      <w:r w:rsidRPr="008D24FC">
        <w:rPr>
          <w:color w:val="0D0D0D" w:themeColor="text1" w:themeTint="F2"/>
          <w:sz w:val="28"/>
          <w:szCs w:val="28"/>
        </w:rPr>
        <w:t xml:space="preserve">: </w:t>
      </w:r>
      <w:proofErr w:type="spellStart"/>
      <w:r w:rsidRPr="008D24FC">
        <w:rPr>
          <w:color w:val="0D0D0D" w:themeColor="text1" w:themeTint="F2"/>
          <w:sz w:val="28"/>
          <w:szCs w:val="28"/>
        </w:rPr>
        <w:t>С.Білої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О.Василик</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І.Вахович</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А.Пелехатого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В.Пилипіва</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С.Попова</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М.Козоріза</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О.Кириленко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В.Кравченко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І.Луніна</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В.Опаріна</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І.Сторянської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Л.Тичковської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І.Радіонової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С.Юрія</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ін</w:t>
      </w:r>
      <w:proofErr w:type="spellEnd"/>
      <w:r w:rsidRPr="008D24FC">
        <w:rPr>
          <w:color w:val="0D0D0D" w:themeColor="text1" w:themeTint="F2"/>
          <w:sz w:val="28"/>
          <w:szCs w:val="28"/>
        </w:rPr>
        <w:t xml:space="preserve">. </w:t>
      </w:r>
    </w:p>
    <w:p w14:paraId="0FFF01D9" w14:textId="77777777" w:rsidR="008463C5" w:rsidRPr="008D24FC" w:rsidRDefault="008463C5" w:rsidP="00E66C6E">
      <w:pPr>
        <w:pStyle w:val="a3"/>
        <w:spacing w:before="0" w:beforeAutospacing="0" w:after="0" w:afterAutospacing="0" w:line="360" w:lineRule="auto"/>
        <w:ind w:firstLine="709"/>
        <w:jc w:val="both"/>
        <w:rPr>
          <w:color w:val="0D0D0D" w:themeColor="text1" w:themeTint="F2"/>
          <w:sz w:val="28"/>
          <w:szCs w:val="28"/>
          <w:lang w:val="uk-UA"/>
        </w:rPr>
      </w:pPr>
      <w:proofErr w:type="spellStart"/>
      <w:r w:rsidRPr="008D24FC">
        <w:rPr>
          <w:color w:val="0D0D0D" w:themeColor="text1" w:themeTint="F2"/>
          <w:sz w:val="28"/>
          <w:szCs w:val="28"/>
        </w:rPr>
        <w:t>Результати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досліджень</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цих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науковців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склали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вагому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методологічну</w:t>
      </w:r>
      <w:proofErr w:type="spellEnd"/>
      <w:r w:rsidRPr="008D24FC">
        <w:rPr>
          <w:color w:val="0D0D0D" w:themeColor="text1" w:themeTint="F2"/>
          <w:sz w:val="28"/>
          <w:szCs w:val="28"/>
        </w:rPr>
        <w:t xml:space="preserve"> ос</w:t>
      </w:r>
      <w:r w:rsidR="00687A9C" w:rsidRPr="008D24FC">
        <w:rPr>
          <w:color w:val="0D0D0D" w:themeColor="text1" w:themeTint="F2"/>
          <w:sz w:val="28"/>
          <w:szCs w:val="28"/>
        </w:rPr>
        <w:t xml:space="preserve">нову для </w:t>
      </w:r>
      <w:proofErr w:type="spellStart"/>
      <w:r w:rsidR="00687A9C" w:rsidRPr="008D24FC">
        <w:rPr>
          <w:color w:val="0D0D0D" w:themeColor="text1" w:themeTint="F2"/>
          <w:sz w:val="28"/>
          <w:szCs w:val="28"/>
        </w:rPr>
        <w:t>дослідження</w:t>
      </w:r>
      <w:proofErr w:type="spellEnd"/>
      <w:r w:rsidR="00687A9C" w:rsidRPr="008D24FC">
        <w:rPr>
          <w:color w:val="0D0D0D" w:themeColor="text1" w:themeTint="F2"/>
          <w:sz w:val="28"/>
          <w:szCs w:val="28"/>
        </w:rPr>
        <w:t xml:space="preserve"> стану </w:t>
      </w:r>
      <w:r w:rsidR="00687A9C" w:rsidRPr="008D24FC">
        <w:rPr>
          <w:color w:val="0D0D0D" w:themeColor="text1" w:themeTint="F2"/>
          <w:sz w:val="28"/>
          <w:szCs w:val="28"/>
          <w:lang w:val="uk-UA"/>
        </w:rPr>
        <w:t>розвитку територіальних громад</w:t>
      </w:r>
      <w:r w:rsidRPr="008D24FC">
        <w:rPr>
          <w:color w:val="0D0D0D" w:themeColor="text1" w:themeTint="F2"/>
          <w:sz w:val="28"/>
          <w:szCs w:val="28"/>
        </w:rPr>
        <w:t xml:space="preserve">. </w:t>
      </w:r>
      <w:r w:rsidR="00687A9C" w:rsidRPr="008D24FC">
        <w:rPr>
          <w:color w:val="0D0D0D" w:themeColor="text1" w:themeTint="F2"/>
          <w:sz w:val="28"/>
          <w:szCs w:val="28"/>
          <w:lang w:val="uk-UA"/>
        </w:rPr>
        <w:t>Проблематика стратегій розвитку</w:t>
      </w:r>
      <w:r w:rsidR="00687A9C" w:rsidRPr="008D24FC">
        <w:rPr>
          <w:color w:val="0D0D0D" w:themeColor="text1" w:themeTint="F2"/>
          <w:sz w:val="28"/>
          <w:szCs w:val="28"/>
        </w:rPr>
        <w:t xml:space="preserve"> </w:t>
      </w:r>
      <w:proofErr w:type="spellStart"/>
      <w:r w:rsidR="00687A9C" w:rsidRPr="008D24FC">
        <w:rPr>
          <w:color w:val="0D0D0D" w:themeColor="text1" w:themeTint="F2"/>
          <w:sz w:val="28"/>
          <w:szCs w:val="28"/>
        </w:rPr>
        <w:t>територіальних</w:t>
      </w:r>
      <w:proofErr w:type="spellEnd"/>
      <w:r w:rsidR="00687A9C" w:rsidRPr="008D24FC">
        <w:rPr>
          <w:color w:val="0D0D0D" w:themeColor="text1" w:themeTint="F2"/>
          <w:sz w:val="28"/>
          <w:szCs w:val="28"/>
        </w:rPr>
        <w:t xml:space="preserve"> громад</w:t>
      </w:r>
      <w:r w:rsidRPr="008D24FC">
        <w:rPr>
          <w:color w:val="0D0D0D" w:themeColor="text1" w:themeTint="F2"/>
          <w:sz w:val="28"/>
          <w:szCs w:val="28"/>
        </w:rPr>
        <w:t xml:space="preserve"> </w:t>
      </w:r>
      <w:proofErr w:type="spellStart"/>
      <w:r w:rsidRPr="008D24FC">
        <w:rPr>
          <w:color w:val="0D0D0D" w:themeColor="text1" w:themeTint="F2"/>
          <w:sz w:val="28"/>
          <w:szCs w:val="28"/>
        </w:rPr>
        <w:t>перебуває</w:t>
      </w:r>
      <w:proofErr w:type="spellEnd"/>
      <w:r w:rsidRPr="008D24FC">
        <w:rPr>
          <w:color w:val="0D0D0D" w:themeColor="text1" w:themeTint="F2"/>
          <w:sz w:val="28"/>
          <w:szCs w:val="28"/>
        </w:rPr>
        <w:t xml:space="preserve"> у </w:t>
      </w:r>
      <w:proofErr w:type="spellStart"/>
      <w:r w:rsidRPr="008D24FC">
        <w:rPr>
          <w:color w:val="0D0D0D" w:themeColor="text1" w:themeTint="F2"/>
          <w:sz w:val="28"/>
          <w:szCs w:val="28"/>
        </w:rPr>
        <w:t>фокусі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уваги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політиків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публічних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службовців</w:t>
      </w:r>
      <w:proofErr w:type="spellEnd"/>
      <w:r w:rsidRPr="008D24FC">
        <w:rPr>
          <w:color w:val="0D0D0D" w:themeColor="text1" w:themeTint="F2"/>
          <w:sz w:val="28"/>
          <w:szCs w:val="28"/>
        </w:rPr>
        <w:t xml:space="preserve"> і </w:t>
      </w:r>
      <w:proofErr w:type="spellStart"/>
      <w:r w:rsidRPr="008D24FC">
        <w:rPr>
          <w:color w:val="0D0D0D" w:themeColor="text1" w:themeTint="F2"/>
          <w:sz w:val="28"/>
          <w:szCs w:val="28"/>
        </w:rPr>
        <w:t>суспільства</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загалом</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Проте</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досі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чітко</w:t>
      </w:r>
      <w:proofErr w:type="spellEnd"/>
      <w:r w:rsidRPr="008D24FC">
        <w:rPr>
          <w:color w:val="0D0D0D" w:themeColor="text1" w:themeTint="F2"/>
          <w:sz w:val="28"/>
          <w:szCs w:val="28"/>
        </w:rPr>
        <w:t xml:space="preserve"> не </w:t>
      </w:r>
      <w:proofErr w:type="spellStart"/>
      <w:r w:rsidRPr="008D24FC">
        <w:rPr>
          <w:color w:val="0D0D0D" w:themeColor="text1" w:themeTint="F2"/>
          <w:sz w:val="28"/>
          <w:szCs w:val="28"/>
        </w:rPr>
        <w:t>з’ясовано</w:t>
      </w:r>
      <w:proofErr w:type="spellEnd"/>
      <w:r w:rsidR="00CD29DB" w:rsidRPr="008D24FC">
        <w:rPr>
          <w:color w:val="0D0D0D" w:themeColor="text1" w:themeTint="F2"/>
          <w:sz w:val="28"/>
          <w:szCs w:val="28"/>
          <w:lang w:val="uk-UA"/>
        </w:rPr>
        <w:t xml:space="preserve"> які стратегії розвитку ТГ є найбільш правильними та чіткими.</w:t>
      </w:r>
      <w:r w:rsidRPr="008D24FC">
        <w:rPr>
          <w:color w:val="0D0D0D" w:themeColor="text1" w:themeTint="F2"/>
          <w:sz w:val="28"/>
          <w:szCs w:val="28"/>
        </w:rPr>
        <w:t xml:space="preserve"> </w:t>
      </w:r>
    </w:p>
    <w:p w14:paraId="44F6948F" w14:textId="77777777" w:rsidR="00BE090D" w:rsidRPr="008D24FC" w:rsidRDefault="008463C5" w:rsidP="00BE090D">
      <w:pPr>
        <w:pStyle w:val="a3"/>
        <w:spacing w:before="0" w:beforeAutospacing="0" w:after="0" w:afterAutospacing="0" w:line="360" w:lineRule="auto"/>
        <w:ind w:firstLine="709"/>
        <w:jc w:val="both"/>
        <w:rPr>
          <w:color w:val="0D0D0D" w:themeColor="text1" w:themeTint="F2"/>
          <w:sz w:val="28"/>
          <w:szCs w:val="28"/>
          <w:lang w:val="uk-UA"/>
        </w:rPr>
      </w:pPr>
      <w:r w:rsidRPr="008D24FC">
        <w:rPr>
          <w:b/>
          <w:bCs/>
          <w:color w:val="0D0D0D" w:themeColor="text1" w:themeTint="F2"/>
          <w:sz w:val="28"/>
          <w:szCs w:val="28"/>
          <w:lang w:val="uk-UA"/>
        </w:rPr>
        <w:t>Метою роботи</w:t>
      </w:r>
      <w:r w:rsidRPr="008D24FC">
        <w:rPr>
          <w:b/>
          <w:color w:val="0D0D0D" w:themeColor="text1" w:themeTint="F2"/>
          <w:sz w:val="28"/>
          <w:szCs w:val="28"/>
          <w:lang w:val="uk-UA"/>
        </w:rPr>
        <w:t xml:space="preserve"> – </w:t>
      </w:r>
      <w:r w:rsidR="00CD29DB" w:rsidRPr="008D24FC">
        <w:rPr>
          <w:color w:val="0D0D0D" w:themeColor="text1" w:themeTint="F2"/>
          <w:sz w:val="28"/>
          <w:szCs w:val="28"/>
          <w:lang w:val="uk-UA"/>
        </w:rPr>
        <w:t xml:space="preserve">є </w:t>
      </w:r>
      <w:r w:rsidR="00EA4F90" w:rsidRPr="008D24FC">
        <w:rPr>
          <w:color w:val="0D0D0D" w:themeColor="text1" w:themeTint="F2"/>
          <w:sz w:val="28"/>
          <w:szCs w:val="28"/>
          <w:lang w:val="uk-UA"/>
        </w:rPr>
        <w:t xml:space="preserve">визначення стану та особливостей стратегічного розвитку </w:t>
      </w:r>
      <w:proofErr w:type="spellStart"/>
      <w:r w:rsidR="00EA4F90" w:rsidRPr="008D24FC">
        <w:rPr>
          <w:color w:val="0D0D0D" w:themeColor="text1" w:themeTint="F2"/>
          <w:sz w:val="28"/>
          <w:szCs w:val="28"/>
          <w:lang w:val="uk-UA"/>
        </w:rPr>
        <w:t>Дзвиняцької</w:t>
      </w:r>
      <w:proofErr w:type="spellEnd"/>
      <w:r w:rsidR="00EA4F90" w:rsidRPr="008D24FC">
        <w:rPr>
          <w:color w:val="0D0D0D" w:themeColor="text1" w:themeTint="F2"/>
          <w:sz w:val="28"/>
          <w:szCs w:val="28"/>
          <w:lang w:val="uk-UA"/>
        </w:rPr>
        <w:t xml:space="preserve"> територіальної громади.</w:t>
      </w:r>
    </w:p>
    <w:p w14:paraId="42AE0AAA" w14:textId="77777777" w:rsidR="00BE090D" w:rsidRPr="008D24FC" w:rsidRDefault="00BE090D" w:rsidP="00BE090D">
      <w:pPr>
        <w:pStyle w:val="a3"/>
        <w:spacing w:before="0" w:beforeAutospacing="0" w:after="0" w:afterAutospacing="0" w:line="360" w:lineRule="auto"/>
        <w:ind w:firstLine="709"/>
        <w:jc w:val="both"/>
        <w:rPr>
          <w:color w:val="0D0D0D" w:themeColor="text1" w:themeTint="F2"/>
          <w:sz w:val="28"/>
          <w:szCs w:val="28"/>
          <w:lang w:val="uk-UA"/>
        </w:rPr>
      </w:pPr>
      <w:r w:rsidRPr="008D24FC">
        <w:rPr>
          <w:rStyle w:val="2179"/>
          <w:rFonts w:eastAsiaTheme="majorEastAsia"/>
          <w:color w:val="0D0D0D" w:themeColor="text1" w:themeTint="F2"/>
          <w:sz w:val="28"/>
          <w:szCs w:val="28"/>
          <w:lang w:val="uk-UA"/>
        </w:rPr>
        <w:t xml:space="preserve">Для досягнення </w:t>
      </w:r>
      <w:proofErr w:type="spellStart"/>
      <w:r w:rsidRPr="008D24FC">
        <w:rPr>
          <w:rStyle w:val="2179"/>
          <w:rFonts w:eastAsiaTheme="majorEastAsia"/>
          <w:color w:val="0D0D0D" w:themeColor="text1" w:themeTint="F2"/>
          <w:sz w:val="28"/>
          <w:szCs w:val="28"/>
          <w:lang w:val="uk-UA"/>
        </w:rPr>
        <w:t>окрелсленої</w:t>
      </w:r>
      <w:proofErr w:type="spellEnd"/>
      <w:r w:rsidRPr="008D24FC">
        <w:rPr>
          <w:rStyle w:val="2179"/>
          <w:rFonts w:eastAsiaTheme="majorEastAsia"/>
          <w:color w:val="0D0D0D" w:themeColor="text1" w:themeTint="F2"/>
          <w:sz w:val="28"/>
          <w:szCs w:val="28"/>
          <w:lang w:val="uk-UA"/>
        </w:rPr>
        <w:t xml:space="preserve"> мети </w:t>
      </w:r>
      <w:r w:rsidR="00D6148D" w:rsidRPr="008D24FC">
        <w:rPr>
          <w:rStyle w:val="2179"/>
          <w:rFonts w:eastAsiaTheme="majorEastAsia"/>
          <w:color w:val="0D0D0D" w:themeColor="text1" w:themeTint="F2"/>
          <w:sz w:val="28"/>
          <w:szCs w:val="28"/>
          <w:lang w:val="uk-UA"/>
        </w:rPr>
        <w:t>необхідно вирішити</w:t>
      </w:r>
      <w:r w:rsidRPr="008D24FC">
        <w:rPr>
          <w:rStyle w:val="2179"/>
          <w:rFonts w:eastAsiaTheme="majorEastAsia"/>
          <w:color w:val="0D0D0D" w:themeColor="text1" w:themeTint="F2"/>
          <w:sz w:val="28"/>
          <w:szCs w:val="28"/>
          <w:lang w:val="uk-UA"/>
        </w:rPr>
        <w:t xml:space="preserve"> наступні</w:t>
      </w:r>
      <w:r w:rsidRPr="008D24FC">
        <w:rPr>
          <w:rStyle w:val="2179"/>
          <w:rFonts w:eastAsiaTheme="majorEastAsia"/>
          <w:color w:val="0D0D0D" w:themeColor="text1" w:themeTint="F2"/>
          <w:lang w:val="uk-UA"/>
        </w:rPr>
        <w:t xml:space="preserve"> </w:t>
      </w:r>
      <w:r w:rsidRPr="008D24FC">
        <w:rPr>
          <w:b/>
          <w:bCs/>
          <w:color w:val="0D0D0D" w:themeColor="text1" w:themeTint="F2"/>
          <w:sz w:val="28"/>
          <w:szCs w:val="28"/>
          <w:lang w:val="uk-UA"/>
        </w:rPr>
        <w:t>завдання</w:t>
      </w:r>
      <w:r w:rsidRPr="008D24FC">
        <w:rPr>
          <w:color w:val="0D0D0D" w:themeColor="text1" w:themeTint="F2"/>
          <w:sz w:val="28"/>
          <w:szCs w:val="28"/>
          <w:lang w:val="uk-UA"/>
        </w:rPr>
        <w:t>:</w:t>
      </w:r>
    </w:p>
    <w:p w14:paraId="29DBF7FF" w14:textId="77777777" w:rsidR="00A7547A" w:rsidRPr="008D24FC" w:rsidRDefault="00D6148D" w:rsidP="00A7547A">
      <w:pPr>
        <w:pStyle w:val="a3"/>
        <w:numPr>
          <w:ilvl w:val="0"/>
          <w:numId w:val="33"/>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lastRenderedPageBreak/>
        <w:t>розкрити</w:t>
      </w:r>
      <w:r w:rsidR="00A7547A" w:rsidRPr="008D24FC">
        <w:rPr>
          <w:color w:val="0D0D0D" w:themeColor="text1" w:themeTint="F2"/>
          <w:sz w:val="28"/>
          <w:szCs w:val="28"/>
          <w:lang w:val="uk-UA"/>
        </w:rPr>
        <w:t xml:space="preserve"> с</w:t>
      </w:r>
      <w:proofErr w:type="spellStart"/>
      <w:r w:rsidR="00A7547A" w:rsidRPr="008D24FC">
        <w:rPr>
          <w:color w:val="0D0D0D" w:themeColor="text1" w:themeTint="F2"/>
          <w:sz w:val="28"/>
          <w:szCs w:val="28"/>
        </w:rPr>
        <w:t>утність</w:t>
      </w:r>
      <w:proofErr w:type="spellEnd"/>
      <w:r w:rsidR="00A7547A" w:rsidRPr="008D24FC">
        <w:rPr>
          <w:color w:val="0D0D0D" w:themeColor="text1" w:themeTint="F2"/>
          <w:sz w:val="28"/>
          <w:szCs w:val="28"/>
        </w:rPr>
        <w:t xml:space="preserve"> </w:t>
      </w:r>
      <w:proofErr w:type="spellStart"/>
      <w:r w:rsidR="00A7547A" w:rsidRPr="008D24FC">
        <w:rPr>
          <w:color w:val="0D0D0D" w:themeColor="text1" w:themeTint="F2"/>
          <w:sz w:val="28"/>
          <w:szCs w:val="28"/>
        </w:rPr>
        <w:t>стратегічного</w:t>
      </w:r>
      <w:proofErr w:type="spellEnd"/>
      <w:r w:rsidR="00A7547A" w:rsidRPr="008D24FC">
        <w:rPr>
          <w:color w:val="0D0D0D" w:themeColor="text1" w:themeTint="F2"/>
          <w:sz w:val="28"/>
          <w:szCs w:val="28"/>
        </w:rPr>
        <w:t xml:space="preserve"> </w:t>
      </w:r>
      <w:proofErr w:type="spellStart"/>
      <w:r w:rsidR="00A7547A" w:rsidRPr="008D24FC">
        <w:rPr>
          <w:color w:val="0D0D0D" w:themeColor="text1" w:themeTint="F2"/>
          <w:sz w:val="28"/>
          <w:szCs w:val="28"/>
        </w:rPr>
        <w:t>планування</w:t>
      </w:r>
      <w:proofErr w:type="spellEnd"/>
      <w:r w:rsidR="00A7547A" w:rsidRPr="008D24FC">
        <w:rPr>
          <w:color w:val="0D0D0D" w:themeColor="text1" w:themeTint="F2"/>
          <w:sz w:val="28"/>
          <w:szCs w:val="28"/>
        </w:rPr>
        <w:t xml:space="preserve"> та </w:t>
      </w:r>
      <w:proofErr w:type="spellStart"/>
      <w:r w:rsidR="00A7547A" w:rsidRPr="008D24FC">
        <w:rPr>
          <w:color w:val="0D0D0D" w:themeColor="text1" w:themeTint="F2"/>
          <w:sz w:val="28"/>
          <w:szCs w:val="28"/>
        </w:rPr>
        <w:t>його</w:t>
      </w:r>
      <w:proofErr w:type="spellEnd"/>
      <w:r w:rsidR="00A7547A" w:rsidRPr="008D24FC">
        <w:rPr>
          <w:color w:val="0D0D0D" w:themeColor="text1" w:themeTint="F2"/>
          <w:sz w:val="28"/>
          <w:szCs w:val="28"/>
        </w:rPr>
        <w:t xml:space="preserve"> </w:t>
      </w:r>
      <w:proofErr w:type="spellStart"/>
      <w:r w:rsidR="00A7547A" w:rsidRPr="008D24FC">
        <w:rPr>
          <w:color w:val="0D0D0D" w:themeColor="text1" w:themeTint="F2"/>
          <w:sz w:val="28"/>
          <w:szCs w:val="28"/>
        </w:rPr>
        <w:t>місце</w:t>
      </w:r>
      <w:proofErr w:type="spellEnd"/>
      <w:r w:rsidR="00A7547A" w:rsidRPr="008D24FC">
        <w:rPr>
          <w:color w:val="0D0D0D" w:themeColor="text1" w:themeTint="F2"/>
          <w:sz w:val="28"/>
          <w:szCs w:val="28"/>
        </w:rPr>
        <w:t xml:space="preserve"> в </w:t>
      </w:r>
      <w:proofErr w:type="spellStart"/>
      <w:r w:rsidR="00A7547A" w:rsidRPr="008D24FC">
        <w:rPr>
          <w:color w:val="0D0D0D" w:themeColor="text1" w:themeTint="F2"/>
          <w:sz w:val="28"/>
          <w:szCs w:val="28"/>
        </w:rPr>
        <w:t>загальній</w:t>
      </w:r>
      <w:proofErr w:type="spellEnd"/>
      <w:r w:rsidR="00A7547A" w:rsidRPr="008D24FC">
        <w:rPr>
          <w:color w:val="0D0D0D" w:themeColor="text1" w:themeTint="F2"/>
          <w:sz w:val="28"/>
          <w:szCs w:val="28"/>
        </w:rPr>
        <w:t xml:space="preserve"> </w:t>
      </w:r>
      <w:proofErr w:type="spellStart"/>
      <w:r w:rsidR="00A7547A" w:rsidRPr="008D24FC">
        <w:rPr>
          <w:color w:val="0D0D0D" w:themeColor="text1" w:themeTint="F2"/>
          <w:sz w:val="28"/>
          <w:szCs w:val="28"/>
        </w:rPr>
        <w:t>системі</w:t>
      </w:r>
      <w:proofErr w:type="spellEnd"/>
      <w:r w:rsidR="00A7547A" w:rsidRPr="008D24FC">
        <w:rPr>
          <w:color w:val="0D0D0D" w:themeColor="text1" w:themeTint="F2"/>
          <w:sz w:val="28"/>
          <w:szCs w:val="28"/>
        </w:rPr>
        <w:t xml:space="preserve"> </w:t>
      </w:r>
      <w:proofErr w:type="spellStart"/>
      <w:r w:rsidR="00A7547A" w:rsidRPr="008D24FC">
        <w:rPr>
          <w:color w:val="0D0D0D" w:themeColor="text1" w:themeTint="F2"/>
          <w:sz w:val="28"/>
          <w:szCs w:val="28"/>
        </w:rPr>
        <w:t>планування</w:t>
      </w:r>
      <w:proofErr w:type="spellEnd"/>
      <w:r w:rsidR="00A7547A" w:rsidRPr="008D24FC">
        <w:rPr>
          <w:color w:val="0D0D0D" w:themeColor="text1" w:themeTint="F2"/>
          <w:sz w:val="28"/>
          <w:szCs w:val="28"/>
        </w:rPr>
        <w:t xml:space="preserve"> </w:t>
      </w:r>
      <w:r w:rsidR="004B7CBD" w:rsidRPr="008D24FC">
        <w:rPr>
          <w:color w:val="0D0D0D" w:themeColor="text1" w:themeTint="F2"/>
          <w:sz w:val="28"/>
          <w:szCs w:val="28"/>
          <w:lang w:val="uk-UA"/>
        </w:rPr>
        <w:t>розвитку територіальних громад</w:t>
      </w:r>
      <w:r w:rsidR="00A7547A" w:rsidRPr="008D24FC">
        <w:rPr>
          <w:color w:val="0D0D0D" w:themeColor="text1" w:themeTint="F2"/>
          <w:sz w:val="28"/>
          <w:szCs w:val="28"/>
          <w:lang w:val="uk-UA"/>
        </w:rPr>
        <w:t>;</w:t>
      </w:r>
    </w:p>
    <w:p w14:paraId="76C5BC1D" w14:textId="77777777" w:rsidR="00A7547A" w:rsidRPr="008D24FC" w:rsidRDefault="00D6148D" w:rsidP="00A7547A">
      <w:pPr>
        <w:pStyle w:val="a3"/>
        <w:numPr>
          <w:ilvl w:val="0"/>
          <w:numId w:val="33"/>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проаналізувати</w:t>
      </w:r>
      <w:r w:rsidR="00A7547A" w:rsidRPr="008D24FC">
        <w:rPr>
          <w:color w:val="0D0D0D" w:themeColor="text1" w:themeTint="F2"/>
          <w:sz w:val="28"/>
          <w:szCs w:val="28"/>
          <w:lang w:val="uk-UA"/>
        </w:rPr>
        <w:t xml:space="preserve"> існуючі н</w:t>
      </w:r>
      <w:proofErr w:type="spellStart"/>
      <w:r w:rsidR="00A7547A" w:rsidRPr="008D24FC">
        <w:rPr>
          <w:color w:val="0D0D0D" w:themeColor="text1" w:themeTint="F2"/>
          <w:sz w:val="28"/>
          <w:szCs w:val="28"/>
        </w:rPr>
        <w:t>ормативно-правові</w:t>
      </w:r>
      <w:proofErr w:type="spellEnd"/>
      <w:r w:rsidR="00A7547A" w:rsidRPr="008D24FC">
        <w:rPr>
          <w:color w:val="0D0D0D" w:themeColor="text1" w:themeTint="F2"/>
          <w:sz w:val="28"/>
          <w:szCs w:val="28"/>
        </w:rPr>
        <w:t xml:space="preserve"> засади </w:t>
      </w:r>
      <w:proofErr w:type="spellStart"/>
      <w:r w:rsidR="00A7547A" w:rsidRPr="008D24FC">
        <w:rPr>
          <w:color w:val="0D0D0D" w:themeColor="text1" w:themeTint="F2"/>
          <w:sz w:val="28"/>
          <w:szCs w:val="28"/>
        </w:rPr>
        <w:t>здійснення</w:t>
      </w:r>
      <w:proofErr w:type="spellEnd"/>
      <w:r w:rsidR="00A7547A" w:rsidRPr="008D24FC">
        <w:rPr>
          <w:color w:val="0D0D0D" w:themeColor="text1" w:themeTint="F2"/>
          <w:sz w:val="28"/>
          <w:szCs w:val="28"/>
        </w:rPr>
        <w:t xml:space="preserve"> </w:t>
      </w:r>
      <w:proofErr w:type="spellStart"/>
      <w:r w:rsidR="00A7547A" w:rsidRPr="008D24FC">
        <w:rPr>
          <w:color w:val="0D0D0D" w:themeColor="text1" w:themeTint="F2"/>
          <w:sz w:val="28"/>
          <w:szCs w:val="28"/>
        </w:rPr>
        <w:t>стратегічного</w:t>
      </w:r>
      <w:proofErr w:type="spellEnd"/>
      <w:r w:rsidR="00A7547A" w:rsidRPr="008D24FC">
        <w:rPr>
          <w:color w:val="0D0D0D" w:themeColor="text1" w:themeTint="F2"/>
          <w:sz w:val="28"/>
          <w:szCs w:val="28"/>
        </w:rPr>
        <w:t xml:space="preserve"> </w:t>
      </w:r>
      <w:proofErr w:type="spellStart"/>
      <w:r w:rsidR="00A7547A" w:rsidRPr="008D24FC">
        <w:rPr>
          <w:color w:val="0D0D0D" w:themeColor="text1" w:themeTint="F2"/>
          <w:sz w:val="28"/>
          <w:szCs w:val="28"/>
        </w:rPr>
        <w:t>планування</w:t>
      </w:r>
      <w:proofErr w:type="spellEnd"/>
      <w:r w:rsidR="00A7547A" w:rsidRPr="008D24FC">
        <w:rPr>
          <w:color w:val="0D0D0D" w:themeColor="text1" w:themeTint="F2"/>
          <w:sz w:val="28"/>
          <w:szCs w:val="28"/>
          <w:lang w:val="uk-UA"/>
        </w:rPr>
        <w:t>;</w:t>
      </w:r>
    </w:p>
    <w:p w14:paraId="1ACE9382" w14:textId="77777777" w:rsidR="005729AF" w:rsidRPr="008D24FC" w:rsidRDefault="00D6148D" w:rsidP="00A7547A">
      <w:pPr>
        <w:pStyle w:val="a3"/>
        <w:numPr>
          <w:ilvl w:val="0"/>
          <w:numId w:val="33"/>
        </w:numPr>
        <w:spacing w:before="0" w:beforeAutospacing="0" w:after="0" w:afterAutospacing="0" w:line="360" w:lineRule="auto"/>
        <w:ind w:left="0" w:firstLine="709"/>
        <w:jc w:val="both"/>
        <w:rPr>
          <w:color w:val="0D0D0D" w:themeColor="text1" w:themeTint="F2"/>
          <w:sz w:val="28"/>
          <w:szCs w:val="28"/>
          <w:lang w:val="uk-UA"/>
        </w:rPr>
      </w:pPr>
      <w:r w:rsidRPr="008D24FC">
        <w:rPr>
          <w:bCs/>
          <w:color w:val="0D0D0D" w:themeColor="text1" w:themeTint="F2"/>
          <w:sz w:val="28"/>
          <w:szCs w:val="28"/>
          <w:lang w:val="uk-UA"/>
        </w:rPr>
        <w:t>визначити</w:t>
      </w:r>
      <w:r w:rsidR="005729AF" w:rsidRPr="008D24FC">
        <w:rPr>
          <w:bCs/>
          <w:color w:val="0D0D0D" w:themeColor="text1" w:themeTint="F2"/>
          <w:sz w:val="28"/>
          <w:szCs w:val="28"/>
          <w:lang w:val="uk-UA"/>
        </w:rPr>
        <w:t xml:space="preserve"> стратегічні та операційні цілі Стратегії розвитку </w:t>
      </w:r>
      <w:proofErr w:type="spellStart"/>
      <w:r w:rsidR="005729AF" w:rsidRPr="008D24FC">
        <w:rPr>
          <w:bCs/>
          <w:color w:val="0D0D0D" w:themeColor="text1" w:themeTint="F2"/>
          <w:sz w:val="28"/>
          <w:szCs w:val="28"/>
          <w:lang w:val="uk-UA"/>
        </w:rPr>
        <w:t>Дзвиняцької</w:t>
      </w:r>
      <w:proofErr w:type="spellEnd"/>
      <w:r w:rsidR="005729AF" w:rsidRPr="008D24FC">
        <w:rPr>
          <w:bCs/>
          <w:color w:val="0D0D0D" w:themeColor="text1" w:themeTint="F2"/>
          <w:sz w:val="28"/>
          <w:szCs w:val="28"/>
          <w:lang w:val="uk-UA"/>
        </w:rPr>
        <w:t xml:space="preserve"> територіальної громади;</w:t>
      </w:r>
    </w:p>
    <w:p w14:paraId="01FD9628" w14:textId="77777777" w:rsidR="00CD29DB" w:rsidRPr="008D24FC" w:rsidRDefault="00D6148D" w:rsidP="00A7547A">
      <w:pPr>
        <w:pStyle w:val="a3"/>
        <w:numPr>
          <w:ilvl w:val="0"/>
          <w:numId w:val="11"/>
        </w:numPr>
        <w:tabs>
          <w:tab w:val="clear" w:pos="720"/>
          <w:tab w:val="num" w:pos="567"/>
        </w:tabs>
        <w:spacing w:before="0" w:beforeAutospacing="0" w:after="0" w:afterAutospacing="0" w:line="360" w:lineRule="auto"/>
        <w:ind w:left="0" w:firstLine="709"/>
        <w:jc w:val="both"/>
        <w:rPr>
          <w:color w:val="0D0D0D" w:themeColor="text1" w:themeTint="F2"/>
          <w:sz w:val="28"/>
          <w:szCs w:val="28"/>
        </w:rPr>
      </w:pPr>
      <w:r w:rsidRPr="008D24FC">
        <w:rPr>
          <w:color w:val="0D0D0D" w:themeColor="text1" w:themeTint="F2"/>
          <w:sz w:val="28"/>
          <w:szCs w:val="28"/>
          <w:lang w:val="uk-UA"/>
        </w:rPr>
        <w:t>провести</w:t>
      </w:r>
      <w:r w:rsidR="00A7547A" w:rsidRPr="008D24FC">
        <w:rPr>
          <w:color w:val="0D0D0D" w:themeColor="text1" w:themeTint="F2"/>
          <w:sz w:val="28"/>
          <w:szCs w:val="28"/>
          <w:lang w:val="uk-UA"/>
        </w:rPr>
        <w:t xml:space="preserve"> дослідження перспектив </w:t>
      </w:r>
      <w:r w:rsidR="005729AF" w:rsidRPr="008D24FC">
        <w:rPr>
          <w:color w:val="0D0D0D" w:themeColor="text1" w:themeTint="F2"/>
          <w:sz w:val="28"/>
          <w:szCs w:val="28"/>
          <w:lang w:val="uk-UA"/>
        </w:rPr>
        <w:t xml:space="preserve">розвитку </w:t>
      </w:r>
      <w:proofErr w:type="spellStart"/>
      <w:r w:rsidR="005729AF" w:rsidRPr="008D24FC">
        <w:rPr>
          <w:color w:val="0D0D0D" w:themeColor="text1" w:themeTint="F2"/>
          <w:sz w:val="28"/>
          <w:szCs w:val="28"/>
          <w:lang w:val="uk-UA"/>
        </w:rPr>
        <w:t>Дзвиняцької</w:t>
      </w:r>
      <w:proofErr w:type="spellEnd"/>
      <w:r w:rsidR="005729AF" w:rsidRPr="008D24FC">
        <w:rPr>
          <w:color w:val="0D0D0D" w:themeColor="text1" w:themeTint="F2"/>
          <w:sz w:val="28"/>
          <w:szCs w:val="28"/>
          <w:lang w:val="uk-UA"/>
        </w:rPr>
        <w:t xml:space="preserve"> територіальної громади до 2027 року.</w:t>
      </w:r>
    </w:p>
    <w:p w14:paraId="78762B49" w14:textId="77777777" w:rsidR="00A7547A" w:rsidRPr="008D24FC" w:rsidRDefault="008463C5" w:rsidP="00E66C6E">
      <w:pPr>
        <w:pStyle w:val="a3"/>
        <w:spacing w:before="0" w:beforeAutospacing="0" w:after="0" w:afterAutospacing="0" w:line="360" w:lineRule="auto"/>
        <w:ind w:firstLine="709"/>
        <w:jc w:val="both"/>
        <w:rPr>
          <w:color w:val="0D0D0D" w:themeColor="text1" w:themeTint="F2"/>
          <w:sz w:val="28"/>
          <w:szCs w:val="28"/>
          <w:lang w:val="uk-UA"/>
        </w:rPr>
      </w:pPr>
      <w:proofErr w:type="spellStart"/>
      <w:r w:rsidRPr="008D24FC">
        <w:rPr>
          <w:b/>
          <w:bCs/>
          <w:color w:val="0D0D0D" w:themeColor="text1" w:themeTint="F2"/>
          <w:sz w:val="28"/>
          <w:szCs w:val="28"/>
        </w:rPr>
        <w:t>Об’єктом</w:t>
      </w:r>
      <w:proofErr w:type="spellEnd"/>
      <w:r w:rsidRPr="008D24FC">
        <w:rPr>
          <w:b/>
          <w:bCs/>
          <w:color w:val="0D0D0D" w:themeColor="text1" w:themeTint="F2"/>
          <w:sz w:val="28"/>
          <w:szCs w:val="28"/>
        </w:rPr>
        <w:t xml:space="preserve"> </w:t>
      </w:r>
      <w:proofErr w:type="spellStart"/>
      <w:r w:rsidRPr="008D24FC">
        <w:rPr>
          <w:color w:val="0D0D0D" w:themeColor="text1" w:themeTint="F2"/>
          <w:sz w:val="28"/>
          <w:szCs w:val="28"/>
        </w:rPr>
        <w:t>дослідження</w:t>
      </w:r>
      <w:proofErr w:type="spellEnd"/>
      <w:r w:rsidR="00A7547A" w:rsidRPr="008D24FC">
        <w:rPr>
          <w:color w:val="0D0D0D" w:themeColor="text1" w:themeTint="F2"/>
          <w:sz w:val="28"/>
          <w:szCs w:val="28"/>
          <w:lang w:val="uk-UA"/>
        </w:rPr>
        <w:t xml:space="preserve"> – </w:t>
      </w:r>
      <w:r w:rsidR="00103ACF" w:rsidRPr="008D24FC">
        <w:rPr>
          <w:color w:val="0D0D0D" w:themeColor="text1" w:themeTint="F2"/>
          <w:sz w:val="28"/>
          <w:szCs w:val="28"/>
          <w:lang w:val="uk-UA"/>
        </w:rPr>
        <w:t>с</w:t>
      </w:r>
      <w:proofErr w:type="spellStart"/>
      <w:r w:rsidR="00103ACF" w:rsidRPr="008D24FC">
        <w:rPr>
          <w:color w:val="0D0D0D" w:themeColor="text1" w:themeTint="F2"/>
          <w:sz w:val="28"/>
          <w:szCs w:val="28"/>
          <w:shd w:val="clear" w:color="auto" w:fill="FFFFFF"/>
        </w:rPr>
        <w:t>тратегічне</w:t>
      </w:r>
      <w:proofErr w:type="spellEnd"/>
      <w:r w:rsidR="00103ACF" w:rsidRPr="008D24FC">
        <w:rPr>
          <w:color w:val="0D0D0D" w:themeColor="text1" w:themeTint="F2"/>
          <w:sz w:val="28"/>
          <w:szCs w:val="28"/>
          <w:shd w:val="clear" w:color="auto" w:fill="FFFFFF"/>
        </w:rPr>
        <w:t xml:space="preserve"> </w:t>
      </w:r>
      <w:proofErr w:type="spellStart"/>
      <w:r w:rsidR="00103ACF" w:rsidRPr="008D24FC">
        <w:rPr>
          <w:color w:val="0D0D0D" w:themeColor="text1" w:themeTint="F2"/>
          <w:sz w:val="28"/>
          <w:szCs w:val="28"/>
          <w:shd w:val="clear" w:color="auto" w:fill="FFFFFF"/>
        </w:rPr>
        <w:t>планування</w:t>
      </w:r>
      <w:proofErr w:type="spellEnd"/>
      <w:r w:rsidR="00103ACF" w:rsidRPr="008D24FC">
        <w:rPr>
          <w:color w:val="0D0D0D" w:themeColor="text1" w:themeTint="F2"/>
          <w:sz w:val="28"/>
          <w:szCs w:val="28"/>
          <w:shd w:val="clear" w:color="auto" w:fill="FFFFFF"/>
        </w:rPr>
        <w:t xml:space="preserve"> </w:t>
      </w:r>
      <w:proofErr w:type="spellStart"/>
      <w:r w:rsidR="00103ACF" w:rsidRPr="008D24FC">
        <w:rPr>
          <w:color w:val="0D0D0D" w:themeColor="text1" w:themeTint="F2"/>
          <w:sz w:val="28"/>
          <w:szCs w:val="28"/>
          <w:shd w:val="clear" w:color="auto" w:fill="FFFFFF"/>
        </w:rPr>
        <w:t>розвитку</w:t>
      </w:r>
      <w:proofErr w:type="spellEnd"/>
      <w:r w:rsidR="00103ACF" w:rsidRPr="008D24FC">
        <w:rPr>
          <w:color w:val="0D0D0D" w:themeColor="text1" w:themeTint="F2"/>
          <w:sz w:val="28"/>
          <w:szCs w:val="28"/>
          <w:shd w:val="clear" w:color="auto" w:fill="FFFFFF"/>
        </w:rPr>
        <w:t xml:space="preserve"> </w:t>
      </w:r>
      <w:proofErr w:type="spellStart"/>
      <w:r w:rsidR="00103ACF" w:rsidRPr="008D24FC">
        <w:rPr>
          <w:color w:val="0D0D0D" w:themeColor="text1" w:themeTint="F2"/>
          <w:sz w:val="28"/>
          <w:szCs w:val="28"/>
          <w:shd w:val="clear" w:color="auto" w:fill="FFFFFF"/>
        </w:rPr>
        <w:t>територіальних</w:t>
      </w:r>
      <w:proofErr w:type="spellEnd"/>
      <w:r w:rsidR="00103ACF" w:rsidRPr="008D24FC">
        <w:rPr>
          <w:color w:val="0D0D0D" w:themeColor="text1" w:themeTint="F2"/>
          <w:sz w:val="28"/>
          <w:szCs w:val="28"/>
          <w:shd w:val="clear" w:color="auto" w:fill="FFFFFF"/>
        </w:rPr>
        <w:t xml:space="preserve"> громад в </w:t>
      </w:r>
      <w:proofErr w:type="spellStart"/>
      <w:r w:rsidR="00103ACF" w:rsidRPr="008D24FC">
        <w:rPr>
          <w:color w:val="0D0D0D" w:themeColor="text1" w:themeTint="F2"/>
          <w:sz w:val="28"/>
          <w:szCs w:val="28"/>
          <w:shd w:val="clear" w:color="auto" w:fill="FFFFFF"/>
        </w:rPr>
        <w:t>Україні</w:t>
      </w:r>
      <w:proofErr w:type="spellEnd"/>
      <w:r w:rsidR="00A7547A" w:rsidRPr="008D24FC">
        <w:rPr>
          <w:color w:val="0D0D0D" w:themeColor="text1" w:themeTint="F2"/>
          <w:sz w:val="28"/>
          <w:szCs w:val="28"/>
          <w:lang w:val="uk-UA"/>
        </w:rPr>
        <w:t>.</w:t>
      </w:r>
    </w:p>
    <w:p w14:paraId="6867768C" w14:textId="77777777" w:rsidR="00103ACF" w:rsidRPr="008D24FC" w:rsidRDefault="00A7547A" w:rsidP="00E66C6E">
      <w:pPr>
        <w:pStyle w:val="a3"/>
        <w:spacing w:before="0" w:beforeAutospacing="0" w:after="0" w:afterAutospacing="0" w:line="360" w:lineRule="auto"/>
        <w:ind w:firstLine="709"/>
        <w:jc w:val="both"/>
        <w:rPr>
          <w:color w:val="0D0D0D" w:themeColor="text1" w:themeTint="F2"/>
          <w:sz w:val="28"/>
          <w:szCs w:val="28"/>
          <w:shd w:val="clear" w:color="auto" w:fill="FFFFFF"/>
          <w:lang w:val="uk-UA"/>
        </w:rPr>
      </w:pPr>
      <w:r w:rsidRPr="008D24FC">
        <w:rPr>
          <w:b/>
          <w:bCs/>
          <w:color w:val="0D0D0D" w:themeColor="text1" w:themeTint="F2"/>
          <w:sz w:val="28"/>
          <w:szCs w:val="28"/>
          <w:lang w:val="uk-UA"/>
        </w:rPr>
        <w:t>Предмет</w:t>
      </w:r>
      <w:r w:rsidR="008463C5" w:rsidRPr="008D24FC">
        <w:rPr>
          <w:b/>
          <w:color w:val="0D0D0D" w:themeColor="text1" w:themeTint="F2"/>
          <w:sz w:val="28"/>
          <w:szCs w:val="28"/>
          <w:lang w:val="uk-UA"/>
        </w:rPr>
        <w:t xml:space="preserve"> </w:t>
      </w:r>
      <w:r w:rsidR="008463C5" w:rsidRPr="008D24FC">
        <w:rPr>
          <w:color w:val="0D0D0D" w:themeColor="text1" w:themeTint="F2"/>
          <w:sz w:val="28"/>
          <w:szCs w:val="28"/>
          <w:lang w:val="uk-UA"/>
        </w:rPr>
        <w:t>дослідження</w:t>
      </w:r>
      <w:r w:rsidRPr="008D24FC">
        <w:rPr>
          <w:b/>
          <w:color w:val="0D0D0D" w:themeColor="text1" w:themeTint="F2"/>
          <w:sz w:val="28"/>
          <w:szCs w:val="28"/>
          <w:lang w:val="uk-UA"/>
        </w:rPr>
        <w:t xml:space="preserve"> -</w:t>
      </w:r>
      <w:r w:rsidR="008463C5" w:rsidRPr="008D24FC">
        <w:rPr>
          <w:b/>
          <w:color w:val="0D0D0D" w:themeColor="text1" w:themeTint="F2"/>
          <w:sz w:val="28"/>
          <w:szCs w:val="28"/>
          <w:lang w:val="uk-UA"/>
        </w:rPr>
        <w:t xml:space="preserve"> </w:t>
      </w:r>
      <w:r w:rsidR="00103ACF" w:rsidRPr="008D24FC">
        <w:rPr>
          <w:color w:val="0D0D0D" w:themeColor="text1" w:themeTint="F2"/>
          <w:sz w:val="28"/>
          <w:szCs w:val="28"/>
          <w:shd w:val="clear" w:color="auto" w:fill="FFFFFF"/>
          <w:lang w:val="uk-UA"/>
        </w:rPr>
        <w:t>стратегічне п</w:t>
      </w:r>
      <w:r w:rsidR="00536A01" w:rsidRPr="008D24FC">
        <w:rPr>
          <w:color w:val="0D0D0D" w:themeColor="text1" w:themeTint="F2"/>
          <w:sz w:val="28"/>
          <w:szCs w:val="28"/>
          <w:shd w:val="clear" w:color="auto" w:fill="FFFFFF"/>
          <w:lang w:val="uk-UA"/>
        </w:rPr>
        <w:t xml:space="preserve">ланування розвитку </w:t>
      </w:r>
      <w:proofErr w:type="spellStart"/>
      <w:r w:rsidR="00536A01" w:rsidRPr="008D24FC">
        <w:rPr>
          <w:color w:val="0D0D0D" w:themeColor="text1" w:themeTint="F2"/>
          <w:sz w:val="28"/>
          <w:szCs w:val="28"/>
          <w:shd w:val="clear" w:color="auto" w:fill="FFFFFF"/>
          <w:lang w:val="uk-UA"/>
        </w:rPr>
        <w:t>Дзвиняцької</w:t>
      </w:r>
      <w:proofErr w:type="spellEnd"/>
      <w:r w:rsidR="00536A01" w:rsidRPr="008D24FC">
        <w:rPr>
          <w:color w:val="0D0D0D" w:themeColor="text1" w:themeTint="F2"/>
          <w:sz w:val="28"/>
          <w:szCs w:val="28"/>
          <w:shd w:val="clear" w:color="auto" w:fill="FFFFFF"/>
          <w:lang w:val="uk-UA"/>
        </w:rPr>
        <w:t xml:space="preserve"> територіальної громади</w:t>
      </w:r>
      <w:r w:rsidR="00103ACF" w:rsidRPr="008D24FC">
        <w:rPr>
          <w:color w:val="0D0D0D" w:themeColor="text1" w:themeTint="F2"/>
          <w:sz w:val="28"/>
          <w:szCs w:val="28"/>
          <w:shd w:val="clear" w:color="auto" w:fill="FFFFFF"/>
          <w:lang w:val="uk-UA"/>
        </w:rPr>
        <w:t>.</w:t>
      </w:r>
    </w:p>
    <w:p w14:paraId="643BC055" w14:textId="77777777" w:rsidR="008463C5" w:rsidRPr="008D24FC" w:rsidRDefault="008463C5" w:rsidP="00E66C6E">
      <w:pPr>
        <w:pStyle w:val="a3"/>
        <w:spacing w:before="0" w:beforeAutospacing="0" w:after="0" w:afterAutospacing="0" w:line="360" w:lineRule="auto"/>
        <w:ind w:firstLine="709"/>
        <w:jc w:val="both"/>
        <w:rPr>
          <w:color w:val="0D0D0D" w:themeColor="text1" w:themeTint="F2"/>
          <w:lang w:val="uk-UA"/>
        </w:rPr>
      </w:pPr>
      <w:r w:rsidRPr="008D24FC">
        <w:rPr>
          <w:b/>
          <w:bCs/>
          <w:color w:val="0D0D0D" w:themeColor="text1" w:themeTint="F2"/>
          <w:sz w:val="28"/>
          <w:szCs w:val="28"/>
          <w:lang w:val="uk-UA"/>
        </w:rPr>
        <w:t>Методологічною основою</w:t>
      </w:r>
      <w:r w:rsidRPr="008D24FC">
        <w:rPr>
          <w:color w:val="0D0D0D" w:themeColor="text1" w:themeTint="F2"/>
          <w:sz w:val="28"/>
          <w:szCs w:val="28"/>
          <w:lang w:val="uk-UA"/>
        </w:rPr>
        <w:t xml:space="preserve"> дослідження стала система взаємодоповнюючих загальнонаукових, теоретичних, експериментальних методів, зокрема: емпіричні (спостереження, порівняння, узагальнення), теоретичні (діалектичний, конкретизації, аргументації), методи, що застосовують на емпіричному й теоретичному рівнях досліджень (аналізу, синтезу, індукції, дедукції) та інші.</w:t>
      </w:r>
    </w:p>
    <w:p w14:paraId="634E7729" w14:textId="77777777" w:rsidR="008463C5" w:rsidRPr="008D24FC" w:rsidRDefault="008463C5" w:rsidP="00E66C6E">
      <w:pPr>
        <w:pStyle w:val="a3"/>
        <w:spacing w:before="0" w:beforeAutospacing="0" w:after="0" w:afterAutospacing="0" w:line="360" w:lineRule="auto"/>
        <w:ind w:firstLine="709"/>
        <w:jc w:val="both"/>
        <w:rPr>
          <w:color w:val="0D0D0D" w:themeColor="text1" w:themeTint="F2"/>
          <w:sz w:val="28"/>
          <w:szCs w:val="28"/>
          <w:lang w:val="uk-UA"/>
        </w:rPr>
      </w:pPr>
      <w:proofErr w:type="spellStart"/>
      <w:r w:rsidRPr="008D24FC">
        <w:rPr>
          <w:b/>
          <w:bCs/>
          <w:color w:val="0D0D0D" w:themeColor="text1" w:themeTint="F2"/>
          <w:sz w:val="28"/>
          <w:szCs w:val="28"/>
        </w:rPr>
        <w:t>Практичне</w:t>
      </w:r>
      <w:proofErr w:type="spellEnd"/>
      <w:r w:rsidRPr="008D24FC">
        <w:rPr>
          <w:b/>
          <w:bCs/>
          <w:color w:val="0D0D0D" w:themeColor="text1" w:themeTint="F2"/>
          <w:sz w:val="28"/>
          <w:szCs w:val="28"/>
        </w:rPr>
        <w:t xml:space="preserve"> </w:t>
      </w:r>
      <w:proofErr w:type="spellStart"/>
      <w:r w:rsidRPr="008D24FC">
        <w:rPr>
          <w:b/>
          <w:bCs/>
          <w:color w:val="0D0D0D" w:themeColor="text1" w:themeTint="F2"/>
          <w:sz w:val="28"/>
          <w:szCs w:val="28"/>
        </w:rPr>
        <w:t>значення</w:t>
      </w:r>
      <w:proofErr w:type="spellEnd"/>
      <w:r w:rsidRPr="008D24FC">
        <w:rPr>
          <w:b/>
          <w:bCs/>
          <w:color w:val="0D0D0D" w:themeColor="text1" w:themeTint="F2"/>
          <w:sz w:val="28"/>
          <w:szCs w:val="28"/>
        </w:rPr>
        <w:t xml:space="preserve"> </w:t>
      </w:r>
      <w:proofErr w:type="spellStart"/>
      <w:r w:rsidRPr="008D24FC">
        <w:rPr>
          <w:b/>
          <w:bCs/>
          <w:color w:val="0D0D0D" w:themeColor="text1" w:themeTint="F2"/>
          <w:sz w:val="28"/>
          <w:szCs w:val="28"/>
        </w:rPr>
        <w:t>одержаних</w:t>
      </w:r>
      <w:proofErr w:type="spellEnd"/>
      <w:r w:rsidRPr="008D24FC">
        <w:rPr>
          <w:b/>
          <w:bCs/>
          <w:color w:val="0D0D0D" w:themeColor="text1" w:themeTint="F2"/>
          <w:sz w:val="28"/>
          <w:szCs w:val="28"/>
        </w:rPr>
        <w:t xml:space="preserve"> </w:t>
      </w:r>
      <w:proofErr w:type="spellStart"/>
      <w:r w:rsidRPr="008D24FC">
        <w:rPr>
          <w:b/>
          <w:bCs/>
          <w:color w:val="0D0D0D" w:themeColor="text1" w:themeTint="F2"/>
          <w:sz w:val="28"/>
          <w:szCs w:val="28"/>
        </w:rPr>
        <w:t>результатів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визначається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їх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спрямованістю</w:t>
      </w:r>
      <w:proofErr w:type="spellEnd"/>
      <w:r w:rsidRPr="008D24FC">
        <w:rPr>
          <w:color w:val="0D0D0D" w:themeColor="text1" w:themeTint="F2"/>
          <w:sz w:val="28"/>
          <w:szCs w:val="28"/>
        </w:rPr>
        <w:t xml:space="preserve"> на </w:t>
      </w:r>
      <w:proofErr w:type="spellStart"/>
      <w:r w:rsidRPr="008D24FC">
        <w:rPr>
          <w:color w:val="0D0D0D" w:themeColor="text1" w:themeTint="F2"/>
          <w:sz w:val="28"/>
          <w:szCs w:val="28"/>
        </w:rPr>
        <w:t>розв’язання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актуальних</w:t>
      </w:r>
      <w:proofErr w:type="spellEnd"/>
      <w:r w:rsidRPr="008D24FC">
        <w:rPr>
          <w:color w:val="0D0D0D" w:themeColor="text1" w:themeTint="F2"/>
          <w:sz w:val="28"/>
          <w:szCs w:val="28"/>
        </w:rPr>
        <w:t xml:space="preserve"> проблем </w:t>
      </w:r>
      <w:proofErr w:type="spellStart"/>
      <w:r w:rsidRPr="008D24FC">
        <w:rPr>
          <w:color w:val="0D0D0D" w:themeColor="text1" w:themeTint="F2"/>
          <w:sz w:val="28"/>
          <w:szCs w:val="28"/>
        </w:rPr>
        <w:t>щодо</w:t>
      </w:r>
      <w:proofErr w:type="spellEnd"/>
      <w:r w:rsidRPr="008D24FC">
        <w:rPr>
          <w:color w:val="0D0D0D" w:themeColor="text1" w:themeTint="F2"/>
          <w:sz w:val="28"/>
          <w:szCs w:val="28"/>
        </w:rPr>
        <w:t xml:space="preserve"> </w:t>
      </w:r>
      <w:r w:rsidR="00100AD5" w:rsidRPr="008D24FC">
        <w:rPr>
          <w:color w:val="0D0D0D" w:themeColor="text1" w:themeTint="F2"/>
          <w:sz w:val="28"/>
          <w:szCs w:val="28"/>
          <w:lang w:val="uk-UA"/>
        </w:rPr>
        <w:t xml:space="preserve">розвитку територіальних громад; </w:t>
      </w:r>
      <w:proofErr w:type="spellStart"/>
      <w:r w:rsidRPr="008D24FC">
        <w:rPr>
          <w:color w:val="0D0D0D" w:themeColor="text1" w:themeTint="F2"/>
          <w:sz w:val="28"/>
          <w:szCs w:val="28"/>
        </w:rPr>
        <w:t>поєднанні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центральних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регіональних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органів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влади</w:t>
      </w:r>
      <w:proofErr w:type="spellEnd"/>
      <w:r w:rsidRPr="008D24FC">
        <w:rPr>
          <w:color w:val="0D0D0D" w:themeColor="text1" w:themeTint="F2"/>
          <w:sz w:val="28"/>
          <w:szCs w:val="28"/>
        </w:rPr>
        <w:t xml:space="preserve"> й </w:t>
      </w:r>
      <w:proofErr w:type="spellStart"/>
      <w:r w:rsidRPr="008D24FC">
        <w:rPr>
          <w:color w:val="0D0D0D" w:themeColor="text1" w:themeTint="F2"/>
          <w:sz w:val="28"/>
          <w:szCs w:val="28"/>
        </w:rPr>
        <w:t>органів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місцевого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самоврядування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застосуванні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тимчасових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управлінських</w:t>
      </w:r>
      <w:proofErr w:type="spellEnd"/>
      <w:r w:rsidRPr="008D24FC">
        <w:rPr>
          <w:color w:val="0D0D0D" w:themeColor="text1" w:themeTint="F2"/>
          <w:sz w:val="28"/>
          <w:szCs w:val="28"/>
        </w:rPr>
        <w:t xml:space="preserve"> структур в </w:t>
      </w:r>
      <w:proofErr w:type="spellStart"/>
      <w:r w:rsidRPr="008D24FC">
        <w:rPr>
          <w:color w:val="0D0D0D" w:themeColor="text1" w:themeTint="F2"/>
          <w:sz w:val="28"/>
          <w:szCs w:val="28"/>
        </w:rPr>
        <w:t>процесі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централізації</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децентралізації</w:t>
      </w:r>
      <w:proofErr w:type="spellEnd"/>
      <w:r w:rsidRPr="008D24FC">
        <w:rPr>
          <w:color w:val="0D0D0D" w:themeColor="text1" w:themeTint="F2"/>
          <w:sz w:val="28"/>
          <w:szCs w:val="28"/>
        </w:rPr>
        <w:t xml:space="preserve"> державного </w:t>
      </w:r>
      <w:proofErr w:type="spellStart"/>
      <w:r w:rsidRPr="008D24FC">
        <w:rPr>
          <w:color w:val="0D0D0D" w:themeColor="text1" w:themeTint="F2"/>
          <w:sz w:val="28"/>
          <w:szCs w:val="28"/>
        </w:rPr>
        <w:t>управління</w:t>
      </w:r>
      <w:proofErr w:type="spellEnd"/>
      <w:r w:rsidRPr="008D24FC">
        <w:rPr>
          <w:color w:val="0D0D0D" w:themeColor="text1" w:themeTint="F2"/>
          <w:sz w:val="28"/>
          <w:szCs w:val="28"/>
        </w:rPr>
        <w:t>.</w:t>
      </w:r>
    </w:p>
    <w:p w14:paraId="543E4A84" w14:textId="77777777" w:rsidR="00A41525" w:rsidRPr="008D24FC" w:rsidRDefault="00A41525" w:rsidP="00E66C6E">
      <w:pPr>
        <w:tabs>
          <w:tab w:val="left" w:pos="0"/>
        </w:tabs>
        <w:autoSpaceDE w:val="0"/>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b/>
          <w:color w:val="0D0D0D" w:themeColor="text1" w:themeTint="F2"/>
          <w:sz w:val="28"/>
          <w:szCs w:val="28"/>
          <w:lang w:val="uk-UA"/>
        </w:rPr>
        <w:t>Опис структури роботи.</w:t>
      </w:r>
      <w:r w:rsidRPr="008D24FC">
        <w:rPr>
          <w:rFonts w:ascii="Times New Roman" w:hAnsi="Times New Roman" w:cs="Times New Roman"/>
          <w:b/>
          <w:bCs/>
          <w:color w:val="0D0D0D" w:themeColor="text1" w:themeTint="F2"/>
          <w:sz w:val="28"/>
          <w:szCs w:val="28"/>
          <w:lang w:val="uk-UA"/>
        </w:rPr>
        <w:t xml:space="preserve"> </w:t>
      </w:r>
      <w:r w:rsidRPr="008D24FC">
        <w:rPr>
          <w:rFonts w:ascii="Times New Roman" w:hAnsi="Times New Roman" w:cs="Times New Roman"/>
          <w:bCs/>
          <w:color w:val="0D0D0D" w:themeColor="text1" w:themeTint="F2"/>
          <w:sz w:val="28"/>
          <w:szCs w:val="28"/>
          <w:lang w:val="uk-UA"/>
        </w:rPr>
        <w:t xml:space="preserve">Магістерська робота складається із вступу, трьох розділів, що включають </w:t>
      </w:r>
      <w:r w:rsidR="002952BA" w:rsidRPr="008D24FC">
        <w:rPr>
          <w:rFonts w:ascii="Times New Roman" w:hAnsi="Times New Roman" w:cs="Times New Roman"/>
          <w:bCs/>
          <w:color w:val="0D0D0D" w:themeColor="text1" w:themeTint="F2"/>
          <w:sz w:val="28"/>
          <w:szCs w:val="28"/>
          <w:lang w:val="uk-UA"/>
        </w:rPr>
        <w:t>дев’ять</w:t>
      </w:r>
      <w:r w:rsidRPr="008D24FC">
        <w:rPr>
          <w:rFonts w:ascii="Times New Roman" w:hAnsi="Times New Roman" w:cs="Times New Roman"/>
          <w:bCs/>
          <w:color w:val="0D0D0D" w:themeColor="text1" w:themeTint="F2"/>
          <w:sz w:val="28"/>
          <w:szCs w:val="28"/>
          <w:lang w:val="uk-UA"/>
        </w:rPr>
        <w:t xml:space="preserve"> </w:t>
      </w:r>
      <w:r w:rsidR="004B7CBD" w:rsidRPr="008D24FC">
        <w:rPr>
          <w:rFonts w:ascii="Times New Roman" w:hAnsi="Times New Roman" w:cs="Times New Roman"/>
          <w:bCs/>
          <w:color w:val="0D0D0D" w:themeColor="text1" w:themeTint="F2"/>
          <w:sz w:val="28"/>
          <w:szCs w:val="28"/>
          <w:lang w:val="uk-UA"/>
        </w:rPr>
        <w:t xml:space="preserve">структурних </w:t>
      </w:r>
      <w:r w:rsidRPr="008D24FC">
        <w:rPr>
          <w:rFonts w:ascii="Times New Roman" w:hAnsi="Times New Roman" w:cs="Times New Roman"/>
          <w:bCs/>
          <w:color w:val="0D0D0D" w:themeColor="text1" w:themeTint="F2"/>
          <w:sz w:val="28"/>
          <w:szCs w:val="28"/>
          <w:lang w:val="uk-UA"/>
        </w:rPr>
        <w:t>підрозділів, висновків, списку використаних джерел</w:t>
      </w:r>
      <w:r w:rsidR="004B7CBD" w:rsidRPr="008D24FC">
        <w:rPr>
          <w:rFonts w:ascii="Times New Roman" w:hAnsi="Times New Roman" w:cs="Times New Roman"/>
          <w:bCs/>
          <w:color w:val="0D0D0D" w:themeColor="text1" w:themeTint="F2"/>
          <w:sz w:val="28"/>
          <w:szCs w:val="28"/>
          <w:lang w:val="uk-UA"/>
        </w:rPr>
        <w:t xml:space="preserve"> та додатків</w:t>
      </w:r>
      <w:r w:rsidRPr="008D24FC">
        <w:rPr>
          <w:rFonts w:ascii="Times New Roman" w:hAnsi="Times New Roman" w:cs="Times New Roman"/>
          <w:bCs/>
          <w:color w:val="0D0D0D" w:themeColor="text1" w:themeTint="F2"/>
          <w:sz w:val="28"/>
          <w:szCs w:val="28"/>
          <w:lang w:val="uk-UA"/>
        </w:rPr>
        <w:t xml:space="preserve">. </w:t>
      </w:r>
      <w:r w:rsidR="00D61542" w:rsidRPr="008D24FC">
        <w:rPr>
          <w:rFonts w:ascii="Times New Roman" w:hAnsi="Times New Roman" w:cs="Times New Roman"/>
          <w:bCs/>
          <w:color w:val="0D0D0D" w:themeColor="text1" w:themeTint="F2"/>
          <w:sz w:val="28"/>
          <w:szCs w:val="28"/>
          <w:lang w:val="uk-UA"/>
        </w:rPr>
        <w:t>Загальний обсяг роботи –</w:t>
      </w:r>
      <w:r w:rsidR="008D24FC" w:rsidRPr="008D24FC">
        <w:rPr>
          <w:rFonts w:ascii="Times New Roman" w:hAnsi="Times New Roman" w:cs="Times New Roman"/>
          <w:bCs/>
          <w:color w:val="0D0D0D" w:themeColor="text1" w:themeTint="F2"/>
          <w:sz w:val="28"/>
          <w:szCs w:val="28"/>
          <w:lang w:val="uk-UA"/>
        </w:rPr>
        <w:t xml:space="preserve"> 126</w:t>
      </w:r>
      <w:r w:rsidR="00C36D6A" w:rsidRPr="008D24FC">
        <w:rPr>
          <w:rFonts w:ascii="Times New Roman" w:hAnsi="Times New Roman" w:cs="Times New Roman"/>
          <w:bCs/>
          <w:color w:val="0D0D0D" w:themeColor="text1" w:themeTint="F2"/>
          <w:sz w:val="28"/>
          <w:szCs w:val="28"/>
          <w:lang w:val="uk-UA"/>
        </w:rPr>
        <w:t xml:space="preserve"> сторінок</w:t>
      </w:r>
      <w:r w:rsidRPr="008D24FC">
        <w:rPr>
          <w:rFonts w:ascii="Times New Roman" w:hAnsi="Times New Roman" w:cs="Times New Roman"/>
          <w:bCs/>
          <w:color w:val="0D0D0D" w:themeColor="text1" w:themeTint="F2"/>
          <w:sz w:val="28"/>
          <w:szCs w:val="28"/>
          <w:lang w:val="uk-UA"/>
        </w:rPr>
        <w:t xml:space="preserve">, із них основний текст на </w:t>
      </w:r>
      <w:r w:rsidR="008D24FC" w:rsidRPr="008D24FC">
        <w:rPr>
          <w:rFonts w:ascii="Times New Roman" w:hAnsi="Times New Roman" w:cs="Times New Roman"/>
          <w:bCs/>
          <w:color w:val="0D0D0D" w:themeColor="text1" w:themeTint="F2"/>
          <w:sz w:val="28"/>
          <w:szCs w:val="28"/>
          <w:lang w:val="uk-UA"/>
        </w:rPr>
        <w:t>100</w:t>
      </w:r>
      <w:r w:rsidRPr="008D24FC">
        <w:rPr>
          <w:rFonts w:ascii="Times New Roman" w:hAnsi="Times New Roman" w:cs="Times New Roman"/>
          <w:bCs/>
          <w:color w:val="0D0D0D" w:themeColor="text1" w:themeTint="F2"/>
          <w:sz w:val="28"/>
          <w:szCs w:val="28"/>
          <w:lang w:val="uk-UA"/>
        </w:rPr>
        <w:t xml:space="preserve"> сторінках, список використаних джерел на </w:t>
      </w:r>
      <w:r w:rsidR="00C36D6A" w:rsidRPr="008D24FC">
        <w:rPr>
          <w:rFonts w:ascii="Times New Roman" w:hAnsi="Times New Roman" w:cs="Times New Roman"/>
          <w:bCs/>
          <w:color w:val="0D0D0D" w:themeColor="text1" w:themeTint="F2"/>
          <w:sz w:val="28"/>
          <w:szCs w:val="28"/>
          <w:lang w:val="uk-UA"/>
        </w:rPr>
        <w:t>10</w:t>
      </w:r>
      <w:r w:rsidRPr="008D24FC">
        <w:rPr>
          <w:rFonts w:ascii="Times New Roman" w:hAnsi="Times New Roman" w:cs="Times New Roman"/>
          <w:bCs/>
          <w:color w:val="0D0D0D" w:themeColor="text1" w:themeTint="F2"/>
          <w:sz w:val="28"/>
          <w:szCs w:val="28"/>
          <w:lang w:val="uk-UA"/>
        </w:rPr>
        <w:t xml:space="preserve"> сторінках</w:t>
      </w:r>
      <w:r w:rsidR="00C36D6A" w:rsidRPr="008D24FC">
        <w:rPr>
          <w:rFonts w:ascii="Times New Roman" w:hAnsi="Times New Roman" w:cs="Times New Roman"/>
          <w:bCs/>
          <w:color w:val="0D0D0D" w:themeColor="text1" w:themeTint="F2"/>
          <w:sz w:val="28"/>
          <w:szCs w:val="28"/>
          <w:lang w:val="uk-UA"/>
        </w:rPr>
        <w:t xml:space="preserve"> та додатки на 22</w:t>
      </w:r>
      <w:r w:rsidR="004B7CBD" w:rsidRPr="008D24FC">
        <w:rPr>
          <w:rFonts w:ascii="Times New Roman" w:hAnsi="Times New Roman" w:cs="Times New Roman"/>
          <w:bCs/>
          <w:color w:val="0D0D0D" w:themeColor="text1" w:themeTint="F2"/>
          <w:sz w:val="28"/>
          <w:szCs w:val="28"/>
          <w:lang w:val="uk-UA"/>
        </w:rPr>
        <w:t xml:space="preserve"> сторінках</w:t>
      </w:r>
      <w:r w:rsidRPr="008D24FC">
        <w:rPr>
          <w:rFonts w:ascii="Times New Roman" w:hAnsi="Times New Roman" w:cs="Times New Roman"/>
          <w:bCs/>
          <w:color w:val="0D0D0D" w:themeColor="text1" w:themeTint="F2"/>
          <w:sz w:val="28"/>
          <w:szCs w:val="28"/>
          <w:lang w:val="uk-UA"/>
        </w:rPr>
        <w:t>.</w:t>
      </w:r>
    </w:p>
    <w:p w14:paraId="74BD95FF" w14:textId="77777777" w:rsidR="00E34C5E" w:rsidRPr="00ED5D4D" w:rsidRDefault="00E34C5E" w:rsidP="00E66C6E">
      <w:pPr>
        <w:rPr>
          <w:rFonts w:ascii="Times New Roman" w:eastAsia="Times New Roman" w:hAnsi="Times New Roman" w:cs="Times New Roman"/>
          <w:b/>
          <w:bCs/>
          <w:color w:val="0D0D0D" w:themeColor="text1" w:themeTint="F2"/>
          <w:sz w:val="28"/>
          <w:szCs w:val="28"/>
          <w:lang w:val="uk-UA" w:eastAsia="ru-RU"/>
        </w:rPr>
      </w:pPr>
      <w:r w:rsidRPr="00ED5D4D">
        <w:rPr>
          <w:rFonts w:ascii="Times New Roman" w:eastAsia="Times New Roman" w:hAnsi="Times New Roman" w:cs="Times New Roman"/>
          <w:b/>
          <w:bCs/>
          <w:color w:val="0D0D0D" w:themeColor="text1" w:themeTint="F2"/>
          <w:sz w:val="28"/>
          <w:szCs w:val="28"/>
          <w:lang w:val="uk-UA" w:eastAsia="ru-RU"/>
        </w:rPr>
        <w:lastRenderedPageBreak/>
        <w:br w:type="page"/>
      </w:r>
    </w:p>
    <w:p w14:paraId="283054FE" w14:textId="77777777" w:rsidR="00E34C5E" w:rsidRPr="00ED5D4D" w:rsidRDefault="00196661" w:rsidP="00E66C6E">
      <w:pPr>
        <w:pStyle w:val="a3"/>
        <w:spacing w:before="0" w:beforeAutospacing="0" w:after="0" w:afterAutospacing="0" w:line="360" w:lineRule="auto"/>
        <w:jc w:val="center"/>
        <w:rPr>
          <w:b/>
          <w:bCs/>
          <w:color w:val="0D0D0D" w:themeColor="text1" w:themeTint="F2"/>
          <w:sz w:val="28"/>
          <w:szCs w:val="28"/>
        </w:rPr>
      </w:pPr>
      <w:r w:rsidRPr="00ED5D4D">
        <w:rPr>
          <w:b/>
          <w:bCs/>
          <w:color w:val="0D0D0D" w:themeColor="text1" w:themeTint="F2"/>
          <w:sz w:val="28"/>
          <w:szCs w:val="28"/>
        </w:rPr>
        <w:lastRenderedPageBreak/>
        <w:t>РОЗДІЛ</w:t>
      </w:r>
      <w:r w:rsidR="00E34C5E" w:rsidRPr="00ED5D4D">
        <w:rPr>
          <w:b/>
          <w:bCs/>
          <w:color w:val="0D0D0D" w:themeColor="text1" w:themeTint="F2"/>
          <w:sz w:val="28"/>
          <w:szCs w:val="28"/>
        </w:rPr>
        <w:t xml:space="preserve"> 1</w:t>
      </w:r>
    </w:p>
    <w:p w14:paraId="613969C4" w14:textId="77777777" w:rsidR="00032C88" w:rsidRPr="00ED5D4D" w:rsidRDefault="00032C88" w:rsidP="00032C88">
      <w:pPr>
        <w:pStyle w:val="a3"/>
        <w:spacing w:before="0" w:beforeAutospacing="0" w:after="0" w:afterAutospacing="0" w:line="360" w:lineRule="auto"/>
        <w:jc w:val="center"/>
        <w:rPr>
          <w:b/>
          <w:bCs/>
          <w:color w:val="0D0D0D" w:themeColor="text1" w:themeTint="F2"/>
          <w:sz w:val="28"/>
          <w:szCs w:val="28"/>
          <w:lang w:val="uk-UA"/>
        </w:rPr>
      </w:pPr>
      <w:r w:rsidRPr="00ED5D4D">
        <w:rPr>
          <w:b/>
          <w:bCs/>
          <w:color w:val="0D0D0D" w:themeColor="text1" w:themeTint="F2"/>
          <w:sz w:val="28"/>
          <w:szCs w:val="28"/>
          <w:lang w:val="uk-UA"/>
        </w:rPr>
        <w:t>ТЕОРЕТИЧНІ ОСНОВИ СТРАТЕГІЧНОГО ПЛАНУВАННЯ РОЗВИТКУ ТЕРИТОРІАЛЬНИХ ГРОМАД</w:t>
      </w:r>
    </w:p>
    <w:p w14:paraId="729B67B5" w14:textId="77777777" w:rsidR="00032C88" w:rsidRPr="00ED5D4D" w:rsidRDefault="00032C88" w:rsidP="00032C88">
      <w:pPr>
        <w:pStyle w:val="a3"/>
        <w:spacing w:before="0" w:beforeAutospacing="0" w:after="0" w:afterAutospacing="0" w:line="360" w:lineRule="auto"/>
        <w:jc w:val="center"/>
        <w:rPr>
          <w:b/>
          <w:bCs/>
          <w:color w:val="0D0D0D" w:themeColor="text1" w:themeTint="F2"/>
          <w:sz w:val="28"/>
          <w:szCs w:val="28"/>
          <w:lang w:val="uk-UA"/>
        </w:rPr>
      </w:pPr>
    </w:p>
    <w:p w14:paraId="4EE66CFC" w14:textId="77777777" w:rsidR="00032C88" w:rsidRPr="00AB5091" w:rsidRDefault="00032C88" w:rsidP="00032C88">
      <w:pPr>
        <w:pStyle w:val="a3"/>
        <w:spacing w:before="0" w:beforeAutospacing="0" w:after="0" w:afterAutospacing="0" w:line="360" w:lineRule="auto"/>
        <w:jc w:val="center"/>
        <w:rPr>
          <w:b/>
          <w:color w:val="0D0D0D" w:themeColor="text1" w:themeTint="F2"/>
          <w:sz w:val="28"/>
          <w:szCs w:val="28"/>
          <w:lang w:val="uk-UA"/>
        </w:rPr>
      </w:pPr>
    </w:p>
    <w:p w14:paraId="78EFDE7A" w14:textId="77777777" w:rsidR="00032C88" w:rsidRPr="008D24FC" w:rsidRDefault="00032C88" w:rsidP="00AB5091">
      <w:pPr>
        <w:pStyle w:val="a5"/>
        <w:numPr>
          <w:ilvl w:val="1"/>
          <w:numId w:val="12"/>
        </w:numPr>
        <w:spacing w:after="0" w:line="360" w:lineRule="auto"/>
        <w:ind w:left="0" w:firstLine="709"/>
        <w:jc w:val="both"/>
        <w:rPr>
          <w:rFonts w:ascii="Times New Roman" w:hAnsi="Times New Roman" w:cs="Times New Roman"/>
          <w:b/>
          <w:color w:val="0D0D0D" w:themeColor="text1" w:themeTint="F2"/>
          <w:sz w:val="28"/>
          <w:szCs w:val="28"/>
          <w:lang w:val="uk-UA"/>
        </w:rPr>
      </w:pPr>
      <w:r w:rsidRPr="008D24FC">
        <w:rPr>
          <w:rFonts w:ascii="Times New Roman" w:hAnsi="Times New Roman" w:cs="Times New Roman"/>
          <w:b/>
          <w:color w:val="0D0D0D" w:themeColor="text1" w:themeTint="F2"/>
          <w:sz w:val="28"/>
          <w:szCs w:val="28"/>
          <w:lang w:val="uk-UA"/>
        </w:rPr>
        <w:t>Сутність стратегічного планування та його місце в загальній системі планування територіального розвитку</w:t>
      </w:r>
    </w:p>
    <w:p w14:paraId="2536F3D8" w14:textId="77777777" w:rsidR="00C95F42" w:rsidRPr="008D24FC" w:rsidRDefault="00C95F42"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На сьогоднішній день сучасна влада пересікається з величезною кількістю не</w:t>
      </w:r>
      <w:r w:rsidR="00FB76E5" w:rsidRPr="008D24FC">
        <w:rPr>
          <w:rFonts w:ascii="Times New Roman" w:hAnsi="Times New Roman" w:cs="Times New Roman"/>
          <w:color w:val="0D0D0D" w:themeColor="text1" w:themeTint="F2"/>
          <w:sz w:val="28"/>
          <w:szCs w:val="28"/>
          <w:lang w:val="uk-UA"/>
        </w:rPr>
        <w:t>п</w:t>
      </w:r>
      <w:r w:rsidRPr="008D24FC">
        <w:rPr>
          <w:rFonts w:ascii="Times New Roman" w:hAnsi="Times New Roman" w:cs="Times New Roman"/>
          <w:color w:val="0D0D0D" w:themeColor="text1" w:themeTint="F2"/>
          <w:sz w:val="28"/>
          <w:szCs w:val="28"/>
          <w:lang w:val="uk-UA"/>
        </w:rPr>
        <w:t>ростих проблем, від котрих залежить забезпечення територіальної громади. Проте, ви креслення повсякденних питань вимагає чимало зусиль та ресурсів, не полишаючи часу та можливості надумати про прийдешні перспективи, про необхідність владних дій в аспекті підвищення конкурен</w:t>
      </w:r>
      <w:r w:rsidR="00032C88" w:rsidRPr="008D24FC">
        <w:rPr>
          <w:rFonts w:ascii="Times New Roman" w:hAnsi="Times New Roman" w:cs="Times New Roman"/>
          <w:color w:val="0D0D0D" w:themeColor="text1" w:themeTint="F2"/>
          <w:sz w:val="28"/>
          <w:szCs w:val="28"/>
          <w:lang w:val="uk-UA"/>
        </w:rPr>
        <w:t xml:space="preserve">тоспроможності території та створення умов для її виживання і розвитку у майбутньому. </w:t>
      </w:r>
    </w:p>
    <w:p w14:paraId="48357352" w14:textId="77777777" w:rsidR="003F019E" w:rsidRPr="008D24FC" w:rsidRDefault="00C95F42"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Сам</w:t>
      </w:r>
      <w:r w:rsidR="00FB76E5" w:rsidRPr="008D24FC">
        <w:rPr>
          <w:rFonts w:ascii="Times New Roman" w:hAnsi="Times New Roman" w:cs="Times New Roman"/>
          <w:color w:val="0D0D0D" w:themeColor="text1" w:themeTint="F2"/>
          <w:sz w:val="28"/>
          <w:szCs w:val="28"/>
          <w:lang w:val="uk-UA"/>
        </w:rPr>
        <w:t>е даний факт зумовлює акумуляцію</w:t>
      </w:r>
      <w:r w:rsidRPr="008D24FC">
        <w:rPr>
          <w:rFonts w:ascii="Times New Roman" w:hAnsi="Times New Roman" w:cs="Times New Roman"/>
          <w:color w:val="0D0D0D" w:themeColor="text1" w:themeTint="F2"/>
          <w:sz w:val="28"/>
          <w:szCs w:val="28"/>
          <w:lang w:val="uk-UA"/>
        </w:rPr>
        <w:t xml:space="preserve"> проблем, </w:t>
      </w:r>
      <w:r w:rsidR="00032C88" w:rsidRPr="008D24FC">
        <w:rPr>
          <w:rFonts w:ascii="Times New Roman" w:hAnsi="Times New Roman" w:cs="Times New Roman"/>
          <w:color w:val="0D0D0D" w:themeColor="text1" w:themeTint="F2"/>
          <w:sz w:val="28"/>
          <w:szCs w:val="28"/>
        </w:rPr>
        <w:t xml:space="preserve">не </w:t>
      </w:r>
      <w:proofErr w:type="spellStart"/>
      <w:r w:rsidR="00032C88" w:rsidRPr="008D24FC">
        <w:rPr>
          <w:rFonts w:ascii="Times New Roman" w:hAnsi="Times New Roman" w:cs="Times New Roman"/>
          <w:color w:val="0D0D0D" w:themeColor="text1" w:themeTint="F2"/>
          <w:sz w:val="28"/>
          <w:szCs w:val="28"/>
        </w:rPr>
        <w:t>створюється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підґрунтя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якісних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перетворень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іноді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втрачаються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потенційні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конкурен</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переваги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території</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Саме тому, на сьогоднішній день, коли органи виконавчої влади та місцевого самоврядування здійснюють свою діяльність у самостійному, та в чітко визначеному полі відповідальності, розвиток території стає, перш за все, справою конкретної територіальної громади.</w:t>
      </w:r>
      <w:r w:rsidR="003F019E" w:rsidRPr="008D24FC">
        <w:rPr>
          <w:rFonts w:ascii="Times New Roman" w:hAnsi="Times New Roman" w:cs="Times New Roman"/>
          <w:color w:val="0D0D0D" w:themeColor="text1" w:themeTint="F2"/>
          <w:sz w:val="28"/>
          <w:szCs w:val="28"/>
          <w:lang w:val="uk-UA"/>
        </w:rPr>
        <w:t xml:space="preserve"> Все вище наведене і виражає необхідність та доцільність запровадження </w:t>
      </w:r>
      <w:r w:rsidR="00032C88" w:rsidRPr="008D24FC">
        <w:rPr>
          <w:rFonts w:ascii="Times New Roman" w:hAnsi="Times New Roman" w:cs="Times New Roman"/>
          <w:color w:val="0D0D0D" w:themeColor="text1" w:themeTint="F2"/>
          <w:sz w:val="28"/>
          <w:szCs w:val="28"/>
          <w:lang w:val="uk-UA"/>
        </w:rPr>
        <w:t>стратегічного планування на місцевому р</w:t>
      </w:r>
      <w:r w:rsidR="003F019E" w:rsidRPr="008D24FC">
        <w:rPr>
          <w:rFonts w:ascii="Times New Roman" w:hAnsi="Times New Roman" w:cs="Times New Roman"/>
          <w:color w:val="0D0D0D" w:themeColor="text1" w:themeTint="F2"/>
          <w:sz w:val="28"/>
          <w:szCs w:val="28"/>
          <w:lang w:val="uk-UA"/>
        </w:rPr>
        <w:t>івні саме в умовах, що існують сьогодні в нашій державі</w:t>
      </w:r>
      <w:r w:rsidR="00032C88" w:rsidRPr="008D24FC">
        <w:rPr>
          <w:rFonts w:ascii="Times New Roman" w:hAnsi="Times New Roman" w:cs="Times New Roman"/>
          <w:color w:val="0D0D0D" w:themeColor="text1" w:themeTint="F2"/>
          <w:sz w:val="28"/>
          <w:szCs w:val="28"/>
          <w:lang w:val="uk-UA"/>
        </w:rPr>
        <w:t xml:space="preserve">. </w:t>
      </w:r>
    </w:p>
    <w:p w14:paraId="4595E010" w14:textId="77777777" w:rsidR="0082275D" w:rsidRPr="008D24FC" w:rsidRDefault="003F019E"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Слід наголосити на тому, що стратегічне планування </w:t>
      </w:r>
      <w:r w:rsidR="00032C88" w:rsidRPr="008D24FC">
        <w:rPr>
          <w:rFonts w:ascii="Times New Roman" w:hAnsi="Times New Roman" w:cs="Times New Roman"/>
          <w:color w:val="0D0D0D" w:themeColor="text1" w:themeTint="F2"/>
          <w:sz w:val="28"/>
          <w:szCs w:val="28"/>
          <w:lang w:val="uk-UA"/>
        </w:rPr>
        <w:t>не є просто копіювання</w:t>
      </w:r>
      <w:r w:rsidRPr="008D24FC">
        <w:rPr>
          <w:rFonts w:ascii="Times New Roman" w:hAnsi="Times New Roman" w:cs="Times New Roman"/>
          <w:color w:val="0D0D0D" w:themeColor="text1" w:themeTint="F2"/>
          <w:sz w:val="28"/>
          <w:szCs w:val="28"/>
          <w:lang w:val="uk-UA"/>
        </w:rPr>
        <w:t>м західного досвіду, не є дани</w:t>
      </w:r>
      <w:r w:rsidR="00032C88" w:rsidRPr="008D24FC">
        <w:rPr>
          <w:rFonts w:ascii="Times New Roman" w:hAnsi="Times New Roman" w:cs="Times New Roman"/>
          <w:color w:val="0D0D0D" w:themeColor="text1" w:themeTint="F2"/>
          <w:sz w:val="28"/>
          <w:szCs w:val="28"/>
          <w:lang w:val="uk-UA"/>
        </w:rPr>
        <w:t xml:space="preserve">ною моді, навпаки, органи місцевого самоврядування </w:t>
      </w:r>
      <w:r w:rsidRPr="008D24FC">
        <w:rPr>
          <w:rFonts w:ascii="Times New Roman" w:hAnsi="Times New Roman" w:cs="Times New Roman"/>
          <w:color w:val="0D0D0D" w:themeColor="text1" w:themeTint="F2"/>
          <w:sz w:val="28"/>
          <w:szCs w:val="28"/>
          <w:lang w:val="uk-UA"/>
        </w:rPr>
        <w:t>одержують</w:t>
      </w:r>
      <w:r w:rsidR="00032C88" w:rsidRPr="008D24FC">
        <w:rPr>
          <w:rFonts w:ascii="Times New Roman" w:hAnsi="Times New Roman" w:cs="Times New Roman"/>
          <w:color w:val="0D0D0D" w:themeColor="text1" w:themeTint="F2"/>
          <w:sz w:val="28"/>
          <w:szCs w:val="28"/>
          <w:lang w:val="uk-UA"/>
        </w:rPr>
        <w:t xml:space="preserve"> у своє розпорядження </w:t>
      </w:r>
      <w:proofErr w:type="spellStart"/>
      <w:r w:rsidRPr="008D24FC">
        <w:rPr>
          <w:rFonts w:ascii="Times New Roman" w:hAnsi="Times New Roman" w:cs="Times New Roman"/>
          <w:color w:val="0D0D0D" w:themeColor="text1" w:themeTint="F2"/>
          <w:sz w:val="28"/>
          <w:szCs w:val="28"/>
          <w:lang w:val="uk-UA"/>
        </w:rPr>
        <w:t>дєвий</w:t>
      </w:r>
      <w:proofErr w:type="spellEnd"/>
      <w:r w:rsidR="00032C88" w:rsidRPr="008D24FC">
        <w:rPr>
          <w:rFonts w:ascii="Times New Roman" w:hAnsi="Times New Roman" w:cs="Times New Roman"/>
          <w:color w:val="0D0D0D" w:themeColor="text1" w:themeTint="F2"/>
          <w:sz w:val="28"/>
          <w:szCs w:val="28"/>
          <w:lang w:val="uk-UA"/>
        </w:rPr>
        <w:t xml:space="preserve"> інструмент,</w:t>
      </w:r>
      <w:r w:rsidRPr="008D24FC">
        <w:rPr>
          <w:rFonts w:ascii="Times New Roman" w:hAnsi="Times New Roman" w:cs="Times New Roman"/>
          <w:color w:val="0D0D0D" w:themeColor="text1" w:themeTint="F2"/>
          <w:sz w:val="28"/>
          <w:szCs w:val="28"/>
          <w:lang w:val="uk-UA"/>
        </w:rPr>
        <w:t xml:space="preserve"> котрий дає змогу підготува</w:t>
      </w:r>
      <w:r w:rsidR="00032C88" w:rsidRPr="008D24FC">
        <w:rPr>
          <w:rFonts w:ascii="Times New Roman" w:hAnsi="Times New Roman" w:cs="Times New Roman"/>
          <w:color w:val="0D0D0D" w:themeColor="text1" w:themeTint="F2"/>
          <w:sz w:val="28"/>
          <w:szCs w:val="28"/>
          <w:lang w:val="uk-UA"/>
        </w:rPr>
        <w:t xml:space="preserve">тись до </w:t>
      </w:r>
      <w:r w:rsidRPr="008D24FC">
        <w:rPr>
          <w:rFonts w:ascii="Times New Roman" w:hAnsi="Times New Roman" w:cs="Times New Roman"/>
          <w:color w:val="0D0D0D" w:themeColor="text1" w:themeTint="F2"/>
          <w:sz w:val="28"/>
          <w:szCs w:val="28"/>
          <w:lang w:val="uk-UA"/>
        </w:rPr>
        <w:t>прийдешніх</w:t>
      </w:r>
      <w:r w:rsidR="00032C88" w:rsidRPr="008D24FC">
        <w:rPr>
          <w:rFonts w:ascii="Times New Roman" w:hAnsi="Times New Roman" w:cs="Times New Roman"/>
          <w:color w:val="0D0D0D" w:themeColor="text1" w:themeTint="F2"/>
          <w:sz w:val="28"/>
          <w:szCs w:val="28"/>
          <w:lang w:val="uk-UA"/>
        </w:rPr>
        <w:t xml:space="preserve"> зовнішніх і внутрішніх </w:t>
      </w:r>
      <w:r w:rsidRPr="008D24FC">
        <w:rPr>
          <w:rFonts w:ascii="Times New Roman" w:hAnsi="Times New Roman" w:cs="Times New Roman"/>
          <w:color w:val="0D0D0D" w:themeColor="text1" w:themeTint="F2"/>
          <w:sz w:val="28"/>
          <w:szCs w:val="28"/>
          <w:lang w:val="uk-UA"/>
        </w:rPr>
        <w:t>покликів</w:t>
      </w:r>
      <w:r w:rsidR="00032C88" w:rsidRPr="008D24FC">
        <w:rPr>
          <w:rFonts w:ascii="Times New Roman" w:hAnsi="Times New Roman" w:cs="Times New Roman"/>
          <w:color w:val="0D0D0D" w:themeColor="text1" w:themeTint="F2"/>
          <w:sz w:val="28"/>
          <w:szCs w:val="28"/>
          <w:lang w:val="uk-UA"/>
        </w:rPr>
        <w:t xml:space="preserve"> та знайти відповіді на них </w:t>
      </w:r>
      <w:r w:rsidRPr="008D24FC">
        <w:rPr>
          <w:rFonts w:ascii="Times New Roman" w:hAnsi="Times New Roman" w:cs="Times New Roman"/>
          <w:color w:val="0D0D0D" w:themeColor="text1" w:themeTint="F2"/>
          <w:sz w:val="28"/>
          <w:szCs w:val="28"/>
          <w:lang w:val="uk-UA"/>
        </w:rPr>
        <w:t>Запровадження</w:t>
      </w:r>
      <w:r w:rsidR="00032C88" w:rsidRPr="008D24FC">
        <w:rPr>
          <w:rFonts w:ascii="Times New Roman" w:hAnsi="Times New Roman" w:cs="Times New Roman"/>
          <w:color w:val="0D0D0D" w:themeColor="text1" w:themeTint="F2"/>
          <w:sz w:val="28"/>
          <w:szCs w:val="28"/>
          <w:lang w:val="uk-UA"/>
        </w:rPr>
        <w:t xml:space="preserve"> на територіальному рівні програмно-</w:t>
      </w:r>
      <w:r w:rsidR="00032C88" w:rsidRPr="008D24FC">
        <w:rPr>
          <w:rFonts w:ascii="Times New Roman" w:hAnsi="Times New Roman" w:cs="Times New Roman"/>
          <w:color w:val="0D0D0D" w:themeColor="text1" w:themeTint="F2"/>
          <w:sz w:val="28"/>
          <w:szCs w:val="28"/>
          <w:lang w:val="uk-UA"/>
        </w:rPr>
        <w:lastRenderedPageBreak/>
        <w:t xml:space="preserve">цільового методу управління соціально-економічним розвитком, </w:t>
      </w:r>
      <w:r w:rsidRPr="008D24FC">
        <w:rPr>
          <w:rFonts w:ascii="Times New Roman" w:hAnsi="Times New Roman" w:cs="Times New Roman"/>
          <w:color w:val="0D0D0D" w:themeColor="text1" w:themeTint="F2"/>
          <w:sz w:val="28"/>
          <w:szCs w:val="28"/>
          <w:lang w:val="uk-UA"/>
        </w:rPr>
        <w:t xml:space="preserve">було суттєвим </w:t>
      </w:r>
      <w:proofErr w:type="spellStart"/>
      <w:r w:rsidRPr="008D24FC">
        <w:rPr>
          <w:rFonts w:ascii="Times New Roman" w:hAnsi="Times New Roman" w:cs="Times New Roman"/>
          <w:color w:val="0D0D0D" w:themeColor="text1" w:themeTint="F2"/>
          <w:sz w:val="28"/>
          <w:szCs w:val="28"/>
          <w:lang w:val="uk-UA"/>
        </w:rPr>
        <w:t>короком</w:t>
      </w:r>
      <w:proofErr w:type="spellEnd"/>
      <w:r w:rsidRPr="008D24FC">
        <w:rPr>
          <w:rFonts w:ascii="Times New Roman" w:hAnsi="Times New Roman" w:cs="Times New Roman"/>
          <w:color w:val="0D0D0D" w:themeColor="text1" w:themeTint="F2"/>
          <w:sz w:val="28"/>
          <w:szCs w:val="28"/>
          <w:lang w:val="uk-UA"/>
        </w:rPr>
        <w:t xml:space="preserve"> вперед в порівнянні </w:t>
      </w:r>
      <w:r w:rsidR="00032C88" w:rsidRPr="008D24FC">
        <w:rPr>
          <w:rFonts w:ascii="Times New Roman" w:hAnsi="Times New Roman" w:cs="Times New Roman"/>
          <w:color w:val="0D0D0D" w:themeColor="text1" w:themeTint="F2"/>
          <w:sz w:val="28"/>
          <w:szCs w:val="28"/>
          <w:lang w:val="uk-UA"/>
        </w:rPr>
        <w:t xml:space="preserve">з директивним методом планування, який використовувався раніше. </w:t>
      </w:r>
      <w:r w:rsidRPr="008D24FC">
        <w:rPr>
          <w:rFonts w:ascii="Times New Roman" w:hAnsi="Times New Roman" w:cs="Times New Roman"/>
          <w:color w:val="0D0D0D" w:themeColor="text1" w:themeTint="F2"/>
          <w:sz w:val="28"/>
          <w:szCs w:val="28"/>
          <w:lang w:val="uk-UA"/>
        </w:rPr>
        <w:t xml:space="preserve">В процесі аналізу програмного розвитку територій, на </w:t>
      </w:r>
      <w:proofErr w:type="spellStart"/>
      <w:r w:rsidRPr="008D24FC">
        <w:rPr>
          <w:rFonts w:ascii="Times New Roman" w:hAnsi="Times New Roman" w:cs="Times New Roman"/>
          <w:color w:val="0D0D0D" w:themeColor="text1" w:themeTint="F2"/>
          <w:sz w:val="28"/>
          <w:szCs w:val="28"/>
          <w:lang w:val="uk-UA"/>
        </w:rPr>
        <w:t>привеликий</w:t>
      </w:r>
      <w:proofErr w:type="spellEnd"/>
      <w:r w:rsidRPr="008D24FC">
        <w:rPr>
          <w:rFonts w:ascii="Times New Roman" w:hAnsi="Times New Roman" w:cs="Times New Roman"/>
          <w:color w:val="0D0D0D" w:themeColor="text1" w:themeTint="F2"/>
          <w:sz w:val="28"/>
          <w:szCs w:val="28"/>
          <w:lang w:val="uk-UA"/>
        </w:rPr>
        <w:t xml:space="preserve"> жаль, свідчить, що є певні вади в наявному процесі опрацьовування програм розвитку територіальної громади, </w:t>
      </w:r>
      <w:r w:rsidR="0082275D" w:rsidRPr="008D24FC">
        <w:rPr>
          <w:rFonts w:ascii="Times New Roman" w:hAnsi="Times New Roman" w:cs="Times New Roman"/>
          <w:color w:val="0D0D0D" w:themeColor="text1" w:themeTint="F2"/>
          <w:sz w:val="28"/>
          <w:szCs w:val="28"/>
          <w:lang w:val="uk-UA"/>
        </w:rPr>
        <w:t>поміж</w:t>
      </w:r>
      <w:r w:rsidRPr="008D24FC">
        <w:rPr>
          <w:rFonts w:ascii="Times New Roman" w:hAnsi="Times New Roman" w:cs="Times New Roman"/>
          <w:color w:val="0D0D0D" w:themeColor="text1" w:themeTint="F2"/>
          <w:sz w:val="28"/>
          <w:szCs w:val="28"/>
          <w:lang w:val="uk-UA"/>
        </w:rPr>
        <w:t xml:space="preserve"> яких</w:t>
      </w:r>
      <w:r w:rsidR="0082275D" w:rsidRPr="008D24FC">
        <w:rPr>
          <w:rFonts w:ascii="Times New Roman" w:hAnsi="Times New Roman" w:cs="Times New Roman"/>
          <w:color w:val="0D0D0D" w:themeColor="text1" w:themeTint="F2"/>
          <w:sz w:val="28"/>
          <w:szCs w:val="28"/>
          <w:lang w:val="uk-UA"/>
        </w:rPr>
        <w:t xml:space="preserve"> такі</w:t>
      </w:r>
      <w:r w:rsidR="00AB5091" w:rsidRPr="008D24FC">
        <w:rPr>
          <w:rStyle w:val="aa"/>
          <w:rFonts w:ascii="Times New Roman" w:hAnsi="Times New Roman" w:cs="Times New Roman"/>
          <w:color w:val="0D0D0D" w:themeColor="text1" w:themeTint="F2"/>
          <w:sz w:val="28"/>
          <w:szCs w:val="28"/>
          <w:lang w:val="uk-UA"/>
        </w:rPr>
        <w:footnoteReference w:id="1"/>
      </w:r>
      <w:r w:rsidR="0082275D" w:rsidRPr="008D24FC">
        <w:rPr>
          <w:rFonts w:ascii="Times New Roman" w:hAnsi="Times New Roman" w:cs="Times New Roman"/>
          <w:color w:val="0D0D0D" w:themeColor="text1" w:themeTint="F2"/>
          <w:sz w:val="28"/>
          <w:szCs w:val="28"/>
          <w:lang w:val="uk-UA"/>
        </w:rPr>
        <w:t>:</w:t>
      </w:r>
    </w:p>
    <w:p w14:paraId="21C1A666" w14:textId="77777777" w:rsidR="0082275D" w:rsidRPr="008D24FC" w:rsidRDefault="0082275D"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недостатньо глибокий аналіз соціально-економічної ситуації та наявних ресурсів території. </w:t>
      </w:r>
      <w:r w:rsidRPr="008D24FC">
        <w:rPr>
          <w:rFonts w:ascii="Times New Roman" w:hAnsi="Times New Roman" w:cs="Times New Roman"/>
          <w:color w:val="0D0D0D" w:themeColor="text1" w:themeTint="F2"/>
          <w:sz w:val="28"/>
          <w:szCs w:val="28"/>
          <w:lang w:val="uk-UA"/>
        </w:rPr>
        <w:t>За загальним правилом, аналітичні розділи про</w:t>
      </w:r>
      <w:r w:rsidR="00032C88" w:rsidRPr="008D24FC">
        <w:rPr>
          <w:rFonts w:ascii="Times New Roman" w:hAnsi="Times New Roman" w:cs="Times New Roman"/>
          <w:color w:val="0D0D0D" w:themeColor="text1" w:themeTint="F2"/>
          <w:sz w:val="28"/>
          <w:szCs w:val="28"/>
          <w:lang w:val="uk-UA"/>
        </w:rPr>
        <w:t xml:space="preserve">грам </w:t>
      </w:r>
      <w:r w:rsidRPr="008D24FC">
        <w:rPr>
          <w:rFonts w:ascii="Times New Roman" w:hAnsi="Times New Roman" w:cs="Times New Roman"/>
          <w:color w:val="0D0D0D" w:themeColor="text1" w:themeTint="F2"/>
          <w:sz w:val="28"/>
          <w:szCs w:val="28"/>
          <w:lang w:val="uk-UA"/>
        </w:rPr>
        <w:t>розміщають тільки</w:t>
      </w:r>
      <w:r w:rsidR="00032C88" w:rsidRPr="008D24FC">
        <w:rPr>
          <w:rFonts w:ascii="Times New Roman" w:hAnsi="Times New Roman" w:cs="Times New Roman"/>
          <w:color w:val="0D0D0D" w:themeColor="text1" w:themeTint="F2"/>
          <w:sz w:val="28"/>
          <w:szCs w:val="28"/>
          <w:lang w:val="uk-UA"/>
        </w:rPr>
        <w:t xml:space="preserve"> опис соціально-економічної ситуації, рідше у них </w:t>
      </w:r>
      <w:r w:rsidRPr="008D24FC">
        <w:rPr>
          <w:rFonts w:ascii="Times New Roman" w:hAnsi="Times New Roman" w:cs="Times New Roman"/>
          <w:color w:val="0D0D0D" w:themeColor="text1" w:themeTint="F2"/>
          <w:sz w:val="28"/>
          <w:szCs w:val="28"/>
          <w:lang w:val="uk-UA"/>
        </w:rPr>
        <w:t>ідентифікуються</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перспективи</w:t>
      </w:r>
      <w:r w:rsidR="00032C88" w:rsidRPr="008D24FC">
        <w:rPr>
          <w:rFonts w:ascii="Times New Roman" w:hAnsi="Times New Roman" w:cs="Times New Roman"/>
          <w:color w:val="0D0D0D" w:themeColor="text1" w:themeTint="F2"/>
          <w:sz w:val="28"/>
          <w:szCs w:val="28"/>
          <w:lang w:val="uk-UA"/>
        </w:rPr>
        <w:t xml:space="preserve"> розвитку, ще рідше </w:t>
      </w:r>
      <w:r w:rsidRPr="008D24FC">
        <w:rPr>
          <w:rFonts w:ascii="Times New Roman" w:hAnsi="Times New Roman" w:cs="Times New Roman"/>
          <w:color w:val="0D0D0D" w:themeColor="text1" w:themeTint="F2"/>
          <w:sz w:val="28"/>
          <w:szCs w:val="28"/>
          <w:lang w:val="uk-UA"/>
        </w:rPr>
        <w:t>перестріває</w:t>
      </w:r>
      <w:r w:rsidR="00032C88" w:rsidRPr="008D24FC">
        <w:rPr>
          <w:rFonts w:ascii="Times New Roman" w:hAnsi="Times New Roman" w:cs="Times New Roman"/>
          <w:color w:val="0D0D0D" w:themeColor="text1" w:themeTint="F2"/>
          <w:sz w:val="28"/>
          <w:szCs w:val="28"/>
          <w:lang w:val="uk-UA"/>
        </w:rPr>
        <w:t xml:space="preserve"> аналіз економічного потенціалу, </w:t>
      </w:r>
      <w:r w:rsidRPr="008D24FC">
        <w:rPr>
          <w:rFonts w:ascii="Times New Roman" w:hAnsi="Times New Roman" w:cs="Times New Roman"/>
          <w:color w:val="0D0D0D" w:themeColor="text1" w:themeTint="F2"/>
          <w:sz w:val="28"/>
          <w:szCs w:val="28"/>
          <w:lang w:val="uk-UA"/>
        </w:rPr>
        <w:t>майже</w:t>
      </w:r>
      <w:r w:rsidR="00032C88" w:rsidRPr="008D24FC">
        <w:rPr>
          <w:rFonts w:ascii="Times New Roman" w:hAnsi="Times New Roman" w:cs="Times New Roman"/>
          <w:color w:val="0D0D0D" w:themeColor="text1" w:themeTint="F2"/>
          <w:sz w:val="28"/>
          <w:szCs w:val="28"/>
          <w:lang w:val="uk-UA"/>
        </w:rPr>
        <w:t xml:space="preserve"> відсутній аналіз переваг і недоліків територіального розвитку, зовнішніх факторів, які на нього впливають; </w:t>
      </w:r>
    </w:p>
    <w:p w14:paraId="1D194FB4" w14:textId="77777777" w:rsidR="0082275D" w:rsidRPr="008D24FC" w:rsidRDefault="0082275D"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слабка розробка блоку основних цілей. </w:t>
      </w:r>
      <w:r w:rsidRPr="008D24FC">
        <w:rPr>
          <w:rFonts w:ascii="Times New Roman" w:hAnsi="Times New Roman" w:cs="Times New Roman"/>
          <w:color w:val="0D0D0D" w:themeColor="text1" w:themeTint="F2"/>
          <w:sz w:val="28"/>
          <w:szCs w:val="28"/>
        </w:rPr>
        <w:t xml:space="preserve">Часто </w:t>
      </w:r>
      <w:proofErr w:type="spellStart"/>
      <w:r w:rsidRPr="008D24FC">
        <w:rPr>
          <w:rFonts w:ascii="Times New Roman" w:hAnsi="Times New Roman" w:cs="Times New Roman"/>
          <w:color w:val="0D0D0D" w:themeColor="text1" w:themeTint="F2"/>
          <w:sz w:val="28"/>
          <w:szCs w:val="28"/>
        </w:rPr>
        <w:t>цілі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терито</w:t>
      </w:r>
      <w:r w:rsidR="00032C88" w:rsidRPr="008D24FC">
        <w:rPr>
          <w:rFonts w:ascii="Times New Roman" w:hAnsi="Times New Roman" w:cs="Times New Roman"/>
          <w:color w:val="0D0D0D" w:themeColor="text1" w:themeTint="F2"/>
          <w:sz w:val="28"/>
          <w:szCs w:val="28"/>
        </w:rPr>
        <w:t>рії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навіть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якісно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нечітко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визначені</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rPr>
        <w:t xml:space="preserve">не </w:t>
      </w:r>
      <w:proofErr w:type="spellStart"/>
      <w:r w:rsidRPr="008D24FC">
        <w:rPr>
          <w:rFonts w:ascii="Times New Roman" w:hAnsi="Times New Roman" w:cs="Times New Roman"/>
          <w:color w:val="0D0D0D" w:themeColor="text1" w:themeTint="F2"/>
          <w:sz w:val="28"/>
          <w:szCs w:val="28"/>
        </w:rPr>
        <w:t>говорячи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вже</w:t>
      </w:r>
      <w:proofErr w:type="spellEnd"/>
      <w:r w:rsidRPr="008D24FC">
        <w:rPr>
          <w:rFonts w:ascii="Times New Roman" w:hAnsi="Times New Roman" w:cs="Times New Roman"/>
          <w:color w:val="0D0D0D" w:themeColor="text1" w:themeTint="F2"/>
          <w:sz w:val="28"/>
          <w:szCs w:val="28"/>
        </w:rPr>
        <w:t xml:space="preserve"> про </w:t>
      </w:r>
      <w:proofErr w:type="spellStart"/>
      <w:r w:rsidRPr="008D24FC">
        <w:rPr>
          <w:rFonts w:ascii="Times New Roman" w:hAnsi="Times New Roman" w:cs="Times New Roman"/>
          <w:color w:val="0D0D0D" w:themeColor="text1" w:themeTint="F2"/>
          <w:sz w:val="28"/>
          <w:szCs w:val="28"/>
        </w:rPr>
        <w:t>їх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кількіс</w:t>
      </w:r>
      <w:r w:rsidR="00032C88" w:rsidRPr="008D24FC">
        <w:rPr>
          <w:rFonts w:ascii="Times New Roman" w:hAnsi="Times New Roman" w:cs="Times New Roman"/>
          <w:color w:val="0D0D0D" w:themeColor="text1" w:themeTint="F2"/>
          <w:sz w:val="28"/>
          <w:szCs w:val="28"/>
        </w:rPr>
        <w:t>ний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вираз</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Відсутня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наукова</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обґрунтованість</w:t>
      </w:r>
      <w:proofErr w:type="spellEnd"/>
      <w:r w:rsidR="00032C88" w:rsidRPr="008D24FC">
        <w:rPr>
          <w:rFonts w:ascii="Times New Roman" w:hAnsi="Times New Roman" w:cs="Times New Roman"/>
          <w:color w:val="0D0D0D" w:themeColor="text1" w:themeTint="F2"/>
          <w:sz w:val="28"/>
          <w:szCs w:val="28"/>
        </w:rPr>
        <w:t xml:space="preserve"> таких </w:t>
      </w:r>
      <w:proofErr w:type="spellStart"/>
      <w:r w:rsidR="00032C88" w:rsidRPr="008D24FC">
        <w:rPr>
          <w:rFonts w:ascii="Times New Roman" w:hAnsi="Times New Roman" w:cs="Times New Roman"/>
          <w:color w:val="0D0D0D" w:themeColor="text1" w:themeTint="F2"/>
          <w:sz w:val="28"/>
          <w:szCs w:val="28"/>
        </w:rPr>
        <w:t>цілей</w:t>
      </w:r>
      <w:proofErr w:type="spellEnd"/>
      <w:r w:rsidR="00032C88" w:rsidRPr="008D24FC">
        <w:rPr>
          <w:rFonts w:ascii="Times New Roman" w:hAnsi="Times New Roman" w:cs="Times New Roman"/>
          <w:color w:val="0D0D0D" w:themeColor="text1" w:themeTint="F2"/>
          <w:sz w:val="28"/>
          <w:szCs w:val="28"/>
        </w:rPr>
        <w:t xml:space="preserve">; </w:t>
      </w:r>
    </w:p>
    <w:p w14:paraId="6F136C27" w14:textId="77777777" w:rsidR="0082275D" w:rsidRPr="008D24FC" w:rsidRDefault="0082275D"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у місцевих програмах складно зна</w:t>
      </w:r>
      <w:r w:rsidRPr="008D24FC">
        <w:rPr>
          <w:rFonts w:ascii="Times New Roman" w:hAnsi="Times New Roman" w:cs="Times New Roman"/>
          <w:color w:val="0D0D0D" w:themeColor="text1" w:themeTint="F2"/>
          <w:sz w:val="28"/>
          <w:szCs w:val="28"/>
          <w:lang w:val="uk-UA"/>
        </w:rPr>
        <w:t>йти чітке формулювання і науко</w:t>
      </w:r>
      <w:r w:rsidR="00032C88" w:rsidRPr="008D24FC">
        <w:rPr>
          <w:rFonts w:ascii="Times New Roman" w:hAnsi="Times New Roman" w:cs="Times New Roman"/>
          <w:color w:val="0D0D0D" w:themeColor="text1" w:themeTint="F2"/>
          <w:sz w:val="28"/>
          <w:szCs w:val="28"/>
          <w:lang w:val="uk-UA"/>
        </w:rPr>
        <w:t xml:space="preserve">ве обґрунтування стратегічного вибору; </w:t>
      </w:r>
    </w:p>
    <w:p w14:paraId="5729041C" w14:textId="77777777" w:rsidR="0082275D" w:rsidRPr="008D24FC" w:rsidRDefault="0082275D"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важливим недоліком програм є сл</w:t>
      </w:r>
      <w:r w:rsidRPr="008D24FC">
        <w:rPr>
          <w:rFonts w:ascii="Times New Roman" w:hAnsi="Times New Roman" w:cs="Times New Roman"/>
          <w:color w:val="0D0D0D" w:themeColor="text1" w:themeTint="F2"/>
          <w:sz w:val="28"/>
          <w:szCs w:val="28"/>
          <w:lang w:val="uk-UA"/>
        </w:rPr>
        <w:t>абка підтримка програмних захо</w:t>
      </w:r>
      <w:r w:rsidR="00032C88" w:rsidRPr="008D24FC">
        <w:rPr>
          <w:rFonts w:ascii="Times New Roman" w:hAnsi="Times New Roman" w:cs="Times New Roman"/>
          <w:color w:val="0D0D0D" w:themeColor="text1" w:themeTint="F2"/>
          <w:sz w:val="28"/>
          <w:szCs w:val="28"/>
          <w:lang w:val="uk-UA"/>
        </w:rPr>
        <w:t xml:space="preserve">дів дієвим механізмом їх реалізації; </w:t>
      </w:r>
    </w:p>
    <w:p w14:paraId="5B8F8E65" w14:textId="77777777" w:rsidR="0082275D" w:rsidRPr="008D24FC" w:rsidRDefault="0082275D"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недостатня ув’язка різних програм, комплексних та галузевих, які діють на відповідній території між </w:t>
      </w:r>
      <w:r w:rsidRPr="008D24FC">
        <w:rPr>
          <w:rFonts w:ascii="Times New Roman" w:hAnsi="Times New Roman" w:cs="Times New Roman"/>
          <w:color w:val="0D0D0D" w:themeColor="text1" w:themeTint="F2"/>
          <w:sz w:val="28"/>
          <w:szCs w:val="28"/>
          <w:lang w:val="uk-UA"/>
        </w:rPr>
        <w:t>собою, відсутня єдина методоло</w:t>
      </w:r>
      <w:r w:rsidR="00032C88" w:rsidRPr="008D24FC">
        <w:rPr>
          <w:rFonts w:ascii="Times New Roman" w:hAnsi="Times New Roman" w:cs="Times New Roman"/>
          <w:color w:val="0D0D0D" w:themeColor="text1" w:themeTint="F2"/>
          <w:sz w:val="28"/>
          <w:szCs w:val="28"/>
          <w:lang w:val="uk-UA"/>
        </w:rPr>
        <w:t xml:space="preserve">гічна база для їх підготовки; </w:t>
      </w:r>
    </w:p>
    <w:p w14:paraId="2D56ABEF" w14:textId="77777777" w:rsidR="0082275D" w:rsidRPr="008D24FC" w:rsidRDefault="0082275D"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не завжди програмні заходи належним чином ув’язані з відповідним фінансуванням; </w:t>
      </w:r>
    </w:p>
    <w:p w14:paraId="710EB13C" w14:textId="77777777" w:rsidR="0082275D" w:rsidRPr="008D24FC" w:rsidRDefault="0082275D"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через брак коштів на розвиток щорічні програми спрямо</w:t>
      </w:r>
      <w:r w:rsidRPr="008D24FC">
        <w:rPr>
          <w:rFonts w:ascii="Times New Roman" w:hAnsi="Times New Roman" w:cs="Times New Roman"/>
          <w:color w:val="0D0D0D" w:themeColor="text1" w:themeTint="F2"/>
          <w:sz w:val="28"/>
          <w:szCs w:val="28"/>
          <w:lang w:val="uk-UA"/>
        </w:rPr>
        <w:t>вані, перед</w:t>
      </w:r>
      <w:r w:rsidR="00032C88" w:rsidRPr="008D24FC">
        <w:rPr>
          <w:rFonts w:ascii="Times New Roman" w:hAnsi="Times New Roman" w:cs="Times New Roman"/>
          <w:color w:val="0D0D0D" w:themeColor="text1" w:themeTint="F2"/>
          <w:sz w:val="28"/>
          <w:szCs w:val="28"/>
          <w:lang w:val="uk-UA"/>
        </w:rPr>
        <w:t>усім, на латання дірок без послідовної роботи на перспективу, що не сприяє належній ефективності використа</w:t>
      </w:r>
      <w:r w:rsidRPr="008D24FC">
        <w:rPr>
          <w:rFonts w:ascii="Times New Roman" w:hAnsi="Times New Roman" w:cs="Times New Roman"/>
          <w:color w:val="0D0D0D" w:themeColor="text1" w:themeTint="F2"/>
          <w:sz w:val="28"/>
          <w:szCs w:val="28"/>
          <w:lang w:val="uk-UA"/>
        </w:rPr>
        <w:t>ння обмежених бюджетних коштів;</w:t>
      </w:r>
    </w:p>
    <w:p w14:paraId="5BB23A97" w14:textId="77777777" w:rsidR="0082275D" w:rsidRPr="008D24FC" w:rsidRDefault="0082275D"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w:t>
      </w:r>
      <w:r w:rsidR="00032C88" w:rsidRPr="008D24FC">
        <w:rPr>
          <w:rFonts w:ascii="Times New Roman" w:hAnsi="Times New Roman" w:cs="Times New Roman"/>
          <w:color w:val="0D0D0D" w:themeColor="text1" w:themeTint="F2"/>
          <w:sz w:val="28"/>
          <w:szCs w:val="28"/>
          <w:lang w:val="uk-UA"/>
        </w:rPr>
        <w:t xml:space="preserve"> відсутні механізми моніторингу,</w:t>
      </w:r>
      <w:r w:rsidRPr="008D24FC">
        <w:rPr>
          <w:rFonts w:ascii="Times New Roman" w:hAnsi="Times New Roman" w:cs="Times New Roman"/>
          <w:color w:val="0D0D0D" w:themeColor="text1" w:themeTint="F2"/>
          <w:sz w:val="28"/>
          <w:szCs w:val="28"/>
          <w:lang w:val="uk-UA"/>
        </w:rPr>
        <w:t xml:space="preserve"> завдяки яким можна було б від</w:t>
      </w:r>
      <w:r w:rsidR="00032C88" w:rsidRPr="008D24FC">
        <w:rPr>
          <w:rFonts w:ascii="Times New Roman" w:hAnsi="Times New Roman" w:cs="Times New Roman"/>
          <w:color w:val="0D0D0D" w:themeColor="text1" w:themeTint="F2"/>
          <w:sz w:val="28"/>
          <w:szCs w:val="28"/>
          <w:lang w:val="uk-UA"/>
        </w:rPr>
        <w:t xml:space="preserve">слідковувати процес реалізації програми соціально-економічного розвитку території та корегувати її </w:t>
      </w:r>
      <w:r w:rsidRPr="008D24FC">
        <w:rPr>
          <w:rFonts w:ascii="Times New Roman" w:hAnsi="Times New Roman" w:cs="Times New Roman"/>
          <w:color w:val="0D0D0D" w:themeColor="text1" w:themeTint="F2"/>
          <w:sz w:val="28"/>
          <w:szCs w:val="28"/>
          <w:lang w:val="uk-UA"/>
        </w:rPr>
        <w:t>при зміні зовнішніх чи внутрішніх факторів.</w:t>
      </w:r>
    </w:p>
    <w:p w14:paraId="5F7E8CFE" w14:textId="77777777" w:rsidR="0082275D" w:rsidRPr="008D24FC" w:rsidRDefault="0082275D"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Н</w:t>
      </w:r>
      <w:r w:rsidR="00E24788" w:rsidRPr="008D24FC">
        <w:rPr>
          <w:rFonts w:ascii="Times New Roman" w:hAnsi="Times New Roman" w:cs="Times New Roman"/>
          <w:color w:val="0D0D0D" w:themeColor="text1" w:themeTint="F2"/>
          <w:sz w:val="28"/>
          <w:szCs w:val="28"/>
          <w:lang w:val="uk-UA"/>
        </w:rPr>
        <w:t xml:space="preserve">ейтралізації вище зазначених </w:t>
      </w:r>
      <w:proofErr w:type="spellStart"/>
      <w:r w:rsidR="00E24788" w:rsidRPr="008D24FC">
        <w:rPr>
          <w:rFonts w:ascii="Times New Roman" w:hAnsi="Times New Roman" w:cs="Times New Roman"/>
          <w:color w:val="0D0D0D" w:themeColor="text1" w:themeTint="F2"/>
          <w:sz w:val="28"/>
          <w:szCs w:val="28"/>
          <w:lang w:val="uk-UA"/>
        </w:rPr>
        <w:t>не</w:t>
      </w:r>
      <w:r w:rsidRPr="008D24FC">
        <w:rPr>
          <w:rFonts w:ascii="Times New Roman" w:hAnsi="Times New Roman" w:cs="Times New Roman"/>
          <w:color w:val="0D0D0D" w:themeColor="text1" w:themeTint="F2"/>
          <w:sz w:val="28"/>
          <w:szCs w:val="28"/>
          <w:lang w:val="uk-UA"/>
        </w:rPr>
        <w:t>доопрацювань</w:t>
      </w:r>
      <w:proofErr w:type="spellEnd"/>
      <w:r w:rsidRPr="008D24FC">
        <w:rPr>
          <w:rFonts w:ascii="Times New Roman" w:hAnsi="Times New Roman" w:cs="Times New Roman"/>
          <w:color w:val="0D0D0D" w:themeColor="text1" w:themeTint="F2"/>
          <w:sz w:val="28"/>
          <w:szCs w:val="28"/>
          <w:lang w:val="uk-UA"/>
        </w:rPr>
        <w:t xml:space="preserve">, беззаперечно, буде допомагати вживання </w:t>
      </w:r>
      <w:r w:rsidR="00032C88" w:rsidRPr="008D24FC">
        <w:rPr>
          <w:rFonts w:ascii="Times New Roman" w:hAnsi="Times New Roman" w:cs="Times New Roman"/>
          <w:color w:val="0D0D0D" w:themeColor="text1" w:themeTint="F2"/>
          <w:sz w:val="28"/>
          <w:szCs w:val="28"/>
          <w:lang w:val="uk-UA"/>
        </w:rPr>
        <w:t xml:space="preserve">стратегічного планування </w:t>
      </w:r>
      <w:r w:rsidRPr="008D24FC">
        <w:rPr>
          <w:rFonts w:ascii="Times New Roman" w:hAnsi="Times New Roman" w:cs="Times New Roman"/>
          <w:color w:val="0D0D0D" w:themeColor="text1" w:themeTint="F2"/>
          <w:sz w:val="28"/>
          <w:szCs w:val="28"/>
          <w:lang w:val="uk-UA"/>
        </w:rPr>
        <w:t>розросту територіальної громади, техно</w:t>
      </w:r>
      <w:r w:rsidR="00032C88" w:rsidRPr="008D24FC">
        <w:rPr>
          <w:rFonts w:ascii="Times New Roman" w:hAnsi="Times New Roman" w:cs="Times New Roman"/>
          <w:color w:val="0D0D0D" w:themeColor="text1" w:themeTint="F2"/>
          <w:sz w:val="28"/>
          <w:szCs w:val="28"/>
          <w:lang w:val="uk-UA"/>
        </w:rPr>
        <w:t xml:space="preserve">логія </w:t>
      </w:r>
      <w:r w:rsidRPr="008D24FC">
        <w:rPr>
          <w:rFonts w:ascii="Times New Roman" w:hAnsi="Times New Roman" w:cs="Times New Roman"/>
          <w:color w:val="0D0D0D" w:themeColor="text1" w:themeTint="F2"/>
          <w:sz w:val="28"/>
          <w:szCs w:val="28"/>
          <w:lang w:val="uk-UA"/>
        </w:rPr>
        <w:t>виконання якого має досить значні відмінності від наявного на сьогоднішній день</w:t>
      </w:r>
      <w:r w:rsidR="00032C88" w:rsidRPr="008D24FC">
        <w:rPr>
          <w:rFonts w:ascii="Times New Roman" w:hAnsi="Times New Roman" w:cs="Times New Roman"/>
          <w:color w:val="0D0D0D" w:themeColor="text1" w:themeTint="F2"/>
          <w:sz w:val="28"/>
          <w:szCs w:val="28"/>
          <w:lang w:val="uk-UA"/>
        </w:rPr>
        <w:t xml:space="preserve"> способу пі</w:t>
      </w:r>
      <w:r w:rsidRPr="008D24FC">
        <w:rPr>
          <w:rFonts w:ascii="Times New Roman" w:hAnsi="Times New Roman" w:cs="Times New Roman"/>
          <w:color w:val="0D0D0D" w:themeColor="text1" w:themeTint="F2"/>
          <w:sz w:val="28"/>
          <w:szCs w:val="28"/>
          <w:lang w:val="uk-UA"/>
        </w:rPr>
        <w:t xml:space="preserve">дготовки програмних документів. </w:t>
      </w:r>
      <w:r w:rsidR="00032C88" w:rsidRPr="008D24FC">
        <w:rPr>
          <w:rFonts w:ascii="Times New Roman" w:hAnsi="Times New Roman" w:cs="Times New Roman"/>
          <w:color w:val="0D0D0D" w:themeColor="text1" w:themeTint="F2"/>
          <w:sz w:val="28"/>
          <w:szCs w:val="28"/>
          <w:lang w:val="uk-UA"/>
        </w:rPr>
        <w:t>Серед них можна виділити наступні</w:t>
      </w:r>
      <w:r w:rsidR="00AB5091" w:rsidRPr="008D24FC">
        <w:rPr>
          <w:rStyle w:val="aa"/>
          <w:rFonts w:ascii="Times New Roman" w:hAnsi="Times New Roman" w:cs="Times New Roman"/>
          <w:color w:val="0D0D0D" w:themeColor="text1" w:themeTint="F2"/>
          <w:sz w:val="28"/>
          <w:szCs w:val="28"/>
          <w:lang w:val="uk-UA"/>
        </w:rPr>
        <w:footnoteReference w:id="2"/>
      </w:r>
      <w:r w:rsidR="00032C88" w:rsidRPr="008D24FC">
        <w:rPr>
          <w:rFonts w:ascii="Times New Roman" w:hAnsi="Times New Roman" w:cs="Times New Roman"/>
          <w:color w:val="0D0D0D" w:themeColor="text1" w:themeTint="F2"/>
          <w:sz w:val="28"/>
          <w:szCs w:val="28"/>
          <w:lang w:val="uk-UA"/>
        </w:rPr>
        <w:t xml:space="preserve">: </w:t>
      </w:r>
    </w:p>
    <w:p w14:paraId="14F3D9D2" w14:textId="77777777" w:rsidR="0082275D"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1. </w:t>
      </w:r>
      <w:proofErr w:type="spellStart"/>
      <w:r w:rsidRPr="008D24FC">
        <w:rPr>
          <w:rFonts w:ascii="Times New Roman" w:hAnsi="Times New Roman" w:cs="Times New Roman"/>
          <w:color w:val="0D0D0D" w:themeColor="text1" w:themeTint="F2"/>
          <w:sz w:val="28"/>
          <w:szCs w:val="28"/>
        </w:rPr>
        <w:t>Планування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здійснюється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від</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майбутнього</w:t>
      </w:r>
      <w:proofErr w:type="spellEnd"/>
      <w:r w:rsidRPr="008D24FC">
        <w:rPr>
          <w:rFonts w:ascii="Times New Roman" w:hAnsi="Times New Roman" w:cs="Times New Roman"/>
          <w:color w:val="0D0D0D" w:themeColor="text1" w:themeTint="F2"/>
          <w:sz w:val="28"/>
          <w:szCs w:val="28"/>
        </w:rPr>
        <w:t>», а не «</w:t>
      </w:r>
      <w:proofErr w:type="spellStart"/>
      <w:r w:rsidRPr="008D24FC">
        <w:rPr>
          <w:rFonts w:ascii="Times New Roman" w:hAnsi="Times New Roman" w:cs="Times New Roman"/>
          <w:color w:val="0D0D0D" w:themeColor="text1" w:themeTint="F2"/>
          <w:sz w:val="28"/>
          <w:szCs w:val="28"/>
        </w:rPr>
        <w:t>від</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досягнутого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Це</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означає</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що</w:t>
      </w:r>
      <w:proofErr w:type="spellEnd"/>
      <w:r w:rsidRPr="008D24FC">
        <w:rPr>
          <w:rFonts w:ascii="Times New Roman" w:hAnsi="Times New Roman" w:cs="Times New Roman"/>
          <w:color w:val="0D0D0D" w:themeColor="text1" w:themeTint="F2"/>
          <w:sz w:val="28"/>
          <w:szCs w:val="28"/>
        </w:rPr>
        <w:t xml:space="preserve"> з самого початку </w:t>
      </w:r>
      <w:proofErr w:type="spellStart"/>
      <w:r w:rsidRPr="008D24FC">
        <w:rPr>
          <w:rFonts w:ascii="Times New Roman" w:hAnsi="Times New Roman" w:cs="Times New Roman"/>
          <w:color w:val="0D0D0D" w:themeColor="text1" w:themeTint="F2"/>
          <w:sz w:val="28"/>
          <w:szCs w:val="28"/>
        </w:rPr>
        <w:t>планувального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процесу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формулюється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головна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основоположна</w:t>
      </w:r>
      <w:proofErr w:type="spellEnd"/>
      <w:r w:rsidRPr="008D24FC">
        <w:rPr>
          <w:rFonts w:ascii="Times New Roman" w:hAnsi="Times New Roman" w:cs="Times New Roman"/>
          <w:color w:val="0D0D0D" w:themeColor="text1" w:themeTint="F2"/>
          <w:sz w:val="28"/>
          <w:szCs w:val="28"/>
        </w:rPr>
        <w:t xml:space="preserve"> мета </w:t>
      </w:r>
      <w:proofErr w:type="spellStart"/>
      <w:r w:rsidRPr="008D24FC">
        <w:rPr>
          <w:rFonts w:ascii="Times New Roman" w:hAnsi="Times New Roman" w:cs="Times New Roman"/>
          <w:color w:val="0D0D0D" w:themeColor="text1" w:themeTint="F2"/>
          <w:sz w:val="28"/>
          <w:szCs w:val="28"/>
        </w:rPr>
        <w:t>розвит</w:t>
      </w:r>
      <w:r w:rsidR="0082275D" w:rsidRPr="008D24FC">
        <w:rPr>
          <w:rFonts w:ascii="Times New Roman" w:hAnsi="Times New Roman" w:cs="Times New Roman"/>
          <w:color w:val="0D0D0D" w:themeColor="text1" w:themeTint="F2"/>
          <w:sz w:val="28"/>
          <w:szCs w:val="28"/>
        </w:rPr>
        <w:t>ку</w:t>
      </w:r>
      <w:proofErr w:type="spellEnd"/>
      <w:r w:rsidR="0082275D" w:rsidRPr="008D24FC">
        <w:rPr>
          <w:rFonts w:ascii="Times New Roman" w:hAnsi="Times New Roman" w:cs="Times New Roman"/>
          <w:color w:val="0D0D0D" w:themeColor="text1" w:themeTint="F2"/>
          <w:sz w:val="28"/>
          <w:szCs w:val="28"/>
        </w:rPr>
        <w:t xml:space="preserve"> </w:t>
      </w:r>
      <w:proofErr w:type="spellStart"/>
      <w:r w:rsidR="0082275D" w:rsidRPr="008D24FC">
        <w:rPr>
          <w:rFonts w:ascii="Times New Roman" w:hAnsi="Times New Roman" w:cs="Times New Roman"/>
          <w:color w:val="0D0D0D" w:themeColor="text1" w:themeTint="F2"/>
          <w:sz w:val="28"/>
          <w:szCs w:val="28"/>
        </w:rPr>
        <w:t>громади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задля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досягнення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якої</w:t>
      </w:r>
      <w:proofErr w:type="spellEnd"/>
      <w:r w:rsidRPr="008D24FC">
        <w:rPr>
          <w:rFonts w:ascii="Times New Roman" w:hAnsi="Times New Roman" w:cs="Times New Roman"/>
          <w:color w:val="0D0D0D" w:themeColor="text1" w:themeTint="F2"/>
          <w:sz w:val="28"/>
          <w:szCs w:val="28"/>
        </w:rPr>
        <w:t xml:space="preserve"> і </w:t>
      </w:r>
      <w:proofErr w:type="spellStart"/>
      <w:r w:rsidRPr="008D24FC">
        <w:rPr>
          <w:rFonts w:ascii="Times New Roman" w:hAnsi="Times New Roman" w:cs="Times New Roman"/>
          <w:color w:val="0D0D0D" w:themeColor="text1" w:themeTint="F2"/>
          <w:sz w:val="28"/>
          <w:szCs w:val="28"/>
        </w:rPr>
        <w:t>розробляється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стратегічний</w:t>
      </w:r>
      <w:proofErr w:type="spellEnd"/>
      <w:r w:rsidRPr="008D24FC">
        <w:rPr>
          <w:rFonts w:ascii="Times New Roman" w:hAnsi="Times New Roman" w:cs="Times New Roman"/>
          <w:color w:val="0D0D0D" w:themeColor="text1" w:themeTint="F2"/>
          <w:sz w:val="28"/>
          <w:szCs w:val="28"/>
        </w:rPr>
        <w:t xml:space="preserve"> план. </w:t>
      </w:r>
    </w:p>
    <w:p w14:paraId="69F81631" w14:textId="77777777" w:rsidR="0082275D"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rPr>
        <w:t xml:space="preserve">2. Головна мета </w:t>
      </w:r>
      <w:proofErr w:type="spellStart"/>
      <w:r w:rsidRPr="008D24FC">
        <w:rPr>
          <w:rFonts w:ascii="Times New Roman" w:hAnsi="Times New Roman" w:cs="Times New Roman"/>
          <w:color w:val="0D0D0D" w:themeColor="text1" w:themeTint="F2"/>
          <w:sz w:val="28"/>
          <w:szCs w:val="28"/>
        </w:rPr>
        <w:t>визначається</w:t>
      </w:r>
      <w:proofErr w:type="spellEnd"/>
      <w:r w:rsidRPr="008D24FC">
        <w:rPr>
          <w:rFonts w:ascii="Times New Roman" w:hAnsi="Times New Roman" w:cs="Times New Roman"/>
          <w:color w:val="0D0D0D" w:themeColor="text1" w:themeTint="F2"/>
          <w:sz w:val="28"/>
          <w:szCs w:val="28"/>
        </w:rPr>
        <w:t xml:space="preserve"> не </w:t>
      </w:r>
      <w:proofErr w:type="spellStart"/>
      <w:r w:rsidRPr="008D24FC">
        <w:rPr>
          <w:rFonts w:ascii="Times New Roman" w:hAnsi="Times New Roman" w:cs="Times New Roman"/>
          <w:color w:val="0D0D0D" w:themeColor="text1" w:themeTint="F2"/>
          <w:sz w:val="28"/>
          <w:szCs w:val="28"/>
        </w:rPr>
        <w:t>вузьким</w:t>
      </w:r>
      <w:proofErr w:type="spellEnd"/>
      <w:r w:rsidRPr="008D24FC">
        <w:rPr>
          <w:rFonts w:ascii="Times New Roman" w:hAnsi="Times New Roman" w:cs="Times New Roman"/>
          <w:color w:val="0D0D0D" w:themeColor="text1" w:themeTint="F2"/>
          <w:sz w:val="28"/>
          <w:szCs w:val="28"/>
        </w:rPr>
        <w:t xml:space="preserve"> колом </w:t>
      </w:r>
      <w:proofErr w:type="spellStart"/>
      <w:r w:rsidRPr="008D24FC">
        <w:rPr>
          <w:rFonts w:ascii="Times New Roman" w:hAnsi="Times New Roman" w:cs="Times New Roman"/>
          <w:color w:val="0D0D0D" w:themeColor="text1" w:themeTint="F2"/>
          <w:sz w:val="28"/>
          <w:szCs w:val="28"/>
        </w:rPr>
        <w:t>фахівців</w:t>
      </w:r>
      <w:proofErr w:type="spellEnd"/>
      <w:r w:rsidRPr="008D24FC">
        <w:rPr>
          <w:rFonts w:ascii="Times New Roman" w:hAnsi="Times New Roman" w:cs="Times New Roman"/>
          <w:color w:val="0D0D0D" w:themeColor="text1" w:themeTint="F2"/>
          <w:sz w:val="28"/>
          <w:szCs w:val="28"/>
        </w:rPr>
        <w:t xml:space="preserve">, а громадою </w:t>
      </w:r>
      <w:proofErr w:type="spellStart"/>
      <w:r w:rsidRPr="008D24FC">
        <w:rPr>
          <w:rFonts w:ascii="Times New Roman" w:hAnsi="Times New Roman" w:cs="Times New Roman"/>
          <w:color w:val="0D0D0D" w:themeColor="text1" w:themeTint="F2"/>
          <w:sz w:val="28"/>
          <w:szCs w:val="28"/>
        </w:rPr>
        <w:t>загалом</w:t>
      </w:r>
      <w:proofErr w:type="spellEnd"/>
      <w:r w:rsidRPr="008D24FC">
        <w:rPr>
          <w:rFonts w:ascii="Times New Roman" w:hAnsi="Times New Roman" w:cs="Times New Roman"/>
          <w:color w:val="0D0D0D" w:themeColor="text1" w:themeTint="F2"/>
          <w:sz w:val="28"/>
          <w:szCs w:val="28"/>
        </w:rPr>
        <w:t xml:space="preserve"> через </w:t>
      </w:r>
      <w:proofErr w:type="spellStart"/>
      <w:r w:rsidRPr="008D24FC">
        <w:rPr>
          <w:rFonts w:ascii="Times New Roman" w:hAnsi="Times New Roman" w:cs="Times New Roman"/>
          <w:color w:val="0D0D0D" w:themeColor="text1" w:themeTint="F2"/>
          <w:sz w:val="28"/>
          <w:szCs w:val="28"/>
        </w:rPr>
        <w:t>своїх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представників</w:t>
      </w:r>
      <w:proofErr w:type="spellEnd"/>
      <w:r w:rsidRPr="008D24FC">
        <w:rPr>
          <w:rFonts w:ascii="Times New Roman" w:hAnsi="Times New Roman" w:cs="Times New Roman"/>
          <w:color w:val="0D0D0D" w:themeColor="text1" w:themeTint="F2"/>
          <w:sz w:val="28"/>
          <w:szCs w:val="28"/>
        </w:rPr>
        <w:t xml:space="preserve"> у </w:t>
      </w:r>
      <w:proofErr w:type="spellStart"/>
      <w:r w:rsidRPr="008D24FC">
        <w:rPr>
          <w:rFonts w:ascii="Times New Roman" w:hAnsi="Times New Roman" w:cs="Times New Roman"/>
          <w:color w:val="0D0D0D" w:themeColor="text1" w:themeTint="F2"/>
          <w:sz w:val="28"/>
          <w:szCs w:val="28"/>
        </w:rPr>
        <w:t>робочій</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групі</w:t>
      </w:r>
      <w:proofErr w:type="spellEnd"/>
      <w:r w:rsidRPr="008D24FC">
        <w:rPr>
          <w:rFonts w:ascii="Times New Roman" w:hAnsi="Times New Roman" w:cs="Times New Roman"/>
          <w:color w:val="0D0D0D" w:themeColor="text1" w:themeTint="F2"/>
          <w:sz w:val="28"/>
          <w:szCs w:val="28"/>
        </w:rPr>
        <w:t xml:space="preserve">, яка </w:t>
      </w:r>
      <w:proofErr w:type="spellStart"/>
      <w:r w:rsidR="0082275D" w:rsidRPr="008D24FC">
        <w:rPr>
          <w:rFonts w:ascii="Times New Roman" w:hAnsi="Times New Roman" w:cs="Times New Roman"/>
          <w:color w:val="0D0D0D" w:themeColor="text1" w:themeTint="F2"/>
          <w:sz w:val="28"/>
          <w:szCs w:val="28"/>
        </w:rPr>
        <w:t>працює</w:t>
      </w:r>
      <w:proofErr w:type="spellEnd"/>
      <w:r w:rsidR="0082275D" w:rsidRPr="008D24FC">
        <w:rPr>
          <w:rFonts w:ascii="Times New Roman" w:hAnsi="Times New Roman" w:cs="Times New Roman"/>
          <w:color w:val="0D0D0D" w:themeColor="text1" w:themeTint="F2"/>
          <w:sz w:val="28"/>
          <w:szCs w:val="28"/>
        </w:rPr>
        <w:t xml:space="preserve"> над </w:t>
      </w:r>
      <w:proofErr w:type="spellStart"/>
      <w:r w:rsidR="0082275D" w:rsidRPr="008D24FC">
        <w:rPr>
          <w:rFonts w:ascii="Times New Roman" w:hAnsi="Times New Roman" w:cs="Times New Roman"/>
          <w:color w:val="0D0D0D" w:themeColor="text1" w:themeTint="F2"/>
          <w:sz w:val="28"/>
          <w:szCs w:val="28"/>
        </w:rPr>
        <w:t>розроб</w:t>
      </w:r>
      <w:r w:rsidRPr="008D24FC">
        <w:rPr>
          <w:rFonts w:ascii="Times New Roman" w:hAnsi="Times New Roman" w:cs="Times New Roman"/>
          <w:color w:val="0D0D0D" w:themeColor="text1" w:themeTint="F2"/>
          <w:sz w:val="28"/>
          <w:szCs w:val="28"/>
        </w:rPr>
        <w:t>кою</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стратегічного</w:t>
      </w:r>
      <w:proofErr w:type="spellEnd"/>
      <w:r w:rsidRPr="008D24FC">
        <w:rPr>
          <w:rFonts w:ascii="Times New Roman" w:hAnsi="Times New Roman" w:cs="Times New Roman"/>
          <w:color w:val="0D0D0D" w:themeColor="text1" w:themeTint="F2"/>
          <w:sz w:val="28"/>
          <w:szCs w:val="28"/>
        </w:rPr>
        <w:t xml:space="preserve"> плану, а також через </w:t>
      </w:r>
      <w:proofErr w:type="spellStart"/>
      <w:r w:rsidRPr="008D24FC">
        <w:rPr>
          <w:rFonts w:ascii="Times New Roman" w:hAnsi="Times New Roman" w:cs="Times New Roman"/>
          <w:color w:val="0D0D0D" w:themeColor="text1" w:themeTint="F2"/>
          <w:sz w:val="28"/>
          <w:szCs w:val="28"/>
        </w:rPr>
        <w:t>широке</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обговорення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питання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стратегічного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вибору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території</w:t>
      </w:r>
      <w:proofErr w:type="spellEnd"/>
      <w:r w:rsidRPr="008D24FC">
        <w:rPr>
          <w:rFonts w:ascii="Times New Roman" w:hAnsi="Times New Roman" w:cs="Times New Roman"/>
          <w:color w:val="0D0D0D" w:themeColor="text1" w:themeTint="F2"/>
          <w:sz w:val="28"/>
          <w:szCs w:val="28"/>
        </w:rPr>
        <w:t xml:space="preserve"> у </w:t>
      </w:r>
      <w:proofErr w:type="spellStart"/>
      <w:r w:rsidRPr="008D24FC">
        <w:rPr>
          <w:rFonts w:ascii="Times New Roman" w:hAnsi="Times New Roman" w:cs="Times New Roman"/>
          <w:color w:val="0D0D0D" w:themeColor="text1" w:themeTint="F2"/>
          <w:sz w:val="28"/>
          <w:szCs w:val="28"/>
        </w:rPr>
        <w:t>засобах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масової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інформації</w:t>
      </w:r>
      <w:proofErr w:type="spellEnd"/>
      <w:r w:rsidRPr="008D24FC">
        <w:rPr>
          <w:rFonts w:ascii="Times New Roman" w:hAnsi="Times New Roman" w:cs="Times New Roman"/>
          <w:color w:val="0D0D0D" w:themeColor="text1" w:themeTint="F2"/>
          <w:sz w:val="28"/>
          <w:szCs w:val="28"/>
        </w:rPr>
        <w:t xml:space="preserve">, за </w:t>
      </w:r>
      <w:proofErr w:type="spellStart"/>
      <w:r w:rsidRPr="008D24FC">
        <w:rPr>
          <w:rFonts w:ascii="Times New Roman" w:hAnsi="Times New Roman" w:cs="Times New Roman"/>
          <w:color w:val="0D0D0D" w:themeColor="text1" w:themeTint="F2"/>
          <w:sz w:val="28"/>
          <w:szCs w:val="28"/>
        </w:rPr>
        <w:t>допомогою</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громадських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слухань</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соціологіч</w:t>
      </w:r>
      <w:r w:rsidR="0082275D" w:rsidRPr="008D24FC">
        <w:rPr>
          <w:rFonts w:ascii="Times New Roman" w:hAnsi="Times New Roman" w:cs="Times New Roman"/>
          <w:color w:val="0D0D0D" w:themeColor="text1" w:themeTint="F2"/>
          <w:sz w:val="28"/>
          <w:szCs w:val="28"/>
        </w:rPr>
        <w:t>них</w:t>
      </w:r>
      <w:proofErr w:type="spellEnd"/>
      <w:r w:rsidR="0082275D" w:rsidRPr="008D24FC">
        <w:rPr>
          <w:rFonts w:ascii="Times New Roman" w:hAnsi="Times New Roman" w:cs="Times New Roman"/>
          <w:color w:val="0D0D0D" w:themeColor="text1" w:themeTint="F2"/>
          <w:sz w:val="28"/>
          <w:szCs w:val="28"/>
        </w:rPr>
        <w:t xml:space="preserve"> </w:t>
      </w:r>
      <w:proofErr w:type="spellStart"/>
      <w:r w:rsidR="0082275D" w:rsidRPr="008D24FC">
        <w:rPr>
          <w:rFonts w:ascii="Times New Roman" w:hAnsi="Times New Roman" w:cs="Times New Roman"/>
          <w:color w:val="0D0D0D" w:themeColor="text1" w:themeTint="F2"/>
          <w:sz w:val="28"/>
          <w:szCs w:val="28"/>
        </w:rPr>
        <w:t>опитувань</w:t>
      </w:r>
      <w:proofErr w:type="spellEnd"/>
      <w:r w:rsidR="0082275D" w:rsidRPr="008D24FC">
        <w:rPr>
          <w:rFonts w:ascii="Times New Roman" w:hAnsi="Times New Roman" w:cs="Times New Roman"/>
          <w:color w:val="0D0D0D" w:themeColor="text1" w:themeTint="F2"/>
          <w:sz w:val="28"/>
          <w:szCs w:val="28"/>
        </w:rPr>
        <w:t>, фокус-</w:t>
      </w:r>
      <w:proofErr w:type="spellStart"/>
      <w:r w:rsidR="0082275D" w:rsidRPr="008D24FC">
        <w:rPr>
          <w:rFonts w:ascii="Times New Roman" w:hAnsi="Times New Roman" w:cs="Times New Roman"/>
          <w:color w:val="0D0D0D" w:themeColor="text1" w:themeTint="F2"/>
          <w:sz w:val="28"/>
          <w:szCs w:val="28"/>
        </w:rPr>
        <w:t>груп</w:t>
      </w:r>
      <w:proofErr w:type="spellEnd"/>
      <w:r w:rsidR="0082275D" w:rsidRPr="008D24FC">
        <w:rPr>
          <w:rFonts w:ascii="Times New Roman" w:hAnsi="Times New Roman" w:cs="Times New Roman"/>
          <w:color w:val="0D0D0D" w:themeColor="text1" w:themeTint="F2"/>
          <w:sz w:val="28"/>
          <w:szCs w:val="28"/>
        </w:rPr>
        <w:t xml:space="preserve"> </w:t>
      </w:r>
      <w:proofErr w:type="spellStart"/>
      <w:r w:rsidR="0082275D" w:rsidRPr="008D24FC">
        <w:rPr>
          <w:rFonts w:ascii="Times New Roman" w:hAnsi="Times New Roman" w:cs="Times New Roman"/>
          <w:color w:val="0D0D0D" w:themeColor="text1" w:themeTint="F2"/>
          <w:sz w:val="28"/>
          <w:szCs w:val="28"/>
        </w:rPr>
        <w:t>тощо</w:t>
      </w:r>
      <w:proofErr w:type="spellEnd"/>
      <w:r w:rsidR="0082275D" w:rsidRPr="008D24FC">
        <w:rPr>
          <w:rFonts w:ascii="Times New Roman" w:hAnsi="Times New Roman" w:cs="Times New Roman"/>
          <w:color w:val="0D0D0D" w:themeColor="text1" w:themeTint="F2"/>
          <w:sz w:val="28"/>
          <w:szCs w:val="28"/>
        </w:rPr>
        <w:t>.</w:t>
      </w:r>
    </w:p>
    <w:p w14:paraId="6D784BE3" w14:textId="77777777" w:rsidR="00580640"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rPr>
        <w:t xml:space="preserve">3. </w:t>
      </w:r>
      <w:proofErr w:type="spellStart"/>
      <w:r w:rsidRPr="008D24FC">
        <w:rPr>
          <w:rFonts w:ascii="Times New Roman" w:hAnsi="Times New Roman" w:cs="Times New Roman"/>
          <w:color w:val="0D0D0D" w:themeColor="text1" w:themeTint="F2"/>
          <w:sz w:val="28"/>
          <w:szCs w:val="28"/>
        </w:rPr>
        <w:t>Стратегічний</w:t>
      </w:r>
      <w:proofErr w:type="spellEnd"/>
      <w:r w:rsidRPr="008D24FC">
        <w:rPr>
          <w:rFonts w:ascii="Times New Roman" w:hAnsi="Times New Roman" w:cs="Times New Roman"/>
          <w:color w:val="0D0D0D" w:themeColor="text1" w:themeTint="F2"/>
          <w:sz w:val="28"/>
          <w:szCs w:val="28"/>
        </w:rPr>
        <w:t xml:space="preserve"> план не є </w:t>
      </w:r>
      <w:proofErr w:type="spellStart"/>
      <w:r w:rsidRPr="008D24FC">
        <w:rPr>
          <w:rFonts w:ascii="Times New Roman" w:hAnsi="Times New Roman" w:cs="Times New Roman"/>
          <w:color w:val="0D0D0D" w:themeColor="text1" w:themeTint="F2"/>
          <w:sz w:val="28"/>
          <w:szCs w:val="28"/>
        </w:rPr>
        <w:t>жорстким</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ні</w:t>
      </w:r>
      <w:proofErr w:type="spellEnd"/>
      <w:r w:rsidRPr="008D24FC">
        <w:rPr>
          <w:rFonts w:ascii="Times New Roman" w:hAnsi="Times New Roman" w:cs="Times New Roman"/>
          <w:color w:val="0D0D0D" w:themeColor="text1" w:themeTint="F2"/>
          <w:sz w:val="28"/>
          <w:szCs w:val="28"/>
        </w:rPr>
        <w:t xml:space="preserve"> за </w:t>
      </w:r>
      <w:proofErr w:type="spellStart"/>
      <w:r w:rsidRPr="008D24FC">
        <w:rPr>
          <w:rFonts w:ascii="Times New Roman" w:hAnsi="Times New Roman" w:cs="Times New Roman"/>
          <w:color w:val="0D0D0D" w:themeColor="text1" w:themeTint="F2"/>
          <w:sz w:val="28"/>
          <w:szCs w:val="28"/>
        </w:rPr>
        <w:t>змістом</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ні</w:t>
      </w:r>
      <w:proofErr w:type="spellEnd"/>
      <w:r w:rsidRPr="008D24FC">
        <w:rPr>
          <w:rFonts w:ascii="Times New Roman" w:hAnsi="Times New Roman" w:cs="Times New Roman"/>
          <w:color w:val="0D0D0D" w:themeColor="text1" w:themeTint="F2"/>
          <w:sz w:val="28"/>
          <w:szCs w:val="28"/>
        </w:rPr>
        <w:t xml:space="preserve"> за </w:t>
      </w:r>
      <w:proofErr w:type="spellStart"/>
      <w:r w:rsidRPr="008D24FC">
        <w:rPr>
          <w:rFonts w:ascii="Times New Roman" w:hAnsi="Times New Roman" w:cs="Times New Roman"/>
          <w:color w:val="0D0D0D" w:themeColor="text1" w:themeTint="F2"/>
          <w:sz w:val="28"/>
          <w:szCs w:val="28"/>
        </w:rPr>
        <w:t>термінами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Робоча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група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із</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стратегічного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планування</w:t>
      </w:r>
      <w:proofErr w:type="spellEnd"/>
      <w:r w:rsidRPr="008D24FC">
        <w:rPr>
          <w:rFonts w:ascii="Times New Roman" w:hAnsi="Times New Roman" w:cs="Times New Roman"/>
          <w:color w:val="0D0D0D" w:themeColor="text1" w:themeTint="F2"/>
          <w:sz w:val="28"/>
          <w:szCs w:val="28"/>
        </w:rPr>
        <w:t xml:space="preserve"> є </w:t>
      </w:r>
      <w:proofErr w:type="spellStart"/>
      <w:r w:rsidRPr="008D24FC">
        <w:rPr>
          <w:rFonts w:ascii="Times New Roman" w:hAnsi="Times New Roman" w:cs="Times New Roman"/>
          <w:color w:val="0D0D0D" w:themeColor="text1" w:themeTint="F2"/>
          <w:sz w:val="28"/>
          <w:szCs w:val="28"/>
        </w:rPr>
        <w:t>постійно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діючою</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хоча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її</w:t>
      </w:r>
      <w:proofErr w:type="spellEnd"/>
      <w:r w:rsidRPr="008D24FC">
        <w:rPr>
          <w:rFonts w:ascii="Times New Roman" w:hAnsi="Times New Roman" w:cs="Times New Roman"/>
          <w:color w:val="0D0D0D" w:themeColor="text1" w:themeTint="F2"/>
          <w:sz w:val="28"/>
          <w:szCs w:val="28"/>
        </w:rPr>
        <w:t xml:space="preserve"> склад </w:t>
      </w:r>
      <w:proofErr w:type="spellStart"/>
      <w:r w:rsidRPr="008D24FC">
        <w:rPr>
          <w:rFonts w:ascii="Times New Roman" w:hAnsi="Times New Roman" w:cs="Times New Roman"/>
          <w:color w:val="0D0D0D" w:themeColor="text1" w:themeTint="F2"/>
          <w:sz w:val="28"/>
          <w:szCs w:val="28"/>
        </w:rPr>
        <w:t>протягом</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періоду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підготовки</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реалізаці</w:t>
      </w:r>
      <w:r w:rsidR="00580640" w:rsidRPr="008D24FC">
        <w:rPr>
          <w:rFonts w:ascii="Times New Roman" w:hAnsi="Times New Roman" w:cs="Times New Roman"/>
          <w:color w:val="0D0D0D" w:themeColor="text1" w:themeTint="F2"/>
          <w:sz w:val="28"/>
          <w:szCs w:val="28"/>
        </w:rPr>
        <w:t>ї</w:t>
      </w:r>
      <w:proofErr w:type="spellEnd"/>
      <w:r w:rsidR="00580640" w:rsidRPr="008D24FC">
        <w:rPr>
          <w:rFonts w:ascii="Times New Roman" w:hAnsi="Times New Roman" w:cs="Times New Roman"/>
          <w:color w:val="0D0D0D" w:themeColor="text1" w:themeTint="F2"/>
          <w:sz w:val="28"/>
          <w:szCs w:val="28"/>
        </w:rPr>
        <w:t xml:space="preserve"> плану </w:t>
      </w:r>
      <w:proofErr w:type="spellStart"/>
      <w:r w:rsidR="00580640" w:rsidRPr="008D24FC">
        <w:rPr>
          <w:rFonts w:ascii="Times New Roman" w:hAnsi="Times New Roman" w:cs="Times New Roman"/>
          <w:color w:val="0D0D0D" w:themeColor="text1" w:themeTint="F2"/>
          <w:sz w:val="28"/>
          <w:szCs w:val="28"/>
        </w:rPr>
        <w:t>може</w:t>
      </w:r>
      <w:proofErr w:type="spellEnd"/>
      <w:r w:rsidR="00580640" w:rsidRPr="008D24FC">
        <w:rPr>
          <w:rFonts w:ascii="Times New Roman" w:hAnsi="Times New Roman" w:cs="Times New Roman"/>
          <w:color w:val="0D0D0D" w:themeColor="text1" w:themeTint="F2"/>
          <w:sz w:val="28"/>
          <w:szCs w:val="28"/>
        </w:rPr>
        <w:t xml:space="preserve"> </w:t>
      </w:r>
      <w:proofErr w:type="spellStart"/>
      <w:r w:rsidR="00580640" w:rsidRPr="008D24FC">
        <w:rPr>
          <w:rFonts w:ascii="Times New Roman" w:hAnsi="Times New Roman" w:cs="Times New Roman"/>
          <w:color w:val="0D0D0D" w:themeColor="text1" w:themeTint="F2"/>
          <w:sz w:val="28"/>
          <w:szCs w:val="28"/>
        </w:rPr>
        <w:t>істотно</w:t>
      </w:r>
      <w:proofErr w:type="spellEnd"/>
      <w:r w:rsidR="00580640" w:rsidRPr="008D24FC">
        <w:rPr>
          <w:rFonts w:ascii="Times New Roman" w:hAnsi="Times New Roman" w:cs="Times New Roman"/>
          <w:color w:val="0D0D0D" w:themeColor="text1" w:themeTint="F2"/>
          <w:sz w:val="28"/>
          <w:szCs w:val="28"/>
        </w:rPr>
        <w:t xml:space="preserve"> </w:t>
      </w:r>
      <w:proofErr w:type="spellStart"/>
      <w:r w:rsidR="00580640" w:rsidRPr="008D24FC">
        <w:rPr>
          <w:rFonts w:ascii="Times New Roman" w:hAnsi="Times New Roman" w:cs="Times New Roman"/>
          <w:color w:val="0D0D0D" w:themeColor="text1" w:themeTint="F2"/>
          <w:sz w:val="28"/>
          <w:szCs w:val="28"/>
        </w:rPr>
        <w:t>змінювати</w:t>
      </w:r>
      <w:r w:rsidRPr="008D24FC">
        <w:rPr>
          <w:rFonts w:ascii="Times New Roman" w:hAnsi="Times New Roman" w:cs="Times New Roman"/>
          <w:color w:val="0D0D0D" w:themeColor="text1" w:themeTint="F2"/>
          <w:sz w:val="28"/>
          <w:szCs w:val="28"/>
        </w:rPr>
        <w:t>ся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Робоча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група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може</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корегувати</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зм</w:t>
      </w:r>
      <w:r w:rsidR="00580640" w:rsidRPr="008D24FC">
        <w:rPr>
          <w:rFonts w:ascii="Times New Roman" w:hAnsi="Times New Roman" w:cs="Times New Roman"/>
          <w:color w:val="0D0D0D" w:themeColor="text1" w:themeTint="F2"/>
          <w:sz w:val="28"/>
          <w:szCs w:val="28"/>
        </w:rPr>
        <w:t>інювати</w:t>
      </w:r>
      <w:proofErr w:type="spellEnd"/>
      <w:r w:rsidR="00580640" w:rsidRPr="008D24FC">
        <w:rPr>
          <w:rFonts w:ascii="Times New Roman" w:hAnsi="Times New Roman" w:cs="Times New Roman"/>
          <w:color w:val="0D0D0D" w:themeColor="text1" w:themeTint="F2"/>
          <w:sz w:val="28"/>
          <w:szCs w:val="28"/>
        </w:rPr>
        <w:t xml:space="preserve"> </w:t>
      </w:r>
      <w:proofErr w:type="spellStart"/>
      <w:r w:rsidR="00580640" w:rsidRPr="008D24FC">
        <w:rPr>
          <w:rFonts w:ascii="Times New Roman" w:hAnsi="Times New Roman" w:cs="Times New Roman"/>
          <w:color w:val="0D0D0D" w:themeColor="text1" w:themeTint="F2"/>
          <w:sz w:val="28"/>
          <w:szCs w:val="28"/>
        </w:rPr>
        <w:t>деякі</w:t>
      </w:r>
      <w:proofErr w:type="spellEnd"/>
      <w:r w:rsidR="00580640" w:rsidRPr="008D24FC">
        <w:rPr>
          <w:rFonts w:ascii="Times New Roman" w:hAnsi="Times New Roman" w:cs="Times New Roman"/>
          <w:color w:val="0D0D0D" w:themeColor="text1" w:themeTint="F2"/>
          <w:sz w:val="28"/>
          <w:szCs w:val="28"/>
        </w:rPr>
        <w:t xml:space="preserve"> </w:t>
      </w:r>
      <w:proofErr w:type="spellStart"/>
      <w:r w:rsidR="00580640" w:rsidRPr="008D24FC">
        <w:rPr>
          <w:rFonts w:ascii="Times New Roman" w:hAnsi="Times New Roman" w:cs="Times New Roman"/>
          <w:color w:val="0D0D0D" w:themeColor="text1" w:themeTint="F2"/>
          <w:sz w:val="28"/>
          <w:szCs w:val="28"/>
        </w:rPr>
        <w:t>пріоритети</w:t>
      </w:r>
      <w:proofErr w:type="spellEnd"/>
      <w:r w:rsidR="00580640" w:rsidRPr="008D24FC">
        <w:rPr>
          <w:rFonts w:ascii="Times New Roman" w:hAnsi="Times New Roman" w:cs="Times New Roman"/>
          <w:color w:val="0D0D0D" w:themeColor="text1" w:themeTint="F2"/>
          <w:sz w:val="28"/>
          <w:szCs w:val="28"/>
        </w:rPr>
        <w:t xml:space="preserve">, </w:t>
      </w:r>
      <w:proofErr w:type="spellStart"/>
      <w:r w:rsidR="00580640" w:rsidRPr="008D24FC">
        <w:rPr>
          <w:rFonts w:ascii="Times New Roman" w:hAnsi="Times New Roman" w:cs="Times New Roman"/>
          <w:color w:val="0D0D0D" w:themeColor="text1" w:themeTint="F2"/>
          <w:sz w:val="28"/>
          <w:szCs w:val="28"/>
        </w:rPr>
        <w:t>конк</w:t>
      </w:r>
      <w:r w:rsidRPr="008D24FC">
        <w:rPr>
          <w:rFonts w:ascii="Times New Roman" w:hAnsi="Times New Roman" w:cs="Times New Roman"/>
          <w:color w:val="0D0D0D" w:themeColor="text1" w:themeTint="F2"/>
          <w:sz w:val="28"/>
          <w:szCs w:val="28"/>
        </w:rPr>
        <w:t>ретні</w:t>
      </w:r>
      <w:proofErr w:type="spellEnd"/>
      <w:r w:rsidRPr="008D24FC">
        <w:rPr>
          <w:rFonts w:ascii="Times New Roman" w:hAnsi="Times New Roman" w:cs="Times New Roman"/>
          <w:color w:val="0D0D0D" w:themeColor="text1" w:themeTint="F2"/>
          <w:sz w:val="28"/>
          <w:szCs w:val="28"/>
        </w:rPr>
        <w:t xml:space="preserve"> заходи </w:t>
      </w:r>
      <w:proofErr w:type="spellStart"/>
      <w:r w:rsidRPr="008D24FC">
        <w:rPr>
          <w:rFonts w:ascii="Times New Roman" w:hAnsi="Times New Roman" w:cs="Times New Roman"/>
          <w:color w:val="0D0D0D" w:themeColor="text1" w:themeTint="F2"/>
          <w:sz w:val="28"/>
          <w:szCs w:val="28"/>
        </w:rPr>
        <w:t>стратегічного</w:t>
      </w:r>
      <w:proofErr w:type="spellEnd"/>
      <w:r w:rsidRPr="008D24FC">
        <w:rPr>
          <w:rFonts w:ascii="Times New Roman" w:hAnsi="Times New Roman" w:cs="Times New Roman"/>
          <w:color w:val="0D0D0D" w:themeColor="text1" w:themeTint="F2"/>
          <w:sz w:val="28"/>
          <w:szCs w:val="28"/>
        </w:rPr>
        <w:t xml:space="preserve"> плану на </w:t>
      </w:r>
      <w:proofErr w:type="spellStart"/>
      <w:r w:rsidRPr="008D24FC">
        <w:rPr>
          <w:rFonts w:ascii="Times New Roman" w:hAnsi="Times New Roman" w:cs="Times New Roman"/>
          <w:color w:val="0D0D0D" w:themeColor="text1" w:themeTint="F2"/>
          <w:sz w:val="28"/>
          <w:szCs w:val="28"/>
        </w:rPr>
        <w:t>основ</w:t>
      </w:r>
      <w:r w:rsidR="00580640" w:rsidRPr="008D24FC">
        <w:rPr>
          <w:rFonts w:ascii="Times New Roman" w:hAnsi="Times New Roman" w:cs="Times New Roman"/>
          <w:color w:val="0D0D0D" w:themeColor="text1" w:themeTint="F2"/>
          <w:sz w:val="28"/>
          <w:szCs w:val="28"/>
        </w:rPr>
        <w:t>і</w:t>
      </w:r>
      <w:proofErr w:type="spellEnd"/>
      <w:r w:rsidR="00580640" w:rsidRPr="008D24FC">
        <w:rPr>
          <w:rFonts w:ascii="Times New Roman" w:hAnsi="Times New Roman" w:cs="Times New Roman"/>
          <w:color w:val="0D0D0D" w:themeColor="text1" w:themeTint="F2"/>
          <w:sz w:val="28"/>
          <w:szCs w:val="28"/>
        </w:rPr>
        <w:t xml:space="preserve"> </w:t>
      </w:r>
      <w:proofErr w:type="spellStart"/>
      <w:r w:rsidR="00580640" w:rsidRPr="008D24FC">
        <w:rPr>
          <w:rFonts w:ascii="Times New Roman" w:hAnsi="Times New Roman" w:cs="Times New Roman"/>
          <w:color w:val="0D0D0D" w:themeColor="text1" w:themeTint="F2"/>
          <w:sz w:val="28"/>
          <w:szCs w:val="28"/>
        </w:rPr>
        <w:t>ретельного</w:t>
      </w:r>
      <w:proofErr w:type="spellEnd"/>
      <w:r w:rsidR="00580640" w:rsidRPr="008D24FC">
        <w:rPr>
          <w:rFonts w:ascii="Times New Roman" w:hAnsi="Times New Roman" w:cs="Times New Roman"/>
          <w:color w:val="0D0D0D" w:themeColor="text1" w:themeTint="F2"/>
          <w:sz w:val="28"/>
          <w:szCs w:val="28"/>
        </w:rPr>
        <w:t xml:space="preserve"> </w:t>
      </w:r>
      <w:proofErr w:type="spellStart"/>
      <w:r w:rsidR="00580640" w:rsidRPr="008D24FC">
        <w:rPr>
          <w:rFonts w:ascii="Times New Roman" w:hAnsi="Times New Roman" w:cs="Times New Roman"/>
          <w:color w:val="0D0D0D" w:themeColor="text1" w:themeTint="F2"/>
          <w:sz w:val="28"/>
          <w:szCs w:val="28"/>
        </w:rPr>
        <w:t>аналізу</w:t>
      </w:r>
      <w:proofErr w:type="spellEnd"/>
      <w:r w:rsidR="00580640" w:rsidRPr="008D24FC">
        <w:rPr>
          <w:rFonts w:ascii="Times New Roman" w:hAnsi="Times New Roman" w:cs="Times New Roman"/>
          <w:color w:val="0D0D0D" w:themeColor="text1" w:themeTint="F2"/>
          <w:sz w:val="28"/>
          <w:szCs w:val="28"/>
        </w:rPr>
        <w:t xml:space="preserve"> </w:t>
      </w:r>
      <w:proofErr w:type="spellStart"/>
      <w:r w:rsidR="00580640" w:rsidRPr="008D24FC">
        <w:rPr>
          <w:rFonts w:ascii="Times New Roman" w:hAnsi="Times New Roman" w:cs="Times New Roman"/>
          <w:color w:val="0D0D0D" w:themeColor="text1" w:themeTint="F2"/>
          <w:sz w:val="28"/>
          <w:szCs w:val="28"/>
        </w:rPr>
        <w:t>змін</w:t>
      </w:r>
      <w:proofErr w:type="spellEnd"/>
      <w:r w:rsidR="00580640" w:rsidRPr="008D24FC">
        <w:rPr>
          <w:rFonts w:ascii="Times New Roman" w:hAnsi="Times New Roman" w:cs="Times New Roman"/>
          <w:color w:val="0D0D0D" w:themeColor="text1" w:themeTint="F2"/>
          <w:sz w:val="28"/>
          <w:szCs w:val="28"/>
        </w:rPr>
        <w:t xml:space="preserve"> </w:t>
      </w:r>
      <w:proofErr w:type="spellStart"/>
      <w:r w:rsidR="00580640" w:rsidRPr="008D24FC">
        <w:rPr>
          <w:rFonts w:ascii="Times New Roman" w:hAnsi="Times New Roman" w:cs="Times New Roman"/>
          <w:color w:val="0D0D0D" w:themeColor="text1" w:themeTint="F2"/>
          <w:sz w:val="28"/>
          <w:szCs w:val="28"/>
        </w:rPr>
        <w:t>внут</w:t>
      </w:r>
      <w:r w:rsidRPr="008D24FC">
        <w:rPr>
          <w:rFonts w:ascii="Times New Roman" w:hAnsi="Times New Roman" w:cs="Times New Roman"/>
          <w:color w:val="0D0D0D" w:themeColor="text1" w:themeTint="F2"/>
          <w:sz w:val="28"/>
          <w:szCs w:val="28"/>
        </w:rPr>
        <w:t>рішніх</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зовнішніх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факторів</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що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впливають</w:t>
      </w:r>
      <w:proofErr w:type="spellEnd"/>
      <w:r w:rsidRPr="008D24FC">
        <w:rPr>
          <w:rFonts w:ascii="Times New Roman" w:hAnsi="Times New Roman" w:cs="Times New Roman"/>
          <w:color w:val="0D0D0D" w:themeColor="text1" w:themeTint="F2"/>
          <w:sz w:val="28"/>
          <w:szCs w:val="28"/>
        </w:rPr>
        <w:t xml:space="preserve"> на </w:t>
      </w:r>
      <w:proofErr w:type="spellStart"/>
      <w:r w:rsidRPr="008D24FC">
        <w:rPr>
          <w:rFonts w:ascii="Times New Roman" w:hAnsi="Times New Roman" w:cs="Times New Roman"/>
          <w:color w:val="0D0D0D" w:themeColor="text1" w:themeTint="F2"/>
          <w:sz w:val="28"/>
          <w:szCs w:val="28"/>
        </w:rPr>
        <w:t>територіальний</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розвиток</w:t>
      </w:r>
      <w:proofErr w:type="spellEnd"/>
      <w:r w:rsidRPr="008D24FC">
        <w:rPr>
          <w:rFonts w:ascii="Times New Roman" w:hAnsi="Times New Roman" w:cs="Times New Roman"/>
          <w:color w:val="0D0D0D" w:themeColor="text1" w:themeTint="F2"/>
          <w:sz w:val="28"/>
          <w:szCs w:val="28"/>
        </w:rPr>
        <w:t xml:space="preserve">. </w:t>
      </w:r>
      <w:r w:rsidR="00580640" w:rsidRPr="008D24FC">
        <w:rPr>
          <w:rFonts w:ascii="Times New Roman" w:hAnsi="Times New Roman" w:cs="Times New Roman"/>
          <w:color w:val="0D0D0D" w:themeColor="text1" w:themeTint="F2"/>
          <w:sz w:val="28"/>
          <w:szCs w:val="28"/>
          <w:lang w:val="uk-UA"/>
        </w:rPr>
        <w:t xml:space="preserve">Увага у самому стратегічному плануванні здійснюється на передбаченні потрібних змін та попередній підготовці до них, </w:t>
      </w:r>
      <w:r w:rsidRPr="008D24FC">
        <w:rPr>
          <w:rFonts w:ascii="Times New Roman" w:hAnsi="Times New Roman" w:cs="Times New Roman"/>
          <w:color w:val="0D0D0D" w:themeColor="text1" w:themeTint="F2"/>
          <w:sz w:val="28"/>
          <w:szCs w:val="28"/>
        </w:rPr>
        <w:t xml:space="preserve">а не на </w:t>
      </w:r>
      <w:proofErr w:type="spellStart"/>
      <w:r w:rsidRPr="008D24FC">
        <w:rPr>
          <w:rFonts w:ascii="Times New Roman" w:hAnsi="Times New Roman" w:cs="Times New Roman"/>
          <w:color w:val="0D0D0D" w:themeColor="text1" w:themeTint="F2"/>
          <w:sz w:val="28"/>
          <w:szCs w:val="28"/>
        </w:rPr>
        <w:t>подоланні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наслідків</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подій</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що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вже</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відбулися</w:t>
      </w:r>
      <w:proofErr w:type="spellEnd"/>
      <w:r w:rsidRPr="008D24FC">
        <w:rPr>
          <w:rFonts w:ascii="Times New Roman" w:hAnsi="Times New Roman" w:cs="Times New Roman"/>
          <w:color w:val="0D0D0D" w:themeColor="text1" w:themeTint="F2"/>
          <w:sz w:val="28"/>
          <w:szCs w:val="28"/>
        </w:rPr>
        <w:t xml:space="preserve">. </w:t>
      </w:r>
    </w:p>
    <w:p w14:paraId="3B04277F" w14:textId="77777777" w:rsidR="00580640" w:rsidRPr="008D24FC" w:rsidRDefault="00580640"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rPr>
        <w:lastRenderedPageBreak/>
        <w:t xml:space="preserve">4. </w:t>
      </w:r>
      <w:proofErr w:type="spellStart"/>
      <w:r w:rsidRPr="008D24FC">
        <w:rPr>
          <w:rFonts w:ascii="Times New Roman" w:hAnsi="Times New Roman" w:cs="Times New Roman"/>
          <w:color w:val="0D0D0D" w:themeColor="text1" w:themeTint="F2"/>
          <w:sz w:val="28"/>
          <w:szCs w:val="28"/>
        </w:rPr>
        <w:t>Застосовується</w:t>
      </w:r>
      <w:proofErr w:type="spellEnd"/>
      <w:r w:rsidRPr="008D24FC">
        <w:rPr>
          <w:rFonts w:ascii="Times New Roman" w:hAnsi="Times New Roman" w:cs="Times New Roman"/>
          <w:color w:val="0D0D0D" w:themeColor="text1" w:themeTint="F2"/>
          <w:sz w:val="28"/>
          <w:szCs w:val="28"/>
        </w:rPr>
        <w:t xml:space="preserve"> про</w:t>
      </w:r>
      <w:r w:rsidRPr="008D24FC">
        <w:rPr>
          <w:rFonts w:ascii="Times New Roman" w:hAnsi="Times New Roman" w:cs="Times New Roman"/>
          <w:color w:val="0D0D0D" w:themeColor="text1" w:themeTint="F2"/>
          <w:sz w:val="28"/>
          <w:szCs w:val="28"/>
          <w:lang w:val="uk-UA"/>
        </w:rPr>
        <w:t>є</w:t>
      </w:r>
      <w:proofErr w:type="spellStart"/>
      <w:r w:rsidR="00032C88" w:rsidRPr="008D24FC">
        <w:rPr>
          <w:rFonts w:ascii="Times New Roman" w:hAnsi="Times New Roman" w:cs="Times New Roman"/>
          <w:color w:val="0D0D0D" w:themeColor="text1" w:themeTint="F2"/>
          <w:sz w:val="28"/>
          <w:szCs w:val="28"/>
        </w:rPr>
        <w:t>ктний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підхід</w:t>
      </w:r>
      <w:proofErr w:type="spellEnd"/>
      <w:r w:rsidR="00032C88" w:rsidRPr="008D24FC">
        <w:rPr>
          <w:rFonts w:ascii="Times New Roman" w:hAnsi="Times New Roman" w:cs="Times New Roman"/>
          <w:color w:val="0D0D0D" w:themeColor="text1" w:themeTint="F2"/>
          <w:sz w:val="28"/>
          <w:szCs w:val="28"/>
        </w:rPr>
        <w:t xml:space="preserve"> до </w:t>
      </w:r>
      <w:r w:rsidRPr="008D24FC">
        <w:rPr>
          <w:rFonts w:ascii="Times New Roman" w:hAnsi="Times New Roman" w:cs="Times New Roman"/>
          <w:color w:val="0D0D0D" w:themeColor="text1" w:themeTint="F2"/>
          <w:sz w:val="28"/>
          <w:szCs w:val="28"/>
          <w:lang w:val="uk-UA"/>
        </w:rPr>
        <w:t>здійснення</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пріоритетів</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rPr>
        <w:t xml:space="preserve">і </w:t>
      </w:r>
      <w:proofErr w:type="spellStart"/>
      <w:r w:rsidRPr="008D24FC">
        <w:rPr>
          <w:rFonts w:ascii="Times New Roman" w:hAnsi="Times New Roman" w:cs="Times New Roman"/>
          <w:color w:val="0D0D0D" w:themeColor="text1" w:themeTint="F2"/>
          <w:sz w:val="28"/>
          <w:szCs w:val="28"/>
        </w:rPr>
        <w:t>страте</w:t>
      </w:r>
      <w:r w:rsidR="00032C88" w:rsidRPr="008D24FC">
        <w:rPr>
          <w:rFonts w:ascii="Times New Roman" w:hAnsi="Times New Roman" w:cs="Times New Roman"/>
          <w:color w:val="0D0D0D" w:themeColor="text1" w:themeTint="F2"/>
          <w:sz w:val="28"/>
          <w:szCs w:val="28"/>
        </w:rPr>
        <w:t>гічних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напрямів</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Тобто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конкретні</w:t>
      </w:r>
      <w:proofErr w:type="spellEnd"/>
      <w:r w:rsidR="00032C88" w:rsidRPr="008D24FC">
        <w:rPr>
          <w:rFonts w:ascii="Times New Roman" w:hAnsi="Times New Roman" w:cs="Times New Roman"/>
          <w:color w:val="0D0D0D" w:themeColor="text1" w:themeTint="F2"/>
          <w:sz w:val="28"/>
          <w:szCs w:val="28"/>
        </w:rPr>
        <w:t xml:space="preserve"> заходи, </w:t>
      </w:r>
      <w:proofErr w:type="spellStart"/>
      <w:r w:rsidR="00032C88" w:rsidRPr="008D24FC">
        <w:rPr>
          <w:rFonts w:ascii="Times New Roman" w:hAnsi="Times New Roman" w:cs="Times New Roman"/>
          <w:color w:val="0D0D0D" w:themeColor="text1" w:themeTint="F2"/>
          <w:sz w:val="28"/>
          <w:szCs w:val="28"/>
        </w:rPr>
        <w:t>що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включаються</w:t>
      </w:r>
      <w:proofErr w:type="spellEnd"/>
      <w:r w:rsidR="00032C88" w:rsidRPr="008D24FC">
        <w:rPr>
          <w:rFonts w:ascii="Times New Roman" w:hAnsi="Times New Roman" w:cs="Times New Roman"/>
          <w:color w:val="0D0D0D" w:themeColor="text1" w:themeTint="F2"/>
          <w:sz w:val="28"/>
          <w:szCs w:val="28"/>
        </w:rPr>
        <w:t xml:space="preserve"> до </w:t>
      </w:r>
      <w:proofErr w:type="spellStart"/>
      <w:r w:rsidR="00032C88" w:rsidRPr="008D24FC">
        <w:rPr>
          <w:rFonts w:ascii="Times New Roman" w:hAnsi="Times New Roman" w:cs="Times New Roman"/>
          <w:color w:val="0D0D0D" w:themeColor="text1" w:themeTint="F2"/>
          <w:sz w:val="28"/>
          <w:szCs w:val="28"/>
        </w:rPr>
        <w:t>щорічного</w:t>
      </w:r>
      <w:proofErr w:type="spellEnd"/>
      <w:r w:rsidR="00032C88" w:rsidRPr="008D24FC">
        <w:rPr>
          <w:rFonts w:ascii="Times New Roman" w:hAnsi="Times New Roman" w:cs="Times New Roman"/>
          <w:color w:val="0D0D0D" w:themeColor="text1" w:themeTint="F2"/>
          <w:sz w:val="28"/>
          <w:szCs w:val="28"/>
        </w:rPr>
        <w:t xml:space="preserve"> плану </w:t>
      </w:r>
      <w:proofErr w:type="spellStart"/>
      <w:r w:rsidR="00032C88" w:rsidRPr="008D24FC">
        <w:rPr>
          <w:rFonts w:ascii="Times New Roman" w:hAnsi="Times New Roman" w:cs="Times New Roman"/>
          <w:color w:val="0D0D0D" w:themeColor="text1" w:themeTint="F2"/>
          <w:sz w:val="28"/>
          <w:szCs w:val="28"/>
        </w:rPr>
        <w:t>дій</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мають</w:t>
      </w:r>
      <w:r w:rsidRPr="008D24FC">
        <w:rPr>
          <w:rFonts w:ascii="Times New Roman" w:hAnsi="Times New Roman" w:cs="Times New Roman"/>
          <w:color w:val="0D0D0D" w:themeColor="text1" w:themeTint="F2"/>
          <w:sz w:val="28"/>
          <w:szCs w:val="28"/>
        </w:rPr>
        <w:t xml:space="preserve"> бути </w:t>
      </w:r>
      <w:r w:rsidRPr="008D24FC">
        <w:rPr>
          <w:rFonts w:ascii="Times New Roman" w:hAnsi="Times New Roman" w:cs="Times New Roman"/>
          <w:color w:val="0D0D0D" w:themeColor="text1" w:themeTint="F2"/>
          <w:sz w:val="28"/>
          <w:szCs w:val="28"/>
          <w:lang w:val="uk-UA"/>
        </w:rPr>
        <w:t>конкретно</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сформуль</w:t>
      </w:r>
      <w:r w:rsidRPr="008D24FC">
        <w:rPr>
          <w:rFonts w:ascii="Times New Roman" w:hAnsi="Times New Roman" w:cs="Times New Roman"/>
          <w:color w:val="0D0D0D" w:themeColor="text1" w:themeTint="F2"/>
          <w:sz w:val="28"/>
          <w:szCs w:val="28"/>
        </w:rPr>
        <w:t>ованими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мати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розроблені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крите</w:t>
      </w:r>
      <w:r w:rsidR="00032C88" w:rsidRPr="008D24FC">
        <w:rPr>
          <w:rFonts w:ascii="Times New Roman" w:hAnsi="Times New Roman" w:cs="Times New Roman"/>
          <w:color w:val="0D0D0D" w:themeColor="text1" w:themeTint="F2"/>
          <w:sz w:val="28"/>
          <w:szCs w:val="28"/>
        </w:rPr>
        <w:t>рії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оцінки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виконання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фінансові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показники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терміни</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здійснення</w:t>
      </w:r>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відпові</w:t>
      </w:r>
      <w:r w:rsidR="00032C88" w:rsidRPr="008D24FC">
        <w:rPr>
          <w:rFonts w:ascii="Times New Roman" w:hAnsi="Times New Roman" w:cs="Times New Roman"/>
          <w:color w:val="0D0D0D" w:themeColor="text1" w:themeTint="F2"/>
          <w:sz w:val="28"/>
          <w:szCs w:val="28"/>
        </w:rPr>
        <w:t>дального</w:t>
      </w:r>
      <w:proofErr w:type="spellEnd"/>
      <w:r w:rsidR="00032C88" w:rsidRPr="008D24FC">
        <w:rPr>
          <w:rFonts w:ascii="Times New Roman" w:hAnsi="Times New Roman" w:cs="Times New Roman"/>
          <w:color w:val="0D0D0D" w:themeColor="text1" w:themeTint="F2"/>
          <w:sz w:val="28"/>
          <w:szCs w:val="28"/>
        </w:rPr>
        <w:t xml:space="preserve"> за </w:t>
      </w:r>
      <w:proofErr w:type="spellStart"/>
      <w:r w:rsidR="00032C88" w:rsidRPr="008D24FC">
        <w:rPr>
          <w:rFonts w:ascii="Times New Roman" w:hAnsi="Times New Roman" w:cs="Times New Roman"/>
          <w:color w:val="0D0D0D" w:themeColor="text1" w:themeTint="F2"/>
          <w:sz w:val="28"/>
          <w:szCs w:val="28"/>
        </w:rPr>
        <w:t>виконання</w:t>
      </w:r>
      <w:proofErr w:type="spellEnd"/>
      <w:r w:rsidR="00032C88" w:rsidRPr="008D24FC">
        <w:rPr>
          <w:rFonts w:ascii="Times New Roman" w:hAnsi="Times New Roman" w:cs="Times New Roman"/>
          <w:color w:val="0D0D0D" w:themeColor="text1" w:themeTint="F2"/>
          <w:sz w:val="28"/>
          <w:szCs w:val="28"/>
        </w:rPr>
        <w:t xml:space="preserve">. </w:t>
      </w:r>
    </w:p>
    <w:p w14:paraId="296BF97F" w14:textId="77777777" w:rsidR="00580640"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5. </w:t>
      </w:r>
      <w:r w:rsidR="00580640" w:rsidRPr="008D24FC">
        <w:rPr>
          <w:rFonts w:ascii="Times New Roman" w:hAnsi="Times New Roman" w:cs="Times New Roman"/>
          <w:color w:val="0D0D0D" w:themeColor="text1" w:themeTint="F2"/>
          <w:sz w:val="28"/>
          <w:szCs w:val="28"/>
          <w:lang w:val="uk-UA"/>
        </w:rPr>
        <w:t>Робиться</w:t>
      </w:r>
      <w:r w:rsidRPr="008D24FC">
        <w:rPr>
          <w:rFonts w:ascii="Times New Roman" w:hAnsi="Times New Roman" w:cs="Times New Roman"/>
          <w:color w:val="0D0D0D" w:themeColor="text1" w:themeTint="F2"/>
          <w:sz w:val="28"/>
          <w:szCs w:val="28"/>
          <w:lang w:val="uk-UA"/>
        </w:rPr>
        <w:t xml:space="preserve"> </w:t>
      </w:r>
      <w:r w:rsidR="00580640" w:rsidRPr="008D24FC">
        <w:rPr>
          <w:rFonts w:ascii="Times New Roman" w:hAnsi="Times New Roman" w:cs="Times New Roman"/>
          <w:color w:val="0D0D0D" w:themeColor="text1" w:themeTint="F2"/>
          <w:sz w:val="28"/>
          <w:szCs w:val="28"/>
          <w:lang w:val="uk-UA"/>
        </w:rPr>
        <w:t>регулярний</w:t>
      </w:r>
      <w:r w:rsidRPr="008D24FC">
        <w:rPr>
          <w:rFonts w:ascii="Times New Roman" w:hAnsi="Times New Roman" w:cs="Times New Roman"/>
          <w:color w:val="0D0D0D" w:themeColor="text1" w:themeTint="F2"/>
          <w:sz w:val="28"/>
          <w:szCs w:val="28"/>
          <w:lang w:val="uk-UA"/>
        </w:rPr>
        <w:t xml:space="preserve"> моніторинг</w:t>
      </w:r>
      <w:r w:rsidR="00580640" w:rsidRPr="008D24FC">
        <w:rPr>
          <w:rFonts w:ascii="Times New Roman" w:hAnsi="Times New Roman" w:cs="Times New Roman"/>
          <w:color w:val="0D0D0D" w:themeColor="text1" w:themeTint="F2"/>
          <w:sz w:val="28"/>
          <w:szCs w:val="28"/>
          <w:lang w:val="uk-UA"/>
        </w:rPr>
        <w:t xml:space="preserve"> за ходом виконання страте</w:t>
      </w:r>
      <w:r w:rsidRPr="008D24FC">
        <w:rPr>
          <w:rFonts w:ascii="Times New Roman" w:hAnsi="Times New Roman" w:cs="Times New Roman"/>
          <w:color w:val="0D0D0D" w:themeColor="text1" w:themeTint="F2"/>
          <w:sz w:val="28"/>
          <w:szCs w:val="28"/>
          <w:lang w:val="uk-UA"/>
        </w:rPr>
        <w:t xml:space="preserve">гічного плану та аналіз змін у зовнішньому та внутрішньому середовищі території, </w:t>
      </w:r>
      <w:r w:rsidR="00580640" w:rsidRPr="008D24FC">
        <w:rPr>
          <w:rFonts w:ascii="Times New Roman" w:hAnsi="Times New Roman" w:cs="Times New Roman"/>
          <w:color w:val="0D0D0D" w:themeColor="text1" w:themeTint="F2"/>
          <w:sz w:val="28"/>
          <w:szCs w:val="28"/>
          <w:lang w:val="uk-UA"/>
        </w:rPr>
        <w:t>ідентифікуються</w:t>
      </w:r>
      <w:r w:rsidRPr="008D24FC">
        <w:rPr>
          <w:rFonts w:ascii="Times New Roman" w:hAnsi="Times New Roman" w:cs="Times New Roman"/>
          <w:color w:val="0D0D0D" w:themeColor="text1" w:themeTint="F2"/>
          <w:sz w:val="28"/>
          <w:szCs w:val="28"/>
          <w:lang w:val="uk-UA"/>
        </w:rPr>
        <w:t xml:space="preserve"> </w:t>
      </w:r>
      <w:r w:rsidR="00580640" w:rsidRPr="008D24FC">
        <w:rPr>
          <w:rFonts w:ascii="Times New Roman" w:hAnsi="Times New Roman" w:cs="Times New Roman"/>
          <w:color w:val="0D0D0D" w:themeColor="text1" w:themeTint="F2"/>
          <w:sz w:val="28"/>
          <w:szCs w:val="28"/>
          <w:lang w:val="uk-UA"/>
        </w:rPr>
        <w:t>дані</w:t>
      </w:r>
      <w:r w:rsidRPr="008D24FC">
        <w:rPr>
          <w:rFonts w:ascii="Times New Roman" w:hAnsi="Times New Roman" w:cs="Times New Roman"/>
          <w:color w:val="0D0D0D" w:themeColor="text1" w:themeTint="F2"/>
          <w:sz w:val="28"/>
          <w:szCs w:val="28"/>
          <w:lang w:val="uk-UA"/>
        </w:rPr>
        <w:t xml:space="preserve"> оцінки рівня </w:t>
      </w:r>
      <w:r w:rsidR="00580640" w:rsidRPr="008D24FC">
        <w:rPr>
          <w:rFonts w:ascii="Times New Roman" w:hAnsi="Times New Roman" w:cs="Times New Roman"/>
          <w:color w:val="0D0D0D" w:themeColor="text1" w:themeTint="F2"/>
          <w:sz w:val="28"/>
          <w:szCs w:val="28"/>
          <w:lang w:val="uk-UA"/>
        </w:rPr>
        <w:t>успіхи</w:t>
      </w:r>
      <w:r w:rsidRPr="008D24FC">
        <w:rPr>
          <w:rFonts w:ascii="Times New Roman" w:hAnsi="Times New Roman" w:cs="Times New Roman"/>
          <w:color w:val="0D0D0D" w:themeColor="text1" w:themeTint="F2"/>
          <w:sz w:val="28"/>
          <w:szCs w:val="28"/>
          <w:lang w:val="uk-UA"/>
        </w:rPr>
        <w:t xml:space="preserve"> цілей та </w:t>
      </w:r>
      <w:r w:rsidR="00580640" w:rsidRPr="008D24FC">
        <w:rPr>
          <w:rFonts w:ascii="Times New Roman" w:hAnsi="Times New Roman" w:cs="Times New Roman"/>
          <w:color w:val="0D0D0D" w:themeColor="text1" w:themeTint="F2"/>
          <w:sz w:val="28"/>
          <w:szCs w:val="28"/>
          <w:lang w:val="uk-UA"/>
        </w:rPr>
        <w:t>приближення</w:t>
      </w:r>
      <w:r w:rsidRPr="008D24FC">
        <w:rPr>
          <w:rFonts w:ascii="Times New Roman" w:hAnsi="Times New Roman" w:cs="Times New Roman"/>
          <w:color w:val="0D0D0D" w:themeColor="text1" w:themeTint="F2"/>
          <w:sz w:val="28"/>
          <w:szCs w:val="28"/>
          <w:lang w:val="uk-UA"/>
        </w:rPr>
        <w:t xml:space="preserve"> до </w:t>
      </w:r>
      <w:r w:rsidR="00580640" w:rsidRPr="008D24FC">
        <w:rPr>
          <w:rFonts w:ascii="Times New Roman" w:hAnsi="Times New Roman" w:cs="Times New Roman"/>
          <w:color w:val="0D0D0D" w:themeColor="text1" w:themeTint="F2"/>
          <w:sz w:val="28"/>
          <w:szCs w:val="28"/>
          <w:lang w:val="uk-UA"/>
        </w:rPr>
        <w:t>завершального</w:t>
      </w:r>
      <w:r w:rsidRPr="008D24FC">
        <w:rPr>
          <w:rFonts w:ascii="Times New Roman" w:hAnsi="Times New Roman" w:cs="Times New Roman"/>
          <w:color w:val="0D0D0D" w:themeColor="text1" w:themeTint="F2"/>
          <w:sz w:val="28"/>
          <w:szCs w:val="28"/>
          <w:lang w:val="uk-UA"/>
        </w:rPr>
        <w:t xml:space="preserve"> результату. </w:t>
      </w:r>
      <w:r w:rsidR="00580640" w:rsidRPr="008D24FC">
        <w:rPr>
          <w:rFonts w:ascii="Times New Roman" w:hAnsi="Times New Roman" w:cs="Times New Roman"/>
          <w:color w:val="0D0D0D" w:themeColor="text1" w:themeTint="F2"/>
          <w:sz w:val="28"/>
          <w:szCs w:val="28"/>
          <w:lang w:val="uk-UA"/>
        </w:rPr>
        <w:t xml:space="preserve">Покращене планування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території</w:t>
      </w:r>
      <w:proofErr w:type="spellEnd"/>
      <w:r w:rsidRPr="008D24FC">
        <w:rPr>
          <w:rFonts w:ascii="Times New Roman" w:hAnsi="Times New Roman" w:cs="Times New Roman"/>
          <w:color w:val="0D0D0D" w:themeColor="text1" w:themeTint="F2"/>
          <w:sz w:val="28"/>
          <w:szCs w:val="28"/>
        </w:rPr>
        <w:t xml:space="preserve"> </w:t>
      </w:r>
      <w:r w:rsidR="00580640" w:rsidRPr="008D24FC">
        <w:rPr>
          <w:rFonts w:ascii="Times New Roman" w:hAnsi="Times New Roman" w:cs="Times New Roman"/>
          <w:color w:val="0D0D0D" w:themeColor="text1" w:themeTint="F2"/>
          <w:sz w:val="28"/>
          <w:szCs w:val="28"/>
          <w:lang w:val="uk-UA"/>
        </w:rPr>
        <w:t>містить в собі</w:t>
      </w:r>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важливі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переваги</w:t>
      </w:r>
      <w:proofErr w:type="spellEnd"/>
      <w:r w:rsidRPr="008D24FC">
        <w:rPr>
          <w:rFonts w:ascii="Times New Roman" w:hAnsi="Times New Roman" w:cs="Times New Roman"/>
          <w:color w:val="0D0D0D" w:themeColor="text1" w:themeTint="F2"/>
          <w:sz w:val="28"/>
          <w:szCs w:val="28"/>
        </w:rPr>
        <w:t xml:space="preserve"> у </w:t>
      </w:r>
      <w:proofErr w:type="spellStart"/>
      <w:r w:rsidRPr="008D24FC">
        <w:rPr>
          <w:rFonts w:ascii="Times New Roman" w:hAnsi="Times New Roman" w:cs="Times New Roman"/>
          <w:color w:val="0D0D0D" w:themeColor="text1" w:themeTint="F2"/>
          <w:sz w:val="28"/>
          <w:szCs w:val="28"/>
        </w:rPr>
        <w:t>порівнянні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із</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звич</w:t>
      </w:r>
      <w:proofErr w:type="spellEnd"/>
      <w:r w:rsidR="00580640" w:rsidRPr="008D24FC">
        <w:rPr>
          <w:rFonts w:ascii="Times New Roman" w:hAnsi="Times New Roman" w:cs="Times New Roman"/>
          <w:color w:val="0D0D0D" w:themeColor="text1" w:themeTint="F2"/>
          <w:sz w:val="28"/>
          <w:szCs w:val="28"/>
          <w:lang w:val="uk-UA"/>
        </w:rPr>
        <w:t>ним</w:t>
      </w:r>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плануванням</w:t>
      </w:r>
      <w:proofErr w:type="spellEnd"/>
      <w:r w:rsidRPr="008D24FC">
        <w:rPr>
          <w:rFonts w:ascii="Times New Roman" w:hAnsi="Times New Roman" w:cs="Times New Roman"/>
          <w:color w:val="0D0D0D" w:themeColor="text1" w:themeTint="F2"/>
          <w:sz w:val="28"/>
          <w:szCs w:val="28"/>
        </w:rPr>
        <w:t xml:space="preserve">. До них </w:t>
      </w:r>
      <w:r w:rsidR="00580640" w:rsidRPr="008D24FC">
        <w:rPr>
          <w:rFonts w:ascii="Times New Roman" w:hAnsi="Times New Roman" w:cs="Times New Roman"/>
          <w:color w:val="0D0D0D" w:themeColor="text1" w:themeTint="F2"/>
          <w:sz w:val="28"/>
          <w:szCs w:val="28"/>
          <w:lang w:val="uk-UA"/>
        </w:rPr>
        <w:t>відносять</w:t>
      </w:r>
      <w:r w:rsidRPr="008D24FC">
        <w:rPr>
          <w:rFonts w:ascii="Times New Roman" w:hAnsi="Times New Roman" w:cs="Times New Roman"/>
          <w:color w:val="0D0D0D" w:themeColor="text1" w:themeTint="F2"/>
          <w:sz w:val="28"/>
          <w:szCs w:val="28"/>
        </w:rPr>
        <w:t xml:space="preserve"> те, </w:t>
      </w:r>
      <w:proofErr w:type="spellStart"/>
      <w:r w:rsidRPr="008D24FC">
        <w:rPr>
          <w:rFonts w:ascii="Times New Roman" w:hAnsi="Times New Roman" w:cs="Times New Roman"/>
          <w:color w:val="0D0D0D" w:themeColor="text1" w:themeTint="F2"/>
          <w:sz w:val="28"/>
          <w:szCs w:val="28"/>
        </w:rPr>
        <w:t>що</w:t>
      </w:r>
      <w:proofErr w:type="spellEnd"/>
      <w:r w:rsidRPr="008D24FC">
        <w:rPr>
          <w:rFonts w:ascii="Times New Roman" w:hAnsi="Times New Roman" w:cs="Times New Roman"/>
          <w:color w:val="0D0D0D" w:themeColor="text1" w:themeTint="F2"/>
          <w:sz w:val="28"/>
          <w:szCs w:val="28"/>
        </w:rPr>
        <w:t xml:space="preserve">: </w:t>
      </w:r>
    </w:p>
    <w:p w14:paraId="2E4F461E" w14:textId="77777777" w:rsidR="00595485" w:rsidRPr="008D24FC" w:rsidRDefault="00580640"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стратегічний план розвитку населеного пункту, створений громадою, виходячи з її інтересів і пріоритетів, є більш стабільним, так як є результатом співпраці трьох основних секторів громади – місцевої влади, підприємницьких структур і громадських організацій. </w:t>
      </w:r>
      <w:r w:rsidRPr="008D24FC">
        <w:rPr>
          <w:rFonts w:ascii="Times New Roman" w:hAnsi="Times New Roman" w:cs="Times New Roman"/>
          <w:color w:val="0D0D0D" w:themeColor="text1" w:themeTint="F2"/>
          <w:sz w:val="28"/>
          <w:szCs w:val="28"/>
          <w:lang w:val="uk-UA"/>
        </w:rPr>
        <w:t>Перед</w:t>
      </w:r>
      <w:r w:rsidR="00032C88" w:rsidRPr="008D24FC">
        <w:rPr>
          <w:rFonts w:ascii="Times New Roman" w:hAnsi="Times New Roman" w:cs="Times New Roman"/>
          <w:color w:val="0D0D0D" w:themeColor="text1" w:themeTint="F2"/>
          <w:sz w:val="28"/>
          <w:szCs w:val="28"/>
          <w:lang w:val="uk-UA"/>
        </w:rPr>
        <w:t>бачені у стратегічному плані заходи реалізуються не тільки за рахунок зусиль місцевої влади, але й іншими суб’єктами територіального роз</w:t>
      </w:r>
      <w:r w:rsidR="00595485" w:rsidRPr="008D24FC">
        <w:rPr>
          <w:rFonts w:ascii="Times New Roman" w:hAnsi="Times New Roman" w:cs="Times New Roman"/>
          <w:color w:val="0D0D0D" w:themeColor="text1" w:themeTint="F2"/>
          <w:sz w:val="28"/>
          <w:szCs w:val="28"/>
          <w:lang w:val="uk-UA"/>
        </w:rPr>
        <w:t>витку</w:t>
      </w:r>
      <w:r w:rsidR="00032C88" w:rsidRPr="008D24FC">
        <w:rPr>
          <w:rFonts w:ascii="Times New Roman" w:hAnsi="Times New Roman" w:cs="Times New Roman"/>
          <w:color w:val="0D0D0D" w:themeColor="text1" w:themeTint="F2"/>
          <w:sz w:val="28"/>
          <w:szCs w:val="28"/>
          <w:lang w:val="uk-UA"/>
        </w:rPr>
        <w:t xml:space="preserve">; </w:t>
      </w:r>
    </w:p>
    <w:p w14:paraId="3241C397" w14:textId="77777777" w:rsidR="00595485" w:rsidRPr="008D24FC" w:rsidRDefault="00595485"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стратегічний план</w:t>
      </w:r>
      <w:r w:rsidRPr="008D24FC">
        <w:rPr>
          <w:rFonts w:ascii="Times New Roman" w:hAnsi="Times New Roman" w:cs="Times New Roman"/>
          <w:color w:val="0D0D0D" w:themeColor="text1" w:themeTint="F2"/>
          <w:sz w:val="28"/>
          <w:szCs w:val="28"/>
          <w:lang w:val="uk-UA"/>
        </w:rPr>
        <w:t xml:space="preserve"> є організуючим документом, котрий дає можливість</w:t>
      </w:r>
      <w:r w:rsidR="00032C88" w:rsidRPr="008D24FC">
        <w:rPr>
          <w:rFonts w:ascii="Times New Roman" w:hAnsi="Times New Roman" w:cs="Times New Roman"/>
          <w:color w:val="0D0D0D" w:themeColor="text1" w:themeTint="F2"/>
          <w:sz w:val="28"/>
          <w:szCs w:val="28"/>
          <w:lang w:val="uk-UA"/>
        </w:rPr>
        <w:t xml:space="preserve"> вик</w:t>
      </w:r>
      <w:r w:rsidRPr="008D24FC">
        <w:rPr>
          <w:rFonts w:ascii="Times New Roman" w:hAnsi="Times New Roman" w:cs="Times New Roman"/>
          <w:color w:val="0D0D0D" w:themeColor="text1" w:themeTint="F2"/>
          <w:sz w:val="28"/>
          <w:szCs w:val="28"/>
          <w:lang w:val="uk-UA"/>
        </w:rPr>
        <w:t>о</w:t>
      </w:r>
      <w:r w:rsidR="00032C88" w:rsidRPr="008D24FC">
        <w:rPr>
          <w:rFonts w:ascii="Times New Roman" w:hAnsi="Times New Roman" w:cs="Times New Roman"/>
          <w:color w:val="0D0D0D" w:themeColor="text1" w:themeTint="F2"/>
          <w:sz w:val="28"/>
          <w:szCs w:val="28"/>
          <w:lang w:val="uk-UA"/>
        </w:rPr>
        <w:t xml:space="preserve">ристовувати </w:t>
      </w:r>
      <w:r w:rsidRPr="008D24FC">
        <w:rPr>
          <w:rFonts w:ascii="Times New Roman" w:hAnsi="Times New Roman" w:cs="Times New Roman"/>
          <w:color w:val="0D0D0D" w:themeColor="text1" w:themeTint="F2"/>
          <w:sz w:val="28"/>
          <w:szCs w:val="28"/>
          <w:lang w:val="uk-UA"/>
        </w:rPr>
        <w:t>існуючі</w:t>
      </w:r>
      <w:r w:rsidR="00032C88" w:rsidRPr="008D24FC">
        <w:rPr>
          <w:rFonts w:ascii="Times New Roman" w:hAnsi="Times New Roman" w:cs="Times New Roman"/>
          <w:color w:val="0D0D0D" w:themeColor="text1" w:themeTint="F2"/>
          <w:sz w:val="28"/>
          <w:szCs w:val="28"/>
          <w:lang w:val="uk-UA"/>
        </w:rPr>
        <w:t xml:space="preserve"> фінансові та ін</w:t>
      </w:r>
      <w:r w:rsidRPr="008D24FC">
        <w:rPr>
          <w:rFonts w:ascii="Times New Roman" w:hAnsi="Times New Roman" w:cs="Times New Roman"/>
          <w:color w:val="0D0D0D" w:themeColor="text1" w:themeTint="F2"/>
          <w:sz w:val="28"/>
          <w:szCs w:val="28"/>
          <w:lang w:val="uk-UA"/>
        </w:rPr>
        <w:t>ші територіальні ресурси цілеспрямовано, іншими словами більш ефективно</w:t>
      </w:r>
      <w:r w:rsidR="00032C88" w:rsidRPr="008D24FC">
        <w:rPr>
          <w:rFonts w:ascii="Times New Roman" w:hAnsi="Times New Roman" w:cs="Times New Roman"/>
          <w:color w:val="0D0D0D" w:themeColor="text1" w:themeTint="F2"/>
          <w:sz w:val="28"/>
          <w:szCs w:val="28"/>
          <w:lang w:val="uk-UA"/>
        </w:rPr>
        <w:t xml:space="preserve">; </w:t>
      </w:r>
    </w:p>
    <w:p w14:paraId="1FF957C4" w14:textId="77777777" w:rsidR="00595485" w:rsidRPr="008D24FC" w:rsidRDefault="00595485"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стратегічне планування як спільна праця територіальної громади над визначенням власного кращого </w:t>
      </w:r>
      <w:r w:rsidRPr="008D24FC">
        <w:rPr>
          <w:rFonts w:ascii="Times New Roman" w:hAnsi="Times New Roman" w:cs="Times New Roman"/>
          <w:color w:val="0D0D0D" w:themeColor="text1" w:themeTint="F2"/>
          <w:sz w:val="28"/>
          <w:szCs w:val="28"/>
          <w:lang w:val="uk-UA"/>
        </w:rPr>
        <w:t>прийдешнього і його досягнен</w:t>
      </w:r>
      <w:r w:rsidR="00032C88" w:rsidRPr="008D24FC">
        <w:rPr>
          <w:rFonts w:ascii="Times New Roman" w:hAnsi="Times New Roman" w:cs="Times New Roman"/>
          <w:color w:val="0D0D0D" w:themeColor="text1" w:themeTint="F2"/>
          <w:sz w:val="28"/>
          <w:szCs w:val="28"/>
          <w:lang w:val="uk-UA"/>
        </w:rPr>
        <w:t xml:space="preserve">ням, суттєво </w:t>
      </w:r>
      <w:r w:rsidRPr="008D24FC">
        <w:rPr>
          <w:rFonts w:ascii="Times New Roman" w:hAnsi="Times New Roman" w:cs="Times New Roman"/>
          <w:color w:val="0D0D0D" w:themeColor="text1" w:themeTint="F2"/>
          <w:sz w:val="28"/>
          <w:szCs w:val="28"/>
          <w:lang w:val="uk-UA"/>
        </w:rPr>
        <w:t>підтримує</w:t>
      </w:r>
      <w:r w:rsidR="00032C88" w:rsidRPr="008D24FC">
        <w:rPr>
          <w:rFonts w:ascii="Times New Roman" w:hAnsi="Times New Roman" w:cs="Times New Roman"/>
          <w:color w:val="0D0D0D" w:themeColor="text1" w:themeTint="F2"/>
          <w:sz w:val="28"/>
          <w:szCs w:val="28"/>
          <w:lang w:val="uk-UA"/>
        </w:rPr>
        <w:t xml:space="preserve"> самоусвідомленню громади, її </w:t>
      </w:r>
      <w:r w:rsidRPr="008D24FC">
        <w:rPr>
          <w:rFonts w:ascii="Times New Roman" w:hAnsi="Times New Roman" w:cs="Times New Roman"/>
          <w:color w:val="0D0D0D" w:themeColor="text1" w:themeTint="F2"/>
          <w:sz w:val="28"/>
          <w:szCs w:val="28"/>
          <w:lang w:val="uk-UA"/>
        </w:rPr>
        <w:t>акумулюванню, яке</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покращує</w:t>
      </w:r>
      <w:r w:rsidR="00032C88" w:rsidRPr="008D24FC">
        <w:rPr>
          <w:rFonts w:ascii="Times New Roman" w:hAnsi="Times New Roman" w:cs="Times New Roman"/>
          <w:color w:val="0D0D0D" w:themeColor="text1" w:themeTint="F2"/>
          <w:sz w:val="28"/>
          <w:szCs w:val="28"/>
          <w:lang w:val="uk-UA"/>
        </w:rPr>
        <w:t xml:space="preserve"> соціальну та політичну стабільність у суспільстві; </w:t>
      </w:r>
    </w:p>
    <w:p w14:paraId="3BA8C0DC" w14:textId="77777777" w:rsidR="00595485" w:rsidRPr="008D24FC" w:rsidRDefault="00595485"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сформований стратегічний план </w:t>
      </w:r>
      <w:r w:rsidRPr="008D24FC">
        <w:rPr>
          <w:rFonts w:ascii="Times New Roman" w:hAnsi="Times New Roman" w:cs="Times New Roman"/>
          <w:color w:val="0D0D0D" w:themeColor="text1" w:themeTint="F2"/>
          <w:sz w:val="28"/>
          <w:szCs w:val="28"/>
          <w:lang w:val="uk-UA"/>
        </w:rPr>
        <w:t>покриває</w:t>
      </w:r>
      <w:r w:rsidR="00032C88" w:rsidRPr="008D24FC">
        <w:rPr>
          <w:rFonts w:ascii="Times New Roman" w:hAnsi="Times New Roman" w:cs="Times New Roman"/>
          <w:color w:val="0D0D0D" w:themeColor="text1" w:themeTint="F2"/>
          <w:sz w:val="28"/>
          <w:szCs w:val="28"/>
          <w:lang w:val="uk-UA"/>
        </w:rPr>
        <w:t xml:space="preserve"> тери</w:t>
      </w:r>
      <w:r w:rsidRPr="008D24FC">
        <w:rPr>
          <w:rFonts w:ascii="Times New Roman" w:hAnsi="Times New Roman" w:cs="Times New Roman"/>
          <w:color w:val="0D0D0D" w:themeColor="text1" w:themeTint="F2"/>
          <w:sz w:val="28"/>
          <w:szCs w:val="28"/>
          <w:lang w:val="uk-UA"/>
        </w:rPr>
        <w:t>торіальній громаді достатній</w:t>
      </w:r>
      <w:r w:rsidR="00032C88" w:rsidRPr="008D24FC">
        <w:rPr>
          <w:rFonts w:ascii="Times New Roman" w:hAnsi="Times New Roman" w:cs="Times New Roman"/>
          <w:color w:val="0D0D0D" w:themeColor="text1" w:themeTint="F2"/>
          <w:sz w:val="28"/>
          <w:szCs w:val="28"/>
          <w:lang w:val="uk-UA"/>
        </w:rPr>
        <w:t xml:space="preserve"> доступ до кредитних ресурсів чи технічної допомоги, що надається різними фінансовими та благодійним</w:t>
      </w:r>
      <w:r w:rsidRPr="008D24FC">
        <w:rPr>
          <w:rFonts w:ascii="Times New Roman" w:hAnsi="Times New Roman" w:cs="Times New Roman"/>
          <w:color w:val="0D0D0D" w:themeColor="text1" w:themeTint="F2"/>
          <w:sz w:val="28"/>
          <w:szCs w:val="28"/>
          <w:lang w:val="uk-UA"/>
        </w:rPr>
        <w:t>и організаціями західних країн</w:t>
      </w:r>
      <w:r w:rsidR="00AB5091" w:rsidRPr="008D24FC">
        <w:rPr>
          <w:rStyle w:val="aa"/>
          <w:rFonts w:ascii="Times New Roman" w:hAnsi="Times New Roman" w:cs="Times New Roman"/>
          <w:color w:val="0D0D0D" w:themeColor="text1" w:themeTint="F2"/>
          <w:sz w:val="28"/>
          <w:szCs w:val="28"/>
          <w:lang w:val="uk-UA"/>
        </w:rPr>
        <w:footnoteReference w:id="3"/>
      </w:r>
      <w:r w:rsidRPr="008D24FC">
        <w:rPr>
          <w:rFonts w:ascii="Times New Roman" w:hAnsi="Times New Roman" w:cs="Times New Roman"/>
          <w:color w:val="0D0D0D" w:themeColor="text1" w:themeTint="F2"/>
          <w:sz w:val="28"/>
          <w:szCs w:val="28"/>
          <w:lang w:val="uk-UA"/>
        </w:rPr>
        <w:t>.</w:t>
      </w:r>
    </w:p>
    <w:p w14:paraId="53FB9CC6" w14:textId="77777777" w:rsidR="00595485"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С</w:t>
      </w:r>
      <w:r w:rsidR="00595485" w:rsidRPr="008D24FC">
        <w:rPr>
          <w:rFonts w:ascii="Times New Roman" w:hAnsi="Times New Roman" w:cs="Times New Roman"/>
          <w:color w:val="0D0D0D" w:themeColor="text1" w:themeTint="F2"/>
          <w:sz w:val="28"/>
          <w:szCs w:val="28"/>
          <w:lang w:val="uk-UA"/>
        </w:rPr>
        <w:t xml:space="preserve">ам стратегічний план </w:t>
      </w:r>
      <w:r w:rsidRPr="008D24FC">
        <w:rPr>
          <w:rFonts w:ascii="Times New Roman" w:hAnsi="Times New Roman" w:cs="Times New Roman"/>
          <w:color w:val="0D0D0D" w:themeColor="text1" w:themeTint="F2"/>
          <w:sz w:val="28"/>
          <w:szCs w:val="28"/>
          <w:lang w:val="uk-UA"/>
        </w:rPr>
        <w:t xml:space="preserve">дає </w:t>
      </w:r>
      <w:r w:rsidR="00595485" w:rsidRPr="008D24FC">
        <w:rPr>
          <w:rFonts w:ascii="Times New Roman" w:hAnsi="Times New Roman" w:cs="Times New Roman"/>
          <w:color w:val="0D0D0D" w:themeColor="text1" w:themeTint="F2"/>
          <w:sz w:val="28"/>
          <w:szCs w:val="28"/>
          <w:lang w:val="uk-UA"/>
        </w:rPr>
        <w:t>локальним</w:t>
      </w:r>
      <w:r w:rsidRPr="008D24FC">
        <w:rPr>
          <w:rFonts w:ascii="Times New Roman" w:hAnsi="Times New Roman" w:cs="Times New Roman"/>
          <w:color w:val="0D0D0D" w:themeColor="text1" w:themeTint="F2"/>
          <w:sz w:val="28"/>
          <w:szCs w:val="28"/>
          <w:lang w:val="uk-UA"/>
        </w:rPr>
        <w:t xml:space="preserve"> жителям </w:t>
      </w:r>
      <w:r w:rsidR="00595485" w:rsidRPr="008D24FC">
        <w:rPr>
          <w:rFonts w:ascii="Times New Roman" w:hAnsi="Times New Roman" w:cs="Times New Roman"/>
          <w:color w:val="0D0D0D" w:themeColor="text1" w:themeTint="F2"/>
          <w:sz w:val="28"/>
          <w:szCs w:val="28"/>
          <w:lang w:val="uk-UA"/>
        </w:rPr>
        <w:t>значні</w:t>
      </w:r>
      <w:r w:rsidRPr="008D24FC">
        <w:rPr>
          <w:rFonts w:ascii="Times New Roman" w:hAnsi="Times New Roman" w:cs="Times New Roman"/>
          <w:color w:val="0D0D0D" w:themeColor="text1" w:themeTint="F2"/>
          <w:sz w:val="28"/>
          <w:szCs w:val="28"/>
          <w:lang w:val="uk-UA"/>
        </w:rPr>
        <w:t xml:space="preserve"> </w:t>
      </w:r>
      <w:r w:rsidR="00595485" w:rsidRPr="008D24FC">
        <w:rPr>
          <w:rFonts w:ascii="Times New Roman" w:hAnsi="Times New Roman" w:cs="Times New Roman"/>
          <w:color w:val="0D0D0D" w:themeColor="text1" w:themeTint="F2"/>
          <w:sz w:val="28"/>
          <w:szCs w:val="28"/>
          <w:lang w:val="uk-UA"/>
        </w:rPr>
        <w:t>шанси</w:t>
      </w:r>
      <w:r w:rsidRPr="008D24FC">
        <w:rPr>
          <w:rFonts w:ascii="Times New Roman" w:hAnsi="Times New Roman" w:cs="Times New Roman"/>
          <w:color w:val="0D0D0D" w:themeColor="text1" w:themeTint="F2"/>
          <w:sz w:val="28"/>
          <w:szCs w:val="28"/>
          <w:lang w:val="uk-UA"/>
        </w:rPr>
        <w:t xml:space="preserve"> для </w:t>
      </w:r>
      <w:r w:rsidR="00595485" w:rsidRPr="008D24FC">
        <w:rPr>
          <w:rFonts w:ascii="Times New Roman" w:hAnsi="Times New Roman" w:cs="Times New Roman"/>
          <w:color w:val="0D0D0D" w:themeColor="text1" w:themeTint="F2"/>
          <w:sz w:val="28"/>
          <w:szCs w:val="28"/>
          <w:lang w:val="uk-UA"/>
        </w:rPr>
        <w:t>енергійної</w:t>
      </w:r>
      <w:r w:rsidRPr="008D24FC">
        <w:rPr>
          <w:rFonts w:ascii="Times New Roman" w:hAnsi="Times New Roman" w:cs="Times New Roman"/>
          <w:color w:val="0D0D0D" w:themeColor="text1" w:themeTint="F2"/>
          <w:sz w:val="28"/>
          <w:szCs w:val="28"/>
          <w:lang w:val="uk-UA"/>
        </w:rPr>
        <w:t xml:space="preserve"> участі в житті громади. </w:t>
      </w:r>
      <w:proofErr w:type="spellStart"/>
      <w:r w:rsidRPr="008D24FC">
        <w:rPr>
          <w:rFonts w:ascii="Times New Roman" w:hAnsi="Times New Roman" w:cs="Times New Roman"/>
          <w:color w:val="0D0D0D" w:themeColor="text1" w:themeTint="F2"/>
          <w:sz w:val="28"/>
          <w:szCs w:val="28"/>
        </w:rPr>
        <w:t>Процес</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розробки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стратегічного</w:t>
      </w:r>
      <w:proofErr w:type="spellEnd"/>
      <w:r w:rsidRPr="008D24FC">
        <w:rPr>
          <w:rFonts w:ascii="Times New Roman" w:hAnsi="Times New Roman" w:cs="Times New Roman"/>
          <w:color w:val="0D0D0D" w:themeColor="text1" w:themeTint="F2"/>
          <w:sz w:val="28"/>
          <w:szCs w:val="28"/>
        </w:rPr>
        <w:t xml:space="preserve"> плану </w:t>
      </w:r>
      <w:proofErr w:type="spellStart"/>
      <w:r w:rsidRPr="008D24FC">
        <w:rPr>
          <w:rFonts w:ascii="Times New Roman" w:hAnsi="Times New Roman" w:cs="Times New Roman"/>
          <w:color w:val="0D0D0D" w:themeColor="text1" w:themeTint="F2"/>
          <w:sz w:val="28"/>
          <w:szCs w:val="28"/>
        </w:rPr>
        <w:t>із</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залученням</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громадськості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допомагає</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сформувати</w:t>
      </w:r>
      <w:proofErr w:type="spellEnd"/>
      <w:r w:rsidRPr="008D24FC">
        <w:rPr>
          <w:rFonts w:ascii="Times New Roman" w:hAnsi="Times New Roman" w:cs="Times New Roman"/>
          <w:color w:val="0D0D0D" w:themeColor="text1" w:themeTint="F2"/>
          <w:sz w:val="28"/>
          <w:szCs w:val="28"/>
        </w:rPr>
        <w:t xml:space="preserve"> у </w:t>
      </w:r>
      <w:proofErr w:type="spellStart"/>
      <w:r w:rsidRPr="008D24FC">
        <w:rPr>
          <w:rFonts w:ascii="Times New Roman" w:hAnsi="Times New Roman" w:cs="Times New Roman"/>
          <w:color w:val="0D0D0D" w:themeColor="text1" w:themeTint="F2"/>
          <w:sz w:val="28"/>
          <w:szCs w:val="28"/>
        </w:rPr>
        <w:t>неї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впевненість</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що</w:t>
      </w:r>
      <w:proofErr w:type="spellEnd"/>
      <w:r w:rsidRPr="008D24FC">
        <w:rPr>
          <w:rFonts w:ascii="Times New Roman" w:hAnsi="Times New Roman" w:cs="Times New Roman"/>
          <w:color w:val="0D0D0D" w:themeColor="text1" w:themeTint="F2"/>
          <w:sz w:val="28"/>
          <w:szCs w:val="28"/>
        </w:rPr>
        <w:t xml:space="preserve"> в </w:t>
      </w:r>
      <w:proofErr w:type="spellStart"/>
      <w:r w:rsidRPr="008D24FC">
        <w:rPr>
          <w:rFonts w:ascii="Times New Roman" w:hAnsi="Times New Roman" w:cs="Times New Roman"/>
          <w:color w:val="0D0D0D" w:themeColor="text1" w:themeTint="F2"/>
          <w:sz w:val="28"/>
          <w:szCs w:val="28"/>
        </w:rPr>
        <w:t>її</w:t>
      </w:r>
      <w:proofErr w:type="spellEnd"/>
      <w:r w:rsidRPr="008D24FC">
        <w:rPr>
          <w:rFonts w:ascii="Times New Roman" w:hAnsi="Times New Roman" w:cs="Times New Roman"/>
          <w:color w:val="0D0D0D" w:themeColor="text1" w:themeTint="F2"/>
          <w:sz w:val="28"/>
          <w:szCs w:val="28"/>
        </w:rPr>
        <w:t xml:space="preserve"> силах </w:t>
      </w:r>
      <w:proofErr w:type="spellStart"/>
      <w:r w:rsidRPr="008D24FC">
        <w:rPr>
          <w:rFonts w:ascii="Times New Roman" w:hAnsi="Times New Roman" w:cs="Times New Roman"/>
          <w:color w:val="0D0D0D" w:themeColor="text1" w:themeTint="F2"/>
          <w:sz w:val="28"/>
          <w:szCs w:val="28"/>
        </w:rPr>
        <w:t>зробити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що-небудь</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корисне</w:t>
      </w:r>
      <w:proofErr w:type="spellEnd"/>
      <w:r w:rsidRPr="008D24FC">
        <w:rPr>
          <w:rFonts w:ascii="Times New Roman" w:hAnsi="Times New Roman" w:cs="Times New Roman"/>
          <w:color w:val="0D0D0D" w:themeColor="text1" w:themeTint="F2"/>
          <w:sz w:val="28"/>
          <w:szCs w:val="28"/>
        </w:rPr>
        <w:t xml:space="preserve"> для </w:t>
      </w:r>
      <w:proofErr w:type="spellStart"/>
      <w:r w:rsidRPr="008D24FC">
        <w:rPr>
          <w:rFonts w:ascii="Times New Roman" w:hAnsi="Times New Roman" w:cs="Times New Roman"/>
          <w:color w:val="0D0D0D" w:themeColor="text1" w:themeTint="F2"/>
          <w:sz w:val="28"/>
          <w:szCs w:val="28"/>
        </w:rPr>
        <w:t>сво</w:t>
      </w:r>
      <w:r w:rsidR="00595485" w:rsidRPr="008D24FC">
        <w:rPr>
          <w:rFonts w:ascii="Times New Roman" w:hAnsi="Times New Roman" w:cs="Times New Roman"/>
          <w:color w:val="0D0D0D" w:themeColor="text1" w:themeTint="F2"/>
          <w:sz w:val="28"/>
          <w:szCs w:val="28"/>
        </w:rPr>
        <w:t>го</w:t>
      </w:r>
      <w:proofErr w:type="spellEnd"/>
      <w:r w:rsidR="00595485" w:rsidRPr="008D24FC">
        <w:rPr>
          <w:rFonts w:ascii="Times New Roman" w:hAnsi="Times New Roman" w:cs="Times New Roman"/>
          <w:color w:val="0D0D0D" w:themeColor="text1" w:themeTint="F2"/>
          <w:sz w:val="28"/>
          <w:szCs w:val="28"/>
        </w:rPr>
        <w:t xml:space="preserve"> </w:t>
      </w:r>
      <w:proofErr w:type="spellStart"/>
      <w:r w:rsidR="00595485" w:rsidRPr="008D24FC">
        <w:rPr>
          <w:rFonts w:ascii="Times New Roman" w:hAnsi="Times New Roman" w:cs="Times New Roman"/>
          <w:color w:val="0D0D0D" w:themeColor="text1" w:themeTint="F2"/>
          <w:sz w:val="28"/>
          <w:szCs w:val="28"/>
        </w:rPr>
        <w:t>міста</w:t>
      </w:r>
      <w:proofErr w:type="spellEnd"/>
      <w:r w:rsidR="00595485" w:rsidRPr="008D24FC">
        <w:rPr>
          <w:rFonts w:ascii="Times New Roman" w:hAnsi="Times New Roman" w:cs="Times New Roman"/>
          <w:color w:val="0D0D0D" w:themeColor="text1" w:themeTint="F2"/>
          <w:sz w:val="28"/>
          <w:szCs w:val="28"/>
        </w:rPr>
        <w:t xml:space="preserve">, села, селища. </w:t>
      </w:r>
      <w:proofErr w:type="spellStart"/>
      <w:r w:rsidR="00595485" w:rsidRPr="008D24FC">
        <w:rPr>
          <w:rFonts w:ascii="Times New Roman" w:hAnsi="Times New Roman" w:cs="Times New Roman"/>
          <w:color w:val="0D0D0D" w:themeColor="text1" w:themeTint="F2"/>
          <w:sz w:val="28"/>
          <w:szCs w:val="28"/>
        </w:rPr>
        <w:t>Страте</w:t>
      </w:r>
      <w:r w:rsidRPr="008D24FC">
        <w:rPr>
          <w:rFonts w:ascii="Times New Roman" w:hAnsi="Times New Roman" w:cs="Times New Roman"/>
          <w:color w:val="0D0D0D" w:themeColor="text1" w:themeTint="F2"/>
          <w:sz w:val="28"/>
          <w:szCs w:val="28"/>
        </w:rPr>
        <w:t>гічний</w:t>
      </w:r>
      <w:proofErr w:type="spellEnd"/>
      <w:r w:rsidRPr="008D24FC">
        <w:rPr>
          <w:rFonts w:ascii="Times New Roman" w:hAnsi="Times New Roman" w:cs="Times New Roman"/>
          <w:color w:val="0D0D0D" w:themeColor="text1" w:themeTint="F2"/>
          <w:sz w:val="28"/>
          <w:szCs w:val="28"/>
        </w:rPr>
        <w:t xml:space="preserve"> план в </w:t>
      </w:r>
      <w:r w:rsidR="00595485" w:rsidRPr="008D24FC">
        <w:rPr>
          <w:rFonts w:ascii="Times New Roman" w:hAnsi="Times New Roman" w:cs="Times New Roman"/>
          <w:color w:val="0D0D0D" w:themeColor="text1" w:themeTint="F2"/>
          <w:sz w:val="28"/>
          <w:szCs w:val="28"/>
          <w:lang w:val="uk-UA"/>
        </w:rPr>
        <w:t>умовах сьогодення</w:t>
      </w:r>
      <w:r w:rsidRPr="008D24FC">
        <w:rPr>
          <w:rFonts w:ascii="Times New Roman" w:hAnsi="Times New Roman" w:cs="Times New Roman"/>
          <w:color w:val="0D0D0D" w:themeColor="text1" w:themeTint="F2"/>
          <w:sz w:val="28"/>
          <w:szCs w:val="28"/>
        </w:rPr>
        <w:t xml:space="preserve"> є </w:t>
      </w:r>
      <w:r w:rsidR="00595485" w:rsidRPr="008D24FC">
        <w:rPr>
          <w:rFonts w:ascii="Times New Roman" w:hAnsi="Times New Roman" w:cs="Times New Roman"/>
          <w:color w:val="0D0D0D" w:themeColor="text1" w:themeTint="F2"/>
          <w:sz w:val="28"/>
          <w:szCs w:val="28"/>
          <w:lang w:val="uk-UA"/>
        </w:rPr>
        <w:t>доцільним</w:t>
      </w:r>
      <w:r w:rsidRPr="008D24FC">
        <w:rPr>
          <w:rFonts w:ascii="Times New Roman" w:hAnsi="Times New Roman" w:cs="Times New Roman"/>
          <w:color w:val="0D0D0D" w:themeColor="text1" w:themeTint="F2"/>
          <w:sz w:val="28"/>
          <w:szCs w:val="28"/>
        </w:rPr>
        <w:t xml:space="preserve"> </w:t>
      </w:r>
      <w:r w:rsidR="00595485" w:rsidRPr="008D24FC">
        <w:rPr>
          <w:rFonts w:ascii="Times New Roman" w:hAnsi="Times New Roman" w:cs="Times New Roman"/>
          <w:color w:val="0D0D0D" w:themeColor="text1" w:themeTint="F2"/>
          <w:sz w:val="28"/>
          <w:szCs w:val="28"/>
          <w:lang w:val="uk-UA"/>
        </w:rPr>
        <w:t>способом</w:t>
      </w:r>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що</w:t>
      </w:r>
      <w:proofErr w:type="spellEnd"/>
      <w:r w:rsidRPr="008D24FC">
        <w:rPr>
          <w:rFonts w:ascii="Times New Roman" w:hAnsi="Times New Roman" w:cs="Times New Roman"/>
          <w:color w:val="0D0D0D" w:themeColor="text1" w:themeTint="F2"/>
          <w:sz w:val="28"/>
          <w:szCs w:val="28"/>
        </w:rPr>
        <w:t xml:space="preserve"> </w:t>
      </w:r>
      <w:r w:rsidR="00595485" w:rsidRPr="008D24FC">
        <w:rPr>
          <w:rFonts w:ascii="Times New Roman" w:hAnsi="Times New Roman" w:cs="Times New Roman"/>
          <w:color w:val="0D0D0D" w:themeColor="text1" w:themeTint="F2"/>
          <w:sz w:val="28"/>
          <w:szCs w:val="28"/>
          <w:lang w:val="uk-UA"/>
        </w:rPr>
        <w:t xml:space="preserve">ідентифікує </w:t>
      </w:r>
      <w:proofErr w:type="spellStart"/>
      <w:r w:rsidRPr="008D24FC">
        <w:rPr>
          <w:rFonts w:ascii="Times New Roman" w:hAnsi="Times New Roman" w:cs="Times New Roman"/>
          <w:color w:val="0D0D0D" w:themeColor="text1" w:themeTint="F2"/>
          <w:sz w:val="28"/>
          <w:szCs w:val="28"/>
        </w:rPr>
        <w:t>адаптивний</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стабільний</w:t>
      </w:r>
      <w:proofErr w:type="spellEnd"/>
      <w:r w:rsidRPr="008D24FC">
        <w:rPr>
          <w:rFonts w:ascii="Times New Roman" w:hAnsi="Times New Roman" w:cs="Times New Roman"/>
          <w:color w:val="0D0D0D" w:themeColor="text1" w:themeTint="F2"/>
          <w:sz w:val="28"/>
          <w:szCs w:val="28"/>
        </w:rPr>
        <w:t xml:space="preserve"> характер </w:t>
      </w:r>
      <w:proofErr w:type="spellStart"/>
      <w:r w:rsidRPr="008D24FC">
        <w:rPr>
          <w:rFonts w:ascii="Times New Roman" w:hAnsi="Times New Roman" w:cs="Times New Roman"/>
          <w:color w:val="0D0D0D" w:themeColor="text1" w:themeTint="F2"/>
          <w:sz w:val="28"/>
          <w:szCs w:val="28"/>
        </w:rPr>
        <w:t>територіального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що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створює</w:t>
      </w:r>
      <w:proofErr w:type="spellEnd"/>
      <w:r w:rsidRPr="008D24FC">
        <w:rPr>
          <w:rFonts w:ascii="Times New Roman" w:hAnsi="Times New Roman" w:cs="Times New Roman"/>
          <w:color w:val="0D0D0D" w:themeColor="text1" w:themeTint="F2"/>
          <w:sz w:val="28"/>
          <w:szCs w:val="28"/>
        </w:rPr>
        <w:t xml:space="preserve"> у </w:t>
      </w:r>
      <w:proofErr w:type="spellStart"/>
      <w:r w:rsidRPr="008D24FC">
        <w:rPr>
          <w:rFonts w:ascii="Times New Roman" w:hAnsi="Times New Roman" w:cs="Times New Roman"/>
          <w:color w:val="0D0D0D" w:themeColor="text1" w:themeTint="F2"/>
          <w:sz w:val="28"/>
          <w:szCs w:val="28"/>
        </w:rPr>
        <w:t>населення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відчуття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впевненості</w:t>
      </w:r>
      <w:proofErr w:type="spellEnd"/>
      <w:r w:rsidRPr="008D24FC">
        <w:rPr>
          <w:rFonts w:ascii="Times New Roman" w:hAnsi="Times New Roman" w:cs="Times New Roman"/>
          <w:color w:val="0D0D0D" w:themeColor="text1" w:themeTint="F2"/>
          <w:sz w:val="28"/>
          <w:szCs w:val="28"/>
        </w:rPr>
        <w:t xml:space="preserve"> в </w:t>
      </w:r>
      <w:proofErr w:type="spellStart"/>
      <w:r w:rsidRPr="008D24FC">
        <w:rPr>
          <w:rFonts w:ascii="Times New Roman" w:hAnsi="Times New Roman" w:cs="Times New Roman"/>
          <w:color w:val="0D0D0D" w:themeColor="text1" w:themeTint="F2"/>
          <w:sz w:val="28"/>
          <w:szCs w:val="28"/>
        </w:rPr>
        <w:t>завтрашньому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дні</w:t>
      </w:r>
      <w:proofErr w:type="spellEnd"/>
      <w:r w:rsidRPr="008D24FC">
        <w:rPr>
          <w:rFonts w:ascii="Times New Roman" w:hAnsi="Times New Roman" w:cs="Times New Roman"/>
          <w:color w:val="0D0D0D" w:themeColor="text1" w:themeTint="F2"/>
          <w:sz w:val="28"/>
          <w:szCs w:val="28"/>
        </w:rPr>
        <w:t xml:space="preserve">. </w:t>
      </w:r>
      <w:r w:rsidR="00595485" w:rsidRPr="008D24FC">
        <w:rPr>
          <w:rFonts w:ascii="Times New Roman" w:hAnsi="Times New Roman" w:cs="Times New Roman"/>
          <w:color w:val="0D0D0D" w:themeColor="text1" w:themeTint="F2"/>
          <w:sz w:val="28"/>
          <w:szCs w:val="28"/>
        </w:rPr>
        <w:t xml:space="preserve">На </w:t>
      </w:r>
      <w:proofErr w:type="spellStart"/>
      <w:r w:rsidR="00595485" w:rsidRPr="008D24FC">
        <w:rPr>
          <w:rFonts w:ascii="Times New Roman" w:hAnsi="Times New Roman" w:cs="Times New Roman"/>
          <w:color w:val="0D0D0D" w:themeColor="text1" w:themeTint="F2"/>
          <w:sz w:val="28"/>
          <w:szCs w:val="28"/>
        </w:rPr>
        <w:t>відміну</w:t>
      </w:r>
      <w:proofErr w:type="spellEnd"/>
      <w:r w:rsidR="00595485" w:rsidRPr="008D24FC">
        <w:rPr>
          <w:rFonts w:ascii="Times New Roman" w:hAnsi="Times New Roman" w:cs="Times New Roman"/>
          <w:color w:val="0D0D0D" w:themeColor="text1" w:themeTint="F2"/>
          <w:sz w:val="28"/>
          <w:szCs w:val="28"/>
        </w:rPr>
        <w:t xml:space="preserve"> </w:t>
      </w:r>
      <w:proofErr w:type="spellStart"/>
      <w:r w:rsidR="00595485" w:rsidRPr="008D24FC">
        <w:rPr>
          <w:rFonts w:ascii="Times New Roman" w:hAnsi="Times New Roman" w:cs="Times New Roman"/>
          <w:color w:val="0D0D0D" w:themeColor="text1" w:themeTint="F2"/>
          <w:sz w:val="28"/>
          <w:szCs w:val="28"/>
        </w:rPr>
        <w:t>від</w:t>
      </w:r>
      <w:proofErr w:type="spellEnd"/>
      <w:r w:rsidR="00595485" w:rsidRPr="008D24FC">
        <w:rPr>
          <w:rFonts w:ascii="Times New Roman" w:hAnsi="Times New Roman" w:cs="Times New Roman"/>
          <w:color w:val="0D0D0D" w:themeColor="text1" w:themeTint="F2"/>
          <w:sz w:val="28"/>
          <w:szCs w:val="28"/>
        </w:rPr>
        <w:t xml:space="preserve"> </w:t>
      </w:r>
      <w:r w:rsidR="00595485" w:rsidRPr="008D24FC">
        <w:rPr>
          <w:rFonts w:ascii="Times New Roman" w:hAnsi="Times New Roman" w:cs="Times New Roman"/>
          <w:color w:val="0D0D0D" w:themeColor="text1" w:themeTint="F2"/>
          <w:sz w:val="28"/>
          <w:szCs w:val="28"/>
          <w:lang w:val="uk-UA"/>
        </w:rPr>
        <w:t>тих</w:t>
      </w:r>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зразків</w:t>
      </w:r>
      <w:proofErr w:type="spellEnd"/>
      <w:r w:rsidR="00595485" w:rsidRPr="008D24FC">
        <w:rPr>
          <w:rFonts w:ascii="Times New Roman" w:hAnsi="Times New Roman" w:cs="Times New Roman"/>
          <w:color w:val="0D0D0D" w:themeColor="text1" w:themeTint="F2"/>
          <w:sz w:val="28"/>
          <w:szCs w:val="28"/>
          <w:lang w:val="uk-UA"/>
        </w:rPr>
        <w:t xml:space="preserve"> що були, </w:t>
      </w:r>
      <w:proofErr w:type="spellStart"/>
      <w:r w:rsidRPr="008D24FC">
        <w:rPr>
          <w:rFonts w:ascii="Times New Roman" w:hAnsi="Times New Roman" w:cs="Times New Roman"/>
          <w:color w:val="0D0D0D" w:themeColor="text1" w:themeTint="F2"/>
          <w:sz w:val="28"/>
          <w:szCs w:val="28"/>
        </w:rPr>
        <w:t>планування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стратегічний</w:t>
      </w:r>
      <w:proofErr w:type="spellEnd"/>
      <w:r w:rsidRPr="008D24FC">
        <w:rPr>
          <w:rFonts w:ascii="Times New Roman" w:hAnsi="Times New Roman" w:cs="Times New Roman"/>
          <w:color w:val="0D0D0D" w:themeColor="text1" w:themeTint="F2"/>
          <w:sz w:val="28"/>
          <w:szCs w:val="28"/>
        </w:rPr>
        <w:t xml:space="preserve"> план є </w:t>
      </w:r>
      <w:proofErr w:type="spellStart"/>
      <w:r w:rsidR="00595485" w:rsidRPr="008D24FC">
        <w:rPr>
          <w:rFonts w:ascii="Times New Roman" w:hAnsi="Times New Roman" w:cs="Times New Roman"/>
          <w:color w:val="0D0D0D" w:themeColor="text1" w:themeTint="F2"/>
          <w:sz w:val="28"/>
          <w:szCs w:val="28"/>
        </w:rPr>
        <w:t>конфигурац</w:t>
      </w:r>
      <w:r w:rsidR="00595485" w:rsidRPr="008D24FC">
        <w:rPr>
          <w:rFonts w:ascii="Times New Roman" w:hAnsi="Times New Roman" w:cs="Times New Roman"/>
          <w:color w:val="0D0D0D" w:themeColor="text1" w:themeTint="F2"/>
          <w:sz w:val="28"/>
          <w:szCs w:val="28"/>
          <w:lang w:val="uk-UA"/>
        </w:rPr>
        <w:t>ією</w:t>
      </w:r>
      <w:proofErr w:type="spellEnd"/>
      <w:r w:rsidR="00595485" w:rsidRPr="008D24FC">
        <w:rPr>
          <w:rFonts w:ascii="Times New Roman" w:hAnsi="Times New Roman" w:cs="Times New Roman"/>
          <w:color w:val="0D0D0D" w:themeColor="text1" w:themeTint="F2"/>
          <w:sz w:val="28"/>
          <w:szCs w:val="28"/>
        </w:rPr>
        <w:t xml:space="preserve"> </w:t>
      </w:r>
      <w:proofErr w:type="spellStart"/>
      <w:r w:rsidR="00595485" w:rsidRPr="008D24FC">
        <w:rPr>
          <w:rFonts w:ascii="Times New Roman" w:hAnsi="Times New Roman" w:cs="Times New Roman"/>
          <w:color w:val="0D0D0D" w:themeColor="text1" w:themeTint="F2"/>
          <w:sz w:val="28"/>
          <w:szCs w:val="28"/>
        </w:rPr>
        <w:t>виразу</w:t>
      </w:r>
      <w:proofErr w:type="spellEnd"/>
      <w:r w:rsidR="00595485" w:rsidRPr="008D24FC">
        <w:rPr>
          <w:rFonts w:ascii="Times New Roman" w:hAnsi="Times New Roman" w:cs="Times New Roman"/>
          <w:color w:val="0D0D0D" w:themeColor="text1" w:themeTint="F2"/>
          <w:sz w:val="28"/>
          <w:szCs w:val="28"/>
        </w:rPr>
        <w:t xml:space="preserve"> </w:t>
      </w:r>
      <w:proofErr w:type="spellStart"/>
      <w:r w:rsidR="00595485" w:rsidRPr="008D24FC">
        <w:rPr>
          <w:rFonts w:ascii="Times New Roman" w:hAnsi="Times New Roman" w:cs="Times New Roman"/>
          <w:color w:val="0D0D0D" w:themeColor="text1" w:themeTint="F2"/>
          <w:sz w:val="28"/>
          <w:szCs w:val="28"/>
        </w:rPr>
        <w:t>внутріш</w:t>
      </w:r>
      <w:r w:rsidRPr="008D24FC">
        <w:rPr>
          <w:rFonts w:ascii="Times New Roman" w:hAnsi="Times New Roman" w:cs="Times New Roman"/>
          <w:color w:val="0D0D0D" w:themeColor="text1" w:themeTint="F2"/>
          <w:sz w:val="28"/>
          <w:szCs w:val="28"/>
        </w:rPr>
        <w:t>ньої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мотивації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місцевого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співтовариства</w:t>
      </w:r>
      <w:proofErr w:type="spellEnd"/>
      <w:r w:rsidRPr="008D24FC">
        <w:rPr>
          <w:rFonts w:ascii="Times New Roman" w:hAnsi="Times New Roman" w:cs="Times New Roman"/>
          <w:color w:val="0D0D0D" w:themeColor="text1" w:themeTint="F2"/>
          <w:sz w:val="28"/>
          <w:szCs w:val="28"/>
        </w:rPr>
        <w:t xml:space="preserve"> до </w:t>
      </w:r>
      <w:proofErr w:type="spellStart"/>
      <w:r w:rsidRPr="008D24FC">
        <w:rPr>
          <w:rFonts w:ascii="Times New Roman" w:hAnsi="Times New Roman" w:cs="Times New Roman"/>
          <w:color w:val="0D0D0D" w:themeColor="text1" w:themeTint="F2"/>
          <w:sz w:val="28"/>
          <w:szCs w:val="28"/>
        </w:rPr>
        <w:t>досягнення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бажаної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моделі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майбутнього</w:t>
      </w:r>
      <w:proofErr w:type="spellEnd"/>
      <w:r w:rsidRPr="008D24FC">
        <w:rPr>
          <w:rFonts w:ascii="Times New Roman" w:hAnsi="Times New Roman" w:cs="Times New Roman"/>
          <w:color w:val="0D0D0D" w:themeColor="text1" w:themeTint="F2"/>
          <w:sz w:val="28"/>
          <w:szCs w:val="28"/>
        </w:rPr>
        <w:t xml:space="preserve">. </w:t>
      </w:r>
    </w:p>
    <w:p w14:paraId="76BA447F" w14:textId="77777777" w:rsidR="0046693E"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Процес стратегічного пл</w:t>
      </w:r>
      <w:r w:rsidR="0046693E" w:rsidRPr="008D24FC">
        <w:rPr>
          <w:rFonts w:ascii="Times New Roman" w:hAnsi="Times New Roman" w:cs="Times New Roman"/>
          <w:color w:val="0D0D0D" w:themeColor="text1" w:themeTint="F2"/>
          <w:sz w:val="28"/>
          <w:szCs w:val="28"/>
          <w:lang w:val="uk-UA"/>
        </w:rPr>
        <w:t>анування розвитку територій має на меті</w:t>
      </w:r>
      <w:r w:rsidRPr="008D24FC">
        <w:rPr>
          <w:rFonts w:ascii="Times New Roman" w:hAnsi="Times New Roman" w:cs="Times New Roman"/>
          <w:color w:val="0D0D0D" w:themeColor="text1" w:themeTint="F2"/>
          <w:sz w:val="28"/>
          <w:szCs w:val="28"/>
          <w:lang w:val="uk-UA"/>
        </w:rPr>
        <w:t xml:space="preserve"> утримати територіальну громаду від популістських настроїв і налаштувати її на реалістичну та об’єктив</w:t>
      </w:r>
      <w:r w:rsidR="0046693E" w:rsidRPr="008D24FC">
        <w:rPr>
          <w:rFonts w:ascii="Times New Roman" w:hAnsi="Times New Roman" w:cs="Times New Roman"/>
          <w:color w:val="0D0D0D" w:themeColor="text1" w:themeTint="F2"/>
          <w:sz w:val="28"/>
          <w:szCs w:val="28"/>
          <w:lang w:val="uk-UA"/>
        </w:rPr>
        <w:t>ну оцінку наявних ресурсів роз</w:t>
      </w:r>
      <w:r w:rsidRPr="008D24FC">
        <w:rPr>
          <w:rFonts w:ascii="Times New Roman" w:hAnsi="Times New Roman" w:cs="Times New Roman"/>
          <w:color w:val="0D0D0D" w:themeColor="text1" w:themeTint="F2"/>
          <w:sz w:val="28"/>
          <w:szCs w:val="28"/>
          <w:lang w:val="uk-UA"/>
        </w:rPr>
        <w:t xml:space="preserve">витку території. </w:t>
      </w:r>
      <w:proofErr w:type="spellStart"/>
      <w:r w:rsidRPr="008D24FC">
        <w:rPr>
          <w:rFonts w:ascii="Times New Roman" w:hAnsi="Times New Roman" w:cs="Times New Roman"/>
          <w:color w:val="0D0D0D" w:themeColor="text1" w:themeTint="F2"/>
          <w:sz w:val="28"/>
          <w:szCs w:val="28"/>
        </w:rPr>
        <w:t>Стратегічний</w:t>
      </w:r>
      <w:proofErr w:type="spellEnd"/>
      <w:r w:rsidRPr="008D24FC">
        <w:rPr>
          <w:rFonts w:ascii="Times New Roman" w:hAnsi="Times New Roman" w:cs="Times New Roman"/>
          <w:color w:val="0D0D0D" w:themeColor="text1" w:themeTint="F2"/>
          <w:sz w:val="28"/>
          <w:szCs w:val="28"/>
        </w:rPr>
        <w:t xml:space="preserve"> план </w:t>
      </w:r>
      <w:r w:rsidR="0046693E" w:rsidRPr="008D24FC">
        <w:rPr>
          <w:rFonts w:ascii="Times New Roman" w:hAnsi="Times New Roman" w:cs="Times New Roman"/>
          <w:color w:val="0D0D0D" w:themeColor="text1" w:themeTint="F2"/>
          <w:sz w:val="28"/>
          <w:szCs w:val="28"/>
          <w:lang w:val="uk-UA"/>
        </w:rPr>
        <w:t xml:space="preserve">в той же час відкриває потенціал, накопичений попереднім поколінням, та спирається на особливості молоді. Самі ідеї стратегічного плану дають можливість молоді реалізовувати свою власну життєву мету </w:t>
      </w:r>
      <w:r w:rsidRPr="008D24FC">
        <w:rPr>
          <w:rFonts w:ascii="Times New Roman" w:hAnsi="Times New Roman" w:cs="Times New Roman"/>
          <w:color w:val="0D0D0D" w:themeColor="text1" w:themeTint="F2"/>
          <w:sz w:val="28"/>
          <w:szCs w:val="28"/>
          <w:lang w:val="uk-UA"/>
        </w:rPr>
        <w:t>і погоджувати свої</w:t>
      </w:r>
      <w:r w:rsidR="0046693E" w:rsidRPr="008D24FC">
        <w:rPr>
          <w:rFonts w:ascii="Times New Roman" w:hAnsi="Times New Roman" w:cs="Times New Roman"/>
          <w:color w:val="0D0D0D" w:themeColor="text1" w:themeTint="F2"/>
          <w:sz w:val="28"/>
          <w:szCs w:val="28"/>
          <w:lang w:val="uk-UA"/>
        </w:rPr>
        <w:t xml:space="preserve"> життєві плани з планом терито</w:t>
      </w:r>
      <w:r w:rsidRPr="008D24FC">
        <w:rPr>
          <w:rFonts w:ascii="Times New Roman" w:hAnsi="Times New Roman" w:cs="Times New Roman"/>
          <w:color w:val="0D0D0D" w:themeColor="text1" w:themeTint="F2"/>
          <w:sz w:val="28"/>
          <w:szCs w:val="28"/>
          <w:lang w:val="uk-UA"/>
        </w:rPr>
        <w:t xml:space="preserve">ріального розвитку. </w:t>
      </w:r>
    </w:p>
    <w:p w14:paraId="62E2C3E8" w14:textId="77777777" w:rsidR="0046693E" w:rsidRPr="008D24FC" w:rsidRDefault="0046693E"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Необхідно підкреслити те, що для </w:t>
      </w:r>
      <w:proofErr w:type="spellStart"/>
      <w:r w:rsidR="00032C88" w:rsidRPr="008D24FC">
        <w:rPr>
          <w:rFonts w:ascii="Times New Roman" w:hAnsi="Times New Roman" w:cs="Times New Roman"/>
          <w:color w:val="0D0D0D" w:themeColor="text1" w:themeTint="F2"/>
          <w:sz w:val="28"/>
          <w:szCs w:val="28"/>
        </w:rPr>
        <w:t>системи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освіти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w:t>
      </w:r>
      <w:r w:rsidRPr="008D24FC">
        <w:rPr>
          <w:rFonts w:ascii="Times New Roman" w:hAnsi="Times New Roman" w:cs="Times New Roman"/>
          <w:color w:val="0D0D0D" w:themeColor="text1" w:themeTint="F2"/>
          <w:sz w:val="28"/>
          <w:szCs w:val="28"/>
        </w:rPr>
        <w:t>тратегічний</w:t>
      </w:r>
      <w:proofErr w:type="spellEnd"/>
      <w:r w:rsidRPr="008D24FC">
        <w:rPr>
          <w:rFonts w:ascii="Times New Roman" w:hAnsi="Times New Roman" w:cs="Times New Roman"/>
          <w:color w:val="0D0D0D" w:themeColor="text1" w:themeTint="F2"/>
          <w:sz w:val="28"/>
          <w:szCs w:val="28"/>
        </w:rPr>
        <w:t xml:space="preserve"> план є </w:t>
      </w:r>
      <w:proofErr w:type="spellStart"/>
      <w:r w:rsidRPr="008D24FC">
        <w:rPr>
          <w:rFonts w:ascii="Times New Roman" w:hAnsi="Times New Roman" w:cs="Times New Roman"/>
          <w:color w:val="0D0D0D" w:themeColor="text1" w:themeTint="F2"/>
          <w:sz w:val="28"/>
          <w:szCs w:val="28"/>
        </w:rPr>
        <w:t>довгостроко</w:t>
      </w:r>
      <w:r w:rsidR="00032C88" w:rsidRPr="008D24FC">
        <w:rPr>
          <w:rFonts w:ascii="Times New Roman" w:hAnsi="Times New Roman" w:cs="Times New Roman"/>
          <w:color w:val="0D0D0D" w:themeColor="text1" w:themeTint="F2"/>
          <w:sz w:val="28"/>
          <w:szCs w:val="28"/>
        </w:rPr>
        <w:t>вим</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соціальним</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замовлен</w:t>
      </w:r>
      <w:r w:rsidRPr="008D24FC">
        <w:rPr>
          <w:rFonts w:ascii="Times New Roman" w:hAnsi="Times New Roman" w:cs="Times New Roman"/>
          <w:color w:val="0D0D0D" w:themeColor="text1" w:themeTint="F2"/>
          <w:sz w:val="28"/>
          <w:szCs w:val="28"/>
        </w:rPr>
        <w:t>ням</w:t>
      </w:r>
      <w:proofErr w:type="spellEnd"/>
      <w:r w:rsidRPr="008D24FC">
        <w:rPr>
          <w:rFonts w:ascii="Times New Roman" w:hAnsi="Times New Roman" w:cs="Times New Roman"/>
          <w:color w:val="0D0D0D" w:themeColor="text1" w:themeTint="F2"/>
          <w:sz w:val="28"/>
          <w:szCs w:val="28"/>
        </w:rPr>
        <w:t xml:space="preserve">, для </w:t>
      </w:r>
      <w:proofErr w:type="spellStart"/>
      <w:r w:rsidRPr="008D24FC">
        <w:rPr>
          <w:rFonts w:ascii="Times New Roman" w:hAnsi="Times New Roman" w:cs="Times New Roman"/>
          <w:color w:val="0D0D0D" w:themeColor="text1" w:themeTint="F2"/>
          <w:sz w:val="28"/>
          <w:szCs w:val="28"/>
        </w:rPr>
        <w:t>батьків</w:t>
      </w:r>
      <w:proofErr w:type="spellEnd"/>
      <w:r w:rsidRPr="008D24FC">
        <w:rPr>
          <w:rFonts w:ascii="Times New Roman" w:hAnsi="Times New Roman" w:cs="Times New Roman"/>
          <w:color w:val="0D0D0D" w:themeColor="text1" w:themeTint="F2"/>
          <w:sz w:val="28"/>
          <w:szCs w:val="28"/>
        </w:rPr>
        <w:t xml:space="preserve"> – </w:t>
      </w:r>
      <w:proofErr w:type="spellStart"/>
      <w:r w:rsidRPr="008D24FC">
        <w:rPr>
          <w:rFonts w:ascii="Times New Roman" w:hAnsi="Times New Roman" w:cs="Times New Roman"/>
          <w:color w:val="0D0D0D" w:themeColor="text1" w:themeTint="F2"/>
          <w:sz w:val="28"/>
          <w:szCs w:val="28"/>
        </w:rPr>
        <w:t>перспективн</w:t>
      </w:r>
      <w:r w:rsidRPr="008D24FC">
        <w:rPr>
          <w:rFonts w:ascii="Times New Roman" w:hAnsi="Times New Roman" w:cs="Times New Roman"/>
          <w:color w:val="0D0D0D" w:themeColor="text1" w:themeTint="F2"/>
          <w:sz w:val="28"/>
          <w:szCs w:val="28"/>
          <w:lang w:val="uk-UA"/>
        </w:rPr>
        <w:t>им</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rPr>
        <w:t>ядром</w:t>
      </w:r>
      <w:r w:rsidR="00032C88" w:rsidRPr="008D24FC">
        <w:rPr>
          <w:rFonts w:ascii="Times New Roman" w:hAnsi="Times New Roman" w:cs="Times New Roman"/>
          <w:color w:val="0D0D0D" w:themeColor="text1" w:themeTint="F2"/>
          <w:sz w:val="28"/>
          <w:szCs w:val="28"/>
        </w:rPr>
        <w:t xml:space="preserve"> для </w:t>
      </w:r>
      <w:proofErr w:type="spellStart"/>
      <w:r w:rsidR="00032C88" w:rsidRPr="008D24FC">
        <w:rPr>
          <w:rFonts w:ascii="Times New Roman" w:hAnsi="Times New Roman" w:cs="Times New Roman"/>
          <w:color w:val="0D0D0D" w:themeColor="text1" w:themeTint="F2"/>
          <w:sz w:val="28"/>
          <w:szCs w:val="28"/>
        </w:rPr>
        <w:t>життєвого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самови</w:t>
      </w:r>
      <w:r w:rsidRPr="008D24FC">
        <w:rPr>
          <w:rFonts w:ascii="Times New Roman" w:hAnsi="Times New Roman" w:cs="Times New Roman"/>
          <w:color w:val="0D0D0D" w:themeColor="text1" w:themeTint="F2"/>
          <w:sz w:val="28"/>
          <w:szCs w:val="28"/>
        </w:rPr>
        <w:t>значення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їхніх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дітей</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Це</w:t>
      </w:r>
      <w:proofErr w:type="spellEnd"/>
      <w:r w:rsidRPr="008D24FC">
        <w:rPr>
          <w:rFonts w:ascii="Times New Roman" w:hAnsi="Times New Roman" w:cs="Times New Roman"/>
          <w:color w:val="0D0D0D" w:themeColor="text1" w:themeTint="F2"/>
          <w:sz w:val="28"/>
          <w:szCs w:val="28"/>
        </w:rPr>
        <w:t xml:space="preserve"> є </w:t>
      </w:r>
      <w:r w:rsidRPr="008D24FC">
        <w:rPr>
          <w:rFonts w:ascii="Times New Roman" w:hAnsi="Times New Roman" w:cs="Times New Roman"/>
          <w:color w:val="0D0D0D" w:themeColor="text1" w:themeTint="F2"/>
          <w:sz w:val="28"/>
          <w:szCs w:val="28"/>
          <w:lang w:val="uk-UA"/>
        </w:rPr>
        <w:t>одночасно</w:t>
      </w:r>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суттєвим</w:t>
      </w:r>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атрибутом</w:t>
      </w:r>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стратегічного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планування</w:t>
      </w:r>
      <w:proofErr w:type="spellEnd"/>
      <w:r w:rsidR="00032C88" w:rsidRPr="008D24FC">
        <w:rPr>
          <w:rFonts w:ascii="Times New Roman" w:hAnsi="Times New Roman" w:cs="Times New Roman"/>
          <w:color w:val="0D0D0D" w:themeColor="text1" w:themeTint="F2"/>
          <w:sz w:val="28"/>
          <w:szCs w:val="28"/>
        </w:rPr>
        <w:t xml:space="preserve">. На </w:t>
      </w:r>
      <w:proofErr w:type="spellStart"/>
      <w:r w:rsidR="00032C88" w:rsidRPr="008D24FC">
        <w:rPr>
          <w:rFonts w:ascii="Times New Roman" w:hAnsi="Times New Roman" w:cs="Times New Roman"/>
          <w:color w:val="0D0D0D" w:themeColor="text1" w:themeTint="F2"/>
          <w:sz w:val="28"/>
          <w:szCs w:val="28"/>
        </w:rPr>
        <w:t>відміну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від</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загальної</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місцевої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соціально-економічно</w:t>
      </w:r>
      <w:r w:rsidR="00032C88" w:rsidRPr="008D24FC">
        <w:rPr>
          <w:rFonts w:ascii="Times New Roman" w:hAnsi="Times New Roman" w:cs="Times New Roman"/>
          <w:color w:val="0D0D0D" w:themeColor="text1" w:themeTint="F2"/>
          <w:sz w:val="28"/>
          <w:szCs w:val="28"/>
        </w:rPr>
        <w:t>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 xml:space="preserve">ціллю </w:t>
      </w:r>
      <w:proofErr w:type="spellStart"/>
      <w:r w:rsidR="00032C88" w:rsidRPr="008D24FC">
        <w:rPr>
          <w:rFonts w:ascii="Times New Roman" w:hAnsi="Times New Roman" w:cs="Times New Roman"/>
          <w:color w:val="0D0D0D" w:themeColor="text1" w:themeTint="F2"/>
          <w:sz w:val="28"/>
          <w:szCs w:val="28"/>
        </w:rPr>
        <w:t>стратегічного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планування</w:t>
      </w:r>
      <w:proofErr w:type="spellEnd"/>
      <w:r w:rsidR="00032C88" w:rsidRPr="008D24FC">
        <w:rPr>
          <w:rFonts w:ascii="Times New Roman" w:hAnsi="Times New Roman" w:cs="Times New Roman"/>
          <w:color w:val="0D0D0D" w:themeColor="text1" w:themeTint="F2"/>
          <w:sz w:val="28"/>
          <w:szCs w:val="28"/>
        </w:rPr>
        <w:t xml:space="preserve"> є </w:t>
      </w:r>
      <w:r w:rsidRPr="008D24FC">
        <w:rPr>
          <w:rFonts w:ascii="Times New Roman" w:hAnsi="Times New Roman" w:cs="Times New Roman"/>
          <w:color w:val="0D0D0D" w:themeColor="text1" w:themeTint="F2"/>
          <w:sz w:val="28"/>
          <w:szCs w:val="28"/>
          <w:lang w:val="uk-UA"/>
        </w:rPr>
        <w:t>вирішення</w:t>
      </w:r>
      <w:r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тільки</w:t>
      </w:r>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корін</w:t>
      </w:r>
      <w:r w:rsidR="00032C88" w:rsidRPr="008D24FC">
        <w:rPr>
          <w:rFonts w:ascii="Times New Roman" w:hAnsi="Times New Roman" w:cs="Times New Roman"/>
          <w:color w:val="0D0D0D" w:themeColor="text1" w:themeTint="F2"/>
          <w:sz w:val="28"/>
          <w:szCs w:val="28"/>
        </w:rPr>
        <w:t>них</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нюансів</w:t>
      </w:r>
      <w:r w:rsidR="00032C88" w:rsidRPr="008D24FC">
        <w:rPr>
          <w:rFonts w:ascii="Times New Roman" w:hAnsi="Times New Roman" w:cs="Times New Roman"/>
          <w:color w:val="0D0D0D" w:themeColor="text1" w:themeTint="F2"/>
          <w:sz w:val="28"/>
          <w:szCs w:val="28"/>
        </w:rPr>
        <w:t xml:space="preserve"> та </w:t>
      </w:r>
      <w:r w:rsidRPr="008D24FC">
        <w:rPr>
          <w:rFonts w:ascii="Times New Roman" w:hAnsi="Times New Roman" w:cs="Times New Roman"/>
          <w:color w:val="0D0D0D" w:themeColor="text1" w:themeTint="F2"/>
          <w:sz w:val="28"/>
          <w:szCs w:val="28"/>
          <w:lang w:val="uk-UA"/>
        </w:rPr>
        <w:t>ідентифікація</w:t>
      </w:r>
      <w:r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тільки</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декількох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пріоритетів</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яких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може</w:t>
      </w:r>
      <w:proofErr w:type="spellEnd"/>
      <w:r w:rsidR="00032C88" w:rsidRPr="008D24FC">
        <w:rPr>
          <w:rFonts w:ascii="Times New Roman" w:hAnsi="Times New Roman" w:cs="Times New Roman"/>
          <w:color w:val="0D0D0D" w:themeColor="text1" w:themeTint="F2"/>
          <w:sz w:val="28"/>
          <w:szCs w:val="28"/>
        </w:rPr>
        <w:t xml:space="preserve"> бути не </w:t>
      </w:r>
      <w:proofErr w:type="spellStart"/>
      <w:r w:rsidR="00032C88" w:rsidRPr="008D24FC">
        <w:rPr>
          <w:rFonts w:ascii="Times New Roman" w:hAnsi="Times New Roman" w:cs="Times New Roman"/>
          <w:color w:val="0D0D0D" w:themeColor="text1" w:themeTint="F2"/>
          <w:sz w:val="28"/>
          <w:szCs w:val="28"/>
        </w:rPr>
        <w:t>більше</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п’яти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Стратегічний</w:t>
      </w:r>
      <w:proofErr w:type="spellEnd"/>
      <w:r w:rsidR="00032C88" w:rsidRPr="008D24FC">
        <w:rPr>
          <w:rFonts w:ascii="Times New Roman" w:hAnsi="Times New Roman" w:cs="Times New Roman"/>
          <w:color w:val="0D0D0D" w:themeColor="text1" w:themeTint="F2"/>
          <w:sz w:val="28"/>
          <w:szCs w:val="28"/>
        </w:rPr>
        <w:t xml:space="preserve"> план </w:t>
      </w:r>
      <w:proofErr w:type="spellStart"/>
      <w:r w:rsidRPr="008D24FC">
        <w:rPr>
          <w:rFonts w:ascii="Times New Roman" w:hAnsi="Times New Roman" w:cs="Times New Roman"/>
          <w:color w:val="0D0D0D" w:themeColor="text1" w:themeTint="F2"/>
          <w:sz w:val="28"/>
          <w:szCs w:val="28"/>
          <w:lang w:val="uk-UA"/>
        </w:rPr>
        <w:t>ідентифіку</w:t>
      </w:r>
      <w:proofErr w:type="spellEnd"/>
      <w:r w:rsidRPr="008D24FC">
        <w:rPr>
          <w:rFonts w:ascii="Times New Roman" w:hAnsi="Times New Roman" w:cs="Times New Roman"/>
          <w:color w:val="0D0D0D" w:themeColor="text1" w:themeTint="F2"/>
          <w:sz w:val="28"/>
          <w:szCs w:val="28"/>
        </w:rPr>
        <w:t xml:space="preserve">є </w:t>
      </w:r>
      <w:proofErr w:type="spellStart"/>
      <w:r w:rsidRPr="008D24FC">
        <w:rPr>
          <w:rFonts w:ascii="Times New Roman" w:hAnsi="Times New Roman" w:cs="Times New Roman"/>
          <w:color w:val="0D0D0D" w:themeColor="text1" w:themeTint="F2"/>
          <w:sz w:val="28"/>
          <w:szCs w:val="28"/>
        </w:rPr>
        <w:t>розвиток</w:t>
      </w:r>
      <w:proofErr w:type="spellEnd"/>
      <w:r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тільки</w:t>
      </w:r>
      <w:r w:rsidR="00032C88" w:rsidRPr="008D24FC">
        <w:rPr>
          <w:rFonts w:ascii="Times New Roman" w:hAnsi="Times New Roman" w:cs="Times New Roman"/>
          <w:color w:val="0D0D0D" w:themeColor="text1" w:themeTint="F2"/>
          <w:sz w:val="28"/>
          <w:szCs w:val="28"/>
        </w:rPr>
        <w:t xml:space="preserve"> в </w:t>
      </w:r>
      <w:proofErr w:type="spellStart"/>
      <w:r w:rsidR="00032C88" w:rsidRPr="008D24FC">
        <w:rPr>
          <w:rFonts w:ascii="Times New Roman" w:hAnsi="Times New Roman" w:cs="Times New Roman"/>
          <w:color w:val="0D0D0D" w:themeColor="text1" w:themeTint="F2"/>
          <w:sz w:val="28"/>
          <w:szCs w:val="28"/>
        </w:rPr>
        <w:t>найбільш</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суттєвих</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пріоритетних</w:t>
      </w:r>
      <w:proofErr w:type="spellEnd"/>
      <w:r w:rsidR="00032C88" w:rsidRPr="008D24FC">
        <w:rPr>
          <w:rFonts w:ascii="Times New Roman" w:hAnsi="Times New Roman" w:cs="Times New Roman"/>
          <w:color w:val="0D0D0D" w:themeColor="text1" w:themeTint="F2"/>
          <w:sz w:val="28"/>
          <w:szCs w:val="28"/>
        </w:rPr>
        <w:t xml:space="preserve"> для </w:t>
      </w:r>
      <w:proofErr w:type="spellStart"/>
      <w:r w:rsidR="00032C88" w:rsidRPr="008D24FC">
        <w:rPr>
          <w:rFonts w:ascii="Times New Roman" w:hAnsi="Times New Roman" w:cs="Times New Roman"/>
          <w:color w:val="0D0D0D" w:themeColor="text1" w:themeTint="F2"/>
          <w:sz w:val="28"/>
          <w:szCs w:val="28"/>
        </w:rPr>
        <w:t>території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напрямах</w:t>
      </w:r>
      <w:proofErr w:type="spellEnd"/>
      <w:r w:rsidR="00032C88" w:rsidRPr="008D24FC">
        <w:rPr>
          <w:rFonts w:ascii="Times New Roman" w:hAnsi="Times New Roman" w:cs="Times New Roman"/>
          <w:color w:val="0D0D0D" w:themeColor="text1" w:themeTint="F2"/>
          <w:sz w:val="28"/>
          <w:szCs w:val="28"/>
        </w:rPr>
        <w:t xml:space="preserve">. </w:t>
      </w:r>
    </w:p>
    <w:p w14:paraId="30827A37" w14:textId="77777777" w:rsidR="0046693E" w:rsidRPr="008D24FC" w:rsidRDefault="0046693E"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Стратегії розвитку територіальних громад </w:t>
      </w:r>
      <w:proofErr w:type="spellStart"/>
      <w:r w:rsidRPr="008D24FC">
        <w:rPr>
          <w:rFonts w:ascii="Times New Roman" w:hAnsi="Times New Roman" w:cs="Times New Roman"/>
          <w:color w:val="0D0D0D" w:themeColor="text1" w:themeTint="F2"/>
          <w:sz w:val="28"/>
          <w:szCs w:val="28"/>
          <w:lang w:val="uk-UA"/>
        </w:rPr>
        <w:t>ідентифіковуються</w:t>
      </w:r>
      <w:proofErr w:type="spellEnd"/>
      <w:r w:rsidRPr="008D24FC">
        <w:rPr>
          <w:rFonts w:ascii="Times New Roman" w:hAnsi="Times New Roman" w:cs="Times New Roman"/>
          <w:color w:val="0D0D0D" w:themeColor="text1" w:themeTint="F2"/>
          <w:sz w:val="28"/>
          <w:szCs w:val="28"/>
          <w:lang w:val="uk-UA"/>
        </w:rPr>
        <w:t xml:space="preserve"> за такими ознаками:</w:t>
      </w:r>
    </w:p>
    <w:p w14:paraId="18976F24" w14:textId="77777777" w:rsidR="0046693E"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1. Орієнтація на потреби та інтереси людей. </w:t>
      </w:r>
    </w:p>
    <w:p w14:paraId="048F85C8" w14:textId="77777777" w:rsidR="0046693E"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2. Консенсус щодо довготермінової мети (бачення) розвитку території</w:t>
      </w:r>
      <w:r w:rsidR="0046693E" w:rsidRPr="008D24FC">
        <w:rPr>
          <w:rFonts w:ascii="Times New Roman" w:hAnsi="Times New Roman" w:cs="Times New Roman"/>
          <w:color w:val="0D0D0D" w:themeColor="text1" w:themeTint="F2"/>
          <w:sz w:val="28"/>
          <w:szCs w:val="28"/>
          <w:lang w:val="uk-UA"/>
        </w:rPr>
        <w:t>.</w:t>
      </w:r>
    </w:p>
    <w:p w14:paraId="110C0AFF" w14:textId="77777777" w:rsidR="0046693E"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3. Усебічність та цілісність. </w:t>
      </w:r>
    </w:p>
    <w:p w14:paraId="160E9B1A" w14:textId="77777777" w:rsidR="0046693E"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4. Спрямованість на чіткі бюджетні пріоритети. </w:t>
      </w:r>
    </w:p>
    <w:p w14:paraId="4960EC57" w14:textId="77777777" w:rsidR="0046693E"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rPr>
        <w:t xml:space="preserve">5. </w:t>
      </w:r>
      <w:proofErr w:type="spellStart"/>
      <w:r w:rsidRPr="008D24FC">
        <w:rPr>
          <w:rFonts w:ascii="Times New Roman" w:hAnsi="Times New Roman" w:cs="Times New Roman"/>
          <w:color w:val="0D0D0D" w:themeColor="text1" w:themeTint="F2"/>
          <w:sz w:val="28"/>
          <w:szCs w:val="28"/>
        </w:rPr>
        <w:t>Проведення</w:t>
      </w:r>
      <w:proofErr w:type="spellEnd"/>
      <w:r w:rsidRPr="008D24FC">
        <w:rPr>
          <w:rFonts w:ascii="Times New Roman" w:hAnsi="Times New Roman" w:cs="Times New Roman"/>
          <w:color w:val="0D0D0D" w:themeColor="text1" w:themeTint="F2"/>
          <w:sz w:val="28"/>
          <w:szCs w:val="28"/>
        </w:rPr>
        <w:t xml:space="preserve"> комплексного </w:t>
      </w:r>
      <w:proofErr w:type="spellStart"/>
      <w:r w:rsidRPr="008D24FC">
        <w:rPr>
          <w:rFonts w:ascii="Times New Roman" w:hAnsi="Times New Roman" w:cs="Times New Roman"/>
          <w:color w:val="0D0D0D" w:themeColor="text1" w:themeTint="F2"/>
          <w:sz w:val="28"/>
          <w:szCs w:val="28"/>
        </w:rPr>
        <w:t>аналізу</w:t>
      </w:r>
      <w:proofErr w:type="spellEnd"/>
      <w:r w:rsidRPr="008D24FC">
        <w:rPr>
          <w:rFonts w:ascii="Times New Roman" w:hAnsi="Times New Roman" w:cs="Times New Roman"/>
          <w:color w:val="0D0D0D" w:themeColor="text1" w:themeTint="F2"/>
          <w:sz w:val="28"/>
          <w:szCs w:val="28"/>
        </w:rPr>
        <w:t xml:space="preserve"> стану </w:t>
      </w:r>
      <w:proofErr w:type="spellStart"/>
      <w:r w:rsidRPr="008D24FC">
        <w:rPr>
          <w:rFonts w:ascii="Times New Roman" w:hAnsi="Times New Roman" w:cs="Times New Roman"/>
          <w:color w:val="0D0D0D" w:themeColor="text1" w:themeTint="F2"/>
          <w:sz w:val="28"/>
          <w:szCs w:val="28"/>
        </w:rPr>
        <w:t>терито</w:t>
      </w:r>
      <w:r w:rsidR="0046693E" w:rsidRPr="008D24FC">
        <w:rPr>
          <w:rFonts w:ascii="Times New Roman" w:hAnsi="Times New Roman" w:cs="Times New Roman"/>
          <w:color w:val="0D0D0D" w:themeColor="text1" w:themeTint="F2"/>
          <w:sz w:val="28"/>
          <w:szCs w:val="28"/>
        </w:rPr>
        <w:t>ріального</w:t>
      </w:r>
      <w:proofErr w:type="spellEnd"/>
      <w:r w:rsidR="0046693E" w:rsidRPr="008D24FC">
        <w:rPr>
          <w:rFonts w:ascii="Times New Roman" w:hAnsi="Times New Roman" w:cs="Times New Roman"/>
          <w:color w:val="0D0D0D" w:themeColor="text1" w:themeTint="F2"/>
          <w:sz w:val="28"/>
          <w:szCs w:val="28"/>
        </w:rPr>
        <w:t xml:space="preserve"> </w:t>
      </w:r>
      <w:proofErr w:type="spellStart"/>
      <w:r w:rsidR="0046693E" w:rsidRPr="008D24FC">
        <w:rPr>
          <w:rFonts w:ascii="Times New Roman" w:hAnsi="Times New Roman" w:cs="Times New Roman"/>
          <w:color w:val="0D0D0D" w:themeColor="text1" w:themeTint="F2"/>
          <w:sz w:val="28"/>
          <w:szCs w:val="28"/>
        </w:rPr>
        <w:t>розвитку</w:t>
      </w:r>
      <w:proofErr w:type="spellEnd"/>
      <w:r w:rsidR="0046693E" w:rsidRPr="008D24FC">
        <w:rPr>
          <w:rFonts w:ascii="Times New Roman" w:hAnsi="Times New Roman" w:cs="Times New Roman"/>
          <w:color w:val="0D0D0D" w:themeColor="text1" w:themeTint="F2"/>
          <w:sz w:val="28"/>
          <w:szCs w:val="28"/>
        </w:rPr>
        <w:t>.</w:t>
      </w:r>
    </w:p>
    <w:p w14:paraId="2657B2C7" w14:textId="77777777" w:rsidR="0046693E"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6. Обов’язковість моніторингу та оцінювання. </w:t>
      </w:r>
    </w:p>
    <w:p w14:paraId="0D7248B9" w14:textId="77777777" w:rsidR="00E74A74" w:rsidRPr="008D24FC" w:rsidRDefault="00032C88"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7. Наявність відповідальності т</w:t>
      </w:r>
      <w:r w:rsidR="00E74A74" w:rsidRPr="008D24FC">
        <w:rPr>
          <w:rFonts w:ascii="Times New Roman" w:hAnsi="Times New Roman" w:cs="Times New Roman"/>
          <w:color w:val="0D0D0D" w:themeColor="text1" w:themeTint="F2"/>
          <w:sz w:val="28"/>
          <w:szCs w:val="28"/>
          <w:lang w:val="uk-UA"/>
        </w:rPr>
        <w:t>а лідерства на місцевому рівні</w:t>
      </w:r>
      <w:r w:rsidR="00AB5091" w:rsidRPr="008D24FC">
        <w:rPr>
          <w:rStyle w:val="aa"/>
          <w:rFonts w:ascii="Times New Roman" w:hAnsi="Times New Roman" w:cs="Times New Roman"/>
          <w:color w:val="0D0D0D" w:themeColor="text1" w:themeTint="F2"/>
          <w:sz w:val="28"/>
          <w:szCs w:val="28"/>
          <w:lang w:val="uk-UA"/>
        </w:rPr>
        <w:footnoteReference w:id="4"/>
      </w:r>
      <w:r w:rsidR="00E74A74" w:rsidRPr="008D24FC">
        <w:rPr>
          <w:rFonts w:ascii="Times New Roman" w:hAnsi="Times New Roman" w:cs="Times New Roman"/>
          <w:color w:val="0D0D0D" w:themeColor="text1" w:themeTint="F2"/>
          <w:sz w:val="28"/>
          <w:szCs w:val="28"/>
          <w:lang w:val="uk-UA"/>
        </w:rPr>
        <w:t>.</w:t>
      </w:r>
    </w:p>
    <w:p w14:paraId="745C9F2B" w14:textId="77777777" w:rsidR="00E74A74" w:rsidRPr="008D24FC" w:rsidRDefault="00E74A74"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Слід наголосити і підкреслити, що п</w:t>
      </w:r>
      <w:r w:rsidR="00032C88" w:rsidRPr="008D24FC">
        <w:rPr>
          <w:rFonts w:ascii="Times New Roman" w:hAnsi="Times New Roman" w:cs="Times New Roman"/>
          <w:color w:val="0D0D0D" w:themeColor="text1" w:themeTint="F2"/>
          <w:sz w:val="28"/>
          <w:szCs w:val="28"/>
          <w:lang w:val="uk-UA"/>
        </w:rPr>
        <w:t xml:space="preserve">ланування розвитку території не </w:t>
      </w:r>
      <w:r w:rsidRPr="008D24FC">
        <w:rPr>
          <w:rFonts w:ascii="Times New Roman" w:hAnsi="Times New Roman" w:cs="Times New Roman"/>
          <w:color w:val="0D0D0D" w:themeColor="text1" w:themeTint="F2"/>
          <w:sz w:val="28"/>
          <w:szCs w:val="28"/>
          <w:lang w:val="uk-UA"/>
        </w:rPr>
        <w:t>обходиться</w:t>
      </w:r>
      <w:r w:rsidR="00032C88" w:rsidRPr="008D24FC">
        <w:rPr>
          <w:rFonts w:ascii="Times New Roman" w:hAnsi="Times New Roman" w:cs="Times New Roman"/>
          <w:color w:val="0D0D0D" w:themeColor="text1" w:themeTint="F2"/>
          <w:sz w:val="28"/>
          <w:szCs w:val="28"/>
          <w:lang w:val="uk-UA"/>
        </w:rPr>
        <w:t xml:space="preserve"> підготовкою </w:t>
      </w:r>
      <w:r w:rsidRPr="008D24FC">
        <w:rPr>
          <w:rFonts w:ascii="Times New Roman" w:hAnsi="Times New Roman" w:cs="Times New Roman"/>
          <w:color w:val="0D0D0D" w:themeColor="text1" w:themeTint="F2"/>
          <w:sz w:val="28"/>
          <w:szCs w:val="28"/>
          <w:lang w:val="uk-UA"/>
        </w:rPr>
        <w:t>тільки</w:t>
      </w:r>
      <w:r w:rsidR="00032C88" w:rsidRPr="008D24FC">
        <w:rPr>
          <w:rFonts w:ascii="Times New Roman" w:hAnsi="Times New Roman" w:cs="Times New Roman"/>
          <w:color w:val="0D0D0D" w:themeColor="text1" w:themeTint="F2"/>
          <w:sz w:val="28"/>
          <w:szCs w:val="28"/>
          <w:lang w:val="uk-UA"/>
        </w:rPr>
        <w:t xml:space="preserve"> однієї </w:t>
      </w:r>
      <w:r w:rsidRPr="008D24FC">
        <w:rPr>
          <w:rFonts w:ascii="Times New Roman" w:hAnsi="Times New Roman" w:cs="Times New Roman"/>
          <w:color w:val="0D0D0D" w:themeColor="text1" w:themeTint="F2"/>
          <w:sz w:val="28"/>
          <w:szCs w:val="28"/>
          <w:lang w:val="uk-UA"/>
        </w:rPr>
        <w:t xml:space="preserve">конкретної </w:t>
      </w:r>
      <w:r w:rsidR="00032C88" w:rsidRPr="008D24FC">
        <w:rPr>
          <w:rFonts w:ascii="Times New Roman" w:hAnsi="Times New Roman" w:cs="Times New Roman"/>
          <w:color w:val="0D0D0D" w:themeColor="text1" w:themeTint="F2"/>
          <w:sz w:val="28"/>
          <w:szCs w:val="28"/>
          <w:lang w:val="uk-UA"/>
        </w:rPr>
        <w:t xml:space="preserve">стратегії, а </w:t>
      </w:r>
      <w:r w:rsidRPr="008D24FC">
        <w:rPr>
          <w:rFonts w:ascii="Times New Roman" w:hAnsi="Times New Roman" w:cs="Times New Roman"/>
          <w:color w:val="0D0D0D" w:themeColor="text1" w:themeTint="F2"/>
          <w:sz w:val="28"/>
          <w:szCs w:val="28"/>
          <w:lang w:val="uk-UA"/>
        </w:rPr>
        <w:t>являє</w:t>
      </w:r>
      <w:r w:rsidR="00032C88" w:rsidRPr="008D24FC">
        <w:rPr>
          <w:rFonts w:ascii="Times New Roman" w:hAnsi="Times New Roman" w:cs="Times New Roman"/>
          <w:color w:val="0D0D0D" w:themeColor="text1" w:themeTint="F2"/>
          <w:sz w:val="28"/>
          <w:szCs w:val="28"/>
          <w:lang w:val="uk-UA"/>
        </w:rPr>
        <w:t xml:space="preserve"> собою </w:t>
      </w:r>
      <w:r w:rsidRPr="008D24FC">
        <w:rPr>
          <w:rFonts w:ascii="Times New Roman" w:hAnsi="Times New Roman" w:cs="Times New Roman"/>
          <w:color w:val="0D0D0D" w:themeColor="text1" w:themeTint="F2"/>
          <w:sz w:val="28"/>
          <w:szCs w:val="28"/>
          <w:lang w:val="uk-UA"/>
        </w:rPr>
        <w:t>чимало планувальних документів, котрі</w:t>
      </w:r>
      <w:r w:rsidR="00032C88" w:rsidRPr="008D24FC">
        <w:rPr>
          <w:rFonts w:ascii="Times New Roman" w:hAnsi="Times New Roman" w:cs="Times New Roman"/>
          <w:color w:val="0D0D0D" w:themeColor="text1" w:themeTint="F2"/>
          <w:sz w:val="28"/>
          <w:szCs w:val="28"/>
          <w:lang w:val="uk-UA"/>
        </w:rPr>
        <w:t xml:space="preserve"> мають </w:t>
      </w:r>
      <w:r w:rsidRPr="008D24FC">
        <w:rPr>
          <w:rFonts w:ascii="Times New Roman" w:hAnsi="Times New Roman" w:cs="Times New Roman"/>
          <w:color w:val="0D0D0D" w:themeColor="text1" w:themeTint="F2"/>
          <w:sz w:val="28"/>
          <w:szCs w:val="28"/>
          <w:lang w:val="uk-UA"/>
        </w:rPr>
        <w:t>утворювати</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сукупну</w:t>
      </w:r>
      <w:r w:rsidR="00032C88" w:rsidRPr="008D24FC">
        <w:rPr>
          <w:rFonts w:ascii="Times New Roman" w:hAnsi="Times New Roman" w:cs="Times New Roman"/>
          <w:color w:val="0D0D0D" w:themeColor="text1" w:themeTint="F2"/>
          <w:sz w:val="28"/>
          <w:szCs w:val="28"/>
          <w:lang w:val="uk-UA"/>
        </w:rPr>
        <w:t xml:space="preserve"> систему. До </w:t>
      </w:r>
      <w:r w:rsidRPr="008D24FC">
        <w:rPr>
          <w:rFonts w:ascii="Times New Roman" w:hAnsi="Times New Roman" w:cs="Times New Roman"/>
          <w:color w:val="0D0D0D" w:themeColor="text1" w:themeTint="F2"/>
          <w:sz w:val="28"/>
          <w:szCs w:val="28"/>
          <w:lang w:val="uk-UA"/>
        </w:rPr>
        <w:t>опорних</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компонентів</w:t>
      </w:r>
      <w:r w:rsidR="00032C88" w:rsidRPr="008D24FC">
        <w:rPr>
          <w:rFonts w:ascii="Times New Roman" w:hAnsi="Times New Roman" w:cs="Times New Roman"/>
          <w:color w:val="0D0D0D" w:themeColor="text1" w:themeTint="F2"/>
          <w:sz w:val="28"/>
          <w:szCs w:val="28"/>
          <w:lang w:val="uk-UA"/>
        </w:rPr>
        <w:t xml:space="preserve"> такої системи планування територіального розвитку </w:t>
      </w:r>
      <w:r w:rsidRPr="008D24FC">
        <w:rPr>
          <w:rFonts w:ascii="Times New Roman" w:hAnsi="Times New Roman" w:cs="Times New Roman"/>
          <w:color w:val="0D0D0D" w:themeColor="text1" w:themeTint="F2"/>
          <w:sz w:val="28"/>
          <w:szCs w:val="28"/>
          <w:lang w:val="uk-UA"/>
        </w:rPr>
        <w:t>прийнято відносити</w:t>
      </w:r>
      <w:r w:rsidR="00032C88" w:rsidRPr="008D24FC">
        <w:rPr>
          <w:rFonts w:ascii="Times New Roman" w:hAnsi="Times New Roman" w:cs="Times New Roman"/>
          <w:color w:val="0D0D0D" w:themeColor="text1" w:themeTint="F2"/>
          <w:sz w:val="28"/>
          <w:szCs w:val="28"/>
          <w:lang w:val="uk-UA"/>
        </w:rPr>
        <w:t xml:space="preserve">: </w:t>
      </w:r>
    </w:p>
    <w:p w14:paraId="20533D25" w14:textId="77777777" w:rsidR="00E74A74" w:rsidRPr="008D24FC" w:rsidRDefault="00E74A74"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стратегічні довгострокові плани соціально-економічного розвитку; </w:t>
      </w:r>
    </w:p>
    <w:p w14:paraId="345D661F" w14:textId="77777777" w:rsidR="00E74A74" w:rsidRPr="008D24FC" w:rsidRDefault="00E74A74"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просторові плани територіального розвитку; </w:t>
      </w:r>
    </w:p>
    <w:p w14:paraId="7E237725" w14:textId="77777777" w:rsidR="00E74A74" w:rsidRPr="008D24FC" w:rsidRDefault="00E74A74"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середньострокові плани соціальн</w:t>
      </w:r>
      <w:r w:rsidRPr="008D24FC">
        <w:rPr>
          <w:rFonts w:ascii="Times New Roman" w:hAnsi="Times New Roman" w:cs="Times New Roman"/>
          <w:color w:val="0D0D0D" w:themeColor="text1" w:themeTint="F2"/>
          <w:sz w:val="28"/>
          <w:szCs w:val="28"/>
          <w:lang w:val="uk-UA"/>
        </w:rPr>
        <w:t>о-економічного розвитку терито</w:t>
      </w:r>
      <w:r w:rsidR="00032C88" w:rsidRPr="008D24FC">
        <w:rPr>
          <w:rFonts w:ascii="Times New Roman" w:hAnsi="Times New Roman" w:cs="Times New Roman"/>
          <w:color w:val="0D0D0D" w:themeColor="text1" w:themeTint="F2"/>
          <w:sz w:val="28"/>
          <w:szCs w:val="28"/>
          <w:lang w:val="uk-UA"/>
        </w:rPr>
        <w:t xml:space="preserve">рії та цільові програми розвитку окремих сфер діяльності; </w:t>
      </w:r>
    </w:p>
    <w:p w14:paraId="319EB603" w14:textId="77777777" w:rsidR="00E74A74" w:rsidRPr="008D24FC" w:rsidRDefault="00E74A74"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короткострокові програми соціально-економічного розвитку</w:t>
      </w:r>
      <w:r w:rsidR="00AB5091" w:rsidRPr="008D24FC">
        <w:rPr>
          <w:rStyle w:val="aa"/>
          <w:rFonts w:ascii="Times New Roman" w:hAnsi="Times New Roman" w:cs="Times New Roman"/>
          <w:color w:val="0D0D0D" w:themeColor="text1" w:themeTint="F2"/>
          <w:sz w:val="28"/>
          <w:szCs w:val="28"/>
          <w:lang w:val="uk-UA"/>
        </w:rPr>
        <w:footnoteReference w:id="5"/>
      </w:r>
      <w:r w:rsidR="00032C88" w:rsidRPr="008D24FC">
        <w:rPr>
          <w:rFonts w:ascii="Times New Roman" w:hAnsi="Times New Roman" w:cs="Times New Roman"/>
          <w:color w:val="0D0D0D" w:themeColor="text1" w:themeTint="F2"/>
          <w:sz w:val="28"/>
          <w:szCs w:val="28"/>
          <w:lang w:val="uk-UA"/>
        </w:rPr>
        <w:t xml:space="preserve">. </w:t>
      </w:r>
    </w:p>
    <w:p w14:paraId="30B95666" w14:textId="77777777" w:rsidR="00642071" w:rsidRPr="008D24FC" w:rsidRDefault="00E74A74"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Всі документи </w:t>
      </w:r>
      <w:r w:rsidR="00642071" w:rsidRPr="008D24FC">
        <w:rPr>
          <w:rFonts w:ascii="Times New Roman" w:hAnsi="Times New Roman" w:cs="Times New Roman"/>
          <w:color w:val="0D0D0D" w:themeColor="text1" w:themeTint="F2"/>
          <w:sz w:val="28"/>
          <w:szCs w:val="28"/>
          <w:lang w:val="uk-UA"/>
        </w:rPr>
        <w:t>напряму пов’язані між собою і допомагають вирішенню проблем підвищення дієвості функціонування території, проте мають певні відмінності.</w:t>
      </w:r>
      <w:r w:rsidR="00032C88" w:rsidRPr="008D24FC">
        <w:rPr>
          <w:rFonts w:ascii="Times New Roman" w:hAnsi="Times New Roman" w:cs="Times New Roman"/>
          <w:color w:val="0D0D0D" w:themeColor="text1" w:themeTint="F2"/>
          <w:sz w:val="28"/>
          <w:szCs w:val="28"/>
          <w:lang w:val="uk-UA"/>
        </w:rPr>
        <w:t xml:space="preserve"> </w:t>
      </w:r>
      <w:r w:rsidR="00642071" w:rsidRPr="008D24FC">
        <w:rPr>
          <w:rFonts w:ascii="Times New Roman" w:hAnsi="Times New Roman" w:cs="Times New Roman"/>
          <w:color w:val="0D0D0D" w:themeColor="text1" w:themeTint="F2"/>
          <w:sz w:val="28"/>
          <w:szCs w:val="28"/>
          <w:lang w:val="uk-UA"/>
        </w:rPr>
        <w:t xml:space="preserve">Опрацювання тривалого стратегічного документу потрібна для ідентифікації актуальних </w:t>
      </w:r>
      <w:r w:rsidR="00032C88" w:rsidRPr="008D24FC">
        <w:rPr>
          <w:rFonts w:ascii="Times New Roman" w:hAnsi="Times New Roman" w:cs="Times New Roman"/>
          <w:color w:val="0D0D0D" w:themeColor="text1" w:themeTint="F2"/>
          <w:sz w:val="28"/>
          <w:szCs w:val="28"/>
          <w:lang w:val="uk-UA"/>
        </w:rPr>
        <w:t xml:space="preserve">тенденцій і закономірностей місцевого розвитку, формування на цій </w:t>
      </w:r>
      <w:r w:rsidR="00642071" w:rsidRPr="008D24FC">
        <w:rPr>
          <w:rFonts w:ascii="Times New Roman" w:hAnsi="Times New Roman" w:cs="Times New Roman"/>
          <w:color w:val="0D0D0D" w:themeColor="text1" w:themeTint="F2"/>
          <w:sz w:val="28"/>
          <w:szCs w:val="28"/>
          <w:lang w:val="uk-UA"/>
        </w:rPr>
        <w:t xml:space="preserve">базі </w:t>
      </w:r>
      <w:r w:rsidR="00032C88" w:rsidRPr="008D24FC">
        <w:rPr>
          <w:rFonts w:ascii="Times New Roman" w:hAnsi="Times New Roman" w:cs="Times New Roman"/>
          <w:color w:val="0D0D0D" w:themeColor="text1" w:themeTint="F2"/>
          <w:sz w:val="28"/>
          <w:szCs w:val="28"/>
          <w:lang w:val="uk-UA"/>
        </w:rPr>
        <w:t xml:space="preserve">сценаріїв </w:t>
      </w:r>
      <w:r w:rsidR="00642071" w:rsidRPr="008D24FC">
        <w:rPr>
          <w:rFonts w:ascii="Times New Roman" w:hAnsi="Times New Roman" w:cs="Times New Roman"/>
          <w:color w:val="0D0D0D" w:themeColor="text1" w:themeTint="F2"/>
          <w:sz w:val="28"/>
          <w:szCs w:val="28"/>
          <w:lang w:val="uk-UA"/>
        </w:rPr>
        <w:t>багатообіцяючого соціально-еконо</w:t>
      </w:r>
      <w:r w:rsidR="00032C88" w:rsidRPr="008D24FC">
        <w:rPr>
          <w:rFonts w:ascii="Times New Roman" w:hAnsi="Times New Roman" w:cs="Times New Roman"/>
          <w:color w:val="0D0D0D" w:themeColor="text1" w:themeTint="F2"/>
          <w:sz w:val="28"/>
          <w:szCs w:val="28"/>
          <w:lang w:val="uk-UA"/>
        </w:rPr>
        <w:t xml:space="preserve">мічного та екологічного розвитку, </w:t>
      </w:r>
      <w:r w:rsidR="00642071" w:rsidRPr="008D24FC">
        <w:rPr>
          <w:rFonts w:ascii="Times New Roman" w:hAnsi="Times New Roman" w:cs="Times New Roman"/>
          <w:color w:val="0D0D0D" w:themeColor="text1" w:themeTint="F2"/>
          <w:sz w:val="28"/>
          <w:szCs w:val="28"/>
          <w:lang w:val="uk-UA"/>
        </w:rPr>
        <w:t>дефініції етапів і термінів досягнен</w:t>
      </w:r>
      <w:r w:rsidR="00032C88" w:rsidRPr="008D24FC">
        <w:rPr>
          <w:rFonts w:ascii="Times New Roman" w:hAnsi="Times New Roman" w:cs="Times New Roman"/>
          <w:color w:val="0D0D0D" w:themeColor="text1" w:themeTint="F2"/>
          <w:sz w:val="28"/>
          <w:szCs w:val="28"/>
          <w:lang w:val="uk-UA"/>
        </w:rPr>
        <w:t xml:space="preserve">ня </w:t>
      </w:r>
      <w:r w:rsidR="00642071" w:rsidRPr="008D24FC">
        <w:rPr>
          <w:rFonts w:ascii="Times New Roman" w:hAnsi="Times New Roman" w:cs="Times New Roman"/>
          <w:color w:val="0D0D0D" w:themeColor="text1" w:themeTint="F2"/>
          <w:sz w:val="28"/>
          <w:szCs w:val="28"/>
          <w:lang w:val="uk-UA"/>
        </w:rPr>
        <w:t>локальних</w:t>
      </w:r>
      <w:r w:rsidR="00032C88" w:rsidRPr="008D24FC">
        <w:rPr>
          <w:rFonts w:ascii="Times New Roman" w:hAnsi="Times New Roman" w:cs="Times New Roman"/>
          <w:color w:val="0D0D0D" w:themeColor="text1" w:themeTint="F2"/>
          <w:sz w:val="28"/>
          <w:szCs w:val="28"/>
          <w:lang w:val="uk-UA"/>
        </w:rPr>
        <w:t xml:space="preserve"> пріоритетів. </w:t>
      </w:r>
    </w:p>
    <w:p w14:paraId="51346191" w14:textId="77777777" w:rsidR="002D6E73" w:rsidRPr="008D24FC" w:rsidRDefault="00642071"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Для того, щоб реалізувати чіткі передові напрями стратегії готують</w:t>
      </w:r>
      <w:r w:rsidR="00032C88" w:rsidRPr="008D24FC">
        <w:rPr>
          <w:rFonts w:ascii="Times New Roman" w:hAnsi="Times New Roman" w:cs="Times New Roman"/>
          <w:color w:val="0D0D0D" w:themeColor="text1" w:themeTint="F2"/>
          <w:sz w:val="28"/>
          <w:szCs w:val="28"/>
          <w:lang w:val="uk-UA"/>
        </w:rPr>
        <w:t xml:space="preserve"> та </w:t>
      </w:r>
      <w:r w:rsidRPr="008D24FC">
        <w:rPr>
          <w:rFonts w:ascii="Times New Roman" w:hAnsi="Times New Roman" w:cs="Times New Roman"/>
          <w:color w:val="0D0D0D" w:themeColor="text1" w:themeTint="F2"/>
          <w:sz w:val="28"/>
          <w:szCs w:val="28"/>
          <w:lang w:val="uk-UA"/>
        </w:rPr>
        <w:t>здійснюються</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локальні</w:t>
      </w:r>
      <w:r w:rsidR="00032C88" w:rsidRPr="008D24FC">
        <w:rPr>
          <w:rFonts w:ascii="Times New Roman" w:hAnsi="Times New Roman" w:cs="Times New Roman"/>
          <w:color w:val="0D0D0D" w:themeColor="text1" w:themeTint="F2"/>
          <w:sz w:val="28"/>
          <w:szCs w:val="28"/>
          <w:lang w:val="uk-UA"/>
        </w:rPr>
        <w:t xml:space="preserve"> цільові програми розвитку </w:t>
      </w:r>
      <w:r w:rsidRPr="008D24FC">
        <w:rPr>
          <w:rFonts w:ascii="Times New Roman" w:hAnsi="Times New Roman" w:cs="Times New Roman"/>
          <w:color w:val="0D0D0D" w:themeColor="text1" w:themeTint="F2"/>
          <w:sz w:val="28"/>
          <w:szCs w:val="28"/>
          <w:lang w:val="uk-UA"/>
        </w:rPr>
        <w:t>необхідних</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напрямів</w:t>
      </w:r>
      <w:r w:rsidR="00032C88" w:rsidRPr="008D24FC">
        <w:rPr>
          <w:rFonts w:ascii="Times New Roman" w:hAnsi="Times New Roman" w:cs="Times New Roman"/>
          <w:color w:val="0D0D0D" w:themeColor="text1" w:themeTint="F2"/>
          <w:sz w:val="28"/>
          <w:szCs w:val="28"/>
          <w:lang w:val="uk-UA"/>
        </w:rPr>
        <w:t xml:space="preserve"> економічної діяльності, які </w:t>
      </w:r>
      <w:r w:rsidRPr="008D24FC">
        <w:rPr>
          <w:rFonts w:ascii="Times New Roman" w:hAnsi="Times New Roman" w:cs="Times New Roman"/>
          <w:color w:val="0D0D0D" w:themeColor="text1" w:themeTint="F2"/>
          <w:sz w:val="28"/>
          <w:szCs w:val="28"/>
          <w:lang w:val="uk-UA"/>
        </w:rPr>
        <w:t>за загальним правилом пе</w:t>
      </w:r>
      <w:r w:rsidR="00032C88" w:rsidRPr="008D24FC">
        <w:rPr>
          <w:rFonts w:ascii="Times New Roman" w:hAnsi="Times New Roman" w:cs="Times New Roman"/>
          <w:color w:val="0D0D0D" w:themeColor="text1" w:themeTint="F2"/>
          <w:sz w:val="28"/>
          <w:szCs w:val="28"/>
          <w:lang w:val="uk-UA"/>
        </w:rPr>
        <w:t xml:space="preserve">ретворитися на </w:t>
      </w:r>
      <w:r w:rsidRPr="008D24FC">
        <w:rPr>
          <w:rFonts w:ascii="Times New Roman" w:hAnsi="Times New Roman" w:cs="Times New Roman"/>
          <w:color w:val="0D0D0D" w:themeColor="text1" w:themeTint="F2"/>
          <w:sz w:val="28"/>
          <w:szCs w:val="28"/>
          <w:lang w:val="uk-UA"/>
        </w:rPr>
        <w:t xml:space="preserve">необхідне </w:t>
      </w:r>
      <w:r w:rsidRPr="008D24FC">
        <w:rPr>
          <w:rFonts w:ascii="Times New Roman" w:hAnsi="Times New Roman" w:cs="Times New Roman"/>
          <w:color w:val="0D0D0D" w:themeColor="text1" w:themeTint="F2"/>
          <w:sz w:val="28"/>
          <w:szCs w:val="28"/>
          <w:lang w:val="uk-UA"/>
        </w:rPr>
        <w:lastRenderedPageBreak/>
        <w:t>знаряддя</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здійснення</w:t>
      </w:r>
      <w:r w:rsidR="00032C88" w:rsidRPr="008D24FC">
        <w:rPr>
          <w:rFonts w:ascii="Times New Roman" w:hAnsi="Times New Roman" w:cs="Times New Roman"/>
          <w:color w:val="0D0D0D" w:themeColor="text1" w:themeTint="F2"/>
          <w:sz w:val="28"/>
          <w:szCs w:val="28"/>
          <w:lang w:val="uk-UA"/>
        </w:rPr>
        <w:t xml:space="preserve"> довгострокової місцевої політики. Просторове планування території, на відміну від стратегічного, має </w:t>
      </w:r>
      <w:r w:rsidRPr="008D24FC">
        <w:rPr>
          <w:rFonts w:ascii="Times New Roman" w:hAnsi="Times New Roman" w:cs="Times New Roman"/>
          <w:color w:val="0D0D0D" w:themeColor="text1" w:themeTint="F2"/>
          <w:sz w:val="28"/>
          <w:szCs w:val="28"/>
          <w:lang w:val="uk-UA"/>
        </w:rPr>
        <w:t>вузький</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чіткий</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нормативний</w:t>
      </w:r>
      <w:r w:rsidR="00032C88" w:rsidRPr="008D24FC">
        <w:rPr>
          <w:rFonts w:ascii="Times New Roman" w:hAnsi="Times New Roman" w:cs="Times New Roman"/>
          <w:color w:val="0D0D0D" w:themeColor="text1" w:themeTint="F2"/>
          <w:sz w:val="28"/>
          <w:szCs w:val="28"/>
          <w:lang w:val="uk-UA"/>
        </w:rPr>
        <w:t xml:space="preserve"> зміст і </w:t>
      </w:r>
      <w:proofErr w:type="spellStart"/>
      <w:r w:rsidRPr="008D24FC">
        <w:rPr>
          <w:rFonts w:ascii="Times New Roman" w:hAnsi="Times New Roman" w:cs="Times New Roman"/>
          <w:color w:val="0D0D0D" w:themeColor="text1" w:themeTint="F2"/>
          <w:sz w:val="28"/>
          <w:szCs w:val="28"/>
          <w:lang w:val="uk-UA"/>
        </w:rPr>
        <w:t>іденгтифікується</w:t>
      </w:r>
      <w:proofErr w:type="spellEnd"/>
      <w:r w:rsidR="00032C88" w:rsidRPr="008D24FC">
        <w:rPr>
          <w:rFonts w:ascii="Times New Roman" w:hAnsi="Times New Roman" w:cs="Times New Roman"/>
          <w:color w:val="0D0D0D" w:themeColor="text1" w:themeTint="F2"/>
          <w:sz w:val="28"/>
          <w:szCs w:val="28"/>
          <w:lang w:val="uk-UA"/>
        </w:rPr>
        <w:t xml:space="preserve"> як процес регулювання використання територій. </w:t>
      </w:r>
      <w:r w:rsidRPr="008D24FC">
        <w:rPr>
          <w:rFonts w:ascii="Times New Roman" w:hAnsi="Times New Roman" w:cs="Times New Roman"/>
          <w:color w:val="0D0D0D" w:themeColor="text1" w:themeTint="F2"/>
          <w:sz w:val="28"/>
          <w:szCs w:val="28"/>
          <w:lang w:val="uk-UA"/>
        </w:rPr>
        <w:t>Сама т</w:t>
      </w:r>
      <w:r w:rsidR="00032C88" w:rsidRPr="008D24FC">
        <w:rPr>
          <w:rFonts w:ascii="Times New Roman" w:hAnsi="Times New Roman" w:cs="Times New Roman"/>
          <w:color w:val="0D0D0D" w:themeColor="text1" w:themeTint="F2"/>
          <w:sz w:val="28"/>
          <w:szCs w:val="28"/>
          <w:lang w:val="uk-UA"/>
        </w:rPr>
        <w:t xml:space="preserve">ериторія є </w:t>
      </w:r>
      <w:r w:rsidRPr="008D24FC">
        <w:rPr>
          <w:rFonts w:ascii="Times New Roman" w:hAnsi="Times New Roman" w:cs="Times New Roman"/>
          <w:color w:val="0D0D0D" w:themeColor="text1" w:themeTint="F2"/>
          <w:sz w:val="28"/>
          <w:szCs w:val="28"/>
          <w:lang w:val="uk-UA"/>
        </w:rPr>
        <w:t>дуже</w:t>
      </w:r>
      <w:r w:rsidR="00032C88" w:rsidRPr="008D24FC">
        <w:rPr>
          <w:rFonts w:ascii="Times New Roman" w:hAnsi="Times New Roman" w:cs="Times New Roman"/>
          <w:color w:val="0D0D0D" w:themeColor="text1" w:themeTint="F2"/>
          <w:sz w:val="28"/>
          <w:szCs w:val="28"/>
          <w:lang w:val="uk-UA"/>
        </w:rPr>
        <w:t xml:space="preserve"> важливим та обмеженим ресурсом, її </w:t>
      </w:r>
      <w:r w:rsidRPr="008D24FC">
        <w:rPr>
          <w:rFonts w:ascii="Times New Roman" w:hAnsi="Times New Roman" w:cs="Times New Roman"/>
          <w:color w:val="0D0D0D" w:themeColor="text1" w:themeTint="F2"/>
          <w:sz w:val="28"/>
          <w:szCs w:val="28"/>
          <w:lang w:val="uk-UA"/>
        </w:rPr>
        <w:t>цільове</w:t>
      </w:r>
      <w:r w:rsidR="00032C88" w:rsidRPr="008D24FC">
        <w:rPr>
          <w:rFonts w:ascii="Times New Roman" w:hAnsi="Times New Roman" w:cs="Times New Roman"/>
          <w:color w:val="0D0D0D" w:themeColor="text1" w:themeTint="F2"/>
          <w:sz w:val="28"/>
          <w:szCs w:val="28"/>
          <w:lang w:val="uk-UA"/>
        </w:rPr>
        <w:t xml:space="preserve"> </w:t>
      </w:r>
      <w:proofErr w:type="spellStart"/>
      <w:r w:rsidRPr="008D24FC">
        <w:rPr>
          <w:rFonts w:ascii="Times New Roman" w:hAnsi="Times New Roman" w:cs="Times New Roman"/>
          <w:color w:val="0D0D0D" w:themeColor="text1" w:themeTint="F2"/>
          <w:sz w:val="28"/>
          <w:szCs w:val="28"/>
          <w:lang w:val="uk-UA"/>
        </w:rPr>
        <w:t>застосувння</w:t>
      </w:r>
      <w:proofErr w:type="spellEnd"/>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великою</w:t>
      </w:r>
      <w:r w:rsidR="00032C88" w:rsidRPr="008D24FC">
        <w:rPr>
          <w:rFonts w:ascii="Times New Roman" w:hAnsi="Times New Roman" w:cs="Times New Roman"/>
          <w:color w:val="0D0D0D" w:themeColor="text1" w:themeTint="F2"/>
          <w:sz w:val="28"/>
          <w:szCs w:val="28"/>
          <w:lang w:val="uk-UA"/>
        </w:rPr>
        <w:t xml:space="preserve"> мірою впливає на суспільний розвиток. У цьому </w:t>
      </w:r>
      <w:r w:rsidRPr="008D24FC">
        <w:rPr>
          <w:rFonts w:ascii="Times New Roman" w:hAnsi="Times New Roman" w:cs="Times New Roman"/>
          <w:color w:val="0D0D0D" w:themeColor="text1" w:themeTint="F2"/>
          <w:sz w:val="28"/>
          <w:szCs w:val="28"/>
          <w:lang w:val="uk-UA"/>
        </w:rPr>
        <w:t>аспекті</w:t>
      </w:r>
      <w:r w:rsidR="002D6E73" w:rsidRPr="008D24FC">
        <w:rPr>
          <w:rFonts w:ascii="Times New Roman" w:hAnsi="Times New Roman" w:cs="Times New Roman"/>
          <w:color w:val="0D0D0D" w:themeColor="text1" w:themeTint="F2"/>
          <w:sz w:val="28"/>
          <w:szCs w:val="28"/>
          <w:lang w:val="uk-UA"/>
        </w:rPr>
        <w:t xml:space="preserve"> неодмінним</w:t>
      </w:r>
      <w:r w:rsidR="00032C88" w:rsidRPr="008D24FC">
        <w:rPr>
          <w:rFonts w:ascii="Times New Roman" w:hAnsi="Times New Roman" w:cs="Times New Roman"/>
          <w:color w:val="0D0D0D" w:themeColor="text1" w:themeTint="F2"/>
          <w:sz w:val="28"/>
          <w:szCs w:val="28"/>
          <w:lang w:val="uk-UA"/>
        </w:rPr>
        <w:t xml:space="preserve"> структурним елементом, фізичною </w:t>
      </w:r>
      <w:r w:rsidR="002D6E73" w:rsidRPr="008D24FC">
        <w:rPr>
          <w:rFonts w:ascii="Times New Roman" w:hAnsi="Times New Roman" w:cs="Times New Roman"/>
          <w:color w:val="0D0D0D" w:themeColor="text1" w:themeTint="F2"/>
          <w:sz w:val="28"/>
          <w:szCs w:val="28"/>
          <w:lang w:val="uk-UA"/>
        </w:rPr>
        <w:t>базою</w:t>
      </w:r>
      <w:r w:rsidR="00032C88" w:rsidRPr="008D24FC">
        <w:rPr>
          <w:rFonts w:ascii="Times New Roman" w:hAnsi="Times New Roman" w:cs="Times New Roman"/>
          <w:color w:val="0D0D0D" w:themeColor="text1" w:themeTint="F2"/>
          <w:sz w:val="28"/>
          <w:szCs w:val="28"/>
          <w:lang w:val="uk-UA"/>
        </w:rPr>
        <w:t xml:space="preserve"> </w:t>
      </w:r>
      <w:r w:rsidR="002D6E73" w:rsidRPr="008D24FC">
        <w:rPr>
          <w:rFonts w:ascii="Times New Roman" w:hAnsi="Times New Roman" w:cs="Times New Roman"/>
          <w:color w:val="0D0D0D" w:themeColor="text1" w:themeTint="F2"/>
          <w:sz w:val="28"/>
          <w:szCs w:val="28"/>
          <w:lang w:val="uk-UA"/>
        </w:rPr>
        <w:t>здійснення</w:t>
      </w:r>
      <w:r w:rsidR="00032C88" w:rsidRPr="008D24FC">
        <w:rPr>
          <w:rFonts w:ascii="Times New Roman" w:hAnsi="Times New Roman" w:cs="Times New Roman"/>
          <w:color w:val="0D0D0D" w:themeColor="text1" w:themeTint="F2"/>
          <w:sz w:val="28"/>
          <w:szCs w:val="28"/>
          <w:lang w:val="uk-UA"/>
        </w:rPr>
        <w:t xml:space="preserve"> стратегії місцевого розвитку мають стати схеми</w:t>
      </w:r>
      <w:r w:rsidR="002D6E73" w:rsidRPr="008D24FC">
        <w:rPr>
          <w:rFonts w:ascii="Times New Roman" w:hAnsi="Times New Roman" w:cs="Times New Roman"/>
          <w:color w:val="0D0D0D" w:themeColor="text1" w:themeTint="F2"/>
          <w:sz w:val="28"/>
          <w:szCs w:val="28"/>
          <w:lang w:val="uk-UA"/>
        </w:rPr>
        <w:t xml:space="preserve"> розвитку території, з чого виходить</w:t>
      </w:r>
      <w:r w:rsidR="00032C88" w:rsidRPr="008D24FC">
        <w:rPr>
          <w:rFonts w:ascii="Times New Roman" w:hAnsi="Times New Roman" w:cs="Times New Roman"/>
          <w:color w:val="0D0D0D" w:themeColor="text1" w:themeTint="F2"/>
          <w:sz w:val="28"/>
          <w:szCs w:val="28"/>
          <w:lang w:val="uk-UA"/>
        </w:rPr>
        <w:t xml:space="preserve"> </w:t>
      </w:r>
      <w:r w:rsidR="002D6E73" w:rsidRPr="008D24FC">
        <w:rPr>
          <w:rFonts w:ascii="Times New Roman" w:hAnsi="Times New Roman" w:cs="Times New Roman"/>
          <w:color w:val="0D0D0D" w:themeColor="text1" w:themeTint="F2"/>
          <w:sz w:val="28"/>
          <w:szCs w:val="28"/>
          <w:lang w:val="uk-UA"/>
        </w:rPr>
        <w:t>потрібність</w:t>
      </w:r>
      <w:r w:rsidR="00032C88" w:rsidRPr="008D24FC">
        <w:rPr>
          <w:rFonts w:ascii="Times New Roman" w:hAnsi="Times New Roman" w:cs="Times New Roman"/>
          <w:color w:val="0D0D0D" w:themeColor="text1" w:themeTint="F2"/>
          <w:sz w:val="28"/>
          <w:szCs w:val="28"/>
          <w:lang w:val="uk-UA"/>
        </w:rPr>
        <w:t xml:space="preserve"> тісної ув’язки ос</w:t>
      </w:r>
      <w:r w:rsidR="002D6E73" w:rsidRPr="008D24FC">
        <w:rPr>
          <w:rFonts w:ascii="Times New Roman" w:hAnsi="Times New Roman" w:cs="Times New Roman"/>
          <w:color w:val="0D0D0D" w:themeColor="text1" w:themeTint="F2"/>
          <w:sz w:val="28"/>
          <w:szCs w:val="28"/>
          <w:lang w:val="uk-UA"/>
        </w:rPr>
        <w:t>танніх з положеннями стратегіч</w:t>
      </w:r>
      <w:r w:rsidR="00032C88" w:rsidRPr="008D24FC">
        <w:rPr>
          <w:rFonts w:ascii="Times New Roman" w:hAnsi="Times New Roman" w:cs="Times New Roman"/>
          <w:color w:val="0D0D0D" w:themeColor="text1" w:themeTint="F2"/>
          <w:sz w:val="28"/>
          <w:szCs w:val="28"/>
          <w:lang w:val="uk-UA"/>
        </w:rPr>
        <w:t xml:space="preserve">ного плану. </w:t>
      </w:r>
    </w:p>
    <w:p w14:paraId="618FE1B3" w14:textId="77777777" w:rsidR="002D6E73" w:rsidRPr="008D24FC" w:rsidRDefault="002D6E73"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Дуже шкода, що в нашій державі на сьогоднішній день даному питанню дуже мало приділяється уваги. Стабільне спрощення різноманітних </w:t>
      </w:r>
      <w:r w:rsidR="00032C88" w:rsidRPr="008D24FC">
        <w:rPr>
          <w:rFonts w:ascii="Times New Roman" w:hAnsi="Times New Roman" w:cs="Times New Roman"/>
          <w:color w:val="0D0D0D" w:themeColor="text1" w:themeTint="F2"/>
          <w:sz w:val="28"/>
          <w:szCs w:val="28"/>
          <w:lang w:val="uk-UA"/>
        </w:rPr>
        <w:t>дозвіль</w:t>
      </w:r>
      <w:r w:rsidRPr="008D24FC">
        <w:rPr>
          <w:rFonts w:ascii="Times New Roman" w:hAnsi="Times New Roman" w:cs="Times New Roman"/>
          <w:color w:val="0D0D0D" w:themeColor="text1" w:themeTint="F2"/>
          <w:sz w:val="28"/>
          <w:szCs w:val="28"/>
          <w:lang w:val="uk-UA"/>
        </w:rPr>
        <w:t>них процедур у будівництві при</w:t>
      </w:r>
      <w:r w:rsidR="00032C88" w:rsidRPr="008D24FC">
        <w:rPr>
          <w:rFonts w:ascii="Times New Roman" w:hAnsi="Times New Roman" w:cs="Times New Roman"/>
          <w:color w:val="0D0D0D" w:themeColor="text1" w:themeTint="F2"/>
          <w:sz w:val="28"/>
          <w:szCs w:val="28"/>
          <w:lang w:val="uk-UA"/>
        </w:rPr>
        <w:t>звело до того, що наші міста і села перетв</w:t>
      </w:r>
      <w:r w:rsidRPr="008D24FC">
        <w:rPr>
          <w:rFonts w:ascii="Times New Roman" w:hAnsi="Times New Roman" w:cs="Times New Roman"/>
          <w:color w:val="0D0D0D" w:themeColor="text1" w:themeTint="F2"/>
          <w:sz w:val="28"/>
          <w:szCs w:val="28"/>
          <w:lang w:val="uk-UA"/>
        </w:rPr>
        <w:t>орюються у якісь хаотично забу</w:t>
      </w:r>
      <w:r w:rsidR="00032C88" w:rsidRPr="008D24FC">
        <w:rPr>
          <w:rFonts w:ascii="Times New Roman" w:hAnsi="Times New Roman" w:cs="Times New Roman"/>
          <w:color w:val="0D0D0D" w:themeColor="text1" w:themeTint="F2"/>
          <w:sz w:val="28"/>
          <w:szCs w:val="28"/>
          <w:lang w:val="uk-UA"/>
        </w:rPr>
        <w:t xml:space="preserve">довані ділянки, де </w:t>
      </w:r>
      <w:r w:rsidRPr="008D24FC">
        <w:rPr>
          <w:rFonts w:ascii="Times New Roman" w:hAnsi="Times New Roman" w:cs="Times New Roman"/>
          <w:color w:val="0D0D0D" w:themeColor="text1" w:themeTint="F2"/>
          <w:sz w:val="28"/>
          <w:szCs w:val="28"/>
          <w:lang w:val="uk-UA"/>
        </w:rPr>
        <w:t xml:space="preserve">майже </w:t>
      </w:r>
      <w:r w:rsidR="00032C88" w:rsidRPr="008D24FC">
        <w:rPr>
          <w:rFonts w:ascii="Times New Roman" w:hAnsi="Times New Roman" w:cs="Times New Roman"/>
          <w:color w:val="0D0D0D" w:themeColor="text1" w:themeTint="F2"/>
          <w:sz w:val="28"/>
          <w:szCs w:val="28"/>
          <w:lang w:val="uk-UA"/>
        </w:rPr>
        <w:t xml:space="preserve">неможливо </w:t>
      </w:r>
      <w:r w:rsidRPr="008D24FC">
        <w:rPr>
          <w:rFonts w:ascii="Times New Roman" w:hAnsi="Times New Roman" w:cs="Times New Roman"/>
          <w:color w:val="0D0D0D" w:themeColor="text1" w:themeTint="F2"/>
          <w:sz w:val="28"/>
          <w:szCs w:val="28"/>
          <w:lang w:val="uk-UA"/>
        </w:rPr>
        <w:t>убезпечити</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достатнє</w:t>
      </w:r>
      <w:r w:rsidR="00032C88" w:rsidRPr="008D24FC">
        <w:rPr>
          <w:rFonts w:ascii="Times New Roman" w:hAnsi="Times New Roman" w:cs="Times New Roman"/>
          <w:color w:val="0D0D0D" w:themeColor="text1" w:themeTint="F2"/>
          <w:sz w:val="28"/>
          <w:szCs w:val="28"/>
          <w:lang w:val="uk-UA"/>
        </w:rPr>
        <w:t xml:space="preserve"> та </w:t>
      </w:r>
      <w:r w:rsidRPr="008D24FC">
        <w:rPr>
          <w:rFonts w:ascii="Times New Roman" w:hAnsi="Times New Roman" w:cs="Times New Roman"/>
          <w:color w:val="0D0D0D" w:themeColor="text1" w:themeTint="F2"/>
          <w:sz w:val="28"/>
          <w:szCs w:val="28"/>
          <w:lang w:val="uk-UA"/>
        </w:rPr>
        <w:t>безтурботне</w:t>
      </w:r>
      <w:r w:rsidR="00032C88" w:rsidRPr="008D24FC">
        <w:rPr>
          <w:rFonts w:ascii="Times New Roman" w:hAnsi="Times New Roman" w:cs="Times New Roman"/>
          <w:color w:val="0D0D0D" w:themeColor="text1" w:themeTint="F2"/>
          <w:sz w:val="28"/>
          <w:szCs w:val="28"/>
          <w:lang w:val="uk-UA"/>
        </w:rPr>
        <w:t xml:space="preserve"> життєве середовище для </w:t>
      </w:r>
      <w:r w:rsidRPr="008D24FC">
        <w:rPr>
          <w:rFonts w:ascii="Times New Roman" w:hAnsi="Times New Roman" w:cs="Times New Roman"/>
          <w:color w:val="0D0D0D" w:themeColor="text1" w:themeTint="F2"/>
          <w:sz w:val="28"/>
          <w:szCs w:val="28"/>
          <w:lang w:val="uk-UA"/>
        </w:rPr>
        <w:t>населення</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 xml:space="preserve">Брак одних планувальних документів у </w:t>
      </w:r>
      <w:proofErr w:type="spellStart"/>
      <w:r w:rsidRPr="008D24FC">
        <w:rPr>
          <w:rFonts w:ascii="Times New Roman" w:hAnsi="Times New Roman" w:cs="Times New Roman"/>
          <w:color w:val="0D0D0D" w:themeColor="text1" w:themeTint="F2"/>
          <w:sz w:val="28"/>
          <w:szCs w:val="28"/>
          <w:lang w:val="uk-UA"/>
        </w:rPr>
        <w:t>рубежах</w:t>
      </w:r>
      <w:proofErr w:type="spellEnd"/>
      <w:r w:rsidR="00032C88" w:rsidRPr="008D24FC">
        <w:rPr>
          <w:rFonts w:ascii="Times New Roman" w:hAnsi="Times New Roman" w:cs="Times New Roman"/>
          <w:color w:val="0D0D0D" w:themeColor="text1" w:themeTint="F2"/>
          <w:sz w:val="28"/>
          <w:szCs w:val="28"/>
          <w:lang w:val="uk-UA"/>
        </w:rPr>
        <w:t xml:space="preserve"> поселення та </w:t>
      </w:r>
      <w:r w:rsidRPr="008D24FC">
        <w:rPr>
          <w:rFonts w:ascii="Times New Roman" w:hAnsi="Times New Roman" w:cs="Times New Roman"/>
          <w:color w:val="0D0D0D" w:themeColor="text1" w:themeTint="F2"/>
          <w:sz w:val="28"/>
          <w:szCs w:val="28"/>
          <w:lang w:val="uk-UA"/>
        </w:rPr>
        <w:t>по</w:t>
      </w:r>
      <w:r w:rsidR="00032C88" w:rsidRPr="008D24FC">
        <w:rPr>
          <w:rFonts w:ascii="Times New Roman" w:hAnsi="Times New Roman" w:cs="Times New Roman"/>
          <w:color w:val="0D0D0D" w:themeColor="text1" w:themeTint="F2"/>
          <w:sz w:val="28"/>
          <w:szCs w:val="28"/>
          <w:lang w:val="uk-UA"/>
        </w:rPr>
        <w:t xml:space="preserve">за його межами </w:t>
      </w:r>
      <w:r w:rsidRPr="008D24FC">
        <w:rPr>
          <w:rFonts w:ascii="Times New Roman" w:hAnsi="Times New Roman" w:cs="Times New Roman"/>
          <w:color w:val="0D0D0D" w:themeColor="text1" w:themeTint="F2"/>
          <w:sz w:val="28"/>
          <w:szCs w:val="28"/>
          <w:lang w:val="uk-UA"/>
        </w:rPr>
        <w:t>привело</w:t>
      </w:r>
      <w:r w:rsidR="00032C88" w:rsidRPr="008D24FC">
        <w:rPr>
          <w:rFonts w:ascii="Times New Roman" w:hAnsi="Times New Roman" w:cs="Times New Roman"/>
          <w:color w:val="0D0D0D" w:themeColor="text1" w:themeTint="F2"/>
          <w:sz w:val="28"/>
          <w:szCs w:val="28"/>
          <w:lang w:val="uk-UA"/>
        </w:rPr>
        <w:t xml:space="preserve"> до розбазарювання комунальних та державних земель, їх розподілу на дрібні клаптики, що тепер вкрай </w:t>
      </w:r>
      <w:r w:rsidRPr="008D24FC">
        <w:rPr>
          <w:rFonts w:ascii="Times New Roman" w:hAnsi="Times New Roman" w:cs="Times New Roman"/>
          <w:color w:val="0D0D0D" w:themeColor="text1" w:themeTint="F2"/>
          <w:sz w:val="28"/>
          <w:szCs w:val="28"/>
          <w:lang w:val="uk-UA"/>
        </w:rPr>
        <w:t>обтяжує</w:t>
      </w:r>
      <w:r w:rsidR="00032C88" w:rsidRPr="008D24FC">
        <w:rPr>
          <w:rFonts w:ascii="Times New Roman" w:hAnsi="Times New Roman" w:cs="Times New Roman"/>
          <w:color w:val="0D0D0D" w:themeColor="text1" w:themeTint="F2"/>
          <w:sz w:val="28"/>
          <w:szCs w:val="28"/>
          <w:lang w:val="uk-UA"/>
        </w:rPr>
        <w:t xml:space="preserve"> залучення в об’єдн</w:t>
      </w:r>
      <w:r w:rsidRPr="008D24FC">
        <w:rPr>
          <w:rFonts w:ascii="Times New Roman" w:hAnsi="Times New Roman" w:cs="Times New Roman"/>
          <w:color w:val="0D0D0D" w:themeColor="text1" w:themeTint="F2"/>
          <w:sz w:val="28"/>
          <w:szCs w:val="28"/>
          <w:lang w:val="uk-UA"/>
        </w:rPr>
        <w:t>ані територіальні громади внут</w:t>
      </w:r>
      <w:r w:rsidR="00032C88" w:rsidRPr="008D24FC">
        <w:rPr>
          <w:rFonts w:ascii="Times New Roman" w:hAnsi="Times New Roman" w:cs="Times New Roman"/>
          <w:color w:val="0D0D0D" w:themeColor="text1" w:themeTint="F2"/>
          <w:sz w:val="28"/>
          <w:szCs w:val="28"/>
          <w:lang w:val="uk-UA"/>
        </w:rPr>
        <w:t xml:space="preserve">рішніх чи зовнішніх інвесторів. Скасування такого </w:t>
      </w:r>
      <w:r w:rsidR="00A32CD4" w:rsidRPr="008D24FC">
        <w:rPr>
          <w:rFonts w:ascii="Times New Roman" w:hAnsi="Times New Roman" w:cs="Times New Roman"/>
          <w:color w:val="0D0D0D" w:themeColor="text1" w:themeTint="F2"/>
          <w:sz w:val="28"/>
          <w:szCs w:val="28"/>
          <w:lang w:val="uk-UA"/>
        </w:rPr>
        <w:t>роду</w:t>
      </w:r>
      <w:r w:rsidR="00032C88" w:rsidRPr="008D24FC">
        <w:rPr>
          <w:rFonts w:ascii="Times New Roman" w:hAnsi="Times New Roman" w:cs="Times New Roman"/>
          <w:color w:val="0D0D0D" w:themeColor="text1" w:themeTint="F2"/>
          <w:sz w:val="28"/>
          <w:szCs w:val="28"/>
          <w:lang w:val="uk-UA"/>
        </w:rPr>
        <w:t xml:space="preserve"> містобудівно</w:t>
      </w:r>
      <w:r w:rsidR="00A32CD4" w:rsidRPr="008D24FC">
        <w:rPr>
          <w:rFonts w:ascii="Times New Roman" w:hAnsi="Times New Roman" w:cs="Times New Roman"/>
          <w:color w:val="0D0D0D" w:themeColor="text1" w:themeTint="F2"/>
          <w:sz w:val="28"/>
          <w:szCs w:val="28"/>
          <w:lang w:val="uk-UA"/>
        </w:rPr>
        <w:t>ї документації, як місцеві пра</w:t>
      </w:r>
      <w:r w:rsidR="00032C88" w:rsidRPr="008D24FC">
        <w:rPr>
          <w:rFonts w:ascii="Times New Roman" w:hAnsi="Times New Roman" w:cs="Times New Roman"/>
          <w:color w:val="0D0D0D" w:themeColor="text1" w:themeTint="F2"/>
          <w:sz w:val="28"/>
          <w:szCs w:val="28"/>
          <w:lang w:val="uk-UA"/>
        </w:rPr>
        <w:t xml:space="preserve">вила забудови, </w:t>
      </w:r>
      <w:r w:rsidR="00A32CD4" w:rsidRPr="008D24FC">
        <w:rPr>
          <w:rFonts w:ascii="Times New Roman" w:hAnsi="Times New Roman" w:cs="Times New Roman"/>
          <w:color w:val="0D0D0D" w:themeColor="text1" w:themeTint="F2"/>
          <w:sz w:val="28"/>
          <w:szCs w:val="28"/>
          <w:lang w:val="uk-UA"/>
        </w:rPr>
        <w:t>в більшій мірі підірвало</w:t>
      </w:r>
      <w:r w:rsidR="00032C88" w:rsidRPr="008D24FC">
        <w:rPr>
          <w:rFonts w:ascii="Times New Roman" w:hAnsi="Times New Roman" w:cs="Times New Roman"/>
          <w:color w:val="0D0D0D" w:themeColor="text1" w:themeTint="F2"/>
          <w:sz w:val="28"/>
          <w:szCs w:val="28"/>
          <w:lang w:val="uk-UA"/>
        </w:rPr>
        <w:t xml:space="preserve"> роль </w:t>
      </w:r>
      <w:r w:rsidR="00A32CD4" w:rsidRPr="008D24FC">
        <w:rPr>
          <w:rFonts w:ascii="Times New Roman" w:hAnsi="Times New Roman" w:cs="Times New Roman"/>
          <w:color w:val="0D0D0D" w:themeColor="text1" w:themeTint="F2"/>
          <w:sz w:val="28"/>
          <w:szCs w:val="28"/>
          <w:lang w:val="uk-UA"/>
        </w:rPr>
        <w:t>органів місцевого самоврядуван</w:t>
      </w:r>
      <w:r w:rsidR="00032C88" w:rsidRPr="008D24FC">
        <w:rPr>
          <w:rFonts w:ascii="Times New Roman" w:hAnsi="Times New Roman" w:cs="Times New Roman"/>
          <w:color w:val="0D0D0D" w:themeColor="text1" w:themeTint="F2"/>
          <w:sz w:val="28"/>
          <w:szCs w:val="28"/>
          <w:lang w:val="uk-UA"/>
        </w:rPr>
        <w:t>ня в упорядкуванні простору своїх громад</w:t>
      </w:r>
      <w:r w:rsidR="00AB5091" w:rsidRPr="008D24FC">
        <w:rPr>
          <w:rStyle w:val="aa"/>
          <w:rFonts w:ascii="Times New Roman" w:hAnsi="Times New Roman" w:cs="Times New Roman"/>
          <w:color w:val="0D0D0D" w:themeColor="text1" w:themeTint="F2"/>
          <w:sz w:val="28"/>
          <w:szCs w:val="28"/>
          <w:lang w:val="uk-UA"/>
        </w:rPr>
        <w:footnoteReference w:id="6"/>
      </w:r>
      <w:r w:rsidR="00032C88" w:rsidRPr="008D24FC">
        <w:rPr>
          <w:rFonts w:ascii="Times New Roman" w:hAnsi="Times New Roman" w:cs="Times New Roman"/>
          <w:color w:val="0D0D0D" w:themeColor="text1" w:themeTint="F2"/>
          <w:sz w:val="28"/>
          <w:szCs w:val="28"/>
          <w:lang w:val="uk-UA"/>
        </w:rPr>
        <w:t xml:space="preserve">. </w:t>
      </w:r>
    </w:p>
    <w:p w14:paraId="67D26AB0" w14:textId="77777777" w:rsidR="002D6E73" w:rsidRPr="008D24FC" w:rsidRDefault="00A32CD4"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Навіть у цих умовах органи місцевого самоврядування мають можливість мати великий вплив на ситуацію, що склалася на конкретній території. І тут головним елементом впливу має можливість стати </w:t>
      </w:r>
      <w:proofErr w:type="spellStart"/>
      <w:r w:rsidR="00032C88" w:rsidRPr="008D24FC">
        <w:rPr>
          <w:rFonts w:ascii="Times New Roman" w:hAnsi="Times New Roman" w:cs="Times New Roman"/>
          <w:color w:val="0D0D0D" w:themeColor="text1" w:themeTint="F2"/>
          <w:sz w:val="28"/>
          <w:szCs w:val="28"/>
        </w:rPr>
        <w:t>генеральний</w:t>
      </w:r>
      <w:proofErr w:type="spellEnd"/>
      <w:r w:rsidR="00032C88" w:rsidRPr="008D24FC">
        <w:rPr>
          <w:rFonts w:ascii="Times New Roman" w:hAnsi="Times New Roman" w:cs="Times New Roman"/>
          <w:color w:val="0D0D0D" w:themeColor="text1" w:themeTint="F2"/>
          <w:sz w:val="28"/>
          <w:szCs w:val="28"/>
        </w:rPr>
        <w:t xml:space="preserve"> план </w:t>
      </w:r>
      <w:proofErr w:type="spellStart"/>
      <w:r w:rsidR="00032C88" w:rsidRPr="008D24FC">
        <w:rPr>
          <w:rFonts w:ascii="Times New Roman" w:hAnsi="Times New Roman" w:cs="Times New Roman"/>
          <w:color w:val="0D0D0D" w:themeColor="text1" w:themeTint="F2"/>
          <w:sz w:val="28"/>
          <w:szCs w:val="28"/>
        </w:rPr>
        <w:t>поселення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зонування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території</w:t>
      </w:r>
      <w:proofErr w:type="spellEnd"/>
      <w:r w:rsidR="00032C88" w:rsidRPr="008D24FC">
        <w:rPr>
          <w:rFonts w:ascii="Times New Roman" w:hAnsi="Times New Roman" w:cs="Times New Roman"/>
          <w:color w:val="0D0D0D" w:themeColor="text1" w:themeTint="F2"/>
          <w:sz w:val="28"/>
          <w:szCs w:val="28"/>
        </w:rPr>
        <w:t xml:space="preserve">, а </w:t>
      </w:r>
      <w:r w:rsidRPr="008D24FC">
        <w:rPr>
          <w:rFonts w:ascii="Times New Roman" w:hAnsi="Times New Roman" w:cs="Times New Roman"/>
          <w:color w:val="0D0D0D" w:themeColor="text1" w:themeTint="F2"/>
          <w:sz w:val="28"/>
          <w:szCs w:val="28"/>
          <w:lang w:val="uk-UA"/>
        </w:rPr>
        <w:t>пріоритетним</w:t>
      </w:r>
      <w:r w:rsidR="00032C88" w:rsidRPr="008D24FC">
        <w:rPr>
          <w:rFonts w:ascii="Times New Roman" w:hAnsi="Times New Roman" w:cs="Times New Roman"/>
          <w:color w:val="0D0D0D" w:themeColor="text1" w:themeTint="F2"/>
          <w:sz w:val="28"/>
          <w:szCs w:val="28"/>
        </w:rPr>
        <w:t xml:space="preserve"> документом </w:t>
      </w:r>
      <w:proofErr w:type="spellStart"/>
      <w:r w:rsidR="00032C88" w:rsidRPr="008D24FC">
        <w:rPr>
          <w:rFonts w:ascii="Times New Roman" w:hAnsi="Times New Roman" w:cs="Times New Roman"/>
          <w:color w:val="0D0D0D" w:themeColor="text1" w:themeTint="F2"/>
          <w:sz w:val="28"/>
          <w:szCs w:val="28"/>
        </w:rPr>
        <w:t>реалізації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стр</w:t>
      </w:r>
      <w:r w:rsidRPr="008D24FC">
        <w:rPr>
          <w:rFonts w:ascii="Times New Roman" w:hAnsi="Times New Roman" w:cs="Times New Roman"/>
          <w:color w:val="0D0D0D" w:themeColor="text1" w:themeTint="F2"/>
          <w:sz w:val="28"/>
          <w:szCs w:val="28"/>
        </w:rPr>
        <w:t>атегічного</w:t>
      </w:r>
      <w:proofErr w:type="spellEnd"/>
      <w:r w:rsidRPr="008D24FC">
        <w:rPr>
          <w:rFonts w:ascii="Times New Roman" w:hAnsi="Times New Roman" w:cs="Times New Roman"/>
          <w:color w:val="0D0D0D" w:themeColor="text1" w:themeTint="F2"/>
          <w:sz w:val="28"/>
          <w:szCs w:val="28"/>
        </w:rPr>
        <w:t xml:space="preserve"> плану ТГ </w:t>
      </w:r>
      <w:r w:rsidRPr="008D24FC">
        <w:rPr>
          <w:rFonts w:ascii="Times New Roman" w:hAnsi="Times New Roman" w:cs="Times New Roman"/>
          <w:color w:val="0D0D0D" w:themeColor="text1" w:themeTint="F2"/>
          <w:sz w:val="28"/>
          <w:szCs w:val="28"/>
          <w:lang w:val="uk-UA"/>
        </w:rPr>
        <w:t>повинна</w:t>
      </w:r>
      <w:r w:rsidR="00032C88" w:rsidRPr="008D24FC">
        <w:rPr>
          <w:rFonts w:ascii="Times New Roman" w:hAnsi="Times New Roman" w:cs="Times New Roman"/>
          <w:color w:val="0D0D0D" w:themeColor="text1" w:themeTint="F2"/>
          <w:sz w:val="28"/>
          <w:szCs w:val="28"/>
        </w:rPr>
        <w:t xml:space="preserve"> стати схема </w:t>
      </w:r>
      <w:proofErr w:type="spellStart"/>
      <w:r w:rsidR="00032C88" w:rsidRPr="008D24FC">
        <w:rPr>
          <w:rFonts w:ascii="Times New Roman" w:hAnsi="Times New Roman" w:cs="Times New Roman"/>
          <w:color w:val="0D0D0D" w:themeColor="text1" w:themeTint="F2"/>
          <w:sz w:val="28"/>
          <w:szCs w:val="28"/>
        </w:rPr>
        <w:t>планування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території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громади</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 xml:space="preserve">Сам факт наявності такого документа одразу вирішує багато питань </w:t>
      </w:r>
      <w:proofErr w:type="spellStart"/>
      <w:r w:rsidR="00032C88" w:rsidRPr="008D24FC">
        <w:rPr>
          <w:rFonts w:ascii="Times New Roman" w:hAnsi="Times New Roman" w:cs="Times New Roman"/>
          <w:color w:val="0D0D0D" w:themeColor="text1" w:themeTint="F2"/>
          <w:sz w:val="28"/>
          <w:szCs w:val="28"/>
        </w:rPr>
        <w:t>раціонального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викорис</w:t>
      </w:r>
      <w:r w:rsidRPr="008D24FC">
        <w:rPr>
          <w:rFonts w:ascii="Times New Roman" w:hAnsi="Times New Roman" w:cs="Times New Roman"/>
          <w:color w:val="0D0D0D" w:themeColor="text1" w:themeTint="F2"/>
          <w:sz w:val="28"/>
          <w:szCs w:val="28"/>
        </w:rPr>
        <w:t>тання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території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громади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збере</w:t>
      </w:r>
      <w:r w:rsidR="00032C88" w:rsidRPr="008D24FC">
        <w:rPr>
          <w:rFonts w:ascii="Times New Roman" w:hAnsi="Times New Roman" w:cs="Times New Roman"/>
          <w:color w:val="0D0D0D" w:themeColor="text1" w:themeTint="F2"/>
          <w:sz w:val="28"/>
          <w:szCs w:val="28"/>
        </w:rPr>
        <w:t>ження</w:t>
      </w:r>
      <w:proofErr w:type="spellEnd"/>
      <w:r w:rsidR="00032C88" w:rsidRPr="008D24FC">
        <w:rPr>
          <w:rFonts w:ascii="Times New Roman" w:hAnsi="Times New Roman" w:cs="Times New Roman"/>
          <w:color w:val="0D0D0D" w:themeColor="text1" w:themeTint="F2"/>
          <w:sz w:val="28"/>
          <w:szCs w:val="28"/>
        </w:rPr>
        <w:t xml:space="preserve"> земель </w:t>
      </w:r>
      <w:proofErr w:type="spellStart"/>
      <w:r w:rsidR="00032C88" w:rsidRPr="008D24FC">
        <w:rPr>
          <w:rFonts w:ascii="Times New Roman" w:hAnsi="Times New Roman" w:cs="Times New Roman"/>
          <w:color w:val="0D0D0D" w:themeColor="text1" w:themeTint="F2"/>
          <w:sz w:val="28"/>
          <w:szCs w:val="28"/>
        </w:rPr>
        <w:t>від</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lastRenderedPageBreak/>
        <w:t>необґрунтованого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їх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використання</w:t>
      </w:r>
      <w:proofErr w:type="spellEnd"/>
      <w:r w:rsidR="00032C88" w:rsidRPr="008D24FC">
        <w:rPr>
          <w:rFonts w:ascii="Times New Roman" w:hAnsi="Times New Roman" w:cs="Times New Roman"/>
          <w:color w:val="0D0D0D" w:themeColor="text1" w:themeTint="F2"/>
          <w:sz w:val="28"/>
          <w:szCs w:val="28"/>
        </w:rPr>
        <w:t xml:space="preserve"> за межами здорового глузду, як </w:t>
      </w:r>
      <w:proofErr w:type="spellStart"/>
      <w:r w:rsidR="00032C88" w:rsidRPr="008D24FC">
        <w:rPr>
          <w:rFonts w:ascii="Times New Roman" w:hAnsi="Times New Roman" w:cs="Times New Roman"/>
          <w:color w:val="0D0D0D" w:themeColor="text1" w:themeTint="F2"/>
          <w:sz w:val="28"/>
          <w:szCs w:val="28"/>
        </w:rPr>
        <w:t>це</w:t>
      </w:r>
      <w:proofErr w:type="spellEnd"/>
      <w:r w:rsidR="00032C88" w:rsidRPr="008D24FC">
        <w:rPr>
          <w:rFonts w:ascii="Times New Roman" w:hAnsi="Times New Roman" w:cs="Times New Roman"/>
          <w:color w:val="0D0D0D" w:themeColor="text1" w:themeTint="F2"/>
          <w:sz w:val="28"/>
          <w:szCs w:val="28"/>
        </w:rPr>
        <w:t xml:space="preserve"> часто зараз </w:t>
      </w:r>
      <w:proofErr w:type="spellStart"/>
      <w:r w:rsidR="00032C88" w:rsidRPr="008D24FC">
        <w:rPr>
          <w:rFonts w:ascii="Times New Roman" w:hAnsi="Times New Roman" w:cs="Times New Roman"/>
          <w:color w:val="0D0D0D" w:themeColor="text1" w:themeTint="F2"/>
          <w:sz w:val="28"/>
          <w:szCs w:val="28"/>
        </w:rPr>
        <w:t>буває</w:t>
      </w:r>
      <w:proofErr w:type="spellEnd"/>
      <w:r w:rsidR="00032C88" w:rsidRPr="008D24FC">
        <w:rPr>
          <w:rFonts w:ascii="Times New Roman" w:hAnsi="Times New Roman" w:cs="Times New Roman"/>
          <w:color w:val="0D0D0D" w:themeColor="text1" w:themeTint="F2"/>
          <w:sz w:val="28"/>
          <w:szCs w:val="28"/>
        </w:rPr>
        <w:t xml:space="preserve"> в </w:t>
      </w:r>
      <w:proofErr w:type="spellStart"/>
      <w:r w:rsidR="00032C88" w:rsidRPr="008D24FC">
        <w:rPr>
          <w:rFonts w:ascii="Times New Roman" w:hAnsi="Times New Roman" w:cs="Times New Roman"/>
          <w:color w:val="0D0D0D" w:themeColor="text1" w:themeTint="F2"/>
          <w:sz w:val="28"/>
          <w:szCs w:val="28"/>
        </w:rPr>
        <w:t>різних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територіальних</w:t>
      </w:r>
      <w:proofErr w:type="spellEnd"/>
      <w:r w:rsidR="00032C88" w:rsidRPr="008D24FC">
        <w:rPr>
          <w:rFonts w:ascii="Times New Roman" w:hAnsi="Times New Roman" w:cs="Times New Roman"/>
          <w:color w:val="0D0D0D" w:themeColor="text1" w:themeTint="F2"/>
          <w:sz w:val="28"/>
          <w:szCs w:val="28"/>
        </w:rPr>
        <w:t xml:space="preserve"> громадах. </w:t>
      </w:r>
    </w:p>
    <w:p w14:paraId="0E53D9E7" w14:textId="77777777" w:rsidR="00A32CD4" w:rsidRPr="008D24FC" w:rsidRDefault="00A32CD4" w:rsidP="00AB5091">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Слід наголосити на тому, що стратегія повинна стати головним документом, відповідно до якого організовується </w:t>
      </w:r>
      <w:r w:rsidR="00032C88" w:rsidRPr="008D24FC">
        <w:rPr>
          <w:rFonts w:ascii="Times New Roman" w:hAnsi="Times New Roman" w:cs="Times New Roman"/>
          <w:color w:val="0D0D0D" w:themeColor="text1" w:themeTint="F2"/>
          <w:sz w:val="28"/>
          <w:szCs w:val="28"/>
        </w:rPr>
        <w:t xml:space="preserve">робота з </w:t>
      </w:r>
      <w:proofErr w:type="spellStart"/>
      <w:r w:rsidR="00032C88" w:rsidRPr="008D24FC">
        <w:rPr>
          <w:rFonts w:ascii="Times New Roman" w:hAnsi="Times New Roman" w:cs="Times New Roman"/>
          <w:color w:val="0D0D0D" w:themeColor="text1" w:themeTint="F2"/>
          <w:sz w:val="28"/>
          <w:szCs w:val="28"/>
        </w:rPr>
        <w:t>розробки</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корегування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галузевих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соціально-економічних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фінансових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програм</w:t>
      </w:r>
      <w:proofErr w:type="spellEnd"/>
      <w:r w:rsidR="00032C88" w:rsidRPr="008D24FC">
        <w:rPr>
          <w:rFonts w:ascii="Times New Roman" w:hAnsi="Times New Roman" w:cs="Times New Roman"/>
          <w:color w:val="0D0D0D" w:themeColor="text1" w:themeTint="F2"/>
          <w:sz w:val="28"/>
          <w:szCs w:val="28"/>
        </w:rPr>
        <w:t xml:space="preserve">, генерального плану, а </w:t>
      </w:r>
      <w:proofErr w:type="spellStart"/>
      <w:r w:rsidR="00032C88" w:rsidRPr="008D24FC">
        <w:rPr>
          <w:rFonts w:ascii="Times New Roman" w:hAnsi="Times New Roman" w:cs="Times New Roman"/>
          <w:color w:val="0D0D0D" w:themeColor="text1" w:themeTint="F2"/>
          <w:sz w:val="28"/>
          <w:szCs w:val="28"/>
        </w:rPr>
        <w:t>потім</w:t>
      </w:r>
      <w:proofErr w:type="spellEnd"/>
      <w:r w:rsidR="00032C88" w:rsidRPr="008D24FC">
        <w:rPr>
          <w:rFonts w:ascii="Times New Roman" w:hAnsi="Times New Roman" w:cs="Times New Roman"/>
          <w:color w:val="0D0D0D" w:themeColor="text1" w:themeTint="F2"/>
          <w:sz w:val="28"/>
          <w:szCs w:val="28"/>
        </w:rPr>
        <w:t xml:space="preserve"> і пра</w:t>
      </w:r>
      <w:r w:rsidRPr="008D24FC">
        <w:rPr>
          <w:rFonts w:ascii="Times New Roman" w:hAnsi="Times New Roman" w:cs="Times New Roman"/>
          <w:color w:val="0D0D0D" w:themeColor="text1" w:themeTint="F2"/>
          <w:sz w:val="28"/>
          <w:szCs w:val="28"/>
        </w:rPr>
        <w:t xml:space="preserve">вил </w:t>
      </w:r>
      <w:proofErr w:type="spellStart"/>
      <w:r w:rsidRPr="008D24FC">
        <w:rPr>
          <w:rFonts w:ascii="Times New Roman" w:hAnsi="Times New Roman" w:cs="Times New Roman"/>
          <w:color w:val="0D0D0D" w:themeColor="text1" w:themeTint="F2"/>
          <w:sz w:val="28"/>
          <w:szCs w:val="28"/>
        </w:rPr>
        <w:t>землекористу</w:t>
      </w:r>
      <w:r w:rsidR="00032C88" w:rsidRPr="008D24FC">
        <w:rPr>
          <w:rFonts w:ascii="Times New Roman" w:hAnsi="Times New Roman" w:cs="Times New Roman"/>
          <w:color w:val="0D0D0D" w:themeColor="text1" w:themeTint="F2"/>
          <w:sz w:val="28"/>
          <w:szCs w:val="28"/>
        </w:rPr>
        <w:t>вання</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забудови</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 xml:space="preserve">Одночасно в стратегії </w:t>
      </w:r>
      <w:proofErr w:type="spellStart"/>
      <w:r w:rsidRPr="008D24FC">
        <w:rPr>
          <w:rFonts w:ascii="Times New Roman" w:hAnsi="Times New Roman" w:cs="Times New Roman"/>
          <w:color w:val="0D0D0D" w:themeColor="text1" w:themeTint="F2"/>
          <w:sz w:val="28"/>
          <w:szCs w:val="28"/>
          <w:lang w:val="uk-UA"/>
        </w:rPr>
        <w:t>ідентиівковуються</w:t>
      </w:r>
      <w:proofErr w:type="spellEnd"/>
      <w:r w:rsidRPr="008D24FC">
        <w:rPr>
          <w:rFonts w:ascii="Times New Roman" w:hAnsi="Times New Roman" w:cs="Times New Roman"/>
          <w:color w:val="0D0D0D" w:themeColor="text1" w:themeTint="F2"/>
          <w:sz w:val="28"/>
          <w:szCs w:val="28"/>
          <w:lang w:val="uk-UA"/>
        </w:rPr>
        <w:t xml:space="preserve"> головні пріоритети </w:t>
      </w:r>
      <w:proofErr w:type="spellStart"/>
      <w:r w:rsidR="00032C88" w:rsidRPr="008D24FC">
        <w:rPr>
          <w:rFonts w:ascii="Times New Roman" w:hAnsi="Times New Roman" w:cs="Times New Roman"/>
          <w:color w:val="0D0D0D" w:themeColor="text1" w:themeTint="F2"/>
          <w:sz w:val="28"/>
          <w:szCs w:val="28"/>
        </w:rPr>
        <w:t>місце</w:t>
      </w:r>
      <w:r w:rsidRPr="008D24FC">
        <w:rPr>
          <w:rFonts w:ascii="Times New Roman" w:hAnsi="Times New Roman" w:cs="Times New Roman"/>
          <w:color w:val="0D0D0D" w:themeColor="text1" w:themeTint="F2"/>
          <w:sz w:val="28"/>
          <w:szCs w:val="28"/>
        </w:rPr>
        <w:t>вого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найважливіші</w:t>
      </w:r>
      <w:proofErr w:type="spellEnd"/>
      <w:r w:rsidRPr="008D24FC">
        <w:rPr>
          <w:rFonts w:ascii="Times New Roman" w:hAnsi="Times New Roman" w:cs="Times New Roman"/>
          <w:color w:val="0D0D0D" w:themeColor="text1" w:themeTint="F2"/>
          <w:sz w:val="28"/>
          <w:szCs w:val="28"/>
        </w:rPr>
        <w:t xml:space="preserve"> про</w:t>
      </w:r>
      <w:r w:rsidRPr="008D24FC">
        <w:rPr>
          <w:rFonts w:ascii="Times New Roman" w:hAnsi="Times New Roman" w:cs="Times New Roman"/>
          <w:color w:val="0D0D0D" w:themeColor="text1" w:themeTint="F2"/>
          <w:sz w:val="28"/>
          <w:szCs w:val="28"/>
          <w:lang w:val="uk-UA"/>
        </w:rPr>
        <w:t>є</w:t>
      </w:r>
      <w:proofErr w:type="spellStart"/>
      <w:r w:rsidR="00032C88" w:rsidRPr="008D24FC">
        <w:rPr>
          <w:rFonts w:ascii="Times New Roman" w:hAnsi="Times New Roman" w:cs="Times New Roman"/>
          <w:color w:val="0D0D0D" w:themeColor="text1" w:themeTint="F2"/>
          <w:sz w:val="28"/>
          <w:szCs w:val="28"/>
        </w:rPr>
        <w:t>кти</w:t>
      </w:r>
      <w:proofErr w:type="spellEnd"/>
      <w:r w:rsidR="00032C88" w:rsidRPr="008D24FC">
        <w:rPr>
          <w:rFonts w:ascii="Times New Roman" w:hAnsi="Times New Roman" w:cs="Times New Roman"/>
          <w:color w:val="0D0D0D" w:themeColor="text1" w:themeTint="F2"/>
          <w:sz w:val="28"/>
          <w:szCs w:val="28"/>
        </w:rPr>
        <w:t xml:space="preserve"> для </w:t>
      </w:r>
      <w:proofErr w:type="spellStart"/>
      <w:r w:rsidR="00032C88" w:rsidRPr="008D24FC">
        <w:rPr>
          <w:rFonts w:ascii="Times New Roman" w:hAnsi="Times New Roman" w:cs="Times New Roman"/>
          <w:color w:val="0D0D0D" w:themeColor="text1" w:themeTint="F2"/>
          <w:sz w:val="28"/>
          <w:szCs w:val="28"/>
        </w:rPr>
        <w:t>реалізації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заявлених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ідей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Схеми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території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генеральний</w:t>
      </w:r>
      <w:proofErr w:type="spellEnd"/>
      <w:r w:rsidR="00032C88" w:rsidRPr="008D24FC">
        <w:rPr>
          <w:rFonts w:ascii="Times New Roman" w:hAnsi="Times New Roman" w:cs="Times New Roman"/>
          <w:color w:val="0D0D0D" w:themeColor="text1" w:themeTint="F2"/>
          <w:sz w:val="28"/>
          <w:szCs w:val="28"/>
        </w:rPr>
        <w:t xml:space="preserve"> план і </w:t>
      </w:r>
      <w:proofErr w:type="spellStart"/>
      <w:r w:rsidR="00032C88" w:rsidRPr="008D24FC">
        <w:rPr>
          <w:rFonts w:ascii="Times New Roman" w:hAnsi="Times New Roman" w:cs="Times New Roman"/>
          <w:color w:val="0D0D0D" w:themeColor="text1" w:themeTint="F2"/>
          <w:sz w:val="28"/>
          <w:szCs w:val="28"/>
        </w:rPr>
        <w:t>містобудівна</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документація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забезпечують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формування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необхідної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земе</w:t>
      </w:r>
      <w:r w:rsidRPr="008D24FC">
        <w:rPr>
          <w:rFonts w:ascii="Times New Roman" w:hAnsi="Times New Roman" w:cs="Times New Roman"/>
          <w:color w:val="0D0D0D" w:themeColor="text1" w:themeTint="F2"/>
          <w:sz w:val="28"/>
          <w:szCs w:val="28"/>
        </w:rPr>
        <w:t>льної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бази</w:t>
      </w:r>
      <w:proofErr w:type="spellEnd"/>
      <w:r w:rsidRPr="008D24FC">
        <w:rPr>
          <w:rFonts w:ascii="Times New Roman" w:hAnsi="Times New Roman" w:cs="Times New Roman"/>
          <w:color w:val="0D0D0D" w:themeColor="text1" w:themeTint="F2"/>
          <w:sz w:val="28"/>
          <w:szCs w:val="28"/>
        </w:rPr>
        <w:t xml:space="preserve"> для того, </w:t>
      </w:r>
      <w:proofErr w:type="spellStart"/>
      <w:r w:rsidRPr="008D24FC">
        <w:rPr>
          <w:rFonts w:ascii="Times New Roman" w:hAnsi="Times New Roman" w:cs="Times New Roman"/>
          <w:color w:val="0D0D0D" w:themeColor="text1" w:themeTint="F2"/>
          <w:sz w:val="28"/>
          <w:szCs w:val="28"/>
        </w:rPr>
        <w:t>щоб</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визна</w:t>
      </w:r>
      <w:r w:rsidR="00032C88" w:rsidRPr="008D24FC">
        <w:rPr>
          <w:rFonts w:ascii="Times New Roman" w:hAnsi="Times New Roman" w:cs="Times New Roman"/>
          <w:color w:val="0D0D0D" w:themeColor="text1" w:themeTint="F2"/>
          <w:sz w:val="28"/>
          <w:szCs w:val="28"/>
        </w:rPr>
        <w:t>чені</w:t>
      </w:r>
      <w:proofErr w:type="spellEnd"/>
      <w:r w:rsidR="00032C88" w:rsidRPr="008D24FC">
        <w:rPr>
          <w:rFonts w:ascii="Times New Roman" w:hAnsi="Times New Roman" w:cs="Times New Roman"/>
          <w:color w:val="0D0D0D" w:themeColor="text1" w:themeTint="F2"/>
          <w:sz w:val="28"/>
          <w:szCs w:val="28"/>
        </w:rPr>
        <w:t xml:space="preserve"> в </w:t>
      </w:r>
      <w:proofErr w:type="spellStart"/>
      <w:r w:rsidR="00032C88" w:rsidRPr="008D24FC">
        <w:rPr>
          <w:rFonts w:ascii="Times New Roman" w:hAnsi="Times New Roman" w:cs="Times New Roman"/>
          <w:color w:val="0D0D0D" w:themeColor="text1" w:themeTint="F2"/>
          <w:sz w:val="28"/>
          <w:szCs w:val="28"/>
        </w:rPr>
        <w:t>стратегічному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плані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наміри</w:t>
      </w:r>
      <w:proofErr w:type="spellEnd"/>
      <w:r w:rsidR="00032C88" w:rsidRPr="008D24FC">
        <w:rPr>
          <w:rFonts w:ascii="Times New Roman" w:hAnsi="Times New Roman" w:cs="Times New Roman"/>
          <w:color w:val="0D0D0D" w:themeColor="text1" w:themeTint="F2"/>
          <w:sz w:val="28"/>
          <w:szCs w:val="28"/>
        </w:rPr>
        <w:t xml:space="preserve"> були </w:t>
      </w:r>
      <w:proofErr w:type="spellStart"/>
      <w:r w:rsidR="00032C88" w:rsidRPr="008D24FC">
        <w:rPr>
          <w:rFonts w:ascii="Times New Roman" w:hAnsi="Times New Roman" w:cs="Times New Roman"/>
          <w:color w:val="0D0D0D" w:themeColor="text1" w:themeTint="F2"/>
          <w:sz w:val="28"/>
          <w:szCs w:val="28"/>
        </w:rPr>
        <w:t>реалізовані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Стратегічні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пріоритети</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за загальним правилом</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набувають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вигляду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комплексних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соціально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економічних</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секторальних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програм</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Дана</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діяльність</w:t>
      </w:r>
      <w:proofErr w:type="spellEnd"/>
      <w:r w:rsidR="00032C88" w:rsidRPr="008D24FC">
        <w:rPr>
          <w:rFonts w:ascii="Times New Roman" w:hAnsi="Times New Roman" w:cs="Times New Roman"/>
          <w:color w:val="0D0D0D" w:themeColor="text1" w:themeTint="F2"/>
          <w:sz w:val="28"/>
          <w:szCs w:val="28"/>
        </w:rPr>
        <w:t xml:space="preserve"> і робота </w:t>
      </w:r>
      <w:r w:rsidRPr="008D24FC">
        <w:rPr>
          <w:rFonts w:ascii="Times New Roman" w:hAnsi="Times New Roman" w:cs="Times New Roman"/>
          <w:color w:val="0D0D0D" w:themeColor="text1" w:themeTint="F2"/>
          <w:sz w:val="28"/>
          <w:szCs w:val="28"/>
        </w:rPr>
        <w:t xml:space="preserve">з </w:t>
      </w:r>
      <w:proofErr w:type="spellStart"/>
      <w:r w:rsidRPr="008D24FC">
        <w:rPr>
          <w:rFonts w:ascii="Times New Roman" w:hAnsi="Times New Roman" w:cs="Times New Roman"/>
          <w:color w:val="0D0D0D" w:themeColor="text1" w:themeTint="F2"/>
          <w:sz w:val="28"/>
          <w:szCs w:val="28"/>
        </w:rPr>
        <w:t>реаліза</w:t>
      </w:r>
      <w:r w:rsidR="00032C88" w:rsidRPr="008D24FC">
        <w:rPr>
          <w:rFonts w:ascii="Times New Roman" w:hAnsi="Times New Roman" w:cs="Times New Roman"/>
          <w:color w:val="0D0D0D" w:themeColor="text1" w:themeTint="F2"/>
          <w:sz w:val="28"/>
          <w:szCs w:val="28"/>
        </w:rPr>
        <w:t>ції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середньострокових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цілей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знаходять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своє</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вираження</w:t>
      </w:r>
      <w:r w:rsidRPr="008D24FC">
        <w:rPr>
          <w:rFonts w:ascii="Times New Roman" w:hAnsi="Times New Roman" w:cs="Times New Roman"/>
          <w:color w:val="0D0D0D" w:themeColor="text1" w:themeTint="F2"/>
          <w:sz w:val="28"/>
          <w:szCs w:val="28"/>
        </w:rPr>
        <w:t xml:space="preserve"> у </w:t>
      </w:r>
      <w:proofErr w:type="spellStart"/>
      <w:r w:rsidRPr="008D24FC">
        <w:rPr>
          <w:rFonts w:ascii="Times New Roman" w:hAnsi="Times New Roman" w:cs="Times New Roman"/>
          <w:color w:val="0D0D0D" w:themeColor="text1" w:themeTint="F2"/>
          <w:sz w:val="28"/>
          <w:szCs w:val="28"/>
        </w:rPr>
        <w:t>щорічних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w:t>
      </w:r>
      <w:r w:rsidR="00032C88" w:rsidRPr="008D24FC">
        <w:rPr>
          <w:rFonts w:ascii="Times New Roman" w:hAnsi="Times New Roman" w:cs="Times New Roman"/>
          <w:color w:val="0D0D0D" w:themeColor="text1" w:themeTint="F2"/>
          <w:sz w:val="28"/>
          <w:szCs w:val="28"/>
        </w:rPr>
        <w:t>грамах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соціально-економічного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які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тісно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ув’язуються</w:t>
      </w:r>
      <w:proofErr w:type="spellEnd"/>
      <w:r w:rsidR="00032C88" w:rsidRPr="008D24FC">
        <w:rPr>
          <w:rFonts w:ascii="Times New Roman" w:hAnsi="Times New Roman" w:cs="Times New Roman"/>
          <w:color w:val="0D0D0D" w:themeColor="text1" w:themeTint="F2"/>
          <w:sz w:val="28"/>
          <w:szCs w:val="28"/>
        </w:rPr>
        <w:t xml:space="preserve"> з </w:t>
      </w:r>
      <w:proofErr w:type="spellStart"/>
      <w:r w:rsidR="00032C88" w:rsidRPr="008D24FC">
        <w:rPr>
          <w:rFonts w:ascii="Times New Roman" w:hAnsi="Times New Roman" w:cs="Times New Roman"/>
          <w:color w:val="0D0D0D" w:themeColor="text1" w:themeTint="F2"/>
          <w:sz w:val="28"/>
          <w:szCs w:val="28"/>
        </w:rPr>
        <w:t>щорічним</w:t>
      </w:r>
      <w:proofErr w:type="spellEnd"/>
      <w:r w:rsidR="00032C88" w:rsidRPr="008D24FC">
        <w:rPr>
          <w:rFonts w:ascii="Times New Roman" w:hAnsi="Times New Roman" w:cs="Times New Roman"/>
          <w:color w:val="0D0D0D" w:themeColor="text1" w:themeTint="F2"/>
          <w:sz w:val="28"/>
          <w:szCs w:val="28"/>
        </w:rPr>
        <w:t xml:space="preserve"> бюджетом</w:t>
      </w:r>
      <w:r w:rsidR="00314FAD" w:rsidRPr="008D24FC">
        <w:rPr>
          <w:rFonts w:ascii="Times New Roman" w:hAnsi="Times New Roman" w:cs="Times New Roman"/>
          <w:color w:val="0D0D0D" w:themeColor="text1" w:themeTint="F2"/>
          <w:sz w:val="28"/>
          <w:szCs w:val="28"/>
          <w:lang w:val="uk-UA"/>
        </w:rPr>
        <w:t>.</w:t>
      </w:r>
    </w:p>
    <w:p w14:paraId="41DB1EFA" w14:textId="77777777" w:rsidR="00A32CD4" w:rsidRPr="00ED5D4D" w:rsidRDefault="00A32CD4" w:rsidP="00A32CD4">
      <w:pPr>
        <w:spacing w:after="0" w:line="360" w:lineRule="auto"/>
        <w:ind w:firstLine="851"/>
        <w:jc w:val="both"/>
        <w:rPr>
          <w:rFonts w:ascii="Times New Roman" w:hAnsi="Times New Roman" w:cs="Times New Roman"/>
          <w:color w:val="0D0D0D" w:themeColor="text1" w:themeTint="F2"/>
          <w:sz w:val="28"/>
          <w:szCs w:val="28"/>
          <w:lang w:val="uk-UA"/>
        </w:rPr>
      </w:pPr>
    </w:p>
    <w:p w14:paraId="0E402F2B" w14:textId="77777777" w:rsidR="00A32CD4" w:rsidRPr="00ED5D4D" w:rsidRDefault="00A32CD4" w:rsidP="00A32CD4">
      <w:pPr>
        <w:spacing w:after="0" w:line="360" w:lineRule="auto"/>
        <w:ind w:firstLine="851"/>
        <w:jc w:val="both"/>
        <w:rPr>
          <w:rFonts w:ascii="Times New Roman" w:hAnsi="Times New Roman" w:cs="Times New Roman"/>
          <w:color w:val="0D0D0D" w:themeColor="text1" w:themeTint="F2"/>
          <w:sz w:val="28"/>
          <w:szCs w:val="28"/>
          <w:lang w:val="uk-UA"/>
        </w:rPr>
      </w:pPr>
    </w:p>
    <w:p w14:paraId="4F5E5000" w14:textId="77777777" w:rsidR="00314FAD" w:rsidRPr="008D24FC" w:rsidRDefault="00A32CD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b/>
          <w:color w:val="0D0D0D" w:themeColor="text1" w:themeTint="F2"/>
          <w:sz w:val="28"/>
          <w:szCs w:val="28"/>
          <w:lang w:val="uk-UA"/>
        </w:rPr>
        <w:t>1.2</w:t>
      </w:r>
      <w:r w:rsidRPr="008D24FC">
        <w:rPr>
          <w:rFonts w:ascii="Times New Roman" w:hAnsi="Times New Roman" w:cs="Times New Roman"/>
          <w:color w:val="0D0D0D" w:themeColor="text1" w:themeTint="F2"/>
          <w:sz w:val="28"/>
          <w:szCs w:val="28"/>
          <w:lang w:val="uk-UA"/>
        </w:rPr>
        <w:t xml:space="preserve"> </w:t>
      </w:r>
      <w:r w:rsidR="00314FAD" w:rsidRPr="008D24FC">
        <w:rPr>
          <w:rFonts w:ascii="Times New Roman" w:hAnsi="Times New Roman" w:cs="Times New Roman"/>
          <w:b/>
          <w:color w:val="0D0D0D" w:themeColor="text1" w:themeTint="F2"/>
          <w:sz w:val="28"/>
          <w:szCs w:val="28"/>
        </w:rPr>
        <w:t>Нормативно-</w:t>
      </w:r>
      <w:proofErr w:type="spellStart"/>
      <w:r w:rsidR="00314FAD" w:rsidRPr="008D24FC">
        <w:rPr>
          <w:rFonts w:ascii="Times New Roman" w:hAnsi="Times New Roman" w:cs="Times New Roman"/>
          <w:b/>
          <w:color w:val="0D0D0D" w:themeColor="text1" w:themeTint="F2"/>
          <w:sz w:val="28"/>
          <w:szCs w:val="28"/>
        </w:rPr>
        <w:t>правові</w:t>
      </w:r>
      <w:proofErr w:type="spellEnd"/>
      <w:r w:rsidR="00314FAD" w:rsidRPr="008D24FC">
        <w:rPr>
          <w:rFonts w:ascii="Times New Roman" w:hAnsi="Times New Roman" w:cs="Times New Roman"/>
          <w:b/>
          <w:color w:val="0D0D0D" w:themeColor="text1" w:themeTint="F2"/>
          <w:sz w:val="28"/>
          <w:szCs w:val="28"/>
        </w:rPr>
        <w:t xml:space="preserve"> засади </w:t>
      </w:r>
      <w:proofErr w:type="spellStart"/>
      <w:r w:rsidR="00314FAD" w:rsidRPr="008D24FC">
        <w:rPr>
          <w:rFonts w:ascii="Times New Roman" w:hAnsi="Times New Roman" w:cs="Times New Roman"/>
          <w:b/>
          <w:color w:val="0D0D0D" w:themeColor="text1" w:themeTint="F2"/>
          <w:sz w:val="28"/>
          <w:szCs w:val="28"/>
        </w:rPr>
        <w:t>здійснення</w:t>
      </w:r>
      <w:proofErr w:type="spellEnd"/>
      <w:r w:rsidR="00314FAD" w:rsidRPr="008D24FC">
        <w:rPr>
          <w:rFonts w:ascii="Times New Roman" w:hAnsi="Times New Roman" w:cs="Times New Roman"/>
          <w:b/>
          <w:color w:val="0D0D0D" w:themeColor="text1" w:themeTint="F2"/>
          <w:sz w:val="28"/>
          <w:szCs w:val="28"/>
        </w:rPr>
        <w:t xml:space="preserve"> </w:t>
      </w:r>
      <w:proofErr w:type="spellStart"/>
      <w:r w:rsidR="00314FAD" w:rsidRPr="008D24FC">
        <w:rPr>
          <w:rFonts w:ascii="Times New Roman" w:hAnsi="Times New Roman" w:cs="Times New Roman"/>
          <w:b/>
          <w:color w:val="0D0D0D" w:themeColor="text1" w:themeTint="F2"/>
          <w:sz w:val="28"/>
          <w:szCs w:val="28"/>
        </w:rPr>
        <w:t>стратегічного</w:t>
      </w:r>
      <w:proofErr w:type="spellEnd"/>
      <w:r w:rsidR="00314FAD" w:rsidRPr="008D24FC">
        <w:rPr>
          <w:rFonts w:ascii="Times New Roman" w:hAnsi="Times New Roman" w:cs="Times New Roman"/>
          <w:b/>
          <w:color w:val="0D0D0D" w:themeColor="text1" w:themeTint="F2"/>
          <w:sz w:val="28"/>
          <w:szCs w:val="28"/>
        </w:rPr>
        <w:t xml:space="preserve"> </w:t>
      </w:r>
      <w:proofErr w:type="spellStart"/>
      <w:r w:rsidR="00314FAD" w:rsidRPr="008D24FC">
        <w:rPr>
          <w:rFonts w:ascii="Times New Roman" w:hAnsi="Times New Roman" w:cs="Times New Roman"/>
          <w:b/>
          <w:color w:val="0D0D0D" w:themeColor="text1" w:themeTint="F2"/>
          <w:sz w:val="28"/>
          <w:szCs w:val="28"/>
        </w:rPr>
        <w:t>планування</w:t>
      </w:r>
      <w:proofErr w:type="spellEnd"/>
      <w:r w:rsidR="00032C88" w:rsidRPr="008D24FC">
        <w:rPr>
          <w:rFonts w:ascii="Times New Roman" w:hAnsi="Times New Roman" w:cs="Times New Roman"/>
          <w:b/>
          <w:color w:val="0D0D0D" w:themeColor="text1" w:themeTint="F2"/>
          <w:sz w:val="28"/>
          <w:szCs w:val="28"/>
        </w:rPr>
        <w:t xml:space="preserve"> </w:t>
      </w:r>
    </w:p>
    <w:p w14:paraId="702FDF7F" w14:textId="77777777" w:rsidR="009B549A" w:rsidRPr="008D24FC" w:rsidRDefault="00A32CD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Слід наголосити на тому, що для того, щоб в повній мірі висвітлити дану тему </w:t>
      </w:r>
      <w:r w:rsidR="00536A01" w:rsidRPr="008D24FC">
        <w:rPr>
          <w:rFonts w:ascii="Times New Roman" w:hAnsi="Times New Roman" w:cs="Times New Roman"/>
          <w:color w:val="0D0D0D" w:themeColor="text1" w:themeTint="F2"/>
          <w:sz w:val="28"/>
          <w:szCs w:val="28"/>
          <w:lang w:val="uk-UA"/>
        </w:rPr>
        <w:t>магістерської роботи</w:t>
      </w:r>
      <w:r w:rsidRPr="008D24FC">
        <w:rPr>
          <w:rFonts w:ascii="Times New Roman" w:hAnsi="Times New Roman" w:cs="Times New Roman"/>
          <w:color w:val="0D0D0D" w:themeColor="text1" w:themeTint="F2"/>
          <w:sz w:val="28"/>
          <w:szCs w:val="28"/>
          <w:lang w:val="uk-UA"/>
        </w:rPr>
        <w:t xml:space="preserve"> </w:t>
      </w:r>
      <w:r w:rsidR="009B549A" w:rsidRPr="008D24FC">
        <w:rPr>
          <w:rFonts w:ascii="Times New Roman" w:hAnsi="Times New Roman" w:cs="Times New Roman"/>
          <w:color w:val="0D0D0D" w:themeColor="text1" w:themeTint="F2"/>
          <w:sz w:val="28"/>
          <w:szCs w:val="28"/>
          <w:lang w:val="uk-UA"/>
        </w:rPr>
        <w:t xml:space="preserve">нам необхідно чітко проаналізувати нормативно-правову базу, якою керуються при розробленні стратегії розвитку територіальних громад. Беззаперечним є той факт, що нормативно-правову базу </w:t>
      </w:r>
      <w:proofErr w:type="spellStart"/>
      <w:r w:rsidR="00032C88" w:rsidRPr="008D24FC">
        <w:rPr>
          <w:rFonts w:ascii="Times New Roman" w:hAnsi="Times New Roman" w:cs="Times New Roman"/>
          <w:color w:val="0D0D0D" w:themeColor="text1" w:themeTint="F2"/>
          <w:sz w:val="28"/>
          <w:szCs w:val="28"/>
        </w:rPr>
        <w:t>здійсненн</w:t>
      </w:r>
      <w:r w:rsidR="009B549A" w:rsidRPr="008D24FC">
        <w:rPr>
          <w:rFonts w:ascii="Times New Roman" w:hAnsi="Times New Roman" w:cs="Times New Roman"/>
          <w:color w:val="0D0D0D" w:themeColor="text1" w:themeTint="F2"/>
          <w:sz w:val="28"/>
          <w:szCs w:val="28"/>
        </w:rPr>
        <w:t>я</w:t>
      </w:r>
      <w:proofErr w:type="spellEnd"/>
      <w:r w:rsidR="009B549A" w:rsidRPr="008D24FC">
        <w:rPr>
          <w:rFonts w:ascii="Times New Roman" w:hAnsi="Times New Roman" w:cs="Times New Roman"/>
          <w:color w:val="0D0D0D" w:themeColor="text1" w:themeTint="F2"/>
          <w:sz w:val="28"/>
          <w:szCs w:val="28"/>
        </w:rPr>
        <w:t xml:space="preserve"> </w:t>
      </w:r>
      <w:proofErr w:type="spellStart"/>
      <w:r w:rsidR="009B549A" w:rsidRPr="008D24FC">
        <w:rPr>
          <w:rFonts w:ascii="Times New Roman" w:hAnsi="Times New Roman" w:cs="Times New Roman"/>
          <w:color w:val="0D0D0D" w:themeColor="text1" w:themeTint="F2"/>
          <w:sz w:val="28"/>
          <w:szCs w:val="28"/>
        </w:rPr>
        <w:t>стратегічного</w:t>
      </w:r>
      <w:proofErr w:type="spellEnd"/>
      <w:r w:rsidR="009B549A" w:rsidRPr="008D24FC">
        <w:rPr>
          <w:rFonts w:ascii="Times New Roman" w:hAnsi="Times New Roman" w:cs="Times New Roman"/>
          <w:color w:val="0D0D0D" w:themeColor="text1" w:themeTint="F2"/>
          <w:sz w:val="28"/>
          <w:szCs w:val="28"/>
        </w:rPr>
        <w:t xml:space="preserve"> </w:t>
      </w:r>
      <w:proofErr w:type="spellStart"/>
      <w:r w:rsidR="009B549A" w:rsidRPr="008D24FC">
        <w:rPr>
          <w:rFonts w:ascii="Times New Roman" w:hAnsi="Times New Roman" w:cs="Times New Roman"/>
          <w:color w:val="0D0D0D" w:themeColor="text1" w:themeTint="F2"/>
          <w:sz w:val="28"/>
          <w:szCs w:val="28"/>
        </w:rPr>
        <w:t>планування</w:t>
      </w:r>
      <w:proofErr w:type="spellEnd"/>
      <w:r w:rsidR="009B549A" w:rsidRPr="008D24FC">
        <w:rPr>
          <w:rFonts w:ascii="Times New Roman" w:hAnsi="Times New Roman" w:cs="Times New Roman"/>
          <w:color w:val="0D0D0D" w:themeColor="text1" w:themeTint="F2"/>
          <w:sz w:val="28"/>
          <w:szCs w:val="28"/>
        </w:rPr>
        <w:t xml:space="preserve"> </w:t>
      </w:r>
      <w:proofErr w:type="spellStart"/>
      <w:r w:rsidR="009B549A" w:rsidRPr="008D24FC">
        <w:rPr>
          <w:rFonts w:ascii="Times New Roman" w:hAnsi="Times New Roman" w:cs="Times New Roman"/>
          <w:color w:val="0D0D0D" w:themeColor="text1" w:themeTint="F2"/>
          <w:sz w:val="28"/>
          <w:szCs w:val="28"/>
        </w:rPr>
        <w:t>міс</w:t>
      </w:r>
      <w:r w:rsidR="00032C88" w:rsidRPr="008D24FC">
        <w:rPr>
          <w:rFonts w:ascii="Times New Roman" w:hAnsi="Times New Roman" w:cs="Times New Roman"/>
          <w:color w:val="0D0D0D" w:themeColor="text1" w:themeTint="F2"/>
          <w:sz w:val="28"/>
          <w:szCs w:val="28"/>
        </w:rPr>
        <w:t>цевого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можна</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9B549A" w:rsidRPr="008D24FC">
        <w:rPr>
          <w:rFonts w:ascii="Times New Roman" w:hAnsi="Times New Roman" w:cs="Times New Roman"/>
          <w:color w:val="0D0D0D" w:themeColor="text1" w:themeTint="F2"/>
          <w:sz w:val="28"/>
          <w:szCs w:val="28"/>
        </w:rPr>
        <w:t>умовно</w:t>
      </w:r>
      <w:proofErr w:type="spellEnd"/>
      <w:r w:rsidR="009B549A" w:rsidRPr="008D24FC">
        <w:rPr>
          <w:rFonts w:ascii="Times New Roman" w:hAnsi="Times New Roman" w:cs="Times New Roman"/>
          <w:color w:val="0D0D0D" w:themeColor="text1" w:themeTint="F2"/>
          <w:sz w:val="28"/>
          <w:szCs w:val="28"/>
        </w:rPr>
        <w:t xml:space="preserve"> </w:t>
      </w:r>
      <w:proofErr w:type="spellStart"/>
      <w:r w:rsidR="009B549A" w:rsidRPr="008D24FC">
        <w:rPr>
          <w:rFonts w:ascii="Times New Roman" w:hAnsi="Times New Roman" w:cs="Times New Roman"/>
          <w:color w:val="0D0D0D" w:themeColor="text1" w:themeTint="F2"/>
          <w:sz w:val="28"/>
          <w:szCs w:val="28"/>
        </w:rPr>
        <w:t>поділити</w:t>
      </w:r>
      <w:proofErr w:type="spellEnd"/>
      <w:r w:rsidR="009B549A" w:rsidRPr="008D24FC">
        <w:rPr>
          <w:rFonts w:ascii="Times New Roman" w:hAnsi="Times New Roman" w:cs="Times New Roman"/>
          <w:color w:val="0D0D0D" w:themeColor="text1" w:themeTint="F2"/>
          <w:sz w:val="28"/>
          <w:szCs w:val="28"/>
        </w:rPr>
        <w:t xml:space="preserve"> на </w:t>
      </w:r>
      <w:r w:rsidR="009B549A" w:rsidRPr="008D24FC">
        <w:rPr>
          <w:rFonts w:ascii="Times New Roman" w:hAnsi="Times New Roman" w:cs="Times New Roman"/>
          <w:color w:val="0D0D0D" w:themeColor="text1" w:themeTint="F2"/>
          <w:sz w:val="28"/>
          <w:szCs w:val="28"/>
          <w:lang w:val="uk-UA"/>
        </w:rPr>
        <w:t>3 види</w:t>
      </w:r>
      <w:r w:rsidR="00AB5091" w:rsidRPr="008D24FC">
        <w:rPr>
          <w:rStyle w:val="aa"/>
          <w:rFonts w:ascii="Times New Roman" w:hAnsi="Times New Roman" w:cs="Times New Roman"/>
          <w:color w:val="0D0D0D" w:themeColor="text1" w:themeTint="F2"/>
          <w:sz w:val="28"/>
          <w:szCs w:val="28"/>
          <w:lang w:val="uk-UA"/>
        </w:rPr>
        <w:footnoteReference w:id="7"/>
      </w:r>
      <w:r w:rsidR="00032C88" w:rsidRPr="008D24FC">
        <w:rPr>
          <w:rFonts w:ascii="Times New Roman" w:hAnsi="Times New Roman" w:cs="Times New Roman"/>
          <w:color w:val="0D0D0D" w:themeColor="text1" w:themeTint="F2"/>
          <w:sz w:val="28"/>
          <w:szCs w:val="28"/>
        </w:rPr>
        <w:t xml:space="preserve">: </w:t>
      </w:r>
    </w:p>
    <w:p w14:paraId="779E009F" w14:textId="77777777" w:rsidR="009B549A"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 xml:space="preserve">1. Перший – </w:t>
      </w:r>
      <w:r w:rsidR="009B549A" w:rsidRPr="008D24FC">
        <w:rPr>
          <w:rFonts w:ascii="Times New Roman" w:hAnsi="Times New Roman" w:cs="Times New Roman"/>
          <w:color w:val="0D0D0D" w:themeColor="text1" w:themeTint="F2"/>
          <w:sz w:val="28"/>
          <w:szCs w:val="28"/>
          <w:lang w:val="uk-UA"/>
        </w:rPr>
        <w:t>ідентифікує</w:t>
      </w:r>
      <w:r w:rsidRPr="008D24FC">
        <w:rPr>
          <w:rFonts w:ascii="Times New Roman" w:hAnsi="Times New Roman" w:cs="Times New Roman"/>
          <w:color w:val="0D0D0D" w:themeColor="text1" w:themeTint="F2"/>
          <w:sz w:val="28"/>
          <w:szCs w:val="28"/>
          <w:lang w:val="uk-UA"/>
        </w:rPr>
        <w:t xml:space="preserve"> роль та місце </w:t>
      </w:r>
      <w:r w:rsidR="009B549A" w:rsidRPr="008D24FC">
        <w:rPr>
          <w:rFonts w:ascii="Times New Roman" w:hAnsi="Times New Roman" w:cs="Times New Roman"/>
          <w:color w:val="0D0D0D" w:themeColor="text1" w:themeTint="F2"/>
          <w:sz w:val="28"/>
          <w:szCs w:val="28"/>
          <w:lang w:val="uk-UA"/>
        </w:rPr>
        <w:t>органів місцевого самоврядуван</w:t>
      </w:r>
      <w:r w:rsidRPr="008D24FC">
        <w:rPr>
          <w:rFonts w:ascii="Times New Roman" w:hAnsi="Times New Roman" w:cs="Times New Roman"/>
          <w:color w:val="0D0D0D" w:themeColor="text1" w:themeTint="F2"/>
          <w:sz w:val="28"/>
          <w:szCs w:val="28"/>
          <w:lang w:val="uk-UA"/>
        </w:rPr>
        <w:t xml:space="preserve">ня в організації та здійсненні процесу управління розвитком території, зокрема – через розроблення і реалізацію стратегій місцевого розвитку. </w:t>
      </w:r>
    </w:p>
    <w:p w14:paraId="038ACCC6" w14:textId="77777777" w:rsidR="009B549A"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rPr>
        <w:t xml:space="preserve">2. </w:t>
      </w:r>
      <w:proofErr w:type="spellStart"/>
      <w:r w:rsidRPr="008D24FC">
        <w:rPr>
          <w:rFonts w:ascii="Times New Roman" w:hAnsi="Times New Roman" w:cs="Times New Roman"/>
          <w:color w:val="0D0D0D" w:themeColor="text1" w:themeTint="F2"/>
          <w:sz w:val="28"/>
          <w:szCs w:val="28"/>
        </w:rPr>
        <w:t>Другий</w:t>
      </w:r>
      <w:proofErr w:type="spellEnd"/>
      <w:r w:rsidRPr="008D24FC">
        <w:rPr>
          <w:rFonts w:ascii="Times New Roman" w:hAnsi="Times New Roman" w:cs="Times New Roman"/>
          <w:color w:val="0D0D0D" w:themeColor="text1" w:themeTint="F2"/>
          <w:sz w:val="28"/>
          <w:szCs w:val="28"/>
        </w:rPr>
        <w:t xml:space="preserve"> – </w:t>
      </w:r>
      <w:proofErr w:type="spellStart"/>
      <w:r w:rsidRPr="008D24FC">
        <w:rPr>
          <w:rFonts w:ascii="Times New Roman" w:hAnsi="Times New Roman" w:cs="Times New Roman"/>
          <w:color w:val="0D0D0D" w:themeColor="text1" w:themeTint="F2"/>
          <w:sz w:val="28"/>
          <w:szCs w:val="28"/>
        </w:rPr>
        <w:t>формує</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основні</w:t>
      </w:r>
      <w:proofErr w:type="spellEnd"/>
      <w:r w:rsidRPr="008D24FC">
        <w:rPr>
          <w:rFonts w:ascii="Times New Roman" w:hAnsi="Times New Roman" w:cs="Times New Roman"/>
          <w:color w:val="0D0D0D" w:themeColor="text1" w:themeTint="F2"/>
          <w:sz w:val="28"/>
          <w:szCs w:val="28"/>
        </w:rPr>
        <w:t xml:space="preserve"> засади </w:t>
      </w:r>
      <w:proofErr w:type="spellStart"/>
      <w:r w:rsidRPr="008D24FC">
        <w:rPr>
          <w:rFonts w:ascii="Times New Roman" w:hAnsi="Times New Roman" w:cs="Times New Roman"/>
          <w:color w:val="0D0D0D" w:themeColor="text1" w:themeTint="F2"/>
          <w:sz w:val="28"/>
          <w:szCs w:val="28"/>
        </w:rPr>
        <w:t>с</w:t>
      </w:r>
      <w:r w:rsidR="009B549A" w:rsidRPr="008D24FC">
        <w:rPr>
          <w:rFonts w:ascii="Times New Roman" w:hAnsi="Times New Roman" w:cs="Times New Roman"/>
          <w:color w:val="0D0D0D" w:themeColor="text1" w:themeTint="F2"/>
          <w:sz w:val="28"/>
          <w:szCs w:val="28"/>
        </w:rPr>
        <w:t>тратегічного</w:t>
      </w:r>
      <w:proofErr w:type="spellEnd"/>
      <w:r w:rsidR="009B549A" w:rsidRPr="008D24FC">
        <w:rPr>
          <w:rFonts w:ascii="Times New Roman" w:hAnsi="Times New Roman" w:cs="Times New Roman"/>
          <w:color w:val="0D0D0D" w:themeColor="text1" w:themeTint="F2"/>
          <w:sz w:val="28"/>
          <w:szCs w:val="28"/>
        </w:rPr>
        <w:t xml:space="preserve"> </w:t>
      </w:r>
      <w:proofErr w:type="spellStart"/>
      <w:r w:rsidR="009B549A" w:rsidRPr="008D24FC">
        <w:rPr>
          <w:rFonts w:ascii="Times New Roman" w:hAnsi="Times New Roman" w:cs="Times New Roman"/>
          <w:color w:val="0D0D0D" w:themeColor="text1" w:themeTint="F2"/>
          <w:sz w:val="28"/>
          <w:szCs w:val="28"/>
        </w:rPr>
        <w:t>планування</w:t>
      </w:r>
      <w:proofErr w:type="spellEnd"/>
      <w:r w:rsidR="009B549A" w:rsidRPr="008D24FC">
        <w:rPr>
          <w:rFonts w:ascii="Times New Roman" w:hAnsi="Times New Roman" w:cs="Times New Roman"/>
          <w:color w:val="0D0D0D" w:themeColor="text1" w:themeTint="F2"/>
          <w:sz w:val="28"/>
          <w:szCs w:val="28"/>
        </w:rPr>
        <w:t xml:space="preserve"> на </w:t>
      </w:r>
      <w:proofErr w:type="spellStart"/>
      <w:r w:rsidR="009B549A" w:rsidRPr="008D24FC">
        <w:rPr>
          <w:rFonts w:ascii="Times New Roman" w:hAnsi="Times New Roman" w:cs="Times New Roman"/>
          <w:color w:val="0D0D0D" w:themeColor="text1" w:themeTint="F2"/>
          <w:sz w:val="28"/>
          <w:szCs w:val="28"/>
        </w:rPr>
        <w:t>місцевому</w:t>
      </w:r>
      <w:proofErr w:type="spellEnd"/>
      <w:r w:rsidR="009B549A" w:rsidRPr="008D24FC">
        <w:rPr>
          <w:rFonts w:ascii="Times New Roman" w:hAnsi="Times New Roman" w:cs="Times New Roman"/>
          <w:color w:val="0D0D0D" w:themeColor="text1" w:themeTint="F2"/>
          <w:sz w:val="28"/>
          <w:szCs w:val="28"/>
        </w:rPr>
        <w:t xml:space="preserve"> </w:t>
      </w:r>
      <w:proofErr w:type="spellStart"/>
      <w:r w:rsidR="009B549A" w:rsidRPr="008D24FC">
        <w:rPr>
          <w:rFonts w:ascii="Times New Roman" w:hAnsi="Times New Roman" w:cs="Times New Roman"/>
          <w:color w:val="0D0D0D" w:themeColor="text1" w:themeTint="F2"/>
          <w:sz w:val="28"/>
          <w:szCs w:val="28"/>
        </w:rPr>
        <w:t>рівні</w:t>
      </w:r>
      <w:proofErr w:type="spellEnd"/>
      <w:r w:rsidRPr="008D24FC">
        <w:rPr>
          <w:rFonts w:ascii="Times New Roman" w:hAnsi="Times New Roman" w:cs="Times New Roman"/>
          <w:color w:val="0D0D0D" w:themeColor="text1" w:themeTint="F2"/>
          <w:sz w:val="28"/>
          <w:szCs w:val="28"/>
        </w:rPr>
        <w:t xml:space="preserve">. </w:t>
      </w:r>
    </w:p>
    <w:p w14:paraId="7EDE88E4" w14:textId="77777777" w:rsidR="009B549A" w:rsidRPr="008D24FC" w:rsidRDefault="009B549A"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3. Третій – ідентифікує</w:t>
      </w:r>
      <w:r w:rsidR="00032C88" w:rsidRPr="008D24FC">
        <w:rPr>
          <w:rFonts w:ascii="Times New Roman" w:hAnsi="Times New Roman" w:cs="Times New Roman"/>
          <w:color w:val="0D0D0D" w:themeColor="text1" w:themeTint="F2"/>
          <w:sz w:val="28"/>
          <w:szCs w:val="28"/>
          <w:lang w:val="uk-UA"/>
        </w:rPr>
        <w:t xml:space="preserve"> особливості учас</w:t>
      </w:r>
      <w:r w:rsidRPr="008D24FC">
        <w:rPr>
          <w:rFonts w:ascii="Times New Roman" w:hAnsi="Times New Roman" w:cs="Times New Roman"/>
          <w:color w:val="0D0D0D" w:themeColor="text1" w:themeTint="F2"/>
          <w:sz w:val="28"/>
          <w:szCs w:val="28"/>
          <w:lang w:val="uk-UA"/>
        </w:rPr>
        <w:t>ті у процесі формування та реа</w:t>
      </w:r>
      <w:r w:rsidR="00032C88" w:rsidRPr="008D24FC">
        <w:rPr>
          <w:rFonts w:ascii="Times New Roman" w:hAnsi="Times New Roman" w:cs="Times New Roman"/>
          <w:color w:val="0D0D0D" w:themeColor="text1" w:themeTint="F2"/>
          <w:sz w:val="28"/>
          <w:szCs w:val="28"/>
          <w:lang w:val="uk-UA"/>
        </w:rPr>
        <w:t xml:space="preserve">лізації стратегії місцевого розвитку громадськості. </w:t>
      </w:r>
    </w:p>
    <w:p w14:paraId="3A367F2D" w14:textId="77777777" w:rsidR="00550914" w:rsidRPr="008D24FC" w:rsidRDefault="009B549A"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Нормативно-правові акти, котрі відносять до </w:t>
      </w:r>
      <w:r w:rsidR="00550914" w:rsidRPr="008D24FC">
        <w:rPr>
          <w:rFonts w:ascii="Times New Roman" w:hAnsi="Times New Roman" w:cs="Times New Roman"/>
          <w:color w:val="0D0D0D" w:themeColor="text1" w:themeTint="F2"/>
          <w:sz w:val="28"/>
          <w:szCs w:val="28"/>
          <w:lang w:val="uk-UA"/>
        </w:rPr>
        <w:t xml:space="preserve">першого виду є наступні: </w:t>
      </w:r>
      <w:proofErr w:type="spellStart"/>
      <w:r w:rsidR="00032C88" w:rsidRPr="008D24FC">
        <w:rPr>
          <w:rFonts w:ascii="Times New Roman" w:hAnsi="Times New Roman" w:cs="Times New Roman"/>
          <w:color w:val="0D0D0D" w:themeColor="text1" w:themeTint="F2"/>
          <w:sz w:val="28"/>
          <w:szCs w:val="28"/>
        </w:rPr>
        <w:t>Конституція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України</w:t>
      </w:r>
      <w:proofErr w:type="spellEnd"/>
      <w:r w:rsidR="00873AEE" w:rsidRPr="008D24FC">
        <w:rPr>
          <w:rStyle w:val="aa"/>
          <w:rFonts w:ascii="Times New Roman" w:hAnsi="Times New Roman" w:cs="Times New Roman"/>
          <w:color w:val="0D0D0D" w:themeColor="text1" w:themeTint="F2"/>
          <w:sz w:val="28"/>
          <w:szCs w:val="28"/>
        </w:rPr>
        <w:footnoteReference w:id="8"/>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Крім</w:t>
      </w:r>
      <w:proofErr w:type="spellEnd"/>
      <w:r w:rsidR="00032C88" w:rsidRPr="008D24FC">
        <w:rPr>
          <w:rFonts w:ascii="Times New Roman" w:hAnsi="Times New Roman" w:cs="Times New Roman"/>
          <w:color w:val="0D0D0D" w:themeColor="text1" w:themeTint="F2"/>
          <w:sz w:val="28"/>
          <w:szCs w:val="28"/>
        </w:rPr>
        <w:t xml:space="preserve"> того, до </w:t>
      </w:r>
      <w:proofErr w:type="spellStart"/>
      <w:r w:rsidR="00032C88" w:rsidRPr="008D24FC">
        <w:rPr>
          <w:rFonts w:ascii="Times New Roman" w:hAnsi="Times New Roman" w:cs="Times New Roman"/>
          <w:color w:val="0D0D0D" w:themeColor="text1" w:themeTint="F2"/>
          <w:sz w:val="28"/>
          <w:szCs w:val="28"/>
        </w:rPr>
        <w:t>нього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входять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Закони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України</w:t>
      </w:r>
      <w:proofErr w:type="spellEnd"/>
      <w:r w:rsidR="00032C88" w:rsidRPr="008D24FC">
        <w:rPr>
          <w:rFonts w:ascii="Times New Roman" w:hAnsi="Times New Roman" w:cs="Times New Roman"/>
          <w:color w:val="0D0D0D" w:themeColor="text1" w:themeTint="F2"/>
          <w:sz w:val="28"/>
          <w:szCs w:val="28"/>
        </w:rPr>
        <w:t xml:space="preserve"> «Про </w:t>
      </w:r>
      <w:proofErr w:type="spellStart"/>
      <w:r w:rsidR="00032C88" w:rsidRPr="008D24FC">
        <w:rPr>
          <w:rFonts w:ascii="Times New Roman" w:hAnsi="Times New Roman" w:cs="Times New Roman"/>
          <w:color w:val="0D0D0D" w:themeColor="text1" w:themeTint="F2"/>
          <w:sz w:val="28"/>
          <w:szCs w:val="28"/>
        </w:rPr>
        <w:t>місцеве</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самоврядування</w:t>
      </w:r>
      <w:proofErr w:type="spellEnd"/>
      <w:r w:rsidR="00032C88" w:rsidRPr="008D24FC">
        <w:rPr>
          <w:rFonts w:ascii="Times New Roman" w:hAnsi="Times New Roman" w:cs="Times New Roman"/>
          <w:color w:val="0D0D0D" w:themeColor="text1" w:themeTint="F2"/>
          <w:sz w:val="28"/>
          <w:szCs w:val="28"/>
        </w:rPr>
        <w:t xml:space="preserve"> в </w:t>
      </w:r>
      <w:proofErr w:type="spellStart"/>
      <w:r w:rsidR="00032C88" w:rsidRPr="008D24FC">
        <w:rPr>
          <w:rFonts w:ascii="Times New Roman" w:hAnsi="Times New Roman" w:cs="Times New Roman"/>
          <w:color w:val="0D0D0D" w:themeColor="text1" w:themeTint="F2"/>
          <w:sz w:val="28"/>
          <w:szCs w:val="28"/>
        </w:rPr>
        <w:t>Україні</w:t>
      </w:r>
      <w:proofErr w:type="spellEnd"/>
      <w:r w:rsidR="00032C88" w:rsidRPr="008D24FC">
        <w:rPr>
          <w:rFonts w:ascii="Times New Roman" w:hAnsi="Times New Roman" w:cs="Times New Roman"/>
          <w:color w:val="0D0D0D" w:themeColor="text1" w:themeTint="F2"/>
          <w:sz w:val="28"/>
          <w:szCs w:val="28"/>
        </w:rPr>
        <w:t>»</w:t>
      </w:r>
      <w:r w:rsidR="00AB5091" w:rsidRPr="008D24FC">
        <w:rPr>
          <w:rStyle w:val="aa"/>
          <w:rFonts w:ascii="Times New Roman" w:hAnsi="Times New Roman" w:cs="Times New Roman"/>
          <w:color w:val="0D0D0D" w:themeColor="text1" w:themeTint="F2"/>
          <w:sz w:val="28"/>
          <w:szCs w:val="28"/>
        </w:rPr>
        <w:footnoteReference w:id="9"/>
      </w:r>
      <w:r w:rsidR="00032C88" w:rsidRPr="008D24FC">
        <w:rPr>
          <w:rFonts w:ascii="Times New Roman" w:hAnsi="Times New Roman" w:cs="Times New Roman"/>
          <w:color w:val="0D0D0D" w:themeColor="text1" w:themeTint="F2"/>
          <w:sz w:val="28"/>
          <w:szCs w:val="28"/>
        </w:rPr>
        <w:t xml:space="preserve">, «Про </w:t>
      </w:r>
      <w:proofErr w:type="spellStart"/>
      <w:r w:rsidR="00032C88" w:rsidRPr="008D24FC">
        <w:rPr>
          <w:rFonts w:ascii="Times New Roman" w:hAnsi="Times New Roman" w:cs="Times New Roman"/>
          <w:color w:val="0D0D0D" w:themeColor="text1" w:themeTint="F2"/>
          <w:sz w:val="28"/>
          <w:szCs w:val="28"/>
        </w:rPr>
        <w:t>місцеві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державні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адміністрації</w:t>
      </w:r>
      <w:proofErr w:type="spellEnd"/>
      <w:r w:rsidR="00032C88" w:rsidRPr="008D24FC">
        <w:rPr>
          <w:rFonts w:ascii="Times New Roman" w:hAnsi="Times New Roman" w:cs="Times New Roman"/>
          <w:color w:val="0D0D0D" w:themeColor="text1" w:themeTint="F2"/>
          <w:sz w:val="28"/>
          <w:szCs w:val="28"/>
        </w:rPr>
        <w:t>»</w:t>
      </w:r>
      <w:r w:rsidR="00873AEE" w:rsidRPr="008D24FC">
        <w:rPr>
          <w:rStyle w:val="aa"/>
          <w:rFonts w:ascii="Times New Roman" w:hAnsi="Times New Roman" w:cs="Times New Roman"/>
          <w:color w:val="0D0D0D" w:themeColor="text1" w:themeTint="F2"/>
          <w:sz w:val="28"/>
          <w:szCs w:val="28"/>
        </w:rPr>
        <w:footnoteReference w:id="10"/>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Згідно</w:t>
      </w:r>
      <w:proofErr w:type="spellEnd"/>
      <w:r w:rsidR="00032C88" w:rsidRPr="008D24FC">
        <w:rPr>
          <w:rFonts w:ascii="Times New Roman" w:hAnsi="Times New Roman" w:cs="Times New Roman"/>
          <w:color w:val="0D0D0D" w:themeColor="text1" w:themeTint="F2"/>
          <w:sz w:val="28"/>
          <w:szCs w:val="28"/>
        </w:rPr>
        <w:t xml:space="preserve"> чинного </w:t>
      </w:r>
      <w:proofErr w:type="spellStart"/>
      <w:r w:rsidR="00032C88" w:rsidRPr="008D24FC">
        <w:rPr>
          <w:rFonts w:ascii="Times New Roman" w:hAnsi="Times New Roman" w:cs="Times New Roman"/>
          <w:color w:val="0D0D0D" w:themeColor="text1" w:themeTint="F2"/>
          <w:sz w:val="28"/>
          <w:szCs w:val="28"/>
        </w:rPr>
        <w:t>законодавства</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питанн</w:t>
      </w:r>
      <w:r w:rsidR="00550914" w:rsidRPr="008D24FC">
        <w:rPr>
          <w:rFonts w:ascii="Times New Roman" w:hAnsi="Times New Roman" w:cs="Times New Roman"/>
          <w:color w:val="0D0D0D" w:themeColor="text1" w:themeTint="F2"/>
          <w:sz w:val="28"/>
          <w:szCs w:val="28"/>
        </w:rPr>
        <w:t>я</w:t>
      </w:r>
      <w:proofErr w:type="spellEnd"/>
      <w:r w:rsidR="00550914" w:rsidRPr="008D24FC">
        <w:rPr>
          <w:rFonts w:ascii="Times New Roman" w:hAnsi="Times New Roman" w:cs="Times New Roman"/>
          <w:color w:val="0D0D0D" w:themeColor="text1" w:themeTint="F2"/>
          <w:sz w:val="28"/>
          <w:szCs w:val="28"/>
        </w:rPr>
        <w:t xml:space="preserve"> </w:t>
      </w:r>
      <w:proofErr w:type="spellStart"/>
      <w:r w:rsidR="00550914" w:rsidRPr="008D24FC">
        <w:rPr>
          <w:rFonts w:ascii="Times New Roman" w:hAnsi="Times New Roman" w:cs="Times New Roman"/>
          <w:color w:val="0D0D0D" w:themeColor="text1" w:themeTint="F2"/>
          <w:sz w:val="28"/>
          <w:szCs w:val="28"/>
        </w:rPr>
        <w:t>соціально-економічного</w:t>
      </w:r>
      <w:proofErr w:type="spellEnd"/>
      <w:r w:rsidR="00550914" w:rsidRPr="008D24FC">
        <w:rPr>
          <w:rFonts w:ascii="Times New Roman" w:hAnsi="Times New Roman" w:cs="Times New Roman"/>
          <w:color w:val="0D0D0D" w:themeColor="text1" w:themeTint="F2"/>
          <w:sz w:val="28"/>
          <w:szCs w:val="28"/>
        </w:rPr>
        <w:t xml:space="preserve"> </w:t>
      </w:r>
      <w:proofErr w:type="spellStart"/>
      <w:r w:rsidR="00550914" w:rsidRPr="008D24FC">
        <w:rPr>
          <w:rFonts w:ascii="Times New Roman" w:hAnsi="Times New Roman" w:cs="Times New Roman"/>
          <w:color w:val="0D0D0D" w:themeColor="text1" w:themeTint="F2"/>
          <w:sz w:val="28"/>
          <w:szCs w:val="28"/>
        </w:rPr>
        <w:t>роз</w:t>
      </w:r>
      <w:r w:rsidR="00032C88" w:rsidRPr="008D24FC">
        <w:rPr>
          <w:rFonts w:ascii="Times New Roman" w:hAnsi="Times New Roman" w:cs="Times New Roman"/>
          <w:color w:val="0D0D0D" w:themeColor="text1" w:themeTint="F2"/>
          <w:sz w:val="28"/>
          <w:szCs w:val="28"/>
        </w:rPr>
        <w:t>витку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територій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України</w:t>
      </w:r>
      <w:proofErr w:type="spellEnd"/>
      <w:r w:rsidR="00032C88" w:rsidRPr="008D24FC">
        <w:rPr>
          <w:rFonts w:ascii="Times New Roman" w:hAnsi="Times New Roman" w:cs="Times New Roman"/>
          <w:color w:val="0D0D0D" w:themeColor="text1" w:themeTint="F2"/>
          <w:sz w:val="28"/>
          <w:szCs w:val="28"/>
        </w:rPr>
        <w:t xml:space="preserve"> на </w:t>
      </w:r>
      <w:proofErr w:type="spellStart"/>
      <w:r w:rsidR="00032C88" w:rsidRPr="008D24FC">
        <w:rPr>
          <w:rFonts w:ascii="Times New Roman" w:hAnsi="Times New Roman" w:cs="Times New Roman"/>
          <w:color w:val="0D0D0D" w:themeColor="text1" w:themeTint="F2"/>
          <w:sz w:val="28"/>
          <w:szCs w:val="28"/>
        </w:rPr>
        <w:t>рівні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окрем</w:t>
      </w:r>
      <w:r w:rsidR="00550914" w:rsidRPr="008D24FC">
        <w:rPr>
          <w:rFonts w:ascii="Times New Roman" w:hAnsi="Times New Roman" w:cs="Times New Roman"/>
          <w:color w:val="0D0D0D" w:themeColor="text1" w:themeTint="F2"/>
          <w:sz w:val="28"/>
          <w:szCs w:val="28"/>
        </w:rPr>
        <w:t>их</w:t>
      </w:r>
      <w:proofErr w:type="spellEnd"/>
      <w:r w:rsidR="00550914" w:rsidRPr="008D24FC">
        <w:rPr>
          <w:rFonts w:ascii="Times New Roman" w:hAnsi="Times New Roman" w:cs="Times New Roman"/>
          <w:color w:val="0D0D0D" w:themeColor="text1" w:themeTint="F2"/>
          <w:sz w:val="28"/>
          <w:szCs w:val="28"/>
        </w:rPr>
        <w:t xml:space="preserve"> </w:t>
      </w:r>
      <w:proofErr w:type="spellStart"/>
      <w:r w:rsidR="00550914" w:rsidRPr="008D24FC">
        <w:rPr>
          <w:rFonts w:ascii="Times New Roman" w:hAnsi="Times New Roman" w:cs="Times New Roman"/>
          <w:color w:val="0D0D0D" w:themeColor="text1" w:themeTint="F2"/>
          <w:sz w:val="28"/>
          <w:szCs w:val="28"/>
        </w:rPr>
        <w:t>адміністративно-територіаль</w:t>
      </w:r>
      <w:r w:rsidR="00032C88" w:rsidRPr="008D24FC">
        <w:rPr>
          <w:rFonts w:ascii="Times New Roman" w:hAnsi="Times New Roman" w:cs="Times New Roman"/>
          <w:color w:val="0D0D0D" w:themeColor="text1" w:themeTint="F2"/>
          <w:sz w:val="28"/>
          <w:szCs w:val="28"/>
        </w:rPr>
        <w:t>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одиниць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районів</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регіонів</w:t>
      </w:r>
      <w:proofErr w:type="spellEnd"/>
      <w:r w:rsidR="00032C88" w:rsidRPr="008D24FC">
        <w:rPr>
          <w:rFonts w:ascii="Times New Roman" w:hAnsi="Times New Roman" w:cs="Times New Roman"/>
          <w:color w:val="0D0D0D" w:themeColor="text1" w:themeTint="F2"/>
          <w:sz w:val="28"/>
          <w:szCs w:val="28"/>
        </w:rPr>
        <w:t xml:space="preserve"> належать до </w:t>
      </w:r>
      <w:proofErr w:type="spellStart"/>
      <w:r w:rsidR="00032C88" w:rsidRPr="008D24FC">
        <w:rPr>
          <w:rFonts w:ascii="Times New Roman" w:hAnsi="Times New Roman" w:cs="Times New Roman"/>
          <w:color w:val="0D0D0D" w:themeColor="text1" w:themeTint="F2"/>
          <w:sz w:val="28"/>
          <w:szCs w:val="28"/>
        </w:rPr>
        <w:t>компетенції</w:t>
      </w:r>
      <w:proofErr w:type="spellEnd"/>
      <w:r w:rsidR="00032C88" w:rsidRPr="008D24FC">
        <w:rPr>
          <w:rFonts w:ascii="Times New Roman" w:hAnsi="Times New Roman" w:cs="Times New Roman"/>
          <w:color w:val="0D0D0D" w:themeColor="text1" w:themeTint="F2"/>
          <w:sz w:val="28"/>
          <w:szCs w:val="28"/>
        </w:rPr>
        <w:t xml:space="preserve">, перш за все </w:t>
      </w:r>
      <w:proofErr w:type="spellStart"/>
      <w:r w:rsidR="00032C88" w:rsidRPr="008D24FC">
        <w:rPr>
          <w:rFonts w:ascii="Times New Roman" w:hAnsi="Times New Roman" w:cs="Times New Roman"/>
          <w:color w:val="0D0D0D" w:themeColor="text1" w:themeTint="F2"/>
          <w:sz w:val="28"/>
          <w:szCs w:val="28"/>
        </w:rPr>
        <w:t>органів</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місцевого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самоврядування</w:t>
      </w:r>
      <w:proofErr w:type="spellEnd"/>
      <w:r w:rsidR="00032C88" w:rsidRPr="008D24FC">
        <w:rPr>
          <w:rFonts w:ascii="Times New Roman" w:hAnsi="Times New Roman" w:cs="Times New Roman"/>
          <w:color w:val="0D0D0D" w:themeColor="text1" w:themeTint="F2"/>
          <w:sz w:val="28"/>
          <w:szCs w:val="28"/>
        </w:rPr>
        <w:t xml:space="preserve"> та </w:t>
      </w:r>
      <w:proofErr w:type="spellStart"/>
      <w:r w:rsidR="00032C88" w:rsidRPr="008D24FC">
        <w:rPr>
          <w:rFonts w:ascii="Times New Roman" w:hAnsi="Times New Roman" w:cs="Times New Roman"/>
          <w:color w:val="0D0D0D" w:themeColor="text1" w:themeTint="F2"/>
          <w:sz w:val="28"/>
          <w:szCs w:val="28"/>
        </w:rPr>
        <w:t>місцевих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органів</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виконавчої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влади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Сільські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селищні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міські</w:t>
      </w:r>
      <w:proofErr w:type="spellEnd"/>
      <w:r w:rsidR="00032C88" w:rsidRPr="008D24FC">
        <w:rPr>
          <w:rFonts w:ascii="Times New Roman" w:hAnsi="Times New Roman" w:cs="Times New Roman"/>
          <w:color w:val="0D0D0D" w:themeColor="text1" w:themeTint="F2"/>
          <w:sz w:val="28"/>
          <w:szCs w:val="28"/>
        </w:rPr>
        <w:t xml:space="preserve"> ради є </w:t>
      </w:r>
      <w:proofErr w:type="spellStart"/>
      <w:r w:rsidR="00032C88" w:rsidRPr="008D24FC">
        <w:rPr>
          <w:rFonts w:ascii="Times New Roman" w:hAnsi="Times New Roman" w:cs="Times New Roman"/>
          <w:color w:val="0D0D0D" w:themeColor="text1" w:themeTint="F2"/>
          <w:sz w:val="28"/>
          <w:szCs w:val="28"/>
        </w:rPr>
        <w:t>од</w:t>
      </w:r>
      <w:r w:rsidR="00550914" w:rsidRPr="008D24FC">
        <w:rPr>
          <w:rFonts w:ascii="Times New Roman" w:hAnsi="Times New Roman" w:cs="Times New Roman"/>
          <w:color w:val="0D0D0D" w:themeColor="text1" w:themeTint="F2"/>
          <w:sz w:val="28"/>
          <w:szCs w:val="28"/>
        </w:rPr>
        <w:t>иницями</w:t>
      </w:r>
      <w:proofErr w:type="spellEnd"/>
      <w:r w:rsidR="00550914" w:rsidRPr="008D24FC">
        <w:rPr>
          <w:rFonts w:ascii="Times New Roman" w:hAnsi="Times New Roman" w:cs="Times New Roman"/>
          <w:color w:val="0D0D0D" w:themeColor="text1" w:themeTint="F2"/>
          <w:sz w:val="28"/>
          <w:szCs w:val="28"/>
        </w:rPr>
        <w:t xml:space="preserve"> </w:t>
      </w:r>
      <w:proofErr w:type="spellStart"/>
      <w:r w:rsidR="00550914" w:rsidRPr="008D24FC">
        <w:rPr>
          <w:rFonts w:ascii="Times New Roman" w:hAnsi="Times New Roman" w:cs="Times New Roman"/>
          <w:color w:val="0D0D0D" w:themeColor="text1" w:themeTint="F2"/>
          <w:sz w:val="28"/>
          <w:szCs w:val="28"/>
        </w:rPr>
        <w:t>місцевого</w:t>
      </w:r>
      <w:proofErr w:type="spellEnd"/>
      <w:r w:rsidR="00550914" w:rsidRPr="008D24FC">
        <w:rPr>
          <w:rFonts w:ascii="Times New Roman" w:hAnsi="Times New Roman" w:cs="Times New Roman"/>
          <w:color w:val="0D0D0D" w:themeColor="text1" w:themeTint="F2"/>
          <w:sz w:val="28"/>
          <w:szCs w:val="28"/>
        </w:rPr>
        <w:t xml:space="preserve"> </w:t>
      </w:r>
      <w:proofErr w:type="spellStart"/>
      <w:r w:rsidR="00550914" w:rsidRPr="008D24FC">
        <w:rPr>
          <w:rFonts w:ascii="Times New Roman" w:hAnsi="Times New Roman" w:cs="Times New Roman"/>
          <w:color w:val="0D0D0D" w:themeColor="text1" w:themeTint="F2"/>
          <w:sz w:val="28"/>
          <w:szCs w:val="28"/>
        </w:rPr>
        <w:t>самоврядуван</w:t>
      </w:r>
      <w:r w:rsidR="00032C88" w:rsidRPr="008D24FC">
        <w:rPr>
          <w:rFonts w:ascii="Times New Roman" w:hAnsi="Times New Roman" w:cs="Times New Roman"/>
          <w:color w:val="0D0D0D" w:themeColor="text1" w:themeTint="F2"/>
          <w:sz w:val="28"/>
          <w:szCs w:val="28"/>
        </w:rPr>
        <w:t>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що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представляють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відповідні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територіальні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громади</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здійснюють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від</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їх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імені</w:t>
      </w:r>
      <w:proofErr w:type="spellEnd"/>
      <w:r w:rsidR="00032C88" w:rsidRPr="008D24FC">
        <w:rPr>
          <w:rFonts w:ascii="Times New Roman" w:hAnsi="Times New Roman" w:cs="Times New Roman"/>
          <w:color w:val="0D0D0D" w:themeColor="text1" w:themeTint="F2"/>
          <w:sz w:val="28"/>
          <w:szCs w:val="28"/>
        </w:rPr>
        <w:t xml:space="preserve"> та в </w:t>
      </w:r>
      <w:proofErr w:type="spellStart"/>
      <w:r w:rsidR="00032C88" w:rsidRPr="008D24FC">
        <w:rPr>
          <w:rFonts w:ascii="Times New Roman" w:hAnsi="Times New Roman" w:cs="Times New Roman"/>
          <w:color w:val="0D0D0D" w:themeColor="text1" w:themeTint="F2"/>
          <w:sz w:val="28"/>
          <w:szCs w:val="28"/>
        </w:rPr>
        <w:t>їх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інтересах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визначені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Конституцією</w:t>
      </w:r>
      <w:proofErr w:type="spellEnd"/>
      <w:r w:rsidR="00032C88" w:rsidRPr="008D24FC">
        <w:rPr>
          <w:rFonts w:ascii="Times New Roman" w:hAnsi="Times New Roman" w:cs="Times New Roman"/>
          <w:color w:val="0D0D0D" w:themeColor="text1" w:themeTint="F2"/>
          <w:sz w:val="28"/>
          <w:szCs w:val="28"/>
        </w:rPr>
        <w:t xml:space="preserve"> та законами </w:t>
      </w:r>
      <w:proofErr w:type="spellStart"/>
      <w:r w:rsidR="00032C88" w:rsidRPr="008D24FC">
        <w:rPr>
          <w:rFonts w:ascii="Times New Roman" w:hAnsi="Times New Roman" w:cs="Times New Roman"/>
          <w:color w:val="0D0D0D" w:themeColor="text1" w:themeTint="F2"/>
          <w:sz w:val="28"/>
          <w:szCs w:val="28"/>
        </w:rPr>
        <w:t>України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функції</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повноваження</w:t>
      </w:r>
      <w:proofErr w:type="spellEnd"/>
      <w:r w:rsidR="00032C88" w:rsidRPr="008D24FC">
        <w:rPr>
          <w:rFonts w:ascii="Times New Roman" w:hAnsi="Times New Roman" w:cs="Times New Roman"/>
          <w:color w:val="0D0D0D" w:themeColor="text1" w:themeTint="F2"/>
          <w:sz w:val="28"/>
          <w:szCs w:val="28"/>
        </w:rPr>
        <w:t xml:space="preserve">. </w:t>
      </w:r>
    </w:p>
    <w:p w14:paraId="57B9AE00" w14:textId="77777777" w:rsidR="00550914"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До власних повноважень сільських, селищних, міських рад у сфері соціально-економічного та культ</w:t>
      </w:r>
      <w:r w:rsidR="00550914" w:rsidRPr="008D24FC">
        <w:rPr>
          <w:rFonts w:ascii="Times New Roman" w:hAnsi="Times New Roman" w:cs="Times New Roman"/>
          <w:color w:val="0D0D0D" w:themeColor="text1" w:themeTint="F2"/>
          <w:sz w:val="28"/>
          <w:szCs w:val="28"/>
          <w:lang w:val="uk-UA"/>
        </w:rPr>
        <w:t>урного розвитку відносяться</w:t>
      </w:r>
      <w:r w:rsidRPr="008D24FC">
        <w:rPr>
          <w:rFonts w:ascii="Times New Roman" w:hAnsi="Times New Roman" w:cs="Times New Roman"/>
          <w:color w:val="0D0D0D" w:themeColor="text1" w:themeTint="F2"/>
          <w:sz w:val="28"/>
          <w:szCs w:val="28"/>
          <w:lang w:val="uk-UA"/>
        </w:rPr>
        <w:t xml:space="preserve">: </w:t>
      </w:r>
    </w:p>
    <w:p w14:paraId="095508E0" w14:textId="77777777" w:rsidR="00550914" w:rsidRPr="008D24FC" w:rsidRDefault="0055091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підготовка програм соціально-економічного та культурного розвитку, </w:t>
      </w:r>
      <w:r w:rsidRPr="008D24FC">
        <w:rPr>
          <w:rFonts w:ascii="Times New Roman" w:hAnsi="Times New Roman" w:cs="Times New Roman"/>
          <w:color w:val="0D0D0D" w:themeColor="text1" w:themeTint="F2"/>
          <w:sz w:val="28"/>
          <w:szCs w:val="28"/>
          <w:lang w:val="uk-UA"/>
        </w:rPr>
        <w:t>надання</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раціонального</w:t>
      </w:r>
      <w:r w:rsidR="00032C88" w:rsidRPr="008D24FC">
        <w:rPr>
          <w:rFonts w:ascii="Times New Roman" w:hAnsi="Times New Roman" w:cs="Times New Roman"/>
          <w:color w:val="0D0D0D" w:themeColor="text1" w:themeTint="F2"/>
          <w:sz w:val="28"/>
          <w:szCs w:val="28"/>
          <w:lang w:val="uk-UA"/>
        </w:rPr>
        <w:t xml:space="preserve"> економічного та соціального розвитку відповідної території; складання балансів фінансових, тр</w:t>
      </w:r>
      <w:r w:rsidRPr="008D24FC">
        <w:rPr>
          <w:rFonts w:ascii="Times New Roman" w:hAnsi="Times New Roman" w:cs="Times New Roman"/>
          <w:color w:val="0D0D0D" w:themeColor="text1" w:themeTint="F2"/>
          <w:sz w:val="28"/>
          <w:szCs w:val="28"/>
          <w:lang w:val="uk-UA"/>
        </w:rPr>
        <w:t>удових ресурсів, грошових дохо</w:t>
      </w:r>
      <w:r w:rsidR="00032C88" w:rsidRPr="008D24FC">
        <w:rPr>
          <w:rFonts w:ascii="Times New Roman" w:hAnsi="Times New Roman" w:cs="Times New Roman"/>
          <w:color w:val="0D0D0D" w:themeColor="text1" w:themeTint="F2"/>
          <w:sz w:val="28"/>
          <w:szCs w:val="28"/>
          <w:lang w:val="uk-UA"/>
        </w:rPr>
        <w:t>дів і видатків, необхідних для управління соціально-економічним та культурним р</w:t>
      </w:r>
      <w:r w:rsidRPr="008D24FC">
        <w:rPr>
          <w:rFonts w:ascii="Times New Roman" w:hAnsi="Times New Roman" w:cs="Times New Roman"/>
          <w:color w:val="0D0D0D" w:themeColor="text1" w:themeTint="F2"/>
          <w:sz w:val="28"/>
          <w:szCs w:val="28"/>
          <w:lang w:val="uk-UA"/>
        </w:rPr>
        <w:t xml:space="preserve">озвитком території, розгляд </w:t>
      </w:r>
      <w:proofErr w:type="spellStart"/>
      <w:r w:rsidRPr="008D24FC">
        <w:rPr>
          <w:rFonts w:ascii="Times New Roman" w:hAnsi="Times New Roman" w:cs="Times New Roman"/>
          <w:color w:val="0D0D0D" w:themeColor="text1" w:themeTint="F2"/>
          <w:sz w:val="28"/>
          <w:szCs w:val="28"/>
          <w:lang w:val="uk-UA"/>
        </w:rPr>
        <w:t>проєктів</w:t>
      </w:r>
      <w:proofErr w:type="spellEnd"/>
      <w:r w:rsidRPr="008D24FC">
        <w:rPr>
          <w:rFonts w:ascii="Times New Roman" w:hAnsi="Times New Roman" w:cs="Times New Roman"/>
          <w:color w:val="0D0D0D" w:themeColor="text1" w:themeTint="F2"/>
          <w:sz w:val="28"/>
          <w:szCs w:val="28"/>
          <w:lang w:val="uk-UA"/>
        </w:rPr>
        <w:t xml:space="preserve"> планів підприємств і </w:t>
      </w:r>
      <w:r w:rsidRPr="008D24FC">
        <w:rPr>
          <w:rFonts w:ascii="Times New Roman" w:hAnsi="Times New Roman" w:cs="Times New Roman"/>
          <w:color w:val="0D0D0D" w:themeColor="text1" w:themeTint="F2"/>
          <w:sz w:val="28"/>
          <w:szCs w:val="28"/>
          <w:lang w:val="uk-UA"/>
        </w:rPr>
        <w:lastRenderedPageBreak/>
        <w:t>організацій, котрі</w:t>
      </w:r>
      <w:r w:rsidR="00032C88" w:rsidRPr="008D24FC">
        <w:rPr>
          <w:rFonts w:ascii="Times New Roman" w:hAnsi="Times New Roman" w:cs="Times New Roman"/>
          <w:color w:val="0D0D0D" w:themeColor="text1" w:themeTint="F2"/>
          <w:sz w:val="28"/>
          <w:szCs w:val="28"/>
          <w:lang w:val="uk-UA"/>
        </w:rPr>
        <w:t xml:space="preserve"> належат</w:t>
      </w:r>
      <w:r w:rsidRPr="008D24FC">
        <w:rPr>
          <w:rFonts w:ascii="Times New Roman" w:hAnsi="Times New Roman" w:cs="Times New Roman"/>
          <w:color w:val="0D0D0D" w:themeColor="text1" w:themeTint="F2"/>
          <w:sz w:val="28"/>
          <w:szCs w:val="28"/>
          <w:lang w:val="uk-UA"/>
        </w:rPr>
        <w:t>ь до комунальної власності належних</w:t>
      </w:r>
      <w:r w:rsidR="00032C88" w:rsidRPr="008D24FC">
        <w:rPr>
          <w:rFonts w:ascii="Times New Roman" w:hAnsi="Times New Roman" w:cs="Times New Roman"/>
          <w:color w:val="0D0D0D" w:themeColor="text1" w:themeTint="F2"/>
          <w:sz w:val="28"/>
          <w:szCs w:val="28"/>
          <w:lang w:val="uk-UA"/>
        </w:rPr>
        <w:t xml:space="preserve"> територіальних громад; </w:t>
      </w:r>
    </w:p>
    <w:p w14:paraId="1E4228CF" w14:textId="77777777" w:rsidR="00550914" w:rsidRPr="008D24FC" w:rsidRDefault="0055091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остатній</w:t>
      </w:r>
      <w:r w:rsidR="00032C88" w:rsidRPr="008D24FC">
        <w:rPr>
          <w:rFonts w:ascii="Times New Roman" w:hAnsi="Times New Roman" w:cs="Times New Roman"/>
          <w:color w:val="0D0D0D" w:themeColor="text1" w:themeTint="F2"/>
          <w:sz w:val="28"/>
          <w:szCs w:val="28"/>
          <w:lang w:val="uk-UA"/>
        </w:rPr>
        <w:t xml:space="preserve"> розгляд планів </w:t>
      </w:r>
      <w:r w:rsidRPr="008D24FC">
        <w:rPr>
          <w:rFonts w:ascii="Times New Roman" w:hAnsi="Times New Roman" w:cs="Times New Roman"/>
          <w:color w:val="0D0D0D" w:themeColor="text1" w:themeTint="F2"/>
          <w:sz w:val="28"/>
          <w:szCs w:val="28"/>
          <w:lang w:val="uk-UA"/>
        </w:rPr>
        <w:t>вживання</w:t>
      </w:r>
      <w:r w:rsidR="00032C88" w:rsidRPr="008D24FC">
        <w:rPr>
          <w:rFonts w:ascii="Times New Roman" w:hAnsi="Times New Roman" w:cs="Times New Roman"/>
          <w:color w:val="0D0D0D" w:themeColor="text1" w:themeTint="F2"/>
          <w:sz w:val="28"/>
          <w:szCs w:val="28"/>
          <w:lang w:val="uk-UA"/>
        </w:rPr>
        <w:t xml:space="preserve"> природних ресурсів місцевого значення, пропозиц</w:t>
      </w:r>
      <w:r w:rsidRPr="008D24FC">
        <w:rPr>
          <w:rFonts w:ascii="Times New Roman" w:hAnsi="Times New Roman" w:cs="Times New Roman"/>
          <w:color w:val="0D0D0D" w:themeColor="text1" w:themeTint="F2"/>
          <w:sz w:val="28"/>
          <w:szCs w:val="28"/>
          <w:lang w:val="uk-UA"/>
        </w:rPr>
        <w:t>ій щодо розміщення, спеціаліза</w:t>
      </w:r>
      <w:r w:rsidR="00032C88" w:rsidRPr="008D24FC">
        <w:rPr>
          <w:rFonts w:ascii="Times New Roman" w:hAnsi="Times New Roman" w:cs="Times New Roman"/>
          <w:color w:val="0D0D0D" w:themeColor="text1" w:themeTint="F2"/>
          <w:sz w:val="28"/>
          <w:szCs w:val="28"/>
          <w:lang w:val="uk-UA"/>
        </w:rPr>
        <w:t xml:space="preserve">ції та розвитку підприємств і організацій незалежно від форм власності; </w:t>
      </w:r>
    </w:p>
    <w:p w14:paraId="6B243FD9" w14:textId="77777777" w:rsidR="00550914" w:rsidRPr="008D24FC" w:rsidRDefault="0055091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подання до районних, обласних рад </w:t>
      </w:r>
      <w:r w:rsidRPr="008D24FC">
        <w:rPr>
          <w:rFonts w:ascii="Times New Roman" w:hAnsi="Times New Roman" w:cs="Times New Roman"/>
          <w:color w:val="0D0D0D" w:themeColor="text1" w:themeTint="F2"/>
          <w:sz w:val="28"/>
          <w:szCs w:val="28"/>
          <w:lang w:val="uk-UA"/>
        </w:rPr>
        <w:t>необхідних показників і внесен</w:t>
      </w:r>
      <w:r w:rsidR="00032C88" w:rsidRPr="008D24FC">
        <w:rPr>
          <w:rFonts w:ascii="Times New Roman" w:hAnsi="Times New Roman" w:cs="Times New Roman"/>
          <w:color w:val="0D0D0D" w:themeColor="text1" w:themeTint="F2"/>
          <w:sz w:val="28"/>
          <w:szCs w:val="28"/>
          <w:lang w:val="uk-UA"/>
        </w:rPr>
        <w:t>ня пропозицій до програм соціально-економічного та культурного розвитку відповідних районів і обла</w:t>
      </w:r>
      <w:r w:rsidRPr="008D24FC">
        <w:rPr>
          <w:rFonts w:ascii="Times New Roman" w:hAnsi="Times New Roman" w:cs="Times New Roman"/>
          <w:color w:val="0D0D0D" w:themeColor="text1" w:themeTint="F2"/>
          <w:sz w:val="28"/>
          <w:szCs w:val="28"/>
          <w:lang w:val="uk-UA"/>
        </w:rPr>
        <w:t>стей, а також до планів підпри</w:t>
      </w:r>
      <w:r w:rsidR="00032C88" w:rsidRPr="008D24FC">
        <w:rPr>
          <w:rFonts w:ascii="Times New Roman" w:hAnsi="Times New Roman" w:cs="Times New Roman"/>
          <w:color w:val="0D0D0D" w:themeColor="text1" w:themeTint="F2"/>
          <w:sz w:val="28"/>
          <w:szCs w:val="28"/>
          <w:lang w:val="uk-UA"/>
        </w:rPr>
        <w:t>ємств, установ і організацій будь-якої форми власн</w:t>
      </w:r>
      <w:r w:rsidRPr="008D24FC">
        <w:rPr>
          <w:rFonts w:ascii="Times New Roman" w:hAnsi="Times New Roman" w:cs="Times New Roman"/>
          <w:color w:val="0D0D0D" w:themeColor="text1" w:themeTint="F2"/>
          <w:sz w:val="28"/>
          <w:szCs w:val="28"/>
          <w:lang w:val="uk-UA"/>
        </w:rPr>
        <w:t>ості, розташова</w:t>
      </w:r>
      <w:r w:rsidR="00032C88" w:rsidRPr="008D24FC">
        <w:rPr>
          <w:rFonts w:ascii="Times New Roman" w:hAnsi="Times New Roman" w:cs="Times New Roman"/>
          <w:color w:val="0D0D0D" w:themeColor="text1" w:themeTint="F2"/>
          <w:sz w:val="28"/>
          <w:szCs w:val="28"/>
          <w:lang w:val="uk-UA"/>
        </w:rPr>
        <w:t xml:space="preserve">них на відповідній території, з питань місцевого значення та деяких інших. </w:t>
      </w:r>
    </w:p>
    <w:p w14:paraId="68B25FF1" w14:textId="77777777" w:rsidR="00AA74A6"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До делегованих повноважень у сфері</w:t>
      </w:r>
      <w:r w:rsidR="00550914" w:rsidRPr="008D24FC">
        <w:rPr>
          <w:rFonts w:ascii="Times New Roman" w:hAnsi="Times New Roman" w:cs="Times New Roman"/>
          <w:color w:val="0D0D0D" w:themeColor="text1" w:themeTint="F2"/>
          <w:sz w:val="28"/>
          <w:szCs w:val="28"/>
          <w:lang w:val="uk-UA"/>
        </w:rPr>
        <w:t xml:space="preserve"> соціально-економічного і куль</w:t>
      </w:r>
      <w:r w:rsidRPr="008D24FC">
        <w:rPr>
          <w:rFonts w:ascii="Times New Roman" w:hAnsi="Times New Roman" w:cs="Times New Roman"/>
          <w:color w:val="0D0D0D" w:themeColor="text1" w:themeTint="F2"/>
          <w:sz w:val="28"/>
          <w:szCs w:val="28"/>
          <w:lang w:val="uk-UA"/>
        </w:rPr>
        <w:t xml:space="preserve">турного розвитку належать </w:t>
      </w:r>
      <w:r w:rsidR="00AA74A6" w:rsidRPr="008D24FC">
        <w:rPr>
          <w:rFonts w:ascii="Times New Roman" w:hAnsi="Times New Roman" w:cs="Times New Roman"/>
          <w:color w:val="0D0D0D" w:themeColor="text1" w:themeTint="F2"/>
          <w:sz w:val="28"/>
          <w:szCs w:val="28"/>
          <w:lang w:val="uk-UA"/>
        </w:rPr>
        <w:t>аналіз</w:t>
      </w:r>
      <w:r w:rsidRPr="008D24FC">
        <w:rPr>
          <w:rFonts w:ascii="Times New Roman" w:hAnsi="Times New Roman" w:cs="Times New Roman"/>
          <w:color w:val="0D0D0D" w:themeColor="text1" w:themeTint="F2"/>
          <w:sz w:val="28"/>
          <w:szCs w:val="28"/>
          <w:lang w:val="uk-UA"/>
        </w:rPr>
        <w:t xml:space="preserve"> і узгодження планів підприємств, установ та організацій, що не належать д</w:t>
      </w:r>
      <w:r w:rsidR="00550914" w:rsidRPr="008D24FC">
        <w:rPr>
          <w:rFonts w:ascii="Times New Roman" w:hAnsi="Times New Roman" w:cs="Times New Roman"/>
          <w:color w:val="0D0D0D" w:themeColor="text1" w:themeTint="F2"/>
          <w:sz w:val="28"/>
          <w:szCs w:val="28"/>
          <w:lang w:val="uk-UA"/>
        </w:rPr>
        <w:t>о комунальної власності терито</w:t>
      </w:r>
      <w:r w:rsidRPr="008D24FC">
        <w:rPr>
          <w:rFonts w:ascii="Times New Roman" w:hAnsi="Times New Roman" w:cs="Times New Roman"/>
          <w:color w:val="0D0D0D" w:themeColor="text1" w:themeTint="F2"/>
          <w:sz w:val="28"/>
          <w:szCs w:val="28"/>
          <w:lang w:val="uk-UA"/>
        </w:rPr>
        <w:t xml:space="preserve">ріальних громад, </w:t>
      </w:r>
      <w:r w:rsidR="00550914" w:rsidRPr="008D24FC">
        <w:rPr>
          <w:rFonts w:ascii="Times New Roman" w:hAnsi="Times New Roman" w:cs="Times New Roman"/>
          <w:color w:val="0D0D0D" w:themeColor="text1" w:themeTint="F2"/>
          <w:sz w:val="28"/>
          <w:szCs w:val="28"/>
          <w:lang w:val="uk-UA"/>
        </w:rPr>
        <w:t>виконання</w:t>
      </w:r>
      <w:r w:rsidRPr="008D24FC">
        <w:rPr>
          <w:rFonts w:ascii="Times New Roman" w:hAnsi="Times New Roman" w:cs="Times New Roman"/>
          <w:color w:val="0D0D0D" w:themeColor="text1" w:themeTint="F2"/>
          <w:sz w:val="28"/>
          <w:szCs w:val="28"/>
          <w:lang w:val="uk-UA"/>
        </w:rPr>
        <w:t xml:space="preserve"> яких може </w:t>
      </w:r>
      <w:r w:rsidR="00AA74A6" w:rsidRPr="008D24FC">
        <w:rPr>
          <w:rFonts w:ascii="Times New Roman" w:hAnsi="Times New Roman" w:cs="Times New Roman"/>
          <w:color w:val="0D0D0D" w:themeColor="text1" w:themeTint="F2"/>
          <w:sz w:val="28"/>
          <w:szCs w:val="28"/>
          <w:lang w:val="uk-UA"/>
        </w:rPr>
        <w:t>витребувати</w:t>
      </w:r>
      <w:r w:rsidRPr="008D24FC">
        <w:rPr>
          <w:rFonts w:ascii="Times New Roman" w:hAnsi="Times New Roman" w:cs="Times New Roman"/>
          <w:color w:val="0D0D0D" w:themeColor="text1" w:themeTint="F2"/>
          <w:sz w:val="28"/>
          <w:szCs w:val="28"/>
          <w:lang w:val="uk-UA"/>
        </w:rPr>
        <w:t xml:space="preserve"> негативні соціальні, демографічні, екологічні та інші наслідки, підготовка до них висновків і внесення пропозицій до </w:t>
      </w:r>
      <w:r w:rsidR="00AA74A6" w:rsidRPr="008D24FC">
        <w:rPr>
          <w:rFonts w:ascii="Times New Roman" w:hAnsi="Times New Roman" w:cs="Times New Roman"/>
          <w:color w:val="0D0D0D" w:themeColor="text1" w:themeTint="F2"/>
          <w:sz w:val="28"/>
          <w:szCs w:val="28"/>
          <w:lang w:val="uk-UA"/>
        </w:rPr>
        <w:t>належних</w:t>
      </w:r>
      <w:r w:rsidRPr="008D24FC">
        <w:rPr>
          <w:rFonts w:ascii="Times New Roman" w:hAnsi="Times New Roman" w:cs="Times New Roman"/>
          <w:color w:val="0D0D0D" w:themeColor="text1" w:themeTint="F2"/>
          <w:sz w:val="28"/>
          <w:szCs w:val="28"/>
          <w:lang w:val="uk-UA"/>
        </w:rPr>
        <w:t xml:space="preserve"> органів. Сільський, селищний, міський голова є </w:t>
      </w:r>
      <w:r w:rsidR="00AA74A6" w:rsidRPr="008D24FC">
        <w:rPr>
          <w:rFonts w:ascii="Times New Roman" w:hAnsi="Times New Roman" w:cs="Times New Roman"/>
          <w:color w:val="0D0D0D" w:themeColor="text1" w:themeTint="F2"/>
          <w:sz w:val="28"/>
          <w:szCs w:val="28"/>
          <w:lang w:val="uk-UA"/>
        </w:rPr>
        <w:t>передовою посадовою осо</w:t>
      </w:r>
      <w:r w:rsidRPr="008D24FC">
        <w:rPr>
          <w:rFonts w:ascii="Times New Roman" w:hAnsi="Times New Roman" w:cs="Times New Roman"/>
          <w:color w:val="0D0D0D" w:themeColor="text1" w:themeTint="F2"/>
          <w:sz w:val="28"/>
          <w:szCs w:val="28"/>
          <w:lang w:val="uk-UA"/>
        </w:rPr>
        <w:t xml:space="preserve">бою територіальної громади та </w:t>
      </w:r>
      <w:r w:rsidR="00AA74A6" w:rsidRPr="008D24FC">
        <w:rPr>
          <w:rFonts w:ascii="Times New Roman" w:hAnsi="Times New Roman" w:cs="Times New Roman"/>
          <w:color w:val="0D0D0D" w:themeColor="text1" w:themeTint="F2"/>
          <w:sz w:val="28"/>
          <w:szCs w:val="28"/>
          <w:lang w:val="uk-UA"/>
        </w:rPr>
        <w:t>веде</w:t>
      </w:r>
      <w:r w:rsidRPr="008D24FC">
        <w:rPr>
          <w:rFonts w:ascii="Times New Roman" w:hAnsi="Times New Roman" w:cs="Times New Roman"/>
          <w:color w:val="0D0D0D" w:themeColor="text1" w:themeTint="F2"/>
          <w:sz w:val="28"/>
          <w:szCs w:val="28"/>
          <w:lang w:val="uk-UA"/>
        </w:rPr>
        <w:t xml:space="preserve"> виконавчий комітет відповідної сільської, селищної, міської ради. </w:t>
      </w:r>
    </w:p>
    <w:p w14:paraId="1E1780FC" w14:textId="77777777" w:rsidR="00AA74A6"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До повноважень районних та обласн</w:t>
      </w:r>
      <w:r w:rsidR="00AA74A6" w:rsidRPr="008D24FC">
        <w:rPr>
          <w:rFonts w:ascii="Times New Roman" w:hAnsi="Times New Roman" w:cs="Times New Roman"/>
          <w:color w:val="0D0D0D" w:themeColor="text1" w:themeTint="F2"/>
          <w:sz w:val="28"/>
          <w:szCs w:val="28"/>
          <w:lang w:val="uk-UA"/>
        </w:rPr>
        <w:t>их рад у сфері соціально-еконо</w:t>
      </w:r>
      <w:r w:rsidRPr="008D24FC">
        <w:rPr>
          <w:rFonts w:ascii="Times New Roman" w:hAnsi="Times New Roman" w:cs="Times New Roman"/>
          <w:color w:val="0D0D0D" w:themeColor="text1" w:themeTint="F2"/>
          <w:sz w:val="28"/>
          <w:szCs w:val="28"/>
          <w:lang w:val="uk-UA"/>
        </w:rPr>
        <w:t>мічного і культ</w:t>
      </w:r>
      <w:r w:rsidR="00AA74A6" w:rsidRPr="008D24FC">
        <w:rPr>
          <w:rFonts w:ascii="Times New Roman" w:hAnsi="Times New Roman" w:cs="Times New Roman"/>
          <w:color w:val="0D0D0D" w:themeColor="text1" w:themeTint="F2"/>
          <w:sz w:val="28"/>
          <w:szCs w:val="28"/>
          <w:lang w:val="uk-UA"/>
        </w:rPr>
        <w:t>урного розвитку відносяться</w:t>
      </w:r>
      <w:r w:rsidRPr="008D24FC">
        <w:rPr>
          <w:rFonts w:ascii="Times New Roman" w:hAnsi="Times New Roman" w:cs="Times New Roman"/>
          <w:color w:val="0D0D0D" w:themeColor="text1" w:themeTint="F2"/>
          <w:sz w:val="28"/>
          <w:szCs w:val="28"/>
          <w:lang w:val="uk-UA"/>
        </w:rPr>
        <w:t xml:space="preserve">: </w:t>
      </w:r>
    </w:p>
    <w:p w14:paraId="06BC14A0" w14:textId="77777777" w:rsidR="00AA74A6" w:rsidRPr="008D24FC" w:rsidRDefault="00AA74A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затвердження програм соціально-е</w:t>
      </w:r>
      <w:r w:rsidRPr="008D24FC">
        <w:rPr>
          <w:rFonts w:ascii="Times New Roman" w:hAnsi="Times New Roman" w:cs="Times New Roman"/>
          <w:color w:val="0D0D0D" w:themeColor="text1" w:themeTint="F2"/>
          <w:sz w:val="28"/>
          <w:szCs w:val="28"/>
          <w:lang w:val="uk-UA"/>
        </w:rPr>
        <w:t>кономічного та культурного роз</w:t>
      </w:r>
      <w:r w:rsidR="00032C88" w:rsidRPr="008D24FC">
        <w:rPr>
          <w:rFonts w:ascii="Times New Roman" w:hAnsi="Times New Roman" w:cs="Times New Roman"/>
          <w:color w:val="0D0D0D" w:themeColor="text1" w:themeTint="F2"/>
          <w:sz w:val="28"/>
          <w:szCs w:val="28"/>
          <w:lang w:val="uk-UA"/>
        </w:rPr>
        <w:t xml:space="preserve">витку району, області, а також </w:t>
      </w:r>
      <w:r w:rsidRPr="008D24FC">
        <w:rPr>
          <w:rFonts w:ascii="Times New Roman" w:hAnsi="Times New Roman" w:cs="Times New Roman"/>
          <w:color w:val="0D0D0D" w:themeColor="text1" w:themeTint="F2"/>
          <w:sz w:val="28"/>
          <w:szCs w:val="28"/>
          <w:lang w:val="uk-UA"/>
        </w:rPr>
        <w:t>конкретних</w:t>
      </w:r>
      <w:r w:rsidR="00032C88" w:rsidRPr="008D24FC">
        <w:rPr>
          <w:rFonts w:ascii="Times New Roman" w:hAnsi="Times New Roman" w:cs="Times New Roman"/>
          <w:color w:val="0D0D0D" w:themeColor="text1" w:themeTint="F2"/>
          <w:sz w:val="28"/>
          <w:szCs w:val="28"/>
          <w:lang w:val="uk-UA"/>
        </w:rPr>
        <w:t xml:space="preserve"> програм з </w:t>
      </w:r>
      <w:r w:rsidRPr="008D24FC">
        <w:rPr>
          <w:rFonts w:ascii="Times New Roman" w:hAnsi="Times New Roman" w:cs="Times New Roman"/>
          <w:color w:val="0D0D0D" w:themeColor="text1" w:themeTint="F2"/>
          <w:sz w:val="28"/>
          <w:szCs w:val="28"/>
          <w:lang w:val="uk-UA"/>
        </w:rPr>
        <w:t>різноманітних</w:t>
      </w:r>
      <w:r w:rsidR="00032C88" w:rsidRPr="008D24FC">
        <w:rPr>
          <w:rFonts w:ascii="Times New Roman" w:hAnsi="Times New Roman" w:cs="Times New Roman"/>
          <w:color w:val="0D0D0D" w:themeColor="text1" w:themeTint="F2"/>
          <w:sz w:val="28"/>
          <w:szCs w:val="28"/>
          <w:lang w:val="uk-UA"/>
        </w:rPr>
        <w:t xml:space="preserve"> питань; </w:t>
      </w:r>
    </w:p>
    <w:p w14:paraId="786FDFC4" w14:textId="77777777" w:rsidR="00AA74A6" w:rsidRPr="008D24FC" w:rsidRDefault="00AA74A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затвердження районних і обласних </w:t>
      </w:r>
      <w:r w:rsidRPr="008D24FC">
        <w:rPr>
          <w:rFonts w:ascii="Times New Roman" w:hAnsi="Times New Roman" w:cs="Times New Roman"/>
          <w:color w:val="0D0D0D" w:themeColor="text1" w:themeTint="F2"/>
          <w:sz w:val="28"/>
          <w:szCs w:val="28"/>
          <w:lang w:val="uk-UA"/>
        </w:rPr>
        <w:t>бюджетів та звітів про їх вико</w:t>
      </w:r>
      <w:r w:rsidR="00032C88" w:rsidRPr="008D24FC">
        <w:rPr>
          <w:rFonts w:ascii="Times New Roman" w:hAnsi="Times New Roman" w:cs="Times New Roman"/>
          <w:color w:val="0D0D0D" w:themeColor="text1" w:themeTint="F2"/>
          <w:sz w:val="28"/>
          <w:szCs w:val="28"/>
          <w:lang w:val="uk-UA"/>
        </w:rPr>
        <w:t xml:space="preserve">нання; </w:t>
      </w:r>
    </w:p>
    <w:p w14:paraId="76E85165" w14:textId="77777777" w:rsidR="00AA74A6" w:rsidRPr="008D24FC" w:rsidRDefault="00AA74A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розподіл переданих з державного бюджету коштів у вигляді дотацій, субвенцій відповідно між район</w:t>
      </w:r>
      <w:r w:rsidRPr="008D24FC">
        <w:rPr>
          <w:rFonts w:ascii="Times New Roman" w:hAnsi="Times New Roman" w:cs="Times New Roman"/>
          <w:color w:val="0D0D0D" w:themeColor="text1" w:themeTint="F2"/>
          <w:sz w:val="28"/>
          <w:szCs w:val="28"/>
          <w:lang w:val="uk-UA"/>
        </w:rPr>
        <w:t>ними бюджетами, місцевими бюдже</w:t>
      </w:r>
      <w:r w:rsidR="00032C88" w:rsidRPr="008D24FC">
        <w:rPr>
          <w:rFonts w:ascii="Times New Roman" w:hAnsi="Times New Roman" w:cs="Times New Roman"/>
          <w:color w:val="0D0D0D" w:themeColor="text1" w:themeTint="F2"/>
          <w:sz w:val="28"/>
          <w:szCs w:val="28"/>
          <w:lang w:val="uk-UA"/>
        </w:rPr>
        <w:t xml:space="preserve">тами міст обласного значення, сіл, селищ, міст районного значення; </w:t>
      </w:r>
    </w:p>
    <w:p w14:paraId="49877ECF" w14:textId="77777777" w:rsidR="00AA74A6" w:rsidRPr="008D24FC" w:rsidRDefault="00AA74A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регулювання земельних відносин; </w:t>
      </w:r>
    </w:p>
    <w:p w14:paraId="6E18B36C" w14:textId="77777777" w:rsidR="00AA74A6" w:rsidRPr="008D24FC" w:rsidRDefault="00AA74A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w:t>
      </w:r>
      <w:r w:rsidR="00032C88" w:rsidRPr="008D24FC">
        <w:rPr>
          <w:rFonts w:ascii="Times New Roman" w:hAnsi="Times New Roman" w:cs="Times New Roman"/>
          <w:color w:val="0D0D0D" w:themeColor="text1" w:themeTint="F2"/>
          <w:sz w:val="28"/>
          <w:szCs w:val="28"/>
          <w:lang w:val="uk-UA"/>
        </w:rPr>
        <w:t xml:space="preserve"> управління об’єктами спільної власності територіальних громад сіл, селищ, міст, районів у містах; </w:t>
      </w:r>
    </w:p>
    <w:p w14:paraId="44A82979" w14:textId="77777777" w:rsidR="00AA74A6" w:rsidRPr="008D24FC" w:rsidRDefault="00AA74A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вирішення питань про надання дозволу на спеціальне використання природних ресурсів; </w:t>
      </w:r>
    </w:p>
    <w:p w14:paraId="024BEEE3" w14:textId="77777777" w:rsidR="00AA74A6" w:rsidRPr="008D24FC" w:rsidRDefault="00AA74A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прийняття рішень про організацію</w:t>
      </w:r>
      <w:r w:rsidRPr="008D24FC">
        <w:rPr>
          <w:rFonts w:ascii="Times New Roman" w:hAnsi="Times New Roman" w:cs="Times New Roman"/>
          <w:color w:val="0D0D0D" w:themeColor="text1" w:themeTint="F2"/>
          <w:sz w:val="28"/>
          <w:szCs w:val="28"/>
          <w:lang w:val="uk-UA"/>
        </w:rPr>
        <w:t xml:space="preserve"> територій і об’єктів </w:t>
      </w:r>
      <w:proofErr w:type="spellStart"/>
      <w:r w:rsidRPr="008D24FC">
        <w:rPr>
          <w:rFonts w:ascii="Times New Roman" w:hAnsi="Times New Roman" w:cs="Times New Roman"/>
          <w:color w:val="0D0D0D" w:themeColor="text1" w:themeTint="F2"/>
          <w:sz w:val="28"/>
          <w:szCs w:val="28"/>
          <w:lang w:val="uk-UA"/>
        </w:rPr>
        <w:t>природно</w:t>
      </w:r>
      <w:r w:rsidR="00032C88" w:rsidRPr="008D24FC">
        <w:rPr>
          <w:rFonts w:ascii="Times New Roman" w:hAnsi="Times New Roman" w:cs="Times New Roman"/>
          <w:color w:val="0D0D0D" w:themeColor="text1" w:themeTint="F2"/>
          <w:sz w:val="28"/>
          <w:szCs w:val="28"/>
          <w:lang w:val="uk-UA"/>
        </w:rPr>
        <w:t>заповідного</w:t>
      </w:r>
      <w:proofErr w:type="spellEnd"/>
      <w:r w:rsidR="00032C88" w:rsidRPr="008D24FC">
        <w:rPr>
          <w:rFonts w:ascii="Times New Roman" w:hAnsi="Times New Roman" w:cs="Times New Roman"/>
          <w:color w:val="0D0D0D" w:themeColor="text1" w:themeTint="F2"/>
          <w:sz w:val="28"/>
          <w:szCs w:val="28"/>
          <w:lang w:val="uk-UA"/>
        </w:rPr>
        <w:t xml:space="preserve"> фонду місцевого значення; </w:t>
      </w:r>
    </w:p>
    <w:p w14:paraId="36182B78" w14:textId="77777777" w:rsidR="00AA74A6" w:rsidRPr="008D24FC" w:rsidRDefault="00AA74A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прийняття рішень щодо делегува</w:t>
      </w:r>
      <w:r w:rsidRPr="008D24FC">
        <w:rPr>
          <w:rFonts w:ascii="Times New Roman" w:hAnsi="Times New Roman" w:cs="Times New Roman"/>
          <w:color w:val="0D0D0D" w:themeColor="text1" w:themeTint="F2"/>
          <w:sz w:val="28"/>
          <w:szCs w:val="28"/>
          <w:lang w:val="uk-UA"/>
        </w:rPr>
        <w:t>ння місцевим державним адмініс</w:t>
      </w:r>
      <w:r w:rsidR="00032C88" w:rsidRPr="008D24FC">
        <w:rPr>
          <w:rFonts w:ascii="Times New Roman" w:hAnsi="Times New Roman" w:cs="Times New Roman"/>
          <w:color w:val="0D0D0D" w:themeColor="text1" w:themeTint="F2"/>
          <w:sz w:val="28"/>
          <w:szCs w:val="28"/>
          <w:lang w:val="uk-UA"/>
        </w:rPr>
        <w:t xml:space="preserve">траціям окремих повноважень районних, обласних рад; </w:t>
      </w:r>
    </w:p>
    <w:p w14:paraId="58486C7E" w14:textId="77777777" w:rsidR="00AA74A6" w:rsidRPr="008D24FC" w:rsidRDefault="00AA74A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розв’язання інших питань, визначених законом</w:t>
      </w:r>
      <w:r w:rsidR="00873AEE" w:rsidRPr="008D24FC">
        <w:rPr>
          <w:rStyle w:val="aa"/>
          <w:rFonts w:ascii="Times New Roman" w:hAnsi="Times New Roman" w:cs="Times New Roman"/>
          <w:color w:val="0D0D0D" w:themeColor="text1" w:themeTint="F2"/>
          <w:sz w:val="28"/>
          <w:szCs w:val="28"/>
          <w:lang w:val="uk-UA"/>
        </w:rPr>
        <w:footnoteReference w:id="11"/>
      </w:r>
      <w:r w:rsidR="00032C88" w:rsidRPr="008D24FC">
        <w:rPr>
          <w:rFonts w:ascii="Times New Roman" w:hAnsi="Times New Roman" w:cs="Times New Roman"/>
          <w:color w:val="0D0D0D" w:themeColor="text1" w:themeTint="F2"/>
          <w:sz w:val="28"/>
          <w:szCs w:val="28"/>
          <w:lang w:val="uk-UA"/>
        </w:rPr>
        <w:t xml:space="preserve">. </w:t>
      </w:r>
    </w:p>
    <w:p w14:paraId="6D76FCB5" w14:textId="77777777" w:rsidR="00B30D52" w:rsidRPr="008D24FC" w:rsidRDefault="00B5254C"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Слід наголосити на тому, що органи місцевого самоврядування в рамках повноважень, </w:t>
      </w:r>
      <w:proofErr w:type="spellStart"/>
      <w:r w:rsidRPr="008D24FC">
        <w:rPr>
          <w:rFonts w:ascii="Times New Roman" w:hAnsi="Times New Roman" w:cs="Times New Roman"/>
          <w:color w:val="0D0D0D" w:themeColor="text1" w:themeTint="F2"/>
          <w:sz w:val="28"/>
          <w:szCs w:val="28"/>
          <w:lang w:val="uk-UA"/>
        </w:rPr>
        <w:t>втзначених</w:t>
      </w:r>
      <w:proofErr w:type="spellEnd"/>
      <w:r w:rsidRPr="008D24FC">
        <w:rPr>
          <w:rFonts w:ascii="Times New Roman" w:hAnsi="Times New Roman" w:cs="Times New Roman"/>
          <w:color w:val="0D0D0D" w:themeColor="text1" w:themeTint="F2"/>
          <w:sz w:val="28"/>
          <w:szCs w:val="28"/>
          <w:lang w:val="uk-UA"/>
        </w:rPr>
        <w:t xml:space="preserve"> нормами законодавства</w:t>
      </w:r>
      <w:r w:rsidR="00B30D52" w:rsidRPr="008D24FC">
        <w:rPr>
          <w:rFonts w:ascii="Times New Roman" w:hAnsi="Times New Roman" w:cs="Times New Roman"/>
          <w:color w:val="0D0D0D" w:themeColor="text1" w:themeTint="F2"/>
          <w:sz w:val="28"/>
          <w:szCs w:val="28"/>
          <w:lang w:val="uk-UA"/>
        </w:rPr>
        <w:t xml:space="preserve">, приймають рішення, потрібні до виконання на певній території. Все вище наведене свідчить, що в нашій державі самі територіальні громади мають право  </w:t>
      </w:r>
      <w:proofErr w:type="spellStart"/>
      <w:r w:rsidR="00032C88" w:rsidRPr="008D24FC">
        <w:rPr>
          <w:rFonts w:ascii="Times New Roman" w:hAnsi="Times New Roman" w:cs="Times New Roman"/>
          <w:color w:val="0D0D0D" w:themeColor="text1" w:themeTint="F2"/>
          <w:sz w:val="28"/>
          <w:szCs w:val="28"/>
        </w:rPr>
        <w:t>здійснювати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планування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власного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p>
    <w:p w14:paraId="08C98AEB" w14:textId="77777777" w:rsidR="00B30D52" w:rsidRPr="008D24FC" w:rsidRDefault="00B30D52"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Що ж до другого виду законодавства є формування основних принципів стратегічного планування в нашій державі, та регулюється такими документами: </w:t>
      </w:r>
      <w:r w:rsidR="00032C88" w:rsidRPr="008D24FC">
        <w:rPr>
          <w:rFonts w:ascii="Times New Roman" w:hAnsi="Times New Roman" w:cs="Times New Roman"/>
          <w:color w:val="0D0D0D" w:themeColor="text1" w:themeTint="F2"/>
          <w:sz w:val="28"/>
          <w:szCs w:val="28"/>
          <w:lang w:val="uk-UA"/>
        </w:rPr>
        <w:t>Зак</w:t>
      </w:r>
      <w:r w:rsidRPr="008D24FC">
        <w:rPr>
          <w:rFonts w:ascii="Times New Roman" w:hAnsi="Times New Roman" w:cs="Times New Roman"/>
          <w:color w:val="0D0D0D" w:themeColor="text1" w:themeTint="F2"/>
          <w:sz w:val="28"/>
          <w:szCs w:val="28"/>
          <w:lang w:val="uk-UA"/>
        </w:rPr>
        <w:t>онів України «Про державне про</w:t>
      </w:r>
      <w:r w:rsidR="00032C88" w:rsidRPr="008D24FC">
        <w:rPr>
          <w:rFonts w:ascii="Times New Roman" w:hAnsi="Times New Roman" w:cs="Times New Roman"/>
          <w:color w:val="0D0D0D" w:themeColor="text1" w:themeTint="F2"/>
          <w:sz w:val="28"/>
          <w:szCs w:val="28"/>
          <w:lang w:val="uk-UA"/>
        </w:rPr>
        <w:t>гнозування та розроблення програм економічного і соціального розвитку України»</w:t>
      </w:r>
      <w:r w:rsidR="00873AEE" w:rsidRPr="008D24FC">
        <w:rPr>
          <w:rStyle w:val="aa"/>
          <w:rFonts w:ascii="Times New Roman" w:hAnsi="Times New Roman" w:cs="Times New Roman"/>
          <w:color w:val="0D0D0D" w:themeColor="text1" w:themeTint="F2"/>
          <w:sz w:val="28"/>
          <w:szCs w:val="28"/>
          <w:lang w:val="uk-UA"/>
        </w:rPr>
        <w:footnoteReference w:id="12"/>
      </w:r>
      <w:r w:rsidR="00032C88" w:rsidRPr="008D24FC">
        <w:rPr>
          <w:rFonts w:ascii="Times New Roman" w:hAnsi="Times New Roman" w:cs="Times New Roman"/>
          <w:color w:val="0D0D0D" w:themeColor="text1" w:themeTint="F2"/>
          <w:sz w:val="28"/>
          <w:szCs w:val="28"/>
          <w:lang w:val="uk-UA"/>
        </w:rPr>
        <w:t>, «Про державні цільові програми»</w:t>
      </w:r>
      <w:r w:rsidR="00873AEE" w:rsidRPr="008D24FC">
        <w:rPr>
          <w:rStyle w:val="aa"/>
          <w:rFonts w:ascii="Times New Roman" w:hAnsi="Times New Roman" w:cs="Times New Roman"/>
          <w:color w:val="0D0D0D" w:themeColor="text1" w:themeTint="F2"/>
          <w:sz w:val="28"/>
          <w:szCs w:val="28"/>
          <w:lang w:val="uk-UA"/>
        </w:rPr>
        <w:footnoteReference w:id="13"/>
      </w:r>
      <w:r w:rsidR="00032C88" w:rsidRPr="008D24FC">
        <w:rPr>
          <w:rFonts w:ascii="Times New Roman" w:hAnsi="Times New Roman" w:cs="Times New Roman"/>
          <w:color w:val="0D0D0D" w:themeColor="text1" w:themeTint="F2"/>
          <w:sz w:val="28"/>
          <w:szCs w:val="28"/>
          <w:lang w:val="uk-UA"/>
        </w:rPr>
        <w:t>, «Про стимулювання розвитку регіонів»</w:t>
      </w:r>
      <w:r w:rsidR="00873AEE" w:rsidRPr="008D24FC">
        <w:rPr>
          <w:rStyle w:val="aa"/>
          <w:rFonts w:ascii="Times New Roman" w:hAnsi="Times New Roman" w:cs="Times New Roman"/>
          <w:color w:val="0D0D0D" w:themeColor="text1" w:themeTint="F2"/>
          <w:sz w:val="28"/>
          <w:szCs w:val="28"/>
          <w:lang w:val="uk-UA"/>
        </w:rPr>
        <w:footnoteReference w:id="14"/>
      </w:r>
      <w:r w:rsidR="00032C88" w:rsidRPr="008D24FC">
        <w:rPr>
          <w:rFonts w:ascii="Times New Roman" w:hAnsi="Times New Roman" w:cs="Times New Roman"/>
          <w:color w:val="0D0D0D" w:themeColor="text1" w:themeTint="F2"/>
          <w:sz w:val="28"/>
          <w:szCs w:val="28"/>
          <w:lang w:val="uk-UA"/>
        </w:rPr>
        <w:t>, «Про засади державної регіо</w:t>
      </w:r>
      <w:r w:rsidRPr="008D24FC">
        <w:rPr>
          <w:rFonts w:ascii="Times New Roman" w:hAnsi="Times New Roman" w:cs="Times New Roman"/>
          <w:color w:val="0D0D0D" w:themeColor="text1" w:themeTint="F2"/>
          <w:sz w:val="28"/>
          <w:szCs w:val="28"/>
          <w:lang w:val="uk-UA"/>
        </w:rPr>
        <w:t>нальної політики»</w:t>
      </w:r>
      <w:r w:rsidR="00032C88" w:rsidRPr="008D24FC">
        <w:rPr>
          <w:rFonts w:ascii="Times New Roman" w:hAnsi="Times New Roman" w:cs="Times New Roman"/>
          <w:color w:val="0D0D0D" w:themeColor="text1" w:themeTint="F2"/>
          <w:sz w:val="28"/>
          <w:szCs w:val="28"/>
          <w:lang w:val="uk-UA"/>
        </w:rPr>
        <w:t xml:space="preserve">, «Про затвердження Порядку розроблення регіональних стратегій розвитку і планів заходів з їх реалізації, а також проведення моніторингу </w:t>
      </w:r>
      <w:r w:rsidRPr="008D24FC">
        <w:rPr>
          <w:rFonts w:ascii="Times New Roman" w:hAnsi="Times New Roman" w:cs="Times New Roman"/>
          <w:color w:val="0D0D0D" w:themeColor="text1" w:themeTint="F2"/>
          <w:sz w:val="28"/>
          <w:szCs w:val="28"/>
          <w:lang w:val="uk-UA"/>
        </w:rPr>
        <w:t>та оцінки результативності реа</w:t>
      </w:r>
      <w:r w:rsidR="00032C88" w:rsidRPr="008D24FC">
        <w:rPr>
          <w:rFonts w:ascii="Times New Roman" w:hAnsi="Times New Roman" w:cs="Times New Roman"/>
          <w:color w:val="0D0D0D" w:themeColor="text1" w:themeTint="F2"/>
          <w:sz w:val="28"/>
          <w:szCs w:val="28"/>
          <w:lang w:val="uk-UA"/>
        </w:rPr>
        <w:t>лізації зазначених регіональних стратегій і планів заходів»</w:t>
      </w:r>
      <w:r w:rsidR="00873AEE" w:rsidRPr="008D24FC">
        <w:rPr>
          <w:rStyle w:val="aa"/>
          <w:rFonts w:ascii="Times New Roman" w:hAnsi="Times New Roman" w:cs="Times New Roman"/>
          <w:color w:val="0D0D0D" w:themeColor="text1" w:themeTint="F2"/>
          <w:sz w:val="28"/>
          <w:szCs w:val="28"/>
          <w:lang w:val="uk-UA"/>
        </w:rPr>
        <w:footnoteReference w:id="15"/>
      </w:r>
      <w:r w:rsidR="00032C88" w:rsidRPr="008D24FC">
        <w:rPr>
          <w:rFonts w:ascii="Times New Roman" w:hAnsi="Times New Roman" w:cs="Times New Roman"/>
          <w:color w:val="0D0D0D" w:themeColor="text1" w:themeTint="F2"/>
          <w:sz w:val="28"/>
          <w:szCs w:val="28"/>
          <w:lang w:val="uk-UA"/>
        </w:rPr>
        <w:t xml:space="preserve">, «Деякі питання державного фонду </w:t>
      </w:r>
      <w:r w:rsidR="00032C88" w:rsidRPr="008D24FC">
        <w:rPr>
          <w:rFonts w:ascii="Times New Roman" w:hAnsi="Times New Roman" w:cs="Times New Roman"/>
          <w:color w:val="0D0D0D" w:themeColor="text1" w:themeTint="F2"/>
          <w:sz w:val="28"/>
          <w:szCs w:val="28"/>
          <w:lang w:val="uk-UA"/>
        </w:rPr>
        <w:lastRenderedPageBreak/>
        <w:t>регіонального розвитку»</w:t>
      </w:r>
      <w:r w:rsidR="00873AEE" w:rsidRPr="008D24FC">
        <w:rPr>
          <w:rStyle w:val="aa"/>
          <w:rFonts w:ascii="Times New Roman" w:hAnsi="Times New Roman" w:cs="Times New Roman"/>
          <w:color w:val="0D0D0D" w:themeColor="text1" w:themeTint="F2"/>
          <w:sz w:val="28"/>
          <w:szCs w:val="28"/>
          <w:lang w:val="uk-UA"/>
        </w:rPr>
        <w:footnoteReference w:id="16"/>
      </w:r>
      <w:r w:rsidR="00032C88" w:rsidRPr="008D24FC">
        <w:rPr>
          <w:rFonts w:ascii="Times New Roman" w:hAnsi="Times New Roman" w:cs="Times New Roman"/>
          <w:color w:val="0D0D0D" w:themeColor="text1" w:themeTint="F2"/>
          <w:sz w:val="28"/>
          <w:szCs w:val="28"/>
          <w:lang w:val="uk-UA"/>
        </w:rPr>
        <w:t>, «Про утворення Міжвідомчої координаційної комісії з питань регіон</w:t>
      </w:r>
      <w:r w:rsidRPr="008D24FC">
        <w:rPr>
          <w:rFonts w:ascii="Times New Roman" w:hAnsi="Times New Roman" w:cs="Times New Roman"/>
          <w:color w:val="0D0D0D" w:themeColor="text1" w:themeTint="F2"/>
          <w:sz w:val="28"/>
          <w:szCs w:val="28"/>
          <w:lang w:val="uk-UA"/>
        </w:rPr>
        <w:t>ального розвитку»</w:t>
      </w:r>
      <w:r w:rsidR="00873AEE" w:rsidRPr="008D24FC">
        <w:rPr>
          <w:rStyle w:val="aa"/>
          <w:rFonts w:ascii="Times New Roman" w:hAnsi="Times New Roman" w:cs="Times New Roman"/>
          <w:color w:val="0D0D0D" w:themeColor="text1" w:themeTint="F2"/>
          <w:sz w:val="28"/>
          <w:szCs w:val="28"/>
          <w:lang w:val="uk-UA"/>
        </w:rPr>
        <w:footnoteReference w:id="17"/>
      </w:r>
      <w:r w:rsidRPr="008D24FC">
        <w:rPr>
          <w:rFonts w:ascii="Times New Roman" w:hAnsi="Times New Roman" w:cs="Times New Roman"/>
          <w:color w:val="0D0D0D" w:themeColor="text1" w:themeTint="F2"/>
          <w:sz w:val="28"/>
          <w:szCs w:val="28"/>
          <w:lang w:val="uk-UA"/>
        </w:rPr>
        <w:t>, «Про затвер</w:t>
      </w:r>
      <w:r w:rsidR="00032C88" w:rsidRPr="008D24FC">
        <w:rPr>
          <w:rFonts w:ascii="Times New Roman" w:hAnsi="Times New Roman" w:cs="Times New Roman"/>
          <w:color w:val="0D0D0D" w:themeColor="text1" w:themeTint="F2"/>
          <w:sz w:val="28"/>
          <w:szCs w:val="28"/>
          <w:lang w:val="uk-UA"/>
        </w:rPr>
        <w:t>дження Типового положення про агенцію регіонального розвитку»</w:t>
      </w:r>
      <w:r w:rsidR="00E16D59" w:rsidRPr="008D24FC">
        <w:rPr>
          <w:rStyle w:val="aa"/>
          <w:rFonts w:ascii="Times New Roman" w:hAnsi="Times New Roman" w:cs="Times New Roman"/>
          <w:color w:val="0D0D0D" w:themeColor="text1" w:themeTint="F2"/>
          <w:sz w:val="28"/>
          <w:szCs w:val="28"/>
          <w:lang w:val="uk-UA"/>
        </w:rPr>
        <w:footnoteReference w:id="18"/>
      </w:r>
      <w:r w:rsidR="00032C88" w:rsidRPr="008D24FC">
        <w:rPr>
          <w:rFonts w:ascii="Times New Roman" w:hAnsi="Times New Roman" w:cs="Times New Roman"/>
          <w:color w:val="0D0D0D" w:themeColor="text1" w:themeTint="F2"/>
          <w:sz w:val="28"/>
          <w:szCs w:val="28"/>
          <w:lang w:val="uk-UA"/>
        </w:rPr>
        <w:t>, Наказу Міністерства регіонального розвитку, б</w:t>
      </w:r>
      <w:r w:rsidRPr="008D24FC">
        <w:rPr>
          <w:rFonts w:ascii="Times New Roman" w:hAnsi="Times New Roman" w:cs="Times New Roman"/>
          <w:color w:val="0D0D0D" w:themeColor="text1" w:themeTint="F2"/>
          <w:sz w:val="28"/>
          <w:szCs w:val="28"/>
          <w:lang w:val="uk-UA"/>
        </w:rPr>
        <w:t>удівництва та житлово-комуналь</w:t>
      </w:r>
      <w:r w:rsidR="00032C88" w:rsidRPr="008D24FC">
        <w:rPr>
          <w:rFonts w:ascii="Times New Roman" w:hAnsi="Times New Roman" w:cs="Times New Roman"/>
          <w:color w:val="0D0D0D" w:themeColor="text1" w:themeTint="F2"/>
          <w:sz w:val="28"/>
          <w:szCs w:val="28"/>
          <w:lang w:val="uk-UA"/>
        </w:rPr>
        <w:t>ного господарства України «Про затвердження Методики розроблення, проведення моніторингу та оцінки результ</w:t>
      </w:r>
      <w:r w:rsidRPr="008D24FC">
        <w:rPr>
          <w:rFonts w:ascii="Times New Roman" w:hAnsi="Times New Roman" w:cs="Times New Roman"/>
          <w:color w:val="0D0D0D" w:themeColor="text1" w:themeTint="F2"/>
          <w:sz w:val="28"/>
          <w:szCs w:val="28"/>
          <w:lang w:val="uk-UA"/>
        </w:rPr>
        <w:t>ативності реалізації регіональ</w:t>
      </w:r>
      <w:r w:rsidR="00032C88" w:rsidRPr="008D24FC">
        <w:rPr>
          <w:rFonts w:ascii="Times New Roman" w:hAnsi="Times New Roman" w:cs="Times New Roman"/>
          <w:color w:val="0D0D0D" w:themeColor="text1" w:themeTint="F2"/>
          <w:sz w:val="28"/>
          <w:szCs w:val="28"/>
          <w:lang w:val="uk-UA"/>
        </w:rPr>
        <w:t>них стратегій розвитку та планів заходів з їх реалізації»</w:t>
      </w:r>
      <w:r w:rsidR="00E16D59" w:rsidRPr="008D24FC">
        <w:rPr>
          <w:rStyle w:val="aa"/>
          <w:rFonts w:ascii="Times New Roman" w:hAnsi="Times New Roman" w:cs="Times New Roman"/>
          <w:color w:val="0D0D0D" w:themeColor="text1" w:themeTint="F2"/>
          <w:sz w:val="28"/>
          <w:szCs w:val="28"/>
          <w:lang w:val="uk-UA"/>
        </w:rPr>
        <w:footnoteReference w:id="19"/>
      </w:r>
      <w:r w:rsidR="00032C88" w:rsidRPr="008D24FC">
        <w:rPr>
          <w:rFonts w:ascii="Times New Roman" w:hAnsi="Times New Roman" w:cs="Times New Roman"/>
          <w:color w:val="0D0D0D" w:themeColor="text1" w:themeTint="F2"/>
          <w:sz w:val="28"/>
          <w:szCs w:val="28"/>
          <w:lang w:val="uk-UA"/>
        </w:rPr>
        <w:t xml:space="preserve"> та інше. </w:t>
      </w:r>
    </w:p>
    <w:p w14:paraId="36E300DC"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Перелічивши нормативно правові акти другого виду, хочемо детальніше їх охарактеризувати: </w:t>
      </w:r>
      <w:r w:rsidR="00032C88" w:rsidRPr="008D24FC">
        <w:rPr>
          <w:rFonts w:ascii="Times New Roman" w:hAnsi="Times New Roman" w:cs="Times New Roman"/>
          <w:color w:val="0D0D0D" w:themeColor="text1" w:themeTint="F2"/>
          <w:sz w:val="28"/>
          <w:szCs w:val="28"/>
          <w:lang w:val="uk-UA"/>
        </w:rPr>
        <w:t>Закон України «Про державне пр</w:t>
      </w:r>
      <w:r w:rsidRPr="008D24FC">
        <w:rPr>
          <w:rFonts w:ascii="Times New Roman" w:hAnsi="Times New Roman" w:cs="Times New Roman"/>
          <w:color w:val="0D0D0D" w:themeColor="text1" w:themeTint="F2"/>
          <w:sz w:val="28"/>
          <w:szCs w:val="28"/>
          <w:lang w:val="uk-UA"/>
        </w:rPr>
        <w:t>огнозування та розроблення про</w:t>
      </w:r>
      <w:r w:rsidR="00032C88" w:rsidRPr="008D24FC">
        <w:rPr>
          <w:rFonts w:ascii="Times New Roman" w:hAnsi="Times New Roman" w:cs="Times New Roman"/>
          <w:color w:val="0D0D0D" w:themeColor="text1" w:themeTint="F2"/>
          <w:sz w:val="28"/>
          <w:szCs w:val="28"/>
          <w:lang w:val="uk-UA"/>
        </w:rPr>
        <w:t xml:space="preserve">грам економічного і соціального розвитку України» </w:t>
      </w:r>
      <w:r w:rsidRPr="008D24FC">
        <w:rPr>
          <w:rFonts w:ascii="Times New Roman" w:hAnsi="Times New Roman" w:cs="Times New Roman"/>
          <w:color w:val="0D0D0D" w:themeColor="text1" w:themeTint="F2"/>
          <w:sz w:val="28"/>
          <w:szCs w:val="28"/>
          <w:lang w:val="uk-UA"/>
        </w:rPr>
        <w:t>ідентифікує правові, еко</w:t>
      </w:r>
      <w:r w:rsidR="00032C88" w:rsidRPr="008D24FC">
        <w:rPr>
          <w:rFonts w:ascii="Times New Roman" w:hAnsi="Times New Roman" w:cs="Times New Roman"/>
          <w:color w:val="0D0D0D" w:themeColor="text1" w:themeTint="F2"/>
          <w:sz w:val="28"/>
          <w:szCs w:val="28"/>
          <w:lang w:val="uk-UA"/>
        </w:rPr>
        <w:t xml:space="preserve">номічні та організаційні засади формування цілісної системи прогнозних і програмних документів економічного і соціального розвитку України, окремих галузей економіки та окремих адміністративно-територіальних одиниць як складової частини загальної системи державного регулювання економічного і соціального розвитку держави. </w:t>
      </w:r>
      <w:proofErr w:type="spellStart"/>
      <w:r w:rsidR="00032C88" w:rsidRPr="008D24FC">
        <w:rPr>
          <w:rFonts w:ascii="Times New Roman" w:hAnsi="Times New Roman" w:cs="Times New Roman"/>
          <w:color w:val="0D0D0D" w:themeColor="text1" w:themeTint="F2"/>
          <w:sz w:val="28"/>
          <w:szCs w:val="28"/>
        </w:rPr>
        <w:t>Відповідно</w:t>
      </w:r>
      <w:proofErr w:type="spellEnd"/>
      <w:r w:rsidR="00032C88" w:rsidRPr="008D24FC">
        <w:rPr>
          <w:rFonts w:ascii="Times New Roman" w:hAnsi="Times New Roman" w:cs="Times New Roman"/>
          <w:color w:val="0D0D0D" w:themeColor="text1" w:themeTint="F2"/>
          <w:sz w:val="28"/>
          <w:szCs w:val="28"/>
        </w:rPr>
        <w:t xml:space="preserve"> до </w:t>
      </w:r>
      <w:proofErr w:type="spellStart"/>
      <w:r w:rsidR="00032C88" w:rsidRPr="008D24FC">
        <w:rPr>
          <w:rFonts w:ascii="Times New Roman" w:hAnsi="Times New Roman" w:cs="Times New Roman"/>
          <w:color w:val="0D0D0D" w:themeColor="text1" w:themeTint="F2"/>
          <w:sz w:val="28"/>
          <w:szCs w:val="28"/>
        </w:rPr>
        <w:t>цього</w:t>
      </w:r>
      <w:proofErr w:type="spellEnd"/>
      <w:r w:rsidR="00032C88" w:rsidRPr="008D24FC">
        <w:rPr>
          <w:rFonts w:ascii="Times New Roman" w:hAnsi="Times New Roman" w:cs="Times New Roman"/>
          <w:color w:val="0D0D0D" w:themeColor="text1" w:themeTint="F2"/>
          <w:sz w:val="28"/>
          <w:szCs w:val="28"/>
        </w:rPr>
        <w:t xml:space="preserve"> Закону систем</w:t>
      </w:r>
      <w:r w:rsidRPr="008D24FC">
        <w:rPr>
          <w:rFonts w:ascii="Times New Roman" w:hAnsi="Times New Roman" w:cs="Times New Roman"/>
          <w:color w:val="0D0D0D" w:themeColor="text1" w:themeTint="F2"/>
          <w:sz w:val="28"/>
          <w:szCs w:val="28"/>
        </w:rPr>
        <w:t xml:space="preserve">а </w:t>
      </w:r>
      <w:proofErr w:type="spellStart"/>
      <w:r w:rsidRPr="008D24FC">
        <w:rPr>
          <w:rFonts w:ascii="Times New Roman" w:hAnsi="Times New Roman" w:cs="Times New Roman"/>
          <w:color w:val="0D0D0D" w:themeColor="text1" w:themeTint="F2"/>
          <w:sz w:val="28"/>
          <w:szCs w:val="28"/>
        </w:rPr>
        <w:t>прогнозних</w:t>
      </w:r>
      <w:proofErr w:type="spellEnd"/>
      <w:r w:rsidRPr="008D24FC">
        <w:rPr>
          <w:rFonts w:ascii="Times New Roman" w:hAnsi="Times New Roman" w:cs="Times New Roman"/>
          <w:color w:val="0D0D0D" w:themeColor="text1" w:themeTint="F2"/>
          <w:sz w:val="28"/>
          <w:szCs w:val="28"/>
        </w:rPr>
        <w:t xml:space="preserve"> і </w:t>
      </w:r>
      <w:proofErr w:type="spellStart"/>
      <w:r w:rsidRPr="008D24FC">
        <w:rPr>
          <w:rFonts w:ascii="Times New Roman" w:hAnsi="Times New Roman" w:cs="Times New Roman"/>
          <w:color w:val="0D0D0D" w:themeColor="text1" w:themeTint="F2"/>
          <w:sz w:val="28"/>
          <w:szCs w:val="28"/>
        </w:rPr>
        <w:t>програмних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доку</w:t>
      </w:r>
      <w:r w:rsidR="00032C88" w:rsidRPr="008D24FC">
        <w:rPr>
          <w:rFonts w:ascii="Times New Roman" w:hAnsi="Times New Roman" w:cs="Times New Roman"/>
          <w:color w:val="0D0D0D" w:themeColor="text1" w:themeTint="F2"/>
          <w:sz w:val="28"/>
          <w:szCs w:val="28"/>
        </w:rPr>
        <w:t>ментів</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економічного</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соціаль</w:t>
      </w:r>
      <w:r w:rsidRPr="008D24FC">
        <w:rPr>
          <w:rFonts w:ascii="Times New Roman" w:hAnsi="Times New Roman" w:cs="Times New Roman"/>
          <w:color w:val="0D0D0D" w:themeColor="text1" w:themeTint="F2"/>
          <w:sz w:val="28"/>
          <w:szCs w:val="28"/>
        </w:rPr>
        <w:t>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складається</w:t>
      </w:r>
      <w:proofErr w:type="spellEnd"/>
      <w:r w:rsidRPr="008D24FC">
        <w:rPr>
          <w:rFonts w:ascii="Times New Roman" w:hAnsi="Times New Roman" w:cs="Times New Roman"/>
          <w:color w:val="0D0D0D" w:themeColor="text1" w:themeTint="F2"/>
          <w:sz w:val="28"/>
          <w:szCs w:val="28"/>
        </w:rPr>
        <w:t xml:space="preserve"> з</w:t>
      </w:r>
      <w:r w:rsidR="00032C88" w:rsidRPr="008D24FC">
        <w:rPr>
          <w:rFonts w:ascii="Times New Roman" w:hAnsi="Times New Roman" w:cs="Times New Roman"/>
          <w:color w:val="0D0D0D" w:themeColor="text1" w:themeTint="F2"/>
          <w:sz w:val="28"/>
          <w:szCs w:val="28"/>
        </w:rPr>
        <w:t xml:space="preserve">: </w:t>
      </w:r>
    </w:p>
    <w:p w14:paraId="3DA4C732"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прогнозів</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економічного</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соціаль</w:t>
      </w:r>
      <w:r w:rsidRPr="008D24FC">
        <w:rPr>
          <w:rFonts w:ascii="Times New Roman" w:hAnsi="Times New Roman" w:cs="Times New Roman"/>
          <w:color w:val="0D0D0D" w:themeColor="text1" w:themeTint="F2"/>
          <w:sz w:val="28"/>
          <w:szCs w:val="28"/>
        </w:rPr>
        <w:t>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України</w:t>
      </w:r>
      <w:proofErr w:type="spellEnd"/>
      <w:r w:rsidRPr="008D24FC">
        <w:rPr>
          <w:rFonts w:ascii="Times New Roman" w:hAnsi="Times New Roman" w:cs="Times New Roman"/>
          <w:color w:val="0D0D0D" w:themeColor="text1" w:themeTint="F2"/>
          <w:sz w:val="28"/>
          <w:szCs w:val="28"/>
        </w:rPr>
        <w:t xml:space="preserve"> на </w:t>
      </w:r>
      <w:proofErr w:type="spellStart"/>
      <w:r w:rsidRPr="008D24FC">
        <w:rPr>
          <w:rFonts w:ascii="Times New Roman" w:hAnsi="Times New Roman" w:cs="Times New Roman"/>
          <w:color w:val="0D0D0D" w:themeColor="text1" w:themeTint="F2"/>
          <w:sz w:val="28"/>
          <w:szCs w:val="28"/>
        </w:rPr>
        <w:t>середньо</w:t>
      </w:r>
      <w:proofErr w:type="spellEnd"/>
      <w:r w:rsidRPr="008D24FC">
        <w:rPr>
          <w:rFonts w:ascii="Times New Roman" w:hAnsi="Times New Roman" w:cs="Times New Roman"/>
          <w:color w:val="0D0D0D" w:themeColor="text1" w:themeTint="F2"/>
          <w:sz w:val="28"/>
          <w:szCs w:val="28"/>
          <w:lang w:val="uk-UA"/>
        </w:rPr>
        <w:t xml:space="preserve"> </w:t>
      </w:r>
      <w:r w:rsidR="00032C88" w:rsidRPr="008D24FC">
        <w:rPr>
          <w:rFonts w:ascii="Times New Roman" w:hAnsi="Times New Roman" w:cs="Times New Roman"/>
          <w:color w:val="0D0D0D" w:themeColor="text1" w:themeTint="F2"/>
          <w:sz w:val="28"/>
          <w:szCs w:val="28"/>
        </w:rPr>
        <w:t xml:space="preserve">та </w:t>
      </w:r>
      <w:proofErr w:type="spellStart"/>
      <w:r w:rsidR="00032C88" w:rsidRPr="008D24FC">
        <w:rPr>
          <w:rFonts w:ascii="Times New Roman" w:hAnsi="Times New Roman" w:cs="Times New Roman"/>
          <w:color w:val="0D0D0D" w:themeColor="text1" w:themeTint="F2"/>
          <w:sz w:val="28"/>
          <w:szCs w:val="28"/>
        </w:rPr>
        <w:t>короткостроковий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періоди</w:t>
      </w:r>
      <w:proofErr w:type="spellEnd"/>
      <w:r w:rsidR="00032C88" w:rsidRPr="008D24FC">
        <w:rPr>
          <w:rFonts w:ascii="Times New Roman" w:hAnsi="Times New Roman" w:cs="Times New Roman"/>
          <w:color w:val="0D0D0D" w:themeColor="text1" w:themeTint="F2"/>
          <w:sz w:val="28"/>
          <w:szCs w:val="28"/>
        </w:rPr>
        <w:t xml:space="preserve">; </w:t>
      </w:r>
    </w:p>
    <w:p w14:paraId="757AA9BE"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прогнозів</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окремих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галузей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економіки</w:t>
      </w:r>
      <w:proofErr w:type="spellEnd"/>
      <w:r w:rsidR="00032C88" w:rsidRPr="008D24FC">
        <w:rPr>
          <w:rFonts w:ascii="Times New Roman" w:hAnsi="Times New Roman" w:cs="Times New Roman"/>
          <w:color w:val="0D0D0D" w:themeColor="text1" w:themeTint="F2"/>
          <w:sz w:val="28"/>
          <w:szCs w:val="28"/>
        </w:rPr>
        <w:t xml:space="preserve"> на </w:t>
      </w:r>
      <w:proofErr w:type="spellStart"/>
      <w:r w:rsidR="00032C88" w:rsidRPr="008D24FC">
        <w:rPr>
          <w:rFonts w:ascii="Times New Roman" w:hAnsi="Times New Roman" w:cs="Times New Roman"/>
          <w:color w:val="0D0D0D" w:themeColor="text1" w:themeTint="F2"/>
          <w:sz w:val="28"/>
          <w:szCs w:val="28"/>
        </w:rPr>
        <w:t>середньостроковий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період</w:t>
      </w:r>
      <w:proofErr w:type="spellEnd"/>
      <w:r w:rsidR="00032C88" w:rsidRPr="008D24FC">
        <w:rPr>
          <w:rFonts w:ascii="Times New Roman" w:hAnsi="Times New Roman" w:cs="Times New Roman"/>
          <w:color w:val="0D0D0D" w:themeColor="text1" w:themeTint="F2"/>
          <w:sz w:val="28"/>
          <w:szCs w:val="28"/>
        </w:rPr>
        <w:t>;</w:t>
      </w:r>
      <w:r w:rsidR="00032C88" w:rsidRPr="008D24FC">
        <w:rPr>
          <w:rFonts w:ascii="Times New Roman" w:hAnsi="Times New Roman" w:cs="Times New Roman"/>
          <w:color w:val="0D0D0D" w:themeColor="text1" w:themeTint="F2"/>
          <w:sz w:val="28"/>
          <w:szCs w:val="28"/>
          <w:lang w:val="uk-UA"/>
        </w:rPr>
        <w:t xml:space="preserve"> </w:t>
      </w:r>
    </w:p>
    <w:p w14:paraId="7DCEE364"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загальнодержавних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програм</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економічного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соціального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інших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державних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цільових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програм</w:t>
      </w:r>
      <w:proofErr w:type="spellEnd"/>
      <w:r w:rsidR="00032C88" w:rsidRPr="008D24FC">
        <w:rPr>
          <w:rFonts w:ascii="Times New Roman" w:hAnsi="Times New Roman" w:cs="Times New Roman"/>
          <w:color w:val="0D0D0D" w:themeColor="text1" w:themeTint="F2"/>
          <w:sz w:val="28"/>
          <w:szCs w:val="28"/>
        </w:rPr>
        <w:t xml:space="preserve">; </w:t>
      </w:r>
    </w:p>
    <w:p w14:paraId="04F67FD3"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 xml:space="preserve">- </w:t>
      </w:r>
      <w:proofErr w:type="spellStart"/>
      <w:r w:rsidR="00032C88" w:rsidRPr="008D24FC">
        <w:rPr>
          <w:rFonts w:ascii="Times New Roman" w:hAnsi="Times New Roman" w:cs="Times New Roman"/>
          <w:color w:val="0D0D0D" w:themeColor="text1" w:themeTint="F2"/>
          <w:sz w:val="28"/>
          <w:szCs w:val="28"/>
        </w:rPr>
        <w:t>прогнозів</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економічного</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соціального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Автономної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Республіки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Крим</w:t>
      </w:r>
      <w:proofErr w:type="spellEnd"/>
      <w:r w:rsidR="00032C88" w:rsidRPr="008D24FC">
        <w:rPr>
          <w:rFonts w:ascii="Times New Roman" w:hAnsi="Times New Roman" w:cs="Times New Roman"/>
          <w:color w:val="0D0D0D" w:themeColor="text1" w:themeTint="F2"/>
          <w:sz w:val="28"/>
          <w:szCs w:val="28"/>
        </w:rPr>
        <w:t xml:space="preserve">, областей, </w:t>
      </w:r>
      <w:proofErr w:type="spellStart"/>
      <w:r w:rsidR="00032C88" w:rsidRPr="008D24FC">
        <w:rPr>
          <w:rFonts w:ascii="Times New Roman" w:hAnsi="Times New Roman" w:cs="Times New Roman"/>
          <w:color w:val="0D0D0D" w:themeColor="text1" w:themeTint="F2"/>
          <w:sz w:val="28"/>
          <w:szCs w:val="28"/>
        </w:rPr>
        <w:t>районів</w:t>
      </w:r>
      <w:proofErr w:type="spellEnd"/>
      <w:r w:rsidR="00032C88" w:rsidRPr="008D24FC">
        <w:rPr>
          <w:rFonts w:ascii="Times New Roman" w:hAnsi="Times New Roman" w:cs="Times New Roman"/>
          <w:color w:val="0D0D0D" w:themeColor="text1" w:themeTint="F2"/>
          <w:sz w:val="28"/>
          <w:szCs w:val="28"/>
        </w:rPr>
        <w:t xml:space="preserve"> та </w:t>
      </w:r>
      <w:proofErr w:type="spellStart"/>
      <w:r w:rsidR="00032C88" w:rsidRPr="008D24FC">
        <w:rPr>
          <w:rFonts w:ascii="Times New Roman" w:hAnsi="Times New Roman" w:cs="Times New Roman"/>
          <w:color w:val="0D0D0D" w:themeColor="text1" w:themeTint="F2"/>
          <w:sz w:val="28"/>
          <w:szCs w:val="28"/>
        </w:rPr>
        <w:t>міст</w:t>
      </w:r>
      <w:proofErr w:type="spellEnd"/>
      <w:r w:rsidR="00032C88" w:rsidRPr="008D24FC">
        <w:rPr>
          <w:rFonts w:ascii="Times New Roman" w:hAnsi="Times New Roman" w:cs="Times New Roman"/>
          <w:color w:val="0D0D0D" w:themeColor="text1" w:themeTint="F2"/>
          <w:sz w:val="28"/>
          <w:szCs w:val="28"/>
        </w:rPr>
        <w:t xml:space="preserve"> на </w:t>
      </w:r>
      <w:proofErr w:type="spellStart"/>
      <w:r w:rsidR="00032C88" w:rsidRPr="008D24FC">
        <w:rPr>
          <w:rFonts w:ascii="Times New Roman" w:hAnsi="Times New Roman" w:cs="Times New Roman"/>
          <w:color w:val="0D0D0D" w:themeColor="text1" w:themeTint="F2"/>
          <w:sz w:val="28"/>
          <w:szCs w:val="28"/>
        </w:rPr>
        <w:t>середньостроковий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період</w:t>
      </w:r>
      <w:proofErr w:type="spellEnd"/>
      <w:r w:rsidR="00032C88" w:rsidRPr="008D24FC">
        <w:rPr>
          <w:rFonts w:ascii="Times New Roman" w:hAnsi="Times New Roman" w:cs="Times New Roman"/>
          <w:color w:val="0D0D0D" w:themeColor="text1" w:themeTint="F2"/>
          <w:sz w:val="28"/>
          <w:szCs w:val="28"/>
        </w:rPr>
        <w:t xml:space="preserve">; </w:t>
      </w:r>
    </w:p>
    <w:p w14:paraId="7F9264F1"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програм</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економічного</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соціального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розвитку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Автономної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Республіки</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Крим</w:t>
      </w:r>
      <w:proofErr w:type="spellEnd"/>
      <w:r w:rsidR="00032C88" w:rsidRPr="008D24FC">
        <w:rPr>
          <w:rFonts w:ascii="Times New Roman" w:hAnsi="Times New Roman" w:cs="Times New Roman"/>
          <w:color w:val="0D0D0D" w:themeColor="text1" w:themeTint="F2"/>
          <w:sz w:val="28"/>
          <w:szCs w:val="28"/>
        </w:rPr>
        <w:t xml:space="preserve">, областей, </w:t>
      </w:r>
      <w:proofErr w:type="spellStart"/>
      <w:r w:rsidR="00032C88" w:rsidRPr="008D24FC">
        <w:rPr>
          <w:rFonts w:ascii="Times New Roman" w:hAnsi="Times New Roman" w:cs="Times New Roman"/>
          <w:color w:val="0D0D0D" w:themeColor="text1" w:themeTint="F2"/>
          <w:sz w:val="28"/>
          <w:szCs w:val="28"/>
        </w:rPr>
        <w:t>районів</w:t>
      </w:r>
      <w:proofErr w:type="spellEnd"/>
      <w:r w:rsidR="00032C88" w:rsidRPr="008D24FC">
        <w:rPr>
          <w:rFonts w:ascii="Times New Roman" w:hAnsi="Times New Roman" w:cs="Times New Roman"/>
          <w:color w:val="0D0D0D" w:themeColor="text1" w:themeTint="F2"/>
          <w:sz w:val="28"/>
          <w:szCs w:val="28"/>
        </w:rPr>
        <w:t xml:space="preserve"> та </w:t>
      </w:r>
      <w:proofErr w:type="spellStart"/>
      <w:r w:rsidR="00032C88" w:rsidRPr="008D24FC">
        <w:rPr>
          <w:rFonts w:ascii="Times New Roman" w:hAnsi="Times New Roman" w:cs="Times New Roman"/>
          <w:color w:val="0D0D0D" w:themeColor="text1" w:themeTint="F2"/>
          <w:sz w:val="28"/>
          <w:szCs w:val="28"/>
        </w:rPr>
        <w:t>міст</w:t>
      </w:r>
      <w:proofErr w:type="spellEnd"/>
      <w:r w:rsidR="00032C88" w:rsidRPr="008D24FC">
        <w:rPr>
          <w:rFonts w:ascii="Times New Roman" w:hAnsi="Times New Roman" w:cs="Times New Roman"/>
          <w:color w:val="0D0D0D" w:themeColor="text1" w:themeTint="F2"/>
          <w:sz w:val="28"/>
          <w:szCs w:val="28"/>
        </w:rPr>
        <w:t xml:space="preserve"> на </w:t>
      </w:r>
      <w:proofErr w:type="spellStart"/>
      <w:r w:rsidR="00032C88" w:rsidRPr="008D24FC">
        <w:rPr>
          <w:rFonts w:ascii="Times New Roman" w:hAnsi="Times New Roman" w:cs="Times New Roman"/>
          <w:color w:val="0D0D0D" w:themeColor="text1" w:themeTint="F2"/>
          <w:sz w:val="28"/>
          <w:szCs w:val="28"/>
        </w:rPr>
        <w:t>короткостроковий</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період</w:t>
      </w:r>
      <w:proofErr w:type="spellEnd"/>
      <w:r w:rsidR="00E16D59" w:rsidRPr="008D24FC">
        <w:rPr>
          <w:rStyle w:val="aa"/>
          <w:rFonts w:ascii="Times New Roman" w:hAnsi="Times New Roman" w:cs="Times New Roman"/>
          <w:color w:val="0D0D0D" w:themeColor="text1" w:themeTint="F2"/>
          <w:sz w:val="28"/>
          <w:szCs w:val="28"/>
        </w:rPr>
        <w:footnoteReference w:id="20"/>
      </w:r>
      <w:r w:rsidR="00032C88" w:rsidRPr="008D24FC">
        <w:rPr>
          <w:rFonts w:ascii="Times New Roman" w:hAnsi="Times New Roman" w:cs="Times New Roman"/>
          <w:color w:val="0D0D0D" w:themeColor="text1" w:themeTint="F2"/>
          <w:sz w:val="28"/>
          <w:szCs w:val="28"/>
        </w:rPr>
        <w:t xml:space="preserve">. </w:t>
      </w:r>
    </w:p>
    <w:p w14:paraId="2E376099"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За основу запровадження такого роду документів було взято наступні засади:</w:t>
      </w:r>
    </w:p>
    <w:p w14:paraId="1D81888E"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принцип цілісності, який забезп</w:t>
      </w:r>
      <w:r w:rsidRPr="008D24FC">
        <w:rPr>
          <w:rFonts w:ascii="Times New Roman" w:hAnsi="Times New Roman" w:cs="Times New Roman"/>
          <w:color w:val="0D0D0D" w:themeColor="text1" w:themeTint="F2"/>
          <w:sz w:val="28"/>
          <w:szCs w:val="28"/>
          <w:lang w:val="uk-UA"/>
        </w:rPr>
        <w:t xml:space="preserve">ечується опрацюванням </w:t>
      </w:r>
      <w:proofErr w:type="spellStart"/>
      <w:r w:rsidRPr="008D24FC">
        <w:rPr>
          <w:rFonts w:ascii="Times New Roman" w:hAnsi="Times New Roman" w:cs="Times New Roman"/>
          <w:color w:val="0D0D0D" w:themeColor="text1" w:themeTint="F2"/>
          <w:sz w:val="28"/>
          <w:szCs w:val="28"/>
          <w:lang w:val="uk-UA"/>
        </w:rPr>
        <w:t>взаємовирішених</w:t>
      </w:r>
      <w:proofErr w:type="spellEnd"/>
      <w:r w:rsidR="00032C88" w:rsidRPr="008D24FC">
        <w:rPr>
          <w:rFonts w:ascii="Times New Roman" w:hAnsi="Times New Roman" w:cs="Times New Roman"/>
          <w:color w:val="0D0D0D" w:themeColor="text1" w:themeTint="F2"/>
          <w:sz w:val="28"/>
          <w:szCs w:val="28"/>
          <w:lang w:val="uk-UA"/>
        </w:rPr>
        <w:t xml:space="preserve"> прогнозних і програмних </w:t>
      </w:r>
      <w:r w:rsidRPr="008D24FC">
        <w:rPr>
          <w:rFonts w:ascii="Times New Roman" w:hAnsi="Times New Roman" w:cs="Times New Roman"/>
          <w:color w:val="0D0D0D" w:themeColor="text1" w:themeTint="F2"/>
          <w:sz w:val="28"/>
          <w:szCs w:val="28"/>
          <w:lang w:val="uk-UA"/>
        </w:rPr>
        <w:t>документів економічного і соціального розвитку нашої держави</w:t>
      </w:r>
      <w:r w:rsidR="00032C88" w:rsidRPr="008D24FC">
        <w:rPr>
          <w:rFonts w:ascii="Times New Roman" w:hAnsi="Times New Roman" w:cs="Times New Roman"/>
          <w:color w:val="0D0D0D" w:themeColor="text1" w:themeTint="F2"/>
          <w:sz w:val="28"/>
          <w:szCs w:val="28"/>
          <w:lang w:val="uk-UA"/>
        </w:rPr>
        <w:t xml:space="preserve">, окремих галузей економіки та окремих адміністративно-територіальних одиниць на коротко- та середньо- строковий періоди і на більш </w:t>
      </w:r>
      <w:r w:rsidRPr="008D24FC">
        <w:rPr>
          <w:rFonts w:ascii="Times New Roman" w:hAnsi="Times New Roman" w:cs="Times New Roman"/>
          <w:color w:val="0D0D0D" w:themeColor="text1" w:themeTint="F2"/>
          <w:sz w:val="28"/>
          <w:szCs w:val="28"/>
          <w:lang w:val="uk-UA"/>
        </w:rPr>
        <w:t>протяжний</w:t>
      </w:r>
      <w:r w:rsidR="00032C88" w:rsidRPr="008D24FC">
        <w:rPr>
          <w:rFonts w:ascii="Times New Roman" w:hAnsi="Times New Roman" w:cs="Times New Roman"/>
          <w:color w:val="0D0D0D" w:themeColor="text1" w:themeTint="F2"/>
          <w:sz w:val="28"/>
          <w:szCs w:val="28"/>
          <w:lang w:val="uk-UA"/>
        </w:rPr>
        <w:t xml:space="preserve"> період; </w:t>
      </w:r>
    </w:p>
    <w:p w14:paraId="0D606131"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принцип об’єктивності, </w:t>
      </w:r>
      <w:r w:rsidRPr="008D24FC">
        <w:rPr>
          <w:rFonts w:ascii="Times New Roman" w:hAnsi="Times New Roman" w:cs="Times New Roman"/>
          <w:color w:val="0D0D0D" w:themeColor="text1" w:themeTint="F2"/>
          <w:sz w:val="28"/>
          <w:szCs w:val="28"/>
          <w:lang w:val="uk-UA"/>
        </w:rPr>
        <w:t>котрий</w:t>
      </w:r>
      <w:r w:rsidR="00032C88" w:rsidRPr="008D24FC">
        <w:rPr>
          <w:rFonts w:ascii="Times New Roman" w:hAnsi="Times New Roman" w:cs="Times New Roman"/>
          <w:color w:val="0D0D0D" w:themeColor="text1" w:themeTint="F2"/>
          <w:sz w:val="28"/>
          <w:szCs w:val="28"/>
          <w:lang w:val="uk-UA"/>
        </w:rPr>
        <w:t xml:space="preserve"> поляг</w:t>
      </w:r>
      <w:r w:rsidRPr="008D24FC">
        <w:rPr>
          <w:rFonts w:ascii="Times New Roman" w:hAnsi="Times New Roman" w:cs="Times New Roman"/>
          <w:color w:val="0D0D0D" w:themeColor="text1" w:themeTint="F2"/>
          <w:sz w:val="28"/>
          <w:szCs w:val="28"/>
          <w:lang w:val="uk-UA"/>
        </w:rPr>
        <w:t>ає в тому, що прогнозні та про</w:t>
      </w:r>
      <w:r w:rsidR="00032C88" w:rsidRPr="008D24FC">
        <w:rPr>
          <w:rFonts w:ascii="Times New Roman" w:hAnsi="Times New Roman" w:cs="Times New Roman"/>
          <w:color w:val="0D0D0D" w:themeColor="text1" w:themeTint="F2"/>
          <w:sz w:val="28"/>
          <w:szCs w:val="28"/>
          <w:lang w:val="uk-UA"/>
        </w:rPr>
        <w:t xml:space="preserve">грамні документи економічного і соціального розвитку </w:t>
      </w:r>
      <w:r w:rsidRPr="008D24FC">
        <w:rPr>
          <w:rFonts w:ascii="Times New Roman" w:hAnsi="Times New Roman" w:cs="Times New Roman"/>
          <w:color w:val="0D0D0D" w:themeColor="text1" w:themeTint="F2"/>
          <w:sz w:val="28"/>
          <w:szCs w:val="28"/>
          <w:lang w:val="uk-UA"/>
        </w:rPr>
        <w:t>опрацьовуються</w:t>
      </w:r>
      <w:r w:rsidR="00032C88" w:rsidRPr="008D24FC">
        <w:rPr>
          <w:rFonts w:ascii="Times New Roman" w:hAnsi="Times New Roman" w:cs="Times New Roman"/>
          <w:color w:val="0D0D0D" w:themeColor="text1" w:themeTint="F2"/>
          <w:sz w:val="28"/>
          <w:szCs w:val="28"/>
          <w:lang w:val="uk-UA"/>
        </w:rPr>
        <w:t xml:space="preserve"> на </w:t>
      </w:r>
      <w:r w:rsidRPr="008D24FC">
        <w:rPr>
          <w:rFonts w:ascii="Times New Roman" w:hAnsi="Times New Roman" w:cs="Times New Roman"/>
          <w:color w:val="0D0D0D" w:themeColor="text1" w:themeTint="F2"/>
          <w:sz w:val="28"/>
          <w:szCs w:val="28"/>
          <w:lang w:val="uk-UA"/>
        </w:rPr>
        <w:t>базі</w:t>
      </w:r>
      <w:r w:rsidR="00032C88" w:rsidRPr="008D24FC">
        <w:rPr>
          <w:rFonts w:ascii="Times New Roman" w:hAnsi="Times New Roman" w:cs="Times New Roman"/>
          <w:color w:val="0D0D0D" w:themeColor="text1" w:themeTint="F2"/>
          <w:sz w:val="28"/>
          <w:szCs w:val="28"/>
          <w:lang w:val="uk-UA"/>
        </w:rPr>
        <w:t xml:space="preserve"> даних органів державної статистики, центральних органів виконавчої влади, що </w:t>
      </w:r>
      <w:r w:rsidRPr="008D24FC">
        <w:rPr>
          <w:rFonts w:ascii="Times New Roman" w:hAnsi="Times New Roman" w:cs="Times New Roman"/>
          <w:color w:val="0D0D0D" w:themeColor="text1" w:themeTint="F2"/>
          <w:sz w:val="28"/>
          <w:szCs w:val="28"/>
          <w:lang w:val="uk-UA"/>
        </w:rPr>
        <w:t>надають можливість формування та здійснюють</w:t>
      </w:r>
      <w:r w:rsidR="00032C88" w:rsidRPr="008D24FC">
        <w:rPr>
          <w:rFonts w:ascii="Times New Roman" w:hAnsi="Times New Roman" w:cs="Times New Roman"/>
          <w:color w:val="0D0D0D" w:themeColor="text1" w:themeTint="F2"/>
          <w:sz w:val="28"/>
          <w:szCs w:val="28"/>
          <w:lang w:val="uk-UA"/>
        </w:rPr>
        <w:t xml:space="preserve"> державну політику у </w:t>
      </w:r>
      <w:r w:rsidRPr="008D24FC">
        <w:rPr>
          <w:rFonts w:ascii="Times New Roman" w:hAnsi="Times New Roman" w:cs="Times New Roman"/>
          <w:color w:val="0D0D0D" w:themeColor="text1" w:themeTint="F2"/>
          <w:sz w:val="28"/>
          <w:szCs w:val="28"/>
          <w:lang w:val="uk-UA"/>
        </w:rPr>
        <w:t>частин</w:t>
      </w:r>
      <w:r w:rsidR="00032C88" w:rsidRPr="008D24FC">
        <w:rPr>
          <w:rFonts w:ascii="Times New Roman" w:hAnsi="Times New Roman" w:cs="Times New Roman"/>
          <w:color w:val="0D0D0D" w:themeColor="text1" w:themeTint="F2"/>
          <w:sz w:val="28"/>
          <w:szCs w:val="28"/>
          <w:lang w:val="uk-UA"/>
        </w:rPr>
        <w:t>і еко</w:t>
      </w:r>
      <w:r w:rsidRPr="008D24FC">
        <w:rPr>
          <w:rFonts w:ascii="Times New Roman" w:hAnsi="Times New Roman" w:cs="Times New Roman"/>
          <w:color w:val="0D0D0D" w:themeColor="text1" w:themeTint="F2"/>
          <w:sz w:val="28"/>
          <w:szCs w:val="28"/>
          <w:lang w:val="uk-UA"/>
        </w:rPr>
        <w:t>номічного і соціального піднесення</w:t>
      </w:r>
      <w:r w:rsidR="00032C88" w:rsidRPr="008D24FC">
        <w:rPr>
          <w:rFonts w:ascii="Times New Roman" w:hAnsi="Times New Roman" w:cs="Times New Roman"/>
          <w:color w:val="0D0D0D" w:themeColor="text1" w:themeTint="F2"/>
          <w:sz w:val="28"/>
          <w:szCs w:val="28"/>
          <w:lang w:val="uk-UA"/>
        </w:rPr>
        <w:t xml:space="preserve">, інших центральних і місцевих органів виконавчої влади, органів місцевого самоврядування, а також звітних даних із офіційних видань </w:t>
      </w:r>
      <w:r w:rsidRPr="008D24FC">
        <w:rPr>
          <w:rFonts w:ascii="Times New Roman" w:hAnsi="Times New Roman" w:cs="Times New Roman"/>
          <w:color w:val="0D0D0D" w:themeColor="text1" w:themeTint="F2"/>
          <w:sz w:val="28"/>
          <w:szCs w:val="28"/>
          <w:lang w:val="uk-UA"/>
        </w:rPr>
        <w:t>НБУ</w:t>
      </w:r>
      <w:r w:rsidR="00032C88" w:rsidRPr="008D24FC">
        <w:rPr>
          <w:rFonts w:ascii="Times New Roman" w:hAnsi="Times New Roman" w:cs="Times New Roman"/>
          <w:color w:val="0D0D0D" w:themeColor="text1" w:themeTint="F2"/>
          <w:sz w:val="28"/>
          <w:szCs w:val="28"/>
          <w:lang w:val="uk-UA"/>
        </w:rPr>
        <w:t xml:space="preserve">; </w:t>
      </w:r>
    </w:p>
    <w:p w14:paraId="457D51B8"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принцип науковості, який з</w:t>
      </w:r>
      <w:r w:rsidRPr="008D24FC">
        <w:rPr>
          <w:rFonts w:ascii="Times New Roman" w:hAnsi="Times New Roman" w:cs="Times New Roman"/>
          <w:color w:val="0D0D0D" w:themeColor="text1" w:themeTint="F2"/>
          <w:sz w:val="28"/>
          <w:szCs w:val="28"/>
          <w:lang w:val="uk-UA"/>
        </w:rPr>
        <w:t>дійснюється</w:t>
      </w:r>
      <w:r w:rsidR="00032C88" w:rsidRPr="008D24FC">
        <w:rPr>
          <w:rFonts w:ascii="Times New Roman" w:hAnsi="Times New Roman" w:cs="Times New Roman"/>
          <w:color w:val="0D0D0D" w:themeColor="text1" w:themeTint="F2"/>
          <w:sz w:val="28"/>
          <w:szCs w:val="28"/>
          <w:lang w:val="uk-UA"/>
        </w:rPr>
        <w:t xml:space="preserve"> розробленням прогнозних і програмних документів економічного і соціального розвитку на науковій основі, постійним </w:t>
      </w:r>
      <w:r w:rsidRPr="008D24FC">
        <w:rPr>
          <w:rFonts w:ascii="Times New Roman" w:hAnsi="Times New Roman" w:cs="Times New Roman"/>
          <w:color w:val="0D0D0D" w:themeColor="text1" w:themeTint="F2"/>
          <w:sz w:val="28"/>
          <w:szCs w:val="28"/>
          <w:lang w:val="uk-UA"/>
        </w:rPr>
        <w:t>покращенням методології та застосовуванням</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міжнародного</w:t>
      </w:r>
      <w:r w:rsidR="00032C88" w:rsidRPr="008D24FC">
        <w:rPr>
          <w:rFonts w:ascii="Times New Roman" w:hAnsi="Times New Roman" w:cs="Times New Roman"/>
          <w:color w:val="0D0D0D" w:themeColor="text1" w:themeTint="F2"/>
          <w:sz w:val="28"/>
          <w:szCs w:val="28"/>
          <w:lang w:val="uk-UA"/>
        </w:rPr>
        <w:t xml:space="preserve"> досвіду в </w:t>
      </w:r>
      <w:r w:rsidRPr="008D24FC">
        <w:rPr>
          <w:rFonts w:ascii="Times New Roman" w:hAnsi="Times New Roman" w:cs="Times New Roman"/>
          <w:color w:val="0D0D0D" w:themeColor="text1" w:themeTint="F2"/>
          <w:sz w:val="28"/>
          <w:szCs w:val="28"/>
          <w:lang w:val="uk-UA"/>
        </w:rPr>
        <w:t>частині</w:t>
      </w:r>
      <w:r w:rsidR="00032C88" w:rsidRPr="008D24FC">
        <w:rPr>
          <w:rFonts w:ascii="Times New Roman" w:hAnsi="Times New Roman" w:cs="Times New Roman"/>
          <w:color w:val="0D0D0D" w:themeColor="text1" w:themeTint="F2"/>
          <w:sz w:val="28"/>
          <w:szCs w:val="28"/>
          <w:lang w:val="uk-UA"/>
        </w:rPr>
        <w:t xml:space="preserve"> прогнозування та </w:t>
      </w:r>
      <w:r w:rsidRPr="008D24FC">
        <w:rPr>
          <w:rFonts w:ascii="Times New Roman" w:hAnsi="Times New Roman" w:cs="Times New Roman"/>
          <w:color w:val="0D0D0D" w:themeColor="text1" w:themeTint="F2"/>
          <w:sz w:val="28"/>
          <w:szCs w:val="28"/>
          <w:lang w:val="uk-UA"/>
        </w:rPr>
        <w:t>опрацювання про</w:t>
      </w:r>
      <w:r w:rsidR="00032C88" w:rsidRPr="008D24FC">
        <w:rPr>
          <w:rFonts w:ascii="Times New Roman" w:hAnsi="Times New Roman" w:cs="Times New Roman"/>
          <w:color w:val="0D0D0D" w:themeColor="text1" w:themeTint="F2"/>
          <w:sz w:val="28"/>
          <w:szCs w:val="28"/>
          <w:lang w:val="uk-UA"/>
        </w:rPr>
        <w:t xml:space="preserve">грам економічного і соціального розвитку; </w:t>
      </w:r>
    </w:p>
    <w:p w14:paraId="73B4CD2B" w14:textId="77777777" w:rsidR="000273D1"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принцип гласності, </w:t>
      </w:r>
      <w:r w:rsidRPr="008D24FC">
        <w:rPr>
          <w:rFonts w:ascii="Times New Roman" w:hAnsi="Times New Roman" w:cs="Times New Roman"/>
          <w:color w:val="0D0D0D" w:themeColor="text1" w:themeTint="F2"/>
          <w:sz w:val="28"/>
          <w:szCs w:val="28"/>
          <w:lang w:val="uk-UA"/>
        </w:rPr>
        <w:t>котрий</w:t>
      </w:r>
      <w:r w:rsidR="00032C88" w:rsidRPr="008D24FC">
        <w:rPr>
          <w:rFonts w:ascii="Times New Roman" w:hAnsi="Times New Roman" w:cs="Times New Roman"/>
          <w:color w:val="0D0D0D" w:themeColor="text1" w:themeTint="F2"/>
          <w:sz w:val="28"/>
          <w:szCs w:val="28"/>
          <w:lang w:val="uk-UA"/>
        </w:rPr>
        <w:t xml:space="preserve"> полягає в</w:t>
      </w:r>
      <w:r w:rsidRPr="008D24FC">
        <w:rPr>
          <w:rFonts w:ascii="Times New Roman" w:hAnsi="Times New Roman" w:cs="Times New Roman"/>
          <w:color w:val="0D0D0D" w:themeColor="text1" w:themeTint="F2"/>
          <w:sz w:val="28"/>
          <w:szCs w:val="28"/>
          <w:lang w:val="uk-UA"/>
        </w:rPr>
        <w:t xml:space="preserve"> тому, що прогнозні та програм</w:t>
      </w:r>
      <w:r w:rsidR="00032C88" w:rsidRPr="008D24FC">
        <w:rPr>
          <w:rFonts w:ascii="Times New Roman" w:hAnsi="Times New Roman" w:cs="Times New Roman"/>
          <w:color w:val="0D0D0D" w:themeColor="text1" w:themeTint="F2"/>
          <w:sz w:val="28"/>
          <w:szCs w:val="28"/>
          <w:lang w:val="uk-UA"/>
        </w:rPr>
        <w:t>ні документи економічного і соціального розвитку є доступними для громадськості. Інформування п</w:t>
      </w:r>
      <w:r w:rsidRPr="008D24FC">
        <w:rPr>
          <w:rFonts w:ascii="Times New Roman" w:hAnsi="Times New Roman" w:cs="Times New Roman"/>
          <w:color w:val="0D0D0D" w:themeColor="text1" w:themeTint="F2"/>
          <w:sz w:val="28"/>
          <w:szCs w:val="28"/>
          <w:lang w:val="uk-UA"/>
        </w:rPr>
        <w:t>ро цілі, пріоритети та показни</w:t>
      </w:r>
      <w:r w:rsidR="00032C88" w:rsidRPr="008D24FC">
        <w:rPr>
          <w:rFonts w:ascii="Times New Roman" w:hAnsi="Times New Roman" w:cs="Times New Roman"/>
          <w:color w:val="0D0D0D" w:themeColor="text1" w:themeTint="F2"/>
          <w:sz w:val="28"/>
          <w:szCs w:val="28"/>
          <w:lang w:val="uk-UA"/>
        </w:rPr>
        <w:t xml:space="preserve">ки цих </w:t>
      </w:r>
      <w:r w:rsidR="00032C88" w:rsidRPr="008D24FC">
        <w:rPr>
          <w:rFonts w:ascii="Times New Roman" w:hAnsi="Times New Roman" w:cs="Times New Roman"/>
          <w:color w:val="0D0D0D" w:themeColor="text1" w:themeTint="F2"/>
          <w:sz w:val="28"/>
          <w:szCs w:val="28"/>
          <w:lang w:val="uk-UA"/>
        </w:rPr>
        <w:lastRenderedPageBreak/>
        <w:t>документів забезпечує суб’</w:t>
      </w:r>
      <w:r w:rsidRPr="008D24FC">
        <w:rPr>
          <w:rFonts w:ascii="Times New Roman" w:hAnsi="Times New Roman" w:cs="Times New Roman"/>
          <w:color w:val="0D0D0D" w:themeColor="text1" w:themeTint="F2"/>
          <w:sz w:val="28"/>
          <w:szCs w:val="28"/>
          <w:lang w:val="uk-UA"/>
        </w:rPr>
        <w:t>єктів підприємницької діяльнос</w:t>
      </w:r>
      <w:r w:rsidR="00032C88" w:rsidRPr="008D24FC">
        <w:rPr>
          <w:rFonts w:ascii="Times New Roman" w:hAnsi="Times New Roman" w:cs="Times New Roman"/>
          <w:color w:val="0D0D0D" w:themeColor="text1" w:themeTint="F2"/>
          <w:sz w:val="28"/>
          <w:szCs w:val="28"/>
          <w:lang w:val="uk-UA"/>
        </w:rPr>
        <w:t xml:space="preserve">ті необхідними орієнтирами для планування власної виробничої діяльності; </w:t>
      </w:r>
    </w:p>
    <w:p w14:paraId="7A2FD5D7" w14:textId="77777777" w:rsidR="00710C13" w:rsidRPr="008D24FC" w:rsidRDefault="000273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 </w:t>
      </w:r>
      <w:r w:rsidR="00032C88" w:rsidRPr="008D24FC">
        <w:rPr>
          <w:rFonts w:ascii="Times New Roman" w:hAnsi="Times New Roman" w:cs="Times New Roman"/>
          <w:color w:val="0D0D0D" w:themeColor="text1" w:themeTint="F2"/>
          <w:sz w:val="28"/>
          <w:szCs w:val="28"/>
          <w:lang w:val="uk-UA"/>
        </w:rPr>
        <w:t>принцип самостійнос</w:t>
      </w:r>
      <w:r w:rsidRPr="008D24FC">
        <w:rPr>
          <w:rFonts w:ascii="Times New Roman" w:hAnsi="Times New Roman" w:cs="Times New Roman"/>
          <w:color w:val="0D0D0D" w:themeColor="text1" w:themeTint="F2"/>
          <w:sz w:val="28"/>
          <w:szCs w:val="28"/>
          <w:lang w:val="uk-UA"/>
        </w:rPr>
        <w:t>ті, котрий</w:t>
      </w:r>
      <w:r w:rsidR="00032C88" w:rsidRPr="008D24FC">
        <w:rPr>
          <w:rFonts w:ascii="Times New Roman" w:hAnsi="Times New Roman" w:cs="Times New Roman"/>
          <w:color w:val="0D0D0D" w:themeColor="text1" w:themeTint="F2"/>
          <w:sz w:val="28"/>
          <w:szCs w:val="28"/>
          <w:lang w:val="uk-UA"/>
        </w:rPr>
        <w:t xml:space="preserve"> полягає </w:t>
      </w:r>
      <w:r w:rsidRPr="008D24FC">
        <w:rPr>
          <w:rFonts w:ascii="Times New Roman" w:hAnsi="Times New Roman" w:cs="Times New Roman"/>
          <w:color w:val="0D0D0D" w:themeColor="text1" w:themeTint="F2"/>
          <w:sz w:val="28"/>
          <w:szCs w:val="28"/>
          <w:lang w:val="uk-UA"/>
        </w:rPr>
        <w:t>в тому, що місцеві органи вико</w:t>
      </w:r>
      <w:r w:rsidR="00032C88" w:rsidRPr="008D24FC">
        <w:rPr>
          <w:rFonts w:ascii="Times New Roman" w:hAnsi="Times New Roman" w:cs="Times New Roman"/>
          <w:color w:val="0D0D0D" w:themeColor="text1" w:themeTint="F2"/>
          <w:sz w:val="28"/>
          <w:szCs w:val="28"/>
          <w:lang w:val="uk-UA"/>
        </w:rPr>
        <w:t>навчої влади та органи місцевого само</w:t>
      </w:r>
      <w:r w:rsidRPr="008D24FC">
        <w:rPr>
          <w:rFonts w:ascii="Times New Roman" w:hAnsi="Times New Roman" w:cs="Times New Roman"/>
          <w:color w:val="0D0D0D" w:themeColor="text1" w:themeTint="F2"/>
          <w:sz w:val="28"/>
          <w:szCs w:val="28"/>
          <w:lang w:val="uk-UA"/>
        </w:rPr>
        <w:t>врядування в межах своїх повно</w:t>
      </w:r>
      <w:r w:rsidR="00032C88" w:rsidRPr="008D24FC">
        <w:rPr>
          <w:rFonts w:ascii="Times New Roman" w:hAnsi="Times New Roman" w:cs="Times New Roman"/>
          <w:color w:val="0D0D0D" w:themeColor="text1" w:themeTint="F2"/>
          <w:sz w:val="28"/>
          <w:szCs w:val="28"/>
          <w:lang w:val="uk-UA"/>
        </w:rPr>
        <w:t>важень відповідають за розроблення,</w:t>
      </w:r>
      <w:r w:rsidR="00710C13" w:rsidRPr="008D24FC">
        <w:rPr>
          <w:rFonts w:ascii="Times New Roman" w:hAnsi="Times New Roman" w:cs="Times New Roman"/>
          <w:color w:val="0D0D0D" w:themeColor="text1" w:themeTint="F2"/>
          <w:sz w:val="28"/>
          <w:szCs w:val="28"/>
          <w:lang w:val="uk-UA"/>
        </w:rPr>
        <w:t xml:space="preserve"> затвердження та виконання про</w:t>
      </w:r>
      <w:r w:rsidR="00032C88" w:rsidRPr="008D24FC">
        <w:rPr>
          <w:rFonts w:ascii="Times New Roman" w:hAnsi="Times New Roman" w:cs="Times New Roman"/>
          <w:color w:val="0D0D0D" w:themeColor="text1" w:themeTint="F2"/>
          <w:sz w:val="28"/>
          <w:szCs w:val="28"/>
          <w:lang w:val="uk-UA"/>
        </w:rPr>
        <w:t xml:space="preserve">гнозних і програмних документів економічного і соціального розвитку відповідних адміністративно-територіальних одиниць; </w:t>
      </w:r>
    </w:p>
    <w:p w14:paraId="182B969D" w14:textId="77777777" w:rsidR="00710C13" w:rsidRPr="008D24FC" w:rsidRDefault="00710C13"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принцип рівності, </w:t>
      </w:r>
      <w:r w:rsidRPr="008D24FC">
        <w:rPr>
          <w:rFonts w:ascii="Times New Roman" w:hAnsi="Times New Roman" w:cs="Times New Roman"/>
          <w:color w:val="0D0D0D" w:themeColor="text1" w:themeTint="F2"/>
          <w:sz w:val="28"/>
          <w:szCs w:val="28"/>
          <w:lang w:val="uk-UA"/>
        </w:rPr>
        <w:t>котрий</w:t>
      </w:r>
      <w:r w:rsidR="00032C88" w:rsidRPr="008D24FC">
        <w:rPr>
          <w:rFonts w:ascii="Times New Roman" w:hAnsi="Times New Roman" w:cs="Times New Roman"/>
          <w:color w:val="0D0D0D" w:themeColor="text1" w:themeTint="F2"/>
          <w:sz w:val="28"/>
          <w:szCs w:val="28"/>
          <w:lang w:val="uk-UA"/>
        </w:rPr>
        <w:t xml:space="preserve"> полягає в дотриманні прав та врахуванні інтересів місцевого самоврядування та суб’єктів господарювання всіх форм власності; </w:t>
      </w:r>
    </w:p>
    <w:p w14:paraId="5B3DC21A" w14:textId="77777777" w:rsidR="00710C13" w:rsidRPr="008D24FC" w:rsidRDefault="00710C13"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w:t>
      </w:r>
      <w:r w:rsidR="00032C88" w:rsidRPr="008D24FC">
        <w:rPr>
          <w:rFonts w:ascii="Times New Roman" w:hAnsi="Times New Roman" w:cs="Times New Roman"/>
          <w:color w:val="0D0D0D" w:themeColor="text1" w:themeTint="F2"/>
          <w:sz w:val="28"/>
          <w:szCs w:val="28"/>
          <w:lang w:val="uk-UA"/>
        </w:rPr>
        <w:t xml:space="preserve"> принцип дотримання загальнодержавних інтересів, </w:t>
      </w:r>
      <w:r w:rsidRPr="008D24FC">
        <w:rPr>
          <w:rFonts w:ascii="Times New Roman" w:hAnsi="Times New Roman" w:cs="Times New Roman"/>
          <w:color w:val="0D0D0D" w:themeColor="text1" w:themeTint="F2"/>
          <w:sz w:val="28"/>
          <w:szCs w:val="28"/>
          <w:lang w:val="uk-UA"/>
        </w:rPr>
        <w:t>котрий</w:t>
      </w:r>
      <w:r w:rsidR="00032C88" w:rsidRPr="008D24FC">
        <w:rPr>
          <w:rFonts w:ascii="Times New Roman" w:hAnsi="Times New Roman" w:cs="Times New Roman"/>
          <w:color w:val="0D0D0D" w:themeColor="text1" w:themeTint="F2"/>
          <w:sz w:val="28"/>
          <w:szCs w:val="28"/>
          <w:lang w:val="uk-UA"/>
        </w:rPr>
        <w:t xml:space="preserve"> полягає в тому, що органи виконавчої влади та органи місцевого самоврядування </w:t>
      </w:r>
      <w:r w:rsidRPr="008D24FC">
        <w:rPr>
          <w:rFonts w:ascii="Times New Roman" w:hAnsi="Times New Roman" w:cs="Times New Roman"/>
          <w:color w:val="0D0D0D" w:themeColor="text1" w:themeTint="F2"/>
          <w:sz w:val="28"/>
          <w:szCs w:val="28"/>
          <w:lang w:val="uk-UA"/>
        </w:rPr>
        <w:t>мають</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втілювати в життя</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опрацьовування</w:t>
      </w:r>
      <w:r w:rsidR="00032C88" w:rsidRPr="008D24FC">
        <w:rPr>
          <w:rFonts w:ascii="Times New Roman" w:hAnsi="Times New Roman" w:cs="Times New Roman"/>
          <w:color w:val="0D0D0D" w:themeColor="text1" w:themeTint="F2"/>
          <w:sz w:val="28"/>
          <w:szCs w:val="28"/>
          <w:lang w:val="uk-UA"/>
        </w:rPr>
        <w:t xml:space="preserve"> прогнозних і програмних документів економічного і соціал</w:t>
      </w:r>
      <w:r w:rsidRPr="008D24FC">
        <w:rPr>
          <w:rFonts w:ascii="Times New Roman" w:hAnsi="Times New Roman" w:cs="Times New Roman"/>
          <w:color w:val="0D0D0D" w:themeColor="text1" w:themeTint="F2"/>
          <w:sz w:val="28"/>
          <w:szCs w:val="28"/>
          <w:lang w:val="uk-UA"/>
        </w:rPr>
        <w:t>ьного розвитку виходячи з необ</w:t>
      </w:r>
      <w:r w:rsidR="00032C88" w:rsidRPr="008D24FC">
        <w:rPr>
          <w:rFonts w:ascii="Times New Roman" w:hAnsi="Times New Roman" w:cs="Times New Roman"/>
          <w:color w:val="0D0D0D" w:themeColor="text1" w:themeTint="F2"/>
          <w:sz w:val="28"/>
          <w:szCs w:val="28"/>
          <w:lang w:val="uk-UA"/>
        </w:rPr>
        <w:t>хідності забезпечення реалізації з</w:t>
      </w:r>
      <w:r w:rsidRPr="008D24FC">
        <w:rPr>
          <w:rFonts w:ascii="Times New Roman" w:hAnsi="Times New Roman" w:cs="Times New Roman"/>
          <w:color w:val="0D0D0D" w:themeColor="text1" w:themeTint="F2"/>
          <w:sz w:val="28"/>
          <w:szCs w:val="28"/>
          <w:lang w:val="uk-UA"/>
        </w:rPr>
        <w:t>агальнодержавної соціально-еко</w:t>
      </w:r>
      <w:r w:rsidR="00032C88" w:rsidRPr="008D24FC">
        <w:rPr>
          <w:rFonts w:ascii="Times New Roman" w:hAnsi="Times New Roman" w:cs="Times New Roman"/>
          <w:color w:val="0D0D0D" w:themeColor="text1" w:themeTint="F2"/>
          <w:sz w:val="28"/>
          <w:szCs w:val="28"/>
          <w:lang w:val="uk-UA"/>
        </w:rPr>
        <w:t xml:space="preserve">номічної політики та </w:t>
      </w:r>
      <w:r w:rsidRPr="008D24FC">
        <w:rPr>
          <w:rFonts w:ascii="Times New Roman" w:hAnsi="Times New Roman" w:cs="Times New Roman"/>
          <w:color w:val="0D0D0D" w:themeColor="text1" w:themeTint="F2"/>
          <w:sz w:val="28"/>
          <w:szCs w:val="28"/>
          <w:lang w:val="uk-UA"/>
        </w:rPr>
        <w:t>економічної безпеки держави</w:t>
      </w:r>
      <w:r w:rsidR="00E16D59" w:rsidRPr="008D24FC">
        <w:rPr>
          <w:rStyle w:val="aa"/>
          <w:rFonts w:ascii="Times New Roman" w:hAnsi="Times New Roman" w:cs="Times New Roman"/>
          <w:color w:val="0D0D0D" w:themeColor="text1" w:themeTint="F2"/>
          <w:sz w:val="28"/>
          <w:szCs w:val="28"/>
          <w:lang w:val="uk-UA"/>
        </w:rPr>
        <w:footnoteReference w:id="21"/>
      </w:r>
      <w:r w:rsidR="00032C88" w:rsidRPr="008D24FC">
        <w:rPr>
          <w:rFonts w:ascii="Times New Roman" w:hAnsi="Times New Roman" w:cs="Times New Roman"/>
          <w:color w:val="0D0D0D" w:themeColor="text1" w:themeTint="F2"/>
          <w:sz w:val="28"/>
          <w:szCs w:val="28"/>
          <w:lang w:val="uk-UA"/>
        </w:rPr>
        <w:t xml:space="preserve">. </w:t>
      </w:r>
    </w:p>
    <w:p w14:paraId="6B4C3AB5" w14:textId="77777777" w:rsidR="00710C13" w:rsidRPr="008D24FC" w:rsidRDefault="00710C13"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Необхідно підкреслити те, що такого роду щорічні програми опрацьовуються</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погоджено</w:t>
      </w:r>
      <w:r w:rsidR="00032C88" w:rsidRPr="008D24FC">
        <w:rPr>
          <w:rFonts w:ascii="Times New Roman" w:hAnsi="Times New Roman" w:cs="Times New Roman"/>
          <w:color w:val="0D0D0D" w:themeColor="text1" w:themeTint="F2"/>
          <w:sz w:val="28"/>
          <w:szCs w:val="28"/>
          <w:lang w:val="uk-UA"/>
        </w:rPr>
        <w:t xml:space="preserve"> з щорічним посланням Президента України до Верховної Ради України про внутрішнє і зовнішнє становище України. </w:t>
      </w:r>
      <w:r w:rsidRPr="008D24FC">
        <w:rPr>
          <w:rFonts w:ascii="Times New Roman" w:hAnsi="Times New Roman" w:cs="Times New Roman"/>
          <w:color w:val="0D0D0D" w:themeColor="text1" w:themeTint="F2"/>
          <w:sz w:val="28"/>
          <w:szCs w:val="28"/>
          <w:lang w:val="uk-UA"/>
        </w:rPr>
        <w:t>Програми повинні мати в собі</w:t>
      </w:r>
      <w:r w:rsidR="00E16D59" w:rsidRPr="008D24FC">
        <w:rPr>
          <w:rStyle w:val="aa"/>
          <w:rFonts w:ascii="Times New Roman" w:hAnsi="Times New Roman" w:cs="Times New Roman"/>
          <w:color w:val="0D0D0D" w:themeColor="text1" w:themeTint="F2"/>
          <w:sz w:val="28"/>
          <w:szCs w:val="28"/>
          <w:lang w:val="uk-UA"/>
        </w:rPr>
        <w:footnoteReference w:id="22"/>
      </w:r>
      <w:r w:rsidRPr="008D24FC">
        <w:rPr>
          <w:rFonts w:ascii="Times New Roman" w:hAnsi="Times New Roman" w:cs="Times New Roman"/>
          <w:color w:val="0D0D0D" w:themeColor="text1" w:themeTint="F2"/>
          <w:sz w:val="28"/>
          <w:szCs w:val="28"/>
          <w:lang w:val="uk-UA"/>
        </w:rPr>
        <w:t>:</w:t>
      </w:r>
    </w:p>
    <w:p w14:paraId="667514BB" w14:textId="77777777" w:rsidR="00710C13"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rPr>
        <w:t xml:space="preserve">1. </w:t>
      </w:r>
      <w:proofErr w:type="spellStart"/>
      <w:r w:rsidRPr="008D24FC">
        <w:rPr>
          <w:rFonts w:ascii="Times New Roman" w:hAnsi="Times New Roman" w:cs="Times New Roman"/>
          <w:color w:val="0D0D0D" w:themeColor="text1" w:themeTint="F2"/>
          <w:sz w:val="28"/>
          <w:szCs w:val="28"/>
        </w:rPr>
        <w:t>Аналіз</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соціально-економічного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r w:rsidR="00710C13" w:rsidRPr="008D24FC">
        <w:rPr>
          <w:rFonts w:ascii="Times New Roman" w:hAnsi="Times New Roman" w:cs="Times New Roman"/>
          <w:color w:val="0D0D0D" w:themeColor="text1" w:themeTint="F2"/>
          <w:sz w:val="28"/>
          <w:szCs w:val="28"/>
          <w:lang w:val="uk-UA"/>
        </w:rPr>
        <w:t>цільової</w:t>
      </w:r>
      <w:r w:rsidR="00710C13" w:rsidRPr="008D24FC">
        <w:rPr>
          <w:rFonts w:ascii="Times New Roman" w:hAnsi="Times New Roman" w:cs="Times New Roman"/>
          <w:color w:val="0D0D0D" w:themeColor="text1" w:themeTint="F2"/>
          <w:sz w:val="28"/>
          <w:szCs w:val="28"/>
        </w:rPr>
        <w:t xml:space="preserve"> </w:t>
      </w:r>
      <w:proofErr w:type="spellStart"/>
      <w:r w:rsidR="00710C13" w:rsidRPr="008D24FC">
        <w:rPr>
          <w:rFonts w:ascii="Times New Roman" w:hAnsi="Times New Roman" w:cs="Times New Roman"/>
          <w:color w:val="0D0D0D" w:themeColor="text1" w:themeTint="F2"/>
          <w:sz w:val="28"/>
          <w:szCs w:val="28"/>
        </w:rPr>
        <w:t>адмініс</w:t>
      </w:r>
      <w:r w:rsidRPr="008D24FC">
        <w:rPr>
          <w:rFonts w:ascii="Times New Roman" w:hAnsi="Times New Roman" w:cs="Times New Roman"/>
          <w:color w:val="0D0D0D" w:themeColor="text1" w:themeTint="F2"/>
          <w:sz w:val="28"/>
          <w:szCs w:val="28"/>
        </w:rPr>
        <w:t>тративно-територіальної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одиниці</w:t>
      </w:r>
      <w:proofErr w:type="spellEnd"/>
      <w:r w:rsidRPr="008D24FC">
        <w:rPr>
          <w:rFonts w:ascii="Times New Roman" w:hAnsi="Times New Roman" w:cs="Times New Roman"/>
          <w:color w:val="0D0D0D" w:themeColor="text1" w:themeTint="F2"/>
          <w:sz w:val="28"/>
          <w:szCs w:val="28"/>
        </w:rPr>
        <w:t xml:space="preserve"> за </w:t>
      </w:r>
      <w:proofErr w:type="spellStart"/>
      <w:r w:rsidRPr="008D24FC">
        <w:rPr>
          <w:rFonts w:ascii="Times New Roman" w:hAnsi="Times New Roman" w:cs="Times New Roman"/>
          <w:color w:val="0D0D0D" w:themeColor="text1" w:themeTint="F2"/>
          <w:sz w:val="28"/>
          <w:szCs w:val="28"/>
        </w:rPr>
        <w:t>попередній</w:t>
      </w:r>
      <w:proofErr w:type="spellEnd"/>
      <w:r w:rsidRPr="008D24FC">
        <w:rPr>
          <w:rFonts w:ascii="Times New Roman" w:hAnsi="Times New Roman" w:cs="Times New Roman"/>
          <w:color w:val="0D0D0D" w:themeColor="text1" w:themeTint="F2"/>
          <w:sz w:val="28"/>
          <w:szCs w:val="28"/>
        </w:rPr>
        <w:t xml:space="preserve"> і </w:t>
      </w:r>
      <w:proofErr w:type="spellStart"/>
      <w:r w:rsidRPr="008D24FC">
        <w:rPr>
          <w:rFonts w:ascii="Times New Roman" w:hAnsi="Times New Roman" w:cs="Times New Roman"/>
          <w:color w:val="0D0D0D" w:themeColor="text1" w:themeTint="F2"/>
          <w:sz w:val="28"/>
          <w:szCs w:val="28"/>
        </w:rPr>
        <w:t>поточний</w:t>
      </w:r>
      <w:proofErr w:type="spellEnd"/>
      <w:r w:rsidRPr="008D24FC">
        <w:rPr>
          <w:rFonts w:ascii="Times New Roman" w:hAnsi="Times New Roman" w:cs="Times New Roman"/>
          <w:color w:val="0D0D0D" w:themeColor="text1" w:themeTint="F2"/>
          <w:sz w:val="28"/>
          <w:szCs w:val="28"/>
        </w:rPr>
        <w:t xml:space="preserve"> роки та характеристика </w:t>
      </w:r>
      <w:r w:rsidR="00710C13" w:rsidRPr="008D24FC">
        <w:rPr>
          <w:rFonts w:ascii="Times New Roman" w:hAnsi="Times New Roman" w:cs="Times New Roman"/>
          <w:color w:val="0D0D0D" w:themeColor="text1" w:themeTint="F2"/>
          <w:sz w:val="28"/>
          <w:szCs w:val="28"/>
          <w:lang w:val="uk-UA"/>
        </w:rPr>
        <w:t>основних</w:t>
      </w:r>
      <w:r w:rsidRPr="008D24FC">
        <w:rPr>
          <w:rFonts w:ascii="Times New Roman" w:hAnsi="Times New Roman" w:cs="Times New Roman"/>
          <w:color w:val="0D0D0D" w:themeColor="text1" w:themeTint="F2"/>
          <w:sz w:val="28"/>
          <w:szCs w:val="28"/>
        </w:rPr>
        <w:t xml:space="preserve"> проблем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її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економіки</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соціальної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сфери</w:t>
      </w:r>
      <w:proofErr w:type="spellEnd"/>
      <w:r w:rsidRPr="008D24FC">
        <w:rPr>
          <w:rFonts w:ascii="Times New Roman" w:hAnsi="Times New Roman" w:cs="Times New Roman"/>
          <w:color w:val="0D0D0D" w:themeColor="text1" w:themeTint="F2"/>
          <w:sz w:val="28"/>
          <w:szCs w:val="28"/>
        </w:rPr>
        <w:t xml:space="preserve">. </w:t>
      </w:r>
    </w:p>
    <w:p w14:paraId="34A94830" w14:textId="77777777" w:rsidR="00710C13"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rPr>
        <w:t xml:space="preserve">2. Стан </w:t>
      </w:r>
      <w:proofErr w:type="spellStart"/>
      <w:r w:rsidRPr="008D24FC">
        <w:rPr>
          <w:rFonts w:ascii="Times New Roman" w:hAnsi="Times New Roman" w:cs="Times New Roman"/>
          <w:color w:val="0D0D0D" w:themeColor="text1" w:themeTint="F2"/>
          <w:sz w:val="28"/>
          <w:szCs w:val="28"/>
        </w:rPr>
        <w:t>використання</w:t>
      </w:r>
      <w:proofErr w:type="spellEnd"/>
      <w:r w:rsidRPr="008D24FC">
        <w:rPr>
          <w:rFonts w:ascii="Times New Roman" w:hAnsi="Times New Roman" w:cs="Times New Roman"/>
          <w:color w:val="0D0D0D" w:themeColor="text1" w:themeTint="F2"/>
          <w:sz w:val="28"/>
          <w:szCs w:val="28"/>
        </w:rPr>
        <w:t xml:space="preserve"> природного, </w:t>
      </w:r>
      <w:proofErr w:type="spellStart"/>
      <w:r w:rsidRPr="008D24FC">
        <w:rPr>
          <w:rFonts w:ascii="Times New Roman" w:hAnsi="Times New Roman" w:cs="Times New Roman"/>
          <w:color w:val="0D0D0D" w:themeColor="text1" w:themeTint="F2"/>
          <w:sz w:val="28"/>
          <w:szCs w:val="28"/>
        </w:rPr>
        <w:t>виробничого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науково-технічного</w:t>
      </w:r>
      <w:proofErr w:type="spellEnd"/>
      <w:r w:rsidRPr="008D24FC">
        <w:rPr>
          <w:rFonts w:ascii="Times New Roman" w:hAnsi="Times New Roman" w:cs="Times New Roman"/>
          <w:color w:val="0D0D0D" w:themeColor="text1" w:themeTint="F2"/>
          <w:sz w:val="28"/>
          <w:szCs w:val="28"/>
        </w:rPr>
        <w:t xml:space="preserve"> та трудового </w:t>
      </w:r>
      <w:proofErr w:type="spellStart"/>
      <w:r w:rsidRPr="008D24FC">
        <w:rPr>
          <w:rFonts w:ascii="Times New Roman" w:hAnsi="Times New Roman" w:cs="Times New Roman"/>
          <w:color w:val="0D0D0D" w:themeColor="text1" w:themeTint="F2"/>
          <w:sz w:val="28"/>
          <w:szCs w:val="28"/>
        </w:rPr>
        <w:t>потенціалу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екологічна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ситуац</w:t>
      </w:r>
      <w:r w:rsidR="00710C13" w:rsidRPr="008D24FC">
        <w:rPr>
          <w:rFonts w:ascii="Times New Roman" w:hAnsi="Times New Roman" w:cs="Times New Roman"/>
          <w:color w:val="0D0D0D" w:themeColor="text1" w:themeTint="F2"/>
          <w:sz w:val="28"/>
          <w:szCs w:val="28"/>
        </w:rPr>
        <w:t>ія</w:t>
      </w:r>
      <w:proofErr w:type="spellEnd"/>
      <w:r w:rsidR="00710C13" w:rsidRPr="008D24FC">
        <w:rPr>
          <w:rFonts w:ascii="Times New Roman" w:hAnsi="Times New Roman" w:cs="Times New Roman"/>
          <w:color w:val="0D0D0D" w:themeColor="text1" w:themeTint="F2"/>
          <w:sz w:val="28"/>
          <w:szCs w:val="28"/>
        </w:rPr>
        <w:t xml:space="preserve"> у </w:t>
      </w:r>
      <w:proofErr w:type="spellStart"/>
      <w:r w:rsidR="00710C13" w:rsidRPr="008D24FC">
        <w:rPr>
          <w:rFonts w:ascii="Times New Roman" w:hAnsi="Times New Roman" w:cs="Times New Roman"/>
          <w:color w:val="0D0D0D" w:themeColor="text1" w:themeTint="F2"/>
          <w:sz w:val="28"/>
          <w:szCs w:val="28"/>
        </w:rPr>
        <w:t>відповідній</w:t>
      </w:r>
      <w:proofErr w:type="spellEnd"/>
      <w:r w:rsidR="00710C13" w:rsidRPr="008D24FC">
        <w:rPr>
          <w:rFonts w:ascii="Times New Roman" w:hAnsi="Times New Roman" w:cs="Times New Roman"/>
          <w:color w:val="0D0D0D" w:themeColor="text1" w:themeTint="F2"/>
          <w:sz w:val="28"/>
          <w:szCs w:val="28"/>
        </w:rPr>
        <w:t xml:space="preserve"> </w:t>
      </w:r>
      <w:proofErr w:type="spellStart"/>
      <w:r w:rsidR="00710C13" w:rsidRPr="008D24FC">
        <w:rPr>
          <w:rFonts w:ascii="Times New Roman" w:hAnsi="Times New Roman" w:cs="Times New Roman"/>
          <w:color w:val="0D0D0D" w:themeColor="text1" w:themeTint="F2"/>
          <w:sz w:val="28"/>
          <w:szCs w:val="28"/>
        </w:rPr>
        <w:t>адміністратив</w:t>
      </w:r>
      <w:r w:rsidRPr="008D24FC">
        <w:rPr>
          <w:rFonts w:ascii="Times New Roman" w:hAnsi="Times New Roman" w:cs="Times New Roman"/>
          <w:color w:val="0D0D0D" w:themeColor="text1" w:themeTint="F2"/>
          <w:sz w:val="28"/>
          <w:szCs w:val="28"/>
        </w:rPr>
        <w:t>но-територіальній</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одиниці</w:t>
      </w:r>
      <w:proofErr w:type="spellEnd"/>
      <w:r w:rsidRPr="008D24FC">
        <w:rPr>
          <w:rFonts w:ascii="Times New Roman" w:hAnsi="Times New Roman" w:cs="Times New Roman"/>
          <w:color w:val="0D0D0D" w:themeColor="text1" w:themeTint="F2"/>
          <w:sz w:val="28"/>
          <w:szCs w:val="28"/>
        </w:rPr>
        <w:t xml:space="preserve">. </w:t>
      </w:r>
    </w:p>
    <w:p w14:paraId="5D4335BF" w14:textId="77777777" w:rsidR="00710C13"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 xml:space="preserve">3. Можливі шляхи розв’язання </w:t>
      </w:r>
      <w:r w:rsidR="00710C13" w:rsidRPr="008D24FC">
        <w:rPr>
          <w:rFonts w:ascii="Times New Roman" w:hAnsi="Times New Roman" w:cs="Times New Roman"/>
          <w:color w:val="0D0D0D" w:themeColor="text1" w:themeTint="F2"/>
          <w:sz w:val="28"/>
          <w:szCs w:val="28"/>
          <w:lang w:val="uk-UA"/>
        </w:rPr>
        <w:t>основних</w:t>
      </w:r>
      <w:r w:rsidRPr="008D24FC">
        <w:rPr>
          <w:rFonts w:ascii="Times New Roman" w:hAnsi="Times New Roman" w:cs="Times New Roman"/>
          <w:color w:val="0D0D0D" w:themeColor="text1" w:themeTint="F2"/>
          <w:sz w:val="28"/>
          <w:szCs w:val="28"/>
          <w:lang w:val="uk-UA"/>
        </w:rPr>
        <w:t xml:space="preserve"> </w:t>
      </w:r>
      <w:r w:rsidR="00710C13" w:rsidRPr="008D24FC">
        <w:rPr>
          <w:rFonts w:ascii="Times New Roman" w:hAnsi="Times New Roman" w:cs="Times New Roman"/>
          <w:color w:val="0D0D0D" w:themeColor="text1" w:themeTint="F2"/>
          <w:sz w:val="28"/>
          <w:szCs w:val="28"/>
          <w:lang w:val="uk-UA"/>
        </w:rPr>
        <w:t>питань</w:t>
      </w:r>
      <w:r w:rsidRPr="008D24FC">
        <w:rPr>
          <w:rFonts w:ascii="Times New Roman" w:hAnsi="Times New Roman" w:cs="Times New Roman"/>
          <w:color w:val="0D0D0D" w:themeColor="text1" w:themeTint="F2"/>
          <w:sz w:val="28"/>
          <w:szCs w:val="28"/>
          <w:lang w:val="uk-UA"/>
        </w:rPr>
        <w:t xml:space="preserve"> розвитку економіки і соціальної сфери відповідної адміністративно-територіальної одиниці. </w:t>
      </w:r>
    </w:p>
    <w:p w14:paraId="7671D832" w14:textId="77777777" w:rsidR="00710C13"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rPr>
        <w:t xml:space="preserve">4. </w:t>
      </w:r>
      <w:r w:rsidR="00710C13" w:rsidRPr="008D24FC">
        <w:rPr>
          <w:rFonts w:ascii="Times New Roman" w:hAnsi="Times New Roman" w:cs="Times New Roman"/>
          <w:color w:val="0D0D0D" w:themeColor="text1" w:themeTint="F2"/>
          <w:sz w:val="28"/>
          <w:szCs w:val="28"/>
          <w:lang w:val="uk-UA"/>
        </w:rPr>
        <w:t>Мета</w:t>
      </w:r>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пріоритети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соціально-економічного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відповідної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адміністративно-територіальної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одиниці</w:t>
      </w:r>
      <w:proofErr w:type="spellEnd"/>
      <w:r w:rsidRPr="008D24FC">
        <w:rPr>
          <w:rFonts w:ascii="Times New Roman" w:hAnsi="Times New Roman" w:cs="Times New Roman"/>
          <w:color w:val="0D0D0D" w:themeColor="text1" w:themeTint="F2"/>
          <w:sz w:val="28"/>
          <w:szCs w:val="28"/>
        </w:rPr>
        <w:t xml:space="preserve"> в </w:t>
      </w:r>
      <w:proofErr w:type="spellStart"/>
      <w:r w:rsidRPr="008D24FC">
        <w:rPr>
          <w:rFonts w:ascii="Times New Roman" w:hAnsi="Times New Roman" w:cs="Times New Roman"/>
          <w:color w:val="0D0D0D" w:themeColor="text1" w:themeTint="F2"/>
          <w:sz w:val="28"/>
          <w:szCs w:val="28"/>
        </w:rPr>
        <w:t>наступному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році</w:t>
      </w:r>
      <w:proofErr w:type="spellEnd"/>
      <w:r w:rsidRPr="008D24FC">
        <w:rPr>
          <w:rFonts w:ascii="Times New Roman" w:hAnsi="Times New Roman" w:cs="Times New Roman"/>
          <w:color w:val="0D0D0D" w:themeColor="text1" w:themeTint="F2"/>
          <w:sz w:val="28"/>
          <w:szCs w:val="28"/>
        </w:rPr>
        <w:t xml:space="preserve">. </w:t>
      </w:r>
    </w:p>
    <w:p w14:paraId="087FE104" w14:textId="77777777" w:rsidR="00710C13"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5. Систему заходів місцевих органів в</w:t>
      </w:r>
      <w:r w:rsidR="00710C13" w:rsidRPr="008D24FC">
        <w:rPr>
          <w:rFonts w:ascii="Times New Roman" w:hAnsi="Times New Roman" w:cs="Times New Roman"/>
          <w:color w:val="0D0D0D" w:themeColor="text1" w:themeTint="F2"/>
          <w:sz w:val="28"/>
          <w:szCs w:val="28"/>
          <w:lang w:val="uk-UA"/>
        </w:rPr>
        <w:t>иконавчої влади та органів міс</w:t>
      </w:r>
      <w:r w:rsidRPr="008D24FC">
        <w:rPr>
          <w:rFonts w:ascii="Times New Roman" w:hAnsi="Times New Roman" w:cs="Times New Roman"/>
          <w:color w:val="0D0D0D" w:themeColor="text1" w:themeTint="F2"/>
          <w:sz w:val="28"/>
          <w:szCs w:val="28"/>
          <w:lang w:val="uk-UA"/>
        </w:rPr>
        <w:t xml:space="preserve">цевого самоврядування щодо реалізації соціально-економічної політики з визначенням термінів виконання та виконавців. </w:t>
      </w:r>
    </w:p>
    <w:p w14:paraId="2CE80AD4" w14:textId="77777777" w:rsidR="00710C13"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rPr>
        <w:t xml:space="preserve">6. </w:t>
      </w:r>
      <w:proofErr w:type="spellStart"/>
      <w:r w:rsidRPr="008D24FC">
        <w:rPr>
          <w:rFonts w:ascii="Times New Roman" w:hAnsi="Times New Roman" w:cs="Times New Roman"/>
          <w:color w:val="0D0D0D" w:themeColor="text1" w:themeTint="F2"/>
          <w:sz w:val="28"/>
          <w:szCs w:val="28"/>
        </w:rPr>
        <w:t>Основні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показники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соціально-економічного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відповідної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адміністративно-територіальної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одиниці</w:t>
      </w:r>
      <w:proofErr w:type="spellEnd"/>
      <w:r w:rsidRPr="008D24FC">
        <w:rPr>
          <w:rFonts w:ascii="Times New Roman" w:hAnsi="Times New Roman" w:cs="Times New Roman"/>
          <w:color w:val="0D0D0D" w:themeColor="text1" w:themeTint="F2"/>
          <w:sz w:val="28"/>
          <w:szCs w:val="28"/>
        </w:rPr>
        <w:t xml:space="preserve">. </w:t>
      </w:r>
    </w:p>
    <w:p w14:paraId="5CF43F94" w14:textId="77777777" w:rsidR="00710C13"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7. Дані про отримання та використання доходів від розпорядження об’єктами права комунальної власності, ефективності використання об’єктів права комунальної власності, показники розвитку підприємств та організацій, що є об’єктами права комунальної власності. </w:t>
      </w:r>
    </w:p>
    <w:p w14:paraId="2138056E" w14:textId="77777777" w:rsidR="00962387" w:rsidRPr="008D24FC" w:rsidRDefault="00962387"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Слід наголосити на тому, що розробка конкретної програми містить в собі здійснення чітких етапів, до яких слід віднести</w:t>
      </w:r>
      <w:r w:rsidR="00923096" w:rsidRPr="008D24FC">
        <w:rPr>
          <w:rFonts w:ascii="Times New Roman" w:hAnsi="Times New Roman" w:cs="Times New Roman"/>
          <w:color w:val="0D0D0D" w:themeColor="text1" w:themeTint="F2"/>
          <w:sz w:val="28"/>
          <w:szCs w:val="28"/>
          <w:lang w:val="uk-UA"/>
        </w:rPr>
        <w:t>:</w:t>
      </w:r>
    </w:p>
    <w:p w14:paraId="7D351FAE" w14:textId="77777777" w:rsidR="00923096" w:rsidRPr="008D24FC" w:rsidRDefault="00032C88" w:rsidP="008D24FC">
      <w:pPr>
        <w:pStyle w:val="a5"/>
        <w:numPr>
          <w:ilvl w:val="0"/>
          <w:numId w:val="33"/>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8D24FC">
        <w:rPr>
          <w:rFonts w:ascii="Times New Roman" w:hAnsi="Times New Roman" w:cs="Times New Roman"/>
          <w:color w:val="0D0D0D" w:themeColor="text1" w:themeTint="F2"/>
          <w:sz w:val="28"/>
          <w:szCs w:val="28"/>
        </w:rPr>
        <w:t>ініціювання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розроблення</w:t>
      </w:r>
      <w:proofErr w:type="spellEnd"/>
      <w:r w:rsidRPr="008D24FC">
        <w:rPr>
          <w:rFonts w:ascii="Times New Roman" w:hAnsi="Times New Roman" w:cs="Times New Roman"/>
          <w:color w:val="0D0D0D" w:themeColor="text1" w:themeTint="F2"/>
          <w:sz w:val="28"/>
          <w:szCs w:val="28"/>
        </w:rPr>
        <w:t xml:space="preserve"> </w:t>
      </w:r>
      <w:r w:rsidR="00923096" w:rsidRPr="008D24FC">
        <w:rPr>
          <w:rFonts w:ascii="Times New Roman" w:hAnsi="Times New Roman" w:cs="Times New Roman"/>
          <w:color w:val="0D0D0D" w:themeColor="text1" w:themeTint="F2"/>
          <w:sz w:val="28"/>
          <w:szCs w:val="28"/>
          <w:lang w:val="uk-UA"/>
        </w:rPr>
        <w:t>конкретної</w:t>
      </w:r>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Pr="008D24FC">
        <w:rPr>
          <w:rFonts w:ascii="Times New Roman" w:hAnsi="Times New Roman" w:cs="Times New Roman"/>
          <w:color w:val="0D0D0D" w:themeColor="text1" w:themeTint="F2"/>
          <w:sz w:val="28"/>
          <w:szCs w:val="28"/>
        </w:rPr>
        <w:t xml:space="preserve">, </w:t>
      </w:r>
      <w:proofErr w:type="spellStart"/>
      <w:r w:rsidR="00923096" w:rsidRPr="008D24FC">
        <w:rPr>
          <w:rFonts w:ascii="Times New Roman" w:hAnsi="Times New Roman" w:cs="Times New Roman"/>
          <w:color w:val="0D0D0D" w:themeColor="text1" w:themeTint="F2"/>
          <w:sz w:val="28"/>
          <w:szCs w:val="28"/>
        </w:rPr>
        <w:t>розроблення</w:t>
      </w:r>
      <w:proofErr w:type="spellEnd"/>
      <w:r w:rsidR="00923096" w:rsidRPr="008D24FC">
        <w:rPr>
          <w:rFonts w:ascii="Times New Roman" w:hAnsi="Times New Roman" w:cs="Times New Roman"/>
          <w:color w:val="0D0D0D" w:themeColor="text1" w:themeTint="F2"/>
          <w:sz w:val="28"/>
          <w:szCs w:val="28"/>
        </w:rPr>
        <w:t xml:space="preserve"> та </w:t>
      </w:r>
      <w:proofErr w:type="spellStart"/>
      <w:r w:rsidR="00923096" w:rsidRPr="008D24FC">
        <w:rPr>
          <w:rFonts w:ascii="Times New Roman" w:hAnsi="Times New Roman" w:cs="Times New Roman"/>
          <w:color w:val="0D0D0D" w:themeColor="text1" w:themeTint="F2"/>
          <w:sz w:val="28"/>
          <w:szCs w:val="28"/>
        </w:rPr>
        <w:t>гро</w:t>
      </w:r>
      <w:r w:rsidRPr="008D24FC">
        <w:rPr>
          <w:rFonts w:ascii="Times New Roman" w:hAnsi="Times New Roman" w:cs="Times New Roman"/>
          <w:color w:val="0D0D0D" w:themeColor="text1" w:themeTint="F2"/>
          <w:sz w:val="28"/>
          <w:szCs w:val="28"/>
        </w:rPr>
        <w:t>мадське</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обговорення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концепції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Pr="008D24FC">
        <w:rPr>
          <w:rFonts w:ascii="Times New Roman" w:hAnsi="Times New Roman" w:cs="Times New Roman"/>
          <w:color w:val="0D0D0D" w:themeColor="text1" w:themeTint="F2"/>
          <w:sz w:val="28"/>
          <w:szCs w:val="28"/>
        </w:rPr>
        <w:t xml:space="preserve">; </w:t>
      </w:r>
    </w:p>
    <w:p w14:paraId="7A0D446D" w14:textId="77777777" w:rsidR="00923096" w:rsidRPr="008D24FC" w:rsidRDefault="00032C88" w:rsidP="008D24FC">
      <w:pPr>
        <w:pStyle w:val="a5"/>
        <w:numPr>
          <w:ilvl w:val="0"/>
          <w:numId w:val="33"/>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8D24FC">
        <w:rPr>
          <w:rFonts w:ascii="Times New Roman" w:hAnsi="Times New Roman" w:cs="Times New Roman"/>
          <w:color w:val="0D0D0D" w:themeColor="text1" w:themeTint="F2"/>
          <w:sz w:val="28"/>
          <w:szCs w:val="28"/>
        </w:rPr>
        <w:t>схвалення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концепції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пр</w:t>
      </w:r>
      <w:r w:rsidR="00923096" w:rsidRPr="008D24FC">
        <w:rPr>
          <w:rFonts w:ascii="Times New Roman" w:hAnsi="Times New Roman" w:cs="Times New Roman"/>
          <w:color w:val="0D0D0D" w:themeColor="text1" w:themeTint="F2"/>
          <w:sz w:val="28"/>
          <w:szCs w:val="28"/>
        </w:rPr>
        <w:t>ийняття</w:t>
      </w:r>
      <w:proofErr w:type="spellEnd"/>
      <w:r w:rsidR="00923096" w:rsidRPr="008D24FC">
        <w:rPr>
          <w:rFonts w:ascii="Times New Roman" w:hAnsi="Times New Roman" w:cs="Times New Roman"/>
          <w:color w:val="0D0D0D" w:themeColor="text1" w:themeTint="F2"/>
          <w:sz w:val="28"/>
          <w:szCs w:val="28"/>
        </w:rPr>
        <w:t xml:space="preserve"> </w:t>
      </w:r>
      <w:proofErr w:type="spellStart"/>
      <w:r w:rsidR="00923096" w:rsidRPr="008D24FC">
        <w:rPr>
          <w:rFonts w:ascii="Times New Roman" w:hAnsi="Times New Roman" w:cs="Times New Roman"/>
          <w:color w:val="0D0D0D" w:themeColor="text1" w:themeTint="F2"/>
          <w:sz w:val="28"/>
          <w:szCs w:val="28"/>
        </w:rPr>
        <w:t>рішення</w:t>
      </w:r>
      <w:proofErr w:type="spellEnd"/>
      <w:r w:rsidR="00923096" w:rsidRPr="008D24FC">
        <w:rPr>
          <w:rFonts w:ascii="Times New Roman" w:hAnsi="Times New Roman" w:cs="Times New Roman"/>
          <w:color w:val="0D0D0D" w:themeColor="text1" w:themeTint="F2"/>
          <w:sz w:val="28"/>
          <w:szCs w:val="28"/>
        </w:rPr>
        <w:t xml:space="preserve"> </w:t>
      </w:r>
      <w:proofErr w:type="spellStart"/>
      <w:r w:rsidR="00923096" w:rsidRPr="008D24FC">
        <w:rPr>
          <w:rFonts w:ascii="Times New Roman" w:hAnsi="Times New Roman" w:cs="Times New Roman"/>
          <w:color w:val="0D0D0D" w:themeColor="text1" w:themeTint="F2"/>
          <w:sz w:val="28"/>
          <w:szCs w:val="28"/>
        </w:rPr>
        <w:t>щодо</w:t>
      </w:r>
      <w:proofErr w:type="spellEnd"/>
      <w:r w:rsidR="00923096" w:rsidRPr="008D24FC">
        <w:rPr>
          <w:rFonts w:ascii="Times New Roman" w:hAnsi="Times New Roman" w:cs="Times New Roman"/>
          <w:color w:val="0D0D0D" w:themeColor="text1" w:themeTint="F2"/>
          <w:sz w:val="28"/>
          <w:szCs w:val="28"/>
        </w:rPr>
        <w:t xml:space="preserve"> </w:t>
      </w:r>
      <w:proofErr w:type="spellStart"/>
      <w:r w:rsidR="00923096" w:rsidRPr="008D24FC">
        <w:rPr>
          <w:rFonts w:ascii="Times New Roman" w:hAnsi="Times New Roman" w:cs="Times New Roman"/>
          <w:color w:val="0D0D0D" w:themeColor="text1" w:themeTint="F2"/>
          <w:sz w:val="28"/>
          <w:szCs w:val="28"/>
        </w:rPr>
        <w:t>розроблення</w:t>
      </w:r>
      <w:proofErr w:type="spellEnd"/>
      <w:r w:rsidR="00923096" w:rsidRPr="008D24FC">
        <w:rPr>
          <w:rFonts w:ascii="Times New Roman" w:hAnsi="Times New Roman" w:cs="Times New Roman"/>
          <w:color w:val="0D0D0D" w:themeColor="text1" w:themeTint="F2"/>
          <w:sz w:val="28"/>
          <w:szCs w:val="28"/>
        </w:rPr>
        <w:t xml:space="preserve"> про</w:t>
      </w:r>
      <w:r w:rsidR="00923096" w:rsidRPr="008D24FC">
        <w:rPr>
          <w:rFonts w:ascii="Times New Roman" w:hAnsi="Times New Roman" w:cs="Times New Roman"/>
          <w:color w:val="0D0D0D" w:themeColor="text1" w:themeTint="F2"/>
          <w:sz w:val="28"/>
          <w:szCs w:val="28"/>
          <w:lang w:val="uk-UA"/>
        </w:rPr>
        <w:t>є</w:t>
      </w:r>
      <w:proofErr w:type="spellStart"/>
      <w:r w:rsidRPr="008D24FC">
        <w:rPr>
          <w:rFonts w:ascii="Times New Roman" w:hAnsi="Times New Roman" w:cs="Times New Roman"/>
          <w:color w:val="0D0D0D" w:themeColor="text1" w:themeTint="F2"/>
          <w:sz w:val="28"/>
          <w:szCs w:val="28"/>
        </w:rPr>
        <w:t>кту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Pr="008D24FC">
        <w:rPr>
          <w:rFonts w:ascii="Times New Roman" w:hAnsi="Times New Roman" w:cs="Times New Roman"/>
          <w:color w:val="0D0D0D" w:themeColor="text1" w:themeTint="F2"/>
          <w:sz w:val="28"/>
          <w:szCs w:val="28"/>
        </w:rPr>
        <w:t xml:space="preserve">, </w:t>
      </w:r>
      <w:r w:rsidR="00923096" w:rsidRPr="008D24FC">
        <w:rPr>
          <w:rFonts w:ascii="Times New Roman" w:hAnsi="Times New Roman" w:cs="Times New Roman"/>
          <w:color w:val="0D0D0D" w:themeColor="text1" w:themeTint="F2"/>
          <w:sz w:val="28"/>
          <w:szCs w:val="28"/>
          <w:lang w:val="uk-UA"/>
        </w:rPr>
        <w:t>ідентифікації</w:t>
      </w:r>
      <w:r w:rsidRPr="008D24FC">
        <w:rPr>
          <w:rFonts w:ascii="Times New Roman" w:hAnsi="Times New Roman" w:cs="Times New Roman"/>
          <w:color w:val="0D0D0D" w:themeColor="text1" w:themeTint="F2"/>
          <w:sz w:val="28"/>
          <w:szCs w:val="28"/>
        </w:rPr>
        <w:t xml:space="preserve"> державного </w:t>
      </w:r>
      <w:proofErr w:type="spellStart"/>
      <w:r w:rsidRPr="008D24FC">
        <w:rPr>
          <w:rFonts w:ascii="Times New Roman" w:hAnsi="Times New Roman" w:cs="Times New Roman"/>
          <w:color w:val="0D0D0D" w:themeColor="text1" w:themeTint="F2"/>
          <w:sz w:val="28"/>
          <w:szCs w:val="28"/>
        </w:rPr>
        <w:t>замовника</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строків</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її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розроблення</w:t>
      </w:r>
      <w:proofErr w:type="spellEnd"/>
      <w:r w:rsidRPr="008D24FC">
        <w:rPr>
          <w:rFonts w:ascii="Times New Roman" w:hAnsi="Times New Roman" w:cs="Times New Roman"/>
          <w:color w:val="0D0D0D" w:themeColor="text1" w:themeTint="F2"/>
          <w:sz w:val="28"/>
          <w:szCs w:val="28"/>
        </w:rPr>
        <w:t xml:space="preserve">; </w:t>
      </w:r>
    </w:p>
    <w:p w14:paraId="6A07114A" w14:textId="77777777" w:rsidR="00923096" w:rsidRPr="008D24FC" w:rsidRDefault="00923096" w:rsidP="008D24FC">
      <w:pPr>
        <w:pStyle w:val="a5"/>
        <w:numPr>
          <w:ilvl w:val="0"/>
          <w:numId w:val="33"/>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8D24FC">
        <w:rPr>
          <w:rFonts w:ascii="Times New Roman" w:hAnsi="Times New Roman" w:cs="Times New Roman"/>
          <w:color w:val="0D0D0D" w:themeColor="text1" w:themeTint="F2"/>
          <w:sz w:val="28"/>
          <w:szCs w:val="28"/>
        </w:rPr>
        <w:t>розроблення</w:t>
      </w:r>
      <w:proofErr w:type="spellEnd"/>
      <w:r w:rsidRPr="008D24FC">
        <w:rPr>
          <w:rFonts w:ascii="Times New Roman" w:hAnsi="Times New Roman" w:cs="Times New Roman"/>
          <w:color w:val="0D0D0D" w:themeColor="text1" w:themeTint="F2"/>
          <w:sz w:val="28"/>
          <w:szCs w:val="28"/>
        </w:rPr>
        <w:t xml:space="preserve"> про</w:t>
      </w:r>
      <w:r w:rsidRPr="008D24FC">
        <w:rPr>
          <w:rFonts w:ascii="Times New Roman" w:hAnsi="Times New Roman" w:cs="Times New Roman"/>
          <w:color w:val="0D0D0D" w:themeColor="text1" w:themeTint="F2"/>
          <w:sz w:val="28"/>
          <w:szCs w:val="28"/>
          <w:lang w:val="uk-UA"/>
        </w:rPr>
        <w:t>є</w:t>
      </w:r>
      <w:proofErr w:type="spellStart"/>
      <w:r w:rsidR="00032C88" w:rsidRPr="008D24FC">
        <w:rPr>
          <w:rFonts w:ascii="Times New Roman" w:hAnsi="Times New Roman" w:cs="Times New Roman"/>
          <w:color w:val="0D0D0D" w:themeColor="text1" w:themeTint="F2"/>
          <w:sz w:val="28"/>
          <w:szCs w:val="28"/>
        </w:rPr>
        <w:t>кту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програми</w:t>
      </w:r>
      <w:proofErr w:type="spellEnd"/>
      <w:r w:rsidR="00032C88" w:rsidRPr="008D24FC">
        <w:rPr>
          <w:rFonts w:ascii="Times New Roman" w:hAnsi="Times New Roman" w:cs="Times New Roman"/>
          <w:color w:val="0D0D0D" w:themeColor="text1" w:themeTint="F2"/>
          <w:sz w:val="28"/>
          <w:szCs w:val="28"/>
        </w:rPr>
        <w:t xml:space="preserve"> – </w:t>
      </w:r>
      <w:proofErr w:type="spellStart"/>
      <w:r w:rsidR="00032C88" w:rsidRPr="008D24FC">
        <w:rPr>
          <w:rFonts w:ascii="Times New Roman" w:hAnsi="Times New Roman" w:cs="Times New Roman"/>
          <w:color w:val="0D0D0D" w:themeColor="text1" w:themeTint="F2"/>
          <w:sz w:val="28"/>
          <w:szCs w:val="28"/>
        </w:rPr>
        <w:t>визначення</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заходів</w:t>
      </w:r>
      <w:proofErr w:type="spellEnd"/>
      <w:r w:rsidR="00032C88" w:rsidRPr="008D24FC">
        <w:rPr>
          <w:rFonts w:ascii="Times New Roman" w:hAnsi="Times New Roman" w:cs="Times New Roman"/>
          <w:color w:val="0D0D0D" w:themeColor="text1" w:themeTint="F2"/>
          <w:sz w:val="28"/>
          <w:szCs w:val="28"/>
        </w:rPr>
        <w:t xml:space="preserve"> і </w:t>
      </w:r>
      <w:proofErr w:type="spellStart"/>
      <w:r w:rsidR="00032C88" w:rsidRPr="008D24FC">
        <w:rPr>
          <w:rFonts w:ascii="Times New Roman" w:hAnsi="Times New Roman" w:cs="Times New Roman"/>
          <w:color w:val="0D0D0D" w:themeColor="text1" w:themeTint="F2"/>
          <w:sz w:val="28"/>
          <w:szCs w:val="28"/>
        </w:rPr>
        <w:t>завдань</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що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пропонуються</w:t>
      </w:r>
      <w:proofErr w:type="spellEnd"/>
      <w:r w:rsidR="00032C88" w:rsidRPr="008D24FC">
        <w:rPr>
          <w:rFonts w:ascii="Times New Roman" w:hAnsi="Times New Roman" w:cs="Times New Roman"/>
          <w:color w:val="0D0D0D" w:themeColor="text1" w:themeTint="F2"/>
          <w:sz w:val="28"/>
          <w:szCs w:val="28"/>
        </w:rPr>
        <w:t xml:space="preserve"> для </w:t>
      </w:r>
      <w:proofErr w:type="spellStart"/>
      <w:r w:rsidR="00032C88" w:rsidRPr="008D24FC">
        <w:rPr>
          <w:rFonts w:ascii="Times New Roman" w:hAnsi="Times New Roman" w:cs="Times New Roman"/>
          <w:color w:val="0D0D0D" w:themeColor="text1" w:themeTint="F2"/>
          <w:sz w:val="28"/>
          <w:szCs w:val="28"/>
        </w:rPr>
        <w:t>включення</w:t>
      </w:r>
      <w:proofErr w:type="spellEnd"/>
      <w:r w:rsidR="00032C88" w:rsidRPr="008D24FC">
        <w:rPr>
          <w:rFonts w:ascii="Times New Roman" w:hAnsi="Times New Roman" w:cs="Times New Roman"/>
          <w:color w:val="0D0D0D" w:themeColor="text1" w:themeTint="F2"/>
          <w:sz w:val="28"/>
          <w:szCs w:val="28"/>
        </w:rPr>
        <w:t xml:space="preserve"> до </w:t>
      </w:r>
      <w:proofErr w:type="spellStart"/>
      <w:r w:rsidR="00032C88" w:rsidRPr="008D24FC">
        <w:rPr>
          <w:rFonts w:ascii="Times New Roman" w:hAnsi="Times New Roman" w:cs="Times New Roman"/>
          <w:color w:val="0D0D0D" w:themeColor="text1" w:themeTint="F2"/>
          <w:sz w:val="28"/>
          <w:szCs w:val="28"/>
        </w:rPr>
        <w:t>не</w:t>
      </w:r>
      <w:r w:rsidRPr="008D24FC">
        <w:rPr>
          <w:rFonts w:ascii="Times New Roman" w:hAnsi="Times New Roman" w:cs="Times New Roman"/>
          <w:color w:val="0D0D0D" w:themeColor="text1" w:themeTint="F2"/>
          <w:sz w:val="28"/>
          <w:szCs w:val="28"/>
        </w:rPr>
        <w:t>ї</w:t>
      </w:r>
      <w:proofErr w:type="spellEnd"/>
      <w:r w:rsidRPr="008D24FC">
        <w:rPr>
          <w:rFonts w:ascii="Times New Roman" w:hAnsi="Times New Roman" w:cs="Times New Roman"/>
          <w:color w:val="0D0D0D" w:themeColor="text1" w:themeTint="F2"/>
          <w:sz w:val="28"/>
          <w:szCs w:val="28"/>
        </w:rPr>
        <w:t xml:space="preserve">, а також </w:t>
      </w:r>
      <w:proofErr w:type="spellStart"/>
      <w:r w:rsidRPr="008D24FC">
        <w:rPr>
          <w:rFonts w:ascii="Times New Roman" w:hAnsi="Times New Roman" w:cs="Times New Roman"/>
          <w:color w:val="0D0D0D" w:themeColor="text1" w:themeTint="F2"/>
          <w:sz w:val="28"/>
          <w:szCs w:val="28"/>
        </w:rPr>
        <w:t>обсягів</w:t>
      </w:r>
      <w:proofErr w:type="spellEnd"/>
      <w:r w:rsidRPr="008D24FC">
        <w:rPr>
          <w:rFonts w:ascii="Times New Roman" w:hAnsi="Times New Roman" w:cs="Times New Roman"/>
          <w:color w:val="0D0D0D" w:themeColor="text1" w:themeTint="F2"/>
          <w:sz w:val="28"/>
          <w:szCs w:val="28"/>
        </w:rPr>
        <w:t xml:space="preserve"> і </w:t>
      </w:r>
      <w:proofErr w:type="spellStart"/>
      <w:r w:rsidRPr="008D24FC">
        <w:rPr>
          <w:rFonts w:ascii="Times New Roman" w:hAnsi="Times New Roman" w:cs="Times New Roman"/>
          <w:color w:val="0D0D0D" w:themeColor="text1" w:themeTint="F2"/>
          <w:sz w:val="28"/>
          <w:szCs w:val="28"/>
        </w:rPr>
        <w:t>джерел</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фі</w:t>
      </w:r>
      <w:r w:rsidR="00032C88" w:rsidRPr="008D24FC">
        <w:rPr>
          <w:rFonts w:ascii="Times New Roman" w:hAnsi="Times New Roman" w:cs="Times New Roman"/>
          <w:color w:val="0D0D0D" w:themeColor="text1" w:themeTint="F2"/>
          <w:sz w:val="28"/>
          <w:szCs w:val="28"/>
        </w:rPr>
        <w:t>нансування</w:t>
      </w:r>
      <w:proofErr w:type="spellEnd"/>
      <w:r w:rsidR="00032C88" w:rsidRPr="008D24FC">
        <w:rPr>
          <w:rFonts w:ascii="Times New Roman" w:hAnsi="Times New Roman" w:cs="Times New Roman"/>
          <w:color w:val="0D0D0D" w:themeColor="text1" w:themeTint="F2"/>
          <w:sz w:val="28"/>
          <w:szCs w:val="28"/>
        </w:rPr>
        <w:t xml:space="preserve">; </w:t>
      </w:r>
    </w:p>
    <w:p w14:paraId="2C2F424A" w14:textId="77777777" w:rsidR="00923096" w:rsidRPr="008D24FC" w:rsidRDefault="00923096" w:rsidP="008D24FC">
      <w:pPr>
        <w:pStyle w:val="a5"/>
        <w:numPr>
          <w:ilvl w:val="0"/>
          <w:numId w:val="33"/>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8D24FC">
        <w:rPr>
          <w:rFonts w:ascii="Times New Roman" w:hAnsi="Times New Roman" w:cs="Times New Roman"/>
          <w:color w:val="0D0D0D" w:themeColor="text1" w:themeTint="F2"/>
          <w:sz w:val="28"/>
          <w:szCs w:val="28"/>
        </w:rPr>
        <w:t>державна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експертиза</w:t>
      </w:r>
      <w:proofErr w:type="spellEnd"/>
      <w:r w:rsidRPr="008D24FC">
        <w:rPr>
          <w:rFonts w:ascii="Times New Roman" w:hAnsi="Times New Roman" w:cs="Times New Roman"/>
          <w:color w:val="0D0D0D" w:themeColor="text1" w:themeTint="F2"/>
          <w:sz w:val="28"/>
          <w:szCs w:val="28"/>
        </w:rPr>
        <w:t xml:space="preserve"> про</w:t>
      </w:r>
      <w:r w:rsidRPr="008D24FC">
        <w:rPr>
          <w:rFonts w:ascii="Times New Roman" w:hAnsi="Times New Roman" w:cs="Times New Roman"/>
          <w:color w:val="0D0D0D" w:themeColor="text1" w:themeTint="F2"/>
          <w:sz w:val="28"/>
          <w:szCs w:val="28"/>
          <w:lang w:val="uk-UA"/>
        </w:rPr>
        <w:t>є</w:t>
      </w:r>
      <w:proofErr w:type="spellStart"/>
      <w:r w:rsidR="00032C88" w:rsidRPr="008D24FC">
        <w:rPr>
          <w:rFonts w:ascii="Times New Roman" w:hAnsi="Times New Roman" w:cs="Times New Roman"/>
          <w:color w:val="0D0D0D" w:themeColor="text1" w:themeTint="F2"/>
          <w:sz w:val="28"/>
          <w:szCs w:val="28"/>
        </w:rPr>
        <w:t>кту</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програми</w:t>
      </w:r>
      <w:proofErr w:type="spellEnd"/>
      <w:r w:rsidR="00032C88" w:rsidRPr="008D24FC">
        <w:rPr>
          <w:rFonts w:ascii="Times New Roman" w:hAnsi="Times New Roman" w:cs="Times New Roman"/>
          <w:color w:val="0D0D0D" w:themeColor="text1" w:themeTint="F2"/>
          <w:sz w:val="28"/>
          <w:szCs w:val="28"/>
        </w:rPr>
        <w:t xml:space="preserve">; </w:t>
      </w:r>
    </w:p>
    <w:p w14:paraId="2C0ED4C5" w14:textId="77777777" w:rsidR="00923096" w:rsidRPr="008D24FC" w:rsidRDefault="00032C88" w:rsidP="008D24FC">
      <w:pPr>
        <w:pStyle w:val="a5"/>
        <w:numPr>
          <w:ilvl w:val="0"/>
          <w:numId w:val="33"/>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8D24FC">
        <w:rPr>
          <w:rFonts w:ascii="Times New Roman" w:hAnsi="Times New Roman" w:cs="Times New Roman"/>
          <w:color w:val="0D0D0D" w:themeColor="text1" w:themeTint="F2"/>
          <w:sz w:val="28"/>
          <w:szCs w:val="28"/>
        </w:rPr>
        <w:t>погодження</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затвердження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Pr="008D24FC">
        <w:rPr>
          <w:rFonts w:ascii="Times New Roman" w:hAnsi="Times New Roman" w:cs="Times New Roman"/>
          <w:color w:val="0D0D0D" w:themeColor="text1" w:themeTint="F2"/>
          <w:sz w:val="28"/>
          <w:szCs w:val="28"/>
        </w:rPr>
        <w:t xml:space="preserve">; </w:t>
      </w:r>
    </w:p>
    <w:p w14:paraId="500552C5" w14:textId="77777777" w:rsidR="00923096" w:rsidRPr="008D24FC" w:rsidRDefault="00032C88" w:rsidP="008D24FC">
      <w:pPr>
        <w:pStyle w:val="a5"/>
        <w:numPr>
          <w:ilvl w:val="0"/>
          <w:numId w:val="33"/>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8D24FC">
        <w:rPr>
          <w:rFonts w:ascii="Times New Roman" w:hAnsi="Times New Roman" w:cs="Times New Roman"/>
          <w:color w:val="0D0D0D" w:themeColor="text1" w:themeTint="F2"/>
          <w:sz w:val="28"/>
          <w:szCs w:val="28"/>
        </w:rPr>
        <w:t>проведення</w:t>
      </w:r>
      <w:proofErr w:type="spellEnd"/>
      <w:r w:rsidRPr="008D24FC">
        <w:rPr>
          <w:rFonts w:ascii="Times New Roman" w:hAnsi="Times New Roman" w:cs="Times New Roman"/>
          <w:color w:val="0D0D0D" w:themeColor="text1" w:themeTint="F2"/>
          <w:sz w:val="28"/>
          <w:szCs w:val="28"/>
        </w:rPr>
        <w:t xml:space="preserve"> конкурсного </w:t>
      </w:r>
      <w:proofErr w:type="spellStart"/>
      <w:r w:rsidRPr="008D24FC">
        <w:rPr>
          <w:rFonts w:ascii="Times New Roman" w:hAnsi="Times New Roman" w:cs="Times New Roman"/>
          <w:color w:val="0D0D0D" w:themeColor="text1" w:themeTint="F2"/>
          <w:sz w:val="28"/>
          <w:szCs w:val="28"/>
        </w:rPr>
        <w:t>відбору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виконавців</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заходів</w:t>
      </w:r>
      <w:proofErr w:type="spellEnd"/>
      <w:r w:rsidRPr="008D24FC">
        <w:rPr>
          <w:rFonts w:ascii="Times New Roman" w:hAnsi="Times New Roman" w:cs="Times New Roman"/>
          <w:color w:val="0D0D0D" w:themeColor="text1" w:themeTint="F2"/>
          <w:sz w:val="28"/>
          <w:szCs w:val="28"/>
        </w:rPr>
        <w:t xml:space="preserve"> і </w:t>
      </w:r>
      <w:proofErr w:type="spellStart"/>
      <w:r w:rsidRPr="008D24FC">
        <w:rPr>
          <w:rFonts w:ascii="Times New Roman" w:hAnsi="Times New Roman" w:cs="Times New Roman"/>
          <w:color w:val="0D0D0D" w:themeColor="text1" w:themeTint="F2"/>
          <w:sz w:val="28"/>
          <w:szCs w:val="28"/>
        </w:rPr>
        <w:t>завдань</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Pr="008D24FC">
        <w:rPr>
          <w:rFonts w:ascii="Times New Roman" w:hAnsi="Times New Roman" w:cs="Times New Roman"/>
          <w:color w:val="0D0D0D" w:themeColor="text1" w:themeTint="F2"/>
          <w:sz w:val="28"/>
          <w:szCs w:val="28"/>
        </w:rPr>
        <w:t xml:space="preserve">; </w:t>
      </w:r>
    </w:p>
    <w:p w14:paraId="77453B29" w14:textId="77777777" w:rsidR="00923096" w:rsidRPr="008D24FC" w:rsidRDefault="00032C88" w:rsidP="008D24FC">
      <w:pPr>
        <w:pStyle w:val="a5"/>
        <w:numPr>
          <w:ilvl w:val="0"/>
          <w:numId w:val="33"/>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8D24FC">
        <w:rPr>
          <w:rFonts w:ascii="Times New Roman" w:hAnsi="Times New Roman" w:cs="Times New Roman"/>
          <w:color w:val="0D0D0D" w:themeColor="text1" w:themeTint="F2"/>
          <w:sz w:val="28"/>
          <w:szCs w:val="28"/>
        </w:rPr>
        <w:t>організація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виконання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заходів</w:t>
      </w:r>
      <w:proofErr w:type="spellEnd"/>
      <w:r w:rsidRPr="008D24FC">
        <w:rPr>
          <w:rFonts w:ascii="Times New Roman" w:hAnsi="Times New Roman" w:cs="Times New Roman"/>
          <w:color w:val="0D0D0D" w:themeColor="text1" w:themeTint="F2"/>
          <w:sz w:val="28"/>
          <w:szCs w:val="28"/>
        </w:rPr>
        <w:t xml:space="preserve"> і </w:t>
      </w:r>
      <w:proofErr w:type="spellStart"/>
      <w:r w:rsidRPr="008D24FC">
        <w:rPr>
          <w:rFonts w:ascii="Times New Roman" w:hAnsi="Times New Roman" w:cs="Times New Roman"/>
          <w:color w:val="0D0D0D" w:themeColor="text1" w:themeTint="F2"/>
          <w:sz w:val="28"/>
          <w:szCs w:val="28"/>
        </w:rPr>
        <w:t>завдань</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здійснення</w:t>
      </w:r>
      <w:proofErr w:type="spellEnd"/>
      <w:r w:rsidRPr="008D24FC">
        <w:rPr>
          <w:rFonts w:ascii="Times New Roman" w:hAnsi="Times New Roman" w:cs="Times New Roman"/>
          <w:color w:val="0D0D0D" w:themeColor="text1" w:themeTint="F2"/>
          <w:sz w:val="28"/>
          <w:szCs w:val="28"/>
        </w:rPr>
        <w:t xml:space="preserve"> контролю за </w:t>
      </w:r>
      <w:proofErr w:type="spellStart"/>
      <w:r w:rsidRPr="008D24FC">
        <w:rPr>
          <w:rFonts w:ascii="Times New Roman" w:hAnsi="Times New Roman" w:cs="Times New Roman"/>
          <w:color w:val="0D0D0D" w:themeColor="text1" w:themeTint="F2"/>
          <w:sz w:val="28"/>
          <w:szCs w:val="28"/>
        </w:rPr>
        <w:t>їх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виконанням</w:t>
      </w:r>
      <w:proofErr w:type="spellEnd"/>
      <w:r w:rsidRPr="008D24FC">
        <w:rPr>
          <w:rFonts w:ascii="Times New Roman" w:hAnsi="Times New Roman" w:cs="Times New Roman"/>
          <w:color w:val="0D0D0D" w:themeColor="text1" w:themeTint="F2"/>
          <w:sz w:val="28"/>
          <w:szCs w:val="28"/>
        </w:rPr>
        <w:t xml:space="preserve">; </w:t>
      </w:r>
    </w:p>
    <w:p w14:paraId="35FB8DCE" w14:textId="77777777" w:rsidR="00923096" w:rsidRPr="008D24FC" w:rsidRDefault="00032C88" w:rsidP="008D24FC">
      <w:pPr>
        <w:pStyle w:val="a5"/>
        <w:numPr>
          <w:ilvl w:val="0"/>
          <w:numId w:val="33"/>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8D24FC">
        <w:rPr>
          <w:rFonts w:ascii="Times New Roman" w:hAnsi="Times New Roman" w:cs="Times New Roman"/>
          <w:color w:val="0D0D0D" w:themeColor="text1" w:themeTint="F2"/>
          <w:sz w:val="28"/>
          <w:szCs w:val="28"/>
        </w:rPr>
        <w:lastRenderedPageBreak/>
        <w:t>підготовка</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оцінка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щорічних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звітів</w:t>
      </w:r>
      <w:proofErr w:type="spellEnd"/>
      <w:r w:rsidRPr="008D24FC">
        <w:rPr>
          <w:rFonts w:ascii="Times New Roman" w:hAnsi="Times New Roman" w:cs="Times New Roman"/>
          <w:color w:val="0D0D0D" w:themeColor="text1" w:themeTint="F2"/>
          <w:sz w:val="28"/>
          <w:szCs w:val="28"/>
        </w:rPr>
        <w:t xml:space="preserve"> про </w:t>
      </w:r>
      <w:proofErr w:type="spellStart"/>
      <w:r w:rsidRPr="008D24FC">
        <w:rPr>
          <w:rFonts w:ascii="Times New Roman" w:hAnsi="Times New Roman" w:cs="Times New Roman"/>
          <w:color w:val="0D0D0D" w:themeColor="text1" w:themeTint="F2"/>
          <w:sz w:val="28"/>
          <w:szCs w:val="28"/>
        </w:rPr>
        <w:t>результати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виконання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Pr="008D24FC">
        <w:rPr>
          <w:rFonts w:ascii="Times New Roman" w:hAnsi="Times New Roman" w:cs="Times New Roman"/>
          <w:color w:val="0D0D0D" w:themeColor="text1" w:themeTint="F2"/>
          <w:sz w:val="28"/>
          <w:szCs w:val="28"/>
        </w:rPr>
        <w:t xml:space="preserve">, а в </w:t>
      </w:r>
      <w:proofErr w:type="spellStart"/>
      <w:r w:rsidRPr="008D24FC">
        <w:rPr>
          <w:rFonts w:ascii="Times New Roman" w:hAnsi="Times New Roman" w:cs="Times New Roman"/>
          <w:color w:val="0D0D0D" w:themeColor="text1" w:themeTint="F2"/>
          <w:sz w:val="28"/>
          <w:szCs w:val="28"/>
        </w:rPr>
        <w:t>разі</w:t>
      </w:r>
      <w:proofErr w:type="spellEnd"/>
      <w:r w:rsidRPr="008D24FC">
        <w:rPr>
          <w:rFonts w:ascii="Times New Roman" w:hAnsi="Times New Roman" w:cs="Times New Roman"/>
          <w:color w:val="0D0D0D" w:themeColor="text1" w:themeTint="F2"/>
          <w:sz w:val="28"/>
          <w:szCs w:val="28"/>
        </w:rPr>
        <w:t xml:space="preserve"> </w:t>
      </w:r>
      <w:r w:rsidR="00923096" w:rsidRPr="008D24FC">
        <w:rPr>
          <w:rFonts w:ascii="Times New Roman" w:hAnsi="Times New Roman" w:cs="Times New Roman"/>
          <w:color w:val="0D0D0D" w:themeColor="text1" w:themeTint="F2"/>
          <w:sz w:val="28"/>
          <w:szCs w:val="28"/>
          <w:lang w:val="uk-UA"/>
        </w:rPr>
        <w:t>необхідності</w:t>
      </w:r>
      <w:r w:rsidRPr="008D24FC">
        <w:rPr>
          <w:rFonts w:ascii="Times New Roman" w:hAnsi="Times New Roman" w:cs="Times New Roman"/>
          <w:color w:val="0D0D0D" w:themeColor="text1" w:themeTint="F2"/>
          <w:sz w:val="28"/>
          <w:szCs w:val="28"/>
        </w:rPr>
        <w:t xml:space="preserve"> – </w:t>
      </w:r>
      <w:proofErr w:type="spellStart"/>
      <w:r w:rsidRPr="008D24FC">
        <w:rPr>
          <w:rFonts w:ascii="Times New Roman" w:hAnsi="Times New Roman" w:cs="Times New Roman"/>
          <w:color w:val="0D0D0D" w:themeColor="text1" w:themeTint="F2"/>
          <w:sz w:val="28"/>
          <w:szCs w:val="28"/>
        </w:rPr>
        <w:t>проміжних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звітів</w:t>
      </w:r>
      <w:proofErr w:type="spellEnd"/>
      <w:r w:rsidRPr="008D24FC">
        <w:rPr>
          <w:rFonts w:ascii="Times New Roman" w:hAnsi="Times New Roman" w:cs="Times New Roman"/>
          <w:color w:val="0D0D0D" w:themeColor="text1" w:themeTint="F2"/>
          <w:sz w:val="28"/>
          <w:szCs w:val="28"/>
        </w:rPr>
        <w:t xml:space="preserve">; </w:t>
      </w:r>
    </w:p>
    <w:p w14:paraId="0E7BDFB2" w14:textId="77777777" w:rsidR="00923096" w:rsidRPr="008D24FC" w:rsidRDefault="00032C88" w:rsidP="008D24FC">
      <w:pPr>
        <w:pStyle w:val="a5"/>
        <w:numPr>
          <w:ilvl w:val="0"/>
          <w:numId w:val="33"/>
        </w:numPr>
        <w:spacing w:after="0" w:line="360" w:lineRule="auto"/>
        <w:ind w:left="0" w:firstLine="709"/>
        <w:jc w:val="both"/>
        <w:rPr>
          <w:rFonts w:ascii="Times New Roman" w:hAnsi="Times New Roman" w:cs="Times New Roman"/>
          <w:color w:val="0D0D0D" w:themeColor="text1" w:themeTint="F2"/>
          <w:sz w:val="28"/>
          <w:szCs w:val="28"/>
        </w:rPr>
      </w:pPr>
      <w:proofErr w:type="spellStart"/>
      <w:r w:rsidRPr="008D24FC">
        <w:rPr>
          <w:rFonts w:ascii="Times New Roman" w:hAnsi="Times New Roman" w:cs="Times New Roman"/>
          <w:color w:val="0D0D0D" w:themeColor="text1" w:themeTint="F2"/>
          <w:sz w:val="28"/>
          <w:szCs w:val="28"/>
        </w:rPr>
        <w:t>підготовка</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опублікування</w:t>
      </w:r>
      <w:proofErr w:type="spellEnd"/>
      <w:r w:rsidRPr="008D24FC">
        <w:rPr>
          <w:rFonts w:ascii="Times New Roman" w:hAnsi="Times New Roman" w:cs="Times New Roman"/>
          <w:color w:val="0D0D0D" w:themeColor="text1" w:themeTint="F2"/>
          <w:sz w:val="28"/>
          <w:szCs w:val="28"/>
        </w:rPr>
        <w:t xml:space="preserve"> в </w:t>
      </w:r>
      <w:proofErr w:type="spellStart"/>
      <w:r w:rsidRPr="008D24FC">
        <w:rPr>
          <w:rFonts w:ascii="Times New Roman" w:hAnsi="Times New Roman" w:cs="Times New Roman"/>
          <w:color w:val="0D0D0D" w:themeColor="text1" w:themeTint="F2"/>
          <w:sz w:val="28"/>
          <w:szCs w:val="28"/>
        </w:rPr>
        <w:t>офіційних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друкованих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виданнях</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заключного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звіту</w:t>
      </w:r>
      <w:proofErr w:type="spellEnd"/>
      <w:r w:rsidRPr="008D24FC">
        <w:rPr>
          <w:rFonts w:ascii="Times New Roman" w:hAnsi="Times New Roman" w:cs="Times New Roman"/>
          <w:color w:val="0D0D0D" w:themeColor="text1" w:themeTint="F2"/>
          <w:sz w:val="28"/>
          <w:szCs w:val="28"/>
        </w:rPr>
        <w:t xml:space="preserve"> про </w:t>
      </w:r>
      <w:proofErr w:type="spellStart"/>
      <w:r w:rsidRPr="008D24FC">
        <w:rPr>
          <w:rFonts w:ascii="Times New Roman" w:hAnsi="Times New Roman" w:cs="Times New Roman"/>
          <w:color w:val="0D0D0D" w:themeColor="text1" w:themeTint="F2"/>
          <w:sz w:val="28"/>
          <w:szCs w:val="28"/>
        </w:rPr>
        <w:t>результати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виконання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програми</w:t>
      </w:r>
      <w:proofErr w:type="spellEnd"/>
      <w:r w:rsidR="00E16D59" w:rsidRPr="008D24FC">
        <w:rPr>
          <w:rFonts w:ascii="Times New Roman" w:hAnsi="Times New Roman" w:cs="Times New Roman"/>
          <w:color w:val="0D0D0D" w:themeColor="text1" w:themeTint="F2"/>
          <w:sz w:val="28"/>
          <w:szCs w:val="28"/>
          <w:lang w:val="uk-UA"/>
        </w:rPr>
        <w:t xml:space="preserve"> </w:t>
      </w:r>
      <w:r w:rsidR="00E16D59" w:rsidRPr="008D24FC">
        <w:rPr>
          <w:rStyle w:val="aa"/>
          <w:rFonts w:ascii="Times New Roman" w:hAnsi="Times New Roman" w:cs="Times New Roman"/>
          <w:color w:val="0D0D0D" w:themeColor="text1" w:themeTint="F2"/>
          <w:sz w:val="28"/>
          <w:szCs w:val="28"/>
          <w:lang w:val="uk-UA"/>
        </w:rPr>
        <w:footnoteReference w:id="23"/>
      </w:r>
      <w:r w:rsidRPr="008D24FC">
        <w:rPr>
          <w:rFonts w:ascii="Times New Roman" w:hAnsi="Times New Roman" w:cs="Times New Roman"/>
          <w:color w:val="0D0D0D" w:themeColor="text1" w:themeTint="F2"/>
          <w:sz w:val="28"/>
          <w:szCs w:val="28"/>
        </w:rPr>
        <w:t xml:space="preserve">. </w:t>
      </w:r>
    </w:p>
    <w:p w14:paraId="41416A8F" w14:textId="77777777" w:rsidR="00923096" w:rsidRPr="008D24FC" w:rsidRDefault="0092309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На базі обліку реалізації конкретної програми до неї вносяться зміни. Це можуть бути такого роду зміни як: додаткові заходи, конкретизація показників, кількість джерел фінансування, терміни виконання стратегій, виключення із прийнятої програми конкретних завдань, відповідно до яких визнано непотрібним </w:t>
      </w:r>
      <w:r w:rsidR="00032C88" w:rsidRPr="008D24FC">
        <w:rPr>
          <w:rFonts w:ascii="Times New Roman" w:hAnsi="Times New Roman" w:cs="Times New Roman"/>
          <w:color w:val="0D0D0D" w:themeColor="text1" w:themeTint="F2"/>
          <w:sz w:val="28"/>
          <w:szCs w:val="28"/>
          <w:lang w:val="uk-UA"/>
        </w:rPr>
        <w:t xml:space="preserve">подальше продовження робіт. </w:t>
      </w:r>
    </w:p>
    <w:p w14:paraId="05A1C0F3" w14:textId="77777777" w:rsidR="002C1244" w:rsidRPr="008D24FC" w:rsidRDefault="00923096"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З усього вище наведеного випливає, що проаналізовані закони стосуються </w:t>
      </w:r>
      <w:r w:rsidRPr="008D24FC">
        <w:rPr>
          <w:rFonts w:ascii="Times New Roman" w:hAnsi="Times New Roman" w:cs="Times New Roman"/>
          <w:color w:val="0D0D0D" w:themeColor="text1" w:themeTint="F2"/>
          <w:sz w:val="28"/>
          <w:szCs w:val="28"/>
        </w:rPr>
        <w:t>опера</w:t>
      </w:r>
      <w:r w:rsidR="00032C88" w:rsidRPr="008D24FC">
        <w:rPr>
          <w:rFonts w:ascii="Times New Roman" w:hAnsi="Times New Roman" w:cs="Times New Roman"/>
          <w:color w:val="0D0D0D" w:themeColor="text1" w:themeTint="F2"/>
          <w:sz w:val="28"/>
          <w:szCs w:val="28"/>
        </w:rPr>
        <w:t xml:space="preserve">тивного та </w:t>
      </w:r>
      <w:proofErr w:type="spellStart"/>
      <w:r w:rsidR="00032C88" w:rsidRPr="008D24FC">
        <w:rPr>
          <w:rFonts w:ascii="Times New Roman" w:hAnsi="Times New Roman" w:cs="Times New Roman"/>
          <w:color w:val="0D0D0D" w:themeColor="text1" w:themeTint="F2"/>
          <w:sz w:val="28"/>
          <w:szCs w:val="28"/>
        </w:rPr>
        <w:t>середньострокового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планування</w:t>
      </w:r>
      <w:proofErr w:type="spellEnd"/>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Дуже шкода</w:t>
      </w:r>
      <w:r w:rsidR="00032C88" w:rsidRPr="008D24FC">
        <w:rPr>
          <w:rFonts w:ascii="Times New Roman" w:hAnsi="Times New Roman" w:cs="Times New Roman"/>
          <w:color w:val="0D0D0D" w:themeColor="text1" w:themeTint="F2"/>
          <w:sz w:val="28"/>
          <w:szCs w:val="28"/>
        </w:rPr>
        <w:t xml:space="preserve">, </w:t>
      </w:r>
      <w:r w:rsidRPr="008D24FC">
        <w:rPr>
          <w:rFonts w:ascii="Times New Roman" w:hAnsi="Times New Roman" w:cs="Times New Roman"/>
          <w:color w:val="0D0D0D" w:themeColor="text1" w:themeTint="F2"/>
          <w:sz w:val="28"/>
          <w:szCs w:val="28"/>
          <w:lang w:val="uk-UA"/>
        </w:rPr>
        <w:t xml:space="preserve">що </w:t>
      </w:r>
      <w:proofErr w:type="spellStart"/>
      <w:r w:rsidR="00032C88" w:rsidRPr="008D24FC">
        <w:rPr>
          <w:rFonts w:ascii="Times New Roman" w:hAnsi="Times New Roman" w:cs="Times New Roman"/>
          <w:color w:val="0D0D0D" w:themeColor="text1" w:themeTint="F2"/>
          <w:sz w:val="28"/>
          <w:szCs w:val="28"/>
        </w:rPr>
        <w:t>спеціального</w:t>
      </w:r>
      <w:proofErr w:type="spellEnd"/>
      <w:r w:rsidR="00032C88" w:rsidRPr="008D24FC">
        <w:rPr>
          <w:rFonts w:ascii="Times New Roman" w:hAnsi="Times New Roman" w:cs="Times New Roman"/>
          <w:color w:val="0D0D0D" w:themeColor="text1" w:themeTint="F2"/>
          <w:sz w:val="28"/>
          <w:szCs w:val="28"/>
        </w:rPr>
        <w:t xml:space="preserve"> закону, </w:t>
      </w:r>
      <w:proofErr w:type="spellStart"/>
      <w:r w:rsidR="00032C88" w:rsidRPr="008D24FC">
        <w:rPr>
          <w:rFonts w:ascii="Times New Roman" w:hAnsi="Times New Roman" w:cs="Times New Roman"/>
          <w:color w:val="0D0D0D" w:themeColor="text1" w:themeTint="F2"/>
          <w:sz w:val="28"/>
          <w:szCs w:val="28"/>
        </w:rPr>
        <w:t>що</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рег</w:t>
      </w:r>
      <w:r w:rsidR="002C1244" w:rsidRPr="008D24FC">
        <w:rPr>
          <w:rFonts w:ascii="Times New Roman" w:hAnsi="Times New Roman" w:cs="Times New Roman"/>
          <w:color w:val="0D0D0D" w:themeColor="text1" w:themeTint="F2"/>
          <w:sz w:val="28"/>
          <w:szCs w:val="28"/>
          <w:lang w:val="uk-UA"/>
        </w:rPr>
        <w:t>улював</w:t>
      </w:r>
      <w:proofErr w:type="spellEnd"/>
      <w:r w:rsidR="00032C88" w:rsidRPr="008D24FC">
        <w:rPr>
          <w:rFonts w:ascii="Times New Roman" w:hAnsi="Times New Roman" w:cs="Times New Roman"/>
          <w:color w:val="0D0D0D" w:themeColor="text1" w:themeTint="F2"/>
          <w:sz w:val="28"/>
          <w:szCs w:val="28"/>
        </w:rPr>
        <w:t xml:space="preserve"> би </w:t>
      </w:r>
      <w:proofErr w:type="spellStart"/>
      <w:r w:rsidR="00032C88" w:rsidRPr="008D24FC">
        <w:rPr>
          <w:rFonts w:ascii="Times New Roman" w:hAnsi="Times New Roman" w:cs="Times New Roman"/>
          <w:color w:val="0D0D0D" w:themeColor="text1" w:themeTint="F2"/>
          <w:sz w:val="28"/>
          <w:szCs w:val="28"/>
        </w:rPr>
        <w:t>процес</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ст</w:t>
      </w:r>
      <w:r w:rsidR="002C1244" w:rsidRPr="008D24FC">
        <w:rPr>
          <w:rFonts w:ascii="Times New Roman" w:hAnsi="Times New Roman" w:cs="Times New Roman"/>
          <w:color w:val="0D0D0D" w:themeColor="text1" w:themeTint="F2"/>
          <w:sz w:val="28"/>
          <w:szCs w:val="28"/>
        </w:rPr>
        <w:t>ратегічного</w:t>
      </w:r>
      <w:proofErr w:type="spellEnd"/>
      <w:r w:rsidR="002C1244" w:rsidRPr="008D24FC">
        <w:rPr>
          <w:rFonts w:ascii="Times New Roman" w:hAnsi="Times New Roman" w:cs="Times New Roman"/>
          <w:color w:val="0D0D0D" w:themeColor="text1" w:themeTint="F2"/>
          <w:sz w:val="28"/>
          <w:szCs w:val="28"/>
        </w:rPr>
        <w:t xml:space="preserve"> </w:t>
      </w:r>
      <w:proofErr w:type="spellStart"/>
      <w:r w:rsidR="002C1244" w:rsidRPr="008D24FC">
        <w:rPr>
          <w:rFonts w:ascii="Times New Roman" w:hAnsi="Times New Roman" w:cs="Times New Roman"/>
          <w:color w:val="0D0D0D" w:themeColor="text1" w:themeTint="F2"/>
          <w:sz w:val="28"/>
          <w:szCs w:val="28"/>
        </w:rPr>
        <w:t>планування</w:t>
      </w:r>
      <w:proofErr w:type="spellEnd"/>
      <w:r w:rsidR="002C1244" w:rsidRPr="008D24FC">
        <w:rPr>
          <w:rFonts w:ascii="Times New Roman" w:hAnsi="Times New Roman" w:cs="Times New Roman"/>
          <w:color w:val="0D0D0D" w:themeColor="text1" w:themeTint="F2"/>
          <w:sz w:val="28"/>
          <w:szCs w:val="28"/>
        </w:rPr>
        <w:t xml:space="preserve"> в </w:t>
      </w:r>
      <w:r w:rsidR="002C1244" w:rsidRPr="008D24FC">
        <w:rPr>
          <w:rFonts w:ascii="Times New Roman" w:hAnsi="Times New Roman" w:cs="Times New Roman"/>
          <w:color w:val="0D0D0D" w:themeColor="text1" w:themeTint="F2"/>
          <w:sz w:val="28"/>
          <w:szCs w:val="28"/>
          <w:lang w:val="uk-UA"/>
        </w:rPr>
        <w:t>нашій державі</w:t>
      </w:r>
      <w:r w:rsidR="00032C88" w:rsidRPr="008D24FC">
        <w:rPr>
          <w:rFonts w:ascii="Times New Roman" w:hAnsi="Times New Roman" w:cs="Times New Roman"/>
          <w:color w:val="0D0D0D" w:themeColor="text1" w:themeTint="F2"/>
          <w:sz w:val="28"/>
          <w:szCs w:val="28"/>
          <w:lang w:val="uk-UA"/>
        </w:rPr>
        <w:t xml:space="preserve"> </w:t>
      </w:r>
      <w:r w:rsidR="00032C88" w:rsidRPr="008D24FC">
        <w:rPr>
          <w:rFonts w:ascii="Times New Roman" w:hAnsi="Times New Roman" w:cs="Times New Roman"/>
          <w:color w:val="0D0D0D" w:themeColor="text1" w:themeTint="F2"/>
          <w:sz w:val="28"/>
          <w:szCs w:val="28"/>
        </w:rPr>
        <w:t xml:space="preserve">нема. </w:t>
      </w:r>
      <w:r w:rsidR="002C1244" w:rsidRPr="008D24FC">
        <w:rPr>
          <w:rFonts w:ascii="Times New Roman" w:hAnsi="Times New Roman" w:cs="Times New Roman"/>
          <w:color w:val="0D0D0D" w:themeColor="text1" w:themeTint="F2"/>
          <w:sz w:val="28"/>
          <w:szCs w:val="28"/>
          <w:lang w:val="uk-UA"/>
        </w:rPr>
        <w:t xml:space="preserve">Проте, можна констатувати факт, що чітко визначені умови для його здійснення створено. </w:t>
      </w:r>
      <w:r w:rsidR="00032C88" w:rsidRPr="008D24FC">
        <w:rPr>
          <w:rFonts w:ascii="Times New Roman" w:hAnsi="Times New Roman" w:cs="Times New Roman"/>
          <w:color w:val="0D0D0D" w:themeColor="text1" w:themeTint="F2"/>
          <w:sz w:val="28"/>
          <w:szCs w:val="28"/>
        </w:rPr>
        <w:t xml:space="preserve">Вони </w:t>
      </w:r>
      <w:r w:rsidR="002C1244" w:rsidRPr="008D24FC">
        <w:rPr>
          <w:rFonts w:ascii="Times New Roman" w:hAnsi="Times New Roman" w:cs="Times New Roman"/>
          <w:color w:val="0D0D0D" w:themeColor="text1" w:themeTint="F2"/>
          <w:sz w:val="28"/>
          <w:szCs w:val="28"/>
          <w:lang w:val="uk-UA"/>
        </w:rPr>
        <w:t>ідентифіковані</w:t>
      </w:r>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наприклад</w:t>
      </w:r>
      <w:proofErr w:type="spellEnd"/>
      <w:r w:rsidR="00032C88" w:rsidRPr="008D24FC">
        <w:rPr>
          <w:rFonts w:ascii="Times New Roman" w:hAnsi="Times New Roman" w:cs="Times New Roman"/>
          <w:color w:val="0D0D0D" w:themeColor="text1" w:themeTint="F2"/>
          <w:sz w:val="28"/>
          <w:szCs w:val="28"/>
        </w:rPr>
        <w:t xml:space="preserve">, у </w:t>
      </w:r>
      <w:proofErr w:type="spellStart"/>
      <w:r w:rsidR="00032C88" w:rsidRPr="008D24FC">
        <w:rPr>
          <w:rFonts w:ascii="Times New Roman" w:hAnsi="Times New Roman" w:cs="Times New Roman"/>
          <w:color w:val="0D0D0D" w:themeColor="text1" w:themeTint="F2"/>
          <w:sz w:val="28"/>
          <w:szCs w:val="28"/>
        </w:rPr>
        <w:t>Законі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України</w:t>
      </w:r>
      <w:proofErr w:type="spellEnd"/>
      <w:r w:rsidR="00032C88" w:rsidRPr="008D24FC">
        <w:rPr>
          <w:rFonts w:ascii="Times New Roman" w:hAnsi="Times New Roman" w:cs="Times New Roman"/>
          <w:color w:val="0D0D0D" w:themeColor="text1" w:themeTint="F2"/>
          <w:sz w:val="28"/>
          <w:szCs w:val="28"/>
        </w:rPr>
        <w:t xml:space="preserve"> «Про засади </w:t>
      </w:r>
      <w:proofErr w:type="spellStart"/>
      <w:r w:rsidR="00032C88" w:rsidRPr="008D24FC">
        <w:rPr>
          <w:rFonts w:ascii="Times New Roman" w:hAnsi="Times New Roman" w:cs="Times New Roman"/>
          <w:color w:val="0D0D0D" w:themeColor="text1" w:themeTint="F2"/>
          <w:sz w:val="28"/>
          <w:szCs w:val="28"/>
        </w:rPr>
        <w:t>державної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регіональної</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політик</w:t>
      </w:r>
      <w:r w:rsidR="002C1244" w:rsidRPr="008D24FC">
        <w:rPr>
          <w:rFonts w:ascii="Times New Roman" w:hAnsi="Times New Roman" w:cs="Times New Roman"/>
          <w:color w:val="0D0D0D" w:themeColor="text1" w:themeTint="F2"/>
          <w:sz w:val="28"/>
          <w:szCs w:val="28"/>
        </w:rPr>
        <w:t>и</w:t>
      </w:r>
      <w:proofErr w:type="spellEnd"/>
      <w:r w:rsidR="002C1244" w:rsidRPr="008D24FC">
        <w:rPr>
          <w:rFonts w:ascii="Times New Roman" w:hAnsi="Times New Roman" w:cs="Times New Roman"/>
          <w:color w:val="0D0D0D" w:themeColor="text1" w:themeTint="F2"/>
          <w:sz w:val="28"/>
          <w:szCs w:val="28"/>
        </w:rPr>
        <w:t xml:space="preserve">». Закон </w:t>
      </w:r>
      <w:proofErr w:type="spellStart"/>
      <w:r w:rsidR="002C1244" w:rsidRPr="008D24FC">
        <w:rPr>
          <w:rFonts w:ascii="Times New Roman" w:hAnsi="Times New Roman" w:cs="Times New Roman"/>
          <w:color w:val="0D0D0D" w:themeColor="text1" w:themeTint="F2"/>
          <w:sz w:val="28"/>
          <w:szCs w:val="28"/>
        </w:rPr>
        <w:t>визначив</w:t>
      </w:r>
      <w:proofErr w:type="spellEnd"/>
      <w:r w:rsidR="002C1244" w:rsidRPr="008D24FC">
        <w:rPr>
          <w:rFonts w:ascii="Times New Roman" w:hAnsi="Times New Roman" w:cs="Times New Roman"/>
          <w:color w:val="0D0D0D" w:themeColor="text1" w:themeTint="F2"/>
          <w:sz w:val="28"/>
          <w:szCs w:val="28"/>
        </w:rPr>
        <w:t xml:space="preserve"> систему </w:t>
      </w:r>
      <w:proofErr w:type="spellStart"/>
      <w:r w:rsidR="002C1244" w:rsidRPr="008D24FC">
        <w:rPr>
          <w:rFonts w:ascii="Times New Roman" w:hAnsi="Times New Roman" w:cs="Times New Roman"/>
          <w:color w:val="0D0D0D" w:themeColor="text1" w:themeTint="F2"/>
          <w:sz w:val="28"/>
          <w:szCs w:val="28"/>
        </w:rPr>
        <w:t>пла</w:t>
      </w:r>
      <w:r w:rsidR="00032C88" w:rsidRPr="008D24FC">
        <w:rPr>
          <w:rFonts w:ascii="Times New Roman" w:hAnsi="Times New Roman" w:cs="Times New Roman"/>
          <w:color w:val="0D0D0D" w:themeColor="text1" w:themeTint="F2"/>
          <w:sz w:val="28"/>
          <w:szCs w:val="28"/>
        </w:rPr>
        <w:t>нувальних</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документів</w:t>
      </w:r>
      <w:proofErr w:type="spellEnd"/>
      <w:r w:rsidR="00032C88" w:rsidRPr="008D24FC">
        <w:rPr>
          <w:rFonts w:ascii="Times New Roman" w:hAnsi="Times New Roman" w:cs="Times New Roman"/>
          <w:color w:val="0D0D0D" w:themeColor="text1" w:themeTint="F2"/>
          <w:sz w:val="28"/>
          <w:szCs w:val="28"/>
        </w:rPr>
        <w:t xml:space="preserve"> у </w:t>
      </w:r>
      <w:proofErr w:type="spellStart"/>
      <w:r w:rsidR="00032C88" w:rsidRPr="008D24FC">
        <w:rPr>
          <w:rFonts w:ascii="Times New Roman" w:hAnsi="Times New Roman" w:cs="Times New Roman"/>
          <w:color w:val="0D0D0D" w:themeColor="text1" w:themeTint="F2"/>
          <w:sz w:val="28"/>
          <w:szCs w:val="28"/>
        </w:rPr>
        <w:t>сфері</w:t>
      </w:r>
      <w:proofErr w:type="spellEnd"/>
      <w:r w:rsidR="00032C88" w:rsidRPr="008D24FC">
        <w:rPr>
          <w:rFonts w:ascii="Times New Roman" w:hAnsi="Times New Roman" w:cs="Times New Roman"/>
          <w:color w:val="0D0D0D" w:themeColor="text1" w:themeTint="F2"/>
          <w:sz w:val="28"/>
          <w:szCs w:val="28"/>
        </w:rPr>
        <w:t xml:space="preserve"> </w:t>
      </w:r>
      <w:proofErr w:type="spellStart"/>
      <w:r w:rsidR="00032C88" w:rsidRPr="008D24FC">
        <w:rPr>
          <w:rFonts w:ascii="Times New Roman" w:hAnsi="Times New Roman" w:cs="Times New Roman"/>
          <w:color w:val="0D0D0D" w:themeColor="text1" w:themeTint="F2"/>
          <w:sz w:val="28"/>
          <w:szCs w:val="28"/>
        </w:rPr>
        <w:t>держ</w:t>
      </w:r>
      <w:r w:rsidR="002C1244" w:rsidRPr="008D24FC">
        <w:rPr>
          <w:rFonts w:ascii="Times New Roman" w:hAnsi="Times New Roman" w:cs="Times New Roman"/>
          <w:color w:val="0D0D0D" w:themeColor="text1" w:themeTint="F2"/>
          <w:sz w:val="28"/>
          <w:szCs w:val="28"/>
        </w:rPr>
        <w:t>авної</w:t>
      </w:r>
      <w:proofErr w:type="spellEnd"/>
      <w:r w:rsidR="002C1244" w:rsidRPr="008D24FC">
        <w:rPr>
          <w:rFonts w:ascii="Times New Roman" w:hAnsi="Times New Roman" w:cs="Times New Roman"/>
          <w:color w:val="0D0D0D" w:themeColor="text1" w:themeTint="F2"/>
          <w:sz w:val="28"/>
          <w:szCs w:val="28"/>
        </w:rPr>
        <w:t xml:space="preserve"> </w:t>
      </w:r>
      <w:proofErr w:type="spellStart"/>
      <w:r w:rsidR="002C1244" w:rsidRPr="008D24FC">
        <w:rPr>
          <w:rFonts w:ascii="Times New Roman" w:hAnsi="Times New Roman" w:cs="Times New Roman"/>
          <w:color w:val="0D0D0D" w:themeColor="text1" w:themeTint="F2"/>
          <w:sz w:val="28"/>
          <w:szCs w:val="28"/>
        </w:rPr>
        <w:t>регіональної</w:t>
      </w:r>
      <w:proofErr w:type="spellEnd"/>
      <w:r w:rsidR="002C1244" w:rsidRPr="008D24FC">
        <w:rPr>
          <w:rFonts w:ascii="Times New Roman" w:hAnsi="Times New Roman" w:cs="Times New Roman"/>
          <w:color w:val="0D0D0D" w:themeColor="text1" w:themeTint="F2"/>
          <w:sz w:val="28"/>
          <w:szCs w:val="28"/>
        </w:rPr>
        <w:t xml:space="preserve"> </w:t>
      </w:r>
      <w:proofErr w:type="spellStart"/>
      <w:r w:rsidR="002C1244" w:rsidRPr="008D24FC">
        <w:rPr>
          <w:rFonts w:ascii="Times New Roman" w:hAnsi="Times New Roman" w:cs="Times New Roman"/>
          <w:color w:val="0D0D0D" w:themeColor="text1" w:themeTint="F2"/>
          <w:sz w:val="28"/>
          <w:szCs w:val="28"/>
        </w:rPr>
        <w:t>політики</w:t>
      </w:r>
      <w:proofErr w:type="spellEnd"/>
      <w:r w:rsidR="00032C88" w:rsidRPr="008D24FC">
        <w:rPr>
          <w:rFonts w:ascii="Times New Roman" w:hAnsi="Times New Roman" w:cs="Times New Roman"/>
          <w:color w:val="0D0D0D" w:themeColor="text1" w:themeTint="F2"/>
          <w:sz w:val="28"/>
          <w:szCs w:val="28"/>
        </w:rPr>
        <w:t xml:space="preserve">: </w:t>
      </w:r>
    </w:p>
    <w:p w14:paraId="2973EB51" w14:textId="77777777" w:rsidR="002C1244" w:rsidRPr="008D24FC" w:rsidRDefault="002C124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1.</w:t>
      </w:r>
      <w:r w:rsidR="00032C88" w:rsidRPr="008D24FC">
        <w:rPr>
          <w:rFonts w:ascii="Times New Roman" w:hAnsi="Times New Roman" w:cs="Times New Roman"/>
          <w:color w:val="0D0D0D" w:themeColor="text1" w:themeTint="F2"/>
          <w:sz w:val="28"/>
          <w:szCs w:val="28"/>
          <w:lang w:val="uk-UA"/>
        </w:rPr>
        <w:t xml:space="preserve"> Державна стратегія регіонального розвитку </w:t>
      </w:r>
      <w:r w:rsidRPr="008D24FC">
        <w:rPr>
          <w:rFonts w:ascii="Times New Roman" w:hAnsi="Times New Roman" w:cs="Times New Roman"/>
          <w:color w:val="0D0D0D" w:themeColor="text1" w:themeTint="F2"/>
          <w:sz w:val="28"/>
          <w:szCs w:val="28"/>
          <w:lang w:val="uk-UA"/>
        </w:rPr>
        <w:t>нашої держави</w:t>
      </w:r>
      <w:r w:rsidR="00032C88" w:rsidRPr="008D24FC">
        <w:rPr>
          <w:rFonts w:ascii="Times New Roman" w:hAnsi="Times New Roman" w:cs="Times New Roman"/>
          <w:color w:val="0D0D0D" w:themeColor="text1" w:themeTint="F2"/>
          <w:sz w:val="28"/>
          <w:szCs w:val="28"/>
          <w:lang w:val="uk-UA"/>
        </w:rPr>
        <w:t xml:space="preserve">; </w:t>
      </w:r>
    </w:p>
    <w:p w14:paraId="5F174F60" w14:textId="77777777" w:rsidR="002C1244" w:rsidRPr="008D24FC" w:rsidRDefault="002C124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2.</w:t>
      </w:r>
      <w:r w:rsidR="00032C88" w:rsidRPr="008D24FC">
        <w:rPr>
          <w:rFonts w:ascii="Times New Roman" w:hAnsi="Times New Roman" w:cs="Times New Roman"/>
          <w:color w:val="0D0D0D" w:themeColor="text1" w:themeTint="F2"/>
          <w:sz w:val="28"/>
          <w:szCs w:val="28"/>
          <w:lang w:val="uk-UA"/>
        </w:rPr>
        <w:t xml:space="preserve"> План заходів з реалізації Державної стратегі</w:t>
      </w:r>
      <w:r w:rsidRPr="008D24FC">
        <w:rPr>
          <w:rFonts w:ascii="Times New Roman" w:hAnsi="Times New Roman" w:cs="Times New Roman"/>
          <w:color w:val="0D0D0D" w:themeColor="text1" w:themeTint="F2"/>
          <w:sz w:val="28"/>
          <w:szCs w:val="28"/>
          <w:lang w:val="uk-UA"/>
        </w:rPr>
        <w:t>ї регіонального розвит</w:t>
      </w:r>
      <w:r w:rsidR="00032C88" w:rsidRPr="008D24FC">
        <w:rPr>
          <w:rFonts w:ascii="Times New Roman" w:hAnsi="Times New Roman" w:cs="Times New Roman"/>
          <w:color w:val="0D0D0D" w:themeColor="text1" w:themeTint="F2"/>
          <w:sz w:val="28"/>
          <w:szCs w:val="28"/>
          <w:lang w:val="uk-UA"/>
        </w:rPr>
        <w:t xml:space="preserve">ку </w:t>
      </w:r>
      <w:r w:rsidRPr="008D24FC">
        <w:rPr>
          <w:rFonts w:ascii="Times New Roman" w:hAnsi="Times New Roman" w:cs="Times New Roman"/>
          <w:color w:val="0D0D0D" w:themeColor="text1" w:themeTint="F2"/>
          <w:sz w:val="28"/>
          <w:szCs w:val="28"/>
          <w:lang w:val="uk-UA"/>
        </w:rPr>
        <w:t>нашої держави</w:t>
      </w:r>
      <w:r w:rsidR="00032C88" w:rsidRPr="008D24FC">
        <w:rPr>
          <w:rFonts w:ascii="Times New Roman" w:hAnsi="Times New Roman" w:cs="Times New Roman"/>
          <w:color w:val="0D0D0D" w:themeColor="text1" w:themeTint="F2"/>
          <w:sz w:val="28"/>
          <w:szCs w:val="28"/>
          <w:lang w:val="uk-UA"/>
        </w:rPr>
        <w:t xml:space="preserve">; </w:t>
      </w:r>
    </w:p>
    <w:p w14:paraId="1C4D049F" w14:textId="77777777" w:rsidR="002C1244" w:rsidRPr="008D24FC" w:rsidRDefault="002C124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3. Р</w:t>
      </w:r>
      <w:r w:rsidR="00032C88" w:rsidRPr="008D24FC">
        <w:rPr>
          <w:rFonts w:ascii="Times New Roman" w:hAnsi="Times New Roman" w:cs="Times New Roman"/>
          <w:color w:val="0D0D0D" w:themeColor="text1" w:themeTint="F2"/>
          <w:sz w:val="28"/>
          <w:szCs w:val="28"/>
          <w:lang w:val="uk-UA"/>
        </w:rPr>
        <w:t xml:space="preserve">егіональні стратегії розвитку; </w:t>
      </w:r>
    </w:p>
    <w:p w14:paraId="51B70D12" w14:textId="77777777" w:rsidR="002C1244" w:rsidRPr="008D24FC" w:rsidRDefault="002C124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4. П</w:t>
      </w:r>
      <w:r w:rsidR="00032C88" w:rsidRPr="008D24FC">
        <w:rPr>
          <w:rFonts w:ascii="Times New Roman" w:hAnsi="Times New Roman" w:cs="Times New Roman"/>
          <w:color w:val="0D0D0D" w:themeColor="text1" w:themeTint="F2"/>
          <w:sz w:val="28"/>
          <w:szCs w:val="28"/>
          <w:lang w:val="uk-UA"/>
        </w:rPr>
        <w:t xml:space="preserve">лани заходів з реалізації регіональних стратегій розвитку; </w:t>
      </w:r>
    </w:p>
    <w:p w14:paraId="767D460D" w14:textId="77777777" w:rsidR="002C1244" w:rsidRPr="008D24FC" w:rsidRDefault="002C1244"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5. Інвестиційні </w:t>
      </w:r>
      <w:proofErr w:type="spellStart"/>
      <w:r w:rsidRPr="008D24FC">
        <w:rPr>
          <w:rFonts w:ascii="Times New Roman" w:hAnsi="Times New Roman" w:cs="Times New Roman"/>
          <w:color w:val="0D0D0D" w:themeColor="text1" w:themeTint="F2"/>
          <w:sz w:val="28"/>
          <w:szCs w:val="28"/>
          <w:lang w:val="uk-UA"/>
        </w:rPr>
        <w:t>проєкти</w:t>
      </w:r>
      <w:proofErr w:type="spellEnd"/>
      <w:r w:rsidR="00032C88" w:rsidRPr="008D24FC">
        <w:rPr>
          <w:rFonts w:ascii="Times New Roman" w:hAnsi="Times New Roman" w:cs="Times New Roman"/>
          <w:color w:val="0D0D0D" w:themeColor="text1" w:themeTint="F2"/>
          <w:sz w:val="28"/>
          <w:szCs w:val="28"/>
          <w:lang w:val="uk-UA"/>
        </w:rPr>
        <w:t>, спрямовані на розвиток регіонів</w:t>
      </w:r>
      <w:r w:rsidR="00E16D59" w:rsidRPr="008D24FC">
        <w:rPr>
          <w:rStyle w:val="aa"/>
          <w:rFonts w:ascii="Times New Roman" w:hAnsi="Times New Roman" w:cs="Times New Roman"/>
          <w:color w:val="0D0D0D" w:themeColor="text1" w:themeTint="F2"/>
          <w:sz w:val="28"/>
          <w:szCs w:val="28"/>
          <w:lang w:val="uk-UA"/>
        </w:rPr>
        <w:footnoteReference w:id="24"/>
      </w:r>
      <w:r w:rsidR="00032C88" w:rsidRPr="008D24FC">
        <w:rPr>
          <w:rFonts w:ascii="Times New Roman" w:hAnsi="Times New Roman" w:cs="Times New Roman"/>
          <w:color w:val="0D0D0D" w:themeColor="text1" w:themeTint="F2"/>
          <w:sz w:val="28"/>
          <w:szCs w:val="28"/>
          <w:lang w:val="uk-UA"/>
        </w:rPr>
        <w:t xml:space="preserve">. </w:t>
      </w:r>
    </w:p>
    <w:p w14:paraId="3EF54ABF" w14:textId="77777777" w:rsidR="000A2085"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proofErr w:type="spellStart"/>
      <w:r w:rsidRPr="008D24FC">
        <w:rPr>
          <w:rFonts w:ascii="Times New Roman" w:hAnsi="Times New Roman" w:cs="Times New Roman"/>
          <w:color w:val="0D0D0D" w:themeColor="text1" w:themeTint="F2"/>
          <w:sz w:val="28"/>
          <w:szCs w:val="28"/>
        </w:rPr>
        <w:t>Об’єднана</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територіальна</w:t>
      </w:r>
      <w:proofErr w:type="spellEnd"/>
      <w:r w:rsidRPr="008D24FC">
        <w:rPr>
          <w:rFonts w:ascii="Times New Roman" w:hAnsi="Times New Roman" w:cs="Times New Roman"/>
          <w:color w:val="0D0D0D" w:themeColor="text1" w:themeTint="F2"/>
          <w:sz w:val="28"/>
          <w:szCs w:val="28"/>
        </w:rPr>
        <w:t xml:space="preserve"> громада </w:t>
      </w:r>
      <w:proofErr w:type="spellStart"/>
      <w:r w:rsidRPr="008D24FC">
        <w:rPr>
          <w:rFonts w:ascii="Times New Roman" w:hAnsi="Times New Roman" w:cs="Times New Roman"/>
          <w:color w:val="0D0D0D" w:themeColor="text1" w:themeTint="F2"/>
          <w:sz w:val="28"/>
          <w:szCs w:val="28"/>
        </w:rPr>
        <w:t>може</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взяти</w:t>
      </w:r>
      <w:proofErr w:type="spellEnd"/>
      <w:r w:rsidRPr="008D24FC">
        <w:rPr>
          <w:rFonts w:ascii="Times New Roman" w:hAnsi="Times New Roman" w:cs="Times New Roman"/>
          <w:color w:val="0D0D0D" w:themeColor="text1" w:themeTint="F2"/>
          <w:sz w:val="28"/>
          <w:szCs w:val="28"/>
        </w:rPr>
        <w:t xml:space="preserve"> за </w:t>
      </w:r>
      <w:r w:rsidR="002C1244" w:rsidRPr="008D24FC">
        <w:rPr>
          <w:rFonts w:ascii="Times New Roman" w:hAnsi="Times New Roman" w:cs="Times New Roman"/>
          <w:color w:val="0D0D0D" w:themeColor="text1" w:themeTint="F2"/>
          <w:sz w:val="28"/>
          <w:szCs w:val="28"/>
          <w:lang w:val="uk-UA"/>
        </w:rPr>
        <w:t>базу</w:t>
      </w:r>
      <w:r w:rsidRPr="008D24FC">
        <w:rPr>
          <w:rFonts w:ascii="Times New Roman" w:hAnsi="Times New Roman" w:cs="Times New Roman"/>
          <w:color w:val="0D0D0D" w:themeColor="text1" w:themeTint="F2"/>
          <w:sz w:val="28"/>
          <w:szCs w:val="28"/>
        </w:rPr>
        <w:t xml:space="preserve"> для </w:t>
      </w:r>
      <w:proofErr w:type="spellStart"/>
      <w:r w:rsidRPr="008D24FC">
        <w:rPr>
          <w:rFonts w:ascii="Times New Roman" w:hAnsi="Times New Roman" w:cs="Times New Roman"/>
          <w:color w:val="0D0D0D" w:themeColor="text1" w:themeTint="F2"/>
          <w:sz w:val="28"/>
          <w:szCs w:val="28"/>
        </w:rPr>
        <w:t>розробки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своєї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стратегії</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навіть</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Державну</w:t>
      </w:r>
      <w:proofErr w:type="spellEnd"/>
      <w:r w:rsidRPr="008D24FC">
        <w:rPr>
          <w:rFonts w:ascii="Times New Roman" w:hAnsi="Times New Roman" w:cs="Times New Roman"/>
          <w:color w:val="0D0D0D" w:themeColor="text1" w:themeTint="F2"/>
          <w:sz w:val="28"/>
          <w:szCs w:val="28"/>
        </w:rPr>
        <w:t xml:space="preserve"> </w:t>
      </w:r>
      <w:proofErr w:type="spellStart"/>
      <w:r w:rsidR="002C1244" w:rsidRPr="008D24FC">
        <w:rPr>
          <w:rFonts w:ascii="Times New Roman" w:hAnsi="Times New Roman" w:cs="Times New Roman"/>
          <w:color w:val="0D0D0D" w:themeColor="text1" w:themeTint="F2"/>
          <w:sz w:val="28"/>
          <w:szCs w:val="28"/>
        </w:rPr>
        <w:t>стратегію</w:t>
      </w:r>
      <w:proofErr w:type="spellEnd"/>
      <w:r w:rsidR="002C1244" w:rsidRPr="008D24FC">
        <w:rPr>
          <w:rFonts w:ascii="Times New Roman" w:hAnsi="Times New Roman" w:cs="Times New Roman"/>
          <w:color w:val="0D0D0D" w:themeColor="text1" w:themeTint="F2"/>
          <w:sz w:val="28"/>
          <w:szCs w:val="28"/>
        </w:rPr>
        <w:t xml:space="preserve"> </w:t>
      </w:r>
      <w:proofErr w:type="spellStart"/>
      <w:r w:rsidR="002C1244" w:rsidRPr="008D24FC">
        <w:rPr>
          <w:rFonts w:ascii="Times New Roman" w:hAnsi="Times New Roman" w:cs="Times New Roman"/>
          <w:color w:val="0D0D0D" w:themeColor="text1" w:themeTint="F2"/>
          <w:sz w:val="28"/>
          <w:szCs w:val="28"/>
        </w:rPr>
        <w:t>регіонального</w:t>
      </w:r>
      <w:proofErr w:type="spellEnd"/>
      <w:r w:rsidR="002C1244" w:rsidRPr="008D24FC">
        <w:rPr>
          <w:rFonts w:ascii="Times New Roman" w:hAnsi="Times New Roman" w:cs="Times New Roman"/>
          <w:color w:val="0D0D0D" w:themeColor="text1" w:themeTint="F2"/>
          <w:sz w:val="28"/>
          <w:szCs w:val="28"/>
        </w:rPr>
        <w:t xml:space="preserve"> </w:t>
      </w:r>
      <w:proofErr w:type="spellStart"/>
      <w:r w:rsidR="002C1244" w:rsidRPr="008D24FC">
        <w:rPr>
          <w:rFonts w:ascii="Times New Roman" w:hAnsi="Times New Roman" w:cs="Times New Roman"/>
          <w:color w:val="0D0D0D" w:themeColor="text1" w:themeTint="F2"/>
          <w:sz w:val="28"/>
          <w:szCs w:val="28"/>
        </w:rPr>
        <w:t>розвитку</w:t>
      </w:r>
      <w:proofErr w:type="spellEnd"/>
      <w:r w:rsidR="002C1244" w:rsidRPr="008D24FC">
        <w:rPr>
          <w:rFonts w:ascii="Times New Roman" w:hAnsi="Times New Roman" w:cs="Times New Roman"/>
          <w:color w:val="0D0D0D" w:themeColor="text1" w:themeTint="F2"/>
          <w:sz w:val="28"/>
          <w:szCs w:val="28"/>
        </w:rPr>
        <w:t xml:space="preserve"> </w:t>
      </w:r>
      <w:proofErr w:type="spellStart"/>
      <w:r w:rsidR="002C1244" w:rsidRPr="008D24FC">
        <w:rPr>
          <w:rFonts w:ascii="Times New Roman" w:hAnsi="Times New Roman" w:cs="Times New Roman"/>
          <w:color w:val="0D0D0D" w:themeColor="text1" w:themeTint="F2"/>
          <w:sz w:val="28"/>
          <w:szCs w:val="28"/>
        </w:rPr>
        <w:t>України</w:t>
      </w:r>
      <w:proofErr w:type="spellEnd"/>
      <w:r w:rsidR="002C1244" w:rsidRPr="008D24FC">
        <w:rPr>
          <w:rFonts w:ascii="Times New Roman" w:hAnsi="Times New Roman" w:cs="Times New Roman"/>
          <w:color w:val="0D0D0D" w:themeColor="text1" w:themeTint="F2"/>
          <w:sz w:val="28"/>
          <w:szCs w:val="28"/>
        </w:rPr>
        <w:t xml:space="preserve"> на </w:t>
      </w:r>
      <w:proofErr w:type="spellStart"/>
      <w:r w:rsidR="002C1244" w:rsidRPr="008D24FC">
        <w:rPr>
          <w:rFonts w:ascii="Times New Roman" w:hAnsi="Times New Roman" w:cs="Times New Roman"/>
          <w:color w:val="0D0D0D" w:themeColor="text1" w:themeTint="F2"/>
          <w:sz w:val="28"/>
          <w:szCs w:val="28"/>
        </w:rPr>
        <w:t>період</w:t>
      </w:r>
      <w:proofErr w:type="spellEnd"/>
      <w:r w:rsidR="002C1244" w:rsidRPr="008D24FC">
        <w:rPr>
          <w:rFonts w:ascii="Times New Roman" w:hAnsi="Times New Roman" w:cs="Times New Roman"/>
          <w:color w:val="0D0D0D" w:themeColor="text1" w:themeTint="F2"/>
          <w:sz w:val="28"/>
          <w:szCs w:val="28"/>
        </w:rPr>
        <w:t xml:space="preserve"> до 202</w:t>
      </w:r>
      <w:r w:rsidR="002C1244" w:rsidRPr="008D24FC">
        <w:rPr>
          <w:rFonts w:ascii="Times New Roman" w:hAnsi="Times New Roman" w:cs="Times New Roman"/>
          <w:color w:val="0D0D0D" w:themeColor="text1" w:themeTint="F2"/>
          <w:sz w:val="28"/>
          <w:szCs w:val="28"/>
          <w:lang w:val="uk-UA"/>
        </w:rPr>
        <w:t>7</w:t>
      </w:r>
      <w:r w:rsidRPr="008D24FC">
        <w:rPr>
          <w:rFonts w:ascii="Times New Roman" w:hAnsi="Times New Roman" w:cs="Times New Roman"/>
          <w:color w:val="0D0D0D" w:themeColor="text1" w:themeTint="F2"/>
          <w:sz w:val="28"/>
          <w:szCs w:val="28"/>
        </w:rPr>
        <w:t xml:space="preserve"> року, а також </w:t>
      </w:r>
      <w:proofErr w:type="spellStart"/>
      <w:r w:rsidRPr="008D24FC">
        <w:rPr>
          <w:rFonts w:ascii="Times New Roman" w:hAnsi="Times New Roman" w:cs="Times New Roman"/>
          <w:color w:val="0D0D0D" w:themeColor="text1" w:themeTint="F2"/>
          <w:sz w:val="28"/>
          <w:szCs w:val="28"/>
        </w:rPr>
        <w:t>врахувати</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стратегію</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області</w:t>
      </w:r>
      <w:proofErr w:type="spellEnd"/>
      <w:r w:rsidRPr="008D24FC">
        <w:rPr>
          <w:rFonts w:ascii="Times New Roman" w:hAnsi="Times New Roman" w:cs="Times New Roman"/>
          <w:color w:val="0D0D0D" w:themeColor="text1" w:themeTint="F2"/>
          <w:sz w:val="28"/>
          <w:szCs w:val="28"/>
        </w:rPr>
        <w:t xml:space="preserve">, у </w:t>
      </w:r>
      <w:proofErr w:type="spellStart"/>
      <w:r w:rsidRPr="008D24FC">
        <w:rPr>
          <w:rFonts w:ascii="Times New Roman" w:hAnsi="Times New Roman" w:cs="Times New Roman"/>
          <w:color w:val="0D0D0D" w:themeColor="text1" w:themeTint="F2"/>
          <w:sz w:val="28"/>
          <w:szCs w:val="28"/>
        </w:rPr>
        <w:t>якій</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знаходиться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територіальна</w:t>
      </w:r>
      <w:proofErr w:type="spellEnd"/>
      <w:r w:rsidRPr="008D24FC">
        <w:rPr>
          <w:rFonts w:ascii="Times New Roman" w:hAnsi="Times New Roman" w:cs="Times New Roman"/>
          <w:color w:val="0D0D0D" w:themeColor="text1" w:themeTint="F2"/>
          <w:sz w:val="28"/>
          <w:szCs w:val="28"/>
        </w:rPr>
        <w:t xml:space="preserve"> громада. </w:t>
      </w:r>
      <w:proofErr w:type="spellStart"/>
      <w:r w:rsidRPr="008D24FC">
        <w:rPr>
          <w:rFonts w:ascii="Times New Roman" w:hAnsi="Times New Roman" w:cs="Times New Roman"/>
          <w:color w:val="0D0D0D" w:themeColor="text1" w:themeTint="F2"/>
          <w:sz w:val="28"/>
          <w:szCs w:val="28"/>
        </w:rPr>
        <w:t>Це</w:t>
      </w:r>
      <w:proofErr w:type="spellEnd"/>
      <w:r w:rsidRPr="008D24FC">
        <w:rPr>
          <w:rFonts w:ascii="Times New Roman" w:hAnsi="Times New Roman" w:cs="Times New Roman"/>
          <w:color w:val="0D0D0D" w:themeColor="text1" w:themeTint="F2"/>
          <w:sz w:val="28"/>
          <w:szCs w:val="28"/>
        </w:rPr>
        <w:t xml:space="preserve"> буде </w:t>
      </w:r>
      <w:r w:rsidR="000A2085" w:rsidRPr="008D24FC">
        <w:rPr>
          <w:rFonts w:ascii="Times New Roman" w:hAnsi="Times New Roman" w:cs="Times New Roman"/>
          <w:color w:val="0D0D0D" w:themeColor="text1" w:themeTint="F2"/>
          <w:sz w:val="28"/>
          <w:szCs w:val="28"/>
          <w:lang w:val="uk-UA"/>
        </w:rPr>
        <w:t xml:space="preserve">в більшій мірі </w:t>
      </w:r>
      <w:proofErr w:type="spellStart"/>
      <w:r w:rsidRPr="008D24FC">
        <w:rPr>
          <w:rFonts w:ascii="Times New Roman" w:hAnsi="Times New Roman" w:cs="Times New Roman"/>
          <w:color w:val="0D0D0D" w:themeColor="text1" w:themeTint="F2"/>
          <w:sz w:val="28"/>
          <w:szCs w:val="28"/>
        </w:rPr>
        <w:t>логічно</w:t>
      </w:r>
      <w:proofErr w:type="spellEnd"/>
      <w:r w:rsidRPr="008D24FC">
        <w:rPr>
          <w:rFonts w:ascii="Times New Roman" w:hAnsi="Times New Roman" w:cs="Times New Roman"/>
          <w:color w:val="0D0D0D" w:themeColor="text1" w:themeTint="F2"/>
          <w:sz w:val="28"/>
          <w:szCs w:val="28"/>
        </w:rPr>
        <w:t xml:space="preserve">, </w:t>
      </w:r>
      <w:r w:rsidR="000A2085" w:rsidRPr="008D24FC">
        <w:rPr>
          <w:rFonts w:ascii="Times New Roman" w:hAnsi="Times New Roman" w:cs="Times New Roman"/>
          <w:color w:val="0D0D0D" w:themeColor="text1" w:themeTint="F2"/>
          <w:sz w:val="28"/>
          <w:szCs w:val="28"/>
          <w:lang w:val="uk-UA"/>
        </w:rPr>
        <w:t>адже</w:t>
      </w:r>
      <w:r w:rsidRPr="008D24FC">
        <w:rPr>
          <w:rFonts w:ascii="Times New Roman" w:hAnsi="Times New Roman" w:cs="Times New Roman"/>
          <w:color w:val="0D0D0D" w:themeColor="text1" w:themeTint="F2"/>
          <w:sz w:val="28"/>
          <w:szCs w:val="28"/>
        </w:rPr>
        <w:t xml:space="preserve"> нова </w:t>
      </w:r>
      <w:proofErr w:type="spellStart"/>
      <w:r w:rsidRPr="008D24FC">
        <w:rPr>
          <w:rFonts w:ascii="Times New Roman" w:hAnsi="Times New Roman" w:cs="Times New Roman"/>
          <w:color w:val="0D0D0D" w:themeColor="text1" w:themeTint="F2"/>
          <w:sz w:val="28"/>
          <w:szCs w:val="28"/>
        </w:rPr>
        <w:lastRenderedPageBreak/>
        <w:t>Державна</w:t>
      </w:r>
      <w:proofErr w:type="spellEnd"/>
      <w:r w:rsidR="000A2085" w:rsidRPr="008D24FC">
        <w:rPr>
          <w:rFonts w:ascii="Times New Roman" w:hAnsi="Times New Roman" w:cs="Times New Roman"/>
          <w:color w:val="0D0D0D" w:themeColor="text1" w:themeTint="F2"/>
          <w:sz w:val="28"/>
          <w:szCs w:val="28"/>
        </w:rPr>
        <w:t xml:space="preserve"> </w:t>
      </w:r>
      <w:proofErr w:type="spellStart"/>
      <w:r w:rsidR="000A2085" w:rsidRPr="008D24FC">
        <w:rPr>
          <w:rFonts w:ascii="Times New Roman" w:hAnsi="Times New Roman" w:cs="Times New Roman"/>
          <w:color w:val="0D0D0D" w:themeColor="text1" w:themeTint="F2"/>
          <w:sz w:val="28"/>
          <w:szCs w:val="28"/>
        </w:rPr>
        <w:t>стратегія</w:t>
      </w:r>
      <w:proofErr w:type="spellEnd"/>
      <w:r w:rsidR="000A2085" w:rsidRPr="008D24FC">
        <w:rPr>
          <w:rFonts w:ascii="Times New Roman" w:hAnsi="Times New Roman" w:cs="Times New Roman"/>
          <w:color w:val="0D0D0D" w:themeColor="text1" w:themeTint="F2"/>
          <w:sz w:val="28"/>
          <w:szCs w:val="28"/>
        </w:rPr>
        <w:t xml:space="preserve"> </w:t>
      </w:r>
      <w:proofErr w:type="spellStart"/>
      <w:r w:rsidR="000A2085" w:rsidRPr="008D24FC">
        <w:rPr>
          <w:rFonts w:ascii="Times New Roman" w:hAnsi="Times New Roman" w:cs="Times New Roman"/>
          <w:color w:val="0D0D0D" w:themeColor="text1" w:themeTint="F2"/>
          <w:sz w:val="28"/>
          <w:szCs w:val="28"/>
        </w:rPr>
        <w:t>регіо</w:t>
      </w:r>
      <w:r w:rsidRPr="008D24FC">
        <w:rPr>
          <w:rFonts w:ascii="Times New Roman" w:hAnsi="Times New Roman" w:cs="Times New Roman"/>
          <w:color w:val="0D0D0D" w:themeColor="text1" w:themeTint="F2"/>
          <w:sz w:val="28"/>
          <w:szCs w:val="28"/>
        </w:rPr>
        <w:t>нального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розвитку</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базується</w:t>
      </w:r>
      <w:proofErr w:type="spellEnd"/>
      <w:r w:rsidRPr="008D24FC">
        <w:rPr>
          <w:rFonts w:ascii="Times New Roman" w:hAnsi="Times New Roman" w:cs="Times New Roman"/>
          <w:color w:val="0D0D0D" w:themeColor="text1" w:themeTint="F2"/>
          <w:sz w:val="28"/>
          <w:szCs w:val="28"/>
        </w:rPr>
        <w:t xml:space="preserve"> на </w:t>
      </w:r>
      <w:proofErr w:type="spellStart"/>
      <w:r w:rsidRPr="008D24FC">
        <w:rPr>
          <w:rFonts w:ascii="Times New Roman" w:hAnsi="Times New Roman" w:cs="Times New Roman"/>
          <w:color w:val="0D0D0D" w:themeColor="text1" w:themeTint="F2"/>
          <w:sz w:val="28"/>
          <w:szCs w:val="28"/>
        </w:rPr>
        <w:t>філос</w:t>
      </w:r>
      <w:r w:rsidR="000A2085" w:rsidRPr="008D24FC">
        <w:rPr>
          <w:rFonts w:ascii="Times New Roman" w:hAnsi="Times New Roman" w:cs="Times New Roman"/>
          <w:color w:val="0D0D0D" w:themeColor="text1" w:themeTint="F2"/>
          <w:sz w:val="28"/>
          <w:szCs w:val="28"/>
        </w:rPr>
        <w:t>офії</w:t>
      </w:r>
      <w:proofErr w:type="spellEnd"/>
      <w:r w:rsidR="000A2085" w:rsidRPr="008D24FC">
        <w:rPr>
          <w:rFonts w:ascii="Times New Roman" w:hAnsi="Times New Roman" w:cs="Times New Roman"/>
          <w:color w:val="0D0D0D" w:themeColor="text1" w:themeTint="F2"/>
          <w:sz w:val="28"/>
          <w:szCs w:val="28"/>
        </w:rPr>
        <w:t xml:space="preserve"> </w:t>
      </w:r>
      <w:proofErr w:type="spellStart"/>
      <w:r w:rsidR="000A2085" w:rsidRPr="008D24FC">
        <w:rPr>
          <w:rFonts w:ascii="Times New Roman" w:hAnsi="Times New Roman" w:cs="Times New Roman"/>
          <w:color w:val="0D0D0D" w:themeColor="text1" w:themeTint="F2"/>
          <w:sz w:val="28"/>
          <w:szCs w:val="28"/>
        </w:rPr>
        <w:t>збільшення</w:t>
      </w:r>
      <w:proofErr w:type="spellEnd"/>
      <w:r w:rsidR="000A2085" w:rsidRPr="008D24FC">
        <w:rPr>
          <w:rFonts w:ascii="Times New Roman" w:hAnsi="Times New Roman" w:cs="Times New Roman"/>
          <w:color w:val="0D0D0D" w:themeColor="text1" w:themeTint="F2"/>
          <w:sz w:val="28"/>
          <w:szCs w:val="28"/>
        </w:rPr>
        <w:t xml:space="preserve"> </w:t>
      </w:r>
      <w:proofErr w:type="spellStart"/>
      <w:r w:rsidR="000A2085" w:rsidRPr="008D24FC">
        <w:rPr>
          <w:rFonts w:ascii="Times New Roman" w:hAnsi="Times New Roman" w:cs="Times New Roman"/>
          <w:color w:val="0D0D0D" w:themeColor="text1" w:themeTint="F2"/>
          <w:sz w:val="28"/>
          <w:szCs w:val="28"/>
        </w:rPr>
        <w:t>конкурентоспро</w:t>
      </w:r>
      <w:r w:rsidRPr="008D24FC">
        <w:rPr>
          <w:rFonts w:ascii="Times New Roman" w:hAnsi="Times New Roman" w:cs="Times New Roman"/>
          <w:color w:val="0D0D0D" w:themeColor="text1" w:themeTint="F2"/>
          <w:sz w:val="28"/>
          <w:szCs w:val="28"/>
        </w:rPr>
        <w:t>можності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регіонів</w:t>
      </w:r>
      <w:proofErr w:type="spellEnd"/>
      <w:r w:rsidRPr="008D24FC">
        <w:rPr>
          <w:rFonts w:ascii="Times New Roman" w:hAnsi="Times New Roman" w:cs="Times New Roman"/>
          <w:color w:val="0D0D0D" w:themeColor="text1" w:themeTint="F2"/>
          <w:sz w:val="28"/>
          <w:szCs w:val="28"/>
        </w:rPr>
        <w:t xml:space="preserve"> та </w:t>
      </w:r>
      <w:proofErr w:type="spellStart"/>
      <w:r w:rsidRPr="008D24FC">
        <w:rPr>
          <w:rFonts w:ascii="Times New Roman" w:hAnsi="Times New Roman" w:cs="Times New Roman"/>
          <w:color w:val="0D0D0D" w:themeColor="text1" w:themeTint="F2"/>
          <w:sz w:val="28"/>
          <w:szCs w:val="28"/>
        </w:rPr>
        <w:t>забезпечення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єдності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всього</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українського</w:t>
      </w:r>
      <w:proofErr w:type="spellEnd"/>
      <w:r w:rsidRPr="008D24FC">
        <w:rPr>
          <w:rFonts w:ascii="Times New Roman" w:hAnsi="Times New Roman" w:cs="Times New Roman"/>
          <w:color w:val="0D0D0D" w:themeColor="text1" w:themeTint="F2"/>
          <w:sz w:val="28"/>
          <w:szCs w:val="28"/>
        </w:rPr>
        <w:t xml:space="preserve"> простору, а також </w:t>
      </w:r>
      <w:proofErr w:type="spellStart"/>
      <w:r w:rsidRPr="008D24FC">
        <w:rPr>
          <w:rFonts w:ascii="Times New Roman" w:hAnsi="Times New Roman" w:cs="Times New Roman"/>
          <w:color w:val="0D0D0D" w:themeColor="text1" w:themeTint="F2"/>
          <w:sz w:val="28"/>
          <w:szCs w:val="28"/>
        </w:rPr>
        <w:t>покращення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якості</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життя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насел</w:t>
      </w:r>
      <w:r w:rsidR="000A2085" w:rsidRPr="008D24FC">
        <w:rPr>
          <w:rFonts w:ascii="Times New Roman" w:hAnsi="Times New Roman" w:cs="Times New Roman"/>
          <w:color w:val="0D0D0D" w:themeColor="text1" w:themeTint="F2"/>
          <w:sz w:val="28"/>
          <w:szCs w:val="28"/>
        </w:rPr>
        <w:t>ення</w:t>
      </w:r>
      <w:proofErr w:type="spellEnd"/>
      <w:r w:rsidR="000A2085" w:rsidRPr="008D24FC">
        <w:rPr>
          <w:rFonts w:ascii="Times New Roman" w:hAnsi="Times New Roman" w:cs="Times New Roman"/>
          <w:color w:val="0D0D0D" w:themeColor="text1" w:themeTint="F2"/>
          <w:sz w:val="28"/>
          <w:szCs w:val="28"/>
        </w:rPr>
        <w:t xml:space="preserve"> </w:t>
      </w:r>
      <w:proofErr w:type="spellStart"/>
      <w:r w:rsidR="000A2085" w:rsidRPr="008D24FC">
        <w:rPr>
          <w:rFonts w:ascii="Times New Roman" w:hAnsi="Times New Roman" w:cs="Times New Roman"/>
          <w:color w:val="0D0D0D" w:themeColor="text1" w:themeTint="F2"/>
          <w:sz w:val="28"/>
          <w:szCs w:val="28"/>
        </w:rPr>
        <w:t>незалежно</w:t>
      </w:r>
      <w:proofErr w:type="spellEnd"/>
      <w:r w:rsidR="000A2085" w:rsidRPr="008D24FC">
        <w:rPr>
          <w:rFonts w:ascii="Times New Roman" w:hAnsi="Times New Roman" w:cs="Times New Roman"/>
          <w:color w:val="0D0D0D" w:themeColor="text1" w:themeTint="F2"/>
          <w:sz w:val="28"/>
          <w:szCs w:val="28"/>
        </w:rPr>
        <w:t xml:space="preserve"> </w:t>
      </w:r>
      <w:proofErr w:type="spellStart"/>
      <w:r w:rsidR="000A2085" w:rsidRPr="008D24FC">
        <w:rPr>
          <w:rFonts w:ascii="Times New Roman" w:hAnsi="Times New Roman" w:cs="Times New Roman"/>
          <w:color w:val="0D0D0D" w:themeColor="text1" w:themeTint="F2"/>
          <w:sz w:val="28"/>
          <w:szCs w:val="28"/>
        </w:rPr>
        <w:t>від</w:t>
      </w:r>
      <w:proofErr w:type="spellEnd"/>
      <w:r w:rsidR="000A2085" w:rsidRPr="008D24FC">
        <w:rPr>
          <w:rFonts w:ascii="Times New Roman" w:hAnsi="Times New Roman" w:cs="Times New Roman"/>
          <w:color w:val="0D0D0D" w:themeColor="text1" w:themeTint="F2"/>
          <w:sz w:val="28"/>
          <w:szCs w:val="28"/>
        </w:rPr>
        <w:t xml:space="preserve"> </w:t>
      </w:r>
      <w:proofErr w:type="spellStart"/>
      <w:r w:rsidR="000A2085" w:rsidRPr="008D24FC">
        <w:rPr>
          <w:rFonts w:ascii="Times New Roman" w:hAnsi="Times New Roman" w:cs="Times New Roman"/>
          <w:color w:val="0D0D0D" w:themeColor="text1" w:themeTint="F2"/>
          <w:sz w:val="28"/>
          <w:szCs w:val="28"/>
        </w:rPr>
        <w:t>місця</w:t>
      </w:r>
      <w:proofErr w:type="spellEnd"/>
      <w:r w:rsidR="000A2085" w:rsidRPr="008D24FC">
        <w:rPr>
          <w:rFonts w:ascii="Times New Roman" w:hAnsi="Times New Roman" w:cs="Times New Roman"/>
          <w:color w:val="0D0D0D" w:themeColor="text1" w:themeTint="F2"/>
          <w:sz w:val="28"/>
          <w:szCs w:val="28"/>
        </w:rPr>
        <w:t xml:space="preserve"> </w:t>
      </w:r>
      <w:proofErr w:type="spellStart"/>
      <w:r w:rsidR="000A2085" w:rsidRPr="008D24FC">
        <w:rPr>
          <w:rFonts w:ascii="Times New Roman" w:hAnsi="Times New Roman" w:cs="Times New Roman"/>
          <w:color w:val="0D0D0D" w:themeColor="text1" w:themeTint="F2"/>
          <w:sz w:val="28"/>
          <w:szCs w:val="28"/>
        </w:rPr>
        <w:t>прожи</w:t>
      </w:r>
      <w:r w:rsidRPr="008D24FC">
        <w:rPr>
          <w:rFonts w:ascii="Times New Roman" w:hAnsi="Times New Roman" w:cs="Times New Roman"/>
          <w:color w:val="0D0D0D" w:themeColor="text1" w:themeTint="F2"/>
          <w:sz w:val="28"/>
          <w:szCs w:val="28"/>
        </w:rPr>
        <w:t>вання</w:t>
      </w:r>
      <w:proofErr w:type="spellEnd"/>
      <w:r w:rsidRPr="008D24FC">
        <w:rPr>
          <w:rFonts w:ascii="Times New Roman" w:hAnsi="Times New Roman" w:cs="Times New Roman"/>
          <w:color w:val="0D0D0D" w:themeColor="text1" w:themeTint="F2"/>
          <w:sz w:val="28"/>
          <w:szCs w:val="28"/>
        </w:rPr>
        <w:t xml:space="preserve"> </w:t>
      </w:r>
      <w:proofErr w:type="spellStart"/>
      <w:r w:rsidRPr="008D24FC">
        <w:rPr>
          <w:rFonts w:ascii="Times New Roman" w:hAnsi="Times New Roman" w:cs="Times New Roman"/>
          <w:color w:val="0D0D0D" w:themeColor="text1" w:themeTint="F2"/>
          <w:sz w:val="28"/>
          <w:szCs w:val="28"/>
        </w:rPr>
        <w:t>людини</w:t>
      </w:r>
      <w:proofErr w:type="spellEnd"/>
      <w:r w:rsidRPr="008D24FC">
        <w:rPr>
          <w:rFonts w:ascii="Times New Roman" w:hAnsi="Times New Roman" w:cs="Times New Roman"/>
          <w:color w:val="0D0D0D" w:themeColor="text1" w:themeTint="F2"/>
          <w:sz w:val="28"/>
          <w:szCs w:val="28"/>
        </w:rPr>
        <w:t xml:space="preserve">. </w:t>
      </w:r>
    </w:p>
    <w:p w14:paraId="63415C20" w14:textId="77777777" w:rsidR="000A2085" w:rsidRPr="008D24FC" w:rsidRDefault="000A2085"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Це все можливо реалізувати через: «підвищення рівня конкурентос</w:t>
      </w:r>
      <w:r w:rsidR="00032C88" w:rsidRPr="008D24FC">
        <w:rPr>
          <w:rFonts w:ascii="Times New Roman" w:hAnsi="Times New Roman" w:cs="Times New Roman"/>
          <w:color w:val="0D0D0D" w:themeColor="text1" w:themeTint="F2"/>
          <w:sz w:val="28"/>
          <w:szCs w:val="28"/>
          <w:lang w:val="uk-UA"/>
        </w:rPr>
        <w:t xml:space="preserve">проможності регіонів шляхом оптимізації </w:t>
      </w:r>
      <w:r w:rsidRPr="008D24FC">
        <w:rPr>
          <w:rFonts w:ascii="Times New Roman" w:hAnsi="Times New Roman" w:cs="Times New Roman"/>
          <w:color w:val="0D0D0D" w:themeColor="text1" w:themeTint="F2"/>
          <w:sz w:val="28"/>
          <w:szCs w:val="28"/>
          <w:lang w:val="uk-UA"/>
        </w:rPr>
        <w:t>і диверсифікації структури еко</w:t>
      </w:r>
      <w:r w:rsidR="00032C88" w:rsidRPr="008D24FC">
        <w:rPr>
          <w:rFonts w:ascii="Times New Roman" w:hAnsi="Times New Roman" w:cs="Times New Roman"/>
          <w:color w:val="0D0D0D" w:themeColor="text1" w:themeTint="F2"/>
          <w:sz w:val="28"/>
          <w:szCs w:val="28"/>
          <w:lang w:val="uk-UA"/>
        </w:rPr>
        <w:t xml:space="preserve">номіки; забезпечення ефективної спеціалізації регіонів з пріоритетним використанням власного ресурсного потенціалу; досягнення </w:t>
      </w:r>
      <w:r w:rsidRPr="008D24FC">
        <w:rPr>
          <w:rFonts w:ascii="Times New Roman" w:hAnsi="Times New Roman" w:cs="Times New Roman"/>
          <w:color w:val="0D0D0D" w:themeColor="text1" w:themeTint="F2"/>
          <w:sz w:val="28"/>
          <w:szCs w:val="28"/>
          <w:lang w:val="uk-UA"/>
        </w:rPr>
        <w:t>рівномірно</w:t>
      </w:r>
      <w:r w:rsidR="00032C88" w:rsidRPr="008D24FC">
        <w:rPr>
          <w:rFonts w:ascii="Times New Roman" w:hAnsi="Times New Roman" w:cs="Times New Roman"/>
          <w:color w:val="0D0D0D" w:themeColor="text1" w:themeTint="F2"/>
          <w:sz w:val="28"/>
          <w:szCs w:val="28"/>
          <w:lang w:val="uk-UA"/>
        </w:rPr>
        <w:t>го та збал</w:t>
      </w:r>
      <w:r w:rsidRPr="008D24FC">
        <w:rPr>
          <w:rFonts w:ascii="Times New Roman" w:hAnsi="Times New Roman" w:cs="Times New Roman"/>
          <w:color w:val="0D0D0D" w:themeColor="text1" w:themeTint="F2"/>
          <w:sz w:val="28"/>
          <w:szCs w:val="28"/>
          <w:lang w:val="uk-UA"/>
        </w:rPr>
        <w:t>ансованого розвитку територій</w:t>
      </w:r>
      <w:r w:rsidR="00032C88" w:rsidRPr="008D24FC">
        <w:rPr>
          <w:rFonts w:ascii="Times New Roman" w:hAnsi="Times New Roman" w:cs="Times New Roman"/>
          <w:color w:val="0D0D0D" w:themeColor="text1" w:themeTint="F2"/>
          <w:sz w:val="28"/>
          <w:szCs w:val="28"/>
          <w:lang w:val="uk-UA"/>
        </w:rPr>
        <w:t>; запобігання поглибленню соці</w:t>
      </w:r>
      <w:r w:rsidRPr="008D24FC">
        <w:rPr>
          <w:rFonts w:ascii="Times New Roman" w:hAnsi="Times New Roman" w:cs="Times New Roman"/>
          <w:color w:val="0D0D0D" w:themeColor="text1" w:themeTint="F2"/>
          <w:sz w:val="28"/>
          <w:szCs w:val="28"/>
          <w:lang w:val="uk-UA"/>
        </w:rPr>
        <w:t>ально-економічних диспропорцій ; забезпечення соціально-еконо</w:t>
      </w:r>
      <w:r w:rsidR="00032C88" w:rsidRPr="008D24FC">
        <w:rPr>
          <w:rFonts w:ascii="Times New Roman" w:hAnsi="Times New Roman" w:cs="Times New Roman"/>
          <w:color w:val="0D0D0D" w:themeColor="text1" w:themeTint="F2"/>
          <w:sz w:val="28"/>
          <w:szCs w:val="28"/>
          <w:lang w:val="uk-UA"/>
        </w:rPr>
        <w:t>мічної єдності і рівномірності розвитку регіонів з метою створення рівни</w:t>
      </w:r>
      <w:r w:rsidRPr="008D24FC">
        <w:rPr>
          <w:rFonts w:ascii="Times New Roman" w:hAnsi="Times New Roman" w:cs="Times New Roman"/>
          <w:color w:val="0D0D0D" w:themeColor="text1" w:themeTint="F2"/>
          <w:sz w:val="28"/>
          <w:szCs w:val="28"/>
          <w:lang w:val="uk-UA"/>
        </w:rPr>
        <w:t>х умов для розвитку людини;...»</w:t>
      </w:r>
      <w:r w:rsidR="00032C88" w:rsidRPr="008D24FC">
        <w:rPr>
          <w:rFonts w:ascii="Times New Roman" w:hAnsi="Times New Roman" w:cs="Times New Roman"/>
          <w:color w:val="0D0D0D" w:themeColor="text1" w:themeTint="F2"/>
          <w:sz w:val="28"/>
          <w:szCs w:val="28"/>
          <w:lang w:val="uk-UA"/>
        </w:rPr>
        <w:t xml:space="preserve">. </w:t>
      </w:r>
      <w:r w:rsidR="00032C88" w:rsidRPr="00C2786A">
        <w:rPr>
          <w:rFonts w:ascii="Times New Roman" w:hAnsi="Times New Roman" w:cs="Times New Roman"/>
          <w:color w:val="0D0D0D" w:themeColor="text1" w:themeTint="F2"/>
          <w:sz w:val="28"/>
          <w:szCs w:val="28"/>
          <w:lang w:val="uk-UA"/>
        </w:rPr>
        <w:t>Такі з</w:t>
      </w:r>
      <w:r w:rsidR="004E6C0D" w:rsidRPr="00C2786A">
        <w:rPr>
          <w:rFonts w:ascii="Times New Roman" w:hAnsi="Times New Roman" w:cs="Times New Roman"/>
          <w:color w:val="0D0D0D" w:themeColor="text1" w:themeTint="F2"/>
          <w:sz w:val="28"/>
          <w:szCs w:val="28"/>
          <w:lang w:val="uk-UA"/>
        </w:rPr>
        <w:t>авдання точно підходять до пла</w:t>
      </w:r>
      <w:r w:rsidR="00032C88" w:rsidRPr="00C2786A">
        <w:rPr>
          <w:rFonts w:ascii="Times New Roman" w:hAnsi="Times New Roman" w:cs="Times New Roman"/>
          <w:color w:val="0D0D0D" w:themeColor="text1" w:themeTint="F2"/>
          <w:sz w:val="28"/>
          <w:szCs w:val="28"/>
          <w:lang w:val="uk-UA"/>
        </w:rPr>
        <w:t xml:space="preserve">нування розвитку об’єднаної громади. </w:t>
      </w:r>
    </w:p>
    <w:p w14:paraId="5D781030" w14:textId="77777777" w:rsidR="000A2085"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Порядок розроблення регіональних стратегій розвитку визначено в Постанові Кабінету Міністрів України від 11 листопада 2015 р. № 932 «Про затвердження Порядку розроблення</w:t>
      </w:r>
      <w:r w:rsidR="000A2085" w:rsidRPr="008D24FC">
        <w:rPr>
          <w:rFonts w:ascii="Times New Roman" w:hAnsi="Times New Roman" w:cs="Times New Roman"/>
          <w:color w:val="0D0D0D" w:themeColor="text1" w:themeTint="F2"/>
          <w:sz w:val="28"/>
          <w:szCs w:val="28"/>
          <w:lang w:val="uk-UA"/>
        </w:rPr>
        <w:t xml:space="preserve"> регіональних стратегій розвит</w:t>
      </w:r>
      <w:r w:rsidRPr="008D24FC">
        <w:rPr>
          <w:rFonts w:ascii="Times New Roman" w:hAnsi="Times New Roman" w:cs="Times New Roman"/>
          <w:color w:val="0D0D0D" w:themeColor="text1" w:themeTint="F2"/>
          <w:sz w:val="28"/>
          <w:szCs w:val="28"/>
          <w:lang w:val="uk-UA"/>
        </w:rPr>
        <w:t xml:space="preserve">ку і планів заходів з їх реалізації, а також </w:t>
      </w:r>
      <w:r w:rsidR="000A2085" w:rsidRPr="008D24FC">
        <w:rPr>
          <w:rFonts w:ascii="Times New Roman" w:hAnsi="Times New Roman" w:cs="Times New Roman"/>
          <w:color w:val="0D0D0D" w:themeColor="text1" w:themeTint="F2"/>
          <w:sz w:val="28"/>
          <w:szCs w:val="28"/>
          <w:lang w:val="uk-UA"/>
        </w:rPr>
        <w:t>проведення моніторингу та оцін</w:t>
      </w:r>
      <w:r w:rsidRPr="008D24FC">
        <w:rPr>
          <w:rFonts w:ascii="Times New Roman" w:hAnsi="Times New Roman" w:cs="Times New Roman"/>
          <w:color w:val="0D0D0D" w:themeColor="text1" w:themeTint="F2"/>
          <w:sz w:val="28"/>
          <w:szCs w:val="28"/>
          <w:lang w:val="uk-UA"/>
        </w:rPr>
        <w:t>ки результативності реалізації зазначених регіональних стратегій і планів заходів». Крім того, Наказом Міністерства</w:t>
      </w:r>
      <w:r w:rsidR="000A2085" w:rsidRPr="008D24FC">
        <w:rPr>
          <w:rFonts w:ascii="Times New Roman" w:hAnsi="Times New Roman" w:cs="Times New Roman"/>
          <w:color w:val="0D0D0D" w:themeColor="text1" w:themeTint="F2"/>
          <w:sz w:val="28"/>
          <w:szCs w:val="28"/>
          <w:lang w:val="uk-UA"/>
        </w:rPr>
        <w:t xml:space="preserve"> регіонального розвитку, будів</w:t>
      </w:r>
      <w:r w:rsidRPr="008D24FC">
        <w:rPr>
          <w:rFonts w:ascii="Times New Roman" w:hAnsi="Times New Roman" w:cs="Times New Roman"/>
          <w:color w:val="0D0D0D" w:themeColor="text1" w:themeTint="F2"/>
          <w:sz w:val="28"/>
          <w:szCs w:val="28"/>
          <w:lang w:val="uk-UA"/>
        </w:rPr>
        <w:t>ництва та житлово-комунального господарства України від 31 березня 2016 р. № 79 затверджено Методику розроблення, прове</w:t>
      </w:r>
      <w:r w:rsidR="000A2085" w:rsidRPr="008D24FC">
        <w:rPr>
          <w:rFonts w:ascii="Times New Roman" w:hAnsi="Times New Roman" w:cs="Times New Roman"/>
          <w:color w:val="0D0D0D" w:themeColor="text1" w:themeTint="F2"/>
          <w:sz w:val="28"/>
          <w:szCs w:val="28"/>
          <w:lang w:val="uk-UA"/>
        </w:rPr>
        <w:t>дення моніторин</w:t>
      </w:r>
      <w:r w:rsidRPr="008D24FC">
        <w:rPr>
          <w:rFonts w:ascii="Times New Roman" w:hAnsi="Times New Roman" w:cs="Times New Roman"/>
          <w:color w:val="0D0D0D" w:themeColor="text1" w:themeTint="F2"/>
          <w:sz w:val="28"/>
          <w:szCs w:val="28"/>
          <w:lang w:val="uk-UA"/>
        </w:rPr>
        <w:t xml:space="preserve">гу та оцінки результативності реалізації регіональних стратегій розвитку та планів заходів з їх реалізації, яка увібрала в себе європейський досвід стратегічного планування. </w:t>
      </w:r>
    </w:p>
    <w:p w14:paraId="6211F619" w14:textId="77777777" w:rsidR="000A2085" w:rsidRPr="008D24FC" w:rsidRDefault="000A2085"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Беззаперечним є той факт, що регіональна стратегія розвитку є свого роду документом, що ідентифікує тенден</w:t>
      </w:r>
      <w:r w:rsidR="00032C88" w:rsidRPr="008D24FC">
        <w:rPr>
          <w:rFonts w:ascii="Times New Roman" w:hAnsi="Times New Roman" w:cs="Times New Roman"/>
          <w:color w:val="0D0D0D" w:themeColor="text1" w:themeTint="F2"/>
          <w:sz w:val="28"/>
          <w:szCs w:val="28"/>
          <w:lang w:val="uk-UA"/>
        </w:rPr>
        <w:t xml:space="preserve">ції та основні проблеми соціально-економічного розвитку Автономної Республіки Крим, областей, міст Києва та Севастополя, стратегічні та оперативні цілі, пріоритети розвитку регіону на </w:t>
      </w:r>
      <w:r w:rsidR="00032C88" w:rsidRPr="008D24FC">
        <w:rPr>
          <w:rFonts w:ascii="Times New Roman" w:hAnsi="Times New Roman" w:cs="Times New Roman"/>
          <w:color w:val="0D0D0D" w:themeColor="text1" w:themeTint="F2"/>
          <w:sz w:val="28"/>
          <w:szCs w:val="28"/>
          <w:lang w:val="uk-UA"/>
        </w:rPr>
        <w:lastRenderedPageBreak/>
        <w:t xml:space="preserve">відповідний період, основні завдання, етапи та механізми їх реалізації, </w:t>
      </w:r>
      <w:proofErr w:type="spellStart"/>
      <w:r w:rsidR="00032C88" w:rsidRPr="008D24FC">
        <w:rPr>
          <w:rFonts w:ascii="Times New Roman" w:hAnsi="Times New Roman" w:cs="Times New Roman"/>
          <w:color w:val="0D0D0D" w:themeColor="text1" w:themeTint="F2"/>
          <w:sz w:val="28"/>
          <w:szCs w:val="28"/>
          <w:lang w:val="uk-UA"/>
        </w:rPr>
        <w:t>ситему</w:t>
      </w:r>
      <w:proofErr w:type="spellEnd"/>
      <w:r w:rsidR="00032C88" w:rsidRPr="008D24FC">
        <w:rPr>
          <w:rFonts w:ascii="Times New Roman" w:hAnsi="Times New Roman" w:cs="Times New Roman"/>
          <w:color w:val="0D0D0D" w:themeColor="text1" w:themeTint="F2"/>
          <w:sz w:val="28"/>
          <w:szCs w:val="28"/>
          <w:lang w:val="uk-UA"/>
        </w:rPr>
        <w:t xml:space="preserve"> моніторингу та оцінки результативності. </w:t>
      </w:r>
    </w:p>
    <w:p w14:paraId="661B162A" w14:textId="77777777" w:rsidR="00B20C61" w:rsidRPr="008D24FC" w:rsidRDefault="00032C88"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План заходів з реалізації регіональної стратегії є інструментом реалізації регіональної стратегії, який</w:t>
      </w:r>
      <w:r w:rsidR="000A2085" w:rsidRPr="008D24FC">
        <w:rPr>
          <w:rFonts w:ascii="Times New Roman" w:hAnsi="Times New Roman" w:cs="Times New Roman"/>
          <w:color w:val="0D0D0D" w:themeColor="text1" w:themeTint="F2"/>
          <w:sz w:val="28"/>
          <w:szCs w:val="28"/>
          <w:lang w:val="uk-UA"/>
        </w:rPr>
        <w:t xml:space="preserve"> передбачає заходи у середньос</w:t>
      </w:r>
      <w:r w:rsidRPr="008D24FC">
        <w:rPr>
          <w:rFonts w:ascii="Times New Roman" w:hAnsi="Times New Roman" w:cs="Times New Roman"/>
          <w:color w:val="0D0D0D" w:themeColor="text1" w:themeTint="F2"/>
          <w:sz w:val="28"/>
          <w:szCs w:val="28"/>
          <w:lang w:val="uk-UA"/>
        </w:rPr>
        <w:t>троковій перспективі (від трьох до чот</w:t>
      </w:r>
      <w:r w:rsidR="00B20C61" w:rsidRPr="008D24FC">
        <w:rPr>
          <w:rFonts w:ascii="Times New Roman" w:hAnsi="Times New Roman" w:cs="Times New Roman"/>
          <w:color w:val="0D0D0D" w:themeColor="text1" w:themeTint="F2"/>
          <w:sz w:val="28"/>
          <w:szCs w:val="28"/>
          <w:lang w:val="uk-UA"/>
        </w:rPr>
        <w:t>ирьох років) та у рамках перед</w:t>
      </w:r>
      <w:r w:rsidRPr="008D24FC">
        <w:rPr>
          <w:rFonts w:ascii="Times New Roman" w:hAnsi="Times New Roman" w:cs="Times New Roman"/>
          <w:color w:val="0D0D0D" w:themeColor="text1" w:themeTint="F2"/>
          <w:sz w:val="28"/>
          <w:szCs w:val="28"/>
          <w:lang w:val="uk-UA"/>
        </w:rPr>
        <w:t>бачених регіональною стратегією завдань, відповідальних виконавців, строки виконання, обсяги і джерела фінансування з визначенням індикаторів результативності їх вико</w:t>
      </w:r>
      <w:r w:rsidR="00B20C61" w:rsidRPr="008D24FC">
        <w:rPr>
          <w:rFonts w:ascii="Times New Roman" w:hAnsi="Times New Roman" w:cs="Times New Roman"/>
          <w:color w:val="0D0D0D" w:themeColor="text1" w:themeTint="F2"/>
          <w:sz w:val="28"/>
          <w:szCs w:val="28"/>
          <w:lang w:val="uk-UA"/>
        </w:rPr>
        <w:t>нання, та є основою для розроб</w:t>
      </w:r>
      <w:r w:rsidRPr="008D24FC">
        <w:rPr>
          <w:rFonts w:ascii="Times New Roman" w:hAnsi="Times New Roman" w:cs="Times New Roman"/>
          <w:color w:val="0D0D0D" w:themeColor="text1" w:themeTint="F2"/>
          <w:sz w:val="28"/>
          <w:szCs w:val="28"/>
          <w:lang w:val="uk-UA"/>
        </w:rPr>
        <w:t xml:space="preserve">лення інвестиційних </w:t>
      </w:r>
      <w:proofErr w:type="spellStart"/>
      <w:r w:rsidR="00B20C61" w:rsidRPr="008D24FC">
        <w:rPr>
          <w:rFonts w:ascii="Times New Roman" w:hAnsi="Times New Roman" w:cs="Times New Roman"/>
          <w:color w:val="0D0D0D" w:themeColor="text1" w:themeTint="F2"/>
          <w:sz w:val="28"/>
          <w:szCs w:val="28"/>
          <w:lang w:val="uk-UA"/>
        </w:rPr>
        <w:t>проєктів</w:t>
      </w:r>
      <w:proofErr w:type="spellEnd"/>
      <w:r w:rsidRPr="008D24FC">
        <w:rPr>
          <w:rFonts w:ascii="Times New Roman" w:hAnsi="Times New Roman" w:cs="Times New Roman"/>
          <w:color w:val="0D0D0D" w:themeColor="text1" w:themeTint="F2"/>
          <w:sz w:val="28"/>
          <w:szCs w:val="28"/>
          <w:lang w:val="uk-UA"/>
        </w:rPr>
        <w:t xml:space="preserve">, спрямованих на розвиток регіонів. </w:t>
      </w:r>
      <w:r w:rsidR="00B20C61" w:rsidRPr="008D24FC">
        <w:rPr>
          <w:rFonts w:ascii="Times New Roman" w:hAnsi="Times New Roman" w:cs="Times New Roman"/>
          <w:color w:val="0D0D0D" w:themeColor="text1" w:themeTint="F2"/>
          <w:sz w:val="28"/>
          <w:szCs w:val="28"/>
          <w:lang w:val="uk-UA"/>
        </w:rPr>
        <w:t>Слід наголосити на тому, що результат здійснення регіональних стратегій ідентифікують на базі проведення обліку та оцінки результатів здійснення планів заходів.</w:t>
      </w:r>
    </w:p>
    <w:p w14:paraId="382E377A" w14:textId="77777777" w:rsidR="00B20C61" w:rsidRPr="008D24FC" w:rsidRDefault="00B20C6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І на кінець, тр</w:t>
      </w:r>
      <w:r w:rsidR="005916DE" w:rsidRPr="008D24FC">
        <w:rPr>
          <w:rFonts w:ascii="Times New Roman" w:hAnsi="Times New Roman" w:cs="Times New Roman"/>
          <w:color w:val="0D0D0D" w:themeColor="text1" w:themeTint="F2"/>
          <w:sz w:val="28"/>
          <w:szCs w:val="28"/>
          <w:lang w:val="uk-UA"/>
        </w:rPr>
        <w:t>етій</w:t>
      </w:r>
      <w:r w:rsidRPr="008D24FC">
        <w:rPr>
          <w:rFonts w:ascii="Times New Roman" w:hAnsi="Times New Roman" w:cs="Times New Roman"/>
          <w:color w:val="0D0D0D" w:themeColor="text1" w:themeTint="F2"/>
          <w:sz w:val="28"/>
          <w:szCs w:val="28"/>
          <w:lang w:val="uk-UA"/>
        </w:rPr>
        <w:t xml:space="preserve"> вид нормативно-правових актів </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принципи</w:t>
      </w:r>
      <w:r w:rsidR="00032C88" w:rsidRPr="008D24FC">
        <w:rPr>
          <w:rFonts w:ascii="Times New Roman" w:hAnsi="Times New Roman" w:cs="Times New Roman"/>
          <w:color w:val="0D0D0D" w:themeColor="text1" w:themeTint="F2"/>
          <w:sz w:val="28"/>
          <w:szCs w:val="28"/>
          <w:lang w:val="uk-UA"/>
        </w:rPr>
        <w:t xml:space="preserve"> участі населення та юридичних осіб у формуванні стратегії розвитку регіону, складається з цілої низки документів. </w:t>
      </w:r>
      <w:r w:rsidRPr="008D24FC">
        <w:rPr>
          <w:rFonts w:ascii="Times New Roman" w:hAnsi="Times New Roman" w:cs="Times New Roman"/>
          <w:color w:val="0D0D0D" w:themeColor="text1" w:themeTint="F2"/>
          <w:sz w:val="28"/>
          <w:szCs w:val="28"/>
          <w:lang w:val="uk-UA"/>
        </w:rPr>
        <w:t xml:space="preserve">До цього виду належать </w:t>
      </w:r>
      <w:proofErr w:type="spellStart"/>
      <w:r w:rsidRPr="008D24FC">
        <w:rPr>
          <w:rFonts w:ascii="Times New Roman" w:hAnsi="Times New Roman" w:cs="Times New Roman"/>
          <w:color w:val="0D0D0D" w:themeColor="text1" w:themeTint="F2"/>
          <w:sz w:val="28"/>
          <w:szCs w:val="28"/>
          <w:lang w:val="uk-UA"/>
        </w:rPr>
        <w:t>насткупні</w:t>
      </w:r>
      <w:proofErr w:type="spellEnd"/>
      <w:r w:rsidRPr="008D24FC">
        <w:rPr>
          <w:rFonts w:ascii="Times New Roman" w:hAnsi="Times New Roman" w:cs="Times New Roman"/>
          <w:color w:val="0D0D0D" w:themeColor="text1" w:themeTint="F2"/>
          <w:sz w:val="28"/>
          <w:szCs w:val="28"/>
          <w:lang w:val="uk-UA"/>
        </w:rPr>
        <w:t xml:space="preserve"> нормативно-правові акти</w:t>
      </w:r>
      <w:r w:rsidR="00032C88" w:rsidRPr="008D24FC">
        <w:rPr>
          <w:rFonts w:ascii="Times New Roman" w:hAnsi="Times New Roman" w:cs="Times New Roman"/>
          <w:color w:val="0D0D0D" w:themeColor="text1" w:themeTint="F2"/>
          <w:sz w:val="28"/>
          <w:szCs w:val="28"/>
          <w:lang w:val="uk-UA"/>
        </w:rPr>
        <w:t>: Закони України: «Про звернення громадян»</w:t>
      </w:r>
      <w:r w:rsidR="00E16D59" w:rsidRPr="008D24FC">
        <w:rPr>
          <w:rStyle w:val="aa"/>
          <w:rFonts w:ascii="Times New Roman" w:hAnsi="Times New Roman" w:cs="Times New Roman"/>
          <w:color w:val="0D0D0D" w:themeColor="text1" w:themeTint="F2"/>
          <w:sz w:val="28"/>
          <w:szCs w:val="28"/>
          <w:lang w:val="uk-UA"/>
        </w:rPr>
        <w:footnoteReference w:id="25"/>
      </w:r>
      <w:r w:rsidR="00032C88" w:rsidRPr="008D24FC">
        <w:rPr>
          <w:rFonts w:ascii="Times New Roman" w:hAnsi="Times New Roman" w:cs="Times New Roman"/>
          <w:color w:val="0D0D0D" w:themeColor="text1" w:themeTint="F2"/>
          <w:sz w:val="28"/>
          <w:szCs w:val="28"/>
          <w:lang w:val="uk-UA"/>
        </w:rPr>
        <w:t>, «Про доступ до публічної інформації»</w:t>
      </w:r>
      <w:r w:rsidR="00E16D59" w:rsidRPr="008D24FC">
        <w:rPr>
          <w:rStyle w:val="aa"/>
          <w:rFonts w:ascii="Times New Roman" w:hAnsi="Times New Roman" w:cs="Times New Roman"/>
          <w:color w:val="0D0D0D" w:themeColor="text1" w:themeTint="F2"/>
          <w:sz w:val="28"/>
          <w:szCs w:val="28"/>
          <w:lang w:val="uk-UA"/>
        </w:rPr>
        <w:footnoteReference w:id="26"/>
      </w:r>
      <w:r w:rsidR="00032C88" w:rsidRPr="008D24FC">
        <w:rPr>
          <w:rFonts w:ascii="Times New Roman" w:hAnsi="Times New Roman" w:cs="Times New Roman"/>
          <w:color w:val="0D0D0D" w:themeColor="text1" w:themeTint="F2"/>
          <w:sz w:val="28"/>
          <w:szCs w:val="28"/>
          <w:lang w:val="uk-UA"/>
        </w:rPr>
        <w:t>, Постанови Кабінету Міністрів України «Про деякі питання щодо забезпечення участі громадськості у ф</w:t>
      </w:r>
      <w:r w:rsidRPr="008D24FC">
        <w:rPr>
          <w:rFonts w:ascii="Times New Roman" w:hAnsi="Times New Roman" w:cs="Times New Roman"/>
          <w:color w:val="0D0D0D" w:themeColor="text1" w:themeTint="F2"/>
          <w:sz w:val="28"/>
          <w:szCs w:val="28"/>
          <w:lang w:val="uk-UA"/>
        </w:rPr>
        <w:t>ормуванні та реалізації держав</w:t>
      </w:r>
      <w:r w:rsidR="00032C88" w:rsidRPr="008D24FC">
        <w:rPr>
          <w:rFonts w:ascii="Times New Roman" w:hAnsi="Times New Roman" w:cs="Times New Roman"/>
          <w:color w:val="0D0D0D" w:themeColor="text1" w:themeTint="F2"/>
          <w:sz w:val="28"/>
          <w:szCs w:val="28"/>
          <w:lang w:val="uk-UA"/>
        </w:rPr>
        <w:t>ної політики»</w:t>
      </w:r>
      <w:r w:rsidR="00E16D59" w:rsidRPr="008D24FC">
        <w:rPr>
          <w:rStyle w:val="aa"/>
          <w:rFonts w:ascii="Times New Roman" w:hAnsi="Times New Roman" w:cs="Times New Roman"/>
          <w:color w:val="0D0D0D" w:themeColor="text1" w:themeTint="F2"/>
          <w:sz w:val="28"/>
          <w:szCs w:val="28"/>
          <w:lang w:val="uk-UA"/>
        </w:rPr>
        <w:footnoteReference w:id="27"/>
      </w:r>
      <w:r w:rsidR="00032C88" w:rsidRPr="008D24FC">
        <w:rPr>
          <w:rFonts w:ascii="Times New Roman" w:hAnsi="Times New Roman" w:cs="Times New Roman"/>
          <w:color w:val="0D0D0D" w:themeColor="text1" w:themeTint="F2"/>
          <w:sz w:val="28"/>
          <w:szCs w:val="28"/>
          <w:lang w:val="uk-UA"/>
        </w:rPr>
        <w:t>, «Про Порядок оприлю</w:t>
      </w:r>
      <w:r w:rsidRPr="008D24FC">
        <w:rPr>
          <w:rFonts w:ascii="Times New Roman" w:hAnsi="Times New Roman" w:cs="Times New Roman"/>
          <w:color w:val="0D0D0D" w:themeColor="text1" w:themeTint="F2"/>
          <w:sz w:val="28"/>
          <w:szCs w:val="28"/>
          <w:lang w:val="uk-UA"/>
        </w:rPr>
        <w:t>днення у мережі Інтернет інфор</w:t>
      </w:r>
      <w:r w:rsidR="00032C88" w:rsidRPr="008D24FC">
        <w:rPr>
          <w:rFonts w:ascii="Times New Roman" w:hAnsi="Times New Roman" w:cs="Times New Roman"/>
          <w:color w:val="0D0D0D" w:themeColor="text1" w:themeTint="F2"/>
          <w:sz w:val="28"/>
          <w:szCs w:val="28"/>
          <w:lang w:val="uk-UA"/>
        </w:rPr>
        <w:t>мації про діяльність органів виконавчої влади»</w:t>
      </w:r>
      <w:r w:rsidR="00081723" w:rsidRPr="008D24FC">
        <w:rPr>
          <w:rStyle w:val="aa"/>
          <w:rFonts w:ascii="Times New Roman" w:hAnsi="Times New Roman" w:cs="Times New Roman"/>
          <w:color w:val="0D0D0D" w:themeColor="text1" w:themeTint="F2"/>
          <w:sz w:val="28"/>
          <w:szCs w:val="28"/>
          <w:lang w:val="uk-UA"/>
        </w:rPr>
        <w:footnoteReference w:id="28"/>
      </w:r>
      <w:r w:rsidRPr="008D24FC">
        <w:rPr>
          <w:rFonts w:ascii="Times New Roman" w:hAnsi="Times New Roman" w:cs="Times New Roman"/>
          <w:color w:val="0D0D0D" w:themeColor="text1" w:themeTint="F2"/>
          <w:sz w:val="28"/>
          <w:szCs w:val="28"/>
          <w:lang w:val="uk-UA"/>
        </w:rPr>
        <w:t>, Розпоря</w:t>
      </w:r>
      <w:r w:rsidR="00032C88" w:rsidRPr="008D24FC">
        <w:rPr>
          <w:rFonts w:ascii="Times New Roman" w:hAnsi="Times New Roman" w:cs="Times New Roman"/>
          <w:color w:val="0D0D0D" w:themeColor="text1" w:themeTint="F2"/>
          <w:sz w:val="28"/>
          <w:szCs w:val="28"/>
          <w:lang w:val="uk-UA"/>
        </w:rPr>
        <w:t>дження Кабінету Міністрів України «</w:t>
      </w:r>
      <w:r w:rsidRPr="008D24FC">
        <w:rPr>
          <w:rFonts w:ascii="Times New Roman" w:hAnsi="Times New Roman" w:cs="Times New Roman"/>
          <w:color w:val="0D0D0D" w:themeColor="text1" w:themeTint="F2"/>
          <w:sz w:val="28"/>
          <w:szCs w:val="28"/>
          <w:lang w:val="uk-UA"/>
        </w:rPr>
        <w:t>Про роботу центральних і місце</w:t>
      </w:r>
      <w:r w:rsidR="00032C88" w:rsidRPr="008D24FC">
        <w:rPr>
          <w:rFonts w:ascii="Times New Roman" w:hAnsi="Times New Roman" w:cs="Times New Roman"/>
          <w:color w:val="0D0D0D" w:themeColor="text1" w:themeTint="F2"/>
          <w:sz w:val="28"/>
          <w:szCs w:val="28"/>
          <w:lang w:val="uk-UA"/>
        </w:rPr>
        <w:t xml:space="preserve">вих органів виконавчої влади щодо забезпечення відкритості у своїй діяльності, </w:t>
      </w:r>
      <w:proofErr w:type="spellStart"/>
      <w:r w:rsidR="00032C88" w:rsidRPr="008D24FC">
        <w:rPr>
          <w:rFonts w:ascii="Times New Roman" w:hAnsi="Times New Roman" w:cs="Times New Roman"/>
          <w:color w:val="0D0D0D" w:themeColor="text1" w:themeTint="F2"/>
          <w:sz w:val="28"/>
          <w:szCs w:val="28"/>
          <w:lang w:val="uk-UA"/>
        </w:rPr>
        <w:t>зв’язків</w:t>
      </w:r>
      <w:proofErr w:type="spellEnd"/>
      <w:r w:rsidR="00032C88" w:rsidRPr="008D24FC">
        <w:rPr>
          <w:rFonts w:ascii="Times New Roman" w:hAnsi="Times New Roman" w:cs="Times New Roman"/>
          <w:color w:val="0D0D0D" w:themeColor="text1" w:themeTint="F2"/>
          <w:sz w:val="28"/>
          <w:szCs w:val="28"/>
          <w:lang w:val="uk-UA"/>
        </w:rPr>
        <w:t xml:space="preserve"> з громадськістю та взаємодії із засобами масової інформації»</w:t>
      </w:r>
      <w:r w:rsidR="00081723" w:rsidRPr="008D24FC">
        <w:rPr>
          <w:rStyle w:val="aa"/>
          <w:rFonts w:ascii="Times New Roman" w:hAnsi="Times New Roman" w:cs="Times New Roman"/>
          <w:color w:val="0D0D0D" w:themeColor="text1" w:themeTint="F2"/>
          <w:sz w:val="28"/>
          <w:szCs w:val="28"/>
          <w:lang w:val="uk-UA"/>
        </w:rPr>
        <w:footnoteReference w:id="29"/>
      </w:r>
      <w:r w:rsidR="00032C88" w:rsidRPr="008D24FC">
        <w:rPr>
          <w:rFonts w:ascii="Times New Roman" w:hAnsi="Times New Roman" w:cs="Times New Roman"/>
          <w:color w:val="0D0D0D" w:themeColor="text1" w:themeTint="F2"/>
          <w:sz w:val="28"/>
          <w:szCs w:val="28"/>
          <w:lang w:val="uk-UA"/>
        </w:rPr>
        <w:t xml:space="preserve"> тощо. </w:t>
      </w:r>
    </w:p>
    <w:p w14:paraId="60132493" w14:textId="77777777" w:rsidR="00B20C61" w:rsidRPr="008D24FC" w:rsidRDefault="00B20C6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 xml:space="preserve">Слід наголосити на тому, що основним документом для майбутнього розвитку </w:t>
      </w:r>
      <w:r w:rsidR="00032C88" w:rsidRPr="008D24FC">
        <w:rPr>
          <w:rFonts w:ascii="Times New Roman" w:hAnsi="Times New Roman" w:cs="Times New Roman"/>
          <w:color w:val="0D0D0D" w:themeColor="text1" w:themeTint="F2"/>
          <w:sz w:val="28"/>
          <w:szCs w:val="28"/>
          <w:lang w:val="uk-UA"/>
        </w:rPr>
        <w:t>партнерства влади та громадськості стало Розпорядження Кабінету Міністрів України «Про затвердження плану дій із впровадження Ініціативи</w:t>
      </w:r>
      <w:r w:rsidRPr="008D24FC">
        <w:rPr>
          <w:rFonts w:ascii="Times New Roman" w:hAnsi="Times New Roman" w:cs="Times New Roman"/>
          <w:color w:val="0D0D0D" w:themeColor="text1" w:themeTint="F2"/>
          <w:sz w:val="28"/>
          <w:szCs w:val="28"/>
          <w:lang w:val="uk-UA"/>
        </w:rPr>
        <w:t xml:space="preserve"> «Партнерство «Відкритий Уряд»</w:t>
      </w:r>
      <w:r w:rsidR="00032C88" w:rsidRPr="008D24FC">
        <w:rPr>
          <w:rFonts w:ascii="Times New Roman" w:hAnsi="Times New Roman" w:cs="Times New Roman"/>
          <w:color w:val="0D0D0D" w:themeColor="text1" w:themeTint="F2"/>
          <w:sz w:val="28"/>
          <w:szCs w:val="28"/>
          <w:lang w:val="uk-UA"/>
        </w:rPr>
        <w:t xml:space="preserve">. Було проголошено, що </w:t>
      </w:r>
      <w:r w:rsidRPr="008D24FC">
        <w:rPr>
          <w:rFonts w:ascii="Times New Roman" w:hAnsi="Times New Roman" w:cs="Times New Roman"/>
          <w:color w:val="0D0D0D" w:themeColor="text1" w:themeTint="F2"/>
          <w:sz w:val="28"/>
          <w:szCs w:val="28"/>
          <w:lang w:val="uk-UA"/>
        </w:rPr>
        <w:t>покращення</w:t>
      </w:r>
      <w:r w:rsidR="00032C88" w:rsidRPr="008D24FC">
        <w:rPr>
          <w:rFonts w:ascii="Times New Roman" w:hAnsi="Times New Roman" w:cs="Times New Roman"/>
          <w:color w:val="0D0D0D" w:themeColor="text1" w:themeTint="F2"/>
          <w:sz w:val="28"/>
          <w:szCs w:val="28"/>
          <w:lang w:val="uk-UA"/>
        </w:rPr>
        <w:t xml:space="preserve"> політичної активності громадян та інститутів гр</w:t>
      </w:r>
      <w:r w:rsidRPr="008D24FC">
        <w:rPr>
          <w:rFonts w:ascii="Times New Roman" w:hAnsi="Times New Roman" w:cs="Times New Roman"/>
          <w:color w:val="0D0D0D" w:themeColor="text1" w:themeTint="F2"/>
          <w:sz w:val="28"/>
          <w:szCs w:val="28"/>
          <w:lang w:val="uk-UA"/>
        </w:rPr>
        <w:t>омадянського суспіль</w:t>
      </w:r>
      <w:r w:rsidR="00032C88" w:rsidRPr="008D24FC">
        <w:rPr>
          <w:rFonts w:ascii="Times New Roman" w:hAnsi="Times New Roman" w:cs="Times New Roman"/>
          <w:color w:val="0D0D0D" w:themeColor="text1" w:themeTint="F2"/>
          <w:sz w:val="28"/>
          <w:szCs w:val="28"/>
          <w:lang w:val="uk-UA"/>
        </w:rPr>
        <w:t xml:space="preserve">ства </w:t>
      </w:r>
      <w:r w:rsidRPr="008D24FC">
        <w:rPr>
          <w:rFonts w:ascii="Times New Roman" w:hAnsi="Times New Roman" w:cs="Times New Roman"/>
          <w:color w:val="0D0D0D" w:themeColor="text1" w:themeTint="F2"/>
          <w:sz w:val="28"/>
          <w:szCs w:val="28"/>
          <w:lang w:val="uk-UA"/>
        </w:rPr>
        <w:t>показує</w:t>
      </w:r>
      <w:r w:rsidR="00032C88" w:rsidRPr="008D24FC">
        <w:rPr>
          <w:rFonts w:ascii="Times New Roman" w:hAnsi="Times New Roman" w:cs="Times New Roman"/>
          <w:color w:val="0D0D0D" w:themeColor="text1" w:themeTint="F2"/>
          <w:sz w:val="28"/>
          <w:szCs w:val="28"/>
          <w:lang w:val="uk-UA"/>
        </w:rPr>
        <w:t xml:space="preserve"> їх </w:t>
      </w:r>
      <w:r w:rsidRPr="008D24FC">
        <w:rPr>
          <w:rFonts w:ascii="Times New Roman" w:hAnsi="Times New Roman" w:cs="Times New Roman"/>
          <w:color w:val="0D0D0D" w:themeColor="text1" w:themeTint="F2"/>
          <w:sz w:val="28"/>
          <w:szCs w:val="28"/>
          <w:lang w:val="uk-UA"/>
        </w:rPr>
        <w:t>бажання</w:t>
      </w:r>
      <w:r w:rsidR="00032C88" w:rsidRPr="008D24FC">
        <w:rPr>
          <w:rFonts w:ascii="Times New Roman" w:hAnsi="Times New Roman" w:cs="Times New Roman"/>
          <w:color w:val="0D0D0D" w:themeColor="text1" w:themeTint="F2"/>
          <w:sz w:val="28"/>
          <w:szCs w:val="28"/>
          <w:lang w:val="uk-UA"/>
        </w:rPr>
        <w:t xml:space="preserve"> мати </w:t>
      </w:r>
      <w:r w:rsidRPr="008D24FC">
        <w:rPr>
          <w:rFonts w:ascii="Times New Roman" w:hAnsi="Times New Roman" w:cs="Times New Roman"/>
          <w:color w:val="0D0D0D" w:themeColor="text1" w:themeTint="F2"/>
          <w:sz w:val="28"/>
          <w:szCs w:val="28"/>
          <w:lang w:val="uk-UA"/>
        </w:rPr>
        <w:t>легальні</w:t>
      </w:r>
      <w:r w:rsidR="00032C88" w:rsidRPr="008D24FC">
        <w:rPr>
          <w:rFonts w:ascii="Times New Roman" w:hAnsi="Times New Roman" w:cs="Times New Roman"/>
          <w:color w:val="0D0D0D" w:themeColor="text1" w:themeTint="F2"/>
          <w:sz w:val="28"/>
          <w:szCs w:val="28"/>
          <w:lang w:val="uk-UA"/>
        </w:rPr>
        <w:t xml:space="preserve"> механізми захисту своїх прав і свобод, впливу на дії органів державної влади, притягнення до відповідальності посадових осіб, які </w:t>
      </w:r>
      <w:r w:rsidRPr="008D24FC">
        <w:rPr>
          <w:rFonts w:ascii="Times New Roman" w:hAnsi="Times New Roman" w:cs="Times New Roman"/>
          <w:color w:val="0D0D0D" w:themeColor="text1" w:themeTint="F2"/>
          <w:sz w:val="28"/>
          <w:szCs w:val="28"/>
          <w:lang w:val="uk-UA"/>
        </w:rPr>
        <w:t>використовують владу для збага</w:t>
      </w:r>
      <w:r w:rsidR="00032C88" w:rsidRPr="008D24FC">
        <w:rPr>
          <w:rFonts w:ascii="Times New Roman" w:hAnsi="Times New Roman" w:cs="Times New Roman"/>
          <w:color w:val="0D0D0D" w:themeColor="text1" w:themeTint="F2"/>
          <w:sz w:val="28"/>
          <w:szCs w:val="28"/>
          <w:lang w:val="uk-UA"/>
        </w:rPr>
        <w:t xml:space="preserve">чення, а не для задоволення суспільних потреб. </w:t>
      </w:r>
    </w:p>
    <w:p w14:paraId="596F12C3"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lang w:val="uk-UA"/>
        </w:rPr>
      </w:pPr>
      <w:r w:rsidRPr="008D24FC">
        <w:rPr>
          <w:color w:val="0D0D0D" w:themeColor="text1" w:themeTint="F2"/>
          <w:sz w:val="28"/>
          <w:szCs w:val="28"/>
          <w:lang w:val="uk-UA"/>
        </w:rPr>
        <w:t>Ще одним нормативно-правовим актом, що регулює відносини у даній сфері є Бюджетний кодекс України</w:t>
      </w:r>
      <w:r w:rsidR="003E4126" w:rsidRPr="008D24FC">
        <w:rPr>
          <w:rStyle w:val="aa"/>
          <w:color w:val="0D0D0D" w:themeColor="text1" w:themeTint="F2"/>
          <w:sz w:val="28"/>
          <w:szCs w:val="28"/>
          <w:lang w:val="uk-UA"/>
        </w:rPr>
        <w:footnoteReference w:id="30"/>
      </w:r>
      <w:r w:rsidRPr="008D24FC">
        <w:rPr>
          <w:color w:val="0D0D0D" w:themeColor="text1" w:themeTint="F2"/>
          <w:sz w:val="28"/>
          <w:szCs w:val="28"/>
          <w:lang w:val="uk-UA"/>
        </w:rPr>
        <w:t xml:space="preserve">, зокрема: положення </w:t>
      </w:r>
      <w:r w:rsidRPr="008D24FC">
        <w:rPr>
          <w:color w:val="000000"/>
          <w:sz w:val="28"/>
          <w:szCs w:val="28"/>
          <w:shd w:val="clear" w:color="auto" w:fill="FFFFFF"/>
        </w:rPr>
        <w:t xml:space="preserve">ст. 2 п. 42 – </w:t>
      </w:r>
      <w:proofErr w:type="spellStart"/>
      <w:r w:rsidRPr="008D24FC">
        <w:rPr>
          <w:color w:val="000000"/>
          <w:sz w:val="28"/>
          <w:szCs w:val="28"/>
          <w:shd w:val="clear" w:color="auto" w:fill="FFFFFF"/>
        </w:rPr>
        <w:t>визначення</w:t>
      </w:r>
      <w:proofErr w:type="spellEnd"/>
      <w:r w:rsidRPr="008D24FC">
        <w:rPr>
          <w:color w:val="000000"/>
          <w:sz w:val="28"/>
          <w:szCs w:val="28"/>
          <w:shd w:val="clear" w:color="auto" w:fill="FFFFFF"/>
        </w:rPr>
        <w:t xml:space="preserve"> </w:t>
      </w:r>
      <w:proofErr w:type="spellStart"/>
      <w:r w:rsidRPr="008D24FC">
        <w:rPr>
          <w:color w:val="000000"/>
          <w:sz w:val="28"/>
          <w:szCs w:val="28"/>
          <w:shd w:val="clear" w:color="auto" w:fill="FFFFFF"/>
        </w:rPr>
        <w:t>програмно-цільового</w:t>
      </w:r>
      <w:proofErr w:type="spellEnd"/>
      <w:r w:rsidRPr="008D24FC">
        <w:rPr>
          <w:color w:val="000000"/>
          <w:sz w:val="28"/>
          <w:szCs w:val="28"/>
          <w:shd w:val="clear" w:color="auto" w:fill="FFFFFF"/>
        </w:rPr>
        <w:t xml:space="preserve"> методу у бюджетному </w:t>
      </w:r>
      <w:proofErr w:type="spellStart"/>
      <w:r w:rsidRPr="008D24FC">
        <w:rPr>
          <w:color w:val="000000"/>
          <w:sz w:val="28"/>
          <w:szCs w:val="28"/>
          <w:shd w:val="clear" w:color="auto" w:fill="FFFFFF"/>
        </w:rPr>
        <w:t>процесі</w:t>
      </w:r>
      <w:proofErr w:type="spellEnd"/>
      <w:r w:rsidRPr="008D24FC">
        <w:rPr>
          <w:color w:val="000000"/>
          <w:sz w:val="28"/>
          <w:szCs w:val="28"/>
          <w:shd w:val="clear" w:color="auto" w:fill="FFFFFF"/>
          <w:lang w:val="uk-UA"/>
        </w:rPr>
        <w:t xml:space="preserve"> та</w:t>
      </w:r>
      <w:r w:rsidRPr="008D24FC">
        <w:rPr>
          <w:color w:val="000000"/>
          <w:sz w:val="28"/>
          <w:szCs w:val="28"/>
          <w:shd w:val="clear" w:color="auto" w:fill="FFFFFF"/>
        </w:rPr>
        <w:t xml:space="preserve"> ст. 20 – </w:t>
      </w:r>
      <w:proofErr w:type="spellStart"/>
      <w:r w:rsidRPr="008D24FC">
        <w:rPr>
          <w:color w:val="000000"/>
          <w:sz w:val="28"/>
          <w:szCs w:val="28"/>
          <w:shd w:val="clear" w:color="auto" w:fill="FFFFFF"/>
        </w:rPr>
        <w:t>застосування</w:t>
      </w:r>
      <w:proofErr w:type="spellEnd"/>
      <w:r w:rsidRPr="008D24FC">
        <w:rPr>
          <w:color w:val="000000"/>
          <w:sz w:val="28"/>
          <w:szCs w:val="28"/>
          <w:shd w:val="clear" w:color="auto" w:fill="FFFFFF"/>
        </w:rPr>
        <w:t xml:space="preserve"> </w:t>
      </w:r>
      <w:proofErr w:type="spellStart"/>
      <w:r w:rsidRPr="008D24FC">
        <w:rPr>
          <w:color w:val="000000"/>
          <w:sz w:val="28"/>
          <w:szCs w:val="28"/>
          <w:shd w:val="clear" w:color="auto" w:fill="FFFFFF"/>
        </w:rPr>
        <w:t>програмно-цільового</w:t>
      </w:r>
      <w:proofErr w:type="spellEnd"/>
      <w:r w:rsidRPr="008D24FC">
        <w:rPr>
          <w:color w:val="000000"/>
          <w:sz w:val="28"/>
          <w:szCs w:val="28"/>
          <w:shd w:val="clear" w:color="auto" w:fill="FFFFFF"/>
        </w:rPr>
        <w:t xml:space="preserve"> методу у бюджетному </w:t>
      </w:r>
      <w:proofErr w:type="spellStart"/>
      <w:r w:rsidRPr="008D24FC">
        <w:rPr>
          <w:color w:val="000000"/>
          <w:sz w:val="28"/>
          <w:szCs w:val="28"/>
          <w:shd w:val="clear" w:color="auto" w:fill="FFFFFF"/>
        </w:rPr>
        <w:t>процесі</w:t>
      </w:r>
      <w:proofErr w:type="spellEnd"/>
      <w:r w:rsidRPr="008D24FC">
        <w:rPr>
          <w:color w:val="000000"/>
          <w:sz w:val="28"/>
          <w:szCs w:val="28"/>
          <w:shd w:val="clear" w:color="auto" w:fill="FFFFFF"/>
        </w:rPr>
        <w:t xml:space="preserve">, </w:t>
      </w:r>
      <w:proofErr w:type="spellStart"/>
      <w:r w:rsidRPr="008D24FC">
        <w:rPr>
          <w:color w:val="000000"/>
          <w:sz w:val="28"/>
          <w:szCs w:val="28"/>
          <w:shd w:val="clear" w:color="auto" w:fill="FFFFFF"/>
        </w:rPr>
        <w:t>бюджетні</w:t>
      </w:r>
      <w:proofErr w:type="spellEnd"/>
      <w:r w:rsidRPr="008D24FC">
        <w:rPr>
          <w:color w:val="000000"/>
          <w:sz w:val="28"/>
          <w:szCs w:val="28"/>
          <w:shd w:val="clear" w:color="auto" w:fill="FFFFFF"/>
        </w:rPr>
        <w:t xml:space="preserve"> </w:t>
      </w:r>
      <w:proofErr w:type="spellStart"/>
      <w:r w:rsidRPr="008D24FC">
        <w:rPr>
          <w:color w:val="000000"/>
          <w:sz w:val="28"/>
          <w:szCs w:val="28"/>
          <w:shd w:val="clear" w:color="auto" w:fill="FFFFFF"/>
        </w:rPr>
        <w:t>програми</w:t>
      </w:r>
      <w:proofErr w:type="spellEnd"/>
      <w:r w:rsidRPr="008D24FC">
        <w:rPr>
          <w:i/>
          <w:color w:val="000000"/>
          <w:sz w:val="28"/>
          <w:szCs w:val="28"/>
          <w:shd w:val="clear" w:color="auto" w:fill="FFFFFF"/>
          <w:lang w:val="uk-UA"/>
        </w:rPr>
        <w:t xml:space="preserve">. </w:t>
      </w:r>
      <w:r w:rsidRPr="008D24FC">
        <w:rPr>
          <w:color w:val="000000"/>
          <w:sz w:val="28"/>
          <w:szCs w:val="28"/>
          <w:shd w:val="clear" w:color="auto" w:fill="FFFFFF"/>
          <w:lang w:val="uk-UA"/>
        </w:rPr>
        <w:t>Слід наголосити на тому, що Бюджетний кодекс</w:t>
      </w:r>
      <w:r w:rsidRPr="008D24FC">
        <w:rPr>
          <w:i/>
          <w:color w:val="000000"/>
          <w:sz w:val="28"/>
          <w:szCs w:val="28"/>
          <w:shd w:val="clear" w:color="auto" w:fill="FFFFFF"/>
          <w:lang w:val="uk-UA"/>
        </w:rPr>
        <w:t xml:space="preserve"> </w:t>
      </w:r>
      <w:proofErr w:type="spellStart"/>
      <w:r w:rsidRPr="008D24FC">
        <w:rPr>
          <w:rStyle w:val="aff5"/>
          <w:i w:val="0"/>
          <w:color w:val="000000"/>
          <w:sz w:val="28"/>
          <w:szCs w:val="28"/>
        </w:rPr>
        <w:t>визначає</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основні</w:t>
      </w:r>
      <w:proofErr w:type="spellEnd"/>
      <w:r w:rsidRPr="008D24FC">
        <w:rPr>
          <w:rStyle w:val="aff5"/>
          <w:i w:val="0"/>
          <w:color w:val="000000"/>
          <w:sz w:val="28"/>
          <w:szCs w:val="28"/>
        </w:rPr>
        <w:t xml:space="preserve"> засади </w:t>
      </w:r>
      <w:proofErr w:type="spellStart"/>
      <w:r w:rsidRPr="008D24FC">
        <w:rPr>
          <w:rStyle w:val="aff5"/>
          <w:i w:val="0"/>
          <w:color w:val="000000"/>
          <w:sz w:val="28"/>
          <w:szCs w:val="28"/>
        </w:rPr>
        <w:t>застосування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програмно-цільового</w:t>
      </w:r>
      <w:proofErr w:type="spellEnd"/>
      <w:r w:rsidRPr="008D24FC">
        <w:rPr>
          <w:rStyle w:val="aff5"/>
          <w:i w:val="0"/>
          <w:color w:val="000000"/>
          <w:sz w:val="28"/>
          <w:szCs w:val="28"/>
        </w:rPr>
        <w:t xml:space="preserve"> методу у бюджетн</w:t>
      </w:r>
      <w:r w:rsidR="00CC0E01" w:rsidRPr="008D24FC">
        <w:rPr>
          <w:rStyle w:val="aff5"/>
          <w:i w:val="0"/>
          <w:color w:val="000000"/>
          <w:sz w:val="28"/>
          <w:szCs w:val="28"/>
        </w:rPr>
        <w:t xml:space="preserve">ому </w:t>
      </w:r>
      <w:proofErr w:type="spellStart"/>
      <w:r w:rsidR="00CC0E01" w:rsidRPr="008D24FC">
        <w:rPr>
          <w:rStyle w:val="aff5"/>
          <w:i w:val="0"/>
          <w:color w:val="000000"/>
          <w:sz w:val="28"/>
          <w:szCs w:val="28"/>
        </w:rPr>
        <w:t>процесі</w:t>
      </w:r>
      <w:proofErr w:type="spellEnd"/>
      <w:r w:rsidR="00CC0E01" w:rsidRPr="008D24FC">
        <w:rPr>
          <w:rStyle w:val="aff5"/>
          <w:i w:val="0"/>
          <w:color w:val="000000"/>
          <w:sz w:val="28"/>
          <w:szCs w:val="28"/>
        </w:rPr>
        <w:t>. П. 42 ч. 1 ст. 2 Б</w:t>
      </w:r>
      <w:proofErr w:type="spellStart"/>
      <w:r w:rsidR="00CC0E01" w:rsidRPr="008D24FC">
        <w:rPr>
          <w:rStyle w:val="aff5"/>
          <w:i w:val="0"/>
          <w:color w:val="000000"/>
          <w:sz w:val="28"/>
          <w:szCs w:val="28"/>
          <w:lang w:val="uk-UA"/>
        </w:rPr>
        <w:t>юджетного</w:t>
      </w:r>
      <w:proofErr w:type="spellEnd"/>
      <w:r w:rsidR="00CC0E01" w:rsidRPr="008D24FC">
        <w:rPr>
          <w:rStyle w:val="aff5"/>
          <w:i w:val="0"/>
          <w:color w:val="000000"/>
          <w:sz w:val="28"/>
          <w:szCs w:val="28"/>
          <w:lang w:val="uk-UA"/>
        </w:rPr>
        <w:t xml:space="preserve"> кодексу</w:t>
      </w:r>
      <w:r w:rsidRPr="008D24FC">
        <w:rPr>
          <w:rStyle w:val="aff5"/>
          <w:i w:val="0"/>
          <w:color w:val="000000"/>
          <w:sz w:val="28"/>
          <w:szCs w:val="28"/>
        </w:rPr>
        <w:t xml:space="preserve"> </w:t>
      </w:r>
      <w:proofErr w:type="spellStart"/>
      <w:r w:rsidRPr="008D24FC">
        <w:rPr>
          <w:rStyle w:val="aff5"/>
          <w:i w:val="0"/>
          <w:color w:val="000000"/>
          <w:sz w:val="28"/>
          <w:szCs w:val="28"/>
        </w:rPr>
        <w:t>визначає</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його</w:t>
      </w:r>
      <w:proofErr w:type="spellEnd"/>
      <w:r w:rsidRPr="008D24FC">
        <w:rPr>
          <w:rStyle w:val="aff5"/>
          <w:i w:val="0"/>
          <w:color w:val="000000"/>
          <w:sz w:val="28"/>
          <w:szCs w:val="28"/>
        </w:rPr>
        <w:t xml:space="preserve"> як метод </w:t>
      </w:r>
      <w:proofErr w:type="spellStart"/>
      <w:r w:rsidRPr="008D24FC">
        <w:rPr>
          <w:rStyle w:val="aff5"/>
          <w:i w:val="0"/>
          <w:color w:val="000000"/>
          <w:sz w:val="28"/>
          <w:szCs w:val="28"/>
        </w:rPr>
        <w:t>управління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бюджетними</w:t>
      </w:r>
      <w:proofErr w:type="spellEnd"/>
      <w:r w:rsidRPr="008D24FC">
        <w:rPr>
          <w:rStyle w:val="aff5"/>
          <w:i w:val="0"/>
          <w:color w:val="000000"/>
          <w:sz w:val="28"/>
          <w:szCs w:val="28"/>
        </w:rPr>
        <w:t xml:space="preserve"> коштами для </w:t>
      </w:r>
      <w:proofErr w:type="spellStart"/>
      <w:r w:rsidRPr="008D24FC">
        <w:rPr>
          <w:rStyle w:val="aff5"/>
          <w:i w:val="0"/>
          <w:color w:val="000000"/>
          <w:sz w:val="28"/>
          <w:szCs w:val="28"/>
        </w:rPr>
        <w:t>досягнення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конкретних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результатів</w:t>
      </w:r>
      <w:proofErr w:type="spellEnd"/>
      <w:r w:rsidRPr="008D24FC">
        <w:rPr>
          <w:rStyle w:val="aff5"/>
          <w:i w:val="0"/>
          <w:color w:val="000000"/>
          <w:sz w:val="28"/>
          <w:szCs w:val="28"/>
        </w:rPr>
        <w:t xml:space="preserve"> за </w:t>
      </w:r>
      <w:proofErr w:type="spellStart"/>
      <w:r w:rsidRPr="008D24FC">
        <w:rPr>
          <w:rStyle w:val="aff5"/>
          <w:i w:val="0"/>
          <w:color w:val="000000"/>
          <w:sz w:val="28"/>
          <w:szCs w:val="28"/>
        </w:rPr>
        <w:t>рахунок</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коштів</w:t>
      </w:r>
      <w:proofErr w:type="spellEnd"/>
      <w:r w:rsidRPr="008D24FC">
        <w:rPr>
          <w:rStyle w:val="aff5"/>
          <w:i w:val="0"/>
          <w:color w:val="000000"/>
          <w:sz w:val="28"/>
          <w:szCs w:val="28"/>
        </w:rPr>
        <w:t xml:space="preserve"> бюджету </w:t>
      </w:r>
      <w:proofErr w:type="spellStart"/>
      <w:r w:rsidRPr="008D24FC">
        <w:rPr>
          <w:rStyle w:val="aff5"/>
          <w:i w:val="0"/>
          <w:color w:val="000000"/>
          <w:sz w:val="28"/>
          <w:szCs w:val="28"/>
        </w:rPr>
        <w:t>із</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застосуванням</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оцінки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ефективності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використання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коштів</w:t>
      </w:r>
      <w:proofErr w:type="spellEnd"/>
      <w:r w:rsidRPr="008D24FC">
        <w:rPr>
          <w:rStyle w:val="aff5"/>
          <w:i w:val="0"/>
          <w:color w:val="000000"/>
          <w:sz w:val="28"/>
          <w:szCs w:val="28"/>
        </w:rPr>
        <w:t xml:space="preserve"> на </w:t>
      </w:r>
      <w:proofErr w:type="spellStart"/>
      <w:r w:rsidRPr="008D24FC">
        <w:rPr>
          <w:rStyle w:val="aff5"/>
          <w:i w:val="0"/>
          <w:color w:val="000000"/>
          <w:sz w:val="28"/>
          <w:szCs w:val="28"/>
        </w:rPr>
        <w:t>всіх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стадіях</w:t>
      </w:r>
      <w:proofErr w:type="spellEnd"/>
      <w:r w:rsidRPr="008D24FC">
        <w:rPr>
          <w:rStyle w:val="aff5"/>
          <w:i w:val="0"/>
          <w:color w:val="000000"/>
          <w:sz w:val="28"/>
          <w:szCs w:val="28"/>
        </w:rPr>
        <w:t xml:space="preserve"> бюджетного </w:t>
      </w:r>
      <w:proofErr w:type="spellStart"/>
      <w:r w:rsidRPr="008D24FC">
        <w:rPr>
          <w:rStyle w:val="aff5"/>
          <w:i w:val="0"/>
          <w:color w:val="000000"/>
          <w:sz w:val="28"/>
          <w:szCs w:val="28"/>
        </w:rPr>
        <w:t>процесу</w:t>
      </w:r>
      <w:proofErr w:type="spellEnd"/>
      <w:r w:rsidRPr="008D24FC">
        <w:rPr>
          <w:rStyle w:val="aff5"/>
          <w:i w:val="0"/>
          <w:color w:val="000000"/>
          <w:sz w:val="28"/>
          <w:szCs w:val="28"/>
        </w:rPr>
        <w:t>.</w:t>
      </w:r>
    </w:p>
    <w:p w14:paraId="152FAA3E"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proofErr w:type="spellStart"/>
      <w:r w:rsidRPr="008D24FC">
        <w:rPr>
          <w:rStyle w:val="aff5"/>
          <w:i w:val="0"/>
          <w:color w:val="000000"/>
          <w:sz w:val="28"/>
          <w:szCs w:val="28"/>
        </w:rPr>
        <w:t>Програмно-цільовий</w:t>
      </w:r>
      <w:proofErr w:type="spellEnd"/>
      <w:r w:rsidRPr="008D24FC">
        <w:rPr>
          <w:rStyle w:val="aff5"/>
          <w:i w:val="0"/>
          <w:color w:val="000000"/>
          <w:sz w:val="28"/>
          <w:szCs w:val="28"/>
        </w:rPr>
        <w:t xml:space="preserve"> метод у бюджетному </w:t>
      </w:r>
      <w:proofErr w:type="spellStart"/>
      <w:r w:rsidRPr="008D24FC">
        <w:rPr>
          <w:rStyle w:val="aff5"/>
          <w:i w:val="0"/>
          <w:color w:val="000000"/>
          <w:sz w:val="28"/>
          <w:szCs w:val="28"/>
        </w:rPr>
        <w:t>процесі</w:t>
      </w:r>
      <w:proofErr w:type="spellEnd"/>
      <w:r w:rsidRPr="008D24FC">
        <w:rPr>
          <w:rStyle w:val="aff5"/>
          <w:i w:val="0"/>
          <w:color w:val="000000"/>
          <w:sz w:val="28"/>
          <w:szCs w:val="28"/>
        </w:rPr>
        <w:t xml:space="preserve"> як на </w:t>
      </w:r>
      <w:proofErr w:type="spellStart"/>
      <w:r w:rsidRPr="008D24FC">
        <w:rPr>
          <w:rStyle w:val="aff5"/>
          <w:i w:val="0"/>
          <w:color w:val="000000"/>
          <w:sz w:val="28"/>
          <w:szCs w:val="28"/>
        </w:rPr>
        <w:t>рівні</w:t>
      </w:r>
      <w:proofErr w:type="spellEnd"/>
      <w:r w:rsidRPr="008D24FC">
        <w:rPr>
          <w:rStyle w:val="aff5"/>
          <w:i w:val="0"/>
          <w:color w:val="000000"/>
          <w:sz w:val="28"/>
          <w:szCs w:val="28"/>
        </w:rPr>
        <w:t xml:space="preserve"> державного бюджету, так і на </w:t>
      </w:r>
      <w:proofErr w:type="spellStart"/>
      <w:r w:rsidRPr="008D24FC">
        <w:rPr>
          <w:rStyle w:val="aff5"/>
          <w:i w:val="0"/>
          <w:color w:val="000000"/>
          <w:sz w:val="28"/>
          <w:szCs w:val="28"/>
        </w:rPr>
        <w:t>рівні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місцевих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має</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такі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чотири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основні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складові</w:t>
      </w:r>
      <w:proofErr w:type="spellEnd"/>
      <w:r w:rsidRPr="008D24FC">
        <w:rPr>
          <w:rStyle w:val="aff5"/>
          <w:i w:val="0"/>
          <w:color w:val="000000"/>
          <w:sz w:val="28"/>
          <w:szCs w:val="28"/>
        </w:rPr>
        <w:t>:</w:t>
      </w:r>
    </w:p>
    <w:p w14:paraId="60A2D979"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r w:rsidRPr="008D24FC">
        <w:rPr>
          <w:rStyle w:val="aff5"/>
          <w:i w:val="0"/>
          <w:color w:val="000000"/>
          <w:sz w:val="28"/>
          <w:szCs w:val="28"/>
        </w:rPr>
        <w:t xml:space="preserve">- </w:t>
      </w:r>
      <w:proofErr w:type="spellStart"/>
      <w:r w:rsidRPr="008D24FC">
        <w:rPr>
          <w:rStyle w:val="aff5"/>
          <w:i w:val="0"/>
          <w:color w:val="000000"/>
          <w:sz w:val="28"/>
          <w:szCs w:val="28"/>
        </w:rPr>
        <w:t>бюджетні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програми</w:t>
      </w:r>
      <w:proofErr w:type="spellEnd"/>
      <w:r w:rsidRPr="008D24FC">
        <w:rPr>
          <w:rStyle w:val="aff5"/>
          <w:i w:val="0"/>
          <w:color w:val="000000"/>
          <w:sz w:val="28"/>
          <w:szCs w:val="28"/>
        </w:rPr>
        <w:t>;</w:t>
      </w:r>
    </w:p>
    <w:p w14:paraId="627DE5B3"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r w:rsidRPr="008D24FC">
        <w:rPr>
          <w:rStyle w:val="aff5"/>
          <w:i w:val="0"/>
          <w:color w:val="000000"/>
          <w:sz w:val="28"/>
          <w:szCs w:val="28"/>
        </w:rPr>
        <w:t xml:space="preserve">- </w:t>
      </w:r>
      <w:proofErr w:type="spellStart"/>
      <w:r w:rsidRPr="008D24FC">
        <w:rPr>
          <w:rStyle w:val="aff5"/>
          <w:i w:val="0"/>
          <w:color w:val="000000"/>
          <w:sz w:val="28"/>
          <w:szCs w:val="28"/>
        </w:rPr>
        <w:t>відповідальні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виконавці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w:t>
      </w:r>
      <w:proofErr w:type="spellEnd"/>
      <w:r w:rsidRPr="008D24FC">
        <w:rPr>
          <w:rStyle w:val="aff5"/>
          <w:i w:val="0"/>
          <w:color w:val="000000"/>
          <w:sz w:val="28"/>
          <w:szCs w:val="28"/>
        </w:rPr>
        <w:t>;</w:t>
      </w:r>
    </w:p>
    <w:p w14:paraId="12E1EFB4"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r w:rsidRPr="008D24FC">
        <w:rPr>
          <w:rStyle w:val="aff5"/>
          <w:i w:val="0"/>
          <w:color w:val="000000"/>
          <w:sz w:val="28"/>
          <w:szCs w:val="28"/>
        </w:rPr>
        <w:t xml:space="preserve">- </w:t>
      </w:r>
      <w:proofErr w:type="spellStart"/>
      <w:r w:rsidRPr="008D24FC">
        <w:rPr>
          <w:rStyle w:val="aff5"/>
          <w:i w:val="0"/>
          <w:color w:val="000000"/>
          <w:sz w:val="28"/>
          <w:szCs w:val="28"/>
        </w:rPr>
        <w:t>паспорти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w:t>
      </w:r>
      <w:proofErr w:type="spellEnd"/>
      <w:r w:rsidRPr="008D24FC">
        <w:rPr>
          <w:rStyle w:val="aff5"/>
          <w:i w:val="0"/>
          <w:color w:val="000000"/>
          <w:sz w:val="28"/>
          <w:szCs w:val="28"/>
        </w:rPr>
        <w:t>;</w:t>
      </w:r>
    </w:p>
    <w:p w14:paraId="00B5808B"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r w:rsidRPr="008D24FC">
        <w:rPr>
          <w:rStyle w:val="aff5"/>
          <w:i w:val="0"/>
          <w:color w:val="000000"/>
          <w:sz w:val="28"/>
          <w:szCs w:val="28"/>
        </w:rPr>
        <w:t xml:space="preserve">- </w:t>
      </w:r>
      <w:proofErr w:type="spellStart"/>
      <w:r w:rsidRPr="008D24FC">
        <w:rPr>
          <w:rStyle w:val="aff5"/>
          <w:i w:val="0"/>
          <w:color w:val="000000"/>
          <w:sz w:val="28"/>
          <w:szCs w:val="28"/>
        </w:rPr>
        <w:t>результативні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показники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w:t>
      </w:r>
      <w:proofErr w:type="spellEnd"/>
      <w:r w:rsidRPr="008D24FC">
        <w:rPr>
          <w:rStyle w:val="aff5"/>
          <w:i w:val="0"/>
          <w:color w:val="000000"/>
          <w:sz w:val="28"/>
          <w:szCs w:val="28"/>
        </w:rPr>
        <w:t>.</w:t>
      </w:r>
    </w:p>
    <w:p w14:paraId="4E111828"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proofErr w:type="spellStart"/>
      <w:r w:rsidRPr="008D24FC">
        <w:rPr>
          <w:rStyle w:val="aff5"/>
          <w:i w:val="0"/>
          <w:color w:val="000000"/>
          <w:sz w:val="28"/>
          <w:szCs w:val="28"/>
        </w:rPr>
        <w:lastRenderedPageBreak/>
        <w:t>Головним</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елементом</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програмно-цільового</w:t>
      </w:r>
      <w:proofErr w:type="spellEnd"/>
      <w:r w:rsidRPr="008D24FC">
        <w:rPr>
          <w:rStyle w:val="aff5"/>
          <w:i w:val="0"/>
          <w:color w:val="000000"/>
          <w:sz w:val="28"/>
          <w:szCs w:val="28"/>
        </w:rPr>
        <w:t xml:space="preserve"> методу (</w:t>
      </w:r>
      <w:proofErr w:type="spellStart"/>
      <w:r w:rsidRPr="008D24FC">
        <w:rPr>
          <w:rStyle w:val="aff5"/>
          <w:i w:val="0"/>
          <w:color w:val="000000"/>
          <w:sz w:val="28"/>
          <w:szCs w:val="28"/>
        </w:rPr>
        <w:t>підходу</w:t>
      </w:r>
      <w:proofErr w:type="spellEnd"/>
      <w:r w:rsidRPr="008D24FC">
        <w:rPr>
          <w:rStyle w:val="aff5"/>
          <w:i w:val="0"/>
          <w:color w:val="000000"/>
          <w:sz w:val="28"/>
          <w:szCs w:val="28"/>
        </w:rPr>
        <w:t xml:space="preserve">) у бюджетному </w:t>
      </w:r>
      <w:proofErr w:type="spellStart"/>
      <w:r w:rsidRPr="008D24FC">
        <w:rPr>
          <w:rStyle w:val="aff5"/>
          <w:i w:val="0"/>
          <w:color w:val="000000"/>
          <w:sz w:val="28"/>
          <w:szCs w:val="28"/>
        </w:rPr>
        <w:t>процесі</w:t>
      </w:r>
      <w:proofErr w:type="spellEnd"/>
      <w:r w:rsidRPr="008D24FC">
        <w:rPr>
          <w:rStyle w:val="aff5"/>
          <w:i w:val="0"/>
          <w:color w:val="000000"/>
          <w:sz w:val="28"/>
          <w:szCs w:val="28"/>
        </w:rPr>
        <w:t xml:space="preserve"> є </w:t>
      </w:r>
      <w:proofErr w:type="spellStart"/>
      <w:r w:rsidRPr="008D24FC">
        <w:rPr>
          <w:rStyle w:val="aff5"/>
          <w:i w:val="0"/>
          <w:color w:val="000000"/>
          <w:sz w:val="28"/>
          <w:szCs w:val="28"/>
        </w:rPr>
        <w:t>бюджетні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програми</w:t>
      </w:r>
      <w:proofErr w:type="spellEnd"/>
      <w:r w:rsidRPr="008D24FC">
        <w:rPr>
          <w:rStyle w:val="aff5"/>
          <w:i w:val="0"/>
          <w:color w:val="000000"/>
          <w:sz w:val="28"/>
          <w:szCs w:val="28"/>
        </w:rPr>
        <w:t xml:space="preserve">. П. 4 ч. 1 ст. 2 </w:t>
      </w:r>
      <w:r w:rsidR="00CC0E01" w:rsidRPr="008D24FC">
        <w:rPr>
          <w:rStyle w:val="aff5"/>
          <w:i w:val="0"/>
          <w:color w:val="000000"/>
          <w:sz w:val="28"/>
          <w:szCs w:val="28"/>
        </w:rPr>
        <w:t>Б</w:t>
      </w:r>
      <w:proofErr w:type="spellStart"/>
      <w:r w:rsidR="00CC0E01" w:rsidRPr="008D24FC">
        <w:rPr>
          <w:rStyle w:val="aff5"/>
          <w:i w:val="0"/>
          <w:color w:val="000000"/>
          <w:sz w:val="28"/>
          <w:szCs w:val="28"/>
          <w:lang w:val="uk-UA"/>
        </w:rPr>
        <w:t>юджетного</w:t>
      </w:r>
      <w:proofErr w:type="spellEnd"/>
      <w:r w:rsidR="00CC0E01" w:rsidRPr="008D24FC">
        <w:rPr>
          <w:rStyle w:val="aff5"/>
          <w:i w:val="0"/>
          <w:color w:val="000000"/>
          <w:sz w:val="28"/>
          <w:szCs w:val="28"/>
          <w:lang w:val="uk-UA"/>
        </w:rPr>
        <w:t xml:space="preserve"> кодексу</w:t>
      </w:r>
      <w:r w:rsidRPr="008D24FC">
        <w:rPr>
          <w:rStyle w:val="aff5"/>
          <w:i w:val="0"/>
          <w:color w:val="000000"/>
          <w:sz w:val="28"/>
          <w:szCs w:val="28"/>
        </w:rPr>
        <w:t xml:space="preserve"> </w:t>
      </w:r>
      <w:proofErr w:type="spellStart"/>
      <w:r w:rsidRPr="008D24FC">
        <w:rPr>
          <w:rStyle w:val="aff5"/>
          <w:i w:val="0"/>
          <w:color w:val="000000"/>
          <w:sz w:val="28"/>
          <w:szCs w:val="28"/>
        </w:rPr>
        <w:t>визначає</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бюджетну</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програму</w:t>
      </w:r>
      <w:proofErr w:type="spellEnd"/>
      <w:r w:rsidRPr="008D24FC">
        <w:rPr>
          <w:rStyle w:val="aff5"/>
          <w:i w:val="0"/>
          <w:color w:val="000000"/>
          <w:sz w:val="28"/>
          <w:szCs w:val="28"/>
        </w:rPr>
        <w:t xml:space="preserve"> як </w:t>
      </w:r>
      <w:proofErr w:type="spellStart"/>
      <w:r w:rsidRPr="008D24FC">
        <w:rPr>
          <w:rStyle w:val="aff5"/>
          <w:i w:val="0"/>
          <w:color w:val="000000"/>
          <w:sz w:val="28"/>
          <w:szCs w:val="28"/>
        </w:rPr>
        <w:t>сукупність</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заходів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спрямованих</w:t>
      </w:r>
      <w:proofErr w:type="spellEnd"/>
      <w:r w:rsidRPr="008D24FC">
        <w:rPr>
          <w:rStyle w:val="aff5"/>
          <w:i w:val="0"/>
          <w:color w:val="000000"/>
          <w:sz w:val="28"/>
          <w:szCs w:val="28"/>
        </w:rPr>
        <w:t xml:space="preserve"> на </w:t>
      </w:r>
      <w:proofErr w:type="spellStart"/>
      <w:r w:rsidRPr="008D24FC">
        <w:rPr>
          <w:rStyle w:val="aff5"/>
          <w:i w:val="0"/>
          <w:color w:val="000000"/>
          <w:sz w:val="28"/>
          <w:szCs w:val="28"/>
        </w:rPr>
        <w:t>досягнення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єдиної</w:t>
      </w:r>
      <w:proofErr w:type="spellEnd"/>
      <w:r w:rsidRPr="008D24FC">
        <w:rPr>
          <w:rStyle w:val="aff5"/>
          <w:i w:val="0"/>
          <w:color w:val="000000"/>
          <w:sz w:val="28"/>
          <w:szCs w:val="28"/>
        </w:rPr>
        <w:t xml:space="preserve"> мети, </w:t>
      </w:r>
      <w:proofErr w:type="spellStart"/>
      <w:r w:rsidRPr="008D24FC">
        <w:rPr>
          <w:rStyle w:val="aff5"/>
          <w:i w:val="0"/>
          <w:color w:val="000000"/>
          <w:sz w:val="28"/>
          <w:szCs w:val="28"/>
        </w:rPr>
        <w:t>завдань</w:t>
      </w:r>
      <w:proofErr w:type="spellEnd"/>
      <w:r w:rsidRPr="008D24FC">
        <w:rPr>
          <w:rStyle w:val="aff5"/>
          <w:i w:val="0"/>
          <w:color w:val="000000"/>
          <w:sz w:val="28"/>
          <w:szCs w:val="28"/>
        </w:rPr>
        <w:t xml:space="preserve"> та </w:t>
      </w:r>
      <w:proofErr w:type="spellStart"/>
      <w:r w:rsidRPr="008D24FC">
        <w:rPr>
          <w:rStyle w:val="aff5"/>
          <w:i w:val="0"/>
          <w:color w:val="000000"/>
          <w:sz w:val="28"/>
          <w:szCs w:val="28"/>
        </w:rPr>
        <w:t>очікуваного</w:t>
      </w:r>
      <w:proofErr w:type="spellEnd"/>
      <w:r w:rsidRPr="008D24FC">
        <w:rPr>
          <w:rStyle w:val="aff5"/>
          <w:i w:val="0"/>
          <w:color w:val="000000"/>
          <w:sz w:val="28"/>
          <w:szCs w:val="28"/>
        </w:rPr>
        <w:t xml:space="preserve"> результату, </w:t>
      </w:r>
      <w:proofErr w:type="spellStart"/>
      <w:r w:rsidRPr="008D24FC">
        <w:rPr>
          <w:rStyle w:val="aff5"/>
          <w:i w:val="0"/>
          <w:color w:val="000000"/>
          <w:sz w:val="28"/>
          <w:szCs w:val="28"/>
        </w:rPr>
        <w:t>визначення</w:t>
      </w:r>
      <w:proofErr w:type="spellEnd"/>
      <w:r w:rsidRPr="008D24FC">
        <w:rPr>
          <w:rStyle w:val="aff5"/>
          <w:i w:val="0"/>
          <w:color w:val="000000"/>
          <w:sz w:val="28"/>
          <w:szCs w:val="28"/>
        </w:rPr>
        <w:t xml:space="preserve"> та </w:t>
      </w:r>
      <w:proofErr w:type="spellStart"/>
      <w:r w:rsidRPr="008D24FC">
        <w:rPr>
          <w:rStyle w:val="aff5"/>
          <w:i w:val="0"/>
          <w:color w:val="000000"/>
          <w:sz w:val="28"/>
          <w:szCs w:val="28"/>
        </w:rPr>
        <w:t>реалізацію</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яких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здійснює</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розпорядник</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коштів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відповідно</w:t>
      </w:r>
      <w:proofErr w:type="spellEnd"/>
      <w:r w:rsidRPr="008D24FC">
        <w:rPr>
          <w:rStyle w:val="aff5"/>
          <w:i w:val="0"/>
          <w:color w:val="000000"/>
          <w:sz w:val="28"/>
          <w:szCs w:val="28"/>
        </w:rPr>
        <w:t xml:space="preserve"> до </w:t>
      </w:r>
      <w:proofErr w:type="spellStart"/>
      <w:r w:rsidRPr="008D24FC">
        <w:rPr>
          <w:rStyle w:val="aff5"/>
          <w:i w:val="0"/>
          <w:color w:val="000000"/>
          <w:sz w:val="28"/>
          <w:szCs w:val="28"/>
        </w:rPr>
        <w:t>покладених</w:t>
      </w:r>
      <w:proofErr w:type="spellEnd"/>
      <w:r w:rsidRPr="008D24FC">
        <w:rPr>
          <w:rStyle w:val="aff5"/>
          <w:i w:val="0"/>
          <w:color w:val="000000"/>
          <w:sz w:val="28"/>
          <w:szCs w:val="28"/>
        </w:rPr>
        <w:t xml:space="preserve"> на </w:t>
      </w:r>
      <w:proofErr w:type="spellStart"/>
      <w:r w:rsidRPr="008D24FC">
        <w:rPr>
          <w:rStyle w:val="aff5"/>
          <w:i w:val="0"/>
          <w:color w:val="000000"/>
          <w:sz w:val="28"/>
          <w:szCs w:val="28"/>
        </w:rPr>
        <w:t>нього</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функцій</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Ці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функції</w:t>
      </w:r>
      <w:proofErr w:type="spellEnd"/>
      <w:r w:rsidRPr="008D24FC">
        <w:rPr>
          <w:rStyle w:val="aff5"/>
          <w:i w:val="0"/>
          <w:color w:val="000000"/>
          <w:sz w:val="28"/>
          <w:szCs w:val="28"/>
        </w:rPr>
        <w:t xml:space="preserve"> на </w:t>
      </w:r>
      <w:proofErr w:type="spellStart"/>
      <w:r w:rsidRPr="008D24FC">
        <w:rPr>
          <w:rStyle w:val="aff5"/>
          <w:i w:val="0"/>
          <w:color w:val="000000"/>
          <w:sz w:val="28"/>
          <w:szCs w:val="28"/>
        </w:rPr>
        <w:t>розпорядників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коштів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покладає</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законодавство</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що</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визначає</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їх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правовий</w:t>
      </w:r>
      <w:proofErr w:type="spellEnd"/>
      <w:r w:rsidRPr="008D24FC">
        <w:rPr>
          <w:rStyle w:val="aff5"/>
          <w:i w:val="0"/>
          <w:color w:val="000000"/>
          <w:sz w:val="28"/>
          <w:szCs w:val="28"/>
        </w:rPr>
        <w:t xml:space="preserve"> статус, та </w:t>
      </w:r>
      <w:proofErr w:type="spellStart"/>
      <w:r w:rsidRPr="008D24FC">
        <w:rPr>
          <w:rStyle w:val="aff5"/>
          <w:i w:val="0"/>
          <w:color w:val="000000"/>
          <w:sz w:val="28"/>
          <w:szCs w:val="28"/>
        </w:rPr>
        <w:t>головні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розпорядники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коштів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відповідно</w:t>
      </w:r>
      <w:proofErr w:type="spellEnd"/>
      <w:r w:rsidRPr="008D24FC">
        <w:rPr>
          <w:rStyle w:val="aff5"/>
          <w:i w:val="0"/>
          <w:color w:val="000000"/>
          <w:sz w:val="28"/>
          <w:szCs w:val="28"/>
        </w:rPr>
        <w:t xml:space="preserve"> до Бюджетного кодексу.</w:t>
      </w:r>
    </w:p>
    <w:p w14:paraId="00D89133"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proofErr w:type="spellStart"/>
      <w:r w:rsidRPr="008D24FC">
        <w:rPr>
          <w:rStyle w:val="aff5"/>
          <w:i w:val="0"/>
          <w:color w:val="000000"/>
          <w:sz w:val="28"/>
          <w:szCs w:val="28"/>
        </w:rPr>
        <w:t>Відповідальними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виконавцями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w:t>
      </w:r>
      <w:proofErr w:type="spellEnd"/>
      <w:r w:rsidRPr="008D24FC">
        <w:rPr>
          <w:rStyle w:val="aff5"/>
          <w:i w:val="0"/>
          <w:color w:val="000000"/>
          <w:sz w:val="28"/>
          <w:szCs w:val="28"/>
        </w:rPr>
        <w:t xml:space="preserve">, як </w:t>
      </w:r>
      <w:proofErr w:type="spellStart"/>
      <w:r w:rsidRPr="008D24FC">
        <w:rPr>
          <w:rStyle w:val="aff5"/>
          <w:i w:val="0"/>
          <w:color w:val="000000"/>
          <w:sz w:val="28"/>
          <w:szCs w:val="28"/>
        </w:rPr>
        <w:t>неважко</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здогадатися</w:t>
      </w:r>
      <w:proofErr w:type="spellEnd"/>
      <w:r w:rsidRPr="008D24FC">
        <w:rPr>
          <w:rStyle w:val="aff5"/>
          <w:i w:val="0"/>
          <w:color w:val="000000"/>
          <w:sz w:val="28"/>
          <w:szCs w:val="28"/>
        </w:rPr>
        <w:t xml:space="preserve"> з </w:t>
      </w:r>
      <w:proofErr w:type="spellStart"/>
      <w:r w:rsidRPr="008D24FC">
        <w:rPr>
          <w:rStyle w:val="aff5"/>
          <w:i w:val="0"/>
          <w:color w:val="000000"/>
          <w:sz w:val="28"/>
          <w:szCs w:val="28"/>
        </w:rPr>
        <w:t>попереднього</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визначення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виступають</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головні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розпорядники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коштів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бюджетні</w:t>
      </w:r>
      <w:proofErr w:type="spellEnd"/>
      <w:r w:rsidRPr="008D24FC">
        <w:rPr>
          <w:rStyle w:val="aff5"/>
          <w:i w:val="0"/>
          <w:color w:val="000000"/>
          <w:sz w:val="28"/>
          <w:szCs w:val="28"/>
        </w:rPr>
        <w:t xml:space="preserve"> установи в </w:t>
      </w:r>
      <w:proofErr w:type="spellStart"/>
      <w:r w:rsidRPr="008D24FC">
        <w:rPr>
          <w:rStyle w:val="aff5"/>
          <w:i w:val="0"/>
          <w:color w:val="000000"/>
          <w:sz w:val="28"/>
          <w:szCs w:val="28"/>
        </w:rPr>
        <w:t>особі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їх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керівників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які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відповідно</w:t>
      </w:r>
      <w:proofErr w:type="spellEnd"/>
      <w:r w:rsidRPr="008D24FC">
        <w:rPr>
          <w:rStyle w:val="aff5"/>
          <w:i w:val="0"/>
          <w:color w:val="000000"/>
          <w:sz w:val="28"/>
          <w:szCs w:val="28"/>
        </w:rPr>
        <w:t xml:space="preserve"> до </w:t>
      </w:r>
      <w:proofErr w:type="spellStart"/>
      <w:r w:rsidRPr="008D24FC">
        <w:rPr>
          <w:rStyle w:val="aff5"/>
          <w:i w:val="0"/>
          <w:color w:val="000000"/>
          <w:sz w:val="28"/>
          <w:szCs w:val="28"/>
        </w:rPr>
        <w:t>статті</w:t>
      </w:r>
      <w:proofErr w:type="spellEnd"/>
      <w:r w:rsidRPr="008D24FC">
        <w:rPr>
          <w:rStyle w:val="aff5"/>
          <w:i w:val="0"/>
          <w:color w:val="000000"/>
          <w:sz w:val="28"/>
          <w:szCs w:val="28"/>
        </w:rPr>
        <w:t xml:space="preserve"> 22 </w:t>
      </w:r>
      <w:r w:rsidR="00CC0E01" w:rsidRPr="008D24FC">
        <w:rPr>
          <w:rStyle w:val="aff5"/>
          <w:i w:val="0"/>
          <w:color w:val="000000"/>
          <w:sz w:val="28"/>
          <w:szCs w:val="28"/>
        </w:rPr>
        <w:t>Б</w:t>
      </w:r>
      <w:proofErr w:type="spellStart"/>
      <w:r w:rsidR="00CC0E01" w:rsidRPr="008D24FC">
        <w:rPr>
          <w:rStyle w:val="aff5"/>
          <w:i w:val="0"/>
          <w:color w:val="000000"/>
          <w:sz w:val="28"/>
          <w:szCs w:val="28"/>
          <w:lang w:val="uk-UA"/>
        </w:rPr>
        <w:t>юджетного</w:t>
      </w:r>
      <w:proofErr w:type="spellEnd"/>
      <w:r w:rsidR="00CC0E01" w:rsidRPr="008D24FC">
        <w:rPr>
          <w:rStyle w:val="aff5"/>
          <w:i w:val="0"/>
          <w:color w:val="000000"/>
          <w:sz w:val="28"/>
          <w:szCs w:val="28"/>
          <w:lang w:val="uk-UA"/>
        </w:rPr>
        <w:t xml:space="preserve"> кодексу</w:t>
      </w:r>
      <w:r w:rsidR="00CC0E01" w:rsidRPr="008D24FC">
        <w:rPr>
          <w:rStyle w:val="aff5"/>
          <w:i w:val="0"/>
          <w:color w:val="000000"/>
          <w:sz w:val="28"/>
          <w:szCs w:val="28"/>
        </w:rPr>
        <w:t xml:space="preserve"> </w:t>
      </w:r>
      <w:proofErr w:type="spellStart"/>
      <w:r w:rsidRPr="008D24FC">
        <w:rPr>
          <w:rStyle w:val="aff5"/>
          <w:i w:val="0"/>
          <w:color w:val="000000"/>
          <w:sz w:val="28"/>
          <w:szCs w:val="28"/>
        </w:rPr>
        <w:t>отримують</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повноваження</w:t>
      </w:r>
      <w:proofErr w:type="spellEnd"/>
      <w:r w:rsidRPr="008D24FC">
        <w:rPr>
          <w:rStyle w:val="aff5"/>
          <w:i w:val="0"/>
          <w:color w:val="000000"/>
          <w:sz w:val="28"/>
          <w:szCs w:val="28"/>
        </w:rPr>
        <w:t xml:space="preserve"> шляхом </w:t>
      </w:r>
      <w:proofErr w:type="spellStart"/>
      <w:r w:rsidRPr="008D24FC">
        <w:rPr>
          <w:rStyle w:val="aff5"/>
          <w:i w:val="0"/>
          <w:color w:val="000000"/>
          <w:sz w:val="28"/>
          <w:szCs w:val="28"/>
        </w:rPr>
        <w:t>встановлення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призначень</w:t>
      </w:r>
      <w:proofErr w:type="spellEnd"/>
      <w:r w:rsidRPr="008D24FC">
        <w:rPr>
          <w:rStyle w:val="aff5"/>
          <w:i w:val="0"/>
          <w:color w:val="000000"/>
          <w:sz w:val="28"/>
          <w:szCs w:val="28"/>
        </w:rPr>
        <w:t xml:space="preserve">) за </w:t>
      </w:r>
      <w:proofErr w:type="spellStart"/>
      <w:r w:rsidRPr="008D24FC">
        <w:rPr>
          <w:rStyle w:val="aff5"/>
          <w:i w:val="0"/>
          <w:color w:val="000000"/>
          <w:sz w:val="28"/>
          <w:szCs w:val="28"/>
        </w:rPr>
        <w:t>бюджетними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програмами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виконання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яких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забезпечується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їх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апаратом</w:t>
      </w:r>
      <w:proofErr w:type="spellEnd"/>
      <w:r w:rsidRPr="008D24FC">
        <w:rPr>
          <w:rStyle w:val="aff5"/>
          <w:i w:val="0"/>
          <w:color w:val="000000"/>
          <w:sz w:val="28"/>
          <w:szCs w:val="28"/>
        </w:rPr>
        <w:t>, та/</w:t>
      </w:r>
      <w:proofErr w:type="spellStart"/>
      <w:r w:rsidRPr="008D24FC">
        <w:rPr>
          <w:rStyle w:val="aff5"/>
          <w:i w:val="0"/>
          <w:color w:val="000000"/>
          <w:sz w:val="28"/>
          <w:szCs w:val="28"/>
        </w:rPr>
        <w:t>або</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розпорядники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коштів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нижчого</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рівня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бюджетні</w:t>
      </w:r>
      <w:proofErr w:type="spellEnd"/>
      <w:r w:rsidRPr="008D24FC">
        <w:rPr>
          <w:rStyle w:val="aff5"/>
          <w:i w:val="0"/>
          <w:color w:val="000000"/>
          <w:sz w:val="28"/>
          <w:szCs w:val="28"/>
        </w:rPr>
        <w:t xml:space="preserve"> установи в </w:t>
      </w:r>
      <w:proofErr w:type="spellStart"/>
      <w:r w:rsidRPr="008D24FC">
        <w:rPr>
          <w:rStyle w:val="aff5"/>
          <w:i w:val="0"/>
          <w:color w:val="000000"/>
          <w:sz w:val="28"/>
          <w:szCs w:val="28"/>
        </w:rPr>
        <w:t>особі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їх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керівників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уповноважені</w:t>
      </w:r>
      <w:proofErr w:type="spellEnd"/>
      <w:r w:rsidRPr="008D24FC">
        <w:rPr>
          <w:rStyle w:val="aff5"/>
          <w:i w:val="0"/>
          <w:color w:val="000000"/>
          <w:sz w:val="28"/>
          <w:szCs w:val="28"/>
        </w:rPr>
        <w:t xml:space="preserve"> на </w:t>
      </w:r>
      <w:proofErr w:type="spellStart"/>
      <w:r w:rsidRPr="008D24FC">
        <w:rPr>
          <w:rStyle w:val="aff5"/>
          <w:i w:val="0"/>
          <w:color w:val="000000"/>
          <w:sz w:val="28"/>
          <w:szCs w:val="28"/>
        </w:rPr>
        <w:t>отримання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асигнувань</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взяття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зобов'язань</w:t>
      </w:r>
      <w:proofErr w:type="spellEnd"/>
      <w:r w:rsidRPr="008D24FC">
        <w:rPr>
          <w:rStyle w:val="aff5"/>
          <w:i w:val="0"/>
          <w:color w:val="000000"/>
          <w:sz w:val="28"/>
          <w:szCs w:val="28"/>
        </w:rPr>
        <w:t xml:space="preserve"> та </w:t>
      </w:r>
      <w:proofErr w:type="spellStart"/>
      <w:r w:rsidRPr="008D24FC">
        <w:rPr>
          <w:rStyle w:val="aff5"/>
          <w:i w:val="0"/>
          <w:color w:val="000000"/>
          <w:sz w:val="28"/>
          <w:szCs w:val="28"/>
        </w:rPr>
        <w:t>здійснення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витрат</w:t>
      </w:r>
      <w:proofErr w:type="spellEnd"/>
      <w:r w:rsidRPr="008D24FC">
        <w:rPr>
          <w:rStyle w:val="aff5"/>
          <w:i w:val="0"/>
          <w:color w:val="000000"/>
          <w:sz w:val="28"/>
          <w:szCs w:val="28"/>
        </w:rPr>
        <w:t xml:space="preserve"> бюджету), </w:t>
      </w:r>
      <w:proofErr w:type="spellStart"/>
      <w:r w:rsidRPr="008D24FC">
        <w:rPr>
          <w:rStyle w:val="aff5"/>
          <w:i w:val="0"/>
          <w:color w:val="000000"/>
          <w:sz w:val="28"/>
          <w:szCs w:val="28"/>
        </w:rPr>
        <w:t>які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виконують</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програми</w:t>
      </w:r>
      <w:proofErr w:type="spellEnd"/>
      <w:r w:rsidRPr="008D24FC">
        <w:rPr>
          <w:rStyle w:val="aff5"/>
          <w:i w:val="0"/>
          <w:color w:val="000000"/>
          <w:sz w:val="28"/>
          <w:szCs w:val="28"/>
        </w:rPr>
        <w:t xml:space="preserve"> у </w:t>
      </w:r>
      <w:proofErr w:type="spellStart"/>
      <w:r w:rsidRPr="008D24FC">
        <w:rPr>
          <w:rStyle w:val="aff5"/>
          <w:i w:val="0"/>
          <w:color w:val="000000"/>
          <w:sz w:val="28"/>
          <w:szCs w:val="28"/>
        </w:rPr>
        <w:t>системі</w:t>
      </w:r>
      <w:proofErr w:type="spellEnd"/>
      <w:r w:rsidRPr="008D24FC">
        <w:rPr>
          <w:rStyle w:val="aff5"/>
          <w:i w:val="0"/>
          <w:color w:val="000000"/>
          <w:sz w:val="28"/>
          <w:szCs w:val="28"/>
        </w:rPr>
        <w:t xml:space="preserve"> головного </w:t>
      </w:r>
      <w:proofErr w:type="spellStart"/>
      <w:r w:rsidRPr="008D24FC">
        <w:rPr>
          <w:rStyle w:val="aff5"/>
          <w:i w:val="0"/>
          <w:color w:val="000000"/>
          <w:sz w:val="28"/>
          <w:szCs w:val="28"/>
        </w:rPr>
        <w:t>розпорядника</w:t>
      </w:r>
      <w:proofErr w:type="spellEnd"/>
      <w:r w:rsidRPr="008D24FC">
        <w:rPr>
          <w:rStyle w:val="aff5"/>
          <w:i w:val="0"/>
          <w:color w:val="000000"/>
          <w:sz w:val="28"/>
          <w:szCs w:val="28"/>
        </w:rPr>
        <w:t>.</w:t>
      </w:r>
    </w:p>
    <w:p w14:paraId="0F47083A"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proofErr w:type="spellStart"/>
      <w:r w:rsidRPr="008D24FC">
        <w:rPr>
          <w:rStyle w:val="aff5"/>
          <w:i w:val="0"/>
          <w:color w:val="000000"/>
          <w:sz w:val="28"/>
          <w:szCs w:val="28"/>
        </w:rPr>
        <w:t>Відповідальні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виконавці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w:t>
      </w:r>
      <w:proofErr w:type="spellEnd"/>
      <w:r w:rsidRPr="008D24FC">
        <w:rPr>
          <w:rStyle w:val="aff5"/>
          <w:i w:val="0"/>
          <w:color w:val="000000"/>
          <w:sz w:val="28"/>
          <w:szCs w:val="28"/>
        </w:rPr>
        <w:t>:</w:t>
      </w:r>
    </w:p>
    <w:p w14:paraId="3313637A"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r w:rsidRPr="008D24FC">
        <w:rPr>
          <w:rStyle w:val="aff5"/>
          <w:i w:val="0"/>
          <w:color w:val="000000"/>
          <w:sz w:val="28"/>
          <w:szCs w:val="28"/>
        </w:rPr>
        <w:t xml:space="preserve">- </w:t>
      </w:r>
      <w:proofErr w:type="spellStart"/>
      <w:r w:rsidRPr="008D24FC">
        <w:rPr>
          <w:rStyle w:val="aff5"/>
          <w:i w:val="0"/>
          <w:color w:val="000000"/>
          <w:sz w:val="28"/>
          <w:szCs w:val="28"/>
        </w:rPr>
        <w:t>безпосередньо</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забезпечують</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виконання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однієї</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або</w:t>
      </w:r>
      <w:proofErr w:type="spellEnd"/>
      <w:r w:rsidRPr="008D24FC">
        <w:rPr>
          <w:rStyle w:val="aff5"/>
          <w:i w:val="0"/>
          <w:color w:val="000000"/>
          <w:sz w:val="28"/>
          <w:szCs w:val="28"/>
        </w:rPr>
        <w:t xml:space="preserve"> ряду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w:t>
      </w:r>
      <w:proofErr w:type="spellEnd"/>
      <w:r w:rsidRPr="008D24FC">
        <w:rPr>
          <w:rStyle w:val="aff5"/>
          <w:i w:val="0"/>
          <w:color w:val="000000"/>
          <w:sz w:val="28"/>
          <w:szCs w:val="28"/>
        </w:rPr>
        <w:t xml:space="preserve"> у </w:t>
      </w:r>
      <w:proofErr w:type="spellStart"/>
      <w:r w:rsidRPr="008D24FC">
        <w:rPr>
          <w:rStyle w:val="aff5"/>
          <w:i w:val="0"/>
          <w:color w:val="000000"/>
          <w:sz w:val="28"/>
          <w:szCs w:val="28"/>
        </w:rPr>
        <w:t>системі</w:t>
      </w:r>
      <w:proofErr w:type="spellEnd"/>
      <w:r w:rsidRPr="008D24FC">
        <w:rPr>
          <w:rStyle w:val="aff5"/>
          <w:i w:val="0"/>
          <w:color w:val="000000"/>
          <w:sz w:val="28"/>
          <w:szCs w:val="28"/>
        </w:rPr>
        <w:t xml:space="preserve"> головного </w:t>
      </w:r>
      <w:proofErr w:type="spellStart"/>
      <w:r w:rsidRPr="008D24FC">
        <w:rPr>
          <w:rStyle w:val="aff5"/>
          <w:i w:val="0"/>
          <w:color w:val="000000"/>
          <w:sz w:val="28"/>
          <w:szCs w:val="28"/>
        </w:rPr>
        <w:t>розпорядника</w:t>
      </w:r>
      <w:proofErr w:type="spellEnd"/>
      <w:r w:rsidRPr="008D24FC">
        <w:rPr>
          <w:rStyle w:val="aff5"/>
          <w:i w:val="0"/>
          <w:color w:val="000000"/>
          <w:sz w:val="28"/>
          <w:szCs w:val="28"/>
        </w:rPr>
        <w:t>;</w:t>
      </w:r>
    </w:p>
    <w:p w14:paraId="09DC0C76"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r w:rsidRPr="008D24FC">
        <w:rPr>
          <w:rStyle w:val="aff5"/>
          <w:i w:val="0"/>
          <w:color w:val="000000"/>
          <w:sz w:val="28"/>
          <w:szCs w:val="28"/>
        </w:rPr>
        <w:t xml:space="preserve">- </w:t>
      </w:r>
      <w:proofErr w:type="spellStart"/>
      <w:r w:rsidRPr="008D24FC">
        <w:rPr>
          <w:rStyle w:val="aff5"/>
          <w:i w:val="0"/>
          <w:color w:val="000000"/>
          <w:sz w:val="28"/>
          <w:szCs w:val="28"/>
        </w:rPr>
        <w:t>забезпечують</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цільове</w:t>
      </w:r>
      <w:proofErr w:type="spellEnd"/>
      <w:r w:rsidRPr="008D24FC">
        <w:rPr>
          <w:rStyle w:val="aff5"/>
          <w:i w:val="0"/>
          <w:color w:val="000000"/>
          <w:sz w:val="28"/>
          <w:szCs w:val="28"/>
        </w:rPr>
        <w:t xml:space="preserve"> та </w:t>
      </w:r>
      <w:proofErr w:type="spellStart"/>
      <w:r w:rsidRPr="008D24FC">
        <w:rPr>
          <w:rStyle w:val="aff5"/>
          <w:i w:val="0"/>
          <w:color w:val="000000"/>
          <w:sz w:val="28"/>
          <w:szCs w:val="28"/>
        </w:rPr>
        <w:t>ефективне</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використання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коштів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протягом</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усього</w:t>
      </w:r>
      <w:proofErr w:type="spellEnd"/>
      <w:r w:rsidRPr="008D24FC">
        <w:rPr>
          <w:rStyle w:val="aff5"/>
          <w:i w:val="0"/>
          <w:color w:val="000000"/>
          <w:sz w:val="28"/>
          <w:szCs w:val="28"/>
        </w:rPr>
        <w:t xml:space="preserve"> строку </w:t>
      </w:r>
      <w:proofErr w:type="spellStart"/>
      <w:r w:rsidRPr="008D24FC">
        <w:rPr>
          <w:rStyle w:val="aff5"/>
          <w:i w:val="0"/>
          <w:color w:val="000000"/>
          <w:sz w:val="28"/>
          <w:szCs w:val="28"/>
        </w:rPr>
        <w:t>реалізації</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відповідних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w:t>
      </w:r>
      <w:proofErr w:type="spellEnd"/>
      <w:r w:rsidRPr="008D24FC">
        <w:rPr>
          <w:rStyle w:val="aff5"/>
          <w:i w:val="0"/>
          <w:color w:val="000000"/>
          <w:sz w:val="28"/>
          <w:szCs w:val="28"/>
        </w:rPr>
        <w:t xml:space="preserve"> у межах </w:t>
      </w:r>
      <w:proofErr w:type="spellStart"/>
      <w:r w:rsidRPr="008D24FC">
        <w:rPr>
          <w:rStyle w:val="aff5"/>
          <w:i w:val="0"/>
          <w:color w:val="000000"/>
          <w:sz w:val="28"/>
          <w:szCs w:val="28"/>
        </w:rPr>
        <w:t>визначених</w:t>
      </w:r>
      <w:proofErr w:type="spellEnd"/>
      <w:r w:rsidRPr="008D24FC">
        <w:rPr>
          <w:rStyle w:val="aff5"/>
          <w:i w:val="0"/>
          <w:color w:val="000000"/>
          <w:sz w:val="28"/>
          <w:szCs w:val="28"/>
        </w:rPr>
        <w:t xml:space="preserve"> для них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призначень</w:t>
      </w:r>
      <w:proofErr w:type="spellEnd"/>
      <w:r w:rsidRPr="008D24FC">
        <w:rPr>
          <w:rStyle w:val="aff5"/>
          <w:i w:val="0"/>
          <w:color w:val="000000"/>
          <w:sz w:val="28"/>
          <w:szCs w:val="28"/>
        </w:rPr>
        <w:t>;</w:t>
      </w:r>
    </w:p>
    <w:p w14:paraId="59D6D17C" w14:textId="77777777" w:rsidR="0093264C" w:rsidRPr="008D24FC" w:rsidRDefault="0093264C" w:rsidP="008D24FC">
      <w:pPr>
        <w:pStyle w:val="a3"/>
        <w:shd w:val="clear" w:color="auto" w:fill="FFFFFF"/>
        <w:spacing w:before="0" w:beforeAutospacing="0" w:after="0" w:afterAutospacing="0" w:line="360" w:lineRule="auto"/>
        <w:ind w:firstLine="709"/>
        <w:jc w:val="both"/>
        <w:rPr>
          <w:i/>
          <w:color w:val="000000"/>
          <w:sz w:val="28"/>
          <w:szCs w:val="28"/>
        </w:rPr>
      </w:pPr>
      <w:r w:rsidRPr="008D24FC">
        <w:rPr>
          <w:rStyle w:val="aff5"/>
          <w:i w:val="0"/>
          <w:color w:val="000000"/>
          <w:sz w:val="28"/>
          <w:szCs w:val="28"/>
        </w:rPr>
        <w:t xml:space="preserve">- </w:t>
      </w:r>
      <w:proofErr w:type="spellStart"/>
      <w:r w:rsidRPr="008D24FC">
        <w:rPr>
          <w:rStyle w:val="aff5"/>
          <w:i w:val="0"/>
          <w:color w:val="000000"/>
          <w:sz w:val="28"/>
          <w:szCs w:val="28"/>
        </w:rPr>
        <w:t>ведуть</w:t>
      </w:r>
      <w:proofErr w:type="spellEnd"/>
      <w:r w:rsidRPr="008D24FC">
        <w:rPr>
          <w:rStyle w:val="aff5"/>
          <w:i w:val="0"/>
          <w:color w:val="000000"/>
          <w:sz w:val="28"/>
          <w:szCs w:val="28"/>
        </w:rPr>
        <w:t xml:space="preserve"> в </w:t>
      </w:r>
      <w:proofErr w:type="spellStart"/>
      <w:r w:rsidRPr="008D24FC">
        <w:rPr>
          <w:rStyle w:val="aff5"/>
          <w:i w:val="0"/>
          <w:color w:val="000000"/>
          <w:sz w:val="28"/>
          <w:szCs w:val="28"/>
        </w:rPr>
        <w:t>установленому</w:t>
      </w:r>
      <w:proofErr w:type="spellEnd"/>
      <w:r w:rsidRPr="008D24FC">
        <w:rPr>
          <w:rStyle w:val="aff5"/>
          <w:i w:val="0"/>
          <w:color w:val="000000"/>
          <w:sz w:val="28"/>
          <w:szCs w:val="28"/>
        </w:rPr>
        <w:t xml:space="preserve"> порядку </w:t>
      </w:r>
      <w:proofErr w:type="spellStart"/>
      <w:r w:rsidRPr="008D24FC">
        <w:rPr>
          <w:rStyle w:val="aff5"/>
          <w:i w:val="0"/>
          <w:color w:val="000000"/>
          <w:sz w:val="28"/>
          <w:szCs w:val="28"/>
        </w:rPr>
        <w:t>облік</w:t>
      </w:r>
      <w:proofErr w:type="spellEnd"/>
      <w:r w:rsidRPr="008D24FC">
        <w:rPr>
          <w:rStyle w:val="aff5"/>
          <w:i w:val="0"/>
          <w:color w:val="000000"/>
          <w:sz w:val="28"/>
          <w:szCs w:val="28"/>
        </w:rPr>
        <w:t xml:space="preserve"> та </w:t>
      </w:r>
      <w:proofErr w:type="spellStart"/>
      <w:r w:rsidRPr="008D24FC">
        <w:rPr>
          <w:rStyle w:val="aff5"/>
          <w:i w:val="0"/>
          <w:color w:val="000000"/>
          <w:sz w:val="28"/>
          <w:szCs w:val="28"/>
        </w:rPr>
        <w:t>звітність</w:t>
      </w:r>
      <w:proofErr w:type="spellEnd"/>
      <w:r w:rsidRPr="008D24FC">
        <w:rPr>
          <w:rStyle w:val="aff5"/>
          <w:i w:val="0"/>
          <w:color w:val="000000"/>
          <w:sz w:val="28"/>
          <w:szCs w:val="28"/>
        </w:rPr>
        <w:t>;</w:t>
      </w:r>
    </w:p>
    <w:p w14:paraId="212F769A" w14:textId="77777777" w:rsidR="00360FA5" w:rsidRPr="008D24FC" w:rsidRDefault="0093264C" w:rsidP="008D24FC">
      <w:pPr>
        <w:pStyle w:val="a3"/>
        <w:shd w:val="clear" w:color="auto" w:fill="FFFFFF"/>
        <w:spacing w:before="0" w:beforeAutospacing="0" w:after="0" w:afterAutospacing="0" w:line="360" w:lineRule="auto"/>
        <w:ind w:firstLine="709"/>
        <w:jc w:val="both"/>
        <w:rPr>
          <w:rStyle w:val="aff5"/>
          <w:i w:val="0"/>
          <w:color w:val="000000"/>
          <w:sz w:val="28"/>
          <w:szCs w:val="28"/>
          <w:lang w:val="uk-UA"/>
        </w:rPr>
      </w:pPr>
      <w:r w:rsidRPr="008D24FC">
        <w:rPr>
          <w:rStyle w:val="aff5"/>
          <w:i w:val="0"/>
          <w:color w:val="000000"/>
          <w:sz w:val="28"/>
          <w:szCs w:val="28"/>
        </w:rPr>
        <w:t xml:space="preserve">- </w:t>
      </w:r>
      <w:proofErr w:type="spellStart"/>
      <w:r w:rsidRPr="008D24FC">
        <w:rPr>
          <w:rStyle w:val="aff5"/>
          <w:i w:val="0"/>
          <w:color w:val="000000"/>
          <w:sz w:val="28"/>
          <w:szCs w:val="28"/>
        </w:rPr>
        <w:t>здійснюють</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інші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повноваження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встановлені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чинним</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законодавством</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України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зокрема</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Інструкцією</w:t>
      </w:r>
      <w:proofErr w:type="spellEnd"/>
      <w:r w:rsidRPr="008D24FC">
        <w:rPr>
          <w:rStyle w:val="aff5"/>
          <w:i w:val="0"/>
          <w:color w:val="000000"/>
          <w:sz w:val="28"/>
          <w:szCs w:val="28"/>
        </w:rPr>
        <w:t xml:space="preserve"> про статус </w:t>
      </w:r>
      <w:proofErr w:type="spellStart"/>
      <w:r w:rsidRPr="008D24FC">
        <w:rPr>
          <w:rStyle w:val="aff5"/>
          <w:i w:val="0"/>
          <w:color w:val="000000"/>
          <w:sz w:val="28"/>
          <w:szCs w:val="28"/>
        </w:rPr>
        <w:t>відповідальних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виконавців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w:t>
      </w:r>
      <w:proofErr w:type="spellEnd"/>
      <w:r w:rsidRPr="008D24FC">
        <w:rPr>
          <w:rStyle w:val="aff5"/>
          <w:i w:val="0"/>
          <w:color w:val="000000"/>
          <w:sz w:val="28"/>
          <w:szCs w:val="28"/>
        </w:rPr>
        <w:t xml:space="preserve"> та </w:t>
      </w:r>
      <w:proofErr w:type="spellStart"/>
      <w:r w:rsidRPr="008D24FC">
        <w:rPr>
          <w:rStyle w:val="aff5"/>
          <w:i w:val="0"/>
          <w:color w:val="000000"/>
          <w:sz w:val="28"/>
          <w:szCs w:val="28"/>
        </w:rPr>
        <w:t>особливості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їх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участі</w:t>
      </w:r>
      <w:proofErr w:type="spellEnd"/>
      <w:r w:rsidRPr="008D24FC">
        <w:rPr>
          <w:rStyle w:val="aff5"/>
          <w:i w:val="0"/>
          <w:color w:val="000000"/>
          <w:sz w:val="28"/>
          <w:szCs w:val="28"/>
        </w:rPr>
        <w:t xml:space="preserve"> у бюджетному </w:t>
      </w:r>
      <w:proofErr w:type="spellStart"/>
      <w:r w:rsidRPr="008D24FC">
        <w:rPr>
          <w:rStyle w:val="aff5"/>
          <w:i w:val="0"/>
          <w:color w:val="000000"/>
          <w:sz w:val="28"/>
          <w:szCs w:val="28"/>
        </w:rPr>
        <w:t>процесі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lastRenderedPageBreak/>
        <w:t>затвердженою</w:t>
      </w:r>
      <w:proofErr w:type="spellEnd"/>
      <w:r w:rsidRPr="008D24FC">
        <w:rPr>
          <w:rStyle w:val="aff5"/>
          <w:i w:val="0"/>
          <w:color w:val="000000"/>
          <w:sz w:val="28"/>
          <w:szCs w:val="28"/>
        </w:rPr>
        <w:t xml:space="preserve"> наказом </w:t>
      </w:r>
      <w:proofErr w:type="spellStart"/>
      <w:r w:rsidRPr="008D24FC">
        <w:rPr>
          <w:rStyle w:val="aff5"/>
          <w:i w:val="0"/>
          <w:color w:val="000000"/>
          <w:sz w:val="28"/>
          <w:szCs w:val="28"/>
        </w:rPr>
        <w:t>Міністерства</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фінансів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України</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від</w:t>
      </w:r>
      <w:proofErr w:type="spellEnd"/>
      <w:r w:rsidRPr="008D24FC">
        <w:rPr>
          <w:rStyle w:val="aff5"/>
          <w:i w:val="0"/>
          <w:color w:val="000000"/>
          <w:sz w:val="28"/>
          <w:szCs w:val="28"/>
        </w:rPr>
        <w:t xml:space="preserve"> 14.12.2001 р. N 574. </w:t>
      </w:r>
      <w:proofErr w:type="spellStart"/>
      <w:r w:rsidRPr="008D24FC">
        <w:rPr>
          <w:rStyle w:val="aff5"/>
          <w:i w:val="0"/>
          <w:color w:val="000000"/>
          <w:sz w:val="28"/>
          <w:szCs w:val="28"/>
        </w:rPr>
        <w:t>Зазначеною</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Інструкцією</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розмежовуються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повноваження</w:t>
      </w:r>
      <w:proofErr w:type="spellEnd"/>
      <w:r w:rsidRPr="008D24FC">
        <w:rPr>
          <w:rStyle w:val="aff5"/>
          <w:i w:val="0"/>
          <w:color w:val="000000"/>
          <w:sz w:val="28"/>
          <w:szCs w:val="28"/>
        </w:rPr>
        <w:t xml:space="preserve">, права і </w:t>
      </w:r>
      <w:proofErr w:type="spellStart"/>
      <w:r w:rsidRPr="008D24FC">
        <w:rPr>
          <w:rStyle w:val="aff5"/>
          <w:i w:val="0"/>
          <w:color w:val="000000"/>
          <w:sz w:val="28"/>
          <w:szCs w:val="28"/>
        </w:rPr>
        <w:t>відповідальність</w:t>
      </w:r>
      <w:proofErr w:type="spellEnd"/>
      <w:r w:rsidRPr="008D24FC">
        <w:rPr>
          <w:rStyle w:val="aff5"/>
          <w:i w:val="0"/>
          <w:color w:val="000000"/>
          <w:sz w:val="28"/>
          <w:szCs w:val="28"/>
        </w:rPr>
        <w:t xml:space="preserve"> головного </w:t>
      </w:r>
      <w:proofErr w:type="spellStart"/>
      <w:r w:rsidRPr="008D24FC">
        <w:rPr>
          <w:rStyle w:val="aff5"/>
          <w:i w:val="0"/>
          <w:color w:val="000000"/>
          <w:sz w:val="28"/>
          <w:szCs w:val="28"/>
        </w:rPr>
        <w:t>розпорядника</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коштів</w:t>
      </w:r>
      <w:proofErr w:type="spellEnd"/>
      <w:r w:rsidRPr="008D24FC">
        <w:rPr>
          <w:rStyle w:val="aff5"/>
          <w:i w:val="0"/>
          <w:color w:val="000000"/>
          <w:sz w:val="28"/>
          <w:szCs w:val="28"/>
        </w:rPr>
        <w:t xml:space="preserve"> державного бюджету та </w:t>
      </w:r>
      <w:proofErr w:type="spellStart"/>
      <w:r w:rsidRPr="008D24FC">
        <w:rPr>
          <w:rStyle w:val="aff5"/>
          <w:i w:val="0"/>
          <w:color w:val="000000"/>
          <w:sz w:val="28"/>
          <w:szCs w:val="28"/>
        </w:rPr>
        <w:t>відповідальних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виконавців</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бюджетних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w:t>
      </w:r>
      <w:proofErr w:type="spellEnd"/>
      <w:r w:rsidRPr="008D24FC">
        <w:rPr>
          <w:rStyle w:val="aff5"/>
          <w:i w:val="0"/>
          <w:color w:val="000000"/>
          <w:sz w:val="28"/>
          <w:szCs w:val="28"/>
        </w:rPr>
        <w:t xml:space="preserve"> у </w:t>
      </w:r>
      <w:proofErr w:type="spellStart"/>
      <w:r w:rsidRPr="008D24FC">
        <w:rPr>
          <w:rStyle w:val="aff5"/>
          <w:i w:val="0"/>
          <w:color w:val="000000"/>
          <w:sz w:val="28"/>
          <w:szCs w:val="28"/>
        </w:rPr>
        <w:t>процесі</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складання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затвердження</w:t>
      </w:r>
      <w:proofErr w:type="spellEnd"/>
      <w:r w:rsidRPr="008D24FC">
        <w:rPr>
          <w:rStyle w:val="aff5"/>
          <w:i w:val="0"/>
          <w:color w:val="000000"/>
          <w:sz w:val="28"/>
          <w:szCs w:val="28"/>
        </w:rPr>
        <w:t xml:space="preserve"> та </w:t>
      </w:r>
      <w:proofErr w:type="spellStart"/>
      <w:r w:rsidRPr="008D24FC">
        <w:rPr>
          <w:rStyle w:val="aff5"/>
          <w:i w:val="0"/>
          <w:color w:val="000000"/>
          <w:sz w:val="28"/>
          <w:szCs w:val="28"/>
        </w:rPr>
        <w:t>виконання</w:t>
      </w:r>
      <w:proofErr w:type="spellEnd"/>
      <w:r w:rsidRPr="008D24FC">
        <w:rPr>
          <w:rStyle w:val="aff5"/>
          <w:i w:val="0"/>
          <w:color w:val="000000"/>
          <w:sz w:val="28"/>
          <w:szCs w:val="28"/>
        </w:rPr>
        <w:t xml:space="preserve"> бюджету в </w:t>
      </w:r>
      <w:proofErr w:type="spellStart"/>
      <w:r w:rsidRPr="008D24FC">
        <w:rPr>
          <w:rStyle w:val="aff5"/>
          <w:i w:val="0"/>
          <w:color w:val="000000"/>
          <w:sz w:val="28"/>
          <w:szCs w:val="28"/>
        </w:rPr>
        <w:t>умовах</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упровадження</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програмно-цільового</w:t>
      </w:r>
      <w:proofErr w:type="spellEnd"/>
      <w:r w:rsidRPr="008D24FC">
        <w:rPr>
          <w:rStyle w:val="aff5"/>
          <w:i w:val="0"/>
          <w:color w:val="000000"/>
          <w:sz w:val="28"/>
          <w:szCs w:val="28"/>
        </w:rPr>
        <w:t xml:space="preserve"> методу у </w:t>
      </w:r>
      <w:proofErr w:type="spellStart"/>
      <w:r w:rsidRPr="008D24FC">
        <w:rPr>
          <w:rStyle w:val="aff5"/>
          <w:i w:val="0"/>
          <w:color w:val="000000"/>
          <w:sz w:val="28"/>
          <w:szCs w:val="28"/>
        </w:rPr>
        <w:t>бюджетний</w:t>
      </w:r>
      <w:proofErr w:type="spellEnd"/>
      <w:r w:rsidRPr="008D24FC">
        <w:rPr>
          <w:rStyle w:val="aff5"/>
          <w:i w:val="0"/>
          <w:color w:val="000000"/>
          <w:sz w:val="28"/>
          <w:szCs w:val="28"/>
        </w:rPr>
        <w:t xml:space="preserve"> </w:t>
      </w:r>
      <w:proofErr w:type="spellStart"/>
      <w:r w:rsidRPr="008D24FC">
        <w:rPr>
          <w:rStyle w:val="aff5"/>
          <w:i w:val="0"/>
          <w:color w:val="000000"/>
          <w:sz w:val="28"/>
          <w:szCs w:val="28"/>
        </w:rPr>
        <w:t>процес</w:t>
      </w:r>
      <w:proofErr w:type="spellEnd"/>
      <w:r w:rsidR="003E4126" w:rsidRPr="008D24FC">
        <w:rPr>
          <w:rStyle w:val="aa"/>
          <w:iCs/>
          <w:color w:val="000000"/>
          <w:sz w:val="28"/>
          <w:szCs w:val="28"/>
        </w:rPr>
        <w:footnoteReference w:id="31"/>
      </w:r>
      <w:r w:rsidRPr="008D24FC">
        <w:rPr>
          <w:rStyle w:val="aff5"/>
          <w:i w:val="0"/>
          <w:color w:val="000000"/>
          <w:sz w:val="28"/>
          <w:szCs w:val="28"/>
        </w:rPr>
        <w:t xml:space="preserve">. </w:t>
      </w:r>
    </w:p>
    <w:p w14:paraId="34E5A6FF" w14:textId="77777777" w:rsidR="00360FA5" w:rsidRPr="008D24FC" w:rsidRDefault="00CC0E01" w:rsidP="008D24FC">
      <w:pPr>
        <w:pStyle w:val="a3"/>
        <w:shd w:val="clear" w:color="auto" w:fill="FFFFFF"/>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 xml:space="preserve">Також необхідно виділити ще такий документ як </w:t>
      </w:r>
      <w:r w:rsidRPr="008D24FC">
        <w:rPr>
          <w:color w:val="0D0D0D" w:themeColor="text1" w:themeTint="F2"/>
          <w:sz w:val="28"/>
          <w:szCs w:val="28"/>
          <w:shd w:val="clear" w:color="auto" w:fill="FFFFFF"/>
          <w:lang w:val="uk-UA"/>
        </w:rPr>
        <w:t xml:space="preserve">Наказ </w:t>
      </w:r>
      <w:proofErr w:type="spellStart"/>
      <w:r w:rsidRPr="008D24FC">
        <w:rPr>
          <w:color w:val="0D0D0D" w:themeColor="text1" w:themeTint="F2"/>
          <w:sz w:val="28"/>
          <w:szCs w:val="28"/>
          <w:shd w:val="clear" w:color="auto" w:fill="FFFFFF"/>
          <w:lang w:val="uk-UA"/>
        </w:rPr>
        <w:t>Мінрегіону</w:t>
      </w:r>
      <w:proofErr w:type="spellEnd"/>
      <w:r w:rsidRPr="008D24FC">
        <w:rPr>
          <w:color w:val="0D0D0D" w:themeColor="text1" w:themeTint="F2"/>
          <w:sz w:val="28"/>
          <w:szCs w:val="28"/>
          <w:shd w:val="clear" w:color="auto" w:fill="FFFFFF"/>
          <w:lang w:val="uk-UA"/>
        </w:rPr>
        <w:t xml:space="preserve"> України від 30.03.2016</w:t>
      </w:r>
      <w:r w:rsidRPr="008D24FC">
        <w:rPr>
          <w:rStyle w:val="apple-converted-space"/>
          <w:color w:val="0D0D0D" w:themeColor="text1" w:themeTint="F2"/>
          <w:sz w:val="28"/>
          <w:szCs w:val="28"/>
          <w:shd w:val="clear" w:color="auto" w:fill="FFFFFF"/>
          <w:lang w:val="uk-UA"/>
        </w:rPr>
        <w:t xml:space="preserve"> </w:t>
      </w:r>
      <w:r w:rsidRPr="008D24FC">
        <w:rPr>
          <w:color w:val="0D0D0D" w:themeColor="text1" w:themeTint="F2"/>
          <w:sz w:val="28"/>
          <w:szCs w:val="28"/>
          <w:shd w:val="clear" w:color="auto" w:fill="FFFFFF"/>
          <w:lang w:val="uk-UA"/>
        </w:rPr>
        <w:t>№ 75 «Про затвердження Методичних рекомендацій щодо формування і реалізації прогнозних та програмних документів соціально-економічного розвитку об’єднаної територіальної громади</w:t>
      </w:r>
      <w:r w:rsidR="008232B0" w:rsidRPr="008D24FC">
        <w:rPr>
          <w:color w:val="0D0D0D" w:themeColor="text1" w:themeTint="F2"/>
          <w:sz w:val="28"/>
          <w:szCs w:val="28"/>
          <w:shd w:val="clear" w:color="auto" w:fill="FFFFFF"/>
          <w:lang w:val="uk-UA"/>
        </w:rPr>
        <w:t>»</w:t>
      </w:r>
      <w:r w:rsidR="003E4126" w:rsidRPr="008D24FC">
        <w:rPr>
          <w:rStyle w:val="aa"/>
          <w:color w:val="0D0D0D" w:themeColor="text1" w:themeTint="F2"/>
          <w:sz w:val="28"/>
          <w:szCs w:val="28"/>
          <w:shd w:val="clear" w:color="auto" w:fill="FFFFFF"/>
          <w:lang w:val="uk-UA"/>
        </w:rPr>
        <w:footnoteReference w:id="32"/>
      </w:r>
      <w:r w:rsidRPr="008D24FC">
        <w:rPr>
          <w:color w:val="0D0D0D" w:themeColor="text1" w:themeTint="F2"/>
          <w:sz w:val="28"/>
          <w:szCs w:val="28"/>
          <w:shd w:val="clear" w:color="auto" w:fill="FFFFFF"/>
          <w:lang w:val="uk-UA"/>
        </w:rPr>
        <w:t xml:space="preserve">. На цьому документі ми б хотіли зупинитись детальніше. </w:t>
      </w:r>
      <w:r w:rsidRPr="008D24FC">
        <w:rPr>
          <w:color w:val="0D0D0D" w:themeColor="text1" w:themeTint="F2"/>
          <w:sz w:val="28"/>
          <w:szCs w:val="28"/>
          <w:lang w:val="uk-UA"/>
        </w:rPr>
        <w:t>Ці Методичні рекомендації містять основні методичні засади формування і реалізації прогнозних і програмних документів соціально-економічного розвитку об'єднаної територіальної громади.</w:t>
      </w:r>
      <w:bookmarkStart w:id="0" w:name="n11"/>
      <w:bookmarkEnd w:id="0"/>
      <w:r w:rsidR="00360FA5" w:rsidRPr="008D24FC">
        <w:rPr>
          <w:color w:val="0D0D0D" w:themeColor="text1" w:themeTint="F2"/>
          <w:sz w:val="28"/>
          <w:szCs w:val="28"/>
          <w:lang w:val="uk-UA"/>
        </w:rPr>
        <w:t xml:space="preserve"> </w:t>
      </w:r>
      <w:r w:rsidRPr="008D24FC">
        <w:rPr>
          <w:color w:val="0D0D0D" w:themeColor="text1" w:themeTint="F2"/>
          <w:sz w:val="28"/>
          <w:szCs w:val="28"/>
          <w:lang w:val="uk-UA"/>
        </w:rPr>
        <w:t>Методичні рекомендації можуть застосовуватися органами місцевого самоврядування міської, селищної та сільської об'єднаної територіальної громади під час формування і реалізації прогнозних і програмних документів соціально-економічного розвитку об'єднаної територіальної громади.</w:t>
      </w:r>
      <w:bookmarkStart w:id="1" w:name="n12"/>
      <w:bookmarkEnd w:id="1"/>
    </w:p>
    <w:p w14:paraId="69444F30" w14:textId="77777777" w:rsidR="00CC0E01" w:rsidRPr="008D24FC" w:rsidRDefault="00CC0E01" w:rsidP="008D24FC">
      <w:pPr>
        <w:pStyle w:val="a3"/>
        <w:shd w:val="clear" w:color="auto" w:fill="FFFFFF"/>
        <w:spacing w:before="0" w:beforeAutospacing="0" w:after="0" w:afterAutospacing="0" w:line="360" w:lineRule="auto"/>
        <w:ind w:firstLine="709"/>
        <w:jc w:val="both"/>
        <w:rPr>
          <w:i/>
          <w:color w:val="0D0D0D" w:themeColor="text1" w:themeTint="F2"/>
          <w:sz w:val="28"/>
          <w:szCs w:val="28"/>
          <w:lang w:val="uk-UA"/>
        </w:rPr>
      </w:pPr>
      <w:r w:rsidRPr="008D24FC">
        <w:rPr>
          <w:color w:val="0D0D0D" w:themeColor="text1" w:themeTint="F2"/>
          <w:sz w:val="28"/>
          <w:szCs w:val="28"/>
        </w:rPr>
        <w:t xml:space="preserve">Система </w:t>
      </w:r>
      <w:proofErr w:type="spellStart"/>
      <w:r w:rsidRPr="008D24FC">
        <w:rPr>
          <w:color w:val="0D0D0D" w:themeColor="text1" w:themeTint="F2"/>
          <w:sz w:val="28"/>
          <w:szCs w:val="28"/>
        </w:rPr>
        <w:t>прогнозних</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програмних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документів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соціально-економічного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територіальної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громади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включає</w:t>
      </w:r>
      <w:proofErr w:type="spellEnd"/>
      <w:r w:rsidRPr="008D24FC">
        <w:rPr>
          <w:color w:val="0D0D0D" w:themeColor="text1" w:themeTint="F2"/>
          <w:sz w:val="28"/>
          <w:szCs w:val="28"/>
        </w:rPr>
        <w:t>:</w:t>
      </w:r>
    </w:p>
    <w:p w14:paraId="7C9EDA5F" w14:textId="77777777" w:rsidR="00360FA5" w:rsidRPr="008D24FC" w:rsidRDefault="00CC0E01" w:rsidP="008D24FC">
      <w:pPr>
        <w:pStyle w:val="rvps2"/>
        <w:numPr>
          <w:ilvl w:val="0"/>
          <w:numId w:val="33"/>
        </w:numPr>
        <w:shd w:val="clear" w:color="auto" w:fill="FFFFFF"/>
        <w:spacing w:before="0" w:beforeAutospacing="0" w:after="0" w:afterAutospacing="0" w:line="360" w:lineRule="auto"/>
        <w:ind w:left="0" w:firstLine="709"/>
        <w:jc w:val="both"/>
        <w:rPr>
          <w:color w:val="0D0D0D" w:themeColor="text1" w:themeTint="F2"/>
          <w:sz w:val="28"/>
          <w:szCs w:val="28"/>
        </w:rPr>
      </w:pPr>
      <w:bookmarkStart w:id="2" w:name="n13"/>
      <w:bookmarkEnd w:id="2"/>
      <w:proofErr w:type="spellStart"/>
      <w:r w:rsidRPr="008D24FC">
        <w:rPr>
          <w:color w:val="0D0D0D" w:themeColor="text1" w:themeTint="F2"/>
          <w:sz w:val="28"/>
          <w:szCs w:val="28"/>
        </w:rPr>
        <w:t>стратегію</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територіальної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громади</w:t>
      </w:r>
      <w:proofErr w:type="spellEnd"/>
      <w:r w:rsidRPr="008D24FC">
        <w:rPr>
          <w:color w:val="0D0D0D" w:themeColor="text1" w:themeTint="F2"/>
          <w:sz w:val="28"/>
          <w:szCs w:val="28"/>
        </w:rPr>
        <w:t>;</w:t>
      </w:r>
      <w:bookmarkStart w:id="3" w:name="n14"/>
      <w:bookmarkEnd w:id="3"/>
    </w:p>
    <w:p w14:paraId="752C6AF7" w14:textId="77777777" w:rsidR="00360FA5" w:rsidRPr="008D24FC" w:rsidRDefault="00CC0E01" w:rsidP="008D24FC">
      <w:pPr>
        <w:pStyle w:val="rvps2"/>
        <w:numPr>
          <w:ilvl w:val="0"/>
          <w:numId w:val="33"/>
        </w:numPr>
        <w:shd w:val="clear" w:color="auto" w:fill="FFFFFF"/>
        <w:spacing w:before="0" w:beforeAutospacing="0" w:after="0" w:afterAutospacing="0" w:line="360" w:lineRule="auto"/>
        <w:ind w:left="0" w:firstLine="709"/>
        <w:jc w:val="both"/>
        <w:rPr>
          <w:color w:val="0D0D0D" w:themeColor="text1" w:themeTint="F2"/>
          <w:sz w:val="28"/>
          <w:szCs w:val="28"/>
        </w:rPr>
      </w:pPr>
      <w:r w:rsidRPr="008D24FC">
        <w:rPr>
          <w:color w:val="0D0D0D" w:themeColor="text1" w:themeTint="F2"/>
          <w:sz w:val="28"/>
          <w:szCs w:val="28"/>
        </w:rPr>
        <w:t>план (</w:t>
      </w:r>
      <w:proofErr w:type="spellStart"/>
      <w:r w:rsidRPr="008D24FC">
        <w:rPr>
          <w:color w:val="0D0D0D" w:themeColor="text1" w:themeTint="F2"/>
          <w:sz w:val="28"/>
          <w:szCs w:val="28"/>
        </w:rPr>
        <w:t>програму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соціально-економічного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територіальної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громади</w:t>
      </w:r>
      <w:proofErr w:type="spellEnd"/>
      <w:r w:rsidRPr="008D24FC">
        <w:rPr>
          <w:color w:val="0D0D0D" w:themeColor="text1" w:themeTint="F2"/>
          <w:sz w:val="28"/>
          <w:szCs w:val="28"/>
        </w:rPr>
        <w:t>;</w:t>
      </w:r>
      <w:bookmarkStart w:id="4" w:name="n15"/>
      <w:bookmarkEnd w:id="4"/>
    </w:p>
    <w:p w14:paraId="44107AB2" w14:textId="77777777" w:rsidR="00CC0E01" w:rsidRPr="008D24FC" w:rsidRDefault="00CC0E01" w:rsidP="008D24FC">
      <w:pPr>
        <w:pStyle w:val="rvps2"/>
        <w:numPr>
          <w:ilvl w:val="0"/>
          <w:numId w:val="33"/>
        </w:numPr>
        <w:shd w:val="clear" w:color="auto" w:fill="FFFFFF"/>
        <w:spacing w:before="0" w:beforeAutospacing="0" w:after="0" w:afterAutospacing="0" w:line="360" w:lineRule="auto"/>
        <w:ind w:left="0" w:firstLine="709"/>
        <w:jc w:val="both"/>
        <w:rPr>
          <w:color w:val="0D0D0D" w:themeColor="text1" w:themeTint="F2"/>
          <w:sz w:val="28"/>
          <w:szCs w:val="28"/>
        </w:rPr>
      </w:pPr>
      <w:proofErr w:type="spellStart"/>
      <w:r w:rsidRPr="008D24FC">
        <w:rPr>
          <w:color w:val="0D0D0D" w:themeColor="text1" w:themeTint="F2"/>
          <w:sz w:val="28"/>
          <w:szCs w:val="28"/>
        </w:rPr>
        <w:t>інші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довгострокові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середньострокові</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короткострокові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прогнозні</w:t>
      </w:r>
      <w:proofErr w:type="spellEnd"/>
      <w:r w:rsidRPr="008D24FC">
        <w:rPr>
          <w:color w:val="0D0D0D" w:themeColor="text1" w:themeTint="F2"/>
          <w:sz w:val="28"/>
          <w:szCs w:val="28"/>
        </w:rPr>
        <w:t xml:space="preserve"> і </w:t>
      </w:r>
      <w:proofErr w:type="spellStart"/>
      <w:r w:rsidRPr="008D24FC">
        <w:rPr>
          <w:color w:val="0D0D0D" w:themeColor="text1" w:themeTint="F2"/>
          <w:sz w:val="28"/>
          <w:szCs w:val="28"/>
        </w:rPr>
        <w:t>програмні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документи</w:t>
      </w:r>
      <w:proofErr w:type="spellEnd"/>
      <w:r w:rsidRPr="008D24FC">
        <w:rPr>
          <w:color w:val="0D0D0D" w:themeColor="text1" w:themeTint="F2"/>
          <w:sz w:val="28"/>
          <w:szCs w:val="28"/>
        </w:rPr>
        <w:t xml:space="preserve">, в </w:t>
      </w:r>
      <w:proofErr w:type="spellStart"/>
      <w:r w:rsidRPr="008D24FC">
        <w:rPr>
          <w:color w:val="0D0D0D" w:themeColor="text1" w:themeTint="F2"/>
          <w:sz w:val="28"/>
          <w:szCs w:val="28"/>
        </w:rPr>
        <w:t>яких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відповідно</w:t>
      </w:r>
      <w:proofErr w:type="spellEnd"/>
      <w:r w:rsidRPr="008D24FC">
        <w:rPr>
          <w:color w:val="0D0D0D" w:themeColor="text1" w:themeTint="F2"/>
          <w:sz w:val="28"/>
          <w:szCs w:val="28"/>
        </w:rPr>
        <w:t xml:space="preserve"> до </w:t>
      </w:r>
      <w:proofErr w:type="spellStart"/>
      <w:r w:rsidRPr="008D24FC">
        <w:rPr>
          <w:color w:val="0D0D0D" w:themeColor="text1" w:themeTint="F2"/>
          <w:sz w:val="28"/>
          <w:szCs w:val="28"/>
        </w:rPr>
        <w:t>соціально-економічних</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суспільно-політичних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процесів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що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відбуваються</w:t>
      </w:r>
      <w:proofErr w:type="spellEnd"/>
      <w:r w:rsidRPr="008D24FC">
        <w:rPr>
          <w:color w:val="0D0D0D" w:themeColor="text1" w:themeTint="F2"/>
          <w:sz w:val="28"/>
          <w:szCs w:val="28"/>
        </w:rPr>
        <w:t xml:space="preserve"> в </w:t>
      </w:r>
      <w:proofErr w:type="spellStart"/>
      <w:r w:rsidRPr="008D24FC">
        <w:rPr>
          <w:color w:val="0D0D0D" w:themeColor="text1" w:themeTint="F2"/>
          <w:sz w:val="28"/>
          <w:szCs w:val="28"/>
        </w:rPr>
        <w:t>державі</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відповідному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lastRenderedPageBreak/>
        <w:t>регіоні</w:t>
      </w:r>
      <w:proofErr w:type="spellEnd"/>
      <w:r w:rsidRPr="008D24FC">
        <w:rPr>
          <w:color w:val="0D0D0D" w:themeColor="text1" w:themeTint="F2"/>
          <w:sz w:val="28"/>
          <w:szCs w:val="28"/>
        </w:rPr>
        <w:t xml:space="preserve">, з </w:t>
      </w:r>
      <w:proofErr w:type="spellStart"/>
      <w:r w:rsidRPr="008D24FC">
        <w:rPr>
          <w:color w:val="0D0D0D" w:themeColor="text1" w:themeTint="F2"/>
          <w:sz w:val="28"/>
          <w:szCs w:val="28"/>
        </w:rPr>
        <w:t>урахуванням</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впливу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зовнішніх</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внутрішніх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факторів</w:t>
      </w:r>
      <w:proofErr w:type="spellEnd"/>
      <w:r w:rsidRPr="008D24FC">
        <w:rPr>
          <w:color w:val="0D0D0D" w:themeColor="text1" w:themeTint="F2"/>
          <w:sz w:val="28"/>
          <w:szCs w:val="28"/>
        </w:rPr>
        <w:t xml:space="preserve"> і </w:t>
      </w:r>
      <w:proofErr w:type="spellStart"/>
      <w:r w:rsidRPr="008D24FC">
        <w:rPr>
          <w:color w:val="0D0D0D" w:themeColor="text1" w:themeTint="F2"/>
          <w:sz w:val="28"/>
          <w:szCs w:val="28"/>
        </w:rPr>
        <w:t>очікуваних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тенденцій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визначаються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цілі</w:t>
      </w:r>
      <w:proofErr w:type="spellEnd"/>
      <w:r w:rsidRPr="008D24FC">
        <w:rPr>
          <w:color w:val="0D0D0D" w:themeColor="text1" w:themeTint="F2"/>
          <w:sz w:val="28"/>
          <w:szCs w:val="28"/>
        </w:rPr>
        <w:t xml:space="preserve"> і </w:t>
      </w:r>
      <w:proofErr w:type="spellStart"/>
      <w:r w:rsidRPr="008D24FC">
        <w:rPr>
          <w:color w:val="0D0D0D" w:themeColor="text1" w:themeTint="F2"/>
          <w:sz w:val="28"/>
          <w:szCs w:val="28"/>
        </w:rPr>
        <w:t>пріоритети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соціально-економічного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територіальної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громади</w:t>
      </w:r>
      <w:proofErr w:type="spellEnd"/>
      <w:r w:rsidRPr="008D24FC">
        <w:rPr>
          <w:color w:val="0D0D0D" w:themeColor="text1" w:themeTint="F2"/>
          <w:sz w:val="28"/>
          <w:szCs w:val="28"/>
        </w:rPr>
        <w:t xml:space="preserve"> та заходи, </w:t>
      </w:r>
      <w:proofErr w:type="spellStart"/>
      <w:r w:rsidRPr="008D24FC">
        <w:rPr>
          <w:color w:val="0D0D0D" w:themeColor="text1" w:themeTint="F2"/>
          <w:sz w:val="28"/>
          <w:szCs w:val="28"/>
        </w:rPr>
        <w:t>які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необхідно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здійснити</w:t>
      </w:r>
      <w:proofErr w:type="spellEnd"/>
      <w:r w:rsidRPr="008D24FC">
        <w:rPr>
          <w:color w:val="0D0D0D" w:themeColor="text1" w:themeTint="F2"/>
          <w:sz w:val="28"/>
          <w:szCs w:val="28"/>
        </w:rPr>
        <w:t xml:space="preserve"> для </w:t>
      </w:r>
      <w:proofErr w:type="spellStart"/>
      <w:r w:rsidRPr="008D24FC">
        <w:rPr>
          <w:color w:val="0D0D0D" w:themeColor="text1" w:themeTint="F2"/>
          <w:sz w:val="28"/>
          <w:szCs w:val="28"/>
        </w:rPr>
        <w:t>їх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досягнення</w:t>
      </w:r>
      <w:proofErr w:type="spellEnd"/>
      <w:r w:rsidRPr="008D24FC">
        <w:rPr>
          <w:color w:val="0D0D0D" w:themeColor="text1" w:themeTint="F2"/>
          <w:sz w:val="28"/>
          <w:szCs w:val="28"/>
        </w:rPr>
        <w:t>.</w:t>
      </w:r>
    </w:p>
    <w:p w14:paraId="473FC6F8" w14:textId="77777777" w:rsidR="00CC0E01" w:rsidRPr="008D24FC" w:rsidRDefault="00CC0E01" w:rsidP="008D24FC">
      <w:pPr>
        <w:pStyle w:val="rvps2"/>
        <w:shd w:val="clear" w:color="auto" w:fill="FFFFFF"/>
        <w:spacing w:before="0" w:beforeAutospacing="0" w:after="0" w:afterAutospacing="0" w:line="360" w:lineRule="auto"/>
        <w:ind w:firstLine="709"/>
        <w:jc w:val="both"/>
        <w:rPr>
          <w:color w:val="0D0D0D" w:themeColor="text1" w:themeTint="F2"/>
          <w:sz w:val="28"/>
          <w:szCs w:val="28"/>
        </w:rPr>
      </w:pPr>
      <w:bookmarkStart w:id="5" w:name="n16"/>
      <w:bookmarkEnd w:id="5"/>
      <w:r w:rsidRPr="008D24FC">
        <w:rPr>
          <w:color w:val="0D0D0D" w:themeColor="text1" w:themeTint="F2"/>
          <w:sz w:val="28"/>
          <w:szCs w:val="28"/>
        </w:rPr>
        <w:t xml:space="preserve">У </w:t>
      </w:r>
      <w:proofErr w:type="spellStart"/>
      <w:r w:rsidRPr="008D24FC">
        <w:rPr>
          <w:color w:val="0D0D0D" w:themeColor="text1" w:themeTint="F2"/>
          <w:sz w:val="28"/>
          <w:szCs w:val="28"/>
        </w:rPr>
        <w:t>цих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Методичних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рекомендаціях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терміни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вживаються</w:t>
      </w:r>
      <w:proofErr w:type="spellEnd"/>
      <w:r w:rsidRPr="008D24FC">
        <w:rPr>
          <w:color w:val="0D0D0D" w:themeColor="text1" w:themeTint="F2"/>
          <w:sz w:val="28"/>
          <w:szCs w:val="28"/>
        </w:rPr>
        <w:t xml:space="preserve"> в таких </w:t>
      </w:r>
      <w:proofErr w:type="spellStart"/>
      <w:r w:rsidRPr="008D24FC">
        <w:rPr>
          <w:color w:val="0D0D0D" w:themeColor="text1" w:themeTint="F2"/>
          <w:sz w:val="28"/>
          <w:szCs w:val="28"/>
        </w:rPr>
        <w:t>значеннях</w:t>
      </w:r>
      <w:proofErr w:type="spellEnd"/>
      <w:r w:rsidRPr="008D24FC">
        <w:rPr>
          <w:color w:val="0D0D0D" w:themeColor="text1" w:themeTint="F2"/>
          <w:sz w:val="28"/>
          <w:szCs w:val="28"/>
        </w:rPr>
        <w:t>:</w:t>
      </w:r>
    </w:p>
    <w:p w14:paraId="74C0FCCB" w14:textId="77777777" w:rsidR="00360FA5" w:rsidRPr="008D24FC" w:rsidRDefault="00CC0E01" w:rsidP="008D24FC">
      <w:pPr>
        <w:pStyle w:val="rvps2"/>
        <w:numPr>
          <w:ilvl w:val="0"/>
          <w:numId w:val="33"/>
        </w:numPr>
        <w:shd w:val="clear" w:color="auto" w:fill="FFFFFF"/>
        <w:spacing w:before="0" w:beforeAutospacing="0" w:after="0" w:afterAutospacing="0" w:line="360" w:lineRule="auto"/>
        <w:ind w:left="0" w:firstLine="709"/>
        <w:jc w:val="both"/>
        <w:rPr>
          <w:color w:val="0D0D0D" w:themeColor="text1" w:themeTint="F2"/>
          <w:sz w:val="28"/>
          <w:szCs w:val="28"/>
        </w:rPr>
      </w:pPr>
      <w:bookmarkStart w:id="6" w:name="n17"/>
      <w:bookmarkEnd w:id="6"/>
      <w:r w:rsidRPr="008D24FC">
        <w:rPr>
          <w:color w:val="0D0D0D" w:themeColor="text1" w:themeTint="F2"/>
          <w:sz w:val="28"/>
          <w:szCs w:val="28"/>
        </w:rPr>
        <w:t>план (</w:t>
      </w:r>
      <w:proofErr w:type="spellStart"/>
      <w:r w:rsidRPr="008D24FC">
        <w:rPr>
          <w:color w:val="0D0D0D" w:themeColor="text1" w:themeTint="F2"/>
          <w:sz w:val="28"/>
          <w:szCs w:val="28"/>
        </w:rPr>
        <w:t>програма</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соціально-економічного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територіальної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громади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далі</w:t>
      </w:r>
      <w:proofErr w:type="spellEnd"/>
      <w:r w:rsidRPr="008D24FC">
        <w:rPr>
          <w:color w:val="0D0D0D" w:themeColor="text1" w:themeTint="F2"/>
          <w:sz w:val="28"/>
          <w:szCs w:val="28"/>
        </w:rPr>
        <w:t xml:space="preserve"> - План) - є документом, </w:t>
      </w:r>
      <w:proofErr w:type="spellStart"/>
      <w:r w:rsidRPr="008D24FC">
        <w:rPr>
          <w:color w:val="0D0D0D" w:themeColor="text1" w:themeTint="F2"/>
          <w:sz w:val="28"/>
          <w:szCs w:val="28"/>
        </w:rPr>
        <w:t>що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визначає</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стратегічні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цілі</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пріоритети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територіальної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громади</w:t>
      </w:r>
      <w:proofErr w:type="spellEnd"/>
      <w:r w:rsidRPr="008D24FC">
        <w:rPr>
          <w:color w:val="0D0D0D" w:themeColor="text1" w:themeTint="F2"/>
          <w:sz w:val="28"/>
          <w:szCs w:val="28"/>
        </w:rPr>
        <w:t xml:space="preserve"> на коротко- та </w:t>
      </w:r>
      <w:proofErr w:type="spellStart"/>
      <w:r w:rsidRPr="008D24FC">
        <w:rPr>
          <w:color w:val="0D0D0D" w:themeColor="text1" w:themeTint="F2"/>
          <w:sz w:val="28"/>
          <w:szCs w:val="28"/>
        </w:rPr>
        <w:t>середньостроковий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період</w:t>
      </w:r>
      <w:proofErr w:type="spellEnd"/>
      <w:r w:rsidRPr="008D24FC">
        <w:rPr>
          <w:color w:val="0D0D0D" w:themeColor="text1" w:themeTint="F2"/>
          <w:sz w:val="28"/>
          <w:szCs w:val="28"/>
        </w:rPr>
        <w:t xml:space="preserve"> (3 - 5 </w:t>
      </w:r>
      <w:proofErr w:type="spellStart"/>
      <w:r w:rsidRPr="008D24FC">
        <w:rPr>
          <w:color w:val="0D0D0D" w:themeColor="text1" w:themeTint="F2"/>
          <w:sz w:val="28"/>
          <w:szCs w:val="28"/>
        </w:rPr>
        <w:t>років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конкретизує</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завдання</w:t>
      </w:r>
      <w:proofErr w:type="spellEnd"/>
      <w:r w:rsidRPr="008D24FC">
        <w:rPr>
          <w:color w:val="0D0D0D" w:themeColor="text1" w:themeTint="F2"/>
          <w:sz w:val="28"/>
          <w:szCs w:val="28"/>
        </w:rPr>
        <w:t xml:space="preserve"> та заходи у рамках таких </w:t>
      </w:r>
      <w:proofErr w:type="spellStart"/>
      <w:r w:rsidRPr="008D24FC">
        <w:rPr>
          <w:color w:val="0D0D0D" w:themeColor="text1" w:themeTint="F2"/>
          <w:sz w:val="28"/>
          <w:szCs w:val="28"/>
        </w:rPr>
        <w:t>цілей</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пріоритетів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відповідальних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виконавців</w:t>
      </w:r>
      <w:proofErr w:type="spellEnd"/>
      <w:r w:rsidRPr="008D24FC">
        <w:rPr>
          <w:color w:val="0D0D0D" w:themeColor="text1" w:themeTint="F2"/>
          <w:sz w:val="28"/>
          <w:szCs w:val="28"/>
        </w:rPr>
        <w:t xml:space="preserve"> та строки </w:t>
      </w:r>
      <w:proofErr w:type="spellStart"/>
      <w:r w:rsidRPr="008D24FC">
        <w:rPr>
          <w:color w:val="0D0D0D" w:themeColor="text1" w:themeTint="F2"/>
          <w:sz w:val="28"/>
          <w:szCs w:val="28"/>
        </w:rPr>
        <w:t>виконання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заходів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обсяги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фінансування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джерела</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фінансування</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індикатори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показники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оцінки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результативності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виконання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заходів</w:t>
      </w:r>
      <w:proofErr w:type="spellEnd"/>
      <w:r w:rsidRPr="008D24FC">
        <w:rPr>
          <w:color w:val="0D0D0D" w:themeColor="text1" w:themeTint="F2"/>
          <w:sz w:val="28"/>
          <w:szCs w:val="28"/>
        </w:rPr>
        <w:t xml:space="preserve"> Плану;</w:t>
      </w:r>
      <w:bookmarkStart w:id="7" w:name="n18"/>
      <w:bookmarkEnd w:id="7"/>
    </w:p>
    <w:p w14:paraId="2AAEFCBF" w14:textId="77777777" w:rsidR="00CC0E01" w:rsidRPr="008D24FC" w:rsidRDefault="00CC0E01" w:rsidP="008D24FC">
      <w:pPr>
        <w:pStyle w:val="rvps2"/>
        <w:numPr>
          <w:ilvl w:val="0"/>
          <w:numId w:val="33"/>
        </w:numPr>
        <w:shd w:val="clear" w:color="auto" w:fill="FFFFFF"/>
        <w:spacing w:before="0" w:beforeAutospacing="0" w:after="0" w:afterAutospacing="0" w:line="360" w:lineRule="auto"/>
        <w:ind w:left="0" w:firstLine="709"/>
        <w:jc w:val="both"/>
        <w:rPr>
          <w:color w:val="0D0D0D" w:themeColor="text1" w:themeTint="F2"/>
          <w:sz w:val="28"/>
          <w:szCs w:val="28"/>
        </w:rPr>
      </w:pPr>
      <w:proofErr w:type="spellStart"/>
      <w:r w:rsidRPr="008D24FC">
        <w:rPr>
          <w:color w:val="0D0D0D" w:themeColor="text1" w:themeTint="F2"/>
          <w:sz w:val="28"/>
          <w:szCs w:val="28"/>
        </w:rPr>
        <w:t>стратегія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територіальної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громади</w:t>
      </w:r>
      <w:proofErr w:type="spellEnd"/>
      <w:r w:rsidRPr="008D24FC">
        <w:rPr>
          <w:color w:val="0D0D0D" w:themeColor="text1" w:themeTint="F2"/>
          <w:sz w:val="28"/>
          <w:szCs w:val="28"/>
        </w:rPr>
        <w:t xml:space="preserve"> - є документом, </w:t>
      </w:r>
      <w:proofErr w:type="spellStart"/>
      <w:r w:rsidRPr="008D24FC">
        <w:rPr>
          <w:color w:val="0D0D0D" w:themeColor="text1" w:themeTint="F2"/>
          <w:sz w:val="28"/>
          <w:szCs w:val="28"/>
        </w:rPr>
        <w:t>що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визначає</w:t>
      </w:r>
      <w:proofErr w:type="spellEnd"/>
      <w:r w:rsidRPr="008D24FC">
        <w:rPr>
          <w:color w:val="0D0D0D" w:themeColor="text1" w:themeTint="F2"/>
          <w:sz w:val="28"/>
          <w:szCs w:val="28"/>
        </w:rPr>
        <w:t xml:space="preserve"> на </w:t>
      </w:r>
      <w:proofErr w:type="spellStart"/>
      <w:r w:rsidRPr="008D24FC">
        <w:rPr>
          <w:color w:val="0D0D0D" w:themeColor="text1" w:themeTint="F2"/>
          <w:sz w:val="28"/>
          <w:szCs w:val="28"/>
        </w:rPr>
        <w:t>довгостроковий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період</w:t>
      </w:r>
      <w:proofErr w:type="spellEnd"/>
      <w:r w:rsidRPr="008D24FC">
        <w:rPr>
          <w:color w:val="0D0D0D" w:themeColor="text1" w:themeTint="F2"/>
          <w:sz w:val="28"/>
          <w:szCs w:val="28"/>
        </w:rPr>
        <w:t xml:space="preserve"> (7 </w:t>
      </w:r>
      <w:proofErr w:type="spellStart"/>
      <w:r w:rsidRPr="008D24FC">
        <w:rPr>
          <w:color w:val="0D0D0D" w:themeColor="text1" w:themeTint="F2"/>
          <w:sz w:val="28"/>
          <w:szCs w:val="28"/>
        </w:rPr>
        <w:t>років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стратегічні</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оперативні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цілі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індикатори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показники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їх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досягнення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пріоритети</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завдання</w:t>
      </w:r>
      <w:proofErr w:type="spellEnd"/>
      <w:r w:rsidRPr="008D24FC">
        <w:rPr>
          <w:color w:val="0D0D0D" w:themeColor="text1" w:themeTint="F2"/>
          <w:sz w:val="28"/>
          <w:szCs w:val="28"/>
        </w:rPr>
        <w:t xml:space="preserve"> для </w:t>
      </w:r>
      <w:proofErr w:type="spellStart"/>
      <w:r w:rsidRPr="008D24FC">
        <w:rPr>
          <w:color w:val="0D0D0D" w:themeColor="text1" w:themeTint="F2"/>
          <w:sz w:val="28"/>
          <w:szCs w:val="28"/>
        </w:rPr>
        <w:t>сталого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економічного</w:t>
      </w:r>
      <w:proofErr w:type="spellEnd"/>
      <w:r w:rsidRPr="008D24FC">
        <w:rPr>
          <w:color w:val="0D0D0D" w:themeColor="text1" w:themeTint="F2"/>
          <w:sz w:val="28"/>
          <w:szCs w:val="28"/>
        </w:rPr>
        <w:t xml:space="preserve"> і </w:t>
      </w:r>
      <w:proofErr w:type="spellStart"/>
      <w:r w:rsidRPr="008D24FC">
        <w:rPr>
          <w:color w:val="0D0D0D" w:themeColor="text1" w:themeTint="F2"/>
          <w:sz w:val="28"/>
          <w:szCs w:val="28"/>
        </w:rPr>
        <w:t>соціального</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об'єднаної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територіальної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громади</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який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розробляється</w:t>
      </w:r>
      <w:proofErr w:type="spellEnd"/>
      <w:r w:rsidRPr="008D24FC">
        <w:rPr>
          <w:color w:val="0D0D0D" w:themeColor="text1" w:themeTint="F2"/>
          <w:sz w:val="28"/>
          <w:szCs w:val="28"/>
        </w:rPr>
        <w:t xml:space="preserve"> з </w:t>
      </w:r>
      <w:proofErr w:type="spellStart"/>
      <w:r w:rsidRPr="008D24FC">
        <w:rPr>
          <w:color w:val="0D0D0D" w:themeColor="text1" w:themeTint="F2"/>
          <w:sz w:val="28"/>
          <w:szCs w:val="28"/>
        </w:rPr>
        <w:t>урахуванням</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положень</w:t>
      </w:r>
      <w:proofErr w:type="spellEnd"/>
      <w:r w:rsidR="00360FA5" w:rsidRPr="008D24FC">
        <w:rPr>
          <w:rStyle w:val="apple-converted-space"/>
          <w:color w:val="0D0D0D" w:themeColor="text1" w:themeTint="F2"/>
          <w:sz w:val="28"/>
          <w:szCs w:val="28"/>
          <w:lang w:val="uk-UA"/>
        </w:rPr>
        <w:t xml:space="preserve"> </w:t>
      </w:r>
      <w:hyperlink r:id="rId8" w:tgtFrame="_blank" w:history="1">
        <w:r w:rsidRPr="008D24FC">
          <w:rPr>
            <w:rStyle w:val="a7"/>
            <w:color w:val="0D0D0D" w:themeColor="text1" w:themeTint="F2"/>
            <w:sz w:val="28"/>
            <w:szCs w:val="28"/>
            <w:u w:val="none"/>
          </w:rPr>
          <w:t xml:space="preserve">Закону </w:t>
        </w:r>
        <w:proofErr w:type="spellStart"/>
        <w:r w:rsidRPr="008D24FC">
          <w:rPr>
            <w:rStyle w:val="a7"/>
            <w:color w:val="0D0D0D" w:themeColor="text1" w:themeTint="F2"/>
            <w:sz w:val="28"/>
            <w:szCs w:val="28"/>
            <w:u w:val="none"/>
          </w:rPr>
          <w:t>України</w:t>
        </w:r>
        <w:proofErr w:type="spellEnd"/>
      </w:hyperlink>
      <w:r w:rsidR="00360FA5" w:rsidRPr="008D24FC">
        <w:rPr>
          <w:rStyle w:val="apple-converted-space"/>
          <w:color w:val="0D0D0D" w:themeColor="text1" w:themeTint="F2"/>
          <w:sz w:val="28"/>
          <w:szCs w:val="28"/>
          <w:lang w:val="uk-UA"/>
        </w:rPr>
        <w:t xml:space="preserve"> </w:t>
      </w:r>
      <w:r w:rsidR="00360FA5" w:rsidRPr="008D24FC">
        <w:rPr>
          <w:color w:val="0D0D0D" w:themeColor="text1" w:themeTint="F2"/>
          <w:sz w:val="28"/>
          <w:szCs w:val="28"/>
          <w:lang w:val="uk-UA"/>
        </w:rPr>
        <w:t>«</w:t>
      </w:r>
      <w:r w:rsidRPr="008D24FC">
        <w:rPr>
          <w:color w:val="0D0D0D" w:themeColor="text1" w:themeTint="F2"/>
          <w:sz w:val="28"/>
          <w:szCs w:val="28"/>
        </w:rPr>
        <w:t xml:space="preserve">Про засади </w:t>
      </w:r>
      <w:proofErr w:type="spellStart"/>
      <w:r w:rsidR="00360FA5" w:rsidRPr="008D24FC">
        <w:rPr>
          <w:color w:val="0D0D0D" w:themeColor="text1" w:themeTint="F2"/>
          <w:sz w:val="28"/>
          <w:szCs w:val="28"/>
        </w:rPr>
        <w:t>державної</w:t>
      </w:r>
      <w:proofErr w:type="spellEnd"/>
      <w:r w:rsidR="00360FA5" w:rsidRPr="008D24FC">
        <w:rPr>
          <w:color w:val="0D0D0D" w:themeColor="text1" w:themeTint="F2"/>
          <w:sz w:val="28"/>
          <w:szCs w:val="28"/>
        </w:rPr>
        <w:t xml:space="preserve"> </w:t>
      </w:r>
      <w:proofErr w:type="spellStart"/>
      <w:r w:rsidR="00360FA5" w:rsidRPr="008D24FC">
        <w:rPr>
          <w:color w:val="0D0D0D" w:themeColor="text1" w:themeTint="F2"/>
          <w:sz w:val="28"/>
          <w:szCs w:val="28"/>
        </w:rPr>
        <w:t>регіональної</w:t>
      </w:r>
      <w:proofErr w:type="spellEnd"/>
      <w:r w:rsidR="00360FA5" w:rsidRPr="008D24FC">
        <w:rPr>
          <w:color w:val="0D0D0D" w:themeColor="text1" w:themeTint="F2"/>
          <w:sz w:val="28"/>
          <w:szCs w:val="28"/>
        </w:rPr>
        <w:t xml:space="preserve"> </w:t>
      </w:r>
      <w:proofErr w:type="spellStart"/>
      <w:r w:rsidR="00360FA5" w:rsidRPr="008D24FC">
        <w:rPr>
          <w:color w:val="0D0D0D" w:themeColor="text1" w:themeTint="F2"/>
          <w:sz w:val="28"/>
          <w:szCs w:val="28"/>
        </w:rPr>
        <w:t>політики</w:t>
      </w:r>
      <w:proofErr w:type="spellEnd"/>
      <w:r w:rsidR="00360FA5" w:rsidRPr="008D24FC">
        <w:rPr>
          <w:color w:val="0D0D0D" w:themeColor="text1" w:themeTint="F2"/>
          <w:sz w:val="28"/>
          <w:szCs w:val="28"/>
          <w:lang w:val="uk-UA"/>
        </w:rPr>
        <w:t>»</w:t>
      </w:r>
      <w:r w:rsidRPr="008D24FC">
        <w:rPr>
          <w:color w:val="0D0D0D" w:themeColor="text1" w:themeTint="F2"/>
          <w:sz w:val="28"/>
          <w:szCs w:val="28"/>
        </w:rPr>
        <w:t xml:space="preserve"> і постанови </w:t>
      </w:r>
      <w:proofErr w:type="spellStart"/>
      <w:r w:rsidRPr="008D24FC">
        <w:rPr>
          <w:color w:val="0D0D0D" w:themeColor="text1" w:themeTint="F2"/>
          <w:sz w:val="28"/>
          <w:szCs w:val="28"/>
        </w:rPr>
        <w:t>Кабінету</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Міністрів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України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від</w:t>
      </w:r>
      <w:proofErr w:type="spellEnd"/>
      <w:r w:rsidRPr="008D24FC">
        <w:rPr>
          <w:color w:val="0D0D0D" w:themeColor="text1" w:themeTint="F2"/>
          <w:sz w:val="28"/>
          <w:szCs w:val="28"/>
        </w:rPr>
        <w:t xml:space="preserve"> 11 листопада 2015 року</w:t>
      </w:r>
      <w:r w:rsidR="00360FA5" w:rsidRPr="008D24FC">
        <w:rPr>
          <w:rStyle w:val="apple-converted-space"/>
          <w:color w:val="0D0D0D" w:themeColor="text1" w:themeTint="F2"/>
          <w:sz w:val="28"/>
          <w:szCs w:val="28"/>
          <w:lang w:val="uk-UA"/>
        </w:rPr>
        <w:t xml:space="preserve"> </w:t>
      </w:r>
      <w:hyperlink r:id="rId9" w:tgtFrame="_blank" w:history="1">
        <w:r w:rsidRPr="008D24FC">
          <w:rPr>
            <w:rStyle w:val="a7"/>
            <w:color w:val="0D0D0D" w:themeColor="text1" w:themeTint="F2"/>
            <w:sz w:val="28"/>
            <w:szCs w:val="28"/>
            <w:u w:val="none"/>
          </w:rPr>
          <w:t>№ 932</w:t>
        </w:r>
      </w:hyperlink>
      <w:r w:rsidR="00360FA5" w:rsidRPr="008D24FC">
        <w:rPr>
          <w:rStyle w:val="apple-converted-space"/>
          <w:color w:val="0D0D0D" w:themeColor="text1" w:themeTint="F2"/>
          <w:sz w:val="28"/>
          <w:szCs w:val="28"/>
          <w:lang w:val="uk-UA"/>
        </w:rPr>
        <w:t xml:space="preserve"> </w:t>
      </w:r>
      <w:r w:rsidR="00360FA5" w:rsidRPr="008D24FC">
        <w:rPr>
          <w:color w:val="0D0D0D" w:themeColor="text1" w:themeTint="F2"/>
          <w:sz w:val="28"/>
          <w:szCs w:val="28"/>
          <w:lang w:val="uk-UA"/>
        </w:rPr>
        <w:t>«</w:t>
      </w:r>
      <w:r w:rsidRPr="008D24FC">
        <w:rPr>
          <w:color w:val="0D0D0D" w:themeColor="text1" w:themeTint="F2"/>
          <w:sz w:val="28"/>
          <w:szCs w:val="28"/>
        </w:rPr>
        <w:t xml:space="preserve">Про </w:t>
      </w:r>
      <w:proofErr w:type="spellStart"/>
      <w:r w:rsidRPr="008D24FC">
        <w:rPr>
          <w:color w:val="0D0D0D" w:themeColor="text1" w:themeTint="F2"/>
          <w:sz w:val="28"/>
          <w:szCs w:val="28"/>
        </w:rPr>
        <w:t>затвердження</w:t>
      </w:r>
      <w:proofErr w:type="spellEnd"/>
      <w:r w:rsidRPr="008D24FC">
        <w:rPr>
          <w:color w:val="0D0D0D" w:themeColor="text1" w:themeTint="F2"/>
          <w:sz w:val="28"/>
          <w:szCs w:val="28"/>
        </w:rPr>
        <w:t xml:space="preserve"> Порядку </w:t>
      </w:r>
      <w:proofErr w:type="spellStart"/>
      <w:r w:rsidRPr="008D24FC">
        <w:rPr>
          <w:color w:val="0D0D0D" w:themeColor="text1" w:themeTint="F2"/>
          <w:sz w:val="28"/>
          <w:szCs w:val="28"/>
        </w:rPr>
        <w:t>розроблення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регіональних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стратегій</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розвитку</w:t>
      </w:r>
      <w:proofErr w:type="spellEnd"/>
      <w:r w:rsidRPr="008D24FC">
        <w:rPr>
          <w:color w:val="0D0D0D" w:themeColor="text1" w:themeTint="F2"/>
          <w:sz w:val="28"/>
          <w:szCs w:val="28"/>
        </w:rPr>
        <w:t xml:space="preserve"> і </w:t>
      </w:r>
      <w:proofErr w:type="spellStart"/>
      <w:r w:rsidRPr="008D24FC">
        <w:rPr>
          <w:color w:val="0D0D0D" w:themeColor="text1" w:themeTint="F2"/>
          <w:sz w:val="28"/>
          <w:szCs w:val="28"/>
        </w:rPr>
        <w:t>планів</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заходів</w:t>
      </w:r>
      <w:proofErr w:type="spellEnd"/>
      <w:r w:rsidRPr="008D24FC">
        <w:rPr>
          <w:color w:val="0D0D0D" w:themeColor="text1" w:themeTint="F2"/>
          <w:sz w:val="28"/>
          <w:szCs w:val="28"/>
        </w:rPr>
        <w:t xml:space="preserve"> з </w:t>
      </w:r>
      <w:proofErr w:type="spellStart"/>
      <w:r w:rsidRPr="008D24FC">
        <w:rPr>
          <w:color w:val="0D0D0D" w:themeColor="text1" w:themeTint="F2"/>
          <w:sz w:val="28"/>
          <w:szCs w:val="28"/>
        </w:rPr>
        <w:t>їх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реалізації</w:t>
      </w:r>
      <w:proofErr w:type="spellEnd"/>
      <w:r w:rsidRPr="008D24FC">
        <w:rPr>
          <w:color w:val="0D0D0D" w:themeColor="text1" w:themeTint="F2"/>
          <w:sz w:val="28"/>
          <w:szCs w:val="28"/>
        </w:rPr>
        <w:t xml:space="preserve">, а також </w:t>
      </w:r>
      <w:proofErr w:type="spellStart"/>
      <w:r w:rsidRPr="008D24FC">
        <w:rPr>
          <w:color w:val="0D0D0D" w:themeColor="text1" w:themeTint="F2"/>
          <w:sz w:val="28"/>
          <w:szCs w:val="28"/>
        </w:rPr>
        <w:t>проведення</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моніторингу</w:t>
      </w:r>
      <w:proofErr w:type="spellEnd"/>
      <w:r w:rsidRPr="008D24FC">
        <w:rPr>
          <w:color w:val="0D0D0D" w:themeColor="text1" w:themeTint="F2"/>
          <w:sz w:val="28"/>
          <w:szCs w:val="28"/>
        </w:rPr>
        <w:t xml:space="preserve"> та </w:t>
      </w:r>
      <w:proofErr w:type="spellStart"/>
      <w:r w:rsidRPr="008D24FC">
        <w:rPr>
          <w:color w:val="0D0D0D" w:themeColor="text1" w:themeTint="F2"/>
          <w:sz w:val="28"/>
          <w:szCs w:val="28"/>
        </w:rPr>
        <w:t>оцінки</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результативності</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реалізації</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зазначених</w:t>
      </w:r>
      <w:proofErr w:type="spellEnd"/>
      <w:r w:rsidRPr="008D24FC">
        <w:rPr>
          <w:color w:val="0D0D0D" w:themeColor="text1" w:themeTint="F2"/>
          <w:sz w:val="28"/>
          <w:szCs w:val="28"/>
        </w:rPr>
        <w:t xml:space="preserve"> </w:t>
      </w:r>
      <w:proofErr w:type="spellStart"/>
      <w:r w:rsidRPr="008D24FC">
        <w:rPr>
          <w:color w:val="0D0D0D" w:themeColor="text1" w:themeTint="F2"/>
          <w:sz w:val="28"/>
          <w:szCs w:val="28"/>
        </w:rPr>
        <w:t>регіонал</w:t>
      </w:r>
      <w:r w:rsidR="00360FA5" w:rsidRPr="008D24FC">
        <w:rPr>
          <w:color w:val="0D0D0D" w:themeColor="text1" w:themeTint="F2"/>
          <w:sz w:val="28"/>
          <w:szCs w:val="28"/>
        </w:rPr>
        <w:t>ьних</w:t>
      </w:r>
      <w:proofErr w:type="spellEnd"/>
      <w:r w:rsidR="00360FA5" w:rsidRPr="008D24FC">
        <w:rPr>
          <w:color w:val="0D0D0D" w:themeColor="text1" w:themeTint="F2"/>
          <w:sz w:val="28"/>
          <w:szCs w:val="28"/>
        </w:rPr>
        <w:t xml:space="preserve"> </w:t>
      </w:r>
      <w:proofErr w:type="spellStart"/>
      <w:r w:rsidR="00360FA5" w:rsidRPr="008D24FC">
        <w:rPr>
          <w:color w:val="0D0D0D" w:themeColor="text1" w:themeTint="F2"/>
          <w:sz w:val="28"/>
          <w:szCs w:val="28"/>
        </w:rPr>
        <w:t>стратегій</w:t>
      </w:r>
      <w:proofErr w:type="spellEnd"/>
      <w:r w:rsidR="00360FA5" w:rsidRPr="008D24FC">
        <w:rPr>
          <w:color w:val="0D0D0D" w:themeColor="text1" w:themeTint="F2"/>
          <w:sz w:val="28"/>
          <w:szCs w:val="28"/>
        </w:rPr>
        <w:t xml:space="preserve"> і </w:t>
      </w:r>
      <w:proofErr w:type="spellStart"/>
      <w:r w:rsidR="00360FA5" w:rsidRPr="008D24FC">
        <w:rPr>
          <w:color w:val="0D0D0D" w:themeColor="text1" w:themeTint="F2"/>
          <w:sz w:val="28"/>
          <w:szCs w:val="28"/>
        </w:rPr>
        <w:t>планів</w:t>
      </w:r>
      <w:proofErr w:type="spellEnd"/>
      <w:r w:rsidR="00360FA5" w:rsidRPr="008D24FC">
        <w:rPr>
          <w:color w:val="0D0D0D" w:themeColor="text1" w:themeTint="F2"/>
          <w:sz w:val="28"/>
          <w:szCs w:val="28"/>
        </w:rPr>
        <w:t xml:space="preserve"> </w:t>
      </w:r>
      <w:proofErr w:type="spellStart"/>
      <w:r w:rsidR="00360FA5" w:rsidRPr="008D24FC">
        <w:rPr>
          <w:color w:val="0D0D0D" w:themeColor="text1" w:themeTint="F2"/>
          <w:sz w:val="28"/>
          <w:szCs w:val="28"/>
        </w:rPr>
        <w:t>заходів</w:t>
      </w:r>
      <w:proofErr w:type="spellEnd"/>
      <w:r w:rsidR="00360FA5" w:rsidRPr="008D24FC">
        <w:rPr>
          <w:color w:val="0D0D0D" w:themeColor="text1" w:themeTint="F2"/>
          <w:sz w:val="28"/>
          <w:szCs w:val="28"/>
          <w:lang w:val="uk-UA"/>
        </w:rPr>
        <w:t>»</w:t>
      </w:r>
      <w:r w:rsidR="003E4126" w:rsidRPr="008D24FC">
        <w:rPr>
          <w:rStyle w:val="aa"/>
          <w:color w:val="0D0D0D" w:themeColor="text1" w:themeTint="F2"/>
          <w:sz w:val="28"/>
          <w:szCs w:val="28"/>
          <w:lang w:val="uk-UA"/>
        </w:rPr>
        <w:footnoteReference w:id="33"/>
      </w:r>
      <w:r w:rsidR="00360FA5" w:rsidRPr="008D24FC">
        <w:rPr>
          <w:color w:val="0D0D0D" w:themeColor="text1" w:themeTint="F2"/>
          <w:sz w:val="28"/>
          <w:szCs w:val="28"/>
          <w:lang w:val="uk-UA"/>
        </w:rPr>
        <w:t>.</w:t>
      </w:r>
    </w:p>
    <w:p w14:paraId="1622EEC0" w14:textId="77777777" w:rsidR="00032C88" w:rsidRPr="008D24FC" w:rsidRDefault="00B20C6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На сьогоднішній день наша держава постала поміж небезпекою </w:t>
      </w:r>
      <w:r w:rsidR="00032C88" w:rsidRPr="008D24FC">
        <w:rPr>
          <w:rFonts w:ascii="Times New Roman" w:hAnsi="Times New Roman" w:cs="Times New Roman"/>
          <w:color w:val="0D0D0D" w:themeColor="text1" w:themeTint="F2"/>
          <w:sz w:val="28"/>
          <w:szCs w:val="28"/>
          <w:lang w:val="uk-UA"/>
        </w:rPr>
        <w:t xml:space="preserve">втрати суверенітету і територіальної цілісності, </w:t>
      </w:r>
      <w:r w:rsidRPr="008D24FC">
        <w:rPr>
          <w:rFonts w:ascii="Times New Roman" w:hAnsi="Times New Roman" w:cs="Times New Roman"/>
          <w:color w:val="0D0D0D" w:themeColor="text1" w:themeTint="F2"/>
          <w:sz w:val="28"/>
          <w:szCs w:val="28"/>
          <w:lang w:val="uk-UA"/>
        </w:rPr>
        <w:t xml:space="preserve">що погіршується кризою в економіці. На даний момент дуже важливо є здійснення симбіозу КМУ та суспільства, </w:t>
      </w:r>
      <w:r w:rsidRPr="008D24FC">
        <w:rPr>
          <w:rFonts w:ascii="Times New Roman" w:hAnsi="Times New Roman" w:cs="Times New Roman"/>
          <w:color w:val="0D0D0D" w:themeColor="text1" w:themeTint="F2"/>
          <w:sz w:val="28"/>
          <w:szCs w:val="28"/>
          <w:lang w:val="uk-UA"/>
        </w:rPr>
        <w:lastRenderedPageBreak/>
        <w:t xml:space="preserve">рівноцінний діалог та спільна відповідальність за розвиток нашої держави. Це потребує </w:t>
      </w:r>
      <w:r w:rsidR="00C45895" w:rsidRPr="008D24FC">
        <w:rPr>
          <w:rFonts w:ascii="Times New Roman" w:hAnsi="Times New Roman" w:cs="Times New Roman"/>
          <w:color w:val="0D0D0D" w:themeColor="text1" w:themeTint="F2"/>
          <w:sz w:val="28"/>
          <w:szCs w:val="28"/>
          <w:lang w:val="uk-UA"/>
        </w:rPr>
        <w:t xml:space="preserve">термінового запровадження засад відкритого урядування </w:t>
      </w:r>
      <w:r w:rsidR="00032C88" w:rsidRPr="008D24FC">
        <w:rPr>
          <w:rFonts w:ascii="Times New Roman" w:hAnsi="Times New Roman" w:cs="Times New Roman"/>
          <w:color w:val="0D0D0D" w:themeColor="text1" w:themeTint="F2"/>
          <w:sz w:val="28"/>
          <w:szCs w:val="28"/>
          <w:lang w:val="uk-UA"/>
        </w:rPr>
        <w:t xml:space="preserve">, відповідальності органів державної влади перед суспільством, підзвітності та </w:t>
      </w:r>
      <w:r w:rsidR="00C45895" w:rsidRPr="008D24FC">
        <w:rPr>
          <w:rFonts w:ascii="Times New Roman" w:hAnsi="Times New Roman" w:cs="Times New Roman"/>
          <w:color w:val="0D0D0D" w:themeColor="text1" w:themeTint="F2"/>
          <w:sz w:val="28"/>
          <w:szCs w:val="28"/>
          <w:lang w:val="uk-UA"/>
        </w:rPr>
        <w:t>підконтрольності громадянам</w:t>
      </w:r>
      <w:r w:rsidR="00032C88" w:rsidRPr="008D24FC">
        <w:rPr>
          <w:rFonts w:ascii="Times New Roman" w:hAnsi="Times New Roman" w:cs="Times New Roman"/>
          <w:color w:val="0D0D0D" w:themeColor="text1" w:themeTint="F2"/>
          <w:sz w:val="28"/>
          <w:szCs w:val="28"/>
          <w:lang w:val="uk-UA"/>
        </w:rPr>
        <w:t>.</w:t>
      </w:r>
    </w:p>
    <w:p w14:paraId="552DFA8A" w14:textId="77777777" w:rsidR="00C45895" w:rsidRPr="008D24FC" w:rsidRDefault="00C45895"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В нашій державі запроваджено нормативну базу щодо реалізації нової регіональної політики, котра</w:t>
      </w:r>
      <w:r w:rsidR="00032C88"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не поступається</w:t>
      </w:r>
      <w:r w:rsidR="00032C88" w:rsidRPr="008D24FC">
        <w:rPr>
          <w:rFonts w:ascii="Times New Roman" w:hAnsi="Times New Roman" w:cs="Times New Roman"/>
          <w:color w:val="0D0D0D" w:themeColor="text1" w:themeTint="F2"/>
          <w:sz w:val="28"/>
          <w:szCs w:val="28"/>
          <w:lang w:val="uk-UA"/>
        </w:rPr>
        <w:t xml:space="preserve"> євр</w:t>
      </w:r>
      <w:r w:rsidRPr="008D24FC">
        <w:rPr>
          <w:rFonts w:ascii="Times New Roman" w:hAnsi="Times New Roman" w:cs="Times New Roman"/>
          <w:color w:val="0D0D0D" w:themeColor="text1" w:themeTint="F2"/>
          <w:sz w:val="28"/>
          <w:szCs w:val="28"/>
          <w:lang w:val="uk-UA"/>
        </w:rPr>
        <w:t xml:space="preserve">опейським стандартам і </w:t>
      </w:r>
      <w:proofErr w:type="spellStart"/>
      <w:r w:rsidRPr="008D24FC">
        <w:rPr>
          <w:rFonts w:ascii="Times New Roman" w:hAnsi="Times New Roman" w:cs="Times New Roman"/>
          <w:color w:val="0D0D0D" w:themeColor="text1" w:themeTint="F2"/>
          <w:sz w:val="28"/>
          <w:szCs w:val="28"/>
          <w:lang w:val="uk-UA"/>
        </w:rPr>
        <w:t>грунтується</w:t>
      </w:r>
      <w:proofErr w:type="spellEnd"/>
      <w:r w:rsidR="00032C88" w:rsidRPr="008D24FC">
        <w:rPr>
          <w:rFonts w:ascii="Times New Roman" w:hAnsi="Times New Roman" w:cs="Times New Roman"/>
          <w:color w:val="0D0D0D" w:themeColor="text1" w:themeTint="F2"/>
          <w:sz w:val="28"/>
          <w:szCs w:val="28"/>
          <w:lang w:val="uk-UA"/>
        </w:rPr>
        <w:t xml:space="preserve"> на філо</w:t>
      </w:r>
      <w:r w:rsidRPr="008D24FC">
        <w:rPr>
          <w:rFonts w:ascii="Times New Roman" w:hAnsi="Times New Roman" w:cs="Times New Roman"/>
          <w:color w:val="0D0D0D" w:themeColor="text1" w:themeTint="F2"/>
          <w:sz w:val="28"/>
          <w:szCs w:val="28"/>
          <w:lang w:val="uk-UA"/>
        </w:rPr>
        <w:t>софії зміцнення конкурентоспро</w:t>
      </w:r>
      <w:r w:rsidR="00032C88" w:rsidRPr="008D24FC">
        <w:rPr>
          <w:rFonts w:ascii="Times New Roman" w:hAnsi="Times New Roman" w:cs="Times New Roman"/>
          <w:color w:val="0D0D0D" w:themeColor="text1" w:themeTint="F2"/>
          <w:sz w:val="28"/>
          <w:szCs w:val="28"/>
          <w:lang w:val="uk-UA"/>
        </w:rPr>
        <w:t xml:space="preserve">можності регіону шляхом </w:t>
      </w:r>
      <w:r w:rsidRPr="008D24FC">
        <w:rPr>
          <w:rFonts w:ascii="Times New Roman" w:hAnsi="Times New Roman" w:cs="Times New Roman"/>
          <w:color w:val="0D0D0D" w:themeColor="text1" w:themeTint="F2"/>
          <w:sz w:val="28"/>
          <w:szCs w:val="28"/>
          <w:lang w:val="uk-UA"/>
        </w:rPr>
        <w:t>притягнення</w:t>
      </w:r>
      <w:r w:rsidR="00032C88" w:rsidRPr="008D24FC">
        <w:rPr>
          <w:rFonts w:ascii="Times New Roman" w:hAnsi="Times New Roman" w:cs="Times New Roman"/>
          <w:color w:val="0D0D0D" w:themeColor="text1" w:themeTint="F2"/>
          <w:sz w:val="28"/>
          <w:szCs w:val="28"/>
          <w:lang w:val="uk-UA"/>
        </w:rPr>
        <w:t xml:space="preserve"> всіх регіональних суб’єктів </w:t>
      </w:r>
      <w:r w:rsidRPr="008D24FC">
        <w:rPr>
          <w:rFonts w:ascii="Times New Roman" w:hAnsi="Times New Roman" w:cs="Times New Roman"/>
          <w:color w:val="0D0D0D" w:themeColor="text1" w:themeTint="F2"/>
          <w:sz w:val="28"/>
          <w:szCs w:val="28"/>
          <w:lang w:val="uk-UA"/>
        </w:rPr>
        <w:t>піднесення</w:t>
      </w:r>
      <w:r w:rsidR="00032C88" w:rsidRPr="008D24FC">
        <w:rPr>
          <w:rFonts w:ascii="Times New Roman" w:hAnsi="Times New Roman" w:cs="Times New Roman"/>
          <w:color w:val="0D0D0D" w:themeColor="text1" w:themeTint="F2"/>
          <w:sz w:val="28"/>
          <w:szCs w:val="28"/>
          <w:lang w:val="uk-UA"/>
        </w:rPr>
        <w:t xml:space="preserve"> та використання </w:t>
      </w:r>
      <w:r w:rsidRPr="008D24FC">
        <w:rPr>
          <w:rFonts w:ascii="Times New Roman" w:hAnsi="Times New Roman" w:cs="Times New Roman"/>
          <w:color w:val="0D0D0D" w:themeColor="text1" w:themeTint="F2"/>
          <w:sz w:val="28"/>
          <w:szCs w:val="28"/>
          <w:lang w:val="uk-UA"/>
        </w:rPr>
        <w:t>основних</w:t>
      </w:r>
      <w:r w:rsidR="00032C88" w:rsidRPr="008D24FC">
        <w:rPr>
          <w:rFonts w:ascii="Times New Roman" w:hAnsi="Times New Roman" w:cs="Times New Roman"/>
          <w:color w:val="0D0D0D" w:themeColor="text1" w:themeTint="F2"/>
          <w:sz w:val="28"/>
          <w:szCs w:val="28"/>
          <w:lang w:val="uk-UA"/>
        </w:rPr>
        <w:t xml:space="preserve"> активів регіону. </w:t>
      </w:r>
      <w:r w:rsidRPr="008D24FC">
        <w:rPr>
          <w:rFonts w:ascii="Times New Roman" w:hAnsi="Times New Roman" w:cs="Times New Roman"/>
          <w:color w:val="0D0D0D" w:themeColor="text1" w:themeTint="F2"/>
          <w:sz w:val="28"/>
          <w:szCs w:val="28"/>
          <w:lang w:val="uk-UA"/>
        </w:rPr>
        <w:t xml:space="preserve">Значним фундаментом для успіху цього є стратегічне планування. Територіальні громади, для яких конкурентоспроможність є дуже важливою так само як для регіону, повинні мати своє певне </w:t>
      </w:r>
      <w:proofErr w:type="spellStart"/>
      <w:r w:rsidRPr="008D24FC">
        <w:rPr>
          <w:rFonts w:ascii="Times New Roman" w:hAnsi="Times New Roman" w:cs="Times New Roman"/>
          <w:color w:val="0D0D0D" w:themeColor="text1" w:themeTint="F2"/>
          <w:sz w:val="28"/>
          <w:szCs w:val="28"/>
          <w:lang w:val="uk-UA"/>
        </w:rPr>
        <w:t>бвчення</w:t>
      </w:r>
      <w:proofErr w:type="spellEnd"/>
      <w:r w:rsidRPr="008D24FC">
        <w:rPr>
          <w:rFonts w:ascii="Times New Roman" w:hAnsi="Times New Roman" w:cs="Times New Roman"/>
          <w:color w:val="0D0D0D" w:themeColor="text1" w:themeTint="F2"/>
          <w:sz w:val="28"/>
          <w:szCs w:val="28"/>
          <w:lang w:val="uk-UA"/>
        </w:rPr>
        <w:t xml:space="preserve"> власного розвитку, яке виражається в стратегії розвитку. Ця стратегія повинна стати фундаментом для створення комплексної та узгодженої системи територіального планування.</w:t>
      </w:r>
    </w:p>
    <w:p w14:paraId="5FF16236" w14:textId="77777777" w:rsidR="00C45895" w:rsidRPr="008D24FC" w:rsidRDefault="00C45895"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Зважаючи на все вище </w:t>
      </w:r>
      <w:proofErr w:type="spellStart"/>
      <w:r w:rsidRPr="008D24FC">
        <w:rPr>
          <w:rFonts w:ascii="Times New Roman" w:hAnsi="Times New Roman" w:cs="Times New Roman"/>
          <w:color w:val="0D0D0D" w:themeColor="text1" w:themeTint="F2"/>
          <w:sz w:val="28"/>
          <w:szCs w:val="28"/>
          <w:lang w:val="uk-UA"/>
        </w:rPr>
        <w:t>наведен</w:t>
      </w:r>
      <w:proofErr w:type="spellEnd"/>
      <w:r w:rsidRPr="008D24FC">
        <w:rPr>
          <w:rFonts w:ascii="Times New Roman" w:hAnsi="Times New Roman" w:cs="Times New Roman"/>
          <w:color w:val="0D0D0D" w:themeColor="text1" w:themeTint="F2"/>
          <w:sz w:val="28"/>
          <w:szCs w:val="28"/>
          <w:lang w:val="uk-UA"/>
        </w:rPr>
        <w:t>, можемо сказати, що дослідження даного питання в рамках розгляду теми магістерської роботи є потрібним і доцільним, особливо в сучасних умовах розвитку та функціонування нашої держави.</w:t>
      </w:r>
    </w:p>
    <w:p w14:paraId="4A51A8E7" w14:textId="77777777" w:rsidR="006D1586" w:rsidRPr="00ED5D4D" w:rsidRDefault="006D1586" w:rsidP="00E66C6E">
      <w:pPr>
        <w:rPr>
          <w:rFonts w:ascii="Times New Roman" w:eastAsia="Times New Roman" w:hAnsi="Times New Roman" w:cs="Times New Roman"/>
          <w:color w:val="0D0D0D" w:themeColor="text1" w:themeTint="F2"/>
          <w:sz w:val="24"/>
          <w:szCs w:val="24"/>
          <w:lang w:val="uk-UA" w:eastAsia="ru-RU"/>
        </w:rPr>
      </w:pPr>
      <w:r w:rsidRPr="00ED5D4D">
        <w:rPr>
          <w:color w:val="0D0D0D" w:themeColor="text1" w:themeTint="F2"/>
          <w:lang w:val="uk-UA"/>
        </w:rPr>
        <w:br w:type="page"/>
      </w:r>
    </w:p>
    <w:p w14:paraId="39C9865A" w14:textId="77777777" w:rsidR="00E34C5E" w:rsidRPr="00ED5D4D" w:rsidRDefault="00E34C5E" w:rsidP="00E66C6E">
      <w:pPr>
        <w:pStyle w:val="a3"/>
        <w:spacing w:before="0" w:beforeAutospacing="0" w:after="0" w:afterAutospacing="0" w:line="360" w:lineRule="auto"/>
        <w:jc w:val="center"/>
        <w:rPr>
          <w:b/>
          <w:bCs/>
          <w:color w:val="0D0D0D" w:themeColor="text1" w:themeTint="F2"/>
          <w:sz w:val="28"/>
          <w:szCs w:val="28"/>
          <w:lang w:val="uk-UA"/>
        </w:rPr>
      </w:pPr>
      <w:r w:rsidRPr="00ED5D4D">
        <w:rPr>
          <w:b/>
          <w:bCs/>
          <w:color w:val="0D0D0D" w:themeColor="text1" w:themeTint="F2"/>
          <w:sz w:val="28"/>
          <w:szCs w:val="28"/>
          <w:lang w:val="uk-UA"/>
        </w:rPr>
        <w:lastRenderedPageBreak/>
        <w:t>РОЗДІЛ 2</w:t>
      </w:r>
    </w:p>
    <w:p w14:paraId="0333FBC6" w14:textId="77777777" w:rsidR="006D1586" w:rsidRPr="00ED5D4D" w:rsidRDefault="006D1586" w:rsidP="00E66C6E">
      <w:pPr>
        <w:pStyle w:val="a3"/>
        <w:spacing w:before="0" w:beforeAutospacing="0" w:after="0" w:afterAutospacing="0" w:line="360" w:lineRule="auto"/>
        <w:jc w:val="center"/>
        <w:rPr>
          <w:b/>
          <w:bCs/>
          <w:color w:val="0D0D0D" w:themeColor="text1" w:themeTint="F2"/>
          <w:sz w:val="28"/>
          <w:szCs w:val="28"/>
          <w:lang w:val="uk-UA"/>
        </w:rPr>
      </w:pPr>
      <w:r w:rsidRPr="00ED5D4D">
        <w:rPr>
          <w:b/>
          <w:bCs/>
          <w:color w:val="0D0D0D" w:themeColor="text1" w:themeTint="F2"/>
          <w:sz w:val="28"/>
          <w:szCs w:val="28"/>
          <w:lang w:val="uk-UA"/>
        </w:rPr>
        <w:t>СТРАТЕГІЧНІ ТА ОПЕРАЦЙНІ ЦІЛІ СТРАТЕРГІЇ РОЗВИТКУ ДЗВИНЯЦЬКОЇ ТЕРИТОРІАЛЬНОЇ ГРОМАДИ</w:t>
      </w:r>
    </w:p>
    <w:p w14:paraId="7C4E7C92" w14:textId="77777777" w:rsidR="00E34C5E" w:rsidRPr="00ED5D4D" w:rsidRDefault="00E34C5E" w:rsidP="00E66C6E">
      <w:pPr>
        <w:pStyle w:val="a3"/>
        <w:spacing w:before="0" w:beforeAutospacing="0" w:after="0" w:afterAutospacing="0" w:line="360" w:lineRule="auto"/>
        <w:rPr>
          <w:color w:val="0D0D0D" w:themeColor="text1" w:themeTint="F2"/>
          <w:sz w:val="28"/>
          <w:szCs w:val="28"/>
          <w:lang w:val="uk-UA"/>
        </w:rPr>
      </w:pPr>
    </w:p>
    <w:p w14:paraId="6A0DDC3C" w14:textId="77777777" w:rsidR="008D3849" w:rsidRPr="00ED5D4D" w:rsidRDefault="008D3849" w:rsidP="00E66C6E">
      <w:pPr>
        <w:pStyle w:val="a3"/>
        <w:spacing w:before="0" w:beforeAutospacing="0" w:after="0" w:afterAutospacing="0" w:line="360" w:lineRule="auto"/>
        <w:rPr>
          <w:color w:val="0D0D0D" w:themeColor="text1" w:themeTint="F2"/>
          <w:sz w:val="28"/>
          <w:szCs w:val="28"/>
          <w:lang w:val="uk-UA"/>
        </w:rPr>
      </w:pPr>
    </w:p>
    <w:p w14:paraId="30C6C9A2" w14:textId="77777777" w:rsidR="006D1586" w:rsidRPr="00ED5D4D" w:rsidRDefault="006D1586" w:rsidP="00E66C6E">
      <w:pPr>
        <w:pStyle w:val="a3"/>
        <w:spacing w:before="0" w:beforeAutospacing="0" w:after="0" w:afterAutospacing="0" w:line="360" w:lineRule="auto"/>
        <w:ind w:firstLine="709"/>
        <w:jc w:val="both"/>
        <w:rPr>
          <w:b/>
          <w:color w:val="0D0D0D" w:themeColor="text1" w:themeTint="F2"/>
          <w:sz w:val="28"/>
          <w:szCs w:val="28"/>
          <w:lang w:val="uk-UA"/>
        </w:rPr>
      </w:pPr>
      <w:r w:rsidRPr="00ED5D4D">
        <w:rPr>
          <w:b/>
          <w:color w:val="0D0D0D" w:themeColor="text1" w:themeTint="F2"/>
          <w:sz w:val="28"/>
          <w:szCs w:val="28"/>
          <w:lang w:val="uk-UA"/>
        </w:rPr>
        <w:t>2.1 Економіка та ринок праці</w:t>
      </w:r>
    </w:p>
    <w:p w14:paraId="55320B8A" w14:textId="77777777" w:rsidR="00AF3B64" w:rsidRDefault="00AF3B64"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Для того щоб в повній мірі висвітлити дану тему магістерської роботи, вважаємо за доцільне чітко охарактеризувати економіку та ринок праці </w:t>
      </w:r>
      <w:proofErr w:type="spellStart"/>
      <w:r w:rsidRPr="00ED5D4D">
        <w:rPr>
          <w:color w:val="0D0D0D" w:themeColor="text1" w:themeTint="F2"/>
          <w:sz w:val="28"/>
          <w:szCs w:val="28"/>
          <w:lang w:val="uk-UA"/>
        </w:rPr>
        <w:t>Дзвиняцької</w:t>
      </w:r>
      <w:proofErr w:type="spellEnd"/>
      <w:r w:rsidRPr="00ED5D4D">
        <w:rPr>
          <w:color w:val="0D0D0D" w:themeColor="text1" w:themeTint="F2"/>
          <w:sz w:val="28"/>
          <w:szCs w:val="28"/>
          <w:lang w:val="uk-UA"/>
        </w:rPr>
        <w:t xml:space="preserve"> територіальної громади. </w:t>
      </w:r>
      <w:r w:rsidR="008D3849" w:rsidRPr="00ED5D4D">
        <w:rPr>
          <w:color w:val="0D0D0D" w:themeColor="text1" w:themeTint="F2"/>
          <w:sz w:val="28"/>
          <w:szCs w:val="28"/>
          <w:lang w:val="uk-UA"/>
        </w:rPr>
        <w:t>Саме тому</w:t>
      </w:r>
      <w:r w:rsidR="00B92F57" w:rsidRPr="00ED5D4D">
        <w:rPr>
          <w:color w:val="0D0D0D" w:themeColor="text1" w:themeTint="F2"/>
          <w:sz w:val="28"/>
          <w:szCs w:val="28"/>
          <w:lang w:val="uk-UA"/>
        </w:rPr>
        <w:t>,</w:t>
      </w:r>
      <w:r w:rsidR="00602BF9" w:rsidRPr="00ED5D4D">
        <w:rPr>
          <w:color w:val="0D0D0D" w:themeColor="text1" w:themeTint="F2"/>
          <w:sz w:val="28"/>
          <w:szCs w:val="28"/>
          <w:lang w:val="uk-UA"/>
        </w:rPr>
        <w:t xml:space="preserve"> першою стратегічною ціллю, яка нами буде проаналізована </w:t>
      </w:r>
      <w:r w:rsidR="008D3849" w:rsidRPr="00ED5D4D">
        <w:rPr>
          <w:color w:val="0D0D0D" w:themeColor="text1" w:themeTint="F2"/>
          <w:sz w:val="28"/>
          <w:szCs w:val="28"/>
          <w:lang w:val="uk-UA"/>
        </w:rPr>
        <w:t xml:space="preserve">є конкурентна місцева економіка вищезазначеної територіальної громади і добробут її мешканців. </w:t>
      </w:r>
      <w:r w:rsidRPr="00ED5D4D">
        <w:rPr>
          <w:color w:val="0D0D0D" w:themeColor="text1" w:themeTint="F2"/>
          <w:sz w:val="28"/>
          <w:szCs w:val="28"/>
          <w:lang w:val="uk-UA"/>
        </w:rPr>
        <w:t xml:space="preserve">Слід наголосити на тому, що економіку та ринок праці необхідно розвивати трьома операційними цілями, які </w:t>
      </w:r>
      <w:r w:rsidR="00037A97" w:rsidRPr="00ED5D4D">
        <w:rPr>
          <w:color w:val="0D0D0D" w:themeColor="text1" w:themeTint="F2"/>
          <w:sz w:val="28"/>
          <w:szCs w:val="28"/>
          <w:lang w:val="uk-UA"/>
        </w:rPr>
        <w:t xml:space="preserve">ми схематично </w:t>
      </w:r>
      <w:proofErr w:type="spellStart"/>
      <w:r w:rsidR="00037A97" w:rsidRPr="00ED5D4D">
        <w:rPr>
          <w:color w:val="0D0D0D" w:themeColor="text1" w:themeTint="F2"/>
          <w:sz w:val="28"/>
          <w:szCs w:val="28"/>
          <w:lang w:val="uk-UA"/>
        </w:rPr>
        <w:t>зообразимо</w:t>
      </w:r>
      <w:proofErr w:type="spellEnd"/>
      <w:r w:rsidR="00037A97" w:rsidRPr="00ED5D4D">
        <w:rPr>
          <w:color w:val="0D0D0D" w:themeColor="text1" w:themeTint="F2"/>
          <w:sz w:val="28"/>
          <w:szCs w:val="28"/>
          <w:lang w:val="uk-UA"/>
        </w:rPr>
        <w:t xml:space="preserve"> на рис. 2.1</w:t>
      </w:r>
      <w:r w:rsidRPr="00ED5D4D">
        <w:rPr>
          <w:color w:val="0D0D0D" w:themeColor="text1" w:themeTint="F2"/>
          <w:sz w:val="28"/>
          <w:szCs w:val="28"/>
          <w:lang w:val="uk-UA"/>
        </w:rPr>
        <w:t xml:space="preserve">: </w:t>
      </w:r>
    </w:p>
    <w:p w14:paraId="7BF1961B" w14:textId="77777777" w:rsidR="00360FA5" w:rsidRPr="00ED5D4D" w:rsidRDefault="00360FA5" w:rsidP="00E66C6E">
      <w:pPr>
        <w:pStyle w:val="a3"/>
        <w:spacing w:before="0" w:beforeAutospacing="0" w:after="0" w:afterAutospacing="0" w:line="360" w:lineRule="auto"/>
        <w:ind w:firstLine="709"/>
        <w:jc w:val="both"/>
        <w:rPr>
          <w:color w:val="0D0D0D" w:themeColor="text1" w:themeTint="F2"/>
          <w:sz w:val="28"/>
          <w:szCs w:val="28"/>
          <w:lang w:val="uk-UA"/>
        </w:rPr>
      </w:pPr>
      <w:r>
        <w:rPr>
          <w:noProof/>
          <w:color w:val="0D0D0D" w:themeColor="text1" w:themeTint="F2"/>
          <w:sz w:val="28"/>
          <w:szCs w:val="28"/>
          <w:lang w:val="uk-UA" w:eastAsia="uk-UA"/>
        </w:rPr>
        <w:drawing>
          <wp:inline distT="0" distB="0" distL="0" distR="0" wp14:anchorId="43B00A50" wp14:editId="53887F0B">
            <wp:extent cx="5371298" cy="2622430"/>
            <wp:effectExtent l="0" t="0" r="1270" b="698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7E187600" w14:textId="77777777" w:rsidR="008D3849" w:rsidRDefault="008D3849" w:rsidP="00E66C6E">
      <w:pPr>
        <w:spacing w:after="0" w:line="360" w:lineRule="auto"/>
        <w:ind w:firstLine="851"/>
        <w:jc w:val="center"/>
        <w:rPr>
          <w:rFonts w:ascii="Times New Roman" w:hAnsi="Times New Roman" w:cs="Times New Roman"/>
          <w:b/>
          <w:color w:val="0D0D0D" w:themeColor="text1" w:themeTint="F2"/>
          <w:sz w:val="28"/>
          <w:szCs w:val="28"/>
          <w:shd w:val="clear" w:color="auto" w:fill="FFFFFF"/>
          <w:lang w:val="uk-UA"/>
        </w:rPr>
      </w:pPr>
      <w:r w:rsidRPr="00ED5D4D">
        <w:rPr>
          <w:rFonts w:ascii="Times New Roman" w:hAnsi="Times New Roman" w:cs="Times New Roman"/>
          <w:b/>
          <w:color w:val="0D0D0D" w:themeColor="text1" w:themeTint="F2"/>
          <w:sz w:val="28"/>
          <w:szCs w:val="28"/>
          <w:shd w:val="clear" w:color="auto" w:fill="FFFFFF"/>
          <w:lang w:val="uk-UA"/>
        </w:rPr>
        <w:t xml:space="preserve">Рис. 2.1. Операційні цілі розвитку економіки і ринку праці </w:t>
      </w:r>
      <w:proofErr w:type="spellStart"/>
      <w:r w:rsidRPr="00ED5D4D">
        <w:rPr>
          <w:rFonts w:ascii="Times New Roman" w:hAnsi="Times New Roman" w:cs="Times New Roman"/>
          <w:b/>
          <w:color w:val="0D0D0D" w:themeColor="text1" w:themeTint="F2"/>
          <w:sz w:val="28"/>
          <w:szCs w:val="28"/>
          <w:shd w:val="clear" w:color="auto" w:fill="FFFFFF"/>
          <w:lang w:val="uk-UA"/>
        </w:rPr>
        <w:t>Дзвиняцької</w:t>
      </w:r>
      <w:proofErr w:type="spellEnd"/>
      <w:r w:rsidRPr="00ED5D4D">
        <w:rPr>
          <w:rFonts w:ascii="Times New Roman" w:hAnsi="Times New Roman" w:cs="Times New Roman"/>
          <w:b/>
          <w:color w:val="0D0D0D" w:themeColor="text1" w:themeTint="F2"/>
          <w:sz w:val="28"/>
          <w:szCs w:val="28"/>
          <w:shd w:val="clear" w:color="auto" w:fill="FFFFFF"/>
          <w:lang w:val="uk-UA"/>
        </w:rPr>
        <w:t xml:space="preserve"> ТГ</w:t>
      </w:r>
      <w:r w:rsidR="00B375BD" w:rsidRPr="00ED5D4D">
        <w:rPr>
          <w:rStyle w:val="aa"/>
          <w:rFonts w:ascii="Times New Roman" w:hAnsi="Times New Roman" w:cs="Times New Roman"/>
          <w:b/>
          <w:color w:val="0D0D0D" w:themeColor="text1" w:themeTint="F2"/>
          <w:sz w:val="28"/>
          <w:szCs w:val="28"/>
          <w:shd w:val="clear" w:color="auto" w:fill="FFFFFF"/>
          <w:lang w:val="uk-UA"/>
        </w:rPr>
        <w:footnoteReference w:id="34"/>
      </w:r>
    </w:p>
    <w:p w14:paraId="0B73E94C" w14:textId="77777777" w:rsidR="00360FA5" w:rsidRPr="00ED5D4D" w:rsidRDefault="00360FA5" w:rsidP="00E66C6E">
      <w:pPr>
        <w:spacing w:after="0" w:line="360" w:lineRule="auto"/>
        <w:ind w:firstLine="851"/>
        <w:jc w:val="center"/>
        <w:rPr>
          <w:rFonts w:ascii="Times New Roman" w:hAnsi="Times New Roman" w:cs="Times New Roman"/>
          <w:b/>
          <w:color w:val="0D0D0D" w:themeColor="text1" w:themeTint="F2"/>
          <w:sz w:val="28"/>
          <w:szCs w:val="28"/>
          <w:shd w:val="clear" w:color="auto" w:fill="FFFFFF"/>
          <w:lang w:val="uk-UA"/>
        </w:rPr>
      </w:pPr>
    </w:p>
    <w:p w14:paraId="78C9AF7E" w14:textId="77777777" w:rsidR="00B92F57" w:rsidRPr="00ED5D4D" w:rsidRDefault="00B92F57"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Як ми вище зазначали, першою стратегічною ціллю є </w:t>
      </w:r>
      <w:r w:rsidR="004D21EA" w:rsidRPr="00ED5D4D">
        <w:rPr>
          <w:rFonts w:ascii="Times New Roman" w:hAnsi="Times New Roman" w:cs="Times New Roman"/>
          <w:color w:val="0D0D0D" w:themeColor="text1" w:themeTint="F2"/>
          <w:sz w:val="28"/>
          <w:szCs w:val="28"/>
          <w:lang w:val="uk-UA"/>
        </w:rPr>
        <w:t>конкурентна</w:t>
      </w:r>
      <w:r w:rsidR="00602BF9" w:rsidRPr="00ED5D4D">
        <w:rPr>
          <w:rFonts w:ascii="Times New Roman" w:hAnsi="Times New Roman" w:cs="Times New Roman"/>
          <w:color w:val="0D0D0D" w:themeColor="text1" w:themeTint="F2"/>
          <w:sz w:val="28"/>
          <w:szCs w:val="28"/>
          <w:lang w:val="uk-UA"/>
        </w:rPr>
        <w:t xml:space="preserve"> місцева економіка </w:t>
      </w:r>
      <w:proofErr w:type="spellStart"/>
      <w:r w:rsidR="00602BF9" w:rsidRPr="00ED5D4D">
        <w:rPr>
          <w:rFonts w:ascii="Times New Roman" w:hAnsi="Times New Roman" w:cs="Times New Roman"/>
          <w:color w:val="0D0D0D" w:themeColor="text1" w:themeTint="F2"/>
          <w:sz w:val="28"/>
          <w:szCs w:val="28"/>
          <w:lang w:val="uk-UA"/>
        </w:rPr>
        <w:t>Дзвиняцької</w:t>
      </w:r>
      <w:proofErr w:type="spellEnd"/>
      <w:r w:rsidR="00602BF9" w:rsidRPr="00ED5D4D">
        <w:rPr>
          <w:rFonts w:ascii="Times New Roman" w:hAnsi="Times New Roman" w:cs="Times New Roman"/>
          <w:color w:val="0D0D0D" w:themeColor="text1" w:themeTint="F2"/>
          <w:sz w:val="28"/>
          <w:szCs w:val="28"/>
          <w:lang w:val="uk-UA"/>
        </w:rPr>
        <w:t xml:space="preserve"> </w:t>
      </w:r>
      <w:r w:rsidR="004D21EA" w:rsidRPr="00ED5D4D">
        <w:rPr>
          <w:rFonts w:ascii="Times New Roman" w:hAnsi="Times New Roman" w:cs="Times New Roman"/>
          <w:color w:val="0D0D0D" w:themeColor="text1" w:themeTint="F2"/>
          <w:sz w:val="28"/>
          <w:szCs w:val="28"/>
          <w:lang w:val="uk-UA"/>
        </w:rPr>
        <w:t xml:space="preserve">ТГ і добробут її мешканців. </w:t>
      </w:r>
      <w:r w:rsidRPr="00ED5D4D">
        <w:rPr>
          <w:rFonts w:ascii="Times New Roman" w:hAnsi="Times New Roman" w:cs="Times New Roman"/>
          <w:color w:val="0D0D0D" w:themeColor="text1" w:themeTint="F2"/>
          <w:sz w:val="28"/>
          <w:szCs w:val="28"/>
          <w:lang w:val="uk-UA"/>
        </w:rPr>
        <w:t xml:space="preserve">Межі діяльності, </w:t>
      </w:r>
      <w:r w:rsidRPr="00ED5D4D">
        <w:rPr>
          <w:rFonts w:ascii="Times New Roman" w:hAnsi="Times New Roman" w:cs="Times New Roman"/>
          <w:color w:val="0D0D0D" w:themeColor="text1" w:themeTint="F2"/>
          <w:sz w:val="28"/>
          <w:szCs w:val="28"/>
          <w:lang w:val="uk-UA"/>
        </w:rPr>
        <w:lastRenderedPageBreak/>
        <w:t xml:space="preserve">яку здійснює територіальна громада, </w:t>
      </w:r>
      <w:proofErr w:type="spellStart"/>
      <w:r w:rsidRPr="00ED5D4D">
        <w:rPr>
          <w:rFonts w:ascii="Times New Roman" w:hAnsi="Times New Roman" w:cs="Times New Roman"/>
          <w:color w:val="0D0D0D" w:themeColor="text1" w:themeTint="F2"/>
          <w:sz w:val="28"/>
          <w:szCs w:val="28"/>
          <w:lang w:val="uk-UA"/>
        </w:rPr>
        <w:t>ідентифіковується</w:t>
      </w:r>
      <w:proofErr w:type="spellEnd"/>
      <w:r w:rsidRPr="00ED5D4D">
        <w:rPr>
          <w:rFonts w:ascii="Times New Roman" w:hAnsi="Times New Roman" w:cs="Times New Roman"/>
          <w:color w:val="0D0D0D" w:themeColor="text1" w:themeTint="F2"/>
          <w:sz w:val="28"/>
          <w:szCs w:val="28"/>
          <w:lang w:val="uk-UA"/>
        </w:rPr>
        <w:t xml:space="preserve">, перш за все, людськими та фінансовими ресурсами, якими вона передусім володіє. </w:t>
      </w:r>
    </w:p>
    <w:p w14:paraId="6C5E7F63" w14:textId="77777777" w:rsidR="004D21EA" w:rsidRPr="00ED5D4D" w:rsidRDefault="00C63A7F"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Як нам відомо, сам бюджет громади залежить від кількості підприємств, які функціонують на її території і відповідно – сплачують податки. На сьогоднішній день </w:t>
      </w:r>
      <w:r w:rsidR="004D21EA" w:rsidRPr="00ED5D4D">
        <w:rPr>
          <w:rFonts w:ascii="Times New Roman" w:hAnsi="Times New Roman" w:cs="Times New Roman"/>
          <w:color w:val="0D0D0D" w:themeColor="text1" w:themeTint="F2"/>
          <w:sz w:val="28"/>
          <w:szCs w:val="28"/>
          <w:lang w:val="uk-UA"/>
        </w:rPr>
        <w:t>рівень власних доходів громади незадовільний. Спостерігається значна залежність теперішнього бюджету від трансфертів з державного бюджету. Крім цього, під час анкетування мешканці негативно оцінили питання, пов’язані з ринком праці і розвитком підприємництва на місцевому рівні. При цьому мешканці наголошували на власному важкому матеріальному становищі. Перед громадою стоїть виклик розширення бази платників податків і покращення рівня сплати податків. Для цього потрібно розвивати підприємництво і формувати сприятливий клімат для бізнесу. Це повинно привести до поліпшення фінансового становища як громади, так і його населення</w:t>
      </w:r>
      <w:r w:rsidRPr="00ED5D4D">
        <w:rPr>
          <w:rFonts w:ascii="Times New Roman" w:hAnsi="Times New Roman" w:cs="Times New Roman"/>
          <w:color w:val="0D0D0D" w:themeColor="text1" w:themeTint="F2"/>
          <w:sz w:val="28"/>
          <w:szCs w:val="28"/>
          <w:lang w:val="uk-UA"/>
        </w:rPr>
        <w:t>. Проведене опитування підтвердило, що більшість населення, яке проживає на території громади живуть бідно – «від зарплати до зарплати»</w:t>
      </w:r>
      <w:r w:rsidR="004D21EA" w:rsidRPr="00ED5D4D">
        <w:rPr>
          <w:rFonts w:ascii="Times New Roman" w:hAnsi="Times New Roman" w:cs="Times New Roman"/>
          <w:color w:val="0D0D0D" w:themeColor="text1" w:themeTint="F2"/>
          <w:sz w:val="28"/>
          <w:szCs w:val="28"/>
          <w:lang w:val="uk-UA"/>
        </w:rPr>
        <w:t>.</w:t>
      </w:r>
    </w:p>
    <w:p w14:paraId="0049FAAC" w14:textId="77777777" w:rsidR="004D21EA" w:rsidRPr="00ED5D4D" w:rsidRDefault="00C63A7F"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Для того щоб на належному рівні забезпечити дану стратегічну ціль необхідно дотримуватись операційної цілі 1.1 – розвиток системи залучення і обслуговування інвесторів, яка охоплює заходи, котрі скоординовані на розвиток </w:t>
      </w:r>
      <w:r w:rsidR="004D21EA" w:rsidRPr="00ED5D4D">
        <w:rPr>
          <w:rFonts w:ascii="Times New Roman" w:hAnsi="Times New Roman" w:cs="Times New Roman"/>
          <w:color w:val="0D0D0D" w:themeColor="text1" w:themeTint="F2"/>
          <w:sz w:val="28"/>
          <w:szCs w:val="28"/>
          <w:lang w:val="uk-UA"/>
        </w:rPr>
        <w:t xml:space="preserve">системи залучення і обслуговування інвесторів. </w:t>
      </w:r>
      <w:r w:rsidRPr="00ED5D4D">
        <w:rPr>
          <w:rFonts w:ascii="Times New Roman" w:hAnsi="Times New Roman" w:cs="Times New Roman"/>
          <w:color w:val="0D0D0D" w:themeColor="text1" w:themeTint="F2"/>
          <w:sz w:val="28"/>
          <w:szCs w:val="28"/>
          <w:lang w:val="uk-UA"/>
        </w:rPr>
        <w:t xml:space="preserve">Основним завданням в даному випадку є розробка головного плану і, одночасно детальних планів території. Саме це дасть можливість </w:t>
      </w:r>
      <w:r w:rsidR="004D21EA" w:rsidRPr="00ED5D4D">
        <w:rPr>
          <w:rFonts w:ascii="Times New Roman" w:hAnsi="Times New Roman" w:cs="Times New Roman"/>
          <w:color w:val="0D0D0D" w:themeColor="text1" w:themeTint="F2"/>
          <w:sz w:val="28"/>
          <w:szCs w:val="28"/>
          <w:lang w:val="uk-UA"/>
        </w:rPr>
        <w:t xml:space="preserve">виділити зони для економічної діяльності та підготувати пропозицію для інвесторів, у тому числі щодо виробництва електроенергії з альтернативних джерел (сонячна, вітрова). </w:t>
      </w:r>
      <w:r w:rsidR="00723BDF" w:rsidRPr="00ED5D4D">
        <w:rPr>
          <w:rFonts w:ascii="Times New Roman" w:hAnsi="Times New Roman" w:cs="Times New Roman"/>
          <w:color w:val="0D0D0D" w:themeColor="text1" w:themeTint="F2"/>
          <w:sz w:val="28"/>
          <w:szCs w:val="28"/>
          <w:lang w:val="uk-UA"/>
        </w:rPr>
        <w:t xml:space="preserve">Такого роду інвестиційні пропозиції будуть представлятись у конкретному каталозі пропозицій. Його мають використовувати для того, щоб залучити інвесторів і провести переговори з ними, а також в процесі інвестиційних форумів </w:t>
      </w:r>
      <w:r w:rsidR="004D21EA" w:rsidRPr="00ED5D4D">
        <w:rPr>
          <w:rFonts w:ascii="Times New Roman" w:hAnsi="Times New Roman" w:cs="Times New Roman"/>
          <w:color w:val="0D0D0D" w:themeColor="text1" w:themeTint="F2"/>
          <w:sz w:val="28"/>
          <w:szCs w:val="28"/>
          <w:lang w:val="uk-UA"/>
        </w:rPr>
        <w:t>регіонального, національного і міжнародного м</w:t>
      </w:r>
      <w:r w:rsidR="00602BF9" w:rsidRPr="00ED5D4D">
        <w:rPr>
          <w:rFonts w:ascii="Times New Roman" w:hAnsi="Times New Roman" w:cs="Times New Roman"/>
          <w:color w:val="0D0D0D" w:themeColor="text1" w:themeTint="F2"/>
          <w:sz w:val="28"/>
          <w:szCs w:val="28"/>
          <w:lang w:val="uk-UA"/>
        </w:rPr>
        <w:t xml:space="preserve">асштабу, в яких братиме участь </w:t>
      </w:r>
      <w:r w:rsidR="004D21EA" w:rsidRPr="00ED5D4D">
        <w:rPr>
          <w:rFonts w:ascii="Times New Roman" w:hAnsi="Times New Roman" w:cs="Times New Roman"/>
          <w:color w:val="0D0D0D" w:themeColor="text1" w:themeTint="F2"/>
          <w:sz w:val="28"/>
          <w:szCs w:val="28"/>
          <w:lang w:val="uk-UA"/>
        </w:rPr>
        <w:t xml:space="preserve">ТГ, щоб прорекламувати громаду як місце для інвестицій. Істотним </w:t>
      </w:r>
      <w:r w:rsidR="004D21EA" w:rsidRPr="00ED5D4D">
        <w:rPr>
          <w:rFonts w:ascii="Times New Roman" w:hAnsi="Times New Roman" w:cs="Times New Roman"/>
          <w:color w:val="0D0D0D" w:themeColor="text1" w:themeTint="F2"/>
          <w:sz w:val="28"/>
          <w:szCs w:val="28"/>
          <w:lang w:val="uk-UA"/>
        </w:rPr>
        <w:lastRenderedPageBreak/>
        <w:t>елементом гарантії успіху є підготовка кадрів апарату сільської ради для професійної роботи з інвесторами.</w:t>
      </w:r>
    </w:p>
    <w:p w14:paraId="312235C8" w14:textId="77777777" w:rsidR="00A317E0" w:rsidRPr="00ED5D4D" w:rsidRDefault="00723BDF" w:rsidP="00E66C6E">
      <w:pPr>
        <w:spacing w:after="0" w:line="360" w:lineRule="auto"/>
        <w:ind w:firstLine="709"/>
        <w:jc w:val="both"/>
        <w:rPr>
          <w:rFonts w:ascii="Times New Roman" w:hAnsi="Times New Roman" w:cs="Times New Roman"/>
          <w:iCs/>
          <w:color w:val="0D0D0D" w:themeColor="text1" w:themeTint="F2"/>
          <w:spacing w:val="-2"/>
          <w:sz w:val="28"/>
          <w:szCs w:val="28"/>
          <w:lang w:val="uk-UA"/>
        </w:rPr>
      </w:pPr>
      <w:r w:rsidRPr="00ED5D4D">
        <w:rPr>
          <w:rFonts w:ascii="Times New Roman" w:hAnsi="Times New Roman" w:cs="Times New Roman"/>
          <w:iCs/>
          <w:color w:val="0D0D0D" w:themeColor="text1" w:themeTint="F2"/>
          <w:spacing w:val="-2"/>
          <w:sz w:val="28"/>
          <w:szCs w:val="28"/>
          <w:lang w:val="uk-UA"/>
        </w:rPr>
        <w:t xml:space="preserve">Слід наголосити на тому, що діяльність самої </w:t>
      </w:r>
      <w:proofErr w:type="spellStart"/>
      <w:r w:rsidRPr="00ED5D4D">
        <w:rPr>
          <w:rFonts w:ascii="Times New Roman" w:hAnsi="Times New Roman" w:cs="Times New Roman"/>
          <w:iCs/>
          <w:color w:val="0D0D0D" w:themeColor="text1" w:themeTint="F2"/>
          <w:spacing w:val="-2"/>
          <w:sz w:val="28"/>
          <w:szCs w:val="28"/>
          <w:lang w:val="uk-UA"/>
        </w:rPr>
        <w:t>Дзвиняцької</w:t>
      </w:r>
      <w:proofErr w:type="spellEnd"/>
      <w:r w:rsidRPr="00ED5D4D">
        <w:rPr>
          <w:rFonts w:ascii="Times New Roman" w:hAnsi="Times New Roman" w:cs="Times New Roman"/>
          <w:iCs/>
          <w:color w:val="0D0D0D" w:themeColor="text1" w:themeTint="F2"/>
          <w:spacing w:val="-2"/>
          <w:sz w:val="28"/>
          <w:szCs w:val="28"/>
          <w:lang w:val="uk-UA"/>
        </w:rPr>
        <w:t xml:space="preserve"> ТГ буде не тільки скоординована на </w:t>
      </w:r>
      <w:r w:rsidR="004D21EA" w:rsidRPr="00ED5D4D">
        <w:rPr>
          <w:rFonts w:ascii="Times New Roman" w:hAnsi="Times New Roman" w:cs="Times New Roman"/>
          <w:iCs/>
          <w:color w:val="0D0D0D" w:themeColor="text1" w:themeTint="F2"/>
          <w:spacing w:val="-2"/>
          <w:sz w:val="28"/>
          <w:szCs w:val="28"/>
          <w:lang w:val="uk-UA"/>
        </w:rPr>
        <w:t>великих інвесторів, але й буде включати діяльність з підтримки підприємливості та економічної діяльності жителів</w:t>
      </w:r>
      <w:r w:rsidRPr="00ED5D4D">
        <w:rPr>
          <w:rFonts w:ascii="Times New Roman" w:hAnsi="Times New Roman" w:cs="Times New Roman"/>
          <w:iCs/>
          <w:color w:val="0D0D0D" w:themeColor="text1" w:themeTint="F2"/>
          <w:spacing w:val="-2"/>
          <w:sz w:val="28"/>
          <w:szCs w:val="28"/>
          <w:lang w:val="uk-UA"/>
        </w:rPr>
        <w:t>. За основу буде взято операційну ціль 1.2 – підтримка підприємливості та економічної діяльності жителів</w:t>
      </w:r>
      <w:r w:rsidR="00A317E0" w:rsidRPr="00ED5D4D">
        <w:rPr>
          <w:rFonts w:ascii="Times New Roman" w:hAnsi="Times New Roman" w:cs="Times New Roman"/>
          <w:iCs/>
          <w:color w:val="0D0D0D" w:themeColor="text1" w:themeTint="F2"/>
          <w:spacing w:val="-2"/>
          <w:sz w:val="28"/>
          <w:szCs w:val="28"/>
          <w:lang w:val="uk-UA"/>
        </w:rPr>
        <w:t xml:space="preserve">. </w:t>
      </w:r>
    </w:p>
    <w:p w14:paraId="08761453" w14:textId="77777777" w:rsidR="00A317E0" w:rsidRPr="00ED5D4D" w:rsidRDefault="00A317E0" w:rsidP="00E66C6E">
      <w:pPr>
        <w:spacing w:after="0" w:line="360" w:lineRule="auto"/>
        <w:ind w:firstLine="709"/>
        <w:jc w:val="both"/>
        <w:rPr>
          <w:rFonts w:ascii="Times New Roman" w:hAnsi="Times New Roman" w:cs="Times New Roman"/>
          <w:iCs/>
          <w:color w:val="0D0D0D" w:themeColor="text1" w:themeTint="F2"/>
          <w:spacing w:val="-2"/>
          <w:sz w:val="28"/>
          <w:szCs w:val="28"/>
          <w:lang w:val="uk-UA"/>
        </w:rPr>
      </w:pPr>
      <w:r w:rsidRPr="00ED5D4D">
        <w:rPr>
          <w:rFonts w:ascii="Times New Roman" w:hAnsi="Times New Roman" w:cs="Times New Roman"/>
          <w:iCs/>
          <w:color w:val="0D0D0D" w:themeColor="text1" w:themeTint="F2"/>
          <w:spacing w:val="-2"/>
          <w:sz w:val="28"/>
          <w:szCs w:val="28"/>
          <w:lang w:val="uk-UA"/>
        </w:rPr>
        <w:t xml:space="preserve">Для того, щоб введення бізнесу на території ТГ, яка нами розглядається було простішим, необхідно впровадити систему податкових стимулів, наприклад може бути програма підтримки бізнесу в територіальній громаді. </w:t>
      </w:r>
      <w:r w:rsidR="004D21EA" w:rsidRPr="00ED5D4D">
        <w:rPr>
          <w:rFonts w:ascii="Times New Roman" w:hAnsi="Times New Roman" w:cs="Times New Roman"/>
          <w:iCs/>
          <w:color w:val="0D0D0D" w:themeColor="text1" w:themeTint="F2"/>
          <w:spacing w:val="-2"/>
          <w:sz w:val="28"/>
          <w:szCs w:val="28"/>
          <w:lang w:val="uk-UA"/>
        </w:rPr>
        <w:t xml:space="preserve">Це безпосередня відповідь на потреби, про які повідомили жителі в опитуванні. Необхідність такого заходу випливає також з невеликої кількості людей, які вирішили ризикнути і розпочати власний бізнес. </w:t>
      </w:r>
    </w:p>
    <w:p w14:paraId="34F66DC6" w14:textId="77777777" w:rsidR="004D21EA" w:rsidRPr="00ED5D4D" w:rsidRDefault="00A317E0" w:rsidP="00E66C6E">
      <w:pPr>
        <w:spacing w:after="0" w:line="360" w:lineRule="auto"/>
        <w:ind w:firstLine="709"/>
        <w:jc w:val="both"/>
        <w:rPr>
          <w:rFonts w:ascii="Times New Roman" w:hAnsi="Times New Roman" w:cs="Times New Roman"/>
          <w:color w:val="0D0D0D" w:themeColor="text1" w:themeTint="F2"/>
          <w:spacing w:val="-2"/>
          <w:sz w:val="28"/>
          <w:szCs w:val="28"/>
          <w:lang w:val="uk-UA"/>
        </w:rPr>
      </w:pPr>
      <w:r w:rsidRPr="00ED5D4D">
        <w:rPr>
          <w:rFonts w:ascii="Times New Roman" w:hAnsi="Times New Roman" w:cs="Times New Roman"/>
          <w:iCs/>
          <w:color w:val="0D0D0D" w:themeColor="text1" w:themeTint="F2"/>
          <w:spacing w:val="-2"/>
          <w:sz w:val="28"/>
          <w:szCs w:val="28"/>
          <w:lang w:val="uk-UA"/>
        </w:rPr>
        <w:t>В той же час необхідно</w:t>
      </w:r>
      <w:r w:rsidR="00602BF9" w:rsidRPr="00ED5D4D">
        <w:rPr>
          <w:rFonts w:ascii="Times New Roman" w:hAnsi="Times New Roman" w:cs="Times New Roman"/>
          <w:iCs/>
          <w:color w:val="0D0D0D" w:themeColor="text1" w:themeTint="F2"/>
          <w:spacing w:val="-2"/>
          <w:sz w:val="28"/>
          <w:szCs w:val="28"/>
          <w:lang w:val="uk-UA"/>
        </w:rPr>
        <w:t xml:space="preserve"> реалізовувати різноманітні </w:t>
      </w:r>
      <w:proofErr w:type="spellStart"/>
      <w:r w:rsidR="00602BF9" w:rsidRPr="00ED5D4D">
        <w:rPr>
          <w:rFonts w:ascii="Times New Roman" w:hAnsi="Times New Roman" w:cs="Times New Roman"/>
          <w:iCs/>
          <w:color w:val="0D0D0D" w:themeColor="text1" w:themeTint="F2"/>
          <w:spacing w:val="-2"/>
          <w:sz w:val="28"/>
          <w:szCs w:val="28"/>
          <w:lang w:val="uk-UA"/>
        </w:rPr>
        <w:t>проє</w:t>
      </w:r>
      <w:r w:rsidRPr="00ED5D4D">
        <w:rPr>
          <w:rFonts w:ascii="Times New Roman" w:hAnsi="Times New Roman" w:cs="Times New Roman"/>
          <w:iCs/>
          <w:color w:val="0D0D0D" w:themeColor="text1" w:themeTint="F2"/>
          <w:spacing w:val="-2"/>
          <w:sz w:val="28"/>
          <w:szCs w:val="28"/>
          <w:lang w:val="uk-UA"/>
        </w:rPr>
        <w:t>кти</w:t>
      </w:r>
      <w:proofErr w:type="spellEnd"/>
      <w:r w:rsidRPr="00ED5D4D">
        <w:rPr>
          <w:rFonts w:ascii="Times New Roman" w:hAnsi="Times New Roman" w:cs="Times New Roman"/>
          <w:iCs/>
          <w:color w:val="0D0D0D" w:themeColor="text1" w:themeTint="F2"/>
          <w:spacing w:val="-2"/>
          <w:sz w:val="28"/>
          <w:szCs w:val="28"/>
          <w:lang w:val="uk-UA"/>
        </w:rPr>
        <w:t xml:space="preserve"> симбіозу громадою і бізнесом</w:t>
      </w:r>
      <w:r w:rsidR="004D21EA" w:rsidRPr="00ED5D4D">
        <w:rPr>
          <w:rFonts w:ascii="Times New Roman" w:hAnsi="Times New Roman" w:cs="Times New Roman"/>
          <w:iCs/>
          <w:color w:val="0D0D0D" w:themeColor="text1" w:themeTint="F2"/>
          <w:spacing w:val="-2"/>
          <w:sz w:val="28"/>
          <w:szCs w:val="28"/>
          <w:lang w:val="uk-UA"/>
        </w:rPr>
        <w:t xml:space="preserve">, зокрема для рекламних цілей – </w:t>
      </w:r>
      <w:proofErr w:type="spellStart"/>
      <w:r w:rsidR="004D21EA" w:rsidRPr="00ED5D4D">
        <w:rPr>
          <w:rFonts w:ascii="Times New Roman" w:hAnsi="Times New Roman" w:cs="Times New Roman"/>
          <w:color w:val="0D0D0D" w:themeColor="text1" w:themeTint="F2"/>
          <w:spacing w:val="-2"/>
          <w:sz w:val="28"/>
          <w:szCs w:val="28"/>
          <w:lang w:val="uk-UA"/>
        </w:rPr>
        <w:t>промоційний</w:t>
      </w:r>
      <w:proofErr w:type="spellEnd"/>
      <w:r w:rsidR="004D21EA" w:rsidRPr="00ED5D4D">
        <w:rPr>
          <w:rFonts w:ascii="Times New Roman" w:hAnsi="Times New Roman" w:cs="Times New Roman"/>
          <w:color w:val="0D0D0D" w:themeColor="text1" w:themeTint="F2"/>
          <w:spacing w:val="-2"/>
          <w:sz w:val="28"/>
          <w:szCs w:val="28"/>
          <w:lang w:val="uk-UA"/>
        </w:rPr>
        <w:t xml:space="preserve"> відеоролик про громаду, спільні </w:t>
      </w:r>
      <w:proofErr w:type="spellStart"/>
      <w:r w:rsidR="004D21EA" w:rsidRPr="00ED5D4D">
        <w:rPr>
          <w:rFonts w:ascii="Times New Roman" w:hAnsi="Times New Roman" w:cs="Times New Roman"/>
          <w:color w:val="0D0D0D" w:themeColor="text1" w:themeTint="F2"/>
          <w:spacing w:val="-2"/>
          <w:sz w:val="28"/>
          <w:szCs w:val="28"/>
          <w:lang w:val="uk-UA"/>
        </w:rPr>
        <w:t>промоційні</w:t>
      </w:r>
      <w:proofErr w:type="spellEnd"/>
      <w:r w:rsidR="004D21EA" w:rsidRPr="00ED5D4D">
        <w:rPr>
          <w:rFonts w:ascii="Times New Roman" w:hAnsi="Times New Roman" w:cs="Times New Roman"/>
          <w:color w:val="0D0D0D" w:themeColor="text1" w:themeTint="F2"/>
          <w:spacing w:val="-2"/>
          <w:sz w:val="28"/>
          <w:szCs w:val="28"/>
          <w:lang w:val="uk-UA"/>
        </w:rPr>
        <w:t xml:space="preserve"> матеріали місцевих підприємців та громади. Н</w:t>
      </w:r>
      <w:r w:rsidR="00602BF9" w:rsidRPr="00ED5D4D">
        <w:rPr>
          <w:rFonts w:ascii="Times New Roman" w:hAnsi="Times New Roman" w:cs="Times New Roman"/>
          <w:color w:val="0D0D0D" w:themeColor="text1" w:themeTint="F2"/>
          <w:spacing w:val="-2"/>
          <w:sz w:val="28"/>
          <w:szCs w:val="28"/>
          <w:lang w:val="uk-UA"/>
        </w:rPr>
        <w:t xml:space="preserve">а офіційному сайті </w:t>
      </w:r>
      <w:proofErr w:type="spellStart"/>
      <w:r w:rsidR="00602BF9" w:rsidRPr="00ED5D4D">
        <w:rPr>
          <w:rFonts w:ascii="Times New Roman" w:hAnsi="Times New Roman" w:cs="Times New Roman"/>
          <w:color w:val="0D0D0D" w:themeColor="text1" w:themeTint="F2"/>
          <w:spacing w:val="-2"/>
          <w:sz w:val="28"/>
          <w:szCs w:val="28"/>
          <w:lang w:val="uk-UA"/>
        </w:rPr>
        <w:t>Дзвиняцької</w:t>
      </w:r>
      <w:proofErr w:type="spellEnd"/>
      <w:r w:rsidR="00602BF9" w:rsidRPr="00ED5D4D">
        <w:rPr>
          <w:rFonts w:ascii="Times New Roman" w:hAnsi="Times New Roman" w:cs="Times New Roman"/>
          <w:color w:val="0D0D0D" w:themeColor="text1" w:themeTint="F2"/>
          <w:spacing w:val="-2"/>
          <w:sz w:val="28"/>
          <w:szCs w:val="28"/>
          <w:lang w:val="uk-UA"/>
        </w:rPr>
        <w:t xml:space="preserve"> </w:t>
      </w:r>
      <w:r w:rsidR="004D21EA" w:rsidRPr="00ED5D4D">
        <w:rPr>
          <w:rFonts w:ascii="Times New Roman" w:hAnsi="Times New Roman" w:cs="Times New Roman"/>
          <w:color w:val="0D0D0D" w:themeColor="text1" w:themeTint="F2"/>
          <w:spacing w:val="-2"/>
          <w:sz w:val="28"/>
          <w:szCs w:val="28"/>
          <w:lang w:val="uk-UA"/>
        </w:rPr>
        <w:t>ТГ буде створено розділ «Підприємництво та інвестиції».</w:t>
      </w:r>
    </w:p>
    <w:p w14:paraId="6CDE128E" w14:textId="77777777" w:rsidR="004D21EA" w:rsidRPr="00ED5D4D" w:rsidRDefault="00A317E0"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pacing w:val="-2"/>
          <w:sz w:val="28"/>
          <w:szCs w:val="28"/>
          <w:lang w:val="uk-UA"/>
        </w:rPr>
        <w:t xml:space="preserve">Беззаперечно, фактично економіка </w:t>
      </w:r>
      <w:proofErr w:type="spellStart"/>
      <w:r w:rsidRPr="00ED5D4D">
        <w:rPr>
          <w:rFonts w:ascii="Times New Roman" w:hAnsi="Times New Roman" w:cs="Times New Roman"/>
          <w:color w:val="0D0D0D" w:themeColor="text1" w:themeTint="F2"/>
          <w:spacing w:val="-2"/>
          <w:sz w:val="28"/>
          <w:szCs w:val="28"/>
          <w:lang w:val="uk-UA"/>
        </w:rPr>
        <w:t>всх</w:t>
      </w:r>
      <w:proofErr w:type="spellEnd"/>
      <w:r w:rsidRPr="00ED5D4D">
        <w:rPr>
          <w:rFonts w:ascii="Times New Roman" w:hAnsi="Times New Roman" w:cs="Times New Roman"/>
          <w:color w:val="0D0D0D" w:themeColor="text1" w:themeTint="F2"/>
          <w:spacing w:val="-2"/>
          <w:sz w:val="28"/>
          <w:szCs w:val="28"/>
          <w:lang w:val="uk-UA"/>
        </w:rPr>
        <w:t xml:space="preserve"> населених пунктів </w:t>
      </w:r>
      <w:proofErr w:type="spellStart"/>
      <w:r w:rsidRPr="00ED5D4D">
        <w:rPr>
          <w:rFonts w:ascii="Times New Roman" w:hAnsi="Times New Roman" w:cs="Times New Roman"/>
          <w:color w:val="0D0D0D" w:themeColor="text1" w:themeTint="F2"/>
          <w:spacing w:val="-2"/>
          <w:sz w:val="28"/>
          <w:szCs w:val="28"/>
          <w:lang w:val="uk-UA"/>
        </w:rPr>
        <w:t>Дзвиняцької</w:t>
      </w:r>
      <w:proofErr w:type="spellEnd"/>
      <w:r w:rsidRPr="00ED5D4D">
        <w:rPr>
          <w:rFonts w:ascii="Times New Roman" w:hAnsi="Times New Roman" w:cs="Times New Roman"/>
          <w:color w:val="0D0D0D" w:themeColor="text1" w:themeTint="F2"/>
          <w:spacing w:val="-2"/>
          <w:sz w:val="28"/>
          <w:szCs w:val="28"/>
          <w:lang w:val="uk-UA"/>
        </w:rPr>
        <w:t xml:space="preserve"> територіальної громади </w:t>
      </w:r>
      <w:proofErr w:type="spellStart"/>
      <w:r w:rsidRPr="00ED5D4D">
        <w:rPr>
          <w:rFonts w:ascii="Times New Roman" w:hAnsi="Times New Roman" w:cs="Times New Roman"/>
          <w:color w:val="0D0D0D" w:themeColor="text1" w:themeTint="F2"/>
          <w:spacing w:val="-2"/>
          <w:sz w:val="28"/>
          <w:szCs w:val="28"/>
          <w:lang w:val="uk-UA"/>
        </w:rPr>
        <w:t>фундаментується</w:t>
      </w:r>
      <w:proofErr w:type="spellEnd"/>
      <w:r w:rsidRPr="00ED5D4D">
        <w:rPr>
          <w:rFonts w:ascii="Times New Roman" w:hAnsi="Times New Roman" w:cs="Times New Roman"/>
          <w:color w:val="0D0D0D" w:themeColor="text1" w:themeTint="F2"/>
          <w:spacing w:val="-2"/>
          <w:sz w:val="28"/>
          <w:szCs w:val="28"/>
          <w:lang w:val="uk-UA"/>
        </w:rPr>
        <w:t xml:space="preserve"> на сільському господарстві</w:t>
      </w:r>
      <w:r w:rsidRPr="00ED5D4D">
        <w:rPr>
          <w:rFonts w:ascii="Times New Roman" w:hAnsi="Times New Roman" w:cs="Times New Roman"/>
          <w:color w:val="0D0D0D" w:themeColor="text1" w:themeTint="F2"/>
          <w:sz w:val="28"/>
          <w:szCs w:val="28"/>
          <w:lang w:val="uk-UA"/>
        </w:rPr>
        <w:t>, в більшій</w:t>
      </w:r>
      <w:r w:rsidR="004D21EA" w:rsidRPr="00ED5D4D">
        <w:rPr>
          <w:rFonts w:ascii="Times New Roman" w:hAnsi="Times New Roman" w:cs="Times New Roman"/>
          <w:color w:val="0D0D0D" w:themeColor="text1" w:themeTint="F2"/>
          <w:sz w:val="28"/>
          <w:szCs w:val="28"/>
          <w:lang w:val="uk-UA"/>
        </w:rPr>
        <w:t xml:space="preserve"> мірі не переробній, здійснюватиметься діяльність щодо підтримки розвитку сільського господарства</w:t>
      </w:r>
      <w:r w:rsidRPr="00ED5D4D">
        <w:rPr>
          <w:rFonts w:ascii="Times New Roman" w:hAnsi="Times New Roman" w:cs="Times New Roman"/>
          <w:color w:val="0D0D0D" w:themeColor="text1" w:themeTint="F2"/>
          <w:sz w:val="28"/>
          <w:szCs w:val="28"/>
          <w:lang w:val="uk-UA"/>
        </w:rPr>
        <w:t xml:space="preserve"> та переробки сільгосппродукції. Саме тому операційна ціль 1.3 – підтримка розвитку сільського господарства та переробки сільськогосподарської продукції допоможе все реалізувати</w:t>
      </w:r>
      <w:r w:rsidR="004D21EA" w:rsidRPr="00ED5D4D">
        <w:rPr>
          <w:rFonts w:ascii="Times New Roman" w:hAnsi="Times New Roman" w:cs="Times New Roman"/>
          <w:color w:val="0D0D0D" w:themeColor="text1" w:themeTint="F2"/>
          <w:sz w:val="28"/>
          <w:szCs w:val="28"/>
          <w:lang w:val="uk-UA"/>
        </w:rPr>
        <w:t xml:space="preserve">. </w:t>
      </w:r>
      <w:r w:rsidR="004D21EA" w:rsidRPr="00ED5D4D">
        <w:rPr>
          <w:rFonts w:ascii="Times New Roman" w:hAnsi="Times New Roman" w:cs="Times New Roman"/>
          <w:iCs/>
          <w:color w:val="0D0D0D" w:themeColor="text1" w:themeTint="F2"/>
          <w:sz w:val="28"/>
          <w:szCs w:val="28"/>
          <w:lang w:val="uk-UA"/>
        </w:rPr>
        <w:t xml:space="preserve">Планується </w:t>
      </w:r>
      <w:r w:rsidR="004D21EA" w:rsidRPr="00ED5D4D">
        <w:rPr>
          <w:rFonts w:ascii="Times New Roman" w:hAnsi="Times New Roman" w:cs="Times New Roman"/>
          <w:color w:val="0D0D0D" w:themeColor="text1" w:themeTint="F2"/>
          <w:sz w:val="28"/>
          <w:szCs w:val="28"/>
          <w:lang w:val="uk-UA"/>
        </w:rPr>
        <w:t>запровадити програму підтримки екологічного рослинництва та бджільництва, а також – беручи до уваги місцеві ліси – орган</w:t>
      </w:r>
      <w:r w:rsidR="00602BF9" w:rsidRPr="00ED5D4D">
        <w:rPr>
          <w:rFonts w:ascii="Times New Roman" w:hAnsi="Times New Roman" w:cs="Times New Roman"/>
          <w:color w:val="0D0D0D" w:themeColor="text1" w:themeTint="F2"/>
          <w:sz w:val="28"/>
          <w:szCs w:val="28"/>
          <w:lang w:val="uk-UA"/>
        </w:rPr>
        <w:t xml:space="preserve">ізувати вивчення досвіду інших </w:t>
      </w:r>
      <w:r w:rsidR="004D21EA" w:rsidRPr="00ED5D4D">
        <w:rPr>
          <w:rFonts w:ascii="Times New Roman" w:hAnsi="Times New Roman" w:cs="Times New Roman"/>
          <w:color w:val="0D0D0D" w:themeColor="text1" w:themeTint="F2"/>
          <w:sz w:val="28"/>
          <w:szCs w:val="28"/>
          <w:lang w:val="uk-UA"/>
        </w:rPr>
        <w:t>ТГ щодо створення підприємств та кооперативів (малина, лохина) на їхній територіях.</w:t>
      </w:r>
    </w:p>
    <w:p w14:paraId="1E7AB252" w14:textId="77777777" w:rsidR="00C45895" w:rsidRPr="00ED5D4D" w:rsidRDefault="00C45895"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lastRenderedPageBreak/>
        <w:t>Проаналізувавши дану стратегічну ціль</w:t>
      </w:r>
      <w:r w:rsidR="004D445F" w:rsidRPr="00ED5D4D">
        <w:rPr>
          <w:rFonts w:ascii="Times New Roman" w:hAnsi="Times New Roman" w:cs="Times New Roman"/>
          <w:color w:val="0D0D0D" w:themeColor="text1" w:themeTint="F2"/>
          <w:sz w:val="28"/>
          <w:szCs w:val="28"/>
          <w:lang w:val="uk-UA"/>
        </w:rPr>
        <w:t xml:space="preserve"> та операційні цілі щодо її реалізації, вважаємо за доцільне провести SWOT-аналіз, який </w:t>
      </w:r>
      <w:proofErr w:type="spellStart"/>
      <w:r w:rsidR="004D445F" w:rsidRPr="00ED5D4D">
        <w:rPr>
          <w:rFonts w:ascii="Times New Roman" w:hAnsi="Times New Roman" w:cs="Times New Roman"/>
          <w:color w:val="0D0D0D" w:themeColor="text1" w:themeTint="F2"/>
          <w:sz w:val="28"/>
          <w:szCs w:val="28"/>
          <w:lang w:val="uk-UA"/>
        </w:rPr>
        <w:t>зообразимо</w:t>
      </w:r>
      <w:proofErr w:type="spellEnd"/>
      <w:r w:rsidR="004D445F" w:rsidRPr="00ED5D4D">
        <w:rPr>
          <w:rFonts w:ascii="Times New Roman" w:hAnsi="Times New Roman" w:cs="Times New Roman"/>
          <w:color w:val="0D0D0D" w:themeColor="text1" w:themeTint="F2"/>
          <w:sz w:val="28"/>
          <w:szCs w:val="28"/>
          <w:lang w:val="uk-UA"/>
        </w:rPr>
        <w:t xml:space="preserve"> в таблиці 2.1.</w:t>
      </w:r>
      <w:r w:rsidRPr="00ED5D4D">
        <w:rPr>
          <w:rFonts w:ascii="Times New Roman" w:hAnsi="Times New Roman" w:cs="Times New Roman"/>
          <w:color w:val="0D0D0D" w:themeColor="text1" w:themeTint="F2"/>
          <w:sz w:val="28"/>
          <w:szCs w:val="28"/>
          <w:lang w:val="uk-UA"/>
        </w:rPr>
        <w:t xml:space="preserve"> </w:t>
      </w:r>
    </w:p>
    <w:p w14:paraId="6417BA72" w14:textId="77777777" w:rsidR="004D445F" w:rsidRPr="00ED5D4D" w:rsidRDefault="004D445F" w:rsidP="0079426B">
      <w:pPr>
        <w:spacing w:after="0" w:line="360" w:lineRule="auto"/>
        <w:ind w:firstLine="709"/>
        <w:jc w:val="right"/>
        <w:rPr>
          <w:rFonts w:ascii="Times New Roman" w:hAnsi="Times New Roman" w:cs="Times New Roman"/>
          <w:i/>
          <w:color w:val="0D0D0D" w:themeColor="text1" w:themeTint="F2"/>
          <w:sz w:val="28"/>
          <w:szCs w:val="28"/>
          <w:lang w:val="uk-UA"/>
        </w:rPr>
      </w:pPr>
      <w:r w:rsidRPr="00ED5D4D">
        <w:rPr>
          <w:rFonts w:ascii="Times New Roman" w:hAnsi="Times New Roman" w:cs="Times New Roman"/>
          <w:i/>
          <w:color w:val="0D0D0D" w:themeColor="text1" w:themeTint="F2"/>
          <w:sz w:val="28"/>
          <w:szCs w:val="28"/>
          <w:lang w:val="uk-UA"/>
        </w:rPr>
        <w:t>Таблиця 2.1</w:t>
      </w:r>
    </w:p>
    <w:p w14:paraId="7D588C44" w14:textId="77777777" w:rsidR="004D445F" w:rsidRPr="00ED5D4D" w:rsidRDefault="004D445F" w:rsidP="0079426B">
      <w:pPr>
        <w:spacing w:after="0" w:line="360" w:lineRule="auto"/>
        <w:ind w:firstLine="709"/>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lang w:val="uk-UA"/>
        </w:rPr>
        <w:t>SWOT-аналіз стратегічної цілі «Економіка та ринок праці»</w:t>
      </w:r>
      <w:r w:rsidR="00081723">
        <w:rPr>
          <w:rStyle w:val="aa"/>
          <w:rFonts w:ascii="Times New Roman" w:hAnsi="Times New Roman" w:cs="Times New Roman"/>
          <w:b/>
          <w:color w:val="0D0D0D" w:themeColor="text1" w:themeTint="F2"/>
          <w:sz w:val="28"/>
          <w:szCs w:val="28"/>
          <w:lang w:val="uk-UA"/>
        </w:rPr>
        <w:footnoteReference w:id="35"/>
      </w:r>
    </w:p>
    <w:tbl>
      <w:tblPr>
        <w:tblStyle w:val="ab"/>
        <w:tblW w:w="0" w:type="auto"/>
        <w:tblLook w:val="04A0" w:firstRow="1" w:lastRow="0" w:firstColumn="1" w:lastColumn="0" w:noHBand="0" w:noVBand="1"/>
      </w:tblPr>
      <w:tblGrid>
        <w:gridCol w:w="4686"/>
        <w:gridCol w:w="4658"/>
      </w:tblGrid>
      <w:tr w:rsidR="004D445F" w:rsidRPr="00ED5D4D" w14:paraId="674A778C" w14:textId="77777777" w:rsidTr="0056777B">
        <w:tc>
          <w:tcPr>
            <w:tcW w:w="4785" w:type="dxa"/>
          </w:tcPr>
          <w:p w14:paraId="4909F946" w14:textId="77777777" w:rsidR="004D445F" w:rsidRPr="00ED5D4D" w:rsidRDefault="004D445F"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Сильні сторони</w:t>
            </w:r>
          </w:p>
        </w:tc>
        <w:tc>
          <w:tcPr>
            <w:tcW w:w="4785" w:type="dxa"/>
          </w:tcPr>
          <w:p w14:paraId="1EACD3EA" w14:textId="77777777" w:rsidR="004D445F" w:rsidRPr="00ED5D4D" w:rsidRDefault="004D445F"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Слабкі сторони</w:t>
            </w:r>
          </w:p>
        </w:tc>
      </w:tr>
      <w:tr w:rsidR="004D445F" w:rsidRPr="00ED5D4D" w14:paraId="50FE022A" w14:textId="77777777" w:rsidTr="0056777B">
        <w:tc>
          <w:tcPr>
            <w:tcW w:w="4785" w:type="dxa"/>
          </w:tcPr>
          <w:p w14:paraId="2ED910E6" w14:textId="77777777" w:rsidR="004D445F" w:rsidRPr="00ED5D4D" w:rsidRDefault="004D445F" w:rsidP="0056777B">
            <w:pPr>
              <w:pStyle w:val="a5"/>
              <w:numPr>
                <w:ilvl w:val="0"/>
                <w:numId w:val="13"/>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Наявність місцевих природних ресурсів:</w:t>
            </w:r>
          </w:p>
          <w:p w14:paraId="586A15A1" w14:textId="77777777" w:rsidR="004D445F" w:rsidRPr="00ED5D4D" w:rsidRDefault="004D445F" w:rsidP="0056777B">
            <w:pPr>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 корисних копалин (сіль, нафта, газ, парафін, озокерит, глина, пісок, мінеральна вода);</w:t>
            </w:r>
          </w:p>
          <w:p w14:paraId="78CCA5AA" w14:textId="77777777" w:rsidR="004D445F" w:rsidRPr="00ED5D4D" w:rsidRDefault="004D445F" w:rsidP="0056777B">
            <w:pPr>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 наявність значних лісових ресурсів, мисливських угідь, розвинуте лісництво.</w:t>
            </w:r>
          </w:p>
          <w:p w14:paraId="5DFC6557" w14:textId="77777777" w:rsidR="004D445F" w:rsidRPr="00ED5D4D" w:rsidRDefault="004D445F" w:rsidP="0056777B">
            <w:pPr>
              <w:pStyle w:val="a5"/>
              <w:numPr>
                <w:ilvl w:val="0"/>
                <w:numId w:val="13"/>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Диверсифікована економіка (видобуток газу, деревообробка, сільське господарство і переробка сільгосппродукції, виробництво кормів, торгівля, сфера послуг тощо).</w:t>
            </w:r>
          </w:p>
          <w:p w14:paraId="36C89ABD" w14:textId="77777777" w:rsidR="004D445F" w:rsidRPr="00ED5D4D" w:rsidRDefault="004D445F" w:rsidP="0056777B">
            <w:pPr>
              <w:pStyle w:val="a5"/>
              <w:numPr>
                <w:ilvl w:val="0"/>
                <w:numId w:val="13"/>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Налаштованість місцевої влади на співпрацю з бізнесом:</w:t>
            </w:r>
          </w:p>
          <w:p w14:paraId="48E52039" w14:textId="77777777" w:rsidR="004D445F" w:rsidRPr="00ED5D4D" w:rsidRDefault="004D445F" w:rsidP="0056777B">
            <w:pPr>
              <w:pStyle w:val="a5"/>
              <w:ind w:left="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 залучення інвесторів, перші успіхи в цьому напрямі,</w:t>
            </w:r>
          </w:p>
          <w:p w14:paraId="19120333" w14:textId="77777777" w:rsidR="004D445F" w:rsidRPr="00ED5D4D" w:rsidRDefault="004D445F" w:rsidP="0056777B">
            <w:pPr>
              <w:pStyle w:val="a5"/>
              <w:ind w:left="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 консультування ставок місцевих податків тощо.</w:t>
            </w:r>
          </w:p>
          <w:p w14:paraId="631182DB" w14:textId="77777777" w:rsidR="004D445F" w:rsidRPr="00ED5D4D" w:rsidRDefault="004D445F" w:rsidP="0056777B">
            <w:pPr>
              <w:pStyle w:val="a5"/>
              <w:numPr>
                <w:ilvl w:val="0"/>
                <w:numId w:val="13"/>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Наявні ділянки для будівництва промислових об’єктів.</w:t>
            </w:r>
          </w:p>
          <w:p w14:paraId="31D608C4" w14:textId="77777777" w:rsidR="004D445F" w:rsidRPr="00ED5D4D" w:rsidRDefault="004D445F" w:rsidP="0056777B">
            <w:pPr>
              <w:pStyle w:val="a5"/>
              <w:numPr>
                <w:ilvl w:val="0"/>
                <w:numId w:val="13"/>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Бізнес, який вже працює на території громади, продовжує інвестувати у свій розвиток.</w:t>
            </w:r>
          </w:p>
          <w:p w14:paraId="7B1B0EAE" w14:textId="77777777" w:rsidR="004D445F" w:rsidRPr="00ED5D4D" w:rsidRDefault="004D445F" w:rsidP="0056777B">
            <w:pPr>
              <w:pStyle w:val="a5"/>
              <w:numPr>
                <w:ilvl w:val="0"/>
                <w:numId w:val="13"/>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Промислові традиції, насамперед в с. Дзвиняч</w:t>
            </w:r>
          </w:p>
        </w:tc>
        <w:tc>
          <w:tcPr>
            <w:tcW w:w="4785" w:type="dxa"/>
          </w:tcPr>
          <w:p w14:paraId="580F345A" w14:textId="77777777" w:rsidR="004D445F" w:rsidRPr="00ED5D4D" w:rsidRDefault="004D445F" w:rsidP="0056777B">
            <w:pPr>
              <w:pStyle w:val="a5"/>
              <w:numPr>
                <w:ilvl w:val="0"/>
                <w:numId w:val="14"/>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Багато підприємств, які здійснюють свою діяльність на території громади, зареєстровані за її межами.</w:t>
            </w:r>
          </w:p>
          <w:p w14:paraId="5A58465F" w14:textId="77777777" w:rsidR="004D445F" w:rsidRPr="00ED5D4D" w:rsidRDefault="004D445F" w:rsidP="0056777B">
            <w:pPr>
              <w:pStyle w:val="a5"/>
              <w:numPr>
                <w:ilvl w:val="0"/>
                <w:numId w:val="14"/>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Офіційно високе безробіття, проте знайти працівників підприємцям важко, оскільки багато працює неофіційно або закордоном.</w:t>
            </w:r>
          </w:p>
          <w:p w14:paraId="07909703" w14:textId="77777777" w:rsidR="004D445F" w:rsidRPr="00ED5D4D" w:rsidRDefault="004D445F" w:rsidP="0056777B">
            <w:pPr>
              <w:pStyle w:val="a5"/>
              <w:numPr>
                <w:ilvl w:val="0"/>
                <w:numId w:val="14"/>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Відсутність визначених, відповідним чином забезпечених транспортним сполученням та комунальною інфраструктурою зон економічної діяльності.</w:t>
            </w:r>
          </w:p>
        </w:tc>
      </w:tr>
      <w:tr w:rsidR="004D445F" w:rsidRPr="00ED5D4D" w14:paraId="0D420D0F" w14:textId="77777777" w:rsidTr="0056777B">
        <w:tc>
          <w:tcPr>
            <w:tcW w:w="4785" w:type="dxa"/>
          </w:tcPr>
          <w:p w14:paraId="3BA5E850" w14:textId="77777777" w:rsidR="004D445F" w:rsidRPr="00ED5D4D" w:rsidRDefault="004D445F"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Можливості</w:t>
            </w:r>
          </w:p>
        </w:tc>
        <w:tc>
          <w:tcPr>
            <w:tcW w:w="4785" w:type="dxa"/>
          </w:tcPr>
          <w:p w14:paraId="66CE23D8" w14:textId="77777777" w:rsidR="004D445F" w:rsidRPr="00ED5D4D" w:rsidRDefault="004D445F"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Загрози</w:t>
            </w:r>
          </w:p>
        </w:tc>
      </w:tr>
      <w:tr w:rsidR="004D445F" w:rsidRPr="00ED5D4D" w14:paraId="5DED58FF" w14:textId="77777777" w:rsidTr="0056777B">
        <w:tc>
          <w:tcPr>
            <w:tcW w:w="4785" w:type="dxa"/>
          </w:tcPr>
          <w:p w14:paraId="39FBA808" w14:textId="77777777" w:rsidR="004D445F" w:rsidRPr="00ED5D4D" w:rsidRDefault="004D445F" w:rsidP="0056777B">
            <w:pPr>
              <w:pStyle w:val="a5"/>
              <w:numPr>
                <w:ilvl w:val="0"/>
                <w:numId w:val="15"/>
              </w:numPr>
              <w:ind w:left="0" w:firstLine="0"/>
              <w:contextualSpacing w:val="0"/>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Формування і просування інвестиційної пропозиції</w:t>
            </w:r>
            <w:r w:rsidRPr="007D489B">
              <w:rPr>
                <w:rFonts w:ascii="Times New Roman" w:hAnsi="Times New Roman"/>
                <w:color w:val="0D0D0D" w:themeColor="text1" w:themeTint="F2"/>
                <w:sz w:val="24"/>
                <w:szCs w:val="24"/>
                <w:lang w:val="ru-RU"/>
              </w:rPr>
              <w:t>.</w:t>
            </w:r>
          </w:p>
          <w:p w14:paraId="0669FB80" w14:textId="77777777" w:rsidR="004D445F" w:rsidRPr="00ED5D4D" w:rsidRDefault="004D445F" w:rsidP="0056777B">
            <w:pPr>
              <w:pStyle w:val="a5"/>
              <w:numPr>
                <w:ilvl w:val="0"/>
                <w:numId w:val="1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Розвиток сонячної і вітрової енергетики.</w:t>
            </w:r>
          </w:p>
          <w:p w14:paraId="2AE200A5" w14:textId="77777777" w:rsidR="004D445F" w:rsidRPr="00ED5D4D" w:rsidRDefault="004D445F" w:rsidP="0056777B">
            <w:pPr>
              <w:pStyle w:val="a5"/>
              <w:numPr>
                <w:ilvl w:val="0"/>
                <w:numId w:val="1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 xml:space="preserve">Підприємницька діяльність осіб, в </w:t>
            </w:r>
            <w:proofErr w:type="spellStart"/>
            <w:r w:rsidRPr="00ED5D4D">
              <w:rPr>
                <w:rFonts w:ascii="Times New Roman" w:hAnsi="Times New Roman"/>
                <w:color w:val="0D0D0D" w:themeColor="text1" w:themeTint="F2"/>
                <w:sz w:val="24"/>
                <w:szCs w:val="24"/>
                <w:lang w:val="uk-UA"/>
              </w:rPr>
              <w:t>т.ч</w:t>
            </w:r>
            <w:proofErr w:type="spellEnd"/>
            <w:r w:rsidRPr="00ED5D4D">
              <w:rPr>
                <w:rFonts w:ascii="Times New Roman" w:hAnsi="Times New Roman"/>
                <w:color w:val="0D0D0D" w:themeColor="text1" w:themeTint="F2"/>
                <w:sz w:val="24"/>
                <w:szCs w:val="24"/>
                <w:lang w:val="uk-UA"/>
              </w:rPr>
              <w:t>. розвиток сімейного бізнесу, на основі зароблених закордоном коштів та здобутого там досвіду.</w:t>
            </w:r>
          </w:p>
          <w:p w14:paraId="3B3F74B0" w14:textId="77777777" w:rsidR="004D445F" w:rsidRPr="00ED5D4D" w:rsidRDefault="004D445F" w:rsidP="0056777B">
            <w:pPr>
              <w:pStyle w:val="a5"/>
              <w:numPr>
                <w:ilvl w:val="0"/>
                <w:numId w:val="1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Створення обслуговуючих сільськогосподарських кооперативів на базі розвитого присадибного господарства</w:t>
            </w:r>
            <w:r w:rsidR="00595124" w:rsidRPr="00ED5D4D">
              <w:rPr>
                <w:rFonts w:ascii="Times New Roman" w:hAnsi="Times New Roman"/>
                <w:color w:val="0D0D0D" w:themeColor="text1" w:themeTint="F2"/>
                <w:sz w:val="24"/>
                <w:szCs w:val="24"/>
                <w:lang w:val="uk-UA"/>
              </w:rPr>
              <w:t xml:space="preserve"> </w:t>
            </w:r>
            <w:r w:rsidR="00595124" w:rsidRPr="00ED5D4D">
              <w:rPr>
                <w:rFonts w:ascii="Times New Roman" w:hAnsi="Times New Roman"/>
                <w:color w:val="0D0D0D" w:themeColor="text1" w:themeTint="F2"/>
                <w:sz w:val="24"/>
                <w:szCs w:val="24"/>
                <w:lang w:val="uk-UA"/>
              </w:rPr>
              <w:lastRenderedPageBreak/>
              <w:t xml:space="preserve">(вирощування корів) та збору і </w:t>
            </w:r>
            <w:r w:rsidRPr="00ED5D4D">
              <w:rPr>
                <w:rFonts w:ascii="Times New Roman" w:hAnsi="Times New Roman"/>
                <w:color w:val="0D0D0D" w:themeColor="text1" w:themeTint="F2"/>
                <w:sz w:val="24"/>
                <w:szCs w:val="24"/>
                <w:lang w:val="uk-UA"/>
              </w:rPr>
              <w:t>обробки лісових грибів та ягід.</w:t>
            </w:r>
          </w:p>
          <w:p w14:paraId="0C6C4700" w14:textId="77777777" w:rsidR="004D445F" w:rsidRPr="00ED5D4D" w:rsidRDefault="004D445F" w:rsidP="0056777B">
            <w:pPr>
              <w:pStyle w:val="a5"/>
              <w:numPr>
                <w:ilvl w:val="0"/>
                <w:numId w:val="1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Розвиток і комерціалізація пропозиції проведення вільного часу.</w:t>
            </w:r>
          </w:p>
          <w:p w14:paraId="30EC9448" w14:textId="77777777" w:rsidR="004D445F" w:rsidRPr="00ED5D4D" w:rsidRDefault="004D445F" w:rsidP="0056777B">
            <w:pPr>
              <w:rPr>
                <w:rFonts w:ascii="Times New Roman" w:eastAsia="Times New Roman" w:hAnsi="Times New Roman"/>
                <w:b/>
                <w:color w:val="0D0D0D" w:themeColor="text1" w:themeTint="F2"/>
                <w:sz w:val="24"/>
                <w:szCs w:val="24"/>
                <w:lang w:val="uk-UA"/>
              </w:rPr>
            </w:pPr>
            <w:r w:rsidRPr="00ED5D4D">
              <w:rPr>
                <w:rFonts w:ascii="Times New Roman" w:hAnsi="Times New Roman"/>
                <w:color w:val="0D0D0D" w:themeColor="text1" w:themeTint="F2"/>
                <w:sz w:val="24"/>
                <w:szCs w:val="24"/>
                <w:lang w:val="uk-UA"/>
              </w:rPr>
              <w:t>Можливості виходу на ринки ЄС на підставі угод між Україною і ЄС.</w:t>
            </w:r>
          </w:p>
        </w:tc>
        <w:tc>
          <w:tcPr>
            <w:tcW w:w="4785" w:type="dxa"/>
          </w:tcPr>
          <w:p w14:paraId="7F015A5B" w14:textId="77777777" w:rsidR="004D445F" w:rsidRPr="00ED5D4D" w:rsidRDefault="004D445F" w:rsidP="0056777B">
            <w:pPr>
              <w:pStyle w:val="a5"/>
              <w:numPr>
                <w:ilvl w:val="0"/>
                <w:numId w:val="1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lastRenderedPageBreak/>
              <w:t>Відсутність можливості контролювати правильність сплати рентних платежів через відсутність обліку видобутку газу на території громади.</w:t>
            </w:r>
          </w:p>
          <w:p w14:paraId="71F44AD8" w14:textId="77777777" w:rsidR="004D445F" w:rsidRPr="00ED5D4D" w:rsidRDefault="004D445F" w:rsidP="0056777B">
            <w:pPr>
              <w:pStyle w:val="a5"/>
              <w:numPr>
                <w:ilvl w:val="0"/>
                <w:numId w:val="1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Відтік економічно активного населення з громади.</w:t>
            </w:r>
          </w:p>
          <w:p w14:paraId="43E82EFD" w14:textId="77777777" w:rsidR="004D445F" w:rsidRPr="00ED5D4D" w:rsidRDefault="004D445F" w:rsidP="0056777B">
            <w:pPr>
              <w:pStyle w:val="a5"/>
              <w:numPr>
                <w:ilvl w:val="0"/>
                <w:numId w:val="1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Відсутність привабливих інструментів фінансової та не фінансової підтримки розвитку бізнесу в Україні.</w:t>
            </w:r>
          </w:p>
          <w:p w14:paraId="3D5F76C1" w14:textId="77777777" w:rsidR="004D445F" w:rsidRPr="00ED5D4D" w:rsidRDefault="004D445F" w:rsidP="0056777B">
            <w:pPr>
              <w:pStyle w:val="a5"/>
              <w:numPr>
                <w:ilvl w:val="0"/>
                <w:numId w:val="1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Політично-правова нестабільність в державі.</w:t>
            </w:r>
          </w:p>
          <w:p w14:paraId="125B9199" w14:textId="77777777" w:rsidR="004D445F" w:rsidRPr="00ED5D4D" w:rsidRDefault="004D445F" w:rsidP="0056777B">
            <w:pPr>
              <w:pStyle w:val="a5"/>
              <w:numPr>
                <w:ilvl w:val="0"/>
                <w:numId w:val="1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lastRenderedPageBreak/>
              <w:t>Норми та бюрократизація, які ускладнюють вихід на міжнародні ринки.</w:t>
            </w:r>
          </w:p>
        </w:tc>
      </w:tr>
    </w:tbl>
    <w:p w14:paraId="757C143D" w14:textId="77777777" w:rsidR="004D445F" w:rsidRPr="00ED5D4D" w:rsidRDefault="004D445F" w:rsidP="0056777B">
      <w:pPr>
        <w:spacing w:after="0" w:line="360" w:lineRule="auto"/>
        <w:rPr>
          <w:rFonts w:ascii="Times New Roman" w:eastAsia="Times New Roman" w:hAnsi="Times New Roman" w:cs="Times New Roman"/>
          <w:b/>
          <w:color w:val="0D0D0D" w:themeColor="text1" w:themeTint="F2"/>
          <w:sz w:val="28"/>
          <w:szCs w:val="28"/>
          <w:lang w:val="uk-UA"/>
        </w:rPr>
      </w:pPr>
    </w:p>
    <w:p w14:paraId="34214DB0" w14:textId="77777777" w:rsidR="004D445F" w:rsidRPr="00ED5D4D" w:rsidRDefault="0079426B" w:rsidP="0079426B">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eastAsia="Times New Roman" w:hAnsi="Times New Roman" w:cs="Times New Roman"/>
          <w:color w:val="0D0D0D" w:themeColor="text1" w:themeTint="F2"/>
          <w:sz w:val="28"/>
          <w:szCs w:val="28"/>
          <w:lang w:val="uk-UA"/>
        </w:rPr>
        <w:t xml:space="preserve">Провівши </w:t>
      </w:r>
      <w:r w:rsidRPr="00ED5D4D">
        <w:rPr>
          <w:rFonts w:ascii="Times New Roman" w:hAnsi="Times New Roman" w:cs="Times New Roman"/>
          <w:color w:val="0D0D0D" w:themeColor="text1" w:themeTint="F2"/>
          <w:sz w:val="28"/>
          <w:szCs w:val="28"/>
          <w:lang w:val="uk-UA"/>
        </w:rPr>
        <w:t>SWOT-аналіз досліджуваної стратегічної цілі, можемо підкреслити наступне, що в економічному розвитку та ринку праці є всі чотири структурні його елементи, а це свідчить про те, що</w:t>
      </w:r>
      <w:r w:rsidRPr="00ED5D4D">
        <w:rPr>
          <w:rFonts w:ascii="Times New Roman" w:hAnsi="Times New Roman" w:cs="Times New Roman"/>
          <w:b/>
          <w:color w:val="0D0D0D" w:themeColor="text1" w:themeTint="F2"/>
          <w:sz w:val="28"/>
          <w:szCs w:val="28"/>
          <w:lang w:val="uk-UA"/>
        </w:rPr>
        <w:t xml:space="preserve"> </w:t>
      </w:r>
      <w:r w:rsidRPr="00ED5D4D">
        <w:rPr>
          <w:rFonts w:ascii="Times New Roman" w:hAnsi="Times New Roman" w:cs="Times New Roman"/>
          <w:color w:val="0D0D0D" w:themeColor="text1" w:themeTint="F2"/>
          <w:sz w:val="28"/>
          <w:szCs w:val="28"/>
          <w:lang w:val="uk-UA"/>
        </w:rPr>
        <w:t>перспектива реалізації даної стратегії має шанс на успіх.</w:t>
      </w:r>
    </w:p>
    <w:p w14:paraId="7CAE3792" w14:textId="77777777" w:rsidR="0079426B" w:rsidRPr="00ED5D4D" w:rsidRDefault="0079426B" w:rsidP="0079426B">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Що ж до сильних сторін</w:t>
      </w:r>
      <w:r w:rsidR="00660B3D" w:rsidRPr="00ED5D4D">
        <w:rPr>
          <w:rFonts w:ascii="Times New Roman" w:hAnsi="Times New Roman" w:cs="Times New Roman"/>
          <w:color w:val="0D0D0D" w:themeColor="text1" w:themeTint="F2"/>
          <w:sz w:val="28"/>
          <w:szCs w:val="28"/>
          <w:lang w:val="uk-UA"/>
        </w:rPr>
        <w:t xml:space="preserve"> та можливостей</w:t>
      </w:r>
      <w:r w:rsidRPr="00ED5D4D">
        <w:rPr>
          <w:rFonts w:ascii="Times New Roman" w:hAnsi="Times New Roman" w:cs="Times New Roman"/>
          <w:color w:val="0D0D0D" w:themeColor="text1" w:themeTint="F2"/>
          <w:sz w:val="28"/>
          <w:szCs w:val="28"/>
          <w:lang w:val="uk-UA"/>
        </w:rPr>
        <w:t>, то можемо сказати, що ними є</w:t>
      </w:r>
      <w:r w:rsidR="004B6345" w:rsidRPr="00ED5D4D">
        <w:rPr>
          <w:rFonts w:ascii="Times New Roman" w:hAnsi="Times New Roman" w:cs="Times New Roman"/>
          <w:color w:val="0D0D0D" w:themeColor="text1" w:themeTint="F2"/>
          <w:sz w:val="28"/>
          <w:szCs w:val="28"/>
          <w:lang w:val="uk-UA"/>
        </w:rPr>
        <w:t>:</w:t>
      </w:r>
      <w:r w:rsidRPr="00ED5D4D">
        <w:rPr>
          <w:rFonts w:ascii="Times New Roman" w:hAnsi="Times New Roman" w:cs="Times New Roman"/>
          <w:color w:val="0D0D0D" w:themeColor="text1" w:themeTint="F2"/>
          <w:sz w:val="28"/>
          <w:szCs w:val="28"/>
          <w:lang w:val="uk-UA"/>
        </w:rPr>
        <w:t xml:space="preserve"> велика кількість природніх ресурсів, диференційована економіка, </w:t>
      </w:r>
      <w:proofErr w:type="spellStart"/>
      <w:r w:rsidRPr="00ED5D4D">
        <w:rPr>
          <w:rFonts w:ascii="Times New Roman" w:hAnsi="Times New Roman" w:cs="Times New Roman"/>
          <w:color w:val="0D0D0D" w:themeColor="text1" w:themeTint="F2"/>
          <w:sz w:val="28"/>
          <w:szCs w:val="28"/>
          <w:lang w:val="uk-UA"/>
        </w:rPr>
        <w:t>скоординованість</w:t>
      </w:r>
      <w:proofErr w:type="spellEnd"/>
      <w:r w:rsidRPr="00ED5D4D">
        <w:rPr>
          <w:rFonts w:ascii="Times New Roman" w:hAnsi="Times New Roman" w:cs="Times New Roman"/>
          <w:color w:val="0D0D0D" w:themeColor="text1" w:themeTint="F2"/>
          <w:sz w:val="28"/>
          <w:szCs w:val="28"/>
          <w:lang w:val="uk-UA"/>
        </w:rPr>
        <w:t xml:space="preserve"> влади на співпрацю з бізнесом</w:t>
      </w:r>
      <w:r w:rsidR="00595124" w:rsidRPr="00ED5D4D">
        <w:rPr>
          <w:rFonts w:ascii="Times New Roman" w:hAnsi="Times New Roman" w:cs="Times New Roman"/>
          <w:color w:val="0D0D0D" w:themeColor="text1" w:themeTint="F2"/>
          <w:sz w:val="28"/>
          <w:szCs w:val="28"/>
          <w:lang w:val="uk-UA"/>
        </w:rPr>
        <w:t xml:space="preserve">, ділянки для будівництва об’єктів промисловості, інвестиція діючого бізнесу у свій розвиток, промислові традиції. Ці всі сильні сторони дадуть можливість вивести на новий рівень збут природних ресурсів таких як сіль, нафта, ліси і тому подібне, що збагатить спроможність територіальної громади; на належній рівень вивести сільське господарство та покращити торгівлю, одночасно надаючи робочі місця населенню; залучити інвесторів для розвитку бізнесу на території громади; шляхом будування об’єктів промисловості надати робочі місця безробітнім особам. Ці всі сильні </w:t>
      </w:r>
      <w:proofErr w:type="spellStart"/>
      <w:r w:rsidR="00595124" w:rsidRPr="00ED5D4D">
        <w:rPr>
          <w:rFonts w:ascii="Times New Roman" w:hAnsi="Times New Roman" w:cs="Times New Roman"/>
          <w:color w:val="0D0D0D" w:themeColor="text1" w:themeTint="F2"/>
          <w:sz w:val="28"/>
          <w:szCs w:val="28"/>
          <w:lang w:val="uk-UA"/>
        </w:rPr>
        <w:t>торони</w:t>
      </w:r>
      <w:proofErr w:type="spellEnd"/>
      <w:r w:rsidR="00595124" w:rsidRPr="00ED5D4D">
        <w:rPr>
          <w:rFonts w:ascii="Times New Roman" w:hAnsi="Times New Roman" w:cs="Times New Roman"/>
          <w:color w:val="0D0D0D" w:themeColor="text1" w:themeTint="F2"/>
          <w:sz w:val="28"/>
          <w:szCs w:val="28"/>
          <w:lang w:val="uk-UA"/>
        </w:rPr>
        <w:t xml:space="preserve"> можуть допомогти економіку та ринок праці </w:t>
      </w:r>
      <w:proofErr w:type="spellStart"/>
      <w:r w:rsidR="00595124" w:rsidRPr="00ED5D4D">
        <w:rPr>
          <w:rFonts w:ascii="Times New Roman" w:hAnsi="Times New Roman" w:cs="Times New Roman"/>
          <w:color w:val="0D0D0D" w:themeColor="text1" w:themeTint="F2"/>
          <w:sz w:val="28"/>
          <w:szCs w:val="28"/>
          <w:lang w:val="uk-UA"/>
        </w:rPr>
        <w:t>Дзвиняцької</w:t>
      </w:r>
      <w:proofErr w:type="spellEnd"/>
      <w:r w:rsidR="00595124" w:rsidRPr="00ED5D4D">
        <w:rPr>
          <w:rFonts w:ascii="Times New Roman" w:hAnsi="Times New Roman" w:cs="Times New Roman"/>
          <w:color w:val="0D0D0D" w:themeColor="text1" w:themeTint="F2"/>
          <w:sz w:val="28"/>
          <w:szCs w:val="28"/>
          <w:lang w:val="uk-UA"/>
        </w:rPr>
        <w:t xml:space="preserve"> територіальної громади на новий рівень, якщо правильно їх використовувати.</w:t>
      </w:r>
    </w:p>
    <w:p w14:paraId="4296C5B0" w14:textId="77777777" w:rsidR="00595124" w:rsidRPr="00ED5D4D" w:rsidRDefault="00595124" w:rsidP="0079426B">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Поряд із сильними </w:t>
      </w:r>
      <w:proofErr w:type="spellStart"/>
      <w:r w:rsidRPr="00ED5D4D">
        <w:rPr>
          <w:rFonts w:ascii="Times New Roman" w:hAnsi="Times New Roman" w:cs="Times New Roman"/>
          <w:color w:val="0D0D0D" w:themeColor="text1" w:themeTint="F2"/>
          <w:sz w:val="28"/>
          <w:szCs w:val="28"/>
          <w:lang w:val="uk-UA"/>
        </w:rPr>
        <w:t>стороними</w:t>
      </w:r>
      <w:proofErr w:type="spellEnd"/>
      <w:r w:rsidR="00660B3D" w:rsidRPr="00ED5D4D">
        <w:rPr>
          <w:rFonts w:ascii="Times New Roman" w:hAnsi="Times New Roman" w:cs="Times New Roman"/>
          <w:color w:val="0D0D0D" w:themeColor="text1" w:themeTint="F2"/>
          <w:sz w:val="28"/>
          <w:szCs w:val="28"/>
          <w:lang w:val="uk-UA"/>
        </w:rPr>
        <w:t xml:space="preserve"> і можливостями є </w:t>
      </w:r>
      <w:r w:rsidRPr="00ED5D4D">
        <w:rPr>
          <w:rFonts w:ascii="Times New Roman" w:hAnsi="Times New Roman" w:cs="Times New Roman"/>
          <w:color w:val="0D0D0D" w:themeColor="text1" w:themeTint="F2"/>
          <w:sz w:val="28"/>
          <w:szCs w:val="28"/>
          <w:lang w:val="uk-UA"/>
        </w:rPr>
        <w:t>слабкі</w:t>
      </w:r>
      <w:r w:rsidR="00660B3D" w:rsidRPr="00ED5D4D">
        <w:rPr>
          <w:rFonts w:ascii="Times New Roman" w:hAnsi="Times New Roman" w:cs="Times New Roman"/>
          <w:color w:val="0D0D0D" w:themeColor="text1" w:themeTint="F2"/>
          <w:sz w:val="28"/>
          <w:szCs w:val="28"/>
          <w:lang w:val="uk-UA"/>
        </w:rPr>
        <w:t xml:space="preserve"> сторони та загрози</w:t>
      </w:r>
      <w:r w:rsidRPr="00ED5D4D">
        <w:rPr>
          <w:rFonts w:ascii="Times New Roman" w:hAnsi="Times New Roman" w:cs="Times New Roman"/>
          <w:color w:val="0D0D0D" w:themeColor="text1" w:themeTint="F2"/>
          <w:sz w:val="28"/>
          <w:szCs w:val="28"/>
          <w:lang w:val="uk-UA"/>
        </w:rPr>
        <w:t xml:space="preserve">. Звичайно, їх менше, проте вони існують. До слабких сторін </w:t>
      </w:r>
      <w:r w:rsidR="00EC19E3" w:rsidRPr="00ED5D4D">
        <w:rPr>
          <w:rFonts w:ascii="Times New Roman" w:hAnsi="Times New Roman" w:cs="Times New Roman"/>
          <w:color w:val="0D0D0D" w:themeColor="text1" w:themeTint="F2"/>
          <w:sz w:val="28"/>
          <w:szCs w:val="28"/>
          <w:lang w:val="uk-UA"/>
        </w:rPr>
        <w:t xml:space="preserve">та загроз </w:t>
      </w:r>
      <w:proofErr w:type="spellStart"/>
      <w:r w:rsidRPr="00ED5D4D">
        <w:rPr>
          <w:rFonts w:ascii="Times New Roman" w:hAnsi="Times New Roman" w:cs="Times New Roman"/>
          <w:color w:val="0D0D0D" w:themeColor="text1" w:themeTint="F2"/>
          <w:sz w:val="28"/>
          <w:szCs w:val="28"/>
          <w:lang w:val="uk-UA"/>
        </w:rPr>
        <w:t>Дзвиняцької</w:t>
      </w:r>
      <w:proofErr w:type="spellEnd"/>
      <w:r w:rsidRPr="00ED5D4D">
        <w:rPr>
          <w:rFonts w:ascii="Times New Roman" w:hAnsi="Times New Roman" w:cs="Times New Roman"/>
          <w:color w:val="0D0D0D" w:themeColor="text1" w:themeTint="F2"/>
          <w:sz w:val="28"/>
          <w:szCs w:val="28"/>
          <w:lang w:val="uk-UA"/>
        </w:rPr>
        <w:t xml:space="preserve"> територіальної громади віднесено: </w:t>
      </w:r>
      <w:r w:rsidR="00660B3D" w:rsidRPr="00ED5D4D">
        <w:rPr>
          <w:rFonts w:ascii="Times New Roman" w:hAnsi="Times New Roman" w:cs="Times New Roman"/>
          <w:color w:val="0D0D0D" w:themeColor="text1" w:themeTint="F2"/>
          <w:sz w:val="28"/>
          <w:szCs w:val="28"/>
          <w:lang w:val="uk-UA"/>
        </w:rPr>
        <w:t xml:space="preserve">незважаючи на те, на території громади знаходяться багато підприємств, основна частина з них юридично зареєстрована за межами </w:t>
      </w:r>
      <w:proofErr w:type="spellStart"/>
      <w:r w:rsidR="00660B3D" w:rsidRPr="00ED5D4D">
        <w:rPr>
          <w:rFonts w:ascii="Times New Roman" w:hAnsi="Times New Roman" w:cs="Times New Roman"/>
          <w:color w:val="0D0D0D" w:themeColor="text1" w:themeTint="F2"/>
          <w:sz w:val="28"/>
          <w:szCs w:val="28"/>
          <w:lang w:val="uk-UA"/>
        </w:rPr>
        <w:t>Дзвиняцької</w:t>
      </w:r>
      <w:proofErr w:type="spellEnd"/>
      <w:r w:rsidR="00660B3D" w:rsidRPr="00ED5D4D">
        <w:rPr>
          <w:rFonts w:ascii="Times New Roman" w:hAnsi="Times New Roman" w:cs="Times New Roman"/>
          <w:color w:val="0D0D0D" w:themeColor="text1" w:themeTint="F2"/>
          <w:sz w:val="28"/>
          <w:szCs w:val="28"/>
          <w:lang w:val="uk-UA"/>
        </w:rPr>
        <w:t xml:space="preserve"> територіальної громади, відповідно податки підприємств сплачуються у інші територіальні громади, що створює загрозу спустошення економіки громади. Це і тягне економіку до низу; велика </w:t>
      </w:r>
      <w:r w:rsidR="00660B3D" w:rsidRPr="00ED5D4D">
        <w:rPr>
          <w:rFonts w:ascii="Times New Roman" w:hAnsi="Times New Roman" w:cs="Times New Roman"/>
          <w:color w:val="0D0D0D" w:themeColor="text1" w:themeTint="F2"/>
          <w:sz w:val="28"/>
          <w:szCs w:val="28"/>
          <w:lang w:val="uk-UA"/>
        </w:rPr>
        <w:lastRenderedPageBreak/>
        <w:t xml:space="preserve">кількість осіб, котрі працюють неофіційно і, відповідно, за них не платять податки та в </w:t>
      </w:r>
      <w:proofErr w:type="spellStart"/>
      <w:r w:rsidR="00660B3D" w:rsidRPr="00ED5D4D">
        <w:rPr>
          <w:rFonts w:ascii="Times New Roman" w:hAnsi="Times New Roman" w:cs="Times New Roman"/>
          <w:color w:val="0D0D0D" w:themeColor="text1" w:themeTint="F2"/>
          <w:sz w:val="28"/>
          <w:szCs w:val="28"/>
          <w:lang w:val="uk-UA"/>
        </w:rPr>
        <w:t>статиску</w:t>
      </w:r>
      <w:proofErr w:type="spellEnd"/>
      <w:r w:rsidR="00660B3D" w:rsidRPr="00ED5D4D">
        <w:rPr>
          <w:rFonts w:ascii="Times New Roman" w:hAnsi="Times New Roman" w:cs="Times New Roman"/>
          <w:color w:val="0D0D0D" w:themeColor="text1" w:themeTint="F2"/>
          <w:sz w:val="28"/>
          <w:szCs w:val="28"/>
          <w:lang w:val="uk-UA"/>
        </w:rPr>
        <w:t xml:space="preserve"> все входить як велика кількість безробітних; відсутність належного транспортного сполучення, що відштовхує багато належне забезпечення бізнесу.</w:t>
      </w:r>
    </w:p>
    <w:p w14:paraId="2D2ACF46" w14:textId="77777777" w:rsidR="00084347" w:rsidRPr="00ED5D4D" w:rsidRDefault="00084347" w:rsidP="00E66C6E">
      <w:pPr>
        <w:spacing w:after="0" w:line="360" w:lineRule="auto"/>
        <w:ind w:firstLine="709"/>
        <w:jc w:val="both"/>
        <w:rPr>
          <w:rFonts w:ascii="Times New Roman" w:hAnsi="Times New Roman" w:cs="Times New Roman"/>
          <w:iCs/>
          <w:color w:val="0D0D0D" w:themeColor="text1" w:themeTint="F2"/>
          <w:spacing w:val="-2"/>
          <w:sz w:val="28"/>
          <w:szCs w:val="28"/>
          <w:lang w:val="uk-UA"/>
        </w:rPr>
      </w:pPr>
      <w:r w:rsidRPr="00ED5D4D">
        <w:rPr>
          <w:rFonts w:ascii="Times New Roman" w:hAnsi="Times New Roman" w:cs="Times New Roman"/>
          <w:color w:val="0D0D0D" w:themeColor="text1" w:themeTint="F2"/>
          <w:sz w:val="28"/>
          <w:szCs w:val="28"/>
          <w:lang w:val="uk-UA"/>
        </w:rPr>
        <w:t xml:space="preserve">Отож, дослідивши дане питання, можемо впевнено сказати, що стратегічна ціль - конкурентна місцева економіка може бути реалізована виключно за умови дотримання трьох операційних цілей: розвиток системи залучення і обслуговування інвесторів, </w:t>
      </w:r>
      <w:r w:rsidRPr="00ED5D4D">
        <w:rPr>
          <w:rFonts w:ascii="Times New Roman" w:hAnsi="Times New Roman" w:cs="Times New Roman"/>
          <w:iCs/>
          <w:color w:val="0D0D0D" w:themeColor="text1" w:themeTint="F2"/>
          <w:spacing w:val="-2"/>
          <w:sz w:val="28"/>
          <w:szCs w:val="28"/>
          <w:lang w:val="uk-UA"/>
        </w:rPr>
        <w:t xml:space="preserve">підтримка підприємливості та економічної діяльності жителів, </w:t>
      </w:r>
      <w:r w:rsidRPr="00ED5D4D">
        <w:rPr>
          <w:rFonts w:ascii="Times New Roman" w:hAnsi="Times New Roman" w:cs="Times New Roman"/>
          <w:color w:val="0D0D0D" w:themeColor="text1" w:themeTint="F2"/>
          <w:sz w:val="28"/>
          <w:szCs w:val="28"/>
          <w:lang w:val="uk-UA"/>
        </w:rPr>
        <w:t xml:space="preserve">підтримка розвитку сільського господарства та переробки </w:t>
      </w:r>
      <w:r w:rsidR="007E56CD" w:rsidRPr="00ED5D4D">
        <w:rPr>
          <w:rFonts w:ascii="Times New Roman" w:hAnsi="Times New Roman" w:cs="Times New Roman"/>
          <w:color w:val="0D0D0D" w:themeColor="text1" w:themeTint="F2"/>
          <w:sz w:val="28"/>
          <w:szCs w:val="28"/>
          <w:lang w:val="uk-UA"/>
        </w:rPr>
        <w:t>сільськогосподарської продукції, а також за допомогою адекватного оцінювання сильних і слабких сторін, можливостей і загроз.</w:t>
      </w:r>
      <w:r w:rsidRPr="00ED5D4D">
        <w:rPr>
          <w:rFonts w:ascii="Times New Roman" w:hAnsi="Times New Roman" w:cs="Times New Roman"/>
          <w:color w:val="0D0D0D" w:themeColor="text1" w:themeTint="F2"/>
          <w:sz w:val="28"/>
          <w:szCs w:val="28"/>
          <w:lang w:val="uk-UA"/>
        </w:rPr>
        <w:t xml:space="preserve"> Саме </w:t>
      </w:r>
      <w:r w:rsidR="007E56CD" w:rsidRPr="00ED5D4D">
        <w:rPr>
          <w:rFonts w:ascii="Times New Roman" w:hAnsi="Times New Roman" w:cs="Times New Roman"/>
          <w:color w:val="0D0D0D" w:themeColor="text1" w:themeTint="F2"/>
          <w:sz w:val="28"/>
          <w:szCs w:val="28"/>
          <w:lang w:val="uk-UA"/>
        </w:rPr>
        <w:t>дана стратегічна ціль допоможе</w:t>
      </w:r>
      <w:r w:rsidRPr="00ED5D4D">
        <w:rPr>
          <w:rFonts w:ascii="Times New Roman" w:hAnsi="Times New Roman" w:cs="Times New Roman"/>
          <w:color w:val="0D0D0D" w:themeColor="text1" w:themeTint="F2"/>
          <w:sz w:val="28"/>
          <w:szCs w:val="28"/>
          <w:lang w:val="uk-UA"/>
        </w:rPr>
        <w:t xml:space="preserve"> вивести економіку </w:t>
      </w:r>
      <w:proofErr w:type="spellStart"/>
      <w:r w:rsidRPr="00ED5D4D">
        <w:rPr>
          <w:rFonts w:ascii="Times New Roman" w:hAnsi="Times New Roman" w:cs="Times New Roman"/>
          <w:color w:val="0D0D0D" w:themeColor="text1" w:themeTint="F2"/>
          <w:sz w:val="28"/>
          <w:szCs w:val="28"/>
          <w:lang w:val="uk-UA"/>
        </w:rPr>
        <w:t>Дзвиняцької</w:t>
      </w:r>
      <w:proofErr w:type="spellEnd"/>
      <w:r w:rsidRPr="00ED5D4D">
        <w:rPr>
          <w:rFonts w:ascii="Times New Roman" w:hAnsi="Times New Roman" w:cs="Times New Roman"/>
          <w:color w:val="0D0D0D" w:themeColor="text1" w:themeTint="F2"/>
          <w:sz w:val="28"/>
          <w:szCs w:val="28"/>
          <w:lang w:val="uk-UA"/>
        </w:rPr>
        <w:t xml:space="preserve"> територіальної громади на новий рівень</w:t>
      </w:r>
      <w:r w:rsidR="007E56CD" w:rsidRPr="00ED5D4D">
        <w:rPr>
          <w:rFonts w:ascii="Times New Roman" w:hAnsi="Times New Roman" w:cs="Times New Roman"/>
          <w:color w:val="0D0D0D" w:themeColor="text1" w:themeTint="F2"/>
          <w:sz w:val="28"/>
          <w:szCs w:val="28"/>
          <w:lang w:val="uk-UA"/>
        </w:rPr>
        <w:t xml:space="preserve">, </w:t>
      </w:r>
      <w:r w:rsidRPr="00ED5D4D">
        <w:rPr>
          <w:rFonts w:ascii="Times New Roman" w:hAnsi="Times New Roman" w:cs="Times New Roman"/>
          <w:color w:val="0D0D0D" w:themeColor="text1" w:themeTint="F2"/>
          <w:sz w:val="28"/>
          <w:szCs w:val="28"/>
          <w:lang w:val="uk-UA"/>
        </w:rPr>
        <w:t>відчутно покращити життя населення, що проживає на її території</w:t>
      </w:r>
      <w:r w:rsidR="007E56CD" w:rsidRPr="00ED5D4D">
        <w:rPr>
          <w:rFonts w:ascii="Times New Roman" w:hAnsi="Times New Roman" w:cs="Times New Roman"/>
          <w:color w:val="0D0D0D" w:themeColor="text1" w:themeTint="F2"/>
          <w:sz w:val="28"/>
          <w:szCs w:val="28"/>
          <w:lang w:val="uk-UA"/>
        </w:rPr>
        <w:t xml:space="preserve"> та розвинути бізнес в правильне русло</w:t>
      </w:r>
      <w:r w:rsidRPr="00ED5D4D">
        <w:rPr>
          <w:rFonts w:ascii="Times New Roman" w:hAnsi="Times New Roman" w:cs="Times New Roman"/>
          <w:color w:val="0D0D0D" w:themeColor="text1" w:themeTint="F2"/>
          <w:sz w:val="28"/>
          <w:szCs w:val="28"/>
          <w:lang w:val="uk-UA"/>
        </w:rPr>
        <w:t>.</w:t>
      </w:r>
    </w:p>
    <w:p w14:paraId="5E5E7E34" w14:textId="77777777" w:rsidR="005C406D" w:rsidRPr="00ED5D4D" w:rsidRDefault="005C406D" w:rsidP="00E66C6E">
      <w:pPr>
        <w:spacing w:after="120" w:line="360" w:lineRule="auto"/>
        <w:jc w:val="both"/>
        <w:rPr>
          <w:rFonts w:cstheme="minorHAnsi"/>
          <w:color w:val="0D0D0D" w:themeColor="text1" w:themeTint="F2"/>
          <w:sz w:val="2"/>
          <w:szCs w:val="2"/>
          <w:lang w:val="uk-UA"/>
        </w:rPr>
      </w:pPr>
    </w:p>
    <w:p w14:paraId="6A1C7F8F" w14:textId="77777777" w:rsidR="001C2300" w:rsidRPr="00ED5D4D" w:rsidRDefault="001C2300" w:rsidP="00E66C6E">
      <w:pPr>
        <w:pStyle w:val="a3"/>
        <w:spacing w:before="0" w:beforeAutospacing="0" w:after="0" w:afterAutospacing="0" w:line="360" w:lineRule="auto"/>
        <w:jc w:val="both"/>
        <w:rPr>
          <w:color w:val="0D0D0D" w:themeColor="text1" w:themeTint="F2"/>
          <w:sz w:val="28"/>
          <w:szCs w:val="28"/>
          <w:lang w:val="uk-UA"/>
        </w:rPr>
      </w:pPr>
    </w:p>
    <w:p w14:paraId="625675A7" w14:textId="77777777" w:rsidR="00E34C5E" w:rsidRPr="00ED5D4D" w:rsidRDefault="00E34C5E" w:rsidP="00E66C6E">
      <w:pPr>
        <w:pStyle w:val="a3"/>
        <w:spacing w:before="0" w:beforeAutospacing="0" w:after="0" w:afterAutospacing="0" w:line="360" w:lineRule="auto"/>
        <w:jc w:val="both"/>
        <w:rPr>
          <w:color w:val="0D0D0D" w:themeColor="text1" w:themeTint="F2"/>
          <w:sz w:val="28"/>
          <w:szCs w:val="28"/>
          <w:lang w:val="uk-UA"/>
        </w:rPr>
      </w:pPr>
    </w:p>
    <w:p w14:paraId="29EC664E" w14:textId="77777777" w:rsidR="005C406D" w:rsidRPr="00ED5D4D" w:rsidRDefault="005C406D" w:rsidP="00E66C6E">
      <w:pPr>
        <w:pStyle w:val="a3"/>
        <w:spacing w:before="0" w:beforeAutospacing="0" w:after="0" w:afterAutospacing="0" w:line="360" w:lineRule="auto"/>
        <w:ind w:firstLine="709"/>
        <w:jc w:val="both"/>
        <w:rPr>
          <w:b/>
          <w:color w:val="0D0D0D" w:themeColor="text1" w:themeTint="F2"/>
          <w:sz w:val="28"/>
          <w:szCs w:val="28"/>
          <w:lang w:val="uk-UA"/>
        </w:rPr>
      </w:pPr>
      <w:r w:rsidRPr="00ED5D4D">
        <w:rPr>
          <w:b/>
          <w:color w:val="0D0D0D" w:themeColor="text1" w:themeTint="F2"/>
          <w:sz w:val="28"/>
          <w:szCs w:val="28"/>
        </w:rPr>
        <w:t xml:space="preserve">2.2 </w:t>
      </w:r>
      <w:proofErr w:type="spellStart"/>
      <w:r w:rsidRPr="00ED5D4D">
        <w:rPr>
          <w:b/>
          <w:color w:val="0D0D0D" w:themeColor="text1" w:themeTint="F2"/>
          <w:sz w:val="28"/>
          <w:szCs w:val="28"/>
        </w:rPr>
        <w:t>Природне</w:t>
      </w:r>
      <w:proofErr w:type="spellEnd"/>
      <w:r w:rsidRPr="00ED5D4D">
        <w:rPr>
          <w:b/>
          <w:color w:val="0D0D0D" w:themeColor="text1" w:themeTint="F2"/>
          <w:sz w:val="28"/>
          <w:szCs w:val="28"/>
        </w:rPr>
        <w:t xml:space="preserve"> </w:t>
      </w:r>
      <w:proofErr w:type="spellStart"/>
      <w:r w:rsidRPr="00ED5D4D">
        <w:rPr>
          <w:b/>
          <w:color w:val="0D0D0D" w:themeColor="text1" w:themeTint="F2"/>
          <w:sz w:val="28"/>
          <w:szCs w:val="28"/>
        </w:rPr>
        <w:t>середовище</w:t>
      </w:r>
      <w:proofErr w:type="spellEnd"/>
      <w:r w:rsidRPr="00ED5D4D">
        <w:rPr>
          <w:b/>
          <w:color w:val="0D0D0D" w:themeColor="text1" w:themeTint="F2"/>
          <w:sz w:val="28"/>
          <w:szCs w:val="28"/>
        </w:rPr>
        <w:t xml:space="preserve"> і </w:t>
      </w:r>
      <w:proofErr w:type="spellStart"/>
      <w:r w:rsidRPr="00ED5D4D">
        <w:rPr>
          <w:b/>
          <w:color w:val="0D0D0D" w:themeColor="text1" w:themeTint="F2"/>
          <w:sz w:val="28"/>
          <w:szCs w:val="28"/>
        </w:rPr>
        <w:t>пропозиція</w:t>
      </w:r>
      <w:proofErr w:type="spellEnd"/>
      <w:r w:rsidRPr="00ED5D4D">
        <w:rPr>
          <w:b/>
          <w:color w:val="0D0D0D" w:themeColor="text1" w:themeTint="F2"/>
          <w:sz w:val="28"/>
          <w:szCs w:val="28"/>
        </w:rPr>
        <w:t xml:space="preserve"> </w:t>
      </w:r>
      <w:proofErr w:type="spellStart"/>
      <w:r w:rsidRPr="00ED5D4D">
        <w:rPr>
          <w:b/>
          <w:color w:val="0D0D0D" w:themeColor="text1" w:themeTint="F2"/>
          <w:sz w:val="28"/>
          <w:szCs w:val="28"/>
        </w:rPr>
        <w:t>проведення</w:t>
      </w:r>
      <w:proofErr w:type="spellEnd"/>
      <w:r w:rsidRPr="00ED5D4D">
        <w:rPr>
          <w:b/>
          <w:color w:val="0D0D0D" w:themeColor="text1" w:themeTint="F2"/>
          <w:sz w:val="28"/>
          <w:szCs w:val="28"/>
        </w:rPr>
        <w:t xml:space="preserve"> </w:t>
      </w:r>
      <w:proofErr w:type="spellStart"/>
      <w:r w:rsidRPr="00ED5D4D">
        <w:rPr>
          <w:b/>
          <w:color w:val="0D0D0D" w:themeColor="text1" w:themeTint="F2"/>
          <w:sz w:val="28"/>
          <w:szCs w:val="28"/>
        </w:rPr>
        <w:t>вільного</w:t>
      </w:r>
      <w:proofErr w:type="spellEnd"/>
      <w:r w:rsidRPr="00ED5D4D">
        <w:rPr>
          <w:b/>
          <w:color w:val="0D0D0D" w:themeColor="text1" w:themeTint="F2"/>
          <w:sz w:val="28"/>
          <w:szCs w:val="28"/>
        </w:rPr>
        <w:t xml:space="preserve"> часу</w:t>
      </w:r>
    </w:p>
    <w:p w14:paraId="6D1D819E" w14:textId="77777777" w:rsidR="008C2076" w:rsidRPr="00ED5D4D" w:rsidRDefault="008C2076"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Ще одним важливим питанням для розгляду є природне середовище і пропозиція проведення вільного часу територіальної громади. </w:t>
      </w:r>
      <w:r w:rsidR="00F11802" w:rsidRPr="00ED5D4D">
        <w:rPr>
          <w:color w:val="0D0D0D" w:themeColor="text1" w:themeTint="F2"/>
          <w:sz w:val="28"/>
          <w:szCs w:val="28"/>
          <w:lang w:val="uk-UA"/>
        </w:rPr>
        <w:t>Тому другою стратегічною ціллю, котру ми розглянемо буде охорона та зрівноважене використання природних р</w:t>
      </w:r>
      <w:r w:rsidR="00602BF9" w:rsidRPr="00ED5D4D">
        <w:rPr>
          <w:color w:val="0D0D0D" w:themeColor="text1" w:themeTint="F2"/>
          <w:sz w:val="28"/>
          <w:szCs w:val="28"/>
          <w:lang w:val="uk-UA"/>
        </w:rPr>
        <w:t xml:space="preserve">есурсів у розвитку </w:t>
      </w:r>
      <w:proofErr w:type="spellStart"/>
      <w:r w:rsidR="00602BF9" w:rsidRPr="00ED5D4D">
        <w:rPr>
          <w:color w:val="0D0D0D" w:themeColor="text1" w:themeTint="F2"/>
          <w:sz w:val="28"/>
          <w:szCs w:val="28"/>
          <w:lang w:val="uk-UA"/>
        </w:rPr>
        <w:t>Дзвиняцької</w:t>
      </w:r>
      <w:proofErr w:type="spellEnd"/>
      <w:r w:rsidR="00602BF9" w:rsidRPr="00ED5D4D">
        <w:rPr>
          <w:color w:val="0D0D0D" w:themeColor="text1" w:themeTint="F2"/>
          <w:sz w:val="28"/>
          <w:szCs w:val="28"/>
          <w:lang w:val="uk-UA"/>
        </w:rPr>
        <w:t xml:space="preserve"> </w:t>
      </w:r>
      <w:r w:rsidR="00F11802" w:rsidRPr="00ED5D4D">
        <w:rPr>
          <w:color w:val="0D0D0D" w:themeColor="text1" w:themeTint="F2"/>
          <w:sz w:val="28"/>
          <w:szCs w:val="28"/>
          <w:lang w:val="uk-UA"/>
        </w:rPr>
        <w:t xml:space="preserve">ТГ. Так само як і першу стратегічну ціль – другу необхідно розвивати операційними цілями: раціональне використання природних ресурсів та розвиток системи охорони навколишнього середовища, розвиток пропозицій проведення вільного часу на території громади, розвиток розважальної програми та культурної пропозиції, а також ефективне </w:t>
      </w:r>
      <w:r w:rsidR="00602BF9" w:rsidRPr="00ED5D4D">
        <w:rPr>
          <w:color w:val="0D0D0D" w:themeColor="text1" w:themeTint="F2"/>
          <w:sz w:val="28"/>
          <w:szCs w:val="28"/>
          <w:lang w:val="uk-UA"/>
        </w:rPr>
        <w:t>управління культурною спадщиною,</w:t>
      </w:r>
      <w:r w:rsidR="00F11802" w:rsidRPr="00ED5D4D">
        <w:rPr>
          <w:color w:val="0D0D0D" w:themeColor="text1" w:themeTint="F2"/>
          <w:sz w:val="28"/>
          <w:szCs w:val="28"/>
          <w:lang w:val="uk-UA"/>
        </w:rPr>
        <w:t xml:space="preserve"> які ми представимо на рис. 2.2:</w:t>
      </w:r>
    </w:p>
    <w:p w14:paraId="20028EF3" w14:textId="77777777" w:rsidR="00E01AE5" w:rsidRPr="0062606B" w:rsidRDefault="0062606B" w:rsidP="0062606B">
      <w:pPr>
        <w:spacing w:after="0" w:line="360" w:lineRule="auto"/>
        <w:jc w:val="center"/>
        <w:rPr>
          <w:rFonts w:ascii="Times New Roman" w:hAnsi="Times New Roman" w:cs="Times New Roman"/>
          <w:color w:val="0D0D0D" w:themeColor="text1" w:themeTint="F2"/>
          <w:sz w:val="28"/>
          <w:szCs w:val="28"/>
          <w:lang w:val="en-US"/>
        </w:rPr>
      </w:pPr>
      <w:r>
        <w:rPr>
          <w:rFonts w:ascii="Times New Roman" w:hAnsi="Times New Roman" w:cs="Times New Roman"/>
          <w:noProof/>
          <w:color w:val="0D0D0D" w:themeColor="text1" w:themeTint="F2"/>
          <w:sz w:val="28"/>
          <w:szCs w:val="28"/>
          <w:lang w:val="uk-UA" w:eastAsia="uk-UA"/>
        </w:rPr>
        <w:lastRenderedPageBreak/>
        <w:drawing>
          <wp:inline distT="0" distB="0" distL="0" distR="0" wp14:anchorId="367EBCFC" wp14:editId="3724F048">
            <wp:extent cx="5158440" cy="2976113"/>
            <wp:effectExtent l="0" t="0" r="444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1D32C032" w14:textId="77777777" w:rsidR="00E01AE5" w:rsidRPr="00ED5D4D" w:rsidRDefault="00F11802" w:rsidP="00E66C6E">
      <w:pPr>
        <w:spacing w:after="0" w:line="360" w:lineRule="auto"/>
        <w:ind w:firstLine="851"/>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shd w:val="clear" w:color="auto" w:fill="FFFFFF"/>
          <w:lang w:val="uk-UA"/>
        </w:rPr>
        <w:t>Рис. 2</w:t>
      </w:r>
      <w:r w:rsidR="00E01AE5" w:rsidRPr="00ED5D4D">
        <w:rPr>
          <w:rFonts w:ascii="Times New Roman" w:hAnsi="Times New Roman" w:cs="Times New Roman"/>
          <w:b/>
          <w:color w:val="0D0D0D" w:themeColor="text1" w:themeTint="F2"/>
          <w:sz w:val="28"/>
          <w:szCs w:val="28"/>
          <w:shd w:val="clear" w:color="auto" w:fill="FFFFFF"/>
          <w:lang w:val="uk-UA"/>
        </w:rPr>
        <w:t>.2</w:t>
      </w:r>
      <w:r w:rsidRPr="00ED5D4D">
        <w:rPr>
          <w:rFonts w:ascii="Times New Roman" w:hAnsi="Times New Roman" w:cs="Times New Roman"/>
          <w:b/>
          <w:color w:val="0D0D0D" w:themeColor="text1" w:themeTint="F2"/>
          <w:sz w:val="28"/>
          <w:szCs w:val="28"/>
          <w:shd w:val="clear" w:color="auto" w:fill="FFFFFF"/>
          <w:lang w:val="uk-UA"/>
        </w:rPr>
        <w:t xml:space="preserve">. Операційні цілі розвитку </w:t>
      </w:r>
      <w:r w:rsidR="00E01AE5" w:rsidRPr="00ED5D4D">
        <w:rPr>
          <w:rFonts w:ascii="Times New Roman" w:hAnsi="Times New Roman" w:cs="Times New Roman"/>
          <w:b/>
          <w:color w:val="0D0D0D" w:themeColor="text1" w:themeTint="F2"/>
          <w:sz w:val="28"/>
          <w:szCs w:val="28"/>
          <w:lang w:val="uk-UA"/>
        </w:rPr>
        <w:t xml:space="preserve">охорони та </w:t>
      </w:r>
    </w:p>
    <w:p w14:paraId="3F03EF51" w14:textId="77777777" w:rsidR="00F11802" w:rsidRPr="00ED5D4D" w:rsidRDefault="00E01AE5" w:rsidP="00E66C6E">
      <w:pPr>
        <w:spacing w:after="0" w:line="360" w:lineRule="auto"/>
        <w:ind w:firstLine="851"/>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lang w:val="uk-UA"/>
        </w:rPr>
        <w:t xml:space="preserve">зрівноваженого використання природних ресурсів у розвитку </w:t>
      </w:r>
      <w:proofErr w:type="spellStart"/>
      <w:r w:rsidRPr="00ED5D4D">
        <w:rPr>
          <w:rFonts w:ascii="Times New Roman" w:hAnsi="Times New Roman" w:cs="Times New Roman"/>
          <w:b/>
          <w:color w:val="0D0D0D" w:themeColor="text1" w:themeTint="F2"/>
          <w:sz w:val="28"/>
          <w:szCs w:val="28"/>
          <w:lang w:val="uk-UA"/>
        </w:rPr>
        <w:t>Дзвиняцької</w:t>
      </w:r>
      <w:proofErr w:type="spellEnd"/>
      <w:r w:rsidRPr="00ED5D4D">
        <w:rPr>
          <w:rFonts w:ascii="Times New Roman" w:hAnsi="Times New Roman" w:cs="Times New Roman"/>
          <w:b/>
          <w:color w:val="0D0D0D" w:themeColor="text1" w:themeTint="F2"/>
          <w:sz w:val="28"/>
          <w:szCs w:val="28"/>
          <w:lang w:val="uk-UA"/>
        </w:rPr>
        <w:t xml:space="preserve"> </w:t>
      </w:r>
      <w:r w:rsidR="002939A1" w:rsidRPr="00ED5D4D">
        <w:rPr>
          <w:rFonts w:ascii="Times New Roman" w:hAnsi="Times New Roman" w:cs="Times New Roman"/>
          <w:b/>
          <w:color w:val="0D0D0D" w:themeColor="text1" w:themeTint="F2"/>
          <w:sz w:val="28"/>
          <w:szCs w:val="28"/>
          <w:lang w:val="uk-UA"/>
        </w:rPr>
        <w:t>Т</w:t>
      </w:r>
      <w:r w:rsidRPr="00ED5D4D">
        <w:rPr>
          <w:rFonts w:ascii="Times New Roman" w:hAnsi="Times New Roman" w:cs="Times New Roman"/>
          <w:b/>
          <w:color w:val="0D0D0D" w:themeColor="text1" w:themeTint="F2"/>
          <w:sz w:val="28"/>
          <w:szCs w:val="28"/>
          <w:lang w:val="uk-UA"/>
        </w:rPr>
        <w:t>Г</w:t>
      </w:r>
      <w:r w:rsidR="00B375BD" w:rsidRPr="00ED5D4D">
        <w:rPr>
          <w:rStyle w:val="aa"/>
          <w:rFonts w:ascii="Times New Roman" w:hAnsi="Times New Roman" w:cs="Times New Roman"/>
          <w:b/>
          <w:color w:val="0D0D0D" w:themeColor="text1" w:themeTint="F2"/>
          <w:sz w:val="28"/>
          <w:szCs w:val="28"/>
          <w:lang w:val="uk-UA"/>
        </w:rPr>
        <w:footnoteReference w:id="36"/>
      </w:r>
    </w:p>
    <w:p w14:paraId="1500D643" w14:textId="77777777" w:rsidR="00E01AE5" w:rsidRPr="00ED5D4D" w:rsidRDefault="00E01AE5" w:rsidP="00E66C6E">
      <w:pPr>
        <w:spacing w:after="0" w:line="360" w:lineRule="auto"/>
        <w:ind w:firstLine="851"/>
        <w:jc w:val="center"/>
        <w:rPr>
          <w:rFonts w:ascii="Times New Roman" w:hAnsi="Times New Roman" w:cs="Times New Roman"/>
          <w:b/>
          <w:color w:val="0D0D0D" w:themeColor="text1" w:themeTint="F2"/>
          <w:sz w:val="28"/>
          <w:szCs w:val="28"/>
          <w:lang w:val="uk-UA"/>
        </w:rPr>
      </w:pPr>
    </w:p>
    <w:p w14:paraId="5C288807" w14:textId="77777777" w:rsidR="00DB54C7" w:rsidRPr="00ED5D4D" w:rsidRDefault="002939A1"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Слід зауважити те, що територія </w:t>
      </w:r>
      <w:proofErr w:type="spellStart"/>
      <w:r w:rsidRPr="00ED5D4D">
        <w:rPr>
          <w:rFonts w:ascii="Times New Roman" w:hAnsi="Times New Roman" w:cs="Times New Roman"/>
          <w:color w:val="0D0D0D" w:themeColor="text1" w:themeTint="F2"/>
          <w:sz w:val="28"/>
          <w:szCs w:val="28"/>
          <w:lang w:val="uk-UA"/>
        </w:rPr>
        <w:t>Дзвиняцької</w:t>
      </w:r>
      <w:proofErr w:type="spellEnd"/>
      <w:r w:rsidRPr="00ED5D4D">
        <w:rPr>
          <w:rFonts w:ascii="Times New Roman" w:hAnsi="Times New Roman" w:cs="Times New Roman"/>
          <w:color w:val="0D0D0D" w:themeColor="text1" w:themeTint="F2"/>
          <w:sz w:val="28"/>
          <w:szCs w:val="28"/>
          <w:lang w:val="uk-UA"/>
        </w:rPr>
        <w:t xml:space="preserve"> </w:t>
      </w:r>
      <w:r w:rsidR="00DB54C7" w:rsidRPr="00ED5D4D">
        <w:rPr>
          <w:rFonts w:ascii="Times New Roman" w:hAnsi="Times New Roman" w:cs="Times New Roman"/>
          <w:color w:val="0D0D0D" w:themeColor="text1" w:themeTint="F2"/>
          <w:sz w:val="28"/>
          <w:szCs w:val="28"/>
          <w:lang w:val="uk-UA"/>
        </w:rPr>
        <w:t>ТГ має природні переваги: багато зелені, висока лісистість, рельєф території тощо. Це зумовлює привабливість для проживання. Також це може стати потенціалом для розвитку рекреації і туризму. Тому друга стратегічна ціль скерована на охорону та зрівноважене використання природних р</w:t>
      </w:r>
      <w:r w:rsidRPr="00ED5D4D">
        <w:rPr>
          <w:rFonts w:ascii="Times New Roman" w:hAnsi="Times New Roman" w:cs="Times New Roman"/>
          <w:color w:val="0D0D0D" w:themeColor="text1" w:themeTint="F2"/>
          <w:sz w:val="28"/>
          <w:szCs w:val="28"/>
          <w:lang w:val="uk-UA"/>
        </w:rPr>
        <w:t xml:space="preserve">есурсів у розвитку </w:t>
      </w:r>
      <w:proofErr w:type="spellStart"/>
      <w:r w:rsidRPr="00ED5D4D">
        <w:rPr>
          <w:rFonts w:ascii="Times New Roman" w:hAnsi="Times New Roman" w:cs="Times New Roman"/>
          <w:color w:val="0D0D0D" w:themeColor="text1" w:themeTint="F2"/>
          <w:sz w:val="28"/>
          <w:szCs w:val="28"/>
          <w:lang w:val="uk-UA"/>
        </w:rPr>
        <w:t>Дзвиняцької</w:t>
      </w:r>
      <w:proofErr w:type="spellEnd"/>
      <w:r w:rsidRPr="00ED5D4D">
        <w:rPr>
          <w:rFonts w:ascii="Times New Roman" w:hAnsi="Times New Roman" w:cs="Times New Roman"/>
          <w:color w:val="0D0D0D" w:themeColor="text1" w:themeTint="F2"/>
          <w:sz w:val="28"/>
          <w:szCs w:val="28"/>
          <w:lang w:val="uk-UA"/>
        </w:rPr>
        <w:t xml:space="preserve"> </w:t>
      </w:r>
      <w:r w:rsidR="00DB54C7" w:rsidRPr="00ED5D4D">
        <w:rPr>
          <w:rFonts w:ascii="Times New Roman" w:hAnsi="Times New Roman" w:cs="Times New Roman"/>
          <w:color w:val="0D0D0D" w:themeColor="text1" w:themeTint="F2"/>
          <w:sz w:val="28"/>
          <w:szCs w:val="28"/>
          <w:lang w:val="uk-UA"/>
        </w:rPr>
        <w:t>ТГ. Стосується це також місцевих пам’яток і традицій. Природна та культурна спадщина повинні стати завдяки цьому важливим елементом розвитку, який допоможе усунути демографічні, соціальні та економічні проблеми (еміграція, пасивність, безробіття, бідність тощо).</w:t>
      </w:r>
    </w:p>
    <w:p w14:paraId="19F75D85" w14:textId="77777777" w:rsidR="00312FAC" w:rsidRPr="00ED5D4D" w:rsidRDefault="00312FAC"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Передовим викликом для територіальної громади повинно стати розвиток комунальних послуг</w:t>
      </w:r>
      <w:r w:rsidR="00DB54C7" w:rsidRPr="00ED5D4D">
        <w:rPr>
          <w:rFonts w:ascii="Times New Roman" w:hAnsi="Times New Roman" w:cs="Times New Roman"/>
          <w:color w:val="0D0D0D" w:themeColor="text1" w:themeTint="F2"/>
          <w:sz w:val="28"/>
          <w:szCs w:val="28"/>
          <w:lang w:val="uk-UA"/>
        </w:rPr>
        <w:t xml:space="preserve">, у </w:t>
      </w:r>
      <w:proofErr w:type="spellStart"/>
      <w:r w:rsidR="00DB54C7" w:rsidRPr="00ED5D4D">
        <w:rPr>
          <w:rFonts w:ascii="Times New Roman" w:hAnsi="Times New Roman" w:cs="Times New Roman"/>
          <w:color w:val="0D0D0D" w:themeColor="text1" w:themeTint="F2"/>
          <w:sz w:val="28"/>
          <w:szCs w:val="28"/>
          <w:lang w:val="uk-UA"/>
        </w:rPr>
        <w:t>т.ч</w:t>
      </w:r>
      <w:proofErr w:type="spellEnd"/>
      <w:r w:rsidR="00DB54C7" w:rsidRPr="00ED5D4D">
        <w:rPr>
          <w:rFonts w:ascii="Times New Roman" w:hAnsi="Times New Roman" w:cs="Times New Roman"/>
          <w:color w:val="0D0D0D" w:themeColor="text1" w:themeTint="F2"/>
          <w:sz w:val="28"/>
          <w:szCs w:val="28"/>
          <w:lang w:val="uk-UA"/>
        </w:rPr>
        <w:t>. модернізація і розбудова систем технічної інфраструктури.</w:t>
      </w:r>
      <w:r w:rsidRPr="00ED5D4D">
        <w:rPr>
          <w:rFonts w:ascii="Times New Roman" w:hAnsi="Times New Roman" w:cs="Times New Roman"/>
          <w:color w:val="0D0D0D" w:themeColor="text1" w:themeTint="F2"/>
          <w:sz w:val="28"/>
          <w:szCs w:val="28"/>
          <w:lang w:val="uk-UA"/>
        </w:rPr>
        <w:t xml:space="preserve"> Це передбачено операційною ціллю 2.1 – раціональне </w:t>
      </w:r>
      <w:r w:rsidRPr="00ED5D4D">
        <w:rPr>
          <w:rFonts w:ascii="Times New Roman" w:hAnsi="Times New Roman" w:cs="Times New Roman"/>
          <w:color w:val="0D0D0D" w:themeColor="text1" w:themeTint="F2"/>
          <w:sz w:val="28"/>
          <w:szCs w:val="28"/>
          <w:lang w:val="uk-UA"/>
        </w:rPr>
        <w:lastRenderedPageBreak/>
        <w:t xml:space="preserve">використання природних ресурсів та розвиток системи охорони навколишнього середовища. </w:t>
      </w:r>
    </w:p>
    <w:p w14:paraId="41CB7D26" w14:textId="77777777" w:rsidR="00312FAC" w:rsidRPr="00ED5D4D" w:rsidRDefault="00312FAC"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Дуже шкода, що до </w:t>
      </w:r>
      <w:r w:rsidR="00DB54C7" w:rsidRPr="00ED5D4D">
        <w:rPr>
          <w:rFonts w:ascii="Times New Roman" w:hAnsi="Times New Roman" w:cs="Times New Roman"/>
          <w:color w:val="0D0D0D" w:themeColor="text1" w:themeTint="F2"/>
          <w:sz w:val="28"/>
          <w:szCs w:val="28"/>
          <w:lang w:val="uk-UA"/>
        </w:rPr>
        <w:t>водопровідної мережі приєднані лише мешканці адміністративного центру громади.</w:t>
      </w:r>
      <w:r w:rsidRPr="00ED5D4D">
        <w:rPr>
          <w:rFonts w:ascii="Times New Roman" w:hAnsi="Times New Roman" w:cs="Times New Roman"/>
          <w:color w:val="0D0D0D" w:themeColor="text1" w:themeTint="F2"/>
          <w:sz w:val="28"/>
          <w:szCs w:val="28"/>
          <w:lang w:val="uk-UA"/>
        </w:rPr>
        <w:t xml:space="preserve"> Необхідно щоб всі жителі територіальної громади були забезпечені таким благом. </w:t>
      </w:r>
      <w:r w:rsidR="00DB54C7" w:rsidRPr="00ED5D4D">
        <w:rPr>
          <w:rFonts w:ascii="Times New Roman" w:hAnsi="Times New Roman" w:cs="Times New Roman"/>
          <w:color w:val="0D0D0D" w:themeColor="text1" w:themeTint="F2"/>
          <w:sz w:val="28"/>
          <w:szCs w:val="28"/>
          <w:lang w:val="uk-UA"/>
        </w:rPr>
        <w:t>Одночасно послуги водопостачання безкоштовно надає ТзОВ «</w:t>
      </w:r>
      <w:proofErr w:type="spellStart"/>
      <w:r w:rsidR="00DB54C7" w:rsidRPr="00ED5D4D">
        <w:rPr>
          <w:rFonts w:ascii="Times New Roman" w:hAnsi="Times New Roman" w:cs="Times New Roman"/>
          <w:color w:val="0D0D0D" w:themeColor="text1" w:themeTint="F2"/>
          <w:sz w:val="28"/>
          <w:szCs w:val="28"/>
          <w:lang w:val="uk-UA"/>
        </w:rPr>
        <w:t>Уніплит</w:t>
      </w:r>
      <w:proofErr w:type="spellEnd"/>
      <w:r w:rsidR="00DB54C7" w:rsidRPr="00ED5D4D">
        <w:rPr>
          <w:rFonts w:ascii="Times New Roman" w:hAnsi="Times New Roman" w:cs="Times New Roman"/>
          <w:color w:val="0D0D0D" w:themeColor="text1" w:themeTint="F2"/>
          <w:sz w:val="28"/>
          <w:szCs w:val="28"/>
          <w:lang w:val="uk-UA"/>
        </w:rPr>
        <w:t>», а не громада. На території села Дзвиняч прокладено також каналізаційні труби, однак вони ведуть до не діючих очисних споруд, тому фактично не використовуються</w:t>
      </w:r>
      <w:r w:rsidR="00B375BD" w:rsidRPr="00ED5D4D">
        <w:rPr>
          <w:rStyle w:val="aa"/>
          <w:rFonts w:ascii="Times New Roman" w:hAnsi="Times New Roman" w:cs="Times New Roman"/>
          <w:color w:val="0D0D0D" w:themeColor="text1" w:themeTint="F2"/>
          <w:sz w:val="28"/>
          <w:szCs w:val="28"/>
          <w:lang w:val="uk-UA"/>
        </w:rPr>
        <w:footnoteReference w:id="37"/>
      </w:r>
      <w:r w:rsidR="00DB54C7" w:rsidRPr="00ED5D4D">
        <w:rPr>
          <w:rFonts w:ascii="Times New Roman" w:hAnsi="Times New Roman" w:cs="Times New Roman"/>
          <w:color w:val="0D0D0D" w:themeColor="text1" w:themeTint="F2"/>
          <w:sz w:val="28"/>
          <w:szCs w:val="28"/>
          <w:lang w:val="uk-UA"/>
        </w:rPr>
        <w:t xml:space="preserve">. </w:t>
      </w:r>
    </w:p>
    <w:p w14:paraId="368CFFBC" w14:textId="77777777" w:rsidR="00DB54C7" w:rsidRPr="00ED5D4D" w:rsidRDefault="00312FAC"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Жителями тери</w:t>
      </w:r>
      <w:r w:rsidR="00602BF9" w:rsidRPr="00ED5D4D">
        <w:rPr>
          <w:rFonts w:ascii="Times New Roman" w:hAnsi="Times New Roman" w:cs="Times New Roman"/>
          <w:color w:val="0D0D0D" w:themeColor="text1" w:themeTint="F2"/>
          <w:sz w:val="28"/>
          <w:szCs w:val="28"/>
          <w:lang w:val="uk-UA"/>
        </w:rPr>
        <w:t>торіальної громади і посадовими особами</w:t>
      </w:r>
      <w:r w:rsidRPr="00ED5D4D">
        <w:rPr>
          <w:rFonts w:ascii="Times New Roman" w:hAnsi="Times New Roman" w:cs="Times New Roman"/>
          <w:color w:val="0D0D0D" w:themeColor="text1" w:themeTint="F2"/>
          <w:sz w:val="28"/>
          <w:szCs w:val="28"/>
          <w:lang w:val="uk-UA"/>
        </w:rPr>
        <w:t xml:space="preserve"> ТГ </w:t>
      </w:r>
      <w:proofErr w:type="spellStart"/>
      <w:r w:rsidRPr="00ED5D4D">
        <w:rPr>
          <w:rFonts w:ascii="Times New Roman" w:hAnsi="Times New Roman" w:cs="Times New Roman"/>
          <w:color w:val="0D0D0D" w:themeColor="text1" w:themeTint="F2"/>
          <w:sz w:val="28"/>
          <w:szCs w:val="28"/>
          <w:lang w:val="uk-UA"/>
        </w:rPr>
        <w:t>звернуто</w:t>
      </w:r>
      <w:proofErr w:type="spellEnd"/>
      <w:r w:rsidRPr="00ED5D4D">
        <w:rPr>
          <w:rFonts w:ascii="Times New Roman" w:hAnsi="Times New Roman" w:cs="Times New Roman"/>
          <w:color w:val="0D0D0D" w:themeColor="text1" w:themeTint="F2"/>
          <w:sz w:val="28"/>
          <w:szCs w:val="28"/>
          <w:lang w:val="uk-UA"/>
        </w:rPr>
        <w:t xml:space="preserve"> увагу на те, що з</w:t>
      </w:r>
      <w:r w:rsidR="00DB54C7" w:rsidRPr="00ED5D4D">
        <w:rPr>
          <w:rFonts w:ascii="Times New Roman" w:hAnsi="Times New Roman" w:cs="Times New Roman"/>
          <w:color w:val="0D0D0D" w:themeColor="text1" w:themeTint="F2"/>
          <w:sz w:val="28"/>
          <w:szCs w:val="28"/>
          <w:lang w:val="uk-UA"/>
        </w:rPr>
        <w:t>ростатимуть проблеми, спричинені відсутністю каналізації у селах поза межами адміністративного центру г</w:t>
      </w:r>
      <w:r w:rsidRPr="00ED5D4D">
        <w:rPr>
          <w:rFonts w:ascii="Times New Roman" w:hAnsi="Times New Roman" w:cs="Times New Roman"/>
          <w:color w:val="0D0D0D" w:themeColor="text1" w:themeTint="F2"/>
          <w:sz w:val="28"/>
          <w:szCs w:val="28"/>
          <w:lang w:val="uk-UA"/>
        </w:rPr>
        <w:t>ромади</w:t>
      </w:r>
      <w:r w:rsidR="00DB54C7" w:rsidRPr="00ED5D4D">
        <w:rPr>
          <w:rFonts w:ascii="Times New Roman" w:hAnsi="Times New Roman" w:cs="Times New Roman"/>
          <w:color w:val="0D0D0D" w:themeColor="text1" w:themeTint="F2"/>
          <w:sz w:val="28"/>
          <w:szCs w:val="28"/>
          <w:lang w:val="uk-UA"/>
        </w:rPr>
        <w:t xml:space="preserve">. </w:t>
      </w:r>
      <w:r w:rsidRPr="00ED5D4D">
        <w:rPr>
          <w:rFonts w:ascii="Times New Roman" w:hAnsi="Times New Roman" w:cs="Times New Roman"/>
          <w:color w:val="0D0D0D" w:themeColor="text1" w:themeTint="F2"/>
          <w:sz w:val="28"/>
          <w:szCs w:val="28"/>
          <w:lang w:val="uk-UA"/>
        </w:rPr>
        <w:t xml:space="preserve">У зв’язку з цією проблемою, прийнято рішення запровадити чимало заходів </w:t>
      </w:r>
      <w:r w:rsidR="00DB54C7" w:rsidRPr="00ED5D4D">
        <w:rPr>
          <w:rFonts w:ascii="Times New Roman" w:hAnsi="Times New Roman" w:cs="Times New Roman"/>
          <w:color w:val="0D0D0D" w:themeColor="text1" w:themeTint="F2"/>
          <w:sz w:val="28"/>
          <w:szCs w:val="28"/>
          <w:lang w:val="uk-UA"/>
        </w:rPr>
        <w:t>з реконструкції і розширення водно-каналізаційної мережі. Істотною загрозою для довкілля і для мешканців і мешканок є й питання, пов’язані з управлінням тв</w:t>
      </w:r>
      <w:r w:rsidR="00583D8C" w:rsidRPr="00ED5D4D">
        <w:rPr>
          <w:rFonts w:ascii="Times New Roman" w:hAnsi="Times New Roman" w:cs="Times New Roman"/>
          <w:color w:val="0D0D0D" w:themeColor="text1" w:themeTint="F2"/>
          <w:sz w:val="28"/>
          <w:szCs w:val="28"/>
          <w:lang w:val="uk-UA"/>
        </w:rPr>
        <w:t xml:space="preserve">ердими побутовими відходами. В </w:t>
      </w:r>
      <w:r w:rsidR="00DB54C7" w:rsidRPr="00ED5D4D">
        <w:rPr>
          <w:rFonts w:ascii="Times New Roman" w:hAnsi="Times New Roman" w:cs="Times New Roman"/>
          <w:color w:val="0D0D0D" w:themeColor="text1" w:themeTint="F2"/>
          <w:sz w:val="28"/>
          <w:szCs w:val="28"/>
          <w:lang w:val="uk-UA"/>
        </w:rPr>
        <w:t>ТГ ді</w:t>
      </w:r>
      <w:r w:rsidR="00583D8C" w:rsidRPr="00ED5D4D">
        <w:rPr>
          <w:rFonts w:ascii="Times New Roman" w:hAnsi="Times New Roman" w:cs="Times New Roman"/>
          <w:color w:val="0D0D0D" w:themeColor="text1" w:themeTint="F2"/>
          <w:sz w:val="28"/>
          <w:szCs w:val="28"/>
          <w:lang w:val="uk-UA"/>
        </w:rPr>
        <w:t xml:space="preserve">є відповідна система, однак </w:t>
      </w:r>
      <w:proofErr w:type="spellStart"/>
      <w:r w:rsidR="00583D8C" w:rsidRPr="00ED5D4D">
        <w:rPr>
          <w:rFonts w:ascii="Times New Roman" w:hAnsi="Times New Roman" w:cs="Times New Roman"/>
          <w:color w:val="0D0D0D" w:themeColor="text1" w:themeTint="F2"/>
          <w:sz w:val="28"/>
          <w:szCs w:val="28"/>
          <w:lang w:val="uk-UA"/>
        </w:rPr>
        <w:t>проє</w:t>
      </w:r>
      <w:r w:rsidR="00DB54C7" w:rsidRPr="00ED5D4D">
        <w:rPr>
          <w:rFonts w:ascii="Times New Roman" w:hAnsi="Times New Roman" w:cs="Times New Roman"/>
          <w:color w:val="0D0D0D" w:themeColor="text1" w:themeTint="F2"/>
          <w:sz w:val="28"/>
          <w:szCs w:val="28"/>
          <w:lang w:val="uk-UA"/>
        </w:rPr>
        <w:t>кти</w:t>
      </w:r>
      <w:proofErr w:type="spellEnd"/>
      <w:r w:rsidR="00DB54C7" w:rsidRPr="00ED5D4D">
        <w:rPr>
          <w:rFonts w:ascii="Times New Roman" w:hAnsi="Times New Roman" w:cs="Times New Roman"/>
          <w:color w:val="0D0D0D" w:themeColor="text1" w:themeTint="F2"/>
          <w:sz w:val="28"/>
          <w:szCs w:val="28"/>
          <w:lang w:val="uk-UA"/>
        </w:rPr>
        <w:t xml:space="preserve"> сортування й утилізації ТПВ перебувають на початковій стадії реалізації. Їх планується розвивати та систематично впроваджувати. Поступово будуть ліквідуватися н</w:t>
      </w:r>
      <w:r w:rsidR="00583D8C" w:rsidRPr="00ED5D4D">
        <w:rPr>
          <w:rFonts w:ascii="Times New Roman" w:hAnsi="Times New Roman" w:cs="Times New Roman"/>
          <w:color w:val="0D0D0D" w:themeColor="text1" w:themeTint="F2"/>
          <w:sz w:val="28"/>
          <w:szCs w:val="28"/>
          <w:lang w:val="uk-UA"/>
        </w:rPr>
        <w:t xml:space="preserve">есанкціоновані сміттєзвалища в </w:t>
      </w:r>
      <w:r w:rsidR="00B375BD" w:rsidRPr="00ED5D4D">
        <w:rPr>
          <w:rFonts w:ascii="Times New Roman" w:hAnsi="Times New Roman" w:cs="Times New Roman"/>
          <w:color w:val="0D0D0D" w:themeColor="text1" w:themeTint="F2"/>
          <w:sz w:val="28"/>
          <w:szCs w:val="28"/>
          <w:lang w:val="uk-UA"/>
        </w:rPr>
        <w:t>ТГ, в тому числі</w:t>
      </w:r>
      <w:r w:rsidR="00DB54C7" w:rsidRPr="00ED5D4D">
        <w:rPr>
          <w:rFonts w:ascii="Times New Roman" w:hAnsi="Times New Roman" w:cs="Times New Roman"/>
          <w:color w:val="0D0D0D" w:themeColor="text1" w:themeTint="F2"/>
          <w:sz w:val="28"/>
          <w:szCs w:val="28"/>
          <w:lang w:val="uk-UA"/>
        </w:rPr>
        <w:t xml:space="preserve"> із залученням жителів.</w:t>
      </w:r>
    </w:p>
    <w:p w14:paraId="5A3B9C79" w14:textId="77777777" w:rsidR="00471902" w:rsidRPr="00ED5D4D" w:rsidRDefault="00471902" w:rsidP="00E66C6E">
      <w:pPr>
        <w:spacing w:after="0" w:line="360" w:lineRule="auto"/>
        <w:ind w:firstLine="709"/>
        <w:jc w:val="both"/>
        <w:rPr>
          <w:rFonts w:ascii="Times New Roman" w:hAnsi="Times New Roman" w:cs="Times New Roman"/>
          <w:color w:val="0D0D0D" w:themeColor="text1" w:themeTint="F2"/>
          <w:spacing w:val="-2"/>
          <w:sz w:val="28"/>
          <w:szCs w:val="28"/>
          <w:lang w:val="uk-UA"/>
        </w:rPr>
      </w:pPr>
      <w:r w:rsidRPr="00ED5D4D">
        <w:rPr>
          <w:rFonts w:ascii="Times New Roman" w:hAnsi="Times New Roman" w:cs="Times New Roman"/>
          <w:color w:val="0D0D0D" w:themeColor="text1" w:themeTint="F2"/>
          <w:sz w:val="28"/>
          <w:szCs w:val="28"/>
          <w:lang w:val="uk-UA"/>
        </w:rPr>
        <w:t xml:space="preserve">Ще одним важливим аспектом суспільного життя (особливо для молоді), є </w:t>
      </w:r>
      <w:r w:rsidR="00DB54C7" w:rsidRPr="00ED5D4D">
        <w:rPr>
          <w:rFonts w:ascii="Times New Roman" w:hAnsi="Times New Roman" w:cs="Times New Roman"/>
          <w:color w:val="0D0D0D" w:themeColor="text1" w:themeTint="F2"/>
          <w:spacing w:val="-2"/>
          <w:sz w:val="28"/>
          <w:szCs w:val="28"/>
          <w:lang w:val="uk-UA"/>
        </w:rPr>
        <w:t xml:space="preserve">можливість активного проведення вільного часу, тому наступні операційні цілі стосуються зміцнення цієї пропозиції. </w:t>
      </w:r>
      <w:r w:rsidRPr="00ED5D4D">
        <w:rPr>
          <w:rFonts w:ascii="Times New Roman" w:hAnsi="Times New Roman" w:cs="Times New Roman"/>
          <w:color w:val="0D0D0D" w:themeColor="text1" w:themeTint="F2"/>
          <w:spacing w:val="-2"/>
          <w:sz w:val="28"/>
          <w:szCs w:val="28"/>
          <w:lang w:val="uk-UA"/>
        </w:rPr>
        <w:t xml:space="preserve">Мова іде про розвиток пропозиції у сфері спорту, відпочинку та туризму. В розвитку даного аспекту допоможе операційна ціль 2.2 – розвиток пропозиції проведення вільного часу </w:t>
      </w:r>
      <w:proofErr w:type="spellStart"/>
      <w:r w:rsidRPr="00ED5D4D">
        <w:rPr>
          <w:rFonts w:ascii="Times New Roman" w:hAnsi="Times New Roman" w:cs="Times New Roman"/>
          <w:color w:val="0D0D0D" w:themeColor="text1" w:themeTint="F2"/>
          <w:spacing w:val="-2"/>
          <w:sz w:val="28"/>
          <w:szCs w:val="28"/>
          <w:lang w:val="uk-UA"/>
        </w:rPr>
        <w:t>тна</w:t>
      </w:r>
      <w:proofErr w:type="spellEnd"/>
      <w:r w:rsidRPr="00ED5D4D">
        <w:rPr>
          <w:rFonts w:ascii="Times New Roman" w:hAnsi="Times New Roman" w:cs="Times New Roman"/>
          <w:color w:val="0D0D0D" w:themeColor="text1" w:themeTint="F2"/>
          <w:spacing w:val="-2"/>
          <w:sz w:val="28"/>
          <w:szCs w:val="28"/>
          <w:lang w:val="uk-UA"/>
        </w:rPr>
        <w:t xml:space="preserve"> території громади</w:t>
      </w:r>
      <w:r w:rsidR="004917E0" w:rsidRPr="00ED5D4D">
        <w:rPr>
          <w:rFonts w:ascii="Times New Roman" w:hAnsi="Times New Roman" w:cs="Times New Roman"/>
          <w:color w:val="0D0D0D" w:themeColor="text1" w:themeTint="F2"/>
          <w:spacing w:val="-2"/>
          <w:sz w:val="28"/>
          <w:szCs w:val="28"/>
          <w:lang w:val="uk-UA"/>
        </w:rPr>
        <w:t>.</w:t>
      </w:r>
    </w:p>
    <w:p w14:paraId="3BEEAB3E" w14:textId="77777777" w:rsidR="0075761E" w:rsidRPr="00ED5D4D" w:rsidRDefault="004917E0" w:rsidP="00E66C6E">
      <w:pPr>
        <w:spacing w:after="0" w:line="360" w:lineRule="auto"/>
        <w:ind w:firstLine="709"/>
        <w:jc w:val="both"/>
        <w:rPr>
          <w:rFonts w:ascii="Times New Roman" w:hAnsi="Times New Roman" w:cs="Times New Roman"/>
          <w:color w:val="0D0D0D" w:themeColor="text1" w:themeTint="F2"/>
          <w:spacing w:val="-2"/>
          <w:sz w:val="28"/>
          <w:szCs w:val="28"/>
          <w:lang w:val="uk-UA"/>
        </w:rPr>
      </w:pPr>
      <w:r w:rsidRPr="00ED5D4D">
        <w:rPr>
          <w:rFonts w:ascii="Times New Roman" w:hAnsi="Times New Roman" w:cs="Times New Roman"/>
          <w:color w:val="0D0D0D" w:themeColor="text1" w:themeTint="F2"/>
          <w:spacing w:val="-2"/>
          <w:sz w:val="28"/>
          <w:szCs w:val="28"/>
          <w:lang w:val="uk-UA"/>
        </w:rPr>
        <w:t xml:space="preserve">Та не тільки за допомогою операційної цілі 2.2 можна розвивати активне проведення часу. Ще одним </w:t>
      </w:r>
      <w:proofErr w:type="spellStart"/>
      <w:r w:rsidRPr="00ED5D4D">
        <w:rPr>
          <w:rFonts w:ascii="Times New Roman" w:hAnsi="Times New Roman" w:cs="Times New Roman"/>
          <w:color w:val="0D0D0D" w:themeColor="text1" w:themeTint="F2"/>
          <w:spacing w:val="-2"/>
          <w:sz w:val="28"/>
          <w:szCs w:val="28"/>
          <w:lang w:val="uk-UA"/>
        </w:rPr>
        <w:t>підштовхом</w:t>
      </w:r>
      <w:proofErr w:type="spellEnd"/>
      <w:r w:rsidRPr="00ED5D4D">
        <w:rPr>
          <w:rFonts w:ascii="Times New Roman" w:hAnsi="Times New Roman" w:cs="Times New Roman"/>
          <w:color w:val="0D0D0D" w:themeColor="text1" w:themeTint="F2"/>
          <w:spacing w:val="-2"/>
          <w:sz w:val="28"/>
          <w:szCs w:val="28"/>
          <w:lang w:val="uk-UA"/>
        </w:rPr>
        <w:t xml:space="preserve"> повинна стати стратегічна ціль 2.3 – </w:t>
      </w:r>
      <w:r w:rsidRPr="00ED5D4D">
        <w:rPr>
          <w:rFonts w:ascii="Times New Roman" w:hAnsi="Times New Roman" w:cs="Times New Roman"/>
          <w:color w:val="0D0D0D" w:themeColor="text1" w:themeTint="F2"/>
          <w:spacing w:val="-2"/>
          <w:sz w:val="28"/>
          <w:szCs w:val="28"/>
          <w:lang w:val="uk-UA"/>
        </w:rPr>
        <w:lastRenderedPageBreak/>
        <w:t xml:space="preserve">розвиток розважальної та культурної </w:t>
      </w:r>
      <w:proofErr w:type="spellStart"/>
      <w:r w:rsidRPr="00ED5D4D">
        <w:rPr>
          <w:rFonts w:ascii="Times New Roman" w:hAnsi="Times New Roman" w:cs="Times New Roman"/>
          <w:color w:val="0D0D0D" w:themeColor="text1" w:themeTint="F2"/>
          <w:spacing w:val="-2"/>
          <w:sz w:val="28"/>
          <w:szCs w:val="28"/>
          <w:lang w:val="uk-UA"/>
        </w:rPr>
        <w:t>пропозиці</w:t>
      </w:r>
      <w:proofErr w:type="spellEnd"/>
      <w:r w:rsidR="00DB54C7" w:rsidRPr="00ED5D4D">
        <w:rPr>
          <w:rFonts w:ascii="Times New Roman" w:hAnsi="Times New Roman" w:cs="Times New Roman"/>
          <w:color w:val="0D0D0D" w:themeColor="text1" w:themeTint="F2"/>
          <w:spacing w:val="-2"/>
          <w:sz w:val="28"/>
          <w:szCs w:val="28"/>
          <w:lang w:val="uk-UA"/>
        </w:rPr>
        <w:t>, а також ефективне управління культурною</w:t>
      </w:r>
      <w:r w:rsidR="0075761E" w:rsidRPr="00ED5D4D">
        <w:rPr>
          <w:rFonts w:ascii="Times New Roman" w:hAnsi="Times New Roman" w:cs="Times New Roman"/>
          <w:color w:val="0D0D0D" w:themeColor="text1" w:themeTint="F2"/>
          <w:spacing w:val="-2"/>
          <w:sz w:val="28"/>
          <w:szCs w:val="28"/>
          <w:lang w:val="uk-UA"/>
        </w:rPr>
        <w:t xml:space="preserve"> спадщиною</w:t>
      </w:r>
      <w:r w:rsidR="00DB54C7" w:rsidRPr="00ED5D4D">
        <w:rPr>
          <w:rFonts w:ascii="Times New Roman" w:hAnsi="Times New Roman" w:cs="Times New Roman"/>
          <w:color w:val="0D0D0D" w:themeColor="text1" w:themeTint="F2"/>
          <w:spacing w:val="-2"/>
          <w:sz w:val="28"/>
          <w:szCs w:val="28"/>
          <w:lang w:val="uk-UA"/>
        </w:rPr>
        <w:t xml:space="preserve">. </w:t>
      </w:r>
    </w:p>
    <w:p w14:paraId="4E2C48D5" w14:textId="77777777" w:rsidR="00DB54C7" w:rsidRPr="00ED5D4D" w:rsidRDefault="0075761E" w:rsidP="00E66C6E">
      <w:pPr>
        <w:spacing w:after="0" w:line="360" w:lineRule="auto"/>
        <w:ind w:firstLine="709"/>
        <w:jc w:val="both"/>
        <w:rPr>
          <w:rFonts w:ascii="Times New Roman" w:hAnsi="Times New Roman" w:cs="Times New Roman"/>
          <w:color w:val="0D0D0D" w:themeColor="text1" w:themeTint="F2"/>
          <w:spacing w:val="-2"/>
          <w:sz w:val="28"/>
          <w:szCs w:val="28"/>
          <w:lang w:val="uk-UA"/>
        </w:rPr>
      </w:pPr>
      <w:r w:rsidRPr="00ED5D4D">
        <w:rPr>
          <w:rFonts w:ascii="Times New Roman" w:hAnsi="Times New Roman" w:cs="Times New Roman"/>
          <w:color w:val="0D0D0D" w:themeColor="text1" w:themeTint="F2"/>
          <w:spacing w:val="-2"/>
          <w:sz w:val="28"/>
          <w:szCs w:val="28"/>
          <w:lang w:val="uk-UA"/>
        </w:rPr>
        <w:t xml:space="preserve">Хочемо відзначити, що </w:t>
      </w:r>
      <w:r w:rsidR="00DB54C7" w:rsidRPr="00ED5D4D">
        <w:rPr>
          <w:rFonts w:ascii="Times New Roman" w:hAnsi="Times New Roman" w:cs="Times New Roman"/>
          <w:color w:val="0D0D0D" w:themeColor="text1" w:themeTint="F2"/>
          <w:spacing w:val="-2"/>
          <w:sz w:val="28"/>
          <w:szCs w:val="28"/>
          <w:lang w:val="uk-UA"/>
        </w:rPr>
        <w:t>першій сфері відповідно до потреб і очікувань громадян заплановані, зокрема, заходи, спрямовані на розвиток спортивної і відпочинкової інфраструктури, впорядкування зелених зон, в тому числі територію Дендропарку ім. 40-річчя перемоги, будівництво спортивних та ігрових майданчиків, організувати щ</w:t>
      </w:r>
      <w:r w:rsidR="0074288C" w:rsidRPr="00ED5D4D">
        <w:rPr>
          <w:rFonts w:ascii="Times New Roman" w:hAnsi="Times New Roman" w:cs="Times New Roman"/>
          <w:color w:val="0D0D0D" w:themeColor="text1" w:themeTint="F2"/>
          <w:spacing w:val="-2"/>
          <w:sz w:val="28"/>
          <w:szCs w:val="28"/>
          <w:lang w:val="uk-UA"/>
        </w:rPr>
        <w:t xml:space="preserve">орічні чемпіонати (змагання) в </w:t>
      </w:r>
      <w:r w:rsidR="00DB54C7" w:rsidRPr="00ED5D4D">
        <w:rPr>
          <w:rFonts w:ascii="Times New Roman" w:hAnsi="Times New Roman" w:cs="Times New Roman"/>
          <w:color w:val="0D0D0D" w:themeColor="text1" w:themeTint="F2"/>
          <w:spacing w:val="-2"/>
          <w:sz w:val="28"/>
          <w:szCs w:val="28"/>
          <w:lang w:val="uk-UA"/>
        </w:rPr>
        <w:t>ТГ для різних вікових груп. Все це створить можливість забезпечити краще самопочуття мешканцям і зменшити їхні проблеми зі здоров’ям. У контексті розвитку туризму, для туристів і гостей планується</w:t>
      </w:r>
      <w:r w:rsidR="0074288C" w:rsidRPr="00ED5D4D">
        <w:rPr>
          <w:rFonts w:ascii="Times New Roman" w:hAnsi="Times New Roman" w:cs="Times New Roman"/>
          <w:color w:val="0D0D0D" w:themeColor="text1" w:themeTint="F2"/>
          <w:spacing w:val="-2"/>
          <w:sz w:val="28"/>
          <w:szCs w:val="28"/>
          <w:lang w:val="uk-UA"/>
        </w:rPr>
        <w:t xml:space="preserve"> розробити туристичний маршрут «</w:t>
      </w:r>
      <w:r w:rsidR="00DB54C7" w:rsidRPr="00ED5D4D">
        <w:rPr>
          <w:rFonts w:ascii="Times New Roman" w:hAnsi="Times New Roman" w:cs="Times New Roman"/>
          <w:color w:val="0D0D0D" w:themeColor="text1" w:themeTint="F2"/>
          <w:spacing w:val="-2"/>
          <w:sz w:val="28"/>
          <w:szCs w:val="28"/>
          <w:lang w:val="uk-UA"/>
        </w:rPr>
        <w:t>Іст</w:t>
      </w:r>
      <w:r w:rsidR="00D721F7" w:rsidRPr="00ED5D4D">
        <w:rPr>
          <w:rFonts w:ascii="Times New Roman" w:hAnsi="Times New Roman" w:cs="Times New Roman"/>
          <w:color w:val="0D0D0D" w:themeColor="text1" w:themeTint="F2"/>
          <w:spacing w:val="-2"/>
          <w:sz w:val="28"/>
          <w:szCs w:val="28"/>
          <w:lang w:val="uk-UA"/>
        </w:rPr>
        <w:t xml:space="preserve">оричні пам’ятки </w:t>
      </w:r>
      <w:proofErr w:type="spellStart"/>
      <w:r w:rsidR="00D721F7" w:rsidRPr="00ED5D4D">
        <w:rPr>
          <w:rFonts w:ascii="Times New Roman" w:hAnsi="Times New Roman" w:cs="Times New Roman"/>
          <w:color w:val="0D0D0D" w:themeColor="text1" w:themeTint="F2"/>
          <w:spacing w:val="-2"/>
          <w:sz w:val="28"/>
          <w:szCs w:val="28"/>
          <w:lang w:val="uk-UA"/>
        </w:rPr>
        <w:t>Дзвиняцької</w:t>
      </w:r>
      <w:proofErr w:type="spellEnd"/>
      <w:r w:rsidR="00D721F7" w:rsidRPr="00ED5D4D">
        <w:rPr>
          <w:rFonts w:ascii="Times New Roman" w:hAnsi="Times New Roman" w:cs="Times New Roman"/>
          <w:color w:val="0D0D0D" w:themeColor="text1" w:themeTint="F2"/>
          <w:spacing w:val="-2"/>
          <w:sz w:val="28"/>
          <w:szCs w:val="28"/>
          <w:lang w:val="uk-UA"/>
        </w:rPr>
        <w:t xml:space="preserve"> </w:t>
      </w:r>
      <w:r w:rsidR="0074288C" w:rsidRPr="00ED5D4D">
        <w:rPr>
          <w:rFonts w:ascii="Times New Roman" w:hAnsi="Times New Roman" w:cs="Times New Roman"/>
          <w:color w:val="0D0D0D" w:themeColor="text1" w:themeTint="F2"/>
          <w:spacing w:val="-2"/>
          <w:sz w:val="28"/>
          <w:szCs w:val="28"/>
          <w:lang w:val="uk-UA"/>
        </w:rPr>
        <w:t>ТГ»</w:t>
      </w:r>
      <w:r w:rsidR="00DB54C7" w:rsidRPr="00ED5D4D">
        <w:rPr>
          <w:rFonts w:ascii="Times New Roman" w:hAnsi="Times New Roman" w:cs="Times New Roman"/>
          <w:color w:val="0D0D0D" w:themeColor="text1" w:themeTint="F2"/>
          <w:spacing w:val="-2"/>
          <w:sz w:val="28"/>
          <w:szCs w:val="28"/>
          <w:lang w:val="uk-UA"/>
        </w:rPr>
        <w:t>. Щоби посилити базу ночівлі, громада спробує забезпечити інформаційно-консультаційну допомогу особам, які прагнуть займатися або зай</w:t>
      </w:r>
      <w:r w:rsidR="00B375BD" w:rsidRPr="00ED5D4D">
        <w:rPr>
          <w:rFonts w:ascii="Times New Roman" w:hAnsi="Times New Roman" w:cs="Times New Roman"/>
          <w:color w:val="0D0D0D" w:themeColor="text1" w:themeTint="F2"/>
          <w:spacing w:val="-2"/>
          <w:sz w:val="28"/>
          <w:szCs w:val="28"/>
          <w:lang w:val="uk-UA"/>
        </w:rPr>
        <w:t>маються зеленим туризмом, в тому числі</w:t>
      </w:r>
      <w:r w:rsidR="00DB54C7" w:rsidRPr="00ED5D4D">
        <w:rPr>
          <w:rFonts w:ascii="Times New Roman" w:hAnsi="Times New Roman" w:cs="Times New Roman"/>
          <w:color w:val="0D0D0D" w:themeColor="text1" w:themeTint="F2"/>
          <w:spacing w:val="-2"/>
          <w:sz w:val="28"/>
          <w:szCs w:val="28"/>
          <w:lang w:val="uk-UA"/>
        </w:rPr>
        <w:t xml:space="preserve"> молоді, жінкам, мігрантам, особам з інвалідністю, учасникам АТО та старшим особам</w:t>
      </w:r>
      <w:r w:rsidR="00B375BD" w:rsidRPr="00ED5D4D">
        <w:rPr>
          <w:rStyle w:val="aa"/>
          <w:rFonts w:ascii="Times New Roman" w:hAnsi="Times New Roman" w:cs="Times New Roman"/>
          <w:color w:val="0D0D0D" w:themeColor="text1" w:themeTint="F2"/>
          <w:spacing w:val="-2"/>
          <w:sz w:val="28"/>
          <w:szCs w:val="28"/>
          <w:lang w:val="uk-UA"/>
        </w:rPr>
        <w:footnoteReference w:id="38"/>
      </w:r>
      <w:r w:rsidR="00DB54C7" w:rsidRPr="00ED5D4D">
        <w:rPr>
          <w:rFonts w:ascii="Times New Roman" w:hAnsi="Times New Roman" w:cs="Times New Roman"/>
          <w:color w:val="0D0D0D" w:themeColor="text1" w:themeTint="F2"/>
          <w:spacing w:val="-2"/>
          <w:sz w:val="28"/>
          <w:szCs w:val="28"/>
          <w:lang w:val="uk-UA"/>
        </w:rPr>
        <w:t>.</w:t>
      </w:r>
    </w:p>
    <w:p w14:paraId="13F2EF05" w14:textId="77777777" w:rsidR="00D755F9" w:rsidRPr="00ED5D4D" w:rsidRDefault="0074288C" w:rsidP="00E66C6E">
      <w:pPr>
        <w:spacing w:after="0" w:line="360" w:lineRule="auto"/>
        <w:ind w:firstLine="709"/>
        <w:jc w:val="both"/>
        <w:rPr>
          <w:rFonts w:ascii="Times New Roman" w:hAnsi="Times New Roman" w:cs="Times New Roman"/>
          <w:color w:val="0D0D0D" w:themeColor="text1" w:themeTint="F2"/>
          <w:spacing w:val="-2"/>
          <w:sz w:val="28"/>
          <w:szCs w:val="28"/>
          <w:lang w:val="uk-UA"/>
        </w:rPr>
      </w:pPr>
      <w:r w:rsidRPr="00ED5D4D">
        <w:rPr>
          <w:rFonts w:ascii="Times New Roman" w:hAnsi="Times New Roman" w:cs="Times New Roman"/>
          <w:color w:val="0D0D0D" w:themeColor="text1" w:themeTint="F2"/>
          <w:spacing w:val="-2"/>
          <w:sz w:val="28"/>
          <w:szCs w:val="28"/>
          <w:lang w:val="uk-UA"/>
        </w:rPr>
        <w:t xml:space="preserve">Схожі в іншій сфері будуть </w:t>
      </w:r>
      <w:proofErr w:type="spellStart"/>
      <w:r w:rsidRPr="00ED5D4D">
        <w:rPr>
          <w:rFonts w:ascii="Times New Roman" w:hAnsi="Times New Roman" w:cs="Times New Roman"/>
          <w:color w:val="0D0D0D" w:themeColor="text1" w:themeTint="F2"/>
          <w:spacing w:val="-2"/>
          <w:sz w:val="28"/>
          <w:szCs w:val="28"/>
          <w:lang w:val="uk-UA"/>
        </w:rPr>
        <w:t>здійснюватись</w:t>
      </w:r>
      <w:proofErr w:type="spellEnd"/>
      <w:r w:rsidRPr="00ED5D4D">
        <w:rPr>
          <w:rFonts w:ascii="Times New Roman" w:hAnsi="Times New Roman" w:cs="Times New Roman"/>
          <w:color w:val="0D0D0D" w:themeColor="text1" w:themeTint="F2"/>
          <w:spacing w:val="-2"/>
          <w:sz w:val="28"/>
          <w:szCs w:val="28"/>
          <w:lang w:val="uk-UA"/>
        </w:rPr>
        <w:t xml:space="preserve"> як інвестиції, іншими словами «м’які» </w:t>
      </w:r>
      <w:proofErr w:type="spellStart"/>
      <w:r w:rsidR="00D721F7" w:rsidRPr="00ED5D4D">
        <w:rPr>
          <w:rFonts w:ascii="Times New Roman" w:hAnsi="Times New Roman" w:cs="Times New Roman"/>
          <w:color w:val="0D0D0D" w:themeColor="text1" w:themeTint="F2"/>
          <w:spacing w:val="-2"/>
          <w:sz w:val="28"/>
          <w:szCs w:val="28"/>
          <w:lang w:val="uk-UA"/>
        </w:rPr>
        <w:t>проє</w:t>
      </w:r>
      <w:r w:rsidRPr="00ED5D4D">
        <w:rPr>
          <w:rFonts w:ascii="Times New Roman" w:hAnsi="Times New Roman" w:cs="Times New Roman"/>
          <w:color w:val="0D0D0D" w:themeColor="text1" w:themeTint="F2"/>
          <w:spacing w:val="-2"/>
          <w:sz w:val="28"/>
          <w:szCs w:val="28"/>
          <w:lang w:val="uk-UA"/>
        </w:rPr>
        <w:t>кти</w:t>
      </w:r>
      <w:proofErr w:type="spellEnd"/>
      <w:r w:rsidRPr="00ED5D4D">
        <w:rPr>
          <w:rFonts w:ascii="Times New Roman" w:hAnsi="Times New Roman" w:cs="Times New Roman"/>
          <w:color w:val="0D0D0D" w:themeColor="text1" w:themeTint="F2"/>
          <w:spacing w:val="-2"/>
          <w:sz w:val="28"/>
          <w:szCs w:val="28"/>
          <w:lang w:val="uk-UA"/>
        </w:rPr>
        <w:t xml:space="preserve">. </w:t>
      </w:r>
      <w:r w:rsidR="00DB54C7" w:rsidRPr="00ED5D4D">
        <w:rPr>
          <w:rFonts w:ascii="Times New Roman" w:hAnsi="Times New Roman" w:cs="Times New Roman"/>
          <w:color w:val="0D0D0D" w:themeColor="text1" w:themeTint="F2"/>
          <w:spacing w:val="-2"/>
          <w:sz w:val="28"/>
          <w:szCs w:val="28"/>
          <w:lang w:val="uk-UA"/>
        </w:rPr>
        <w:t>Проблемою сфери культури є насамперед поганий технічний стан будівель, у яких розташовані заклади культури. Майже всі будівлі потрібно ґрунтовно ремонтувати, проводити</w:t>
      </w:r>
      <w:r w:rsidRPr="00ED5D4D">
        <w:rPr>
          <w:rFonts w:ascii="Times New Roman" w:hAnsi="Times New Roman" w:cs="Times New Roman"/>
          <w:color w:val="0D0D0D" w:themeColor="text1" w:themeTint="F2"/>
          <w:spacing w:val="-2"/>
          <w:sz w:val="28"/>
          <w:szCs w:val="28"/>
          <w:lang w:val="uk-UA"/>
        </w:rPr>
        <w:t xml:space="preserve"> комплексну </w:t>
      </w:r>
      <w:proofErr w:type="spellStart"/>
      <w:r w:rsidRPr="00ED5D4D">
        <w:rPr>
          <w:rFonts w:ascii="Times New Roman" w:hAnsi="Times New Roman" w:cs="Times New Roman"/>
          <w:color w:val="0D0D0D" w:themeColor="text1" w:themeTint="F2"/>
          <w:spacing w:val="-2"/>
          <w:sz w:val="28"/>
          <w:szCs w:val="28"/>
          <w:lang w:val="uk-UA"/>
        </w:rPr>
        <w:t>термомодернізацію</w:t>
      </w:r>
      <w:proofErr w:type="spellEnd"/>
      <w:r w:rsidRPr="00ED5D4D">
        <w:rPr>
          <w:rFonts w:ascii="Times New Roman" w:hAnsi="Times New Roman" w:cs="Times New Roman"/>
          <w:color w:val="0D0D0D" w:themeColor="text1" w:themeTint="F2"/>
          <w:spacing w:val="-2"/>
          <w:sz w:val="28"/>
          <w:szCs w:val="28"/>
          <w:lang w:val="uk-UA"/>
        </w:rPr>
        <w:t xml:space="preserve"> і </w:t>
      </w:r>
      <w:r w:rsidR="00DB54C7" w:rsidRPr="00ED5D4D">
        <w:rPr>
          <w:rFonts w:ascii="Times New Roman" w:hAnsi="Times New Roman" w:cs="Times New Roman"/>
          <w:color w:val="0D0D0D" w:themeColor="text1" w:themeTint="F2"/>
          <w:spacing w:val="-2"/>
          <w:sz w:val="28"/>
          <w:szCs w:val="28"/>
          <w:lang w:val="uk-UA"/>
        </w:rPr>
        <w:t xml:space="preserve">встановити системи опалення. В усіх закладах культури відчувається недостатня кількість обладнання. </w:t>
      </w:r>
    </w:p>
    <w:p w14:paraId="69C84BE9" w14:textId="77777777" w:rsidR="00E01AE5" w:rsidRPr="00ED5D4D" w:rsidRDefault="00D755F9" w:rsidP="00E66C6E">
      <w:pPr>
        <w:spacing w:after="0" w:line="360" w:lineRule="auto"/>
        <w:ind w:firstLine="709"/>
        <w:jc w:val="both"/>
        <w:rPr>
          <w:rFonts w:ascii="Times New Roman" w:hAnsi="Times New Roman" w:cs="Times New Roman"/>
          <w:color w:val="0D0D0D" w:themeColor="text1" w:themeTint="F2"/>
          <w:spacing w:val="-2"/>
          <w:sz w:val="28"/>
          <w:szCs w:val="28"/>
          <w:lang w:val="uk-UA"/>
        </w:rPr>
      </w:pPr>
      <w:r w:rsidRPr="00ED5D4D">
        <w:rPr>
          <w:rFonts w:ascii="Times New Roman" w:hAnsi="Times New Roman" w:cs="Times New Roman"/>
          <w:color w:val="0D0D0D" w:themeColor="text1" w:themeTint="F2"/>
          <w:spacing w:val="-2"/>
          <w:sz w:val="28"/>
          <w:szCs w:val="28"/>
          <w:lang w:val="uk-UA"/>
        </w:rPr>
        <w:t>Слід наголосити на тому, що м</w:t>
      </w:r>
      <w:r w:rsidR="00DB54C7" w:rsidRPr="00ED5D4D">
        <w:rPr>
          <w:rFonts w:ascii="Times New Roman" w:hAnsi="Times New Roman" w:cs="Times New Roman"/>
          <w:color w:val="0D0D0D" w:themeColor="text1" w:themeTint="F2"/>
          <w:spacing w:val="-2"/>
          <w:sz w:val="28"/>
          <w:szCs w:val="28"/>
          <w:lang w:val="uk-UA"/>
        </w:rPr>
        <w:t xml:space="preserve">атеріально-технічні проблеми будуть поступово вирішуватися. Одним із важливих напрямів буде підвищення доступності закладів культури для людей з особливими потребами, включаючи осіб з інвалідністю. Пропозиція буде розширена, включаючи нові заняття, фестивалі (наприклад, музичні), заходи (наприклад, відкритий кінотеатр). Крім того, в рамках </w:t>
      </w:r>
      <w:proofErr w:type="spellStart"/>
      <w:r w:rsidR="00DB54C7" w:rsidRPr="00ED5D4D">
        <w:rPr>
          <w:rFonts w:ascii="Times New Roman" w:hAnsi="Times New Roman" w:cs="Times New Roman"/>
          <w:color w:val="0D0D0D" w:themeColor="text1" w:themeTint="F2"/>
          <w:spacing w:val="-2"/>
          <w:sz w:val="28"/>
          <w:szCs w:val="28"/>
          <w:lang w:val="uk-UA"/>
        </w:rPr>
        <w:t>промоційно</w:t>
      </w:r>
      <w:proofErr w:type="spellEnd"/>
      <w:r w:rsidR="00DB54C7" w:rsidRPr="00ED5D4D">
        <w:rPr>
          <w:rFonts w:ascii="Times New Roman" w:hAnsi="Times New Roman" w:cs="Times New Roman"/>
          <w:color w:val="0D0D0D" w:themeColor="text1" w:themeTint="F2"/>
          <w:spacing w:val="-2"/>
          <w:sz w:val="28"/>
          <w:szCs w:val="28"/>
          <w:lang w:val="uk-UA"/>
        </w:rPr>
        <w:t xml:space="preserve">-інформаційних заходів, передбачається розробити </w:t>
      </w:r>
      <w:r w:rsidR="00DB54C7" w:rsidRPr="00ED5D4D">
        <w:rPr>
          <w:rFonts w:ascii="Times New Roman" w:hAnsi="Times New Roman" w:cs="Times New Roman"/>
          <w:color w:val="0D0D0D" w:themeColor="text1" w:themeTint="F2"/>
          <w:spacing w:val="-2"/>
          <w:sz w:val="28"/>
          <w:szCs w:val="28"/>
          <w:lang w:val="uk-UA"/>
        </w:rPr>
        <w:lastRenderedPageBreak/>
        <w:t>рекламний буклет культурно-</w:t>
      </w:r>
      <w:r w:rsidR="00602BF9" w:rsidRPr="00ED5D4D">
        <w:rPr>
          <w:rFonts w:ascii="Times New Roman" w:hAnsi="Times New Roman" w:cs="Times New Roman"/>
          <w:color w:val="0D0D0D" w:themeColor="text1" w:themeTint="F2"/>
          <w:spacing w:val="-2"/>
          <w:sz w:val="28"/>
          <w:szCs w:val="28"/>
          <w:lang w:val="uk-UA"/>
        </w:rPr>
        <w:t xml:space="preserve">мистецьких заходів </w:t>
      </w:r>
      <w:proofErr w:type="spellStart"/>
      <w:r w:rsidR="00602BF9" w:rsidRPr="00ED5D4D">
        <w:rPr>
          <w:rFonts w:ascii="Times New Roman" w:hAnsi="Times New Roman" w:cs="Times New Roman"/>
          <w:color w:val="0D0D0D" w:themeColor="text1" w:themeTint="F2"/>
          <w:spacing w:val="-2"/>
          <w:sz w:val="28"/>
          <w:szCs w:val="28"/>
          <w:lang w:val="uk-UA"/>
        </w:rPr>
        <w:t>Дзвиняцької</w:t>
      </w:r>
      <w:proofErr w:type="spellEnd"/>
      <w:r w:rsidR="00602BF9" w:rsidRPr="00ED5D4D">
        <w:rPr>
          <w:rFonts w:ascii="Times New Roman" w:hAnsi="Times New Roman" w:cs="Times New Roman"/>
          <w:color w:val="0D0D0D" w:themeColor="text1" w:themeTint="F2"/>
          <w:spacing w:val="-2"/>
          <w:sz w:val="28"/>
          <w:szCs w:val="28"/>
          <w:lang w:val="uk-UA"/>
        </w:rPr>
        <w:t xml:space="preserve"> </w:t>
      </w:r>
      <w:r w:rsidR="00DB54C7" w:rsidRPr="00ED5D4D">
        <w:rPr>
          <w:rFonts w:ascii="Times New Roman" w:hAnsi="Times New Roman" w:cs="Times New Roman"/>
          <w:color w:val="0D0D0D" w:themeColor="text1" w:themeTint="F2"/>
          <w:spacing w:val="-2"/>
          <w:sz w:val="28"/>
          <w:szCs w:val="28"/>
          <w:lang w:val="uk-UA"/>
        </w:rPr>
        <w:t xml:space="preserve">ТГ, а також </w:t>
      </w:r>
      <w:proofErr w:type="spellStart"/>
      <w:r w:rsidR="00DB54C7" w:rsidRPr="00ED5D4D">
        <w:rPr>
          <w:rFonts w:ascii="Times New Roman" w:hAnsi="Times New Roman" w:cs="Times New Roman"/>
          <w:color w:val="0D0D0D" w:themeColor="text1" w:themeTint="F2"/>
          <w:spacing w:val="-2"/>
          <w:sz w:val="28"/>
          <w:szCs w:val="28"/>
          <w:lang w:val="uk-UA"/>
        </w:rPr>
        <w:t>брендову</w:t>
      </w:r>
      <w:proofErr w:type="spellEnd"/>
      <w:r w:rsidR="00DB54C7" w:rsidRPr="00ED5D4D">
        <w:rPr>
          <w:rFonts w:ascii="Times New Roman" w:hAnsi="Times New Roman" w:cs="Times New Roman"/>
          <w:color w:val="0D0D0D" w:themeColor="text1" w:themeTint="F2"/>
          <w:spacing w:val="-2"/>
          <w:sz w:val="28"/>
          <w:szCs w:val="28"/>
          <w:lang w:val="uk-UA"/>
        </w:rPr>
        <w:t xml:space="preserve"> сувенірну продукцію до </w:t>
      </w:r>
      <w:r w:rsidR="00602BF9" w:rsidRPr="00ED5D4D">
        <w:rPr>
          <w:rFonts w:ascii="Times New Roman" w:hAnsi="Times New Roman" w:cs="Times New Roman"/>
          <w:color w:val="0D0D0D" w:themeColor="text1" w:themeTint="F2"/>
          <w:spacing w:val="-2"/>
          <w:sz w:val="28"/>
          <w:szCs w:val="28"/>
          <w:lang w:val="uk-UA"/>
        </w:rPr>
        <w:t xml:space="preserve">культурно-мистецьких заходів в </w:t>
      </w:r>
      <w:r w:rsidR="00DB54C7" w:rsidRPr="00ED5D4D">
        <w:rPr>
          <w:rFonts w:ascii="Times New Roman" w:hAnsi="Times New Roman" w:cs="Times New Roman"/>
          <w:color w:val="0D0D0D" w:themeColor="text1" w:themeTint="F2"/>
          <w:spacing w:val="-2"/>
          <w:sz w:val="28"/>
          <w:szCs w:val="28"/>
          <w:lang w:val="uk-UA"/>
        </w:rPr>
        <w:t>ТГ.</w:t>
      </w:r>
    </w:p>
    <w:p w14:paraId="44151338" w14:textId="77777777" w:rsidR="007E56CD" w:rsidRPr="00ED5D4D" w:rsidRDefault="007E56CD" w:rsidP="00E66C6E">
      <w:pPr>
        <w:spacing w:after="0" w:line="360" w:lineRule="auto"/>
        <w:ind w:firstLine="709"/>
        <w:jc w:val="both"/>
        <w:rPr>
          <w:rFonts w:ascii="Times New Roman" w:hAnsi="Times New Roman" w:cs="Times New Roman"/>
          <w:color w:val="0D0D0D" w:themeColor="text1" w:themeTint="F2"/>
          <w:spacing w:val="-2"/>
          <w:sz w:val="28"/>
          <w:szCs w:val="28"/>
          <w:lang w:val="uk-UA"/>
        </w:rPr>
      </w:pPr>
      <w:r w:rsidRPr="00ED5D4D">
        <w:rPr>
          <w:rFonts w:ascii="Times New Roman" w:hAnsi="Times New Roman" w:cs="Times New Roman"/>
          <w:color w:val="0D0D0D" w:themeColor="text1" w:themeTint="F2"/>
          <w:sz w:val="28"/>
          <w:szCs w:val="28"/>
          <w:lang w:val="uk-UA"/>
        </w:rPr>
        <w:t>Проаналізувавши дану стратегічну ціль та операційні цілі щодо її реалізації, вважаємо за доцільне провести SWOT-аналі</w:t>
      </w:r>
      <w:r w:rsidR="003427E5" w:rsidRPr="00ED5D4D">
        <w:rPr>
          <w:rFonts w:ascii="Times New Roman" w:hAnsi="Times New Roman" w:cs="Times New Roman"/>
          <w:color w:val="0D0D0D" w:themeColor="text1" w:themeTint="F2"/>
          <w:sz w:val="28"/>
          <w:szCs w:val="28"/>
          <w:lang w:val="uk-UA"/>
        </w:rPr>
        <w:t xml:space="preserve">з, який </w:t>
      </w:r>
      <w:proofErr w:type="spellStart"/>
      <w:r w:rsidR="003427E5" w:rsidRPr="00ED5D4D">
        <w:rPr>
          <w:rFonts w:ascii="Times New Roman" w:hAnsi="Times New Roman" w:cs="Times New Roman"/>
          <w:color w:val="0D0D0D" w:themeColor="text1" w:themeTint="F2"/>
          <w:sz w:val="28"/>
          <w:szCs w:val="28"/>
          <w:lang w:val="uk-UA"/>
        </w:rPr>
        <w:t>зообразимо</w:t>
      </w:r>
      <w:proofErr w:type="spellEnd"/>
      <w:r w:rsidR="003427E5" w:rsidRPr="00ED5D4D">
        <w:rPr>
          <w:rFonts w:ascii="Times New Roman" w:hAnsi="Times New Roman" w:cs="Times New Roman"/>
          <w:color w:val="0D0D0D" w:themeColor="text1" w:themeTint="F2"/>
          <w:sz w:val="28"/>
          <w:szCs w:val="28"/>
          <w:lang w:val="uk-UA"/>
        </w:rPr>
        <w:t xml:space="preserve"> в таблиці 2.2</w:t>
      </w:r>
      <w:r w:rsidRPr="00ED5D4D">
        <w:rPr>
          <w:rFonts w:ascii="Times New Roman" w:hAnsi="Times New Roman" w:cs="Times New Roman"/>
          <w:color w:val="0D0D0D" w:themeColor="text1" w:themeTint="F2"/>
          <w:sz w:val="28"/>
          <w:szCs w:val="28"/>
          <w:lang w:val="uk-UA"/>
        </w:rPr>
        <w:t>.</w:t>
      </w:r>
    </w:p>
    <w:p w14:paraId="778F228F" w14:textId="77777777" w:rsidR="007E56CD" w:rsidRPr="00ED5D4D" w:rsidRDefault="007E56CD" w:rsidP="007E56CD">
      <w:pPr>
        <w:spacing w:after="0" w:line="360" w:lineRule="auto"/>
        <w:ind w:firstLine="709"/>
        <w:jc w:val="right"/>
        <w:rPr>
          <w:rFonts w:ascii="Times New Roman" w:hAnsi="Times New Roman" w:cs="Times New Roman"/>
          <w:i/>
          <w:color w:val="0D0D0D" w:themeColor="text1" w:themeTint="F2"/>
          <w:sz w:val="28"/>
          <w:szCs w:val="28"/>
          <w:lang w:val="uk-UA"/>
        </w:rPr>
      </w:pPr>
      <w:r w:rsidRPr="00ED5D4D">
        <w:rPr>
          <w:rFonts w:ascii="Times New Roman" w:hAnsi="Times New Roman" w:cs="Times New Roman"/>
          <w:i/>
          <w:color w:val="0D0D0D" w:themeColor="text1" w:themeTint="F2"/>
          <w:sz w:val="28"/>
          <w:szCs w:val="28"/>
          <w:lang w:val="uk-UA"/>
        </w:rPr>
        <w:t>Таблиця 2.2</w:t>
      </w:r>
    </w:p>
    <w:p w14:paraId="492DB246" w14:textId="77777777" w:rsidR="007E56CD" w:rsidRPr="00ED5D4D" w:rsidRDefault="007E56CD" w:rsidP="007E56CD">
      <w:pPr>
        <w:spacing w:after="0" w:line="360" w:lineRule="auto"/>
        <w:ind w:firstLine="709"/>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lang w:val="uk-UA"/>
        </w:rPr>
        <w:t>SWOT-аналіз стратегічної цілі «</w:t>
      </w:r>
      <w:r w:rsidR="00121556" w:rsidRPr="00ED5D4D">
        <w:rPr>
          <w:rFonts w:ascii="Times New Roman" w:hAnsi="Times New Roman" w:cs="Times New Roman"/>
          <w:b/>
          <w:color w:val="0D0D0D" w:themeColor="text1" w:themeTint="F2"/>
          <w:sz w:val="28"/>
          <w:szCs w:val="28"/>
          <w:lang w:val="uk-UA"/>
        </w:rPr>
        <w:t>п</w:t>
      </w:r>
      <w:proofErr w:type="spellStart"/>
      <w:r w:rsidRPr="00ED5D4D">
        <w:rPr>
          <w:rFonts w:ascii="Times New Roman" w:hAnsi="Times New Roman" w:cs="Times New Roman"/>
          <w:b/>
          <w:color w:val="0D0D0D" w:themeColor="text1" w:themeTint="F2"/>
          <w:sz w:val="28"/>
          <w:szCs w:val="28"/>
        </w:rPr>
        <w:t>риродне</w:t>
      </w:r>
      <w:proofErr w:type="spellEnd"/>
      <w:r w:rsidRPr="00ED5D4D">
        <w:rPr>
          <w:rFonts w:ascii="Times New Roman" w:hAnsi="Times New Roman" w:cs="Times New Roman"/>
          <w:b/>
          <w:color w:val="0D0D0D" w:themeColor="text1" w:themeTint="F2"/>
          <w:sz w:val="28"/>
          <w:szCs w:val="28"/>
        </w:rPr>
        <w:t xml:space="preserve"> </w:t>
      </w:r>
      <w:proofErr w:type="spellStart"/>
      <w:r w:rsidRPr="00ED5D4D">
        <w:rPr>
          <w:rFonts w:ascii="Times New Roman" w:hAnsi="Times New Roman" w:cs="Times New Roman"/>
          <w:b/>
          <w:color w:val="0D0D0D" w:themeColor="text1" w:themeTint="F2"/>
          <w:sz w:val="28"/>
          <w:szCs w:val="28"/>
        </w:rPr>
        <w:t>середовище</w:t>
      </w:r>
      <w:proofErr w:type="spellEnd"/>
      <w:r w:rsidRPr="00ED5D4D">
        <w:rPr>
          <w:rFonts w:ascii="Times New Roman" w:hAnsi="Times New Roman" w:cs="Times New Roman"/>
          <w:b/>
          <w:color w:val="0D0D0D" w:themeColor="text1" w:themeTint="F2"/>
          <w:sz w:val="28"/>
          <w:szCs w:val="28"/>
        </w:rPr>
        <w:t xml:space="preserve"> і </w:t>
      </w:r>
      <w:proofErr w:type="spellStart"/>
      <w:r w:rsidRPr="00ED5D4D">
        <w:rPr>
          <w:rFonts w:ascii="Times New Roman" w:hAnsi="Times New Roman" w:cs="Times New Roman"/>
          <w:b/>
          <w:color w:val="0D0D0D" w:themeColor="text1" w:themeTint="F2"/>
          <w:sz w:val="28"/>
          <w:szCs w:val="28"/>
        </w:rPr>
        <w:t>пропозиція</w:t>
      </w:r>
      <w:proofErr w:type="spellEnd"/>
      <w:r w:rsidRPr="00ED5D4D">
        <w:rPr>
          <w:rFonts w:ascii="Times New Roman" w:hAnsi="Times New Roman" w:cs="Times New Roman"/>
          <w:b/>
          <w:color w:val="0D0D0D" w:themeColor="text1" w:themeTint="F2"/>
          <w:sz w:val="28"/>
          <w:szCs w:val="28"/>
        </w:rPr>
        <w:t xml:space="preserve"> </w:t>
      </w:r>
      <w:proofErr w:type="spellStart"/>
      <w:r w:rsidRPr="00ED5D4D">
        <w:rPr>
          <w:rFonts w:ascii="Times New Roman" w:hAnsi="Times New Roman" w:cs="Times New Roman"/>
          <w:b/>
          <w:color w:val="0D0D0D" w:themeColor="text1" w:themeTint="F2"/>
          <w:sz w:val="28"/>
          <w:szCs w:val="28"/>
        </w:rPr>
        <w:t>проведення</w:t>
      </w:r>
      <w:proofErr w:type="spellEnd"/>
      <w:r w:rsidRPr="00ED5D4D">
        <w:rPr>
          <w:rFonts w:ascii="Times New Roman" w:hAnsi="Times New Roman" w:cs="Times New Roman"/>
          <w:b/>
          <w:color w:val="0D0D0D" w:themeColor="text1" w:themeTint="F2"/>
          <w:sz w:val="28"/>
          <w:szCs w:val="28"/>
        </w:rPr>
        <w:t xml:space="preserve"> </w:t>
      </w:r>
      <w:proofErr w:type="spellStart"/>
      <w:r w:rsidRPr="00ED5D4D">
        <w:rPr>
          <w:rFonts w:ascii="Times New Roman" w:hAnsi="Times New Roman" w:cs="Times New Roman"/>
          <w:b/>
          <w:color w:val="0D0D0D" w:themeColor="text1" w:themeTint="F2"/>
          <w:sz w:val="28"/>
          <w:szCs w:val="28"/>
        </w:rPr>
        <w:t>вільного</w:t>
      </w:r>
      <w:proofErr w:type="spellEnd"/>
      <w:r w:rsidRPr="00ED5D4D">
        <w:rPr>
          <w:rFonts w:ascii="Times New Roman" w:hAnsi="Times New Roman" w:cs="Times New Roman"/>
          <w:b/>
          <w:color w:val="0D0D0D" w:themeColor="text1" w:themeTint="F2"/>
          <w:sz w:val="28"/>
          <w:szCs w:val="28"/>
        </w:rPr>
        <w:t xml:space="preserve"> часу</w:t>
      </w:r>
      <w:r w:rsidRPr="00ED5D4D">
        <w:rPr>
          <w:rFonts w:ascii="Times New Roman" w:hAnsi="Times New Roman" w:cs="Times New Roman"/>
          <w:b/>
          <w:color w:val="0D0D0D" w:themeColor="text1" w:themeTint="F2"/>
          <w:sz w:val="28"/>
          <w:szCs w:val="28"/>
          <w:lang w:val="uk-UA"/>
        </w:rPr>
        <w:t>»</w:t>
      </w:r>
      <w:r w:rsidR="00081723">
        <w:rPr>
          <w:rStyle w:val="aa"/>
          <w:rFonts w:ascii="Times New Roman" w:hAnsi="Times New Roman" w:cs="Times New Roman"/>
          <w:b/>
          <w:color w:val="0D0D0D" w:themeColor="text1" w:themeTint="F2"/>
          <w:sz w:val="28"/>
          <w:szCs w:val="28"/>
          <w:lang w:val="uk-UA"/>
        </w:rPr>
        <w:footnoteReference w:id="39"/>
      </w:r>
    </w:p>
    <w:tbl>
      <w:tblPr>
        <w:tblStyle w:val="ab"/>
        <w:tblW w:w="0" w:type="auto"/>
        <w:tblLook w:val="04A0" w:firstRow="1" w:lastRow="0" w:firstColumn="1" w:lastColumn="0" w:noHBand="0" w:noVBand="1"/>
      </w:tblPr>
      <w:tblGrid>
        <w:gridCol w:w="4675"/>
        <w:gridCol w:w="4669"/>
      </w:tblGrid>
      <w:tr w:rsidR="007E56CD" w:rsidRPr="00ED5D4D" w14:paraId="7FD08B31" w14:textId="77777777" w:rsidTr="00C61C24">
        <w:tc>
          <w:tcPr>
            <w:tcW w:w="4785" w:type="dxa"/>
          </w:tcPr>
          <w:p w14:paraId="791CF7AD" w14:textId="77777777" w:rsidR="007E56CD" w:rsidRPr="00ED5D4D" w:rsidRDefault="007E56CD"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Сильні сторони</w:t>
            </w:r>
          </w:p>
        </w:tc>
        <w:tc>
          <w:tcPr>
            <w:tcW w:w="4785" w:type="dxa"/>
          </w:tcPr>
          <w:p w14:paraId="6756964A" w14:textId="77777777" w:rsidR="007E56CD" w:rsidRPr="00ED5D4D" w:rsidRDefault="007E56CD"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Слабкі сторони</w:t>
            </w:r>
          </w:p>
        </w:tc>
      </w:tr>
      <w:tr w:rsidR="007E56CD" w:rsidRPr="00ED5D4D" w14:paraId="70D3F5F0" w14:textId="77777777" w:rsidTr="00C61C24">
        <w:tc>
          <w:tcPr>
            <w:tcW w:w="4785" w:type="dxa"/>
          </w:tcPr>
          <w:p w14:paraId="7E78CFBB" w14:textId="77777777" w:rsidR="007E56CD" w:rsidRPr="00ED5D4D" w:rsidRDefault="007E56CD" w:rsidP="0056777B">
            <w:pPr>
              <w:pStyle w:val="a5"/>
              <w:numPr>
                <w:ilvl w:val="0"/>
                <w:numId w:val="17"/>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Привабливі природні та культурні об’єкти, які формують рекреаційно-туристичний потенціал (наявність водойм і лісів, заповідних об’єктів, природних ландшафтних зон, історико-культурних пам’яток).</w:t>
            </w:r>
          </w:p>
          <w:p w14:paraId="7BC63FBA" w14:textId="77777777" w:rsidR="007E56CD" w:rsidRPr="00ED5D4D" w:rsidRDefault="007E56CD" w:rsidP="0056777B">
            <w:pPr>
              <w:pStyle w:val="a5"/>
              <w:numPr>
                <w:ilvl w:val="0"/>
                <w:numId w:val="17"/>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Відсутність підприємств, які здійснюють значне забруднення навколишнього середовища (крім Дзвиняча).</w:t>
            </w:r>
          </w:p>
          <w:p w14:paraId="7F87BA14" w14:textId="77777777" w:rsidR="007E56CD" w:rsidRPr="00ED5D4D" w:rsidRDefault="007E56CD" w:rsidP="0056777B">
            <w:pPr>
              <w:pStyle w:val="a5"/>
              <w:numPr>
                <w:ilvl w:val="0"/>
                <w:numId w:val="17"/>
              </w:numPr>
              <w:ind w:left="0" w:firstLine="0"/>
              <w:contextualSpacing w:val="0"/>
              <w:jc w:val="both"/>
              <w:rPr>
                <w:rFonts w:ascii="Cambria" w:hAnsi="Cambria" w:cstheme="minorHAnsi"/>
                <w:color w:val="0D0D0D" w:themeColor="text1" w:themeTint="F2"/>
                <w:sz w:val="24"/>
                <w:szCs w:val="24"/>
                <w:lang w:val="uk-UA"/>
              </w:rPr>
            </w:pPr>
            <w:r w:rsidRPr="00ED5D4D">
              <w:rPr>
                <w:rFonts w:ascii="Times New Roman" w:hAnsi="Times New Roman"/>
                <w:color w:val="0D0D0D" w:themeColor="text1" w:themeTint="F2"/>
                <w:sz w:val="24"/>
                <w:szCs w:val="24"/>
                <w:lang w:val="uk-UA"/>
              </w:rPr>
              <w:t>Пограниччя Бойківщини і Гуцульщини</w:t>
            </w:r>
          </w:p>
        </w:tc>
        <w:tc>
          <w:tcPr>
            <w:tcW w:w="4785" w:type="dxa"/>
          </w:tcPr>
          <w:p w14:paraId="14FA86AE" w14:textId="77777777" w:rsidR="007E56CD" w:rsidRPr="00ED5D4D" w:rsidRDefault="007E56CD" w:rsidP="0056777B">
            <w:pPr>
              <w:pStyle w:val="a5"/>
              <w:numPr>
                <w:ilvl w:val="0"/>
                <w:numId w:val="18"/>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Відсутність цілісної системи поводження з ТПВ, велика кількість стихійних сміттєзвалищ.</w:t>
            </w:r>
          </w:p>
          <w:p w14:paraId="6A0D8CF6" w14:textId="77777777" w:rsidR="007E56CD" w:rsidRPr="00ED5D4D" w:rsidRDefault="007E56CD" w:rsidP="0056777B">
            <w:pPr>
              <w:pStyle w:val="a5"/>
              <w:numPr>
                <w:ilvl w:val="0"/>
                <w:numId w:val="18"/>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Відсутність ефективної систем водовідведення та очистки стічних вод.</w:t>
            </w:r>
          </w:p>
          <w:p w14:paraId="24E5ABB6" w14:textId="77777777" w:rsidR="007E56CD" w:rsidRPr="00ED5D4D" w:rsidRDefault="007E56CD" w:rsidP="0056777B">
            <w:pPr>
              <w:pStyle w:val="a5"/>
              <w:numPr>
                <w:ilvl w:val="0"/>
                <w:numId w:val="18"/>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Недостатня туристична інфраструктура, зокрема транспортна і відсутність місць для ночівлі туристів.</w:t>
            </w:r>
          </w:p>
          <w:p w14:paraId="19F91FA4" w14:textId="77777777" w:rsidR="007E56CD" w:rsidRPr="00ED5D4D" w:rsidRDefault="007E56CD" w:rsidP="0056777B">
            <w:pPr>
              <w:pStyle w:val="a5"/>
              <w:numPr>
                <w:ilvl w:val="0"/>
                <w:numId w:val="18"/>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Відсутність сформованого туристичного продукту та маркетингових комунікацій.</w:t>
            </w:r>
          </w:p>
          <w:p w14:paraId="053F84BD" w14:textId="77777777" w:rsidR="007E56CD" w:rsidRPr="00ED5D4D" w:rsidRDefault="007E56CD" w:rsidP="0056777B">
            <w:pPr>
              <w:pStyle w:val="a5"/>
              <w:numPr>
                <w:ilvl w:val="0"/>
                <w:numId w:val="18"/>
              </w:numPr>
              <w:ind w:left="0" w:firstLine="0"/>
              <w:contextualSpacing w:val="0"/>
              <w:jc w:val="both"/>
              <w:rPr>
                <w:rFonts w:ascii="Cambria" w:hAnsi="Cambria" w:cstheme="minorHAnsi"/>
                <w:color w:val="0D0D0D" w:themeColor="text1" w:themeTint="F2"/>
                <w:sz w:val="24"/>
                <w:szCs w:val="24"/>
                <w:lang w:val="uk-UA"/>
              </w:rPr>
            </w:pPr>
            <w:r w:rsidRPr="00ED5D4D">
              <w:rPr>
                <w:rFonts w:ascii="Times New Roman" w:hAnsi="Times New Roman"/>
                <w:color w:val="0D0D0D" w:themeColor="text1" w:themeTint="F2"/>
                <w:sz w:val="24"/>
                <w:szCs w:val="24"/>
                <w:lang w:val="uk-UA"/>
              </w:rPr>
              <w:t>забруднення повітря і води найбільшим підприємством в с. Дзвиняч.</w:t>
            </w:r>
          </w:p>
        </w:tc>
      </w:tr>
      <w:tr w:rsidR="007E56CD" w:rsidRPr="00ED5D4D" w14:paraId="3BE9AAAC" w14:textId="77777777" w:rsidTr="00C61C24">
        <w:tc>
          <w:tcPr>
            <w:tcW w:w="4785" w:type="dxa"/>
          </w:tcPr>
          <w:p w14:paraId="0E8EE9A2" w14:textId="77777777" w:rsidR="007E56CD" w:rsidRPr="00ED5D4D" w:rsidRDefault="007E56CD"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Можливості</w:t>
            </w:r>
          </w:p>
        </w:tc>
        <w:tc>
          <w:tcPr>
            <w:tcW w:w="4785" w:type="dxa"/>
          </w:tcPr>
          <w:p w14:paraId="1BA59FA1" w14:textId="77777777" w:rsidR="007E56CD" w:rsidRPr="00ED5D4D" w:rsidRDefault="007E56CD"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Загрози</w:t>
            </w:r>
          </w:p>
        </w:tc>
      </w:tr>
      <w:tr w:rsidR="007E56CD" w:rsidRPr="00ED5D4D" w14:paraId="014A6F73" w14:textId="77777777" w:rsidTr="00C61C24">
        <w:tc>
          <w:tcPr>
            <w:tcW w:w="4785" w:type="dxa"/>
          </w:tcPr>
          <w:p w14:paraId="0E455165" w14:textId="77777777" w:rsidR="007E56CD" w:rsidRPr="00ED5D4D" w:rsidRDefault="007E56CD" w:rsidP="0056777B">
            <w:pPr>
              <w:pStyle w:val="a5"/>
              <w:numPr>
                <w:ilvl w:val="0"/>
                <w:numId w:val="19"/>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Співпраця з органами місцевого самоврядування та іншими секторами у сфері формування, інтеграції та спільного просування рекреаційно-туристичної пропозиції.</w:t>
            </w:r>
          </w:p>
          <w:p w14:paraId="1450390E" w14:textId="77777777" w:rsidR="007E56CD" w:rsidRPr="00ED5D4D" w:rsidRDefault="007E56CD" w:rsidP="0056777B">
            <w:pPr>
              <w:pStyle w:val="a5"/>
              <w:numPr>
                <w:ilvl w:val="0"/>
                <w:numId w:val="19"/>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Зростання популярності туризму.</w:t>
            </w:r>
          </w:p>
          <w:p w14:paraId="64A98BC0" w14:textId="77777777" w:rsidR="007E56CD" w:rsidRPr="00ED5D4D" w:rsidRDefault="007E56CD" w:rsidP="0056777B">
            <w:pPr>
              <w:pStyle w:val="a5"/>
              <w:numPr>
                <w:ilvl w:val="0"/>
                <w:numId w:val="19"/>
              </w:numPr>
              <w:ind w:left="0" w:firstLine="0"/>
              <w:contextualSpacing w:val="0"/>
              <w:jc w:val="both"/>
              <w:rPr>
                <w:rFonts w:ascii="Cambria" w:hAnsi="Cambria" w:cstheme="minorHAnsi"/>
                <w:color w:val="0D0D0D" w:themeColor="text1" w:themeTint="F2"/>
                <w:sz w:val="24"/>
                <w:szCs w:val="24"/>
                <w:lang w:val="uk-UA"/>
              </w:rPr>
            </w:pPr>
            <w:r w:rsidRPr="00ED5D4D">
              <w:rPr>
                <w:rFonts w:ascii="Times New Roman" w:hAnsi="Times New Roman"/>
                <w:color w:val="0D0D0D" w:themeColor="text1" w:themeTint="F2"/>
                <w:sz w:val="24"/>
                <w:szCs w:val="24"/>
                <w:lang w:val="uk-UA"/>
              </w:rPr>
              <w:t xml:space="preserve">Перетворення туризму на важливу галузь місцевої </w:t>
            </w:r>
            <w:r w:rsidR="003078EC">
              <w:rPr>
                <w:rFonts w:ascii="Times New Roman" w:hAnsi="Times New Roman"/>
                <w:color w:val="0D0D0D" w:themeColor="text1" w:themeTint="F2"/>
                <w:sz w:val="24"/>
                <w:szCs w:val="24"/>
                <w:lang w:val="uk-UA"/>
              </w:rPr>
              <w:t xml:space="preserve">економіки і разі приєднання до </w:t>
            </w:r>
            <w:r w:rsidRPr="00ED5D4D">
              <w:rPr>
                <w:rFonts w:ascii="Times New Roman" w:hAnsi="Times New Roman"/>
                <w:color w:val="0D0D0D" w:themeColor="text1" w:themeTint="F2"/>
                <w:sz w:val="24"/>
                <w:szCs w:val="24"/>
                <w:lang w:val="uk-UA"/>
              </w:rPr>
              <w:t xml:space="preserve">ТГ </w:t>
            </w:r>
            <w:proofErr w:type="spellStart"/>
            <w:r w:rsidRPr="00ED5D4D">
              <w:rPr>
                <w:rFonts w:ascii="Times New Roman" w:hAnsi="Times New Roman"/>
                <w:color w:val="0D0D0D" w:themeColor="text1" w:themeTint="F2"/>
                <w:sz w:val="24"/>
                <w:szCs w:val="24"/>
                <w:lang w:val="uk-UA"/>
              </w:rPr>
              <w:t>Луквицької</w:t>
            </w:r>
            <w:proofErr w:type="spellEnd"/>
            <w:r w:rsidRPr="00ED5D4D">
              <w:rPr>
                <w:rFonts w:ascii="Times New Roman" w:hAnsi="Times New Roman"/>
                <w:color w:val="0D0D0D" w:themeColor="text1" w:themeTint="F2"/>
                <w:sz w:val="24"/>
                <w:szCs w:val="24"/>
                <w:lang w:val="uk-UA"/>
              </w:rPr>
              <w:t xml:space="preserve"> сільської ради (аеродром, популярне місце для польотів на </w:t>
            </w:r>
            <w:proofErr w:type="spellStart"/>
            <w:r w:rsidRPr="00ED5D4D">
              <w:rPr>
                <w:rFonts w:ascii="Times New Roman" w:hAnsi="Times New Roman"/>
                <w:color w:val="0D0D0D" w:themeColor="text1" w:themeTint="F2"/>
                <w:sz w:val="24"/>
                <w:szCs w:val="24"/>
                <w:lang w:val="uk-UA"/>
              </w:rPr>
              <w:t>параплані</w:t>
            </w:r>
            <w:proofErr w:type="spellEnd"/>
            <w:r w:rsidRPr="00ED5D4D">
              <w:rPr>
                <w:rFonts w:ascii="Times New Roman" w:hAnsi="Times New Roman"/>
                <w:color w:val="0D0D0D" w:themeColor="text1" w:themeTint="F2"/>
                <w:sz w:val="24"/>
                <w:szCs w:val="24"/>
                <w:lang w:val="uk-UA"/>
              </w:rPr>
              <w:t>).</w:t>
            </w:r>
          </w:p>
        </w:tc>
        <w:tc>
          <w:tcPr>
            <w:tcW w:w="4785" w:type="dxa"/>
          </w:tcPr>
          <w:p w14:paraId="57633165" w14:textId="77777777" w:rsidR="007E56CD" w:rsidRPr="00ED5D4D" w:rsidRDefault="007E56CD" w:rsidP="0056777B">
            <w:pPr>
              <w:pStyle w:val="a5"/>
              <w:numPr>
                <w:ilvl w:val="0"/>
                <w:numId w:val="20"/>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Загроза природному середовищу, пов’язана з активним видобутком корисних копалин ресурсів та вирубуванням лісів.</w:t>
            </w:r>
          </w:p>
          <w:p w14:paraId="136AD812" w14:textId="77777777" w:rsidR="007E56CD" w:rsidRPr="00ED5D4D" w:rsidRDefault="007E56CD" w:rsidP="0056777B">
            <w:pPr>
              <w:pStyle w:val="a5"/>
              <w:numPr>
                <w:ilvl w:val="0"/>
                <w:numId w:val="20"/>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Погіршення якості і доступності питної води в криницях.</w:t>
            </w:r>
          </w:p>
          <w:p w14:paraId="04EFDEFE" w14:textId="77777777" w:rsidR="007E56CD" w:rsidRPr="00ED5D4D" w:rsidRDefault="007E56CD" w:rsidP="0056777B">
            <w:pPr>
              <w:pStyle w:val="a5"/>
              <w:numPr>
                <w:ilvl w:val="0"/>
                <w:numId w:val="20"/>
              </w:numPr>
              <w:ind w:left="0" w:firstLine="0"/>
              <w:contextualSpacing w:val="0"/>
              <w:jc w:val="both"/>
              <w:rPr>
                <w:rFonts w:ascii="Cambria" w:hAnsi="Cambria" w:cstheme="minorHAnsi"/>
                <w:color w:val="0D0D0D" w:themeColor="text1" w:themeTint="F2"/>
                <w:sz w:val="24"/>
                <w:szCs w:val="24"/>
                <w:lang w:val="uk-UA"/>
              </w:rPr>
            </w:pPr>
            <w:r w:rsidRPr="00ED5D4D">
              <w:rPr>
                <w:rFonts w:ascii="Times New Roman" w:hAnsi="Times New Roman"/>
                <w:color w:val="0D0D0D" w:themeColor="text1" w:themeTint="F2"/>
                <w:sz w:val="24"/>
                <w:szCs w:val="24"/>
                <w:lang w:val="uk-UA"/>
              </w:rPr>
              <w:t>Незначні повені, зсуви ґрунту, лавини.</w:t>
            </w:r>
          </w:p>
        </w:tc>
      </w:tr>
    </w:tbl>
    <w:p w14:paraId="1FA23298" w14:textId="77777777" w:rsidR="007E56CD" w:rsidRPr="00ED5D4D" w:rsidRDefault="007E56CD" w:rsidP="0056777B">
      <w:pPr>
        <w:spacing w:after="0" w:line="360" w:lineRule="auto"/>
        <w:ind w:firstLine="709"/>
        <w:jc w:val="both"/>
        <w:rPr>
          <w:rFonts w:ascii="Times New Roman" w:hAnsi="Times New Roman" w:cs="Times New Roman"/>
          <w:color w:val="0D0D0D" w:themeColor="text1" w:themeTint="F2"/>
          <w:spacing w:val="-2"/>
          <w:sz w:val="28"/>
          <w:szCs w:val="28"/>
          <w:lang w:val="uk-UA"/>
        </w:rPr>
      </w:pPr>
    </w:p>
    <w:p w14:paraId="2C7BC451" w14:textId="77777777" w:rsidR="004B6345" w:rsidRPr="00ED5D4D" w:rsidRDefault="004B6345" w:rsidP="004B6345">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eastAsia="Times New Roman" w:hAnsi="Times New Roman" w:cs="Times New Roman"/>
          <w:color w:val="0D0D0D" w:themeColor="text1" w:themeTint="F2"/>
          <w:sz w:val="28"/>
          <w:szCs w:val="28"/>
          <w:lang w:val="uk-UA"/>
        </w:rPr>
        <w:t xml:space="preserve">Провівши </w:t>
      </w:r>
      <w:r w:rsidRPr="00ED5D4D">
        <w:rPr>
          <w:rFonts w:ascii="Times New Roman" w:hAnsi="Times New Roman" w:cs="Times New Roman"/>
          <w:color w:val="0D0D0D" w:themeColor="text1" w:themeTint="F2"/>
          <w:sz w:val="28"/>
          <w:szCs w:val="28"/>
          <w:lang w:val="uk-UA"/>
        </w:rPr>
        <w:t xml:space="preserve">SWOT-аналіз досліджуваної стратегічної цілі, можемо підкреслити наступне, що в </w:t>
      </w:r>
      <w:r w:rsidR="005032F5" w:rsidRPr="00ED5D4D">
        <w:rPr>
          <w:rFonts w:ascii="Times New Roman" w:hAnsi="Times New Roman" w:cs="Times New Roman"/>
          <w:color w:val="0D0D0D" w:themeColor="text1" w:themeTint="F2"/>
          <w:sz w:val="28"/>
          <w:szCs w:val="28"/>
          <w:lang w:val="uk-UA"/>
        </w:rPr>
        <w:t>природному середовищі</w:t>
      </w:r>
      <w:r w:rsidR="003427E5" w:rsidRPr="00ED5D4D">
        <w:rPr>
          <w:rFonts w:ascii="Times New Roman" w:hAnsi="Times New Roman" w:cs="Times New Roman"/>
          <w:color w:val="0D0D0D" w:themeColor="text1" w:themeTint="F2"/>
          <w:sz w:val="28"/>
          <w:szCs w:val="28"/>
          <w:lang w:val="uk-UA"/>
        </w:rPr>
        <w:t xml:space="preserve"> і пропозиції</w:t>
      </w:r>
      <w:r w:rsidR="005032F5" w:rsidRPr="00ED5D4D">
        <w:rPr>
          <w:rFonts w:ascii="Times New Roman" w:hAnsi="Times New Roman" w:cs="Times New Roman"/>
          <w:color w:val="0D0D0D" w:themeColor="text1" w:themeTint="F2"/>
          <w:sz w:val="28"/>
          <w:szCs w:val="28"/>
          <w:lang w:val="uk-UA"/>
        </w:rPr>
        <w:t xml:space="preserve"> проведення </w:t>
      </w:r>
      <w:r w:rsidR="005032F5" w:rsidRPr="00ED5D4D">
        <w:rPr>
          <w:rFonts w:ascii="Times New Roman" w:hAnsi="Times New Roman" w:cs="Times New Roman"/>
          <w:color w:val="0D0D0D" w:themeColor="text1" w:themeTint="F2"/>
          <w:sz w:val="28"/>
          <w:szCs w:val="28"/>
          <w:lang w:val="uk-UA"/>
        </w:rPr>
        <w:lastRenderedPageBreak/>
        <w:t>вільного часу</w:t>
      </w:r>
      <w:r w:rsidRPr="00ED5D4D">
        <w:rPr>
          <w:rFonts w:ascii="Times New Roman" w:hAnsi="Times New Roman" w:cs="Times New Roman"/>
          <w:color w:val="0D0D0D" w:themeColor="text1" w:themeTint="F2"/>
          <w:sz w:val="28"/>
          <w:szCs w:val="28"/>
          <w:lang w:val="uk-UA"/>
        </w:rPr>
        <w:t xml:space="preserve"> є всі чотири структурні його елементи, а це свідчить про те, що</w:t>
      </w:r>
      <w:r w:rsidRPr="00ED5D4D">
        <w:rPr>
          <w:rFonts w:ascii="Times New Roman" w:hAnsi="Times New Roman" w:cs="Times New Roman"/>
          <w:b/>
          <w:color w:val="0D0D0D" w:themeColor="text1" w:themeTint="F2"/>
          <w:sz w:val="28"/>
          <w:szCs w:val="28"/>
          <w:lang w:val="uk-UA"/>
        </w:rPr>
        <w:t xml:space="preserve"> </w:t>
      </w:r>
      <w:r w:rsidRPr="00ED5D4D">
        <w:rPr>
          <w:rFonts w:ascii="Times New Roman" w:hAnsi="Times New Roman" w:cs="Times New Roman"/>
          <w:color w:val="0D0D0D" w:themeColor="text1" w:themeTint="F2"/>
          <w:sz w:val="28"/>
          <w:szCs w:val="28"/>
          <w:lang w:val="uk-UA"/>
        </w:rPr>
        <w:t>перспектива реалізації даної стратегії має шанс на успіх.</w:t>
      </w:r>
    </w:p>
    <w:p w14:paraId="23272744" w14:textId="77777777" w:rsidR="007E56CD" w:rsidRPr="00ED5D4D" w:rsidRDefault="004B6345" w:rsidP="004B6345">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Що ж до сильних сторін та можливостей, то можемо сказати, що ними є:</w:t>
      </w:r>
      <w:r w:rsidR="003427E5" w:rsidRPr="00ED5D4D">
        <w:rPr>
          <w:rFonts w:ascii="Times New Roman" w:hAnsi="Times New Roman" w:cs="Times New Roman"/>
          <w:color w:val="0D0D0D" w:themeColor="text1" w:themeTint="F2"/>
          <w:sz w:val="28"/>
          <w:szCs w:val="28"/>
          <w:lang w:val="uk-UA"/>
        </w:rPr>
        <w:t xml:space="preserve"> чудові ресурси природи </w:t>
      </w:r>
      <w:r w:rsidR="00C61C24" w:rsidRPr="00ED5D4D">
        <w:rPr>
          <w:rFonts w:ascii="Times New Roman" w:hAnsi="Times New Roman" w:cs="Times New Roman"/>
          <w:color w:val="0D0D0D" w:themeColor="text1" w:themeTint="F2"/>
          <w:sz w:val="28"/>
          <w:szCs w:val="28"/>
          <w:lang w:val="uk-UA"/>
        </w:rPr>
        <w:t xml:space="preserve">та об’єкти культури формують потенціал територіальної громади, що дає можливість в повній мірі співпрацювати з органами самоврядування в контексті </w:t>
      </w:r>
      <w:proofErr w:type="spellStart"/>
      <w:r w:rsidR="00C61C24" w:rsidRPr="00ED5D4D">
        <w:rPr>
          <w:rFonts w:ascii="Times New Roman" w:hAnsi="Times New Roman" w:cs="Times New Roman"/>
          <w:color w:val="0D0D0D" w:themeColor="text1" w:themeTint="F2"/>
          <w:sz w:val="28"/>
          <w:szCs w:val="28"/>
          <w:lang w:val="uk-UA"/>
        </w:rPr>
        <w:t>розрекламовування</w:t>
      </w:r>
      <w:proofErr w:type="spellEnd"/>
      <w:r w:rsidR="00C61C24" w:rsidRPr="00ED5D4D">
        <w:rPr>
          <w:rFonts w:ascii="Times New Roman" w:hAnsi="Times New Roman" w:cs="Times New Roman"/>
          <w:color w:val="0D0D0D" w:themeColor="text1" w:themeTint="F2"/>
          <w:sz w:val="28"/>
          <w:szCs w:val="28"/>
          <w:lang w:val="uk-UA"/>
        </w:rPr>
        <w:t xml:space="preserve"> туризму; </w:t>
      </w:r>
      <w:r w:rsidR="00EC19E3" w:rsidRPr="00ED5D4D">
        <w:rPr>
          <w:rFonts w:ascii="Times New Roman" w:hAnsi="Times New Roman" w:cs="Times New Roman"/>
          <w:color w:val="0D0D0D" w:themeColor="text1" w:themeTint="F2"/>
          <w:sz w:val="28"/>
          <w:szCs w:val="28"/>
          <w:lang w:val="uk-UA"/>
        </w:rPr>
        <w:t xml:space="preserve">фактично відсутність підприємств, що забруднюють середовище, що дає можливість зростати туризму за рахунок свіжого повітря; пограниччя, тобто можливість в подальшому приєднатися до більш спроможної </w:t>
      </w:r>
      <w:proofErr w:type="spellStart"/>
      <w:r w:rsidR="006A0D81" w:rsidRPr="00ED5D4D">
        <w:rPr>
          <w:rFonts w:ascii="Times New Roman" w:hAnsi="Times New Roman" w:cs="Times New Roman"/>
          <w:color w:val="0D0D0D" w:themeColor="text1" w:themeTint="F2"/>
          <w:sz w:val="28"/>
          <w:szCs w:val="28"/>
          <w:lang w:val="uk-UA"/>
        </w:rPr>
        <w:t>Луквицької</w:t>
      </w:r>
      <w:proofErr w:type="spellEnd"/>
      <w:r w:rsidR="006A0D81" w:rsidRPr="00ED5D4D">
        <w:rPr>
          <w:rFonts w:ascii="Times New Roman" w:hAnsi="Times New Roman" w:cs="Times New Roman"/>
          <w:color w:val="0D0D0D" w:themeColor="text1" w:themeTint="F2"/>
          <w:sz w:val="28"/>
          <w:szCs w:val="28"/>
          <w:lang w:val="uk-UA"/>
        </w:rPr>
        <w:t xml:space="preserve"> ТГ</w:t>
      </w:r>
      <w:r w:rsidR="00EC19E3" w:rsidRPr="00ED5D4D">
        <w:rPr>
          <w:rFonts w:ascii="Times New Roman" w:hAnsi="Times New Roman" w:cs="Times New Roman"/>
          <w:color w:val="0D0D0D" w:themeColor="text1" w:themeTint="F2"/>
          <w:sz w:val="28"/>
          <w:szCs w:val="28"/>
          <w:lang w:val="uk-UA"/>
        </w:rPr>
        <w:t>.</w:t>
      </w:r>
    </w:p>
    <w:p w14:paraId="301A10A4" w14:textId="77777777" w:rsidR="00EC19E3" w:rsidRPr="00ED5D4D" w:rsidRDefault="00EC19E3" w:rsidP="004B6345">
      <w:pPr>
        <w:spacing w:after="0" w:line="360" w:lineRule="auto"/>
        <w:ind w:firstLine="709"/>
        <w:jc w:val="both"/>
        <w:rPr>
          <w:rFonts w:ascii="Times New Roman" w:hAnsi="Times New Roman" w:cs="Times New Roman"/>
          <w:color w:val="0D0D0D" w:themeColor="text1" w:themeTint="F2"/>
          <w:spacing w:val="-2"/>
          <w:sz w:val="28"/>
          <w:szCs w:val="28"/>
          <w:lang w:val="uk-UA"/>
        </w:rPr>
      </w:pPr>
      <w:r w:rsidRPr="00ED5D4D">
        <w:rPr>
          <w:rFonts w:ascii="Times New Roman" w:hAnsi="Times New Roman" w:cs="Times New Roman"/>
          <w:color w:val="0D0D0D" w:themeColor="text1" w:themeTint="F2"/>
          <w:sz w:val="28"/>
          <w:szCs w:val="28"/>
          <w:lang w:val="uk-UA"/>
        </w:rPr>
        <w:t xml:space="preserve">Поряд із сильними </w:t>
      </w:r>
      <w:proofErr w:type="spellStart"/>
      <w:r w:rsidRPr="00ED5D4D">
        <w:rPr>
          <w:rFonts w:ascii="Times New Roman" w:hAnsi="Times New Roman" w:cs="Times New Roman"/>
          <w:color w:val="0D0D0D" w:themeColor="text1" w:themeTint="F2"/>
          <w:sz w:val="28"/>
          <w:szCs w:val="28"/>
          <w:lang w:val="uk-UA"/>
        </w:rPr>
        <w:t>стороними</w:t>
      </w:r>
      <w:proofErr w:type="spellEnd"/>
      <w:r w:rsidRPr="00ED5D4D">
        <w:rPr>
          <w:rFonts w:ascii="Times New Roman" w:hAnsi="Times New Roman" w:cs="Times New Roman"/>
          <w:color w:val="0D0D0D" w:themeColor="text1" w:themeTint="F2"/>
          <w:sz w:val="28"/>
          <w:szCs w:val="28"/>
          <w:lang w:val="uk-UA"/>
        </w:rPr>
        <w:t xml:space="preserve"> і можливостями є слабкі сторони та загрози</w:t>
      </w:r>
      <w:r w:rsidR="006A0D81" w:rsidRPr="00ED5D4D">
        <w:rPr>
          <w:rFonts w:ascii="Times New Roman" w:hAnsi="Times New Roman" w:cs="Times New Roman"/>
          <w:color w:val="0D0D0D" w:themeColor="text1" w:themeTint="F2"/>
          <w:sz w:val="28"/>
          <w:szCs w:val="28"/>
          <w:lang w:val="uk-UA"/>
        </w:rPr>
        <w:t xml:space="preserve">. </w:t>
      </w:r>
      <w:proofErr w:type="spellStart"/>
      <w:r w:rsidR="006A0D81" w:rsidRPr="00ED5D4D">
        <w:rPr>
          <w:rFonts w:ascii="Times New Roman" w:hAnsi="Times New Roman" w:cs="Times New Roman"/>
          <w:color w:val="0D0D0D" w:themeColor="text1" w:themeTint="F2"/>
          <w:sz w:val="28"/>
          <w:szCs w:val="28"/>
          <w:lang w:val="uk-UA"/>
        </w:rPr>
        <w:t>Їхх</w:t>
      </w:r>
      <w:proofErr w:type="spellEnd"/>
      <w:r w:rsidR="006A0D81" w:rsidRPr="00ED5D4D">
        <w:rPr>
          <w:rFonts w:ascii="Times New Roman" w:hAnsi="Times New Roman" w:cs="Times New Roman"/>
          <w:color w:val="0D0D0D" w:themeColor="text1" w:themeTint="F2"/>
          <w:sz w:val="28"/>
          <w:szCs w:val="28"/>
          <w:lang w:val="uk-UA"/>
        </w:rPr>
        <w:t xml:space="preserve"> в даному випадку більше</w:t>
      </w:r>
      <w:r w:rsidRPr="00ED5D4D">
        <w:rPr>
          <w:rFonts w:ascii="Times New Roman" w:hAnsi="Times New Roman" w:cs="Times New Roman"/>
          <w:color w:val="0D0D0D" w:themeColor="text1" w:themeTint="F2"/>
          <w:sz w:val="28"/>
          <w:szCs w:val="28"/>
          <w:lang w:val="uk-UA"/>
        </w:rPr>
        <w:t>. До слабких сторін</w:t>
      </w:r>
      <w:r w:rsidR="006A0D81" w:rsidRPr="00ED5D4D">
        <w:rPr>
          <w:rFonts w:ascii="Times New Roman" w:hAnsi="Times New Roman" w:cs="Times New Roman"/>
          <w:color w:val="0D0D0D" w:themeColor="text1" w:themeTint="F2"/>
          <w:sz w:val="28"/>
          <w:szCs w:val="28"/>
          <w:lang w:val="uk-UA"/>
        </w:rPr>
        <w:t xml:space="preserve"> та загроз</w:t>
      </w:r>
      <w:r w:rsidRPr="00ED5D4D">
        <w:rPr>
          <w:rFonts w:ascii="Times New Roman" w:hAnsi="Times New Roman" w:cs="Times New Roman"/>
          <w:color w:val="0D0D0D" w:themeColor="text1" w:themeTint="F2"/>
          <w:sz w:val="28"/>
          <w:szCs w:val="28"/>
          <w:lang w:val="uk-UA"/>
        </w:rPr>
        <w:t xml:space="preserve"> </w:t>
      </w:r>
      <w:proofErr w:type="spellStart"/>
      <w:r w:rsidRPr="00ED5D4D">
        <w:rPr>
          <w:rFonts w:ascii="Times New Roman" w:hAnsi="Times New Roman" w:cs="Times New Roman"/>
          <w:color w:val="0D0D0D" w:themeColor="text1" w:themeTint="F2"/>
          <w:sz w:val="28"/>
          <w:szCs w:val="28"/>
          <w:lang w:val="uk-UA"/>
        </w:rPr>
        <w:t>Дзвиняцької</w:t>
      </w:r>
      <w:proofErr w:type="spellEnd"/>
      <w:r w:rsidRPr="00ED5D4D">
        <w:rPr>
          <w:rFonts w:ascii="Times New Roman" w:hAnsi="Times New Roman" w:cs="Times New Roman"/>
          <w:color w:val="0D0D0D" w:themeColor="text1" w:themeTint="F2"/>
          <w:sz w:val="28"/>
          <w:szCs w:val="28"/>
          <w:lang w:val="uk-UA"/>
        </w:rPr>
        <w:t xml:space="preserve"> територіальної громади віднесено:</w:t>
      </w:r>
      <w:r w:rsidR="006A0D81" w:rsidRPr="00ED5D4D">
        <w:rPr>
          <w:rFonts w:ascii="Times New Roman" w:hAnsi="Times New Roman" w:cs="Times New Roman"/>
          <w:color w:val="0D0D0D" w:themeColor="text1" w:themeTint="F2"/>
          <w:sz w:val="28"/>
          <w:szCs w:val="28"/>
          <w:lang w:val="uk-UA"/>
        </w:rPr>
        <w:t xml:space="preserve"> велика кількість сміттєзвалищ, що створює загрозу навколишнього природного середовища; неналежне очищення води, що створює загрозу погіршення доступності питної води, що є </w:t>
      </w:r>
      <w:proofErr w:type="spellStart"/>
      <w:r w:rsidR="006A0D81" w:rsidRPr="00ED5D4D">
        <w:rPr>
          <w:rFonts w:ascii="Times New Roman" w:hAnsi="Times New Roman" w:cs="Times New Roman"/>
          <w:color w:val="0D0D0D" w:themeColor="text1" w:themeTint="F2"/>
          <w:sz w:val="28"/>
          <w:szCs w:val="28"/>
          <w:lang w:val="uk-UA"/>
        </w:rPr>
        <w:t>дщуже</w:t>
      </w:r>
      <w:proofErr w:type="spellEnd"/>
      <w:r w:rsidR="006A0D81" w:rsidRPr="00ED5D4D">
        <w:rPr>
          <w:rFonts w:ascii="Times New Roman" w:hAnsi="Times New Roman" w:cs="Times New Roman"/>
          <w:color w:val="0D0D0D" w:themeColor="text1" w:themeTint="F2"/>
          <w:sz w:val="28"/>
          <w:szCs w:val="28"/>
          <w:lang w:val="uk-UA"/>
        </w:rPr>
        <w:t xml:space="preserve"> важливим для людства загалом; нерозвинена туристична база.</w:t>
      </w:r>
    </w:p>
    <w:p w14:paraId="72FD36DC" w14:textId="77777777" w:rsidR="00D721F7" w:rsidRPr="00ED5D4D" w:rsidRDefault="00D721F7" w:rsidP="00E66C6E">
      <w:pPr>
        <w:spacing w:after="0" w:line="360" w:lineRule="auto"/>
        <w:ind w:firstLine="709"/>
        <w:jc w:val="both"/>
        <w:rPr>
          <w:rFonts w:ascii="Times New Roman" w:hAnsi="Times New Roman" w:cs="Times New Roman"/>
          <w:color w:val="0D0D0D" w:themeColor="text1" w:themeTint="F2"/>
          <w:spacing w:val="-2"/>
          <w:sz w:val="28"/>
          <w:szCs w:val="28"/>
          <w:lang w:val="uk-UA"/>
        </w:rPr>
      </w:pPr>
      <w:r w:rsidRPr="00ED5D4D">
        <w:rPr>
          <w:rFonts w:ascii="Times New Roman" w:hAnsi="Times New Roman" w:cs="Times New Roman"/>
          <w:color w:val="0D0D0D" w:themeColor="text1" w:themeTint="F2"/>
          <w:spacing w:val="-2"/>
          <w:sz w:val="28"/>
          <w:szCs w:val="28"/>
          <w:lang w:val="uk-UA"/>
        </w:rPr>
        <w:t>Слід підбити підсумок, що важливим у розвитку будь-якої територіальної громади є</w:t>
      </w:r>
      <w:r w:rsidRPr="00ED5D4D">
        <w:rPr>
          <w:rFonts w:ascii="Times New Roman" w:hAnsi="Times New Roman" w:cs="Times New Roman"/>
          <w:color w:val="0D0D0D" w:themeColor="text1" w:themeTint="F2"/>
          <w:sz w:val="28"/>
          <w:szCs w:val="28"/>
          <w:lang w:val="uk-UA"/>
        </w:rPr>
        <w:t xml:space="preserve"> природне середовище і пропозиція проведення вільного часу територіальної громади. Тому розвиток в даній сфері є перш за все важливим для молоді, для того, щоб на належному рівні мати можливість проводити дозвілля, зокрема: розвиток спорту, туризму та і просто відпочинку. Але важливим є не просто розвивати цю сферу в загальному, а і підлаштовуватись до потреб людей з обмеженими можливостями. Стратегія розвитку </w:t>
      </w:r>
      <w:proofErr w:type="spellStart"/>
      <w:r w:rsidRPr="00ED5D4D">
        <w:rPr>
          <w:rFonts w:ascii="Times New Roman" w:hAnsi="Times New Roman" w:cs="Times New Roman"/>
          <w:color w:val="0D0D0D" w:themeColor="text1" w:themeTint="F2"/>
          <w:sz w:val="28"/>
          <w:szCs w:val="28"/>
          <w:lang w:val="uk-UA"/>
        </w:rPr>
        <w:t>Дзвиняцької</w:t>
      </w:r>
      <w:proofErr w:type="spellEnd"/>
      <w:r w:rsidRPr="00ED5D4D">
        <w:rPr>
          <w:rFonts w:ascii="Times New Roman" w:hAnsi="Times New Roman" w:cs="Times New Roman"/>
          <w:color w:val="0D0D0D" w:themeColor="text1" w:themeTint="F2"/>
          <w:sz w:val="28"/>
          <w:szCs w:val="28"/>
          <w:lang w:val="uk-UA"/>
        </w:rPr>
        <w:t xml:space="preserve"> територіальної громади саме скоординована на вирішення проблем що існують на даний момент.</w:t>
      </w:r>
    </w:p>
    <w:p w14:paraId="772E7EDB" w14:textId="77777777" w:rsidR="00E34C5E" w:rsidRDefault="00E34C5E" w:rsidP="00E66C6E">
      <w:pPr>
        <w:pStyle w:val="a3"/>
        <w:spacing w:before="0" w:beforeAutospacing="0" w:after="0" w:afterAutospacing="0" w:line="360" w:lineRule="auto"/>
        <w:jc w:val="both"/>
        <w:rPr>
          <w:color w:val="0D0D0D" w:themeColor="text1" w:themeTint="F2"/>
          <w:sz w:val="28"/>
          <w:szCs w:val="28"/>
          <w:lang w:val="uk-UA"/>
        </w:rPr>
      </w:pPr>
    </w:p>
    <w:p w14:paraId="4DC59390" w14:textId="77777777" w:rsidR="005C406D" w:rsidRPr="00ED5D4D" w:rsidRDefault="005C406D" w:rsidP="00E66C6E">
      <w:pPr>
        <w:pStyle w:val="a3"/>
        <w:spacing w:before="0" w:beforeAutospacing="0" w:after="0" w:afterAutospacing="0" w:line="360" w:lineRule="auto"/>
        <w:ind w:firstLine="709"/>
        <w:jc w:val="both"/>
        <w:rPr>
          <w:b/>
          <w:color w:val="0D0D0D" w:themeColor="text1" w:themeTint="F2"/>
          <w:sz w:val="28"/>
          <w:szCs w:val="28"/>
          <w:lang w:val="uk-UA"/>
        </w:rPr>
      </w:pPr>
      <w:r w:rsidRPr="00ED5D4D">
        <w:rPr>
          <w:b/>
          <w:color w:val="0D0D0D" w:themeColor="text1" w:themeTint="F2"/>
          <w:sz w:val="28"/>
          <w:szCs w:val="28"/>
          <w:lang w:val="uk-UA"/>
        </w:rPr>
        <w:t>2.3 Комфорт життя мешканців</w:t>
      </w:r>
    </w:p>
    <w:p w14:paraId="2FBAECD5" w14:textId="77777777" w:rsidR="00D721F7" w:rsidRDefault="00D721F7"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Одним з </w:t>
      </w:r>
      <w:proofErr w:type="spellStart"/>
      <w:r w:rsidRPr="00ED5D4D">
        <w:rPr>
          <w:color w:val="0D0D0D" w:themeColor="text1" w:themeTint="F2"/>
          <w:sz w:val="28"/>
          <w:szCs w:val="28"/>
          <w:lang w:val="uk-UA"/>
        </w:rPr>
        <w:t>найпріоритетніших</w:t>
      </w:r>
      <w:proofErr w:type="spellEnd"/>
      <w:r w:rsidRPr="00ED5D4D">
        <w:rPr>
          <w:color w:val="0D0D0D" w:themeColor="text1" w:themeTint="F2"/>
          <w:sz w:val="28"/>
          <w:szCs w:val="28"/>
          <w:lang w:val="uk-UA"/>
        </w:rPr>
        <w:t xml:space="preserve"> напрямів в розвитку територіальної громади є комфорт життя мешканців. </w:t>
      </w:r>
      <w:r w:rsidR="004A2565" w:rsidRPr="00ED5D4D">
        <w:rPr>
          <w:color w:val="0D0D0D" w:themeColor="text1" w:themeTint="F2"/>
          <w:sz w:val="28"/>
          <w:szCs w:val="28"/>
          <w:lang w:val="uk-UA"/>
        </w:rPr>
        <w:t xml:space="preserve">Саме тому однією з стратегічних цілей </w:t>
      </w:r>
      <w:r w:rsidR="004A2565" w:rsidRPr="00ED5D4D">
        <w:rPr>
          <w:color w:val="0D0D0D" w:themeColor="text1" w:themeTint="F2"/>
          <w:sz w:val="28"/>
          <w:szCs w:val="28"/>
          <w:lang w:val="uk-UA"/>
        </w:rPr>
        <w:lastRenderedPageBreak/>
        <w:t xml:space="preserve">розвитку і виступає посилення привабливості </w:t>
      </w:r>
      <w:proofErr w:type="spellStart"/>
      <w:r w:rsidR="004A2565" w:rsidRPr="00ED5D4D">
        <w:rPr>
          <w:color w:val="0D0D0D" w:themeColor="text1" w:themeTint="F2"/>
          <w:sz w:val="28"/>
          <w:szCs w:val="28"/>
          <w:lang w:val="uk-UA"/>
        </w:rPr>
        <w:t>Дзвиняцької</w:t>
      </w:r>
      <w:proofErr w:type="spellEnd"/>
      <w:r w:rsidR="004A2565" w:rsidRPr="00ED5D4D">
        <w:rPr>
          <w:color w:val="0D0D0D" w:themeColor="text1" w:themeTint="F2"/>
          <w:sz w:val="28"/>
          <w:szCs w:val="28"/>
          <w:lang w:val="uk-UA"/>
        </w:rPr>
        <w:t xml:space="preserve"> територіальної громади як місця проживання. На наш погляд, даний напрямок потребує багато уваги і зусиль для його повної </w:t>
      </w:r>
      <w:proofErr w:type="spellStart"/>
      <w:r w:rsidR="004A2565" w:rsidRPr="00ED5D4D">
        <w:rPr>
          <w:color w:val="0D0D0D" w:themeColor="text1" w:themeTint="F2"/>
          <w:sz w:val="28"/>
          <w:szCs w:val="28"/>
          <w:lang w:val="uk-UA"/>
        </w:rPr>
        <w:t>реалізаці</w:t>
      </w:r>
      <w:proofErr w:type="spellEnd"/>
      <w:r w:rsidR="004A2565" w:rsidRPr="00ED5D4D">
        <w:rPr>
          <w:color w:val="0D0D0D" w:themeColor="text1" w:themeTint="F2"/>
          <w:sz w:val="28"/>
          <w:szCs w:val="28"/>
          <w:lang w:val="uk-UA"/>
        </w:rPr>
        <w:t xml:space="preserve"> на належному рі</w:t>
      </w:r>
      <w:r w:rsidR="00602BF9" w:rsidRPr="00ED5D4D">
        <w:rPr>
          <w:color w:val="0D0D0D" w:themeColor="text1" w:themeTint="F2"/>
          <w:sz w:val="28"/>
          <w:szCs w:val="28"/>
          <w:lang w:val="uk-UA"/>
        </w:rPr>
        <w:t>вні. Для того, щоб життя населення</w:t>
      </w:r>
      <w:r w:rsidR="004A2565" w:rsidRPr="00ED5D4D">
        <w:rPr>
          <w:color w:val="0D0D0D" w:themeColor="text1" w:themeTint="F2"/>
          <w:sz w:val="28"/>
          <w:szCs w:val="28"/>
          <w:lang w:val="uk-UA"/>
        </w:rPr>
        <w:t xml:space="preserve"> територіальної громади зробити на достатньому рівні необхідно забезпечити</w:t>
      </w:r>
      <w:r w:rsidR="00721F2A" w:rsidRPr="00ED5D4D">
        <w:rPr>
          <w:color w:val="0D0D0D" w:themeColor="text1" w:themeTint="F2"/>
          <w:sz w:val="28"/>
          <w:szCs w:val="28"/>
          <w:lang w:val="uk-UA"/>
        </w:rPr>
        <w:t>,</w:t>
      </w:r>
      <w:r w:rsidR="004A2565" w:rsidRPr="00ED5D4D">
        <w:rPr>
          <w:color w:val="0D0D0D" w:themeColor="text1" w:themeTint="F2"/>
          <w:sz w:val="28"/>
          <w:szCs w:val="28"/>
          <w:lang w:val="uk-UA"/>
        </w:rPr>
        <w:t xml:space="preserve"> в перчу чергу</w:t>
      </w:r>
      <w:r w:rsidR="00721F2A" w:rsidRPr="00ED5D4D">
        <w:rPr>
          <w:color w:val="0D0D0D" w:themeColor="text1" w:themeTint="F2"/>
          <w:sz w:val="28"/>
          <w:szCs w:val="28"/>
          <w:lang w:val="uk-UA"/>
        </w:rPr>
        <w:t>,</w:t>
      </w:r>
      <w:r w:rsidR="004A2565" w:rsidRPr="00ED5D4D">
        <w:rPr>
          <w:color w:val="0D0D0D" w:themeColor="text1" w:themeTint="F2"/>
          <w:sz w:val="28"/>
          <w:szCs w:val="28"/>
          <w:lang w:val="uk-UA"/>
        </w:rPr>
        <w:t xml:space="preserve"> такі фактори як: освіта, медичне забезпечення та внутрішні дороги. Саме тому саме це стало основою для розроблення операційних цілей в даній сфері. На рисунку 2.3 ми </w:t>
      </w:r>
      <w:proofErr w:type="spellStart"/>
      <w:r w:rsidR="004A2565" w:rsidRPr="00ED5D4D">
        <w:rPr>
          <w:color w:val="0D0D0D" w:themeColor="text1" w:themeTint="F2"/>
          <w:sz w:val="28"/>
          <w:szCs w:val="28"/>
          <w:lang w:val="uk-UA"/>
        </w:rPr>
        <w:t>зообразимо</w:t>
      </w:r>
      <w:proofErr w:type="spellEnd"/>
      <w:r w:rsidR="004A2565" w:rsidRPr="00ED5D4D">
        <w:rPr>
          <w:color w:val="0D0D0D" w:themeColor="text1" w:themeTint="F2"/>
          <w:sz w:val="28"/>
          <w:szCs w:val="28"/>
          <w:lang w:val="uk-UA"/>
        </w:rPr>
        <w:t xml:space="preserve"> схематично операційні цілі для реалізації даної стратегії розвитку </w:t>
      </w:r>
      <w:proofErr w:type="spellStart"/>
      <w:r w:rsidR="004A2565" w:rsidRPr="00ED5D4D">
        <w:rPr>
          <w:color w:val="0D0D0D" w:themeColor="text1" w:themeTint="F2"/>
          <w:sz w:val="28"/>
          <w:szCs w:val="28"/>
          <w:lang w:val="uk-UA"/>
        </w:rPr>
        <w:t>Дзвиняцької</w:t>
      </w:r>
      <w:proofErr w:type="spellEnd"/>
      <w:r w:rsidR="004A2565" w:rsidRPr="00ED5D4D">
        <w:rPr>
          <w:color w:val="0D0D0D" w:themeColor="text1" w:themeTint="F2"/>
          <w:sz w:val="28"/>
          <w:szCs w:val="28"/>
          <w:lang w:val="uk-UA"/>
        </w:rPr>
        <w:t xml:space="preserve"> територіальної громади. </w:t>
      </w:r>
    </w:p>
    <w:p w14:paraId="311C61F9" w14:textId="77777777" w:rsidR="0062606B" w:rsidRPr="00ED5D4D" w:rsidRDefault="0062606B" w:rsidP="00E66C6E">
      <w:pPr>
        <w:pStyle w:val="a3"/>
        <w:spacing w:before="0" w:beforeAutospacing="0" w:after="0" w:afterAutospacing="0" w:line="360" w:lineRule="auto"/>
        <w:ind w:firstLine="709"/>
        <w:jc w:val="both"/>
        <w:rPr>
          <w:color w:val="0D0D0D" w:themeColor="text1" w:themeTint="F2"/>
          <w:sz w:val="28"/>
          <w:szCs w:val="28"/>
          <w:lang w:val="uk-UA"/>
        </w:rPr>
      </w:pPr>
      <w:r>
        <w:rPr>
          <w:noProof/>
          <w:color w:val="0D0D0D" w:themeColor="text1" w:themeTint="F2"/>
          <w:sz w:val="28"/>
          <w:szCs w:val="28"/>
          <w:lang w:val="uk-UA" w:eastAsia="uk-UA"/>
        </w:rPr>
        <w:drawing>
          <wp:inline distT="0" distB="0" distL="0" distR="0" wp14:anchorId="1F22C0BE" wp14:editId="1348F08C">
            <wp:extent cx="5486400" cy="3200400"/>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14:paraId="28E768F2" w14:textId="77777777" w:rsidR="004A2565" w:rsidRPr="00ED5D4D" w:rsidRDefault="009A2BEB" w:rsidP="00E66C6E">
      <w:pPr>
        <w:spacing w:after="0" w:line="360" w:lineRule="auto"/>
        <w:jc w:val="center"/>
        <w:rPr>
          <w:rFonts w:ascii="Times New Roman" w:hAnsi="Times New Roman" w:cs="Times New Roman"/>
          <w:b/>
          <w:color w:val="0D0D0D" w:themeColor="text1" w:themeTint="F2"/>
          <w:lang w:val="uk-UA"/>
        </w:rPr>
      </w:pPr>
      <w:r w:rsidRPr="00ED5D4D">
        <w:rPr>
          <w:rFonts w:ascii="Times New Roman" w:hAnsi="Times New Roman" w:cs="Times New Roman"/>
          <w:b/>
          <w:color w:val="0D0D0D" w:themeColor="text1" w:themeTint="F2"/>
          <w:sz w:val="28"/>
          <w:szCs w:val="28"/>
          <w:shd w:val="clear" w:color="auto" w:fill="FFFFFF"/>
          <w:lang w:val="uk-UA"/>
        </w:rPr>
        <w:t>Рис. 2.3</w:t>
      </w:r>
      <w:r w:rsidR="004A2565" w:rsidRPr="00ED5D4D">
        <w:rPr>
          <w:rFonts w:ascii="Times New Roman" w:hAnsi="Times New Roman" w:cs="Times New Roman"/>
          <w:b/>
          <w:color w:val="0D0D0D" w:themeColor="text1" w:themeTint="F2"/>
          <w:sz w:val="28"/>
          <w:szCs w:val="28"/>
          <w:shd w:val="clear" w:color="auto" w:fill="FFFFFF"/>
          <w:lang w:val="uk-UA"/>
        </w:rPr>
        <w:t xml:space="preserve">. Операційні цілі розвитку </w:t>
      </w:r>
      <w:r w:rsidRPr="00ED5D4D">
        <w:rPr>
          <w:rFonts w:ascii="Times New Roman" w:hAnsi="Times New Roman" w:cs="Times New Roman"/>
          <w:b/>
          <w:color w:val="0D0D0D" w:themeColor="text1" w:themeTint="F2"/>
          <w:sz w:val="28"/>
          <w:szCs w:val="28"/>
          <w:lang w:val="uk-UA"/>
        </w:rPr>
        <w:t xml:space="preserve">посилення привабливості </w:t>
      </w:r>
      <w:proofErr w:type="spellStart"/>
      <w:r w:rsidRPr="00ED5D4D">
        <w:rPr>
          <w:rFonts w:ascii="Times New Roman" w:hAnsi="Times New Roman" w:cs="Times New Roman"/>
          <w:b/>
          <w:color w:val="0D0D0D" w:themeColor="text1" w:themeTint="F2"/>
          <w:sz w:val="28"/>
          <w:szCs w:val="28"/>
          <w:lang w:val="uk-UA"/>
        </w:rPr>
        <w:t>Дзвиняцької</w:t>
      </w:r>
      <w:proofErr w:type="spellEnd"/>
      <w:r w:rsidRPr="00ED5D4D">
        <w:rPr>
          <w:rFonts w:ascii="Times New Roman" w:hAnsi="Times New Roman" w:cs="Times New Roman"/>
          <w:b/>
          <w:color w:val="0D0D0D" w:themeColor="text1" w:themeTint="F2"/>
          <w:sz w:val="28"/>
          <w:szCs w:val="28"/>
          <w:lang w:val="uk-UA"/>
        </w:rPr>
        <w:t xml:space="preserve"> територіальної громади як місця проживання</w:t>
      </w:r>
      <w:r w:rsidR="00B375BD" w:rsidRPr="00ED5D4D">
        <w:rPr>
          <w:rStyle w:val="aa"/>
          <w:rFonts w:ascii="Times New Roman" w:hAnsi="Times New Roman" w:cs="Times New Roman"/>
          <w:b/>
          <w:color w:val="0D0D0D" w:themeColor="text1" w:themeTint="F2"/>
          <w:sz w:val="28"/>
          <w:szCs w:val="28"/>
          <w:lang w:val="uk-UA"/>
        </w:rPr>
        <w:footnoteReference w:id="40"/>
      </w:r>
    </w:p>
    <w:p w14:paraId="50B1DD6F" w14:textId="77777777" w:rsidR="004A2565" w:rsidRPr="00ED5D4D" w:rsidRDefault="004A2565" w:rsidP="00E66C6E">
      <w:pPr>
        <w:pStyle w:val="a3"/>
        <w:spacing w:before="0" w:beforeAutospacing="0" w:after="0" w:afterAutospacing="0" w:line="360" w:lineRule="auto"/>
        <w:ind w:firstLine="709"/>
        <w:jc w:val="both"/>
        <w:rPr>
          <w:color w:val="0D0D0D" w:themeColor="text1" w:themeTint="F2"/>
          <w:sz w:val="28"/>
          <w:szCs w:val="28"/>
          <w:lang w:val="uk-UA"/>
        </w:rPr>
      </w:pPr>
    </w:p>
    <w:p w14:paraId="5288DD24" w14:textId="77777777" w:rsidR="003F0D5A" w:rsidRPr="00ED5D4D" w:rsidRDefault="003F0D5A"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Слід підкреслити те, що найбільше на рівень життя населення територіальної громади впливає:</w:t>
      </w:r>
    </w:p>
    <w:p w14:paraId="6798848B" w14:textId="77777777" w:rsidR="003F0D5A" w:rsidRPr="00ED5D4D" w:rsidRDefault="003F0D5A" w:rsidP="00E66C6E">
      <w:pPr>
        <w:pStyle w:val="a3"/>
        <w:numPr>
          <w:ilvl w:val="3"/>
          <w:numId w:val="1"/>
        </w:numPr>
        <w:spacing w:before="0" w:beforeAutospacing="0" w:after="0" w:afterAutospacing="0" w:line="360" w:lineRule="auto"/>
        <w:ind w:left="0" w:firstLine="709"/>
        <w:jc w:val="both"/>
        <w:rPr>
          <w:color w:val="0D0D0D" w:themeColor="text1" w:themeTint="F2"/>
          <w:sz w:val="28"/>
          <w:szCs w:val="28"/>
          <w:lang w:val="uk-UA"/>
        </w:rPr>
      </w:pPr>
      <w:r w:rsidRPr="00ED5D4D">
        <w:rPr>
          <w:color w:val="0D0D0D" w:themeColor="text1" w:themeTint="F2"/>
          <w:sz w:val="28"/>
          <w:szCs w:val="28"/>
          <w:lang w:val="uk-UA"/>
        </w:rPr>
        <w:t>Належний рівень якості освіти як і в школі, так і в садочку;</w:t>
      </w:r>
    </w:p>
    <w:p w14:paraId="6121B9DC" w14:textId="77777777" w:rsidR="003F0D5A" w:rsidRPr="00ED5D4D" w:rsidRDefault="003F0D5A" w:rsidP="00E66C6E">
      <w:pPr>
        <w:pStyle w:val="a3"/>
        <w:numPr>
          <w:ilvl w:val="3"/>
          <w:numId w:val="1"/>
        </w:numPr>
        <w:spacing w:before="0" w:beforeAutospacing="0" w:after="0" w:afterAutospacing="0" w:line="360" w:lineRule="auto"/>
        <w:ind w:left="0" w:firstLine="709"/>
        <w:jc w:val="both"/>
        <w:rPr>
          <w:color w:val="0D0D0D" w:themeColor="text1" w:themeTint="F2"/>
          <w:sz w:val="28"/>
          <w:szCs w:val="28"/>
          <w:lang w:val="uk-UA"/>
        </w:rPr>
      </w:pPr>
      <w:r w:rsidRPr="00ED5D4D">
        <w:rPr>
          <w:color w:val="0D0D0D" w:themeColor="text1" w:themeTint="F2"/>
          <w:sz w:val="28"/>
          <w:szCs w:val="28"/>
          <w:lang w:val="uk-UA"/>
        </w:rPr>
        <w:t>Соціальний захист населення в у сіх можливих сферах;</w:t>
      </w:r>
    </w:p>
    <w:p w14:paraId="65E4264E" w14:textId="77777777" w:rsidR="003F0D5A" w:rsidRPr="00ED5D4D" w:rsidRDefault="003F0D5A" w:rsidP="00E66C6E">
      <w:pPr>
        <w:pStyle w:val="a3"/>
        <w:numPr>
          <w:ilvl w:val="3"/>
          <w:numId w:val="1"/>
        </w:numPr>
        <w:spacing w:before="0" w:beforeAutospacing="0" w:after="0" w:afterAutospacing="0" w:line="360" w:lineRule="auto"/>
        <w:ind w:left="0" w:firstLine="709"/>
        <w:jc w:val="both"/>
        <w:rPr>
          <w:color w:val="0D0D0D" w:themeColor="text1" w:themeTint="F2"/>
          <w:sz w:val="28"/>
          <w:szCs w:val="28"/>
          <w:lang w:val="uk-UA"/>
        </w:rPr>
      </w:pPr>
      <w:r w:rsidRPr="00ED5D4D">
        <w:rPr>
          <w:color w:val="0D0D0D" w:themeColor="text1" w:themeTint="F2"/>
          <w:sz w:val="28"/>
          <w:szCs w:val="28"/>
          <w:lang w:val="uk-UA"/>
        </w:rPr>
        <w:lastRenderedPageBreak/>
        <w:t xml:space="preserve">Охорона </w:t>
      </w:r>
      <w:proofErr w:type="spellStart"/>
      <w:r w:rsidRPr="00ED5D4D">
        <w:rPr>
          <w:color w:val="0D0D0D" w:themeColor="text1" w:themeTint="F2"/>
          <w:sz w:val="28"/>
          <w:szCs w:val="28"/>
          <w:lang w:val="uk-UA"/>
        </w:rPr>
        <w:t>здоров</w:t>
      </w:r>
      <w:proofErr w:type="spellEnd"/>
      <w:r w:rsidRPr="00ED5D4D">
        <w:rPr>
          <w:color w:val="0D0D0D" w:themeColor="text1" w:themeTint="F2"/>
          <w:sz w:val="28"/>
          <w:szCs w:val="28"/>
        </w:rPr>
        <w:t xml:space="preserve">’я, яка </w:t>
      </w:r>
      <w:proofErr w:type="spellStart"/>
      <w:r w:rsidRPr="00ED5D4D">
        <w:rPr>
          <w:color w:val="0D0D0D" w:themeColor="text1" w:themeTint="F2"/>
          <w:sz w:val="28"/>
          <w:szCs w:val="28"/>
        </w:rPr>
        <w:t>поляга</w:t>
      </w:r>
      <w:proofErr w:type="spellEnd"/>
      <w:r w:rsidRPr="00ED5D4D">
        <w:rPr>
          <w:color w:val="0D0D0D" w:themeColor="text1" w:themeTint="F2"/>
          <w:sz w:val="28"/>
          <w:szCs w:val="28"/>
          <w:lang w:val="uk-UA"/>
        </w:rPr>
        <w:t>є в наявності в кожному населеному пункті медичного закладу з усім необхідним для надання медичної допомоги;</w:t>
      </w:r>
    </w:p>
    <w:p w14:paraId="7C9E6210" w14:textId="77777777" w:rsidR="003F0D5A" w:rsidRPr="00ED5D4D" w:rsidRDefault="003F0D5A" w:rsidP="00E66C6E">
      <w:pPr>
        <w:pStyle w:val="a3"/>
        <w:numPr>
          <w:ilvl w:val="3"/>
          <w:numId w:val="1"/>
        </w:numPr>
        <w:spacing w:before="0" w:beforeAutospacing="0" w:after="0" w:afterAutospacing="0" w:line="360" w:lineRule="auto"/>
        <w:ind w:left="0" w:firstLine="709"/>
        <w:jc w:val="both"/>
        <w:rPr>
          <w:color w:val="0D0D0D" w:themeColor="text1" w:themeTint="F2"/>
          <w:sz w:val="28"/>
          <w:szCs w:val="28"/>
          <w:lang w:val="uk-UA"/>
        </w:rPr>
      </w:pPr>
      <w:r w:rsidRPr="00ED5D4D">
        <w:rPr>
          <w:color w:val="0D0D0D" w:themeColor="text1" w:themeTint="F2"/>
          <w:sz w:val="28"/>
          <w:szCs w:val="28"/>
          <w:lang w:val="uk-UA"/>
        </w:rPr>
        <w:t>Громадський транспорт, який би курсував у зручний для населення час та головне регулярно.</w:t>
      </w:r>
    </w:p>
    <w:p w14:paraId="6324F6F2" w14:textId="77777777" w:rsidR="003F0D5A" w:rsidRPr="00ED5D4D" w:rsidRDefault="003F0D5A"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Саме тому третьою стратегічною ціллю і, на наш погляд, найголовнішою є посилення привабливості </w:t>
      </w:r>
      <w:proofErr w:type="spellStart"/>
      <w:r w:rsidRPr="00ED5D4D">
        <w:rPr>
          <w:color w:val="0D0D0D" w:themeColor="text1" w:themeTint="F2"/>
          <w:sz w:val="28"/>
          <w:szCs w:val="28"/>
          <w:lang w:val="uk-UA"/>
        </w:rPr>
        <w:t>Дзвиняцької</w:t>
      </w:r>
      <w:proofErr w:type="spellEnd"/>
      <w:r w:rsidRPr="00ED5D4D">
        <w:rPr>
          <w:color w:val="0D0D0D" w:themeColor="text1" w:themeTint="F2"/>
          <w:sz w:val="28"/>
          <w:szCs w:val="28"/>
          <w:lang w:val="uk-UA"/>
        </w:rPr>
        <w:t xml:space="preserve"> територіальної громади як місця проживання.</w:t>
      </w:r>
      <w:r w:rsidR="00721F2A" w:rsidRPr="00ED5D4D">
        <w:rPr>
          <w:color w:val="0D0D0D" w:themeColor="text1" w:themeTint="F2"/>
          <w:sz w:val="28"/>
          <w:szCs w:val="28"/>
          <w:lang w:val="uk-UA"/>
        </w:rPr>
        <w:t xml:space="preserve"> З</w:t>
      </w:r>
      <w:r w:rsidRPr="00ED5D4D">
        <w:rPr>
          <w:color w:val="0D0D0D" w:themeColor="text1" w:themeTint="F2"/>
          <w:sz w:val="28"/>
          <w:szCs w:val="28"/>
          <w:lang w:val="uk-UA"/>
        </w:rPr>
        <w:t xml:space="preserve">а допомогою операційних цілей можливо досягти поставленої мети за вказаний період. </w:t>
      </w:r>
    </w:p>
    <w:p w14:paraId="1C229AED" w14:textId="77777777" w:rsidR="00DA27CA" w:rsidRPr="00ED5D4D" w:rsidRDefault="003F0D5A"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Перша операційна ціль – розвиток системи освіти і виховання скоординована на </w:t>
      </w:r>
      <w:r w:rsidR="009A2BEB" w:rsidRPr="00ED5D4D">
        <w:rPr>
          <w:color w:val="0D0D0D" w:themeColor="text1" w:themeTint="F2"/>
          <w:sz w:val="28"/>
          <w:szCs w:val="28"/>
          <w:lang w:val="uk-UA"/>
        </w:rPr>
        <w:t>розвиток інтелектуального потенціалу мешканців і мешканок, особливо стосується освіти і виховання дітей та молоді. Людський чинник має вирішальне значення для втілення у життя даної Стратегії, як і різної іншої діяльності, спрямованої на розвиток. Завдання в рамках даної сфери мають гарантувати якнайкращий доступ до освіти, комфорт і якість навчання, і водночас, зменшення витрат</w:t>
      </w:r>
      <w:r w:rsidR="00DA27CA" w:rsidRPr="00ED5D4D">
        <w:rPr>
          <w:color w:val="0D0D0D" w:themeColor="text1" w:themeTint="F2"/>
          <w:sz w:val="28"/>
          <w:szCs w:val="28"/>
          <w:lang w:val="uk-UA"/>
        </w:rPr>
        <w:t>. Саме освіта є найбільш затратною для бюджету територіальної громади</w:t>
      </w:r>
      <w:r w:rsidR="009A2BEB" w:rsidRPr="00ED5D4D">
        <w:rPr>
          <w:color w:val="0D0D0D" w:themeColor="text1" w:themeTint="F2"/>
          <w:sz w:val="28"/>
          <w:szCs w:val="28"/>
          <w:lang w:val="uk-UA"/>
        </w:rPr>
        <w:t xml:space="preserve">. </w:t>
      </w:r>
    </w:p>
    <w:p w14:paraId="769E36FC" w14:textId="77777777" w:rsidR="00DA27CA" w:rsidRPr="00ED5D4D" w:rsidRDefault="00DA27CA"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В рамках цієї операційної цілі заплановано кілька інвестиційних </w:t>
      </w:r>
      <w:proofErr w:type="spellStart"/>
      <w:r w:rsidRPr="00ED5D4D">
        <w:rPr>
          <w:color w:val="0D0D0D" w:themeColor="text1" w:themeTint="F2"/>
          <w:sz w:val="28"/>
          <w:szCs w:val="28"/>
          <w:lang w:val="uk-UA"/>
        </w:rPr>
        <w:t>проє</w:t>
      </w:r>
      <w:r w:rsidR="009A2BEB" w:rsidRPr="00ED5D4D">
        <w:rPr>
          <w:color w:val="0D0D0D" w:themeColor="text1" w:themeTint="F2"/>
          <w:sz w:val="28"/>
          <w:szCs w:val="28"/>
          <w:lang w:val="uk-UA"/>
        </w:rPr>
        <w:t>ктів</w:t>
      </w:r>
      <w:proofErr w:type="spellEnd"/>
      <w:r w:rsidR="009A2BEB" w:rsidRPr="00ED5D4D">
        <w:rPr>
          <w:color w:val="0D0D0D" w:themeColor="text1" w:themeTint="F2"/>
          <w:sz w:val="28"/>
          <w:szCs w:val="28"/>
          <w:lang w:val="uk-UA"/>
        </w:rPr>
        <w:t>, які стосуються як внутрішніх ремонтів, в тому числі їдальні, так і низку заходів, спрямованих на енергетичну реконструкцію будівель освітніх закладів або впровадження альтернативних джерел енергії, таких як сонячні батареї</w:t>
      </w:r>
      <w:r w:rsidRPr="00ED5D4D">
        <w:rPr>
          <w:color w:val="0D0D0D" w:themeColor="text1" w:themeTint="F2"/>
          <w:sz w:val="28"/>
          <w:szCs w:val="28"/>
          <w:lang w:val="uk-UA"/>
        </w:rPr>
        <w:t xml:space="preserve">, зокрема: </w:t>
      </w:r>
      <w:r w:rsidR="009A2BEB" w:rsidRPr="00ED5D4D">
        <w:rPr>
          <w:color w:val="0D0D0D" w:themeColor="text1" w:themeTint="F2"/>
          <w:sz w:val="28"/>
          <w:szCs w:val="28"/>
          <w:lang w:val="uk-UA"/>
        </w:rPr>
        <w:t>комфорт роботи та навч</w:t>
      </w:r>
      <w:r w:rsidRPr="00ED5D4D">
        <w:rPr>
          <w:color w:val="0D0D0D" w:themeColor="text1" w:themeTint="F2"/>
          <w:sz w:val="28"/>
          <w:szCs w:val="28"/>
          <w:lang w:val="uk-UA"/>
        </w:rPr>
        <w:t>ання, відчутна економія енергії</w:t>
      </w:r>
      <w:r w:rsidR="009A2BEB" w:rsidRPr="00ED5D4D">
        <w:rPr>
          <w:color w:val="0D0D0D" w:themeColor="text1" w:themeTint="F2"/>
          <w:sz w:val="28"/>
          <w:szCs w:val="28"/>
          <w:lang w:val="uk-UA"/>
        </w:rPr>
        <w:t>.</w:t>
      </w:r>
      <w:r w:rsidRPr="00ED5D4D">
        <w:rPr>
          <w:color w:val="0D0D0D" w:themeColor="text1" w:themeTint="F2"/>
          <w:sz w:val="28"/>
          <w:szCs w:val="28"/>
          <w:lang w:val="uk-UA"/>
        </w:rPr>
        <w:t xml:space="preserve"> Ці заходи також передбачають </w:t>
      </w:r>
      <w:r w:rsidR="009A2BEB" w:rsidRPr="00ED5D4D">
        <w:rPr>
          <w:color w:val="0D0D0D" w:themeColor="text1" w:themeTint="F2"/>
          <w:sz w:val="28"/>
          <w:szCs w:val="28"/>
          <w:lang w:val="uk-UA"/>
        </w:rPr>
        <w:t>розвиток спортивно-відпочинкової інфраструктури при школах. Важливими будуть роботи, спрямовані на адаптацію бази та навчальної пропозиції до можливостей дітей з особливими потребами, а також підвищення рівня безпеки</w:t>
      </w:r>
      <w:r w:rsidRPr="00ED5D4D">
        <w:rPr>
          <w:color w:val="0D0D0D" w:themeColor="text1" w:themeTint="F2"/>
          <w:sz w:val="28"/>
          <w:szCs w:val="28"/>
          <w:lang w:val="uk-UA"/>
        </w:rPr>
        <w:t>, таких як: відео нагляд у школах та посилення охорони</w:t>
      </w:r>
      <w:r w:rsidR="009A2BEB" w:rsidRPr="00ED5D4D">
        <w:rPr>
          <w:color w:val="0D0D0D" w:themeColor="text1" w:themeTint="F2"/>
          <w:sz w:val="28"/>
          <w:szCs w:val="28"/>
          <w:lang w:val="uk-UA"/>
        </w:rPr>
        <w:t xml:space="preserve">. </w:t>
      </w:r>
    </w:p>
    <w:p w14:paraId="2EB046ED" w14:textId="77777777" w:rsidR="009A2BEB" w:rsidRPr="00ED5D4D" w:rsidRDefault="009A2BEB"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Інше важливе завдання – оснащення майстерень, ла</w:t>
      </w:r>
      <w:r w:rsidR="00721F2A" w:rsidRPr="00ED5D4D">
        <w:rPr>
          <w:color w:val="0D0D0D" w:themeColor="text1" w:themeTint="F2"/>
          <w:sz w:val="28"/>
          <w:szCs w:val="28"/>
          <w:lang w:val="uk-UA"/>
        </w:rPr>
        <w:t>бораторій та інших класів, у тому числі</w:t>
      </w:r>
      <w:r w:rsidRPr="00ED5D4D">
        <w:rPr>
          <w:color w:val="0D0D0D" w:themeColor="text1" w:themeTint="F2"/>
          <w:sz w:val="28"/>
          <w:szCs w:val="28"/>
          <w:lang w:val="uk-UA"/>
        </w:rPr>
        <w:t xml:space="preserve"> сучасними дидактичними матеріалами та комп’ютерним </w:t>
      </w:r>
      <w:r w:rsidRPr="00ED5D4D">
        <w:rPr>
          <w:color w:val="0D0D0D" w:themeColor="text1" w:themeTint="F2"/>
          <w:sz w:val="28"/>
          <w:szCs w:val="28"/>
          <w:lang w:val="uk-UA"/>
        </w:rPr>
        <w:lastRenderedPageBreak/>
        <w:t>обладнанням з доступом до Інтернету, необхідним для сучасного й ефективного навчання дітей і молоді.</w:t>
      </w:r>
      <w:r w:rsidR="00DA27CA" w:rsidRPr="00ED5D4D">
        <w:rPr>
          <w:color w:val="0D0D0D" w:themeColor="text1" w:themeTint="F2"/>
          <w:sz w:val="28"/>
          <w:szCs w:val="28"/>
          <w:lang w:val="uk-UA"/>
        </w:rPr>
        <w:t xml:space="preserve"> Оскільки без цих речей достатній процес навчання неможливо забезпечити.</w:t>
      </w:r>
      <w:r w:rsidRPr="00ED5D4D">
        <w:rPr>
          <w:color w:val="0D0D0D" w:themeColor="text1" w:themeTint="F2"/>
          <w:sz w:val="28"/>
          <w:szCs w:val="28"/>
          <w:lang w:val="uk-UA"/>
        </w:rPr>
        <w:t xml:space="preserve"> Під час анкетування, яке проводилось на одному з етапів опрацювання Стратегії, респонденти поставили нижчі оцінки пропозиції додаткових і позаурочних занять, а також різних форм цікавого проведення вільного часу для дітей та молоді. З огляду на це, активність громади буде скерована на розширення пропозиції позашкільної та неформальної освіти</w:t>
      </w:r>
      <w:r w:rsidR="00DA27CA" w:rsidRPr="00ED5D4D">
        <w:rPr>
          <w:color w:val="0D0D0D" w:themeColor="text1" w:themeTint="F2"/>
          <w:sz w:val="28"/>
          <w:szCs w:val="28"/>
          <w:lang w:val="uk-UA"/>
        </w:rPr>
        <w:t xml:space="preserve"> такі як:</w:t>
      </w:r>
      <w:r w:rsidRPr="00ED5D4D">
        <w:rPr>
          <w:color w:val="0D0D0D" w:themeColor="text1" w:themeTint="F2"/>
          <w:sz w:val="28"/>
          <w:szCs w:val="28"/>
          <w:lang w:val="uk-UA"/>
        </w:rPr>
        <w:t xml:space="preserve"> нові заняття, спрямовані на формування ключових </w:t>
      </w:r>
      <w:proofErr w:type="spellStart"/>
      <w:r w:rsidRPr="00ED5D4D">
        <w:rPr>
          <w:color w:val="0D0D0D" w:themeColor="text1" w:themeTint="F2"/>
          <w:sz w:val="28"/>
          <w:szCs w:val="28"/>
          <w:lang w:val="uk-UA"/>
        </w:rPr>
        <w:t>компетентностей</w:t>
      </w:r>
      <w:proofErr w:type="spellEnd"/>
      <w:r w:rsidRPr="00ED5D4D">
        <w:rPr>
          <w:color w:val="0D0D0D" w:themeColor="text1" w:themeTint="F2"/>
          <w:sz w:val="28"/>
          <w:szCs w:val="28"/>
          <w:lang w:val="uk-UA"/>
        </w:rPr>
        <w:t>, підп</w:t>
      </w:r>
      <w:r w:rsidR="00DA27CA" w:rsidRPr="00ED5D4D">
        <w:rPr>
          <w:color w:val="0D0D0D" w:themeColor="text1" w:themeTint="F2"/>
          <w:sz w:val="28"/>
          <w:szCs w:val="28"/>
          <w:lang w:val="uk-UA"/>
        </w:rPr>
        <w:t>риємливості, гендерної рівності</w:t>
      </w:r>
      <w:r w:rsidRPr="00ED5D4D">
        <w:rPr>
          <w:color w:val="0D0D0D" w:themeColor="text1" w:themeTint="F2"/>
          <w:sz w:val="28"/>
          <w:szCs w:val="28"/>
          <w:lang w:val="uk-UA"/>
        </w:rPr>
        <w:t>.</w:t>
      </w:r>
    </w:p>
    <w:p w14:paraId="3B9DC2CC" w14:textId="77777777" w:rsidR="00835DB2" w:rsidRPr="00ED5D4D" w:rsidRDefault="00DA27CA"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Що ж до операційної цілі 3.2 – удосконалення якості послуг охорони </w:t>
      </w:r>
      <w:proofErr w:type="spellStart"/>
      <w:r w:rsidRPr="00ED5D4D">
        <w:rPr>
          <w:color w:val="0D0D0D" w:themeColor="text1" w:themeTint="F2"/>
          <w:sz w:val="28"/>
          <w:szCs w:val="28"/>
          <w:lang w:val="uk-UA"/>
        </w:rPr>
        <w:t>здоров</w:t>
      </w:r>
      <w:proofErr w:type="spellEnd"/>
      <w:r w:rsidRPr="00ED5D4D">
        <w:rPr>
          <w:color w:val="0D0D0D" w:themeColor="text1" w:themeTint="F2"/>
          <w:sz w:val="28"/>
          <w:szCs w:val="28"/>
        </w:rPr>
        <w:t xml:space="preserve">’я </w:t>
      </w:r>
      <w:r w:rsidRPr="00ED5D4D">
        <w:rPr>
          <w:color w:val="0D0D0D" w:themeColor="text1" w:themeTint="F2"/>
          <w:sz w:val="28"/>
          <w:szCs w:val="28"/>
          <w:lang w:val="uk-UA"/>
        </w:rPr>
        <w:t xml:space="preserve">та пропозиції допомоги потребуючим, то можемо сказати, що це є ще одним викликом. Саме ця ціль має забезпечити піклування про належний рівень безпеки населення територіальної громади у медичній і соціальній сферах. </w:t>
      </w:r>
      <w:r w:rsidR="001F652E" w:rsidRPr="00ED5D4D">
        <w:rPr>
          <w:color w:val="0D0D0D" w:themeColor="text1" w:themeTint="F2"/>
          <w:sz w:val="28"/>
          <w:szCs w:val="28"/>
          <w:lang w:val="uk-UA"/>
        </w:rPr>
        <w:t xml:space="preserve">В процесі проведення опитування, жителі на високому рівні </w:t>
      </w:r>
      <w:r w:rsidR="009A2BEB" w:rsidRPr="00ED5D4D">
        <w:rPr>
          <w:color w:val="0D0D0D" w:themeColor="text1" w:themeTint="F2"/>
          <w:sz w:val="28"/>
          <w:szCs w:val="28"/>
          <w:lang w:val="uk-UA"/>
        </w:rPr>
        <w:t xml:space="preserve">оцінили сферу охорони здоров’я, однак, будуть здійснюватися заходи в рамках подальшого розвитку пропозиції, її доступності та якості. Допоможе в цьому закупівля медичного обладнання та устаткування. Будівлі будуть відремонтовані та </w:t>
      </w:r>
      <w:proofErr w:type="spellStart"/>
      <w:r w:rsidR="009A2BEB" w:rsidRPr="00ED5D4D">
        <w:rPr>
          <w:color w:val="0D0D0D" w:themeColor="text1" w:themeTint="F2"/>
          <w:sz w:val="28"/>
          <w:szCs w:val="28"/>
          <w:lang w:val="uk-UA"/>
        </w:rPr>
        <w:t>термомодернізовані</w:t>
      </w:r>
      <w:proofErr w:type="spellEnd"/>
      <w:r w:rsidR="009A2BEB" w:rsidRPr="00ED5D4D">
        <w:rPr>
          <w:color w:val="0D0D0D" w:themeColor="text1" w:themeTint="F2"/>
          <w:sz w:val="28"/>
          <w:szCs w:val="28"/>
          <w:lang w:val="uk-UA"/>
        </w:rPr>
        <w:t xml:space="preserve">. </w:t>
      </w:r>
    </w:p>
    <w:p w14:paraId="2E46D7A3" w14:textId="77777777" w:rsidR="009A2BEB" w:rsidRPr="00ED5D4D" w:rsidRDefault="009A2BEB"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В перспективі</w:t>
      </w:r>
      <w:r w:rsidR="00835DB2" w:rsidRPr="00ED5D4D">
        <w:rPr>
          <w:color w:val="0D0D0D" w:themeColor="text1" w:themeTint="F2"/>
          <w:sz w:val="28"/>
          <w:szCs w:val="28"/>
          <w:lang w:val="uk-UA"/>
        </w:rPr>
        <w:t xml:space="preserve"> до 2027 року</w:t>
      </w:r>
      <w:r w:rsidRPr="00ED5D4D">
        <w:rPr>
          <w:color w:val="0D0D0D" w:themeColor="text1" w:themeTint="F2"/>
          <w:sz w:val="28"/>
          <w:szCs w:val="28"/>
          <w:lang w:val="uk-UA"/>
        </w:rPr>
        <w:t xml:space="preserve">, на базі </w:t>
      </w:r>
      <w:proofErr w:type="spellStart"/>
      <w:r w:rsidRPr="00ED5D4D">
        <w:rPr>
          <w:color w:val="0D0D0D" w:themeColor="text1" w:themeTint="F2"/>
          <w:sz w:val="28"/>
          <w:szCs w:val="28"/>
          <w:lang w:val="uk-UA"/>
        </w:rPr>
        <w:t>Дзвиняцької</w:t>
      </w:r>
      <w:proofErr w:type="spellEnd"/>
      <w:r w:rsidRPr="00ED5D4D">
        <w:rPr>
          <w:color w:val="0D0D0D" w:themeColor="text1" w:themeTint="F2"/>
          <w:sz w:val="28"/>
          <w:szCs w:val="28"/>
          <w:lang w:val="uk-UA"/>
        </w:rPr>
        <w:t xml:space="preserve"> АЗПСМ, планується створення центру реабілітації для надання допомоги особам з інвалідністю та учасникам АТО. Громада ще не фінансує власних центрів соціальної допомоги, але сам та у співпраці з іншими суб'єктами розвиватиме підтримку людей та сімей, які опиняються у складній ситуації. У зв’язку зі старінням суспільства, природнім чином зростає попит на послуги у сфері допомоги людям похилого віку (водночас, необхідно проводити діяльність, спрямовану на комплексну активізацію цієї категорії населення)</w:t>
      </w:r>
      <w:r w:rsidR="00B375BD" w:rsidRPr="00ED5D4D">
        <w:rPr>
          <w:rStyle w:val="aa"/>
          <w:color w:val="0D0D0D" w:themeColor="text1" w:themeTint="F2"/>
          <w:sz w:val="28"/>
          <w:szCs w:val="28"/>
          <w:lang w:val="uk-UA"/>
        </w:rPr>
        <w:footnoteReference w:id="41"/>
      </w:r>
      <w:r w:rsidRPr="00ED5D4D">
        <w:rPr>
          <w:color w:val="0D0D0D" w:themeColor="text1" w:themeTint="F2"/>
          <w:sz w:val="28"/>
          <w:szCs w:val="28"/>
          <w:lang w:val="uk-UA"/>
        </w:rPr>
        <w:t>.</w:t>
      </w:r>
    </w:p>
    <w:p w14:paraId="6ECB65A6" w14:textId="77777777" w:rsidR="004A2565" w:rsidRPr="003A3504" w:rsidRDefault="00835DB2" w:rsidP="00E66C6E">
      <w:pPr>
        <w:pStyle w:val="a3"/>
        <w:spacing w:before="0" w:beforeAutospacing="0" w:after="0" w:afterAutospacing="0" w:line="360" w:lineRule="auto"/>
        <w:ind w:firstLine="709"/>
        <w:jc w:val="both"/>
        <w:rPr>
          <w:iCs/>
          <w:color w:val="0D0D0D" w:themeColor="text1" w:themeTint="F2"/>
          <w:sz w:val="28"/>
          <w:szCs w:val="28"/>
        </w:rPr>
      </w:pPr>
      <w:r w:rsidRPr="00ED5D4D">
        <w:rPr>
          <w:color w:val="0D0D0D" w:themeColor="text1" w:themeTint="F2"/>
          <w:sz w:val="28"/>
          <w:szCs w:val="28"/>
          <w:lang w:val="uk-UA"/>
        </w:rPr>
        <w:lastRenderedPageBreak/>
        <w:t xml:space="preserve">Ще одним важливим аспектом для забезпечення комфортного життя населення є </w:t>
      </w:r>
      <w:r w:rsidRPr="00ED5D4D">
        <w:rPr>
          <w:iCs/>
          <w:color w:val="0D0D0D" w:themeColor="text1" w:themeTint="F2"/>
          <w:sz w:val="28"/>
          <w:szCs w:val="28"/>
          <w:lang w:val="uk-UA"/>
        </w:rPr>
        <w:t xml:space="preserve">покращення внутрішніх і зовнішніх комунікаційних </w:t>
      </w:r>
      <w:proofErr w:type="spellStart"/>
      <w:r w:rsidRPr="00ED5D4D">
        <w:rPr>
          <w:iCs/>
          <w:color w:val="0D0D0D" w:themeColor="text1" w:themeTint="F2"/>
          <w:sz w:val="28"/>
          <w:szCs w:val="28"/>
          <w:lang w:val="uk-UA"/>
        </w:rPr>
        <w:t>зв’язків</w:t>
      </w:r>
      <w:proofErr w:type="spellEnd"/>
      <w:r w:rsidRPr="00ED5D4D">
        <w:rPr>
          <w:iCs/>
          <w:color w:val="0D0D0D" w:themeColor="text1" w:themeTint="F2"/>
          <w:sz w:val="28"/>
          <w:szCs w:val="28"/>
          <w:lang w:val="uk-UA"/>
        </w:rPr>
        <w:t xml:space="preserve"> та безпеки дорожнього руху. Для цього необхідно реалізувати операційну ціл</w:t>
      </w:r>
      <w:r w:rsidR="00721F2A" w:rsidRPr="00ED5D4D">
        <w:rPr>
          <w:iCs/>
          <w:color w:val="0D0D0D" w:themeColor="text1" w:themeTint="F2"/>
          <w:sz w:val="28"/>
          <w:szCs w:val="28"/>
          <w:lang w:val="uk-UA"/>
        </w:rPr>
        <w:t>ь</w:t>
      </w:r>
      <w:r w:rsidRPr="00ED5D4D">
        <w:rPr>
          <w:iCs/>
          <w:color w:val="0D0D0D" w:themeColor="text1" w:themeTint="F2"/>
          <w:sz w:val="28"/>
          <w:szCs w:val="28"/>
          <w:lang w:val="uk-UA"/>
        </w:rPr>
        <w:t xml:space="preserve"> 3.3. Це сприятиме формуванню привабливості території як місця проживання, а також економічного та інвестиційного потенціалу територіальної громади. </w:t>
      </w:r>
      <w:r w:rsidR="009A2BEB" w:rsidRPr="00ED5D4D">
        <w:rPr>
          <w:iCs/>
          <w:color w:val="0D0D0D" w:themeColor="text1" w:themeTint="F2"/>
          <w:sz w:val="28"/>
          <w:szCs w:val="28"/>
          <w:lang w:val="uk-UA"/>
        </w:rPr>
        <w:t xml:space="preserve">До цього призведуть інвестиції в дорожню і придорожню інфраструктуру: планується насамперед відремонтувати дороги між населеними пунктами громади, </w:t>
      </w:r>
      <w:r w:rsidR="009A2BEB" w:rsidRPr="00ED5D4D">
        <w:rPr>
          <w:color w:val="0D0D0D" w:themeColor="text1" w:themeTint="F2"/>
          <w:sz w:val="28"/>
          <w:szCs w:val="28"/>
          <w:lang w:val="uk-UA"/>
        </w:rPr>
        <w:t>також</w:t>
      </w:r>
      <w:r w:rsidR="009A2BEB" w:rsidRPr="00ED5D4D">
        <w:rPr>
          <w:iCs/>
          <w:color w:val="0D0D0D" w:themeColor="text1" w:themeTint="F2"/>
          <w:sz w:val="28"/>
          <w:szCs w:val="28"/>
          <w:lang w:val="uk-UA"/>
        </w:rPr>
        <w:t xml:space="preserve"> вулиці в населених пунктах громади. Самі мешканці пропонували такі заходи, надаючи цим інвестиціям найвищий пріоритет у рамках обстеження умов життя та якості державних послуг.</w:t>
      </w:r>
    </w:p>
    <w:p w14:paraId="0C077E8E" w14:textId="77777777" w:rsidR="00121556" w:rsidRPr="00ED5D4D" w:rsidRDefault="006A0D81" w:rsidP="00FF43B4">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Проаналізувавши дану стратегічну ціль та операційні цілі щодо її реалізації, вважаємо за доцільне провести SWOT-аналіз, який </w:t>
      </w:r>
      <w:proofErr w:type="spellStart"/>
      <w:r w:rsidRPr="00ED5D4D">
        <w:rPr>
          <w:rFonts w:ascii="Times New Roman" w:hAnsi="Times New Roman" w:cs="Times New Roman"/>
          <w:color w:val="0D0D0D" w:themeColor="text1" w:themeTint="F2"/>
          <w:sz w:val="28"/>
          <w:szCs w:val="28"/>
          <w:lang w:val="uk-UA"/>
        </w:rPr>
        <w:t>зообразимо</w:t>
      </w:r>
      <w:proofErr w:type="spellEnd"/>
      <w:r w:rsidRPr="00ED5D4D">
        <w:rPr>
          <w:rFonts w:ascii="Times New Roman" w:hAnsi="Times New Roman" w:cs="Times New Roman"/>
          <w:color w:val="0D0D0D" w:themeColor="text1" w:themeTint="F2"/>
          <w:sz w:val="28"/>
          <w:szCs w:val="28"/>
          <w:lang w:val="uk-UA"/>
        </w:rPr>
        <w:t xml:space="preserve"> в таблиці 2.3.</w:t>
      </w:r>
    </w:p>
    <w:p w14:paraId="168EBAC5" w14:textId="77777777" w:rsidR="006A0D81" w:rsidRPr="00ED5D4D" w:rsidRDefault="006A0D81" w:rsidP="006A0D81">
      <w:pPr>
        <w:spacing w:after="0" w:line="360" w:lineRule="auto"/>
        <w:ind w:firstLine="709"/>
        <w:jc w:val="right"/>
        <w:rPr>
          <w:rFonts w:ascii="Times New Roman" w:hAnsi="Times New Roman" w:cs="Times New Roman"/>
          <w:i/>
          <w:color w:val="0D0D0D" w:themeColor="text1" w:themeTint="F2"/>
          <w:sz w:val="28"/>
          <w:szCs w:val="28"/>
          <w:lang w:val="uk-UA"/>
        </w:rPr>
      </w:pPr>
      <w:r w:rsidRPr="00ED5D4D">
        <w:rPr>
          <w:rFonts w:ascii="Times New Roman" w:hAnsi="Times New Roman" w:cs="Times New Roman"/>
          <w:i/>
          <w:color w:val="0D0D0D" w:themeColor="text1" w:themeTint="F2"/>
          <w:sz w:val="28"/>
          <w:szCs w:val="28"/>
          <w:lang w:val="uk-UA"/>
        </w:rPr>
        <w:t>Таблиця 2.3</w:t>
      </w:r>
    </w:p>
    <w:p w14:paraId="7C9FDF58" w14:textId="77777777" w:rsidR="006A0D81" w:rsidRPr="00ED5D4D" w:rsidRDefault="006A0D81" w:rsidP="006A0D81">
      <w:pPr>
        <w:spacing w:after="0" w:line="360" w:lineRule="auto"/>
        <w:ind w:firstLine="709"/>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lang w:val="uk-UA"/>
        </w:rPr>
        <w:t>SWOT-аналіз стратегічної цілі «комфорт життя мешканців»</w:t>
      </w:r>
      <w:r w:rsidR="00081723">
        <w:rPr>
          <w:rStyle w:val="aa"/>
          <w:rFonts w:ascii="Times New Roman" w:hAnsi="Times New Roman" w:cs="Times New Roman"/>
          <w:b/>
          <w:color w:val="0D0D0D" w:themeColor="text1" w:themeTint="F2"/>
          <w:sz w:val="28"/>
          <w:szCs w:val="28"/>
          <w:lang w:val="uk-UA"/>
        </w:rPr>
        <w:footnoteReference w:id="42"/>
      </w:r>
    </w:p>
    <w:tbl>
      <w:tblPr>
        <w:tblStyle w:val="ab"/>
        <w:tblW w:w="0" w:type="auto"/>
        <w:tblLook w:val="04A0" w:firstRow="1" w:lastRow="0" w:firstColumn="1" w:lastColumn="0" w:noHBand="0" w:noVBand="1"/>
      </w:tblPr>
      <w:tblGrid>
        <w:gridCol w:w="4661"/>
        <w:gridCol w:w="4683"/>
      </w:tblGrid>
      <w:tr w:rsidR="006A0D81" w:rsidRPr="00ED5D4D" w14:paraId="77C991A2" w14:textId="77777777" w:rsidTr="00496F2E">
        <w:tc>
          <w:tcPr>
            <w:tcW w:w="4785" w:type="dxa"/>
          </w:tcPr>
          <w:p w14:paraId="1C4833A0" w14:textId="77777777" w:rsidR="006A0D81" w:rsidRPr="00ED5D4D" w:rsidRDefault="006A0D81"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Сильні сторони</w:t>
            </w:r>
          </w:p>
        </w:tc>
        <w:tc>
          <w:tcPr>
            <w:tcW w:w="4785" w:type="dxa"/>
          </w:tcPr>
          <w:p w14:paraId="18F12FF5" w14:textId="77777777" w:rsidR="006A0D81" w:rsidRPr="00ED5D4D" w:rsidRDefault="006A0D81"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Слабкі сторони</w:t>
            </w:r>
          </w:p>
        </w:tc>
      </w:tr>
      <w:tr w:rsidR="006A0D81" w:rsidRPr="00ED5D4D" w14:paraId="2DAD10C1" w14:textId="77777777" w:rsidTr="00496F2E">
        <w:tc>
          <w:tcPr>
            <w:tcW w:w="4785" w:type="dxa"/>
          </w:tcPr>
          <w:p w14:paraId="0AE4E692" w14:textId="77777777" w:rsidR="00121556" w:rsidRPr="00ED5D4D" w:rsidRDefault="003078EC" w:rsidP="0056777B">
            <w:pPr>
              <w:pStyle w:val="a5"/>
              <w:numPr>
                <w:ilvl w:val="0"/>
                <w:numId w:val="21"/>
              </w:numPr>
              <w:ind w:left="0" w:firstLine="0"/>
              <w:contextualSpacing w:val="0"/>
              <w:jc w:val="both"/>
              <w:rPr>
                <w:rFonts w:ascii="Times New Roman" w:hAnsi="Times New Roman"/>
                <w:color w:val="0D0D0D" w:themeColor="text1" w:themeTint="F2"/>
                <w:sz w:val="24"/>
                <w:szCs w:val="24"/>
                <w:lang w:val="uk-UA"/>
              </w:rPr>
            </w:pPr>
            <w:r>
              <w:rPr>
                <w:rFonts w:ascii="Times New Roman" w:hAnsi="Times New Roman"/>
                <w:color w:val="0D0D0D" w:themeColor="text1" w:themeTint="F2"/>
                <w:sz w:val="24"/>
                <w:szCs w:val="24"/>
                <w:lang w:val="uk-UA"/>
              </w:rPr>
              <w:t xml:space="preserve">Перший в </w:t>
            </w:r>
            <w:r w:rsidR="00121556" w:rsidRPr="00ED5D4D">
              <w:rPr>
                <w:rFonts w:ascii="Times New Roman" w:hAnsi="Times New Roman"/>
                <w:color w:val="0D0D0D" w:themeColor="text1" w:themeTint="F2"/>
                <w:sz w:val="24"/>
                <w:szCs w:val="24"/>
                <w:lang w:val="uk-UA"/>
              </w:rPr>
              <w:t>ТГ заклад дошкільної освіти і процес формування нових дитячих садків.</w:t>
            </w:r>
          </w:p>
          <w:p w14:paraId="0A6E261D" w14:textId="77777777" w:rsidR="00121556" w:rsidRPr="00ED5D4D" w:rsidRDefault="00121556" w:rsidP="0056777B">
            <w:pPr>
              <w:pStyle w:val="a5"/>
              <w:numPr>
                <w:ilvl w:val="0"/>
                <w:numId w:val="21"/>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Розгалужена мережа освітніх закладів, закладів охорони здоров’я і культури.</w:t>
            </w:r>
          </w:p>
          <w:p w14:paraId="3EB8ED6B" w14:textId="77777777" w:rsidR="006A0D81" w:rsidRPr="00ED5D4D" w:rsidRDefault="00121556" w:rsidP="0056777B">
            <w:pPr>
              <w:pStyle w:val="a5"/>
              <w:numPr>
                <w:ilvl w:val="0"/>
                <w:numId w:val="21"/>
              </w:numPr>
              <w:ind w:left="0" w:firstLine="0"/>
              <w:contextualSpacing w:val="0"/>
              <w:jc w:val="both"/>
              <w:rPr>
                <w:rFonts w:ascii="Cambria" w:hAnsi="Cambria" w:cstheme="minorHAnsi"/>
                <w:color w:val="0D0D0D" w:themeColor="text1" w:themeTint="F2"/>
                <w:sz w:val="24"/>
                <w:szCs w:val="24"/>
                <w:lang w:val="uk-UA"/>
              </w:rPr>
            </w:pPr>
            <w:r w:rsidRPr="00ED5D4D">
              <w:rPr>
                <w:rFonts w:ascii="Times New Roman" w:hAnsi="Times New Roman"/>
                <w:color w:val="0D0D0D" w:themeColor="text1" w:themeTint="F2"/>
                <w:sz w:val="24"/>
                <w:szCs w:val="24"/>
                <w:lang w:val="uk-UA"/>
              </w:rPr>
              <w:t>Регулярний громадський транспорт до усіх сіл громади з районного і обласного центрів.</w:t>
            </w:r>
          </w:p>
        </w:tc>
        <w:tc>
          <w:tcPr>
            <w:tcW w:w="4785" w:type="dxa"/>
          </w:tcPr>
          <w:p w14:paraId="5778F544" w14:textId="77777777" w:rsidR="00121556" w:rsidRPr="00ED5D4D" w:rsidRDefault="00121556" w:rsidP="0056777B">
            <w:pPr>
              <w:pStyle w:val="a5"/>
              <w:numPr>
                <w:ilvl w:val="0"/>
                <w:numId w:val="22"/>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Поганий стан доріг, особливо до Міжгір’я.</w:t>
            </w:r>
          </w:p>
          <w:p w14:paraId="566611E9" w14:textId="77777777" w:rsidR="00121556" w:rsidRPr="00ED5D4D" w:rsidRDefault="00121556" w:rsidP="0056777B">
            <w:pPr>
              <w:pStyle w:val="a5"/>
              <w:numPr>
                <w:ilvl w:val="0"/>
                <w:numId w:val="22"/>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Відсутнє підприємство, яке би офіційно надавало комунальні послуги (насамперед у сфері утримання та ремонту доріг).</w:t>
            </w:r>
          </w:p>
          <w:p w14:paraId="24C9FA2D" w14:textId="77777777" w:rsidR="00121556" w:rsidRPr="00ED5D4D" w:rsidRDefault="00121556" w:rsidP="0056777B">
            <w:pPr>
              <w:pStyle w:val="a5"/>
              <w:numPr>
                <w:ilvl w:val="0"/>
                <w:numId w:val="22"/>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Централізоване водопостачання та каналізація доступні лише в центрі с. Дзвиняч.</w:t>
            </w:r>
          </w:p>
          <w:p w14:paraId="738F64B7" w14:textId="77777777" w:rsidR="00121556" w:rsidRPr="00ED5D4D" w:rsidRDefault="00121556" w:rsidP="0056777B">
            <w:pPr>
              <w:pStyle w:val="a5"/>
              <w:numPr>
                <w:ilvl w:val="0"/>
                <w:numId w:val="22"/>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Очисні споруди вимагають капітальної реконструкції.</w:t>
            </w:r>
          </w:p>
          <w:p w14:paraId="5F17AE8C" w14:textId="77777777" w:rsidR="00121556" w:rsidRPr="00ED5D4D" w:rsidRDefault="00121556" w:rsidP="0056777B">
            <w:pPr>
              <w:pStyle w:val="a5"/>
              <w:numPr>
                <w:ilvl w:val="0"/>
                <w:numId w:val="22"/>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Сезонна відсутність води у деяких криницях.</w:t>
            </w:r>
          </w:p>
          <w:p w14:paraId="2A902A9F" w14:textId="77777777" w:rsidR="00121556" w:rsidRPr="00ED5D4D" w:rsidRDefault="00121556" w:rsidP="0056777B">
            <w:pPr>
              <w:pStyle w:val="a5"/>
              <w:numPr>
                <w:ilvl w:val="0"/>
                <w:numId w:val="22"/>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Неактуальна або відсутня містобудівна документація.</w:t>
            </w:r>
          </w:p>
          <w:p w14:paraId="77BFCF9A" w14:textId="77777777" w:rsidR="00121556" w:rsidRPr="00ED5D4D" w:rsidRDefault="00121556" w:rsidP="0056777B">
            <w:pPr>
              <w:pStyle w:val="a5"/>
              <w:numPr>
                <w:ilvl w:val="0"/>
                <w:numId w:val="22"/>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Низька енергетична ефективність громадських будівель.</w:t>
            </w:r>
          </w:p>
          <w:p w14:paraId="148C4FD8" w14:textId="77777777" w:rsidR="00121556" w:rsidRPr="00ED5D4D" w:rsidRDefault="00121556" w:rsidP="0056777B">
            <w:pPr>
              <w:pStyle w:val="a5"/>
              <w:numPr>
                <w:ilvl w:val="0"/>
                <w:numId w:val="22"/>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 xml:space="preserve">Проблематичний через свою величину, відсутність в ньому опалення та </w:t>
            </w:r>
            <w:r w:rsidRPr="00ED5D4D">
              <w:rPr>
                <w:rFonts w:ascii="Times New Roman" w:hAnsi="Times New Roman"/>
                <w:color w:val="0D0D0D" w:themeColor="text1" w:themeTint="F2"/>
                <w:sz w:val="24"/>
                <w:szCs w:val="24"/>
                <w:lang w:val="uk-UA"/>
              </w:rPr>
              <w:lastRenderedPageBreak/>
              <w:t>вартість утримання Палац культури в с. Дзвиняч.</w:t>
            </w:r>
          </w:p>
          <w:p w14:paraId="65DFBF8C" w14:textId="77777777" w:rsidR="00121556" w:rsidRPr="00ED5D4D" w:rsidRDefault="00121556" w:rsidP="0056777B">
            <w:pPr>
              <w:pStyle w:val="a5"/>
              <w:numPr>
                <w:ilvl w:val="0"/>
                <w:numId w:val="22"/>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Окремі території важкодоступні взимку через гірську місцевість.</w:t>
            </w:r>
          </w:p>
          <w:p w14:paraId="53C452E5" w14:textId="77777777" w:rsidR="006A0D81" w:rsidRPr="00ED5D4D" w:rsidRDefault="00121556" w:rsidP="0056777B">
            <w:pPr>
              <w:pStyle w:val="a5"/>
              <w:numPr>
                <w:ilvl w:val="0"/>
                <w:numId w:val="22"/>
              </w:numPr>
              <w:ind w:left="35" w:hanging="35"/>
              <w:contextualSpacing w:val="0"/>
              <w:jc w:val="both"/>
              <w:rPr>
                <w:rFonts w:ascii="Cambria" w:hAnsi="Cambria" w:cstheme="minorHAnsi"/>
                <w:color w:val="0D0D0D" w:themeColor="text1" w:themeTint="F2"/>
                <w:sz w:val="24"/>
                <w:szCs w:val="24"/>
                <w:lang w:val="uk-UA"/>
              </w:rPr>
            </w:pPr>
            <w:r w:rsidRPr="00ED5D4D">
              <w:rPr>
                <w:rFonts w:ascii="Times New Roman" w:hAnsi="Times New Roman"/>
                <w:color w:val="0D0D0D" w:themeColor="text1" w:themeTint="F2"/>
                <w:sz w:val="24"/>
                <w:szCs w:val="24"/>
                <w:lang w:val="uk-UA"/>
              </w:rPr>
              <w:t>Недостатня кількість ігрових і спортивних майданчиків.</w:t>
            </w:r>
          </w:p>
        </w:tc>
      </w:tr>
      <w:tr w:rsidR="006A0D81" w:rsidRPr="00ED5D4D" w14:paraId="73E02FC7" w14:textId="77777777" w:rsidTr="00496F2E">
        <w:tc>
          <w:tcPr>
            <w:tcW w:w="4785" w:type="dxa"/>
          </w:tcPr>
          <w:p w14:paraId="636895BA" w14:textId="77777777" w:rsidR="006A0D81" w:rsidRPr="00ED5D4D" w:rsidRDefault="006A0D81"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lastRenderedPageBreak/>
              <w:t>Можливості</w:t>
            </w:r>
          </w:p>
        </w:tc>
        <w:tc>
          <w:tcPr>
            <w:tcW w:w="4785" w:type="dxa"/>
          </w:tcPr>
          <w:p w14:paraId="3E44E3B3" w14:textId="77777777" w:rsidR="006A0D81" w:rsidRPr="00ED5D4D" w:rsidRDefault="006A0D81"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Загрози</w:t>
            </w:r>
          </w:p>
        </w:tc>
      </w:tr>
      <w:tr w:rsidR="006A0D81" w:rsidRPr="00ED5D4D" w14:paraId="2001690F" w14:textId="77777777" w:rsidTr="00496F2E">
        <w:tc>
          <w:tcPr>
            <w:tcW w:w="4785" w:type="dxa"/>
          </w:tcPr>
          <w:p w14:paraId="7A95D8C1" w14:textId="77777777" w:rsidR="00121556" w:rsidRPr="00ED5D4D" w:rsidRDefault="00121556" w:rsidP="0056777B">
            <w:pPr>
              <w:pStyle w:val="a5"/>
              <w:numPr>
                <w:ilvl w:val="0"/>
                <w:numId w:val="23"/>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 xml:space="preserve">Відкриття у с. </w:t>
            </w:r>
            <w:proofErr w:type="spellStart"/>
            <w:r w:rsidRPr="00ED5D4D">
              <w:rPr>
                <w:rFonts w:ascii="Times New Roman" w:hAnsi="Times New Roman"/>
                <w:color w:val="0D0D0D" w:themeColor="text1" w:themeTint="F2"/>
                <w:sz w:val="24"/>
                <w:szCs w:val="24"/>
                <w:lang w:val="uk-UA"/>
              </w:rPr>
              <w:t>Росільна</w:t>
            </w:r>
            <w:proofErr w:type="spellEnd"/>
            <w:r w:rsidRPr="00ED5D4D">
              <w:rPr>
                <w:rFonts w:ascii="Times New Roman" w:hAnsi="Times New Roman"/>
                <w:color w:val="0D0D0D" w:themeColor="text1" w:themeTint="F2"/>
                <w:sz w:val="24"/>
                <w:szCs w:val="24"/>
                <w:lang w:val="uk-UA"/>
              </w:rPr>
              <w:t xml:space="preserve"> станції протипожежної охорони.</w:t>
            </w:r>
          </w:p>
          <w:p w14:paraId="61A960DE" w14:textId="77777777" w:rsidR="006A0D81" w:rsidRPr="00ED5D4D" w:rsidRDefault="003078EC" w:rsidP="0056777B">
            <w:pPr>
              <w:pStyle w:val="a5"/>
              <w:numPr>
                <w:ilvl w:val="0"/>
                <w:numId w:val="23"/>
              </w:numPr>
              <w:ind w:left="0" w:firstLine="0"/>
              <w:contextualSpacing w:val="0"/>
              <w:jc w:val="both"/>
              <w:rPr>
                <w:rFonts w:ascii="Cambria" w:hAnsi="Cambria" w:cstheme="minorHAnsi"/>
                <w:color w:val="0D0D0D" w:themeColor="text1" w:themeTint="F2"/>
                <w:sz w:val="24"/>
                <w:szCs w:val="24"/>
                <w:lang w:val="uk-UA"/>
              </w:rPr>
            </w:pPr>
            <w:r>
              <w:rPr>
                <w:rFonts w:ascii="Times New Roman" w:hAnsi="Times New Roman"/>
                <w:color w:val="0D0D0D" w:themeColor="text1" w:themeTint="F2"/>
                <w:sz w:val="24"/>
                <w:szCs w:val="24"/>
                <w:lang w:val="uk-UA"/>
              </w:rPr>
              <w:t xml:space="preserve">Приєднання до </w:t>
            </w:r>
            <w:r w:rsidR="00121556" w:rsidRPr="00ED5D4D">
              <w:rPr>
                <w:rFonts w:ascii="Times New Roman" w:hAnsi="Times New Roman"/>
                <w:color w:val="0D0D0D" w:themeColor="text1" w:themeTint="F2"/>
                <w:sz w:val="24"/>
                <w:szCs w:val="24"/>
                <w:lang w:val="uk-UA"/>
              </w:rPr>
              <w:t>ТГ нових сільських рад.</w:t>
            </w:r>
          </w:p>
        </w:tc>
        <w:tc>
          <w:tcPr>
            <w:tcW w:w="4785" w:type="dxa"/>
          </w:tcPr>
          <w:p w14:paraId="39F60F1F" w14:textId="77777777" w:rsidR="00121556" w:rsidRPr="00ED5D4D" w:rsidRDefault="00121556" w:rsidP="0056777B">
            <w:pPr>
              <w:pStyle w:val="a5"/>
              <w:numPr>
                <w:ilvl w:val="0"/>
                <w:numId w:val="24"/>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Зменшення обсягів або скасування субвенції на розвиток інфраструктури об‘єднаних територіальних громад.</w:t>
            </w:r>
          </w:p>
          <w:p w14:paraId="2FAEF65F" w14:textId="77777777" w:rsidR="00121556" w:rsidRPr="00ED5D4D" w:rsidRDefault="00121556" w:rsidP="0056777B">
            <w:pPr>
              <w:pStyle w:val="a5"/>
              <w:numPr>
                <w:ilvl w:val="0"/>
                <w:numId w:val="24"/>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Руйнування будинків громадського користування як наслідок поганого стану дахів.</w:t>
            </w:r>
          </w:p>
          <w:p w14:paraId="662E79BE" w14:textId="77777777" w:rsidR="006A0D81" w:rsidRPr="00ED5D4D" w:rsidRDefault="00121556" w:rsidP="0056777B">
            <w:pPr>
              <w:pStyle w:val="a5"/>
              <w:numPr>
                <w:ilvl w:val="0"/>
                <w:numId w:val="24"/>
              </w:numPr>
              <w:ind w:left="0" w:firstLine="0"/>
              <w:contextualSpacing w:val="0"/>
              <w:jc w:val="both"/>
              <w:rPr>
                <w:rFonts w:ascii="Cambria" w:hAnsi="Cambria" w:cstheme="minorHAnsi"/>
                <w:color w:val="0D0D0D" w:themeColor="text1" w:themeTint="F2"/>
                <w:sz w:val="24"/>
                <w:szCs w:val="24"/>
                <w:lang w:val="uk-UA"/>
              </w:rPr>
            </w:pPr>
            <w:r w:rsidRPr="00ED5D4D">
              <w:rPr>
                <w:rFonts w:ascii="Times New Roman" w:hAnsi="Times New Roman"/>
                <w:color w:val="0D0D0D" w:themeColor="text1" w:themeTint="F2"/>
                <w:sz w:val="24"/>
                <w:szCs w:val="24"/>
                <w:lang w:val="uk-UA"/>
              </w:rPr>
              <w:t>Великі витрати на будівництво та утримання інфраструктури.</w:t>
            </w:r>
          </w:p>
        </w:tc>
      </w:tr>
    </w:tbl>
    <w:p w14:paraId="712821AA" w14:textId="77777777" w:rsidR="008C77FF" w:rsidRPr="00ED5D4D" w:rsidRDefault="008C77FF" w:rsidP="0056777B">
      <w:pPr>
        <w:pStyle w:val="a3"/>
        <w:spacing w:before="0" w:beforeAutospacing="0" w:after="0" w:afterAutospacing="0" w:line="360" w:lineRule="auto"/>
        <w:ind w:firstLine="709"/>
        <w:jc w:val="both"/>
        <w:rPr>
          <w:color w:val="0D0D0D" w:themeColor="text1" w:themeTint="F2"/>
          <w:sz w:val="28"/>
          <w:szCs w:val="28"/>
          <w:lang w:val="uk-UA"/>
        </w:rPr>
      </w:pPr>
    </w:p>
    <w:p w14:paraId="2BA05FF5" w14:textId="77777777" w:rsidR="00121556" w:rsidRPr="00ED5D4D" w:rsidRDefault="00121556" w:rsidP="00121556">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eastAsia="Times New Roman" w:hAnsi="Times New Roman" w:cs="Times New Roman"/>
          <w:color w:val="0D0D0D" w:themeColor="text1" w:themeTint="F2"/>
          <w:sz w:val="28"/>
          <w:szCs w:val="28"/>
          <w:lang w:val="uk-UA"/>
        </w:rPr>
        <w:t xml:space="preserve">Провівши </w:t>
      </w:r>
      <w:r w:rsidRPr="00ED5D4D">
        <w:rPr>
          <w:rFonts w:ascii="Times New Roman" w:hAnsi="Times New Roman" w:cs="Times New Roman"/>
          <w:color w:val="0D0D0D" w:themeColor="text1" w:themeTint="F2"/>
          <w:sz w:val="28"/>
          <w:szCs w:val="28"/>
          <w:lang w:val="uk-UA"/>
        </w:rPr>
        <w:t>SWOT-аналіз досліджуваної стратегічної цілі, можемо підкреслити наступне, що в комфорті життя мешканців є всі чотири структурні його елементи, а це свідчить про те, що</w:t>
      </w:r>
      <w:r w:rsidRPr="00ED5D4D">
        <w:rPr>
          <w:rFonts w:ascii="Times New Roman" w:hAnsi="Times New Roman" w:cs="Times New Roman"/>
          <w:b/>
          <w:color w:val="0D0D0D" w:themeColor="text1" w:themeTint="F2"/>
          <w:sz w:val="28"/>
          <w:szCs w:val="28"/>
          <w:lang w:val="uk-UA"/>
        </w:rPr>
        <w:t xml:space="preserve"> </w:t>
      </w:r>
      <w:r w:rsidRPr="00ED5D4D">
        <w:rPr>
          <w:rFonts w:ascii="Times New Roman" w:hAnsi="Times New Roman" w:cs="Times New Roman"/>
          <w:color w:val="0D0D0D" w:themeColor="text1" w:themeTint="F2"/>
          <w:sz w:val="28"/>
          <w:szCs w:val="28"/>
          <w:lang w:val="uk-UA"/>
        </w:rPr>
        <w:t>перспектива реалізації даної стратегії має шанс на успіх.</w:t>
      </w:r>
    </w:p>
    <w:p w14:paraId="428E14BE" w14:textId="77777777" w:rsidR="00121556" w:rsidRPr="00ED5D4D" w:rsidRDefault="00121556" w:rsidP="00121556">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Що ж до сильних сторін та можливостей, то можемо сказати, що ними є: </w:t>
      </w:r>
      <w:r w:rsidR="00496F2E" w:rsidRPr="00ED5D4D">
        <w:rPr>
          <w:color w:val="0D0D0D" w:themeColor="text1" w:themeTint="F2"/>
          <w:sz w:val="28"/>
          <w:szCs w:val="28"/>
          <w:lang w:val="uk-UA"/>
        </w:rPr>
        <w:t xml:space="preserve">відкриття </w:t>
      </w:r>
      <w:proofErr w:type="spellStart"/>
      <w:r w:rsidR="00496F2E" w:rsidRPr="00ED5D4D">
        <w:rPr>
          <w:color w:val="0D0D0D" w:themeColor="text1" w:themeTint="F2"/>
          <w:sz w:val="28"/>
          <w:szCs w:val="28"/>
          <w:lang w:val="uk-UA"/>
        </w:rPr>
        <w:t>заколаду</w:t>
      </w:r>
      <w:proofErr w:type="spellEnd"/>
      <w:r w:rsidR="00496F2E" w:rsidRPr="00ED5D4D">
        <w:rPr>
          <w:color w:val="0D0D0D" w:themeColor="text1" w:themeTint="F2"/>
          <w:sz w:val="28"/>
          <w:szCs w:val="28"/>
          <w:lang w:val="uk-UA"/>
        </w:rPr>
        <w:t xml:space="preserve"> дошкільної освіти, що дає можливість запустити процес формування дитячих садків в усіх інших </w:t>
      </w:r>
      <w:proofErr w:type="spellStart"/>
      <w:r w:rsidR="00496F2E" w:rsidRPr="00ED5D4D">
        <w:rPr>
          <w:color w:val="0D0D0D" w:themeColor="text1" w:themeTint="F2"/>
          <w:sz w:val="28"/>
          <w:szCs w:val="28"/>
          <w:lang w:val="uk-UA"/>
        </w:rPr>
        <w:t>наелених</w:t>
      </w:r>
      <w:proofErr w:type="spellEnd"/>
      <w:r w:rsidR="00496F2E" w:rsidRPr="00ED5D4D">
        <w:rPr>
          <w:color w:val="0D0D0D" w:themeColor="text1" w:themeTint="F2"/>
          <w:sz w:val="28"/>
          <w:szCs w:val="28"/>
          <w:lang w:val="uk-UA"/>
        </w:rPr>
        <w:t xml:space="preserve"> пунктах територіальної громади; розгалужена мережа базових закладів; регулярний розклад транспортних засобів, що дає можливість </w:t>
      </w:r>
      <w:proofErr w:type="spellStart"/>
      <w:r w:rsidR="00496F2E" w:rsidRPr="00ED5D4D">
        <w:rPr>
          <w:color w:val="0D0D0D" w:themeColor="text1" w:themeTint="F2"/>
          <w:sz w:val="28"/>
          <w:szCs w:val="28"/>
          <w:lang w:val="uk-UA"/>
        </w:rPr>
        <w:t>комфортно</w:t>
      </w:r>
      <w:proofErr w:type="spellEnd"/>
      <w:r w:rsidR="00496F2E" w:rsidRPr="00ED5D4D">
        <w:rPr>
          <w:color w:val="0D0D0D" w:themeColor="text1" w:themeTint="F2"/>
          <w:sz w:val="28"/>
          <w:szCs w:val="28"/>
          <w:lang w:val="uk-UA"/>
        </w:rPr>
        <w:t xml:space="preserve"> роз приділяти свій час та в зручний момент добратися до потрібного пункту призначення.</w:t>
      </w:r>
    </w:p>
    <w:p w14:paraId="5FBE9596" w14:textId="77777777" w:rsidR="00496F2E" w:rsidRPr="00ED5D4D" w:rsidRDefault="00496F2E" w:rsidP="00121556">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Що ж до слабких сторін та загроз у даній сфері, то можемо сказати що їх є чимало. Саме тому ми вважаємо за доцільне їх охарактеризувати: відсутність нормальних доріг, що збільшує час </w:t>
      </w:r>
      <w:proofErr w:type="spellStart"/>
      <w:r w:rsidRPr="00ED5D4D">
        <w:rPr>
          <w:color w:val="0D0D0D" w:themeColor="text1" w:themeTint="F2"/>
          <w:sz w:val="28"/>
          <w:szCs w:val="28"/>
          <w:lang w:val="uk-UA"/>
        </w:rPr>
        <w:t>переування</w:t>
      </w:r>
      <w:proofErr w:type="spellEnd"/>
      <w:r w:rsidRPr="00ED5D4D">
        <w:rPr>
          <w:color w:val="0D0D0D" w:themeColor="text1" w:themeTint="F2"/>
          <w:sz w:val="28"/>
          <w:szCs w:val="28"/>
          <w:lang w:val="uk-UA"/>
        </w:rPr>
        <w:t xml:space="preserve"> в дорозі; відсутність єдиного підприємства, яке б надавало комунальні послуги, що створює </w:t>
      </w:r>
      <w:proofErr w:type="spellStart"/>
      <w:r w:rsidRPr="00ED5D4D">
        <w:rPr>
          <w:color w:val="0D0D0D" w:themeColor="text1" w:themeTint="F2"/>
          <w:sz w:val="28"/>
          <w:szCs w:val="28"/>
          <w:lang w:val="uk-UA"/>
        </w:rPr>
        <w:t>дикомфорт</w:t>
      </w:r>
      <w:proofErr w:type="spellEnd"/>
      <w:r w:rsidRPr="00ED5D4D">
        <w:rPr>
          <w:color w:val="0D0D0D" w:themeColor="text1" w:themeTint="F2"/>
          <w:sz w:val="28"/>
          <w:szCs w:val="28"/>
          <w:lang w:val="uk-UA"/>
        </w:rPr>
        <w:t xml:space="preserve"> для жителів ТГ; потрібність реконструкції очисних споруд, що створює загрозу для екології; важко доступність через </w:t>
      </w:r>
      <w:proofErr w:type="spellStart"/>
      <w:r w:rsidRPr="00ED5D4D">
        <w:rPr>
          <w:color w:val="0D0D0D" w:themeColor="text1" w:themeTint="F2"/>
          <w:sz w:val="28"/>
          <w:szCs w:val="28"/>
          <w:lang w:val="uk-UA"/>
        </w:rPr>
        <w:t>гврську</w:t>
      </w:r>
      <w:proofErr w:type="spellEnd"/>
      <w:r w:rsidRPr="00ED5D4D">
        <w:rPr>
          <w:color w:val="0D0D0D" w:themeColor="text1" w:themeTint="F2"/>
          <w:sz w:val="28"/>
          <w:szCs w:val="28"/>
          <w:lang w:val="uk-UA"/>
        </w:rPr>
        <w:t xml:space="preserve"> територію, особливо в зимовий період часу;</w:t>
      </w:r>
      <w:r w:rsidR="00FF43B4" w:rsidRPr="00ED5D4D">
        <w:rPr>
          <w:color w:val="0D0D0D" w:themeColor="text1" w:themeTint="F2"/>
          <w:sz w:val="28"/>
          <w:szCs w:val="28"/>
          <w:lang w:val="uk-UA"/>
        </w:rPr>
        <w:t xml:space="preserve"> недостатня кількість дитячих майданчиків, що створює загрозу незручності для батьків з дітьми.</w:t>
      </w:r>
      <w:r w:rsidRPr="00ED5D4D">
        <w:rPr>
          <w:color w:val="0D0D0D" w:themeColor="text1" w:themeTint="F2"/>
          <w:sz w:val="28"/>
          <w:szCs w:val="28"/>
          <w:lang w:val="uk-UA"/>
        </w:rPr>
        <w:t xml:space="preserve"> </w:t>
      </w:r>
    </w:p>
    <w:p w14:paraId="2D7D9028" w14:textId="77777777" w:rsidR="004A2565" w:rsidRPr="00ED5D4D" w:rsidRDefault="00835DB2"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lastRenderedPageBreak/>
        <w:t xml:space="preserve">Беззаперечно, комфорт життя мешканців є основою потужної територіальної громади. Тому Стратегією розвитку </w:t>
      </w:r>
      <w:proofErr w:type="spellStart"/>
      <w:r w:rsidRPr="00ED5D4D">
        <w:rPr>
          <w:color w:val="0D0D0D" w:themeColor="text1" w:themeTint="F2"/>
          <w:sz w:val="28"/>
          <w:szCs w:val="28"/>
          <w:lang w:val="uk-UA"/>
        </w:rPr>
        <w:t>Дзвиняцької</w:t>
      </w:r>
      <w:proofErr w:type="spellEnd"/>
      <w:r w:rsidRPr="00ED5D4D">
        <w:rPr>
          <w:color w:val="0D0D0D" w:themeColor="text1" w:themeTint="F2"/>
          <w:sz w:val="28"/>
          <w:szCs w:val="28"/>
          <w:lang w:val="uk-UA"/>
        </w:rPr>
        <w:t xml:space="preserve"> територіальної громади чітко передбачена дана ціль, яка в перспективі повинна реалізуватись на належному рівні, а</w:t>
      </w:r>
      <w:r w:rsidR="00755865" w:rsidRPr="00ED5D4D">
        <w:rPr>
          <w:color w:val="0D0D0D" w:themeColor="text1" w:themeTint="F2"/>
          <w:sz w:val="28"/>
          <w:szCs w:val="28"/>
          <w:lang w:val="uk-UA"/>
        </w:rPr>
        <w:t xml:space="preserve"> </w:t>
      </w:r>
      <w:r w:rsidRPr="00ED5D4D">
        <w:rPr>
          <w:color w:val="0D0D0D" w:themeColor="text1" w:themeTint="F2"/>
          <w:sz w:val="28"/>
          <w:szCs w:val="28"/>
          <w:lang w:val="uk-UA"/>
        </w:rPr>
        <w:t xml:space="preserve">чіткість і послідовність в цьому процесі повинна тільки сприяти </w:t>
      </w:r>
      <w:r w:rsidR="00755865" w:rsidRPr="00ED5D4D">
        <w:rPr>
          <w:color w:val="0D0D0D" w:themeColor="text1" w:themeTint="F2"/>
          <w:sz w:val="28"/>
          <w:szCs w:val="28"/>
          <w:lang w:val="uk-UA"/>
        </w:rPr>
        <w:t>йому</w:t>
      </w:r>
      <w:r w:rsidRPr="00ED5D4D">
        <w:rPr>
          <w:color w:val="0D0D0D" w:themeColor="text1" w:themeTint="F2"/>
          <w:sz w:val="28"/>
          <w:szCs w:val="28"/>
          <w:lang w:val="uk-UA"/>
        </w:rPr>
        <w:t>. Зважаючи на актуальність досліджуваного питання, вважаємо, що його розгляд є необхідним і потрібним, особливо в процесі реалізації розвитку територіальної громади що нами розглядається.</w:t>
      </w:r>
    </w:p>
    <w:p w14:paraId="45102141" w14:textId="77777777" w:rsidR="00E34C5E" w:rsidRPr="00ED5D4D" w:rsidRDefault="00E34C5E" w:rsidP="00E66C6E">
      <w:pPr>
        <w:pStyle w:val="a3"/>
        <w:spacing w:before="0" w:beforeAutospacing="0" w:after="0" w:afterAutospacing="0" w:line="360" w:lineRule="auto"/>
        <w:jc w:val="both"/>
        <w:rPr>
          <w:color w:val="0D0D0D" w:themeColor="text1" w:themeTint="F2"/>
          <w:sz w:val="28"/>
          <w:szCs w:val="28"/>
          <w:lang w:val="uk-UA"/>
        </w:rPr>
      </w:pPr>
    </w:p>
    <w:p w14:paraId="16D88279" w14:textId="77777777" w:rsidR="00E34C5E" w:rsidRPr="00ED5D4D" w:rsidRDefault="00E34C5E" w:rsidP="00E66C6E">
      <w:pPr>
        <w:pStyle w:val="a3"/>
        <w:spacing w:before="0" w:beforeAutospacing="0" w:after="0" w:afterAutospacing="0" w:line="360" w:lineRule="auto"/>
        <w:jc w:val="both"/>
        <w:rPr>
          <w:color w:val="0D0D0D" w:themeColor="text1" w:themeTint="F2"/>
          <w:sz w:val="28"/>
          <w:szCs w:val="28"/>
          <w:lang w:val="uk-UA"/>
        </w:rPr>
      </w:pPr>
    </w:p>
    <w:p w14:paraId="0B1216DB" w14:textId="77777777" w:rsidR="005C406D" w:rsidRPr="00ED5D4D" w:rsidRDefault="005C406D" w:rsidP="00E66C6E">
      <w:pPr>
        <w:pStyle w:val="a3"/>
        <w:spacing w:before="0" w:beforeAutospacing="0" w:after="0" w:afterAutospacing="0" w:line="360" w:lineRule="auto"/>
        <w:ind w:firstLine="709"/>
        <w:jc w:val="both"/>
        <w:rPr>
          <w:b/>
          <w:color w:val="0D0D0D" w:themeColor="text1" w:themeTint="F2"/>
          <w:sz w:val="28"/>
          <w:szCs w:val="28"/>
          <w:lang w:val="uk-UA"/>
        </w:rPr>
      </w:pPr>
      <w:r w:rsidRPr="00ED5D4D">
        <w:rPr>
          <w:b/>
          <w:color w:val="0D0D0D" w:themeColor="text1" w:themeTint="F2"/>
          <w:sz w:val="28"/>
          <w:szCs w:val="28"/>
          <w:lang w:val="uk-UA"/>
        </w:rPr>
        <w:t>2.4 Механізм управління місцевим розвитком</w:t>
      </w:r>
    </w:p>
    <w:p w14:paraId="50037A31" w14:textId="77777777" w:rsidR="00FA760F" w:rsidRDefault="000A11C6"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Ще одним </w:t>
      </w:r>
      <w:r w:rsidR="00FA760F" w:rsidRPr="00ED5D4D">
        <w:rPr>
          <w:color w:val="0D0D0D" w:themeColor="text1" w:themeTint="F2"/>
          <w:sz w:val="28"/>
          <w:szCs w:val="28"/>
          <w:lang w:val="uk-UA"/>
        </w:rPr>
        <w:t xml:space="preserve">важливим </w:t>
      </w:r>
      <w:proofErr w:type="spellStart"/>
      <w:r w:rsidR="00FA760F" w:rsidRPr="00ED5D4D">
        <w:rPr>
          <w:color w:val="0D0D0D" w:themeColor="text1" w:themeTint="F2"/>
          <w:sz w:val="28"/>
          <w:szCs w:val="28"/>
          <w:lang w:val="uk-UA"/>
        </w:rPr>
        <w:t>важилем</w:t>
      </w:r>
      <w:proofErr w:type="spellEnd"/>
      <w:r w:rsidR="00FA760F" w:rsidRPr="00ED5D4D">
        <w:rPr>
          <w:color w:val="0D0D0D" w:themeColor="text1" w:themeTint="F2"/>
          <w:sz w:val="28"/>
          <w:szCs w:val="28"/>
          <w:lang w:val="uk-UA"/>
        </w:rPr>
        <w:t xml:space="preserve"> для реалізації Стратегії розвитку </w:t>
      </w:r>
      <w:proofErr w:type="spellStart"/>
      <w:r w:rsidR="00FA760F" w:rsidRPr="00ED5D4D">
        <w:rPr>
          <w:color w:val="0D0D0D" w:themeColor="text1" w:themeTint="F2"/>
          <w:sz w:val="28"/>
          <w:szCs w:val="28"/>
          <w:lang w:val="uk-UA"/>
        </w:rPr>
        <w:t>Дзвиняцької</w:t>
      </w:r>
      <w:proofErr w:type="spellEnd"/>
      <w:r w:rsidR="00FA760F" w:rsidRPr="00ED5D4D">
        <w:rPr>
          <w:color w:val="0D0D0D" w:themeColor="text1" w:themeTint="F2"/>
          <w:sz w:val="28"/>
          <w:szCs w:val="28"/>
          <w:lang w:val="uk-UA"/>
        </w:rPr>
        <w:t xml:space="preserve"> територіальної громади є посилення конкурентоздатності економіки територіальної громади і підвищення </w:t>
      </w:r>
      <w:proofErr w:type="spellStart"/>
      <w:r w:rsidR="00FA760F" w:rsidRPr="00ED5D4D">
        <w:rPr>
          <w:color w:val="0D0D0D" w:themeColor="text1" w:themeTint="F2"/>
          <w:sz w:val="28"/>
          <w:szCs w:val="28"/>
          <w:lang w:val="uk-UA"/>
        </w:rPr>
        <w:t>добробуду</w:t>
      </w:r>
      <w:proofErr w:type="spellEnd"/>
      <w:r w:rsidR="00FA760F" w:rsidRPr="00ED5D4D">
        <w:rPr>
          <w:color w:val="0D0D0D" w:themeColor="text1" w:themeTint="F2"/>
          <w:sz w:val="28"/>
          <w:szCs w:val="28"/>
          <w:lang w:val="uk-UA"/>
        </w:rPr>
        <w:t xml:space="preserve"> її мешканців. Саме для реалізації цієї стратегічної цілі необхідно застосовувати такі операційні цілі, які ми схематично </w:t>
      </w:r>
      <w:proofErr w:type="spellStart"/>
      <w:r w:rsidR="00FA760F" w:rsidRPr="00ED5D4D">
        <w:rPr>
          <w:color w:val="0D0D0D" w:themeColor="text1" w:themeTint="F2"/>
          <w:sz w:val="28"/>
          <w:szCs w:val="28"/>
          <w:lang w:val="uk-UA"/>
        </w:rPr>
        <w:t>зообразимо</w:t>
      </w:r>
      <w:proofErr w:type="spellEnd"/>
      <w:r w:rsidR="00FA760F" w:rsidRPr="00ED5D4D">
        <w:rPr>
          <w:color w:val="0D0D0D" w:themeColor="text1" w:themeTint="F2"/>
          <w:sz w:val="28"/>
          <w:szCs w:val="28"/>
          <w:lang w:val="uk-UA"/>
        </w:rPr>
        <w:t xml:space="preserve"> на рис. 2.4:</w:t>
      </w:r>
    </w:p>
    <w:p w14:paraId="30739134" w14:textId="77777777" w:rsidR="004E6C0D" w:rsidRDefault="004E6C0D" w:rsidP="00E66C6E">
      <w:pPr>
        <w:pStyle w:val="a3"/>
        <w:spacing w:before="0" w:beforeAutospacing="0" w:after="0" w:afterAutospacing="0" w:line="360" w:lineRule="auto"/>
        <w:ind w:firstLine="709"/>
        <w:jc w:val="both"/>
        <w:rPr>
          <w:color w:val="0D0D0D" w:themeColor="text1" w:themeTint="F2"/>
          <w:sz w:val="28"/>
          <w:szCs w:val="28"/>
          <w:lang w:val="uk-UA"/>
        </w:rPr>
      </w:pPr>
      <w:r>
        <w:rPr>
          <w:noProof/>
          <w:color w:val="0D0D0D" w:themeColor="text1" w:themeTint="F2"/>
          <w:sz w:val="28"/>
          <w:szCs w:val="28"/>
          <w:lang w:val="uk-UA" w:eastAsia="uk-UA"/>
        </w:rPr>
        <w:drawing>
          <wp:inline distT="0" distB="0" distL="0" distR="0" wp14:anchorId="7040F530" wp14:editId="070B1379">
            <wp:extent cx="5474443" cy="1500996"/>
            <wp:effectExtent l="0" t="0" r="0" b="4445"/>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14:paraId="5C9644D7" w14:textId="77777777" w:rsidR="004E6C0D" w:rsidRDefault="005738B8" w:rsidP="004E6C0D">
      <w:pPr>
        <w:spacing w:after="60" w:line="360" w:lineRule="auto"/>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shd w:val="clear" w:color="auto" w:fill="FFFFFF"/>
          <w:lang w:val="uk-UA"/>
        </w:rPr>
        <w:t xml:space="preserve">Рис. 2.4. Операційні цілі розвитку </w:t>
      </w:r>
      <w:r w:rsidR="000A11C6" w:rsidRPr="00ED5D4D">
        <w:rPr>
          <w:rFonts w:ascii="Times New Roman" w:hAnsi="Times New Roman" w:cs="Times New Roman"/>
          <w:b/>
          <w:color w:val="0D0D0D" w:themeColor="text1" w:themeTint="F2"/>
          <w:sz w:val="28"/>
          <w:szCs w:val="28"/>
          <w:lang w:val="uk-UA"/>
        </w:rPr>
        <w:t xml:space="preserve">посилення </w:t>
      </w:r>
    </w:p>
    <w:p w14:paraId="0BDBDADA" w14:textId="77777777" w:rsidR="000A11C6" w:rsidRPr="00ED5D4D" w:rsidRDefault="000A11C6" w:rsidP="004E6C0D">
      <w:pPr>
        <w:spacing w:after="60" w:line="360" w:lineRule="auto"/>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lang w:val="uk-UA"/>
        </w:rPr>
        <w:t xml:space="preserve">конкурентоздатності економіки </w:t>
      </w:r>
      <w:proofErr w:type="spellStart"/>
      <w:r w:rsidRPr="00ED5D4D">
        <w:rPr>
          <w:rFonts w:ascii="Times New Roman" w:hAnsi="Times New Roman" w:cs="Times New Roman"/>
          <w:b/>
          <w:color w:val="0D0D0D" w:themeColor="text1" w:themeTint="F2"/>
          <w:sz w:val="28"/>
          <w:szCs w:val="28"/>
          <w:lang w:val="uk-UA"/>
        </w:rPr>
        <w:t>Дзвиняцької</w:t>
      </w:r>
      <w:proofErr w:type="spellEnd"/>
      <w:r w:rsidRPr="00ED5D4D">
        <w:rPr>
          <w:rFonts w:ascii="Times New Roman" w:hAnsi="Times New Roman" w:cs="Times New Roman"/>
          <w:b/>
          <w:color w:val="0D0D0D" w:themeColor="text1" w:themeTint="F2"/>
          <w:sz w:val="28"/>
          <w:szCs w:val="28"/>
          <w:lang w:val="uk-UA"/>
        </w:rPr>
        <w:t xml:space="preserve"> ТГ і підвищення добробуту її мешканців</w:t>
      </w:r>
      <w:r w:rsidR="00B375BD" w:rsidRPr="00ED5D4D">
        <w:rPr>
          <w:rStyle w:val="aa"/>
          <w:rFonts w:ascii="Times New Roman" w:hAnsi="Times New Roman" w:cs="Times New Roman"/>
          <w:b/>
          <w:color w:val="0D0D0D" w:themeColor="text1" w:themeTint="F2"/>
          <w:sz w:val="28"/>
          <w:szCs w:val="28"/>
          <w:lang w:val="uk-UA"/>
        </w:rPr>
        <w:footnoteReference w:id="43"/>
      </w:r>
    </w:p>
    <w:p w14:paraId="0C67A282" w14:textId="77777777" w:rsidR="005738B8" w:rsidRPr="00ED5D4D" w:rsidRDefault="00676F80"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Слід наголосити на тому, що </w:t>
      </w:r>
      <w:r w:rsidR="005B7160" w:rsidRPr="00ED5D4D">
        <w:rPr>
          <w:rFonts w:ascii="Times New Roman" w:hAnsi="Times New Roman" w:cs="Times New Roman"/>
          <w:color w:val="0D0D0D" w:themeColor="text1" w:themeTint="F2"/>
          <w:sz w:val="28"/>
          <w:szCs w:val="28"/>
          <w:lang w:val="uk-UA"/>
        </w:rPr>
        <w:t xml:space="preserve">на практиці </w:t>
      </w:r>
      <w:r w:rsidR="005738B8" w:rsidRPr="00ED5D4D">
        <w:rPr>
          <w:rFonts w:ascii="Times New Roman" w:hAnsi="Times New Roman" w:cs="Times New Roman"/>
          <w:color w:val="0D0D0D" w:themeColor="text1" w:themeTint="F2"/>
          <w:sz w:val="28"/>
          <w:szCs w:val="28"/>
          <w:lang w:val="uk-UA"/>
        </w:rPr>
        <w:t xml:space="preserve">більшість стратегій ніколи не виконуються повністю, на що впливають як внутрішні, так і зовнішні фактори. Однак ключовим фактором для досягнення найкращих результатів є належна </w:t>
      </w:r>
      <w:r w:rsidR="005738B8" w:rsidRPr="00ED5D4D">
        <w:rPr>
          <w:rFonts w:ascii="Times New Roman" w:hAnsi="Times New Roman" w:cs="Times New Roman"/>
          <w:color w:val="0D0D0D" w:themeColor="text1" w:themeTint="F2"/>
          <w:sz w:val="28"/>
          <w:szCs w:val="28"/>
          <w:lang w:val="uk-UA"/>
        </w:rPr>
        <w:lastRenderedPageBreak/>
        <w:t>підготовка</w:t>
      </w:r>
      <w:r w:rsidR="005B7160" w:rsidRPr="00ED5D4D">
        <w:rPr>
          <w:rFonts w:ascii="Times New Roman" w:hAnsi="Times New Roman" w:cs="Times New Roman"/>
          <w:color w:val="0D0D0D" w:themeColor="text1" w:themeTint="F2"/>
          <w:sz w:val="28"/>
          <w:szCs w:val="28"/>
          <w:lang w:val="uk-UA"/>
        </w:rPr>
        <w:t xml:space="preserve"> така як: наявність ресурсів – відповідних компетентних працівників та відповідного персоналу, організаційні, фінансові та матеріальні ресурси. А також доцільне та ефективне управління – постійне підвищення та удосконалення роботи персоналу і процес налагодження партнерських</w:t>
      </w:r>
      <w:r w:rsidR="00721F2A" w:rsidRPr="00ED5D4D">
        <w:rPr>
          <w:rFonts w:ascii="Times New Roman" w:hAnsi="Times New Roman" w:cs="Times New Roman"/>
          <w:color w:val="0D0D0D" w:themeColor="text1" w:themeTint="F2"/>
          <w:sz w:val="28"/>
          <w:szCs w:val="28"/>
          <w:lang w:val="uk-UA"/>
        </w:rPr>
        <w:t xml:space="preserve"> стосунків. Саме тому четверта с</w:t>
      </w:r>
      <w:r w:rsidR="005B7160" w:rsidRPr="00ED5D4D">
        <w:rPr>
          <w:rFonts w:ascii="Times New Roman" w:hAnsi="Times New Roman" w:cs="Times New Roman"/>
          <w:color w:val="0D0D0D" w:themeColor="text1" w:themeTint="F2"/>
          <w:sz w:val="28"/>
          <w:szCs w:val="28"/>
          <w:lang w:val="uk-UA"/>
        </w:rPr>
        <w:t xml:space="preserve">тратегічна ціль покликана спрямовувати </w:t>
      </w:r>
      <w:r w:rsidR="005738B8" w:rsidRPr="00ED5D4D">
        <w:rPr>
          <w:rFonts w:ascii="Times New Roman" w:hAnsi="Times New Roman" w:cs="Times New Roman"/>
          <w:color w:val="0D0D0D" w:themeColor="text1" w:themeTint="F2"/>
          <w:sz w:val="28"/>
          <w:szCs w:val="28"/>
          <w:lang w:val="uk-UA"/>
        </w:rPr>
        <w:t xml:space="preserve">на сучасне і партнерське управління розвитком </w:t>
      </w:r>
      <w:proofErr w:type="spellStart"/>
      <w:r w:rsidR="005738B8" w:rsidRPr="00ED5D4D">
        <w:rPr>
          <w:rFonts w:ascii="Times New Roman" w:hAnsi="Times New Roman" w:cs="Times New Roman"/>
          <w:color w:val="0D0D0D" w:themeColor="text1" w:themeTint="F2"/>
          <w:sz w:val="28"/>
          <w:szCs w:val="28"/>
          <w:lang w:val="uk-UA"/>
        </w:rPr>
        <w:t>Дзвиня</w:t>
      </w:r>
      <w:r w:rsidR="00AB4D68" w:rsidRPr="00ED5D4D">
        <w:rPr>
          <w:rFonts w:ascii="Times New Roman" w:hAnsi="Times New Roman" w:cs="Times New Roman"/>
          <w:color w:val="0D0D0D" w:themeColor="text1" w:themeTint="F2"/>
          <w:sz w:val="28"/>
          <w:szCs w:val="28"/>
          <w:lang w:val="uk-UA"/>
        </w:rPr>
        <w:t>цької</w:t>
      </w:r>
      <w:proofErr w:type="spellEnd"/>
      <w:r w:rsidR="00AB4D68" w:rsidRPr="00ED5D4D">
        <w:rPr>
          <w:rFonts w:ascii="Times New Roman" w:hAnsi="Times New Roman" w:cs="Times New Roman"/>
          <w:color w:val="0D0D0D" w:themeColor="text1" w:themeTint="F2"/>
          <w:sz w:val="28"/>
          <w:szCs w:val="28"/>
          <w:lang w:val="uk-UA"/>
        </w:rPr>
        <w:t xml:space="preserve"> </w:t>
      </w:r>
      <w:r w:rsidR="005738B8" w:rsidRPr="00ED5D4D">
        <w:rPr>
          <w:rFonts w:ascii="Times New Roman" w:hAnsi="Times New Roman" w:cs="Times New Roman"/>
          <w:color w:val="0D0D0D" w:themeColor="text1" w:themeTint="F2"/>
          <w:sz w:val="28"/>
          <w:szCs w:val="28"/>
          <w:lang w:val="uk-UA"/>
        </w:rPr>
        <w:t>ТГ.</w:t>
      </w:r>
    </w:p>
    <w:p w14:paraId="7ED20960" w14:textId="77777777" w:rsidR="00AB4D68" w:rsidRPr="00ED5D4D" w:rsidRDefault="00AB4D68"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Проте, для того, щоб реалізувати стратегічну ціль посилення конкурентоздатності економіки </w:t>
      </w:r>
      <w:proofErr w:type="spellStart"/>
      <w:r w:rsidRPr="00ED5D4D">
        <w:rPr>
          <w:rFonts w:ascii="Times New Roman" w:hAnsi="Times New Roman" w:cs="Times New Roman"/>
          <w:color w:val="0D0D0D" w:themeColor="text1" w:themeTint="F2"/>
          <w:sz w:val="28"/>
          <w:szCs w:val="28"/>
          <w:lang w:val="uk-UA"/>
        </w:rPr>
        <w:t>Дзвиняцької</w:t>
      </w:r>
      <w:proofErr w:type="spellEnd"/>
      <w:r w:rsidRPr="00ED5D4D">
        <w:rPr>
          <w:rFonts w:ascii="Times New Roman" w:hAnsi="Times New Roman" w:cs="Times New Roman"/>
          <w:color w:val="0D0D0D" w:themeColor="text1" w:themeTint="F2"/>
          <w:sz w:val="28"/>
          <w:szCs w:val="28"/>
          <w:lang w:val="uk-UA"/>
        </w:rPr>
        <w:t xml:space="preserve"> ТГ і підвищення добробуту її мешканців необхідно застосовувати операційні цілі, які були вище нами перелічені.</w:t>
      </w:r>
    </w:p>
    <w:p w14:paraId="5ABE91E6" w14:textId="77777777" w:rsidR="00920C08" w:rsidRPr="00ED5D4D" w:rsidRDefault="00AB4D68"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Перша операційна ціль – удосконалення системи адміністрування і управління, </w:t>
      </w:r>
      <w:r w:rsidR="005738B8" w:rsidRPr="00ED5D4D">
        <w:rPr>
          <w:rFonts w:ascii="Times New Roman" w:hAnsi="Times New Roman" w:cs="Times New Roman"/>
          <w:color w:val="0D0D0D" w:themeColor="text1" w:themeTint="F2"/>
          <w:sz w:val="28"/>
          <w:szCs w:val="28"/>
          <w:lang w:val="uk-UA"/>
        </w:rPr>
        <w:t xml:space="preserve">пов'язана зі зростаючими очікуваннями мешканців та мешканок щодо діяльності адміністрації громади. </w:t>
      </w:r>
      <w:r w:rsidRPr="00ED5D4D">
        <w:rPr>
          <w:rFonts w:ascii="Times New Roman" w:hAnsi="Times New Roman" w:cs="Times New Roman"/>
          <w:color w:val="0D0D0D" w:themeColor="text1" w:themeTint="F2"/>
          <w:sz w:val="28"/>
          <w:szCs w:val="28"/>
          <w:lang w:val="uk-UA"/>
        </w:rPr>
        <w:t>Безз</w:t>
      </w:r>
      <w:r w:rsidR="00721F2A" w:rsidRPr="00ED5D4D">
        <w:rPr>
          <w:rFonts w:ascii="Times New Roman" w:hAnsi="Times New Roman" w:cs="Times New Roman"/>
          <w:color w:val="0D0D0D" w:themeColor="text1" w:themeTint="F2"/>
          <w:sz w:val="28"/>
          <w:szCs w:val="28"/>
          <w:lang w:val="uk-UA"/>
        </w:rPr>
        <w:t>аперечно, соціальні потреби в у</w:t>
      </w:r>
      <w:r w:rsidRPr="00ED5D4D">
        <w:rPr>
          <w:rFonts w:ascii="Times New Roman" w:hAnsi="Times New Roman" w:cs="Times New Roman"/>
          <w:color w:val="0D0D0D" w:themeColor="text1" w:themeTint="F2"/>
          <w:sz w:val="28"/>
          <w:szCs w:val="28"/>
          <w:lang w:val="uk-UA"/>
        </w:rPr>
        <w:t xml:space="preserve">сі часи набиратимуть обертів, але ресурси не таким самим чином розвиваються. Саме це тільки </w:t>
      </w:r>
      <w:r w:rsidR="005738B8" w:rsidRPr="00ED5D4D">
        <w:rPr>
          <w:rFonts w:ascii="Times New Roman" w:hAnsi="Times New Roman" w:cs="Times New Roman"/>
          <w:color w:val="0D0D0D" w:themeColor="text1" w:themeTint="F2"/>
          <w:sz w:val="28"/>
          <w:szCs w:val="28"/>
          <w:lang w:val="uk-UA"/>
        </w:rPr>
        <w:t xml:space="preserve">посилює важливість усіх заходів на користь удосконалення системи адміністрування і управління. </w:t>
      </w:r>
    </w:p>
    <w:p w14:paraId="5BEFFF4B" w14:textId="77777777" w:rsidR="00920C08" w:rsidRPr="00ED5D4D" w:rsidRDefault="00920C08"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Стратегією заплановано відкрити Центр надання адміністративних послуг, а також запровадити електронне урядування. Слід наголосити на тому, що Центр надання адміністративних послуг вже відкрито, електронне урядування перебуває на етапі становлення, а навчання мешканців використовувати </w:t>
      </w:r>
      <w:proofErr w:type="spellStart"/>
      <w:r w:rsidRPr="00ED5D4D">
        <w:rPr>
          <w:rFonts w:ascii="Times New Roman" w:hAnsi="Times New Roman" w:cs="Times New Roman"/>
          <w:color w:val="0D0D0D" w:themeColor="text1" w:themeTint="F2"/>
          <w:sz w:val="28"/>
          <w:szCs w:val="28"/>
          <w:lang w:val="uk-UA"/>
        </w:rPr>
        <w:t>елетронні</w:t>
      </w:r>
      <w:proofErr w:type="spellEnd"/>
      <w:r w:rsidRPr="00ED5D4D">
        <w:rPr>
          <w:rFonts w:ascii="Times New Roman" w:hAnsi="Times New Roman" w:cs="Times New Roman"/>
          <w:color w:val="0D0D0D" w:themeColor="text1" w:themeTint="F2"/>
          <w:sz w:val="28"/>
          <w:szCs w:val="28"/>
          <w:lang w:val="uk-UA"/>
        </w:rPr>
        <w:t xml:space="preserve"> адміністративні послуги набирає тільки обертів. </w:t>
      </w:r>
    </w:p>
    <w:p w14:paraId="2121B8D0" w14:textId="77777777" w:rsidR="00920C08" w:rsidRPr="00ED5D4D" w:rsidRDefault="005738B8"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Діяльність буде</w:t>
      </w:r>
      <w:r w:rsidR="003078EC">
        <w:rPr>
          <w:rFonts w:ascii="Times New Roman" w:hAnsi="Times New Roman" w:cs="Times New Roman"/>
          <w:color w:val="0D0D0D" w:themeColor="text1" w:themeTint="F2"/>
          <w:sz w:val="28"/>
          <w:szCs w:val="28"/>
          <w:lang w:val="uk-UA"/>
        </w:rPr>
        <w:t>,</w:t>
      </w:r>
      <w:r w:rsidRPr="00ED5D4D">
        <w:rPr>
          <w:rFonts w:ascii="Times New Roman" w:hAnsi="Times New Roman" w:cs="Times New Roman"/>
          <w:color w:val="0D0D0D" w:themeColor="text1" w:themeTint="F2"/>
          <w:sz w:val="28"/>
          <w:szCs w:val="28"/>
          <w:lang w:val="uk-UA"/>
        </w:rPr>
        <w:t xml:space="preserve"> також</w:t>
      </w:r>
      <w:r w:rsidR="003078EC">
        <w:rPr>
          <w:rFonts w:ascii="Times New Roman" w:hAnsi="Times New Roman" w:cs="Times New Roman"/>
          <w:color w:val="0D0D0D" w:themeColor="text1" w:themeTint="F2"/>
          <w:sz w:val="28"/>
          <w:szCs w:val="28"/>
          <w:lang w:val="uk-UA"/>
        </w:rPr>
        <w:t>,</w:t>
      </w:r>
      <w:r w:rsidRPr="00ED5D4D">
        <w:rPr>
          <w:rFonts w:ascii="Times New Roman" w:hAnsi="Times New Roman" w:cs="Times New Roman"/>
          <w:color w:val="0D0D0D" w:themeColor="text1" w:themeTint="F2"/>
          <w:sz w:val="28"/>
          <w:szCs w:val="28"/>
          <w:lang w:val="uk-UA"/>
        </w:rPr>
        <w:t xml:space="preserve"> проводитися у напрямі модернізації матеріальної, в тому числі в галузі енергетичної модернізації. Сучасний державний менеджмент означає гнучкість, відкритість та здатність реагувати на зміни, що відбуваються, здатність скористатися можливостями розвитку.</w:t>
      </w:r>
    </w:p>
    <w:p w14:paraId="25BBD1DD" w14:textId="77777777" w:rsidR="005738B8" w:rsidRPr="00ED5D4D" w:rsidRDefault="005738B8"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Перш за все, це вимагає відповідних людських ресурсів. Проте, також необхідна відповідна організаційна структура та організація праці. Ось чому планується привести у відповідність організаційну структуру апарату </w:t>
      </w:r>
      <w:r w:rsidRPr="00ED5D4D">
        <w:rPr>
          <w:rFonts w:ascii="Times New Roman" w:hAnsi="Times New Roman" w:cs="Times New Roman"/>
          <w:color w:val="0D0D0D" w:themeColor="text1" w:themeTint="F2"/>
          <w:sz w:val="28"/>
          <w:szCs w:val="28"/>
          <w:lang w:val="uk-UA"/>
        </w:rPr>
        <w:lastRenderedPageBreak/>
        <w:t>сільської ради до поточних потреб. Успіху повинні сприяти також усі проекти, що здійснюються у співпраці з іншими громадами та дають ефект синергії. Передбачається, зокрема, організування міжмуніципал</w:t>
      </w:r>
      <w:r w:rsidR="00920C08" w:rsidRPr="00ED5D4D">
        <w:rPr>
          <w:rFonts w:ascii="Times New Roman" w:hAnsi="Times New Roman" w:cs="Times New Roman"/>
          <w:color w:val="0D0D0D" w:themeColor="text1" w:themeTint="F2"/>
          <w:sz w:val="28"/>
          <w:szCs w:val="28"/>
          <w:lang w:val="uk-UA"/>
        </w:rPr>
        <w:t xml:space="preserve">ьного співробітництва з іншими </w:t>
      </w:r>
      <w:r w:rsidRPr="00ED5D4D">
        <w:rPr>
          <w:rFonts w:ascii="Times New Roman" w:hAnsi="Times New Roman" w:cs="Times New Roman"/>
          <w:color w:val="0D0D0D" w:themeColor="text1" w:themeTint="F2"/>
          <w:sz w:val="28"/>
          <w:szCs w:val="28"/>
          <w:lang w:val="uk-UA"/>
        </w:rPr>
        <w:t>ТГ, особливо щодо спільного використання басейну</w:t>
      </w:r>
      <w:r w:rsidR="00801536" w:rsidRPr="00ED5D4D">
        <w:rPr>
          <w:rStyle w:val="aa"/>
          <w:rFonts w:ascii="Times New Roman" w:hAnsi="Times New Roman" w:cs="Times New Roman"/>
          <w:color w:val="0D0D0D" w:themeColor="text1" w:themeTint="F2"/>
          <w:sz w:val="28"/>
          <w:szCs w:val="28"/>
          <w:lang w:val="uk-UA"/>
        </w:rPr>
        <w:footnoteReference w:id="44"/>
      </w:r>
      <w:r w:rsidRPr="00ED5D4D">
        <w:rPr>
          <w:rFonts w:ascii="Times New Roman" w:hAnsi="Times New Roman" w:cs="Times New Roman"/>
          <w:color w:val="0D0D0D" w:themeColor="text1" w:themeTint="F2"/>
          <w:sz w:val="28"/>
          <w:szCs w:val="28"/>
          <w:lang w:val="uk-UA"/>
        </w:rPr>
        <w:t>.</w:t>
      </w:r>
    </w:p>
    <w:p w14:paraId="316EDE02" w14:textId="77777777" w:rsidR="000229D2" w:rsidRPr="00ED5D4D" w:rsidRDefault="00920C08" w:rsidP="00E66C6E">
      <w:pPr>
        <w:spacing w:after="0" w:line="360" w:lineRule="auto"/>
        <w:ind w:firstLine="709"/>
        <w:jc w:val="both"/>
        <w:rPr>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Що ж до другої операційної цілі – активізація і залучення мешканців до громадської діяльності та співпраці</w:t>
      </w:r>
      <w:r w:rsidR="000229D2" w:rsidRPr="00ED5D4D">
        <w:rPr>
          <w:rFonts w:ascii="Times New Roman" w:hAnsi="Times New Roman" w:cs="Times New Roman"/>
          <w:color w:val="0D0D0D" w:themeColor="text1" w:themeTint="F2"/>
          <w:sz w:val="28"/>
          <w:szCs w:val="28"/>
          <w:lang w:val="uk-UA"/>
        </w:rPr>
        <w:t xml:space="preserve">, </w:t>
      </w:r>
      <w:r w:rsidR="005738B8" w:rsidRPr="00ED5D4D">
        <w:rPr>
          <w:rFonts w:ascii="Times New Roman" w:hAnsi="Times New Roman" w:cs="Times New Roman"/>
          <w:color w:val="0D0D0D" w:themeColor="text1" w:themeTint="F2"/>
          <w:sz w:val="28"/>
          <w:szCs w:val="28"/>
          <w:lang w:val="uk-UA"/>
        </w:rPr>
        <w:t>охоплює завдання зі сфери активізування і залучення мешканців і мешканок до громадської діяльності, співпраці, ухвалення та виконання рішень. Співпраця буде мати між організаційний і між секторний характер. Зокрема, планується організувати співпрацю з місцевими підприємствами щодо реалізації спільних проектів в громаді. Акцент буде зроблено на залученні та інтеграції мешканців, у тому числі завдяки різним конкурсам.</w:t>
      </w:r>
      <w:r w:rsidR="005738B8" w:rsidRPr="00ED5D4D">
        <w:rPr>
          <w:color w:val="0D0D0D" w:themeColor="text1" w:themeTint="F2"/>
          <w:sz w:val="28"/>
          <w:szCs w:val="28"/>
          <w:lang w:val="uk-UA"/>
        </w:rPr>
        <w:t xml:space="preserve"> </w:t>
      </w:r>
    </w:p>
    <w:p w14:paraId="0547BA96" w14:textId="77777777" w:rsidR="000229D2" w:rsidRPr="00ED5D4D" w:rsidRDefault="000229D2"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В цьому плані п</w:t>
      </w:r>
      <w:r w:rsidR="005738B8" w:rsidRPr="00ED5D4D">
        <w:rPr>
          <w:rFonts w:ascii="Times New Roman" w:hAnsi="Times New Roman" w:cs="Times New Roman"/>
          <w:color w:val="0D0D0D" w:themeColor="text1" w:themeTint="F2"/>
          <w:sz w:val="28"/>
          <w:szCs w:val="28"/>
          <w:lang w:val="uk-UA"/>
        </w:rPr>
        <w:t>ропонується, наприклад, встановити щорічні почесні відзнаки ос</w:t>
      </w:r>
      <w:r w:rsidRPr="00ED5D4D">
        <w:rPr>
          <w:rFonts w:ascii="Times New Roman" w:hAnsi="Times New Roman" w:cs="Times New Roman"/>
          <w:color w:val="0D0D0D" w:themeColor="text1" w:themeTint="F2"/>
          <w:sz w:val="28"/>
          <w:szCs w:val="28"/>
          <w:lang w:val="uk-UA"/>
        </w:rPr>
        <w:t xml:space="preserve">обам, які діють задля розвитку </w:t>
      </w:r>
      <w:r w:rsidR="005738B8" w:rsidRPr="00ED5D4D">
        <w:rPr>
          <w:rFonts w:ascii="Times New Roman" w:hAnsi="Times New Roman" w:cs="Times New Roman"/>
          <w:color w:val="0D0D0D" w:themeColor="text1" w:themeTint="F2"/>
          <w:sz w:val="28"/>
          <w:szCs w:val="28"/>
          <w:lang w:val="uk-UA"/>
        </w:rPr>
        <w:t xml:space="preserve">ТГ або проводити конкурс на найкращий двір на території громади. Залучення мешканців повинно мати вимірний характер, тому буде впроваджений громадський. </w:t>
      </w:r>
    </w:p>
    <w:p w14:paraId="2BCDC763" w14:textId="77777777" w:rsidR="005738B8" w:rsidRPr="00ED5D4D" w:rsidRDefault="005738B8"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Процес прийняття спільних рішень – це найвищий рівень участі у місцевому самоврядуванні, тобто ситуація, в якій мешканці приймають рішення, які потім реалізуються владою. У той же час, завдяки залученню до процесу розподілу видатків бюджету, мешканці дізнаються більше про те, як створюється бюджет громади та його підрозділів, а також про те, звідки надходять кошти.</w:t>
      </w:r>
    </w:p>
    <w:p w14:paraId="1066F1F7" w14:textId="77777777" w:rsidR="00FF43B4" w:rsidRPr="00ED5D4D" w:rsidRDefault="00FF43B4" w:rsidP="00FF43B4">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Проаналізувавши дану стратегічну ціль та операційні цілі щодо її реалізації, вважаємо за доцільне провести SWOT-аналіз кожної операційної цілі, </w:t>
      </w:r>
      <w:proofErr w:type="spellStart"/>
      <w:r w:rsidRPr="00ED5D4D">
        <w:rPr>
          <w:rFonts w:ascii="Times New Roman" w:hAnsi="Times New Roman" w:cs="Times New Roman"/>
          <w:color w:val="0D0D0D" w:themeColor="text1" w:themeTint="F2"/>
          <w:sz w:val="28"/>
          <w:szCs w:val="28"/>
          <w:lang w:val="uk-UA"/>
        </w:rPr>
        <w:t>якиі</w:t>
      </w:r>
      <w:proofErr w:type="spellEnd"/>
      <w:r w:rsidRPr="00ED5D4D">
        <w:rPr>
          <w:rFonts w:ascii="Times New Roman" w:hAnsi="Times New Roman" w:cs="Times New Roman"/>
          <w:color w:val="0D0D0D" w:themeColor="text1" w:themeTint="F2"/>
          <w:sz w:val="28"/>
          <w:szCs w:val="28"/>
          <w:lang w:val="uk-UA"/>
        </w:rPr>
        <w:t xml:space="preserve"> </w:t>
      </w:r>
      <w:proofErr w:type="spellStart"/>
      <w:r w:rsidRPr="00ED5D4D">
        <w:rPr>
          <w:rFonts w:ascii="Times New Roman" w:hAnsi="Times New Roman" w:cs="Times New Roman"/>
          <w:color w:val="0D0D0D" w:themeColor="text1" w:themeTint="F2"/>
          <w:sz w:val="28"/>
          <w:szCs w:val="28"/>
          <w:lang w:val="uk-UA"/>
        </w:rPr>
        <w:t>зообразимо</w:t>
      </w:r>
      <w:proofErr w:type="spellEnd"/>
      <w:r w:rsidRPr="00ED5D4D">
        <w:rPr>
          <w:rFonts w:ascii="Times New Roman" w:hAnsi="Times New Roman" w:cs="Times New Roman"/>
          <w:color w:val="0D0D0D" w:themeColor="text1" w:themeTint="F2"/>
          <w:sz w:val="28"/>
          <w:szCs w:val="28"/>
          <w:lang w:val="uk-UA"/>
        </w:rPr>
        <w:t xml:space="preserve"> в таблицях 2.4 та 2.5.</w:t>
      </w:r>
    </w:p>
    <w:p w14:paraId="585D51C4" w14:textId="77777777" w:rsidR="00FF43B4" w:rsidRPr="00ED5D4D" w:rsidRDefault="00FF43B4" w:rsidP="00FF43B4">
      <w:pPr>
        <w:spacing w:after="0" w:line="360" w:lineRule="auto"/>
        <w:ind w:firstLine="709"/>
        <w:jc w:val="right"/>
        <w:rPr>
          <w:rFonts w:ascii="Times New Roman" w:hAnsi="Times New Roman" w:cs="Times New Roman"/>
          <w:i/>
          <w:color w:val="0D0D0D" w:themeColor="text1" w:themeTint="F2"/>
          <w:sz w:val="28"/>
          <w:szCs w:val="28"/>
          <w:lang w:val="uk-UA"/>
        </w:rPr>
      </w:pPr>
      <w:r w:rsidRPr="00ED5D4D">
        <w:rPr>
          <w:rFonts w:ascii="Times New Roman" w:hAnsi="Times New Roman" w:cs="Times New Roman"/>
          <w:i/>
          <w:color w:val="0D0D0D" w:themeColor="text1" w:themeTint="F2"/>
          <w:sz w:val="28"/>
          <w:szCs w:val="28"/>
          <w:lang w:val="uk-UA"/>
        </w:rPr>
        <w:t>Таблиця 2.4</w:t>
      </w:r>
    </w:p>
    <w:p w14:paraId="0F16BF85" w14:textId="77777777" w:rsidR="00FF43B4" w:rsidRPr="00ED5D4D" w:rsidRDefault="00FF43B4" w:rsidP="00FF43B4">
      <w:pPr>
        <w:spacing w:after="0" w:line="360" w:lineRule="auto"/>
        <w:ind w:firstLine="709"/>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lang w:val="uk-UA"/>
        </w:rPr>
        <w:t xml:space="preserve">SWOT-аналіз операційної цілі «система адміністрування </w:t>
      </w:r>
    </w:p>
    <w:p w14:paraId="76BE19B2" w14:textId="77777777" w:rsidR="00FF43B4" w:rsidRPr="00ED5D4D" w:rsidRDefault="00FF43B4" w:rsidP="00FF43B4">
      <w:pPr>
        <w:spacing w:after="0" w:line="360" w:lineRule="auto"/>
        <w:ind w:firstLine="709"/>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lang w:val="uk-UA"/>
        </w:rPr>
        <w:lastRenderedPageBreak/>
        <w:t>і управління»</w:t>
      </w:r>
      <w:r w:rsidR="00081723">
        <w:rPr>
          <w:rStyle w:val="aa"/>
          <w:rFonts w:ascii="Times New Roman" w:hAnsi="Times New Roman" w:cs="Times New Roman"/>
          <w:b/>
          <w:color w:val="0D0D0D" w:themeColor="text1" w:themeTint="F2"/>
          <w:sz w:val="28"/>
          <w:szCs w:val="28"/>
          <w:lang w:val="uk-UA"/>
        </w:rPr>
        <w:footnoteReference w:id="45"/>
      </w:r>
    </w:p>
    <w:tbl>
      <w:tblPr>
        <w:tblStyle w:val="ab"/>
        <w:tblW w:w="0" w:type="auto"/>
        <w:tblLook w:val="04A0" w:firstRow="1" w:lastRow="0" w:firstColumn="1" w:lastColumn="0" w:noHBand="0" w:noVBand="1"/>
      </w:tblPr>
      <w:tblGrid>
        <w:gridCol w:w="4673"/>
        <w:gridCol w:w="4671"/>
      </w:tblGrid>
      <w:tr w:rsidR="00FF43B4" w:rsidRPr="00ED5D4D" w14:paraId="2B213416" w14:textId="77777777" w:rsidTr="003C7CAE">
        <w:tc>
          <w:tcPr>
            <w:tcW w:w="4785" w:type="dxa"/>
          </w:tcPr>
          <w:p w14:paraId="75ECAD55" w14:textId="77777777" w:rsidR="00FF43B4" w:rsidRPr="00ED5D4D" w:rsidRDefault="00FF43B4"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Сильні сторони</w:t>
            </w:r>
          </w:p>
        </w:tc>
        <w:tc>
          <w:tcPr>
            <w:tcW w:w="4785" w:type="dxa"/>
          </w:tcPr>
          <w:p w14:paraId="13C296D5" w14:textId="77777777" w:rsidR="00FF43B4" w:rsidRPr="00ED5D4D" w:rsidRDefault="00FF43B4"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Слабкі сторони</w:t>
            </w:r>
          </w:p>
        </w:tc>
      </w:tr>
      <w:tr w:rsidR="00FF43B4" w:rsidRPr="00ED5D4D" w14:paraId="4699FD71" w14:textId="77777777" w:rsidTr="003C7CAE">
        <w:tc>
          <w:tcPr>
            <w:tcW w:w="4785" w:type="dxa"/>
          </w:tcPr>
          <w:p w14:paraId="33D7E724" w14:textId="77777777" w:rsidR="00FF43B4" w:rsidRPr="00ED5D4D" w:rsidRDefault="00FF43B4" w:rsidP="0056777B">
            <w:pPr>
              <w:pStyle w:val="a5"/>
              <w:numPr>
                <w:ilvl w:val="0"/>
                <w:numId w:val="2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Хороша співпраця з районною, обласною владою, а також народним депутатом від даної території.</w:t>
            </w:r>
          </w:p>
          <w:p w14:paraId="7CCB1DED" w14:textId="77777777" w:rsidR="00FF43B4" w:rsidRPr="00ED5D4D" w:rsidRDefault="00FF43B4" w:rsidP="0056777B">
            <w:pPr>
              <w:pStyle w:val="a5"/>
              <w:numPr>
                <w:ilvl w:val="0"/>
                <w:numId w:val="2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Досвід участі у проектах міжнародної технічної допомоги.</w:t>
            </w:r>
          </w:p>
          <w:p w14:paraId="174802BD" w14:textId="77777777" w:rsidR="00FF43B4" w:rsidRPr="00ED5D4D" w:rsidRDefault="00FF43B4" w:rsidP="0056777B">
            <w:pPr>
              <w:pStyle w:val="a5"/>
              <w:numPr>
                <w:ilvl w:val="0"/>
                <w:numId w:val="2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Хороші результати і позитивне сприйняття першого періоду самоврядування в об’єднаній громаді.</w:t>
            </w:r>
          </w:p>
          <w:p w14:paraId="409DC708" w14:textId="77777777" w:rsidR="00FF43B4" w:rsidRPr="00ED5D4D" w:rsidRDefault="00FF43B4" w:rsidP="0056777B">
            <w:pPr>
              <w:pStyle w:val="a5"/>
              <w:numPr>
                <w:ilvl w:val="0"/>
                <w:numId w:val="2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Успіхи у сфері збору податків.</w:t>
            </w:r>
          </w:p>
          <w:p w14:paraId="7FE9447C" w14:textId="77777777" w:rsidR="00FF43B4" w:rsidRPr="00ED5D4D" w:rsidRDefault="00FF43B4" w:rsidP="0056777B">
            <w:pPr>
              <w:pStyle w:val="a5"/>
              <w:numPr>
                <w:ilvl w:val="0"/>
                <w:numId w:val="2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Активна молодіжна рада.</w:t>
            </w:r>
          </w:p>
          <w:p w14:paraId="32F54D4C" w14:textId="77777777" w:rsidR="00FF43B4" w:rsidRPr="00ED5D4D" w:rsidRDefault="00FF43B4" w:rsidP="0056777B">
            <w:pPr>
              <w:pStyle w:val="a5"/>
              <w:numPr>
                <w:ilvl w:val="0"/>
                <w:numId w:val="2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Здатність депутатів співпрацювати і консолідувати інвестиції в стратегічно важливі об’єкти (ефективне використання коштів бюджету).</w:t>
            </w:r>
          </w:p>
          <w:p w14:paraId="07A32704" w14:textId="77777777" w:rsidR="00FF43B4" w:rsidRPr="00ED5D4D" w:rsidRDefault="00FF43B4" w:rsidP="0056777B">
            <w:pPr>
              <w:pStyle w:val="a5"/>
              <w:numPr>
                <w:ilvl w:val="0"/>
                <w:numId w:val="25"/>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Хороша співпраця з мешканцями і громадськими організаціями</w:t>
            </w:r>
          </w:p>
        </w:tc>
        <w:tc>
          <w:tcPr>
            <w:tcW w:w="4785" w:type="dxa"/>
          </w:tcPr>
          <w:p w14:paraId="191C8618" w14:textId="77777777" w:rsidR="00FF43B4" w:rsidRPr="00ED5D4D" w:rsidRDefault="00FF43B4" w:rsidP="0056777B">
            <w:pPr>
              <w:pStyle w:val="a5"/>
              <w:numPr>
                <w:ilvl w:val="0"/>
                <w:numId w:val="2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Відсутність стратегії розвитку громади та генеральних планів населених пунктів.</w:t>
            </w:r>
          </w:p>
          <w:p w14:paraId="7650FEB0" w14:textId="77777777" w:rsidR="00FF43B4" w:rsidRPr="00ED5D4D" w:rsidRDefault="00FF43B4" w:rsidP="0056777B">
            <w:pPr>
              <w:pStyle w:val="a5"/>
              <w:numPr>
                <w:ilvl w:val="0"/>
                <w:numId w:val="2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Ускладнений доступ до стат</w:t>
            </w:r>
            <w:r w:rsidR="003078EC">
              <w:rPr>
                <w:rFonts w:ascii="Times New Roman" w:hAnsi="Times New Roman"/>
                <w:color w:val="0D0D0D" w:themeColor="text1" w:themeTint="F2"/>
                <w:sz w:val="24"/>
                <w:szCs w:val="24"/>
                <w:lang w:val="uk-UA"/>
              </w:rPr>
              <w:t xml:space="preserve">истичних даних, які стосуються </w:t>
            </w:r>
            <w:r w:rsidRPr="00ED5D4D">
              <w:rPr>
                <w:rFonts w:ascii="Times New Roman" w:hAnsi="Times New Roman"/>
                <w:color w:val="0D0D0D" w:themeColor="text1" w:themeTint="F2"/>
                <w:sz w:val="24"/>
                <w:szCs w:val="24"/>
                <w:lang w:val="uk-UA"/>
              </w:rPr>
              <w:t>ТГ.</w:t>
            </w:r>
          </w:p>
          <w:p w14:paraId="1C479A14" w14:textId="77777777" w:rsidR="00FF43B4" w:rsidRPr="00ED5D4D" w:rsidRDefault="00FF43B4" w:rsidP="0056777B">
            <w:pPr>
              <w:pStyle w:val="a5"/>
              <w:numPr>
                <w:ilvl w:val="0"/>
                <w:numId w:val="2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Застаріла матеріально-технічна база закладів бюджетної сфери.</w:t>
            </w:r>
          </w:p>
          <w:p w14:paraId="01EEB9BA" w14:textId="77777777" w:rsidR="00FF43B4" w:rsidRPr="00ED5D4D" w:rsidRDefault="00FF43B4" w:rsidP="0056777B">
            <w:pPr>
              <w:pStyle w:val="a5"/>
              <w:numPr>
                <w:ilvl w:val="0"/>
                <w:numId w:val="2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Потреба у кваліфікованих кадрах та підвищенні кваліфікації наявних службовців.</w:t>
            </w:r>
          </w:p>
          <w:p w14:paraId="3E57BA7C" w14:textId="77777777" w:rsidR="00FF43B4" w:rsidRPr="00ED5D4D" w:rsidRDefault="00FF43B4" w:rsidP="0056777B">
            <w:pPr>
              <w:pStyle w:val="a5"/>
              <w:numPr>
                <w:ilvl w:val="0"/>
                <w:numId w:val="26"/>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Відсутність відповідальності та управління органом місце</w:t>
            </w:r>
            <w:r w:rsidR="003C7CAE" w:rsidRPr="00ED5D4D">
              <w:rPr>
                <w:rFonts w:ascii="Times New Roman" w:hAnsi="Times New Roman"/>
                <w:color w:val="0D0D0D" w:themeColor="text1" w:themeTint="F2"/>
                <w:sz w:val="24"/>
                <w:szCs w:val="24"/>
                <w:lang w:val="uk-UA"/>
              </w:rPr>
              <w:t xml:space="preserve">вого самоврядування послугами з </w:t>
            </w:r>
            <w:r w:rsidRPr="00ED5D4D">
              <w:rPr>
                <w:rFonts w:ascii="Times New Roman" w:hAnsi="Times New Roman"/>
                <w:color w:val="0D0D0D" w:themeColor="text1" w:themeTint="F2"/>
                <w:sz w:val="24"/>
                <w:szCs w:val="24"/>
                <w:lang w:val="uk-UA"/>
              </w:rPr>
              <w:t>водопостачання та водовідведення.</w:t>
            </w:r>
          </w:p>
        </w:tc>
      </w:tr>
      <w:tr w:rsidR="00FF43B4" w:rsidRPr="00ED5D4D" w14:paraId="0DB42B25" w14:textId="77777777" w:rsidTr="003C7CAE">
        <w:tc>
          <w:tcPr>
            <w:tcW w:w="4785" w:type="dxa"/>
          </w:tcPr>
          <w:p w14:paraId="1C9CB317" w14:textId="77777777" w:rsidR="00FF43B4" w:rsidRPr="00ED5D4D" w:rsidRDefault="00FF43B4"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Можливості</w:t>
            </w:r>
          </w:p>
        </w:tc>
        <w:tc>
          <w:tcPr>
            <w:tcW w:w="4785" w:type="dxa"/>
          </w:tcPr>
          <w:p w14:paraId="428F476E" w14:textId="77777777" w:rsidR="00FF43B4" w:rsidRPr="00ED5D4D" w:rsidRDefault="00FF43B4" w:rsidP="0056777B">
            <w:pPr>
              <w:jc w:val="center"/>
              <w:rPr>
                <w:rFonts w:ascii="Times New Roman" w:eastAsia="Times New Roman" w:hAnsi="Times New Roman"/>
                <w:b/>
                <w:color w:val="0D0D0D" w:themeColor="text1" w:themeTint="F2"/>
                <w:sz w:val="24"/>
                <w:szCs w:val="24"/>
                <w:lang w:val="uk-UA"/>
              </w:rPr>
            </w:pPr>
            <w:r w:rsidRPr="00ED5D4D">
              <w:rPr>
                <w:rFonts w:ascii="Times New Roman" w:eastAsia="Times New Roman" w:hAnsi="Times New Roman"/>
                <w:b/>
                <w:color w:val="0D0D0D" w:themeColor="text1" w:themeTint="F2"/>
                <w:sz w:val="24"/>
                <w:szCs w:val="24"/>
                <w:lang w:val="uk-UA"/>
              </w:rPr>
              <w:t>Загрози</w:t>
            </w:r>
          </w:p>
        </w:tc>
      </w:tr>
      <w:tr w:rsidR="00FF43B4" w:rsidRPr="007D489B" w14:paraId="69C25EAC" w14:textId="77777777" w:rsidTr="00FF43B4">
        <w:trPr>
          <w:trHeight w:val="2457"/>
        </w:trPr>
        <w:tc>
          <w:tcPr>
            <w:tcW w:w="4785" w:type="dxa"/>
          </w:tcPr>
          <w:p w14:paraId="53E7D84C" w14:textId="77777777" w:rsidR="00FF43B4" w:rsidRPr="00ED5D4D" w:rsidRDefault="00FF43B4" w:rsidP="0056777B">
            <w:pPr>
              <w:pStyle w:val="a5"/>
              <w:numPr>
                <w:ilvl w:val="0"/>
                <w:numId w:val="27"/>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 xml:space="preserve">Відкриття </w:t>
            </w:r>
            <w:proofErr w:type="spellStart"/>
            <w:r w:rsidRPr="00ED5D4D">
              <w:rPr>
                <w:rFonts w:ascii="Times New Roman" w:hAnsi="Times New Roman"/>
                <w:color w:val="0D0D0D" w:themeColor="text1" w:themeTint="F2"/>
                <w:sz w:val="24"/>
                <w:szCs w:val="24"/>
                <w:lang w:val="uk-UA"/>
              </w:rPr>
              <w:t>ЦНАПу</w:t>
            </w:r>
            <w:proofErr w:type="spellEnd"/>
            <w:r w:rsidRPr="00ED5D4D">
              <w:rPr>
                <w:rFonts w:ascii="Times New Roman" w:hAnsi="Times New Roman"/>
                <w:color w:val="0D0D0D" w:themeColor="text1" w:themeTint="F2"/>
                <w:sz w:val="24"/>
                <w:szCs w:val="24"/>
                <w:lang w:val="uk-UA"/>
              </w:rPr>
              <w:t>.</w:t>
            </w:r>
          </w:p>
          <w:p w14:paraId="0061BBBF" w14:textId="77777777" w:rsidR="00FF43B4" w:rsidRPr="00ED5D4D" w:rsidRDefault="00FF43B4" w:rsidP="0056777B">
            <w:pPr>
              <w:pStyle w:val="a5"/>
              <w:numPr>
                <w:ilvl w:val="0"/>
                <w:numId w:val="27"/>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 xml:space="preserve">Високий </w:t>
            </w:r>
            <w:r w:rsidR="003078EC">
              <w:rPr>
                <w:rFonts w:ascii="Times New Roman" w:hAnsi="Times New Roman"/>
                <w:color w:val="0D0D0D" w:themeColor="text1" w:themeTint="F2"/>
                <w:sz w:val="24"/>
                <w:szCs w:val="24"/>
                <w:lang w:val="uk-UA"/>
              </w:rPr>
              <w:t xml:space="preserve">рівень підтримки новостворених </w:t>
            </w:r>
            <w:r w:rsidRPr="00ED5D4D">
              <w:rPr>
                <w:rFonts w:ascii="Times New Roman" w:hAnsi="Times New Roman"/>
                <w:color w:val="0D0D0D" w:themeColor="text1" w:themeTint="F2"/>
                <w:sz w:val="24"/>
                <w:szCs w:val="24"/>
                <w:lang w:val="uk-UA"/>
              </w:rPr>
              <w:t>ТГ з боку міжнародних донорських організацій.</w:t>
            </w:r>
          </w:p>
          <w:p w14:paraId="406C4396" w14:textId="77777777" w:rsidR="00FF43B4" w:rsidRPr="00ED5D4D" w:rsidRDefault="00FF43B4" w:rsidP="0056777B">
            <w:pPr>
              <w:pStyle w:val="a5"/>
              <w:numPr>
                <w:ilvl w:val="0"/>
                <w:numId w:val="27"/>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Здача в оренду незадіяних приміщень комунальної власності.</w:t>
            </w:r>
          </w:p>
          <w:p w14:paraId="1469A9FD" w14:textId="77777777" w:rsidR="00FF43B4" w:rsidRPr="00ED5D4D" w:rsidRDefault="00FF43B4" w:rsidP="0056777B">
            <w:pPr>
              <w:pStyle w:val="a5"/>
              <w:numPr>
                <w:ilvl w:val="0"/>
                <w:numId w:val="27"/>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Налагодження співпраці з іншими ОТГ з метою спільного надання послуг.</w:t>
            </w:r>
          </w:p>
          <w:p w14:paraId="34AAFE44" w14:textId="77777777" w:rsidR="00FF43B4" w:rsidRPr="00ED5D4D" w:rsidRDefault="00FF43B4" w:rsidP="0056777B">
            <w:pPr>
              <w:pStyle w:val="a5"/>
              <w:numPr>
                <w:ilvl w:val="0"/>
                <w:numId w:val="27"/>
              </w:numPr>
              <w:ind w:left="0" w:firstLine="0"/>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Збільшення прозорості влади.</w:t>
            </w:r>
          </w:p>
        </w:tc>
        <w:tc>
          <w:tcPr>
            <w:tcW w:w="4785" w:type="dxa"/>
          </w:tcPr>
          <w:p w14:paraId="1EE948C0" w14:textId="77777777" w:rsidR="00FF43B4" w:rsidRPr="00ED5D4D" w:rsidRDefault="00FF43B4" w:rsidP="0056777B">
            <w:pPr>
              <w:pStyle w:val="a5"/>
              <w:numPr>
                <w:ilvl w:val="0"/>
                <w:numId w:val="28"/>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Перекладання на місцеве самоврядування державних зобов‘язань без відповідного фінансового забезпечення з боку держави.</w:t>
            </w:r>
          </w:p>
          <w:p w14:paraId="7698C39D" w14:textId="77777777" w:rsidR="00FF43B4" w:rsidRPr="00ED5D4D" w:rsidRDefault="00FF43B4" w:rsidP="0056777B">
            <w:pPr>
              <w:pStyle w:val="a5"/>
              <w:numPr>
                <w:ilvl w:val="0"/>
                <w:numId w:val="28"/>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Конфлікти, пов’язані з необхідністю оптимізації мережі освітніх закладів.</w:t>
            </w:r>
          </w:p>
          <w:p w14:paraId="5D956461" w14:textId="77777777" w:rsidR="00FF43B4" w:rsidRPr="00ED5D4D" w:rsidRDefault="00FF43B4" w:rsidP="0056777B">
            <w:pPr>
              <w:pStyle w:val="a5"/>
              <w:numPr>
                <w:ilvl w:val="0"/>
                <w:numId w:val="28"/>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Збільшення витрат на закупівлю енергії та інших комунальних послуг.</w:t>
            </w:r>
          </w:p>
          <w:p w14:paraId="4738D14D" w14:textId="77777777" w:rsidR="00FF43B4" w:rsidRPr="00ED5D4D" w:rsidRDefault="00FF43B4" w:rsidP="0056777B">
            <w:pPr>
              <w:pStyle w:val="a5"/>
              <w:numPr>
                <w:ilvl w:val="0"/>
                <w:numId w:val="28"/>
              </w:numPr>
              <w:ind w:left="35" w:hanging="35"/>
              <w:contextualSpacing w:val="0"/>
              <w:jc w:val="both"/>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Відсутність необ</w:t>
            </w:r>
            <w:r w:rsidR="003078EC">
              <w:rPr>
                <w:rFonts w:ascii="Times New Roman" w:hAnsi="Times New Roman"/>
                <w:color w:val="0D0D0D" w:themeColor="text1" w:themeTint="F2"/>
                <w:sz w:val="24"/>
                <w:szCs w:val="24"/>
                <w:lang w:val="uk-UA"/>
              </w:rPr>
              <w:t xml:space="preserve">хідної підтримки новостворених </w:t>
            </w:r>
            <w:r w:rsidRPr="00ED5D4D">
              <w:rPr>
                <w:rFonts w:ascii="Times New Roman" w:hAnsi="Times New Roman"/>
                <w:color w:val="0D0D0D" w:themeColor="text1" w:themeTint="F2"/>
                <w:sz w:val="24"/>
                <w:szCs w:val="24"/>
                <w:lang w:val="uk-UA"/>
              </w:rPr>
              <w:t>ТГ з боку центральної влади у сфері підготовки кадрів для органів місцевого самоврядування та реорганізації управління майном</w:t>
            </w:r>
          </w:p>
        </w:tc>
      </w:tr>
    </w:tbl>
    <w:p w14:paraId="60B6D54F" w14:textId="77777777" w:rsidR="00FF43B4" w:rsidRPr="00ED5D4D" w:rsidRDefault="00FF43B4" w:rsidP="0056777B">
      <w:pPr>
        <w:pStyle w:val="a3"/>
        <w:spacing w:before="0" w:beforeAutospacing="0" w:after="0" w:afterAutospacing="0" w:line="360" w:lineRule="auto"/>
        <w:ind w:firstLine="709"/>
        <w:jc w:val="both"/>
        <w:rPr>
          <w:color w:val="0D0D0D" w:themeColor="text1" w:themeTint="F2"/>
          <w:sz w:val="28"/>
          <w:szCs w:val="28"/>
          <w:lang w:val="uk-UA"/>
        </w:rPr>
      </w:pPr>
    </w:p>
    <w:p w14:paraId="612215F5" w14:textId="77777777" w:rsidR="00FF43B4" w:rsidRPr="00ED5D4D" w:rsidRDefault="00FF43B4" w:rsidP="00FF43B4">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eastAsia="Times New Roman" w:hAnsi="Times New Roman" w:cs="Times New Roman"/>
          <w:color w:val="0D0D0D" w:themeColor="text1" w:themeTint="F2"/>
          <w:sz w:val="28"/>
          <w:szCs w:val="28"/>
          <w:lang w:val="uk-UA"/>
        </w:rPr>
        <w:t xml:space="preserve">Провівши </w:t>
      </w:r>
      <w:r w:rsidRPr="00ED5D4D">
        <w:rPr>
          <w:rFonts w:ascii="Times New Roman" w:hAnsi="Times New Roman" w:cs="Times New Roman"/>
          <w:color w:val="0D0D0D" w:themeColor="text1" w:themeTint="F2"/>
          <w:sz w:val="28"/>
          <w:szCs w:val="28"/>
          <w:lang w:val="uk-UA"/>
        </w:rPr>
        <w:t>SWOT-аналіз досліджуваної операційної цілі, можемо підкреслити наступне, що в системі адміністрування і управління є всі чотири структурні його елементи, а це свідчить про те, що</w:t>
      </w:r>
      <w:r w:rsidRPr="00ED5D4D">
        <w:rPr>
          <w:rFonts w:ascii="Times New Roman" w:hAnsi="Times New Roman" w:cs="Times New Roman"/>
          <w:b/>
          <w:color w:val="0D0D0D" w:themeColor="text1" w:themeTint="F2"/>
          <w:sz w:val="28"/>
          <w:szCs w:val="28"/>
          <w:lang w:val="uk-UA"/>
        </w:rPr>
        <w:t xml:space="preserve"> </w:t>
      </w:r>
      <w:r w:rsidRPr="00ED5D4D">
        <w:rPr>
          <w:rFonts w:ascii="Times New Roman" w:hAnsi="Times New Roman" w:cs="Times New Roman"/>
          <w:color w:val="0D0D0D" w:themeColor="text1" w:themeTint="F2"/>
          <w:sz w:val="28"/>
          <w:szCs w:val="28"/>
          <w:lang w:val="uk-UA"/>
        </w:rPr>
        <w:t>перспектива реалізації даної стратегії має шанс на успіх.</w:t>
      </w:r>
    </w:p>
    <w:p w14:paraId="73B1452C" w14:textId="77777777" w:rsidR="00FF43B4" w:rsidRPr="00ED5D4D" w:rsidRDefault="00FF43B4" w:rsidP="00FF43B4">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Що ж до сильних сторін та можливостей, то можемо сказати</w:t>
      </w:r>
      <w:r w:rsidR="003C7CAE" w:rsidRPr="00ED5D4D">
        <w:rPr>
          <w:rFonts w:ascii="Times New Roman" w:hAnsi="Times New Roman" w:cs="Times New Roman"/>
          <w:color w:val="0D0D0D" w:themeColor="text1" w:themeTint="F2"/>
          <w:sz w:val="28"/>
          <w:szCs w:val="28"/>
          <w:lang w:val="uk-UA"/>
        </w:rPr>
        <w:t xml:space="preserve">, що ними є: достатня співпраця з владою, що дає можливість відкрити ЦНАП; участь у міжнародних проектах, що дає можливість залучити міжнародні донорські </w:t>
      </w:r>
      <w:r w:rsidR="003C7CAE" w:rsidRPr="00ED5D4D">
        <w:rPr>
          <w:rFonts w:ascii="Times New Roman" w:hAnsi="Times New Roman" w:cs="Times New Roman"/>
          <w:color w:val="0D0D0D" w:themeColor="text1" w:themeTint="F2"/>
          <w:sz w:val="28"/>
          <w:szCs w:val="28"/>
          <w:lang w:val="uk-UA"/>
        </w:rPr>
        <w:lastRenderedPageBreak/>
        <w:t xml:space="preserve">організації; успіх у сфері податків, </w:t>
      </w:r>
      <w:proofErr w:type="spellStart"/>
      <w:r w:rsidR="003C7CAE" w:rsidRPr="00ED5D4D">
        <w:rPr>
          <w:rFonts w:ascii="Times New Roman" w:hAnsi="Times New Roman" w:cs="Times New Roman"/>
          <w:color w:val="0D0D0D" w:themeColor="text1" w:themeTint="F2"/>
          <w:sz w:val="28"/>
          <w:szCs w:val="28"/>
          <w:lang w:val="uk-UA"/>
        </w:rPr>
        <w:t>щог</w:t>
      </w:r>
      <w:proofErr w:type="spellEnd"/>
      <w:r w:rsidR="003C7CAE" w:rsidRPr="00ED5D4D">
        <w:rPr>
          <w:rFonts w:ascii="Times New Roman" w:hAnsi="Times New Roman" w:cs="Times New Roman"/>
          <w:color w:val="0D0D0D" w:themeColor="text1" w:themeTint="F2"/>
          <w:sz w:val="28"/>
          <w:szCs w:val="28"/>
          <w:lang w:val="uk-UA"/>
        </w:rPr>
        <w:t xml:space="preserve"> реалізовується за рахунок здачі приміщень, які не використовувалися раніше, в оренду; співпраця депутатів, що дає змогу забезпечити прозорість влади.</w:t>
      </w:r>
    </w:p>
    <w:p w14:paraId="72B79BC6" w14:textId="77777777" w:rsidR="003C7CAE" w:rsidRPr="00ED5D4D" w:rsidRDefault="003C7CAE" w:rsidP="00FF43B4">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Поряд з цим є слабкі сторони та загрози: відсутність стратегії розвитку громади та генеральних планів населених пунктів, що створює загрозу обтяження місцевого самоврядування державними обов’язками; ускладнений доступ до статистичних даних, що створює загрозу конфліктів; застаріла матеріально-технічна база, що </w:t>
      </w:r>
      <w:proofErr w:type="spellStart"/>
      <w:r w:rsidRPr="00ED5D4D">
        <w:rPr>
          <w:rFonts w:ascii="Times New Roman" w:hAnsi="Times New Roman" w:cs="Times New Roman"/>
          <w:color w:val="0D0D0D" w:themeColor="text1" w:themeTint="F2"/>
          <w:sz w:val="28"/>
          <w:szCs w:val="28"/>
          <w:lang w:val="uk-UA"/>
        </w:rPr>
        <w:t>творює</w:t>
      </w:r>
      <w:proofErr w:type="spellEnd"/>
      <w:r w:rsidRPr="00ED5D4D">
        <w:rPr>
          <w:rFonts w:ascii="Times New Roman" w:hAnsi="Times New Roman" w:cs="Times New Roman"/>
          <w:color w:val="0D0D0D" w:themeColor="text1" w:themeTint="F2"/>
          <w:sz w:val="28"/>
          <w:szCs w:val="28"/>
          <w:lang w:val="uk-UA"/>
        </w:rPr>
        <w:t xml:space="preserve"> загрозу видатків з бюджету на закупівлю; потреба в кадрах, але </w:t>
      </w:r>
      <w:proofErr w:type="spellStart"/>
      <w:r w:rsidRPr="00ED5D4D">
        <w:rPr>
          <w:rFonts w:ascii="Times New Roman" w:hAnsi="Times New Roman" w:cs="Times New Roman"/>
          <w:color w:val="0D0D0D" w:themeColor="text1" w:themeTint="F2"/>
          <w:sz w:val="28"/>
          <w:szCs w:val="28"/>
          <w:lang w:val="uk-UA"/>
        </w:rPr>
        <w:t>квалікованих,що</w:t>
      </w:r>
      <w:proofErr w:type="spellEnd"/>
      <w:r w:rsidRPr="00ED5D4D">
        <w:rPr>
          <w:rFonts w:ascii="Times New Roman" w:hAnsi="Times New Roman" w:cs="Times New Roman"/>
          <w:color w:val="0D0D0D" w:themeColor="text1" w:themeTint="F2"/>
          <w:sz w:val="28"/>
          <w:szCs w:val="28"/>
          <w:lang w:val="uk-UA"/>
        </w:rPr>
        <w:t xml:space="preserve"> створює загрозу неналежного надання послуг для громадян.</w:t>
      </w:r>
    </w:p>
    <w:p w14:paraId="08DFDF43" w14:textId="77777777" w:rsidR="0056777B" w:rsidRPr="00ED5D4D" w:rsidRDefault="0056777B" w:rsidP="0056777B">
      <w:pPr>
        <w:spacing w:after="0" w:line="360" w:lineRule="auto"/>
        <w:ind w:firstLine="709"/>
        <w:jc w:val="right"/>
        <w:rPr>
          <w:rFonts w:ascii="Times New Roman" w:hAnsi="Times New Roman" w:cs="Times New Roman"/>
          <w:i/>
          <w:color w:val="0D0D0D" w:themeColor="text1" w:themeTint="F2"/>
          <w:sz w:val="28"/>
          <w:szCs w:val="28"/>
          <w:lang w:val="uk-UA"/>
        </w:rPr>
      </w:pPr>
      <w:r w:rsidRPr="00ED5D4D">
        <w:rPr>
          <w:rFonts w:ascii="Times New Roman" w:hAnsi="Times New Roman" w:cs="Times New Roman"/>
          <w:i/>
          <w:color w:val="0D0D0D" w:themeColor="text1" w:themeTint="F2"/>
          <w:sz w:val="28"/>
          <w:szCs w:val="28"/>
          <w:lang w:val="uk-UA"/>
        </w:rPr>
        <w:t>Таблиця 2.5</w:t>
      </w:r>
    </w:p>
    <w:p w14:paraId="0F84C936" w14:textId="77777777" w:rsidR="0056777B" w:rsidRPr="00ED5D4D" w:rsidRDefault="0056777B" w:rsidP="0056777B">
      <w:pPr>
        <w:spacing w:after="0" w:line="360" w:lineRule="auto"/>
        <w:ind w:firstLine="709"/>
        <w:jc w:val="center"/>
        <w:rPr>
          <w:rFonts w:ascii="Times New Roman" w:hAnsi="Times New Roman" w:cs="Times New Roman"/>
          <w:b/>
          <w:color w:val="0D0D0D" w:themeColor="text1" w:themeTint="F2"/>
          <w:sz w:val="28"/>
          <w:szCs w:val="28"/>
          <w:lang w:val="uk-UA"/>
        </w:rPr>
      </w:pPr>
      <w:r w:rsidRPr="00ED5D4D">
        <w:rPr>
          <w:rFonts w:ascii="Times New Roman" w:hAnsi="Times New Roman" w:cs="Times New Roman"/>
          <w:b/>
          <w:color w:val="0D0D0D" w:themeColor="text1" w:themeTint="F2"/>
          <w:sz w:val="28"/>
          <w:szCs w:val="28"/>
          <w:lang w:val="uk-UA"/>
        </w:rPr>
        <w:t>SWOT-аналіз операційної цілі «активізація і залучення мешканців до громадської діяльності та співпраці»</w:t>
      </w:r>
      <w:r w:rsidR="00081723">
        <w:rPr>
          <w:rStyle w:val="aa"/>
          <w:rFonts w:ascii="Times New Roman" w:hAnsi="Times New Roman" w:cs="Times New Roman"/>
          <w:b/>
          <w:color w:val="0D0D0D" w:themeColor="text1" w:themeTint="F2"/>
          <w:sz w:val="28"/>
          <w:szCs w:val="28"/>
          <w:lang w:val="uk-UA"/>
        </w:rPr>
        <w:footnoteReference w:id="46"/>
      </w:r>
    </w:p>
    <w:tbl>
      <w:tblPr>
        <w:tblStyle w:val="ab"/>
        <w:tblW w:w="0" w:type="auto"/>
        <w:tblLook w:val="04A0" w:firstRow="1" w:lastRow="0" w:firstColumn="1" w:lastColumn="0" w:noHBand="0" w:noVBand="1"/>
      </w:tblPr>
      <w:tblGrid>
        <w:gridCol w:w="4667"/>
        <w:gridCol w:w="4677"/>
      </w:tblGrid>
      <w:tr w:rsidR="0056777B" w:rsidRPr="00ED5D4D" w14:paraId="040E5E79" w14:textId="77777777" w:rsidTr="004504D4">
        <w:tc>
          <w:tcPr>
            <w:tcW w:w="4785" w:type="dxa"/>
          </w:tcPr>
          <w:p w14:paraId="7427D51C" w14:textId="77777777" w:rsidR="0056777B" w:rsidRPr="00635F86" w:rsidRDefault="0056777B" w:rsidP="0056777B">
            <w:pPr>
              <w:jc w:val="center"/>
              <w:rPr>
                <w:rFonts w:ascii="Times New Roman" w:eastAsia="Times New Roman" w:hAnsi="Times New Roman"/>
                <w:b/>
                <w:color w:val="0D0D0D" w:themeColor="text1" w:themeTint="F2"/>
                <w:sz w:val="22"/>
                <w:szCs w:val="22"/>
                <w:lang w:val="uk-UA"/>
              </w:rPr>
            </w:pPr>
            <w:r w:rsidRPr="00635F86">
              <w:rPr>
                <w:rFonts w:ascii="Times New Roman" w:eastAsia="Times New Roman" w:hAnsi="Times New Roman"/>
                <w:b/>
                <w:color w:val="0D0D0D" w:themeColor="text1" w:themeTint="F2"/>
                <w:sz w:val="22"/>
                <w:szCs w:val="22"/>
                <w:lang w:val="uk-UA"/>
              </w:rPr>
              <w:t>Сильні сторони</w:t>
            </w:r>
          </w:p>
        </w:tc>
        <w:tc>
          <w:tcPr>
            <w:tcW w:w="4785" w:type="dxa"/>
          </w:tcPr>
          <w:p w14:paraId="372791BA" w14:textId="77777777" w:rsidR="0056777B" w:rsidRPr="00635F86" w:rsidRDefault="0056777B" w:rsidP="0056777B">
            <w:pPr>
              <w:jc w:val="center"/>
              <w:rPr>
                <w:rFonts w:ascii="Times New Roman" w:eastAsia="Times New Roman" w:hAnsi="Times New Roman"/>
                <w:b/>
                <w:color w:val="0D0D0D" w:themeColor="text1" w:themeTint="F2"/>
                <w:sz w:val="22"/>
                <w:szCs w:val="22"/>
                <w:lang w:val="uk-UA"/>
              </w:rPr>
            </w:pPr>
            <w:r w:rsidRPr="00635F86">
              <w:rPr>
                <w:rFonts w:ascii="Times New Roman" w:eastAsia="Times New Roman" w:hAnsi="Times New Roman"/>
                <w:b/>
                <w:color w:val="0D0D0D" w:themeColor="text1" w:themeTint="F2"/>
                <w:sz w:val="22"/>
                <w:szCs w:val="22"/>
                <w:lang w:val="uk-UA"/>
              </w:rPr>
              <w:t>Слабкі сторони</w:t>
            </w:r>
          </w:p>
        </w:tc>
      </w:tr>
      <w:tr w:rsidR="0056777B" w:rsidRPr="00ED5D4D" w14:paraId="3A8BDE87" w14:textId="77777777" w:rsidTr="004504D4">
        <w:tc>
          <w:tcPr>
            <w:tcW w:w="4785" w:type="dxa"/>
          </w:tcPr>
          <w:p w14:paraId="364AE987" w14:textId="77777777" w:rsidR="0056777B" w:rsidRPr="00635F86" w:rsidRDefault="0056777B" w:rsidP="0056777B">
            <w:pPr>
              <w:pStyle w:val="a5"/>
              <w:numPr>
                <w:ilvl w:val="0"/>
                <w:numId w:val="29"/>
              </w:numPr>
              <w:ind w:left="0"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 xml:space="preserve">Високий </w:t>
            </w:r>
            <w:r w:rsidR="003078EC">
              <w:rPr>
                <w:rFonts w:ascii="Times New Roman" w:hAnsi="Times New Roman"/>
                <w:color w:val="0D0D0D" w:themeColor="text1" w:themeTint="F2"/>
                <w:sz w:val="22"/>
                <w:szCs w:val="22"/>
                <w:lang w:val="uk-UA"/>
              </w:rPr>
              <w:t xml:space="preserve">рівень самоорганізації жителів </w:t>
            </w:r>
            <w:r w:rsidRPr="00635F86">
              <w:rPr>
                <w:rFonts w:ascii="Times New Roman" w:hAnsi="Times New Roman"/>
                <w:color w:val="0D0D0D" w:themeColor="text1" w:themeTint="F2"/>
                <w:sz w:val="22"/>
                <w:szCs w:val="22"/>
                <w:lang w:val="uk-UA"/>
              </w:rPr>
              <w:t>ТГ, залучення до вирішення місцевих проблем.</w:t>
            </w:r>
          </w:p>
          <w:p w14:paraId="72EDA1E7" w14:textId="77777777" w:rsidR="0056777B" w:rsidRPr="00635F86" w:rsidRDefault="0056777B" w:rsidP="0056777B">
            <w:pPr>
              <w:pStyle w:val="a5"/>
              <w:numPr>
                <w:ilvl w:val="0"/>
                <w:numId w:val="29"/>
              </w:numPr>
              <w:ind w:left="0"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 xml:space="preserve">Готовність жителів </w:t>
            </w:r>
            <w:proofErr w:type="spellStart"/>
            <w:r w:rsidRPr="00635F86">
              <w:rPr>
                <w:rFonts w:ascii="Times New Roman" w:hAnsi="Times New Roman"/>
                <w:color w:val="0D0D0D" w:themeColor="text1" w:themeTint="F2"/>
                <w:sz w:val="22"/>
                <w:szCs w:val="22"/>
                <w:lang w:val="uk-UA"/>
              </w:rPr>
              <w:t>дофінансовувати</w:t>
            </w:r>
            <w:proofErr w:type="spellEnd"/>
            <w:r w:rsidRPr="00635F86">
              <w:rPr>
                <w:rFonts w:ascii="Times New Roman" w:hAnsi="Times New Roman"/>
                <w:color w:val="0D0D0D" w:themeColor="text1" w:themeTint="F2"/>
                <w:sz w:val="22"/>
                <w:szCs w:val="22"/>
                <w:lang w:val="uk-UA"/>
              </w:rPr>
              <w:t xml:space="preserve"> проекти, спрямовані на місцевий розвиток.</w:t>
            </w:r>
          </w:p>
          <w:p w14:paraId="21690E29" w14:textId="77777777" w:rsidR="0056777B" w:rsidRPr="00635F86" w:rsidRDefault="0056777B" w:rsidP="0056777B">
            <w:pPr>
              <w:pStyle w:val="a5"/>
              <w:numPr>
                <w:ilvl w:val="0"/>
                <w:numId w:val="29"/>
              </w:numPr>
              <w:ind w:left="0"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Розвинутий аматорський спорт та відповідна інфраструктура (зокрема, критий басейн).</w:t>
            </w:r>
          </w:p>
          <w:p w14:paraId="5650FC75" w14:textId="77777777" w:rsidR="0056777B" w:rsidRPr="00635F86" w:rsidRDefault="0056777B" w:rsidP="0056777B">
            <w:pPr>
              <w:pStyle w:val="a5"/>
              <w:numPr>
                <w:ilvl w:val="0"/>
                <w:numId w:val="29"/>
              </w:numPr>
              <w:ind w:left="0"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Трудова мобільність населення громади та прилеглих територій.</w:t>
            </w:r>
          </w:p>
          <w:p w14:paraId="7BF1EBDE" w14:textId="77777777" w:rsidR="0056777B" w:rsidRPr="00635F86" w:rsidRDefault="0056777B" w:rsidP="0056777B">
            <w:pPr>
              <w:pStyle w:val="a5"/>
              <w:numPr>
                <w:ilvl w:val="0"/>
                <w:numId w:val="29"/>
              </w:numPr>
              <w:ind w:left="0"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Відсутність проблем з медичними працівниками, конкуренція на ринку праці.</w:t>
            </w:r>
          </w:p>
          <w:p w14:paraId="0AF29BE9" w14:textId="77777777" w:rsidR="0056777B" w:rsidRPr="00635F86" w:rsidRDefault="0056777B" w:rsidP="0056777B">
            <w:pPr>
              <w:pStyle w:val="a5"/>
              <w:numPr>
                <w:ilvl w:val="0"/>
                <w:numId w:val="29"/>
              </w:numPr>
              <w:ind w:left="0"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Міцні родинні і сусідські зв’язки.</w:t>
            </w:r>
          </w:p>
          <w:p w14:paraId="185401A7" w14:textId="77777777" w:rsidR="0056777B" w:rsidRPr="00635F86" w:rsidRDefault="0056777B" w:rsidP="0056777B">
            <w:pPr>
              <w:pStyle w:val="a5"/>
              <w:numPr>
                <w:ilvl w:val="0"/>
                <w:numId w:val="29"/>
              </w:numPr>
              <w:ind w:left="0" w:firstLine="0"/>
              <w:contextualSpacing w:val="0"/>
              <w:jc w:val="both"/>
              <w:rPr>
                <w:rFonts w:ascii="Cambria" w:hAnsi="Cambria" w:cstheme="minorHAnsi"/>
                <w:color w:val="0D0D0D" w:themeColor="text1" w:themeTint="F2"/>
                <w:sz w:val="22"/>
                <w:szCs w:val="22"/>
                <w:lang w:val="uk-UA"/>
              </w:rPr>
            </w:pPr>
            <w:r w:rsidRPr="00635F86">
              <w:rPr>
                <w:rFonts w:ascii="Times New Roman" w:hAnsi="Times New Roman"/>
                <w:color w:val="0D0D0D" w:themeColor="text1" w:themeTint="F2"/>
                <w:sz w:val="22"/>
                <w:szCs w:val="22"/>
                <w:lang w:val="uk-UA"/>
              </w:rPr>
              <w:t>Хороші зв’язки з діаспорою (передали громаді автомобіль швидкої допомоги</w:t>
            </w:r>
          </w:p>
        </w:tc>
        <w:tc>
          <w:tcPr>
            <w:tcW w:w="4785" w:type="dxa"/>
          </w:tcPr>
          <w:p w14:paraId="69D02C7F" w14:textId="77777777" w:rsidR="0056777B" w:rsidRPr="00635F86" w:rsidRDefault="0056777B" w:rsidP="0056777B">
            <w:pPr>
              <w:pStyle w:val="a5"/>
              <w:numPr>
                <w:ilvl w:val="0"/>
                <w:numId w:val="30"/>
              </w:numPr>
              <w:ind w:left="35"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Заробітчанська еміграція.</w:t>
            </w:r>
          </w:p>
          <w:p w14:paraId="7247F341" w14:textId="77777777" w:rsidR="0056777B" w:rsidRPr="00635F86" w:rsidRDefault="0056777B" w:rsidP="0056777B">
            <w:pPr>
              <w:pStyle w:val="a5"/>
              <w:numPr>
                <w:ilvl w:val="0"/>
                <w:numId w:val="30"/>
              </w:numPr>
              <w:ind w:left="35"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 xml:space="preserve">Поганий технічний стан та </w:t>
            </w:r>
            <w:proofErr w:type="spellStart"/>
            <w:r w:rsidRPr="00635F86">
              <w:rPr>
                <w:rFonts w:ascii="Times New Roman" w:hAnsi="Times New Roman"/>
                <w:color w:val="0D0D0D" w:themeColor="text1" w:themeTint="F2"/>
                <w:sz w:val="22"/>
                <w:szCs w:val="22"/>
                <w:lang w:val="uk-UA"/>
              </w:rPr>
              <w:t>енергозатратність</w:t>
            </w:r>
            <w:proofErr w:type="spellEnd"/>
            <w:r w:rsidRPr="00635F86">
              <w:rPr>
                <w:rFonts w:ascii="Times New Roman" w:hAnsi="Times New Roman"/>
                <w:color w:val="0D0D0D" w:themeColor="text1" w:themeTint="F2"/>
                <w:sz w:val="22"/>
                <w:szCs w:val="22"/>
                <w:lang w:val="uk-UA"/>
              </w:rPr>
              <w:t xml:space="preserve"> об’єктів соціальної інфраструктури.</w:t>
            </w:r>
          </w:p>
          <w:p w14:paraId="4D4BECC3" w14:textId="77777777" w:rsidR="0056777B" w:rsidRPr="00635F86" w:rsidRDefault="0056777B" w:rsidP="0056777B">
            <w:pPr>
              <w:pStyle w:val="a5"/>
              <w:numPr>
                <w:ilvl w:val="0"/>
                <w:numId w:val="30"/>
              </w:numPr>
              <w:ind w:left="35"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Відсутність сучасного медичного транспорту, який би міг ефективно працювати в гірській важкодоступній місцевості.</w:t>
            </w:r>
          </w:p>
          <w:p w14:paraId="74C6E142" w14:textId="77777777" w:rsidR="0056777B" w:rsidRPr="00635F86" w:rsidRDefault="0056777B" w:rsidP="0056777B">
            <w:pPr>
              <w:pStyle w:val="a5"/>
              <w:numPr>
                <w:ilvl w:val="0"/>
                <w:numId w:val="30"/>
              </w:numPr>
              <w:ind w:left="35"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Відсутність сучасних спеціалізованих класів у школах, за винятком початкових.</w:t>
            </w:r>
          </w:p>
          <w:p w14:paraId="0CBC9AD0" w14:textId="77777777" w:rsidR="0056777B" w:rsidRPr="00635F86" w:rsidRDefault="0056777B" w:rsidP="0056777B">
            <w:pPr>
              <w:pStyle w:val="a5"/>
              <w:numPr>
                <w:ilvl w:val="0"/>
                <w:numId w:val="30"/>
              </w:numPr>
              <w:ind w:left="35" w:firstLine="0"/>
              <w:contextualSpacing w:val="0"/>
              <w:jc w:val="both"/>
              <w:rPr>
                <w:rFonts w:ascii="Cambria" w:hAnsi="Cambria" w:cstheme="minorHAnsi"/>
                <w:color w:val="0D0D0D" w:themeColor="text1" w:themeTint="F2"/>
                <w:sz w:val="22"/>
                <w:szCs w:val="22"/>
                <w:lang w:val="uk-UA"/>
              </w:rPr>
            </w:pPr>
            <w:r w:rsidRPr="00635F86">
              <w:rPr>
                <w:rFonts w:ascii="Times New Roman" w:hAnsi="Times New Roman"/>
                <w:color w:val="0D0D0D" w:themeColor="text1" w:themeTint="F2"/>
                <w:sz w:val="22"/>
                <w:szCs w:val="22"/>
                <w:lang w:val="uk-UA"/>
              </w:rPr>
              <w:t xml:space="preserve">Мінімальна пропозиція проведення вільного часу для дітей і молоді на території </w:t>
            </w:r>
            <w:proofErr w:type="spellStart"/>
            <w:r w:rsidRPr="00635F86">
              <w:rPr>
                <w:rFonts w:ascii="Times New Roman" w:hAnsi="Times New Roman"/>
                <w:color w:val="0D0D0D" w:themeColor="text1" w:themeTint="F2"/>
                <w:sz w:val="22"/>
                <w:szCs w:val="22"/>
                <w:lang w:val="uk-UA"/>
              </w:rPr>
              <w:t>громади.Свої</w:t>
            </w:r>
            <w:proofErr w:type="spellEnd"/>
            <w:r w:rsidRPr="00635F86">
              <w:rPr>
                <w:rFonts w:ascii="Times New Roman" w:hAnsi="Times New Roman"/>
                <w:color w:val="0D0D0D" w:themeColor="text1" w:themeTint="F2"/>
                <w:sz w:val="22"/>
                <w:szCs w:val="22"/>
                <w:lang w:val="uk-UA"/>
              </w:rPr>
              <w:t xml:space="preserve"> потреби у цій сфері місцеве населення задовольняє насамперед в сусідньому районному центр.</w:t>
            </w:r>
          </w:p>
        </w:tc>
      </w:tr>
      <w:tr w:rsidR="0056777B" w:rsidRPr="00ED5D4D" w14:paraId="4B1E854B" w14:textId="77777777" w:rsidTr="004504D4">
        <w:tc>
          <w:tcPr>
            <w:tcW w:w="4785" w:type="dxa"/>
          </w:tcPr>
          <w:p w14:paraId="22E4A707" w14:textId="77777777" w:rsidR="0056777B" w:rsidRPr="00635F86" w:rsidRDefault="0056777B" w:rsidP="0056777B">
            <w:pPr>
              <w:jc w:val="center"/>
              <w:rPr>
                <w:rFonts w:ascii="Times New Roman" w:eastAsia="Times New Roman" w:hAnsi="Times New Roman"/>
                <w:b/>
                <w:color w:val="0D0D0D" w:themeColor="text1" w:themeTint="F2"/>
                <w:sz w:val="22"/>
                <w:szCs w:val="22"/>
                <w:lang w:val="uk-UA"/>
              </w:rPr>
            </w:pPr>
            <w:r w:rsidRPr="00635F86">
              <w:rPr>
                <w:rFonts w:ascii="Times New Roman" w:eastAsia="Times New Roman" w:hAnsi="Times New Roman"/>
                <w:b/>
                <w:color w:val="0D0D0D" w:themeColor="text1" w:themeTint="F2"/>
                <w:sz w:val="22"/>
                <w:szCs w:val="22"/>
                <w:lang w:val="uk-UA"/>
              </w:rPr>
              <w:t>Можливості</w:t>
            </w:r>
          </w:p>
        </w:tc>
        <w:tc>
          <w:tcPr>
            <w:tcW w:w="4785" w:type="dxa"/>
          </w:tcPr>
          <w:p w14:paraId="38E8840C" w14:textId="77777777" w:rsidR="0056777B" w:rsidRPr="00635F86" w:rsidRDefault="0056777B" w:rsidP="0056777B">
            <w:pPr>
              <w:jc w:val="center"/>
              <w:rPr>
                <w:rFonts w:ascii="Times New Roman" w:eastAsia="Times New Roman" w:hAnsi="Times New Roman"/>
                <w:b/>
                <w:color w:val="0D0D0D" w:themeColor="text1" w:themeTint="F2"/>
                <w:sz w:val="22"/>
                <w:szCs w:val="22"/>
                <w:lang w:val="uk-UA"/>
              </w:rPr>
            </w:pPr>
            <w:r w:rsidRPr="00635F86">
              <w:rPr>
                <w:rFonts w:ascii="Times New Roman" w:eastAsia="Times New Roman" w:hAnsi="Times New Roman"/>
                <w:b/>
                <w:color w:val="0D0D0D" w:themeColor="text1" w:themeTint="F2"/>
                <w:sz w:val="22"/>
                <w:szCs w:val="22"/>
                <w:lang w:val="uk-UA"/>
              </w:rPr>
              <w:t>Загрози</w:t>
            </w:r>
          </w:p>
        </w:tc>
      </w:tr>
      <w:tr w:rsidR="0056777B" w:rsidRPr="00ED5D4D" w14:paraId="0293BC8B" w14:textId="77777777" w:rsidTr="0056777B">
        <w:trPr>
          <w:trHeight w:val="1692"/>
        </w:trPr>
        <w:tc>
          <w:tcPr>
            <w:tcW w:w="4785" w:type="dxa"/>
          </w:tcPr>
          <w:p w14:paraId="6CEC6C47" w14:textId="77777777" w:rsidR="0056777B" w:rsidRPr="00635F86" w:rsidRDefault="0056777B" w:rsidP="0056777B">
            <w:pPr>
              <w:pStyle w:val="a5"/>
              <w:numPr>
                <w:ilvl w:val="0"/>
                <w:numId w:val="31"/>
              </w:numPr>
              <w:ind w:left="0"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Формування почуття єдності громади.</w:t>
            </w:r>
          </w:p>
          <w:p w14:paraId="4502DE6C" w14:textId="77777777" w:rsidR="0056777B" w:rsidRPr="00635F86" w:rsidRDefault="0056777B" w:rsidP="0056777B">
            <w:pPr>
              <w:pStyle w:val="a5"/>
              <w:numPr>
                <w:ilvl w:val="0"/>
                <w:numId w:val="31"/>
              </w:numPr>
              <w:ind w:left="0" w:firstLine="0"/>
              <w:contextualSpacing w:val="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Збільшення людського та інтелектуального потенціалу г</w:t>
            </w:r>
            <w:r w:rsidR="003078EC">
              <w:rPr>
                <w:rFonts w:ascii="Times New Roman" w:hAnsi="Times New Roman"/>
                <w:color w:val="0D0D0D" w:themeColor="text1" w:themeTint="F2"/>
                <w:sz w:val="22"/>
                <w:szCs w:val="22"/>
                <w:lang w:val="uk-UA"/>
              </w:rPr>
              <w:t xml:space="preserve">ромади в результаті розширення </w:t>
            </w:r>
            <w:r w:rsidRPr="00635F86">
              <w:rPr>
                <w:rFonts w:ascii="Times New Roman" w:hAnsi="Times New Roman"/>
                <w:color w:val="0D0D0D" w:themeColor="text1" w:themeTint="F2"/>
                <w:sz w:val="22"/>
                <w:szCs w:val="22"/>
                <w:lang w:val="uk-UA"/>
              </w:rPr>
              <w:t>ТГ.</w:t>
            </w:r>
          </w:p>
          <w:p w14:paraId="1A1BAE2D" w14:textId="77777777" w:rsidR="0056777B" w:rsidRPr="00635F86" w:rsidRDefault="0056777B" w:rsidP="0056777B">
            <w:pPr>
              <w:pStyle w:val="a5"/>
              <w:numPr>
                <w:ilvl w:val="0"/>
                <w:numId w:val="31"/>
              </w:numPr>
              <w:ind w:left="0" w:firstLine="0"/>
              <w:contextualSpacing w:val="0"/>
              <w:jc w:val="both"/>
              <w:rPr>
                <w:rFonts w:ascii="Cambria" w:hAnsi="Cambria" w:cstheme="minorHAnsi"/>
                <w:color w:val="0D0D0D" w:themeColor="text1" w:themeTint="F2"/>
                <w:sz w:val="22"/>
                <w:szCs w:val="22"/>
                <w:lang w:val="uk-UA"/>
              </w:rPr>
            </w:pPr>
            <w:r w:rsidRPr="00635F86">
              <w:rPr>
                <w:rFonts w:ascii="Times New Roman" w:hAnsi="Times New Roman"/>
                <w:color w:val="0D0D0D" w:themeColor="text1" w:themeTint="F2"/>
                <w:sz w:val="22"/>
                <w:szCs w:val="22"/>
                <w:lang w:val="uk-UA"/>
              </w:rPr>
              <w:t>Повернення мешканців з еміграції</w:t>
            </w:r>
          </w:p>
        </w:tc>
        <w:tc>
          <w:tcPr>
            <w:tcW w:w="4785" w:type="dxa"/>
          </w:tcPr>
          <w:p w14:paraId="32F5BF21" w14:textId="77777777" w:rsidR="0056777B" w:rsidRPr="00635F86" w:rsidRDefault="0056777B" w:rsidP="0056777B">
            <w:pPr>
              <w:pStyle w:val="a5"/>
              <w:numPr>
                <w:ilvl w:val="0"/>
                <w:numId w:val="34"/>
              </w:numPr>
              <w:ind w:left="35" w:firstLine="0"/>
              <w:jc w:val="both"/>
              <w:rPr>
                <w:rFonts w:ascii="Times New Roman" w:hAnsi="Times New Roman"/>
                <w:color w:val="0D0D0D" w:themeColor="text1" w:themeTint="F2"/>
                <w:sz w:val="22"/>
                <w:szCs w:val="22"/>
                <w:lang w:val="uk-UA"/>
              </w:rPr>
            </w:pPr>
            <w:r w:rsidRPr="00635F86">
              <w:rPr>
                <w:rFonts w:ascii="Times New Roman" w:hAnsi="Times New Roman"/>
                <w:color w:val="0D0D0D" w:themeColor="text1" w:themeTint="F2"/>
                <w:sz w:val="22"/>
                <w:szCs w:val="22"/>
                <w:lang w:val="uk-UA"/>
              </w:rPr>
              <w:t>Виїзд молоді на постійне проживання поза громадою.</w:t>
            </w:r>
          </w:p>
          <w:p w14:paraId="18B2131B" w14:textId="77777777" w:rsidR="0056777B" w:rsidRPr="00635F86" w:rsidRDefault="0056777B" w:rsidP="0056777B">
            <w:pPr>
              <w:pStyle w:val="a5"/>
              <w:numPr>
                <w:ilvl w:val="0"/>
                <w:numId w:val="34"/>
              </w:numPr>
              <w:ind w:left="35" w:firstLine="0"/>
              <w:jc w:val="both"/>
              <w:rPr>
                <w:rFonts w:ascii="Cambria" w:hAnsi="Cambria" w:cstheme="minorHAnsi"/>
                <w:color w:val="0D0D0D" w:themeColor="text1" w:themeTint="F2"/>
                <w:sz w:val="22"/>
                <w:szCs w:val="22"/>
                <w:lang w:val="uk-UA"/>
              </w:rPr>
            </w:pPr>
            <w:r w:rsidRPr="00635F86">
              <w:rPr>
                <w:rFonts w:ascii="Times New Roman" w:hAnsi="Times New Roman"/>
                <w:color w:val="0D0D0D" w:themeColor="text1" w:themeTint="F2"/>
                <w:sz w:val="22"/>
                <w:szCs w:val="22"/>
                <w:lang w:val="uk-UA"/>
              </w:rPr>
              <w:t>Збільшення кількості неповних сімей та розлучень, зокрема через тривалу відсутність дорослого населення на заробітках закордоном.</w:t>
            </w:r>
          </w:p>
        </w:tc>
      </w:tr>
    </w:tbl>
    <w:p w14:paraId="78B4C9C7" w14:textId="77777777" w:rsidR="00FF43B4" w:rsidRDefault="00FF43B4" w:rsidP="0056777B">
      <w:pPr>
        <w:spacing w:after="0" w:line="360" w:lineRule="auto"/>
        <w:ind w:firstLine="709"/>
        <w:jc w:val="both"/>
        <w:rPr>
          <w:rFonts w:ascii="Times New Roman" w:hAnsi="Times New Roman" w:cs="Times New Roman"/>
          <w:color w:val="0D0D0D" w:themeColor="text1" w:themeTint="F2"/>
          <w:sz w:val="28"/>
          <w:szCs w:val="28"/>
          <w:lang w:val="uk-UA"/>
        </w:rPr>
      </w:pPr>
    </w:p>
    <w:p w14:paraId="4AADDAB8" w14:textId="77777777" w:rsidR="00ED5D4D" w:rsidRDefault="00ED5D4D" w:rsidP="0056777B">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eastAsia="Times New Roman" w:hAnsi="Times New Roman" w:cs="Times New Roman"/>
          <w:color w:val="0D0D0D" w:themeColor="text1" w:themeTint="F2"/>
          <w:sz w:val="28"/>
          <w:szCs w:val="28"/>
          <w:lang w:val="uk-UA"/>
        </w:rPr>
        <w:lastRenderedPageBreak/>
        <w:t xml:space="preserve">Провівши </w:t>
      </w:r>
      <w:r w:rsidRPr="00ED5D4D">
        <w:rPr>
          <w:rFonts w:ascii="Times New Roman" w:hAnsi="Times New Roman" w:cs="Times New Roman"/>
          <w:color w:val="0D0D0D" w:themeColor="text1" w:themeTint="F2"/>
          <w:sz w:val="28"/>
          <w:szCs w:val="28"/>
          <w:lang w:val="uk-UA"/>
        </w:rPr>
        <w:t>SWOT-аналіз досліджуваної операційної цілі, м</w:t>
      </w:r>
      <w:r>
        <w:rPr>
          <w:rFonts w:ascii="Times New Roman" w:hAnsi="Times New Roman" w:cs="Times New Roman"/>
          <w:color w:val="0D0D0D" w:themeColor="text1" w:themeTint="F2"/>
          <w:sz w:val="28"/>
          <w:szCs w:val="28"/>
          <w:lang w:val="uk-UA"/>
        </w:rPr>
        <w:t xml:space="preserve">ожемо підкреслити наступне, що сильними сторонами та її можливостями є: </w:t>
      </w:r>
      <w:r w:rsidR="00B90546">
        <w:rPr>
          <w:rFonts w:ascii="Times New Roman" w:hAnsi="Times New Roman" w:cs="Times New Roman"/>
          <w:color w:val="0D0D0D" w:themeColor="text1" w:themeTint="F2"/>
          <w:sz w:val="28"/>
          <w:szCs w:val="28"/>
          <w:lang w:val="uk-UA"/>
        </w:rPr>
        <w:t>високий рівень організації жителів, що створює можливість формувати почуттями єдності громадян територіальної громади; на високому рівні аматорський спорт, що дає можливість збільшити людський потенціал; достатній зв'язок з діаспорами в різних країнах, що дає можливість повернути людей на Україну.</w:t>
      </w:r>
    </w:p>
    <w:p w14:paraId="0AACA654" w14:textId="77777777" w:rsidR="00B90546" w:rsidRPr="00ED5D4D" w:rsidRDefault="00B90546" w:rsidP="0056777B">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Що ж до слабких сторін та можливих загроз, то можемо перелічити наступне: еміграція людей на заробітки, що створює загрозу </w:t>
      </w:r>
      <w:proofErr w:type="spellStart"/>
      <w:r>
        <w:rPr>
          <w:rFonts w:ascii="Times New Roman" w:hAnsi="Times New Roman" w:cs="Times New Roman"/>
          <w:color w:val="0D0D0D" w:themeColor="text1" w:themeTint="F2"/>
          <w:sz w:val="28"/>
          <w:szCs w:val="28"/>
          <w:lang w:val="uk-UA"/>
        </w:rPr>
        <w:t>визду</w:t>
      </w:r>
      <w:proofErr w:type="spellEnd"/>
      <w:r>
        <w:rPr>
          <w:rFonts w:ascii="Times New Roman" w:hAnsi="Times New Roman" w:cs="Times New Roman"/>
          <w:color w:val="0D0D0D" w:themeColor="text1" w:themeTint="F2"/>
          <w:sz w:val="28"/>
          <w:szCs w:val="28"/>
          <w:lang w:val="uk-UA"/>
        </w:rPr>
        <w:t xml:space="preserve"> молоді за кордон; ненадання </w:t>
      </w:r>
      <w:proofErr w:type="spellStart"/>
      <w:r>
        <w:rPr>
          <w:rFonts w:ascii="Times New Roman" w:hAnsi="Times New Roman" w:cs="Times New Roman"/>
          <w:color w:val="0D0D0D" w:themeColor="text1" w:themeTint="F2"/>
          <w:sz w:val="28"/>
          <w:szCs w:val="28"/>
          <w:lang w:val="uk-UA"/>
        </w:rPr>
        <w:t>можливостц</w:t>
      </w:r>
      <w:proofErr w:type="spellEnd"/>
      <w:r>
        <w:rPr>
          <w:rFonts w:ascii="Times New Roman" w:hAnsi="Times New Roman" w:cs="Times New Roman"/>
          <w:color w:val="0D0D0D" w:themeColor="text1" w:themeTint="F2"/>
          <w:sz w:val="28"/>
          <w:szCs w:val="28"/>
          <w:lang w:val="uk-UA"/>
        </w:rPr>
        <w:t xml:space="preserve"> проведення вільного часу сім</w:t>
      </w:r>
      <w:r w:rsidRPr="00B90546">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ям, що створює загрозу зростання неповних сімей.</w:t>
      </w:r>
    </w:p>
    <w:p w14:paraId="1C75A40F" w14:textId="77777777" w:rsidR="000229D2" w:rsidRPr="00ED5D4D" w:rsidRDefault="000229D2"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Отож, проаналізувавши </w:t>
      </w:r>
      <w:proofErr w:type="spellStart"/>
      <w:r w:rsidRPr="00ED5D4D">
        <w:rPr>
          <w:rFonts w:ascii="Times New Roman" w:hAnsi="Times New Roman" w:cs="Times New Roman"/>
          <w:color w:val="0D0D0D" w:themeColor="text1" w:themeTint="F2"/>
          <w:sz w:val="28"/>
          <w:szCs w:val="28"/>
          <w:lang w:val="uk-UA"/>
        </w:rPr>
        <w:t>остатанню</w:t>
      </w:r>
      <w:proofErr w:type="spellEnd"/>
      <w:r w:rsidRPr="00ED5D4D">
        <w:rPr>
          <w:rFonts w:ascii="Times New Roman" w:hAnsi="Times New Roman" w:cs="Times New Roman"/>
          <w:color w:val="0D0D0D" w:themeColor="text1" w:themeTint="F2"/>
          <w:sz w:val="28"/>
          <w:szCs w:val="28"/>
          <w:lang w:val="uk-UA"/>
        </w:rPr>
        <w:t xml:space="preserve"> стратегічну ціль </w:t>
      </w:r>
      <w:r w:rsidR="00555BEB" w:rsidRPr="00ED5D4D">
        <w:rPr>
          <w:rFonts w:ascii="Times New Roman" w:hAnsi="Times New Roman" w:cs="Times New Roman"/>
          <w:color w:val="0D0D0D" w:themeColor="text1" w:themeTint="F2"/>
          <w:sz w:val="28"/>
          <w:szCs w:val="28"/>
          <w:lang w:val="uk-UA"/>
        </w:rPr>
        <w:t>можемо сказати, що необхідно застосовувати такі операційні цілі:</w:t>
      </w:r>
    </w:p>
    <w:p w14:paraId="6823881F" w14:textId="77777777" w:rsidR="00555BEB" w:rsidRPr="00ED5D4D" w:rsidRDefault="00555BEB" w:rsidP="00E66C6E">
      <w:pPr>
        <w:pStyle w:val="a5"/>
        <w:numPr>
          <w:ilvl w:val="0"/>
          <w:numId w:val="8"/>
        </w:numPr>
        <w:spacing w:after="0" w:line="360" w:lineRule="auto"/>
        <w:ind w:left="0"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Удосконалення системи адміністрування і управління;</w:t>
      </w:r>
    </w:p>
    <w:p w14:paraId="362A01B4" w14:textId="77777777" w:rsidR="00555BEB" w:rsidRPr="00ED5D4D" w:rsidRDefault="00555BEB" w:rsidP="00E66C6E">
      <w:pPr>
        <w:pStyle w:val="a5"/>
        <w:numPr>
          <w:ilvl w:val="0"/>
          <w:numId w:val="8"/>
        </w:numPr>
        <w:spacing w:after="0" w:line="360" w:lineRule="auto"/>
        <w:ind w:left="0"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Активізування і залучення мешканців до громадської діяльності та співпраці.</w:t>
      </w:r>
    </w:p>
    <w:p w14:paraId="04901436" w14:textId="77777777" w:rsidR="00555BEB" w:rsidRPr="00ED5D4D" w:rsidRDefault="00555BEB" w:rsidP="00E66C6E">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Саме ці </w:t>
      </w:r>
      <w:proofErr w:type="spellStart"/>
      <w:r w:rsidRPr="00ED5D4D">
        <w:rPr>
          <w:rFonts w:ascii="Times New Roman" w:hAnsi="Times New Roman" w:cs="Times New Roman"/>
          <w:color w:val="0D0D0D" w:themeColor="text1" w:themeTint="F2"/>
          <w:sz w:val="28"/>
          <w:szCs w:val="28"/>
          <w:lang w:val="uk-UA"/>
        </w:rPr>
        <w:t>пераційні</w:t>
      </w:r>
      <w:proofErr w:type="spellEnd"/>
      <w:r w:rsidRPr="00ED5D4D">
        <w:rPr>
          <w:rFonts w:ascii="Times New Roman" w:hAnsi="Times New Roman" w:cs="Times New Roman"/>
          <w:color w:val="0D0D0D" w:themeColor="text1" w:themeTint="F2"/>
          <w:sz w:val="28"/>
          <w:szCs w:val="28"/>
          <w:lang w:val="uk-UA"/>
        </w:rPr>
        <w:t xml:space="preserve"> цілі допоможуть реалізувати Стратегію посилення конкурентоздатності економіки територіальної громади і підвищення </w:t>
      </w:r>
      <w:proofErr w:type="spellStart"/>
      <w:r w:rsidRPr="00ED5D4D">
        <w:rPr>
          <w:rFonts w:ascii="Times New Roman" w:hAnsi="Times New Roman" w:cs="Times New Roman"/>
          <w:color w:val="0D0D0D" w:themeColor="text1" w:themeTint="F2"/>
          <w:sz w:val="28"/>
          <w:szCs w:val="28"/>
          <w:lang w:val="uk-UA"/>
        </w:rPr>
        <w:t>добробуду</w:t>
      </w:r>
      <w:proofErr w:type="spellEnd"/>
      <w:r w:rsidRPr="00ED5D4D">
        <w:rPr>
          <w:rFonts w:ascii="Times New Roman" w:hAnsi="Times New Roman" w:cs="Times New Roman"/>
          <w:color w:val="0D0D0D" w:themeColor="text1" w:themeTint="F2"/>
          <w:sz w:val="28"/>
          <w:szCs w:val="28"/>
          <w:lang w:val="uk-UA"/>
        </w:rPr>
        <w:t xml:space="preserve"> її мешканців та вивести на належний рівень територіальну громаду.</w:t>
      </w:r>
    </w:p>
    <w:p w14:paraId="2664097A" w14:textId="77777777" w:rsidR="005C406D" w:rsidRPr="00ED5D4D" w:rsidRDefault="005C406D" w:rsidP="00E66C6E">
      <w:pPr>
        <w:rPr>
          <w:rFonts w:ascii="Times New Roman" w:eastAsia="Times New Roman" w:hAnsi="Times New Roman" w:cs="Times New Roman"/>
          <w:color w:val="0D0D0D" w:themeColor="text1" w:themeTint="F2"/>
          <w:sz w:val="24"/>
          <w:szCs w:val="24"/>
          <w:lang w:val="uk-UA" w:eastAsia="ru-RU"/>
        </w:rPr>
      </w:pPr>
      <w:r w:rsidRPr="00ED5D4D">
        <w:rPr>
          <w:color w:val="0D0D0D" w:themeColor="text1" w:themeTint="F2"/>
          <w:lang w:val="uk-UA"/>
        </w:rPr>
        <w:br w:type="page"/>
      </w:r>
    </w:p>
    <w:p w14:paraId="66CC4717" w14:textId="77777777" w:rsidR="00E34C5E" w:rsidRPr="00ED5D4D" w:rsidRDefault="00E34C5E" w:rsidP="00E66C6E">
      <w:pPr>
        <w:pStyle w:val="a3"/>
        <w:spacing w:before="0" w:beforeAutospacing="0" w:after="0" w:afterAutospacing="0" w:line="360" w:lineRule="auto"/>
        <w:jc w:val="center"/>
        <w:rPr>
          <w:b/>
          <w:bCs/>
          <w:color w:val="0D0D0D" w:themeColor="text1" w:themeTint="F2"/>
          <w:sz w:val="28"/>
          <w:szCs w:val="28"/>
        </w:rPr>
      </w:pPr>
      <w:r w:rsidRPr="00ED5D4D">
        <w:rPr>
          <w:b/>
          <w:bCs/>
          <w:color w:val="0D0D0D" w:themeColor="text1" w:themeTint="F2"/>
          <w:sz w:val="28"/>
          <w:szCs w:val="28"/>
        </w:rPr>
        <w:lastRenderedPageBreak/>
        <w:t>РОЗДІЛ 3</w:t>
      </w:r>
    </w:p>
    <w:p w14:paraId="45D018EB" w14:textId="77777777" w:rsidR="00F70AB0" w:rsidRPr="00ED5D4D" w:rsidRDefault="005C406D" w:rsidP="00E66C6E">
      <w:pPr>
        <w:pStyle w:val="a3"/>
        <w:spacing w:before="0" w:beforeAutospacing="0" w:after="0" w:afterAutospacing="0" w:line="360" w:lineRule="auto"/>
        <w:jc w:val="center"/>
        <w:rPr>
          <w:b/>
          <w:bCs/>
          <w:color w:val="0D0D0D" w:themeColor="text1" w:themeTint="F2"/>
          <w:sz w:val="28"/>
          <w:szCs w:val="28"/>
        </w:rPr>
      </w:pPr>
      <w:r w:rsidRPr="00ED5D4D">
        <w:rPr>
          <w:b/>
          <w:bCs/>
          <w:color w:val="0D0D0D" w:themeColor="text1" w:themeTint="F2"/>
          <w:sz w:val="28"/>
          <w:szCs w:val="28"/>
        </w:rPr>
        <w:t>ПЕРСПЕКТИВИ РОЗВИТКУ ДЗВИНЯЦЬКОЇ ТЕРИТОРІАЛЬНОЇ ГРОМАДИ ДО 2027 РОКУ</w:t>
      </w:r>
    </w:p>
    <w:p w14:paraId="5B58C7DC" w14:textId="77777777" w:rsidR="00F70AB0" w:rsidRPr="00ED5D4D" w:rsidRDefault="00F70AB0" w:rsidP="00E66C6E">
      <w:pPr>
        <w:pStyle w:val="a3"/>
        <w:spacing w:before="0" w:beforeAutospacing="0" w:after="0" w:afterAutospacing="0" w:line="360" w:lineRule="auto"/>
        <w:jc w:val="center"/>
        <w:rPr>
          <w:b/>
          <w:bCs/>
          <w:color w:val="0D0D0D" w:themeColor="text1" w:themeTint="F2"/>
          <w:sz w:val="28"/>
          <w:szCs w:val="28"/>
        </w:rPr>
      </w:pPr>
    </w:p>
    <w:p w14:paraId="77F8309D" w14:textId="77777777" w:rsidR="00F70AB0" w:rsidRPr="00ED5D4D" w:rsidRDefault="00F70AB0" w:rsidP="00E66C6E">
      <w:pPr>
        <w:pStyle w:val="a3"/>
        <w:spacing w:before="0" w:beforeAutospacing="0" w:after="0" w:afterAutospacing="0" w:line="360" w:lineRule="auto"/>
        <w:jc w:val="center"/>
        <w:rPr>
          <w:b/>
          <w:bCs/>
          <w:color w:val="0D0D0D" w:themeColor="text1" w:themeTint="F2"/>
          <w:sz w:val="28"/>
          <w:szCs w:val="28"/>
        </w:rPr>
      </w:pPr>
    </w:p>
    <w:p w14:paraId="076DF43E" w14:textId="77777777" w:rsidR="00F70AB0" w:rsidRPr="008D24FC" w:rsidRDefault="00F70AB0" w:rsidP="008D24FC">
      <w:pPr>
        <w:pStyle w:val="a3"/>
        <w:spacing w:before="0" w:beforeAutospacing="0" w:after="0" w:afterAutospacing="0" w:line="360" w:lineRule="auto"/>
        <w:ind w:firstLine="709"/>
        <w:jc w:val="both"/>
        <w:rPr>
          <w:b/>
          <w:color w:val="0D0D0D" w:themeColor="text1" w:themeTint="F2"/>
          <w:sz w:val="28"/>
          <w:szCs w:val="28"/>
          <w:lang w:val="uk-UA"/>
        </w:rPr>
      </w:pPr>
      <w:r w:rsidRPr="008D24FC">
        <w:rPr>
          <w:b/>
          <w:color w:val="0D0D0D" w:themeColor="text1" w:themeTint="F2"/>
          <w:sz w:val="28"/>
          <w:szCs w:val="28"/>
        </w:rPr>
        <w:t xml:space="preserve">3.1 План </w:t>
      </w:r>
      <w:proofErr w:type="spellStart"/>
      <w:r w:rsidRPr="008D24FC">
        <w:rPr>
          <w:b/>
          <w:color w:val="0D0D0D" w:themeColor="text1" w:themeTint="F2"/>
          <w:sz w:val="28"/>
          <w:szCs w:val="28"/>
        </w:rPr>
        <w:t>заходів</w:t>
      </w:r>
      <w:proofErr w:type="spellEnd"/>
      <w:r w:rsidRPr="008D24FC">
        <w:rPr>
          <w:b/>
          <w:color w:val="0D0D0D" w:themeColor="text1" w:themeTint="F2"/>
          <w:sz w:val="28"/>
          <w:szCs w:val="28"/>
        </w:rPr>
        <w:t xml:space="preserve"> на </w:t>
      </w:r>
      <w:proofErr w:type="spellStart"/>
      <w:r w:rsidRPr="008D24FC">
        <w:rPr>
          <w:b/>
          <w:color w:val="0D0D0D" w:themeColor="text1" w:themeTint="F2"/>
          <w:sz w:val="28"/>
          <w:szCs w:val="28"/>
        </w:rPr>
        <w:t>короткострокову</w:t>
      </w:r>
      <w:proofErr w:type="spellEnd"/>
      <w:r w:rsidRPr="008D24FC">
        <w:rPr>
          <w:b/>
          <w:color w:val="0D0D0D" w:themeColor="text1" w:themeTint="F2"/>
          <w:sz w:val="28"/>
          <w:szCs w:val="28"/>
        </w:rPr>
        <w:t xml:space="preserve"> перспективу</w:t>
      </w:r>
    </w:p>
    <w:p w14:paraId="203FB615" w14:textId="77777777" w:rsidR="00AA6588" w:rsidRPr="008D24FC" w:rsidRDefault="00A70E3B" w:rsidP="008D24FC">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 xml:space="preserve">Ще одним важливим питанням для дослідження є аналіз плану заходів на короткострокову перспективу. Саме тому в рамках розгляду даного підрозділу ми постараємось чітко охарактеризувати заходи, які мають </w:t>
      </w:r>
      <w:r w:rsidR="00D840B5" w:rsidRPr="008D24FC">
        <w:rPr>
          <w:color w:val="0D0D0D" w:themeColor="text1" w:themeTint="F2"/>
          <w:sz w:val="28"/>
          <w:szCs w:val="28"/>
          <w:lang w:val="uk-UA"/>
        </w:rPr>
        <w:t>вжи</w:t>
      </w:r>
      <w:r w:rsidRPr="008D24FC">
        <w:rPr>
          <w:color w:val="0D0D0D" w:themeColor="text1" w:themeTint="F2"/>
          <w:sz w:val="28"/>
          <w:szCs w:val="28"/>
          <w:lang w:val="uk-UA"/>
        </w:rPr>
        <w:t>вати уповноважені на те органи, щоб виконати</w:t>
      </w:r>
      <w:r w:rsidR="00D840B5" w:rsidRPr="008D24FC">
        <w:rPr>
          <w:color w:val="0D0D0D" w:themeColor="text1" w:themeTint="F2"/>
          <w:sz w:val="28"/>
          <w:szCs w:val="28"/>
          <w:lang w:val="uk-UA"/>
        </w:rPr>
        <w:t xml:space="preserve"> всі стратегічні цілі розвитку</w:t>
      </w:r>
      <w:r w:rsidRPr="008D24FC">
        <w:rPr>
          <w:color w:val="0D0D0D" w:themeColor="text1" w:themeTint="F2"/>
          <w:sz w:val="28"/>
          <w:szCs w:val="28"/>
          <w:lang w:val="uk-UA"/>
        </w:rPr>
        <w:t xml:space="preserve"> в повному обсязі.</w:t>
      </w:r>
    </w:p>
    <w:p w14:paraId="47390903" w14:textId="77777777" w:rsidR="001F1F3D" w:rsidRPr="008D24FC" w:rsidRDefault="00A70E3B" w:rsidP="008D24FC">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 xml:space="preserve">Як нам відомо, першою стратегічною ціллю є посилення конкурентоздатності економіки </w:t>
      </w:r>
      <w:proofErr w:type="spellStart"/>
      <w:r w:rsidRPr="008D24FC">
        <w:rPr>
          <w:color w:val="0D0D0D" w:themeColor="text1" w:themeTint="F2"/>
          <w:sz w:val="28"/>
          <w:szCs w:val="28"/>
          <w:lang w:val="uk-UA"/>
        </w:rPr>
        <w:t>Дзвиняцької</w:t>
      </w:r>
      <w:proofErr w:type="spellEnd"/>
      <w:r w:rsidRPr="008D24FC">
        <w:rPr>
          <w:color w:val="0D0D0D" w:themeColor="text1" w:themeTint="F2"/>
          <w:sz w:val="28"/>
          <w:szCs w:val="28"/>
          <w:lang w:val="uk-UA"/>
        </w:rPr>
        <w:t xml:space="preserve"> </w:t>
      </w:r>
      <w:r w:rsidR="00D840B5" w:rsidRPr="008D24FC">
        <w:rPr>
          <w:color w:val="0D0D0D" w:themeColor="text1" w:themeTint="F2"/>
          <w:sz w:val="28"/>
          <w:szCs w:val="28"/>
          <w:lang w:val="uk-UA"/>
        </w:rPr>
        <w:t xml:space="preserve">територіальної громади і підвищення добробуту її мешканців. Також встановлено, що для реалізації цієї стратегічної цілі необхідно виконувати такі операційні цілі, як: </w:t>
      </w:r>
    </w:p>
    <w:p w14:paraId="721B9992" w14:textId="77777777" w:rsidR="001F1F3D" w:rsidRPr="008D24FC" w:rsidRDefault="00D840B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розвиток системи залучення і обслуговування інвесторів</w:t>
      </w:r>
      <w:r w:rsidR="001F1F3D" w:rsidRPr="008D24FC">
        <w:rPr>
          <w:color w:val="0D0D0D" w:themeColor="text1" w:themeTint="F2"/>
          <w:sz w:val="28"/>
          <w:szCs w:val="28"/>
          <w:lang w:val="uk-UA"/>
        </w:rPr>
        <w:t>;</w:t>
      </w:r>
      <w:r w:rsidRPr="008D24FC">
        <w:rPr>
          <w:color w:val="0D0D0D" w:themeColor="text1" w:themeTint="F2"/>
          <w:sz w:val="28"/>
          <w:szCs w:val="28"/>
          <w:lang w:val="uk-UA"/>
        </w:rPr>
        <w:t xml:space="preserve"> </w:t>
      </w:r>
    </w:p>
    <w:p w14:paraId="27DF5BF1" w14:textId="77777777" w:rsidR="001F1F3D" w:rsidRPr="008D24FC" w:rsidRDefault="00D840B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підтримка підприємливості та економічної діяльності жителів</w:t>
      </w:r>
      <w:r w:rsidR="001F1F3D" w:rsidRPr="008D24FC">
        <w:rPr>
          <w:color w:val="0D0D0D" w:themeColor="text1" w:themeTint="F2"/>
          <w:sz w:val="28"/>
          <w:szCs w:val="28"/>
          <w:lang w:val="uk-UA"/>
        </w:rPr>
        <w:t>;</w:t>
      </w:r>
    </w:p>
    <w:p w14:paraId="3ED70797" w14:textId="77777777" w:rsidR="001F1F3D" w:rsidRPr="008D24FC" w:rsidRDefault="00D840B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підтримка розвитку сільського господарства і переробки сільгосппродукції</w:t>
      </w:r>
      <w:r w:rsidR="00081723" w:rsidRPr="008D24FC">
        <w:rPr>
          <w:rStyle w:val="aa"/>
          <w:color w:val="0D0D0D" w:themeColor="text1" w:themeTint="F2"/>
          <w:sz w:val="28"/>
          <w:szCs w:val="28"/>
          <w:lang w:val="uk-UA"/>
        </w:rPr>
        <w:footnoteReference w:id="47"/>
      </w:r>
      <w:r w:rsidRPr="008D24FC">
        <w:rPr>
          <w:color w:val="0D0D0D" w:themeColor="text1" w:themeTint="F2"/>
          <w:sz w:val="28"/>
          <w:szCs w:val="28"/>
          <w:lang w:val="uk-UA"/>
        </w:rPr>
        <w:t xml:space="preserve">. </w:t>
      </w:r>
    </w:p>
    <w:p w14:paraId="5A4AF9EE" w14:textId="77777777" w:rsidR="00A70E3B" w:rsidRPr="008D24FC" w:rsidRDefault="00BE18E0" w:rsidP="008D24FC">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 xml:space="preserve">Вважаємо, що висвітлення операційних цілей дасть змогу більш повно зрозуміти всю сутність та необхідність її реалізації особливо на сучасному етапі розвитку і функціонування </w:t>
      </w:r>
      <w:proofErr w:type="spellStart"/>
      <w:r w:rsidRPr="008D24FC">
        <w:rPr>
          <w:color w:val="0D0D0D" w:themeColor="text1" w:themeTint="F2"/>
          <w:sz w:val="28"/>
          <w:szCs w:val="28"/>
          <w:lang w:val="uk-UA"/>
        </w:rPr>
        <w:t>Дзвиняцької</w:t>
      </w:r>
      <w:proofErr w:type="spellEnd"/>
      <w:r w:rsidRPr="008D24FC">
        <w:rPr>
          <w:color w:val="0D0D0D" w:themeColor="text1" w:themeTint="F2"/>
          <w:sz w:val="28"/>
          <w:szCs w:val="28"/>
          <w:lang w:val="uk-UA"/>
        </w:rPr>
        <w:t xml:space="preserve"> територіальної громади.</w:t>
      </w:r>
      <w:r w:rsidR="001F1F3D" w:rsidRPr="008D24FC">
        <w:rPr>
          <w:color w:val="0D0D0D" w:themeColor="text1" w:themeTint="F2"/>
          <w:sz w:val="28"/>
          <w:szCs w:val="28"/>
          <w:lang w:val="uk-UA"/>
        </w:rPr>
        <w:t xml:space="preserve"> </w:t>
      </w:r>
      <w:r w:rsidR="00B90546" w:rsidRPr="008D24FC">
        <w:rPr>
          <w:color w:val="0D0D0D" w:themeColor="text1" w:themeTint="F2"/>
          <w:sz w:val="28"/>
          <w:szCs w:val="28"/>
          <w:lang w:val="uk-UA"/>
        </w:rPr>
        <w:t>Тому в Додатках А, Б, В</w:t>
      </w:r>
      <w:r w:rsidR="00D40B7C" w:rsidRPr="008D24FC">
        <w:rPr>
          <w:color w:val="0D0D0D" w:themeColor="text1" w:themeTint="F2"/>
          <w:sz w:val="28"/>
          <w:szCs w:val="28"/>
          <w:lang w:val="uk-UA"/>
        </w:rPr>
        <w:t xml:space="preserve">, </w:t>
      </w:r>
      <w:r w:rsidR="00772929" w:rsidRPr="008D24FC">
        <w:rPr>
          <w:color w:val="0D0D0D" w:themeColor="text1" w:themeTint="F2"/>
          <w:sz w:val="28"/>
          <w:szCs w:val="28"/>
          <w:lang w:val="uk-UA"/>
        </w:rPr>
        <w:t xml:space="preserve">ми чітко </w:t>
      </w:r>
      <w:proofErr w:type="spellStart"/>
      <w:r w:rsidR="00702896" w:rsidRPr="008D24FC">
        <w:rPr>
          <w:color w:val="0D0D0D" w:themeColor="text1" w:themeTint="F2"/>
          <w:sz w:val="28"/>
          <w:szCs w:val="28"/>
          <w:lang w:val="uk-UA"/>
        </w:rPr>
        <w:t>зообразимо</w:t>
      </w:r>
      <w:proofErr w:type="spellEnd"/>
      <w:r w:rsidR="00702896" w:rsidRPr="008D24FC">
        <w:rPr>
          <w:color w:val="0D0D0D" w:themeColor="text1" w:themeTint="F2"/>
          <w:sz w:val="28"/>
          <w:szCs w:val="28"/>
          <w:lang w:val="uk-UA"/>
        </w:rPr>
        <w:t xml:space="preserve"> план заходів реалізації операційних цілей, які передбачені першою стратегічною ціллю.</w:t>
      </w:r>
      <w:r w:rsidR="00F47D4C" w:rsidRPr="008D24FC">
        <w:rPr>
          <w:color w:val="0D0D0D" w:themeColor="text1" w:themeTint="F2"/>
          <w:sz w:val="28"/>
          <w:szCs w:val="28"/>
          <w:lang w:val="uk-UA"/>
        </w:rPr>
        <w:t xml:space="preserve"> В дан</w:t>
      </w:r>
      <w:r w:rsidR="00B90546" w:rsidRPr="008D24FC">
        <w:rPr>
          <w:color w:val="0D0D0D" w:themeColor="text1" w:themeTint="F2"/>
          <w:sz w:val="28"/>
          <w:szCs w:val="28"/>
          <w:lang w:val="uk-UA"/>
        </w:rPr>
        <w:t xml:space="preserve">их додатках </w:t>
      </w:r>
      <w:r w:rsidR="00F47D4C" w:rsidRPr="008D24FC">
        <w:rPr>
          <w:color w:val="0D0D0D" w:themeColor="text1" w:themeTint="F2"/>
          <w:sz w:val="28"/>
          <w:szCs w:val="28"/>
          <w:lang w:val="uk-UA"/>
        </w:rPr>
        <w:t xml:space="preserve">буде чітко показано діяльність, яку необхідно здійснити, показники реалізації діяльності, результати, показник, джерела, відповідальну особу, джерела </w:t>
      </w:r>
      <w:r w:rsidR="00F47D4C" w:rsidRPr="008D24FC">
        <w:rPr>
          <w:color w:val="0D0D0D" w:themeColor="text1" w:themeTint="F2"/>
          <w:sz w:val="28"/>
          <w:szCs w:val="28"/>
          <w:lang w:val="uk-UA"/>
        </w:rPr>
        <w:lastRenderedPageBreak/>
        <w:t>фінансування, а також терміни виконання.</w:t>
      </w:r>
      <w:r w:rsidR="00B90546" w:rsidRPr="008D24FC">
        <w:rPr>
          <w:color w:val="0D0D0D" w:themeColor="text1" w:themeTint="F2"/>
          <w:sz w:val="28"/>
          <w:szCs w:val="28"/>
          <w:lang w:val="uk-UA"/>
        </w:rPr>
        <w:t xml:space="preserve"> Проте на даному етапі ми постараємось їх охарактеризувати. </w:t>
      </w:r>
    </w:p>
    <w:p w14:paraId="096303A5" w14:textId="77777777" w:rsidR="00B90546" w:rsidRPr="008D24FC" w:rsidRDefault="004504D4" w:rsidP="008D24FC">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Що до першої операційної цілі - розвиток системи залучення і обслуговування інвесторів, то основними планами заходів її реалізації є:</w:t>
      </w:r>
    </w:p>
    <w:p w14:paraId="368F7ECC" w14:textId="77777777" w:rsidR="004504D4" w:rsidRPr="008D24FC" w:rsidRDefault="004504D4"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Розробити Генеральний план i детальні плани територій;</w:t>
      </w:r>
    </w:p>
    <w:p w14:paraId="3A00383E" w14:textId="77777777" w:rsidR="004504D4" w:rsidRPr="008D24FC" w:rsidRDefault="004504D4"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Підготувати фахівця апарату сільської ради для роботи з інвесторами;</w:t>
      </w:r>
    </w:p>
    <w:p w14:paraId="357A7E16" w14:textId="77777777" w:rsidR="004504D4" w:rsidRPr="008D24FC" w:rsidRDefault="004504D4"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Підготувати інвестиційну пропозицію щодо виробництва електроенергії з альтернативних джерел (сонячна, вітрова);</w:t>
      </w:r>
    </w:p>
    <w:p w14:paraId="3743EA7C" w14:textId="77777777" w:rsidR="004504D4" w:rsidRPr="008D24FC" w:rsidRDefault="004504D4"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Створити каталог інвестиційних пропозицій;</w:t>
      </w:r>
    </w:p>
    <w:p w14:paraId="43875E61" w14:textId="77777777" w:rsidR="00BE18E0" w:rsidRPr="008D24FC" w:rsidRDefault="004504D4"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Брати участь у інвестиційних форумах регіонального, національного і міжнародного масштабу</w:t>
      </w:r>
      <w:r w:rsidR="00081723" w:rsidRPr="008D24FC">
        <w:rPr>
          <w:rStyle w:val="aa"/>
          <w:color w:val="0D0D0D" w:themeColor="text1" w:themeTint="F2"/>
          <w:sz w:val="28"/>
          <w:szCs w:val="28"/>
          <w:lang w:val="uk-UA"/>
        </w:rPr>
        <w:footnoteReference w:id="48"/>
      </w:r>
      <w:r w:rsidRPr="008D24FC">
        <w:rPr>
          <w:color w:val="0D0D0D" w:themeColor="text1" w:themeTint="F2"/>
          <w:sz w:val="28"/>
          <w:szCs w:val="28"/>
          <w:lang w:val="uk-UA"/>
        </w:rPr>
        <w:t>.</w:t>
      </w:r>
    </w:p>
    <w:p w14:paraId="3B3C8615" w14:textId="77777777" w:rsidR="0086775F" w:rsidRPr="008D24FC" w:rsidRDefault="0086775F" w:rsidP="008D24FC">
      <w:pPr>
        <w:snapToGrid w:val="0"/>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Слід наголосити на тому, що згідно плану заходів максимальні терміни виконання – це до 2022 року та головним джерелом фінансування в усіх є бюджет територіальної громади. Результатом реалізації цих планів стане: генеральні плани включають вимоги щодо безпеки проживання населення, забезпечення санітарно-гігієнічних і екологічних вимог, раціонального визначення меж землекористувань, зон житлової, суспільної, промислової забудови, розвиток інженерно-транспортної інфраструктури, впорядкування територій, збереження історико-культурної спадщини і ландшафтів ТГ; професійне обслуговування інвесторів, забезпечення стабільних темпів економічного зростання, сприяння наповненню бюджету громади; збільшення потенціалу громади у сфері залучення інвестицій у сфері відновлювальної енергетики, збільшення частки </w:t>
      </w:r>
      <w:proofErr w:type="spellStart"/>
      <w:r w:rsidRPr="008D24FC">
        <w:rPr>
          <w:rFonts w:ascii="Times New Roman" w:hAnsi="Times New Roman" w:cs="Times New Roman"/>
          <w:color w:val="0D0D0D" w:themeColor="text1" w:themeTint="F2"/>
          <w:sz w:val="28"/>
          <w:szCs w:val="28"/>
          <w:lang w:val="uk-UA"/>
        </w:rPr>
        <w:t>виробоництва</w:t>
      </w:r>
      <w:proofErr w:type="spellEnd"/>
      <w:r w:rsidRPr="008D24FC">
        <w:rPr>
          <w:rFonts w:ascii="Times New Roman" w:hAnsi="Times New Roman" w:cs="Times New Roman"/>
          <w:color w:val="0D0D0D" w:themeColor="text1" w:themeTint="F2"/>
          <w:sz w:val="28"/>
          <w:szCs w:val="28"/>
          <w:lang w:val="uk-UA"/>
        </w:rPr>
        <w:t xml:space="preserve"> електроенергії з альтернативних джерел енергії в структурі місцевої економіки; формування пропозиції для інвесторів, спрощення налагодження контактів з інвесторами та </w:t>
      </w:r>
      <w:r w:rsidRPr="008D24FC">
        <w:rPr>
          <w:rFonts w:ascii="Times New Roman" w:hAnsi="Times New Roman" w:cs="Times New Roman"/>
          <w:color w:val="0D0D0D" w:themeColor="text1" w:themeTint="F2"/>
          <w:sz w:val="28"/>
          <w:szCs w:val="28"/>
          <w:lang w:val="uk-UA"/>
        </w:rPr>
        <w:lastRenderedPageBreak/>
        <w:t>представлення їм пропозицій ТГ; промоція ТГ як місця, привабливого для інвестування.</w:t>
      </w:r>
    </w:p>
    <w:p w14:paraId="1BF09B1D" w14:textId="77777777" w:rsidR="004504D4" w:rsidRPr="008D24FC" w:rsidRDefault="004504D4" w:rsidP="008D24FC">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Що ж до другої операційної цілі - підтримка підприємливості та економічної діяльності жителів, то основними планами заходів її реалізації є:</w:t>
      </w:r>
    </w:p>
    <w:p w14:paraId="787B65F3" w14:textId="77777777" w:rsidR="004504D4" w:rsidRPr="008D24FC" w:rsidRDefault="004504D4"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Створити </w:t>
      </w:r>
      <w:proofErr w:type="spellStart"/>
      <w:r w:rsidRPr="008D24FC">
        <w:rPr>
          <w:color w:val="0D0D0D" w:themeColor="text1" w:themeTint="F2"/>
          <w:sz w:val="28"/>
          <w:szCs w:val="28"/>
          <w:lang w:val="uk-UA"/>
        </w:rPr>
        <w:t>промоційний</w:t>
      </w:r>
      <w:proofErr w:type="spellEnd"/>
      <w:r w:rsidRPr="008D24FC">
        <w:rPr>
          <w:color w:val="0D0D0D" w:themeColor="text1" w:themeTint="F2"/>
          <w:sz w:val="28"/>
          <w:szCs w:val="28"/>
          <w:lang w:val="uk-UA"/>
        </w:rPr>
        <w:t xml:space="preserve"> відео-ролик про громаду, де поміж іншого представлена діяльність підприєм</w:t>
      </w:r>
      <w:r w:rsidR="003078EC" w:rsidRPr="008D24FC">
        <w:rPr>
          <w:color w:val="0D0D0D" w:themeColor="text1" w:themeTint="F2"/>
          <w:sz w:val="28"/>
          <w:szCs w:val="28"/>
          <w:lang w:val="uk-UA"/>
        </w:rPr>
        <w:t xml:space="preserve">ств та підприємців </w:t>
      </w:r>
      <w:proofErr w:type="spellStart"/>
      <w:r w:rsidR="003078EC" w:rsidRPr="008D24FC">
        <w:rPr>
          <w:color w:val="0D0D0D" w:themeColor="text1" w:themeTint="F2"/>
          <w:sz w:val="28"/>
          <w:szCs w:val="28"/>
          <w:lang w:val="uk-UA"/>
        </w:rPr>
        <w:t>Дзвиняцької</w:t>
      </w:r>
      <w:proofErr w:type="spellEnd"/>
      <w:r w:rsidR="003078EC" w:rsidRPr="008D24FC">
        <w:rPr>
          <w:color w:val="0D0D0D" w:themeColor="text1" w:themeTint="F2"/>
          <w:sz w:val="28"/>
          <w:szCs w:val="28"/>
          <w:lang w:val="uk-UA"/>
        </w:rPr>
        <w:t xml:space="preserve"> </w:t>
      </w:r>
      <w:r w:rsidRPr="008D24FC">
        <w:rPr>
          <w:color w:val="0D0D0D" w:themeColor="text1" w:themeTint="F2"/>
          <w:sz w:val="28"/>
          <w:szCs w:val="28"/>
          <w:lang w:val="uk-UA"/>
        </w:rPr>
        <w:t>ТГ;</w:t>
      </w:r>
    </w:p>
    <w:p w14:paraId="310300E2" w14:textId="77777777" w:rsidR="004504D4" w:rsidRPr="008D24FC" w:rsidRDefault="004504D4"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Розробити спільні </w:t>
      </w:r>
      <w:proofErr w:type="spellStart"/>
      <w:r w:rsidRPr="008D24FC">
        <w:rPr>
          <w:color w:val="0D0D0D" w:themeColor="text1" w:themeTint="F2"/>
          <w:sz w:val="28"/>
          <w:szCs w:val="28"/>
          <w:lang w:val="uk-UA"/>
        </w:rPr>
        <w:t>промоційні</w:t>
      </w:r>
      <w:proofErr w:type="spellEnd"/>
      <w:r w:rsidRPr="008D24FC">
        <w:rPr>
          <w:color w:val="0D0D0D" w:themeColor="text1" w:themeTint="F2"/>
          <w:sz w:val="28"/>
          <w:szCs w:val="28"/>
          <w:lang w:val="uk-UA"/>
        </w:rPr>
        <w:t xml:space="preserve"> матеріали місцевих підприємців та громади;</w:t>
      </w:r>
    </w:p>
    <w:p w14:paraId="5B459D44" w14:textId="77777777" w:rsidR="004504D4" w:rsidRPr="008D24FC" w:rsidRDefault="004504D4"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Розробити розділ «Підприємництво та інвестиції» н</w:t>
      </w:r>
      <w:r w:rsidR="003078EC" w:rsidRPr="008D24FC">
        <w:rPr>
          <w:color w:val="0D0D0D" w:themeColor="text1" w:themeTint="F2"/>
          <w:sz w:val="28"/>
          <w:szCs w:val="28"/>
          <w:lang w:val="uk-UA"/>
        </w:rPr>
        <w:t xml:space="preserve">а офіційному сайті </w:t>
      </w:r>
      <w:proofErr w:type="spellStart"/>
      <w:r w:rsidR="003078EC" w:rsidRPr="008D24FC">
        <w:rPr>
          <w:color w:val="0D0D0D" w:themeColor="text1" w:themeTint="F2"/>
          <w:sz w:val="28"/>
          <w:szCs w:val="28"/>
          <w:lang w:val="uk-UA"/>
        </w:rPr>
        <w:t>Дзвиняцької</w:t>
      </w:r>
      <w:proofErr w:type="spellEnd"/>
      <w:r w:rsidR="003078EC" w:rsidRPr="008D24FC">
        <w:rPr>
          <w:color w:val="0D0D0D" w:themeColor="text1" w:themeTint="F2"/>
          <w:sz w:val="28"/>
          <w:szCs w:val="28"/>
          <w:lang w:val="uk-UA"/>
        </w:rPr>
        <w:t xml:space="preserve"> </w:t>
      </w:r>
      <w:r w:rsidRPr="008D24FC">
        <w:rPr>
          <w:color w:val="0D0D0D" w:themeColor="text1" w:themeTint="F2"/>
          <w:sz w:val="28"/>
          <w:szCs w:val="28"/>
          <w:lang w:val="uk-UA"/>
        </w:rPr>
        <w:t>ТГ;</w:t>
      </w:r>
    </w:p>
    <w:p w14:paraId="18AF1844" w14:textId="77777777" w:rsidR="004504D4" w:rsidRPr="008D24FC" w:rsidRDefault="004504D4"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Запровадити програму підтримки бізнесу в громаді.</w:t>
      </w:r>
    </w:p>
    <w:p w14:paraId="1042A506" w14:textId="77777777" w:rsidR="00BF1FCF" w:rsidRPr="008D24FC" w:rsidRDefault="00BF1FCF"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Даний план заходів на сьогоднішній день фактично виконано. Результатом цього стало: промоція ТГ як привабливого місця для започаткування і здійснення економічної діяльності, промоція місцевих виробників; промоція ТГ як привабливого місця для започаткування і здійснення економічної діяльності, промоція продукції місцевих виробників; збільшення, інформаційно-</w:t>
      </w:r>
      <w:proofErr w:type="spellStart"/>
      <w:r w:rsidRPr="008D24FC">
        <w:rPr>
          <w:rFonts w:ascii="Times New Roman" w:hAnsi="Times New Roman" w:cs="Times New Roman"/>
          <w:color w:val="0D0D0D" w:themeColor="text1" w:themeTint="F2"/>
          <w:sz w:val="28"/>
          <w:szCs w:val="28"/>
          <w:lang w:val="uk-UA"/>
        </w:rPr>
        <w:t>промоційних</w:t>
      </w:r>
      <w:proofErr w:type="spellEnd"/>
      <w:r w:rsidRPr="008D24FC">
        <w:rPr>
          <w:rFonts w:ascii="Times New Roman" w:hAnsi="Times New Roman" w:cs="Times New Roman"/>
          <w:color w:val="0D0D0D" w:themeColor="text1" w:themeTint="F2"/>
          <w:sz w:val="28"/>
          <w:szCs w:val="28"/>
          <w:lang w:val="uk-UA"/>
        </w:rPr>
        <w:t xml:space="preserve"> можливостей громади по відношенню до потенційних інвесторів збільшення зацікавлення територією громади серед потенційних інвесторів, промоція продукції місцевих виробників; зменшення рівня безробіття в громаді, збільшення економічної активності мешканців і мешканок громади, зокрема осіб з вразливих груп населення.</w:t>
      </w:r>
    </w:p>
    <w:p w14:paraId="67C1931F" w14:textId="77777777" w:rsidR="00F64285" w:rsidRPr="008D24FC" w:rsidRDefault="004504D4" w:rsidP="008D24FC">
      <w:pPr>
        <w:spacing w:after="0" w:line="360" w:lineRule="auto"/>
        <w:ind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 xml:space="preserve">Що ж до третьої операційної цілі – підтримка розвитку </w:t>
      </w:r>
      <w:r w:rsidR="00F64285" w:rsidRPr="008D24FC">
        <w:rPr>
          <w:rFonts w:ascii="Times New Roman" w:eastAsia="Times New Roman" w:hAnsi="Times New Roman" w:cs="Times New Roman"/>
          <w:color w:val="0D0D0D" w:themeColor="text1" w:themeTint="F2"/>
          <w:sz w:val="28"/>
          <w:szCs w:val="28"/>
          <w:lang w:val="uk-UA"/>
        </w:rPr>
        <w:t xml:space="preserve">сільського господарства та переробки сільгосппродукції, то основними планами заходів реалізації є: </w:t>
      </w:r>
    </w:p>
    <w:p w14:paraId="0835F218" w14:textId="77777777" w:rsidR="00F64285" w:rsidRPr="008D24FC" w:rsidRDefault="00F64285"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Запровадити програму підтримки екологічного </w:t>
      </w:r>
      <w:proofErr w:type="spellStart"/>
      <w:r w:rsidRPr="008D24FC">
        <w:rPr>
          <w:rFonts w:ascii="Times New Roman" w:hAnsi="Times New Roman" w:cs="Times New Roman"/>
          <w:color w:val="0D0D0D" w:themeColor="text1" w:themeTint="F2"/>
          <w:sz w:val="28"/>
          <w:szCs w:val="28"/>
          <w:lang w:val="uk-UA"/>
        </w:rPr>
        <w:t>рослинництва,тваринництва</w:t>
      </w:r>
      <w:proofErr w:type="spellEnd"/>
      <w:r w:rsidRPr="008D24FC">
        <w:rPr>
          <w:rFonts w:ascii="Times New Roman" w:hAnsi="Times New Roman" w:cs="Times New Roman"/>
          <w:color w:val="0D0D0D" w:themeColor="text1" w:themeTint="F2"/>
          <w:sz w:val="28"/>
          <w:szCs w:val="28"/>
          <w:lang w:val="uk-UA"/>
        </w:rPr>
        <w:t xml:space="preserve"> та бджільництва;</w:t>
      </w:r>
    </w:p>
    <w:p w14:paraId="1895306E" w14:textId="77777777" w:rsidR="00F64285" w:rsidRPr="008D24FC" w:rsidRDefault="00F64285"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Орган</w:t>
      </w:r>
      <w:r w:rsidR="003078EC" w:rsidRPr="008D24FC">
        <w:rPr>
          <w:rFonts w:ascii="Times New Roman" w:hAnsi="Times New Roman" w:cs="Times New Roman"/>
          <w:color w:val="0D0D0D" w:themeColor="text1" w:themeTint="F2"/>
          <w:sz w:val="28"/>
          <w:szCs w:val="28"/>
          <w:lang w:val="uk-UA"/>
        </w:rPr>
        <w:t xml:space="preserve">ізувати вивчення досвіду інших </w:t>
      </w:r>
      <w:r w:rsidRPr="008D24FC">
        <w:rPr>
          <w:rFonts w:ascii="Times New Roman" w:hAnsi="Times New Roman" w:cs="Times New Roman"/>
          <w:color w:val="0D0D0D" w:themeColor="text1" w:themeTint="F2"/>
          <w:sz w:val="28"/>
          <w:szCs w:val="28"/>
          <w:lang w:val="uk-UA"/>
        </w:rPr>
        <w:t>Т</w:t>
      </w:r>
      <w:r w:rsidR="00081723" w:rsidRPr="008D24FC">
        <w:rPr>
          <w:rFonts w:ascii="Times New Roman" w:hAnsi="Times New Roman" w:cs="Times New Roman"/>
          <w:color w:val="0D0D0D" w:themeColor="text1" w:themeTint="F2"/>
          <w:sz w:val="28"/>
          <w:szCs w:val="28"/>
          <w:lang w:val="uk-UA"/>
        </w:rPr>
        <w:t>Г щодо створення підприємств та</w:t>
      </w:r>
      <w:r w:rsidRPr="008D24FC">
        <w:rPr>
          <w:rFonts w:ascii="Times New Roman" w:hAnsi="Times New Roman" w:cs="Times New Roman"/>
          <w:color w:val="0D0D0D" w:themeColor="text1" w:themeTint="F2"/>
          <w:sz w:val="28"/>
          <w:szCs w:val="28"/>
          <w:lang w:val="uk-UA"/>
        </w:rPr>
        <w:t xml:space="preserve"> кооперативів (малина, лохина) на їхній територіях</w:t>
      </w:r>
      <w:r w:rsidR="00081723" w:rsidRPr="008D24FC">
        <w:rPr>
          <w:rStyle w:val="aa"/>
          <w:rFonts w:ascii="Times New Roman" w:hAnsi="Times New Roman" w:cs="Times New Roman"/>
          <w:color w:val="0D0D0D" w:themeColor="text1" w:themeTint="F2"/>
          <w:sz w:val="28"/>
          <w:szCs w:val="28"/>
          <w:lang w:val="uk-UA"/>
        </w:rPr>
        <w:footnoteReference w:id="49"/>
      </w:r>
      <w:r w:rsidRPr="008D24FC">
        <w:rPr>
          <w:rFonts w:ascii="Times New Roman" w:hAnsi="Times New Roman" w:cs="Times New Roman"/>
          <w:color w:val="0D0D0D" w:themeColor="text1" w:themeTint="F2"/>
          <w:sz w:val="28"/>
          <w:szCs w:val="28"/>
          <w:lang w:val="uk-UA"/>
        </w:rPr>
        <w:t>.</w:t>
      </w:r>
    </w:p>
    <w:p w14:paraId="2E6F97CC" w14:textId="77777777" w:rsidR="00BF1FCF" w:rsidRPr="008D24FC" w:rsidRDefault="00BF1FCF" w:rsidP="008D24FC">
      <w:pPr>
        <w:snapToGrid w:val="0"/>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 xml:space="preserve">Даний план перебуває в процесі реалізації. В результаті цього повинно бути: </w:t>
      </w:r>
      <w:r w:rsidRPr="008D24FC">
        <w:rPr>
          <w:rFonts w:ascii="Times New Roman" w:hAnsi="Times New Roman" w:cs="Times New Roman"/>
          <w:color w:val="0D0D0D" w:themeColor="text1" w:themeTint="F2"/>
          <w:sz w:val="28"/>
          <w:szCs w:val="28"/>
          <w:lang w:val="uk-UA"/>
        </w:rPr>
        <w:t>збільшення потенціалу громади у сфері екологічного рослинництва та бджільництва; кращі умови для започаткування і здійснення економічної діяльності, збільшення частки підприємств та кооперативів з вирощування ягід (малина, лохина) у місцевій економіці, використання сільськогосподарського потенціалу громади.</w:t>
      </w:r>
    </w:p>
    <w:p w14:paraId="0A1F2A8E" w14:textId="77777777" w:rsidR="001F1F3D" w:rsidRPr="008D24FC" w:rsidRDefault="00F47D4C" w:rsidP="008D24FC">
      <w:pPr>
        <w:spacing w:after="0" w:line="360" w:lineRule="auto"/>
        <w:ind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 xml:space="preserve">Як ми бачимо, необхідно здійснити ще чимало </w:t>
      </w:r>
      <w:proofErr w:type="spellStart"/>
      <w:r w:rsidRPr="008D24FC">
        <w:rPr>
          <w:rFonts w:ascii="Times New Roman" w:eastAsia="Times New Roman" w:hAnsi="Times New Roman" w:cs="Times New Roman"/>
          <w:color w:val="0D0D0D" w:themeColor="text1" w:themeTint="F2"/>
          <w:sz w:val="28"/>
          <w:szCs w:val="28"/>
          <w:lang w:val="uk-UA"/>
        </w:rPr>
        <w:t>зходів</w:t>
      </w:r>
      <w:proofErr w:type="spellEnd"/>
      <w:r w:rsidRPr="008D24FC">
        <w:rPr>
          <w:rFonts w:ascii="Times New Roman" w:eastAsia="Times New Roman" w:hAnsi="Times New Roman" w:cs="Times New Roman"/>
          <w:color w:val="0D0D0D" w:themeColor="text1" w:themeTint="F2"/>
          <w:sz w:val="28"/>
          <w:szCs w:val="28"/>
          <w:lang w:val="uk-UA"/>
        </w:rPr>
        <w:t xml:space="preserve"> для повної реалізації першої стратегічної цілі, проте деякі з них вже реалізовані це такі як: </w:t>
      </w:r>
    </w:p>
    <w:p w14:paraId="68B03AF6" w14:textId="77777777" w:rsidR="00F47D4C" w:rsidRPr="008D24FC" w:rsidRDefault="00BF5B1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Підготовлено</w:t>
      </w:r>
      <w:r w:rsidR="00F47D4C" w:rsidRPr="008D24FC">
        <w:rPr>
          <w:rFonts w:ascii="Times New Roman" w:hAnsi="Times New Roman" w:cs="Times New Roman"/>
          <w:color w:val="0D0D0D" w:themeColor="text1" w:themeTint="F2"/>
          <w:sz w:val="28"/>
          <w:szCs w:val="28"/>
          <w:lang w:val="uk-UA"/>
        </w:rPr>
        <w:t xml:space="preserve"> інвестиційну пропозицію щодо виробництва електроенергії з альтернативних джерел (сонячна, вітрова)</w:t>
      </w:r>
      <w:r w:rsidRPr="008D24FC">
        <w:rPr>
          <w:rFonts w:ascii="Times New Roman" w:hAnsi="Times New Roman" w:cs="Times New Roman"/>
          <w:color w:val="0D0D0D" w:themeColor="text1" w:themeTint="F2"/>
          <w:sz w:val="28"/>
          <w:szCs w:val="28"/>
          <w:lang w:val="uk-UA"/>
        </w:rPr>
        <w:t>;</w:t>
      </w:r>
    </w:p>
    <w:p w14:paraId="4BD2E41B" w14:textId="77777777" w:rsidR="00F47D4C" w:rsidRPr="008D24FC" w:rsidRDefault="00BF5B1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Створено</w:t>
      </w:r>
      <w:r w:rsidR="00F47D4C" w:rsidRPr="008D24FC">
        <w:rPr>
          <w:rFonts w:ascii="Times New Roman" w:hAnsi="Times New Roman" w:cs="Times New Roman"/>
          <w:color w:val="0D0D0D" w:themeColor="text1" w:themeTint="F2"/>
          <w:sz w:val="28"/>
          <w:szCs w:val="28"/>
          <w:lang w:val="uk-UA"/>
        </w:rPr>
        <w:t xml:space="preserve"> каталог інвестиційних пропозицій</w:t>
      </w:r>
      <w:r w:rsidRPr="008D24FC">
        <w:rPr>
          <w:rFonts w:ascii="Times New Roman" w:hAnsi="Times New Roman" w:cs="Times New Roman"/>
          <w:color w:val="0D0D0D" w:themeColor="text1" w:themeTint="F2"/>
          <w:sz w:val="28"/>
          <w:szCs w:val="28"/>
          <w:lang w:val="uk-UA"/>
        </w:rPr>
        <w:t>;</w:t>
      </w:r>
    </w:p>
    <w:p w14:paraId="7485B97F" w14:textId="77777777" w:rsidR="00F47D4C" w:rsidRPr="008D24FC" w:rsidRDefault="00BF5B1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Взято</w:t>
      </w:r>
      <w:r w:rsidR="00F47D4C" w:rsidRPr="008D24FC">
        <w:rPr>
          <w:rFonts w:ascii="Times New Roman" w:hAnsi="Times New Roman" w:cs="Times New Roman"/>
          <w:color w:val="0D0D0D" w:themeColor="text1" w:themeTint="F2"/>
          <w:sz w:val="28"/>
          <w:szCs w:val="28"/>
          <w:lang w:val="uk-UA"/>
        </w:rPr>
        <w:t xml:space="preserve"> участь у інвестиційних форумах регіонального, національного і міжнародного масштабу</w:t>
      </w:r>
      <w:r w:rsidRPr="008D24FC">
        <w:rPr>
          <w:rFonts w:ascii="Times New Roman" w:hAnsi="Times New Roman" w:cs="Times New Roman"/>
          <w:color w:val="0D0D0D" w:themeColor="text1" w:themeTint="F2"/>
          <w:sz w:val="28"/>
          <w:szCs w:val="28"/>
          <w:lang w:val="uk-UA"/>
        </w:rPr>
        <w:t>;</w:t>
      </w:r>
    </w:p>
    <w:p w14:paraId="492A273C" w14:textId="77777777" w:rsidR="00F47D4C" w:rsidRPr="008D24FC" w:rsidRDefault="00BF5B1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Створено</w:t>
      </w:r>
      <w:r w:rsidR="00F47D4C" w:rsidRPr="008D24FC">
        <w:rPr>
          <w:rFonts w:ascii="Times New Roman" w:hAnsi="Times New Roman" w:cs="Times New Roman"/>
          <w:color w:val="0D0D0D" w:themeColor="text1" w:themeTint="F2"/>
          <w:sz w:val="28"/>
          <w:szCs w:val="28"/>
          <w:lang w:val="uk-UA"/>
        </w:rPr>
        <w:t xml:space="preserve"> </w:t>
      </w:r>
      <w:proofErr w:type="spellStart"/>
      <w:r w:rsidR="00F47D4C" w:rsidRPr="008D24FC">
        <w:rPr>
          <w:rFonts w:ascii="Times New Roman" w:hAnsi="Times New Roman" w:cs="Times New Roman"/>
          <w:color w:val="0D0D0D" w:themeColor="text1" w:themeTint="F2"/>
          <w:sz w:val="28"/>
          <w:szCs w:val="28"/>
          <w:lang w:val="uk-UA"/>
        </w:rPr>
        <w:t>промоційний</w:t>
      </w:r>
      <w:proofErr w:type="spellEnd"/>
      <w:r w:rsidR="00F47D4C" w:rsidRPr="008D24FC">
        <w:rPr>
          <w:rFonts w:ascii="Times New Roman" w:hAnsi="Times New Roman" w:cs="Times New Roman"/>
          <w:color w:val="0D0D0D" w:themeColor="text1" w:themeTint="F2"/>
          <w:sz w:val="28"/>
          <w:szCs w:val="28"/>
          <w:lang w:val="uk-UA"/>
        </w:rPr>
        <w:t xml:space="preserve"> відео-ролик про громаду, де поміж іншого представлена діяльність підприєм</w:t>
      </w:r>
      <w:r w:rsidRPr="008D24FC">
        <w:rPr>
          <w:rFonts w:ascii="Times New Roman" w:hAnsi="Times New Roman" w:cs="Times New Roman"/>
          <w:color w:val="0D0D0D" w:themeColor="text1" w:themeTint="F2"/>
          <w:sz w:val="28"/>
          <w:szCs w:val="28"/>
          <w:lang w:val="uk-UA"/>
        </w:rPr>
        <w:t xml:space="preserve">ств та підприємців </w:t>
      </w:r>
      <w:proofErr w:type="spellStart"/>
      <w:r w:rsidRPr="008D24FC">
        <w:rPr>
          <w:rFonts w:ascii="Times New Roman" w:hAnsi="Times New Roman" w:cs="Times New Roman"/>
          <w:color w:val="0D0D0D" w:themeColor="text1" w:themeTint="F2"/>
          <w:sz w:val="28"/>
          <w:szCs w:val="28"/>
          <w:lang w:val="uk-UA"/>
        </w:rPr>
        <w:t>Дзвиняцької</w:t>
      </w:r>
      <w:proofErr w:type="spellEnd"/>
      <w:r w:rsidRPr="008D24FC">
        <w:rPr>
          <w:rFonts w:ascii="Times New Roman" w:hAnsi="Times New Roman" w:cs="Times New Roman"/>
          <w:color w:val="0D0D0D" w:themeColor="text1" w:themeTint="F2"/>
          <w:sz w:val="28"/>
          <w:szCs w:val="28"/>
          <w:lang w:val="uk-UA"/>
        </w:rPr>
        <w:t xml:space="preserve"> </w:t>
      </w:r>
      <w:r w:rsidR="00F47D4C" w:rsidRPr="008D24FC">
        <w:rPr>
          <w:rFonts w:ascii="Times New Roman" w:hAnsi="Times New Roman" w:cs="Times New Roman"/>
          <w:color w:val="0D0D0D" w:themeColor="text1" w:themeTint="F2"/>
          <w:sz w:val="28"/>
          <w:szCs w:val="28"/>
          <w:lang w:val="uk-UA"/>
        </w:rPr>
        <w:t>ТГ</w:t>
      </w:r>
      <w:r w:rsidRPr="008D24FC">
        <w:rPr>
          <w:rFonts w:ascii="Times New Roman" w:hAnsi="Times New Roman" w:cs="Times New Roman"/>
          <w:color w:val="0D0D0D" w:themeColor="text1" w:themeTint="F2"/>
          <w:sz w:val="28"/>
          <w:szCs w:val="28"/>
          <w:lang w:val="uk-UA"/>
        </w:rPr>
        <w:t>;</w:t>
      </w:r>
    </w:p>
    <w:p w14:paraId="71300A6D" w14:textId="77777777" w:rsidR="00F47D4C" w:rsidRPr="008D24FC" w:rsidRDefault="00BF5B1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Розроблено</w:t>
      </w:r>
      <w:r w:rsidR="00F47D4C" w:rsidRPr="008D24FC">
        <w:rPr>
          <w:rFonts w:ascii="Times New Roman" w:hAnsi="Times New Roman" w:cs="Times New Roman"/>
          <w:color w:val="0D0D0D" w:themeColor="text1" w:themeTint="F2"/>
          <w:sz w:val="28"/>
          <w:szCs w:val="28"/>
          <w:lang w:val="uk-UA"/>
        </w:rPr>
        <w:t xml:space="preserve"> розділ «Підприємництво та інвестиції» н</w:t>
      </w:r>
      <w:r w:rsidRPr="008D24FC">
        <w:rPr>
          <w:rFonts w:ascii="Times New Roman" w:hAnsi="Times New Roman" w:cs="Times New Roman"/>
          <w:color w:val="0D0D0D" w:themeColor="text1" w:themeTint="F2"/>
          <w:sz w:val="28"/>
          <w:szCs w:val="28"/>
          <w:lang w:val="uk-UA"/>
        </w:rPr>
        <w:t xml:space="preserve">а офіційному сайті </w:t>
      </w:r>
      <w:proofErr w:type="spellStart"/>
      <w:r w:rsidRPr="008D24FC">
        <w:rPr>
          <w:rFonts w:ascii="Times New Roman" w:hAnsi="Times New Roman" w:cs="Times New Roman"/>
          <w:color w:val="0D0D0D" w:themeColor="text1" w:themeTint="F2"/>
          <w:sz w:val="28"/>
          <w:szCs w:val="28"/>
          <w:lang w:val="uk-UA"/>
        </w:rPr>
        <w:t>Дзвиняцької</w:t>
      </w:r>
      <w:proofErr w:type="spellEnd"/>
      <w:r w:rsidRPr="008D24FC">
        <w:rPr>
          <w:rFonts w:ascii="Times New Roman" w:hAnsi="Times New Roman" w:cs="Times New Roman"/>
          <w:color w:val="0D0D0D" w:themeColor="text1" w:themeTint="F2"/>
          <w:sz w:val="28"/>
          <w:szCs w:val="28"/>
          <w:lang w:val="uk-UA"/>
        </w:rPr>
        <w:t xml:space="preserve"> </w:t>
      </w:r>
      <w:r w:rsidR="00F47D4C" w:rsidRPr="008D24FC">
        <w:rPr>
          <w:rFonts w:ascii="Times New Roman" w:hAnsi="Times New Roman" w:cs="Times New Roman"/>
          <w:color w:val="0D0D0D" w:themeColor="text1" w:themeTint="F2"/>
          <w:sz w:val="28"/>
          <w:szCs w:val="28"/>
          <w:lang w:val="uk-UA"/>
        </w:rPr>
        <w:t>ТГ</w:t>
      </w:r>
      <w:r w:rsidRPr="008D24FC">
        <w:rPr>
          <w:rFonts w:ascii="Times New Roman" w:hAnsi="Times New Roman" w:cs="Times New Roman"/>
          <w:color w:val="0D0D0D" w:themeColor="text1" w:themeTint="F2"/>
          <w:sz w:val="28"/>
          <w:szCs w:val="28"/>
          <w:lang w:val="uk-UA"/>
        </w:rPr>
        <w:t>;</w:t>
      </w:r>
    </w:p>
    <w:p w14:paraId="5B0CEB6F" w14:textId="77777777" w:rsidR="00F47D4C" w:rsidRPr="008D24FC" w:rsidRDefault="00BF5B1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Запроваджено</w:t>
      </w:r>
      <w:r w:rsidR="00F47D4C" w:rsidRPr="008D24FC">
        <w:rPr>
          <w:rFonts w:ascii="Times New Roman" w:hAnsi="Times New Roman" w:cs="Times New Roman"/>
          <w:color w:val="0D0D0D" w:themeColor="text1" w:themeTint="F2"/>
          <w:sz w:val="28"/>
          <w:szCs w:val="28"/>
          <w:lang w:val="uk-UA"/>
        </w:rPr>
        <w:t xml:space="preserve"> програму підтримки бізнесу в громаді</w:t>
      </w:r>
      <w:r w:rsidRPr="008D24FC">
        <w:rPr>
          <w:rFonts w:ascii="Times New Roman" w:hAnsi="Times New Roman" w:cs="Times New Roman"/>
          <w:color w:val="0D0D0D" w:themeColor="text1" w:themeTint="F2"/>
          <w:sz w:val="28"/>
          <w:szCs w:val="28"/>
          <w:lang w:val="uk-UA"/>
        </w:rPr>
        <w:t>;</w:t>
      </w:r>
    </w:p>
    <w:p w14:paraId="19B0FAA3" w14:textId="77777777" w:rsidR="00F47D4C" w:rsidRPr="008D24FC" w:rsidRDefault="00BF5B1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proofErr w:type="spellStart"/>
      <w:r w:rsidRPr="008D24FC">
        <w:rPr>
          <w:rFonts w:ascii="Times New Roman" w:hAnsi="Times New Roman" w:cs="Times New Roman"/>
          <w:color w:val="0D0D0D" w:themeColor="text1" w:themeTint="F2"/>
          <w:sz w:val="28"/>
          <w:szCs w:val="28"/>
          <w:lang w:val="uk-UA"/>
        </w:rPr>
        <w:t>Організувано</w:t>
      </w:r>
      <w:proofErr w:type="spellEnd"/>
      <w:r w:rsidRPr="008D24FC">
        <w:rPr>
          <w:rFonts w:ascii="Times New Roman" w:hAnsi="Times New Roman" w:cs="Times New Roman"/>
          <w:color w:val="0D0D0D" w:themeColor="text1" w:themeTint="F2"/>
          <w:sz w:val="28"/>
          <w:szCs w:val="28"/>
          <w:lang w:val="uk-UA"/>
        </w:rPr>
        <w:t xml:space="preserve"> вивчення досвіду інших </w:t>
      </w:r>
      <w:r w:rsidR="00F47D4C" w:rsidRPr="008D24FC">
        <w:rPr>
          <w:rFonts w:ascii="Times New Roman" w:hAnsi="Times New Roman" w:cs="Times New Roman"/>
          <w:color w:val="0D0D0D" w:themeColor="text1" w:themeTint="F2"/>
          <w:sz w:val="28"/>
          <w:szCs w:val="28"/>
          <w:lang w:val="uk-UA"/>
        </w:rPr>
        <w:t>ТГ щодо створення п</w:t>
      </w:r>
      <w:r w:rsidRPr="008D24FC">
        <w:rPr>
          <w:rFonts w:ascii="Times New Roman" w:hAnsi="Times New Roman" w:cs="Times New Roman"/>
          <w:color w:val="0D0D0D" w:themeColor="text1" w:themeTint="F2"/>
          <w:sz w:val="28"/>
          <w:szCs w:val="28"/>
          <w:lang w:val="uk-UA"/>
        </w:rPr>
        <w:t xml:space="preserve">ідприємств та </w:t>
      </w:r>
      <w:r w:rsidR="00F47D4C" w:rsidRPr="008D24FC">
        <w:rPr>
          <w:rFonts w:ascii="Times New Roman" w:hAnsi="Times New Roman" w:cs="Times New Roman"/>
          <w:color w:val="0D0D0D" w:themeColor="text1" w:themeTint="F2"/>
          <w:sz w:val="28"/>
          <w:szCs w:val="28"/>
          <w:lang w:val="uk-UA"/>
        </w:rPr>
        <w:t>кооперативів (малина, лохина) на їхній територіях</w:t>
      </w:r>
      <w:r w:rsidRPr="008D24FC">
        <w:rPr>
          <w:rFonts w:ascii="Times New Roman" w:hAnsi="Times New Roman" w:cs="Times New Roman"/>
          <w:color w:val="0D0D0D" w:themeColor="text1" w:themeTint="F2"/>
          <w:sz w:val="28"/>
          <w:szCs w:val="28"/>
          <w:lang w:val="uk-UA"/>
        </w:rPr>
        <w:t>.</w:t>
      </w:r>
    </w:p>
    <w:p w14:paraId="358BF59D" w14:textId="77777777" w:rsidR="001F1F3D" w:rsidRPr="008D24FC" w:rsidRDefault="00BF5B19" w:rsidP="008D24FC">
      <w:pPr>
        <w:spacing w:after="0" w:line="360" w:lineRule="auto"/>
        <w:ind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Як ми бач</w:t>
      </w:r>
      <w:r w:rsidR="00721F2A" w:rsidRPr="008D24FC">
        <w:rPr>
          <w:rFonts w:ascii="Times New Roman" w:eastAsia="Times New Roman" w:hAnsi="Times New Roman" w:cs="Times New Roman"/>
          <w:color w:val="0D0D0D" w:themeColor="text1" w:themeTint="F2"/>
          <w:sz w:val="28"/>
          <w:szCs w:val="28"/>
          <w:lang w:val="uk-UA"/>
        </w:rPr>
        <w:t>имо здійснено вже багато</w:t>
      </w:r>
      <w:r w:rsidRPr="008D24FC">
        <w:rPr>
          <w:rFonts w:ascii="Times New Roman" w:eastAsia="Times New Roman" w:hAnsi="Times New Roman" w:cs="Times New Roman"/>
          <w:color w:val="0D0D0D" w:themeColor="text1" w:themeTint="F2"/>
          <w:sz w:val="28"/>
          <w:szCs w:val="28"/>
          <w:lang w:val="uk-UA"/>
        </w:rPr>
        <w:t>, проте для її повної реалізації необхідно ще виконати декілька заходів, які дозволять вивести на належний першу стратегічну ціль.</w:t>
      </w:r>
    </w:p>
    <w:p w14:paraId="555A5CEE" w14:textId="77777777" w:rsidR="001F1F3D" w:rsidRPr="008D24FC" w:rsidRDefault="00F64285" w:rsidP="008D24FC">
      <w:pPr>
        <w:spacing w:after="0" w:line="360" w:lineRule="auto"/>
        <w:ind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lastRenderedPageBreak/>
        <w:t xml:space="preserve">Другою стратегічною ціллю </w:t>
      </w:r>
      <w:proofErr w:type="spellStart"/>
      <w:r w:rsidRPr="008D24FC">
        <w:rPr>
          <w:rFonts w:ascii="Times New Roman" w:eastAsia="Times New Roman" w:hAnsi="Times New Roman" w:cs="Times New Roman"/>
          <w:color w:val="0D0D0D" w:themeColor="text1" w:themeTint="F2"/>
          <w:sz w:val="28"/>
          <w:szCs w:val="28"/>
          <w:lang w:val="uk-UA"/>
        </w:rPr>
        <w:t>Дзвиня</w:t>
      </w:r>
      <w:r w:rsidR="00BF5B19" w:rsidRPr="008D24FC">
        <w:rPr>
          <w:rFonts w:ascii="Times New Roman" w:eastAsia="Times New Roman" w:hAnsi="Times New Roman" w:cs="Times New Roman"/>
          <w:color w:val="0D0D0D" w:themeColor="text1" w:themeTint="F2"/>
          <w:sz w:val="28"/>
          <w:szCs w:val="28"/>
          <w:lang w:val="uk-UA"/>
        </w:rPr>
        <w:t>цької</w:t>
      </w:r>
      <w:proofErr w:type="spellEnd"/>
      <w:r w:rsidR="00BF5B19" w:rsidRPr="008D24FC">
        <w:rPr>
          <w:rFonts w:ascii="Times New Roman" w:eastAsia="Times New Roman" w:hAnsi="Times New Roman" w:cs="Times New Roman"/>
          <w:color w:val="0D0D0D" w:themeColor="text1" w:themeTint="F2"/>
          <w:sz w:val="28"/>
          <w:szCs w:val="28"/>
          <w:lang w:val="uk-UA"/>
        </w:rPr>
        <w:t xml:space="preserve"> територіальної громади є охорона та зрівноважене використання природних ресурсів та культурної спадщини у соціально-економічному розвитку </w:t>
      </w:r>
      <w:proofErr w:type="spellStart"/>
      <w:r w:rsidR="00BF5B19" w:rsidRPr="008D24FC">
        <w:rPr>
          <w:rFonts w:ascii="Times New Roman" w:eastAsia="Times New Roman" w:hAnsi="Times New Roman" w:cs="Times New Roman"/>
          <w:color w:val="0D0D0D" w:themeColor="text1" w:themeTint="F2"/>
          <w:sz w:val="28"/>
          <w:szCs w:val="28"/>
          <w:lang w:val="uk-UA"/>
        </w:rPr>
        <w:t>Дзвиняцької</w:t>
      </w:r>
      <w:proofErr w:type="spellEnd"/>
      <w:r w:rsidR="00BF5B19" w:rsidRPr="008D24FC">
        <w:rPr>
          <w:rFonts w:ascii="Times New Roman" w:eastAsia="Times New Roman" w:hAnsi="Times New Roman" w:cs="Times New Roman"/>
          <w:color w:val="0D0D0D" w:themeColor="text1" w:themeTint="F2"/>
          <w:sz w:val="28"/>
          <w:szCs w:val="28"/>
          <w:lang w:val="uk-UA"/>
        </w:rPr>
        <w:t xml:space="preserve"> ТГ. Як нами вже зазначалось в попередніх розділах, для того, щоб реалізувати дану стратегію розвитку необхідно застосувати такі операційні цілі:</w:t>
      </w:r>
    </w:p>
    <w:p w14:paraId="06ABE896" w14:textId="77777777" w:rsidR="00BF5B19" w:rsidRPr="008D24FC" w:rsidRDefault="00BF5B1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Раціональне використання природних ресурсів та розвиток системи охорони навколишнього природного середовища;</w:t>
      </w:r>
    </w:p>
    <w:p w14:paraId="0C0678F8" w14:textId="77777777" w:rsidR="00BF5B19" w:rsidRPr="008D24FC" w:rsidRDefault="00BF5B1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Розвиток пропозиції проведення вільного часу на території громади;</w:t>
      </w:r>
    </w:p>
    <w:p w14:paraId="6F5B7797" w14:textId="77777777" w:rsidR="00D40B7C" w:rsidRPr="008D24FC" w:rsidRDefault="00D40B7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Розвиток розважальної і культурної пропозиції.</w:t>
      </w:r>
    </w:p>
    <w:p w14:paraId="2307D039" w14:textId="77777777" w:rsidR="001F1F3D" w:rsidRPr="008D24FC" w:rsidRDefault="00D40B7C" w:rsidP="008D24FC">
      <w:pPr>
        <w:pStyle w:val="a3"/>
        <w:spacing w:before="0" w:beforeAutospacing="0" w:after="0" w:afterAutospacing="0" w:line="360" w:lineRule="auto"/>
        <w:ind w:firstLine="709"/>
        <w:jc w:val="both"/>
        <w:rPr>
          <w:color w:val="0D0D0D" w:themeColor="text1" w:themeTint="F2"/>
          <w:sz w:val="28"/>
          <w:szCs w:val="28"/>
          <w:lang w:val="uk-UA"/>
        </w:rPr>
      </w:pPr>
      <w:proofErr w:type="spellStart"/>
      <w:r w:rsidRPr="008D24FC">
        <w:rPr>
          <w:color w:val="0D0D0D" w:themeColor="text1" w:themeTint="F2"/>
          <w:sz w:val="28"/>
          <w:szCs w:val="28"/>
          <w:lang w:val="uk-UA"/>
        </w:rPr>
        <w:t>Беззаперечвно</w:t>
      </w:r>
      <w:proofErr w:type="spellEnd"/>
      <w:r w:rsidRPr="008D24FC">
        <w:rPr>
          <w:color w:val="0D0D0D" w:themeColor="text1" w:themeTint="F2"/>
          <w:sz w:val="28"/>
          <w:szCs w:val="28"/>
          <w:lang w:val="uk-UA"/>
        </w:rPr>
        <w:t xml:space="preserve">, висвітлення операційних цілей, так як і в попередній, дасть змогу більш повно зрозуміти всю сутність та необхідність її реалізації. </w:t>
      </w:r>
      <w:r w:rsidR="00F64285" w:rsidRPr="008D24FC">
        <w:rPr>
          <w:color w:val="0D0D0D" w:themeColor="text1" w:themeTint="F2"/>
          <w:sz w:val="28"/>
          <w:szCs w:val="28"/>
          <w:lang w:val="uk-UA"/>
        </w:rPr>
        <w:t>Тому в додатках Г, Д, Е</w:t>
      </w:r>
      <w:r w:rsidRPr="008D24FC">
        <w:rPr>
          <w:color w:val="0D0D0D" w:themeColor="text1" w:themeTint="F2"/>
          <w:sz w:val="28"/>
          <w:szCs w:val="28"/>
          <w:lang w:val="uk-UA"/>
        </w:rPr>
        <w:t xml:space="preserve"> ми чітко </w:t>
      </w:r>
      <w:proofErr w:type="spellStart"/>
      <w:r w:rsidRPr="008D24FC">
        <w:rPr>
          <w:color w:val="0D0D0D" w:themeColor="text1" w:themeTint="F2"/>
          <w:sz w:val="28"/>
          <w:szCs w:val="28"/>
          <w:lang w:val="uk-UA"/>
        </w:rPr>
        <w:t>зообразимо</w:t>
      </w:r>
      <w:proofErr w:type="spellEnd"/>
      <w:r w:rsidRPr="008D24FC">
        <w:rPr>
          <w:color w:val="0D0D0D" w:themeColor="text1" w:themeTint="F2"/>
          <w:sz w:val="28"/>
          <w:szCs w:val="28"/>
          <w:lang w:val="uk-UA"/>
        </w:rPr>
        <w:t xml:space="preserve"> план заходів реалізації операційних цілей, які передбачені другою стратегічною ціллю.</w:t>
      </w:r>
      <w:r w:rsidR="00F64285" w:rsidRPr="008D24FC">
        <w:rPr>
          <w:color w:val="0D0D0D" w:themeColor="text1" w:themeTint="F2"/>
          <w:sz w:val="28"/>
          <w:szCs w:val="28"/>
          <w:lang w:val="uk-UA"/>
        </w:rPr>
        <w:t xml:space="preserve"> В даних</w:t>
      </w:r>
      <w:r w:rsidR="00C11C1B" w:rsidRPr="008D24FC">
        <w:rPr>
          <w:color w:val="0D0D0D" w:themeColor="text1" w:themeTint="F2"/>
          <w:sz w:val="28"/>
          <w:szCs w:val="28"/>
          <w:lang w:val="uk-UA"/>
        </w:rPr>
        <w:t xml:space="preserve"> </w:t>
      </w:r>
      <w:r w:rsidR="00F64285" w:rsidRPr="008D24FC">
        <w:rPr>
          <w:color w:val="0D0D0D" w:themeColor="text1" w:themeTint="F2"/>
          <w:sz w:val="28"/>
          <w:szCs w:val="28"/>
          <w:lang w:val="uk-UA"/>
        </w:rPr>
        <w:t>додатках</w:t>
      </w:r>
      <w:r w:rsidRPr="008D24FC">
        <w:rPr>
          <w:color w:val="0D0D0D" w:themeColor="text1" w:themeTint="F2"/>
          <w:sz w:val="28"/>
          <w:szCs w:val="28"/>
          <w:lang w:val="uk-UA"/>
        </w:rPr>
        <w:t xml:space="preserve"> також буде чітко показано діяльність, яку необхідно здійснити, показники реалізації діяльності, результати, показник, джерела, відповідальну особу, джерела фінансування, а також терміни виконання.</w:t>
      </w:r>
    </w:p>
    <w:p w14:paraId="7DCBD1A0" w14:textId="77777777" w:rsidR="00F64285" w:rsidRPr="008D24FC" w:rsidRDefault="00F64285" w:rsidP="008D24FC">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Що до першої операційної цілі - раціональне використання природніх ресурсів та розвиток системи охорони навколишнього середовища, то основними планами заходів її реалізації є:</w:t>
      </w:r>
    </w:p>
    <w:p w14:paraId="0F35ECCD" w14:textId="77777777" w:rsidR="00F64285" w:rsidRPr="008D24FC" w:rsidRDefault="00F6428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rFonts w:eastAsia="SimSun"/>
          <w:color w:val="0D0D0D" w:themeColor="text1" w:themeTint="F2"/>
          <w:sz w:val="28"/>
          <w:szCs w:val="28"/>
          <w:lang w:val="uk-UA"/>
        </w:rPr>
        <w:t>Ліквіду</w:t>
      </w:r>
      <w:r w:rsidR="00D53820" w:rsidRPr="008D24FC">
        <w:rPr>
          <w:rFonts w:eastAsia="SimSun"/>
          <w:color w:val="0D0D0D" w:themeColor="text1" w:themeTint="F2"/>
          <w:sz w:val="28"/>
          <w:szCs w:val="28"/>
          <w:lang w:val="uk-UA"/>
        </w:rPr>
        <w:t>вати несанкціоновані сміттєзва</w:t>
      </w:r>
      <w:r w:rsidR="003078EC" w:rsidRPr="008D24FC">
        <w:rPr>
          <w:rFonts w:eastAsia="SimSun"/>
          <w:color w:val="0D0D0D" w:themeColor="text1" w:themeTint="F2"/>
          <w:sz w:val="28"/>
          <w:szCs w:val="28"/>
          <w:lang w:val="uk-UA"/>
        </w:rPr>
        <w:t xml:space="preserve">лища в </w:t>
      </w:r>
      <w:r w:rsidRPr="008D24FC">
        <w:rPr>
          <w:rFonts w:eastAsia="SimSun"/>
          <w:color w:val="0D0D0D" w:themeColor="text1" w:themeTint="F2"/>
          <w:sz w:val="28"/>
          <w:szCs w:val="28"/>
          <w:lang w:val="uk-UA"/>
        </w:rPr>
        <w:t xml:space="preserve">ТГ, в </w:t>
      </w:r>
      <w:proofErr w:type="spellStart"/>
      <w:r w:rsidRPr="008D24FC">
        <w:rPr>
          <w:rFonts w:eastAsia="SimSun"/>
          <w:color w:val="0D0D0D" w:themeColor="text1" w:themeTint="F2"/>
          <w:sz w:val="28"/>
          <w:szCs w:val="28"/>
          <w:lang w:val="uk-UA"/>
        </w:rPr>
        <w:t>т.ч</w:t>
      </w:r>
      <w:proofErr w:type="spellEnd"/>
      <w:r w:rsidRPr="008D24FC">
        <w:rPr>
          <w:rFonts w:eastAsia="SimSun"/>
          <w:color w:val="0D0D0D" w:themeColor="text1" w:themeTint="F2"/>
          <w:sz w:val="28"/>
          <w:szCs w:val="28"/>
          <w:lang w:val="uk-UA"/>
        </w:rPr>
        <w:t>. із залученням жителів</w:t>
      </w:r>
    </w:p>
    <w:p w14:paraId="22CA29C0" w14:textId="77777777" w:rsidR="00F64285" w:rsidRPr="008D24FC" w:rsidRDefault="00F6428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Побудувати очисні споруди в с. Дзвиняч;</w:t>
      </w:r>
    </w:p>
    <w:p w14:paraId="40B063D8" w14:textId="77777777" w:rsidR="00F64285" w:rsidRPr="008D24FC" w:rsidRDefault="00F6428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Модернізувати каналізаційні мережі в с. Дзвиняч;</w:t>
      </w:r>
    </w:p>
    <w:p w14:paraId="49F33F0B" w14:textId="77777777" w:rsidR="00F64285" w:rsidRPr="008D24FC" w:rsidRDefault="00F6428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Провести реконструкцію системи водопостачання в селі Дзвиняч, підключити нові домогосподарства до мережі водопостачання;</w:t>
      </w:r>
    </w:p>
    <w:p w14:paraId="13C66037" w14:textId="77777777" w:rsidR="00F64285" w:rsidRPr="008D24FC" w:rsidRDefault="00F6428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Впровадити селективний збір ТПВ у всіх селах громади;</w:t>
      </w:r>
    </w:p>
    <w:p w14:paraId="3C65E1F1" w14:textId="77777777" w:rsidR="00F64285" w:rsidRPr="008D24FC" w:rsidRDefault="00F6428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Реконструювати очисні споруди освітніх закладів громади;</w:t>
      </w:r>
    </w:p>
    <w:p w14:paraId="2B99AABA" w14:textId="77777777" w:rsidR="00F64285" w:rsidRPr="008D24FC" w:rsidRDefault="00F6428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lastRenderedPageBreak/>
        <w:t>Побудувати мережу водопостачання в с. Космач;</w:t>
      </w:r>
    </w:p>
    <w:p w14:paraId="413762AF" w14:textId="77777777" w:rsidR="00F64285" w:rsidRPr="008D24FC" w:rsidRDefault="00F6428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Побудувати мережу водопостачання в с. Міжгір’я;</w:t>
      </w:r>
    </w:p>
    <w:p w14:paraId="04D1A77F" w14:textId="77777777" w:rsidR="00F64285" w:rsidRPr="008D24FC" w:rsidRDefault="00F64285"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Провести берегоукріплення потоків на </w:t>
      </w:r>
      <w:proofErr w:type="spellStart"/>
      <w:r w:rsidRPr="008D24FC">
        <w:rPr>
          <w:color w:val="0D0D0D" w:themeColor="text1" w:themeTint="F2"/>
          <w:sz w:val="28"/>
          <w:szCs w:val="28"/>
          <w:lang w:val="uk-UA"/>
        </w:rPr>
        <w:t>тереторії</w:t>
      </w:r>
      <w:proofErr w:type="spellEnd"/>
      <w:r w:rsidRPr="008D24FC">
        <w:rPr>
          <w:color w:val="0D0D0D" w:themeColor="text1" w:themeTint="F2"/>
          <w:sz w:val="28"/>
          <w:szCs w:val="28"/>
          <w:lang w:val="uk-UA"/>
        </w:rPr>
        <w:t xml:space="preserve"> громади</w:t>
      </w:r>
      <w:r w:rsidR="00081723" w:rsidRPr="008D24FC">
        <w:rPr>
          <w:rStyle w:val="aa"/>
          <w:color w:val="0D0D0D" w:themeColor="text1" w:themeTint="F2"/>
          <w:sz w:val="28"/>
          <w:szCs w:val="28"/>
          <w:lang w:val="uk-UA"/>
        </w:rPr>
        <w:footnoteReference w:id="50"/>
      </w:r>
      <w:r w:rsidRPr="008D24FC">
        <w:rPr>
          <w:color w:val="0D0D0D" w:themeColor="text1" w:themeTint="F2"/>
          <w:sz w:val="28"/>
          <w:szCs w:val="28"/>
          <w:lang w:val="uk-UA"/>
        </w:rPr>
        <w:t>.</w:t>
      </w:r>
    </w:p>
    <w:p w14:paraId="7A137765" w14:textId="77777777" w:rsidR="00043170" w:rsidRPr="008D24FC" w:rsidRDefault="00043170" w:rsidP="008D24FC">
      <w:pPr>
        <w:snapToGrid w:val="0"/>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Результатом даного </w:t>
      </w:r>
      <w:proofErr w:type="spellStart"/>
      <w:r w:rsidRPr="008D24FC">
        <w:rPr>
          <w:rFonts w:ascii="Times New Roman" w:hAnsi="Times New Roman" w:cs="Times New Roman"/>
          <w:color w:val="0D0D0D" w:themeColor="text1" w:themeTint="F2"/>
          <w:sz w:val="28"/>
          <w:szCs w:val="28"/>
          <w:lang w:val="uk-UA"/>
        </w:rPr>
        <w:t>плну</w:t>
      </w:r>
      <w:proofErr w:type="spellEnd"/>
      <w:r w:rsidRPr="008D24FC">
        <w:rPr>
          <w:rFonts w:ascii="Times New Roman" w:hAnsi="Times New Roman" w:cs="Times New Roman"/>
          <w:color w:val="0D0D0D" w:themeColor="text1" w:themeTint="F2"/>
          <w:sz w:val="28"/>
          <w:szCs w:val="28"/>
          <w:lang w:val="uk-UA"/>
        </w:rPr>
        <w:t xml:space="preserve"> повинно стати: зменшення забруднення побутовими відходами довкілля, охорона навколишнього середовища, зростання екологічної свідомості мешканців; збільшення доступності і покращання якості послуг каналізації; збільшення доступності і покращання якості послуг водопостачання.</w:t>
      </w:r>
    </w:p>
    <w:p w14:paraId="57D849BD" w14:textId="77777777" w:rsidR="00F64285" w:rsidRPr="008D24FC" w:rsidRDefault="00D53820" w:rsidP="008D24FC">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Що до другої операційної цілі - розвиток пропозиції проведення вільного часу на території громади (спорт, рекреація, туризм), то основними планами заходів її реалізації є:</w:t>
      </w:r>
    </w:p>
    <w:p w14:paraId="1F91AECE" w14:textId="77777777" w:rsidR="00F64285"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Побудувати спортивні майданчики із штучним покриттям в селах Космач, Міжгір’я;</w:t>
      </w:r>
    </w:p>
    <w:p w14:paraId="32EBD1D4"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Побудувати  дитячі ігрові майданчики в селах Космач, Міжгір’я і </w:t>
      </w:r>
      <w:proofErr w:type="spellStart"/>
      <w:r w:rsidRPr="008D24FC">
        <w:rPr>
          <w:color w:val="0D0D0D" w:themeColor="text1" w:themeTint="F2"/>
          <w:sz w:val="28"/>
          <w:szCs w:val="28"/>
          <w:lang w:val="uk-UA"/>
        </w:rPr>
        <w:t>Росільна</w:t>
      </w:r>
      <w:proofErr w:type="spellEnd"/>
      <w:r w:rsidRPr="008D24FC">
        <w:rPr>
          <w:color w:val="0D0D0D" w:themeColor="text1" w:themeTint="F2"/>
          <w:sz w:val="28"/>
          <w:szCs w:val="28"/>
          <w:lang w:val="uk-UA"/>
        </w:rPr>
        <w:t>.;</w:t>
      </w:r>
    </w:p>
    <w:p w14:paraId="1BDD8650"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Організувати щорічні чемпіонати (зма</w:t>
      </w:r>
      <w:r w:rsidR="003078EC" w:rsidRPr="008D24FC">
        <w:rPr>
          <w:color w:val="0D0D0D" w:themeColor="text1" w:themeTint="F2"/>
          <w:sz w:val="28"/>
          <w:szCs w:val="28"/>
          <w:lang w:val="uk-UA"/>
        </w:rPr>
        <w:t xml:space="preserve">гання) в </w:t>
      </w:r>
      <w:r w:rsidRPr="008D24FC">
        <w:rPr>
          <w:color w:val="0D0D0D" w:themeColor="text1" w:themeTint="F2"/>
          <w:sz w:val="28"/>
          <w:szCs w:val="28"/>
          <w:lang w:val="uk-UA"/>
        </w:rPr>
        <w:t>ТГ для різних вікових груп;</w:t>
      </w:r>
    </w:p>
    <w:p w14:paraId="1C766BCE"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Облаштувати територію рекреаційних зон та місць відпочинку в громаді;</w:t>
      </w:r>
    </w:p>
    <w:p w14:paraId="06126EEB"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Надавати інформаційно-консультаційну допомогу особам, які прагнуть займатися або займаються зеленим туризмом, в </w:t>
      </w:r>
      <w:proofErr w:type="spellStart"/>
      <w:r w:rsidRPr="008D24FC">
        <w:rPr>
          <w:color w:val="0D0D0D" w:themeColor="text1" w:themeTint="F2"/>
          <w:sz w:val="28"/>
          <w:szCs w:val="28"/>
          <w:lang w:val="uk-UA"/>
        </w:rPr>
        <w:t>т.ч</w:t>
      </w:r>
      <w:proofErr w:type="spellEnd"/>
      <w:r w:rsidRPr="008D24FC">
        <w:rPr>
          <w:color w:val="0D0D0D" w:themeColor="text1" w:themeTint="F2"/>
          <w:sz w:val="28"/>
          <w:szCs w:val="28"/>
          <w:lang w:val="uk-UA"/>
        </w:rPr>
        <w:t xml:space="preserve">. </w:t>
      </w:r>
      <w:r w:rsidRPr="008D24FC">
        <w:rPr>
          <w:color w:val="0D0D0D" w:themeColor="text1" w:themeTint="F2"/>
          <w:kern w:val="2"/>
          <w:sz w:val="28"/>
          <w:szCs w:val="28"/>
          <w:lang w:val="uk-UA"/>
        </w:rPr>
        <w:t>молоді, жінкам, мігрантам, особам з інвалідністю, учасникам АТО та старшим особам;</w:t>
      </w:r>
    </w:p>
    <w:p w14:paraId="0C35DFE0"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Впорядкувати територію Дендропарку ім. 40-річчя перемоги;</w:t>
      </w:r>
    </w:p>
    <w:p w14:paraId="09DA5830"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Розробити туристичний маршрут «</w:t>
      </w:r>
      <w:r w:rsidR="003078EC" w:rsidRPr="008D24FC">
        <w:rPr>
          <w:color w:val="0D0D0D" w:themeColor="text1" w:themeTint="F2"/>
          <w:sz w:val="28"/>
          <w:szCs w:val="28"/>
          <w:lang w:val="uk-UA"/>
        </w:rPr>
        <w:t xml:space="preserve">Історичні пам’ятки </w:t>
      </w:r>
      <w:proofErr w:type="spellStart"/>
      <w:r w:rsidR="003078EC" w:rsidRPr="008D24FC">
        <w:rPr>
          <w:color w:val="0D0D0D" w:themeColor="text1" w:themeTint="F2"/>
          <w:sz w:val="28"/>
          <w:szCs w:val="28"/>
          <w:lang w:val="uk-UA"/>
        </w:rPr>
        <w:t>Дзвиняцької</w:t>
      </w:r>
      <w:proofErr w:type="spellEnd"/>
      <w:r w:rsidR="003078EC" w:rsidRPr="008D24FC">
        <w:rPr>
          <w:color w:val="0D0D0D" w:themeColor="text1" w:themeTint="F2"/>
          <w:sz w:val="28"/>
          <w:szCs w:val="28"/>
          <w:lang w:val="uk-UA"/>
        </w:rPr>
        <w:t xml:space="preserve"> </w:t>
      </w:r>
      <w:r w:rsidRPr="008D24FC">
        <w:rPr>
          <w:color w:val="0D0D0D" w:themeColor="text1" w:themeTint="F2"/>
          <w:sz w:val="28"/>
          <w:szCs w:val="28"/>
          <w:lang w:val="uk-UA"/>
        </w:rPr>
        <w:t>ТГ»;</w:t>
      </w:r>
    </w:p>
    <w:p w14:paraId="1875EBAD"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Отримати статус заказника для 30 гектарів лісового масиву в с. Космач вул. Тиха;</w:t>
      </w:r>
    </w:p>
    <w:p w14:paraId="7EDF1533"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lastRenderedPageBreak/>
        <w:t xml:space="preserve">Створити спортивний клуб в </w:t>
      </w:r>
      <w:proofErr w:type="spellStart"/>
      <w:r w:rsidRPr="008D24FC">
        <w:rPr>
          <w:color w:val="0D0D0D" w:themeColor="text1" w:themeTint="F2"/>
          <w:sz w:val="28"/>
          <w:szCs w:val="28"/>
          <w:lang w:val="uk-UA"/>
        </w:rPr>
        <w:t>с.Дзиняч</w:t>
      </w:r>
      <w:proofErr w:type="spellEnd"/>
      <w:r w:rsidRPr="008D24FC">
        <w:rPr>
          <w:color w:val="0D0D0D" w:themeColor="text1" w:themeTint="F2"/>
          <w:sz w:val="28"/>
          <w:szCs w:val="28"/>
          <w:lang w:val="uk-UA"/>
        </w:rPr>
        <w:t>;</w:t>
      </w:r>
    </w:p>
    <w:p w14:paraId="4F3D3F0F"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Облаштувати </w:t>
      </w:r>
      <w:proofErr w:type="spellStart"/>
      <w:r w:rsidRPr="008D24FC">
        <w:rPr>
          <w:color w:val="0D0D0D" w:themeColor="text1" w:themeTint="F2"/>
          <w:sz w:val="28"/>
          <w:szCs w:val="28"/>
          <w:lang w:val="uk-UA"/>
        </w:rPr>
        <w:t>веломаршрут</w:t>
      </w:r>
      <w:proofErr w:type="spellEnd"/>
      <w:r w:rsidRPr="008D24FC">
        <w:rPr>
          <w:color w:val="0D0D0D" w:themeColor="text1" w:themeTint="F2"/>
          <w:sz w:val="28"/>
          <w:szCs w:val="28"/>
          <w:lang w:val="uk-UA"/>
        </w:rPr>
        <w:t xml:space="preserve"> «Дзвиняч – Космач - </w:t>
      </w:r>
      <w:proofErr w:type="spellStart"/>
      <w:r w:rsidRPr="008D24FC">
        <w:rPr>
          <w:color w:val="0D0D0D" w:themeColor="text1" w:themeTint="F2"/>
          <w:sz w:val="28"/>
          <w:szCs w:val="28"/>
          <w:lang w:val="uk-UA"/>
        </w:rPr>
        <w:t>Росільна</w:t>
      </w:r>
      <w:proofErr w:type="spellEnd"/>
      <w:r w:rsidRPr="008D24FC">
        <w:rPr>
          <w:color w:val="0D0D0D" w:themeColor="text1" w:themeTint="F2"/>
          <w:sz w:val="28"/>
          <w:szCs w:val="28"/>
          <w:lang w:val="uk-UA"/>
        </w:rPr>
        <w:t xml:space="preserve"> – Міжгір’я»;</w:t>
      </w:r>
    </w:p>
    <w:p w14:paraId="7BA91443"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Облаштувати кемпінг в </w:t>
      </w:r>
      <w:proofErr w:type="spellStart"/>
      <w:r w:rsidRPr="008D24FC">
        <w:rPr>
          <w:color w:val="0D0D0D" w:themeColor="text1" w:themeTint="F2"/>
          <w:sz w:val="28"/>
          <w:szCs w:val="28"/>
          <w:lang w:val="uk-UA"/>
        </w:rPr>
        <w:t>ур</w:t>
      </w:r>
      <w:proofErr w:type="spellEnd"/>
      <w:r w:rsidRPr="008D24FC">
        <w:rPr>
          <w:color w:val="0D0D0D" w:themeColor="text1" w:themeTint="F2"/>
          <w:sz w:val="28"/>
          <w:szCs w:val="28"/>
          <w:lang w:val="uk-UA"/>
        </w:rPr>
        <w:t xml:space="preserve">. Кам’янисте в с. </w:t>
      </w:r>
      <w:proofErr w:type="spellStart"/>
      <w:r w:rsidRPr="008D24FC">
        <w:rPr>
          <w:color w:val="0D0D0D" w:themeColor="text1" w:themeTint="F2"/>
          <w:sz w:val="28"/>
          <w:szCs w:val="28"/>
          <w:lang w:val="uk-UA"/>
        </w:rPr>
        <w:t>Росільна</w:t>
      </w:r>
      <w:proofErr w:type="spellEnd"/>
      <w:r w:rsidRPr="008D24FC">
        <w:rPr>
          <w:color w:val="0D0D0D" w:themeColor="text1" w:themeTint="F2"/>
          <w:sz w:val="28"/>
          <w:szCs w:val="28"/>
          <w:lang w:val="uk-UA"/>
        </w:rPr>
        <w:t>;</w:t>
      </w:r>
    </w:p>
    <w:p w14:paraId="207B4B2C"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Упорядкувати територію біля будинку культури в с. Космач;</w:t>
      </w:r>
    </w:p>
    <w:p w14:paraId="34FFA223" w14:textId="77777777" w:rsidR="00D53820" w:rsidRPr="008D24FC" w:rsidRDefault="00D53820"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Упорядкувати територію біля сільського клубу в с. Міжгір’я</w:t>
      </w:r>
      <w:r w:rsidR="00081723" w:rsidRPr="008D24FC">
        <w:rPr>
          <w:rStyle w:val="aa"/>
          <w:color w:val="0D0D0D" w:themeColor="text1" w:themeTint="F2"/>
          <w:sz w:val="28"/>
          <w:szCs w:val="28"/>
          <w:lang w:val="uk-UA"/>
        </w:rPr>
        <w:footnoteReference w:id="51"/>
      </w:r>
      <w:r w:rsidRPr="008D24FC">
        <w:rPr>
          <w:color w:val="0D0D0D" w:themeColor="text1" w:themeTint="F2"/>
          <w:sz w:val="28"/>
          <w:szCs w:val="28"/>
          <w:lang w:val="uk-UA"/>
        </w:rPr>
        <w:t>.</w:t>
      </w:r>
    </w:p>
    <w:p w14:paraId="4DFBF9AC" w14:textId="77777777" w:rsidR="00043170" w:rsidRPr="008D24FC" w:rsidRDefault="00043170"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В результаті даного плану заходів буде реалізовано: </w:t>
      </w:r>
      <w:r w:rsidRPr="008D24FC">
        <w:rPr>
          <w:rFonts w:ascii="Times New Roman" w:eastAsia="SimSun" w:hAnsi="Times New Roman" w:cs="Times New Roman"/>
          <w:color w:val="0D0D0D" w:themeColor="text1" w:themeTint="F2"/>
          <w:kern w:val="1"/>
          <w:sz w:val="28"/>
          <w:szCs w:val="28"/>
          <w:lang w:val="uk-UA" w:eastAsia="hi-IN" w:bidi="hi-IN"/>
        </w:rPr>
        <w:t xml:space="preserve">розвиток інфраструктури для занять  спортом мешканців різного віку і статі; </w:t>
      </w:r>
      <w:r w:rsidRPr="008D24FC">
        <w:rPr>
          <w:rFonts w:ascii="Times New Roman" w:hAnsi="Times New Roman" w:cs="Times New Roman"/>
          <w:color w:val="0D0D0D" w:themeColor="text1" w:themeTint="F2"/>
          <w:sz w:val="28"/>
          <w:szCs w:val="28"/>
          <w:lang w:val="uk-UA"/>
        </w:rPr>
        <w:t>заохочення до занять спортом різних вікових груп мешканців і мешканок, збільшення можливості місцевих мешканців і мешканок занять спортом; збільшення туристичної та рекреаційної привабливості громади.</w:t>
      </w:r>
    </w:p>
    <w:p w14:paraId="56A616F9" w14:textId="77777777" w:rsidR="00D53820" w:rsidRPr="008D24FC" w:rsidRDefault="00D53820" w:rsidP="008D24FC">
      <w:pPr>
        <w:pStyle w:val="a3"/>
        <w:spacing w:before="0" w:beforeAutospacing="0" w:after="0" w:afterAutospacing="0" w:line="360" w:lineRule="auto"/>
        <w:ind w:firstLine="709"/>
        <w:jc w:val="both"/>
        <w:rPr>
          <w:color w:val="0D0D0D" w:themeColor="text1" w:themeTint="F2"/>
          <w:sz w:val="28"/>
          <w:szCs w:val="28"/>
          <w:lang w:val="uk-UA"/>
        </w:rPr>
      </w:pPr>
      <w:r w:rsidRPr="008D24FC">
        <w:rPr>
          <w:color w:val="0D0D0D" w:themeColor="text1" w:themeTint="F2"/>
          <w:sz w:val="28"/>
          <w:szCs w:val="28"/>
          <w:lang w:val="uk-UA"/>
        </w:rPr>
        <w:t xml:space="preserve">Що до третьої операційної цілі - </w:t>
      </w:r>
      <w:r w:rsidR="00E84E2F" w:rsidRPr="008D24FC">
        <w:rPr>
          <w:color w:val="0D0D0D" w:themeColor="text1" w:themeTint="F2"/>
          <w:sz w:val="28"/>
          <w:szCs w:val="28"/>
          <w:lang w:val="uk-UA"/>
        </w:rPr>
        <w:t>розвиток розважальної та культурної пропозиції, а також ефективне управління  культурною спадщиною</w:t>
      </w:r>
      <w:r w:rsidRPr="008D24FC">
        <w:rPr>
          <w:color w:val="0D0D0D" w:themeColor="text1" w:themeTint="F2"/>
          <w:sz w:val="28"/>
          <w:szCs w:val="28"/>
          <w:lang w:val="uk-UA"/>
        </w:rPr>
        <w:t xml:space="preserve">, то основними планами заходів її реалізації є: </w:t>
      </w:r>
    </w:p>
    <w:p w14:paraId="3CCC1FFB" w14:textId="77777777" w:rsidR="00E84E2F" w:rsidRPr="008D24FC" w:rsidRDefault="00E84E2F"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Організувати пр</w:t>
      </w:r>
      <w:r w:rsidR="003078EC" w:rsidRPr="008D24FC">
        <w:rPr>
          <w:color w:val="0D0D0D" w:themeColor="text1" w:themeTint="F2"/>
          <w:sz w:val="28"/>
          <w:szCs w:val="28"/>
          <w:lang w:val="uk-UA"/>
        </w:rPr>
        <w:t xml:space="preserve">оведення музичних фестивалів в </w:t>
      </w:r>
      <w:r w:rsidRPr="008D24FC">
        <w:rPr>
          <w:color w:val="0D0D0D" w:themeColor="text1" w:themeTint="F2"/>
          <w:sz w:val="28"/>
          <w:szCs w:val="28"/>
          <w:lang w:val="uk-UA"/>
        </w:rPr>
        <w:t>ТГ;</w:t>
      </w:r>
    </w:p>
    <w:p w14:paraId="7DF3ABA2" w14:textId="77777777" w:rsidR="001F1F3D" w:rsidRPr="008D24FC" w:rsidRDefault="00E84E2F"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Модернізувати матеріальну базу всіх закладів культури громади;</w:t>
      </w:r>
    </w:p>
    <w:p w14:paraId="080C62B0" w14:textId="77777777" w:rsidR="00E84E2F" w:rsidRPr="008D24FC" w:rsidRDefault="00E84E2F"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Розробити рекламний буклет культурно-</w:t>
      </w:r>
      <w:r w:rsidR="003078EC" w:rsidRPr="008D24FC">
        <w:rPr>
          <w:color w:val="0D0D0D" w:themeColor="text1" w:themeTint="F2"/>
          <w:sz w:val="28"/>
          <w:szCs w:val="28"/>
          <w:lang w:val="uk-UA"/>
        </w:rPr>
        <w:t xml:space="preserve">мистецьких заходів </w:t>
      </w:r>
      <w:proofErr w:type="spellStart"/>
      <w:r w:rsidR="003078EC" w:rsidRPr="008D24FC">
        <w:rPr>
          <w:color w:val="0D0D0D" w:themeColor="text1" w:themeTint="F2"/>
          <w:sz w:val="28"/>
          <w:szCs w:val="28"/>
          <w:lang w:val="uk-UA"/>
        </w:rPr>
        <w:t>Дзвиняцької</w:t>
      </w:r>
      <w:proofErr w:type="spellEnd"/>
      <w:r w:rsidR="003078EC" w:rsidRPr="008D24FC">
        <w:rPr>
          <w:color w:val="0D0D0D" w:themeColor="text1" w:themeTint="F2"/>
          <w:sz w:val="28"/>
          <w:szCs w:val="28"/>
          <w:lang w:val="uk-UA"/>
        </w:rPr>
        <w:t xml:space="preserve"> </w:t>
      </w:r>
      <w:r w:rsidRPr="008D24FC">
        <w:rPr>
          <w:color w:val="0D0D0D" w:themeColor="text1" w:themeTint="F2"/>
          <w:sz w:val="28"/>
          <w:szCs w:val="28"/>
          <w:lang w:val="uk-UA"/>
        </w:rPr>
        <w:t>ТГ;</w:t>
      </w:r>
    </w:p>
    <w:p w14:paraId="5E329EBA" w14:textId="77777777" w:rsidR="00E84E2F" w:rsidRPr="008D24FC" w:rsidRDefault="00E84E2F"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Розробити </w:t>
      </w:r>
      <w:proofErr w:type="spellStart"/>
      <w:r w:rsidRPr="008D24FC">
        <w:rPr>
          <w:color w:val="0D0D0D" w:themeColor="text1" w:themeTint="F2"/>
          <w:sz w:val="28"/>
          <w:szCs w:val="28"/>
          <w:lang w:val="uk-UA"/>
        </w:rPr>
        <w:t>брендову</w:t>
      </w:r>
      <w:proofErr w:type="spellEnd"/>
      <w:r w:rsidRPr="008D24FC">
        <w:rPr>
          <w:color w:val="0D0D0D" w:themeColor="text1" w:themeTint="F2"/>
          <w:sz w:val="28"/>
          <w:szCs w:val="28"/>
          <w:lang w:val="uk-UA"/>
        </w:rPr>
        <w:t xml:space="preserve"> сувенірну продукцію до </w:t>
      </w:r>
      <w:r w:rsidR="003078EC" w:rsidRPr="008D24FC">
        <w:rPr>
          <w:color w:val="0D0D0D" w:themeColor="text1" w:themeTint="F2"/>
          <w:sz w:val="28"/>
          <w:szCs w:val="28"/>
          <w:lang w:val="uk-UA"/>
        </w:rPr>
        <w:t xml:space="preserve">культурно-мистецьких заходів в </w:t>
      </w:r>
      <w:r w:rsidRPr="008D24FC">
        <w:rPr>
          <w:color w:val="0D0D0D" w:themeColor="text1" w:themeTint="F2"/>
          <w:sz w:val="28"/>
          <w:szCs w:val="28"/>
          <w:lang w:val="uk-UA"/>
        </w:rPr>
        <w:t>ТГ;</w:t>
      </w:r>
    </w:p>
    <w:p w14:paraId="57002687" w14:textId="77777777" w:rsidR="00E84E2F" w:rsidRPr="008D24FC" w:rsidRDefault="00E84E2F"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Організувати відкритий кінотеатр;</w:t>
      </w:r>
    </w:p>
    <w:p w14:paraId="3BD2E488" w14:textId="77777777" w:rsidR="00E84E2F" w:rsidRPr="008D24FC" w:rsidRDefault="00E84E2F"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Провести </w:t>
      </w:r>
      <w:proofErr w:type="spellStart"/>
      <w:r w:rsidRPr="008D24FC">
        <w:rPr>
          <w:color w:val="0D0D0D" w:themeColor="text1" w:themeTint="F2"/>
          <w:sz w:val="28"/>
          <w:szCs w:val="28"/>
          <w:lang w:val="uk-UA"/>
        </w:rPr>
        <w:t>термомодернізацію</w:t>
      </w:r>
      <w:proofErr w:type="spellEnd"/>
      <w:r w:rsidRPr="008D24FC">
        <w:rPr>
          <w:color w:val="0D0D0D" w:themeColor="text1" w:themeTint="F2"/>
          <w:sz w:val="28"/>
          <w:szCs w:val="28"/>
          <w:lang w:val="uk-UA"/>
        </w:rPr>
        <w:t xml:space="preserve"> закладів </w:t>
      </w:r>
      <w:proofErr w:type="spellStart"/>
      <w:r w:rsidRPr="008D24FC">
        <w:rPr>
          <w:color w:val="0D0D0D" w:themeColor="text1" w:themeTint="F2"/>
          <w:sz w:val="28"/>
          <w:szCs w:val="28"/>
          <w:lang w:val="uk-UA"/>
        </w:rPr>
        <w:t>кульутри</w:t>
      </w:r>
      <w:proofErr w:type="spellEnd"/>
      <w:r w:rsidRPr="008D24FC">
        <w:rPr>
          <w:color w:val="0D0D0D" w:themeColor="text1" w:themeTint="F2"/>
          <w:sz w:val="28"/>
          <w:szCs w:val="28"/>
          <w:lang w:val="uk-UA"/>
        </w:rPr>
        <w:t>;</w:t>
      </w:r>
    </w:p>
    <w:p w14:paraId="249606EE" w14:textId="77777777" w:rsidR="00E84E2F" w:rsidRPr="008D24FC" w:rsidRDefault="00E84E2F"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 xml:space="preserve">Організувати систему </w:t>
      </w:r>
      <w:proofErr w:type="spellStart"/>
      <w:r w:rsidRPr="008D24FC">
        <w:rPr>
          <w:color w:val="0D0D0D" w:themeColor="text1" w:themeTint="F2"/>
          <w:sz w:val="28"/>
          <w:szCs w:val="28"/>
          <w:lang w:val="uk-UA"/>
        </w:rPr>
        <w:t>відеонагляду</w:t>
      </w:r>
      <w:proofErr w:type="spellEnd"/>
      <w:r w:rsidRPr="008D24FC">
        <w:rPr>
          <w:color w:val="0D0D0D" w:themeColor="text1" w:themeTint="F2"/>
          <w:sz w:val="28"/>
          <w:szCs w:val="28"/>
          <w:lang w:val="uk-UA"/>
        </w:rPr>
        <w:t xml:space="preserve"> на території громади </w:t>
      </w:r>
      <w:proofErr w:type="spellStart"/>
      <w:r w:rsidRPr="008D24FC">
        <w:rPr>
          <w:color w:val="0D0D0D" w:themeColor="text1" w:themeTint="F2"/>
          <w:sz w:val="28"/>
          <w:szCs w:val="28"/>
          <w:lang w:val="uk-UA"/>
        </w:rPr>
        <w:t>Дзвиняцького</w:t>
      </w:r>
      <w:proofErr w:type="spellEnd"/>
      <w:r w:rsidRPr="008D24FC">
        <w:rPr>
          <w:color w:val="0D0D0D" w:themeColor="text1" w:themeTint="F2"/>
          <w:sz w:val="28"/>
          <w:szCs w:val="28"/>
          <w:lang w:val="uk-UA"/>
        </w:rPr>
        <w:t xml:space="preserve"> палацу культури;</w:t>
      </w:r>
    </w:p>
    <w:p w14:paraId="2A94A3EA" w14:textId="77777777" w:rsidR="001F1F3D" w:rsidRPr="008D24FC" w:rsidRDefault="00E84E2F" w:rsidP="008D24FC">
      <w:pPr>
        <w:pStyle w:val="a3"/>
        <w:numPr>
          <w:ilvl w:val="2"/>
          <w:numId w:val="1"/>
        </w:numPr>
        <w:spacing w:before="0" w:beforeAutospacing="0" w:after="0" w:afterAutospacing="0" w:line="360" w:lineRule="auto"/>
        <w:ind w:left="0" w:firstLine="709"/>
        <w:jc w:val="both"/>
        <w:rPr>
          <w:color w:val="0D0D0D" w:themeColor="text1" w:themeTint="F2"/>
          <w:sz w:val="28"/>
          <w:szCs w:val="28"/>
          <w:lang w:val="uk-UA"/>
        </w:rPr>
      </w:pPr>
      <w:r w:rsidRPr="008D24FC">
        <w:rPr>
          <w:color w:val="0D0D0D" w:themeColor="text1" w:themeTint="F2"/>
          <w:sz w:val="28"/>
          <w:szCs w:val="28"/>
          <w:lang w:val="uk-UA"/>
        </w:rPr>
        <w:t>Побудувати санвузли в закладах культури, адаптовані до потреб осіб з інвалідністю.</w:t>
      </w:r>
    </w:p>
    <w:p w14:paraId="23611E7A" w14:textId="77777777" w:rsidR="00043170" w:rsidRPr="008D24FC" w:rsidRDefault="00043170" w:rsidP="008D24FC">
      <w:pPr>
        <w:snapToGrid w:val="0"/>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 xml:space="preserve">В результаті реалізації даного плану буде: заохочення мешканців до культурного життя громади; покращення доступу до інформації про культурно-розважальні та рекреаційні можливості на території громади; збільшення якості та доступності до послуг у сфері культури; підвищення безпеки перебування на </w:t>
      </w:r>
      <w:proofErr w:type="spellStart"/>
      <w:r w:rsidRPr="008D24FC">
        <w:rPr>
          <w:rFonts w:ascii="Times New Roman" w:hAnsi="Times New Roman" w:cs="Times New Roman"/>
          <w:color w:val="0D0D0D" w:themeColor="text1" w:themeTint="F2"/>
          <w:sz w:val="28"/>
          <w:szCs w:val="28"/>
          <w:lang w:val="uk-UA"/>
        </w:rPr>
        <w:t>Дзвиняцького</w:t>
      </w:r>
      <w:proofErr w:type="spellEnd"/>
      <w:r w:rsidRPr="008D24FC">
        <w:rPr>
          <w:rFonts w:ascii="Times New Roman" w:hAnsi="Times New Roman" w:cs="Times New Roman"/>
          <w:color w:val="0D0D0D" w:themeColor="text1" w:themeTint="F2"/>
          <w:sz w:val="28"/>
          <w:szCs w:val="28"/>
          <w:lang w:val="uk-UA"/>
        </w:rPr>
        <w:t xml:space="preserve"> палацу культури.</w:t>
      </w:r>
    </w:p>
    <w:p w14:paraId="5FDAF952" w14:textId="77777777" w:rsidR="00C11C1B" w:rsidRPr="008D24FC" w:rsidRDefault="00C11C1B" w:rsidP="008D24FC">
      <w:pPr>
        <w:spacing w:after="0" w:line="360" w:lineRule="auto"/>
        <w:ind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Як ми бачимо на даний момент здійснено вже багато заходів, проте для її повної реалізації необхідно ще виконати більшу половину заходів, які дозволять вивести на належний другу стратегічну ціль.</w:t>
      </w:r>
    </w:p>
    <w:p w14:paraId="6E9BB82C" w14:textId="77777777" w:rsidR="00C11C1B" w:rsidRPr="008D24FC" w:rsidRDefault="00C11C1B" w:rsidP="008D24FC">
      <w:pPr>
        <w:spacing w:after="0" w:line="360" w:lineRule="auto"/>
        <w:ind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 xml:space="preserve">Третьою стратегічною ціллю </w:t>
      </w:r>
      <w:proofErr w:type="spellStart"/>
      <w:r w:rsidRPr="008D24FC">
        <w:rPr>
          <w:rFonts w:ascii="Times New Roman" w:eastAsia="Times New Roman" w:hAnsi="Times New Roman" w:cs="Times New Roman"/>
          <w:color w:val="0D0D0D" w:themeColor="text1" w:themeTint="F2"/>
          <w:sz w:val="28"/>
          <w:szCs w:val="28"/>
          <w:lang w:val="uk-UA"/>
        </w:rPr>
        <w:t>Дзвин</w:t>
      </w:r>
      <w:r w:rsidR="00F41E9C" w:rsidRPr="008D24FC">
        <w:rPr>
          <w:rFonts w:ascii="Times New Roman" w:eastAsia="Times New Roman" w:hAnsi="Times New Roman" w:cs="Times New Roman"/>
          <w:color w:val="0D0D0D" w:themeColor="text1" w:themeTint="F2"/>
          <w:sz w:val="28"/>
          <w:szCs w:val="28"/>
          <w:lang w:val="uk-UA"/>
        </w:rPr>
        <w:t>я</w:t>
      </w:r>
      <w:r w:rsidRPr="008D24FC">
        <w:rPr>
          <w:rFonts w:ascii="Times New Roman" w:eastAsia="Times New Roman" w:hAnsi="Times New Roman" w:cs="Times New Roman"/>
          <w:color w:val="0D0D0D" w:themeColor="text1" w:themeTint="F2"/>
          <w:sz w:val="28"/>
          <w:szCs w:val="28"/>
          <w:lang w:val="uk-UA"/>
        </w:rPr>
        <w:t>цької</w:t>
      </w:r>
      <w:proofErr w:type="spellEnd"/>
      <w:r w:rsidRPr="008D24FC">
        <w:rPr>
          <w:rFonts w:ascii="Times New Roman" w:eastAsia="Times New Roman" w:hAnsi="Times New Roman" w:cs="Times New Roman"/>
          <w:color w:val="0D0D0D" w:themeColor="text1" w:themeTint="F2"/>
          <w:sz w:val="28"/>
          <w:szCs w:val="28"/>
          <w:lang w:val="uk-UA"/>
        </w:rPr>
        <w:t xml:space="preserve"> територіальної громади є посилення привабливості </w:t>
      </w:r>
      <w:proofErr w:type="spellStart"/>
      <w:r w:rsidRPr="008D24FC">
        <w:rPr>
          <w:rFonts w:ascii="Times New Roman" w:eastAsia="Times New Roman" w:hAnsi="Times New Roman" w:cs="Times New Roman"/>
          <w:color w:val="0D0D0D" w:themeColor="text1" w:themeTint="F2"/>
          <w:sz w:val="28"/>
          <w:szCs w:val="28"/>
          <w:lang w:val="uk-UA"/>
        </w:rPr>
        <w:t>Дзвиняцької</w:t>
      </w:r>
      <w:proofErr w:type="spellEnd"/>
      <w:r w:rsidRPr="008D24FC">
        <w:rPr>
          <w:rFonts w:ascii="Times New Roman" w:eastAsia="Times New Roman" w:hAnsi="Times New Roman" w:cs="Times New Roman"/>
          <w:color w:val="0D0D0D" w:themeColor="text1" w:themeTint="F2"/>
          <w:sz w:val="28"/>
          <w:szCs w:val="28"/>
          <w:lang w:val="uk-UA"/>
        </w:rPr>
        <w:t xml:space="preserve"> ТГ як місця проживання. Як нами вже зазначалось в попередніх розділах, для того, щоб реалізувати дану стратегію розвитку необхідно застосувати такі операційні цілі:</w:t>
      </w:r>
    </w:p>
    <w:p w14:paraId="66F553B6" w14:textId="77777777" w:rsidR="00C11C1B" w:rsidRPr="008D24FC" w:rsidRDefault="00C11C1B"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proofErr w:type="spellStart"/>
      <w:r w:rsidRPr="008D24FC">
        <w:rPr>
          <w:rFonts w:ascii="Times New Roman" w:eastAsia="Times New Roman" w:hAnsi="Times New Roman" w:cs="Times New Roman"/>
          <w:color w:val="0D0D0D" w:themeColor="text1" w:themeTint="F2"/>
          <w:sz w:val="28"/>
          <w:szCs w:val="28"/>
          <w:lang w:val="uk-UA"/>
        </w:rPr>
        <w:t>Розвток</w:t>
      </w:r>
      <w:proofErr w:type="spellEnd"/>
      <w:r w:rsidRPr="008D24FC">
        <w:rPr>
          <w:rFonts w:ascii="Times New Roman" w:eastAsia="Times New Roman" w:hAnsi="Times New Roman" w:cs="Times New Roman"/>
          <w:color w:val="0D0D0D" w:themeColor="text1" w:themeTint="F2"/>
          <w:sz w:val="28"/>
          <w:szCs w:val="28"/>
          <w:lang w:val="uk-UA"/>
        </w:rPr>
        <w:t xml:space="preserve"> системи освіти і виховання;</w:t>
      </w:r>
    </w:p>
    <w:p w14:paraId="6C996453" w14:textId="77777777" w:rsidR="00C11C1B" w:rsidRPr="008D24FC" w:rsidRDefault="00C11C1B"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 xml:space="preserve">Удосконалення якості послуг охорони </w:t>
      </w:r>
      <w:proofErr w:type="spellStart"/>
      <w:r w:rsidRPr="008D24FC">
        <w:rPr>
          <w:rFonts w:ascii="Times New Roman" w:eastAsia="Times New Roman" w:hAnsi="Times New Roman" w:cs="Times New Roman"/>
          <w:color w:val="0D0D0D" w:themeColor="text1" w:themeTint="F2"/>
          <w:sz w:val="28"/>
          <w:szCs w:val="28"/>
          <w:lang w:val="uk-UA"/>
        </w:rPr>
        <w:t>здоров</w:t>
      </w:r>
      <w:proofErr w:type="spellEnd"/>
      <w:r w:rsidRPr="008D24FC">
        <w:rPr>
          <w:rFonts w:ascii="Times New Roman" w:eastAsia="Times New Roman" w:hAnsi="Times New Roman" w:cs="Times New Roman"/>
          <w:color w:val="0D0D0D" w:themeColor="text1" w:themeTint="F2"/>
          <w:sz w:val="28"/>
          <w:szCs w:val="28"/>
        </w:rPr>
        <w:t>’</w:t>
      </w:r>
      <w:r w:rsidRPr="008D24FC">
        <w:rPr>
          <w:rFonts w:ascii="Times New Roman" w:eastAsia="Times New Roman" w:hAnsi="Times New Roman" w:cs="Times New Roman"/>
          <w:color w:val="0D0D0D" w:themeColor="text1" w:themeTint="F2"/>
          <w:sz w:val="28"/>
          <w:szCs w:val="28"/>
          <w:lang w:val="uk-UA"/>
        </w:rPr>
        <w:t>я та пропозиції допомоги потребуючим;</w:t>
      </w:r>
    </w:p>
    <w:p w14:paraId="53AAC3FB" w14:textId="77777777" w:rsidR="00C11C1B" w:rsidRPr="008D24FC" w:rsidRDefault="00C11C1B"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Розвиток системи внутрішніх доріг.</w:t>
      </w:r>
    </w:p>
    <w:p w14:paraId="592D4987" w14:textId="77777777" w:rsidR="001F1F3D" w:rsidRPr="008D24FC" w:rsidRDefault="00E84E2F"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Тому в додатках Є, Ж</w:t>
      </w:r>
      <w:r w:rsidR="00C11C1B" w:rsidRPr="008D24FC">
        <w:rPr>
          <w:rFonts w:ascii="Times New Roman" w:hAnsi="Times New Roman" w:cs="Times New Roman"/>
          <w:color w:val="0D0D0D" w:themeColor="text1" w:themeTint="F2"/>
          <w:sz w:val="28"/>
          <w:szCs w:val="28"/>
          <w:lang w:val="uk-UA"/>
        </w:rPr>
        <w:t xml:space="preserve">, </w:t>
      </w:r>
      <w:r w:rsidRPr="008D24FC">
        <w:rPr>
          <w:rFonts w:ascii="Times New Roman" w:hAnsi="Times New Roman" w:cs="Times New Roman"/>
          <w:color w:val="0D0D0D" w:themeColor="text1" w:themeTint="F2"/>
          <w:sz w:val="28"/>
          <w:szCs w:val="28"/>
          <w:lang w:val="uk-UA"/>
        </w:rPr>
        <w:t>З</w:t>
      </w:r>
      <w:r w:rsidR="00C11C1B" w:rsidRPr="008D24FC">
        <w:rPr>
          <w:rFonts w:ascii="Times New Roman" w:hAnsi="Times New Roman" w:cs="Times New Roman"/>
          <w:color w:val="0D0D0D" w:themeColor="text1" w:themeTint="F2"/>
          <w:sz w:val="28"/>
          <w:szCs w:val="28"/>
          <w:lang w:val="uk-UA"/>
        </w:rPr>
        <w:t xml:space="preserve"> ми чітко </w:t>
      </w:r>
      <w:proofErr w:type="spellStart"/>
      <w:r w:rsidR="00C11C1B" w:rsidRPr="008D24FC">
        <w:rPr>
          <w:rFonts w:ascii="Times New Roman" w:hAnsi="Times New Roman" w:cs="Times New Roman"/>
          <w:color w:val="0D0D0D" w:themeColor="text1" w:themeTint="F2"/>
          <w:sz w:val="28"/>
          <w:szCs w:val="28"/>
          <w:lang w:val="uk-UA"/>
        </w:rPr>
        <w:t>зообразимо</w:t>
      </w:r>
      <w:proofErr w:type="spellEnd"/>
      <w:r w:rsidR="00C11C1B" w:rsidRPr="008D24FC">
        <w:rPr>
          <w:rFonts w:ascii="Times New Roman" w:hAnsi="Times New Roman" w:cs="Times New Roman"/>
          <w:color w:val="0D0D0D" w:themeColor="text1" w:themeTint="F2"/>
          <w:sz w:val="28"/>
          <w:szCs w:val="28"/>
          <w:lang w:val="uk-UA"/>
        </w:rPr>
        <w:t xml:space="preserve"> план заходів реалізації операційних цілей, які передбачені трет</w:t>
      </w:r>
      <w:r w:rsidRPr="008D24FC">
        <w:rPr>
          <w:rFonts w:ascii="Times New Roman" w:hAnsi="Times New Roman" w:cs="Times New Roman"/>
          <w:color w:val="0D0D0D" w:themeColor="text1" w:themeTint="F2"/>
          <w:sz w:val="28"/>
          <w:szCs w:val="28"/>
          <w:lang w:val="uk-UA"/>
        </w:rPr>
        <w:t>ьою стратегічною ціллю. В даних додатках</w:t>
      </w:r>
      <w:r w:rsidR="00C11C1B" w:rsidRPr="008D24FC">
        <w:rPr>
          <w:rFonts w:ascii="Times New Roman" w:hAnsi="Times New Roman" w:cs="Times New Roman"/>
          <w:color w:val="0D0D0D" w:themeColor="text1" w:themeTint="F2"/>
          <w:sz w:val="28"/>
          <w:szCs w:val="28"/>
          <w:lang w:val="uk-UA"/>
        </w:rPr>
        <w:t xml:space="preserve"> також буде чітко показано діяльність, яку необхідно здійснити, показники реалізації діяльності, результати, показник, джерела, відповідальну особу, джерела фінансування, а також терміни виконання.</w:t>
      </w:r>
    </w:p>
    <w:p w14:paraId="396A959D" w14:textId="77777777" w:rsidR="00E84E2F" w:rsidRPr="008D24FC" w:rsidRDefault="00E84E2F"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Що до першої операційної цілі - </w:t>
      </w:r>
      <w:r w:rsidRPr="008D24FC">
        <w:rPr>
          <w:rFonts w:ascii="Times New Roman" w:eastAsia="Times New Roman" w:hAnsi="Times New Roman" w:cs="Times New Roman"/>
          <w:color w:val="0D0D0D" w:themeColor="text1" w:themeTint="F2"/>
          <w:sz w:val="28"/>
          <w:szCs w:val="28"/>
          <w:lang w:val="uk-UA"/>
        </w:rPr>
        <w:t>розвиток системи освіти і виховання</w:t>
      </w:r>
      <w:r w:rsidRPr="008D24FC">
        <w:rPr>
          <w:rFonts w:ascii="Times New Roman" w:hAnsi="Times New Roman" w:cs="Times New Roman"/>
          <w:color w:val="0D0D0D" w:themeColor="text1" w:themeTint="F2"/>
          <w:sz w:val="28"/>
          <w:szCs w:val="28"/>
          <w:lang w:val="uk-UA"/>
        </w:rPr>
        <w:t>, то основними планами заходів її реалізації є:</w:t>
      </w:r>
    </w:p>
    <w:p w14:paraId="48FA6C25"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Облаштувати для навчання дітей з особливими потребами приміщення;</w:t>
      </w:r>
    </w:p>
    <w:p w14:paraId="4A13A58D"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Побудувати заклад дошкільної освіти у селі </w:t>
      </w:r>
      <w:proofErr w:type="spellStart"/>
      <w:r w:rsidRPr="008D24FC">
        <w:rPr>
          <w:rFonts w:ascii="Times New Roman" w:hAnsi="Times New Roman" w:cs="Times New Roman"/>
          <w:color w:val="0D0D0D" w:themeColor="text1" w:themeTint="F2"/>
          <w:sz w:val="28"/>
          <w:szCs w:val="28"/>
          <w:lang w:val="uk-UA"/>
        </w:rPr>
        <w:t>Росільна</w:t>
      </w:r>
      <w:proofErr w:type="spellEnd"/>
      <w:r w:rsidRPr="008D24FC">
        <w:rPr>
          <w:rFonts w:ascii="Times New Roman" w:hAnsi="Times New Roman" w:cs="Times New Roman"/>
          <w:color w:val="0D0D0D" w:themeColor="text1" w:themeTint="F2"/>
          <w:sz w:val="28"/>
          <w:szCs w:val="28"/>
          <w:lang w:val="uk-UA"/>
        </w:rPr>
        <w:t>;</w:t>
      </w:r>
    </w:p>
    <w:p w14:paraId="6EC2F174"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Збудувати шкільні їдальні у </w:t>
      </w:r>
      <w:proofErr w:type="spellStart"/>
      <w:r w:rsidRPr="008D24FC">
        <w:rPr>
          <w:rFonts w:ascii="Times New Roman" w:hAnsi="Times New Roman" w:cs="Times New Roman"/>
          <w:color w:val="0D0D0D" w:themeColor="text1" w:themeTint="F2"/>
          <w:sz w:val="28"/>
          <w:szCs w:val="28"/>
          <w:lang w:val="uk-UA"/>
        </w:rPr>
        <w:t>Дзвиняцькому</w:t>
      </w:r>
      <w:proofErr w:type="spellEnd"/>
      <w:r w:rsidRPr="008D24FC">
        <w:rPr>
          <w:rFonts w:ascii="Times New Roman" w:hAnsi="Times New Roman" w:cs="Times New Roman"/>
          <w:color w:val="0D0D0D" w:themeColor="text1" w:themeTint="F2"/>
          <w:sz w:val="28"/>
          <w:szCs w:val="28"/>
          <w:lang w:val="uk-UA"/>
        </w:rPr>
        <w:t xml:space="preserve"> та </w:t>
      </w:r>
      <w:proofErr w:type="spellStart"/>
      <w:r w:rsidRPr="008D24FC">
        <w:rPr>
          <w:rFonts w:ascii="Times New Roman" w:hAnsi="Times New Roman" w:cs="Times New Roman"/>
          <w:color w:val="0D0D0D" w:themeColor="text1" w:themeTint="F2"/>
          <w:sz w:val="28"/>
          <w:szCs w:val="28"/>
          <w:lang w:val="uk-UA"/>
        </w:rPr>
        <w:t>Росільнянському</w:t>
      </w:r>
      <w:proofErr w:type="spellEnd"/>
      <w:r w:rsidRPr="008D24FC">
        <w:rPr>
          <w:rFonts w:ascii="Times New Roman" w:hAnsi="Times New Roman" w:cs="Times New Roman"/>
          <w:color w:val="0D0D0D" w:themeColor="text1" w:themeTint="F2"/>
          <w:sz w:val="28"/>
          <w:szCs w:val="28"/>
          <w:lang w:val="uk-UA"/>
        </w:rPr>
        <w:t xml:space="preserve"> ліцеї;</w:t>
      </w:r>
    </w:p>
    <w:p w14:paraId="47B5EA2C"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 xml:space="preserve">Встановити сонячні панелі та </w:t>
      </w:r>
      <w:proofErr w:type="spellStart"/>
      <w:r w:rsidRPr="008D24FC">
        <w:rPr>
          <w:rFonts w:ascii="Times New Roman" w:hAnsi="Times New Roman" w:cs="Times New Roman"/>
          <w:color w:val="0D0D0D" w:themeColor="text1" w:themeTint="F2"/>
          <w:sz w:val="28"/>
          <w:szCs w:val="28"/>
          <w:lang w:val="uk-UA"/>
        </w:rPr>
        <w:t>геліоколектори</w:t>
      </w:r>
      <w:proofErr w:type="spellEnd"/>
      <w:r w:rsidRPr="008D24FC">
        <w:rPr>
          <w:rFonts w:ascii="Times New Roman" w:hAnsi="Times New Roman" w:cs="Times New Roman"/>
          <w:color w:val="0D0D0D" w:themeColor="text1" w:themeTint="F2"/>
          <w:sz w:val="28"/>
          <w:szCs w:val="28"/>
          <w:lang w:val="uk-UA"/>
        </w:rPr>
        <w:t xml:space="preserve"> на дахах закладу дошкільної освіти в селі Дзвиняч, а також, закладів середньої освіти в селах  Космач, </w:t>
      </w:r>
      <w:proofErr w:type="spellStart"/>
      <w:r w:rsidRPr="008D24FC">
        <w:rPr>
          <w:rFonts w:ascii="Times New Roman" w:hAnsi="Times New Roman" w:cs="Times New Roman"/>
          <w:color w:val="0D0D0D" w:themeColor="text1" w:themeTint="F2"/>
          <w:sz w:val="28"/>
          <w:szCs w:val="28"/>
          <w:lang w:val="uk-UA"/>
        </w:rPr>
        <w:t>Росільна</w:t>
      </w:r>
      <w:proofErr w:type="spellEnd"/>
      <w:r w:rsidRPr="008D24FC">
        <w:rPr>
          <w:rFonts w:ascii="Times New Roman" w:hAnsi="Times New Roman" w:cs="Times New Roman"/>
          <w:color w:val="0D0D0D" w:themeColor="text1" w:themeTint="F2"/>
          <w:sz w:val="28"/>
          <w:szCs w:val="28"/>
          <w:lang w:val="uk-UA"/>
        </w:rPr>
        <w:t xml:space="preserve"> та Міжгір’я;</w:t>
      </w:r>
    </w:p>
    <w:p w14:paraId="28E57DB7"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Організувати благоустрій тер</w:t>
      </w:r>
      <w:r w:rsidR="003078EC" w:rsidRPr="008D24FC">
        <w:rPr>
          <w:rFonts w:ascii="Times New Roman" w:hAnsi="Times New Roman" w:cs="Times New Roman"/>
          <w:color w:val="0D0D0D" w:themeColor="text1" w:themeTint="F2"/>
          <w:sz w:val="28"/>
          <w:szCs w:val="28"/>
          <w:lang w:val="uk-UA"/>
        </w:rPr>
        <w:t xml:space="preserve">иторій усіх освітніх закладів </w:t>
      </w:r>
      <w:r w:rsidRPr="008D24FC">
        <w:rPr>
          <w:rFonts w:ascii="Times New Roman" w:hAnsi="Times New Roman" w:cs="Times New Roman"/>
          <w:color w:val="0D0D0D" w:themeColor="text1" w:themeTint="F2"/>
          <w:sz w:val="28"/>
          <w:szCs w:val="28"/>
          <w:lang w:val="uk-UA"/>
        </w:rPr>
        <w:t>ТГ;</w:t>
      </w:r>
    </w:p>
    <w:p w14:paraId="0714A642"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Провести </w:t>
      </w:r>
      <w:proofErr w:type="spellStart"/>
      <w:r w:rsidRPr="008D24FC">
        <w:rPr>
          <w:rFonts w:ascii="Times New Roman" w:hAnsi="Times New Roman" w:cs="Times New Roman"/>
          <w:color w:val="0D0D0D" w:themeColor="text1" w:themeTint="F2"/>
          <w:sz w:val="28"/>
          <w:szCs w:val="28"/>
          <w:lang w:val="uk-UA"/>
        </w:rPr>
        <w:t>термо</w:t>
      </w:r>
      <w:r w:rsidR="003078EC" w:rsidRPr="008D24FC">
        <w:rPr>
          <w:rFonts w:ascii="Times New Roman" w:hAnsi="Times New Roman" w:cs="Times New Roman"/>
          <w:color w:val="0D0D0D" w:themeColor="text1" w:themeTint="F2"/>
          <w:sz w:val="28"/>
          <w:szCs w:val="28"/>
          <w:lang w:val="uk-UA"/>
        </w:rPr>
        <w:t>модернізацію</w:t>
      </w:r>
      <w:proofErr w:type="spellEnd"/>
      <w:r w:rsidR="003078EC" w:rsidRPr="008D24FC">
        <w:rPr>
          <w:rFonts w:ascii="Times New Roman" w:hAnsi="Times New Roman" w:cs="Times New Roman"/>
          <w:color w:val="0D0D0D" w:themeColor="text1" w:themeTint="F2"/>
          <w:sz w:val="28"/>
          <w:szCs w:val="28"/>
          <w:lang w:val="uk-UA"/>
        </w:rPr>
        <w:t xml:space="preserve"> освітніх закладів </w:t>
      </w:r>
      <w:r w:rsidRPr="008D24FC">
        <w:rPr>
          <w:rFonts w:ascii="Times New Roman" w:hAnsi="Times New Roman" w:cs="Times New Roman"/>
          <w:color w:val="0D0D0D" w:themeColor="text1" w:themeTint="F2"/>
          <w:sz w:val="28"/>
          <w:szCs w:val="28"/>
          <w:lang w:val="uk-UA"/>
        </w:rPr>
        <w:t>ТГ;</w:t>
      </w:r>
    </w:p>
    <w:p w14:paraId="3E3ADE1C"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proofErr w:type="spellStart"/>
      <w:r w:rsidRPr="008D24FC">
        <w:rPr>
          <w:rFonts w:ascii="Times New Roman" w:hAnsi="Times New Roman" w:cs="Times New Roman"/>
          <w:color w:val="0D0D0D" w:themeColor="text1" w:themeTint="F2"/>
          <w:sz w:val="28"/>
          <w:szCs w:val="28"/>
          <w:lang w:val="uk-UA"/>
        </w:rPr>
        <w:t>Рекоструювати</w:t>
      </w:r>
      <w:proofErr w:type="spellEnd"/>
      <w:r w:rsidRPr="008D24FC">
        <w:rPr>
          <w:rFonts w:ascii="Times New Roman" w:hAnsi="Times New Roman" w:cs="Times New Roman"/>
          <w:color w:val="0D0D0D" w:themeColor="text1" w:themeTint="F2"/>
          <w:sz w:val="28"/>
          <w:szCs w:val="28"/>
          <w:lang w:val="uk-UA"/>
        </w:rPr>
        <w:t xml:space="preserve"> актову залу у </w:t>
      </w:r>
      <w:proofErr w:type="spellStart"/>
      <w:r w:rsidRPr="008D24FC">
        <w:rPr>
          <w:rFonts w:ascii="Times New Roman" w:hAnsi="Times New Roman" w:cs="Times New Roman"/>
          <w:color w:val="0D0D0D" w:themeColor="text1" w:themeTint="F2"/>
          <w:sz w:val="28"/>
          <w:szCs w:val="28"/>
          <w:lang w:val="uk-UA"/>
        </w:rPr>
        <w:t>Дзвиняцькому</w:t>
      </w:r>
      <w:proofErr w:type="spellEnd"/>
      <w:r w:rsidRPr="008D24FC">
        <w:rPr>
          <w:rFonts w:ascii="Times New Roman" w:hAnsi="Times New Roman" w:cs="Times New Roman"/>
          <w:color w:val="0D0D0D" w:themeColor="text1" w:themeTint="F2"/>
          <w:sz w:val="28"/>
          <w:szCs w:val="28"/>
          <w:lang w:val="uk-UA"/>
        </w:rPr>
        <w:t xml:space="preserve"> ЗДО;</w:t>
      </w:r>
    </w:p>
    <w:p w14:paraId="7367B17C"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Здійснити реконструкцію їдальні з придбанням обладнанням в </w:t>
      </w:r>
      <w:proofErr w:type="spellStart"/>
      <w:r w:rsidRPr="008D24FC">
        <w:rPr>
          <w:rFonts w:ascii="Times New Roman" w:hAnsi="Times New Roman" w:cs="Times New Roman"/>
          <w:color w:val="0D0D0D" w:themeColor="text1" w:themeTint="F2"/>
          <w:sz w:val="28"/>
          <w:szCs w:val="28"/>
          <w:lang w:val="uk-UA"/>
        </w:rPr>
        <w:t>Космацькій</w:t>
      </w:r>
      <w:proofErr w:type="spellEnd"/>
      <w:r w:rsidRPr="008D24FC">
        <w:rPr>
          <w:rFonts w:ascii="Times New Roman" w:hAnsi="Times New Roman" w:cs="Times New Roman"/>
          <w:color w:val="0D0D0D" w:themeColor="text1" w:themeTint="F2"/>
          <w:sz w:val="28"/>
          <w:szCs w:val="28"/>
          <w:lang w:val="uk-UA"/>
        </w:rPr>
        <w:t xml:space="preserve"> гімназії;</w:t>
      </w:r>
    </w:p>
    <w:p w14:paraId="6C10CFAA"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Укомплектувати заклади середньої освіти сіл Дзвиняч, </w:t>
      </w:r>
      <w:proofErr w:type="spellStart"/>
      <w:r w:rsidRPr="008D24FC">
        <w:rPr>
          <w:rFonts w:ascii="Times New Roman" w:hAnsi="Times New Roman" w:cs="Times New Roman"/>
          <w:color w:val="0D0D0D" w:themeColor="text1" w:themeTint="F2"/>
          <w:sz w:val="28"/>
          <w:szCs w:val="28"/>
          <w:lang w:val="uk-UA"/>
        </w:rPr>
        <w:t>Росільна</w:t>
      </w:r>
      <w:proofErr w:type="spellEnd"/>
      <w:r w:rsidRPr="008D24FC">
        <w:rPr>
          <w:rFonts w:ascii="Times New Roman" w:hAnsi="Times New Roman" w:cs="Times New Roman"/>
          <w:color w:val="0D0D0D" w:themeColor="text1" w:themeTint="F2"/>
          <w:sz w:val="28"/>
          <w:szCs w:val="28"/>
          <w:lang w:val="uk-UA"/>
        </w:rPr>
        <w:t xml:space="preserve"> сучасними метод</w:t>
      </w:r>
      <w:r w:rsidR="00635F86" w:rsidRPr="008D24FC">
        <w:rPr>
          <w:rFonts w:ascii="Times New Roman" w:hAnsi="Times New Roman" w:cs="Times New Roman"/>
          <w:color w:val="0D0D0D" w:themeColor="text1" w:themeTint="F2"/>
          <w:sz w:val="28"/>
          <w:szCs w:val="28"/>
          <w:lang w:val="uk-UA"/>
        </w:rPr>
        <w:t>кабі</w:t>
      </w:r>
      <w:r w:rsidRPr="008D24FC">
        <w:rPr>
          <w:rFonts w:ascii="Times New Roman" w:hAnsi="Times New Roman" w:cs="Times New Roman"/>
          <w:color w:val="0D0D0D" w:themeColor="text1" w:themeTint="F2"/>
          <w:sz w:val="28"/>
          <w:szCs w:val="28"/>
          <w:lang w:val="uk-UA"/>
        </w:rPr>
        <w:t>нетами та обладнанням;</w:t>
      </w:r>
    </w:p>
    <w:p w14:paraId="5BFBA311" w14:textId="77777777" w:rsidR="00E84E2F" w:rsidRPr="008D24FC" w:rsidRDefault="00E84E2F"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Придбати новий сучасний кабінет інформатики закладам загальної середньої освіти сіл Дзвиняч, </w:t>
      </w:r>
      <w:proofErr w:type="spellStart"/>
      <w:r w:rsidRPr="008D24FC">
        <w:rPr>
          <w:rFonts w:ascii="Times New Roman" w:hAnsi="Times New Roman" w:cs="Times New Roman"/>
          <w:color w:val="0D0D0D" w:themeColor="text1" w:themeTint="F2"/>
          <w:sz w:val="28"/>
          <w:szCs w:val="28"/>
          <w:lang w:val="uk-UA"/>
        </w:rPr>
        <w:t>Росільна</w:t>
      </w:r>
      <w:proofErr w:type="spellEnd"/>
      <w:r w:rsidRPr="008D24FC">
        <w:rPr>
          <w:rFonts w:ascii="Times New Roman" w:hAnsi="Times New Roman" w:cs="Times New Roman"/>
          <w:color w:val="0D0D0D" w:themeColor="text1" w:themeTint="F2"/>
          <w:sz w:val="28"/>
          <w:szCs w:val="28"/>
          <w:lang w:val="uk-UA"/>
        </w:rPr>
        <w:t>, Космач, Міжгір’я;</w:t>
      </w:r>
    </w:p>
    <w:p w14:paraId="5FABBC2F" w14:textId="77777777" w:rsidR="00E84E2F" w:rsidRPr="008D24FC" w:rsidRDefault="006C5DA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Модернізувати матеріальну базу кабінетів хімії, біології та фізики в закладах середньої освіти сіл Дзвиняч, </w:t>
      </w:r>
      <w:proofErr w:type="spellStart"/>
      <w:r w:rsidRPr="008D24FC">
        <w:rPr>
          <w:rFonts w:ascii="Times New Roman" w:hAnsi="Times New Roman" w:cs="Times New Roman"/>
          <w:color w:val="0D0D0D" w:themeColor="text1" w:themeTint="F2"/>
          <w:sz w:val="28"/>
          <w:szCs w:val="28"/>
          <w:lang w:val="uk-UA"/>
        </w:rPr>
        <w:t>Росільна</w:t>
      </w:r>
      <w:proofErr w:type="spellEnd"/>
      <w:r w:rsidRPr="008D24FC">
        <w:rPr>
          <w:rFonts w:ascii="Times New Roman" w:hAnsi="Times New Roman" w:cs="Times New Roman"/>
          <w:color w:val="0D0D0D" w:themeColor="text1" w:themeTint="F2"/>
          <w:sz w:val="28"/>
          <w:szCs w:val="28"/>
          <w:lang w:val="uk-UA"/>
        </w:rPr>
        <w:t>, Космач, Міжгір’я;</w:t>
      </w:r>
    </w:p>
    <w:p w14:paraId="5A5F3E53" w14:textId="77777777" w:rsidR="006C5DAC" w:rsidRPr="008D24FC" w:rsidRDefault="006C5DA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Придбати інтерактивне обладнання для ЗЗСО громади;</w:t>
      </w:r>
    </w:p>
    <w:p w14:paraId="12E6DB89" w14:textId="77777777" w:rsidR="006C5DAC" w:rsidRPr="008D24FC" w:rsidRDefault="006C5DA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Завершити будівництво футбольного майданчика із штучним покриттям у </w:t>
      </w:r>
      <w:proofErr w:type="spellStart"/>
      <w:r w:rsidRPr="008D24FC">
        <w:rPr>
          <w:rFonts w:ascii="Times New Roman" w:hAnsi="Times New Roman" w:cs="Times New Roman"/>
          <w:color w:val="0D0D0D" w:themeColor="text1" w:themeTint="F2"/>
          <w:sz w:val="28"/>
          <w:szCs w:val="28"/>
          <w:lang w:val="uk-UA"/>
        </w:rPr>
        <w:t>Дзвиняцькому</w:t>
      </w:r>
      <w:proofErr w:type="spellEnd"/>
      <w:r w:rsidRPr="008D24FC">
        <w:rPr>
          <w:rFonts w:ascii="Times New Roman" w:hAnsi="Times New Roman" w:cs="Times New Roman"/>
          <w:color w:val="0D0D0D" w:themeColor="text1" w:themeTint="F2"/>
          <w:sz w:val="28"/>
          <w:szCs w:val="28"/>
          <w:lang w:val="uk-UA"/>
        </w:rPr>
        <w:t xml:space="preserve"> ліцеї;</w:t>
      </w:r>
    </w:p>
    <w:p w14:paraId="3D80C108" w14:textId="77777777" w:rsidR="006C5DAC" w:rsidRPr="008D24FC" w:rsidRDefault="006C5DA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Збудувати футбольні майданчики із штучним покриттям у </w:t>
      </w:r>
      <w:proofErr w:type="spellStart"/>
      <w:r w:rsidRPr="008D24FC">
        <w:rPr>
          <w:rFonts w:ascii="Times New Roman" w:hAnsi="Times New Roman" w:cs="Times New Roman"/>
          <w:color w:val="0D0D0D" w:themeColor="text1" w:themeTint="F2"/>
          <w:sz w:val="28"/>
          <w:szCs w:val="28"/>
          <w:lang w:val="uk-UA"/>
        </w:rPr>
        <w:t>Космацькій</w:t>
      </w:r>
      <w:proofErr w:type="spellEnd"/>
      <w:r w:rsidRPr="008D24FC">
        <w:rPr>
          <w:rFonts w:ascii="Times New Roman" w:hAnsi="Times New Roman" w:cs="Times New Roman"/>
          <w:color w:val="0D0D0D" w:themeColor="text1" w:themeTint="F2"/>
          <w:sz w:val="28"/>
          <w:szCs w:val="28"/>
          <w:lang w:val="uk-UA"/>
        </w:rPr>
        <w:t xml:space="preserve"> та </w:t>
      </w:r>
      <w:proofErr w:type="spellStart"/>
      <w:r w:rsidRPr="008D24FC">
        <w:rPr>
          <w:rFonts w:ascii="Times New Roman" w:hAnsi="Times New Roman" w:cs="Times New Roman"/>
          <w:color w:val="0D0D0D" w:themeColor="text1" w:themeTint="F2"/>
          <w:sz w:val="28"/>
          <w:szCs w:val="28"/>
          <w:lang w:val="uk-UA"/>
        </w:rPr>
        <w:t>Міжгірській</w:t>
      </w:r>
      <w:proofErr w:type="spellEnd"/>
      <w:r w:rsidRPr="008D24FC">
        <w:rPr>
          <w:rFonts w:ascii="Times New Roman" w:hAnsi="Times New Roman" w:cs="Times New Roman"/>
          <w:color w:val="0D0D0D" w:themeColor="text1" w:themeTint="F2"/>
          <w:sz w:val="28"/>
          <w:szCs w:val="28"/>
          <w:lang w:val="uk-UA"/>
        </w:rPr>
        <w:t xml:space="preserve"> гімназіях;</w:t>
      </w:r>
    </w:p>
    <w:p w14:paraId="0F7A1478" w14:textId="77777777" w:rsidR="006C5DAC" w:rsidRPr="008D24FC" w:rsidRDefault="006C5DA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Встановити дитячі майданчики у ЗЗСО;</w:t>
      </w:r>
    </w:p>
    <w:p w14:paraId="596FFAC9" w14:textId="77777777" w:rsidR="006C5DAC" w:rsidRPr="008D24FC" w:rsidRDefault="006C5DA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Встановити системи </w:t>
      </w:r>
      <w:proofErr w:type="spellStart"/>
      <w:r w:rsidRPr="008D24FC">
        <w:rPr>
          <w:rFonts w:ascii="Times New Roman" w:hAnsi="Times New Roman" w:cs="Times New Roman"/>
          <w:color w:val="0D0D0D" w:themeColor="text1" w:themeTint="F2"/>
          <w:sz w:val="28"/>
          <w:szCs w:val="28"/>
          <w:lang w:val="uk-UA"/>
        </w:rPr>
        <w:t>відеонагляду</w:t>
      </w:r>
      <w:proofErr w:type="spellEnd"/>
      <w:r w:rsidRPr="008D24FC">
        <w:rPr>
          <w:rFonts w:ascii="Times New Roman" w:hAnsi="Times New Roman" w:cs="Times New Roman"/>
          <w:color w:val="0D0D0D" w:themeColor="text1" w:themeTint="F2"/>
          <w:sz w:val="28"/>
          <w:szCs w:val="28"/>
          <w:lang w:val="uk-UA"/>
        </w:rPr>
        <w:t xml:space="preserve"> в освітніх закладах освіти;</w:t>
      </w:r>
    </w:p>
    <w:p w14:paraId="37F4DDE4" w14:textId="77777777" w:rsidR="006C5DAC" w:rsidRPr="008D24FC" w:rsidRDefault="006C5DA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Провести капітальний ремонт внутрішніх приміщень в </w:t>
      </w:r>
      <w:proofErr w:type="spellStart"/>
      <w:r w:rsidRPr="008D24FC">
        <w:rPr>
          <w:rFonts w:ascii="Times New Roman" w:hAnsi="Times New Roman" w:cs="Times New Roman"/>
          <w:color w:val="0D0D0D" w:themeColor="text1" w:themeTint="F2"/>
          <w:sz w:val="28"/>
          <w:szCs w:val="28"/>
          <w:lang w:val="uk-UA"/>
        </w:rPr>
        <w:t>Росільнянському</w:t>
      </w:r>
      <w:proofErr w:type="spellEnd"/>
      <w:r w:rsidRPr="008D24FC">
        <w:rPr>
          <w:rFonts w:ascii="Times New Roman" w:hAnsi="Times New Roman" w:cs="Times New Roman"/>
          <w:color w:val="0D0D0D" w:themeColor="text1" w:themeTint="F2"/>
          <w:sz w:val="28"/>
          <w:szCs w:val="28"/>
          <w:lang w:val="uk-UA"/>
        </w:rPr>
        <w:t xml:space="preserve"> ліцеї та </w:t>
      </w:r>
      <w:proofErr w:type="spellStart"/>
      <w:r w:rsidRPr="008D24FC">
        <w:rPr>
          <w:rFonts w:ascii="Times New Roman" w:hAnsi="Times New Roman" w:cs="Times New Roman"/>
          <w:color w:val="0D0D0D" w:themeColor="text1" w:themeTint="F2"/>
          <w:sz w:val="28"/>
          <w:szCs w:val="28"/>
          <w:lang w:val="uk-UA"/>
        </w:rPr>
        <w:t>Космацькій</w:t>
      </w:r>
      <w:proofErr w:type="spellEnd"/>
      <w:r w:rsidRPr="008D24FC">
        <w:rPr>
          <w:rFonts w:ascii="Times New Roman" w:hAnsi="Times New Roman" w:cs="Times New Roman"/>
          <w:color w:val="0D0D0D" w:themeColor="text1" w:themeTint="F2"/>
          <w:sz w:val="28"/>
          <w:szCs w:val="28"/>
          <w:lang w:val="uk-UA"/>
        </w:rPr>
        <w:t xml:space="preserve"> </w:t>
      </w:r>
      <w:proofErr w:type="spellStart"/>
      <w:r w:rsidRPr="008D24FC">
        <w:rPr>
          <w:rFonts w:ascii="Times New Roman" w:hAnsi="Times New Roman" w:cs="Times New Roman"/>
          <w:color w:val="0D0D0D" w:themeColor="text1" w:themeTint="F2"/>
          <w:sz w:val="28"/>
          <w:szCs w:val="28"/>
          <w:lang w:val="uk-UA"/>
        </w:rPr>
        <w:t>гімназі</w:t>
      </w:r>
      <w:proofErr w:type="spellEnd"/>
      <w:r w:rsidRPr="008D24FC">
        <w:rPr>
          <w:rFonts w:ascii="Times New Roman" w:hAnsi="Times New Roman" w:cs="Times New Roman"/>
          <w:color w:val="0D0D0D" w:themeColor="text1" w:themeTint="F2"/>
          <w:sz w:val="28"/>
          <w:szCs w:val="28"/>
          <w:lang w:val="uk-UA"/>
        </w:rPr>
        <w:t>;</w:t>
      </w:r>
    </w:p>
    <w:p w14:paraId="47F14ABF" w14:textId="77777777" w:rsidR="006C5DAC" w:rsidRPr="008D24FC" w:rsidRDefault="006C5DA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Розширення пропозиції позашкільної та неформальної освіти;</w:t>
      </w:r>
    </w:p>
    <w:p w14:paraId="0ECD4FD7" w14:textId="77777777" w:rsidR="00990CB9" w:rsidRPr="008D24FC" w:rsidRDefault="006C5DAC"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Зберегти мережу загально-освітніх закладів</w:t>
      </w:r>
      <w:r w:rsidR="00081723" w:rsidRPr="008D24FC">
        <w:rPr>
          <w:rStyle w:val="aa"/>
          <w:rFonts w:ascii="Times New Roman" w:hAnsi="Times New Roman" w:cs="Times New Roman"/>
          <w:color w:val="0D0D0D" w:themeColor="text1" w:themeTint="F2"/>
          <w:sz w:val="28"/>
          <w:szCs w:val="28"/>
          <w:lang w:val="uk-UA"/>
        </w:rPr>
        <w:footnoteReference w:id="52"/>
      </w:r>
      <w:r w:rsidRPr="008D24FC">
        <w:rPr>
          <w:rFonts w:ascii="Times New Roman" w:hAnsi="Times New Roman" w:cs="Times New Roman"/>
          <w:color w:val="0D0D0D" w:themeColor="text1" w:themeTint="F2"/>
          <w:sz w:val="28"/>
          <w:szCs w:val="28"/>
          <w:lang w:val="uk-UA"/>
        </w:rPr>
        <w:t>.</w:t>
      </w:r>
    </w:p>
    <w:p w14:paraId="757CA566" w14:textId="77777777" w:rsidR="007E64D1" w:rsidRPr="008D24FC" w:rsidRDefault="007E64D1" w:rsidP="008D24FC">
      <w:pPr>
        <w:pStyle w:val="HTML"/>
        <w:spacing w:line="360" w:lineRule="auto"/>
        <w:ind w:firstLine="709"/>
        <w:jc w:val="both"/>
        <w:rPr>
          <w:rFonts w:ascii="Times New Roman" w:eastAsia="SimSun" w:hAnsi="Times New Roman" w:cs="Times New Roman"/>
          <w:color w:val="0D0D0D" w:themeColor="text1" w:themeTint="F2"/>
          <w:kern w:val="1"/>
          <w:sz w:val="28"/>
          <w:szCs w:val="28"/>
          <w:lang w:val="uk-UA" w:eastAsia="hi-IN" w:bidi="hi-IN"/>
        </w:rPr>
      </w:pPr>
      <w:r w:rsidRPr="008D24FC">
        <w:rPr>
          <w:rFonts w:ascii="Times New Roman" w:hAnsi="Times New Roman" w:cs="Times New Roman"/>
          <w:color w:val="0D0D0D" w:themeColor="text1" w:themeTint="F2"/>
          <w:sz w:val="28"/>
          <w:szCs w:val="28"/>
          <w:lang w:val="uk-UA"/>
        </w:rPr>
        <w:t xml:space="preserve">В результаті реалізації даного плану заходів буде: вирівнювання можливостей доступу до освіти осіб з особливими потребами; забезпечення </w:t>
      </w:r>
      <w:r w:rsidRPr="008D24FC">
        <w:rPr>
          <w:rFonts w:ascii="Times New Roman" w:hAnsi="Times New Roman" w:cs="Times New Roman"/>
          <w:color w:val="0D0D0D" w:themeColor="text1" w:themeTint="F2"/>
          <w:sz w:val="28"/>
          <w:szCs w:val="28"/>
          <w:lang w:val="uk-UA"/>
        </w:rPr>
        <w:lastRenderedPageBreak/>
        <w:t xml:space="preserve">доступу дітей до дошкільної освіти; підвищення безпеки перебування на території освітніх закладів дітей; покращення умов праці працівників сфери освіти та, одночасно, комфорту учнів; забезпечення високої якості навчання на території громади; забезпечення високої якості навчання на території громади; </w:t>
      </w:r>
      <w:r w:rsidRPr="008D24FC">
        <w:rPr>
          <w:rFonts w:ascii="Times New Roman" w:eastAsia="SimSun" w:hAnsi="Times New Roman" w:cs="Times New Roman"/>
          <w:color w:val="0D0D0D" w:themeColor="text1" w:themeTint="F2"/>
          <w:kern w:val="1"/>
          <w:sz w:val="28"/>
          <w:szCs w:val="28"/>
          <w:lang w:val="uk-UA" w:eastAsia="hi-IN" w:bidi="hi-IN"/>
        </w:rPr>
        <w:t xml:space="preserve">розвиток інфраструктури для занять спортом школярів і школярок; </w:t>
      </w:r>
      <w:r w:rsidRPr="008D24FC">
        <w:rPr>
          <w:rFonts w:ascii="Times New Roman" w:hAnsi="Times New Roman" w:cs="Times New Roman"/>
          <w:color w:val="0D0D0D" w:themeColor="text1" w:themeTint="F2"/>
          <w:sz w:val="28"/>
          <w:szCs w:val="28"/>
          <w:lang w:val="uk-UA"/>
        </w:rPr>
        <w:t>забезпечення можливості навчання в продовж життя на території громади.</w:t>
      </w:r>
    </w:p>
    <w:p w14:paraId="49E22008" w14:textId="77777777" w:rsidR="00990CB9" w:rsidRPr="008D24FC" w:rsidRDefault="00990CB9"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Що до другої операційної цілі - удосконалення якості послуг охорони здоров’я та пропозиції допомоги потребуючим, то основними планами заходів її реалізації є:</w:t>
      </w:r>
    </w:p>
    <w:p w14:paraId="02F3B4FE" w14:textId="77777777" w:rsidR="00990CB9" w:rsidRPr="008D24FC" w:rsidRDefault="00990CB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Придбати медичне обладнання та устаткування для </w:t>
      </w:r>
      <w:proofErr w:type="spellStart"/>
      <w:r w:rsidRPr="008D24FC">
        <w:rPr>
          <w:rFonts w:ascii="Times New Roman" w:hAnsi="Times New Roman" w:cs="Times New Roman"/>
          <w:color w:val="0D0D0D" w:themeColor="text1" w:themeTint="F2"/>
          <w:sz w:val="28"/>
          <w:szCs w:val="28"/>
          <w:lang w:val="uk-UA"/>
        </w:rPr>
        <w:t>Дзвиняцького</w:t>
      </w:r>
      <w:proofErr w:type="spellEnd"/>
      <w:r w:rsidRPr="008D24FC">
        <w:rPr>
          <w:rFonts w:ascii="Times New Roman" w:hAnsi="Times New Roman" w:cs="Times New Roman"/>
          <w:color w:val="0D0D0D" w:themeColor="text1" w:themeTint="F2"/>
          <w:sz w:val="28"/>
          <w:szCs w:val="28"/>
          <w:lang w:val="uk-UA"/>
        </w:rPr>
        <w:t xml:space="preserve"> ЦПМСД;</w:t>
      </w:r>
    </w:p>
    <w:p w14:paraId="5A731ED5" w14:textId="77777777" w:rsidR="00990CB9" w:rsidRPr="008D24FC" w:rsidRDefault="00990CB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proofErr w:type="spellStart"/>
      <w:r w:rsidRPr="008D24FC">
        <w:rPr>
          <w:rFonts w:ascii="Times New Roman" w:hAnsi="Times New Roman" w:cs="Times New Roman"/>
          <w:color w:val="0D0D0D" w:themeColor="text1" w:themeTint="F2"/>
          <w:sz w:val="28"/>
          <w:szCs w:val="28"/>
          <w:lang w:val="uk-UA"/>
        </w:rPr>
        <w:t>Термомодернізувати</w:t>
      </w:r>
      <w:proofErr w:type="spellEnd"/>
      <w:r w:rsidRPr="008D24FC">
        <w:rPr>
          <w:rFonts w:ascii="Times New Roman" w:hAnsi="Times New Roman" w:cs="Times New Roman"/>
          <w:color w:val="0D0D0D" w:themeColor="text1" w:themeTint="F2"/>
          <w:sz w:val="28"/>
          <w:szCs w:val="28"/>
          <w:lang w:val="uk-UA"/>
        </w:rPr>
        <w:t xml:space="preserve"> будівлю АЗПМ в селі  Дзвиняч та зробити поточний ремонт приміщень;</w:t>
      </w:r>
    </w:p>
    <w:p w14:paraId="0D72B1D1" w14:textId="77777777" w:rsidR="00990CB9" w:rsidRPr="008D24FC" w:rsidRDefault="00990CB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proofErr w:type="spellStart"/>
      <w:r w:rsidRPr="008D24FC">
        <w:rPr>
          <w:rFonts w:ascii="Times New Roman" w:hAnsi="Times New Roman" w:cs="Times New Roman"/>
          <w:color w:val="0D0D0D" w:themeColor="text1" w:themeTint="F2"/>
          <w:sz w:val="28"/>
          <w:szCs w:val="28"/>
          <w:lang w:val="uk-UA"/>
        </w:rPr>
        <w:t>Те</w:t>
      </w:r>
      <w:r w:rsidR="003078EC" w:rsidRPr="008D24FC">
        <w:rPr>
          <w:rFonts w:ascii="Times New Roman" w:hAnsi="Times New Roman" w:cs="Times New Roman"/>
          <w:color w:val="0D0D0D" w:themeColor="text1" w:themeTint="F2"/>
          <w:sz w:val="28"/>
          <w:szCs w:val="28"/>
          <w:lang w:val="uk-UA"/>
        </w:rPr>
        <w:t>рмодернізувати</w:t>
      </w:r>
      <w:proofErr w:type="spellEnd"/>
      <w:r w:rsidR="003078EC" w:rsidRPr="008D24FC">
        <w:rPr>
          <w:rFonts w:ascii="Times New Roman" w:hAnsi="Times New Roman" w:cs="Times New Roman"/>
          <w:color w:val="0D0D0D" w:themeColor="text1" w:themeTint="F2"/>
          <w:sz w:val="28"/>
          <w:szCs w:val="28"/>
          <w:lang w:val="uk-UA"/>
        </w:rPr>
        <w:t xml:space="preserve"> будівлю </w:t>
      </w:r>
      <w:r w:rsidRPr="008D24FC">
        <w:rPr>
          <w:rFonts w:ascii="Times New Roman" w:hAnsi="Times New Roman" w:cs="Times New Roman"/>
          <w:color w:val="0D0D0D" w:themeColor="text1" w:themeTint="F2"/>
          <w:sz w:val="28"/>
          <w:szCs w:val="28"/>
          <w:lang w:val="uk-UA"/>
        </w:rPr>
        <w:t xml:space="preserve">та зробити капітальний ремонт приміщень АЗПС в селі </w:t>
      </w:r>
      <w:proofErr w:type="spellStart"/>
      <w:r w:rsidRPr="008D24FC">
        <w:rPr>
          <w:rFonts w:ascii="Times New Roman" w:hAnsi="Times New Roman" w:cs="Times New Roman"/>
          <w:color w:val="0D0D0D" w:themeColor="text1" w:themeTint="F2"/>
          <w:sz w:val="28"/>
          <w:szCs w:val="28"/>
          <w:lang w:val="uk-UA"/>
        </w:rPr>
        <w:t>Росільна</w:t>
      </w:r>
      <w:proofErr w:type="spellEnd"/>
      <w:r w:rsidRPr="008D24FC">
        <w:rPr>
          <w:rFonts w:ascii="Times New Roman" w:hAnsi="Times New Roman" w:cs="Times New Roman"/>
          <w:color w:val="0D0D0D" w:themeColor="text1" w:themeTint="F2"/>
          <w:sz w:val="28"/>
          <w:szCs w:val="28"/>
          <w:lang w:val="uk-UA"/>
        </w:rPr>
        <w:t>;</w:t>
      </w:r>
    </w:p>
    <w:p w14:paraId="041C60A4" w14:textId="77777777" w:rsidR="00990CB9" w:rsidRPr="008D24FC" w:rsidRDefault="00990CB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Створити центр реабілітації для надання допомоги особам з інвалідністю та учасникам АТО на базі </w:t>
      </w:r>
      <w:proofErr w:type="spellStart"/>
      <w:r w:rsidRPr="008D24FC">
        <w:rPr>
          <w:rFonts w:ascii="Times New Roman" w:hAnsi="Times New Roman" w:cs="Times New Roman"/>
          <w:color w:val="0D0D0D" w:themeColor="text1" w:themeTint="F2"/>
          <w:sz w:val="28"/>
          <w:szCs w:val="28"/>
          <w:lang w:val="uk-UA"/>
        </w:rPr>
        <w:t>Дзвиняцької</w:t>
      </w:r>
      <w:proofErr w:type="spellEnd"/>
      <w:r w:rsidRPr="008D24FC">
        <w:rPr>
          <w:rFonts w:ascii="Times New Roman" w:hAnsi="Times New Roman" w:cs="Times New Roman"/>
          <w:color w:val="0D0D0D" w:themeColor="text1" w:themeTint="F2"/>
          <w:sz w:val="28"/>
          <w:szCs w:val="28"/>
          <w:lang w:val="uk-UA"/>
        </w:rPr>
        <w:t xml:space="preserve"> АЗПСМ;</w:t>
      </w:r>
    </w:p>
    <w:p w14:paraId="4FB43284" w14:textId="77777777" w:rsidR="00990CB9" w:rsidRPr="008D24FC" w:rsidRDefault="00990CB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Проведений ремонт  в ФАП с. Космач;</w:t>
      </w:r>
    </w:p>
    <w:p w14:paraId="4F02E1F8" w14:textId="77777777" w:rsidR="00990CB9" w:rsidRPr="008D24FC" w:rsidRDefault="00990CB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Провести капітальний ремонт внутрішніх приміщень ФАП с. Міжгір’я;</w:t>
      </w:r>
    </w:p>
    <w:p w14:paraId="3CA3D623" w14:textId="77777777" w:rsidR="00990CB9" w:rsidRPr="008D24FC" w:rsidRDefault="00990CB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Запровадити систему матеріальної та фінансової допомоги особам, які перебувають у складній життєвій ситуації (в </w:t>
      </w:r>
      <w:proofErr w:type="spellStart"/>
      <w:r w:rsidRPr="008D24FC">
        <w:rPr>
          <w:rFonts w:ascii="Times New Roman" w:hAnsi="Times New Roman" w:cs="Times New Roman"/>
          <w:color w:val="0D0D0D" w:themeColor="text1" w:themeTint="F2"/>
          <w:sz w:val="28"/>
          <w:szCs w:val="28"/>
          <w:lang w:val="uk-UA"/>
        </w:rPr>
        <w:t>т.ч</w:t>
      </w:r>
      <w:proofErr w:type="spellEnd"/>
      <w:r w:rsidRPr="008D24FC">
        <w:rPr>
          <w:rFonts w:ascii="Times New Roman" w:hAnsi="Times New Roman" w:cs="Times New Roman"/>
          <w:color w:val="0D0D0D" w:themeColor="text1" w:themeTint="F2"/>
          <w:sz w:val="28"/>
          <w:szCs w:val="28"/>
          <w:lang w:val="uk-UA"/>
        </w:rPr>
        <w:t>., особи з інвалідністю, ВПО, багатодітні сім’ї, учасники АТО, старші особи)</w:t>
      </w:r>
      <w:r w:rsidR="00081723" w:rsidRPr="008D24FC">
        <w:rPr>
          <w:rStyle w:val="aa"/>
          <w:rFonts w:ascii="Times New Roman" w:hAnsi="Times New Roman" w:cs="Times New Roman"/>
          <w:color w:val="0D0D0D" w:themeColor="text1" w:themeTint="F2"/>
          <w:sz w:val="28"/>
          <w:szCs w:val="28"/>
          <w:lang w:val="uk-UA"/>
        </w:rPr>
        <w:footnoteReference w:id="53"/>
      </w:r>
      <w:r w:rsidRPr="008D24FC">
        <w:rPr>
          <w:rFonts w:ascii="Times New Roman" w:hAnsi="Times New Roman" w:cs="Times New Roman"/>
          <w:color w:val="0D0D0D" w:themeColor="text1" w:themeTint="F2"/>
          <w:sz w:val="28"/>
          <w:szCs w:val="28"/>
          <w:lang w:val="uk-UA"/>
        </w:rPr>
        <w:t>.</w:t>
      </w:r>
    </w:p>
    <w:p w14:paraId="745ADDE5" w14:textId="77777777" w:rsidR="007E64D1" w:rsidRPr="008D24FC" w:rsidRDefault="007E64D1"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В результаті реалізації даної операційної цілі буде: покращення якості i доступності медично-лікувальних послуг та ефективного; покращення умов праці працівників сфери охорони здоров’я та одночасно комфорту осіб, які користаються послугами сфери охорони здоров’я; покращення доступу до </w:t>
      </w:r>
      <w:r w:rsidRPr="008D24FC">
        <w:rPr>
          <w:rFonts w:ascii="Times New Roman" w:hAnsi="Times New Roman" w:cs="Times New Roman"/>
          <w:color w:val="0D0D0D" w:themeColor="text1" w:themeTint="F2"/>
          <w:sz w:val="28"/>
          <w:szCs w:val="28"/>
          <w:lang w:val="uk-UA"/>
        </w:rPr>
        <w:lastRenderedPageBreak/>
        <w:t>медичних послуг для особам з інвалідністю та учасникам АТО і туристів; зменшення масштабів соціальних проблем, зменшення соціальної нерівності.</w:t>
      </w:r>
    </w:p>
    <w:p w14:paraId="5CFF8A95" w14:textId="77777777" w:rsidR="007E64D1" w:rsidRPr="008D24FC" w:rsidRDefault="002D2709"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Що до третьої операційної цілі - розвиток системи внутрішніх доріг, то основними планами заходів її реалізації є:</w:t>
      </w:r>
      <w:r w:rsidR="007E64D1" w:rsidRPr="008D24FC">
        <w:rPr>
          <w:rFonts w:ascii="Times New Roman" w:hAnsi="Times New Roman" w:cs="Times New Roman"/>
          <w:color w:val="0D0D0D" w:themeColor="text1" w:themeTint="F2"/>
          <w:sz w:val="28"/>
          <w:szCs w:val="28"/>
          <w:lang w:val="uk-UA"/>
        </w:rPr>
        <w:t xml:space="preserve"> </w:t>
      </w:r>
    </w:p>
    <w:p w14:paraId="527461A6" w14:textId="77777777" w:rsidR="002D2709" w:rsidRPr="008D24FC" w:rsidRDefault="002D270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Відремонтувати дороги між населеними пунктами громади Міжгір’я – </w:t>
      </w:r>
      <w:proofErr w:type="spellStart"/>
      <w:r w:rsidRPr="008D24FC">
        <w:rPr>
          <w:rFonts w:ascii="Times New Roman" w:hAnsi="Times New Roman" w:cs="Times New Roman"/>
          <w:color w:val="0D0D0D" w:themeColor="text1" w:themeTint="F2"/>
          <w:sz w:val="28"/>
          <w:szCs w:val="28"/>
          <w:lang w:val="uk-UA"/>
        </w:rPr>
        <w:t>Росільна</w:t>
      </w:r>
      <w:proofErr w:type="spellEnd"/>
      <w:r w:rsidRPr="008D24FC">
        <w:rPr>
          <w:rFonts w:ascii="Times New Roman" w:hAnsi="Times New Roman" w:cs="Times New Roman"/>
          <w:color w:val="0D0D0D" w:themeColor="text1" w:themeTint="F2"/>
          <w:sz w:val="28"/>
          <w:szCs w:val="28"/>
          <w:lang w:val="uk-UA"/>
        </w:rPr>
        <w:t xml:space="preserve"> – Дзвиняч;</w:t>
      </w:r>
    </w:p>
    <w:p w14:paraId="55D3103E" w14:textId="77777777" w:rsidR="002D2709" w:rsidRPr="008D24FC" w:rsidRDefault="002D270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Відремонтувати дороги між населеними пунктами громади Космач – </w:t>
      </w:r>
      <w:proofErr w:type="spellStart"/>
      <w:r w:rsidRPr="008D24FC">
        <w:rPr>
          <w:rFonts w:ascii="Times New Roman" w:hAnsi="Times New Roman" w:cs="Times New Roman"/>
          <w:color w:val="0D0D0D" w:themeColor="text1" w:themeTint="F2"/>
          <w:sz w:val="28"/>
          <w:szCs w:val="28"/>
          <w:lang w:val="uk-UA"/>
        </w:rPr>
        <w:t>Росільна</w:t>
      </w:r>
      <w:proofErr w:type="spellEnd"/>
      <w:r w:rsidRPr="008D24FC">
        <w:rPr>
          <w:rFonts w:ascii="Times New Roman" w:hAnsi="Times New Roman" w:cs="Times New Roman"/>
          <w:color w:val="0D0D0D" w:themeColor="text1" w:themeTint="F2"/>
          <w:sz w:val="28"/>
          <w:szCs w:val="28"/>
          <w:lang w:val="uk-UA"/>
        </w:rPr>
        <w:t>;</w:t>
      </w:r>
    </w:p>
    <w:p w14:paraId="1D230CCB" w14:textId="77777777" w:rsidR="002D2709" w:rsidRPr="008D24FC" w:rsidRDefault="002D270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proofErr w:type="spellStart"/>
      <w:r w:rsidRPr="008D24FC">
        <w:rPr>
          <w:rFonts w:ascii="Times New Roman" w:hAnsi="Times New Roman" w:cs="Times New Roman"/>
          <w:color w:val="0D0D0D" w:themeColor="text1" w:themeTint="F2"/>
          <w:sz w:val="28"/>
          <w:szCs w:val="28"/>
          <w:lang w:val="uk-UA"/>
        </w:rPr>
        <w:t>Капітально</w:t>
      </w:r>
      <w:proofErr w:type="spellEnd"/>
      <w:r w:rsidRPr="008D24FC">
        <w:rPr>
          <w:rFonts w:ascii="Times New Roman" w:hAnsi="Times New Roman" w:cs="Times New Roman"/>
          <w:color w:val="0D0D0D" w:themeColor="text1" w:themeTint="F2"/>
          <w:sz w:val="28"/>
          <w:szCs w:val="28"/>
          <w:lang w:val="uk-UA"/>
        </w:rPr>
        <w:t xml:space="preserve"> відремонтувати вулиці в населених пунктах громади;</w:t>
      </w:r>
    </w:p>
    <w:p w14:paraId="64AE7B4B" w14:textId="77777777" w:rsidR="002D2709" w:rsidRPr="008D24FC" w:rsidRDefault="002D270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Здійснити поточний ремонт вулиць;</w:t>
      </w:r>
    </w:p>
    <w:p w14:paraId="14BCEB41" w14:textId="77777777" w:rsidR="002D2709" w:rsidRPr="008D24FC" w:rsidRDefault="002D270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Здійснити ямковий ремонт вулиць;</w:t>
      </w:r>
    </w:p>
    <w:p w14:paraId="2E99CB85" w14:textId="77777777" w:rsidR="002D2709" w:rsidRPr="008D24FC" w:rsidRDefault="002D2709"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Встановити вказівники вулиць та </w:t>
      </w:r>
      <w:proofErr w:type="spellStart"/>
      <w:r w:rsidRPr="008D24FC">
        <w:rPr>
          <w:rFonts w:ascii="Times New Roman" w:hAnsi="Times New Roman" w:cs="Times New Roman"/>
          <w:color w:val="0D0D0D" w:themeColor="text1" w:themeTint="F2"/>
          <w:sz w:val="28"/>
          <w:szCs w:val="28"/>
          <w:lang w:val="uk-UA"/>
        </w:rPr>
        <w:t>в’їздні</w:t>
      </w:r>
      <w:proofErr w:type="spellEnd"/>
      <w:r w:rsidRPr="008D24FC">
        <w:rPr>
          <w:rFonts w:ascii="Times New Roman" w:hAnsi="Times New Roman" w:cs="Times New Roman"/>
          <w:color w:val="0D0D0D" w:themeColor="text1" w:themeTint="F2"/>
          <w:sz w:val="28"/>
          <w:szCs w:val="28"/>
          <w:lang w:val="uk-UA"/>
        </w:rPr>
        <w:t xml:space="preserve"> </w:t>
      </w:r>
      <w:r w:rsidR="00081723" w:rsidRPr="008D24FC">
        <w:rPr>
          <w:rFonts w:ascii="Times New Roman" w:hAnsi="Times New Roman" w:cs="Times New Roman"/>
          <w:color w:val="0D0D0D" w:themeColor="text1" w:themeTint="F2"/>
          <w:sz w:val="28"/>
          <w:szCs w:val="28"/>
          <w:lang w:val="uk-UA"/>
        </w:rPr>
        <w:t>знаки</w:t>
      </w:r>
      <w:r w:rsidR="00081723" w:rsidRPr="008D24FC">
        <w:rPr>
          <w:rStyle w:val="aa"/>
          <w:rFonts w:ascii="Times New Roman" w:hAnsi="Times New Roman" w:cs="Times New Roman"/>
          <w:color w:val="0D0D0D" w:themeColor="text1" w:themeTint="F2"/>
          <w:sz w:val="28"/>
          <w:szCs w:val="28"/>
          <w:lang w:val="uk-UA"/>
        </w:rPr>
        <w:footnoteReference w:id="54"/>
      </w:r>
      <w:r w:rsidR="00081723" w:rsidRPr="008D24FC">
        <w:rPr>
          <w:rFonts w:ascii="Times New Roman" w:hAnsi="Times New Roman" w:cs="Times New Roman"/>
          <w:color w:val="0D0D0D" w:themeColor="text1" w:themeTint="F2"/>
          <w:sz w:val="28"/>
          <w:szCs w:val="28"/>
          <w:lang w:val="uk-UA"/>
        </w:rPr>
        <w:t>.</w:t>
      </w:r>
    </w:p>
    <w:p w14:paraId="5D217BEA" w14:textId="77777777" w:rsidR="00F51EC3" w:rsidRPr="008D24FC" w:rsidRDefault="00F51EC3" w:rsidP="008D24FC">
      <w:pPr>
        <w:snapToGrid w:val="0"/>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В результаті їх реалізації буде: покращення транспортного сполучення між окремими населеними пунктами громади; </w:t>
      </w:r>
      <w:proofErr w:type="spellStart"/>
      <w:r w:rsidRPr="008D24FC">
        <w:rPr>
          <w:rFonts w:ascii="Times New Roman" w:hAnsi="Times New Roman" w:cs="Times New Roman"/>
          <w:color w:val="0D0D0D" w:themeColor="text1" w:themeTint="F2"/>
          <w:sz w:val="28"/>
          <w:szCs w:val="28"/>
          <w:lang w:val="uk-UA"/>
        </w:rPr>
        <w:t>ідвищення</w:t>
      </w:r>
      <w:proofErr w:type="spellEnd"/>
      <w:r w:rsidRPr="008D24FC">
        <w:rPr>
          <w:rFonts w:ascii="Times New Roman" w:hAnsi="Times New Roman" w:cs="Times New Roman"/>
          <w:color w:val="0D0D0D" w:themeColor="text1" w:themeTint="F2"/>
          <w:sz w:val="28"/>
          <w:szCs w:val="28"/>
          <w:lang w:val="uk-UA"/>
        </w:rPr>
        <w:t xml:space="preserve"> рівня комфорту i безпеки пішоходів, автомобілістів та велосипедистів; підвищення рівня комфорту i безпеки пішоходів, автомобілістів та велосипедистів; підвищення рівня комфорту i безпеки пішоходів, автомобілістів та велосипедистів; полегшення роботи спеціальних служб (пожежна, швидка, пошта і </w:t>
      </w:r>
      <w:proofErr w:type="spellStart"/>
      <w:r w:rsidRPr="008D24FC">
        <w:rPr>
          <w:rFonts w:ascii="Times New Roman" w:hAnsi="Times New Roman" w:cs="Times New Roman"/>
          <w:color w:val="0D0D0D" w:themeColor="text1" w:themeTint="F2"/>
          <w:sz w:val="28"/>
          <w:szCs w:val="28"/>
          <w:lang w:val="uk-UA"/>
        </w:rPr>
        <w:t>т.п</w:t>
      </w:r>
      <w:proofErr w:type="spellEnd"/>
      <w:r w:rsidRPr="008D24FC">
        <w:rPr>
          <w:rFonts w:ascii="Times New Roman" w:hAnsi="Times New Roman" w:cs="Times New Roman"/>
          <w:color w:val="0D0D0D" w:themeColor="text1" w:themeTint="F2"/>
          <w:sz w:val="28"/>
          <w:szCs w:val="28"/>
          <w:lang w:val="uk-UA"/>
        </w:rPr>
        <w:t>.).</w:t>
      </w:r>
    </w:p>
    <w:p w14:paraId="689BAE9A" w14:textId="77777777" w:rsidR="001F1F3D" w:rsidRPr="008D24FC" w:rsidRDefault="0024488C" w:rsidP="008D24FC">
      <w:pPr>
        <w:spacing w:after="0" w:line="360" w:lineRule="auto"/>
        <w:ind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Як ми бачимо з вищенаведено</w:t>
      </w:r>
      <w:r w:rsidR="002D2709" w:rsidRPr="008D24FC">
        <w:rPr>
          <w:rFonts w:ascii="Times New Roman" w:eastAsia="Times New Roman" w:hAnsi="Times New Roman" w:cs="Times New Roman"/>
          <w:color w:val="0D0D0D" w:themeColor="text1" w:themeTint="F2"/>
          <w:sz w:val="28"/>
          <w:szCs w:val="28"/>
          <w:lang w:val="uk-UA"/>
        </w:rPr>
        <w:t>го</w:t>
      </w:r>
      <w:r w:rsidRPr="008D24FC">
        <w:rPr>
          <w:rFonts w:ascii="Times New Roman" w:eastAsia="Times New Roman" w:hAnsi="Times New Roman" w:cs="Times New Roman"/>
          <w:color w:val="0D0D0D" w:themeColor="text1" w:themeTint="F2"/>
          <w:sz w:val="28"/>
          <w:szCs w:val="28"/>
          <w:lang w:val="uk-UA"/>
        </w:rPr>
        <w:t xml:space="preserve">, що дана стратегія перебуває в процесі своєї реалізації, і до 2023 року </w:t>
      </w:r>
      <w:r w:rsidR="00427F9E" w:rsidRPr="008D24FC">
        <w:rPr>
          <w:rFonts w:ascii="Times New Roman" w:eastAsia="Times New Roman" w:hAnsi="Times New Roman" w:cs="Times New Roman"/>
          <w:color w:val="0D0D0D" w:themeColor="text1" w:themeTint="F2"/>
          <w:sz w:val="28"/>
          <w:szCs w:val="28"/>
          <w:lang w:val="uk-UA"/>
        </w:rPr>
        <w:t xml:space="preserve">за прогнозами </w:t>
      </w:r>
      <w:r w:rsidRPr="008D24FC">
        <w:rPr>
          <w:rFonts w:ascii="Times New Roman" w:eastAsia="Times New Roman" w:hAnsi="Times New Roman" w:cs="Times New Roman"/>
          <w:color w:val="0D0D0D" w:themeColor="text1" w:themeTint="F2"/>
          <w:sz w:val="28"/>
          <w:szCs w:val="28"/>
          <w:lang w:val="uk-UA"/>
        </w:rPr>
        <w:t>має бути повністю виконана. План заходів, який ми продемонстрували тільки сприятиме належному виконанню третьої стратегічної цілі.</w:t>
      </w:r>
    </w:p>
    <w:p w14:paraId="378627AE" w14:textId="77777777" w:rsidR="00F41E9C" w:rsidRPr="008D24FC" w:rsidRDefault="00F41E9C" w:rsidP="008D24FC">
      <w:pPr>
        <w:spacing w:after="0" w:line="360" w:lineRule="auto"/>
        <w:ind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 xml:space="preserve">Четвертою стратегічною ціллю </w:t>
      </w:r>
      <w:proofErr w:type="spellStart"/>
      <w:r w:rsidRPr="008D24FC">
        <w:rPr>
          <w:rFonts w:ascii="Times New Roman" w:eastAsia="Times New Roman" w:hAnsi="Times New Roman" w:cs="Times New Roman"/>
          <w:color w:val="0D0D0D" w:themeColor="text1" w:themeTint="F2"/>
          <w:sz w:val="28"/>
          <w:szCs w:val="28"/>
          <w:lang w:val="uk-UA"/>
        </w:rPr>
        <w:t>Дзвиняцької</w:t>
      </w:r>
      <w:proofErr w:type="spellEnd"/>
      <w:r w:rsidRPr="008D24FC">
        <w:rPr>
          <w:rFonts w:ascii="Times New Roman" w:eastAsia="Times New Roman" w:hAnsi="Times New Roman" w:cs="Times New Roman"/>
          <w:color w:val="0D0D0D" w:themeColor="text1" w:themeTint="F2"/>
          <w:sz w:val="28"/>
          <w:szCs w:val="28"/>
          <w:lang w:val="uk-UA"/>
        </w:rPr>
        <w:t xml:space="preserve"> територіальної громади є </w:t>
      </w:r>
      <w:r w:rsidR="00752A1B" w:rsidRPr="008D24FC">
        <w:rPr>
          <w:rFonts w:ascii="Times New Roman" w:eastAsia="Times New Roman" w:hAnsi="Times New Roman" w:cs="Times New Roman"/>
          <w:color w:val="0D0D0D" w:themeColor="text1" w:themeTint="F2"/>
          <w:sz w:val="28"/>
          <w:szCs w:val="28"/>
          <w:lang w:val="uk-UA"/>
        </w:rPr>
        <w:t xml:space="preserve">сучасне і партнерське управління розвитком </w:t>
      </w:r>
      <w:proofErr w:type="spellStart"/>
      <w:r w:rsidR="00752A1B" w:rsidRPr="008D24FC">
        <w:rPr>
          <w:rFonts w:ascii="Times New Roman" w:eastAsia="Times New Roman" w:hAnsi="Times New Roman" w:cs="Times New Roman"/>
          <w:color w:val="0D0D0D" w:themeColor="text1" w:themeTint="F2"/>
          <w:sz w:val="28"/>
          <w:szCs w:val="28"/>
          <w:lang w:val="uk-UA"/>
        </w:rPr>
        <w:t>Дзвиняцької</w:t>
      </w:r>
      <w:proofErr w:type="spellEnd"/>
      <w:r w:rsidR="00752A1B" w:rsidRPr="008D24FC">
        <w:rPr>
          <w:rFonts w:ascii="Times New Roman" w:eastAsia="Times New Roman" w:hAnsi="Times New Roman" w:cs="Times New Roman"/>
          <w:color w:val="0D0D0D" w:themeColor="text1" w:themeTint="F2"/>
          <w:sz w:val="28"/>
          <w:szCs w:val="28"/>
          <w:lang w:val="uk-UA"/>
        </w:rPr>
        <w:t xml:space="preserve"> ТГ</w:t>
      </w:r>
      <w:r w:rsidRPr="008D24FC">
        <w:rPr>
          <w:rFonts w:ascii="Times New Roman" w:eastAsia="Times New Roman" w:hAnsi="Times New Roman" w:cs="Times New Roman"/>
          <w:color w:val="0D0D0D" w:themeColor="text1" w:themeTint="F2"/>
          <w:sz w:val="28"/>
          <w:szCs w:val="28"/>
          <w:lang w:val="uk-UA"/>
        </w:rPr>
        <w:t>. Як нами вже зазначалось в попередніх розділах, для того, щоб реалізувати дану стратегію розвитку необхідно застосувати такі операційні цілі:</w:t>
      </w:r>
    </w:p>
    <w:p w14:paraId="30AD20F8" w14:textId="77777777" w:rsidR="00F41E9C" w:rsidRPr="008D24FC" w:rsidRDefault="00752A1B"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Удосконалення системи адміністрування і управління</w:t>
      </w:r>
      <w:r w:rsidR="00F41E9C" w:rsidRPr="008D24FC">
        <w:rPr>
          <w:rFonts w:ascii="Times New Roman" w:eastAsia="Times New Roman" w:hAnsi="Times New Roman" w:cs="Times New Roman"/>
          <w:color w:val="0D0D0D" w:themeColor="text1" w:themeTint="F2"/>
          <w:sz w:val="28"/>
          <w:szCs w:val="28"/>
          <w:lang w:val="uk-UA"/>
        </w:rPr>
        <w:t>;</w:t>
      </w:r>
    </w:p>
    <w:p w14:paraId="7CD68D00" w14:textId="77777777" w:rsidR="00F41E9C" w:rsidRPr="008D24FC" w:rsidRDefault="00752A1B"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lastRenderedPageBreak/>
        <w:t>Активізація і залучення мешканців до громадської діяльності та співпраці.</w:t>
      </w:r>
    </w:p>
    <w:p w14:paraId="4DEC4112" w14:textId="77777777" w:rsidR="00DB4CB8" w:rsidRPr="008D24FC" w:rsidRDefault="002D2709"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Тому в додатках И</w:t>
      </w:r>
      <w:r w:rsidR="00752A1B" w:rsidRPr="008D24FC">
        <w:rPr>
          <w:rFonts w:ascii="Times New Roman" w:hAnsi="Times New Roman" w:cs="Times New Roman"/>
          <w:color w:val="0D0D0D" w:themeColor="text1" w:themeTint="F2"/>
          <w:sz w:val="28"/>
          <w:szCs w:val="28"/>
          <w:lang w:val="uk-UA"/>
        </w:rPr>
        <w:t xml:space="preserve"> та</w:t>
      </w:r>
      <w:r w:rsidRPr="008D24FC">
        <w:rPr>
          <w:rFonts w:ascii="Times New Roman" w:hAnsi="Times New Roman" w:cs="Times New Roman"/>
          <w:color w:val="0D0D0D" w:themeColor="text1" w:themeTint="F2"/>
          <w:sz w:val="28"/>
          <w:szCs w:val="28"/>
          <w:lang w:val="uk-UA"/>
        </w:rPr>
        <w:t xml:space="preserve"> І</w:t>
      </w:r>
      <w:r w:rsidR="00752A1B" w:rsidRPr="008D24FC">
        <w:rPr>
          <w:rFonts w:ascii="Times New Roman" w:hAnsi="Times New Roman" w:cs="Times New Roman"/>
          <w:color w:val="0D0D0D" w:themeColor="text1" w:themeTint="F2"/>
          <w:sz w:val="28"/>
          <w:szCs w:val="28"/>
          <w:lang w:val="uk-UA"/>
        </w:rPr>
        <w:t xml:space="preserve"> </w:t>
      </w:r>
      <w:r w:rsidR="00F41E9C" w:rsidRPr="008D24FC">
        <w:rPr>
          <w:rFonts w:ascii="Times New Roman" w:hAnsi="Times New Roman" w:cs="Times New Roman"/>
          <w:color w:val="0D0D0D" w:themeColor="text1" w:themeTint="F2"/>
          <w:sz w:val="28"/>
          <w:szCs w:val="28"/>
          <w:lang w:val="uk-UA"/>
        </w:rPr>
        <w:t xml:space="preserve">ми </w:t>
      </w:r>
      <w:r w:rsidR="00752A1B" w:rsidRPr="008D24FC">
        <w:rPr>
          <w:rFonts w:ascii="Times New Roman" w:hAnsi="Times New Roman" w:cs="Times New Roman"/>
          <w:color w:val="0D0D0D" w:themeColor="text1" w:themeTint="F2"/>
          <w:sz w:val="28"/>
          <w:szCs w:val="28"/>
          <w:lang w:val="uk-UA"/>
        </w:rPr>
        <w:t xml:space="preserve">також </w:t>
      </w:r>
      <w:r w:rsidR="00F41E9C" w:rsidRPr="008D24FC">
        <w:rPr>
          <w:rFonts w:ascii="Times New Roman" w:hAnsi="Times New Roman" w:cs="Times New Roman"/>
          <w:color w:val="0D0D0D" w:themeColor="text1" w:themeTint="F2"/>
          <w:sz w:val="28"/>
          <w:szCs w:val="28"/>
          <w:lang w:val="uk-UA"/>
        </w:rPr>
        <w:t xml:space="preserve">чітко </w:t>
      </w:r>
      <w:proofErr w:type="spellStart"/>
      <w:r w:rsidR="00F41E9C" w:rsidRPr="008D24FC">
        <w:rPr>
          <w:rFonts w:ascii="Times New Roman" w:hAnsi="Times New Roman" w:cs="Times New Roman"/>
          <w:color w:val="0D0D0D" w:themeColor="text1" w:themeTint="F2"/>
          <w:sz w:val="28"/>
          <w:szCs w:val="28"/>
          <w:lang w:val="uk-UA"/>
        </w:rPr>
        <w:t>зообразимо</w:t>
      </w:r>
      <w:proofErr w:type="spellEnd"/>
      <w:r w:rsidR="00F41E9C" w:rsidRPr="008D24FC">
        <w:rPr>
          <w:rFonts w:ascii="Times New Roman" w:hAnsi="Times New Roman" w:cs="Times New Roman"/>
          <w:color w:val="0D0D0D" w:themeColor="text1" w:themeTint="F2"/>
          <w:sz w:val="28"/>
          <w:szCs w:val="28"/>
          <w:lang w:val="uk-UA"/>
        </w:rPr>
        <w:t xml:space="preserve"> план заходів реалізації операційних цілей, які передбачені третьою стратегічною ціллю. В даній таблиці також буде чітко показано діяльність, яку необхідно здійснити, показники реалізації діяльності, результати, показник, джерела, відповідальну особу, джерела фінансування, а також терміни виконання.</w:t>
      </w:r>
    </w:p>
    <w:p w14:paraId="7B8923FB" w14:textId="77777777" w:rsidR="002D2709" w:rsidRPr="008D24FC" w:rsidRDefault="002D2709" w:rsidP="008D24FC">
      <w:pPr>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Що до першої операційної цілі - </w:t>
      </w:r>
      <w:r w:rsidRPr="008D24FC">
        <w:rPr>
          <w:rFonts w:ascii="Times New Roman" w:eastAsia="Times New Roman" w:hAnsi="Times New Roman" w:cs="Times New Roman"/>
          <w:color w:val="0D0D0D" w:themeColor="text1" w:themeTint="F2"/>
          <w:sz w:val="28"/>
          <w:szCs w:val="28"/>
          <w:lang w:val="uk-UA"/>
        </w:rPr>
        <w:t>удосконалення системи адміністрування і управління</w:t>
      </w:r>
      <w:r w:rsidRPr="008D24FC">
        <w:rPr>
          <w:rFonts w:ascii="Times New Roman" w:hAnsi="Times New Roman" w:cs="Times New Roman"/>
          <w:color w:val="0D0D0D" w:themeColor="text1" w:themeTint="F2"/>
          <w:sz w:val="28"/>
          <w:szCs w:val="28"/>
          <w:lang w:val="uk-UA"/>
        </w:rPr>
        <w:t>, то основними планами заходів її реалізації є:</w:t>
      </w:r>
    </w:p>
    <w:p w14:paraId="57364938" w14:textId="77777777" w:rsidR="002D2709" w:rsidRPr="008D24FC" w:rsidRDefault="002D2709" w:rsidP="008D24FC">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 xml:space="preserve">Організувати міжмуніципальне співробітництво </w:t>
      </w:r>
      <w:r w:rsidR="003078EC" w:rsidRPr="008D24FC">
        <w:rPr>
          <w:rFonts w:ascii="Times New Roman" w:hAnsi="Times New Roman" w:cs="Times New Roman"/>
          <w:iCs/>
          <w:color w:val="0D0D0D" w:themeColor="text1" w:themeTint="F2"/>
          <w:sz w:val="28"/>
          <w:szCs w:val="28"/>
          <w:lang w:val="uk-UA"/>
        </w:rPr>
        <w:t xml:space="preserve">з іншими </w:t>
      </w:r>
      <w:r w:rsidRPr="008D24FC">
        <w:rPr>
          <w:rFonts w:ascii="Times New Roman" w:hAnsi="Times New Roman" w:cs="Times New Roman"/>
          <w:iCs/>
          <w:color w:val="0D0D0D" w:themeColor="text1" w:themeTint="F2"/>
          <w:sz w:val="28"/>
          <w:szCs w:val="28"/>
          <w:lang w:val="uk-UA"/>
        </w:rPr>
        <w:t xml:space="preserve">ТГ </w:t>
      </w:r>
      <w:r w:rsidRPr="008D24FC">
        <w:rPr>
          <w:rFonts w:ascii="Times New Roman" w:hAnsi="Times New Roman" w:cs="Times New Roman"/>
          <w:color w:val="0D0D0D" w:themeColor="text1" w:themeTint="F2"/>
          <w:sz w:val="28"/>
          <w:szCs w:val="28"/>
          <w:lang w:val="uk-UA"/>
        </w:rPr>
        <w:t xml:space="preserve">щодо </w:t>
      </w:r>
      <w:r w:rsidRPr="008D24FC">
        <w:rPr>
          <w:rFonts w:ascii="Times New Roman" w:hAnsi="Times New Roman" w:cs="Times New Roman"/>
          <w:iCs/>
          <w:color w:val="0D0D0D" w:themeColor="text1" w:themeTint="F2"/>
          <w:sz w:val="28"/>
          <w:szCs w:val="28"/>
          <w:lang w:val="uk-UA"/>
        </w:rPr>
        <w:t>спільного використання басейну;</w:t>
      </w:r>
    </w:p>
    <w:p w14:paraId="58A3DF0E" w14:textId="77777777" w:rsidR="002D2709" w:rsidRPr="008D24FC" w:rsidRDefault="002D2709" w:rsidP="008D24FC">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Модернізувати систему опалення адміністративного будинку в селі Космач;</w:t>
      </w:r>
    </w:p>
    <w:p w14:paraId="21B103A4" w14:textId="77777777" w:rsidR="002D2709" w:rsidRPr="008D24FC" w:rsidRDefault="002D2709" w:rsidP="008D24FC">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8D24FC">
        <w:rPr>
          <w:rFonts w:ascii="Times New Roman" w:eastAsia="SimSun" w:hAnsi="Times New Roman" w:cs="Times New Roman"/>
          <w:color w:val="0D0D0D" w:themeColor="text1" w:themeTint="F2"/>
          <w:sz w:val="28"/>
          <w:szCs w:val="28"/>
          <w:lang w:val="uk-UA"/>
        </w:rPr>
        <w:t>Впр</w:t>
      </w:r>
      <w:r w:rsidR="003078EC" w:rsidRPr="008D24FC">
        <w:rPr>
          <w:rFonts w:ascii="Times New Roman" w:eastAsia="SimSun" w:hAnsi="Times New Roman" w:cs="Times New Roman"/>
          <w:color w:val="0D0D0D" w:themeColor="text1" w:themeTint="F2"/>
          <w:sz w:val="28"/>
          <w:szCs w:val="28"/>
          <w:lang w:val="uk-UA"/>
        </w:rPr>
        <w:t xml:space="preserve">овадити систему e-врядування в </w:t>
      </w:r>
      <w:r w:rsidRPr="008D24FC">
        <w:rPr>
          <w:rFonts w:ascii="Times New Roman" w:eastAsia="SimSun" w:hAnsi="Times New Roman" w:cs="Times New Roman"/>
          <w:color w:val="0D0D0D" w:themeColor="text1" w:themeTint="F2"/>
          <w:sz w:val="28"/>
          <w:szCs w:val="28"/>
          <w:lang w:val="uk-UA"/>
        </w:rPr>
        <w:t>ТГ;</w:t>
      </w:r>
    </w:p>
    <w:p w14:paraId="1EE55F1B" w14:textId="77777777" w:rsidR="002D2709" w:rsidRPr="008D24FC" w:rsidRDefault="002D2709" w:rsidP="008D24FC">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Відкрити Центр надання адміністративних послуг (ЦНАП);</w:t>
      </w:r>
    </w:p>
    <w:p w14:paraId="607E4EF2" w14:textId="77777777" w:rsidR="002D2709" w:rsidRPr="008D24FC" w:rsidRDefault="002D2709" w:rsidP="008D24FC">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Запровадити систему навчання мешканців використанню електронних адміністративних послуг;</w:t>
      </w:r>
    </w:p>
    <w:p w14:paraId="68A78655" w14:textId="77777777" w:rsidR="002D2709" w:rsidRPr="008D24FC" w:rsidRDefault="002D2709" w:rsidP="008D24FC">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Привести у відповідність організаційну структуру апарату сільської ради до поточних потреб</w:t>
      </w:r>
      <w:r w:rsidR="00081723" w:rsidRPr="008D24FC">
        <w:rPr>
          <w:rStyle w:val="aa"/>
          <w:rFonts w:ascii="Times New Roman" w:hAnsi="Times New Roman" w:cs="Times New Roman"/>
          <w:color w:val="0D0D0D" w:themeColor="text1" w:themeTint="F2"/>
          <w:sz w:val="28"/>
          <w:szCs w:val="28"/>
          <w:lang w:val="uk-UA"/>
        </w:rPr>
        <w:footnoteReference w:id="55"/>
      </w:r>
      <w:r w:rsidRPr="008D24FC">
        <w:rPr>
          <w:rFonts w:ascii="Times New Roman" w:hAnsi="Times New Roman" w:cs="Times New Roman"/>
          <w:color w:val="0D0D0D" w:themeColor="text1" w:themeTint="F2"/>
          <w:sz w:val="28"/>
          <w:szCs w:val="28"/>
          <w:lang w:val="uk-UA"/>
        </w:rPr>
        <w:t>.</w:t>
      </w:r>
    </w:p>
    <w:p w14:paraId="7DD964B5" w14:textId="77777777" w:rsidR="00F51EC3" w:rsidRPr="008D24FC" w:rsidRDefault="00F51EC3" w:rsidP="008D24FC">
      <w:pPr>
        <w:snapToGrid w:val="0"/>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В результаті його реалізації буде: економія бюджетних коштів на енергію; покращення якості роботи органу місцевого самоврядування; ліквідування необхідності для мешканців безпосереднього контакту з службовцями сільської ради; підвищення якості і швидкості надання мешканцям адміністративних послуг; зменшення часу очікування залагодження справи; залучення додаткових зовнішніх ресурсів для вирішення місцевих проблем.</w:t>
      </w:r>
    </w:p>
    <w:p w14:paraId="17F9814C" w14:textId="77777777" w:rsidR="009864C4" w:rsidRPr="008D24FC" w:rsidRDefault="009864C4" w:rsidP="008D24FC">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lastRenderedPageBreak/>
        <w:t xml:space="preserve">Що до другої операційної цілі - </w:t>
      </w:r>
      <w:r w:rsidRPr="008D24FC">
        <w:rPr>
          <w:rFonts w:ascii="Times New Roman" w:eastAsia="Times New Roman" w:hAnsi="Times New Roman" w:cs="Times New Roman"/>
          <w:color w:val="0D0D0D" w:themeColor="text1" w:themeTint="F2"/>
          <w:sz w:val="28"/>
          <w:szCs w:val="28"/>
          <w:lang w:val="uk-UA"/>
        </w:rPr>
        <w:t>активізування і залучення мешканців до громадської діяльності та співпраці</w:t>
      </w:r>
      <w:r w:rsidRPr="008D24FC">
        <w:rPr>
          <w:rFonts w:ascii="Times New Roman" w:hAnsi="Times New Roman" w:cs="Times New Roman"/>
          <w:color w:val="0D0D0D" w:themeColor="text1" w:themeTint="F2"/>
          <w:sz w:val="28"/>
          <w:szCs w:val="28"/>
          <w:lang w:val="uk-UA"/>
        </w:rPr>
        <w:t>, то основними планами заходів її реалізації є:</w:t>
      </w:r>
    </w:p>
    <w:p w14:paraId="59E1F8BB" w14:textId="77777777" w:rsidR="00F41E9C" w:rsidRPr="008D24FC" w:rsidRDefault="009864C4"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SimSun" w:hAnsi="Times New Roman" w:cs="Times New Roman"/>
          <w:color w:val="0D0D0D" w:themeColor="text1" w:themeTint="F2"/>
          <w:sz w:val="28"/>
          <w:szCs w:val="28"/>
          <w:lang w:val="uk-UA"/>
        </w:rPr>
        <w:t>Організувати співпрацю з місцевими підприємствами щодо  реалізації спільних проектів в громаді;</w:t>
      </w:r>
    </w:p>
    <w:p w14:paraId="4D0FF9A5" w14:textId="77777777" w:rsidR="009864C4" w:rsidRPr="008D24FC" w:rsidRDefault="009864C4"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Встановити щорічні почесні відзнаки особам, які діють задля</w:t>
      </w:r>
      <w:r w:rsidR="003078EC" w:rsidRPr="008D24FC">
        <w:rPr>
          <w:rFonts w:ascii="Times New Roman" w:hAnsi="Times New Roman" w:cs="Times New Roman"/>
          <w:color w:val="0D0D0D" w:themeColor="text1" w:themeTint="F2"/>
          <w:sz w:val="28"/>
          <w:szCs w:val="28"/>
          <w:lang w:val="uk-UA"/>
        </w:rPr>
        <w:t xml:space="preserve"> розвитку </w:t>
      </w:r>
      <w:r w:rsidRPr="008D24FC">
        <w:rPr>
          <w:rFonts w:ascii="Times New Roman" w:hAnsi="Times New Roman" w:cs="Times New Roman"/>
          <w:color w:val="0D0D0D" w:themeColor="text1" w:themeTint="F2"/>
          <w:sz w:val="28"/>
          <w:szCs w:val="28"/>
          <w:lang w:val="uk-UA"/>
        </w:rPr>
        <w:t>ТГ;</w:t>
      </w:r>
    </w:p>
    <w:p w14:paraId="78E9155D" w14:textId="77777777" w:rsidR="009864C4" w:rsidRPr="008D24FC" w:rsidRDefault="009864C4"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Проводити конкурс на найкращий двір на території громади;</w:t>
      </w:r>
    </w:p>
    <w:p w14:paraId="20E59C9B" w14:textId="77777777" w:rsidR="009864C4" w:rsidRPr="008D24FC" w:rsidRDefault="009864C4" w:rsidP="008D24FC">
      <w:pPr>
        <w:pStyle w:val="a5"/>
        <w:numPr>
          <w:ilvl w:val="2"/>
          <w:numId w:val="1"/>
        </w:numPr>
        <w:spacing w:after="0" w:line="360" w:lineRule="auto"/>
        <w:ind w:left="0"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hAnsi="Times New Roman" w:cs="Times New Roman"/>
          <w:color w:val="0D0D0D" w:themeColor="text1" w:themeTint="F2"/>
          <w:sz w:val="28"/>
          <w:szCs w:val="28"/>
          <w:lang w:val="uk-UA"/>
        </w:rPr>
        <w:t>Впровадити громадський бюджет (бюджет участі)</w:t>
      </w:r>
      <w:r w:rsidR="00081723" w:rsidRPr="008D24FC">
        <w:rPr>
          <w:rStyle w:val="aa"/>
          <w:rFonts w:ascii="Times New Roman" w:hAnsi="Times New Roman" w:cs="Times New Roman"/>
          <w:color w:val="0D0D0D" w:themeColor="text1" w:themeTint="F2"/>
          <w:sz w:val="28"/>
          <w:szCs w:val="28"/>
          <w:lang w:val="uk-UA"/>
        </w:rPr>
        <w:footnoteReference w:id="56"/>
      </w:r>
      <w:r w:rsidRPr="008D24FC">
        <w:rPr>
          <w:rFonts w:ascii="Times New Roman" w:hAnsi="Times New Roman" w:cs="Times New Roman"/>
          <w:color w:val="0D0D0D" w:themeColor="text1" w:themeTint="F2"/>
          <w:sz w:val="28"/>
          <w:szCs w:val="28"/>
          <w:lang w:val="uk-UA"/>
        </w:rPr>
        <w:t>.</w:t>
      </w:r>
    </w:p>
    <w:p w14:paraId="23B597B0" w14:textId="77777777" w:rsidR="00F51EC3" w:rsidRPr="008D24FC" w:rsidRDefault="00F51EC3" w:rsidP="008D24FC">
      <w:pPr>
        <w:snapToGrid w:val="0"/>
        <w:spacing w:after="0" w:line="360" w:lineRule="auto"/>
        <w:ind w:firstLine="709"/>
        <w:jc w:val="both"/>
        <w:rPr>
          <w:rFonts w:ascii="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 xml:space="preserve">В результаті реалізації даного плану заходів буде: </w:t>
      </w:r>
      <w:r w:rsidRPr="008D24FC">
        <w:rPr>
          <w:rFonts w:ascii="Times New Roman" w:hAnsi="Times New Roman" w:cs="Times New Roman"/>
          <w:color w:val="0D0D0D" w:themeColor="text1" w:themeTint="F2"/>
          <w:sz w:val="28"/>
          <w:szCs w:val="28"/>
          <w:lang w:val="uk-UA"/>
        </w:rPr>
        <w:t>зростання громадської активності підприємців; активізування та інтеграція мешканців громади; зростання рівня участі мешканців у формуванні бюджету громади.</w:t>
      </w:r>
    </w:p>
    <w:p w14:paraId="08890951" w14:textId="77777777" w:rsidR="00DB4CB8" w:rsidRPr="008D24FC" w:rsidRDefault="00DB4CB8" w:rsidP="008D24FC">
      <w:pPr>
        <w:spacing w:after="0" w:line="360" w:lineRule="auto"/>
        <w:ind w:firstLine="709"/>
        <w:jc w:val="both"/>
        <w:rPr>
          <w:rFonts w:ascii="Times New Roman" w:eastAsia="Times New Roman" w:hAnsi="Times New Roman" w:cs="Times New Roman"/>
          <w:color w:val="0D0D0D" w:themeColor="text1" w:themeTint="F2"/>
          <w:sz w:val="28"/>
          <w:szCs w:val="28"/>
          <w:lang w:val="uk-UA"/>
        </w:rPr>
      </w:pPr>
      <w:r w:rsidRPr="008D24FC">
        <w:rPr>
          <w:rFonts w:ascii="Times New Roman" w:eastAsia="Times New Roman" w:hAnsi="Times New Roman" w:cs="Times New Roman"/>
          <w:color w:val="0D0D0D" w:themeColor="text1" w:themeTint="F2"/>
          <w:sz w:val="28"/>
          <w:szCs w:val="28"/>
          <w:lang w:val="uk-UA"/>
        </w:rPr>
        <w:t xml:space="preserve">Як ми бачимо четверта стратегічна ціль розвитку </w:t>
      </w:r>
      <w:proofErr w:type="spellStart"/>
      <w:r w:rsidRPr="008D24FC">
        <w:rPr>
          <w:rFonts w:ascii="Times New Roman" w:eastAsia="Times New Roman" w:hAnsi="Times New Roman" w:cs="Times New Roman"/>
          <w:color w:val="0D0D0D" w:themeColor="text1" w:themeTint="F2"/>
          <w:sz w:val="28"/>
          <w:szCs w:val="28"/>
          <w:lang w:val="uk-UA"/>
        </w:rPr>
        <w:t>Дзвиняцької</w:t>
      </w:r>
      <w:proofErr w:type="spellEnd"/>
      <w:r w:rsidRPr="008D24FC">
        <w:rPr>
          <w:rFonts w:ascii="Times New Roman" w:eastAsia="Times New Roman" w:hAnsi="Times New Roman" w:cs="Times New Roman"/>
          <w:color w:val="0D0D0D" w:themeColor="text1" w:themeTint="F2"/>
          <w:sz w:val="28"/>
          <w:szCs w:val="28"/>
          <w:lang w:val="uk-UA"/>
        </w:rPr>
        <w:t xml:space="preserve"> територіальної громади, </w:t>
      </w:r>
      <w:proofErr w:type="spellStart"/>
      <w:r w:rsidRPr="008D24FC">
        <w:rPr>
          <w:rFonts w:ascii="Times New Roman" w:eastAsia="Times New Roman" w:hAnsi="Times New Roman" w:cs="Times New Roman"/>
          <w:color w:val="0D0D0D" w:themeColor="text1" w:themeTint="F2"/>
          <w:sz w:val="28"/>
          <w:szCs w:val="28"/>
          <w:lang w:val="uk-UA"/>
        </w:rPr>
        <w:t>впринципі</w:t>
      </w:r>
      <w:proofErr w:type="spellEnd"/>
      <w:r w:rsidRPr="008D24FC">
        <w:rPr>
          <w:rFonts w:ascii="Times New Roman" w:eastAsia="Times New Roman" w:hAnsi="Times New Roman" w:cs="Times New Roman"/>
          <w:color w:val="0D0D0D" w:themeColor="text1" w:themeTint="F2"/>
          <w:sz w:val="28"/>
          <w:szCs w:val="28"/>
          <w:lang w:val="uk-UA"/>
        </w:rPr>
        <w:t>, вже здійснена залишається тільки підтримувати реалізовані цілі на належному рівні. Позитивні зміни в розвитку територіальної громади відчутні</w:t>
      </w:r>
      <w:r w:rsidR="00427F9E" w:rsidRPr="008D24FC">
        <w:rPr>
          <w:rFonts w:ascii="Times New Roman" w:eastAsia="Times New Roman" w:hAnsi="Times New Roman" w:cs="Times New Roman"/>
          <w:color w:val="0D0D0D" w:themeColor="text1" w:themeTint="F2"/>
          <w:sz w:val="28"/>
          <w:szCs w:val="28"/>
          <w:lang w:val="uk-UA"/>
        </w:rPr>
        <w:t>,</w:t>
      </w:r>
      <w:r w:rsidRPr="008D24FC">
        <w:rPr>
          <w:rFonts w:ascii="Times New Roman" w:eastAsia="Times New Roman" w:hAnsi="Times New Roman" w:cs="Times New Roman"/>
          <w:color w:val="0D0D0D" w:themeColor="text1" w:themeTint="F2"/>
          <w:sz w:val="28"/>
          <w:szCs w:val="28"/>
          <w:lang w:val="uk-UA"/>
        </w:rPr>
        <w:t xml:space="preserve"> і це є дуже важливо, оскільки свідчить про те, що Стратегія розвитку </w:t>
      </w:r>
      <w:r w:rsidR="00700CED" w:rsidRPr="008D24FC">
        <w:rPr>
          <w:rFonts w:ascii="Times New Roman" w:eastAsia="Times New Roman" w:hAnsi="Times New Roman" w:cs="Times New Roman"/>
          <w:color w:val="0D0D0D" w:themeColor="text1" w:themeTint="F2"/>
          <w:sz w:val="28"/>
          <w:szCs w:val="28"/>
          <w:lang w:val="uk-UA"/>
        </w:rPr>
        <w:t xml:space="preserve">націлена в правильному напрямку і дає можливість покращити рівень життя населення, що проживає на території </w:t>
      </w:r>
      <w:proofErr w:type="spellStart"/>
      <w:r w:rsidR="00700CED" w:rsidRPr="008D24FC">
        <w:rPr>
          <w:rFonts w:ascii="Times New Roman" w:eastAsia="Times New Roman" w:hAnsi="Times New Roman" w:cs="Times New Roman"/>
          <w:color w:val="0D0D0D" w:themeColor="text1" w:themeTint="F2"/>
          <w:sz w:val="28"/>
          <w:szCs w:val="28"/>
          <w:lang w:val="uk-UA"/>
        </w:rPr>
        <w:t>Дзвиняцької</w:t>
      </w:r>
      <w:proofErr w:type="spellEnd"/>
      <w:r w:rsidR="00700CED" w:rsidRPr="008D24FC">
        <w:rPr>
          <w:rFonts w:ascii="Times New Roman" w:eastAsia="Times New Roman" w:hAnsi="Times New Roman" w:cs="Times New Roman"/>
          <w:color w:val="0D0D0D" w:themeColor="text1" w:themeTint="F2"/>
          <w:sz w:val="28"/>
          <w:szCs w:val="28"/>
          <w:lang w:val="uk-UA"/>
        </w:rPr>
        <w:t xml:space="preserve"> територіальної громади. </w:t>
      </w:r>
    </w:p>
    <w:p w14:paraId="0C371BC1" w14:textId="77777777" w:rsidR="001F1F3D" w:rsidRPr="00ED5D4D" w:rsidRDefault="001F1F3D" w:rsidP="00E66C6E">
      <w:pPr>
        <w:spacing w:after="0" w:line="360" w:lineRule="auto"/>
        <w:jc w:val="center"/>
        <w:rPr>
          <w:rFonts w:ascii="Times New Roman" w:eastAsia="Times New Roman" w:hAnsi="Times New Roman" w:cs="Times New Roman"/>
          <w:color w:val="0D0D0D" w:themeColor="text1" w:themeTint="F2"/>
          <w:sz w:val="28"/>
          <w:szCs w:val="28"/>
          <w:lang w:val="uk-UA"/>
        </w:rPr>
      </w:pPr>
    </w:p>
    <w:p w14:paraId="39307ED9" w14:textId="77777777" w:rsidR="00E66C6E" w:rsidRPr="00ED5D4D" w:rsidRDefault="00E66C6E" w:rsidP="00E66C6E">
      <w:pPr>
        <w:spacing w:after="0" w:line="360" w:lineRule="auto"/>
        <w:jc w:val="center"/>
        <w:rPr>
          <w:rFonts w:ascii="Times New Roman" w:eastAsia="Times New Roman" w:hAnsi="Times New Roman" w:cs="Times New Roman"/>
          <w:color w:val="0D0D0D" w:themeColor="text1" w:themeTint="F2"/>
          <w:sz w:val="28"/>
          <w:szCs w:val="28"/>
          <w:lang w:val="uk-UA"/>
        </w:rPr>
      </w:pPr>
    </w:p>
    <w:p w14:paraId="147F2C77" w14:textId="77777777" w:rsidR="00AD6EE3" w:rsidRPr="00ED5D4D" w:rsidRDefault="00AD6EE3" w:rsidP="00E66C6E">
      <w:pPr>
        <w:pStyle w:val="a3"/>
        <w:spacing w:before="0" w:beforeAutospacing="0" w:after="0" w:afterAutospacing="0" w:line="360" w:lineRule="auto"/>
        <w:ind w:firstLine="709"/>
        <w:jc w:val="both"/>
        <w:rPr>
          <w:b/>
          <w:color w:val="0D0D0D" w:themeColor="text1" w:themeTint="F2"/>
          <w:lang w:val="uk-UA"/>
        </w:rPr>
      </w:pPr>
      <w:r w:rsidRPr="00ED5D4D">
        <w:rPr>
          <w:b/>
          <w:color w:val="0D0D0D" w:themeColor="text1" w:themeTint="F2"/>
          <w:sz w:val="28"/>
          <w:szCs w:val="28"/>
          <w:lang w:val="uk-UA"/>
        </w:rPr>
        <w:t>3.2 Індикатор впливу на стратегію розвитку</w:t>
      </w:r>
    </w:p>
    <w:p w14:paraId="6DD99EB4" w14:textId="77777777" w:rsidR="00BF6DD0" w:rsidRPr="00ED5D4D" w:rsidRDefault="004D2B51"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Ще одним важливим питанням для розгляду є чітке визначення індикаторів впливу на стратегію розвитку </w:t>
      </w:r>
      <w:proofErr w:type="spellStart"/>
      <w:r w:rsidRPr="00ED5D4D">
        <w:rPr>
          <w:rFonts w:ascii="Times New Roman" w:hAnsi="Times New Roman" w:cs="Times New Roman"/>
          <w:color w:val="0D0D0D" w:themeColor="text1" w:themeTint="F2"/>
          <w:sz w:val="28"/>
          <w:szCs w:val="28"/>
          <w:lang w:val="uk-UA"/>
        </w:rPr>
        <w:t>Дзвиняцької</w:t>
      </w:r>
      <w:proofErr w:type="spellEnd"/>
      <w:r w:rsidRPr="00ED5D4D">
        <w:rPr>
          <w:rFonts w:ascii="Times New Roman" w:hAnsi="Times New Roman" w:cs="Times New Roman"/>
          <w:color w:val="0D0D0D" w:themeColor="text1" w:themeTint="F2"/>
          <w:sz w:val="28"/>
          <w:szCs w:val="28"/>
          <w:lang w:val="uk-UA"/>
        </w:rPr>
        <w:t xml:space="preserve"> територіальної громади. </w:t>
      </w:r>
      <w:r w:rsidR="00BF6DD0" w:rsidRPr="00ED5D4D">
        <w:rPr>
          <w:rFonts w:ascii="Times New Roman" w:hAnsi="Times New Roman" w:cs="Times New Roman"/>
          <w:color w:val="0D0D0D" w:themeColor="text1" w:themeTint="F2"/>
          <w:sz w:val="28"/>
          <w:szCs w:val="28"/>
          <w:lang w:val="uk-UA"/>
        </w:rPr>
        <w:t xml:space="preserve">Охарактеризовані в попередньому розділі цілі розвитку, містять чіткий опис стратегічних цілей, які обралися з метою </w:t>
      </w:r>
      <w:r w:rsidR="00AD6EE3" w:rsidRPr="00ED5D4D">
        <w:rPr>
          <w:rFonts w:ascii="Times New Roman" w:hAnsi="Times New Roman" w:cs="Times New Roman"/>
          <w:color w:val="0D0D0D" w:themeColor="text1" w:themeTint="F2"/>
          <w:sz w:val="28"/>
          <w:szCs w:val="28"/>
          <w:lang w:val="uk-UA"/>
        </w:rPr>
        <w:t xml:space="preserve">досягнення бачення майбутнього об’єднаної громади у 2027 році і комплекс операційних цілей, </w:t>
      </w:r>
      <w:r w:rsidR="00AD6EE3" w:rsidRPr="00ED5D4D">
        <w:rPr>
          <w:rFonts w:ascii="Times New Roman" w:hAnsi="Times New Roman" w:cs="Times New Roman"/>
          <w:color w:val="0D0D0D" w:themeColor="text1" w:themeTint="F2"/>
          <w:sz w:val="28"/>
          <w:szCs w:val="28"/>
          <w:lang w:val="uk-UA"/>
        </w:rPr>
        <w:lastRenderedPageBreak/>
        <w:t xml:space="preserve">досягнення яких гарантуватиме необхідні зміни в рамках визначених пріоритетів. </w:t>
      </w:r>
      <w:r w:rsidR="00602B65" w:rsidRPr="00ED5D4D">
        <w:rPr>
          <w:rFonts w:ascii="Times New Roman" w:hAnsi="Times New Roman" w:cs="Times New Roman"/>
          <w:color w:val="0D0D0D" w:themeColor="text1" w:themeTint="F2"/>
          <w:sz w:val="28"/>
          <w:szCs w:val="28"/>
          <w:lang w:val="uk-UA"/>
        </w:rPr>
        <w:t xml:space="preserve">Саме ці зміни мають вимірюватися </w:t>
      </w:r>
      <w:r w:rsidR="008E5A3C" w:rsidRPr="00ED5D4D">
        <w:rPr>
          <w:rFonts w:ascii="Times New Roman" w:hAnsi="Times New Roman" w:cs="Times New Roman"/>
          <w:color w:val="0D0D0D" w:themeColor="text1" w:themeTint="F2"/>
          <w:sz w:val="28"/>
          <w:szCs w:val="28"/>
          <w:lang w:val="uk-UA"/>
        </w:rPr>
        <w:t xml:space="preserve">чітко визначеною системою індикаторів впливу, яка дає можливість їх характеризувати на належному рівні. </w:t>
      </w:r>
    </w:p>
    <w:p w14:paraId="50AA588D" w14:textId="77777777" w:rsidR="008E5A3C" w:rsidRPr="00ED5D4D" w:rsidRDefault="008E5A3C"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Для того, що в повній мірі визначити сутність </w:t>
      </w:r>
      <w:proofErr w:type="spellStart"/>
      <w:r w:rsidRPr="00ED5D4D">
        <w:rPr>
          <w:rFonts w:ascii="Times New Roman" w:hAnsi="Times New Roman" w:cs="Times New Roman"/>
          <w:color w:val="0D0D0D" w:themeColor="text1" w:themeTint="F2"/>
          <w:sz w:val="28"/>
          <w:szCs w:val="28"/>
          <w:lang w:val="uk-UA"/>
        </w:rPr>
        <w:t>стратегічниї</w:t>
      </w:r>
      <w:proofErr w:type="spellEnd"/>
      <w:r w:rsidRPr="00ED5D4D">
        <w:rPr>
          <w:rFonts w:ascii="Times New Roman" w:hAnsi="Times New Roman" w:cs="Times New Roman"/>
          <w:color w:val="0D0D0D" w:themeColor="text1" w:themeTint="F2"/>
          <w:sz w:val="28"/>
          <w:szCs w:val="28"/>
          <w:lang w:val="uk-UA"/>
        </w:rPr>
        <w:t xml:space="preserve"> цілей, ми вважаємо за доцільне визначити індикатори впливу на кожну стратегію ро</w:t>
      </w:r>
      <w:r w:rsidR="00700CED" w:rsidRPr="00ED5D4D">
        <w:rPr>
          <w:rFonts w:ascii="Times New Roman" w:hAnsi="Times New Roman" w:cs="Times New Roman"/>
          <w:color w:val="0D0D0D" w:themeColor="text1" w:themeTint="F2"/>
          <w:sz w:val="28"/>
          <w:szCs w:val="28"/>
          <w:lang w:val="uk-UA"/>
        </w:rPr>
        <w:t>з</w:t>
      </w:r>
      <w:r w:rsidR="003078EC">
        <w:rPr>
          <w:rFonts w:ascii="Times New Roman" w:hAnsi="Times New Roman" w:cs="Times New Roman"/>
          <w:color w:val="0D0D0D" w:themeColor="text1" w:themeTint="F2"/>
          <w:sz w:val="28"/>
          <w:szCs w:val="28"/>
          <w:lang w:val="uk-UA"/>
        </w:rPr>
        <w:t>витку. Саме тому в таблицях 3.1, 3.2, 3.3, 3.4</w:t>
      </w:r>
      <w:r w:rsidRPr="00ED5D4D">
        <w:rPr>
          <w:rFonts w:ascii="Times New Roman" w:hAnsi="Times New Roman" w:cs="Times New Roman"/>
          <w:color w:val="0D0D0D" w:themeColor="text1" w:themeTint="F2"/>
          <w:sz w:val="28"/>
          <w:szCs w:val="28"/>
          <w:lang w:val="uk-UA"/>
        </w:rPr>
        <w:t xml:space="preserve"> ми дамо чіткий перелік індикаторів, та постараємось максимально їх охарактеризувати.</w:t>
      </w:r>
    </w:p>
    <w:p w14:paraId="3213E820" w14:textId="77777777" w:rsidR="00960585" w:rsidRPr="00ED5D4D" w:rsidRDefault="00960585" w:rsidP="00E66C6E">
      <w:pPr>
        <w:pStyle w:val="af8"/>
        <w:spacing w:after="0" w:line="360" w:lineRule="auto"/>
        <w:jc w:val="right"/>
        <w:rPr>
          <w:rFonts w:ascii="Times New Roman" w:hAnsi="Times New Roman"/>
          <w:b w:val="0"/>
          <w:i/>
          <w:color w:val="0D0D0D" w:themeColor="text1" w:themeTint="F2"/>
          <w:sz w:val="28"/>
          <w:szCs w:val="28"/>
          <w:lang w:val="uk-UA"/>
        </w:rPr>
      </w:pPr>
      <w:proofErr w:type="spellStart"/>
      <w:r w:rsidRPr="00ED5D4D">
        <w:rPr>
          <w:rFonts w:ascii="Times New Roman" w:hAnsi="Times New Roman"/>
          <w:b w:val="0"/>
          <w:i/>
          <w:color w:val="0D0D0D" w:themeColor="text1" w:themeTint="F2"/>
          <w:sz w:val="28"/>
          <w:szCs w:val="28"/>
          <w:lang w:val="ru-RU"/>
        </w:rPr>
        <w:t>Таблиця</w:t>
      </w:r>
      <w:proofErr w:type="spellEnd"/>
      <w:r w:rsidRPr="00ED5D4D">
        <w:rPr>
          <w:rFonts w:ascii="Times New Roman" w:hAnsi="Times New Roman"/>
          <w:b w:val="0"/>
          <w:i/>
          <w:color w:val="0D0D0D" w:themeColor="text1" w:themeTint="F2"/>
          <w:sz w:val="28"/>
          <w:szCs w:val="28"/>
          <w:lang w:val="ru-RU"/>
        </w:rPr>
        <w:t xml:space="preserve"> </w:t>
      </w:r>
      <w:r w:rsidR="00632D11" w:rsidRPr="00ED5D4D">
        <w:rPr>
          <w:rFonts w:ascii="Times New Roman" w:hAnsi="Times New Roman"/>
          <w:b w:val="0"/>
          <w:i/>
          <w:color w:val="0D0D0D" w:themeColor="text1" w:themeTint="F2"/>
          <w:sz w:val="28"/>
          <w:szCs w:val="28"/>
          <w:lang w:val="ru-RU"/>
        </w:rPr>
        <w:t>3</w:t>
      </w:r>
      <w:r w:rsidRPr="00ED5D4D">
        <w:rPr>
          <w:rFonts w:ascii="Times New Roman" w:hAnsi="Times New Roman"/>
          <w:b w:val="0"/>
          <w:i/>
          <w:color w:val="0D0D0D" w:themeColor="text1" w:themeTint="F2"/>
          <w:sz w:val="28"/>
          <w:szCs w:val="28"/>
          <w:lang w:val="uk-UA"/>
        </w:rPr>
        <w:t>.</w:t>
      </w:r>
      <w:r w:rsidR="00700CED" w:rsidRPr="00ED5D4D">
        <w:rPr>
          <w:rFonts w:ascii="Times New Roman" w:hAnsi="Times New Roman"/>
          <w:b w:val="0"/>
          <w:i/>
          <w:color w:val="0D0D0D" w:themeColor="text1" w:themeTint="F2"/>
          <w:sz w:val="28"/>
          <w:szCs w:val="28"/>
          <w:lang w:val="uk-UA"/>
        </w:rPr>
        <w:t>1</w:t>
      </w:r>
    </w:p>
    <w:p w14:paraId="40BCD15E" w14:textId="77777777" w:rsidR="00960585" w:rsidRPr="00ED5D4D" w:rsidRDefault="00960585" w:rsidP="00E66C6E">
      <w:pPr>
        <w:pStyle w:val="af8"/>
        <w:spacing w:after="0" w:line="360" w:lineRule="auto"/>
        <w:jc w:val="center"/>
        <w:rPr>
          <w:rFonts w:ascii="Times New Roman" w:hAnsi="Times New Roman"/>
          <w:color w:val="0D0D0D" w:themeColor="text1" w:themeTint="F2"/>
          <w:sz w:val="28"/>
          <w:szCs w:val="28"/>
          <w:lang w:val="uk-UA"/>
        </w:rPr>
      </w:pPr>
      <w:r w:rsidRPr="00ED5D4D">
        <w:rPr>
          <w:rFonts w:ascii="Times New Roman" w:hAnsi="Times New Roman"/>
          <w:color w:val="0D0D0D" w:themeColor="text1" w:themeTint="F2"/>
          <w:sz w:val="28"/>
          <w:szCs w:val="28"/>
          <w:lang w:val="uk-UA"/>
        </w:rPr>
        <w:t>Індикатори впливу та результату стратегічної цілі 1</w:t>
      </w:r>
      <w:r w:rsidR="00801536" w:rsidRPr="00ED5D4D">
        <w:rPr>
          <w:rStyle w:val="aa"/>
          <w:rFonts w:ascii="Times New Roman" w:hAnsi="Times New Roman"/>
          <w:color w:val="0D0D0D" w:themeColor="text1" w:themeTint="F2"/>
          <w:sz w:val="28"/>
          <w:szCs w:val="28"/>
          <w:lang w:val="uk-UA"/>
        </w:rPr>
        <w:footnoteReference w:id="57"/>
      </w:r>
    </w:p>
    <w:tbl>
      <w:tblPr>
        <w:tblpPr w:leftFromText="180" w:rightFromText="180" w:vertAnchor="text" w:tblpX="231" w:tblpY="16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2"/>
        <w:gridCol w:w="5637"/>
      </w:tblGrid>
      <w:tr w:rsidR="008E5A3C" w:rsidRPr="007D489B" w14:paraId="2BAE5AE3" w14:textId="77777777" w:rsidTr="00960585">
        <w:trPr>
          <w:trHeight w:val="611"/>
        </w:trPr>
        <w:tc>
          <w:tcPr>
            <w:tcW w:w="8789" w:type="dxa"/>
            <w:gridSpan w:val="2"/>
          </w:tcPr>
          <w:p w14:paraId="26B8D067" w14:textId="77777777" w:rsidR="00960585" w:rsidRPr="00ED5D4D" w:rsidRDefault="00960585" w:rsidP="00E66C6E">
            <w:pPr>
              <w:spacing w:after="0"/>
              <w:jc w:val="center"/>
              <w:rPr>
                <w:rFonts w:ascii="Times New Roman" w:hAnsi="Times New Roman" w:cs="Times New Roman"/>
                <w:b/>
                <w:color w:val="0D0D0D" w:themeColor="text1" w:themeTint="F2"/>
                <w:sz w:val="24"/>
                <w:szCs w:val="24"/>
                <w:lang w:val="uk-UA" w:eastAsia="pl-PL"/>
              </w:rPr>
            </w:pPr>
            <w:r w:rsidRPr="00ED5D4D">
              <w:rPr>
                <w:rFonts w:ascii="Times New Roman" w:hAnsi="Times New Roman" w:cs="Times New Roman"/>
                <w:b/>
                <w:color w:val="0D0D0D" w:themeColor="text1" w:themeTint="F2"/>
                <w:sz w:val="24"/>
                <w:szCs w:val="24"/>
                <w:lang w:val="uk-UA" w:eastAsia="pl-PL"/>
              </w:rPr>
              <w:t>СТРАТЕГІЧНА ЦІЛЬ 1</w:t>
            </w:r>
          </w:p>
          <w:p w14:paraId="1B1FBD50" w14:textId="77777777" w:rsidR="008E5A3C" w:rsidRPr="00ED5D4D" w:rsidRDefault="00960585" w:rsidP="00E66C6E">
            <w:pPr>
              <w:spacing w:after="0"/>
              <w:jc w:val="center"/>
              <w:rPr>
                <w:rFonts w:ascii="Times New Roman" w:hAnsi="Times New Roman" w:cs="Times New Roman"/>
                <w:color w:val="0D0D0D" w:themeColor="text1" w:themeTint="F2"/>
                <w:sz w:val="24"/>
                <w:szCs w:val="24"/>
                <w:lang w:val="uk-UA"/>
              </w:rPr>
            </w:pPr>
            <w:r w:rsidRPr="00ED5D4D">
              <w:rPr>
                <w:rFonts w:ascii="Times New Roman" w:hAnsi="Times New Roman" w:cs="Times New Roman"/>
                <w:b/>
                <w:color w:val="0D0D0D" w:themeColor="text1" w:themeTint="F2"/>
                <w:sz w:val="24"/>
                <w:szCs w:val="24"/>
                <w:lang w:val="uk-UA" w:eastAsia="pl-PL"/>
              </w:rPr>
              <w:t>Посилення конкурентоз</w:t>
            </w:r>
            <w:r w:rsidR="003078EC">
              <w:rPr>
                <w:rFonts w:ascii="Times New Roman" w:hAnsi="Times New Roman" w:cs="Times New Roman"/>
                <w:b/>
                <w:color w:val="0D0D0D" w:themeColor="text1" w:themeTint="F2"/>
                <w:sz w:val="24"/>
                <w:szCs w:val="24"/>
                <w:lang w:val="uk-UA" w:eastAsia="pl-PL"/>
              </w:rPr>
              <w:t xml:space="preserve">датності економіки </w:t>
            </w:r>
            <w:proofErr w:type="spellStart"/>
            <w:r w:rsidR="003078EC">
              <w:rPr>
                <w:rFonts w:ascii="Times New Roman" w:hAnsi="Times New Roman" w:cs="Times New Roman"/>
                <w:b/>
                <w:color w:val="0D0D0D" w:themeColor="text1" w:themeTint="F2"/>
                <w:sz w:val="24"/>
                <w:szCs w:val="24"/>
                <w:lang w:val="uk-UA" w:eastAsia="pl-PL"/>
              </w:rPr>
              <w:t>Дзвиняцької</w:t>
            </w:r>
            <w:proofErr w:type="spellEnd"/>
            <w:r w:rsidR="003078EC">
              <w:rPr>
                <w:rFonts w:ascii="Times New Roman" w:hAnsi="Times New Roman" w:cs="Times New Roman"/>
                <w:b/>
                <w:color w:val="0D0D0D" w:themeColor="text1" w:themeTint="F2"/>
                <w:sz w:val="24"/>
                <w:szCs w:val="24"/>
                <w:lang w:val="uk-UA" w:eastAsia="pl-PL"/>
              </w:rPr>
              <w:t xml:space="preserve"> </w:t>
            </w:r>
            <w:r w:rsidRPr="00ED5D4D">
              <w:rPr>
                <w:rFonts w:ascii="Times New Roman" w:hAnsi="Times New Roman" w:cs="Times New Roman"/>
                <w:b/>
                <w:color w:val="0D0D0D" w:themeColor="text1" w:themeTint="F2"/>
                <w:sz w:val="24"/>
                <w:szCs w:val="24"/>
                <w:lang w:val="uk-UA" w:eastAsia="pl-PL"/>
              </w:rPr>
              <w:t>ТГ і підвищення добробуту її мешканців</w:t>
            </w:r>
          </w:p>
        </w:tc>
      </w:tr>
      <w:tr w:rsidR="00FB0EAE" w:rsidRPr="00ED5D4D" w14:paraId="1ABD2E43" w14:textId="77777777" w:rsidTr="00960585">
        <w:trPr>
          <w:trHeight w:val="353"/>
        </w:trPr>
        <w:tc>
          <w:tcPr>
            <w:tcW w:w="8789" w:type="dxa"/>
            <w:gridSpan w:val="2"/>
          </w:tcPr>
          <w:p w14:paraId="5AE1927A" w14:textId="77777777" w:rsidR="00FB0EAE" w:rsidRPr="00ED5D4D" w:rsidRDefault="00960585" w:rsidP="00E66C6E">
            <w:pPr>
              <w:spacing w:after="0"/>
              <w:jc w:val="center"/>
              <w:rPr>
                <w:rFonts w:ascii="Times New Roman" w:hAnsi="Times New Roman" w:cs="Times New Roman"/>
                <w:b/>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Індикатори</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впливу</w:t>
            </w:r>
            <w:proofErr w:type="spellEnd"/>
          </w:p>
        </w:tc>
      </w:tr>
      <w:tr w:rsidR="00FB0EAE" w:rsidRPr="00ED5D4D" w14:paraId="0FBFAC94" w14:textId="77777777" w:rsidTr="00960585">
        <w:trPr>
          <w:trHeight w:val="1154"/>
        </w:trPr>
        <w:tc>
          <w:tcPr>
            <w:tcW w:w="8789" w:type="dxa"/>
            <w:gridSpan w:val="2"/>
          </w:tcPr>
          <w:p w14:paraId="66A46EF1" w14:textId="77777777" w:rsidR="00960585" w:rsidRPr="00ED5D4D" w:rsidRDefault="00960585" w:rsidP="00E66C6E">
            <w:pPr>
              <w:pStyle w:val="a5"/>
              <w:numPr>
                <w:ilvl w:val="0"/>
                <w:numId w:val="5"/>
              </w:numPr>
              <w:tabs>
                <w:tab w:val="left" w:pos="505"/>
              </w:tabs>
              <w:spacing w:after="0"/>
              <w:ind w:left="80" w:hanging="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Зростання кількості зайнятого населення громади на місцевих підприємствах</w:t>
            </w:r>
          </w:p>
          <w:p w14:paraId="4D411301" w14:textId="77777777" w:rsidR="00960585" w:rsidRPr="00ED5D4D" w:rsidRDefault="00960585" w:rsidP="00E66C6E">
            <w:pPr>
              <w:pStyle w:val="a5"/>
              <w:numPr>
                <w:ilvl w:val="0"/>
                <w:numId w:val="5"/>
              </w:numPr>
              <w:tabs>
                <w:tab w:val="left" w:pos="505"/>
              </w:tabs>
              <w:spacing w:after="0"/>
              <w:ind w:left="80" w:hanging="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частки молоді, жінок та осіб старшого віку, які беруть активну участь у економічних процесах на території громади</w:t>
            </w:r>
          </w:p>
          <w:p w14:paraId="5482E614" w14:textId="77777777" w:rsidR="00960585" w:rsidRPr="00ED5D4D" w:rsidRDefault="00960585" w:rsidP="00E66C6E">
            <w:pPr>
              <w:pStyle w:val="a5"/>
              <w:numPr>
                <w:ilvl w:val="0"/>
                <w:numId w:val="5"/>
              </w:numPr>
              <w:tabs>
                <w:tab w:val="left" w:pos="505"/>
              </w:tabs>
              <w:spacing w:after="0"/>
              <w:ind w:left="80" w:hanging="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Підвищення рівня середньої заробітної плати</w:t>
            </w:r>
          </w:p>
          <w:p w14:paraId="3CC16981" w14:textId="77777777" w:rsidR="008F0821" w:rsidRPr="00ED5D4D" w:rsidRDefault="00960585" w:rsidP="00E66C6E">
            <w:pPr>
              <w:pStyle w:val="a5"/>
              <w:numPr>
                <w:ilvl w:val="0"/>
                <w:numId w:val="5"/>
              </w:numPr>
              <w:tabs>
                <w:tab w:val="left" w:pos="505"/>
              </w:tabs>
              <w:spacing w:after="0"/>
              <w:ind w:left="80" w:hanging="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власних надходжень бюджету громади</w:t>
            </w:r>
          </w:p>
          <w:p w14:paraId="62F94457" w14:textId="77777777" w:rsidR="00FB0EAE" w:rsidRPr="00ED5D4D" w:rsidRDefault="00960585" w:rsidP="00E66C6E">
            <w:pPr>
              <w:pStyle w:val="a5"/>
              <w:numPr>
                <w:ilvl w:val="0"/>
                <w:numId w:val="5"/>
              </w:numPr>
              <w:tabs>
                <w:tab w:val="left" w:pos="505"/>
              </w:tabs>
              <w:spacing w:after="0"/>
              <w:ind w:left="80" w:hanging="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рівня безробіття</w:t>
            </w:r>
          </w:p>
        </w:tc>
      </w:tr>
      <w:tr w:rsidR="00960585" w:rsidRPr="00ED5D4D" w14:paraId="20429A02" w14:textId="77777777" w:rsidTr="00960585">
        <w:trPr>
          <w:trHeight w:val="312"/>
        </w:trPr>
        <w:tc>
          <w:tcPr>
            <w:tcW w:w="3152" w:type="dxa"/>
          </w:tcPr>
          <w:p w14:paraId="474C5D9E" w14:textId="77777777" w:rsidR="00960585" w:rsidRPr="00ED5D4D" w:rsidRDefault="00960585" w:rsidP="00E66C6E">
            <w:pPr>
              <w:spacing w:after="0"/>
              <w:jc w:val="center"/>
              <w:rPr>
                <w:rFonts w:ascii="Times New Roman" w:hAnsi="Times New Roman" w:cs="Times New Roman"/>
                <w:b/>
                <w:color w:val="0D0D0D" w:themeColor="text1" w:themeTint="F2"/>
                <w:sz w:val="24"/>
                <w:szCs w:val="24"/>
                <w:lang w:val="uk-UA"/>
              </w:rPr>
            </w:pPr>
            <w:r w:rsidRPr="00ED5D4D">
              <w:rPr>
                <w:rFonts w:ascii="Times New Roman" w:hAnsi="Times New Roman" w:cs="Times New Roman"/>
                <w:b/>
                <w:color w:val="0D0D0D" w:themeColor="text1" w:themeTint="F2"/>
                <w:sz w:val="24"/>
                <w:szCs w:val="24"/>
                <w:lang w:val="uk-UA"/>
              </w:rPr>
              <w:t>Операційна ціль</w:t>
            </w:r>
          </w:p>
        </w:tc>
        <w:tc>
          <w:tcPr>
            <w:tcW w:w="5637" w:type="dxa"/>
          </w:tcPr>
          <w:p w14:paraId="57B0448C" w14:textId="77777777" w:rsidR="00960585" w:rsidRPr="00ED5D4D" w:rsidRDefault="00960585" w:rsidP="00E66C6E">
            <w:pPr>
              <w:spacing w:after="0"/>
              <w:jc w:val="center"/>
              <w:rPr>
                <w:rFonts w:ascii="Times New Roman" w:hAnsi="Times New Roman" w:cs="Times New Roman"/>
                <w:b/>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Індикатори</w:t>
            </w:r>
            <w:proofErr w:type="spellEnd"/>
            <w:r w:rsidRPr="00ED5D4D">
              <w:rPr>
                <w:rFonts w:ascii="Times New Roman" w:hAnsi="Times New Roman" w:cs="Times New Roman"/>
                <w:b/>
                <w:color w:val="0D0D0D" w:themeColor="text1" w:themeTint="F2"/>
                <w:sz w:val="24"/>
                <w:szCs w:val="24"/>
                <w:lang w:eastAsia="pl-PL"/>
              </w:rPr>
              <w:t xml:space="preserve"> результату</w:t>
            </w:r>
          </w:p>
        </w:tc>
      </w:tr>
      <w:tr w:rsidR="00960585" w:rsidRPr="007D489B" w14:paraId="6EA84412" w14:textId="77777777" w:rsidTr="00960585">
        <w:trPr>
          <w:trHeight w:val="1480"/>
        </w:trPr>
        <w:tc>
          <w:tcPr>
            <w:tcW w:w="3152" w:type="dxa"/>
          </w:tcPr>
          <w:p w14:paraId="361B0ED3" w14:textId="77777777" w:rsidR="00960585" w:rsidRPr="00ED5D4D" w:rsidRDefault="00960585" w:rsidP="00E66C6E">
            <w:pPr>
              <w:spacing w:after="0"/>
              <w:rPr>
                <w:rFonts w:ascii="Times New Roman" w:hAnsi="Times New Roman" w:cs="Times New Roman"/>
                <w:i/>
                <w:color w:val="0D0D0D" w:themeColor="text1" w:themeTint="F2"/>
                <w:sz w:val="24"/>
                <w:szCs w:val="24"/>
                <w:lang w:val="uk-UA"/>
              </w:rPr>
            </w:pPr>
            <w:proofErr w:type="spellStart"/>
            <w:r w:rsidRPr="00ED5D4D">
              <w:rPr>
                <w:rFonts w:ascii="Times New Roman" w:hAnsi="Times New Roman" w:cs="Times New Roman"/>
                <w:i/>
                <w:color w:val="0D0D0D" w:themeColor="text1" w:themeTint="F2"/>
                <w:sz w:val="24"/>
                <w:szCs w:val="24"/>
                <w:lang w:eastAsia="pl-PL"/>
              </w:rPr>
              <w:t>Операційна</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ціль</w:t>
            </w:r>
            <w:proofErr w:type="spellEnd"/>
            <w:r w:rsidRPr="00ED5D4D">
              <w:rPr>
                <w:rFonts w:ascii="Times New Roman" w:hAnsi="Times New Roman" w:cs="Times New Roman"/>
                <w:i/>
                <w:color w:val="0D0D0D" w:themeColor="text1" w:themeTint="F2"/>
                <w:sz w:val="24"/>
                <w:szCs w:val="24"/>
                <w:lang w:eastAsia="pl-PL"/>
              </w:rPr>
              <w:t xml:space="preserve"> 1.1. </w:t>
            </w:r>
            <w:proofErr w:type="spellStart"/>
            <w:r w:rsidRPr="00ED5D4D">
              <w:rPr>
                <w:rFonts w:ascii="Times New Roman" w:hAnsi="Times New Roman" w:cs="Times New Roman"/>
                <w:i/>
                <w:color w:val="0D0D0D" w:themeColor="text1" w:themeTint="F2"/>
                <w:sz w:val="24"/>
                <w:szCs w:val="24"/>
                <w:lang w:eastAsia="pl-PL"/>
              </w:rPr>
              <w:t>Розвиток</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системи</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залучення</w:t>
            </w:r>
            <w:proofErr w:type="spellEnd"/>
            <w:r w:rsidRPr="00ED5D4D">
              <w:rPr>
                <w:rFonts w:ascii="Times New Roman" w:hAnsi="Times New Roman" w:cs="Times New Roman"/>
                <w:i/>
                <w:color w:val="0D0D0D" w:themeColor="text1" w:themeTint="F2"/>
                <w:sz w:val="24"/>
                <w:szCs w:val="24"/>
                <w:lang w:eastAsia="pl-PL"/>
              </w:rPr>
              <w:t xml:space="preserve"> і </w:t>
            </w:r>
            <w:proofErr w:type="spellStart"/>
            <w:r w:rsidRPr="00ED5D4D">
              <w:rPr>
                <w:rFonts w:ascii="Times New Roman" w:hAnsi="Times New Roman" w:cs="Times New Roman"/>
                <w:i/>
                <w:color w:val="0D0D0D" w:themeColor="text1" w:themeTint="F2"/>
                <w:sz w:val="24"/>
                <w:szCs w:val="24"/>
                <w:lang w:eastAsia="pl-PL"/>
              </w:rPr>
              <w:t>обслуговування</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інвесторів</w:t>
            </w:r>
            <w:proofErr w:type="spellEnd"/>
          </w:p>
        </w:tc>
        <w:tc>
          <w:tcPr>
            <w:tcW w:w="5637" w:type="dxa"/>
          </w:tcPr>
          <w:p w14:paraId="47149529" w14:textId="77777777" w:rsidR="00960585" w:rsidRPr="00ED5D4D" w:rsidRDefault="00960585"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обсягу прямих інвестицій на території громади</w:t>
            </w:r>
          </w:p>
          <w:p w14:paraId="7BAB1DEF" w14:textId="77777777" w:rsidR="00960585" w:rsidRPr="00ED5D4D" w:rsidRDefault="00960585"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кількості фізичних і юридичних осіб-суб’єктів підприємницької діяльності, що зареєстровані та/або здійснюють свою діяльність на території громади</w:t>
            </w:r>
          </w:p>
        </w:tc>
      </w:tr>
      <w:tr w:rsidR="00960585" w:rsidRPr="00ED5D4D" w14:paraId="7F272A97" w14:textId="77777777" w:rsidTr="00960585">
        <w:trPr>
          <w:trHeight w:val="1562"/>
        </w:trPr>
        <w:tc>
          <w:tcPr>
            <w:tcW w:w="3152" w:type="dxa"/>
          </w:tcPr>
          <w:p w14:paraId="48485642" w14:textId="77777777" w:rsidR="00960585" w:rsidRPr="00ED5D4D" w:rsidRDefault="00960585" w:rsidP="00E66C6E">
            <w:pPr>
              <w:spacing w:after="0"/>
              <w:rPr>
                <w:rFonts w:ascii="Times New Roman" w:hAnsi="Times New Roman" w:cs="Times New Roman"/>
                <w:i/>
                <w:color w:val="0D0D0D" w:themeColor="text1" w:themeTint="F2"/>
                <w:sz w:val="24"/>
                <w:szCs w:val="24"/>
                <w:lang w:val="uk-UA"/>
              </w:rPr>
            </w:pPr>
            <w:r w:rsidRPr="00ED5D4D">
              <w:rPr>
                <w:rFonts w:ascii="Times New Roman" w:hAnsi="Times New Roman" w:cs="Times New Roman"/>
                <w:i/>
                <w:color w:val="0D0D0D" w:themeColor="text1" w:themeTint="F2"/>
                <w:sz w:val="24"/>
                <w:szCs w:val="24"/>
                <w:lang w:val="uk-UA" w:eastAsia="pl-PL"/>
              </w:rPr>
              <w:t>Операційна ціль 1.2. Підтримка підприємливості та економічної діяльності жителів</w:t>
            </w:r>
          </w:p>
        </w:tc>
        <w:tc>
          <w:tcPr>
            <w:tcW w:w="5637" w:type="dxa"/>
          </w:tcPr>
          <w:p w14:paraId="1A21F539" w14:textId="77777777" w:rsidR="00960585" w:rsidRPr="00ED5D4D" w:rsidRDefault="00960585"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обсягу реалізації продукції місцевими підприємцями</w:t>
            </w:r>
          </w:p>
          <w:p w14:paraId="23C95DFB" w14:textId="77777777" w:rsidR="00960585" w:rsidRPr="00ED5D4D" w:rsidRDefault="00960585"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Зростання кількості працевлаштованих осіб з вразливих груп населення на місцевих підприємствах</w:t>
            </w:r>
          </w:p>
        </w:tc>
      </w:tr>
      <w:tr w:rsidR="00960585" w:rsidRPr="007D489B" w14:paraId="66316210" w14:textId="77777777" w:rsidTr="00960585">
        <w:trPr>
          <w:trHeight w:val="1386"/>
        </w:trPr>
        <w:tc>
          <w:tcPr>
            <w:tcW w:w="3152" w:type="dxa"/>
          </w:tcPr>
          <w:p w14:paraId="1C99DCD7" w14:textId="77777777" w:rsidR="00960585" w:rsidRPr="00ED5D4D" w:rsidRDefault="00960585" w:rsidP="00E66C6E">
            <w:pPr>
              <w:spacing w:after="0"/>
              <w:rPr>
                <w:rFonts w:ascii="Times New Roman" w:hAnsi="Times New Roman" w:cs="Times New Roman"/>
                <w:i/>
                <w:color w:val="0D0D0D" w:themeColor="text1" w:themeTint="F2"/>
                <w:sz w:val="24"/>
                <w:szCs w:val="24"/>
                <w:lang w:val="uk-UA"/>
              </w:rPr>
            </w:pPr>
            <w:proofErr w:type="spellStart"/>
            <w:r w:rsidRPr="00ED5D4D">
              <w:rPr>
                <w:rFonts w:ascii="Times New Roman" w:hAnsi="Times New Roman" w:cs="Times New Roman"/>
                <w:i/>
                <w:color w:val="0D0D0D" w:themeColor="text1" w:themeTint="F2"/>
                <w:sz w:val="24"/>
                <w:szCs w:val="24"/>
                <w:lang w:eastAsia="pl-PL"/>
              </w:rPr>
              <w:lastRenderedPageBreak/>
              <w:t>Операційна</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ціль</w:t>
            </w:r>
            <w:proofErr w:type="spellEnd"/>
            <w:r w:rsidRPr="00ED5D4D">
              <w:rPr>
                <w:rFonts w:ascii="Times New Roman" w:hAnsi="Times New Roman" w:cs="Times New Roman"/>
                <w:i/>
                <w:color w:val="0D0D0D" w:themeColor="text1" w:themeTint="F2"/>
                <w:sz w:val="24"/>
                <w:szCs w:val="24"/>
                <w:lang w:eastAsia="pl-PL"/>
              </w:rPr>
              <w:t xml:space="preserve"> 1.3. </w:t>
            </w:r>
            <w:proofErr w:type="spellStart"/>
            <w:r w:rsidRPr="00ED5D4D">
              <w:rPr>
                <w:rFonts w:ascii="Times New Roman" w:hAnsi="Times New Roman" w:cs="Times New Roman"/>
                <w:i/>
                <w:color w:val="0D0D0D" w:themeColor="text1" w:themeTint="F2"/>
                <w:sz w:val="24"/>
                <w:szCs w:val="24"/>
                <w:lang w:eastAsia="pl-PL"/>
              </w:rPr>
              <w:t>Підтримка</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розвитку</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сільського</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господарства</w:t>
            </w:r>
            <w:proofErr w:type="spellEnd"/>
            <w:r w:rsidRPr="00ED5D4D">
              <w:rPr>
                <w:rFonts w:ascii="Times New Roman" w:hAnsi="Times New Roman" w:cs="Times New Roman"/>
                <w:i/>
                <w:color w:val="0D0D0D" w:themeColor="text1" w:themeTint="F2"/>
                <w:sz w:val="24"/>
                <w:szCs w:val="24"/>
                <w:lang w:eastAsia="pl-PL"/>
              </w:rPr>
              <w:t xml:space="preserve"> та </w:t>
            </w:r>
            <w:proofErr w:type="spellStart"/>
            <w:r w:rsidRPr="00ED5D4D">
              <w:rPr>
                <w:rFonts w:ascii="Times New Roman" w:hAnsi="Times New Roman" w:cs="Times New Roman"/>
                <w:i/>
                <w:color w:val="0D0D0D" w:themeColor="text1" w:themeTint="F2"/>
                <w:sz w:val="24"/>
                <w:szCs w:val="24"/>
                <w:lang w:eastAsia="pl-PL"/>
              </w:rPr>
              <w:t>переробки</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сільгосппродукції</w:t>
            </w:r>
            <w:proofErr w:type="spellEnd"/>
          </w:p>
        </w:tc>
        <w:tc>
          <w:tcPr>
            <w:tcW w:w="5637" w:type="dxa"/>
          </w:tcPr>
          <w:p w14:paraId="55B9F2DB" w14:textId="77777777" w:rsidR="00960585" w:rsidRPr="00ED5D4D" w:rsidRDefault="00960585"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обсягу реалізації продукції місцевими виробниками сільськогосподарської продукції та підприємствами, які переробляють сільгосппродукцію</w:t>
            </w:r>
          </w:p>
          <w:p w14:paraId="59A691BA" w14:textId="77777777" w:rsidR="00960585" w:rsidRPr="00ED5D4D" w:rsidRDefault="00960585"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кількості сільгоспвиробників та переробних підприємств</w:t>
            </w:r>
          </w:p>
        </w:tc>
      </w:tr>
    </w:tbl>
    <w:p w14:paraId="0F8BE352" w14:textId="77777777" w:rsidR="008F0821" w:rsidRPr="00ED5D4D" w:rsidRDefault="008F0821" w:rsidP="00E66C6E">
      <w:pPr>
        <w:spacing w:after="0"/>
        <w:ind w:firstLine="709"/>
        <w:jc w:val="both"/>
        <w:rPr>
          <w:rFonts w:ascii="Times New Roman" w:hAnsi="Times New Roman" w:cs="Times New Roman"/>
          <w:color w:val="0D0D0D" w:themeColor="text1" w:themeTint="F2"/>
          <w:sz w:val="28"/>
          <w:szCs w:val="28"/>
          <w:lang w:val="uk-UA"/>
        </w:rPr>
      </w:pPr>
    </w:p>
    <w:p w14:paraId="049C7CA9" w14:textId="77777777" w:rsidR="002F7F0B" w:rsidRPr="00ED5D4D" w:rsidRDefault="008F0821"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Як нами було з’ясовано в попередньому розділі, для </w:t>
      </w:r>
      <w:r w:rsidR="002F7F0B" w:rsidRPr="00ED5D4D">
        <w:rPr>
          <w:rFonts w:ascii="Times New Roman" w:hAnsi="Times New Roman" w:cs="Times New Roman"/>
          <w:color w:val="0D0D0D" w:themeColor="text1" w:themeTint="F2"/>
          <w:sz w:val="28"/>
          <w:szCs w:val="28"/>
          <w:lang w:val="uk-UA"/>
        </w:rPr>
        <w:t xml:space="preserve">того, щоб реалізувати стратегічні цілі, необхідно керуватися </w:t>
      </w:r>
      <w:r w:rsidR="004D63B0" w:rsidRPr="00ED5D4D">
        <w:rPr>
          <w:rFonts w:ascii="Times New Roman" w:hAnsi="Times New Roman" w:cs="Times New Roman"/>
          <w:color w:val="0D0D0D" w:themeColor="text1" w:themeTint="F2"/>
          <w:sz w:val="28"/>
          <w:szCs w:val="28"/>
          <w:lang w:val="uk-UA"/>
        </w:rPr>
        <w:t>операційними цілями, проте на</w:t>
      </w:r>
      <w:r w:rsidR="002F7F0B" w:rsidRPr="00ED5D4D">
        <w:rPr>
          <w:rFonts w:ascii="Times New Roman" w:hAnsi="Times New Roman" w:cs="Times New Roman"/>
          <w:color w:val="0D0D0D" w:themeColor="text1" w:themeTint="F2"/>
          <w:sz w:val="28"/>
          <w:szCs w:val="28"/>
          <w:lang w:val="uk-UA"/>
        </w:rPr>
        <w:t xml:space="preserve"> кожну операційну ціль є свої індикатори впливу:</w:t>
      </w:r>
    </w:p>
    <w:p w14:paraId="026717E5" w14:textId="77777777" w:rsidR="00D265A7" w:rsidRPr="00ED5D4D" w:rsidRDefault="002F7F0B"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eastAsia="pl-PL"/>
        </w:rPr>
      </w:pPr>
      <w:proofErr w:type="spellStart"/>
      <w:r w:rsidRPr="00ED5D4D">
        <w:rPr>
          <w:rFonts w:ascii="Times New Roman" w:hAnsi="Times New Roman" w:cs="Times New Roman"/>
          <w:color w:val="0D0D0D" w:themeColor="text1" w:themeTint="F2"/>
          <w:sz w:val="28"/>
          <w:szCs w:val="28"/>
          <w:lang w:eastAsia="pl-PL"/>
        </w:rPr>
        <w:t>Розвиток</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системи</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залучення</w:t>
      </w:r>
      <w:proofErr w:type="spellEnd"/>
      <w:r w:rsidRPr="00ED5D4D">
        <w:rPr>
          <w:rFonts w:ascii="Times New Roman" w:hAnsi="Times New Roman" w:cs="Times New Roman"/>
          <w:color w:val="0D0D0D" w:themeColor="text1" w:themeTint="F2"/>
          <w:sz w:val="28"/>
          <w:szCs w:val="28"/>
          <w:lang w:eastAsia="pl-PL"/>
        </w:rPr>
        <w:t xml:space="preserve"> і </w:t>
      </w:r>
      <w:proofErr w:type="spellStart"/>
      <w:r w:rsidRPr="00ED5D4D">
        <w:rPr>
          <w:rFonts w:ascii="Times New Roman" w:hAnsi="Times New Roman" w:cs="Times New Roman"/>
          <w:color w:val="0D0D0D" w:themeColor="text1" w:themeTint="F2"/>
          <w:sz w:val="28"/>
          <w:szCs w:val="28"/>
          <w:lang w:eastAsia="pl-PL"/>
        </w:rPr>
        <w:t>обслуговування</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інвесторів</w:t>
      </w:r>
      <w:proofErr w:type="spellEnd"/>
      <w:r w:rsidRPr="00ED5D4D">
        <w:rPr>
          <w:rFonts w:ascii="Times New Roman" w:hAnsi="Times New Roman" w:cs="Times New Roman"/>
          <w:color w:val="0D0D0D" w:themeColor="text1" w:themeTint="F2"/>
          <w:sz w:val="28"/>
          <w:szCs w:val="28"/>
          <w:lang w:val="uk-UA" w:eastAsia="pl-PL"/>
        </w:rPr>
        <w:t xml:space="preserve">. Для неї характерні такі </w:t>
      </w:r>
      <w:r w:rsidR="00827906" w:rsidRPr="00ED5D4D">
        <w:rPr>
          <w:rFonts w:ascii="Times New Roman" w:hAnsi="Times New Roman" w:cs="Times New Roman"/>
          <w:color w:val="0D0D0D" w:themeColor="text1" w:themeTint="F2"/>
          <w:sz w:val="28"/>
          <w:szCs w:val="28"/>
          <w:lang w:val="uk-UA" w:eastAsia="pl-PL"/>
        </w:rPr>
        <w:t xml:space="preserve">результати </w:t>
      </w:r>
      <w:r w:rsidRPr="00ED5D4D">
        <w:rPr>
          <w:rFonts w:ascii="Times New Roman" w:hAnsi="Times New Roman" w:cs="Times New Roman"/>
          <w:color w:val="0D0D0D" w:themeColor="text1" w:themeTint="F2"/>
          <w:sz w:val="28"/>
          <w:szCs w:val="28"/>
          <w:lang w:val="uk-UA" w:eastAsia="pl-PL"/>
        </w:rPr>
        <w:t>ін</w:t>
      </w:r>
      <w:r w:rsidR="00827906" w:rsidRPr="00ED5D4D">
        <w:rPr>
          <w:rFonts w:ascii="Times New Roman" w:hAnsi="Times New Roman" w:cs="Times New Roman"/>
          <w:color w:val="0D0D0D" w:themeColor="text1" w:themeTint="F2"/>
          <w:sz w:val="28"/>
          <w:szCs w:val="28"/>
          <w:lang w:val="uk-UA" w:eastAsia="pl-PL"/>
        </w:rPr>
        <w:t>дикаторів</w:t>
      </w:r>
      <w:r w:rsidRPr="00ED5D4D">
        <w:rPr>
          <w:rFonts w:ascii="Times New Roman" w:hAnsi="Times New Roman" w:cs="Times New Roman"/>
          <w:color w:val="0D0D0D" w:themeColor="text1" w:themeTint="F2"/>
          <w:sz w:val="28"/>
          <w:szCs w:val="28"/>
          <w:lang w:val="uk-UA" w:eastAsia="pl-PL"/>
        </w:rPr>
        <w:t xml:space="preserve"> впливу: збільшення обсягу прямих інвестицій на території громади збільшення кількості фізичних і юридичних осіб-суб’єктів підприємницької діяльності, що зареєстровані або здійснюють свою діяльність на території громади. Це дасть можливість вивести економіку територіальної громади на новий і більш передовий рівень.</w:t>
      </w:r>
    </w:p>
    <w:p w14:paraId="480C5E05" w14:textId="77777777" w:rsidR="00D265A7" w:rsidRPr="00ED5D4D" w:rsidRDefault="002F7F0B"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eastAsia="pl-PL"/>
        </w:rPr>
      </w:pPr>
      <w:r w:rsidRPr="00ED5D4D">
        <w:rPr>
          <w:rFonts w:ascii="Times New Roman" w:hAnsi="Times New Roman" w:cs="Times New Roman"/>
          <w:color w:val="0D0D0D" w:themeColor="text1" w:themeTint="F2"/>
          <w:sz w:val="28"/>
          <w:szCs w:val="28"/>
          <w:lang w:val="uk-UA" w:eastAsia="pl-PL"/>
        </w:rPr>
        <w:t xml:space="preserve">Підтримка підприємливості та економічної діяльності жителів. Для цієї стратегічної цілі характерні такі </w:t>
      </w:r>
      <w:r w:rsidR="00827906" w:rsidRPr="00ED5D4D">
        <w:rPr>
          <w:rFonts w:ascii="Times New Roman" w:hAnsi="Times New Roman" w:cs="Times New Roman"/>
          <w:color w:val="0D0D0D" w:themeColor="text1" w:themeTint="F2"/>
          <w:sz w:val="28"/>
          <w:szCs w:val="28"/>
          <w:lang w:val="uk-UA" w:eastAsia="pl-PL"/>
        </w:rPr>
        <w:t>результати індикаторів</w:t>
      </w:r>
      <w:r w:rsidRPr="00ED5D4D">
        <w:rPr>
          <w:rFonts w:ascii="Times New Roman" w:hAnsi="Times New Roman" w:cs="Times New Roman"/>
          <w:color w:val="0D0D0D" w:themeColor="text1" w:themeTint="F2"/>
          <w:sz w:val="28"/>
          <w:szCs w:val="28"/>
          <w:lang w:val="uk-UA" w:eastAsia="pl-PL"/>
        </w:rPr>
        <w:t xml:space="preserve"> впливу: збільшення обсягу реалізації продукції місцевими підприємцями, зростання кількості працевлаштованих осіб з вразливих груп населення на місцевих підприємствах</w:t>
      </w:r>
      <w:r w:rsidR="00D265A7" w:rsidRPr="00ED5D4D">
        <w:rPr>
          <w:rFonts w:ascii="Times New Roman" w:hAnsi="Times New Roman" w:cs="Times New Roman"/>
          <w:color w:val="0D0D0D" w:themeColor="text1" w:themeTint="F2"/>
          <w:sz w:val="28"/>
          <w:szCs w:val="28"/>
          <w:lang w:val="uk-UA" w:eastAsia="pl-PL"/>
        </w:rPr>
        <w:t>. Саме такі індикатори впливу дадуть можливість покращити рівень життя населення територіальної громади в частині зменшення безробіття.</w:t>
      </w:r>
    </w:p>
    <w:p w14:paraId="1D7FB7A5" w14:textId="77777777" w:rsidR="00D265A7" w:rsidRPr="00ED5D4D" w:rsidRDefault="00D265A7"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eastAsia="pl-PL"/>
        </w:rPr>
      </w:pPr>
      <w:proofErr w:type="spellStart"/>
      <w:r w:rsidRPr="00ED5D4D">
        <w:rPr>
          <w:rFonts w:ascii="Times New Roman" w:hAnsi="Times New Roman" w:cs="Times New Roman"/>
          <w:color w:val="0D0D0D" w:themeColor="text1" w:themeTint="F2"/>
          <w:sz w:val="28"/>
          <w:szCs w:val="28"/>
          <w:lang w:eastAsia="pl-PL"/>
        </w:rPr>
        <w:t>Підтримка</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розвитку</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сільського</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господарства</w:t>
      </w:r>
      <w:proofErr w:type="spellEnd"/>
      <w:r w:rsidRPr="00ED5D4D">
        <w:rPr>
          <w:rFonts w:ascii="Times New Roman" w:hAnsi="Times New Roman" w:cs="Times New Roman"/>
          <w:color w:val="0D0D0D" w:themeColor="text1" w:themeTint="F2"/>
          <w:sz w:val="28"/>
          <w:szCs w:val="28"/>
          <w:lang w:eastAsia="pl-PL"/>
        </w:rPr>
        <w:t xml:space="preserve"> та </w:t>
      </w:r>
      <w:proofErr w:type="spellStart"/>
      <w:r w:rsidRPr="00ED5D4D">
        <w:rPr>
          <w:rFonts w:ascii="Times New Roman" w:hAnsi="Times New Roman" w:cs="Times New Roman"/>
          <w:color w:val="0D0D0D" w:themeColor="text1" w:themeTint="F2"/>
          <w:sz w:val="28"/>
          <w:szCs w:val="28"/>
          <w:lang w:eastAsia="pl-PL"/>
        </w:rPr>
        <w:t>переробки</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сільгосппродукції</w:t>
      </w:r>
      <w:proofErr w:type="spellEnd"/>
      <w:r w:rsidRPr="00ED5D4D">
        <w:rPr>
          <w:rFonts w:ascii="Times New Roman" w:hAnsi="Times New Roman" w:cs="Times New Roman"/>
          <w:color w:val="0D0D0D" w:themeColor="text1" w:themeTint="F2"/>
          <w:sz w:val="28"/>
          <w:szCs w:val="28"/>
          <w:lang w:val="uk-UA" w:eastAsia="pl-PL"/>
        </w:rPr>
        <w:t xml:space="preserve">. Для цієї стратегічної цілі характерні такі </w:t>
      </w:r>
      <w:r w:rsidR="00827906" w:rsidRPr="00ED5D4D">
        <w:rPr>
          <w:rFonts w:ascii="Times New Roman" w:hAnsi="Times New Roman" w:cs="Times New Roman"/>
          <w:color w:val="0D0D0D" w:themeColor="text1" w:themeTint="F2"/>
          <w:sz w:val="28"/>
          <w:szCs w:val="28"/>
          <w:lang w:val="uk-UA" w:eastAsia="pl-PL"/>
        </w:rPr>
        <w:t>результати індикаторів</w:t>
      </w:r>
      <w:r w:rsidRPr="00ED5D4D">
        <w:rPr>
          <w:rFonts w:ascii="Times New Roman" w:hAnsi="Times New Roman" w:cs="Times New Roman"/>
          <w:color w:val="0D0D0D" w:themeColor="text1" w:themeTint="F2"/>
          <w:sz w:val="28"/>
          <w:szCs w:val="28"/>
          <w:lang w:val="uk-UA" w:eastAsia="pl-PL"/>
        </w:rPr>
        <w:t xml:space="preserve"> впливу: збільшення обсягу реалізації продукції місцевими виробниками сільськогосподарської продукції та підприємствами, які переробляють сільгосппродукцію, </w:t>
      </w:r>
      <w:proofErr w:type="spellStart"/>
      <w:r w:rsidRPr="00ED5D4D">
        <w:rPr>
          <w:rFonts w:ascii="Times New Roman" w:hAnsi="Times New Roman" w:cs="Times New Roman"/>
          <w:color w:val="0D0D0D" w:themeColor="text1" w:themeTint="F2"/>
          <w:sz w:val="28"/>
          <w:szCs w:val="28"/>
          <w:lang w:val="uk-UA" w:eastAsia="pl-PL"/>
        </w:rPr>
        <w:t>більшення</w:t>
      </w:r>
      <w:proofErr w:type="spellEnd"/>
      <w:r w:rsidRPr="00ED5D4D">
        <w:rPr>
          <w:rFonts w:ascii="Times New Roman" w:hAnsi="Times New Roman" w:cs="Times New Roman"/>
          <w:color w:val="0D0D0D" w:themeColor="text1" w:themeTint="F2"/>
          <w:sz w:val="28"/>
          <w:szCs w:val="28"/>
          <w:lang w:val="uk-UA" w:eastAsia="pl-PL"/>
        </w:rPr>
        <w:t xml:space="preserve"> кількості сільгоспвиробників та переробних підприємств. Саме реалізація сільськогосподарської продукції дасть можливість вивести економіку територіальної громади на достатній </w:t>
      </w:r>
      <w:r w:rsidRPr="00ED5D4D">
        <w:rPr>
          <w:rFonts w:ascii="Times New Roman" w:hAnsi="Times New Roman" w:cs="Times New Roman"/>
          <w:color w:val="0D0D0D" w:themeColor="text1" w:themeTint="F2"/>
          <w:sz w:val="28"/>
          <w:szCs w:val="28"/>
          <w:lang w:val="uk-UA" w:eastAsia="pl-PL"/>
        </w:rPr>
        <w:lastRenderedPageBreak/>
        <w:t>рівень</w:t>
      </w:r>
      <w:r w:rsidR="00827906" w:rsidRPr="00ED5D4D">
        <w:rPr>
          <w:rFonts w:ascii="Times New Roman" w:hAnsi="Times New Roman" w:cs="Times New Roman"/>
          <w:color w:val="0D0D0D" w:themeColor="text1" w:themeTint="F2"/>
          <w:sz w:val="28"/>
          <w:szCs w:val="28"/>
          <w:lang w:val="uk-UA" w:eastAsia="pl-PL"/>
        </w:rPr>
        <w:t>, шляхом наповнення її бюджету</w:t>
      </w:r>
      <w:r w:rsidRPr="00ED5D4D">
        <w:rPr>
          <w:rFonts w:ascii="Times New Roman" w:hAnsi="Times New Roman" w:cs="Times New Roman"/>
          <w:color w:val="0D0D0D" w:themeColor="text1" w:themeTint="F2"/>
          <w:sz w:val="28"/>
          <w:szCs w:val="28"/>
          <w:lang w:val="uk-UA" w:eastAsia="pl-PL"/>
        </w:rPr>
        <w:t xml:space="preserve"> і</w:t>
      </w:r>
      <w:r w:rsidR="00827906" w:rsidRPr="00ED5D4D">
        <w:rPr>
          <w:rFonts w:ascii="Times New Roman" w:hAnsi="Times New Roman" w:cs="Times New Roman"/>
          <w:color w:val="0D0D0D" w:themeColor="text1" w:themeTint="F2"/>
          <w:sz w:val="28"/>
          <w:szCs w:val="28"/>
          <w:lang w:val="uk-UA" w:eastAsia="pl-PL"/>
        </w:rPr>
        <w:t>,</w:t>
      </w:r>
      <w:r w:rsidRPr="00ED5D4D">
        <w:rPr>
          <w:rFonts w:ascii="Times New Roman" w:hAnsi="Times New Roman" w:cs="Times New Roman"/>
          <w:color w:val="0D0D0D" w:themeColor="text1" w:themeTint="F2"/>
          <w:sz w:val="28"/>
          <w:szCs w:val="28"/>
          <w:lang w:val="uk-UA" w:eastAsia="pl-PL"/>
        </w:rPr>
        <w:t xml:space="preserve"> одночасно</w:t>
      </w:r>
      <w:r w:rsidR="00827906" w:rsidRPr="00ED5D4D">
        <w:rPr>
          <w:rFonts w:ascii="Times New Roman" w:hAnsi="Times New Roman" w:cs="Times New Roman"/>
          <w:color w:val="0D0D0D" w:themeColor="text1" w:themeTint="F2"/>
          <w:sz w:val="28"/>
          <w:szCs w:val="28"/>
          <w:lang w:val="uk-UA" w:eastAsia="pl-PL"/>
        </w:rPr>
        <w:t>,</w:t>
      </w:r>
      <w:r w:rsidRPr="00ED5D4D">
        <w:rPr>
          <w:rFonts w:ascii="Times New Roman" w:hAnsi="Times New Roman" w:cs="Times New Roman"/>
          <w:color w:val="0D0D0D" w:themeColor="text1" w:themeTint="F2"/>
          <w:sz w:val="28"/>
          <w:szCs w:val="28"/>
          <w:lang w:val="uk-UA" w:eastAsia="pl-PL"/>
        </w:rPr>
        <w:t xml:space="preserve"> розвинути сільське господарство.</w:t>
      </w:r>
    </w:p>
    <w:p w14:paraId="47B4E68B" w14:textId="77777777" w:rsidR="00B56E9C" w:rsidRPr="00ED5D4D" w:rsidRDefault="00B56E9C" w:rsidP="00E66C6E">
      <w:pPr>
        <w:pStyle w:val="af8"/>
        <w:spacing w:after="0" w:line="360" w:lineRule="auto"/>
        <w:jc w:val="right"/>
        <w:rPr>
          <w:rFonts w:ascii="Times New Roman" w:hAnsi="Times New Roman"/>
          <w:b w:val="0"/>
          <w:i/>
          <w:color w:val="0D0D0D" w:themeColor="text1" w:themeTint="F2"/>
          <w:sz w:val="28"/>
          <w:szCs w:val="28"/>
          <w:lang w:val="uk-UA"/>
        </w:rPr>
      </w:pPr>
      <w:proofErr w:type="spellStart"/>
      <w:r w:rsidRPr="00ED5D4D">
        <w:rPr>
          <w:rFonts w:ascii="Times New Roman" w:hAnsi="Times New Roman"/>
          <w:b w:val="0"/>
          <w:i/>
          <w:color w:val="0D0D0D" w:themeColor="text1" w:themeTint="F2"/>
          <w:sz w:val="28"/>
          <w:szCs w:val="28"/>
          <w:lang w:val="ru-RU"/>
        </w:rPr>
        <w:t>Таблиця</w:t>
      </w:r>
      <w:proofErr w:type="spellEnd"/>
      <w:r w:rsidRPr="00ED5D4D">
        <w:rPr>
          <w:rFonts w:ascii="Times New Roman" w:hAnsi="Times New Roman"/>
          <w:b w:val="0"/>
          <w:i/>
          <w:color w:val="0D0D0D" w:themeColor="text1" w:themeTint="F2"/>
          <w:sz w:val="28"/>
          <w:szCs w:val="28"/>
          <w:lang w:val="ru-RU"/>
        </w:rPr>
        <w:t xml:space="preserve"> </w:t>
      </w:r>
      <w:r w:rsidR="00112D11" w:rsidRPr="00ED5D4D">
        <w:rPr>
          <w:rFonts w:ascii="Times New Roman" w:hAnsi="Times New Roman"/>
          <w:b w:val="0"/>
          <w:i/>
          <w:color w:val="0D0D0D" w:themeColor="text1" w:themeTint="F2"/>
          <w:sz w:val="28"/>
          <w:szCs w:val="28"/>
          <w:lang w:val="ru-RU"/>
        </w:rPr>
        <w:t>3</w:t>
      </w:r>
      <w:r w:rsidRPr="00ED5D4D">
        <w:rPr>
          <w:rFonts w:ascii="Times New Roman" w:hAnsi="Times New Roman"/>
          <w:b w:val="0"/>
          <w:i/>
          <w:color w:val="0D0D0D" w:themeColor="text1" w:themeTint="F2"/>
          <w:sz w:val="28"/>
          <w:szCs w:val="28"/>
          <w:lang w:val="uk-UA"/>
        </w:rPr>
        <w:t>.</w:t>
      </w:r>
      <w:r w:rsidR="00635F86">
        <w:rPr>
          <w:rFonts w:ascii="Times New Roman" w:hAnsi="Times New Roman"/>
          <w:b w:val="0"/>
          <w:i/>
          <w:color w:val="0D0D0D" w:themeColor="text1" w:themeTint="F2"/>
          <w:sz w:val="28"/>
          <w:szCs w:val="28"/>
          <w:lang w:val="uk-UA"/>
        </w:rPr>
        <w:t>2</w:t>
      </w:r>
    </w:p>
    <w:p w14:paraId="01FD45C8" w14:textId="77777777" w:rsidR="00B56E9C" w:rsidRPr="00ED5D4D" w:rsidRDefault="00B56E9C" w:rsidP="00E66C6E">
      <w:pPr>
        <w:pStyle w:val="af8"/>
        <w:spacing w:after="0" w:line="360" w:lineRule="auto"/>
        <w:jc w:val="center"/>
        <w:rPr>
          <w:rFonts w:ascii="Times New Roman" w:hAnsi="Times New Roman"/>
          <w:color w:val="0D0D0D" w:themeColor="text1" w:themeTint="F2"/>
          <w:sz w:val="28"/>
          <w:szCs w:val="28"/>
          <w:lang w:val="uk-UA"/>
        </w:rPr>
      </w:pPr>
      <w:r w:rsidRPr="00ED5D4D">
        <w:rPr>
          <w:rFonts w:ascii="Times New Roman" w:hAnsi="Times New Roman"/>
          <w:color w:val="0D0D0D" w:themeColor="text1" w:themeTint="F2"/>
          <w:sz w:val="28"/>
          <w:szCs w:val="28"/>
          <w:lang w:val="uk-UA"/>
        </w:rPr>
        <w:t>Індикатори впливу та результату стратегічної цілі 2</w:t>
      </w:r>
      <w:r w:rsidR="00801536" w:rsidRPr="00ED5D4D">
        <w:rPr>
          <w:rStyle w:val="aa"/>
          <w:rFonts w:ascii="Times New Roman" w:hAnsi="Times New Roman"/>
          <w:color w:val="0D0D0D" w:themeColor="text1" w:themeTint="F2"/>
          <w:sz w:val="28"/>
          <w:szCs w:val="28"/>
          <w:lang w:val="uk-UA"/>
        </w:rPr>
        <w:footnoteReference w:id="58"/>
      </w:r>
    </w:p>
    <w:tbl>
      <w:tblPr>
        <w:tblpPr w:leftFromText="180" w:rightFromText="180" w:vertAnchor="text" w:tblpX="231" w:tblpY="16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2"/>
        <w:gridCol w:w="5637"/>
      </w:tblGrid>
      <w:tr w:rsidR="00B56E9C" w:rsidRPr="00ED5D4D" w14:paraId="19B429D6" w14:textId="77777777" w:rsidTr="00D265A7">
        <w:trPr>
          <w:trHeight w:val="611"/>
        </w:trPr>
        <w:tc>
          <w:tcPr>
            <w:tcW w:w="8789" w:type="dxa"/>
            <w:gridSpan w:val="2"/>
          </w:tcPr>
          <w:p w14:paraId="6C6AB09E" w14:textId="77777777" w:rsidR="00B56E9C" w:rsidRPr="00ED5D4D" w:rsidRDefault="00B56E9C" w:rsidP="00E66C6E">
            <w:pPr>
              <w:spacing w:after="0"/>
              <w:jc w:val="center"/>
              <w:rPr>
                <w:rFonts w:ascii="Times New Roman" w:hAnsi="Times New Roman" w:cs="Times New Roman"/>
                <w:b/>
                <w:color w:val="0D0D0D" w:themeColor="text1" w:themeTint="F2"/>
                <w:sz w:val="24"/>
                <w:szCs w:val="24"/>
                <w:lang w:eastAsia="pl-PL"/>
              </w:rPr>
            </w:pPr>
            <w:r w:rsidRPr="00ED5D4D">
              <w:rPr>
                <w:rFonts w:ascii="Times New Roman" w:hAnsi="Times New Roman" w:cs="Times New Roman"/>
                <w:b/>
                <w:color w:val="0D0D0D" w:themeColor="text1" w:themeTint="F2"/>
                <w:sz w:val="24"/>
                <w:szCs w:val="24"/>
                <w:lang w:eastAsia="pl-PL"/>
              </w:rPr>
              <w:t>СТРАТЕГІЧНА ЦІЛЬ 2</w:t>
            </w:r>
          </w:p>
          <w:p w14:paraId="5406889F" w14:textId="77777777" w:rsidR="00B56E9C" w:rsidRPr="00ED5D4D" w:rsidRDefault="00B56E9C" w:rsidP="00E66C6E">
            <w:pPr>
              <w:spacing w:after="0"/>
              <w:jc w:val="center"/>
              <w:rPr>
                <w:rFonts w:ascii="Times New Roman" w:hAnsi="Times New Roman" w:cs="Times New Roman"/>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Охорона</w:t>
            </w:r>
            <w:proofErr w:type="spellEnd"/>
            <w:r w:rsidRPr="00ED5D4D">
              <w:rPr>
                <w:rFonts w:ascii="Times New Roman" w:hAnsi="Times New Roman" w:cs="Times New Roman"/>
                <w:b/>
                <w:color w:val="0D0D0D" w:themeColor="text1" w:themeTint="F2"/>
                <w:sz w:val="24"/>
                <w:szCs w:val="24"/>
                <w:lang w:eastAsia="pl-PL"/>
              </w:rPr>
              <w:t xml:space="preserve"> та </w:t>
            </w:r>
            <w:proofErr w:type="spellStart"/>
            <w:r w:rsidRPr="00ED5D4D">
              <w:rPr>
                <w:rFonts w:ascii="Times New Roman" w:hAnsi="Times New Roman" w:cs="Times New Roman"/>
                <w:b/>
                <w:color w:val="0D0D0D" w:themeColor="text1" w:themeTint="F2"/>
                <w:sz w:val="24"/>
                <w:szCs w:val="24"/>
                <w:lang w:eastAsia="pl-PL"/>
              </w:rPr>
              <w:t>зрівноважене</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використання</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природніх</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ресурсів</w:t>
            </w:r>
            <w:proofErr w:type="spellEnd"/>
            <w:r w:rsidRPr="00ED5D4D">
              <w:rPr>
                <w:rFonts w:ascii="Times New Roman" w:hAnsi="Times New Roman" w:cs="Times New Roman"/>
                <w:b/>
                <w:color w:val="0D0D0D" w:themeColor="text1" w:themeTint="F2"/>
                <w:sz w:val="24"/>
                <w:szCs w:val="24"/>
                <w:lang w:eastAsia="pl-PL"/>
              </w:rPr>
              <w:t xml:space="preserve"> та </w:t>
            </w:r>
            <w:proofErr w:type="spellStart"/>
            <w:r w:rsidRPr="00ED5D4D">
              <w:rPr>
                <w:rFonts w:ascii="Times New Roman" w:hAnsi="Times New Roman" w:cs="Times New Roman"/>
                <w:b/>
                <w:color w:val="0D0D0D" w:themeColor="text1" w:themeTint="F2"/>
                <w:sz w:val="24"/>
                <w:szCs w:val="24"/>
                <w:lang w:eastAsia="pl-PL"/>
              </w:rPr>
              <w:t>культурної</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спадщини</w:t>
            </w:r>
            <w:proofErr w:type="spellEnd"/>
            <w:r w:rsidRPr="00ED5D4D">
              <w:rPr>
                <w:rFonts w:ascii="Times New Roman" w:hAnsi="Times New Roman" w:cs="Times New Roman"/>
                <w:b/>
                <w:color w:val="0D0D0D" w:themeColor="text1" w:themeTint="F2"/>
                <w:sz w:val="24"/>
                <w:szCs w:val="24"/>
                <w:lang w:eastAsia="pl-PL"/>
              </w:rPr>
              <w:t xml:space="preserve"> у </w:t>
            </w:r>
            <w:proofErr w:type="spellStart"/>
            <w:r w:rsidRPr="00ED5D4D">
              <w:rPr>
                <w:rFonts w:ascii="Times New Roman" w:hAnsi="Times New Roman" w:cs="Times New Roman"/>
                <w:b/>
                <w:color w:val="0D0D0D" w:themeColor="text1" w:themeTint="F2"/>
                <w:sz w:val="24"/>
                <w:szCs w:val="24"/>
                <w:lang w:eastAsia="pl-PL"/>
              </w:rPr>
              <w:t>соціально-еко</w:t>
            </w:r>
            <w:r w:rsidR="003078EC">
              <w:rPr>
                <w:rFonts w:ascii="Times New Roman" w:hAnsi="Times New Roman" w:cs="Times New Roman"/>
                <w:b/>
                <w:color w:val="0D0D0D" w:themeColor="text1" w:themeTint="F2"/>
                <w:sz w:val="24"/>
                <w:szCs w:val="24"/>
                <w:lang w:eastAsia="pl-PL"/>
              </w:rPr>
              <w:t>номічному</w:t>
            </w:r>
            <w:proofErr w:type="spellEnd"/>
            <w:r w:rsidR="003078EC">
              <w:rPr>
                <w:rFonts w:ascii="Times New Roman" w:hAnsi="Times New Roman" w:cs="Times New Roman"/>
                <w:b/>
                <w:color w:val="0D0D0D" w:themeColor="text1" w:themeTint="F2"/>
                <w:sz w:val="24"/>
                <w:szCs w:val="24"/>
                <w:lang w:eastAsia="pl-PL"/>
              </w:rPr>
              <w:t xml:space="preserve"> </w:t>
            </w:r>
            <w:proofErr w:type="spellStart"/>
            <w:r w:rsidR="003078EC">
              <w:rPr>
                <w:rFonts w:ascii="Times New Roman" w:hAnsi="Times New Roman" w:cs="Times New Roman"/>
                <w:b/>
                <w:color w:val="0D0D0D" w:themeColor="text1" w:themeTint="F2"/>
                <w:sz w:val="24"/>
                <w:szCs w:val="24"/>
                <w:lang w:eastAsia="pl-PL"/>
              </w:rPr>
              <w:t>розвитку</w:t>
            </w:r>
            <w:proofErr w:type="spellEnd"/>
            <w:r w:rsidR="003078EC">
              <w:rPr>
                <w:rFonts w:ascii="Times New Roman" w:hAnsi="Times New Roman" w:cs="Times New Roman"/>
                <w:b/>
                <w:color w:val="0D0D0D" w:themeColor="text1" w:themeTint="F2"/>
                <w:sz w:val="24"/>
                <w:szCs w:val="24"/>
                <w:lang w:eastAsia="pl-PL"/>
              </w:rPr>
              <w:t xml:space="preserve"> </w:t>
            </w:r>
            <w:proofErr w:type="spellStart"/>
            <w:r w:rsidR="003078EC">
              <w:rPr>
                <w:rFonts w:ascii="Times New Roman" w:hAnsi="Times New Roman" w:cs="Times New Roman"/>
                <w:b/>
                <w:color w:val="0D0D0D" w:themeColor="text1" w:themeTint="F2"/>
                <w:sz w:val="24"/>
                <w:szCs w:val="24"/>
                <w:lang w:eastAsia="pl-PL"/>
              </w:rPr>
              <w:t>Дзвиняцької</w:t>
            </w:r>
            <w:proofErr w:type="spellEnd"/>
            <w:r w:rsidR="003078EC">
              <w:rPr>
                <w:rFonts w:ascii="Times New Roman" w:hAnsi="Times New Roman" w:cs="Times New Roman"/>
                <w:b/>
                <w:color w:val="0D0D0D" w:themeColor="text1" w:themeTint="F2"/>
                <w:sz w:val="24"/>
                <w:szCs w:val="24"/>
                <w:lang w:eastAsia="pl-PL"/>
              </w:rPr>
              <w:t xml:space="preserve"> </w:t>
            </w:r>
            <w:r w:rsidRPr="00ED5D4D">
              <w:rPr>
                <w:rFonts w:ascii="Times New Roman" w:hAnsi="Times New Roman" w:cs="Times New Roman"/>
                <w:b/>
                <w:color w:val="0D0D0D" w:themeColor="text1" w:themeTint="F2"/>
                <w:sz w:val="24"/>
                <w:szCs w:val="24"/>
                <w:lang w:eastAsia="pl-PL"/>
              </w:rPr>
              <w:t>ТГ</w:t>
            </w:r>
          </w:p>
        </w:tc>
      </w:tr>
      <w:tr w:rsidR="00B56E9C" w:rsidRPr="00ED5D4D" w14:paraId="6655E344" w14:textId="77777777" w:rsidTr="00D265A7">
        <w:trPr>
          <w:trHeight w:val="353"/>
        </w:trPr>
        <w:tc>
          <w:tcPr>
            <w:tcW w:w="8789" w:type="dxa"/>
            <w:gridSpan w:val="2"/>
          </w:tcPr>
          <w:p w14:paraId="2FB5A3B3" w14:textId="77777777" w:rsidR="00B56E9C" w:rsidRPr="00ED5D4D" w:rsidRDefault="00B56E9C" w:rsidP="00E66C6E">
            <w:pPr>
              <w:spacing w:after="0"/>
              <w:jc w:val="center"/>
              <w:rPr>
                <w:rFonts w:ascii="Times New Roman" w:hAnsi="Times New Roman" w:cs="Times New Roman"/>
                <w:b/>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Індикатори</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впливу</w:t>
            </w:r>
            <w:proofErr w:type="spellEnd"/>
          </w:p>
        </w:tc>
      </w:tr>
      <w:tr w:rsidR="00B56E9C" w:rsidRPr="00ED5D4D" w14:paraId="29E8DA47" w14:textId="77777777" w:rsidTr="00D265A7">
        <w:trPr>
          <w:trHeight w:val="1154"/>
        </w:trPr>
        <w:tc>
          <w:tcPr>
            <w:tcW w:w="8789" w:type="dxa"/>
            <w:gridSpan w:val="2"/>
          </w:tcPr>
          <w:p w14:paraId="07FC8E5C" w14:textId="77777777" w:rsidR="00B56E9C" w:rsidRPr="00ED5D4D" w:rsidRDefault="00B56E9C" w:rsidP="00E66C6E">
            <w:pPr>
              <w:pStyle w:val="a5"/>
              <w:numPr>
                <w:ilvl w:val="0"/>
                <w:numId w:val="5"/>
              </w:numPr>
              <w:tabs>
                <w:tab w:val="left" w:pos="505"/>
              </w:tabs>
              <w:spacing w:after="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Збереження природного середовища</w:t>
            </w:r>
          </w:p>
          <w:p w14:paraId="7EEE0D0D" w14:textId="77777777" w:rsidR="00B56E9C" w:rsidRPr="00ED5D4D" w:rsidRDefault="00B56E9C" w:rsidP="00E66C6E">
            <w:pPr>
              <w:pStyle w:val="a5"/>
              <w:numPr>
                <w:ilvl w:val="0"/>
                <w:numId w:val="5"/>
              </w:numPr>
              <w:tabs>
                <w:tab w:val="left" w:pos="505"/>
              </w:tabs>
              <w:spacing w:after="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Зростання рівня задоволення мешканців і мешканок, туристів і гостей з культурної пропозицією на території громади</w:t>
            </w:r>
          </w:p>
          <w:p w14:paraId="0D779D51" w14:textId="77777777" w:rsidR="008F0821" w:rsidRPr="00ED5D4D" w:rsidRDefault="00B56E9C" w:rsidP="00E66C6E">
            <w:pPr>
              <w:pStyle w:val="a5"/>
              <w:numPr>
                <w:ilvl w:val="0"/>
                <w:numId w:val="5"/>
              </w:numPr>
              <w:tabs>
                <w:tab w:val="left" w:pos="505"/>
              </w:tabs>
              <w:spacing w:after="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Зростання рівня задоволення мешканців і мешканок, туристів і гостей з можливостей рекреації та відпочинку</w:t>
            </w:r>
          </w:p>
          <w:p w14:paraId="40DAEDFD" w14:textId="77777777" w:rsidR="00B56E9C" w:rsidRPr="00ED5D4D" w:rsidRDefault="00B56E9C" w:rsidP="00E66C6E">
            <w:pPr>
              <w:pStyle w:val="a5"/>
              <w:numPr>
                <w:ilvl w:val="0"/>
                <w:numId w:val="5"/>
              </w:numPr>
              <w:tabs>
                <w:tab w:val="left" w:pos="505"/>
              </w:tabs>
              <w:spacing w:after="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кількості туристів</w:t>
            </w:r>
          </w:p>
        </w:tc>
      </w:tr>
      <w:tr w:rsidR="00B56E9C" w:rsidRPr="00ED5D4D" w14:paraId="199934A9" w14:textId="77777777" w:rsidTr="00D265A7">
        <w:trPr>
          <w:trHeight w:val="312"/>
        </w:trPr>
        <w:tc>
          <w:tcPr>
            <w:tcW w:w="3152" w:type="dxa"/>
          </w:tcPr>
          <w:p w14:paraId="650AA7B0" w14:textId="77777777" w:rsidR="00B56E9C" w:rsidRPr="00ED5D4D" w:rsidRDefault="00B56E9C" w:rsidP="00E66C6E">
            <w:pPr>
              <w:spacing w:after="0"/>
              <w:jc w:val="center"/>
              <w:rPr>
                <w:rFonts w:ascii="Times New Roman" w:hAnsi="Times New Roman" w:cs="Times New Roman"/>
                <w:b/>
                <w:color w:val="0D0D0D" w:themeColor="text1" w:themeTint="F2"/>
                <w:sz w:val="24"/>
                <w:szCs w:val="24"/>
                <w:lang w:val="uk-UA"/>
              </w:rPr>
            </w:pPr>
            <w:r w:rsidRPr="00ED5D4D">
              <w:rPr>
                <w:rFonts w:ascii="Times New Roman" w:hAnsi="Times New Roman" w:cs="Times New Roman"/>
                <w:b/>
                <w:color w:val="0D0D0D" w:themeColor="text1" w:themeTint="F2"/>
                <w:sz w:val="24"/>
                <w:szCs w:val="24"/>
                <w:lang w:val="uk-UA"/>
              </w:rPr>
              <w:t>Операційна ціль</w:t>
            </w:r>
          </w:p>
        </w:tc>
        <w:tc>
          <w:tcPr>
            <w:tcW w:w="5637" w:type="dxa"/>
          </w:tcPr>
          <w:p w14:paraId="64CFF93B" w14:textId="77777777" w:rsidR="00B56E9C" w:rsidRPr="00ED5D4D" w:rsidRDefault="00B56E9C" w:rsidP="00E66C6E">
            <w:pPr>
              <w:spacing w:after="0"/>
              <w:jc w:val="center"/>
              <w:rPr>
                <w:rFonts w:ascii="Times New Roman" w:hAnsi="Times New Roman" w:cs="Times New Roman"/>
                <w:b/>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Індикатори</w:t>
            </w:r>
            <w:proofErr w:type="spellEnd"/>
            <w:r w:rsidRPr="00ED5D4D">
              <w:rPr>
                <w:rFonts w:ascii="Times New Roman" w:hAnsi="Times New Roman" w:cs="Times New Roman"/>
                <w:b/>
                <w:color w:val="0D0D0D" w:themeColor="text1" w:themeTint="F2"/>
                <w:sz w:val="24"/>
                <w:szCs w:val="24"/>
                <w:lang w:eastAsia="pl-PL"/>
              </w:rPr>
              <w:t xml:space="preserve"> результату</w:t>
            </w:r>
          </w:p>
        </w:tc>
      </w:tr>
      <w:tr w:rsidR="00B56E9C" w:rsidRPr="00ED5D4D" w14:paraId="14CEC2BD" w14:textId="77777777" w:rsidTr="00D265A7">
        <w:trPr>
          <w:trHeight w:val="1480"/>
        </w:trPr>
        <w:tc>
          <w:tcPr>
            <w:tcW w:w="3152" w:type="dxa"/>
          </w:tcPr>
          <w:p w14:paraId="25860446" w14:textId="77777777" w:rsidR="00B56E9C" w:rsidRPr="00ED5D4D" w:rsidRDefault="00B56E9C" w:rsidP="00E66C6E">
            <w:pPr>
              <w:spacing w:after="0"/>
              <w:rPr>
                <w:rFonts w:ascii="Times New Roman" w:hAnsi="Times New Roman" w:cs="Times New Roman"/>
                <w:i/>
                <w:color w:val="0D0D0D" w:themeColor="text1" w:themeTint="F2"/>
                <w:sz w:val="24"/>
                <w:szCs w:val="24"/>
                <w:lang w:val="uk-UA"/>
              </w:rPr>
            </w:pPr>
            <w:proofErr w:type="spellStart"/>
            <w:r w:rsidRPr="00ED5D4D">
              <w:rPr>
                <w:rFonts w:ascii="Times New Roman" w:hAnsi="Times New Roman" w:cs="Times New Roman"/>
                <w:i/>
                <w:color w:val="0D0D0D" w:themeColor="text1" w:themeTint="F2"/>
                <w:sz w:val="24"/>
                <w:szCs w:val="24"/>
                <w:lang w:eastAsia="pl-PL"/>
              </w:rPr>
              <w:t>Операційна</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ціль</w:t>
            </w:r>
            <w:proofErr w:type="spellEnd"/>
            <w:r w:rsidRPr="00ED5D4D">
              <w:rPr>
                <w:rFonts w:ascii="Times New Roman" w:hAnsi="Times New Roman" w:cs="Times New Roman"/>
                <w:i/>
                <w:color w:val="0D0D0D" w:themeColor="text1" w:themeTint="F2"/>
                <w:sz w:val="24"/>
                <w:szCs w:val="24"/>
                <w:lang w:eastAsia="pl-PL"/>
              </w:rPr>
              <w:t xml:space="preserve"> 2.1. </w:t>
            </w:r>
            <w:proofErr w:type="spellStart"/>
            <w:r w:rsidRPr="00ED5D4D">
              <w:rPr>
                <w:rFonts w:ascii="Times New Roman" w:hAnsi="Times New Roman" w:cs="Times New Roman"/>
                <w:i/>
                <w:color w:val="0D0D0D" w:themeColor="text1" w:themeTint="F2"/>
                <w:sz w:val="24"/>
                <w:szCs w:val="24"/>
                <w:lang w:eastAsia="pl-PL"/>
              </w:rPr>
              <w:t>Раціональне</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використання</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природних</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ресурсів</w:t>
            </w:r>
            <w:proofErr w:type="spellEnd"/>
            <w:r w:rsidRPr="00ED5D4D">
              <w:rPr>
                <w:rFonts w:ascii="Times New Roman" w:hAnsi="Times New Roman" w:cs="Times New Roman"/>
                <w:i/>
                <w:color w:val="0D0D0D" w:themeColor="text1" w:themeTint="F2"/>
                <w:sz w:val="24"/>
                <w:szCs w:val="24"/>
                <w:lang w:eastAsia="pl-PL"/>
              </w:rPr>
              <w:t xml:space="preserve"> та </w:t>
            </w:r>
            <w:proofErr w:type="spellStart"/>
            <w:r w:rsidRPr="00ED5D4D">
              <w:rPr>
                <w:rFonts w:ascii="Times New Roman" w:hAnsi="Times New Roman" w:cs="Times New Roman"/>
                <w:i/>
                <w:color w:val="0D0D0D" w:themeColor="text1" w:themeTint="F2"/>
                <w:sz w:val="24"/>
                <w:szCs w:val="24"/>
                <w:lang w:eastAsia="pl-PL"/>
              </w:rPr>
              <w:t>розвиток</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системи</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охорони</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навколишнього</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середовища</w:t>
            </w:r>
            <w:proofErr w:type="spellEnd"/>
          </w:p>
        </w:tc>
        <w:tc>
          <w:tcPr>
            <w:tcW w:w="5637" w:type="dxa"/>
          </w:tcPr>
          <w:p w14:paraId="215EB2D8"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Підвищення рівня задоволення мешканців і мешканок станом природного середовища</w:t>
            </w:r>
          </w:p>
          <w:p w14:paraId="48FFD1E6"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кількості юридичних і фізичних осіб, які мають доступ до системи якісного централізованого водопостачання</w:t>
            </w:r>
          </w:p>
          <w:p w14:paraId="19243EB2"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кількості юридичних і фізичних осіб, які мають доступ до централізованої каналізаційної системи</w:t>
            </w:r>
          </w:p>
          <w:p w14:paraId="1E85F9D9"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величини збитків, завданих повенями</w:t>
            </w:r>
          </w:p>
        </w:tc>
      </w:tr>
      <w:tr w:rsidR="00B56E9C" w:rsidRPr="007D489B" w14:paraId="200EB102" w14:textId="77777777" w:rsidTr="00827906">
        <w:trPr>
          <w:trHeight w:val="1260"/>
        </w:trPr>
        <w:tc>
          <w:tcPr>
            <w:tcW w:w="3152" w:type="dxa"/>
          </w:tcPr>
          <w:p w14:paraId="5B119C62" w14:textId="77777777" w:rsidR="00B56E9C" w:rsidRPr="00ED5D4D" w:rsidRDefault="00B56E9C" w:rsidP="00E66C6E">
            <w:pPr>
              <w:spacing w:after="0"/>
              <w:rPr>
                <w:rFonts w:ascii="Times New Roman" w:hAnsi="Times New Roman" w:cs="Times New Roman"/>
                <w:i/>
                <w:color w:val="0D0D0D" w:themeColor="text1" w:themeTint="F2"/>
                <w:sz w:val="24"/>
                <w:szCs w:val="24"/>
                <w:lang w:val="uk-UA"/>
              </w:rPr>
            </w:pPr>
            <w:proofErr w:type="spellStart"/>
            <w:r w:rsidRPr="00ED5D4D">
              <w:rPr>
                <w:rFonts w:ascii="Times New Roman" w:hAnsi="Times New Roman" w:cs="Times New Roman"/>
                <w:i/>
                <w:color w:val="0D0D0D" w:themeColor="text1" w:themeTint="F2"/>
                <w:sz w:val="24"/>
                <w:szCs w:val="24"/>
                <w:lang w:eastAsia="pl-PL"/>
              </w:rPr>
              <w:t>Операційна</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ціль</w:t>
            </w:r>
            <w:proofErr w:type="spellEnd"/>
            <w:r w:rsidRPr="00ED5D4D">
              <w:rPr>
                <w:rFonts w:ascii="Times New Roman" w:hAnsi="Times New Roman" w:cs="Times New Roman"/>
                <w:i/>
                <w:color w:val="0D0D0D" w:themeColor="text1" w:themeTint="F2"/>
                <w:sz w:val="24"/>
                <w:szCs w:val="24"/>
                <w:lang w:eastAsia="pl-PL"/>
              </w:rPr>
              <w:t xml:space="preserve"> 2.</w:t>
            </w:r>
            <w:r w:rsidRPr="00ED5D4D">
              <w:rPr>
                <w:rFonts w:ascii="Times New Roman" w:hAnsi="Times New Roman" w:cs="Times New Roman"/>
                <w:i/>
                <w:color w:val="0D0D0D" w:themeColor="text1" w:themeTint="F2"/>
                <w:sz w:val="24"/>
                <w:szCs w:val="24"/>
                <w:lang w:val="uk-UA" w:eastAsia="pl-PL"/>
              </w:rPr>
              <w:t>2</w:t>
            </w:r>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Розвиток</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пропозиції</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проведення</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вільного</w:t>
            </w:r>
            <w:proofErr w:type="spellEnd"/>
            <w:r w:rsidRPr="00ED5D4D">
              <w:rPr>
                <w:rFonts w:ascii="Times New Roman" w:hAnsi="Times New Roman" w:cs="Times New Roman"/>
                <w:i/>
                <w:color w:val="0D0D0D" w:themeColor="text1" w:themeTint="F2"/>
                <w:sz w:val="24"/>
                <w:szCs w:val="24"/>
                <w:lang w:eastAsia="pl-PL"/>
              </w:rPr>
              <w:t xml:space="preserve"> часу на </w:t>
            </w:r>
            <w:proofErr w:type="spellStart"/>
            <w:r w:rsidRPr="00ED5D4D">
              <w:rPr>
                <w:rFonts w:ascii="Times New Roman" w:hAnsi="Times New Roman" w:cs="Times New Roman"/>
                <w:i/>
                <w:color w:val="0D0D0D" w:themeColor="text1" w:themeTint="F2"/>
                <w:sz w:val="24"/>
                <w:szCs w:val="24"/>
                <w:lang w:eastAsia="pl-PL"/>
              </w:rPr>
              <w:t>території</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громади</w:t>
            </w:r>
            <w:proofErr w:type="spellEnd"/>
            <w:r w:rsidRPr="00ED5D4D">
              <w:rPr>
                <w:rFonts w:ascii="Times New Roman" w:hAnsi="Times New Roman" w:cs="Times New Roman"/>
                <w:i/>
                <w:color w:val="0D0D0D" w:themeColor="text1" w:themeTint="F2"/>
                <w:sz w:val="24"/>
                <w:szCs w:val="24"/>
                <w:lang w:eastAsia="pl-PL"/>
              </w:rPr>
              <w:t xml:space="preserve"> (спорт, </w:t>
            </w:r>
            <w:proofErr w:type="spellStart"/>
            <w:r w:rsidRPr="00ED5D4D">
              <w:rPr>
                <w:rFonts w:ascii="Times New Roman" w:hAnsi="Times New Roman" w:cs="Times New Roman"/>
                <w:i/>
                <w:color w:val="0D0D0D" w:themeColor="text1" w:themeTint="F2"/>
                <w:sz w:val="24"/>
                <w:szCs w:val="24"/>
                <w:lang w:eastAsia="pl-PL"/>
              </w:rPr>
              <w:t>рекреація</w:t>
            </w:r>
            <w:proofErr w:type="spellEnd"/>
            <w:r w:rsidRPr="00ED5D4D">
              <w:rPr>
                <w:rFonts w:ascii="Times New Roman" w:hAnsi="Times New Roman" w:cs="Times New Roman"/>
                <w:i/>
                <w:color w:val="0D0D0D" w:themeColor="text1" w:themeTint="F2"/>
                <w:sz w:val="24"/>
                <w:szCs w:val="24"/>
                <w:lang w:eastAsia="pl-PL"/>
              </w:rPr>
              <w:t>, туризм)</w:t>
            </w:r>
          </w:p>
        </w:tc>
        <w:tc>
          <w:tcPr>
            <w:tcW w:w="5637" w:type="dxa"/>
          </w:tcPr>
          <w:p w14:paraId="4DA93FA1"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кількості об’єктів для занять спортом і відпочинку</w:t>
            </w:r>
          </w:p>
          <w:p w14:paraId="70FAF022"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 xml:space="preserve">Збільшення кількості мешканців і мешканок (в </w:t>
            </w:r>
            <w:proofErr w:type="spellStart"/>
            <w:r w:rsidRPr="00ED5D4D">
              <w:rPr>
                <w:rFonts w:ascii="Times New Roman" w:hAnsi="Times New Roman" w:cs="Times New Roman"/>
                <w:color w:val="0D0D0D" w:themeColor="text1" w:themeTint="F2"/>
                <w:sz w:val="24"/>
                <w:szCs w:val="24"/>
                <w:lang w:val="uk-UA" w:eastAsia="pl-PL"/>
              </w:rPr>
              <w:t>т.ч</w:t>
            </w:r>
            <w:proofErr w:type="spellEnd"/>
            <w:r w:rsidRPr="00ED5D4D">
              <w:rPr>
                <w:rFonts w:ascii="Times New Roman" w:hAnsi="Times New Roman" w:cs="Times New Roman"/>
                <w:color w:val="0D0D0D" w:themeColor="text1" w:themeTint="F2"/>
                <w:sz w:val="24"/>
                <w:szCs w:val="24"/>
                <w:lang w:val="uk-UA" w:eastAsia="pl-PL"/>
              </w:rPr>
              <w:t>. осіб з особливими потребами), які беруть участь у спортивних заходах</w:t>
            </w:r>
          </w:p>
          <w:p w14:paraId="65DB30BA"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Підвищення рівня відомості громади як місця сімейного та рекреаційно-спортивного туризму</w:t>
            </w:r>
          </w:p>
          <w:p w14:paraId="24E92A76"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кількості фізичних і юридичних осіб-суб’єктів підприємницької діяльності, які працюють у сфері туризму на території громади</w:t>
            </w:r>
          </w:p>
        </w:tc>
      </w:tr>
      <w:tr w:rsidR="00B56E9C" w:rsidRPr="00ED5D4D" w14:paraId="079BCFB9" w14:textId="77777777" w:rsidTr="00D265A7">
        <w:trPr>
          <w:trHeight w:val="1386"/>
        </w:trPr>
        <w:tc>
          <w:tcPr>
            <w:tcW w:w="3152" w:type="dxa"/>
          </w:tcPr>
          <w:p w14:paraId="6EA95FC8" w14:textId="77777777" w:rsidR="00B56E9C" w:rsidRPr="00ED5D4D" w:rsidRDefault="00B56E9C" w:rsidP="00E66C6E">
            <w:pPr>
              <w:spacing w:after="0"/>
              <w:rPr>
                <w:rFonts w:ascii="Times New Roman" w:hAnsi="Times New Roman" w:cs="Times New Roman"/>
                <w:i/>
                <w:color w:val="0D0D0D" w:themeColor="text1" w:themeTint="F2"/>
                <w:sz w:val="24"/>
                <w:szCs w:val="24"/>
                <w:lang w:val="uk-UA"/>
              </w:rPr>
            </w:pPr>
            <w:proofErr w:type="spellStart"/>
            <w:r w:rsidRPr="00ED5D4D">
              <w:rPr>
                <w:rFonts w:ascii="Times New Roman" w:hAnsi="Times New Roman" w:cs="Times New Roman"/>
                <w:i/>
                <w:color w:val="0D0D0D" w:themeColor="text1" w:themeTint="F2"/>
                <w:sz w:val="24"/>
                <w:szCs w:val="24"/>
                <w:lang w:eastAsia="pl-PL"/>
              </w:rPr>
              <w:lastRenderedPageBreak/>
              <w:t>Операційна</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ціль</w:t>
            </w:r>
            <w:proofErr w:type="spellEnd"/>
            <w:r w:rsidRPr="00ED5D4D">
              <w:rPr>
                <w:rFonts w:ascii="Times New Roman" w:hAnsi="Times New Roman" w:cs="Times New Roman"/>
                <w:i/>
                <w:color w:val="0D0D0D" w:themeColor="text1" w:themeTint="F2"/>
                <w:sz w:val="24"/>
                <w:szCs w:val="24"/>
                <w:lang w:eastAsia="pl-PL"/>
              </w:rPr>
              <w:t xml:space="preserve"> 2.</w:t>
            </w:r>
            <w:r w:rsidRPr="00ED5D4D">
              <w:rPr>
                <w:rFonts w:ascii="Times New Roman" w:hAnsi="Times New Roman" w:cs="Times New Roman"/>
                <w:i/>
                <w:color w:val="0D0D0D" w:themeColor="text1" w:themeTint="F2"/>
                <w:sz w:val="24"/>
                <w:szCs w:val="24"/>
                <w:lang w:val="uk-UA" w:eastAsia="pl-PL"/>
              </w:rPr>
              <w:t>3</w:t>
            </w:r>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Розвиток</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розважальної</w:t>
            </w:r>
            <w:proofErr w:type="spellEnd"/>
            <w:r w:rsidRPr="00ED5D4D">
              <w:rPr>
                <w:rFonts w:ascii="Times New Roman" w:hAnsi="Times New Roman" w:cs="Times New Roman"/>
                <w:i/>
                <w:color w:val="0D0D0D" w:themeColor="text1" w:themeTint="F2"/>
                <w:sz w:val="24"/>
                <w:szCs w:val="24"/>
                <w:lang w:eastAsia="pl-PL"/>
              </w:rPr>
              <w:t xml:space="preserve"> та </w:t>
            </w:r>
            <w:proofErr w:type="spellStart"/>
            <w:r w:rsidRPr="00ED5D4D">
              <w:rPr>
                <w:rFonts w:ascii="Times New Roman" w:hAnsi="Times New Roman" w:cs="Times New Roman"/>
                <w:i/>
                <w:color w:val="0D0D0D" w:themeColor="text1" w:themeTint="F2"/>
                <w:sz w:val="24"/>
                <w:szCs w:val="24"/>
                <w:lang w:eastAsia="pl-PL"/>
              </w:rPr>
              <w:t>культурної</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пропозиції</w:t>
            </w:r>
            <w:proofErr w:type="spellEnd"/>
            <w:r w:rsidRPr="00ED5D4D">
              <w:rPr>
                <w:rFonts w:ascii="Times New Roman" w:hAnsi="Times New Roman" w:cs="Times New Roman"/>
                <w:i/>
                <w:color w:val="0D0D0D" w:themeColor="text1" w:themeTint="F2"/>
                <w:sz w:val="24"/>
                <w:szCs w:val="24"/>
                <w:lang w:eastAsia="pl-PL"/>
              </w:rPr>
              <w:t xml:space="preserve">, а також </w:t>
            </w:r>
            <w:proofErr w:type="spellStart"/>
            <w:r w:rsidRPr="00ED5D4D">
              <w:rPr>
                <w:rFonts w:ascii="Times New Roman" w:hAnsi="Times New Roman" w:cs="Times New Roman"/>
                <w:i/>
                <w:color w:val="0D0D0D" w:themeColor="text1" w:themeTint="F2"/>
                <w:sz w:val="24"/>
                <w:szCs w:val="24"/>
                <w:lang w:eastAsia="pl-PL"/>
              </w:rPr>
              <w:t>ефективне</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управління</w:t>
            </w:r>
            <w:proofErr w:type="spellEnd"/>
            <w:r w:rsidRPr="00ED5D4D">
              <w:rPr>
                <w:rFonts w:ascii="Times New Roman" w:hAnsi="Times New Roman" w:cs="Times New Roman"/>
                <w:i/>
                <w:color w:val="0D0D0D" w:themeColor="text1" w:themeTint="F2"/>
                <w:sz w:val="24"/>
                <w:szCs w:val="24"/>
                <w:lang w:eastAsia="pl-PL"/>
              </w:rPr>
              <w:t xml:space="preserve"> культурною </w:t>
            </w:r>
            <w:proofErr w:type="spellStart"/>
            <w:r w:rsidRPr="00ED5D4D">
              <w:rPr>
                <w:rFonts w:ascii="Times New Roman" w:hAnsi="Times New Roman" w:cs="Times New Roman"/>
                <w:i/>
                <w:color w:val="0D0D0D" w:themeColor="text1" w:themeTint="F2"/>
                <w:sz w:val="24"/>
                <w:szCs w:val="24"/>
                <w:lang w:eastAsia="pl-PL"/>
              </w:rPr>
              <w:t>спадщиною</w:t>
            </w:r>
            <w:proofErr w:type="spellEnd"/>
          </w:p>
        </w:tc>
        <w:tc>
          <w:tcPr>
            <w:tcW w:w="5637" w:type="dxa"/>
          </w:tcPr>
          <w:p w14:paraId="72CC757D"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 xml:space="preserve">Збільшення кількості учасників культурних заходів, в </w:t>
            </w:r>
            <w:proofErr w:type="spellStart"/>
            <w:r w:rsidRPr="00ED5D4D">
              <w:rPr>
                <w:rFonts w:ascii="Times New Roman" w:hAnsi="Times New Roman" w:cs="Times New Roman"/>
                <w:color w:val="0D0D0D" w:themeColor="text1" w:themeTint="F2"/>
                <w:sz w:val="24"/>
                <w:szCs w:val="24"/>
                <w:lang w:val="uk-UA" w:eastAsia="pl-PL"/>
              </w:rPr>
              <w:t>т.ч</w:t>
            </w:r>
            <w:proofErr w:type="spellEnd"/>
            <w:r w:rsidRPr="00ED5D4D">
              <w:rPr>
                <w:rFonts w:ascii="Times New Roman" w:hAnsi="Times New Roman" w:cs="Times New Roman"/>
                <w:color w:val="0D0D0D" w:themeColor="text1" w:themeTint="F2"/>
                <w:sz w:val="24"/>
                <w:szCs w:val="24"/>
                <w:lang w:val="uk-UA" w:eastAsia="pl-PL"/>
              </w:rPr>
              <w:t>. осіб з інвалідністю</w:t>
            </w:r>
          </w:p>
          <w:p w14:paraId="28C423BD" w14:textId="77777777" w:rsidR="00B56E9C" w:rsidRPr="00ED5D4D" w:rsidRDefault="00B56E9C"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частки витрат на енергію у загальних витратах на утримання закладів культури</w:t>
            </w:r>
          </w:p>
        </w:tc>
      </w:tr>
    </w:tbl>
    <w:p w14:paraId="7F7C994F" w14:textId="77777777" w:rsidR="00827906" w:rsidRPr="00ED5D4D" w:rsidRDefault="00827906" w:rsidP="00E66C6E">
      <w:pPr>
        <w:pStyle w:val="af8"/>
        <w:spacing w:after="0" w:line="360" w:lineRule="auto"/>
        <w:jc w:val="both"/>
        <w:rPr>
          <w:rFonts w:ascii="Times New Roman" w:hAnsi="Times New Roman"/>
          <w:b w:val="0"/>
          <w:color w:val="0D0D0D" w:themeColor="text1" w:themeTint="F2"/>
          <w:sz w:val="28"/>
          <w:szCs w:val="28"/>
          <w:lang w:val="ru-RU"/>
        </w:rPr>
      </w:pPr>
    </w:p>
    <w:p w14:paraId="6A12793D" w14:textId="77777777" w:rsidR="004D63B0" w:rsidRPr="00ED5D4D" w:rsidRDefault="00737261"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eastAsia="pl-PL"/>
        </w:rPr>
        <w:t>Для реалізації стратегічної цілі о</w:t>
      </w:r>
      <w:proofErr w:type="spellStart"/>
      <w:r w:rsidRPr="00ED5D4D">
        <w:rPr>
          <w:rFonts w:ascii="Times New Roman" w:hAnsi="Times New Roman" w:cs="Times New Roman"/>
          <w:color w:val="0D0D0D" w:themeColor="text1" w:themeTint="F2"/>
          <w:sz w:val="28"/>
          <w:szCs w:val="28"/>
          <w:lang w:eastAsia="pl-PL"/>
        </w:rPr>
        <w:t>хорона</w:t>
      </w:r>
      <w:proofErr w:type="spellEnd"/>
      <w:r w:rsidRPr="00ED5D4D">
        <w:rPr>
          <w:rFonts w:ascii="Times New Roman" w:hAnsi="Times New Roman" w:cs="Times New Roman"/>
          <w:color w:val="0D0D0D" w:themeColor="text1" w:themeTint="F2"/>
          <w:sz w:val="28"/>
          <w:szCs w:val="28"/>
          <w:lang w:eastAsia="pl-PL"/>
        </w:rPr>
        <w:t xml:space="preserve"> та </w:t>
      </w:r>
      <w:proofErr w:type="spellStart"/>
      <w:r w:rsidRPr="00ED5D4D">
        <w:rPr>
          <w:rFonts w:ascii="Times New Roman" w:hAnsi="Times New Roman" w:cs="Times New Roman"/>
          <w:color w:val="0D0D0D" w:themeColor="text1" w:themeTint="F2"/>
          <w:sz w:val="28"/>
          <w:szCs w:val="28"/>
          <w:lang w:eastAsia="pl-PL"/>
        </w:rPr>
        <w:t>зрівноважене</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використання</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природніх</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ресурсів</w:t>
      </w:r>
      <w:proofErr w:type="spellEnd"/>
      <w:r w:rsidRPr="00ED5D4D">
        <w:rPr>
          <w:rFonts w:ascii="Times New Roman" w:hAnsi="Times New Roman" w:cs="Times New Roman"/>
          <w:color w:val="0D0D0D" w:themeColor="text1" w:themeTint="F2"/>
          <w:sz w:val="28"/>
          <w:szCs w:val="28"/>
          <w:lang w:eastAsia="pl-PL"/>
        </w:rPr>
        <w:t xml:space="preserve"> та </w:t>
      </w:r>
      <w:proofErr w:type="spellStart"/>
      <w:r w:rsidRPr="00ED5D4D">
        <w:rPr>
          <w:rFonts w:ascii="Times New Roman" w:hAnsi="Times New Roman" w:cs="Times New Roman"/>
          <w:color w:val="0D0D0D" w:themeColor="text1" w:themeTint="F2"/>
          <w:sz w:val="28"/>
          <w:szCs w:val="28"/>
          <w:lang w:eastAsia="pl-PL"/>
        </w:rPr>
        <w:t>культурної</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спадщини</w:t>
      </w:r>
      <w:proofErr w:type="spellEnd"/>
      <w:r w:rsidRPr="00ED5D4D">
        <w:rPr>
          <w:rFonts w:ascii="Times New Roman" w:hAnsi="Times New Roman" w:cs="Times New Roman"/>
          <w:color w:val="0D0D0D" w:themeColor="text1" w:themeTint="F2"/>
          <w:sz w:val="28"/>
          <w:szCs w:val="28"/>
          <w:lang w:eastAsia="pl-PL"/>
        </w:rPr>
        <w:t xml:space="preserve"> у </w:t>
      </w:r>
      <w:proofErr w:type="spellStart"/>
      <w:r w:rsidRPr="00ED5D4D">
        <w:rPr>
          <w:rFonts w:ascii="Times New Roman" w:hAnsi="Times New Roman" w:cs="Times New Roman"/>
          <w:color w:val="0D0D0D" w:themeColor="text1" w:themeTint="F2"/>
          <w:sz w:val="28"/>
          <w:szCs w:val="28"/>
          <w:lang w:eastAsia="pl-PL"/>
        </w:rPr>
        <w:t>соціально-економічному</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розвитку</w:t>
      </w:r>
      <w:proofErr w:type="spellEnd"/>
      <w:r w:rsidR="004D63B0" w:rsidRPr="00ED5D4D">
        <w:rPr>
          <w:rFonts w:ascii="Times New Roman" w:hAnsi="Times New Roman" w:cs="Times New Roman"/>
          <w:color w:val="0D0D0D" w:themeColor="text1" w:themeTint="F2"/>
          <w:sz w:val="28"/>
          <w:szCs w:val="28"/>
          <w:lang w:val="uk-UA" w:eastAsia="pl-PL"/>
        </w:rPr>
        <w:t xml:space="preserve">, так само як і в попередній, потрібно </w:t>
      </w:r>
      <w:r w:rsidR="004D63B0" w:rsidRPr="00ED5D4D">
        <w:rPr>
          <w:rFonts w:ascii="Times New Roman" w:hAnsi="Times New Roman" w:cs="Times New Roman"/>
          <w:color w:val="0D0D0D" w:themeColor="text1" w:themeTint="F2"/>
          <w:sz w:val="28"/>
          <w:szCs w:val="28"/>
          <w:lang w:val="uk-UA"/>
        </w:rPr>
        <w:t>керуватися операційними цілями, як</w:t>
      </w:r>
      <w:r w:rsidR="00E27EB9" w:rsidRPr="00ED5D4D">
        <w:rPr>
          <w:rFonts w:ascii="Times New Roman" w:hAnsi="Times New Roman" w:cs="Times New Roman"/>
          <w:color w:val="0D0D0D" w:themeColor="text1" w:themeTint="F2"/>
          <w:sz w:val="28"/>
          <w:szCs w:val="28"/>
          <w:lang w:val="uk-UA"/>
        </w:rPr>
        <w:t>і</w:t>
      </w:r>
      <w:r w:rsidR="004D63B0" w:rsidRPr="00ED5D4D">
        <w:rPr>
          <w:rFonts w:ascii="Times New Roman" w:hAnsi="Times New Roman" w:cs="Times New Roman"/>
          <w:color w:val="0D0D0D" w:themeColor="text1" w:themeTint="F2"/>
          <w:sz w:val="28"/>
          <w:szCs w:val="28"/>
          <w:lang w:val="uk-UA"/>
        </w:rPr>
        <w:t xml:space="preserve"> ма</w:t>
      </w:r>
      <w:r w:rsidR="00E27EB9" w:rsidRPr="00ED5D4D">
        <w:rPr>
          <w:rFonts w:ascii="Times New Roman" w:hAnsi="Times New Roman" w:cs="Times New Roman"/>
          <w:color w:val="0D0D0D" w:themeColor="text1" w:themeTint="F2"/>
          <w:sz w:val="28"/>
          <w:szCs w:val="28"/>
          <w:lang w:val="uk-UA"/>
        </w:rPr>
        <w:t>ють</w:t>
      </w:r>
      <w:r w:rsidR="004D63B0" w:rsidRPr="00ED5D4D">
        <w:rPr>
          <w:rFonts w:ascii="Times New Roman" w:hAnsi="Times New Roman" w:cs="Times New Roman"/>
          <w:color w:val="0D0D0D" w:themeColor="text1" w:themeTint="F2"/>
          <w:sz w:val="28"/>
          <w:szCs w:val="28"/>
          <w:lang w:val="uk-UA"/>
        </w:rPr>
        <w:t xml:space="preserve"> свої індикатори впливу: </w:t>
      </w:r>
    </w:p>
    <w:p w14:paraId="61C1F7A5" w14:textId="77777777" w:rsidR="0068156D" w:rsidRPr="00ED5D4D" w:rsidRDefault="004D63B0"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ED5D4D">
        <w:rPr>
          <w:rFonts w:ascii="Times New Roman" w:hAnsi="Times New Roman" w:cs="Times New Roman"/>
          <w:color w:val="0D0D0D" w:themeColor="text1" w:themeTint="F2"/>
          <w:sz w:val="28"/>
          <w:szCs w:val="28"/>
          <w:lang w:eastAsia="pl-PL"/>
        </w:rPr>
        <w:t>Раціональне</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використання</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природних</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ресурсів</w:t>
      </w:r>
      <w:proofErr w:type="spellEnd"/>
      <w:r w:rsidRPr="00ED5D4D">
        <w:rPr>
          <w:rFonts w:ascii="Times New Roman" w:hAnsi="Times New Roman" w:cs="Times New Roman"/>
          <w:color w:val="0D0D0D" w:themeColor="text1" w:themeTint="F2"/>
          <w:sz w:val="28"/>
          <w:szCs w:val="28"/>
          <w:lang w:eastAsia="pl-PL"/>
        </w:rPr>
        <w:t xml:space="preserve"> та </w:t>
      </w:r>
      <w:proofErr w:type="spellStart"/>
      <w:r w:rsidRPr="00ED5D4D">
        <w:rPr>
          <w:rFonts w:ascii="Times New Roman" w:hAnsi="Times New Roman" w:cs="Times New Roman"/>
          <w:color w:val="0D0D0D" w:themeColor="text1" w:themeTint="F2"/>
          <w:sz w:val="28"/>
          <w:szCs w:val="28"/>
          <w:lang w:eastAsia="pl-PL"/>
        </w:rPr>
        <w:t>розвиток</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системи</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охорони</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навколишнього</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середовища</w:t>
      </w:r>
      <w:proofErr w:type="spellEnd"/>
      <w:r w:rsidRPr="00ED5D4D">
        <w:rPr>
          <w:rFonts w:ascii="Times New Roman" w:hAnsi="Times New Roman" w:cs="Times New Roman"/>
          <w:color w:val="0D0D0D" w:themeColor="text1" w:themeTint="F2"/>
          <w:sz w:val="28"/>
          <w:szCs w:val="28"/>
          <w:lang w:val="uk-UA" w:eastAsia="pl-PL"/>
        </w:rPr>
        <w:t>. Для неї характерні такі результати індикаторів впливу:</w:t>
      </w:r>
      <w:r w:rsidR="0068156D" w:rsidRPr="00ED5D4D">
        <w:rPr>
          <w:rFonts w:ascii="Times New Roman" w:hAnsi="Times New Roman" w:cs="Times New Roman"/>
          <w:color w:val="0D0D0D" w:themeColor="text1" w:themeTint="F2"/>
          <w:sz w:val="28"/>
          <w:szCs w:val="28"/>
          <w:lang w:val="uk-UA" w:eastAsia="pl-PL"/>
        </w:rPr>
        <w:t xml:space="preserve"> </w:t>
      </w:r>
      <w:r w:rsidRPr="00ED5D4D">
        <w:rPr>
          <w:rFonts w:ascii="Times New Roman" w:hAnsi="Times New Roman" w:cs="Times New Roman"/>
          <w:color w:val="0D0D0D" w:themeColor="text1" w:themeTint="F2"/>
          <w:sz w:val="28"/>
          <w:szCs w:val="28"/>
          <w:lang w:val="uk-UA" w:eastAsia="pl-PL"/>
        </w:rPr>
        <w:t xml:space="preserve">підвищення рівня задоволення мешканців і мешканок станом природного середовища, збільшення кількості юридичних і фізичних осіб, які мають доступ до системи якісного централізованого водопостачання, збільшення кількості юридичних і фізичних осіб, які мають доступ до централізованої каналізаційної системи, зменшення величини збитків, завданих повенями. Саме це дасть можливість зберегти природне середовище територіальної громади. </w:t>
      </w:r>
    </w:p>
    <w:p w14:paraId="694650A7" w14:textId="77777777" w:rsidR="005D55EE" w:rsidRPr="00ED5D4D" w:rsidRDefault="004D63B0"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ED5D4D">
        <w:rPr>
          <w:rFonts w:ascii="Times New Roman" w:hAnsi="Times New Roman" w:cs="Times New Roman"/>
          <w:color w:val="0D0D0D" w:themeColor="text1" w:themeTint="F2"/>
          <w:sz w:val="28"/>
          <w:szCs w:val="28"/>
          <w:lang w:eastAsia="pl-PL"/>
        </w:rPr>
        <w:t>Розвиток</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пропозиції</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проведення</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вільного</w:t>
      </w:r>
      <w:proofErr w:type="spellEnd"/>
      <w:r w:rsidRPr="00ED5D4D">
        <w:rPr>
          <w:rFonts w:ascii="Times New Roman" w:hAnsi="Times New Roman" w:cs="Times New Roman"/>
          <w:color w:val="0D0D0D" w:themeColor="text1" w:themeTint="F2"/>
          <w:sz w:val="28"/>
          <w:szCs w:val="28"/>
          <w:lang w:eastAsia="pl-PL"/>
        </w:rPr>
        <w:t xml:space="preserve"> часу на </w:t>
      </w:r>
      <w:proofErr w:type="spellStart"/>
      <w:r w:rsidRPr="00ED5D4D">
        <w:rPr>
          <w:rFonts w:ascii="Times New Roman" w:hAnsi="Times New Roman" w:cs="Times New Roman"/>
          <w:color w:val="0D0D0D" w:themeColor="text1" w:themeTint="F2"/>
          <w:sz w:val="28"/>
          <w:szCs w:val="28"/>
          <w:lang w:eastAsia="pl-PL"/>
        </w:rPr>
        <w:t>території</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громади</w:t>
      </w:r>
      <w:proofErr w:type="spellEnd"/>
      <w:r w:rsidRPr="00ED5D4D">
        <w:rPr>
          <w:rFonts w:ascii="Times New Roman" w:hAnsi="Times New Roman" w:cs="Times New Roman"/>
          <w:color w:val="0D0D0D" w:themeColor="text1" w:themeTint="F2"/>
          <w:sz w:val="28"/>
          <w:szCs w:val="28"/>
          <w:lang w:eastAsia="pl-PL"/>
        </w:rPr>
        <w:t xml:space="preserve"> (спорт, </w:t>
      </w:r>
      <w:proofErr w:type="spellStart"/>
      <w:r w:rsidRPr="00ED5D4D">
        <w:rPr>
          <w:rFonts w:ascii="Times New Roman" w:hAnsi="Times New Roman" w:cs="Times New Roman"/>
          <w:color w:val="0D0D0D" w:themeColor="text1" w:themeTint="F2"/>
          <w:sz w:val="28"/>
          <w:szCs w:val="28"/>
          <w:lang w:eastAsia="pl-PL"/>
        </w:rPr>
        <w:t>рекреація</w:t>
      </w:r>
      <w:proofErr w:type="spellEnd"/>
      <w:r w:rsidRPr="00ED5D4D">
        <w:rPr>
          <w:rFonts w:ascii="Times New Roman" w:hAnsi="Times New Roman" w:cs="Times New Roman"/>
          <w:color w:val="0D0D0D" w:themeColor="text1" w:themeTint="F2"/>
          <w:sz w:val="28"/>
          <w:szCs w:val="28"/>
          <w:lang w:eastAsia="pl-PL"/>
        </w:rPr>
        <w:t>, туризм)</w:t>
      </w:r>
      <w:r w:rsidR="0068156D" w:rsidRPr="00ED5D4D">
        <w:rPr>
          <w:rFonts w:ascii="Times New Roman" w:hAnsi="Times New Roman" w:cs="Times New Roman"/>
          <w:color w:val="0D0D0D" w:themeColor="text1" w:themeTint="F2"/>
          <w:sz w:val="28"/>
          <w:szCs w:val="28"/>
          <w:lang w:val="uk-UA" w:eastAsia="pl-PL"/>
        </w:rPr>
        <w:t xml:space="preserve">. Для неї характерні такі результати індикаторів впливу: збільшення кількості об’єктів для занять спортом і відпочинку, збільшення кількості мешканців і мешканок (в </w:t>
      </w:r>
      <w:proofErr w:type="spellStart"/>
      <w:r w:rsidR="0068156D" w:rsidRPr="00ED5D4D">
        <w:rPr>
          <w:rFonts w:ascii="Times New Roman" w:hAnsi="Times New Roman" w:cs="Times New Roman"/>
          <w:color w:val="0D0D0D" w:themeColor="text1" w:themeTint="F2"/>
          <w:sz w:val="28"/>
          <w:szCs w:val="28"/>
          <w:lang w:val="uk-UA" w:eastAsia="pl-PL"/>
        </w:rPr>
        <w:t>т.ч</w:t>
      </w:r>
      <w:proofErr w:type="spellEnd"/>
      <w:r w:rsidR="0068156D" w:rsidRPr="00ED5D4D">
        <w:rPr>
          <w:rFonts w:ascii="Times New Roman" w:hAnsi="Times New Roman" w:cs="Times New Roman"/>
          <w:color w:val="0D0D0D" w:themeColor="text1" w:themeTint="F2"/>
          <w:sz w:val="28"/>
          <w:szCs w:val="28"/>
          <w:lang w:val="uk-UA" w:eastAsia="pl-PL"/>
        </w:rPr>
        <w:t xml:space="preserve">. осіб з особливими потребами), які беруть участь у спортивних заходах, підвищення рівня відомості громади як місця сімейного та рекреаційно-спортивного туризму, збільшення кількості фізичних і юридичних осіб-суб’єктів підприємницької діяльності, які працюють у сфері туризму на території громади. Саме це дасть можливість покращити рівень задоволення населення, </w:t>
      </w:r>
      <w:r w:rsidR="0068156D" w:rsidRPr="00ED5D4D">
        <w:rPr>
          <w:rFonts w:ascii="Times New Roman" w:hAnsi="Times New Roman" w:cs="Times New Roman"/>
          <w:color w:val="0D0D0D" w:themeColor="text1" w:themeTint="F2"/>
          <w:sz w:val="28"/>
          <w:szCs w:val="28"/>
          <w:lang w:val="uk-UA" w:eastAsia="pl-PL"/>
        </w:rPr>
        <w:lastRenderedPageBreak/>
        <w:t xml:space="preserve">туристів і гостей з можливостей рекреації та відпочинку, збільшити </w:t>
      </w:r>
      <w:proofErr w:type="spellStart"/>
      <w:r w:rsidR="0068156D" w:rsidRPr="00ED5D4D">
        <w:rPr>
          <w:rFonts w:ascii="Times New Roman" w:hAnsi="Times New Roman" w:cs="Times New Roman"/>
          <w:color w:val="0D0D0D" w:themeColor="text1" w:themeTint="F2"/>
          <w:sz w:val="28"/>
          <w:szCs w:val="28"/>
          <w:lang w:val="uk-UA" w:eastAsia="pl-PL"/>
        </w:rPr>
        <w:t>кількость</w:t>
      </w:r>
      <w:proofErr w:type="spellEnd"/>
      <w:r w:rsidR="0068156D" w:rsidRPr="00ED5D4D">
        <w:rPr>
          <w:rFonts w:ascii="Times New Roman" w:hAnsi="Times New Roman" w:cs="Times New Roman"/>
          <w:color w:val="0D0D0D" w:themeColor="text1" w:themeTint="F2"/>
          <w:sz w:val="28"/>
          <w:szCs w:val="28"/>
          <w:lang w:val="uk-UA" w:eastAsia="pl-PL"/>
        </w:rPr>
        <w:t xml:space="preserve"> туристів.</w:t>
      </w:r>
    </w:p>
    <w:p w14:paraId="4990FD18" w14:textId="77777777" w:rsidR="0068156D" w:rsidRPr="00ED5D4D" w:rsidRDefault="0068156D"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ED5D4D">
        <w:rPr>
          <w:rFonts w:ascii="Times New Roman" w:hAnsi="Times New Roman" w:cs="Times New Roman"/>
          <w:color w:val="0D0D0D" w:themeColor="text1" w:themeTint="F2"/>
          <w:sz w:val="28"/>
          <w:szCs w:val="28"/>
          <w:lang w:eastAsia="pl-PL"/>
        </w:rPr>
        <w:t>Розвиток</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розважальної</w:t>
      </w:r>
      <w:proofErr w:type="spellEnd"/>
      <w:r w:rsidRPr="00ED5D4D">
        <w:rPr>
          <w:rFonts w:ascii="Times New Roman" w:hAnsi="Times New Roman" w:cs="Times New Roman"/>
          <w:color w:val="0D0D0D" w:themeColor="text1" w:themeTint="F2"/>
          <w:sz w:val="28"/>
          <w:szCs w:val="28"/>
          <w:lang w:eastAsia="pl-PL"/>
        </w:rPr>
        <w:t xml:space="preserve"> та </w:t>
      </w:r>
      <w:proofErr w:type="spellStart"/>
      <w:r w:rsidRPr="00ED5D4D">
        <w:rPr>
          <w:rFonts w:ascii="Times New Roman" w:hAnsi="Times New Roman" w:cs="Times New Roman"/>
          <w:color w:val="0D0D0D" w:themeColor="text1" w:themeTint="F2"/>
          <w:sz w:val="28"/>
          <w:szCs w:val="28"/>
          <w:lang w:eastAsia="pl-PL"/>
        </w:rPr>
        <w:t>культурної</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пропозиції</w:t>
      </w:r>
      <w:proofErr w:type="spellEnd"/>
      <w:r w:rsidRPr="00ED5D4D">
        <w:rPr>
          <w:rFonts w:ascii="Times New Roman" w:hAnsi="Times New Roman" w:cs="Times New Roman"/>
          <w:color w:val="0D0D0D" w:themeColor="text1" w:themeTint="F2"/>
          <w:sz w:val="28"/>
          <w:szCs w:val="28"/>
          <w:lang w:eastAsia="pl-PL"/>
        </w:rPr>
        <w:t xml:space="preserve">, а також </w:t>
      </w:r>
      <w:proofErr w:type="spellStart"/>
      <w:r w:rsidRPr="00ED5D4D">
        <w:rPr>
          <w:rFonts w:ascii="Times New Roman" w:hAnsi="Times New Roman" w:cs="Times New Roman"/>
          <w:color w:val="0D0D0D" w:themeColor="text1" w:themeTint="F2"/>
          <w:sz w:val="28"/>
          <w:szCs w:val="28"/>
          <w:lang w:eastAsia="pl-PL"/>
        </w:rPr>
        <w:t>ефективне</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управління</w:t>
      </w:r>
      <w:proofErr w:type="spellEnd"/>
      <w:r w:rsidRPr="00ED5D4D">
        <w:rPr>
          <w:rFonts w:ascii="Times New Roman" w:hAnsi="Times New Roman" w:cs="Times New Roman"/>
          <w:color w:val="0D0D0D" w:themeColor="text1" w:themeTint="F2"/>
          <w:sz w:val="28"/>
          <w:szCs w:val="28"/>
          <w:lang w:eastAsia="pl-PL"/>
        </w:rPr>
        <w:t xml:space="preserve"> культурною </w:t>
      </w:r>
      <w:proofErr w:type="spellStart"/>
      <w:r w:rsidRPr="00ED5D4D">
        <w:rPr>
          <w:rFonts w:ascii="Times New Roman" w:hAnsi="Times New Roman" w:cs="Times New Roman"/>
          <w:color w:val="0D0D0D" w:themeColor="text1" w:themeTint="F2"/>
          <w:sz w:val="28"/>
          <w:szCs w:val="28"/>
          <w:lang w:eastAsia="pl-PL"/>
        </w:rPr>
        <w:t>спадщиною</w:t>
      </w:r>
      <w:proofErr w:type="spellEnd"/>
      <w:r w:rsidR="005D55EE" w:rsidRPr="00ED5D4D">
        <w:rPr>
          <w:rFonts w:ascii="Times New Roman" w:hAnsi="Times New Roman" w:cs="Times New Roman"/>
          <w:color w:val="0D0D0D" w:themeColor="text1" w:themeTint="F2"/>
          <w:sz w:val="28"/>
          <w:szCs w:val="28"/>
          <w:lang w:val="uk-UA" w:eastAsia="pl-PL"/>
        </w:rPr>
        <w:t xml:space="preserve">. Для неї характерні такі результати індикаторів впливу: збільшення кількості учасників культурних заходів, в </w:t>
      </w:r>
      <w:proofErr w:type="spellStart"/>
      <w:r w:rsidR="005D55EE" w:rsidRPr="00ED5D4D">
        <w:rPr>
          <w:rFonts w:ascii="Times New Roman" w:hAnsi="Times New Roman" w:cs="Times New Roman"/>
          <w:color w:val="0D0D0D" w:themeColor="text1" w:themeTint="F2"/>
          <w:sz w:val="28"/>
          <w:szCs w:val="28"/>
          <w:lang w:val="uk-UA" w:eastAsia="pl-PL"/>
        </w:rPr>
        <w:t>т.ч</w:t>
      </w:r>
      <w:proofErr w:type="spellEnd"/>
      <w:r w:rsidR="005D55EE" w:rsidRPr="00ED5D4D">
        <w:rPr>
          <w:rFonts w:ascii="Times New Roman" w:hAnsi="Times New Roman" w:cs="Times New Roman"/>
          <w:color w:val="0D0D0D" w:themeColor="text1" w:themeTint="F2"/>
          <w:sz w:val="28"/>
          <w:szCs w:val="28"/>
          <w:lang w:val="uk-UA" w:eastAsia="pl-PL"/>
        </w:rPr>
        <w:t>. осіб з інвалідністю, зменшення частки витрат на енергію у загальних витратах на утримання закладів культури. Це дасть можливість покращити рівень задоволення жителів, туристів і гостей з культурною пропозицією на території громади.</w:t>
      </w:r>
    </w:p>
    <w:p w14:paraId="5A4A672C" w14:textId="77777777" w:rsidR="00B56E9C" w:rsidRPr="00ED5D4D" w:rsidRDefault="00B56E9C" w:rsidP="00E66C6E">
      <w:pPr>
        <w:pStyle w:val="af8"/>
        <w:spacing w:after="0" w:line="360" w:lineRule="auto"/>
        <w:jc w:val="right"/>
        <w:rPr>
          <w:rFonts w:ascii="Times New Roman" w:hAnsi="Times New Roman"/>
          <w:b w:val="0"/>
          <w:i/>
          <w:color w:val="0D0D0D" w:themeColor="text1" w:themeTint="F2"/>
          <w:sz w:val="28"/>
          <w:szCs w:val="28"/>
          <w:lang w:val="uk-UA"/>
        </w:rPr>
      </w:pPr>
      <w:proofErr w:type="spellStart"/>
      <w:r w:rsidRPr="00ED5D4D">
        <w:rPr>
          <w:rFonts w:ascii="Times New Roman" w:hAnsi="Times New Roman"/>
          <w:b w:val="0"/>
          <w:i/>
          <w:color w:val="0D0D0D" w:themeColor="text1" w:themeTint="F2"/>
          <w:sz w:val="28"/>
          <w:szCs w:val="28"/>
          <w:lang w:val="ru-RU"/>
        </w:rPr>
        <w:t>Таблиця</w:t>
      </w:r>
      <w:proofErr w:type="spellEnd"/>
      <w:r w:rsidRPr="00ED5D4D">
        <w:rPr>
          <w:rFonts w:ascii="Times New Roman" w:hAnsi="Times New Roman"/>
          <w:b w:val="0"/>
          <w:i/>
          <w:color w:val="0D0D0D" w:themeColor="text1" w:themeTint="F2"/>
          <w:sz w:val="28"/>
          <w:szCs w:val="28"/>
          <w:lang w:val="ru-RU"/>
        </w:rPr>
        <w:t xml:space="preserve"> </w:t>
      </w:r>
      <w:r w:rsidR="00112D11" w:rsidRPr="00ED5D4D">
        <w:rPr>
          <w:rFonts w:ascii="Times New Roman" w:hAnsi="Times New Roman"/>
          <w:b w:val="0"/>
          <w:i/>
          <w:color w:val="0D0D0D" w:themeColor="text1" w:themeTint="F2"/>
          <w:sz w:val="28"/>
          <w:szCs w:val="28"/>
          <w:lang w:val="ru-RU"/>
        </w:rPr>
        <w:t>3</w:t>
      </w:r>
      <w:r w:rsidRPr="00ED5D4D">
        <w:rPr>
          <w:rFonts w:ascii="Times New Roman" w:hAnsi="Times New Roman"/>
          <w:b w:val="0"/>
          <w:i/>
          <w:color w:val="0D0D0D" w:themeColor="text1" w:themeTint="F2"/>
          <w:sz w:val="28"/>
          <w:szCs w:val="28"/>
          <w:lang w:val="uk-UA"/>
        </w:rPr>
        <w:t>.</w:t>
      </w:r>
      <w:r w:rsidR="00635F86">
        <w:rPr>
          <w:rFonts w:ascii="Times New Roman" w:hAnsi="Times New Roman"/>
          <w:b w:val="0"/>
          <w:i/>
          <w:color w:val="0D0D0D" w:themeColor="text1" w:themeTint="F2"/>
          <w:sz w:val="28"/>
          <w:szCs w:val="28"/>
          <w:lang w:val="uk-UA"/>
        </w:rPr>
        <w:t>3</w:t>
      </w:r>
    </w:p>
    <w:p w14:paraId="7364DA93" w14:textId="77777777" w:rsidR="00B56E9C" w:rsidRPr="00ED5D4D" w:rsidRDefault="00B56E9C" w:rsidP="00E66C6E">
      <w:pPr>
        <w:pStyle w:val="af8"/>
        <w:spacing w:after="0" w:line="360" w:lineRule="auto"/>
        <w:jc w:val="center"/>
        <w:rPr>
          <w:rFonts w:ascii="Times New Roman" w:hAnsi="Times New Roman"/>
          <w:color w:val="0D0D0D" w:themeColor="text1" w:themeTint="F2"/>
          <w:sz w:val="28"/>
          <w:szCs w:val="28"/>
          <w:lang w:val="uk-UA"/>
        </w:rPr>
      </w:pPr>
      <w:r w:rsidRPr="00ED5D4D">
        <w:rPr>
          <w:rFonts w:ascii="Times New Roman" w:hAnsi="Times New Roman"/>
          <w:color w:val="0D0D0D" w:themeColor="text1" w:themeTint="F2"/>
          <w:sz w:val="28"/>
          <w:szCs w:val="28"/>
          <w:lang w:val="uk-UA"/>
        </w:rPr>
        <w:t>Індикатори впливу та результату стратегічної цілі 3</w:t>
      </w:r>
      <w:r w:rsidR="00801536" w:rsidRPr="00ED5D4D">
        <w:rPr>
          <w:rStyle w:val="aa"/>
          <w:rFonts w:ascii="Times New Roman" w:hAnsi="Times New Roman"/>
          <w:color w:val="0D0D0D" w:themeColor="text1" w:themeTint="F2"/>
          <w:sz w:val="28"/>
          <w:szCs w:val="28"/>
          <w:lang w:val="uk-UA"/>
        </w:rPr>
        <w:footnoteReference w:id="59"/>
      </w:r>
    </w:p>
    <w:tbl>
      <w:tblPr>
        <w:tblpPr w:leftFromText="180" w:rightFromText="180" w:vertAnchor="text" w:tblpX="231" w:tblpY="16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2"/>
        <w:gridCol w:w="5637"/>
      </w:tblGrid>
      <w:tr w:rsidR="00B56E9C" w:rsidRPr="00ED5D4D" w14:paraId="66A1FDB6" w14:textId="77777777" w:rsidTr="00D265A7">
        <w:trPr>
          <w:trHeight w:val="611"/>
        </w:trPr>
        <w:tc>
          <w:tcPr>
            <w:tcW w:w="8789" w:type="dxa"/>
            <w:gridSpan w:val="2"/>
          </w:tcPr>
          <w:p w14:paraId="7F222033" w14:textId="77777777" w:rsidR="00B56E9C" w:rsidRPr="00ED5D4D" w:rsidRDefault="00B56E9C" w:rsidP="00E66C6E">
            <w:pPr>
              <w:spacing w:after="0"/>
              <w:jc w:val="center"/>
              <w:rPr>
                <w:rFonts w:ascii="Times New Roman" w:hAnsi="Times New Roman" w:cs="Times New Roman"/>
                <w:b/>
                <w:color w:val="0D0D0D" w:themeColor="text1" w:themeTint="F2"/>
                <w:sz w:val="24"/>
                <w:szCs w:val="24"/>
                <w:lang w:val="uk-UA" w:eastAsia="pl-PL"/>
              </w:rPr>
            </w:pPr>
            <w:r w:rsidRPr="00ED5D4D">
              <w:rPr>
                <w:rFonts w:ascii="Times New Roman" w:hAnsi="Times New Roman" w:cs="Times New Roman"/>
                <w:b/>
                <w:color w:val="0D0D0D" w:themeColor="text1" w:themeTint="F2"/>
                <w:sz w:val="24"/>
                <w:szCs w:val="24"/>
                <w:lang w:eastAsia="pl-PL"/>
              </w:rPr>
              <w:t xml:space="preserve">СТРАТЕГІЧНА ЦІЛЬ </w:t>
            </w:r>
            <w:r w:rsidRPr="00ED5D4D">
              <w:rPr>
                <w:rFonts w:ascii="Times New Roman" w:hAnsi="Times New Roman" w:cs="Times New Roman"/>
                <w:b/>
                <w:color w:val="0D0D0D" w:themeColor="text1" w:themeTint="F2"/>
                <w:sz w:val="24"/>
                <w:szCs w:val="24"/>
                <w:lang w:val="uk-UA" w:eastAsia="pl-PL"/>
              </w:rPr>
              <w:t>3</w:t>
            </w:r>
          </w:p>
          <w:p w14:paraId="5B3A4CD2" w14:textId="77777777" w:rsidR="00B56E9C" w:rsidRPr="00ED5D4D" w:rsidRDefault="00B56E9C" w:rsidP="00E66C6E">
            <w:pPr>
              <w:spacing w:after="0"/>
              <w:jc w:val="center"/>
              <w:rPr>
                <w:rFonts w:ascii="Times New Roman" w:hAnsi="Times New Roman" w:cs="Times New Roman"/>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Посил</w:t>
            </w:r>
            <w:r w:rsidR="003078EC">
              <w:rPr>
                <w:rFonts w:ascii="Times New Roman" w:hAnsi="Times New Roman" w:cs="Times New Roman"/>
                <w:b/>
                <w:color w:val="0D0D0D" w:themeColor="text1" w:themeTint="F2"/>
                <w:sz w:val="24"/>
                <w:szCs w:val="24"/>
                <w:lang w:eastAsia="pl-PL"/>
              </w:rPr>
              <w:t>ення</w:t>
            </w:r>
            <w:proofErr w:type="spellEnd"/>
            <w:r w:rsidR="003078EC">
              <w:rPr>
                <w:rFonts w:ascii="Times New Roman" w:hAnsi="Times New Roman" w:cs="Times New Roman"/>
                <w:b/>
                <w:color w:val="0D0D0D" w:themeColor="text1" w:themeTint="F2"/>
                <w:sz w:val="24"/>
                <w:szCs w:val="24"/>
                <w:lang w:eastAsia="pl-PL"/>
              </w:rPr>
              <w:t xml:space="preserve"> </w:t>
            </w:r>
            <w:proofErr w:type="spellStart"/>
            <w:r w:rsidR="003078EC">
              <w:rPr>
                <w:rFonts w:ascii="Times New Roman" w:hAnsi="Times New Roman" w:cs="Times New Roman"/>
                <w:b/>
                <w:color w:val="0D0D0D" w:themeColor="text1" w:themeTint="F2"/>
                <w:sz w:val="24"/>
                <w:szCs w:val="24"/>
                <w:lang w:eastAsia="pl-PL"/>
              </w:rPr>
              <w:t>привабливості</w:t>
            </w:r>
            <w:proofErr w:type="spellEnd"/>
            <w:r w:rsidR="003078EC">
              <w:rPr>
                <w:rFonts w:ascii="Times New Roman" w:hAnsi="Times New Roman" w:cs="Times New Roman"/>
                <w:b/>
                <w:color w:val="0D0D0D" w:themeColor="text1" w:themeTint="F2"/>
                <w:sz w:val="24"/>
                <w:szCs w:val="24"/>
                <w:lang w:eastAsia="pl-PL"/>
              </w:rPr>
              <w:t xml:space="preserve"> </w:t>
            </w:r>
            <w:proofErr w:type="spellStart"/>
            <w:r w:rsidR="003078EC">
              <w:rPr>
                <w:rFonts w:ascii="Times New Roman" w:hAnsi="Times New Roman" w:cs="Times New Roman"/>
                <w:b/>
                <w:color w:val="0D0D0D" w:themeColor="text1" w:themeTint="F2"/>
                <w:sz w:val="24"/>
                <w:szCs w:val="24"/>
                <w:lang w:eastAsia="pl-PL"/>
              </w:rPr>
              <w:t>Дзвиняцької</w:t>
            </w:r>
            <w:proofErr w:type="spellEnd"/>
            <w:r w:rsidR="003078EC">
              <w:rPr>
                <w:rFonts w:ascii="Times New Roman" w:hAnsi="Times New Roman" w:cs="Times New Roman"/>
                <w:b/>
                <w:color w:val="0D0D0D" w:themeColor="text1" w:themeTint="F2"/>
                <w:sz w:val="24"/>
                <w:szCs w:val="24"/>
                <w:lang w:eastAsia="pl-PL"/>
              </w:rPr>
              <w:t xml:space="preserve"> </w:t>
            </w:r>
            <w:r w:rsidRPr="00ED5D4D">
              <w:rPr>
                <w:rFonts w:ascii="Times New Roman" w:hAnsi="Times New Roman" w:cs="Times New Roman"/>
                <w:b/>
                <w:color w:val="0D0D0D" w:themeColor="text1" w:themeTint="F2"/>
                <w:sz w:val="24"/>
                <w:szCs w:val="24"/>
                <w:lang w:eastAsia="pl-PL"/>
              </w:rPr>
              <w:t xml:space="preserve">ТГ як </w:t>
            </w:r>
            <w:proofErr w:type="spellStart"/>
            <w:r w:rsidRPr="00ED5D4D">
              <w:rPr>
                <w:rFonts w:ascii="Times New Roman" w:hAnsi="Times New Roman" w:cs="Times New Roman"/>
                <w:b/>
                <w:color w:val="0D0D0D" w:themeColor="text1" w:themeTint="F2"/>
                <w:sz w:val="24"/>
                <w:szCs w:val="24"/>
                <w:lang w:eastAsia="pl-PL"/>
              </w:rPr>
              <w:t>місця</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проживання</w:t>
            </w:r>
            <w:proofErr w:type="spellEnd"/>
          </w:p>
        </w:tc>
      </w:tr>
      <w:tr w:rsidR="00B56E9C" w:rsidRPr="00ED5D4D" w14:paraId="609BEB0A" w14:textId="77777777" w:rsidTr="00D265A7">
        <w:trPr>
          <w:trHeight w:val="353"/>
        </w:trPr>
        <w:tc>
          <w:tcPr>
            <w:tcW w:w="8789" w:type="dxa"/>
            <w:gridSpan w:val="2"/>
          </w:tcPr>
          <w:p w14:paraId="6F8F1EC2" w14:textId="77777777" w:rsidR="00B56E9C" w:rsidRPr="00ED5D4D" w:rsidRDefault="00B56E9C" w:rsidP="00E66C6E">
            <w:pPr>
              <w:spacing w:after="0"/>
              <w:jc w:val="center"/>
              <w:rPr>
                <w:rFonts w:ascii="Times New Roman" w:hAnsi="Times New Roman" w:cs="Times New Roman"/>
                <w:b/>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Індикатори</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впливу</w:t>
            </w:r>
            <w:proofErr w:type="spellEnd"/>
          </w:p>
        </w:tc>
      </w:tr>
      <w:tr w:rsidR="00B56E9C" w:rsidRPr="00ED5D4D" w14:paraId="1A923C7D" w14:textId="77777777" w:rsidTr="00D265A7">
        <w:trPr>
          <w:trHeight w:val="1154"/>
        </w:trPr>
        <w:tc>
          <w:tcPr>
            <w:tcW w:w="8789" w:type="dxa"/>
            <w:gridSpan w:val="2"/>
          </w:tcPr>
          <w:p w14:paraId="5894D47E" w14:textId="77777777" w:rsidR="00B56E9C" w:rsidRPr="00ED5D4D" w:rsidRDefault="00B56E9C" w:rsidP="00E66C6E">
            <w:pPr>
              <w:pStyle w:val="a5"/>
              <w:numPr>
                <w:ilvl w:val="0"/>
                <w:numId w:val="5"/>
              </w:numPr>
              <w:tabs>
                <w:tab w:val="left" w:pos="505"/>
              </w:tabs>
              <w:spacing w:before="20" w:after="6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Зростання середньої тривалості життя мешканців і мешканок</w:t>
            </w:r>
          </w:p>
          <w:p w14:paraId="60A8DB42" w14:textId="77777777" w:rsidR="00B56E9C" w:rsidRPr="00ED5D4D" w:rsidRDefault="00B56E9C" w:rsidP="00E66C6E">
            <w:pPr>
              <w:pStyle w:val="a5"/>
              <w:numPr>
                <w:ilvl w:val="0"/>
                <w:numId w:val="5"/>
              </w:numPr>
              <w:tabs>
                <w:tab w:val="left" w:pos="505"/>
              </w:tabs>
              <w:spacing w:before="20" w:after="6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Зростання вар</w:t>
            </w:r>
            <w:r w:rsidR="000B67AA" w:rsidRPr="00ED5D4D">
              <w:rPr>
                <w:rFonts w:ascii="Times New Roman" w:hAnsi="Times New Roman" w:cs="Times New Roman"/>
                <w:color w:val="0D0D0D" w:themeColor="text1" w:themeTint="F2"/>
                <w:sz w:val="24"/>
                <w:szCs w:val="24"/>
                <w:lang w:val="uk-UA" w:eastAsia="pl-PL"/>
              </w:rPr>
              <w:t xml:space="preserve">тості нерухомості на території </w:t>
            </w:r>
            <w:r w:rsidRPr="00ED5D4D">
              <w:rPr>
                <w:rFonts w:ascii="Times New Roman" w:hAnsi="Times New Roman" w:cs="Times New Roman"/>
                <w:color w:val="0D0D0D" w:themeColor="text1" w:themeTint="F2"/>
                <w:sz w:val="24"/>
                <w:szCs w:val="24"/>
                <w:lang w:val="uk-UA" w:eastAsia="pl-PL"/>
              </w:rPr>
              <w:t>ТГ</w:t>
            </w:r>
          </w:p>
          <w:p w14:paraId="48F06BFC" w14:textId="77777777" w:rsidR="008F0821" w:rsidRPr="00ED5D4D" w:rsidRDefault="00B56E9C" w:rsidP="00E66C6E">
            <w:pPr>
              <w:pStyle w:val="a5"/>
              <w:numPr>
                <w:ilvl w:val="0"/>
                <w:numId w:val="5"/>
              </w:numPr>
              <w:tabs>
                <w:tab w:val="left" w:pos="505"/>
              </w:tabs>
              <w:spacing w:before="20" w:after="6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Підвищення рівня задоволення мешканців і мешканок освітніми послугами</w:t>
            </w:r>
          </w:p>
          <w:p w14:paraId="4A6B89CC" w14:textId="77777777" w:rsidR="00B56E9C" w:rsidRPr="00ED5D4D" w:rsidRDefault="00B56E9C" w:rsidP="00E66C6E">
            <w:pPr>
              <w:pStyle w:val="a5"/>
              <w:numPr>
                <w:ilvl w:val="0"/>
                <w:numId w:val="5"/>
              </w:numPr>
              <w:tabs>
                <w:tab w:val="left" w:pos="505"/>
              </w:tabs>
              <w:spacing w:before="20" w:after="6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масштабів соціальних проблем</w:t>
            </w:r>
          </w:p>
        </w:tc>
      </w:tr>
      <w:tr w:rsidR="00B56E9C" w:rsidRPr="00ED5D4D" w14:paraId="497747A6" w14:textId="77777777" w:rsidTr="00D265A7">
        <w:trPr>
          <w:trHeight w:val="312"/>
        </w:trPr>
        <w:tc>
          <w:tcPr>
            <w:tcW w:w="3152" w:type="dxa"/>
          </w:tcPr>
          <w:p w14:paraId="77275808" w14:textId="77777777" w:rsidR="00B56E9C" w:rsidRPr="00ED5D4D" w:rsidRDefault="00B56E9C" w:rsidP="00E66C6E">
            <w:pPr>
              <w:spacing w:after="0"/>
              <w:jc w:val="center"/>
              <w:rPr>
                <w:rFonts w:ascii="Times New Roman" w:hAnsi="Times New Roman" w:cs="Times New Roman"/>
                <w:b/>
                <w:color w:val="0D0D0D" w:themeColor="text1" w:themeTint="F2"/>
                <w:sz w:val="24"/>
                <w:szCs w:val="24"/>
                <w:lang w:val="uk-UA"/>
              </w:rPr>
            </w:pPr>
            <w:r w:rsidRPr="00ED5D4D">
              <w:rPr>
                <w:rFonts w:ascii="Times New Roman" w:hAnsi="Times New Roman" w:cs="Times New Roman"/>
                <w:b/>
                <w:color w:val="0D0D0D" w:themeColor="text1" w:themeTint="F2"/>
                <w:sz w:val="24"/>
                <w:szCs w:val="24"/>
                <w:lang w:val="uk-UA"/>
              </w:rPr>
              <w:t>Операційна ціль</w:t>
            </w:r>
          </w:p>
        </w:tc>
        <w:tc>
          <w:tcPr>
            <w:tcW w:w="5637" w:type="dxa"/>
          </w:tcPr>
          <w:p w14:paraId="3B6915D4" w14:textId="77777777" w:rsidR="00B56E9C" w:rsidRPr="00ED5D4D" w:rsidRDefault="00B56E9C" w:rsidP="00E66C6E">
            <w:pPr>
              <w:spacing w:after="0"/>
              <w:jc w:val="center"/>
              <w:rPr>
                <w:rFonts w:ascii="Times New Roman" w:hAnsi="Times New Roman" w:cs="Times New Roman"/>
                <w:b/>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Індикатори</w:t>
            </w:r>
            <w:proofErr w:type="spellEnd"/>
            <w:r w:rsidRPr="00ED5D4D">
              <w:rPr>
                <w:rFonts w:ascii="Times New Roman" w:hAnsi="Times New Roman" w:cs="Times New Roman"/>
                <w:b/>
                <w:color w:val="0D0D0D" w:themeColor="text1" w:themeTint="F2"/>
                <w:sz w:val="24"/>
                <w:szCs w:val="24"/>
                <w:lang w:eastAsia="pl-PL"/>
              </w:rPr>
              <w:t xml:space="preserve"> результату</w:t>
            </w:r>
          </w:p>
        </w:tc>
      </w:tr>
      <w:tr w:rsidR="00B56E9C" w:rsidRPr="00ED5D4D" w14:paraId="611FDD18" w14:textId="77777777" w:rsidTr="00D265A7">
        <w:trPr>
          <w:trHeight w:val="1480"/>
        </w:trPr>
        <w:tc>
          <w:tcPr>
            <w:tcW w:w="3152" w:type="dxa"/>
          </w:tcPr>
          <w:p w14:paraId="000478C9" w14:textId="77777777" w:rsidR="00B56E9C" w:rsidRPr="00ED5D4D" w:rsidRDefault="00B56E9C" w:rsidP="00E66C6E">
            <w:pPr>
              <w:spacing w:after="0"/>
              <w:rPr>
                <w:rFonts w:ascii="Times New Roman" w:hAnsi="Times New Roman" w:cs="Times New Roman"/>
                <w:i/>
                <w:color w:val="0D0D0D" w:themeColor="text1" w:themeTint="F2"/>
                <w:sz w:val="24"/>
                <w:szCs w:val="24"/>
                <w:lang w:val="uk-UA"/>
              </w:rPr>
            </w:pPr>
            <w:proofErr w:type="spellStart"/>
            <w:r w:rsidRPr="00ED5D4D">
              <w:rPr>
                <w:rFonts w:ascii="Times New Roman" w:hAnsi="Times New Roman" w:cs="Times New Roman"/>
                <w:i/>
                <w:color w:val="0D0D0D" w:themeColor="text1" w:themeTint="F2"/>
                <w:sz w:val="24"/>
                <w:szCs w:val="24"/>
                <w:lang w:eastAsia="pl-PL"/>
              </w:rPr>
              <w:t>Операційна</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ціль</w:t>
            </w:r>
            <w:proofErr w:type="spellEnd"/>
            <w:r w:rsidRPr="00ED5D4D">
              <w:rPr>
                <w:rFonts w:ascii="Times New Roman" w:hAnsi="Times New Roman" w:cs="Times New Roman"/>
                <w:i/>
                <w:color w:val="0D0D0D" w:themeColor="text1" w:themeTint="F2"/>
                <w:sz w:val="24"/>
                <w:szCs w:val="24"/>
                <w:lang w:eastAsia="pl-PL"/>
              </w:rPr>
              <w:t xml:space="preserve"> 3.1. </w:t>
            </w:r>
            <w:proofErr w:type="spellStart"/>
            <w:r w:rsidRPr="00ED5D4D">
              <w:rPr>
                <w:rFonts w:ascii="Times New Roman" w:hAnsi="Times New Roman" w:cs="Times New Roman"/>
                <w:i/>
                <w:color w:val="0D0D0D" w:themeColor="text1" w:themeTint="F2"/>
                <w:sz w:val="24"/>
                <w:szCs w:val="24"/>
                <w:lang w:eastAsia="pl-PL"/>
              </w:rPr>
              <w:t>Розвиток</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системи</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освіти</w:t>
            </w:r>
            <w:proofErr w:type="spellEnd"/>
            <w:r w:rsidRPr="00ED5D4D">
              <w:rPr>
                <w:rFonts w:ascii="Times New Roman" w:hAnsi="Times New Roman" w:cs="Times New Roman"/>
                <w:i/>
                <w:color w:val="0D0D0D" w:themeColor="text1" w:themeTint="F2"/>
                <w:sz w:val="24"/>
                <w:szCs w:val="24"/>
                <w:lang w:eastAsia="pl-PL"/>
              </w:rPr>
              <w:t xml:space="preserve"> і </w:t>
            </w:r>
            <w:proofErr w:type="spellStart"/>
            <w:r w:rsidRPr="00ED5D4D">
              <w:rPr>
                <w:rFonts w:ascii="Times New Roman" w:hAnsi="Times New Roman" w:cs="Times New Roman"/>
                <w:i/>
                <w:color w:val="0D0D0D" w:themeColor="text1" w:themeTint="F2"/>
                <w:sz w:val="24"/>
                <w:szCs w:val="24"/>
                <w:lang w:eastAsia="pl-PL"/>
              </w:rPr>
              <w:t>виховання</w:t>
            </w:r>
            <w:proofErr w:type="spellEnd"/>
          </w:p>
        </w:tc>
        <w:tc>
          <w:tcPr>
            <w:tcW w:w="5637" w:type="dxa"/>
          </w:tcPr>
          <w:p w14:paraId="469A6374" w14:textId="77777777" w:rsidR="00094CC6" w:rsidRPr="00ED5D4D" w:rsidRDefault="00094CC6"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Підвищення рейтингу шкіл громади за результатами ЗНО</w:t>
            </w:r>
          </w:p>
          <w:p w14:paraId="2BE627F8" w14:textId="77777777" w:rsidR="00094CC6" w:rsidRPr="00ED5D4D" w:rsidRDefault="00094CC6"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відсотку учнів, які є переможцями різноманітних конкурсів</w:t>
            </w:r>
          </w:p>
          <w:p w14:paraId="379819BB" w14:textId="77777777" w:rsidR="00B56E9C" w:rsidRPr="00ED5D4D" w:rsidRDefault="00094CC6"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частки витрат на енергію у загальних витратах на утримання закладів освіти</w:t>
            </w:r>
          </w:p>
        </w:tc>
      </w:tr>
      <w:tr w:rsidR="00B56E9C" w:rsidRPr="00ED5D4D" w14:paraId="060C61E1" w14:textId="77777777" w:rsidTr="00D265A7">
        <w:trPr>
          <w:trHeight w:val="1562"/>
        </w:trPr>
        <w:tc>
          <w:tcPr>
            <w:tcW w:w="3152" w:type="dxa"/>
          </w:tcPr>
          <w:p w14:paraId="1E71CA79" w14:textId="77777777" w:rsidR="00B56E9C" w:rsidRPr="00ED5D4D" w:rsidRDefault="00B56E9C" w:rsidP="00E66C6E">
            <w:pPr>
              <w:spacing w:after="0"/>
              <w:rPr>
                <w:rFonts w:ascii="Times New Roman" w:hAnsi="Times New Roman" w:cs="Times New Roman"/>
                <w:i/>
                <w:color w:val="0D0D0D" w:themeColor="text1" w:themeTint="F2"/>
                <w:sz w:val="24"/>
                <w:szCs w:val="24"/>
                <w:lang w:val="uk-UA"/>
              </w:rPr>
            </w:pPr>
            <w:proofErr w:type="spellStart"/>
            <w:r w:rsidRPr="00ED5D4D">
              <w:rPr>
                <w:rFonts w:ascii="Times New Roman" w:hAnsi="Times New Roman" w:cs="Times New Roman"/>
                <w:i/>
                <w:color w:val="0D0D0D" w:themeColor="text1" w:themeTint="F2"/>
                <w:sz w:val="24"/>
                <w:szCs w:val="24"/>
                <w:lang w:eastAsia="pl-PL"/>
              </w:rPr>
              <w:t>Операційна</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ціль</w:t>
            </w:r>
            <w:proofErr w:type="spellEnd"/>
            <w:r w:rsidRPr="00ED5D4D">
              <w:rPr>
                <w:rFonts w:ascii="Times New Roman" w:hAnsi="Times New Roman" w:cs="Times New Roman"/>
                <w:i/>
                <w:color w:val="0D0D0D" w:themeColor="text1" w:themeTint="F2"/>
                <w:sz w:val="24"/>
                <w:szCs w:val="24"/>
                <w:lang w:eastAsia="pl-PL"/>
              </w:rPr>
              <w:t xml:space="preserve"> 3.2. </w:t>
            </w:r>
            <w:proofErr w:type="spellStart"/>
            <w:r w:rsidRPr="00ED5D4D">
              <w:rPr>
                <w:rFonts w:ascii="Times New Roman" w:hAnsi="Times New Roman" w:cs="Times New Roman"/>
                <w:i/>
                <w:color w:val="0D0D0D" w:themeColor="text1" w:themeTint="F2"/>
                <w:sz w:val="24"/>
                <w:szCs w:val="24"/>
                <w:lang w:eastAsia="pl-PL"/>
              </w:rPr>
              <w:t>Удосконалення</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якості</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послуг</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охорони</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здоров’я</w:t>
            </w:r>
            <w:proofErr w:type="spellEnd"/>
            <w:r w:rsidRPr="00ED5D4D">
              <w:rPr>
                <w:rFonts w:ascii="Times New Roman" w:hAnsi="Times New Roman" w:cs="Times New Roman"/>
                <w:i/>
                <w:color w:val="0D0D0D" w:themeColor="text1" w:themeTint="F2"/>
                <w:sz w:val="24"/>
                <w:szCs w:val="24"/>
                <w:lang w:eastAsia="pl-PL"/>
              </w:rPr>
              <w:t xml:space="preserve"> та </w:t>
            </w:r>
            <w:proofErr w:type="spellStart"/>
            <w:r w:rsidRPr="00ED5D4D">
              <w:rPr>
                <w:rFonts w:ascii="Times New Roman" w:hAnsi="Times New Roman" w:cs="Times New Roman"/>
                <w:i/>
                <w:color w:val="0D0D0D" w:themeColor="text1" w:themeTint="F2"/>
                <w:sz w:val="24"/>
                <w:szCs w:val="24"/>
                <w:lang w:eastAsia="pl-PL"/>
              </w:rPr>
              <w:t>пропозиції</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допомоги</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потребуючим</w:t>
            </w:r>
            <w:proofErr w:type="spellEnd"/>
          </w:p>
        </w:tc>
        <w:tc>
          <w:tcPr>
            <w:tcW w:w="5637" w:type="dxa"/>
          </w:tcPr>
          <w:p w14:paraId="0E7134E3" w14:textId="77777777" w:rsidR="00094CC6" w:rsidRPr="00ED5D4D" w:rsidRDefault="00094CC6" w:rsidP="00E66C6E">
            <w:pPr>
              <w:pStyle w:val="a5"/>
              <w:keepNext/>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рівня хронічної захворюваності мешканців і мешканок</w:t>
            </w:r>
          </w:p>
          <w:p w14:paraId="2806B365" w14:textId="77777777" w:rsidR="00094CC6" w:rsidRPr="00ED5D4D" w:rsidRDefault="00094CC6"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соціальної нерівності та кількості випадків соціальних патологій</w:t>
            </w:r>
          </w:p>
          <w:p w14:paraId="241CF5BF" w14:textId="77777777" w:rsidR="00B56E9C" w:rsidRPr="00ED5D4D" w:rsidRDefault="00094CC6"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частки витрат на енергію у загальних витратах на утримання закладів медицини</w:t>
            </w:r>
          </w:p>
        </w:tc>
      </w:tr>
      <w:tr w:rsidR="00B56E9C" w:rsidRPr="00ED5D4D" w14:paraId="0444C443" w14:textId="77777777" w:rsidTr="00D265A7">
        <w:trPr>
          <w:trHeight w:val="1386"/>
        </w:trPr>
        <w:tc>
          <w:tcPr>
            <w:tcW w:w="3152" w:type="dxa"/>
          </w:tcPr>
          <w:p w14:paraId="24139EC6" w14:textId="77777777" w:rsidR="00B56E9C" w:rsidRPr="00ED5D4D" w:rsidRDefault="00B56E9C" w:rsidP="00E66C6E">
            <w:pPr>
              <w:spacing w:after="0"/>
              <w:rPr>
                <w:rFonts w:ascii="Times New Roman" w:hAnsi="Times New Roman" w:cs="Times New Roman"/>
                <w:i/>
                <w:color w:val="0D0D0D" w:themeColor="text1" w:themeTint="F2"/>
                <w:sz w:val="24"/>
                <w:szCs w:val="24"/>
                <w:lang w:val="uk-UA"/>
              </w:rPr>
            </w:pPr>
            <w:proofErr w:type="spellStart"/>
            <w:r w:rsidRPr="00ED5D4D">
              <w:rPr>
                <w:rFonts w:ascii="Times New Roman" w:hAnsi="Times New Roman" w:cs="Times New Roman"/>
                <w:i/>
                <w:color w:val="0D0D0D" w:themeColor="text1" w:themeTint="F2"/>
                <w:sz w:val="24"/>
                <w:szCs w:val="24"/>
                <w:lang w:eastAsia="pl-PL"/>
              </w:rPr>
              <w:lastRenderedPageBreak/>
              <w:t>Операційна</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ціль</w:t>
            </w:r>
            <w:proofErr w:type="spellEnd"/>
            <w:r w:rsidRPr="00ED5D4D">
              <w:rPr>
                <w:rFonts w:ascii="Times New Roman" w:hAnsi="Times New Roman" w:cs="Times New Roman"/>
                <w:i/>
                <w:color w:val="0D0D0D" w:themeColor="text1" w:themeTint="F2"/>
                <w:sz w:val="24"/>
                <w:szCs w:val="24"/>
                <w:lang w:eastAsia="pl-PL"/>
              </w:rPr>
              <w:t xml:space="preserve"> 3.</w:t>
            </w:r>
            <w:r w:rsidRPr="00ED5D4D">
              <w:rPr>
                <w:rFonts w:ascii="Times New Roman" w:hAnsi="Times New Roman" w:cs="Times New Roman"/>
                <w:i/>
                <w:color w:val="0D0D0D" w:themeColor="text1" w:themeTint="F2"/>
                <w:sz w:val="24"/>
                <w:szCs w:val="24"/>
                <w:lang w:val="uk-UA" w:eastAsia="pl-PL"/>
              </w:rPr>
              <w:t>3</w:t>
            </w:r>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Розвиток</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системи</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внутрішніх</w:t>
            </w:r>
            <w:proofErr w:type="spellEnd"/>
            <w:r w:rsidRPr="00ED5D4D">
              <w:rPr>
                <w:rFonts w:ascii="Times New Roman" w:hAnsi="Times New Roman" w:cs="Times New Roman"/>
                <w:i/>
                <w:color w:val="0D0D0D" w:themeColor="text1" w:themeTint="F2"/>
                <w:sz w:val="24"/>
                <w:szCs w:val="24"/>
                <w:lang w:eastAsia="pl-PL"/>
              </w:rPr>
              <w:t xml:space="preserve"> </w:t>
            </w:r>
            <w:proofErr w:type="spellStart"/>
            <w:r w:rsidRPr="00ED5D4D">
              <w:rPr>
                <w:rFonts w:ascii="Times New Roman" w:hAnsi="Times New Roman" w:cs="Times New Roman"/>
                <w:i/>
                <w:color w:val="0D0D0D" w:themeColor="text1" w:themeTint="F2"/>
                <w:sz w:val="24"/>
                <w:szCs w:val="24"/>
                <w:lang w:eastAsia="pl-PL"/>
              </w:rPr>
              <w:t>доріг</w:t>
            </w:r>
            <w:proofErr w:type="spellEnd"/>
          </w:p>
        </w:tc>
        <w:tc>
          <w:tcPr>
            <w:tcW w:w="5637" w:type="dxa"/>
          </w:tcPr>
          <w:p w14:paraId="1FBEE7F3" w14:textId="77777777" w:rsidR="00094CC6" w:rsidRPr="00ED5D4D" w:rsidRDefault="00094CC6"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Підвищення рівня задоволеності мешканців і мешканок якістю місцевої дорожньої інфраструктури</w:t>
            </w:r>
          </w:p>
          <w:p w14:paraId="79D51CD5" w14:textId="77777777" w:rsidR="00094CC6" w:rsidRPr="00ED5D4D" w:rsidRDefault="00094CC6" w:rsidP="00E66C6E">
            <w:pPr>
              <w:pStyle w:val="a5"/>
              <w:numPr>
                <w:ilvl w:val="0"/>
                <w:numId w:val="5"/>
              </w:numPr>
              <w:tabs>
                <w:tab w:val="left" w:pos="505"/>
              </w:tabs>
              <w:spacing w:before="20" w:after="60"/>
              <w:ind w:left="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тривалості подорожі між населеними пунктами громади</w:t>
            </w:r>
          </w:p>
          <w:p w14:paraId="7FC0031F" w14:textId="77777777" w:rsidR="00B56E9C" w:rsidRPr="00ED5D4D" w:rsidRDefault="00094CC6"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Зменшення кількості дорожньо-транспортних випадків</w:t>
            </w:r>
          </w:p>
        </w:tc>
      </w:tr>
    </w:tbl>
    <w:p w14:paraId="5D29E587" w14:textId="77777777" w:rsidR="00AD6EE3" w:rsidRPr="00ED5D4D" w:rsidRDefault="00AD6EE3" w:rsidP="00E66C6E">
      <w:pPr>
        <w:spacing w:after="0" w:line="360" w:lineRule="auto"/>
        <w:rPr>
          <w:rFonts w:ascii="Times New Roman" w:hAnsi="Times New Roman" w:cs="Times New Roman"/>
          <w:b/>
          <w:color w:val="0D0D0D" w:themeColor="text1" w:themeTint="F2"/>
          <w:sz w:val="28"/>
          <w:szCs w:val="28"/>
          <w:lang w:val="uk-UA"/>
        </w:rPr>
      </w:pPr>
    </w:p>
    <w:p w14:paraId="2B5745CF" w14:textId="77777777" w:rsidR="00E27EB9" w:rsidRPr="00ED5D4D" w:rsidRDefault="005D55EE"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eastAsia="pl-PL"/>
        </w:rPr>
        <w:t xml:space="preserve">Для реалізації стратегічної цілі посилення привабливості </w:t>
      </w:r>
      <w:proofErr w:type="spellStart"/>
      <w:r w:rsidRPr="00ED5D4D">
        <w:rPr>
          <w:rFonts w:ascii="Times New Roman" w:hAnsi="Times New Roman" w:cs="Times New Roman"/>
          <w:color w:val="0D0D0D" w:themeColor="text1" w:themeTint="F2"/>
          <w:sz w:val="28"/>
          <w:szCs w:val="28"/>
          <w:lang w:val="uk-UA" w:eastAsia="pl-PL"/>
        </w:rPr>
        <w:t>Дзвиняцької</w:t>
      </w:r>
      <w:proofErr w:type="spellEnd"/>
      <w:r w:rsidRPr="00ED5D4D">
        <w:rPr>
          <w:rFonts w:ascii="Times New Roman" w:hAnsi="Times New Roman" w:cs="Times New Roman"/>
          <w:color w:val="0D0D0D" w:themeColor="text1" w:themeTint="F2"/>
          <w:sz w:val="28"/>
          <w:szCs w:val="28"/>
          <w:lang w:val="uk-UA" w:eastAsia="pl-PL"/>
        </w:rPr>
        <w:t xml:space="preserve"> ТГ як місця проживання, так само як і в </w:t>
      </w:r>
      <w:r w:rsidR="00E27EB9" w:rsidRPr="00ED5D4D">
        <w:rPr>
          <w:rFonts w:ascii="Times New Roman" w:hAnsi="Times New Roman" w:cs="Times New Roman"/>
          <w:color w:val="0D0D0D" w:themeColor="text1" w:themeTint="F2"/>
          <w:sz w:val="28"/>
          <w:szCs w:val="28"/>
          <w:lang w:val="uk-UA" w:eastAsia="pl-PL"/>
        </w:rPr>
        <w:t>усіх інших</w:t>
      </w:r>
      <w:r w:rsidRPr="00ED5D4D">
        <w:rPr>
          <w:rFonts w:ascii="Times New Roman" w:hAnsi="Times New Roman" w:cs="Times New Roman"/>
          <w:color w:val="0D0D0D" w:themeColor="text1" w:themeTint="F2"/>
          <w:sz w:val="28"/>
          <w:szCs w:val="28"/>
          <w:lang w:val="uk-UA" w:eastAsia="pl-PL"/>
        </w:rPr>
        <w:t xml:space="preserve">, потрібно </w:t>
      </w:r>
      <w:r w:rsidRPr="00ED5D4D">
        <w:rPr>
          <w:rFonts w:ascii="Times New Roman" w:hAnsi="Times New Roman" w:cs="Times New Roman"/>
          <w:color w:val="0D0D0D" w:themeColor="text1" w:themeTint="F2"/>
          <w:sz w:val="28"/>
          <w:szCs w:val="28"/>
          <w:lang w:val="uk-UA"/>
        </w:rPr>
        <w:t>керуватися операційними цілями, як</w:t>
      </w:r>
      <w:r w:rsidR="00E27EB9" w:rsidRPr="00ED5D4D">
        <w:rPr>
          <w:rFonts w:ascii="Times New Roman" w:hAnsi="Times New Roman" w:cs="Times New Roman"/>
          <w:color w:val="0D0D0D" w:themeColor="text1" w:themeTint="F2"/>
          <w:sz w:val="28"/>
          <w:szCs w:val="28"/>
          <w:lang w:val="uk-UA"/>
        </w:rPr>
        <w:t>і</w:t>
      </w:r>
      <w:r w:rsidRPr="00ED5D4D">
        <w:rPr>
          <w:rFonts w:ascii="Times New Roman" w:hAnsi="Times New Roman" w:cs="Times New Roman"/>
          <w:color w:val="0D0D0D" w:themeColor="text1" w:themeTint="F2"/>
          <w:sz w:val="28"/>
          <w:szCs w:val="28"/>
          <w:lang w:val="uk-UA"/>
        </w:rPr>
        <w:t xml:space="preserve"> ма</w:t>
      </w:r>
      <w:r w:rsidR="00E27EB9" w:rsidRPr="00ED5D4D">
        <w:rPr>
          <w:rFonts w:ascii="Times New Roman" w:hAnsi="Times New Roman" w:cs="Times New Roman"/>
          <w:color w:val="0D0D0D" w:themeColor="text1" w:themeTint="F2"/>
          <w:sz w:val="28"/>
          <w:szCs w:val="28"/>
          <w:lang w:val="uk-UA"/>
        </w:rPr>
        <w:t>ють</w:t>
      </w:r>
      <w:r w:rsidRPr="00ED5D4D">
        <w:rPr>
          <w:rFonts w:ascii="Times New Roman" w:hAnsi="Times New Roman" w:cs="Times New Roman"/>
          <w:color w:val="0D0D0D" w:themeColor="text1" w:themeTint="F2"/>
          <w:sz w:val="28"/>
          <w:szCs w:val="28"/>
          <w:lang w:val="uk-UA"/>
        </w:rPr>
        <w:t xml:space="preserve"> свої індикатори впливу:</w:t>
      </w:r>
    </w:p>
    <w:p w14:paraId="4E1DE0E7" w14:textId="77777777" w:rsidR="00E27EB9" w:rsidRPr="00ED5D4D" w:rsidRDefault="00E27EB9"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ED5D4D">
        <w:rPr>
          <w:rFonts w:ascii="Times New Roman" w:hAnsi="Times New Roman" w:cs="Times New Roman"/>
          <w:color w:val="0D0D0D" w:themeColor="text1" w:themeTint="F2"/>
          <w:sz w:val="28"/>
          <w:szCs w:val="28"/>
          <w:lang w:eastAsia="pl-PL"/>
        </w:rPr>
        <w:t>Розвиток</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системи</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освіти</w:t>
      </w:r>
      <w:proofErr w:type="spellEnd"/>
      <w:r w:rsidRPr="00ED5D4D">
        <w:rPr>
          <w:rFonts w:ascii="Times New Roman" w:hAnsi="Times New Roman" w:cs="Times New Roman"/>
          <w:color w:val="0D0D0D" w:themeColor="text1" w:themeTint="F2"/>
          <w:sz w:val="28"/>
          <w:szCs w:val="28"/>
          <w:lang w:eastAsia="pl-PL"/>
        </w:rPr>
        <w:t xml:space="preserve"> і </w:t>
      </w:r>
      <w:proofErr w:type="spellStart"/>
      <w:r w:rsidRPr="00ED5D4D">
        <w:rPr>
          <w:rFonts w:ascii="Times New Roman" w:hAnsi="Times New Roman" w:cs="Times New Roman"/>
          <w:color w:val="0D0D0D" w:themeColor="text1" w:themeTint="F2"/>
          <w:sz w:val="28"/>
          <w:szCs w:val="28"/>
          <w:lang w:eastAsia="pl-PL"/>
        </w:rPr>
        <w:t>виховання</w:t>
      </w:r>
      <w:proofErr w:type="spellEnd"/>
      <w:r w:rsidRPr="00ED5D4D">
        <w:rPr>
          <w:rFonts w:ascii="Times New Roman" w:hAnsi="Times New Roman" w:cs="Times New Roman"/>
          <w:color w:val="0D0D0D" w:themeColor="text1" w:themeTint="F2"/>
          <w:sz w:val="28"/>
          <w:szCs w:val="28"/>
          <w:lang w:val="uk-UA" w:eastAsia="pl-PL"/>
        </w:rPr>
        <w:t>. Для неї характерні такі результати індикаторів впливу: підвищення рейтингу шкіл громади за результатами ЗНО, збільшення відсотку учнів, які є переможцями різноманітних конкурсів, зменшення частки витрат на енергію у загальних витратах на утримання закладів освіти. Саме це дасть можливість підвищити рівень задоволення мешканців і мешканок освітніми послугами.</w:t>
      </w:r>
    </w:p>
    <w:p w14:paraId="6B49DB6D" w14:textId="77777777" w:rsidR="000B67AA" w:rsidRPr="00ED5D4D" w:rsidRDefault="00E27EB9"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eastAsia="pl-PL"/>
        </w:rPr>
        <w:t xml:space="preserve">Удосконалення якості послуг охорони здоров’я та пропозиції допомоги потребуючим. Для неї характерні такі результати індикаторів впливу: зменшення рівня хронічної захворюваності мешканців і мешканок, зменшення соціальної нерівності та кількості випадків соціальних патологій, зменшення частки витрат на енергію у загальних витратах на утримання закладів медицини. Це дає можливість збільшити </w:t>
      </w:r>
      <w:proofErr w:type="spellStart"/>
      <w:r w:rsidRPr="00ED5D4D">
        <w:rPr>
          <w:rFonts w:ascii="Times New Roman" w:hAnsi="Times New Roman" w:cs="Times New Roman"/>
          <w:color w:val="0D0D0D" w:themeColor="text1" w:themeTint="F2"/>
          <w:sz w:val="28"/>
          <w:szCs w:val="28"/>
          <w:lang w:val="uk-UA" w:eastAsia="pl-PL"/>
        </w:rPr>
        <w:t>середнью</w:t>
      </w:r>
      <w:proofErr w:type="spellEnd"/>
      <w:r w:rsidRPr="00ED5D4D">
        <w:rPr>
          <w:rFonts w:ascii="Times New Roman" w:hAnsi="Times New Roman" w:cs="Times New Roman"/>
          <w:color w:val="0D0D0D" w:themeColor="text1" w:themeTint="F2"/>
          <w:sz w:val="28"/>
          <w:szCs w:val="28"/>
          <w:lang w:val="uk-UA" w:eastAsia="pl-PL"/>
        </w:rPr>
        <w:t xml:space="preserve"> тривалість життя мешканців і мешканок</w:t>
      </w:r>
      <w:r w:rsidR="000B67AA" w:rsidRPr="00ED5D4D">
        <w:rPr>
          <w:rFonts w:ascii="Times New Roman" w:hAnsi="Times New Roman" w:cs="Times New Roman"/>
          <w:color w:val="0D0D0D" w:themeColor="text1" w:themeTint="F2"/>
          <w:sz w:val="28"/>
          <w:szCs w:val="28"/>
          <w:lang w:val="uk-UA" w:eastAsia="pl-PL"/>
        </w:rPr>
        <w:t>.</w:t>
      </w:r>
    </w:p>
    <w:p w14:paraId="0B73D8D1" w14:textId="77777777" w:rsidR="00E27EB9" w:rsidRPr="00ED5D4D" w:rsidRDefault="00E27EB9"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eastAsia="pl-PL"/>
        </w:rPr>
        <w:t>Розвиток системи внутрішніх доріг. Для неї характерні такі результати індикаторів впливу: підвищення рівня задоволеності мешканців і мешканок якістю місцевої дорожньої інфраструктури, зменшення тривалості подорожі між населеними пунктами громади, зменшення кількості дорожньо-транспортних випадків</w:t>
      </w:r>
      <w:r w:rsidR="000B67AA" w:rsidRPr="00ED5D4D">
        <w:rPr>
          <w:rFonts w:ascii="Times New Roman" w:hAnsi="Times New Roman" w:cs="Times New Roman"/>
          <w:color w:val="0D0D0D" w:themeColor="text1" w:themeTint="F2"/>
          <w:sz w:val="28"/>
          <w:szCs w:val="28"/>
          <w:lang w:val="uk-UA" w:eastAsia="pl-PL"/>
        </w:rPr>
        <w:t>. Як наслідок цього відбувається зростання вартості нерухомості на території ТГ та зменшення масштабів соціальних проблем.</w:t>
      </w:r>
    </w:p>
    <w:p w14:paraId="765172E9" w14:textId="77777777" w:rsidR="00A40077" w:rsidRPr="00ED5D4D" w:rsidRDefault="00A40077" w:rsidP="00E66C6E">
      <w:pPr>
        <w:pStyle w:val="af8"/>
        <w:spacing w:after="0" w:line="360" w:lineRule="auto"/>
        <w:jc w:val="right"/>
        <w:rPr>
          <w:rFonts w:ascii="Times New Roman" w:hAnsi="Times New Roman"/>
          <w:b w:val="0"/>
          <w:i/>
          <w:color w:val="0D0D0D" w:themeColor="text1" w:themeTint="F2"/>
          <w:sz w:val="28"/>
          <w:szCs w:val="28"/>
          <w:lang w:val="uk-UA"/>
        </w:rPr>
      </w:pPr>
      <w:proofErr w:type="spellStart"/>
      <w:r w:rsidRPr="00ED5D4D">
        <w:rPr>
          <w:rFonts w:ascii="Times New Roman" w:hAnsi="Times New Roman"/>
          <w:b w:val="0"/>
          <w:i/>
          <w:color w:val="0D0D0D" w:themeColor="text1" w:themeTint="F2"/>
          <w:sz w:val="28"/>
          <w:szCs w:val="28"/>
          <w:lang w:val="ru-RU"/>
        </w:rPr>
        <w:t>Таблиця</w:t>
      </w:r>
      <w:proofErr w:type="spellEnd"/>
      <w:r w:rsidRPr="00ED5D4D">
        <w:rPr>
          <w:rFonts w:ascii="Times New Roman" w:hAnsi="Times New Roman"/>
          <w:b w:val="0"/>
          <w:i/>
          <w:color w:val="0D0D0D" w:themeColor="text1" w:themeTint="F2"/>
          <w:sz w:val="28"/>
          <w:szCs w:val="28"/>
          <w:lang w:val="ru-RU"/>
        </w:rPr>
        <w:t xml:space="preserve"> </w:t>
      </w:r>
      <w:r w:rsidR="00112D11" w:rsidRPr="00ED5D4D">
        <w:rPr>
          <w:rFonts w:ascii="Times New Roman" w:hAnsi="Times New Roman"/>
          <w:b w:val="0"/>
          <w:i/>
          <w:color w:val="0D0D0D" w:themeColor="text1" w:themeTint="F2"/>
          <w:sz w:val="28"/>
          <w:szCs w:val="28"/>
          <w:lang w:val="ru-RU"/>
        </w:rPr>
        <w:t>3</w:t>
      </w:r>
      <w:r w:rsidRPr="00ED5D4D">
        <w:rPr>
          <w:rFonts w:ascii="Times New Roman" w:hAnsi="Times New Roman"/>
          <w:b w:val="0"/>
          <w:i/>
          <w:color w:val="0D0D0D" w:themeColor="text1" w:themeTint="F2"/>
          <w:sz w:val="28"/>
          <w:szCs w:val="28"/>
          <w:lang w:val="uk-UA"/>
        </w:rPr>
        <w:t>.</w:t>
      </w:r>
      <w:r w:rsidR="00635F86">
        <w:rPr>
          <w:rFonts w:ascii="Times New Roman" w:hAnsi="Times New Roman"/>
          <w:b w:val="0"/>
          <w:i/>
          <w:color w:val="0D0D0D" w:themeColor="text1" w:themeTint="F2"/>
          <w:sz w:val="28"/>
          <w:szCs w:val="28"/>
          <w:lang w:val="uk-UA"/>
        </w:rPr>
        <w:t>4</w:t>
      </w:r>
    </w:p>
    <w:p w14:paraId="2DB23C32" w14:textId="77777777" w:rsidR="00A40077" w:rsidRPr="00ED5D4D" w:rsidRDefault="00A40077" w:rsidP="00E66C6E">
      <w:pPr>
        <w:pStyle w:val="af8"/>
        <w:spacing w:after="0" w:line="360" w:lineRule="auto"/>
        <w:jc w:val="center"/>
        <w:rPr>
          <w:rFonts w:ascii="Times New Roman" w:hAnsi="Times New Roman"/>
          <w:color w:val="0D0D0D" w:themeColor="text1" w:themeTint="F2"/>
          <w:sz w:val="28"/>
          <w:szCs w:val="28"/>
          <w:lang w:val="uk-UA"/>
        </w:rPr>
      </w:pPr>
      <w:r w:rsidRPr="00ED5D4D">
        <w:rPr>
          <w:rFonts w:ascii="Times New Roman" w:hAnsi="Times New Roman"/>
          <w:color w:val="0D0D0D" w:themeColor="text1" w:themeTint="F2"/>
          <w:sz w:val="28"/>
          <w:szCs w:val="28"/>
          <w:lang w:val="uk-UA"/>
        </w:rPr>
        <w:lastRenderedPageBreak/>
        <w:t>Індикатори впливу та результату стратегічної цілі 4</w:t>
      </w:r>
      <w:r w:rsidR="00801536" w:rsidRPr="00ED5D4D">
        <w:rPr>
          <w:rStyle w:val="aa"/>
          <w:rFonts w:ascii="Times New Roman" w:hAnsi="Times New Roman"/>
          <w:color w:val="0D0D0D" w:themeColor="text1" w:themeTint="F2"/>
          <w:sz w:val="28"/>
          <w:szCs w:val="28"/>
          <w:lang w:val="uk-UA"/>
        </w:rPr>
        <w:footnoteReference w:id="60"/>
      </w:r>
    </w:p>
    <w:tbl>
      <w:tblPr>
        <w:tblpPr w:leftFromText="180" w:rightFromText="180" w:vertAnchor="text" w:tblpX="231" w:tblpY="16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2"/>
        <w:gridCol w:w="5637"/>
      </w:tblGrid>
      <w:tr w:rsidR="00A40077" w:rsidRPr="00ED5D4D" w14:paraId="47472CE9" w14:textId="77777777" w:rsidTr="00D265A7">
        <w:trPr>
          <w:trHeight w:val="611"/>
        </w:trPr>
        <w:tc>
          <w:tcPr>
            <w:tcW w:w="8789" w:type="dxa"/>
            <w:gridSpan w:val="2"/>
          </w:tcPr>
          <w:p w14:paraId="29BC2534" w14:textId="77777777" w:rsidR="00A40077" w:rsidRPr="00ED5D4D" w:rsidRDefault="00A40077" w:rsidP="00E66C6E">
            <w:pPr>
              <w:spacing w:after="0"/>
              <w:jc w:val="center"/>
              <w:rPr>
                <w:rFonts w:ascii="Times New Roman" w:hAnsi="Times New Roman" w:cs="Times New Roman"/>
                <w:b/>
                <w:color w:val="0D0D0D" w:themeColor="text1" w:themeTint="F2"/>
                <w:sz w:val="24"/>
                <w:szCs w:val="24"/>
                <w:lang w:val="uk-UA" w:eastAsia="pl-PL"/>
              </w:rPr>
            </w:pPr>
            <w:r w:rsidRPr="00ED5D4D">
              <w:rPr>
                <w:rFonts w:ascii="Times New Roman" w:hAnsi="Times New Roman" w:cs="Times New Roman"/>
                <w:b/>
                <w:color w:val="0D0D0D" w:themeColor="text1" w:themeTint="F2"/>
                <w:sz w:val="24"/>
                <w:szCs w:val="24"/>
                <w:lang w:eastAsia="pl-PL"/>
              </w:rPr>
              <w:t xml:space="preserve">СТРАТЕГІЧНА ЦІЛЬ </w:t>
            </w:r>
            <w:r w:rsidRPr="00ED5D4D">
              <w:rPr>
                <w:rFonts w:ascii="Times New Roman" w:hAnsi="Times New Roman" w:cs="Times New Roman"/>
                <w:b/>
                <w:color w:val="0D0D0D" w:themeColor="text1" w:themeTint="F2"/>
                <w:sz w:val="24"/>
                <w:szCs w:val="24"/>
                <w:lang w:val="uk-UA" w:eastAsia="pl-PL"/>
              </w:rPr>
              <w:t>4</w:t>
            </w:r>
          </w:p>
          <w:p w14:paraId="31EC09F8" w14:textId="77777777" w:rsidR="00A40077" w:rsidRPr="00ED5D4D" w:rsidRDefault="00A40077" w:rsidP="00E66C6E">
            <w:pPr>
              <w:spacing w:after="0"/>
              <w:jc w:val="center"/>
              <w:rPr>
                <w:rFonts w:ascii="Times New Roman" w:hAnsi="Times New Roman" w:cs="Times New Roman"/>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Сучасне</w:t>
            </w:r>
            <w:proofErr w:type="spellEnd"/>
            <w:r w:rsidRPr="00ED5D4D">
              <w:rPr>
                <w:rFonts w:ascii="Times New Roman" w:hAnsi="Times New Roman" w:cs="Times New Roman"/>
                <w:b/>
                <w:color w:val="0D0D0D" w:themeColor="text1" w:themeTint="F2"/>
                <w:sz w:val="24"/>
                <w:szCs w:val="24"/>
                <w:lang w:eastAsia="pl-PL"/>
              </w:rPr>
              <w:t xml:space="preserve"> і </w:t>
            </w:r>
            <w:proofErr w:type="spellStart"/>
            <w:r w:rsidRPr="00ED5D4D">
              <w:rPr>
                <w:rFonts w:ascii="Times New Roman" w:hAnsi="Times New Roman" w:cs="Times New Roman"/>
                <w:b/>
                <w:color w:val="0D0D0D" w:themeColor="text1" w:themeTint="F2"/>
                <w:sz w:val="24"/>
                <w:szCs w:val="24"/>
                <w:lang w:eastAsia="pl-PL"/>
              </w:rPr>
              <w:t>партнерське</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уп</w:t>
            </w:r>
            <w:r w:rsidR="005D55EE" w:rsidRPr="00ED5D4D">
              <w:rPr>
                <w:rFonts w:ascii="Times New Roman" w:hAnsi="Times New Roman" w:cs="Times New Roman"/>
                <w:b/>
                <w:color w:val="0D0D0D" w:themeColor="text1" w:themeTint="F2"/>
                <w:sz w:val="24"/>
                <w:szCs w:val="24"/>
                <w:lang w:eastAsia="pl-PL"/>
              </w:rPr>
              <w:t>равління</w:t>
            </w:r>
            <w:proofErr w:type="spellEnd"/>
            <w:r w:rsidR="005D55EE" w:rsidRPr="00ED5D4D">
              <w:rPr>
                <w:rFonts w:ascii="Times New Roman" w:hAnsi="Times New Roman" w:cs="Times New Roman"/>
                <w:b/>
                <w:color w:val="0D0D0D" w:themeColor="text1" w:themeTint="F2"/>
                <w:sz w:val="24"/>
                <w:szCs w:val="24"/>
                <w:lang w:eastAsia="pl-PL"/>
              </w:rPr>
              <w:t xml:space="preserve"> </w:t>
            </w:r>
            <w:proofErr w:type="spellStart"/>
            <w:r w:rsidR="005D55EE" w:rsidRPr="00ED5D4D">
              <w:rPr>
                <w:rFonts w:ascii="Times New Roman" w:hAnsi="Times New Roman" w:cs="Times New Roman"/>
                <w:b/>
                <w:color w:val="0D0D0D" w:themeColor="text1" w:themeTint="F2"/>
                <w:sz w:val="24"/>
                <w:szCs w:val="24"/>
                <w:lang w:eastAsia="pl-PL"/>
              </w:rPr>
              <w:t>розвитком</w:t>
            </w:r>
            <w:proofErr w:type="spellEnd"/>
            <w:r w:rsidR="005D55EE" w:rsidRPr="00ED5D4D">
              <w:rPr>
                <w:rFonts w:ascii="Times New Roman" w:hAnsi="Times New Roman" w:cs="Times New Roman"/>
                <w:b/>
                <w:color w:val="0D0D0D" w:themeColor="text1" w:themeTint="F2"/>
                <w:sz w:val="24"/>
                <w:szCs w:val="24"/>
                <w:lang w:eastAsia="pl-PL"/>
              </w:rPr>
              <w:t xml:space="preserve"> </w:t>
            </w:r>
            <w:proofErr w:type="spellStart"/>
            <w:r w:rsidR="005D55EE" w:rsidRPr="00ED5D4D">
              <w:rPr>
                <w:rFonts w:ascii="Times New Roman" w:hAnsi="Times New Roman" w:cs="Times New Roman"/>
                <w:b/>
                <w:color w:val="0D0D0D" w:themeColor="text1" w:themeTint="F2"/>
                <w:sz w:val="24"/>
                <w:szCs w:val="24"/>
                <w:lang w:eastAsia="pl-PL"/>
              </w:rPr>
              <w:t>Дзвиняцької</w:t>
            </w:r>
            <w:proofErr w:type="spellEnd"/>
            <w:r w:rsidR="005D55EE" w:rsidRPr="00ED5D4D">
              <w:rPr>
                <w:rFonts w:ascii="Times New Roman" w:hAnsi="Times New Roman" w:cs="Times New Roman"/>
                <w:b/>
                <w:color w:val="0D0D0D" w:themeColor="text1" w:themeTint="F2"/>
                <w:sz w:val="24"/>
                <w:szCs w:val="24"/>
                <w:lang w:eastAsia="pl-PL"/>
              </w:rPr>
              <w:t xml:space="preserve"> </w:t>
            </w:r>
            <w:r w:rsidRPr="00ED5D4D">
              <w:rPr>
                <w:rFonts w:ascii="Times New Roman" w:hAnsi="Times New Roman" w:cs="Times New Roman"/>
                <w:b/>
                <w:color w:val="0D0D0D" w:themeColor="text1" w:themeTint="F2"/>
                <w:sz w:val="24"/>
                <w:szCs w:val="24"/>
                <w:lang w:eastAsia="pl-PL"/>
              </w:rPr>
              <w:t>ТГ</w:t>
            </w:r>
          </w:p>
        </w:tc>
      </w:tr>
      <w:tr w:rsidR="00A40077" w:rsidRPr="00ED5D4D" w14:paraId="6817906B" w14:textId="77777777" w:rsidTr="00D265A7">
        <w:trPr>
          <w:trHeight w:val="353"/>
        </w:trPr>
        <w:tc>
          <w:tcPr>
            <w:tcW w:w="8789" w:type="dxa"/>
            <w:gridSpan w:val="2"/>
          </w:tcPr>
          <w:p w14:paraId="1092BADE" w14:textId="77777777" w:rsidR="00A40077" w:rsidRPr="00ED5D4D" w:rsidRDefault="00A40077" w:rsidP="00E66C6E">
            <w:pPr>
              <w:spacing w:after="0"/>
              <w:jc w:val="center"/>
              <w:rPr>
                <w:rFonts w:ascii="Times New Roman" w:hAnsi="Times New Roman" w:cs="Times New Roman"/>
                <w:b/>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Індикатори</w:t>
            </w:r>
            <w:proofErr w:type="spellEnd"/>
            <w:r w:rsidRPr="00ED5D4D">
              <w:rPr>
                <w:rFonts w:ascii="Times New Roman" w:hAnsi="Times New Roman" w:cs="Times New Roman"/>
                <w:b/>
                <w:color w:val="0D0D0D" w:themeColor="text1" w:themeTint="F2"/>
                <w:sz w:val="24"/>
                <w:szCs w:val="24"/>
                <w:lang w:eastAsia="pl-PL"/>
              </w:rPr>
              <w:t xml:space="preserve"> </w:t>
            </w:r>
            <w:proofErr w:type="spellStart"/>
            <w:r w:rsidRPr="00ED5D4D">
              <w:rPr>
                <w:rFonts w:ascii="Times New Roman" w:hAnsi="Times New Roman" w:cs="Times New Roman"/>
                <w:b/>
                <w:color w:val="0D0D0D" w:themeColor="text1" w:themeTint="F2"/>
                <w:sz w:val="24"/>
                <w:szCs w:val="24"/>
                <w:lang w:eastAsia="pl-PL"/>
              </w:rPr>
              <w:t>впливу</w:t>
            </w:r>
            <w:proofErr w:type="spellEnd"/>
          </w:p>
        </w:tc>
      </w:tr>
      <w:tr w:rsidR="00A40077" w:rsidRPr="007D489B" w14:paraId="14E87DB1" w14:textId="77777777" w:rsidTr="00D265A7">
        <w:trPr>
          <w:trHeight w:val="1154"/>
        </w:trPr>
        <w:tc>
          <w:tcPr>
            <w:tcW w:w="8789" w:type="dxa"/>
            <w:gridSpan w:val="2"/>
          </w:tcPr>
          <w:p w14:paraId="6B0C346E" w14:textId="77777777" w:rsidR="00A40077" w:rsidRPr="00ED5D4D" w:rsidRDefault="00A40077" w:rsidP="00E66C6E">
            <w:pPr>
              <w:pStyle w:val="a5"/>
              <w:numPr>
                <w:ilvl w:val="0"/>
                <w:numId w:val="5"/>
              </w:numPr>
              <w:tabs>
                <w:tab w:val="left" w:pos="505"/>
              </w:tabs>
              <w:spacing w:before="20" w:after="6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рівня довіри між місцевою владою, бізнесом та населенням</w:t>
            </w:r>
          </w:p>
          <w:p w14:paraId="4E445ED0" w14:textId="77777777" w:rsidR="000B67AA" w:rsidRPr="00ED5D4D" w:rsidRDefault="00A40077" w:rsidP="00E66C6E">
            <w:pPr>
              <w:pStyle w:val="a5"/>
              <w:numPr>
                <w:ilvl w:val="0"/>
                <w:numId w:val="5"/>
              </w:numPr>
              <w:tabs>
                <w:tab w:val="left" w:pos="505"/>
              </w:tabs>
              <w:spacing w:before="20" w:after="6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Зростання кількості місцевих ініціатив від молоді, старших осіб, вразливих груп населення, які підтримані місцевою владою</w:t>
            </w:r>
          </w:p>
          <w:p w14:paraId="2FF63F55" w14:textId="77777777" w:rsidR="00A40077" w:rsidRPr="00ED5D4D" w:rsidRDefault="00A40077" w:rsidP="00E66C6E">
            <w:pPr>
              <w:pStyle w:val="a5"/>
              <w:numPr>
                <w:ilvl w:val="0"/>
                <w:numId w:val="5"/>
              </w:numPr>
              <w:tabs>
                <w:tab w:val="left" w:pos="505"/>
              </w:tabs>
              <w:spacing w:before="20" w:after="60"/>
              <w:ind w:left="80" w:firstLine="80"/>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відсотку мешканців і мешканок, що мають відчуття впливу на важливі рішення, які стосуються функціонування громади</w:t>
            </w:r>
          </w:p>
        </w:tc>
      </w:tr>
      <w:tr w:rsidR="00A40077" w:rsidRPr="00ED5D4D" w14:paraId="7F43F6F0" w14:textId="77777777" w:rsidTr="00D265A7">
        <w:trPr>
          <w:trHeight w:val="312"/>
        </w:trPr>
        <w:tc>
          <w:tcPr>
            <w:tcW w:w="3152" w:type="dxa"/>
          </w:tcPr>
          <w:p w14:paraId="362AB2AA" w14:textId="77777777" w:rsidR="00A40077" w:rsidRPr="00ED5D4D" w:rsidRDefault="00A40077" w:rsidP="00E66C6E">
            <w:pPr>
              <w:spacing w:after="0"/>
              <w:jc w:val="center"/>
              <w:rPr>
                <w:rFonts w:ascii="Times New Roman" w:hAnsi="Times New Roman" w:cs="Times New Roman"/>
                <w:b/>
                <w:color w:val="0D0D0D" w:themeColor="text1" w:themeTint="F2"/>
                <w:sz w:val="24"/>
                <w:szCs w:val="24"/>
                <w:lang w:val="uk-UA"/>
              </w:rPr>
            </w:pPr>
            <w:r w:rsidRPr="00ED5D4D">
              <w:rPr>
                <w:rFonts w:ascii="Times New Roman" w:hAnsi="Times New Roman" w:cs="Times New Roman"/>
                <w:b/>
                <w:color w:val="0D0D0D" w:themeColor="text1" w:themeTint="F2"/>
                <w:sz w:val="24"/>
                <w:szCs w:val="24"/>
                <w:lang w:val="uk-UA"/>
              </w:rPr>
              <w:t>Операційна ціль</w:t>
            </w:r>
          </w:p>
        </w:tc>
        <w:tc>
          <w:tcPr>
            <w:tcW w:w="5637" w:type="dxa"/>
          </w:tcPr>
          <w:p w14:paraId="1F14E28D" w14:textId="77777777" w:rsidR="00A40077" w:rsidRPr="00ED5D4D" w:rsidRDefault="00A40077" w:rsidP="00E66C6E">
            <w:pPr>
              <w:spacing w:after="0"/>
              <w:jc w:val="center"/>
              <w:rPr>
                <w:rFonts w:ascii="Times New Roman" w:hAnsi="Times New Roman" w:cs="Times New Roman"/>
                <w:b/>
                <w:color w:val="0D0D0D" w:themeColor="text1" w:themeTint="F2"/>
                <w:sz w:val="24"/>
                <w:szCs w:val="24"/>
                <w:lang w:val="uk-UA"/>
              </w:rPr>
            </w:pPr>
            <w:proofErr w:type="spellStart"/>
            <w:r w:rsidRPr="00ED5D4D">
              <w:rPr>
                <w:rFonts w:ascii="Times New Roman" w:hAnsi="Times New Roman" w:cs="Times New Roman"/>
                <w:b/>
                <w:color w:val="0D0D0D" w:themeColor="text1" w:themeTint="F2"/>
                <w:sz w:val="24"/>
                <w:szCs w:val="24"/>
                <w:lang w:eastAsia="pl-PL"/>
              </w:rPr>
              <w:t>Індикатори</w:t>
            </w:r>
            <w:proofErr w:type="spellEnd"/>
            <w:r w:rsidRPr="00ED5D4D">
              <w:rPr>
                <w:rFonts w:ascii="Times New Roman" w:hAnsi="Times New Roman" w:cs="Times New Roman"/>
                <w:b/>
                <w:color w:val="0D0D0D" w:themeColor="text1" w:themeTint="F2"/>
                <w:sz w:val="24"/>
                <w:szCs w:val="24"/>
                <w:lang w:eastAsia="pl-PL"/>
              </w:rPr>
              <w:t xml:space="preserve"> результату</w:t>
            </w:r>
          </w:p>
        </w:tc>
      </w:tr>
      <w:tr w:rsidR="00A40077" w:rsidRPr="00ED5D4D" w14:paraId="4D6C8E78" w14:textId="77777777" w:rsidTr="00D265A7">
        <w:trPr>
          <w:trHeight w:val="1480"/>
        </w:trPr>
        <w:tc>
          <w:tcPr>
            <w:tcW w:w="3152" w:type="dxa"/>
          </w:tcPr>
          <w:p w14:paraId="6D654C79" w14:textId="77777777" w:rsidR="00A40077" w:rsidRPr="00ED5D4D" w:rsidRDefault="00A40077" w:rsidP="00E66C6E">
            <w:pPr>
              <w:spacing w:after="0"/>
              <w:rPr>
                <w:rFonts w:ascii="Times New Roman" w:hAnsi="Times New Roman" w:cs="Times New Roman"/>
                <w:i/>
                <w:color w:val="0D0D0D" w:themeColor="text1" w:themeTint="F2"/>
                <w:sz w:val="24"/>
                <w:szCs w:val="24"/>
                <w:lang w:val="uk-UA"/>
              </w:rPr>
            </w:pPr>
            <w:proofErr w:type="spellStart"/>
            <w:r w:rsidRPr="00ED5D4D">
              <w:rPr>
                <w:rFonts w:ascii="Times New Roman" w:hAnsi="Times New Roman" w:cs="Times New Roman"/>
                <w:color w:val="0D0D0D" w:themeColor="text1" w:themeTint="F2"/>
                <w:sz w:val="24"/>
                <w:szCs w:val="24"/>
                <w:lang w:eastAsia="pl-PL"/>
              </w:rPr>
              <w:t>Операційна</w:t>
            </w:r>
            <w:proofErr w:type="spellEnd"/>
            <w:r w:rsidRPr="00ED5D4D">
              <w:rPr>
                <w:rFonts w:ascii="Times New Roman" w:hAnsi="Times New Roman" w:cs="Times New Roman"/>
                <w:color w:val="0D0D0D" w:themeColor="text1" w:themeTint="F2"/>
                <w:sz w:val="24"/>
                <w:szCs w:val="24"/>
                <w:lang w:eastAsia="pl-PL"/>
              </w:rPr>
              <w:t xml:space="preserve"> </w:t>
            </w:r>
            <w:proofErr w:type="spellStart"/>
            <w:r w:rsidRPr="00ED5D4D">
              <w:rPr>
                <w:rFonts w:ascii="Times New Roman" w:hAnsi="Times New Roman" w:cs="Times New Roman"/>
                <w:color w:val="0D0D0D" w:themeColor="text1" w:themeTint="F2"/>
                <w:sz w:val="24"/>
                <w:szCs w:val="24"/>
                <w:lang w:eastAsia="pl-PL"/>
              </w:rPr>
              <w:t>ціль</w:t>
            </w:r>
            <w:proofErr w:type="spellEnd"/>
            <w:r w:rsidRPr="00ED5D4D">
              <w:rPr>
                <w:rFonts w:ascii="Times New Roman" w:hAnsi="Times New Roman" w:cs="Times New Roman"/>
                <w:color w:val="0D0D0D" w:themeColor="text1" w:themeTint="F2"/>
                <w:sz w:val="24"/>
                <w:szCs w:val="24"/>
                <w:lang w:eastAsia="pl-PL"/>
              </w:rPr>
              <w:t xml:space="preserve"> 4.1. </w:t>
            </w:r>
            <w:proofErr w:type="spellStart"/>
            <w:r w:rsidRPr="00ED5D4D">
              <w:rPr>
                <w:rFonts w:ascii="Times New Roman" w:hAnsi="Times New Roman" w:cs="Times New Roman"/>
                <w:color w:val="0D0D0D" w:themeColor="text1" w:themeTint="F2"/>
                <w:sz w:val="24"/>
                <w:szCs w:val="24"/>
                <w:lang w:eastAsia="pl-PL"/>
              </w:rPr>
              <w:t>Удосконалення</w:t>
            </w:r>
            <w:proofErr w:type="spellEnd"/>
            <w:r w:rsidRPr="00ED5D4D">
              <w:rPr>
                <w:rFonts w:ascii="Times New Roman" w:hAnsi="Times New Roman" w:cs="Times New Roman"/>
                <w:color w:val="0D0D0D" w:themeColor="text1" w:themeTint="F2"/>
                <w:sz w:val="24"/>
                <w:szCs w:val="24"/>
                <w:lang w:eastAsia="pl-PL"/>
              </w:rPr>
              <w:t xml:space="preserve"> </w:t>
            </w:r>
            <w:proofErr w:type="spellStart"/>
            <w:r w:rsidRPr="00ED5D4D">
              <w:rPr>
                <w:rFonts w:ascii="Times New Roman" w:hAnsi="Times New Roman" w:cs="Times New Roman"/>
                <w:color w:val="0D0D0D" w:themeColor="text1" w:themeTint="F2"/>
                <w:sz w:val="24"/>
                <w:szCs w:val="24"/>
                <w:lang w:eastAsia="pl-PL"/>
              </w:rPr>
              <w:t>системи</w:t>
            </w:r>
            <w:proofErr w:type="spellEnd"/>
            <w:r w:rsidRPr="00ED5D4D">
              <w:rPr>
                <w:rFonts w:ascii="Times New Roman" w:hAnsi="Times New Roman" w:cs="Times New Roman"/>
                <w:color w:val="0D0D0D" w:themeColor="text1" w:themeTint="F2"/>
                <w:sz w:val="24"/>
                <w:szCs w:val="24"/>
                <w:lang w:eastAsia="pl-PL"/>
              </w:rPr>
              <w:t xml:space="preserve"> </w:t>
            </w:r>
            <w:proofErr w:type="spellStart"/>
            <w:r w:rsidRPr="00ED5D4D">
              <w:rPr>
                <w:rFonts w:ascii="Times New Roman" w:hAnsi="Times New Roman" w:cs="Times New Roman"/>
                <w:color w:val="0D0D0D" w:themeColor="text1" w:themeTint="F2"/>
                <w:sz w:val="24"/>
                <w:szCs w:val="24"/>
                <w:lang w:eastAsia="pl-PL"/>
              </w:rPr>
              <w:t>адміністрування</w:t>
            </w:r>
            <w:proofErr w:type="spellEnd"/>
            <w:r w:rsidRPr="00ED5D4D">
              <w:rPr>
                <w:rFonts w:ascii="Times New Roman" w:hAnsi="Times New Roman" w:cs="Times New Roman"/>
                <w:color w:val="0D0D0D" w:themeColor="text1" w:themeTint="F2"/>
                <w:sz w:val="24"/>
                <w:szCs w:val="24"/>
                <w:lang w:eastAsia="pl-PL"/>
              </w:rPr>
              <w:t xml:space="preserve"> і </w:t>
            </w:r>
            <w:proofErr w:type="spellStart"/>
            <w:r w:rsidRPr="00ED5D4D">
              <w:rPr>
                <w:rFonts w:ascii="Times New Roman" w:hAnsi="Times New Roman" w:cs="Times New Roman"/>
                <w:color w:val="0D0D0D" w:themeColor="text1" w:themeTint="F2"/>
                <w:sz w:val="24"/>
                <w:szCs w:val="24"/>
                <w:lang w:eastAsia="pl-PL"/>
              </w:rPr>
              <w:t>управління</w:t>
            </w:r>
            <w:proofErr w:type="spellEnd"/>
          </w:p>
        </w:tc>
        <w:tc>
          <w:tcPr>
            <w:tcW w:w="5637" w:type="dxa"/>
          </w:tcPr>
          <w:p w14:paraId="62339E63" w14:textId="77777777" w:rsidR="00A40077" w:rsidRPr="00ED5D4D" w:rsidRDefault="00A40077"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кількості адміністративних послуг, що надаються з використанням сучасних інформаційних технологій</w:t>
            </w:r>
          </w:p>
          <w:p w14:paraId="71503379" w14:textId="77777777" w:rsidR="00A40077" w:rsidRPr="00ED5D4D" w:rsidRDefault="00A40077" w:rsidP="00E66C6E">
            <w:pPr>
              <w:pStyle w:val="a5"/>
              <w:numPr>
                <w:ilvl w:val="0"/>
                <w:numId w:val="5"/>
              </w:numPr>
              <w:tabs>
                <w:tab w:val="left" w:pos="505"/>
              </w:tabs>
              <w:spacing w:before="20" w:after="60"/>
              <w:ind w:left="80" w:firstLine="29"/>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Підвищення рівня задоволення мешканців і мешканок адміністративними послугами</w:t>
            </w:r>
          </w:p>
          <w:p w14:paraId="2CD39E4C" w14:textId="77777777" w:rsidR="00A40077" w:rsidRPr="00ED5D4D" w:rsidRDefault="00A40077"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Підвищення</w:t>
            </w:r>
            <w:r w:rsidR="000B67AA" w:rsidRPr="00ED5D4D">
              <w:rPr>
                <w:rFonts w:ascii="Times New Roman" w:hAnsi="Times New Roman" w:cs="Times New Roman"/>
                <w:color w:val="0D0D0D" w:themeColor="text1" w:themeTint="F2"/>
                <w:sz w:val="24"/>
                <w:szCs w:val="24"/>
                <w:lang w:val="uk-UA" w:eastAsia="pl-PL"/>
              </w:rPr>
              <w:t xml:space="preserve"> швидкості залагодження справ у </w:t>
            </w:r>
            <w:r w:rsidRPr="00ED5D4D">
              <w:rPr>
                <w:rFonts w:ascii="Times New Roman" w:hAnsi="Times New Roman" w:cs="Times New Roman"/>
                <w:color w:val="0D0D0D" w:themeColor="text1" w:themeTint="F2"/>
                <w:sz w:val="24"/>
                <w:szCs w:val="24"/>
                <w:lang w:val="uk-UA" w:eastAsia="pl-PL"/>
              </w:rPr>
              <w:t>сільській раді</w:t>
            </w:r>
          </w:p>
        </w:tc>
      </w:tr>
      <w:tr w:rsidR="00A40077" w:rsidRPr="00ED5D4D" w14:paraId="3BBD7544" w14:textId="77777777" w:rsidTr="00D265A7">
        <w:trPr>
          <w:trHeight w:val="1562"/>
        </w:trPr>
        <w:tc>
          <w:tcPr>
            <w:tcW w:w="3152" w:type="dxa"/>
          </w:tcPr>
          <w:p w14:paraId="58A268A9" w14:textId="77777777" w:rsidR="00A40077" w:rsidRPr="00ED5D4D" w:rsidRDefault="00A40077" w:rsidP="00E66C6E">
            <w:pPr>
              <w:spacing w:after="0"/>
              <w:rPr>
                <w:rFonts w:ascii="Times New Roman" w:hAnsi="Times New Roman" w:cs="Times New Roman"/>
                <w:i/>
                <w:color w:val="0D0D0D" w:themeColor="text1" w:themeTint="F2"/>
                <w:sz w:val="24"/>
                <w:szCs w:val="24"/>
                <w:lang w:val="uk-UA"/>
              </w:rPr>
            </w:pPr>
            <w:r w:rsidRPr="00ED5D4D">
              <w:rPr>
                <w:rFonts w:ascii="Times New Roman" w:hAnsi="Times New Roman" w:cs="Times New Roman"/>
                <w:color w:val="0D0D0D" w:themeColor="text1" w:themeTint="F2"/>
                <w:sz w:val="24"/>
                <w:szCs w:val="24"/>
                <w:lang w:val="uk-UA" w:eastAsia="pl-PL"/>
              </w:rPr>
              <w:t>Операційна ціль 4.2. Активізування і залучення мешканців до громадської діяльності та співпраці</w:t>
            </w:r>
          </w:p>
        </w:tc>
        <w:tc>
          <w:tcPr>
            <w:tcW w:w="5637" w:type="dxa"/>
          </w:tcPr>
          <w:p w14:paraId="6995F7C7" w14:textId="77777777" w:rsidR="00A40077" w:rsidRPr="00ED5D4D" w:rsidRDefault="00A40077" w:rsidP="00E66C6E">
            <w:pPr>
              <w:pStyle w:val="a5"/>
              <w:numPr>
                <w:ilvl w:val="0"/>
                <w:numId w:val="5"/>
              </w:numPr>
              <w:tabs>
                <w:tab w:val="left" w:pos="368"/>
              </w:tabs>
              <w:spacing w:before="20" w:after="6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Збільшення кількості учасників заходів, на яких вирішуються питання використання майна громади</w:t>
            </w:r>
          </w:p>
          <w:p w14:paraId="394F8C13" w14:textId="77777777" w:rsidR="00A40077" w:rsidRPr="00ED5D4D" w:rsidRDefault="00A40077" w:rsidP="00E66C6E">
            <w:pPr>
              <w:pStyle w:val="a5"/>
              <w:numPr>
                <w:ilvl w:val="0"/>
                <w:numId w:val="5"/>
              </w:numPr>
              <w:tabs>
                <w:tab w:val="left" w:pos="368"/>
              </w:tabs>
              <w:spacing w:after="0"/>
              <w:ind w:left="0" w:firstLine="73"/>
              <w:jc w:val="both"/>
              <w:rPr>
                <w:rFonts w:ascii="Times New Roman" w:hAnsi="Times New Roman" w:cs="Times New Roman"/>
                <w:color w:val="0D0D0D" w:themeColor="text1" w:themeTint="F2"/>
                <w:sz w:val="24"/>
                <w:szCs w:val="24"/>
                <w:lang w:val="uk-UA" w:eastAsia="pl-PL"/>
              </w:rPr>
            </w:pPr>
            <w:r w:rsidRPr="00ED5D4D">
              <w:rPr>
                <w:rFonts w:ascii="Times New Roman" w:hAnsi="Times New Roman" w:cs="Times New Roman"/>
                <w:color w:val="0D0D0D" w:themeColor="text1" w:themeTint="F2"/>
                <w:sz w:val="24"/>
                <w:szCs w:val="24"/>
                <w:lang w:val="uk-UA" w:eastAsia="pl-PL"/>
              </w:rPr>
              <w:t xml:space="preserve">Зростання відсотку мешканців, які приймають участь у спільних заходах, в </w:t>
            </w:r>
            <w:proofErr w:type="spellStart"/>
            <w:r w:rsidRPr="00ED5D4D">
              <w:rPr>
                <w:rFonts w:ascii="Times New Roman" w:hAnsi="Times New Roman" w:cs="Times New Roman"/>
                <w:color w:val="0D0D0D" w:themeColor="text1" w:themeTint="F2"/>
                <w:sz w:val="24"/>
                <w:szCs w:val="24"/>
                <w:lang w:val="uk-UA" w:eastAsia="pl-PL"/>
              </w:rPr>
              <w:t>т.ч</w:t>
            </w:r>
            <w:proofErr w:type="spellEnd"/>
            <w:r w:rsidRPr="00ED5D4D">
              <w:rPr>
                <w:rFonts w:ascii="Times New Roman" w:hAnsi="Times New Roman" w:cs="Times New Roman"/>
                <w:color w:val="0D0D0D" w:themeColor="text1" w:themeTint="F2"/>
                <w:sz w:val="24"/>
                <w:szCs w:val="24"/>
                <w:lang w:val="uk-UA" w:eastAsia="pl-PL"/>
              </w:rPr>
              <w:t>. молоді, жінок, старших осіб, представників вразливих груп населення</w:t>
            </w:r>
          </w:p>
        </w:tc>
      </w:tr>
    </w:tbl>
    <w:p w14:paraId="6E488CAA" w14:textId="77777777" w:rsidR="0063269B" w:rsidRDefault="0063269B" w:rsidP="00E66C6E">
      <w:pPr>
        <w:spacing w:after="0" w:line="360" w:lineRule="auto"/>
        <w:ind w:firstLine="709"/>
        <w:jc w:val="both"/>
        <w:rPr>
          <w:rFonts w:ascii="Times New Roman" w:hAnsi="Times New Roman" w:cs="Times New Roman"/>
          <w:color w:val="0D0D0D" w:themeColor="text1" w:themeTint="F2"/>
          <w:sz w:val="28"/>
          <w:szCs w:val="28"/>
          <w:lang w:val="uk-UA"/>
        </w:rPr>
      </w:pPr>
    </w:p>
    <w:p w14:paraId="7049433A" w14:textId="77777777" w:rsidR="00DA6CEE" w:rsidRPr="00ED5D4D" w:rsidRDefault="000B67AA"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Як і в усіх інших </w:t>
      </w:r>
      <w:r w:rsidRPr="00ED5D4D">
        <w:rPr>
          <w:rFonts w:ascii="Times New Roman" w:hAnsi="Times New Roman" w:cs="Times New Roman"/>
          <w:color w:val="0D0D0D" w:themeColor="text1" w:themeTint="F2"/>
          <w:sz w:val="28"/>
          <w:szCs w:val="28"/>
          <w:lang w:val="uk-UA" w:eastAsia="pl-PL"/>
        </w:rPr>
        <w:t xml:space="preserve">для реалізації стратегічної цілі сучасне і партнерське управління розвитком </w:t>
      </w:r>
      <w:proofErr w:type="spellStart"/>
      <w:r w:rsidRPr="00ED5D4D">
        <w:rPr>
          <w:rFonts w:ascii="Times New Roman" w:hAnsi="Times New Roman" w:cs="Times New Roman"/>
          <w:color w:val="0D0D0D" w:themeColor="text1" w:themeTint="F2"/>
          <w:sz w:val="28"/>
          <w:szCs w:val="28"/>
          <w:lang w:val="uk-UA" w:eastAsia="pl-PL"/>
        </w:rPr>
        <w:t>Дзвиняцької</w:t>
      </w:r>
      <w:proofErr w:type="spellEnd"/>
      <w:r w:rsidRPr="00ED5D4D">
        <w:rPr>
          <w:rFonts w:ascii="Times New Roman" w:hAnsi="Times New Roman" w:cs="Times New Roman"/>
          <w:color w:val="0D0D0D" w:themeColor="text1" w:themeTint="F2"/>
          <w:sz w:val="28"/>
          <w:szCs w:val="28"/>
          <w:lang w:val="uk-UA" w:eastAsia="pl-PL"/>
        </w:rPr>
        <w:t xml:space="preserve"> ТГ, потрібно </w:t>
      </w:r>
      <w:r w:rsidRPr="00ED5D4D">
        <w:rPr>
          <w:rFonts w:ascii="Times New Roman" w:hAnsi="Times New Roman" w:cs="Times New Roman"/>
          <w:color w:val="0D0D0D" w:themeColor="text1" w:themeTint="F2"/>
          <w:sz w:val="28"/>
          <w:szCs w:val="28"/>
          <w:lang w:val="uk-UA"/>
        </w:rPr>
        <w:t>керуватися операційними цілями, які мають свої індикатори впливу:</w:t>
      </w:r>
    </w:p>
    <w:p w14:paraId="45A4F072" w14:textId="77777777" w:rsidR="00FC791D" w:rsidRPr="00ED5D4D" w:rsidRDefault="000B67AA"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ED5D4D">
        <w:rPr>
          <w:rFonts w:ascii="Times New Roman" w:hAnsi="Times New Roman" w:cs="Times New Roman"/>
          <w:color w:val="0D0D0D" w:themeColor="text1" w:themeTint="F2"/>
          <w:sz w:val="28"/>
          <w:szCs w:val="28"/>
          <w:lang w:eastAsia="pl-PL"/>
        </w:rPr>
        <w:t>Удосконалення</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системи</w:t>
      </w:r>
      <w:proofErr w:type="spellEnd"/>
      <w:r w:rsidRPr="00ED5D4D">
        <w:rPr>
          <w:rFonts w:ascii="Times New Roman" w:hAnsi="Times New Roman" w:cs="Times New Roman"/>
          <w:color w:val="0D0D0D" w:themeColor="text1" w:themeTint="F2"/>
          <w:sz w:val="28"/>
          <w:szCs w:val="28"/>
          <w:lang w:eastAsia="pl-PL"/>
        </w:rPr>
        <w:t xml:space="preserve"> </w:t>
      </w:r>
      <w:proofErr w:type="spellStart"/>
      <w:r w:rsidRPr="00ED5D4D">
        <w:rPr>
          <w:rFonts w:ascii="Times New Roman" w:hAnsi="Times New Roman" w:cs="Times New Roman"/>
          <w:color w:val="0D0D0D" w:themeColor="text1" w:themeTint="F2"/>
          <w:sz w:val="28"/>
          <w:szCs w:val="28"/>
          <w:lang w:eastAsia="pl-PL"/>
        </w:rPr>
        <w:t>адміністрування</w:t>
      </w:r>
      <w:proofErr w:type="spellEnd"/>
      <w:r w:rsidRPr="00ED5D4D">
        <w:rPr>
          <w:rFonts w:ascii="Times New Roman" w:hAnsi="Times New Roman" w:cs="Times New Roman"/>
          <w:color w:val="0D0D0D" w:themeColor="text1" w:themeTint="F2"/>
          <w:sz w:val="28"/>
          <w:szCs w:val="28"/>
          <w:lang w:eastAsia="pl-PL"/>
        </w:rPr>
        <w:t xml:space="preserve"> і </w:t>
      </w:r>
      <w:proofErr w:type="spellStart"/>
      <w:r w:rsidRPr="00ED5D4D">
        <w:rPr>
          <w:rFonts w:ascii="Times New Roman" w:hAnsi="Times New Roman" w:cs="Times New Roman"/>
          <w:color w:val="0D0D0D" w:themeColor="text1" w:themeTint="F2"/>
          <w:sz w:val="28"/>
          <w:szCs w:val="28"/>
          <w:lang w:eastAsia="pl-PL"/>
        </w:rPr>
        <w:t>управління</w:t>
      </w:r>
      <w:proofErr w:type="spellEnd"/>
      <w:r w:rsidRPr="00ED5D4D">
        <w:rPr>
          <w:rFonts w:ascii="Times New Roman" w:hAnsi="Times New Roman" w:cs="Times New Roman"/>
          <w:color w:val="0D0D0D" w:themeColor="text1" w:themeTint="F2"/>
          <w:sz w:val="28"/>
          <w:szCs w:val="28"/>
          <w:lang w:val="uk-UA" w:eastAsia="pl-PL"/>
        </w:rPr>
        <w:t xml:space="preserve">. Для неї характерні такі результати індикаторів впливу: збільшення кількості адміністративних послуг, що надаються з використанням сучасних інформаційних технологій, підвищення рівня задоволення мешканців і мешканок адміністративними послугами, підвищення швидкості </w:t>
      </w:r>
      <w:r w:rsidRPr="00ED5D4D">
        <w:rPr>
          <w:rFonts w:ascii="Times New Roman" w:hAnsi="Times New Roman" w:cs="Times New Roman"/>
          <w:color w:val="0D0D0D" w:themeColor="text1" w:themeTint="F2"/>
          <w:sz w:val="28"/>
          <w:szCs w:val="28"/>
          <w:lang w:val="uk-UA" w:eastAsia="pl-PL"/>
        </w:rPr>
        <w:lastRenderedPageBreak/>
        <w:t xml:space="preserve">залагодження справ у сільській раді. </w:t>
      </w:r>
      <w:r w:rsidR="00DA6CEE" w:rsidRPr="00ED5D4D">
        <w:rPr>
          <w:rFonts w:ascii="Times New Roman" w:hAnsi="Times New Roman" w:cs="Times New Roman"/>
          <w:color w:val="0D0D0D" w:themeColor="text1" w:themeTint="F2"/>
          <w:sz w:val="28"/>
          <w:szCs w:val="28"/>
          <w:lang w:val="uk-UA" w:eastAsia="pl-PL"/>
        </w:rPr>
        <w:t>Це дає можливість збільшити рівень довіри між місцевою владою, бізнесом та населенням</w:t>
      </w:r>
      <w:r w:rsidR="00FC791D" w:rsidRPr="00ED5D4D">
        <w:rPr>
          <w:rFonts w:ascii="Times New Roman" w:hAnsi="Times New Roman" w:cs="Times New Roman"/>
          <w:color w:val="0D0D0D" w:themeColor="text1" w:themeTint="F2"/>
          <w:sz w:val="28"/>
          <w:szCs w:val="28"/>
          <w:lang w:val="uk-UA" w:eastAsia="pl-PL"/>
        </w:rPr>
        <w:t>.</w:t>
      </w:r>
    </w:p>
    <w:p w14:paraId="63A9204D" w14:textId="77777777" w:rsidR="00FC791D" w:rsidRPr="00ED5D4D" w:rsidRDefault="00FC791D" w:rsidP="00E66C6E">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eastAsia="pl-PL"/>
        </w:rPr>
        <w:t xml:space="preserve">Активізування і залучення мешканців до громадської діяльності та співпраці. Для неї характерні такі результати індикаторів впливу: збільшення кількості учасників заходів, на яких вирішуються питання використання майна громади, зростання відсотку мешканців, які приймають участь у спільних заходах, в </w:t>
      </w:r>
      <w:proofErr w:type="spellStart"/>
      <w:r w:rsidRPr="00ED5D4D">
        <w:rPr>
          <w:rFonts w:ascii="Times New Roman" w:hAnsi="Times New Roman" w:cs="Times New Roman"/>
          <w:color w:val="0D0D0D" w:themeColor="text1" w:themeTint="F2"/>
          <w:sz w:val="28"/>
          <w:szCs w:val="28"/>
          <w:lang w:val="uk-UA" w:eastAsia="pl-PL"/>
        </w:rPr>
        <w:t>т.ч</w:t>
      </w:r>
      <w:proofErr w:type="spellEnd"/>
      <w:r w:rsidRPr="00ED5D4D">
        <w:rPr>
          <w:rFonts w:ascii="Times New Roman" w:hAnsi="Times New Roman" w:cs="Times New Roman"/>
          <w:color w:val="0D0D0D" w:themeColor="text1" w:themeTint="F2"/>
          <w:sz w:val="28"/>
          <w:szCs w:val="28"/>
          <w:lang w:val="uk-UA" w:eastAsia="pl-PL"/>
        </w:rPr>
        <w:t xml:space="preserve">. молоді, жінок, старших осіб, представників вразливих груп населення. Це дає можливість збільшити кількість учасників заходів, на яких вирішуються питання використання майна громади, зростання відсотку мешканців, які приймають участь у спільних заходах, в </w:t>
      </w:r>
      <w:proofErr w:type="spellStart"/>
      <w:r w:rsidRPr="00ED5D4D">
        <w:rPr>
          <w:rFonts w:ascii="Times New Roman" w:hAnsi="Times New Roman" w:cs="Times New Roman"/>
          <w:color w:val="0D0D0D" w:themeColor="text1" w:themeTint="F2"/>
          <w:sz w:val="28"/>
          <w:szCs w:val="28"/>
          <w:lang w:val="uk-UA" w:eastAsia="pl-PL"/>
        </w:rPr>
        <w:t>т.ч</w:t>
      </w:r>
      <w:proofErr w:type="spellEnd"/>
      <w:r w:rsidRPr="00ED5D4D">
        <w:rPr>
          <w:rFonts w:ascii="Times New Roman" w:hAnsi="Times New Roman" w:cs="Times New Roman"/>
          <w:color w:val="0D0D0D" w:themeColor="text1" w:themeTint="F2"/>
          <w:sz w:val="28"/>
          <w:szCs w:val="28"/>
          <w:lang w:val="uk-UA" w:eastAsia="pl-PL"/>
        </w:rPr>
        <w:t>. молоді, жінок, старших осіб, представників вразливих груп населення</w:t>
      </w:r>
      <w:r w:rsidR="00884D2D" w:rsidRPr="00ED5D4D">
        <w:rPr>
          <w:rFonts w:ascii="Times New Roman" w:hAnsi="Times New Roman" w:cs="Times New Roman"/>
          <w:color w:val="0D0D0D" w:themeColor="text1" w:themeTint="F2"/>
          <w:sz w:val="28"/>
          <w:szCs w:val="28"/>
          <w:lang w:val="uk-UA" w:eastAsia="pl-PL"/>
        </w:rPr>
        <w:t>.</w:t>
      </w:r>
    </w:p>
    <w:p w14:paraId="6A491079" w14:textId="77777777" w:rsidR="008F0821" w:rsidRPr="00ED5D4D" w:rsidRDefault="00884D2D" w:rsidP="00E66C6E">
      <w:pPr>
        <w:pStyle w:val="a3"/>
        <w:spacing w:before="0" w:beforeAutospacing="0" w:after="0" w:afterAutospacing="0" w:line="360" w:lineRule="auto"/>
        <w:ind w:firstLine="709"/>
        <w:jc w:val="both"/>
        <w:rPr>
          <w:color w:val="0D0D0D" w:themeColor="text1" w:themeTint="F2"/>
          <w:sz w:val="28"/>
          <w:szCs w:val="28"/>
          <w:lang w:val="uk-UA"/>
        </w:rPr>
      </w:pPr>
      <w:r w:rsidRPr="00ED5D4D">
        <w:rPr>
          <w:color w:val="0D0D0D" w:themeColor="text1" w:themeTint="F2"/>
          <w:sz w:val="28"/>
          <w:szCs w:val="28"/>
          <w:lang w:val="uk-UA"/>
        </w:rPr>
        <w:t xml:space="preserve">Отож, в рамках розгляду даного підрозділу, ми постарались чітко охарактеризувати індикатори впливу на стратегію розвитку </w:t>
      </w:r>
      <w:proofErr w:type="spellStart"/>
      <w:r w:rsidR="00DE3E38" w:rsidRPr="00ED5D4D">
        <w:rPr>
          <w:color w:val="0D0D0D" w:themeColor="text1" w:themeTint="F2"/>
          <w:sz w:val="28"/>
          <w:szCs w:val="28"/>
          <w:lang w:val="uk-UA"/>
        </w:rPr>
        <w:t>Дзвиняцької</w:t>
      </w:r>
      <w:proofErr w:type="spellEnd"/>
      <w:r w:rsidR="00DE3E38" w:rsidRPr="00ED5D4D">
        <w:rPr>
          <w:color w:val="0D0D0D" w:themeColor="text1" w:themeTint="F2"/>
          <w:sz w:val="28"/>
          <w:szCs w:val="28"/>
          <w:lang w:val="uk-UA"/>
        </w:rPr>
        <w:t xml:space="preserve"> територіальної громади, що дає нам можливість чітко розуміти правильність вибраної стратегії розвитку.</w:t>
      </w:r>
    </w:p>
    <w:p w14:paraId="1009DE62" w14:textId="77777777" w:rsidR="00AB79E8" w:rsidRPr="00ED5D4D" w:rsidRDefault="00AB79E8" w:rsidP="00E66C6E">
      <w:pPr>
        <w:pStyle w:val="a3"/>
        <w:spacing w:before="0" w:beforeAutospacing="0" w:after="0" w:afterAutospacing="0" w:line="360" w:lineRule="auto"/>
        <w:ind w:firstLine="709"/>
        <w:jc w:val="both"/>
        <w:rPr>
          <w:color w:val="0D0D0D" w:themeColor="text1" w:themeTint="F2"/>
          <w:sz w:val="28"/>
          <w:szCs w:val="28"/>
          <w:lang w:val="uk-UA"/>
        </w:rPr>
      </w:pPr>
    </w:p>
    <w:p w14:paraId="65A502B5" w14:textId="77777777" w:rsidR="00801536" w:rsidRPr="00ED5D4D" w:rsidRDefault="00801536" w:rsidP="00E66C6E">
      <w:pPr>
        <w:pStyle w:val="a3"/>
        <w:spacing w:before="0" w:beforeAutospacing="0" w:after="0" w:afterAutospacing="0" w:line="360" w:lineRule="auto"/>
        <w:jc w:val="both"/>
        <w:rPr>
          <w:color w:val="0D0D0D" w:themeColor="text1" w:themeTint="F2"/>
          <w:sz w:val="28"/>
          <w:szCs w:val="28"/>
          <w:lang w:val="uk-UA"/>
        </w:rPr>
      </w:pPr>
    </w:p>
    <w:p w14:paraId="0665C0EF" w14:textId="77777777" w:rsidR="00EE5153" w:rsidRPr="00ED5D4D" w:rsidRDefault="00EE5153" w:rsidP="00E66C6E">
      <w:pPr>
        <w:pStyle w:val="a3"/>
        <w:spacing w:before="0" w:beforeAutospacing="0" w:after="0" w:afterAutospacing="0" w:line="360" w:lineRule="auto"/>
        <w:ind w:firstLine="709"/>
        <w:jc w:val="both"/>
        <w:rPr>
          <w:b/>
          <w:color w:val="0D0D0D" w:themeColor="text1" w:themeTint="F2"/>
          <w:lang w:val="uk-UA"/>
        </w:rPr>
      </w:pPr>
      <w:r w:rsidRPr="00ED5D4D">
        <w:rPr>
          <w:b/>
          <w:color w:val="0D0D0D" w:themeColor="text1" w:themeTint="F2"/>
          <w:sz w:val="28"/>
          <w:szCs w:val="28"/>
          <w:lang w:val="uk-UA"/>
        </w:rPr>
        <w:t xml:space="preserve">3.3 Джерела фінансування стратегії розвитку </w:t>
      </w:r>
    </w:p>
    <w:p w14:paraId="08A748E0" w14:textId="77777777" w:rsidR="00112D11" w:rsidRPr="00ED5D4D" w:rsidRDefault="003A5CBA"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Беззаперечним є той факт, що для </w:t>
      </w:r>
      <w:r w:rsidR="00A676AD" w:rsidRPr="00ED5D4D">
        <w:rPr>
          <w:rFonts w:ascii="Times New Roman" w:hAnsi="Times New Roman" w:cs="Times New Roman"/>
          <w:color w:val="0D0D0D" w:themeColor="text1" w:themeTint="F2"/>
          <w:sz w:val="28"/>
          <w:szCs w:val="28"/>
          <w:lang w:val="uk-UA"/>
        </w:rPr>
        <w:t>достатнього здійснення територіальною громадою своїх основних функцій</w:t>
      </w:r>
      <w:r w:rsidR="004A1F26" w:rsidRPr="00ED5D4D">
        <w:rPr>
          <w:rFonts w:ascii="Times New Roman" w:hAnsi="Times New Roman" w:cs="Times New Roman"/>
          <w:color w:val="0D0D0D" w:themeColor="text1" w:themeTint="F2"/>
          <w:sz w:val="28"/>
          <w:szCs w:val="28"/>
          <w:lang w:val="uk-UA"/>
        </w:rPr>
        <w:t>, котрі передбачаються стратегією розвитку</w:t>
      </w:r>
      <w:r w:rsidR="00A676AD" w:rsidRPr="00ED5D4D">
        <w:rPr>
          <w:rFonts w:ascii="Times New Roman" w:hAnsi="Times New Roman" w:cs="Times New Roman"/>
          <w:color w:val="0D0D0D" w:themeColor="text1" w:themeTint="F2"/>
          <w:sz w:val="28"/>
          <w:szCs w:val="28"/>
          <w:lang w:val="uk-UA"/>
        </w:rPr>
        <w:t xml:space="preserve">, необхідне належне </w:t>
      </w:r>
      <w:r w:rsidR="004A1F26" w:rsidRPr="00ED5D4D">
        <w:rPr>
          <w:rFonts w:ascii="Times New Roman" w:hAnsi="Times New Roman" w:cs="Times New Roman"/>
          <w:color w:val="0D0D0D" w:themeColor="text1" w:themeTint="F2"/>
          <w:sz w:val="28"/>
          <w:szCs w:val="28"/>
          <w:lang w:val="uk-UA"/>
        </w:rPr>
        <w:t xml:space="preserve">фінансування. Саме тому, в рамках розгляду даного питання ми маємо на меті визначити всі джерела фінансування </w:t>
      </w:r>
      <w:proofErr w:type="spellStart"/>
      <w:r w:rsidR="004A1F26" w:rsidRPr="00ED5D4D">
        <w:rPr>
          <w:rFonts w:ascii="Times New Roman" w:hAnsi="Times New Roman" w:cs="Times New Roman"/>
          <w:color w:val="0D0D0D" w:themeColor="text1" w:themeTint="F2"/>
          <w:sz w:val="28"/>
          <w:szCs w:val="28"/>
          <w:lang w:val="uk-UA"/>
        </w:rPr>
        <w:t>Дзвиняцької</w:t>
      </w:r>
      <w:proofErr w:type="spellEnd"/>
      <w:r w:rsidR="004A1F26" w:rsidRPr="00ED5D4D">
        <w:rPr>
          <w:rFonts w:ascii="Times New Roman" w:hAnsi="Times New Roman" w:cs="Times New Roman"/>
          <w:color w:val="0D0D0D" w:themeColor="text1" w:themeTint="F2"/>
          <w:sz w:val="28"/>
          <w:szCs w:val="28"/>
          <w:lang w:val="uk-UA"/>
        </w:rPr>
        <w:t xml:space="preserve"> територіальної громади.</w:t>
      </w:r>
    </w:p>
    <w:p w14:paraId="14A367C2" w14:textId="77777777" w:rsidR="00DA2A44" w:rsidRPr="00ED5D4D" w:rsidRDefault="00D04359"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Головними джерелами фінансування заходів, які передбачені Стратегією розвитку </w:t>
      </w:r>
      <w:proofErr w:type="spellStart"/>
      <w:r w:rsidRPr="00ED5D4D">
        <w:rPr>
          <w:rFonts w:ascii="Times New Roman" w:hAnsi="Times New Roman" w:cs="Times New Roman"/>
          <w:color w:val="0D0D0D" w:themeColor="text1" w:themeTint="F2"/>
          <w:sz w:val="28"/>
          <w:szCs w:val="28"/>
          <w:lang w:val="uk-UA"/>
        </w:rPr>
        <w:t>Дзвиняцької</w:t>
      </w:r>
      <w:proofErr w:type="spellEnd"/>
      <w:r w:rsidRPr="00ED5D4D">
        <w:rPr>
          <w:rFonts w:ascii="Times New Roman" w:hAnsi="Times New Roman" w:cs="Times New Roman"/>
          <w:color w:val="0D0D0D" w:themeColor="text1" w:themeTint="F2"/>
          <w:sz w:val="28"/>
          <w:szCs w:val="28"/>
          <w:lang w:val="uk-UA"/>
        </w:rPr>
        <w:t xml:space="preserve"> територіальної громади є безпосередньо сам бюджет громади та зовнішні джерела такі як: гранти, субвенції, кредити та позики. Також джерелами одержання коштів на забезпечення запланованих заходів можуть бути також фонди державних програм, котрі реалізуються </w:t>
      </w:r>
      <w:r w:rsidRPr="00ED5D4D">
        <w:rPr>
          <w:rFonts w:ascii="Times New Roman" w:hAnsi="Times New Roman" w:cs="Times New Roman"/>
          <w:color w:val="0D0D0D" w:themeColor="text1" w:themeTint="F2"/>
          <w:sz w:val="28"/>
          <w:szCs w:val="28"/>
          <w:lang w:val="uk-UA"/>
        </w:rPr>
        <w:lastRenderedPageBreak/>
        <w:t xml:space="preserve">міністерствами, </w:t>
      </w:r>
      <w:r w:rsidR="00EE5153" w:rsidRPr="00ED5D4D">
        <w:rPr>
          <w:rFonts w:ascii="Times New Roman" w:hAnsi="Times New Roman" w:cs="Times New Roman"/>
          <w:color w:val="0D0D0D" w:themeColor="text1" w:themeTint="F2"/>
          <w:sz w:val="28"/>
          <w:szCs w:val="28"/>
          <w:lang w:val="uk-UA"/>
        </w:rPr>
        <w:t>регіональними та національними установами і спрямовані на реалізацію проектів регіонального і місцевого розвитку</w:t>
      </w:r>
      <w:r w:rsidRPr="00ED5D4D">
        <w:rPr>
          <w:rFonts w:ascii="Times New Roman" w:hAnsi="Times New Roman" w:cs="Times New Roman"/>
          <w:color w:val="0D0D0D" w:themeColor="text1" w:themeTint="F2"/>
          <w:sz w:val="28"/>
          <w:szCs w:val="28"/>
          <w:lang w:val="uk-UA"/>
        </w:rPr>
        <w:t xml:space="preserve">, наприклад такі як: </w:t>
      </w:r>
    </w:p>
    <w:p w14:paraId="5BD041A9" w14:textId="77777777" w:rsidR="00DA2A44" w:rsidRPr="00ED5D4D" w:rsidRDefault="00EE5153" w:rsidP="00E66C6E">
      <w:pPr>
        <w:pStyle w:val="a5"/>
        <w:numPr>
          <w:ilvl w:val="2"/>
          <w:numId w:val="1"/>
        </w:numPr>
        <w:spacing w:after="0" w:line="360" w:lineRule="auto"/>
        <w:ind w:left="0" w:firstLine="710"/>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Держав</w:t>
      </w:r>
      <w:r w:rsidR="00DA2A44" w:rsidRPr="00ED5D4D">
        <w:rPr>
          <w:rFonts w:ascii="Times New Roman" w:hAnsi="Times New Roman" w:cs="Times New Roman"/>
          <w:color w:val="0D0D0D" w:themeColor="text1" w:themeTint="F2"/>
          <w:sz w:val="28"/>
          <w:szCs w:val="28"/>
          <w:lang w:val="uk-UA"/>
        </w:rPr>
        <w:t>ний фонд регіонального розвитку;</w:t>
      </w:r>
      <w:r w:rsidRPr="00ED5D4D">
        <w:rPr>
          <w:rFonts w:ascii="Times New Roman" w:hAnsi="Times New Roman" w:cs="Times New Roman"/>
          <w:color w:val="0D0D0D" w:themeColor="text1" w:themeTint="F2"/>
          <w:sz w:val="28"/>
          <w:szCs w:val="28"/>
          <w:lang w:val="uk-UA"/>
        </w:rPr>
        <w:t xml:space="preserve"> </w:t>
      </w:r>
    </w:p>
    <w:p w14:paraId="5F73D579" w14:textId="77777777" w:rsidR="00DA2A44" w:rsidRPr="00ED5D4D" w:rsidRDefault="00DA2A44" w:rsidP="00E66C6E">
      <w:pPr>
        <w:pStyle w:val="a5"/>
        <w:numPr>
          <w:ilvl w:val="2"/>
          <w:numId w:val="1"/>
        </w:numPr>
        <w:spacing w:after="0" w:line="360" w:lineRule="auto"/>
        <w:ind w:left="0" w:firstLine="710"/>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Фонд енергоефективності;</w:t>
      </w:r>
      <w:r w:rsidR="00EE5153" w:rsidRPr="00ED5D4D">
        <w:rPr>
          <w:rFonts w:ascii="Times New Roman" w:hAnsi="Times New Roman" w:cs="Times New Roman"/>
          <w:color w:val="0D0D0D" w:themeColor="text1" w:themeTint="F2"/>
          <w:sz w:val="28"/>
          <w:szCs w:val="28"/>
          <w:lang w:val="uk-UA"/>
        </w:rPr>
        <w:t xml:space="preserve"> </w:t>
      </w:r>
    </w:p>
    <w:p w14:paraId="79D15E11" w14:textId="77777777" w:rsidR="00DA2A44" w:rsidRPr="00ED5D4D" w:rsidRDefault="00EE5153" w:rsidP="00E66C6E">
      <w:pPr>
        <w:pStyle w:val="a5"/>
        <w:numPr>
          <w:ilvl w:val="2"/>
          <w:numId w:val="1"/>
        </w:numPr>
        <w:spacing w:after="0" w:line="360" w:lineRule="auto"/>
        <w:ind w:left="0" w:firstLine="710"/>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Державний </w:t>
      </w:r>
      <w:r w:rsidR="00DA2A44" w:rsidRPr="00ED5D4D">
        <w:rPr>
          <w:rFonts w:ascii="Times New Roman" w:hAnsi="Times New Roman" w:cs="Times New Roman"/>
          <w:color w:val="0D0D0D" w:themeColor="text1" w:themeTint="F2"/>
          <w:sz w:val="28"/>
          <w:szCs w:val="28"/>
          <w:lang w:val="uk-UA"/>
        </w:rPr>
        <w:t xml:space="preserve">дорожній фонд; </w:t>
      </w:r>
    </w:p>
    <w:p w14:paraId="7012AD94" w14:textId="77777777" w:rsidR="00DA2A44" w:rsidRPr="00ED5D4D" w:rsidRDefault="00DA2A44" w:rsidP="00E66C6E">
      <w:pPr>
        <w:pStyle w:val="a5"/>
        <w:numPr>
          <w:ilvl w:val="2"/>
          <w:numId w:val="1"/>
        </w:numPr>
        <w:spacing w:after="0" w:line="360" w:lineRule="auto"/>
        <w:ind w:left="0" w:firstLine="710"/>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екологічні фонди;</w:t>
      </w:r>
      <w:r w:rsidR="00EE5153" w:rsidRPr="00ED5D4D">
        <w:rPr>
          <w:rFonts w:ascii="Times New Roman" w:hAnsi="Times New Roman" w:cs="Times New Roman"/>
          <w:color w:val="0D0D0D" w:themeColor="text1" w:themeTint="F2"/>
          <w:sz w:val="28"/>
          <w:szCs w:val="28"/>
          <w:lang w:val="uk-UA"/>
        </w:rPr>
        <w:t xml:space="preserve"> </w:t>
      </w:r>
    </w:p>
    <w:p w14:paraId="179A0D44" w14:textId="77777777" w:rsidR="00DA2A44" w:rsidRPr="00ED5D4D" w:rsidRDefault="00EE5153" w:rsidP="00E66C6E">
      <w:pPr>
        <w:pStyle w:val="a5"/>
        <w:numPr>
          <w:ilvl w:val="2"/>
          <w:numId w:val="1"/>
        </w:numPr>
        <w:spacing w:after="0" w:line="360" w:lineRule="auto"/>
        <w:ind w:left="0" w:firstLine="710"/>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субвенція на формування інфраструктури о</w:t>
      </w:r>
      <w:r w:rsidR="00DA2A44" w:rsidRPr="00ED5D4D">
        <w:rPr>
          <w:rFonts w:ascii="Times New Roman" w:hAnsi="Times New Roman" w:cs="Times New Roman"/>
          <w:color w:val="0D0D0D" w:themeColor="text1" w:themeTint="F2"/>
          <w:sz w:val="28"/>
          <w:szCs w:val="28"/>
          <w:lang w:val="uk-UA"/>
        </w:rPr>
        <w:t>б’єднаних територіальних громад;</w:t>
      </w:r>
      <w:r w:rsidRPr="00ED5D4D">
        <w:rPr>
          <w:rFonts w:ascii="Times New Roman" w:hAnsi="Times New Roman" w:cs="Times New Roman"/>
          <w:color w:val="0D0D0D" w:themeColor="text1" w:themeTint="F2"/>
          <w:sz w:val="28"/>
          <w:szCs w:val="28"/>
          <w:lang w:val="uk-UA"/>
        </w:rPr>
        <w:t xml:space="preserve"> </w:t>
      </w:r>
    </w:p>
    <w:p w14:paraId="0BFB9EFB" w14:textId="77777777" w:rsidR="00DA2A44" w:rsidRPr="00ED5D4D" w:rsidRDefault="00DA2A44" w:rsidP="00E66C6E">
      <w:pPr>
        <w:pStyle w:val="a5"/>
        <w:numPr>
          <w:ilvl w:val="2"/>
          <w:numId w:val="1"/>
        </w:numPr>
        <w:spacing w:after="0" w:line="360" w:lineRule="auto"/>
        <w:ind w:left="0" w:firstLine="710"/>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конкурси </w:t>
      </w:r>
      <w:proofErr w:type="spellStart"/>
      <w:r w:rsidRPr="00ED5D4D">
        <w:rPr>
          <w:rFonts w:ascii="Times New Roman" w:hAnsi="Times New Roman" w:cs="Times New Roman"/>
          <w:color w:val="0D0D0D" w:themeColor="text1" w:themeTint="F2"/>
          <w:sz w:val="28"/>
          <w:szCs w:val="28"/>
          <w:lang w:val="uk-UA"/>
        </w:rPr>
        <w:t>проє</w:t>
      </w:r>
      <w:r w:rsidR="00EE5153" w:rsidRPr="00ED5D4D">
        <w:rPr>
          <w:rFonts w:ascii="Times New Roman" w:hAnsi="Times New Roman" w:cs="Times New Roman"/>
          <w:color w:val="0D0D0D" w:themeColor="text1" w:themeTint="F2"/>
          <w:sz w:val="28"/>
          <w:szCs w:val="28"/>
          <w:lang w:val="uk-UA"/>
        </w:rPr>
        <w:t>ктів</w:t>
      </w:r>
      <w:proofErr w:type="spellEnd"/>
      <w:r w:rsidR="00EE5153" w:rsidRPr="00ED5D4D">
        <w:rPr>
          <w:rFonts w:ascii="Times New Roman" w:hAnsi="Times New Roman" w:cs="Times New Roman"/>
          <w:color w:val="0D0D0D" w:themeColor="text1" w:themeTint="F2"/>
          <w:sz w:val="28"/>
          <w:szCs w:val="28"/>
          <w:lang w:val="uk-UA"/>
        </w:rPr>
        <w:t xml:space="preserve"> розвитку територіальних громад сіл, селищ, міст Ів</w:t>
      </w:r>
      <w:r w:rsidR="00D04359" w:rsidRPr="00ED5D4D">
        <w:rPr>
          <w:rFonts w:ascii="Times New Roman" w:hAnsi="Times New Roman" w:cs="Times New Roman"/>
          <w:color w:val="0D0D0D" w:themeColor="text1" w:themeTint="F2"/>
          <w:sz w:val="28"/>
          <w:szCs w:val="28"/>
          <w:lang w:val="uk-UA"/>
        </w:rPr>
        <w:t>ано-Фра</w:t>
      </w:r>
      <w:r w:rsidRPr="00ED5D4D">
        <w:rPr>
          <w:rFonts w:ascii="Times New Roman" w:hAnsi="Times New Roman" w:cs="Times New Roman"/>
          <w:color w:val="0D0D0D" w:themeColor="text1" w:themeTint="F2"/>
          <w:sz w:val="28"/>
          <w:szCs w:val="28"/>
          <w:lang w:val="uk-UA"/>
        </w:rPr>
        <w:t>нківської області;</w:t>
      </w:r>
    </w:p>
    <w:p w14:paraId="4F0EBC47" w14:textId="77777777" w:rsidR="00EE5153" w:rsidRPr="00ED5D4D" w:rsidRDefault="00EE5153" w:rsidP="00E66C6E">
      <w:pPr>
        <w:pStyle w:val="a5"/>
        <w:numPr>
          <w:ilvl w:val="2"/>
          <w:numId w:val="1"/>
        </w:numPr>
        <w:spacing w:after="0" w:line="360" w:lineRule="auto"/>
        <w:ind w:left="0" w:firstLine="710"/>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програми, що фінансуються міжнародними </w:t>
      </w:r>
      <w:r w:rsidR="00AB79E8" w:rsidRPr="00ED5D4D">
        <w:rPr>
          <w:rFonts w:ascii="Times New Roman" w:hAnsi="Times New Roman" w:cs="Times New Roman"/>
          <w:color w:val="0D0D0D" w:themeColor="text1" w:themeTint="F2"/>
          <w:sz w:val="28"/>
          <w:szCs w:val="28"/>
          <w:lang w:val="uk-UA"/>
        </w:rPr>
        <w:t>фо</w:t>
      </w:r>
      <w:r w:rsidR="00DA2A44" w:rsidRPr="00ED5D4D">
        <w:rPr>
          <w:rFonts w:ascii="Times New Roman" w:hAnsi="Times New Roman" w:cs="Times New Roman"/>
          <w:color w:val="0D0D0D" w:themeColor="text1" w:themeTint="F2"/>
          <w:sz w:val="28"/>
          <w:szCs w:val="28"/>
          <w:lang w:val="uk-UA"/>
        </w:rPr>
        <w:t>ндами та програмами</w:t>
      </w:r>
      <w:r w:rsidR="00801536" w:rsidRPr="00ED5D4D">
        <w:rPr>
          <w:rStyle w:val="aa"/>
          <w:rFonts w:ascii="Times New Roman" w:hAnsi="Times New Roman" w:cs="Times New Roman"/>
          <w:color w:val="0D0D0D" w:themeColor="text1" w:themeTint="F2"/>
          <w:sz w:val="28"/>
          <w:szCs w:val="28"/>
          <w:lang w:val="uk-UA"/>
        </w:rPr>
        <w:footnoteReference w:id="61"/>
      </w:r>
      <w:r w:rsidRPr="00ED5D4D">
        <w:rPr>
          <w:rFonts w:ascii="Times New Roman" w:hAnsi="Times New Roman" w:cs="Times New Roman"/>
          <w:color w:val="0D0D0D" w:themeColor="text1" w:themeTint="F2"/>
          <w:sz w:val="28"/>
          <w:szCs w:val="28"/>
          <w:lang w:val="uk-UA"/>
        </w:rPr>
        <w:t>.</w:t>
      </w:r>
    </w:p>
    <w:p w14:paraId="0359D95F" w14:textId="77777777" w:rsidR="001D2AA4" w:rsidRPr="00ED5D4D" w:rsidRDefault="00050528"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 xml:space="preserve">Слід наголосити на тому, що </w:t>
      </w:r>
      <w:r w:rsidR="001D2AA4" w:rsidRPr="00ED5D4D">
        <w:rPr>
          <w:rFonts w:ascii="Times New Roman" w:hAnsi="Times New Roman" w:cs="Times New Roman"/>
          <w:color w:val="0D0D0D" w:themeColor="text1" w:themeTint="F2"/>
          <w:sz w:val="28"/>
          <w:szCs w:val="28"/>
          <w:lang w:val="uk-UA"/>
        </w:rPr>
        <w:t xml:space="preserve">такий перелік міжнародних фондів, програм та </w:t>
      </w:r>
      <w:proofErr w:type="spellStart"/>
      <w:r w:rsidR="001D2AA4" w:rsidRPr="00ED5D4D">
        <w:rPr>
          <w:rFonts w:ascii="Times New Roman" w:hAnsi="Times New Roman" w:cs="Times New Roman"/>
          <w:color w:val="0D0D0D" w:themeColor="text1" w:themeTint="F2"/>
          <w:sz w:val="28"/>
          <w:szCs w:val="28"/>
          <w:lang w:val="uk-UA"/>
        </w:rPr>
        <w:t>проєктів</w:t>
      </w:r>
      <w:proofErr w:type="spellEnd"/>
      <w:r w:rsidR="001D2AA4" w:rsidRPr="00ED5D4D">
        <w:rPr>
          <w:rFonts w:ascii="Times New Roman" w:hAnsi="Times New Roman" w:cs="Times New Roman"/>
          <w:color w:val="0D0D0D" w:themeColor="text1" w:themeTint="F2"/>
          <w:sz w:val="28"/>
          <w:szCs w:val="28"/>
          <w:lang w:val="uk-UA"/>
        </w:rPr>
        <w:t xml:space="preserve"> не є вичерпний. Міжнародні фонди можуть змінювати свої пріоритети, </w:t>
      </w:r>
      <w:r w:rsidR="00EE5153" w:rsidRPr="00ED5D4D">
        <w:rPr>
          <w:rFonts w:ascii="Times New Roman" w:hAnsi="Times New Roman" w:cs="Times New Roman"/>
          <w:color w:val="0D0D0D" w:themeColor="text1" w:themeTint="F2"/>
          <w:sz w:val="28"/>
          <w:szCs w:val="28"/>
          <w:lang w:val="uk-UA"/>
        </w:rPr>
        <w:t>з’являються нові суб’є</w:t>
      </w:r>
      <w:r w:rsidR="00427F9E" w:rsidRPr="00ED5D4D">
        <w:rPr>
          <w:rFonts w:ascii="Times New Roman" w:hAnsi="Times New Roman" w:cs="Times New Roman"/>
          <w:color w:val="0D0D0D" w:themeColor="text1" w:themeTint="F2"/>
          <w:sz w:val="28"/>
          <w:szCs w:val="28"/>
          <w:lang w:val="uk-UA"/>
        </w:rPr>
        <w:t xml:space="preserve">кти, які готові фінансувати </w:t>
      </w:r>
      <w:proofErr w:type="spellStart"/>
      <w:r w:rsidR="00427F9E" w:rsidRPr="00ED5D4D">
        <w:rPr>
          <w:rFonts w:ascii="Times New Roman" w:hAnsi="Times New Roman" w:cs="Times New Roman"/>
          <w:color w:val="0D0D0D" w:themeColor="text1" w:themeTint="F2"/>
          <w:sz w:val="28"/>
          <w:szCs w:val="28"/>
          <w:lang w:val="uk-UA"/>
        </w:rPr>
        <w:t>проє</w:t>
      </w:r>
      <w:r w:rsidR="00EE5153" w:rsidRPr="00ED5D4D">
        <w:rPr>
          <w:rFonts w:ascii="Times New Roman" w:hAnsi="Times New Roman" w:cs="Times New Roman"/>
          <w:color w:val="0D0D0D" w:themeColor="text1" w:themeTint="F2"/>
          <w:sz w:val="28"/>
          <w:szCs w:val="28"/>
          <w:lang w:val="uk-UA"/>
        </w:rPr>
        <w:t>кти</w:t>
      </w:r>
      <w:proofErr w:type="spellEnd"/>
      <w:r w:rsidR="00EE5153" w:rsidRPr="00ED5D4D">
        <w:rPr>
          <w:rFonts w:ascii="Times New Roman" w:hAnsi="Times New Roman" w:cs="Times New Roman"/>
          <w:color w:val="0D0D0D" w:themeColor="text1" w:themeTint="F2"/>
          <w:sz w:val="28"/>
          <w:szCs w:val="28"/>
          <w:lang w:val="uk-UA"/>
        </w:rPr>
        <w:t xml:space="preserve"> місцевого розвитку. </w:t>
      </w:r>
      <w:r w:rsidR="001D2AA4" w:rsidRPr="00ED5D4D">
        <w:rPr>
          <w:rFonts w:ascii="Times New Roman" w:hAnsi="Times New Roman" w:cs="Times New Roman"/>
          <w:color w:val="0D0D0D" w:themeColor="text1" w:themeTint="F2"/>
          <w:sz w:val="28"/>
          <w:szCs w:val="28"/>
          <w:lang w:val="uk-UA"/>
        </w:rPr>
        <w:t xml:space="preserve">Для того щоб в подальшому отримати фінансову допомогу від багатьох фондів, програм чи </w:t>
      </w:r>
      <w:proofErr w:type="spellStart"/>
      <w:r w:rsidR="001D2AA4" w:rsidRPr="00ED5D4D">
        <w:rPr>
          <w:rFonts w:ascii="Times New Roman" w:hAnsi="Times New Roman" w:cs="Times New Roman"/>
          <w:color w:val="0D0D0D" w:themeColor="text1" w:themeTint="F2"/>
          <w:sz w:val="28"/>
          <w:szCs w:val="28"/>
          <w:lang w:val="uk-UA"/>
        </w:rPr>
        <w:t>проєктів</w:t>
      </w:r>
      <w:proofErr w:type="spellEnd"/>
      <w:r w:rsidR="001D2AA4" w:rsidRPr="00ED5D4D">
        <w:rPr>
          <w:rFonts w:ascii="Times New Roman" w:hAnsi="Times New Roman" w:cs="Times New Roman"/>
          <w:color w:val="0D0D0D" w:themeColor="text1" w:themeTint="F2"/>
          <w:sz w:val="28"/>
          <w:szCs w:val="28"/>
          <w:lang w:val="uk-UA"/>
        </w:rPr>
        <w:t xml:space="preserve"> потрібно передбачити власний внесок для його реалізації в </w:t>
      </w:r>
      <w:r w:rsidR="005448F2" w:rsidRPr="00ED5D4D">
        <w:rPr>
          <w:rFonts w:ascii="Times New Roman" w:hAnsi="Times New Roman" w:cs="Times New Roman"/>
          <w:color w:val="0D0D0D" w:themeColor="text1" w:themeTint="F2"/>
          <w:sz w:val="28"/>
          <w:szCs w:val="28"/>
          <w:lang w:val="uk-UA"/>
        </w:rPr>
        <w:t>подальшому. Дуже багато програм, за загальним правилом, передбачають, що фінансування отримають неприбуткові організації, а не самі органи місцевого самоврядування, які в подальшому будуть сприяти роботам на користь громади. За загальним правилом у реалізації заходів, що планувалися значну допомогу в першу чергу можуть надавати громадські організації, заклади освіти, фонди благодійності, безпосередня діяльність котрих скоординована на розвиток основної частини необхідних сфер.</w:t>
      </w:r>
    </w:p>
    <w:p w14:paraId="28F4C25E" w14:textId="77777777" w:rsidR="005448F2" w:rsidRPr="00ED5D4D" w:rsidRDefault="00DA2A44" w:rsidP="00E66C6E">
      <w:pPr>
        <w:spacing w:after="0" w:line="360" w:lineRule="auto"/>
        <w:ind w:firstLine="709"/>
        <w:jc w:val="both"/>
        <w:rPr>
          <w:rFonts w:ascii="Times New Roman" w:hAnsi="Times New Roman" w:cs="Times New Roman"/>
          <w:color w:val="0D0D0D" w:themeColor="text1" w:themeTint="F2"/>
          <w:sz w:val="28"/>
          <w:szCs w:val="28"/>
          <w:lang w:val="uk-UA"/>
        </w:rPr>
      </w:pPr>
      <w:r w:rsidRPr="00ED5D4D">
        <w:rPr>
          <w:rFonts w:ascii="Times New Roman" w:hAnsi="Times New Roman" w:cs="Times New Roman"/>
          <w:color w:val="0D0D0D" w:themeColor="text1" w:themeTint="F2"/>
          <w:sz w:val="28"/>
          <w:szCs w:val="28"/>
          <w:lang w:val="uk-UA"/>
        </w:rPr>
        <w:t>Зважаючи на все вищенаведене хочемо в таблиці 3.</w:t>
      </w:r>
      <w:r w:rsidR="003078EC">
        <w:rPr>
          <w:rFonts w:ascii="Times New Roman" w:hAnsi="Times New Roman" w:cs="Times New Roman"/>
          <w:color w:val="0D0D0D" w:themeColor="text1" w:themeTint="F2"/>
          <w:sz w:val="28"/>
          <w:szCs w:val="28"/>
          <w:lang w:val="uk-UA"/>
        </w:rPr>
        <w:t>5</w:t>
      </w:r>
      <w:r w:rsidRPr="00ED5D4D">
        <w:rPr>
          <w:rFonts w:ascii="Times New Roman" w:hAnsi="Times New Roman" w:cs="Times New Roman"/>
          <w:color w:val="0D0D0D" w:themeColor="text1" w:themeTint="F2"/>
          <w:sz w:val="28"/>
          <w:szCs w:val="28"/>
          <w:lang w:val="uk-UA"/>
        </w:rPr>
        <w:t xml:space="preserve"> представити діючі </w:t>
      </w:r>
      <w:r w:rsidRPr="00ED5D4D">
        <w:rPr>
          <w:rFonts w:ascii="Times New Roman" w:hAnsi="Times New Roman"/>
          <w:color w:val="0D0D0D" w:themeColor="text1" w:themeTint="F2"/>
          <w:sz w:val="28"/>
          <w:szCs w:val="28"/>
          <w:lang w:val="uk-UA"/>
        </w:rPr>
        <w:t xml:space="preserve">міжнародні фонди, програми та </w:t>
      </w:r>
      <w:proofErr w:type="spellStart"/>
      <w:r w:rsidRPr="00ED5D4D">
        <w:rPr>
          <w:rFonts w:ascii="Times New Roman" w:hAnsi="Times New Roman"/>
          <w:color w:val="0D0D0D" w:themeColor="text1" w:themeTint="F2"/>
          <w:sz w:val="28"/>
          <w:szCs w:val="28"/>
          <w:lang w:val="uk-UA"/>
        </w:rPr>
        <w:t>проєкти</w:t>
      </w:r>
      <w:proofErr w:type="spellEnd"/>
      <w:r w:rsidRPr="00ED5D4D">
        <w:rPr>
          <w:rFonts w:ascii="Times New Roman" w:hAnsi="Times New Roman"/>
          <w:color w:val="0D0D0D" w:themeColor="text1" w:themeTint="F2"/>
          <w:sz w:val="28"/>
          <w:szCs w:val="28"/>
          <w:lang w:val="uk-UA"/>
        </w:rPr>
        <w:t xml:space="preserve">, які можуть фінансувати та надавати </w:t>
      </w:r>
      <w:r w:rsidRPr="00ED5D4D">
        <w:rPr>
          <w:rFonts w:ascii="Times New Roman" w:hAnsi="Times New Roman"/>
          <w:color w:val="0D0D0D" w:themeColor="text1" w:themeTint="F2"/>
          <w:sz w:val="28"/>
          <w:szCs w:val="28"/>
          <w:lang w:val="uk-UA"/>
        </w:rPr>
        <w:lastRenderedPageBreak/>
        <w:t xml:space="preserve">технічну підтримку в реалізації проектів місцевого розвитку у Івано-Франківській </w:t>
      </w:r>
      <w:proofErr w:type="spellStart"/>
      <w:r w:rsidRPr="00ED5D4D">
        <w:rPr>
          <w:rFonts w:ascii="Times New Roman" w:hAnsi="Times New Roman"/>
          <w:color w:val="0D0D0D" w:themeColor="text1" w:themeTint="F2"/>
          <w:sz w:val="28"/>
          <w:szCs w:val="28"/>
          <w:lang w:val="uk-UA"/>
        </w:rPr>
        <w:t>області,їх</w:t>
      </w:r>
      <w:proofErr w:type="spellEnd"/>
      <w:r w:rsidRPr="00ED5D4D">
        <w:rPr>
          <w:rFonts w:ascii="Times New Roman" w:hAnsi="Times New Roman"/>
          <w:color w:val="0D0D0D" w:themeColor="text1" w:themeTint="F2"/>
          <w:sz w:val="28"/>
          <w:szCs w:val="28"/>
          <w:lang w:val="uk-UA"/>
        </w:rPr>
        <w:t xml:space="preserve"> основні напрями надання фінансової та технічної допомоги і </w:t>
      </w:r>
      <w:proofErr w:type="spellStart"/>
      <w:r w:rsidRPr="00ED5D4D">
        <w:rPr>
          <w:rFonts w:ascii="Times New Roman" w:hAnsi="Times New Roman"/>
          <w:color w:val="0D0D0D" w:themeColor="text1" w:themeTint="F2"/>
          <w:sz w:val="28"/>
          <w:szCs w:val="28"/>
          <w:lang w:val="uk-UA"/>
        </w:rPr>
        <w:t>і</w:t>
      </w:r>
      <w:proofErr w:type="spellEnd"/>
      <w:r w:rsidRPr="00ED5D4D">
        <w:rPr>
          <w:rFonts w:ascii="Times New Roman" w:hAnsi="Times New Roman"/>
          <w:color w:val="0D0D0D" w:themeColor="text1" w:themeTint="F2"/>
          <w:sz w:val="28"/>
          <w:szCs w:val="28"/>
          <w:lang w:val="uk-UA"/>
        </w:rPr>
        <w:t xml:space="preserve"> </w:t>
      </w:r>
      <w:proofErr w:type="spellStart"/>
      <w:r w:rsidRPr="00ED5D4D">
        <w:rPr>
          <w:rFonts w:ascii="Times New Roman" w:hAnsi="Times New Roman"/>
          <w:color w:val="0D0D0D" w:themeColor="text1" w:themeTint="F2"/>
          <w:sz w:val="28"/>
          <w:szCs w:val="28"/>
          <w:lang w:val="uk-UA"/>
        </w:rPr>
        <w:t>операціні</w:t>
      </w:r>
      <w:proofErr w:type="spellEnd"/>
      <w:r w:rsidRPr="00ED5D4D">
        <w:rPr>
          <w:rFonts w:ascii="Times New Roman" w:hAnsi="Times New Roman"/>
          <w:color w:val="0D0D0D" w:themeColor="text1" w:themeTint="F2"/>
          <w:sz w:val="28"/>
          <w:szCs w:val="28"/>
          <w:lang w:val="uk-UA"/>
        </w:rPr>
        <w:t xml:space="preserve"> цілі Стратегії розвитку </w:t>
      </w:r>
      <w:proofErr w:type="spellStart"/>
      <w:r w:rsidRPr="00ED5D4D">
        <w:rPr>
          <w:rFonts w:ascii="Times New Roman" w:hAnsi="Times New Roman"/>
          <w:color w:val="0D0D0D" w:themeColor="text1" w:themeTint="F2"/>
          <w:sz w:val="28"/>
          <w:szCs w:val="28"/>
          <w:lang w:val="uk-UA"/>
        </w:rPr>
        <w:t>Дзвиняцької</w:t>
      </w:r>
      <w:proofErr w:type="spellEnd"/>
      <w:r w:rsidRPr="00ED5D4D">
        <w:rPr>
          <w:rFonts w:ascii="Times New Roman" w:hAnsi="Times New Roman"/>
          <w:color w:val="0D0D0D" w:themeColor="text1" w:themeTint="F2"/>
          <w:sz w:val="28"/>
          <w:szCs w:val="28"/>
          <w:lang w:val="uk-UA"/>
        </w:rPr>
        <w:t xml:space="preserve"> територіальної громади.</w:t>
      </w:r>
    </w:p>
    <w:p w14:paraId="50D1541C" w14:textId="77777777" w:rsidR="00AB79E8" w:rsidRPr="00ED5D4D" w:rsidRDefault="00EE5153" w:rsidP="00E66C6E">
      <w:pPr>
        <w:pStyle w:val="af8"/>
        <w:spacing w:after="0" w:line="360" w:lineRule="auto"/>
        <w:jc w:val="right"/>
        <w:rPr>
          <w:rFonts w:ascii="Times New Roman" w:hAnsi="Times New Roman"/>
          <w:b w:val="0"/>
          <w:i/>
          <w:color w:val="0D0D0D" w:themeColor="text1" w:themeTint="F2"/>
          <w:sz w:val="28"/>
          <w:szCs w:val="28"/>
          <w:lang w:val="uk-UA"/>
        </w:rPr>
      </w:pPr>
      <w:bookmarkStart w:id="8" w:name="_Toc16215020"/>
      <w:r w:rsidRPr="00ED5D4D">
        <w:rPr>
          <w:rFonts w:ascii="Times New Roman" w:hAnsi="Times New Roman"/>
          <w:b w:val="0"/>
          <w:i/>
          <w:color w:val="0D0D0D" w:themeColor="text1" w:themeTint="F2"/>
          <w:sz w:val="28"/>
          <w:szCs w:val="28"/>
          <w:lang w:val="uk-UA"/>
        </w:rPr>
        <w:t xml:space="preserve">Таблиця </w:t>
      </w:r>
      <w:r w:rsidR="00112D11" w:rsidRPr="00ED5D4D">
        <w:rPr>
          <w:rFonts w:ascii="Times New Roman" w:hAnsi="Times New Roman"/>
          <w:b w:val="0"/>
          <w:i/>
          <w:color w:val="0D0D0D" w:themeColor="text1" w:themeTint="F2"/>
          <w:sz w:val="28"/>
          <w:szCs w:val="28"/>
          <w:lang w:val="uk-UA"/>
        </w:rPr>
        <w:t>3</w:t>
      </w:r>
      <w:r w:rsidR="00AB79E8" w:rsidRPr="00ED5D4D">
        <w:rPr>
          <w:rFonts w:ascii="Times New Roman" w:hAnsi="Times New Roman"/>
          <w:b w:val="0"/>
          <w:i/>
          <w:color w:val="0D0D0D" w:themeColor="text1" w:themeTint="F2"/>
          <w:sz w:val="28"/>
          <w:szCs w:val="28"/>
          <w:lang w:val="uk-UA"/>
        </w:rPr>
        <w:t>.</w:t>
      </w:r>
      <w:r w:rsidR="00635F86">
        <w:rPr>
          <w:rFonts w:ascii="Times New Roman" w:hAnsi="Times New Roman"/>
          <w:b w:val="0"/>
          <w:i/>
          <w:color w:val="0D0D0D" w:themeColor="text1" w:themeTint="F2"/>
          <w:sz w:val="28"/>
          <w:szCs w:val="28"/>
          <w:lang w:val="uk-UA"/>
        </w:rPr>
        <w:t>5</w:t>
      </w:r>
    </w:p>
    <w:p w14:paraId="09948659" w14:textId="77777777" w:rsidR="00ED1500" w:rsidRPr="00ED5D4D" w:rsidRDefault="00EE5153" w:rsidP="00E66C6E">
      <w:pPr>
        <w:pStyle w:val="af8"/>
        <w:spacing w:after="0" w:line="360" w:lineRule="auto"/>
        <w:jc w:val="center"/>
        <w:rPr>
          <w:rFonts w:ascii="Times New Roman" w:hAnsi="Times New Roman"/>
          <w:color w:val="0D0D0D" w:themeColor="text1" w:themeTint="F2"/>
          <w:sz w:val="28"/>
          <w:szCs w:val="28"/>
          <w:lang w:val="uk-UA"/>
        </w:rPr>
      </w:pPr>
      <w:r w:rsidRPr="00ED5D4D">
        <w:rPr>
          <w:rFonts w:ascii="Times New Roman" w:hAnsi="Times New Roman"/>
          <w:color w:val="0D0D0D" w:themeColor="text1" w:themeTint="F2"/>
          <w:sz w:val="28"/>
          <w:szCs w:val="28"/>
          <w:lang w:val="uk-UA"/>
        </w:rPr>
        <w:t>Діючі мі</w:t>
      </w:r>
      <w:r w:rsidR="00DA2A44" w:rsidRPr="00ED5D4D">
        <w:rPr>
          <w:rFonts w:ascii="Times New Roman" w:hAnsi="Times New Roman"/>
          <w:color w:val="0D0D0D" w:themeColor="text1" w:themeTint="F2"/>
          <w:sz w:val="28"/>
          <w:szCs w:val="28"/>
          <w:lang w:val="uk-UA"/>
        </w:rPr>
        <w:t xml:space="preserve">жнародні фонди, програми та </w:t>
      </w:r>
      <w:proofErr w:type="spellStart"/>
      <w:r w:rsidR="00DA2A44" w:rsidRPr="00ED5D4D">
        <w:rPr>
          <w:rFonts w:ascii="Times New Roman" w:hAnsi="Times New Roman"/>
          <w:color w:val="0D0D0D" w:themeColor="text1" w:themeTint="F2"/>
          <w:sz w:val="28"/>
          <w:szCs w:val="28"/>
          <w:lang w:val="uk-UA"/>
        </w:rPr>
        <w:t>проє</w:t>
      </w:r>
      <w:r w:rsidRPr="00ED5D4D">
        <w:rPr>
          <w:rFonts w:ascii="Times New Roman" w:hAnsi="Times New Roman"/>
          <w:color w:val="0D0D0D" w:themeColor="text1" w:themeTint="F2"/>
          <w:sz w:val="28"/>
          <w:szCs w:val="28"/>
          <w:lang w:val="uk-UA"/>
        </w:rPr>
        <w:t>кти</w:t>
      </w:r>
      <w:proofErr w:type="spellEnd"/>
      <w:r w:rsidRPr="00ED5D4D">
        <w:rPr>
          <w:rFonts w:ascii="Times New Roman" w:hAnsi="Times New Roman"/>
          <w:color w:val="0D0D0D" w:themeColor="text1" w:themeTint="F2"/>
          <w:sz w:val="28"/>
          <w:szCs w:val="28"/>
          <w:lang w:val="uk-UA"/>
        </w:rPr>
        <w:t xml:space="preserve">, які можуть фінансувати та надавати технічну підтримку в реалізації проектів місцевого розвитку у Івано-Франківській області </w:t>
      </w:r>
      <w:bookmarkEnd w:id="8"/>
      <w:r w:rsidR="00801536" w:rsidRPr="00ED5D4D">
        <w:rPr>
          <w:rStyle w:val="aa"/>
          <w:rFonts w:ascii="Times New Roman" w:hAnsi="Times New Roman"/>
          <w:color w:val="0D0D0D" w:themeColor="text1" w:themeTint="F2"/>
          <w:sz w:val="28"/>
          <w:szCs w:val="28"/>
          <w:lang w:val="uk-UA"/>
        </w:rPr>
        <w:footnoteReference w:id="62"/>
      </w:r>
    </w:p>
    <w:tbl>
      <w:tblPr>
        <w:tblStyle w:val="ab"/>
        <w:tblW w:w="10065" w:type="dxa"/>
        <w:tblInd w:w="-318" w:type="dxa"/>
        <w:tblLayout w:type="fixed"/>
        <w:tblLook w:val="04A0" w:firstRow="1" w:lastRow="0" w:firstColumn="1" w:lastColumn="0" w:noHBand="0" w:noVBand="1"/>
      </w:tblPr>
      <w:tblGrid>
        <w:gridCol w:w="3120"/>
        <w:gridCol w:w="4252"/>
        <w:gridCol w:w="2693"/>
      </w:tblGrid>
      <w:tr w:rsidR="00DE3E38" w:rsidRPr="007D489B" w14:paraId="2B628FA0" w14:textId="77777777" w:rsidTr="00DA2A44">
        <w:tc>
          <w:tcPr>
            <w:tcW w:w="3120" w:type="dxa"/>
            <w:vAlign w:val="center"/>
          </w:tcPr>
          <w:p w14:paraId="21F2C572" w14:textId="77777777" w:rsidR="00DE3E38" w:rsidRPr="00ED5D4D" w:rsidRDefault="00DE3E38" w:rsidP="00E66C6E">
            <w:pPr>
              <w:spacing w:line="276" w:lineRule="auto"/>
              <w:jc w:val="center"/>
              <w:rPr>
                <w:rFonts w:ascii="Times New Roman" w:hAnsi="Times New Roman"/>
                <w:b/>
                <w:color w:val="0D0D0D" w:themeColor="text1" w:themeTint="F2"/>
                <w:sz w:val="24"/>
                <w:szCs w:val="24"/>
                <w:lang w:val="uk-UA"/>
              </w:rPr>
            </w:pPr>
            <w:r w:rsidRPr="00ED5D4D">
              <w:rPr>
                <w:rFonts w:ascii="Times New Roman" w:hAnsi="Times New Roman"/>
                <w:b/>
                <w:color w:val="0D0D0D" w:themeColor="text1" w:themeTint="F2"/>
                <w:sz w:val="24"/>
                <w:szCs w:val="24"/>
                <w:lang w:val="uk-UA"/>
              </w:rPr>
              <w:t>Назва організації / джерела допомоги</w:t>
            </w:r>
          </w:p>
        </w:tc>
        <w:tc>
          <w:tcPr>
            <w:tcW w:w="4252" w:type="dxa"/>
            <w:vAlign w:val="center"/>
          </w:tcPr>
          <w:p w14:paraId="798D7A55" w14:textId="77777777" w:rsidR="00DE3E38" w:rsidRPr="00ED5D4D" w:rsidRDefault="00DE3E38" w:rsidP="00E66C6E">
            <w:pPr>
              <w:spacing w:line="276" w:lineRule="auto"/>
              <w:jc w:val="center"/>
              <w:rPr>
                <w:rFonts w:ascii="Times New Roman" w:hAnsi="Times New Roman"/>
                <w:b/>
                <w:color w:val="0D0D0D" w:themeColor="text1" w:themeTint="F2"/>
                <w:sz w:val="24"/>
                <w:szCs w:val="24"/>
                <w:lang w:val="uk-UA"/>
              </w:rPr>
            </w:pPr>
            <w:r w:rsidRPr="00ED5D4D">
              <w:rPr>
                <w:rFonts w:ascii="Times New Roman" w:hAnsi="Times New Roman"/>
                <w:b/>
                <w:color w:val="0D0D0D" w:themeColor="text1" w:themeTint="F2"/>
                <w:sz w:val="24"/>
                <w:szCs w:val="24"/>
                <w:lang w:val="uk-UA"/>
              </w:rPr>
              <w:t>Основні напрями надання фінансової і технічної допомоги</w:t>
            </w:r>
          </w:p>
        </w:tc>
        <w:tc>
          <w:tcPr>
            <w:tcW w:w="2693" w:type="dxa"/>
          </w:tcPr>
          <w:p w14:paraId="439AF981" w14:textId="77777777" w:rsidR="00DE3E38" w:rsidRPr="00ED5D4D" w:rsidRDefault="00DE3E38" w:rsidP="003078EC">
            <w:pPr>
              <w:spacing w:line="276" w:lineRule="auto"/>
              <w:jc w:val="center"/>
              <w:rPr>
                <w:rFonts w:ascii="Times New Roman" w:hAnsi="Times New Roman"/>
                <w:b/>
                <w:color w:val="0D0D0D" w:themeColor="text1" w:themeTint="F2"/>
                <w:sz w:val="24"/>
                <w:szCs w:val="24"/>
                <w:lang w:val="uk-UA"/>
              </w:rPr>
            </w:pPr>
            <w:r w:rsidRPr="00ED5D4D">
              <w:rPr>
                <w:rFonts w:ascii="Times New Roman" w:hAnsi="Times New Roman"/>
                <w:b/>
                <w:color w:val="0D0D0D" w:themeColor="text1" w:themeTint="F2"/>
                <w:sz w:val="24"/>
                <w:szCs w:val="24"/>
                <w:lang w:val="uk-UA"/>
              </w:rPr>
              <w:t xml:space="preserve">Операційні цілі Стратегії розвитку </w:t>
            </w:r>
            <w:proofErr w:type="spellStart"/>
            <w:r w:rsidRPr="00ED5D4D">
              <w:rPr>
                <w:rFonts w:ascii="Times New Roman" w:hAnsi="Times New Roman"/>
                <w:b/>
                <w:color w:val="0D0D0D" w:themeColor="text1" w:themeTint="F2"/>
                <w:sz w:val="24"/>
                <w:szCs w:val="24"/>
                <w:lang w:val="uk-UA"/>
              </w:rPr>
              <w:t>Дзвиняцької</w:t>
            </w:r>
            <w:proofErr w:type="spellEnd"/>
            <w:r w:rsidRPr="00ED5D4D">
              <w:rPr>
                <w:rFonts w:ascii="Times New Roman" w:hAnsi="Times New Roman"/>
                <w:b/>
                <w:color w:val="0D0D0D" w:themeColor="text1" w:themeTint="F2"/>
                <w:sz w:val="24"/>
                <w:szCs w:val="24"/>
                <w:lang w:val="uk-UA"/>
              </w:rPr>
              <w:t xml:space="preserve"> територіальної громади, завдання яких можуть фінансуватися з даного джерела</w:t>
            </w:r>
          </w:p>
        </w:tc>
      </w:tr>
      <w:tr w:rsidR="0086335F" w:rsidRPr="00ED5D4D" w14:paraId="0F497C6E" w14:textId="77777777" w:rsidTr="00DA2A44">
        <w:tc>
          <w:tcPr>
            <w:tcW w:w="3120" w:type="dxa"/>
          </w:tcPr>
          <w:p w14:paraId="7F2CA4B8"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Програма «Децентралізація приносить кращі результати та ефективність» (DOBRE)</w:t>
            </w:r>
          </w:p>
          <w:p w14:paraId="6EB81E80"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hyperlink r:id="rId30" w:history="1">
              <w:r w:rsidRPr="00ED5D4D">
                <w:rPr>
                  <w:rStyle w:val="a7"/>
                  <w:rFonts w:ascii="Times New Roman" w:hAnsi="Times New Roman"/>
                  <w:color w:val="0D0D0D" w:themeColor="text1" w:themeTint="F2"/>
                  <w:sz w:val="24"/>
                  <w:szCs w:val="24"/>
                  <w:u w:val="none"/>
                  <w:lang w:val="uk-UA"/>
                </w:rPr>
                <w:t>https://www.globalcommunities.org/dobre</w:t>
              </w:r>
            </w:hyperlink>
          </w:p>
        </w:tc>
        <w:tc>
          <w:tcPr>
            <w:tcW w:w="4252" w:type="dxa"/>
          </w:tcPr>
          <w:p w14:paraId="287717DA" w14:textId="77777777" w:rsidR="0086335F" w:rsidRPr="00ED5D4D" w:rsidRDefault="0086335F" w:rsidP="00E66C6E">
            <w:pPr>
              <w:tabs>
                <w:tab w:val="left" w:pos="3946"/>
              </w:tabs>
              <w:spacing w:line="276" w:lineRule="auto"/>
              <w:rPr>
                <w:rFonts w:ascii="Times New Roman" w:hAnsi="Times New Roman"/>
                <w:bCs/>
                <w:color w:val="0D0D0D" w:themeColor="text1" w:themeTint="F2"/>
                <w:sz w:val="24"/>
                <w:szCs w:val="24"/>
                <w:lang w:val="uk-UA"/>
              </w:rPr>
            </w:pPr>
            <w:r w:rsidRPr="00ED5D4D">
              <w:rPr>
                <w:rFonts w:ascii="Times New Roman" w:hAnsi="Times New Roman"/>
                <w:bCs/>
                <w:color w:val="0D0D0D" w:themeColor="text1" w:themeTint="F2"/>
                <w:sz w:val="24"/>
                <w:szCs w:val="24"/>
                <w:lang w:val="uk-UA"/>
              </w:rPr>
              <w:t>покращене стратегічне планування;</w:t>
            </w:r>
          </w:p>
          <w:p w14:paraId="7BDAC9B4" w14:textId="77777777" w:rsidR="0086335F" w:rsidRPr="00ED5D4D" w:rsidRDefault="0086335F" w:rsidP="00E66C6E">
            <w:pPr>
              <w:spacing w:line="276" w:lineRule="auto"/>
              <w:rPr>
                <w:rFonts w:ascii="Times New Roman" w:hAnsi="Times New Roman"/>
                <w:bCs/>
                <w:color w:val="0D0D0D" w:themeColor="text1" w:themeTint="F2"/>
                <w:sz w:val="24"/>
                <w:szCs w:val="24"/>
                <w:lang w:val="uk-UA"/>
              </w:rPr>
            </w:pPr>
            <w:r w:rsidRPr="00ED5D4D">
              <w:rPr>
                <w:rFonts w:ascii="Times New Roman" w:hAnsi="Times New Roman"/>
                <w:bCs/>
                <w:color w:val="0D0D0D" w:themeColor="text1" w:themeTint="F2"/>
                <w:sz w:val="24"/>
                <w:szCs w:val="24"/>
                <w:lang w:val="uk-UA"/>
              </w:rPr>
              <w:t>місцевий економічний розвиток</w:t>
            </w:r>
          </w:p>
          <w:p w14:paraId="1378F17C" w14:textId="77777777" w:rsidR="0086335F" w:rsidRPr="00ED5D4D" w:rsidRDefault="0086335F" w:rsidP="00E66C6E">
            <w:pPr>
              <w:spacing w:line="276" w:lineRule="auto"/>
              <w:rPr>
                <w:rFonts w:ascii="Times New Roman" w:hAnsi="Times New Roman"/>
                <w:bCs/>
                <w:color w:val="0D0D0D" w:themeColor="text1" w:themeTint="F2"/>
                <w:sz w:val="24"/>
                <w:szCs w:val="24"/>
                <w:lang w:val="uk-UA"/>
              </w:rPr>
            </w:pPr>
            <w:r w:rsidRPr="00ED5D4D">
              <w:rPr>
                <w:rFonts w:ascii="Times New Roman" w:hAnsi="Times New Roman"/>
                <w:bCs/>
                <w:color w:val="0D0D0D" w:themeColor="text1" w:themeTint="F2"/>
                <w:sz w:val="24"/>
                <w:szCs w:val="24"/>
                <w:lang w:val="uk-UA"/>
              </w:rPr>
              <w:t>покращення комунальних послуг;</w:t>
            </w:r>
          </w:p>
          <w:p w14:paraId="21D4D586" w14:textId="77777777" w:rsidR="0086335F" w:rsidRPr="00ED5D4D" w:rsidRDefault="0086335F" w:rsidP="00E66C6E">
            <w:pPr>
              <w:spacing w:line="276" w:lineRule="auto"/>
              <w:rPr>
                <w:rFonts w:ascii="Times New Roman" w:hAnsi="Times New Roman"/>
                <w:bCs/>
                <w:color w:val="0D0D0D" w:themeColor="text1" w:themeTint="F2"/>
                <w:sz w:val="24"/>
                <w:szCs w:val="24"/>
                <w:lang w:val="uk-UA"/>
              </w:rPr>
            </w:pPr>
            <w:r w:rsidRPr="00ED5D4D">
              <w:rPr>
                <w:rFonts w:ascii="Times New Roman" w:hAnsi="Times New Roman"/>
                <w:bCs/>
                <w:color w:val="0D0D0D" w:themeColor="text1" w:themeTint="F2"/>
                <w:sz w:val="24"/>
                <w:szCs w:val="24"/>
                <w:lang w:val="uk-UA"/>
              </w:rPr>
              <w:t>покращення роботи місцевих органів самоврядування;</w:t>
            </w:r>
          </w:p>
          <w:p w14:paraId="7D104759" w14:textId="77777777" w:rsidR="0086335F" w:rsidRPr="00ED5D4D" w:rsidRDefault="0086335F" w:rsidP="00E66C6E">
            <w:pPr>
              <w:spacing w:line="276" w:lineRule="auto"/>
              <w:rPr>
                <w:rFonts w:ascii="Times New Roman" w:hAnsi="Times New Roman"/>
                <w:bCs/>
                <w:color w:val="0D0D0D" w:themeColor="text1" w:themeTint="F2"/>
                <w:sz w:val="24"/>
                <w:szCs w:val="24"/>
                <w:lang w:val="uk-UA"/>
              </w:rPr>
            </w:pPr>
            <w:r w:rsidRPr="00ED5D4D">
              <w:rPr>
                <w:rFonts w:ascii="Times New Roman" w:hAnsi="Times New Roman"/>
                <w:bCs/>
                <w:color w:val="0D0D0D" w:themeColor="text1" w:themeTint="F2"/>
                <w:sz w:val="24"/>
                <w:szCs w:val="24"/>
                <w:lang w:val="uk-UA"/>
              </w:rPr>
              <w:t>бюджетування та управління фінансами;</w:t>
            </w:r>
          </w:p>
          <w:p w14:paraId="748E2115" w14:textId="77777777" w:rsidR="0086335F" w:rsidRPr="00ED5D4D" w:rsidRDefault="0086335F" w:rsidP="00E66C6E">
            <w:pPr>
              <w:spacing w:line="276" w:lineRule="auto"/>
              <w:rPr>
                <w:rFonts w:ascii="Times New Roman" w:hAnsi="Times New Roman"/>
                <w:iCs/>
                <w:color w:val="0D0D0D" w:themeColor="text1" w:themeTint="F2"/>
                <w:sz w:val="24"/>
                <w:szCs w:val="24"/>
                <w:lang w:val="uk-UA"/>
              </w:rPr>
            </w:pPr>
            <w:r w:rsidRPr="00ED5D4D">
              <w:rPr>
                <w:rFonts w:ascii="Times New Roman" w:hAnsi="Times New Roman"/>
                <w:iCs/>
                <w:color w:val="0D0D0D" w:themeColor="text1" w:themeTint="F2"/>
                <w:sz w:val="24"/>
                <w:szCs w:val="24"/>
                <w:lang w:val="uk-UA"/>
              </w:rPr>
              <w:t>покращення в залученні громадян;</w:t>
            </w:r>
          </w:p>
          <w:p w14:paraId="0B98174C" w14:textId="77777777" w:rsidR="0086335F" w:rsidRPr="00ED5D4D" w:rsidRDefault="0086335F" w:rsidP="00E66C6E">
            <w:pPr>
              <w:spacing w:line="276" w:lineRule="auto"/>
              <w:rPr>
                <w:rFonts w:ascii="Times New Roman" w:hAnsi="Times New Roman"/>
                <w:iCs/>
                <w:color w:val="0D0D0D" w:themeColor="text1" w:themeTint="F2"/>
                <w:sz w:val="24"/>
                <w:szCs w:val="24"/>
                <w:lang w:val="uk-UA"/>
              </w:rPr>
            </w:pPr>
            <w:r w:rsidRPr="00ED5D4D">
              <w:rPr>
                <w:rFonts w:ascii="Times New Roman" w:hAnsi="Times New Roman"/>
                <w:iCs/>
                <w:color w:val="0D0D0D" w:themeColor="text1" w:themeTint="F2"/>
                <w:sz w:val="24"/>
                <w:szCs w:val="24"/>
                <w:lang w:val="uk-UA"/>
              </w:rPr>
              <w:t>місцеві ради молоді;</w:t>
            </w:r>
          </w:p>
          <w:p w14:paraId="64C26B0A" w14:textId="77777777" w:rsidR="0086335F" w:rsidRPr="00ED5D4D" w:rsidRDefault="0086335F" w:rsidP="00E66C6E">
            <w:pPr>
              <w:spacing w:line="276" w:lineRule="auto"/>
              <w:rPr>
                <w:rFonts w:ascii="Times New Roman" w:hAnsi="Times New Roman"/>
                <w:color w:val="0D0D0D" w:themeColor="text1" w:themeTint="F2"/>
                <w:sz w:val="24"/>
                <w:szCs w:val="24"/>
                <w:shd w:val="clear" w:color="auto" w:fill="FFFFFF"/>
                <w:lang w:val="uk-UA"/>
              </w:rPr>
            </w:pPr>
            <w:r w:rsidRPr="00ED5D4D">
              <w:rPr>
                <w:rFonts w:ascii="Times New Roman" w:hAnsi="Times New Roman"/>
                <w:bCs/>
                <w:color w:val="0D0D0D" w:themeColor="text1" w:themeTint="F2"/>
                <w:sz w:val="24"/>
                <w:szCs w:val="24"/>
                <w:lang w:val="uk-UA"/>
              </w:rPr>
              <w:t>публічна інформація і</w:t>
            </w:r>
            <w:r w:rsidRPr="00ED5D4D">
              <w:rPr>
                <w:rFonts w:ascii="Times New Roman" w:hAnsi="Times New Roman"/>
                <w:color w:val="0D0D0D" w:themeColor="text1" w:themeTint="F2"/>
                <w:sz w:val="24"/>
                <w:szCs w:val="24"/>
                <w:lang w:val="uk-UA"/>
              </w:rPr>
              <w:t xml:space="preserve"> </w:t>
            </w:r>
            <w:r w:rsidRPr="00ED5D4D">
              <w:rPr>
                <w:rFonts w:ascii="Times New Roman" w:hAnsi="Times New Roman"/>
                <w:bCs/>
                <w:color w:val="0D0D0D" w:themeColor="text1" w:themeTint="F2"/>
                <w:sz w:val="24"/>
                <w:szCs w:val="24"/>
                <w:lang w:val="uk-UA"/>
              </w:rPr>
              <w:t>комунікація</w:t>
            </w:r>
          </w:p>
        </w:tc>
        <w:tc>
          <w:tcPr>
            <w:tcW w:w="2693" w:type="dxa"/>
          </w:tcPr>
          <w:p w14:paraId="119153D3" w14:textId="77777777" w:rsidR="0086335F" w:rsidRPr="00ED5D4D" w:rsidRDefault="0086335F" w:rsidP="00E66C6E">
            <w:pPr>
              <w:spacing w:line="276" w:lineRule="auto"/>
              <w:rPr>
                <w:rFonts w:ascii="Times New Roman" w:hAnsi="Times New Roman"/>
                <w:bCs/>
                <w:color w:val="0D0D0D" w:themeColor="text1" w:themeTint="F2"/>
                <w:sz w:val="24"/>
                <w:szCs w:val="24"/>
                <w:lang w:val="uk-UA"/>
              </w:rPr>
            </w:pPr>
            <w:r w:rsidRPr="00ED5D4D">
              <w:rPr>
                <w:rFonts w:ascii="Times New Roman" w:hAnsi="Times New Roman"/>
                <w:bCs/>
                <w:color w:val="0D0D0D" w:themeColor="text1" w:themeTint="F2"/>
                <w:sz w:val="24"/>
                <w:szCs w:val="24"/>
                <w:lang w:val="uk-UA"/>
              </w:rPr>
              <w:t>Усі</w:t>
            </w:r>
          </w:p>
        </w:tc>
      </w:tr>
      <w:tr w:rsidR="0086335F" w:rsidRPr="00ED5D4D" w14:paraId="3E239323" w14:textId="77777777" w:rsidTr="00DA2A44">
        <w:tc>
          <w:tcPr>
            <w:tcW w:w="3120" w:type="dxa"/>
          </w:tcPr>
          <w:p w14:paraId="113732F9"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Британська</w:t>
            </w:r>
            <w:proofErr w:type="spellEnd"/>
            <w:r w:rsidRPr="007D489B">
              <w:rPr>
                <w:rFonts w:ascii="Times New Roman" w:hAnsi="Times New Roman"/>
                <w:color w:val="0D0D0D" w:themeColor="text1" w:themeTint="F2"/>
                <w:sz w:val="24"/>
                <w:szCs w:val="24"/>
                <w:lang w:val="ru-RU"/>
              </w:rPr>
              <w:t xml:space="preserve"> Рада</w:t>
            </w:r>
          </w:p>
          <w:p w14:paraId="0DAB37FA"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hyperlink r:id="rId31" w:history="1">
              <w:r w:rsidRPr="00ED5D4D">
                <w:rPr>
                  <w:rStyle w:val="a7"/>
                  <w:rFonts w:ascii="Times New Roman" w:hAnsi="Times New Roman"/>
                  <w:color w:val="0D0D0D" w:themeColor="text1" w:themeTint="F2"/>
                  <w:sz w:val="24"/>
                  <w:szCs w:val="24"/>
                  <w:u w:val="none"/>
                </w:rPr>
                <w:t>http</w:t>
              </w:r>
              <w:r w:rsidRPr="007D489B">
                <w:rPr>
                  <w:rStyle w:val="a7"/>
                  <w:rFonts w:ascii="Times New Roman" w:hAnsi="Times New Roman"/>
                  <w:color w:val="0D0D0D" w:themeColor="text1" w:themeTint="F2"/>
                  <w:sz w:val="24"/>
                  <w:szCs w:val="24"/>
                  <w:u w:val="none"/>
                  <w:lang w:val="ru-RU"/>
                </w:rPr>
                <w:t>://</w:t>
              </w:r>
              <w:r w:rsidRPr="00ED5D4D">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ED5D4D">
                <w:rPr>
                  <w:rStyle w:val="a7"/>
                  <w:rFonts w:ascii="Times New Roman" w:hAnsi="Times New Roman"/>
                  <w:color w:val="0D0D0D" w:themeColor="text1" w:themeTint="F2"/>
                  <w:sz w:val="24"/>
                  <w:szCs w:val="24"/>
                  <w:u w:val="none"/>
                </w:rPr>
                <w:t>britishcouncil</w:t>
              </w:r>
              <w:r w:rsidRPr="007D489B">
                <w:rPr>
                  <w:rStyle w:val="a7"/>
                  <w:rFonts w:ascii="Times New Roman" w:hAnsi="Times New Roman"/>
                  <w:color w:val="0D0D0D" w:themeColor="text1" w:themeTint="F2"/>
                  <w:sz w:val="24"/>
                  <w:szCs w:val="24"/>
                  <w:u w:val="none"/>
                  <w:lang w:val="ru-RU"/>
                </w:rPr>
                <w:t>.</w:t>
              </w:r>
              <w:r w:rsidRPr="00ED5D4D">
                <w:rPr>
                  <w:rStyle w:val="a7"/>
                  <w:rFonts w:ascii="Times New Roman" w:hAnsi="Times New Roman"/>
                  <w:color w:val="0D0D0D" w:themeColor="text1" w:themeTint="F2"/>
                  <w:sz w:val="24"/>
                  <w:szCs w:val="24"/>
                  <w:u w:val="none"/>
                </w:rPr>
                <w:t>org</w:t>
              </w:r>
              <w:r w:rsidRPr="007D489B">
                <w:rPr>
                  <w:rStyle w:val="a7"/>
                  <w:rFonts w:ascii="Times New Roman" w:hAnsi="Times New Roman"/>
                  <w:color w:val="0D0D0D" w:themeColor="text1" w:themeTint="F2"/>
                  <w:sz w:val="24"/>
                  <w:szCs w:val="24"/>
                  <w:u w:val="none"/>
                  <w:lang w:val="ru-RU"/>
                </w:rPr>
                <w:t>.</w:t>
              </w:r>
              <w:r w:rsidRPr="00ED5D4D">
                <w:rPr>
                  <w:rStyle w:val="a7"/>
                  <w:rFonts w:ascii="Times New Roman" w:hAnsi="Times New Roman"/>
                  <w:color w:val="0D0D0D" w:themeColor="text1" w:themeTint="F2"/>
                  <w:sz w:val="24"/>
                  <w:szCs w:val="24"/>
                  <w:u w:val="none"/>
                </w:rPr>
                <w:t>ua</w:t>
              </w:r>
            </w:hyperlink>
          </w:p>
        </w:tc>
        <w:tc>
          <w:tcPr>
            <w:tcW w:w="4252" w:type="dxa"/>
          </w:tcPr>
          <w:p w14:paraId="7C8F2A2A"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освіта</w:t>
            </w:r>
            <w:proofErr w:type="spellEnd"/>
            <w:r w:rsidRPr="007D489B">
              <w:rPr>
                <w:rFonts w:ascii="Times New Roman" w:hAnsi="Times New Roman"/>
                <w:color w:val="0D0D0D" w:themeColor="text1" w:themeTint="F2"/>
                <w:sz w:val="24"/>
                <w:szCs w:val="24"/>
                <w:lang w:val="ru-RU"/>
              </w:rPr>
              <w:t>;</w:t>
            </w:r>
          </w:p>
          <w:p w14:paraId="1B517DE1"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надання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допомоги</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реалізації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соціальних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проектів</w:t>
            </w:r>
            <w:proofErr w:type="spellEnd"/>
            <w:r w:rsidRPr="007D489B">
              <w:rPr>
                <w:rFonts w:ascii="Times New Roman" w:hAnsi="Times New Roman"/>
                <w:color w:val="0D0D0D" w:themeColor="text1" w:themeTint="F2"/>
                <w:sz w:val="24"/>
                <w:szCs w:val="24"/>
                <w:lang w:val="ru-RU"/>
              </w:rPr>
              <w:t>.</w:t>
            </w:r>
          </w:p>
        </w:tc>
        <w:tc>
          <w:tcPr>
            <w:tcW w:w="2693" w:type="dxa"/>
          </w:tcPr>
          <w:p w14:paraId="2056D484" w14:textId="77777777" w:rsidR="0086335F" w:rsidRPr="00ED5D4D" w:rsidRDefault="0086335F" w:rsidP="00E66C6E">
            <w:pPr>
              <w:spacing w:line="276" w:lineRule="auto"/>
              <w:rPr>
                <w:rFonts w:ascii="Times New Roman" w:hAnsi="Times New Roman"/>
                <w:color w:val="0D0D0D" w:themeColor="text1" w:themeTint="F2"/>
                <w:sz w:val="24"/>
                <w:szCs w:val="24"/>
                <w:shd w:val="clear" w:color="auto" w:fill="FFFFFF"/>
                <w:lang w:val="uk-UA"/>
              </w:rPr>
            </w:pPr>
            <w:r w:rsidRPr="00ED5D4D">
              <w:rPr>
                <w:rFonts w:ascii="Times New Roman" w:hAnsi="Times New Roman"/>
                <w:color w:val="0D0D0D" w:themeColor="text1" w:themeTint="F2"/>
                <w:sz w:val="24"/>
                <w:szCs w:val="24"/>
                <w:shd w:val="clear" w:color="auto" w:fill="FFFFFF"/>
                <w:lang w:val="uk-UA"/>
              </w:rPr>
              <w:t>2.3, 3.1</w:t>
            </w:r>
          </w:p>
        </w:tc>
      </w:tr>
      <w:tr w:rsidR="0086335F" w:rsidRPr="00ED5D4D" w14:paraId="7A25EE6B" w14:textId="77777777" w:rsidTr="00DA2A44">
        <w:tc>
          <w:tcPr>
            <w:tcW w:w="3120" w:type="dxa"/>
          </w:tcPr>
          <w:p w14:paraId="75D06E9E"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Гранти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від</w:t>
            </w:r>
            <w:proofErr w:type="spellEnd"/>
            <w:r w:rsidRPr="007D489B">
              <w:rPr>
                <w:rFonts w:ascii="Times New Roman" w:hAnsi="Times New Roman"/>
                <w:color w:val="0D0D0D" w:themeColor="text1" w:themeTint="F2"/>
                <w:sz w:val="24"/>
                <w:szCs w:val="24"/>
                <w:lang w:val="ru-RU"/>
              </w:rPr>
              <w:t xml:space="preserve"> Фонду </w:t>
            </w:r>
            <w:proofErr w:type="spellStart"/>
            <w:r w:rsidRPr="007D489B">
              <w:rPr>
                <w:rFonts w:ascii="Times New Roman" w:hAnsi="Times New Roman"/>
                <w:color w:val="0D0D0D" w:themeColor="text1" w:themeTint="F2"/>
                <w:sz w:val="24"/>
                <w:szCs w:val="24"/>
                <w:lang w:val="ru-RU"/>
              </w:rPr>
              <w:t>демократії</w:t>
            </w:r>
            <w:proofErr w:type="spellEnd"/>
            <w:r w:rsidRPr="007D489B">
              <w:rPr>
                <w:rFonts w:ascii="Times New Roman" w:hAnsi="Times New Roman"/>
                <w:color w:val="0D0D0D" w:themeColor="text1" w:themeTint="F2"/>
                <w:sz w:val="24"/>
                <w:szCs w:val="24"/>
                <w:lang w:val="ru-RU"/>
              </w:rPr>
              <w:t xml:space="preserve"> посольства США</w:t>
            </w:r>
          </w:p>
          <w:p w14:paraId="5830997C"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ED5D4D">
              <w:rPr>
                <w:rFonts w:ascii="Times New Roman" w:hAnsi="Times New Roman"/>
                <w:color w:val="0D0D0D" w:themeColor="text1" w:themeTint="F2"/>
                <w:sz w:val="24"/>
                <w:szCs w:val="24"/>
              </w:rPr>
              <w:t>https</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ua</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usembassy</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gov</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uk</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education</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culture</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uk</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democracy</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grants</w:t>
            </w:r>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rPr>
              <w:t>uk</w:t>
            </w:r>
            <w:r w:rsidRPr="007D489B">
              <w:rPr>
                <w:rFonts w:ascii="Times New Roman" w:hAnsi="Times New Roman"/>
                <w:color w:val="0D0D0D" w:themeColor="text1" w:themeTint="F2"/>
                <w:sz w:val="24"/>
                <w:szCs w:val="24"/>
                <w:lang w:val="ru-RU"/>
              </w:rPr>
              <w:t>/</w:t>
            </w:r>
          </w:p>
        </w:tc>
        <w:tc>
          <w:tcPr>
            <w:tcW w:w="4252" w:type="dxa"/>
          </w:tcPr>
          <w:p w14:paraId="5B7D0E13"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сприяння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інноваціям</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розвиток</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культури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підприємництва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становлення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гендерної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рівності</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Україні</w:t>
            </w:r>
            <w:proofErr w:type="spellEnd"/>
            <w:r w:rsidRPr="007D489B">
              <w:rPr>
                <w:rFonts w:ascii="Times New Roman" w:hAnsi="Times New Roman"/>
                <w:color w:val="0D0D0D" w:themeColor="text1" w:themeTint="F2"/>
                <w:sz w:val="24"/>
                <w:szCs w:val="24"/>
                <w:lang w:val="ru-RU"/>
              </w:rPr>
              <w:t>;</w:t>
            </w:r>
          </w:p>
          <w:p w14:paraId="6791DB8C"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виховання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поваги</w:t>
            </w:r>
            <w:proofErr w:type="spellEnd"/>
            <w:r w:rsidRPr="007D489B">
              <w:rPr>
                <w:rFonts w:ascii="Times New Roman" w:hAnsi="Times New Roman"/>
                <w:color w:val="0D0D0D" w:themeColor="text1" w:themeTint="F2"/>
                <w:sz w:val="24"/>
                <w:szCs w:val="24"/>
                <w:lang w:val="ru-RU"/>
              </w:rPr>
              <w:t xml:space="preserve"> до </w:t>
            </w:r>
            <w:proofErr w:type="spellStart"/>
            <w:r w:rsidRPr="007D489B">
              <w:rPr>
                <w:rFonts w:ascii="Times New Roman" w:hAnsi="Times New Roman"/>
                <w:color w:val="0D0D0D" w:themeColor="text1" w:themeTint="F2"/>
                <w:sz w:val="24"/>
                <w:szCs w:val="24"/>
                <w:lang w:val="ru-RU"/>
              </w:rPr>
              <w:t>інтелектуальної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власності</w:t>
            </w:r>
            <w:proofErr w:type="spellEnd"/>
            <w:r w:rsidRPr="007D489B">
              <w:rPr>
                <w:rFonts w:ascii="Times New Roman" w:hAnsi="Times New Roman"/>
                <w:color w:val="0D0D0D" w:themeColor="text1" w:themeTint="F2"/>
                <w:sz w:val="24"/>
                <w:szCs w:val="24"/>
                <w:lang w:val="ru-RU"/>
              </w:rPr>
              <w:t>;</w:t>
            </w:r>
          </w:p>
          <w:p w14:paraId="61A0723C"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покращення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бізнес-клімату</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сприяння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розвиткові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малих</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середніх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lastRenderedPageBreak/>
              <w:t>підприємств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підвищення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енергоефективності</w:t>
            </w:r>
            <w:proofErr w:type="spellEnd"/>
            <w:r w:rsidRPr="007D489B">
              <w:rPr>
                <w:rFonts w:ascii="Times New Roman" w:hAnsi="Times New Roman"/>
                <w:color w:val="0D0D0D" w:themeColor="text1" w:themeTint="F2"/>
                <w:sz w:val="24"/>
                <w:szCs w:val="24"/>
                <w:lang w:val="ru-RU"/>
              </w:rPr>
              <w:t>;</w:t>
            </w:r>
          </w:p>
          <w:p w14:paraId="634B429C"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антикорупційні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програми</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прозорість</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органів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влади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просування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системи</w:t>
            </w:r>
            <w:proofErr w:type="spellEnd"/>
            <w:r w:rsidRPr="007D489B">
              <w:rPr>
                <w:rFonts w:ascii="Times New Roman" w:hAnsi="Times New Roman"/>
                <w:color w:val="0D0D0D" w:themeColor="text1" w:themeTint="F2"/>
                <w:sz w:val="24"/>
                <w:szCs w:val="24"/>
                <w:lang w:val="ru-RU"/>
              </w:rPr>
              <w:t xml:space="preserve"> е-</w:t>
            </w:r>
            <w:proofErr w:type="spellStart"/>
            <w:r w:rsidRPr="007D489B">
              <w:rPr>
                <w:rFonts w:ascii="Times New Roman" w:hAnsi="Times New Roman"/>
                <w:color w:val="0D0D0D" w:themeColor="text1" w:themeTint="F2"/>
                <w:sz w:val="24"/>
                <w:szCs w:val="24"/>
                <w:lang w:val="ru-RU"/>
              </w:rPr>
              <w:t>врядування</w:t>
            </w:r>
            <w:proofErr w:type="spellEnd"/>
            <w:r w:rsidRPr="007D489B">
              <w:rPr>
                <w:rFonts w:ascii="Times New Roman" w:hAnsi="Times New Roman"/>
                <w:color w:val="0D0D0D" w:themeColor="text1" w:themeTint="F2"/>
                <w:sz w:val="24"/>
                <w:szCs w:val="24"/>
                <w:lang w:val="ru-RU"/>
              </w:rPr>
              <w:t xml:space="preserve"> на </w:t>
            </w:r>
            <w:proofErr w:type="spellStart"/>
            <w:r w:rsidRPr="007D489B">
              <w:rPr>
                <w:rFonts w:ascii="Times New Roman" w:hAnsi="Times New Roman"/>
                <w:color w:val="0D0D0D" w:themeColor="text1" w:themeTint="F2"/>
                <w:sz w:val="24"/>
                <w:szCs w:val="24"/>
                <w:lang w:val="ru-RU"/>
              </w:rPr>
              <w:t>місцевому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рівні</w:t>
            </w:r>
            <w:proofErr w:type="spellEnd"/>
            <w:r w:rsidRPr="007D489B">
              <w:rPr>
                <w:rFonts w:ascii="Times New Roman" w:hAnsi="Times New Roman"/>
                <w:color w:val="0D0D0D" w:themeColor="text1" w:themeTint="F2"/>
                <w:sz w:val="24"/>
                <w:szCs w:val="24"/>
                <w:lang w:val="ru-RU"/>
              </w:rPr>
              <w:t>;</w:t>
            </w:r>
          </w:p>
          <w:p w14:paraId="59473A34"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здійснення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регуляторної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реформи</w:t>
            </w:r>
            <w:proofErr w:type="spellEnd"/>
            <w:r w:rsidRPr="007D489B">
              <w:rPr>
                <w:rFonts w:ascii="Times New Roman" w:hAnsi="Times New Roman"/>
                <w:color w:val="0D0D0D" w:themeColor="text1" w:themeTint="F2"/>
                <w:sz w:val="24"/>
                <w:szCs w:val="24"/>
                <w:lang w:val="ru-RU"/>
              </w:rPr>
              <w:t xml:space="preserve"> для </w:t>
            </w:r>
            <w:proofErr w:type="spellStart"/>
            <w:r w:rsidRPr="007D489B">
              <w:rPr>
                <w:rFonts w:ascii="Times New Roman" w:hAnsi="Times New Roman"/>
                <w:color w:val="0D0D0D" w:themeColor="text1" w:themeTint="F2"/>
                <w:sz w:val="24"/>
                <w:szCs w:val="24"/>
                <w:lang w:val="ru-RU"/>
              </w:rPr>
              <w:t>зменшення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можливостей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застосування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корупційних</w:t>
            </w:r>
            <w:proofErr w:type="spellEnd"/>
            <w:r w:rsidRPr="007D489B">
              <w:rPr>
                <w:rFonts w:ascii="Times New Roman" w:hAnsi="Times New Roman"/>
                <w:color w:val="0D0D0D" w:themeColor="text1" w:themeTint="F2"/>
                <w:sz w:val="24"/>
                <w:szCs w:val="24"/>
                <w:lang w:val="ru-RU"/>
              </w:rPr>
              <w:t xml:space="preserve"> схем.</w:t>
            </w:r>
          </w:p>
        </w:tc>
        <w:tc>
          <w:tcPr>
            <w:tcW w:w="2693" w:type="dxa"/>
          </w:tcPr>
          <w:p w14:paraId="1C90CD6F"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lastRenderedPageBreak/>
              <w:t>1.1, 1.2, 1.3, 4.1, 4.2</w:t>
            </w:r>
          </w:p>
        </w:tc>
      </w:tr>
      <w:tr w:rsidR="0086335F" w:rsidRPr="00ED5D4D" w14:paraId="02408B73" w14:textId="77777777" w:rsidTr="00DA2A44">
        <w:tc>
          <w:tcPr>
            <w:tcW w:w="3120" w:type="dxa"/>
          </w:tcPr>
          <w:p w14:paraId="1C386992" w14:textId="77777777" w:rsidR="0086335F" w:rsidRPr="00ED5D4D" w:rsidRDefault="0086335F" w:rsidP="00E66C6E">
            <w:pPr>
              <w:spacing w:line="276" w:lineRule="auto"/>
              <w:rPr>
                <w:rFonts w:ascii="Times New Roman" w:hAnsi="Times New Roman"/>
                <w:color w:val="0D0D0D" w:themeColor="text1" w:themeTint="F2"/>
                <w:sz w:val="24"/>
                <w:szCs w:val="24"/>
                <w:lang w:val="en-US"/>
              </w:rPr>
            </w:pPr>
            <w:r w:rsidRPr="00ED5D4D">
              <w:rPr>
                <w:rFonts w:ascii="Times New Roman" w:hAnsi="Times New Roman"/>
                <w:color w:val="0D0D0D" w:themeColor="text1" w:themeTint="F2"/>
                <w:sz w:val="24"/>
                <w:szCs w:val="24"/>
              </w:rPr>
              <w:t>Європейський</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банк</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реконструкції</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і</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розвитку</w:t>
            </w:r>
            <w:r w:rsidRPr="00ED5D4D">
              <w:rPr>
                <w:rFonts w:ascii="Times New Roman" w:hAnsi="Times New Roman"/>
                <w:color w:val="0D0D0D" w:themeColor="text1" w:themeTint="F2"/>
                <w:sz w:val="24"/>
                <w:szCs w:val="24"/>
                <w:lang w:val="en-US"/>
              </w:rPr>
              <w:t xml:space="preserve"> (European Bank for Reconstruction and Development)</w:t>
            </w:r>
          </w:p>
          <w:p w14:paraId="3B36D2B1" w14:textId="77777777" w:rsidR="0086335F" w:rsidRPr="00ED5D4D" w:rsidRDefault="0086335F" w:rsidP="00E66C6E">
            <w:pPr>
              <w:spacing w:line="276" w:lineRule="auto"/>
              <w:rPr>
                <w:rFonts w:ascii="Times New Roman" w:hAnsi="Times New Roman"/>
                <w:color w:val="0D0D0D" w:themeColor="text1" w:themeTint="F2"/>
                <w:sz w:val="24"/>
                <w:szCs w:val="24"/>
                <w:lang w:val="en-US"/>
              </w:rPr>
            </w:pPr>
            <w:r w:rsidRPr="00ED5D4D">
              <w:rPr>
                <w:rFonts w:ascii="Times New Roman" w:hAnsi="Times New Roman"/>
                <w:color w:val="0D0D0D" w:themeColor="text1" w:themeTint="F2"/>
                <w:sz w:val="24"/>
                <w:szCs w:val="24"/>
                <w:lang w:val="en-US"/>
              </w:rPr>
              <w:t>https://www.ebrd.com/home</w:t>
            </w:r>
          </w:p>
        </w:tc>
        <w:tc>
          <w:tcPr>
            <w:tcW w:w="4252" w:type="dxa"/>
          </w:tcPr>
          <w:p w14:paraId="413DA32C"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сприяння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інвестиціям</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виробництво</w:t>
            </w:r>
            <w:proofErr w:type="spellEnd"/>
            <w:r w:rsidRPr="007D489B">
              <w:rPr>
                <w:rFonts w:ascii="Times New Roman" w:hAnsi="Times New Roman"/>
                <w:color w:val="0D0D0D" w:themeColor="text1" w:themeTint="F2"/>
                <w:sz w:val="24"/>
                <w:szCs w:val="24"/>
                <w:lang w:val="ru-RU"/>
              </w:rPr>
              <w:t xml:space="preserve">, а також у сферу </w:t>
            </w:r>
            <w:proofErr w:type="spellStart"/>
            <w:r w:rsidRPr="007D489B">
              <w:rPr>
                <w:rFonts w:ascii="Times New Roman" w:hAnsi="Times New Roman"/>
                <w:color w:val="0D0D0D" w:themeColor="text1" w:themeTint="F2"/>
                <w:sz w:val="24"/>
                <w:szCs w:val="24"/>
                <w:lang w:val="ru-RU"/>
              </w:rPr>
              <w:t>послуг</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фінансовий</w:t>
            </w:r>
            <w:proofErr w:type="spellEnd"/>
            <w:r w:rsidRPr="007D489B">
              <w:rPr>
                <w:rFonts w:ascii="Times New Roman" w:hAnsi="Times New Roman"/>
                <w:color w:val="0D0D0D" w:themeColor="text1" w:themeTint="F2"/>
                <w:sz w:val="24"/>
                <w:szCs w:val="24"/>
                <w:lang w:val="ru-RU"/>
              </w:rPr>
              <w:t xml:space="preserve"> сектор та </w:t>
            </w:r>
            <w:proofErr w:type="spellStart"/>
            <w:r w:rsidRPr="007D489B">
              <w:rPr>
                <w:rFonts w:ascii="Times New Roman" w:hAnsi="Times New Roman"/>
                <w:color w:val="0D0D0D" w:themeColor="text1" w:themeTint="F2"/>
                <w:sz w:val="24"/>
                <w:szCs w:val="24"/>
                <w:lang w:val="ru-RU"/>
              </w:rPr>
              <w:t>пов’язану</w:t>
            </w:r>
            <w:proofErr w:type="spellEnd"/>
            <w:r w:rsidRPr="007D489B">
              <w:rPr>
                <w:rFonts w:ascii="Times New Roman" w:hAnsi="Times New Roman"/>
                <w:color w:val="0D0D0D" w:themeColor="text1" w:themeTint="F2"/>
                <w:sz w:val="24"/>
                <w:szCs w:val="24"/>
                <w:lang w:val="ru-RU"/>
              </w:rPr>
              <w:t xml:space="preserve"> з ним </w:t>
            </w:r>
            <w:proofErr w:type="spellStart"/>
            <w:r w:rsidRPr="007D489B">
              <w:rPr>
                <w:rFonts w:ascii="Times New Roman" w:hAnsi="Times New Roman"/>
                <w:color w:val="0D0D0D" w:themeColor="text1" w:themeTint="F2"/>
                <w:sz w:val="24"/>
                <w:szCs w:val="24"/>
                <w:lang w:val="ru-RU"/>
              </w:rPr>
              <w:t>інфраструктуру</w:t>
            </w:r>
            <w:proofErr w:type="spellEnd"/>
            <w:r w:rsidRPr="007D489B">
              <w:rPr>
                <w:rFonts w:ascii="Times New Roman" w:hAnsi="Times New Roman"/>
                <w:color w:val="0D0D0D" w:themeColor="text1" w:themeTint="F2"/>
                <w:sz w:val="24"/>
                <w:szCs w:val="24"/>
                <w:lang w:val="ru-RU"/>
              </w:rPr>
              <w:t>;</w:t>
            </w:r>
          </w:p>
          <w:p w14:paraId="74A9A4C6"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стимулювання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ключових</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економічно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обґрунтованих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проектів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надання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технічної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допомоги</w:t>
            </w:r>
            <w:proofErr w:type="spellEnd"/>
            <w:r w:rsidRPr="007D489B">
              <w:rPr>
                <w:rFonts w:ascii="Times New Roman" w:hAnsi="Times New Roman"/>
                <w:color w:val="0D0D0D" w:themeColor="text1" w:themeTint="F2"/>
                <w:sz w:val="24"/>
                <w:szCs w:val="24"/>
                <w:lang w:val="ru-RU"/>
              </w:rPr>
              <w:t xml:space="preserve"> для </w:t>
            </w:r>
            <w:proofErr w:type="spellStart"/>
            <w:r w:rsidRPr="007D489B">
              <w:rPr>
                <w:rFonts w:ascii="Times New Roman" w:hAnsi="Times New Roman"/>
                <w:color w:val="0D0D0D" w:themeColor="text1" w:themeTint="F2"/>
                <w:sz w:val="24"/>
                <w:szCs w:val="24"/>
                <w:lang w:val="ru-RU"/>
              </w:rPr>
              <w:t>підготовки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фінансування</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реалізації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проектів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тощо</w:t>
            </w:r>
            <w:proofErr w:type="spellEnd"/>
            <w:r w:rsidRPr="007D489B">
              <w:rPr>
                <w:rFonts w:ascii="Times New Roman" w:hAnsi="Times New Roman"/>
                <w:color w:val="0D0D0D" w:themeColor="text1" w:themeTint="F2"/>
                <w:sz w:val="24"/>
                <w:szCs w:val="24"/>
                <w:lang w:val="ru-RU"/>
              </w:rPr>
              <w:t>.</w:t>
            </w:r>
          </w:p>
        </w:tc>
        <w:tc>
          <w:tcPr>
            <w:tcW w:w="2693" w:type="dxa"/>
          </w:tcPr>
          <w:p w14:paraId="2B233F4F"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1.1, 1.2, 1.3</w:t>
            </w:r>
          </w:p>
        </w:tc>
      </w:tr>
      <w:tr w:rsidR="0086335F" w:rsidRPr="00ED5D4D" w14:paraId="5BF93187" w14:textId="77777777" w:rsidTr="00DA2A44">
        <w:tc>
          <w:tcPr>
            <w:tcW w:w="3120" w:type="dxa"/>
          </w:tcPr>
          <w:p w14:paraId="013274C7"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Європейська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молодіжна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фундація</w:t>
            </w:r>
            <w:proofErr w:type="spellEnd"/>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European</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Youth</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Fondation</w:t>
            </w:r>
            <w:r w:rsidRPr="007D489B">
              <w:rPr>
                <w:rFonts w:ascii="Times New Roman" w:hAnsi="Times New Roman"/>
                <w:color w:val="0D0D0D" w:themeColor="text1" w:themeTint="F2"/>
                <w:sz w:val="24"/>
                <w:szCs w:val="24"/>
                <w:lang w:val="ru-RU"/>
              </w:rPr>
              <w:t>)</w:t>
            </w:r>
          </w:p>
          <w:p w14:paraId="07B69A0A"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hyperlink r:id="rId32" w:history="1">
              <w:r w:rsidRPr="006118DB">
                <w:rPr>
                  <w:rStyle w:val="a7"/>
                  <w:rFonts w:ascii="Times New Roman" w:hAnsi="Times New Roman"/>
                  <w:color w:val="0D0D0D" w:themeColor="text1" w:themeTint="F2"/>
                  <w:sz w:val="24"/>
                  <w:szCs w:val="24"/>
                  <w:u w:val="none"/>
                </w:rPr>
                <w:t>https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coe</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int</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en</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web</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european</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youth</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foundation</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how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to</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apply</w:t>
              </w:r>
            </w:hyperlink>
          </w:p>
        </w:tc>
        <w:tc>
          <w:tcPr>
            <w:tcW w:w="4252" w:type="dxa"/>
          </w:tcPr>
          <w:p w14:paraId="03402E66"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діяльність</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спрямована</w:t>
            </w:r>
            <w:proofErr w:type="spellEnd"/>
            <w:r w:rsidRPr="007D489B">
              <w:rPr>
                <w:rFonts w:ascii="Times New Roman" w:hAnsi="Times New Roman"/>
                <w:color w:val="0D0D0D" w:themeColor="text1" w:themeTint="F2"/>
                <w:sz w:val="24"/>
                <w:szCs w:val="24"/>
                <w:lang w:val="ru-RU"/>
              </w:rPr>
              <w:t xml:space="preserve"> на </w:t>
            </w:r>
            <w:proofErr w:type="spellStart"/>
            <w:r w:rsidRPr="007D489B">
              <w:rPr>
                <w:rFonts w:ascii="Times New Roman" w:hAnsi="Times New Roman"/>
                <w:color w:val="0D0D0D" w:themeColor="text1" w:themeTint="F2"/>
                <w:sz w:val="24"/>
                <w:szCs w:val="24"/>
                <w:lang w:val="ru-RU"/>
              </w:rPr>
              <w:t>соціальні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зміни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які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залучають</w:t>
            </w:r>
            <w:proofErr w:type="spellEnd"/>
            <w:r w:rsidRPr="007D489B">
              <w:rPr>
                <w:rFonts w:ascii="Times New Roman" w:hAnsi="Times New Roman"/>
                <w:color w:val="0D0D0D" w:themeColor="text1" w:themeTint="F2"/>
                <w:sz w:val="24"/>
                <w:szCs w:val="24"/>
                <w:lang w:val="ru-RU"/>
              </w:rPr>
              <w:t xml:space="preserve"> молодь на </w:t>
            </w:r>
            <w:proofErr w:type="spellStart"/>
            <w:r w:rsidRPr="007D489B">
              <w:rPr>
                <w:rFonts w:ascii="Times New Roman" w:hAnsi="Times New Roman"/>
                <w:color w:val="0D0D0D" w:themeColor="text1" w:themeTint="F2"/>
                <w:sz w:val="24"/>
                <w:szCs w:val="24"/>
                <w:lang w:val="ru-RU"/>
              </w:rPr>
              <w:t>місцевому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рівні</w:t>
            </w:r>
            <w:proofErr w:type="spellEnd"/>
            <w:r w:rsidRPr="007D489B">
              <w:rPr>
                <w:rFonts w:ascii="Times New Roman" w:hAnsi="Times New Roman"/>
                <w:color w:val="0D0D0D" w:themeColor="text1" w:themeTint="F2"/>
                <w:sz w:val="24"/>
                <w:szCs w:val="24"/>
                <w:lang w:val="ru-RU"/>
              </w:rPr>
              <w:t>.</w:t>
            </w:r>
          </w:p>
        </w:tc>
        <w:tc>
          <w:tcPr>
            <w:tcW w:w="2693" w:type="dxa"/>
          </w:tcPr>
          <w:p w14:paraId="5040AB51"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4.2</w:t>
            </w:r>
          </w:p>
        </w:tc>
      </w:tr>
      <w:tr w:rsidR="0086335F" w:rsidRPr="00ED5D4D" w14:paraId="254AAD15" w14:textId="77777777" w:rsidTr="00DA2A44">
        <w:tc>
          <w:tcPr>
            <w:tcW w:w="3120" w:type="dxa"/>
          </w:tcPr>
          <w:p w14:paraId="01EDE8B4"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Міжнародний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жіночий</w:t>
            </w:r>
            <w:proofErr w:type="spellEnd"/>
            <w:r w:rsidRPr="007D489B">
              <w:rPr>
                <w:rFonts w:ascii="Times New Roman" w:hAnsi="Times New Roman"/>
                <w:color w:val="0D0D0D" w:themeColor="text1" w:themeTint="F2"/>
                <w:sz w:val="24"/>
                <w:szCs w:val="24"/>
                <w:lang w:val="ru-RU"/>
              </w:rPr>
              <w:t xml:space="preserve"> фонд Мама Кеш (</w:t>
            </w:r>
            <w:proofErr w:type="gramStart"/>
            <w:r w:rsidRPr="006118DB">
              <w:rPr>
                <w:rFonts w:ascii="Times New Roman" w:hAnsi="Times New Roman"/>
                <w:color w:val="0D0D0D" w:themeColor="text1" w:themeTint="F2"/>
                <w:sz w:val="24"/>
                <w:szCs w:val="24"/>
              </w:rPr>
              <w:t>Mama</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Cash</w:t>
            </w:r>
            <w:proofErr w:type="gramEnd"/>
            <w:r w:rsidRPr="007D489B">
              <w:rPr>
                <w:rFonts w:ascii="Times New Roman" w:hAnsi="Times New Roman"/>
                <w:color w:val="0D0D0D" w:themeColor="text1" w:themeTint="F2"/>
                <w:sz w:val="24"/>
                <w:szCs w:val="24"/>
                <w:lang w:val="ru-RU"/>
              </w:rPr>
              <w:t>)</w:t>
            </w:r>
          </w:p>
          <w:p w14:paraId="1F050102" w14:textId="77777777" w:rsidR="0086335F" w:rsidRPr="007D489B" w:rsidRDefault="0032078B" w:rsidP="00E66C6E">
            <w:pPr>
              <w:spacing w:line="276" w:lineRule="auto"/>
              <w:rPr>
                <w:rFonts w:ascii="Times New Roman" w:hAnsi="Times New Roman"/>
                <w:color w:val="0D0D0D" w:themeColor="text1" w:themeTint="F2"/>
                <w:sz w:val="24"/>
                <w:szCs w:val="24"/>
                <w:lang w:val="ru-RU"/>
              </w:rPr>
            </w:pPr>
            <w:hyperlink r:id="rId33" w:history="1">
              <w:r w:rsidRPr="006118DB">
                <w:rPr>
                  <w:rStyle w:val="a7"/>
                  <w:rFonts w:ascii="Times New Roman" w:hAnsi="Times New Roman"/>
                  <w:color w:val="0D0D0D" w:themeColor="text1" w:themeTint="F2"/>
                  <w:sz w:val="24"/>
                  <w:szCs w:val="24"/>
                  <w:u w:val="none"/>
                </w:rPr>
                <w:t>https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mamacash</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org</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ru</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kogo</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my</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finansiruem</w:t>
              </w:r>
            </w:hyperlink>
          </w:p>
        </w:tc>
        <w:tc>
          <w:tcPr>
            <w:tcW w:w="4252" w:type="dxa"/>
          </w:tcPr>
          <w:p w14:paraId="1E046560"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ініціативи</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сфері</w:t>
            </w:r>
            <w:proofErr w:type="spellEnd"/>
            <w:r w:rsidRPr="007D489B">
              <w:rPr>
                <w:rFonts w:ascii="Times New Roman" w:hAnsi="Times New Roman"/>
                <w:color w:val="0D0D0D" w:themeColor="text1" w:themeTint="F2"/>
                <w:sz w:val="24"/>
                <w:szCs w:val="24"/>
                <w:lang w:val="ru-RU"/>
              </w:rPr>
              <w:t xml:space="preserve"> прав </w:t>
            </w:r>
            <w:proofErr w:type="spellStart"/>
            <w:r w:rsidRPr="007D489B">
              <w:rPr>
                <w:rFonts w:ascii="Times New Roman" w:hAnsi="Times New Roman"/>
                <w:color w:val="0D0D0D" w:themeColor="text1" w:themeTint="F2"/>
                <w:sz w:val="24"/>
                <w:szCs w:val="24"/>
                <w:lang w:val="ru-RU"/>
              </w:rPr>
              <w:t>жінок</w:t>
            </w:r>
            <w:proofErr w:type="spellEnd"/>
            <w:r w:rsidRPr="007D489B">
              <w:rPr>
                <w:rFonts w:ascii="Times New Roman" w:hAnsi="Times New Roman"/>
                <w:color w:val="0D0D0D" w:themeColor="text1" w:themeTint="F2"/>
                <w:sz w:val="24"/>
                <w:szCs w:val="24"/>
                <w:lang w:val="ru-RU"/>
              </w:rPr>
              <w:t>.</w:t>
            </w:r>
          </w:p>
        </w:tc>
        <w:tc>
          <w:tcPr>
            <w:tcW w:w="2693" w:type="dxa"/>
          </w:tcPr>
          <w:p w14:paraId="29B1CE78"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2.2, 2.3</w:t>
            </w:r>
          </w:p>
        </w:tc>
      </w:tr>
      <w:tr w:rsidR="0086335F" w:rsidRPr="00ED5D4D" w14:paraId="78BBD09D" w14:textId="77777777" w:rsidTr="00DA2A44">
        <w:tc>
          <w:tcPr>
            <w:tcW w:w="3120" w:type="dxa"/>
          </w:tcPr>
          <w:p w14:paraId="3CDED027"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Міжнародний</w:t>
            </w:r>
            <w:proofErr w:type="spellEnd"/>
            <w:r w:rsidRPr="007D489B">
              <w:rPr>
                <w:rFonts w:ascii="Times New Roman" w:hAnsi="Times New Roman"/>
                <w:color w:val="0D0D0D" w:themeColor="text1" w:themeTint="F2"/>
                <w:sz w:val="24"/>
                <w:szCs w:val="24"/>
                <w:lang w:val="ru-RU"/>
              </w:rPr>
              <w:t xml:space="preserve"> фонд “</w:t>
            </w:r>
            <w:proofErr w:type="spellStart"/>
            <w:r w:rsidRPr="007D489B">
              <w:rPr>
                <w:rFonts w:ascii="Times New Roman" w:hAnsi="Times New Roman"/>
                <w:color w:val="0D0D0D" w:themeColor="text1" w:themeTint="F2"/>
                <w:sz w:val="24"/>
                <w:szCs w:val="24"/>
                <w:lang w:val="ru-RU"/>
              </w:rPr>
              <w:t>Відродження</w:t>
            </w:r>
            <w:proofErr w:type="spellEnd"/>
            <w:r w:rsidRPr="007D489B">
              <w:rPr>
                <w:rFonts w:ascii="Times New Roman" w:hAnsi="Times New Roman"/>
                <w:color w:val="0D0D0D" w:themeColor="text1" w:themeTint="F2"/>
                <w:sz w:val="24"/>
                <w:szCs w:val="24"/>
                <w:lang w:val="ru-RU"/>
              </w:rPr>
              <w:t>”</w:t>
            </w:r>
          </w:p>
          <w:p w14:paraId="4AE4339F"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6118DB">
              <w:rPr>
                <w:rFonts w:ascii="Times New Roman" w:hAnsi="Times New Roman"/>
                <w:color w:val="0D0D0D" w:themeColor="text1" w:themeTint="F2"/>
                <w:sz w:val="24"/>
                <w:szCs w:val="24"/>
              </w:rPr>
              <w:t>http</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www</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irf</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ua</w:t>
            </w:r>
          </w:p>
        </w:tc>
        <w:tc>
          <w:tcPr>
            <w:tcW w:w="4252" w:type="dxa"/>
          </w:tcPr>
          <w:p w14:paraId="2F9D313B"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боротьба</w:t>
            </w:r>
            <w:proofErr w:type="spellEnd"/>
            <w:r w:rsidRPr="007D489B">
              <w:rPr>
                <w:rFonts w:ascii="Times New Roman" w:hAnsi="Times New Roman"/>
                <w:color w:val="0D0D0D" w:themeColor="text1" w:themeTint="F2"/>
                <w:sz w:val="24"/>
                <w:szCs w:val="24"/>
                <w:lang w:val="ru-RU"/>
              </w:rPr>
              <w:t xml:space="preserve"> з </w:t>
            </w:r>
            <w:proofErr w:type="spellStart"/>
            <w:r w:rsidRPr="007D489B">
              <w:rPr>
                <w:rFonts w:ascii="Times New Roman" w:hAnsi="Times New Roman"/>
                <w:color w:val="0D0D0D" w:themeColor="text1" w:themeTint="F2"/>
                <w:sz w:val="24"/>
                <w:szCs w:val="24"/>
                <w:lang w:val="ru-RU"/>
              </w:rPr>
              <w:t>корупцією</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владі</w:t>
            </w:r>
            <w:proofErr w:type="spellEnd"/>
            <w:r w:rsidRPr="007D489B">
              <w:rPr>
                <w:rFonts w:ascii="Times New Roman" w:hAnsi="Times New Roman"/>
                <w:color w:val="0D0D0D" w:themeColor="text1" w:themeTint="F2"/>
                <w:sz w:val="24"/>
                <w:szCs w:val="24"/>
                <w:lang w:val="ru-RU"/>
              </w:rPr>
              <w:t xml:space="preserve"> через </w:t>
            </w:r>
            <w:proofErr w:type="spellStart"/>
            <w:r w:rsidRPr="007D489B">
              <w:rPr>
                <w:rFonts w:ascii="Times New Roman" w:hAnsi="Times New Roman"/>
                <w:color w:val="0D0D0D" w:themeColor="text1" w:themeTint="F2"/>
                <w:sz w:val="24"/>
                <w:szCs w:val="24"/>
                <w:lang w:val="ru-RU"/>
              </w:rPr>
              <w:t>посилення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тиску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громадськості</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сприяння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антикорупційним</w:t>
            </w:r>
            <w:proofErr w:type="spellEnd"/>
            <w:r w:rsidRPr="007D489B">
              <w:rPr>
                <w:rFonts w:ascii="Times New Roman" w:hAnsi="Times New Roman"/>
                <w:color w:val="0D0D0D" w:themeColor="text1" w:themeTint="F2"/>
                <w:sz w:val="24"/>
                <w:szCs w:val="24"/>
                <w:lang w:val="ru-RU"/>
              </w:rPr>
              <w:t xml:space="preserve"> реформам;</w:t>
            </w:r>
          </w:p>
          <w:p w14:paraId="3C766F70"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моніторинг</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документація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ситуації</w:t>
            </w:r>
            <w:proofErr w:type="spellEnd"/>
            <w:r w:rsidRPr="007D489B">
              <w:rPr>
                <w:rFonts w:ascii="Times New Roman" w:hAnsi="Times New Roman"/>
                <w:color w:val="0D0D0D" w:themeColor="text1" w:themeTint="F2"/>
                <w:sz w:val="24"/>
                <w:szCs w:val="24"/>
                <w:lang w:val="ru-RU"/>
              </w:rPr>
              <w:t xml:space="preserve"> з правами </w:t>
            </w:r>
            <w:proofErr w:type="spellStart"/>
            <w:r w:rsidRPr="007D489B">
              <w:rPr>
                <w:rFonts w:ascii="Times New Roman" w:hAnsi="Times New Roman"/>
                <w:color w:val="0D0D0D" w:themeColor="text1" w:themeTint="F2"/>
                <w:sz w:val="24"/>
                <w:szCs w:val="24"/>
                <w:lang w:val="ru-RU"/>
              </w:rPr>
              <w:t>людини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потрібна</w:t>
            </w:r>
            <w:proofErr w:type="spellEnd"/>
            <w:r w:rsidRPr="007D489B">
              <w:rPr>
                <w:rFonts w:ascii="Times New Roman" w:hAnsi="Times New Roman"/>
                <w:color w:val="0D0D0D" w:themeColor="text1" w:themeTint="F2"/>
                <w:sz w:val="24"/>
                <w:szCs w:val="24"/>
                <w:lang w:val="ru-RU"/>
              </w:rPr>
              <w:t xml:space="preserve"> для того, </w:t>
            </w:r>
            <w:proofErr w:type="spellStart"/>
            <w:r w:rsidRPr="007D489B">
              <w:rPr>
                <w:rFonts w:ascii="Times New Roman" w:hAnsi="Times New Roman"/>
                <w:color w:val="0D0D0D" w:themeColor="text1" w:themeTint="F2"/>
                <w:sz w:val="24"/>
                <w:szCs w:val="24"/>
                <w:lang w:val="ru-RU"/>
              </w:rPr>
              <w:t>щоб</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домогтися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запровадження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антидискримінаційного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законодавства</w:t>
            </w:r>
            <w:proofErr w:type="spellEnd"/>
            <w:r w:rsidRPr="007D489B">
              <w:rPr>
                <w:rFonts w:ascii="Times New Roman" w:hAnsi="Times New Roman"/>
                <w:color w:val="0D0D0D" w:themeColor="text1" w:themeTint="F2"/>
                <w:sz w:val="24"/>
                <w:szCs w:val="24"/>
                <w:lang w:val="ru-RU"/>
              </w:rPr>
              <w:t xml:space="preserve"> та практик і </w:t>
            </w:r>
            <w:proofErr w:type="spellStart"/>
            <w:r w:rsidRPr="007D489B">
              <w:rPr>
                <w:rFonts w:ascii="Times New Roman" w:hAnsi="Times New Roman"/>
                <w:color w:val="0D0D0D" w:themeColor="text1" w:themeTint="F2"/>
                <w:sz w:val="24"/>
                <w:szCs w:val="24"/>
                <w:lang w:val="ru-RU"/>
              </w:rPr>
              <w:t>зменшити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масштаби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зловживань</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в'язницях</w:t>
            </w:r>
            <w:proofErr w:type="spellEnd"/>
            <w:r w:rsidRPr="007D489B">
              <w:rPr>
                <w:rFonts w:ascii="Times New Roman" w:hAnsi="Times New Roman"/>
                <w:color w:val="0D0D0D" w:themeColor="text1" w:themeTint="F2"/>
                <w:sz w:val="24"/>
                <w:szCs w:val="24"/>
                <w:lang w:val="ru-RU"/>
              </w:rPr>
              <w:t xml:space="preserve"> і СІЗО;</w:t>
            </w:r>
          </w:p>
          <w:p w14:paraId="269DEEB6"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забезпечення</w:t>
            </w:r>
            <w:proofErr w:type="spellEnd"/>
            <w:r w:rsidRPr="007D489B">
              <w:rPr>
                <w:rFonts w:ascii="Times New Roman" w:hAnsi="Times New Roman"/>
                <w:color w:val="0D0D0D" w:themeColor="text1" w:themeTint="F2"/>
                <w:sz w:val="24"/>
                <w:szCs w:val="24"/>
                <w:lang w:val="ru-RU"/>
              </w:rPr>
              <w:t xml:space="preserve"> доступу </w:t>
            </w:r>
            <w:proofErr w:type="spellStart"/>
            <w:r w:rsidRPr="007D489B">
              <w:rPr>
                <w:rFonts w:ascii="Times New Roman" w:hAnsi="Times New Roman"/>
                <w:color w:val="0D0D0D" w:themeColor="text1" w:themeTint="F2"/>
                <w:sz w:val="24"/>
                <w:szCs w:val="24"/>
                <w:lang w:val="ru-RU"/>
              </w:rPr>
              <w:t>бідних</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вразливих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верств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населення</w:t>
            </w:r>
            <w:proofErr w:type="spellEnd"/>
            <w:r w:rsidRPr="007D489B">
              <w:rPr>
                <w:rFonts w:ascii="Times New Roman" w:hAnsi="Times New Roman"/>
                <w:color w:val="0D0D0D" w:themeColor="text1" w:themeTint="F2"/>
                <w:sz w:val="24"/>
                <w:szCs w:val="24"/>
                <w:lang w:val="ru-RU"/>
              </w:rPr>
              <w:t xml:space="preserve"> до </w:t>
            </w:r>
            <w:proofErr w:type="spellStart"/>
            <w:r w:rsidRPr="007D489B">
              <w:rPr>
                <w:rFonts w:ascii="Times New Roman" w:hAnsi="Times New Roman"/>
                <w:color w:val="0D0D0D" w:themeColor="text1" w:themeTint="F2"/>
                <w:sz w:val="24"/>
                <w:szCs w:val="24"/>
                <w:lang w:val="ru-RU"/>
              </w:rPr>
              <w:t>правосуддя</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посилення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їхніх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правових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можливостей</w:t>
            </w:r>
            <w:proofErr w:type="spellEnd"/>
            <w:r w:rsidRPr="007D489B">
              <w:rPr>
                <w:rFonts w:ascii="Times New Roman" w:hAnsi="Times New Roman"/>
                <w:color w:val="0D0D0D" w:themeColor="text1" w:themeTint="F2"/>
                <w:sz w:val="24"/>
                <w:szCs w:val="24"/>
                <w:lang w:val="ru-RU"/>
              </w:rPr>
              <w:t>;</w:t>
            </w:r>
          </w:p>
          <w:p w14:paraId="13DB797D"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lastRenderedPageBreak/>
              <w:t xml:space="preserve">• </w:t>
            </w:r>
            <w:proofErr w:type="spellStart"/>
            <w:r w:rsidRPr="007D489B">
              <w:rPr>
                <w:rFonts w:ascii="Times New Roman" w:hAnsi="Times New Roman"/>
                <w:color w:val="0D0D0D" w:themeColor="text1" w:themeTint="F2"/>
                <w:sz w:val="24"/>
                <w:szCs w:val="24"/>
                <w:lang w:val="ru-RU"/>
              </w:rPr>
              <w:t>посилення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правових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можливостей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ромів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розвиток</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інтеграційних</w:t>
            </w:r>
            <w:proofErr w:type="spellEnd"/>
            <w:r w:rsidRPr="007D489B">
              <w:rPr>
                <w:rFonts w:ascii="Times New Roman" w:hAnsi="Times New Roman"/>
                <w:color w:val="0D0D0D" w:themeColor="text1" w:themeTint="F2"/>
                <w:sz w:val="24"/>
                <w:szCs w:val="24"/>
                <w:lang w:val="ru-RU"/>
              </w:rPr>
              <w:t xml:space="preserve"> моделей, </w:t>
            </w:r>
            <w:proofErr w:type="spellStart"/>
            <w:r w:rsidRPr="007D489B">
              <w:rPr>
                <w:rFonts w:ascii="Times New Roman" w:hAnsi="Times New Roman"/>
                <w:color w:val="0D0D0D" w:themeColor="text1" w:themeTint="F2"/>
                <w:sz w:val="24"/>
                <w:szCs w:val="24"/>
                <w:lang w:val="ru-RU"/>
              </w:rPr>
              <w:t>які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запроваджуватимуть</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молоді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освічені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ромські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лідери</w:t>
            </w:r>
            <w:proofErr w:type="spellEnd"/>
            <w:r w:rsidRPr="007D489B">
              <w:rPr>
                <w:rFonts w:ascii="Times New Roman" w:hAnsi="Times New Roman"/>
                <w:color w:val="0D0D0D" w:themeColor="text1" w:themeTint="F2"/>
                <w:sz w:val="24"/>
                <w:szCs w:val="24"/>
                <w:lang w:val="ru-RU"/>
              </w:rPr>
              <w:t>;</w:t>
            </w:r>
          </w:p>
          <w:p w14:paraId="65D05AD1"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боротьбу</w:t>
            </w:r>
            <w:proofErr w:type="spellEnd"/>
            <w:r w:rsidRPr="007D489B">
              <w:rPr>
                <w:rFonts w:ascii="Times New Roman" w:hAnsi="Times New Roman"/>
                <w:color w:val="0D0D0D" w:themeColor="text1" w:themeTint="F2"/>
                <w:sz w:val="24"/>
                <w:szCs w:val="24"/>
                <w:lang w:val="ru-RU"/>
              </w:rPr>
              <w:t xml:space="preserve"> з </w:t>
            </w:r>
            <w:proofErr w:type="spellStart"/>
            <w:r w:rsidRPr="007D489B">
              <w:rPr>
                <w:rFonts w:ascii="Times New Roman" w:hAnsi="Times New Roman"/>
                <w:color w:val="0D0D0D" w:themeColor="text1" w:themeTint="F2"/>
                <w:sz w:val="24"/>
                <w:szCs w:val="24"/>
                <w:lang w:val="ru-RU"/>
              </w:rPr>
              <w:t>політичним</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популізмом</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сприяння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усвідомленому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вибору</w:t>
            </w:r>
            <w:proofErr w:type="spellEnd"/>
            <w:r w:rsidRPr="007D489B">
              <w:rPr>
                <w:rFonts w:ascii="Times New Roman" w:hAnsi="Times New Roman"/>
                <w:color w:val="0D0D0D" w:themeColor="text1" w:themeTint="F2"/>
                <w:sz w:val="24"/>
                <w:szCs w:val="24"/>
                <w:lang w:val="ru-RU"/>
              </w:rPr>
              <w:t>;</w:t>
            </w:r>
          </w:p>
          <w:p w14:paraId="0538FCCA"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запровадження</w:t>
            </w:r>
            <w:proofErr w:type="spellEnd"/>
            <w:r w:rsidRPr="007D489B">
              <w:rPr>
                <w:rFonts w:ascii="Times New Roman" w:hAnsi="Times New Roman"/>
                <w:color w:val="0D0D0D" w:themeColor="text1" w:themeTint="F2"/>
                <w:sz w:val="24"/>
                <w:szCs w:val="24"/>
                <w:lang w:val="ru-RU"/>
              </w:rPr>
              <w:t xml:space="preserve"> практик і </w:t>
            </w:r>
            <w:proofErr w:type="spellStart"/>
            <w:r w:rsidRPr="007D489B">
              <w:rPr>
                <w:rFonts w:ascii="Times New Roman" w:hAnsi="Times New Roman"/>
                <w:color w:val="0D0D0D" w:themeColor="text1" w:themeTint="F2"/>
                <w:sz w:val="24"/>
                <w:szCs w:val="24"/>
                <w:lang w:val="ru-RU"/>
              </w:rPr>
              <w:t>механізмів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що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регулюють</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конфлікт</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інтересів</w:t>
            </w:r>
            <w:proofErr w:type="spellEnd"/>
            <w:r w:rsidRPr="007D489B">
              <w:rPr>
                <w:rFonts w:ascii="Times New Roman" w:hAnsi="Times New Roman"/>
                <w:color w:val="0D0D0D" w:themeColor="text1" w:themeTint="F2"/>
                <w:sz w:val="24"/>
                <w:szCs w:val="24"/>
                <w:lang w:val="ru-RU"/>
              </w:rPr>
              <w:t>;</w:t>
            </w:r>
          </w:p>
          <w:p w14:paraId="76468455"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просування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цінностей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відкритого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суспільства</w:t>
            </w:r>
            <w:proofErr w:type="spellEnd"/>
            <w:r w:rsidRPr="007D489B">
              <w:rPr>
                <w:rFonts w:ascii="Times New Roman" w:hAnsi="Times New Roman"/>
                <w:color w:val="0D0D0D" w:themeColor="text1" w:themeTint="F2"/>
                <w:sz w:val="24"/>
                <w:szCs w:val="24"/>
                <w:lang w:val="ru-RU"/>
              </w:rPr>
              <w:t xml:space="preserve"> за </w:t>
            </w:r>
            <w:proofErr w:type="spellStart"/>
            <w:r w:rsidRPr="007D489B">
              <w:rPr>
                <w:rFonts w:ascii="Times New Roman" w:hAnsi="Times New Roman"/>
                <w:color w:val="0D0D0D" w:themeColor="text1" w:themeTint="F2"/>
                <w:sz w:val="24"/>
                <w:szCs w:val="24"/>
                <w:lang w:val="ru-RU"/>
              </w:rPr>
              <w:t>допомогою</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зобов'язань</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України</w:t>
            </w:r>
            <w:proofErr w:type="spellEnd"/>
            <w:r w:rsidRPr="007D489B">
              <w:rPr>
                <w:rFonts w:ascii="Times New Roman" w:hAnsi="Times New Roman"/>
                <w:color w:val="0D0D0D" w:themeColor="text1" w:themeTint="F2"/>
                <w:sz w:val="24"/>
                <w:szCs w:val="24"/>
                <w:lang w:val="ru-RU"/>
              </w:rPr>
              <w:t xml:space="preserve"> перед ЄС;</w:t>
            </w:r>
          </w:p>
          <w:p w14:paraId="0A4F9E81"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створення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прецедентів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підзвітного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використання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коштів</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сфері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охорони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здоров'я</w:t>
            </w:r>
            <w:proofErr w:type="spellEnd"/>
            <w:r w:rsidRPr="007D489B">
              <w:rPr>
                <w:rFonts w:ascii="Times New Roman" w:hAnsi="Times New Roman"/>
                <w:color w:val="0D0D0D" w:themeColor="text1" w:themeTint="F2"/>
                <w:sz w:val="24"/>
                <w:szCs w:val="24"/>
                <w:lang w:val="ru-RU"/>
              </w:rPr>
              <w:t>;</w:t>
            </w:r>
          </w:p>
          <w:p w14:paraId="2B806473"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вироблення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збалансованої</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недискримінаційної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наркополітики</w:t>
            </w:r>
            <w:proofErr w:type="spellEnd"/>
            <w:r w:rsidRPr="007D489B">
              <w:rPr>
                <w:rFonts w:ascii="Times New Roman" w:hAnsi="Times New Roman"/>
                <w:color w:val="0D0D0D" w:themeColor="text1" w:themeTint="F2"/>
                <w:sz w:val="24"/>
                <w:szCs w:val="24"/>
                <w:lang w:val="ru-RU"/>
              </w:rPr>
              <w:t>.</w:t>
            </w:r>
          </w:p>
        </w:tc>
        <w:tc>
          <w:tcPr>
            <w:tcW w:w="2693" w:type="dxa"/>
          </w:tcPr>
          <w:p w14:paraId="779A6258"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lastRenderedPageBreak/>
              <w:t>4.1, 4.2</w:t>
            </w:r>
          </w:p>
        </w:tc>
      </w:tr>
      <w:tr w:rsidR="0086335F" w:rsidRPr="00ED5D4D" w14:paraId="4B492E1A" w14:textId="77777777" w:rsidTr="00DA2A44">
        <w:tc>
          <w:tcPr>
            <w:tcW w:w="3120" w:type="dxa"/>
          </w:tcPr>
          <w:p w14:paraId="583F009C"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Міністерство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закордонних</w:t>
            </w:r>
            <w:proofErr w:type="spellEnd"/>
            <w:r w:rsidRPr="007D489B">
              <w:rPr>
                <w:rFonts w:ascii="Times New Roman" w:hAnsi="Times New Roman"/>
                <w:color w:val="0D0D0D" w:themeColor="text1" w:themeTint="F2"/>
                <w:sz w:val="24"/>
                <w:szCs w:val="24"/>
                <w:lang w:val="ru-RU"/>
              </w:rPr>
              <w:t xml:space="preserve"> справ </w:t>
            </w:r>
            <w:proofErr w:type="spellStart"/>
            <w:r w:rsidRPr="007D489B">
              <w:rPr>
                <w:rFonts w:ascii="Times New Roman" w:hAnsi="Times New Roman"/>
                <w:color w:val="0D0D0D" w:themeColor="text1" w:themeTint="F2"/>
                <w:sz w:val="24"/>
                <w:szCs w:val="24"/>
                <w:lang w:val="ru-RU"/>
              </w:rPr>
              <w:t>Естонії</w:t>
            </w:r>
            <w:proofErr w:type="spellEnd"/>
          </w:p>
          <w:p w14:paraId="040737F8"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r w:rsidRPr="006118DB">
              <w:rPr>
                <w:rFonts w:ascii="Times New Roman" w:hAnsi="Times New Roman"/>
                <w:color w:val="0D0D0D" w:themeColor="text1" w:themeTint="F2"/>
                <w:sz w:val="24"/>
                <w:szCs w:val="24"/>
              </w:rPr>
              <w:t>https</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vm</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ee</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en</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activities</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objectives</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development</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cooperation</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and</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humanitarian</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aid</w:t>
            </w:r>
          </w:p>
          <w:p w14:paraId="23FAC9A9" w14:textId="77777777" w:rsidR="0086335F" w:rsidRPr="007D489B" w:rsidRDefault="006118DB" w:rsidP="00E66C6E">
            <w:pPr>
              <w:spacing w:line="276" w:lineRule="auto"/>
              <w:rPr>
                <w:rFonts w:ascii="Times New Roman" w:hAnsi="Times New Roman"/>
                <w:color w:val="0D0D0D" w:themeColor="text1" w:themeTint="F2"/>
                <w:sz w:val="24"/>
                <w:szCs w:val="24"/>
                <w:lang w:val="ru-RU"/>
              </w:rPr>
            </w:pPr>
            <w:hyperlink r:id="rId34" w:history="1">
              <w:r w:rsidRPr="006118DB">
                <w:rPr>
                  <w:rStyle w:val="a7"/>
                  <w:rFonts w:ascii="Times New Roman" w:hAnsi="Times New Roman"/>
                  <w:color w:val="0D0D0D" w:themeColor="text1" w:themeTint="F2"/>
                  <w:sz w:val="24"/>
                  <w:szCs w:val="24"/>
                  <w:u w:val="none"/>
                </w:rPr>
                <w:t>https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kyiv</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mfa</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ee</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uk</w:t>
              </w:r>
            </w:hyperlink>
          </w:p>
        </w:tc>
        <w:tc>
          <w:tcPr>
            <w:tcW w:w="4252" w:type="dxa"/>
          </w:tcPr>
          <w:p w14:paraId="67172472"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підвищення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потенціалу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урядових</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муніципальних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установ</w:t>
            </w:r>
            <w:proofErr w:type="spellEnd"/>
            <w:r w:rsidRPr="007D489B">
              <w:rPr>
                <w:rFonts w:ascii="Times New Roman" w:hAnsi="Times New Roman"/>
                <w:color w:val="0D0D0D" w:themeColor="text1" w:themeTint="F2"/>
                <w:sz w:val="24"/>
                <w:szCs w:val="24"/>
                <w:lang w:val="ru-RU"/>
              </w:rPr>
              <w:t xml:space="preserve">, а також </w:t>
            </w:r>
            <w:proofErr w:type="spellStart"/>
            <w:r w:rsidRPr="007D489B">
              <w:rPr>
                <w:rFonts w:ascii="Times New Roman" w:hAnsi="Times New Roman"/>
                <w:color w:val="0D0D0D" w:themeColor="text1" w:themeTint="F2"/>
                <w:sz w:val="24"/>
                <w:szCs w:val="24"/>
                <w:lang w:val="ru-RU"/>
              </w:rPr>
              <w:t>неурядових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організацій</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фондів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що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діють</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громадських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інтересах</w:t>
            </w:r>
            <w:proofErr w:type="spellEnd"/>
            <w:r w:rsidRPr="007D489B">
              <w:rPr>
                <w:rFonts w:ascii="Times New Roman" w:hAnsi="Times New Roman"/>
                <w:color w:val="0D0D0D" w:themeColor="text1" w:themeTint="F2"/>
                <w:sz w:val="24"/>
                <w:szCs w:val="24"/>
                <w:lang w:val="ru-RU"/>
              </w:rPr>
              <w:t>.</w:t>
            </w:r>
          </w:p>
        </w:tc>
        <w:tc>
          <w:tcPr>
            <w:tcW w:w="2693" w:type="dxa"/>
          </w:tcPr>
          <w:p w14:paraId="7DDE1143"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4.1, 4.2</w:t>
            </w:r>
          </w:p>
        </w:tc>
      </w:tr>
      <w:tr w:rsidR="0086335F" w:rsidRPr="00ED5D4D" w14:paraId="56811443" w14:textId="77777777" w:rsidTr="00DA2A44">
        <w:tc>
          <w:tcPr>
            <w:tcW w:w="3120" w:type="dxa"/>
          </w:tcPr>
          <w:p w14:paraId="517A718A"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gramStart"/>
            <w:r w:rsidRPr="007D489B">
              <w:rPr>
                <w:rFonts w:ascii="Times New Roman" w:hAnsi="Times New Roman"/>
                <w:color w:val="0D0D0D" w:themeColor="text1" w:themeTint="F2"/>
                <w:sz w:val="24"/>
                <w:szCs w:val="24"/>
                <w:lang w:val="ru-RU"/>
              </w:rPr>
              <w:t xml:space="preserve">Монсанто  </w:t>
            </w:r>
            <w:proofErr w:type="spellStart"/>
            <w:r w:rsidRPr="007D489B">
              <w:rPr>
                <w:rFonts w:ascii="Times New Roman" w:hAnsi="Times New Roman"/>
                <w:color w:val="0D0D0D" w:themeColor="text1" w:themeTint="F2"/>
                <w:sz w:val="24"/>
                <w:szCs w:val="24"/>
                <w:lang w:val="ru-RU"/>
              </w:rPr>
              <w:t>Україна</w:t>
            </w:r>
            <w:proofErr w:type="spellEnd"/>
            <w:proofErr w:type="gramEnd"/>
          </w:p>
          <w:p w14:paraId="616289A8" w14:textId="77777777" w:rsidR="0086335F" w:rsidRPr="007D489B" w:rsidRDefault="006118DB" w:rsidP="00E66C6E">
            <w:pPr>
              <w:spacing w:line="276" w:lineRule="auto"/>
              <w:rPr>
                <w:rFonts w:ascii="Times New Roman" w:hAnsi="Times New Roman"/>
                <w:color w:val="0D0D0D" w:themeColor="text1" w:themeTint="F2"/>
                <w:sz w:val="24"/>
                <w:szCs w:val="24"/>
                <w:lang w:val="ru-RU"/>
              </w:rPr>
            </w:pPr>
            <w:hyperlink r:id="rId35" w:history="1">
              <w:r w:rsidRPr="006118DB">
                <w:rPr>
                  <w:rStyle w:val="a7"/>
                  <w:rFonts w:ascii="Times New Roman" w:hAnsi="Times New Roman"/>
                  <w:color w:val="0D0D0D" w:themeColor="text1" w:themeTint="F2"/>
                  <w:sz w:val="24"/>
                  <w:szCs w:val="24"/>
                  <w:u w:val="none"/>
                </w:rPr>
                <w:t>http</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monsantoglobal</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com</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global</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ua</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ourcommitments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pages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default</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aspx</w:t>
              </w:r>
            </w:hyperlink>
          </w:p>
        </w:tc>
        <w:tc>
          <w:tcPr>
            <w:tcW w:w="4252" w:type="dxa"/>
          </w:tcPr>
          <w:p w14:paraId="1C47D9A9"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освітні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програми</w:t>
            </w:r>
            <w:proofErr w:type="spellEnd"/>
            <w:r w:rsidRPr="007D489B">
              <w:rPr>
                <w:rFonts w:ascii="Times New Roman" w:hAnsi="Times New Roman"/>
                <w:color w:val="0D0D0D" w:themeColor="text1" w:themeTint="F2"/>
                <w:sz w:val="24"/>
                <w:szCs w:val="24"/>
                <w:lang w:val="ru-RU"/>
              </w:rPr>
              <w:t xml:space="preserve"> для </w:t>
            </w:r>
            <w:proofErr w:type="spellStart"/>
            <w:r w:rsidRPr="007D489B">
              <w:rPr>
                <w:rFonts w:ascii="Times New Roman" w:hAnsi="Times New Roman"/>
                <w:color w:val="0D0D0D" w:themeColor="text1" w:themeTint="F2"/>
                <w:sz w:val="24"/>
                <w:szCs w:val="24"/>
                <w:lang w:val="ru-RU"/>
              </w:rPr>
              <w:t>сільської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місцевості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підтримка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шкіл</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бібліотек</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наукових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центрів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навчальних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w:t>
            </w:r>
            <w:proofErr w:type="spellEnd"/>
            <w:r w:rsidRPr="007D489B">
              <w:rPr>
                <w:rFonts w:ascii="Times New Roman" w:hAnsi="Times New Roman"/>
                <w:color w:val="0D0D0D" w:themeColor="text1" w:themeTint="F2"/>
                <w:sz w:val="24"/>
                <w:szCs w:val="24"/>
                <w:lang w:val="ru-RU"/>
              </w:rPr>
              <w:t xml:space="preserve"> для </w:t>
            </w:r>
            <w:proofErr w:type="spellStart"/>
            <w:r w:rsidRPr="007D489B">
              <w:rPr>
                <w:rFonts w:ascii="Times New Roman" w:hAnsi="Times New Roman"/>
                <w:color w:val="0D0D0D" w:themeColor="text1" w:themeTint="F2"/>
                <w:sz w:val="24"/>
                <w:szCs w:val="24"/>
                <w:lang w:val="ru-RU"/>
              </w:rPr>
              <w:t>фермерів</w:t>
            </w:r>
            <w:proofErr w:type="spellEnd"/>
            <w:r w:rsidRPr="007D489B">
              <w:rPr>
                <w:rFonts w:ascii="Times New Roman" w:hAnsi="Times New Roman"/>
                <w:color w:val="0D0D0D" w:themeColor="text1" w:themeTint="F2"/>
                <w:sz w:val="24"/>
                <w:szCs w:val="24"/>
                <w:lang w:val="ru-RU"/>
              </w:rPr>
              <w:t>);</w:t>
            </w:r>
          </w:p>
          <w:p w14:paraId="0B75E3E4"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сталого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розвитку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середовища</w:t>
            </w:r>
            <w:proofErr w:type="spellEnd"/>
            <w:r w:rsidRPr="007D489B">
              <w:rPr>
                <w:rFonts w:ascii="Times New Roman" w:hAnsi="Times New Roman"/>
                <w:color w:val="0D0D0D" w:themeColor="text1" w:themeTint="F2"/>
                <w:sz w:val="24"/>
                <w:szCs w:val="24"/>
                <w:lang w:val="ru-RU"/>
              </w:rPr>
              <w:t xml:space="preserve"> громад, у тому </w:t>
            </w:r>
            <w:proofErr w:type="spellStart"/>
            <w:r w:rsidRPr="007D489B">
              <w:rPr>
                <w:rFonts w:ascii="Times New Roman" w:hAnsi="Times New Roman"/>
                <w:color w:val="0D0D0D" w:themeColor="text1" w:themeTint="F2"/>
                <w:sz w:val="24"/>
                <w:szCs w:val="24"/>
                <w:lang w:val="ru-RU"/>
              </w:rPr>
              <w:t>числі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підтримка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w:t>
            </w:r>
            <w:proofErr w:type="spellEnd"/>
            <w:r w:rsidRPr="007D489B">
              <w:rPr>
                <w:rFonts w:ascii="Times New Roman" w:hAnsi="Times New Roman"/>
                <w:color w:val="0D0D0D" w:themeColor="text1" w:themeTint="F2"/>
                <w:sz w:val="24"/>
                <w:szCs w:val="24"/>
                <w:lang w:val="ru-RU"/>
              </w:rPr>
              <w:t xml:space="preserve"> з </w:t>
            </w:r>
            <w:proofErr w:type="spellStart"/>
            <w:r w:rsidRPr="007D489B">
              <w:rPr>
                <w:rFonts w:ascii="Times New Roman" w:hAnsi="Times New Roman"/>
                <w:color w:val="0D0D0D" w:themeColor="text1" w:themeTint="F2"/>
                <w:sz w:val="24"/>
                <w:szCs w:val="24"/>
                <w:lang w:val="ru-RU"/>
              </w:rPr>
              <w:t>покращення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енергоефективності</w:t>
            </w:r>
            <w:proofErr w:type="spellEnd"/>
            <w:r w:rsidRPr="007D489B">
              <w:rPr>
                <w:rFonts w:ascii="Times New Roman" w:hAnsi="Times New Roman"/>
                <w:color w:val="0D0D0D" w:themeColor="text1" w:themeTint="F2"/>
                <w:sz w:val="24"/>
                <w:szCs w:val="24"/>
                <w:lang w:val="ru-RU"/>
              </w:rPr>
              <w:t xml:space="preserve"> та доступу до </w:t>
            </w:r>
            <w:proofErr w:type="spellStart"/>
            <w:r w:rsidRPr="007D489B">
              <w:rPr>
                <w:rFonts w:ascii="Times New Roman" w:hAnsi="Times New Roman"/>
                <w:color w:val="0D0D0D" w:themeColor="text1" w:themeTint="F2"/>
                <w:sz w:val="24"/>
                <w:szCs w:val="24"/>
                <w:lang w:val="ru-RU"/>
              </w:rPr>
              <w:t>чистої</w:t>
            </w:r>
            <w:proofErr w:type="spellEnd"/>
            <w:r w:rsidRPr="007D489B">
              <w:rPr>
                <w:rFonts w:ascii="Times New Roman" w:hAnsi="Times New Roman"/>
                <w:color w:val="0D0D0D" w:themeColor="text1" w:themeTint="F2"/>
                <w:sz w:val="24"/>
                <w:szCs w:val="24"/>
                <w:lang w:val="ru-RU"/>
              </w:rPr>
              <w:t xml:space="preserve"> води, </w:t>
            </w:r>
            <w:proofErr w:type="spellStart"/>
            <w:r w:rsidRPr="007D489B">
              <w:rPr>
                <w:rFonts w:ascii="Times New Roman" w:hAnsi="Times New Roman"/>
                <w:color w:val="0D0D0D" w:themeColor="text1" w:themeTint="F2"/>
                <w:sz w:val="24"/>
                <w:szCs w:val="24"/>
                <w:lang w:val="ru-RU"/>
              </w:rPr>
              <w:t>підтримка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центрів</w:t>
            </w:r>
            <w:proofErr w:type="spellEnd"/>
            <w:r w:rsidRPr="007D489B">
              <w:rPr>
                <w:rFonts w:ascii="Times New Roman" w:hAnsi="Times New Roman"/>
                <w:color w:val="0D0D0D" w:themeColor="text1" w:themeTint="F2"/>
                <w:sz w:val="24"/>
                <w:szCs w:val="24"/>
                <w:lang w:val="ru-RU"/>
              </w:rPr>
              <w:t xml:space="preserve"> для людей з </w:t>
            </w:r>
            <w:proofErr w:type="spellStart"/>
            <w:r w:rsidRPr="007D489B">
              <w:rPr>
                <w:rFonts w:ascii="Times New Roman" w:hAnsi="Times New Roman"/>
                <w:color w:val="0D0D0D" w:themeColor="text1" w:themeTint="F2"/>
                <w:sz w:val="24"/>
                <w:szCs w:val="24"/>
                <w:lang w:val="ru-RU"/>
              </w:rPr>
              <w:t>особливими</w:t>
            </w:r>
            <w:proofErr w:type="spellEnd"/>
            <w:r w:rsidRPr="007D489B">
              <w:rPr>
                <w:rFonts w:ascii="Times New Roman" w:hAnsi="Times New Roman"/>
                <w:color w:val="0D0D0D" w:themeColor="text1" w:themeTint="F2"/>
                <w:sz w:val="24"/>
                <w:szCs w:val="24"/>
                <w:lang w:val="ru-RU"/>
              </w:rPr>
              <w:t xml:space="preserve"> потребами, </w:t>
            </w:r>
            <w:proofErr w:type="spellStart"/>
            <w:r w:rsidRPr="007D489B">
              <w:rPr>
                <w:rFonts w:ascii="Times New Roman" w:hAnsi="Times New Roman"/>
                <w:color w:val="0D0D0D" w:themeColor="text1" w:themeTint="F2"/>
                <w:sz w:val="24"/>
                <w:szCs w:val="24"/>
                <w:lang w:val="ru-RU"/>
              </w:rPr>
              <w:t>забезпечення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інших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місцевих</w:t>
            </w:r>
            <w:proofErr w:type="spellEnd"/>
            <w:r w:rsidRPr="007D489B">
              <w:rPr>
                <w:rFonts w:ascii="Times New Roman" w:hAnsi="Times New Roman"/>
                <w:color w:val="0D0D0D" w:themeColor="text1" w:themeTint="F2"/>
                <w:sz w:val="24"/>
                <w:szCs w:val="24"/>
                <w:lang w:val="ru-RU"/>
              </w:rPr>
              <w:t xml:space="preserve"> потреб.</w:t>
            </w:r>
          </w:p>
        </w:tc>
        <w:tc>
          <w:tcPr>
            <w:tcW w:w="2693" w:type="dxa"/>
          </w:tcPr>
          <w:p w14:paraId="44B45DD9"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1.3, 2.1, 3.2</w:t>
            </w:r>
          </w:p>
        </w:tc>
      </w:tr>
      <w:tr w:rsidR="0086335F" w:rsidRPr="00ED5D4D" w14:paraId="2F852E58" w14:textId="77777777" w:rsidTr="00DA2A44">
        <w:tc>
          <w:tcPr>
            <w:tcW w:w="3120" w:type="dxa"/>
          </w:tcPr>
          <w:p w14:paraId="30F344A7"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Німецька</w:t>
            </w:r>
            <w:proofErr w:type="spellEnd"/>
            <w:r w:rsidRPr="007D489B">
              <w:rPr>
                <w:rFonts w:ascii="Times New Roman" w:hAnsi="Times New Roman"/>
                <w:color w:val="0D0D0D" w:themeColor="text1" w:themeTint="F2"/>
                <w:sz w:val="24"/>
                <w:szCs w:val="24"/>
                <w:lang w:val="ru-RU"/>
              </w:rPr>
              <w:t xml:space="preserve"> служба старших </w:t>
            </w:r>
            <w:proofErr w:type="spellStart"/>
            <w:r w:rsidRPr="007D489B">
              <w:rPr>
                <w:rFonts w:ascii="Times New Roman" w:hAnsi="Times New Roman"/>
                <w:color w:val="0D0D0D" w:themeColor="text1" w:themeTint="F2"/>
                <w:sz w:val="24"/>
                <w:szCs w:val="24"/>
                <w:lang w:val="ru-RU"/>
              </w:rPr>
              <w:t>експертів</w:t>
            </w:r>
            <w:proofErr w:type="spellEnd"/>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SES</w:t>
            </w:r>
          </w:p>
          <w:p w14:paraId="7F9D8D3C"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hyperlink r:id="rId36" w:history="1">
              <w:r w:rsidRPr="006118DB">
                <w:rPr>
                  <w:rStyle w:val="a7"/>
                  <w:rFonts w:ascii="Times New Roman" w:hAnsi="Times New Roman"/>
                  <w:color w:val="0D0D0D" w:themeColor="text1" w:themeTint="F2"/>
                  <w:sz w:val="24"/>
                  <w:szCs w:val="24"/>
                  <w:u w:val="none"/>
                </w:rPr>
                <w:t>https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dzentrum</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com</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ua</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biz</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ses</w:t>
              </w:r>
            </w:hyperlink>
          </w:p>
        </w:tc>
        <w:tc>
          <w:tcPr>
            <w:tcW w:w="4252" w:type="dxa"/>
          </w:tcPr>
          <w:p w14:paraId="5A403D71"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сприяння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професійно-технічної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освіти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кваліфікації</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підвищення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кваліфікації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фахівців</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керівних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працівників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всередині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країни</w:t>
            </w:r>
            <w:proofErr w:type="spellEnd"/>
            <w:r w:rsidRPr="007D489B">
              <w:rPr>
                <w:rFonts w:ascii="Times New Roman" w:hAnsi="Times New Roman"/>
                <w:color w:val="0D0D0D" w:themeColor="text1" w:themeTint="F2"/>
                <w:sz w:val="24"/>
                <w:szCs w:val="24"/>
                <w:lang w:val="ru-RU"/>
              </w:rPr>
              <w:t xml:space="preserve"> і за кордоном, особливо в </w:t>
            </w:r>
            <w:proofErr w:type="spellStart"/>
            <w:r w:rsidRPr="007D489B">
              <w:rPr>
                <w:rFonts w:ascii="Times New Roman" w:hAnsi="Times New Roman"/>
                <w:color w:val="0D0D0D" w:themeColor="text1" w:themeTint="F2"/>
                <w:sz w:val="24"/>
                <w:szCs w:val="24"/>
                <w:lang w:val="ru-RU"/>
              </w:rPr>
              <w:t>країнах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що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розвиваються</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країнах</w:t>
            </w:r>
            <w:proofErr w:type="spellEnd"/>
            <w:r w:rsidRPr="007D489B">
              <w:rPr>
                <w:rFonts w:ascii="Times New Roman" w:hAnsi="Times New Roman"/>
                <w:color w:val="0D0D0D" w:themeColor="text1" w:themeTint="F2"/>
                <w:sz w:val="24"/>
                <w:szCs w:val="24"/>
                <w:lang w:val="ru-RU"/>
              </w:rPr>
              <w:t xml:space="preserve"> з </w:t>
            </w:r>
            <w:proofErr w:type="spellStart"/>
            <w:r w:rsidRPr="007D489B">
              <w:rPr>
                <w:rFonts w:ascii="Times New Roman" w:hAnsi="Times New Roman"/>
                <w:color w:val="0D0D0D" w:themeColor="text1" w:themeTint="F2"/>
                <w:sz w:val="24"/>
                <w:szCs w:val="24"/>
                <w:lang w:val="ru-RU"/>
              </w:rPr>
              <w:t>перехідною</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економікою</w:t>
            </w:r>
            <w:proofErr w:type="spellEnd"/>
            <w:r w:rsidRPr="007D489B">
              <w:rPr>
                <w:rFonts w:ascii="Times New Roman" w:hAnsi="Times New Roman"/>
                <w:color w:val="0D0D0D" w:themeColor="text1" w:themeTint="F2"/>
                <w:sz w:val="24"/>
                <w:szCs w:val="24"/>
                <w:lang w:val="ru-RU"/>
              </w:rPr>
              <w:t>.</w:t>
            </w:r>
          </w:p>
        </w:tc>
        <w:tc>
          <w:tcPr>
            <w:tcW w:w="2693" w:type="dxa"/>
          </w:tcPr>
          <w:p w14:paraId="6D82019F"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4.1</w:t>
            </w:r>
          </w:p>
        </w:tc>
      </w:tr>
      <w:tr w:rsidR="0086335F" w:rsidRPr="00ED5D4D" w14:paraId="4C4A8CEA" w14:textId="77777777" w:rsidTr="00DA2A44">
        <w:tc>
          <w:tcPr>
            <w:tcW w:w="3120" w:type="dxa"/>
          </w:tcPr>
          <w:p w14:paraId="234FA9EE"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Німецьке</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товариство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міжнародного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співробітництва</w:t>
            </w:r>
            <w:proofErr w:type="spellEnd"/>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Deutsche</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lastRenderedPageBreak/>
              <w:t>Gesellschaft</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f</w:t>
            </w:r>
            <w:r w:rsidRPr="007D489B">
              <w:rPr>
                <w:rFonts w:ascii="Times New Roman" w:hAnsi="Times New Roman"/>
                <w:color w:val="0D0D0D" w:themeColor="text1" w:themeTint="F2"/>
                <w:sz w:val="24"/>
                <w:szCs w:val="24"/>
                <w:lang w:val="ru-RU"/>
              </w:rPr>
              <w:t>ü</w:t>
            </w:r>
            <w:r w:rsidRPr="006118DB">
              <w:rPr>
                <w:rFonts w:ascii="Times New Roman" w:hAnsi="Times New Roman"/>
                <w:color w:val="0D0D0D" w:themeColor="text1" w:themeTint="F2"/>
                <w:sz w:val="24"/>
                <w:szCs w:val="24"/>
              </w:rPr>
              <w:t>r</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Internationale</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Zusammenarbeit</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GIZ</w:t>
            </w:r>
            <w:r w:rsidRPr="007D489B">
              <w:rPr>
                <w:rFonts w:ascii="Times New Roman" w:hAnsi="Times New Roman"/>
                <w:color w:val="0D0D0D" w:themeColor="text1" w:themeTint="F2"/>
                <w:sz w:val="24"/>
                <w:szCs w:val="24"/>
                <w:lang w:val="ru-RU"/>
              </w:rPr>
              <w:t>)</w:t>
            </w:r>
          </w:p>
          <w:p w14:paraId="4236DFA2" w14:textId="77777777" w:rsidR="0086335F" w:rsidRPr="006118DB" w:rsidRDefault="006118DB" w:rsidP="00E66C6E">
            <w:pPr>
              <w:spacing w:line="276" w:lineRule="auto"/>
              <w:rPr>
                <w:rFonts w:ascii="Times New Roman" w:hAnsi="Times New Roman"/>
                <w:color w:val="0D0D0D" w:themeColor="text1" w:themeTint="F2"/>
                <w:sz w:val="24"/>
                <w:szCs w:val="24"/>
              </w:rPr>
            </w:pPr>
            <w:hyperlink r:id="rId37" w:history="1">
              <w:r w:rsidRPr="006118DB">
                <w:rPr>
                  <w:rStyle w:val="a7"/>
                  <w:rFonts w:ascii="Times New Roman" w:hAnsi="Times New Roman"/>
                  <w:color w:val="0D0D0D" w:themeColor="text1" w:themeTint="F2"/>
                  <w:sz w:val="24"/>
                  <w:szCs w:val="24"/>
                  <w:u w:val="none"/>
                </w:rPr>
                <w:t>https://www.giz.de</w:t>
              </w:r>
            </w:hyperlink>
          </w:p>
        </w:tc>
        <w:tc>
          <w:tcPr>
            <w:tcW w:w="4252" w:type="dxa"/>
          </w:tcPr>
          <w:p w14:paraId="4E2E3154" w14:textId="77777777" w:rsidR="0086335F" w:rsidRPr="00ED5D4D" w:rsidRDefault="0086335F" w:rsidP="00E66C6E">
            <w:pPr>
              <w:spacing w:line="276" w:lineRule="auto"/>
              <w:jc w:val="both"/>
              <w:rPr>
                <w:rFonts w:ascii="Times New Roman" w:hAnsi="Times New Roman"/>
                <w:color w:val="0D0D0D" w:themeColor="text1" w:themeTint="F2"/>
                <w:sz w:val="24"/>
                <w:szCs w:val="24"/>
              </w:rPr>
            </w:pPr>
            <w:r w:rsidRPr="00ED5D4D">
              <w:rPr>
                <w:rFonts w:ascii="Times New Roman" w:hAnsi="Times New Roman"/>
                <w:color w:val="0D0D0D" w:themeColor="text1" w:themeTint="F2"/>
                <w:sz w:val="24"/>
                <w:szCs w:val="24"/>
              </w:rPr>
              <w:lastRenderedPageBreak/>
              <w:t>• енергоефективність у громадах, лікарнях;</w:t>
            </w:r>
          </w:p>
          <w:p w14:paraId="5D27376F" w14:textId="77777777" w:rsidR="0086335F" w:rsidRPr="00ED5D4D" w:rsidRDefault="0086335F" w:rsidP="00E66C6E">
            <w:pPr>
              <w:spacing w:line="276" w:lineRule="auto"/>
              <w:jc w:val="both"/>
              <w:rPr>
                <w:rFonts w:ascii="Times New Roman" w:hAnsi="Times New Roman"/>
                <w:color w:val="0D0D0D" w:themeColor="text1" w:themeTint="F2"/>
                <w:sz w:val="24"/>
                <w:szCs w:val="24"/>
              </w:rPr>
            </w:pPr>
            <w:r w:rsidRPr="00ED5D4D">
              <w:rPr>
                <w:rFonts w:ascii="Times New Roman" w:hAnsi="Times New Roman"/>
                <w:color w:val="0D0D0D" w:themeColor="text1" w:themeTint="F2"/>
                <w:sz w:val="24"/>
                <w:szCs w:val="24"/>
              </w:rPr>
              <w:lastRenderedPageBreak/>
              <w:t>• розвиток соціальної інфраструктури у зв’язку зі збільшенням кількості внутрішньо переміщених осіб;</w:t>
            </w:r>
          </w:p>
          <w:p w14:paraId="448687F2"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інтегрований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розвиток</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міст</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Україні</w:t>
            </w:r>
            <w:proofErr w:type="spellEnd"/>
            <w:r w:rsidRPr="007D489B">
              <w:rPr>
                <w:rFonts w:ascii="Times New Roman" w:hAnsi="Times New Roman"/>
                <w:color w:val="0D0D0D" w:themeColor="text1" w:themeTint="F2"/>
                <w:sz w:val="24"/>
                <w:szCs w:val="24"/>
                <w:lang w:val="ru-RU"/>
              </w:rPr>
              <w:t>;</w:t>
            </w:r>
          </w:p>
          <w:p w14:paraId="781A3AF5" w14:textId="77777777" w:rsidR="0086335F" w:rsidRPr="00ED5D4D" w:rsidRDefault="0086335F" w:rsidP="00E66C6E">
            <w:pPr>
              <w:spacing w:line="276" w:lineRule="auto"/>
              <w:jc w:val="both"/>
              <w:rPr>
                <w:rFonts w:ascii="Times New Roman" w:hAnsi="Times New Roman"/>
                <w:color w:val="0D0D0D" w:themeColor="text1" w:themeTint="F2"/>
                <w:sz w:val="24"/>
                <w:szCs w:val="24"/>
              </w:rPr>
            </w:pPr>
            <w:r w:rsidRPr="00ED5D4D">
              <w:rPr>
                <w:rFonts w:ascii="Times New Roman" w:hAnsi="Times New Roman"/>
                <w:color w:val="0D0D0D" w:themeColor="text1" w:themeTint="F2"/>
                <w:sz w:val="24"/>
                <w:szCs w:val="24"/>
              </w:rPr>
              <w:t>• підтримка реформи децентралізації.</w:t>
            </w:r>
          </w:p>
        </w:tc>
        <w:tc>
          <w:tcPr>
            <w:tcW w:w="2693" w:type="dxa"/>
          </w:tcPr>
          <w:p w14:paraId="2154C65C"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lastRenderedPageBreak/>
              <w:t>3.2</w:t>
            </w:r>
          </w:p>
        </w:tc>
      </w:tr>
      <w:tr w:rsidR="0086335F" w:rsidRPr="00ED5D4D" w14:paraId="18763B34" w14:textId="77777777" w:rsidTr="00DA2A44">
        <w:tc>
          <w:tcPr>
            <w:tcW w:w="3120" w:type="dxa"/>
          </w:tcPr>
          <w:p w14:paraId="630CD083"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Німецько-Український</w:t>
            </w:r>
            <w:proofErr w:type="spellEnd"/>
            <w:r w:rsidRPr="007D489B">
              <w:rPr>
                <w:rFonts w:ascii="Times New Roman" w:hAnsi="Times New Roman"/>
                <w:color w:val="0D0D0D" w:themeColor="text1" w:themeTint="F2"/>
                <w:sz w:val="24"/>
                <w:szCs w:val="24"/>
                <w:lang w:val="ru-RU"/>
              </w:rPr>
              <w:t xml:space="preserve"> фонд</w:t>
            </w:r>
          </w:p>
          <w:p w14:paraId="7DA813D1" w14:textId="77777777" w:rsidR="0086335F" w:rsidRPr="007D489B" w:rsidRDefault="00ED5D4D" w:rsidP="00E66C6E">
            <w:pPr>
              <w:spacing w:line="276" w:lineRule="auto"/>
              <w:rPr>
                <w:rFonts w:ascii="Times New Roman" w:hAnsi="Times New Roman"/>
                <w:color w:val="0D0D0D" w:themeColor="text1" w:themeTint="F2"/>
                <w:sz w:val="24"/>
                <w:szCs w:val="24"/>
                <w:lang w:val="ru-RU"/>
              </w:rPr>
            </w:pPr>
            <w:hyperlink r:id="rId38" w:history="1">
              <w:r w:rsidRPr="006118DB">
                <w:rPr>
                  <w:rStyle w:val="a7"/>
                  <w:rFonts w:ascii="Times New Roman" w:hAnsi="Times New Roman"/>
                  <w:color w:val="0D0D0D" w:themeColor="text1" w:themeTint="F2"/>
                  <w:sz w:val="24"/>
                  <w:szCs w:val="24"/>
                  <w:u w:val="none"/>
                </w:rPr>
                <w:t>http</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guf</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gov</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ua</w:t>
              </w:r>
            </w:hyperlink>
          </w:p>
        </w:tc>
        <w:tc>
          <w:tcPr>
            <w:tcW w:w="4252" w:type="dxa"/>
          </w:tcPr>
          <w:p w14:paraId="340D3E26" w14:textId="77777777" w:rsidR="0086335F" w:rsidRPr="00ED5D4D" w:rsidRDefault="0086335F" w:rsidP="00E66C6E">
            <w:pPr>
              <w:spacing w:line="276" w:lineRule="auto"/>
              <w:rPr>
                <w:rFonts w:ascii="Times New Roman" w:hAnsi="Times New Roman"/>
                <w:color w:val="0D0D0D" w:themeColor="text1" w:themeTint="F2"/>
                <w:sz w:val="24"/>
                <w:szCs w:val="24"/>
              </w:rPr>
            </w:pPr>
            <w:proofErr w:type="spellStart"/>
            <w:r w:rsidRPr="007D489B">
              <w:rPr>
                <w:rFonts w:ascii="Times New Roman" w:hAnsi="Times New Roman"/>
                <w:color w:val="0D0D0D" w:themeColor="text1" w:themeTint="F2"/>
                <w:sz w:val="24"/>
                <w:szCs w:val="24"/>
                <w:lang w:val="ru-RU"/>
              </w:rPr>
              <w:t>кредитування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малих</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середніх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підприємств</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сільській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місцевості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тобто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населених</w:t>
            </w:r>
            <w:proofErr w:type="spellEnd"/>
            <w:r w:rsidRPr="007D489B">
              <w:rPr>
                <w:rFonts w:ascii="Times New Roman" w:hAnsi="Times New Roman"/>
                <w:color w:val="0D0D0D" w:themeColor="text1" w:themeTint="F2"/>
                <w:sz w:val="24"/>
                <w:szCs w:val="24"/>
                <w:lang w:val="ru-RU"/>
              </w:rPr>
              <w:t xml:space="preserve"> пунктах, </w:t>
            </w:r>
            <w:proofErr w:type="spellStart"/>
            <w:r w:rsidRPr="007D489B">
              <w:rPr>
                <w:rFonts w:ascii="Times New Roman" w:hAnsi="Times New Roman"/>
                <w:color w:val="0D0D0D" w:themeColor="text1" w:themeTint="F2"/>
                <w:sz w:val="24"/>
                <w:szCs w:val="24"/>
                <w:lang w:val="ru-RU"/>
              </w:rPr>
              <w:t>чисельність</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населення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яких</w:t>
            </w:r>
            <w:proofErr w:type="spellEnd"/>
            <w:r w:rsidRPr="007D489B">
              <w:rPr>
                <w:rFonts w:ascii="Times New Roman" w:hAnsi="Times New Roman"/>
                <w:color w:val="0D0D0D" w:themeColor="text1" w:themeTint="F2"/>
                <w:sz w:val="24"/>
                <w:szCs w:val="24"/>
                <w:lang w:val="ru-RU"/>
              </w:rPr>
              <w:t xml:space="preserve"> не </w:t>
            </w:r>
            <w:proofErr w:type="spellStart"/>
            <w:r w:rsidRPr="007D489B">
              <w:rPr>
                <w:rFonts w:ascii="Times New Roman" w:hAnsi="Times New Roman"/>
                <w:color w:val="0D0D0D" w:themeColor="text1" w:themeTint="F2"/>
                <w:sz w:val="24"/>
                <w:szCs w:val="24"/>
                <w:lang w:val="ru-RU"/>
              </w:rPr>
              <w:t>перевищує</w:t>
            </w:r>
            <w:proofErr w:type="spellEnd"/>
            <w:r w:rsidRPr="007D489B">
              <w:rPr>
                <w:rFonts w:ascii="Times New Roman" w:hAnsi="Times New Roman"/>
                <w:color w:val="0D0D0D" w:themeColor="text1" w:themeTint="F2"/>
                <w:sz w:val="24"/>
                <w:szCs w:val="24"/>
                <w:lang w:val="ru-RU"/>
              </w:rPr>
              <w:t xml:space="preserve"> 100 тис. </w:t>
            </w:r>
            <w:r w:rsidRPr="00ED5D4D">
              <w:rPr>
                <w:rFonts w:ascii="Times New Roman" w:hAnsi="Times New Roman"/>
                <w:color w:val="0D0D0D" w:themeColor="text1" w:themeTint="F2"/>
                <w:sz w:val="24"/>
                <w:szCs w:val="24"/>
              </w:rPr>
              <w:t>Мешканців</w:t>
            </w:r>
          </w:p>
        </w:tc>
        <w:tc>
          <w:tcPr>
            <w:tcW w:w="2693" w:type="dxa"/>
          </w:tcPr>
          <w:p w14:paraId="7B161024"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1.1, 1.2, 1.3, 2.2</w:t>
            </w:r>
          </w:p>
        </w:tc>
      </w:tr>
      <w:tr w:rsidR="0086335F" w:rsidRPr="00ED5D4D" w14:paraId="35AC8879" w14:textId="77777777" w:rsidTr="00DA2A44">
        <w:tc>
          <w:tcPr>
            <w:tcW w:w="3120" w:type="dxa"/>
          </w:tcPr>
          <w:p w14:paraId="0AC9F2C4"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Північна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екологічна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фінансова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корпорація</w:t>
            </w:r>
            <w:proofErr w:type="spellEnd"/>
            <w:r w:rsidRPr="007D489B">
              <w:rPr>
                <w:rFonts w:ascii="Times New Roman" w:hAnsi="Times New Roman"/>
                <w:color w:val="0D0D0D" w:themeColor="text1" w:themeTint="F2"/>
                <w:sz w:val="24"/>
                <w:szCs w:val="24"/>
                <w:lang w:val="ru-RU"/>
              </w:rPr>
              <w:t xml:space="preserve"> (НЕФКО)</w:t>
            </w:r>
          </w:p>
          <w:p w14:paraId="0072F783" w14:textId="77777777" w:rsidR="0086335F" w:rsidRPr="006118DB" w:rsidRDefault="006118DB" w:rsidP="00E66C6E">
            <w:pPr>
              <w:spacing w:line="276" w:lineRule="auto"/>
              <w:rPr>
                <w:rFonts w:ascii="Times New Roman" w:hAnsi="Times New Roman"/>
                <w:color w:val="0D0D0D" w:themeColor="text1" w:themeTint="F2"/>
                <w:sz w:val="24"/>
                <w:szCs w:val="24"/>
              </w:rPr>
            </w:pPr>
            <w:hyperlink r:id="rId39" w:history="1">
              <w:r w:rsidRPr="006118DB">
                <w:rPr>
                  <w:rStyle w:val="a7"/>
                  <w:rFonts w:ascii="Times New Roman" w:hAnsi="Times New Roman"/>
                  <w:color w:val="0D0D0D" w:themeColor="text1" w:themeTint="F2"/>
                  <w:sz w:val="24"/>
                  <w:szCs w:val="24"/>
                  <w:u w:val="none"/>
                </w:rPr>
                <w:t>http://www.nefco.org</w:t>
              </w:r>
            </w:hyperlink>
          </w:p>
        </w:tc>
        <w:tc>
          <w:tcPr>
            <w:tcW w:w="4252" w:type="dxa"/>
          </w:tcPr>
          <w:p w14:paraId="558E19CE" w14:textId="77777777" w:rsidR="0086335F" w:rsidRPr="00ED5D4D" w:rsidRDefault="0086335F" w:rsidP="00E66C6E">
            <w:pPr>
              <w:spacing w:line="276" w:lineRule="auto"/>
              <w:rPr>
                <w:rFonts w:ascii="Times New Roman" w:hAnsi="Times New Roman"/>
                <w:color w:val="0D0D0D" w:themeColor="text1" w:themeTint="F2"/>
                <w:sz w:val="24"/>
                <w:szCs w:val="24"/>
              </w:rPr>
            </w:pPr>
            <w:r w:rsidRPr="00ED5D4D">
              <w:rPr>
                <w:rFonts w:ascii="Times New Roman" w:hAnsi="Times New Roman"/>
                <w:color w:val="0D0D0D" w:themeColor="text1" w:themeTint="F2"/>
                <w:sz w:val="24"/>
                <w:szCs w:val="24"/>
              </w:rPr>
              <w:t>охорона довкілля.</w:t>
            </w:r>
          </w:p>
        </w:tc>
        <w:tc>
          <w:tcPr>
            <w:tcW w:w="2693" w:type="dxa"/>
          </w:tcPr>
          <w:p w14:paraId="4780DD09"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2.1</w:t>
            </w:r>
          </w:p>
        </w:tc>
      </w:tr>
      <w:tr w:rsidR="0086335F" w:rsidRPr="00ED5D4D" w14:paraId="5A208A7D" w14:textId="77777777" w:rsidTr="00DA2A44">
        <w:tc>
          <w:tcPr>
            <w:tcW w:w="3120" w:type="dxa"/>
          </w:tcPr>
          <w:p w14:paraId="36FC5A81"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Посольство </w:t>
            </w:r>
            <w:proofErr w:type="spellStart"/>
            <w:r w:rsidRPr="007D489B">
              <w:rPr>
                <w:rFonts w:ascii="Times New Roman" w:hAnsi="Times New Roman"/>
                <w:color w:val="0D0D0D" w:themeColor="text1" w:themeTint="F2"/>
                <w:sz w:val="24"/>
                <w:szCs w:val="24"/>
                <w:lang w:val="ru-RU"/>
              </w:rPr>
              <w:t>Норвегії</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Україні</w:t>
            </w:r>
            <w:proofErr w:type="spellEnd"/>
          </w:p>
          <w:p w14:paraId="0A28EAD2"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hyperlink r:id="rId40" w:history="1">
              <w:r w:rsidRPr="006118DB">
                <w:rPr>
                  <w:rStyle w:val="a7"/>
                  <w:rFonts w:ascii="Times New Roman" w:hAnsi="Times New Roman"/>
                  <w:color w:val="0D0D0D" w:themeColor="text1" w:themeTint="F2"/>
                  <w:sz w:val="24"/>
                  <w:szCs w:val="24"/>
                  <w:u w:val="none"/>
                </w:rPr>
                <w:t>https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norway</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no</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en</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ukraine</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norway</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ukraine</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grands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and</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projects</w:t>
              </w:r>
            </w:hyperlink>
          </w:p>
        </w:tc>
        <w:tc>
          <w:tcPr>
            <w:tcW w:w="4252" w:type="dxa"/>
          </w:tcPr>
          <w:p w14:paraId="5EC5399A"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ефективне</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управління</w:t>
            </w:r>
            <w:proofErr w:type="spellEnd"/>
            <w:r w:rsidRPr="007D489B">
              <w:rPr>
                <w:rFonts w:ascii="Times New Roman" w:hAnsi="Times New Roman"/>
                <w:color w:val="0D0D0D" w:themeColor="text1" w:themeTint="F2"/>
                <w:sz w:val="24"/>
                <w:szCs w:val="24"/>
                <w:lang w:val="ru-RU"/>
              </w:rPr>
              <w:t xml:space="preserve">, права </w:t>
            </w:r>
            <w:proofErr w:type="spellStart"/>
            <w:r w:rsidRPr="007D489B">
              <w:rPr>
                <w:rFonts w:ascii="Times New Roman" w:hAnsi="Times New Roman"/>
                <w:color w:val="0D0D0D" w:themeColor="text1" w:themeTint="F2"/>
                <w:sz w:val="24"/>
                <w:szCs w:val="24"/>
                <w:lang w:val="ru-RU"/>
              </w:rPr>
              <w:t>людини</w:t>
            </w:r>
            <w:proofErr w:type="spellEnd"/>
            <w:r w:rsidRPr="007D489B">
              <w:rPr>
                <w:rFonts w:ascii="Times New Roman" w:hAnsi="Times New Roman"/>
                <w:color w:val="0D0D0D" w:themeColor="text1" w:themeTint="F2"/>
                <w:sz w:val="24"/>
                <w:szCs w:val="24"/>
                <w:lang w:val="ru-RU"/>
              </w:rPr>
              <w:t xml:space="preserve">, верховенство закону, заходи по </w:t>
            </w:r>
            <w:proofErr w:type="spellStart"/>
            <w:r w:rsidRPr="007D489B">
              <w:rPr>
                <w:rFonts w:ascii="Times New Roman" w:hAnsi="Times New Roman"/>
                <w:color w:val="0D0D0D" w:themeColor="text1" w:themeTint="F2"/>
                <w:sz w:val="24"/>
                <w:szCs w:val="24"/>
                <w:lang w:val="ru-RU"/>
              </w:rPr>
              <w:t>боротьбі</w:t>
            </w:r>
            <w:proofErr w:type="spellEnd"/>
            <w:r w:rsidRPr="007D489B">
              <w:rPr>
                <w:rFonts w:ascii="Times New Roman" w:hAnsi="Times New Roman"/>
                <w:color w:val="0D0D0D" w:themeColor="text1" w:themeTint="F2"/>
                <w:sz w:val="24"/>
                <w:szCs w:val="24"/>
                <w:lang w:val="ru-RU"/>
              </w:rPr>
              <w:t xml:space="preserve"> з </w:t>
            </w:r>
            <w:proofErr w:type="spellStart"/>
            <w:r w:rsidRPr="007D489B">
              <w:rPr>
                <w:rFonts w:ascii="Times New Roman" w:hAnsi="Times New Roman"/>
                <w:color w:val="0D0D0D" w:themeColor="text1" w:themeTint="F2"/>
                <w:sz w:val="24"/>
                <w:szCs w:val="24"/>
                <w:lang w:val="ru-RU"/>
              </w:rPr>
              <w:t>корупцією</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енергоефективність</w:t>
            </w:r>
            <w:proofErr w:type="spellEnd"/>
            <w:r w:rsidRPr="007D489B">
              <w:rPr>
                <w:rFonts w:ascii="Times New Roman" w:hAnsi="Times New Roman"/>
                <w:color w:val="0D0D0D" w:themeColor="text1" w:themeTint="F2"/>
                <w:sz w:val="24"/>
                <w:szCs w:val="24"/>
                <w:lang w:val="ru-RU"/>
              </w:rPr>
              <w:t>.</w:t>
            </w:r>
          </w:p>
        </w:tc>
        <w:tc>
          <w:tcPr>
            <w:tcW w:w="2693" w:type="dxa"/>
          </w:tcPr>
          <w:p w14:paraId="4F3FB571"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2.3, 3.1, 3.2, 4.1, 4.2</w:t>
            </w:r>
          </w:p>
        </w:tc>
      </w:tr>
      <w:tr w:rsidR="0086335F" w:rsidRPr="00ED5D4D" w14:paraId="05ECAA63" w14:textId="77777777" w:rsidTr="00DA2A44">
        <w:tc>
          <w:tcPr>
            <w:tcW w:w="3120" w:type="dxa"/>
          </w:tcPr>
          <w:p w14:paraId="2D6DC078"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Посольство </w:t>
            </w:r>
            <w:proofErr w:type="spellStart"/>
            <w:r w:rsidRPr="007D489B">
              <w:rPr>
                <w:rFonts w:ascii="Times New Roman" w:hAnsi="Times New Roman"/>
                <w:color w:val="0D0D0D" w:themeColor="text1" w:themeTint="F2"/>
                <w:sz w:val="24"/>
                <w:szCs w:val="24"/>
                <w:lang w:val="ru-RU"/>
              </w:rPr>
              <w:t>Федеративної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Республіки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Німеччини</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Україні</w:t>
            </w:r>
            <w:proofErr w:type="spellEnd"/>
          </w:p>
          <w:p w14:paraId="667D7403" w14:textId="77777777" w:rsidR="0086335F" w:rsidRPr="007D489B" w:rsidRDefault="00D503D2" w:rsidP="00E66C6E">
            <w:pPr>
              <w:spacing w:line="276" w:lineRule="auto"/>
              <w:rPr>
                <w:rFonts w:ascii="Times New Roman" w:hAnsi="Times New Roman"/>
                <w:color w:val="0D0D0D" w:themeColor="text1" w:themeTint="F2"/>
                <w:sz w:val="24"/>
                <w:szCs w:val="24"/>
                <w:lang w:val="ru-RU"/>
              </w:rPr>
            </w:pPr>
            <w:hyperlink r:id="rId41" w:history="1">
              <w:r w:rsidRPr="00D503D2">
                <w:rPr>
                  <w:rStyle w:val="a7"/>
                  <w:rFonts w:ascii="Times New Roman" w:hAnsi="Times New Roman"/>
                  <w:color w:val="0D0D0D" w:themeColor="text1" w:themeTint="F2"/>
                  <w:sz w:val="24"/>
                  <w:szCs w:val="24"/>
                  <w:u w:val="none"/>
                </w:rPr>
                <w:t>https</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kiew</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diplo</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de</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ua</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uk</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themen</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wirtschaft</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kleinstprojekte</w:t>
              </w:r>
              <w:r w:rsidRPr="007D489B">
                <w:rPr>
                  <w:rStyle w:val="a7"/>
                  <w:rFonts w:ascii="Times New Roman" w:hAnsi="Times New Roman"/>
                  <w:color w:val="0D0D0D" w:themeColor="text1" w:themeTint="F2"/>
                  <w:sz w:val="24"/>
                  <w:szCs w:val="24"/>
                  <w:u w:val="none"/>
                  <w:lang w:val="ru-RU"/>
                </w:rPr>
                <w:t>-2018/1232284</w:t>
              </w:r>
            </w:hyperlink>
          </w:p>
        </w:tc>
        <w:tc>
          <w:tcPr>
            <w:tcW w:w="4252" w:type="dxa"/>
          </w:tcPr>
          <w:p w14:paraId="75D88EAC"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децентралізація</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зміцнення</w:t>
            </w:r>
            <w:proofErr w:type="spellEnd"/>
            <w:r w:rsidRPr="007D489B">
              <w:rPr>
                <w:rFonts w:ascii="Times New Roman" w:hAnsi="Times New Roman"/>
                <w:color w:val="0D0D0D" w:themeColor="text1" w:themeTint="F2"/>
                <w:sz w:val="24"/>
                <w:szCs w:val="24"/>
                <w:lang w:val="ru-RU"/>
              </w:rPr>
              <w:t xml:space="preserve"> структур </w:t>
            </w:r>
            <w:proofErr w:type="spellStart"/>
            <w:r w:rsidRPr="007D489B">
              <w:rPr>
                <w:rFonts w:ascii="Times New Roman" w:hAnsi="Times New Roman"/>
                <w:color w:val="0D0D0D" w:themeColor="text1" w:themeTint="F2"/>
                <w:sz w:val="24"/>
                <w:szCs w:val="24"/>
                <w:lang w:val="ru-RU"/>
              </w:rPr>
              <w:t>громадянського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суспільства</w:t>
            </w:r>
            <w:proofErr w:type="spellEnd"/>
            <w:r w:rsidRPr="007D489B">
              <w:rPr>
                <w:rFonts w:ascii="Times New Roman" w:hAnsi="Times New Roman"/>
                <w:color w:val="0D0D0D" w:themeColor="text1" w:themeTint="F2"/>
                <w:sz w:val="24"/>
                <w:szCs w:val="24"/>
                <w:lang w:val="ru-RU"/>
              </w:rPr>
              <w:t>;</w:t>
            </w:r>
          </w:p>
          <w:p w14:paraId="0FE658CB"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енергетика</w:t>
            </w:r>
            <w:proofErr w:type="spellEnd"/>
            <w:r w:rsidRPr="007D489B">
              <w:rPr>
                <w:rFonts w:ascii="Times New Roman" w:hAnsi="Times New Roman"/>
                <w:color w:val="0D0D0D" w:themeColor="text1" w:themeTint="F2"/>
                <w:sz w:val="24"/>
                <w:szCs w:val="24"/>
                <w:lang w:val="ru-RU"/>
              </w:rPr>
              <w:t xml:space="preserve"> й </w:t>
            </w:r>
            <w:proofErr w:type="spellStart"/>
            <w:r w:rsidRPr="007D489B">
              <w:rPr>
                <w:rFonts w:ascii="Times New Roman" w:hAnsi="Times New Roman"/>
                <w:color w:val="0D0D0D" w:themeColor="text1" w:themeTint="F2"/>
                <w:sz w:val="24"/>
                <w:szCs w:val="24"/>
                <w:lang w:val="ru-RU"/>
              </w:rPr>
              <w:t>енергоефективність</w:t>
            </w:r>
            <w:proofErr w:type="spellEnd"/>
            <w:r w:rsidRPr="007D489B">
              <w:rPr>
                <w:rFonts w:ascii="Times New Roman" w:hAnsi="Times New Roman"/>
                <w:color w:val="0D0D0D" w:themeColor="text1" w:themeTint="F2"/>
                <w:sz w:val="24"/>
                <w:szCs w:val="24"/>
                <w:lang w:val="ru-RU"/>
              </w:rPr>
              <w:t>;</w:t>
            </w:r>
          </w:p>
          <w:p w14:paraId="12E9246A"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сприяння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сталій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економічній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політиці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зокрема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стосовно</w:t>
            </w:r>
            <w:proofErr w:type="spellEnd"/>
            <w:r w:rsidRPr="007D489B">
              <w:rPr>
                <w:rFonts w:ascii="Times New Roman" w:hAnsi="Times New Roman"/>
                <w:color w:val="0D0D0D" w:themeColor="text1" w:themeTint="F2"/>
                <w:sz w:val="24"/>
                <w:szCs w:val="24"/>
                <w:lang w:val="ru-RU"/>
              </w:rPr>
              <w:t xml:space="preserve"> малого та </w:t>
            </w:r>
            <w:proofErr w:type="spellStart"/>
            <w:proofErr w:type="gramStart"/>
            <w:r w:rsidRPr="007D489B">
              <w:rPr>
                <w:rFonts w:ascii="Times New Roman" w:hAnsi="Times New Roman"/>
                <w:color w:val="0D0D0D" w:themeColor="text1" w:themeTint="F2"/>
                <w:sz w:val="24"/>
                <w:szCs w:val="24"/>
                <w:lang w:val="ru-RU"/>
              </w:rPr>
              <w:t>середнього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підприємництва</w:t>
            </w:r>
            <w:proofErr w:type="spellEnd"/>
            <w:proofErr w:type="gramEnd"/>
            <w:r w:rsidRPr="007D489B">
              <w:rPr>
                <w:rFonts w:ascii="Times New Roman" w:hAnsi="Times New Roman"/>
                <w:color w:val="0D0D0D" w:themeColor="text1" w:themeTint="F2"/>
                <w:sz w:val="24"/>
                <w:szCs w:val="24"/>
                <w:lang w:val="ru-RU"/>
              </w:rPr>
              <w:t>).</w:t>
            </w:r>
          </w:p>
        </w:tc>
        <w:tc>
          <w:tcPr>
            <w:tcW w:w="2693" w:type="dxa"/>
          </w:tcPr>
          <w:p w14:paraId="1526A09F"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1.1, 1.2, 1.3, 2.3, 3.1, 3.2, 4.1, 4.2</w:t>
            </w:r>
          </w:p>
        </w:tc>
      </w:tr>
      <w:tr w:rsidR="0086335F" w:rsidRPr="00ED5D4D" w14:paraId="68D7BDDC" w14:textId="77777777" w:rsidTr="00DA2A44">
        <w:tc>
          <w:tcPr>
            <w:tcW w:w="3120" w:type="dxa"/>
          </w:tcPr>
          <w:p w14:paraId="63515B66"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Програма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Кусаноне</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Допомога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Японії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Україні</w:t>
            </w:r>
            <w:proofErr w:type="spellEnd"/>
          </w:p>
          <w:p w14:paraId="432C442D"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hyperlink r:id="rId42" w:history="1">
              <w:r w:rsidRPr="006118DB">
                <w:rPr>
                  <w:rStyle w:val="a7"/>
                  <w:rFonts w:ascii="Times New Roman" w:hAnsi="Times New Roman"/>
                  <w:color w:val="0D0D0D" w:themeColor="text1" w:themeTint="F2"/>
                  <w:sz w:val="24"/>
                  <w:szCs w:val="24"/>
                  <w:u w:val="none"/>
                </w:rPr>
                <w:t>http</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ua</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emb</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japan</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go</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jp</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itpr</w:t>
              </w:r>
              <w:r w:rsidRPr="007D489B">
                <w:rPr>
                  <w:rStyle w:val="a7"/>
                  <w:rFonts w:ascii="Times New Roman" w:hAnsi="Times New Roman"/>
                  <w:color w:val="0D0D0D" w:themeColor="text1" w:themeTint="F2"/>
                  <w:sz w:val="24"/>
                  <w:szCs w:val="24"/>
                  <w:u w:val="none"/>
                  <w:lang w:val="ru-RU"/>
                </w:rPr>
                <w:t>_</w:t>
              </w:r>
              <w:r w:rsidRPr="006118DB">
                <w:rPr>
                  <w:rStyle w:val="a7"/>
                  <w:rFonts w:ascii="Times New Roman" w:hAnsi="Times New Roman"/>
                  <w:color w:val="0D0D0D" w:themeColor="text1" w:themeTint="F2"/>
                  <w:sz w:val="24"/>
                  <w:szCs w:val="24"/>
                  <w:u w:val="none"/>
                </w:rPr>
                <w:t>uk</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ua</w:t>
              </w:r>
              <w:r w:rsidRPr="007D489B">
                <w:rPr>
                  <w:rStyle w:val="a7"/>
                  <w:rFonts w:ascii="Times New Roman" w:hAnsi="Times New Roman"/>
                  <w:color w:val="0D0D0D" w:themeColor="text1" w:themeTint="F2"/>
                  <w:sz w:val="24"/>
                  <w:szCs w:val="24"/>
                  <w:u w:val="none"/>
                  <w:lang w:val="ru-RU"/>
                </w:rPr>
                <w:t>_</w:t>
              </w:r>
              <w:r w:rsidRPr="006118DB">
                <w:rPr>
                  <w:rStyle w:val="a7"/>
                  <w:rFonts w:ascii="Times New Roman" w:hAnsi="Times New Roman"/>
                  <w:color w:val="0D0D0D" w:themeColor="text1" w:themeTint="F2"/>
                  <w:sz w:val="24"/>
                  <w:szCs w:val="24"/>
                  <w:u w:val="none"/>
                </w:rPr>
                <w:t>oda</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html</w:t>
              </w:r>
            </w:hyperlink>
          </w:p>
        </w:tc>
        <w:tc>
          <w:tcPr>
            <w:tcW w:w="4252" w:type="dxa"/>
          </w:tcPr>
          <w:p w14:paraId="14405050"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медична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допомога</w:t>
            </w:r>
            <w:proofErr w:type="spellEnd"/>
            <w:r w:rsidRPr="007D489B">
              <w:rPr>
                <w:rFonts w:ascii="Times New Roman" w:hAnsi="Times New Roman"/>
                <w:color w:val="0D0D0D" w:themeColor="text1" w:themeTint="F2"/>
                <w:sz w:val="24"/>
                <w:szCs w:val="24"/>
                <w:lang w:val="ru-RU"/>
              </w:rPr>
              <w:t>;</w:t>
            </w:r>
          </w:p>
          <w:p w14:paraId="0255B800"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освіта</w:t>
            </w:r>
            <w:proofErr w:type="spellEnd"/>
            <w:r w:rsidRPr="007D489B">
              <w:rPr>
                <w:rFonts w:ascii="Times New Roman" w:hAnsi="Times New Roman"/>
                <w:color w:val="0D0D0D" w:themeColor="text1" w:themeTint="F2"/>
                <w:sz w:val="24"/>
                <w:szCs w:val="24"/>
                <w:lang w:val="ru-RU"/>
              </w:rPr>
              <w:t>;</w:t>
            </w:r>
          </w:p>
          <w:p w14:paraId="2D808E8D"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надання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допомоги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вразливому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прошарку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населення</w:t>
            </w:r>
            <w:proofErr w:type="spellEnd"/>
            <w:r w:rsidRPr="007D489B">
              <w:rPr>
                <w:rFonts w:ascii="Times New Roman" w:hAnsi="Times New Roman"/>
                <w:color w:val="0D0D0D" w:themeColor="text1" w:themeTint="F2"/>
                <w:sz w:val="24"/>
                <w:szCs w:val="24"/>
                <w:lang w:val="ru-RU"/>
              </w:rPr>
              <w:t>;</w:t>
            </w:r>
          </w:p>
          <w:p w14:paraId="37E973B1" w14:textId="77777777" w:rsidR="0086335F" w:rsidRPr="00ED5D4D" w:rsidRDefault="0086335F" w:rsidP="00E66C6E">
            <w:pPr>
              <w:spacing w:line="276" w:lineRule="auto"/>
              <w:jc w:val="both"/>
              <w:rPr>
                <w:rFonts w:ascii="Times New Roman" w:hAnsi="Times New Roman"/>
                <w:color w:val="0D0D0D" w:themeColor="text1" w:themeTint="F2"/>
                <w:sz w:val="24"/>
                <w:szCs w:val="24"/>
              </w:rPr>
            </w:pPr>
            <w:r w:rsidRPr="00ED5D4D">
              <w:rPr>
                <w:rFonts w:ascii="Times New Roman" w:hAnsi="Times New Roman"/>
                <w:color w:val="0D0D0D" w:themeColor="text1" w:themeTint="F2"/>
                <w:sz w:val="24"/>
                <w:szCs w:val="24"/>
              </w:rPr>
              <w:t>• суспільний добробут;</w:t>
            </w:r>
          </w:p>
          <w:p w14:paraId="12082E30" w14:textId="77777777" w:rsidR="0086335F" w:rsidRPr="00ED5D4D" w:rsidRDefault="0086335F" w:rsidP="00E66C6E">
            <w:pPr>
              <w:spacing w:line="276" w:lineRule="auto"/>
              <w:jc w:val="both"/>
              <w:rPr>
                <w:rFonts w:ascii="Times New Roman" w:hAnsi="Times New Roman"/>
                <w:color w:val="0D0D0D" w:themeColor="text1" w:themeTint="F2"/>
                <w:sz w:val="24"/>
                <w:szCs w:val="24"/>
              </w:rPr>
            </w:pPr>
            <w:r w:rsidRPr="00ED5D4D">
              <w:rPr>
                <w:rFonts w:ascii="Times New Roman" w:hAnsi="Times New Roman"/>
                <w:color w:val="0D0D0D" w:themeColor="text1" w:themeTint="F2"/>
                <w:sz w:val="24"/>
                <w:szCs w:val="24"/>
              </w:rPr>
              <w:t>• навколишнє середовище.</w:t>
            </w:r>
          </w:p>
        </w:tc>
        <w:tc>
          <w:tcPr>
            <w:tcW w:w="2693" w:type="dxa"/>
          </w:tcPr>
          <w:p w14:paraId="5EE09597"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2.1, 3.1, 3.2</w:t>
            </w:r>
          </w:p>
        </w:tc>
      </w:tr>
      <w:tr w:rsidR="0086335F" w:rsidRPr="00ED5D4D" w14:paraId="3E70FE22" w14:textId="77777777" w:rsidTr="00DA2A44">
        <w:tc>
          <w:tcPr>
            <w:tcW w:w="3120" w:type="dxa"/>
          </w:tcPr>
          <w:p w14:paraId="379B925D"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proofErr w:type="gramStart"/>
            <w:r w:rsidRPr="007D489B">
              <w:rPr>
                <w:rFonts w:ascii="Times New Roman" w:hAnsi="Times New Roman"/>
                <w:color w:val="0D0D0D" w:themeColor="text1" w:themeTint="F2"/>
                <w:sz w:val="24"/>
                <w:szCs w:val="24"/>
                <w:lang w:val="ru-RU"/>
              </w:rPr>
              <w:t>Програма</w:t>
            </w:r>
            <w:proofErr w:type="spellEnd"/>
            <w:proofErr w:type="gramEnd"/>
            <w:r w:rsidRPr="007D489B">
              <w:rPr>
                <w:rFonts w:ascii="Times New Roman" w:hAnsi="Times New Roman"/>
                <w:color w:val="0D0D0D" w:themeColor="text1" w:themeTint="F2"/>
                <w:sz w:val="24"/>
                <w:szCs w:val="24"/>
                <w:lang w:val="ru-RU"/>
              </w:rPr>
              <w:t xml:space="preserve"> Ради </w:t>
            </w:r>
            <w:proofErr w:type="spellStart"/>
            <w:r w:rsidRPr="007D489B">
              <w:rPr>
                <w:rFonts w:ascii="Times New Roman" w:hAnsi="Times New Roman"/>
                <w:color w:val="0D0D0D" w:themeColor="text1" w:themeTint="F2"/>
                <w:sz w:val="24"/>
                <w:szCs w:val="24"/>
                <w:lang w:val="ru-RU"/>
              </w:rPr>
              <w:t>Європи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Децентралізація</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територіальна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консолідація</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Україні</w:t>
            </w:r>
            <w:proofErr w:type="spellEnd"/>
            <w:r w:rsidRPr="007D489B">
              <w:rPr>
                <w:rFonts w:ascii="Times New Roman" w:hAnsi="Times New Roman"/>
                <w:color w:val="0D0D0D" w:themeColor="text1" w:themeTint="F2"/>
                <w:sz w:val="24"/>
                <w:szCs w:val="24"/>
                <w:lang w:val="ru-RU"/>
              </w:rPr>
              <w:t>"</w:t>
            </w:r>
          </w:p>
          <w:p w14:paraId="664AD3C6" w14:textId="77777777" w:rsidR="0086335F" w:rsidRPr="007D489B" w:rsidRDefault="00112D11" w:rsidP="00E66C6E">
            <w:pPr>
              <w:spacing w:line="276" w:lineRule="auto"/>
              <w:rPr>
                <w:rFonts w:ascii="Times New Roman" w:hAnsi="Times New Roman"/>
                <w:color w:val="0D0D0D" w:themeColor="text1" w:themeTint="F2"/>
                <w:sz w:val="24"/>
                <w:szCs w:val="24"/>
                <w:lang w:val="ru-RU"/>
              </w:rPr>
            </w:pPr>
            <w:hyperlink r:id="rId43" w:history="1">
              <w:r w:rsidRPr="006118DB">
                <w:rPr>
                  <w:rStyle w:val="a7"/>
                  <w:rFonts w:ascii="Times New Roman" w:hAnsi="Times New Roman"/>
                  <w:color w:val="0D0D0D" w:themeColor="text1" w:themeTint="F2"/>
                  <w:sz w:val="24"/>
                  <w:szCs w:val="24"/>
                  <w:u w:val="none"/>
                </w:rPr>
                <w:t>http</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slg</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coe</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org</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ua</w:t>
              </w:r>
            </w:hyperlink>
          </w:p>
        </w:tc>
        <w:tc>
          <w:tcPr>
            <w:tcW w:w="4252" w:type="dxa"/>
          </w:tcPr>
          <w:p w14:paraId="5FAB3289"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підтримка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децентралізації</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сталого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управління</w:t>
            </w:r>
            <w:proofErr w:type="spellEnd"/>
            <w:r w:rsidRPr="007D489B">
              <w:rPr>
                <w:rFonts w:ascii="Times New Roman" w:hAnsi="Times New Roman"/>
                <w:color w:val="0D0D0D" w:themeColor="text1" w:themeTint="F2"/>
                <w:sz w:val="24"/>
                <w:szCs w:val="24"/>
                <w:lang w:val="ru-RU"/>
              </w:rPr>
              <w:t>.</w:t>
            </w:r>
          </w:p>
        </w:tc>
        <w:tc>
          <w:tcPr>
            <w:tcW w:w="2693" w:type="dxa"/>
          </w:tcPr>
          <w:p w14:paraId="45BEA948"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4.1, 4.2</w:t>
            </w:r>
          </w:p>
        </w:tc>
      </w:tr>
      <w:tr w:rsidR="0086335F" w:rsidRPr="00ED5D4D" w14:paraId="0902A7A6" w14:textId="77777777" w:rsidTr="00DA2A44">
        <w:tc>
          <w:tcPr>
            <w:tcW w:w="3120" w:type="dxa"/>
          </w:tcPr>
          <w:p w14:paraId="0FD22310"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Програма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розвитку</w:t>
            </w:r>
            <w:proofErr w:type="spellEnd"/>
            <w:r w:rsidRPr="007D489B">
              <w:rPr>
                <w:rFonts w:ascii="Times New Roman" w:hAnsi="Times New Roman"/>
                <w:color w:val="0D0D0D" w:themeColor="text1" w:themeTint="F2"/>
                <w:sz w:val="24"/>
                <w:szCs w:val="24"/>
                <w:lang w:val="ru-RU"/>
              </w:rPr>
              <w:t xml:space="preserve"> ООН в </w:t>
            </w:r>
            <w:proofErr w:type="spellStart"/>
            <w:r w:rsidRPr="007D489B">
              <w:rPr>
                <w:rFonts w:ascii="Times New Roman" w:hAnsi="Times New Roman"/>
                <w:color w:val="0D0D0D" w:themeColor="text1" w:themeTint="F2"/>
                <w:sz w:val="24"/>
                <w:szCs w:val="24"/>
                <w:lang w:val="ru-RU"/>
              </w:rPr>
              <w:t>Україні</w:t>
            </w:r>
            <w:proofErr w:type="spellEnd"/>
          </w:p>
          <w:p w14:paraId="0B97E5F2"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r w:rsidRPr="006118DB">
              <w:rPr>
                <w:rFonts w:ascii="Times New Roman" w:hAnsi="Times New Roman"/>
                <w:color w:val="0D0D0D" w:themeColor="text1" w:themeTint="F2"/>
                <w:sz w:val="24"/>
                <w:szCs w:val="24"/>
              </w:rPr>
              <w:t>http</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www</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ua</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undp</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org</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content</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ukraine</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uk</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home</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html</w:t>
            </w:r>
          </w:p>
        </w:tc>
        <w:tc>
          <w:tcPr>
            <w:tcW w:w="4252" w:type="dxa"/>
          </w:tcPr>
          <w:p w14:paraId="5D5D332E"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налагодження</w:t>
            </w:r>
            <w:proofErr w:type="spellEnd"/>
            <w:r w:rsidRPr="007D489B">
              <w:rPr>
                <w:rFonts w:ascii="Times New Roman" w:hAnsi="Times New Roman"/>
                <w:color w:val="0D0D0D" w:themeColor="text1" w:themeTint="F2"/>
                <w:sz w:val="24"/>
                <w:szCs w:val="24"/>
                <w:lang w:val="ru-RU"/>
              </w:rPr>
              <w:t xml:space="preserve"> партнерство </w:t>
            </w:r>
            <w:proofErr w:type="gramStart"/>
            <w:r w:rsidRPr="007D489B">
              <w:rPr>
                <w:rFonts w:ascii="Times New Roman" w:hAnsi="Times New Roman"/>
                <w:color w:val="0D0D0D" w:themeColor="text1" w:themeTint="F2"/>
                <w:sz w:val="24"/>
                <w:szCs w:val="24"/>
                <w:lang w:val="ru-RU"/>
              </w:rPr>
              <w:t xml:space="preserve">з  </w:t>
            </w:r>
            <w:proofErr w:type="spellStart"/>
            <w:r w:rsidRPr="007D489B">
              <w:rPr>
                <w:rFonts w:ascii="Times New Roman" w:hAnsi="Times New Roman"/>
                <w:color w:val="0D0D0D" w:themeColor="text1" w:themeTint="F2"/>
                <w:sz w:val="24"/>
                <w:szCs w:val="24"/>
                <w:lang w:val="ru-RU"/>
              </w:rPr>
              <w:t>національними</w:t>
            </w:r>
            <w:proofErr w:type="spellEnd"/>
            <w:proofErr w:type="gramEnd"/>
            <w:r w:rsidRPr="007D489B">
              <w:rPr>
                <w:rFonts w:ascii="Times New Roman" w:hAnsi="Times New Roman"/>
                <w:color w:val="0D0D0D" w:themeColor="text1" w:themeTint="F2"/>
                <w:sz w:val="24"/>
                <w:szCs w:val="24"/>
                <w:lang w:val="ru-RU"/>
              </w:rPr>
              <w:t xml:space="preserve"> </w:t>
            </w:r>
            <w:proofErr w:type="gramStart"/>
            <w:r w:rsidRPr="007D489B">
              <w:rPr>
                <w:rFonts w:ascii="Times New Roman" w:hAnsi="Times New Roman"/>
                <w:color w:val="0D0D0D" w:themeColor="text1" w:themeTint="F2"/>
                <w:sz w:val="24"/>
                <w:szCs w:val="24"/>
                <w:lang w:val="ru-RU"/>
              </w:rPr>
              <w:t xml:space="preserve">та  </w:t>
            </w:r>
            <w:proofErr w:type="spellStart"/>
            <w:r w:rsidRPr="007D489B">
              <w:rPr>
                <w:rFonts w:ascii="Times New Roman" w:hAnsi="Times New Roman"/>
                <w:color w:val="0D0D0D" w:themeColor="text1" w:themeTint="F2"/>
                <w:sz w:val="24"/>
                <w:szCs w:val="24"/>
                <w:lang w:val="ru-RU"/>
              </w:rPr>
              <w:t>місцевими</w:t>
            </w:r>
            <w:proofErr w:type="spellEnd"/>
            <w:proofErr w:type="gramEnd"/>
            <w:r w:rsidRPr="007D489B">
              <w:rPr>
                <w:rFonts w:ascii="Times New Roman" w:hAnsi="Times New Roman"/>
                <w:color w:val="0D0D0D" w:themeColor="text1" w:themeTint="F2"/>
                <w:sz w:val="24"/>
                <w:szCs w:val="24"/>
                <w:lang w:val="ru-RU"/>
              </w:rPr>
              <w:t xml:space="preserve"> органами </w:t>
            </w:r>
            <w:proofErr w:type="spellStart"/>
            <w:r w:rsidRPr="007D489B">
              <w:rPr>
                <w:rFonts w:ascii="Times New Roman" w:hAnsi="Times New Roman"/>
                <w:color w:val="0D0D0D" w:themeColor="text1" w:themeTint="F2"/>
                <w:sz w:val="24"/>
                <w:szCs w:val="24"/>
                <w:lang w:val="ru-RU"/>
              </w:rPr>
              <w:t>влади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організаціями</w:t>
            </w:r>
            <w:proofErr w:type="spellEnd"/>
            <w:r w:rsidRPr="007D489B">
              <w:rPr>
                <w:rFonts w:ascii="Times New Roman" w:hAnsi="Times New Roman"/>
                <w:color w:val="0D0D0D" w:themeColor="text1" w:themeTint="F2"/>
                <w:sz w:val="24"/>
                <w:szCs w:val="24"/>
                <w:lang w:val="ru-RU"/>
              </w:rPr>
              <w:t xml:space="preserve"> громад, приватного сектору та </w:t>
            </w:r>
            <w:proofErr w:type="spellStart"/>
            <w:r w:rsidRPr="007D489B">
              <w:rPr>
                <w:rFonts w:ascii="Times New Roman" w:hAnsi="Times New Roman"/>
                <w:color w:val="0D0D0D" w:themeColor="text1" w:themeTint="F2"/>
                <w:sz w:val="24"/>
                <w:szCs w:val="24"/>
                <w:lang w:val="ru-RU"/>
              </w:rPr>
              <w:t>іншими</w:t>
            </w:r>
            <w:proofErr w:type="spellEnd"/>
            <w:r w:rsidRPr="007D489B">
              <w:rPr>
                <w:rFonts w:ascii="Times New Roman" w:hAnsi="Times New Roman"/>
                <w:color w:val="0D0D0D" w:themeColor="text1" w:themeTint="F2"/>
                <w:sz w:val="24"/>
                <w:szCs w:val="24"/>
                <w:lang w:val="ru-RU"/>
              </w:rPr>
              <w:t xml:space="preserve"> агентствами ООН для </w:t>
            </w:r>
            <w:proofErr w:type="spellStart"/>
            <w:r w:rsidRPr="007D489B">
              <w:rPr>
                <w:rFonts w:ascii="Times New Roman" w:hAnsi="Times New Roman"/>
                <w:color w:val="0D0D0D" w:themeColor="text1" w:themeTint="F2"/>
                <w:sz w:val="24"/>
                <w:szCs w:val="24"/>
                <w:lang w:val="ru-RU"/>
              </w:rPr>
              <w:t>відчутного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покращення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життя</w:t>
            </w:r>
            <w:proofErr w:type="spellEnd"/>
            <w:r w:rsidRPr="007D489B">
              <w:rPr>
                <w:rFonts w:ascii="Times New Roman" w:hAnsi="Times New Roman"/>
                <w:color w:val="0D0D0D" w:themeColor="text1" w:themeTint="F2"/>
                <w:sz w:val="24"/>
                <w:szCs w:val="24"/>
                <w:lang w:val="ru-RU"/>
              </w:rPr>
              <w:t xml:space="preserve"> людей (</w:t>
            </w:r>
            <w:proofErr w:type="spellStart"/>
            <w:r w:rsidRPr="007D489B">
              <w:rPr>
                <w:rFonts w:ascii="Times New Roman" w:hAnsi="Times New Roman"/>
                <w:color w:val="0D0D0D" w:themeColor="text1" w:themeTint="F2"/>
                <w:sz w:val="24"/>
                <w:szCs w:val="24"/>
                <w:lang w:val="ru-RU"/>
              </w:rPr>
              <w:t>викорінення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бідності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підвищення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потенціалу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lastRenderedPageBreak/>
              <w:t>населення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забезпечення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рівного</w:t>
            </w:r>
            <w:proofErr w:type="spellEnd"/>
            <w:r w:rsidRPr="007D489B">
              <w:rPr>
                <w:rFonts w:ascii="Times New Roman" w:hAnsi="Times New Roman"/>
                <w:color w:val="0D0D0D" w:themeColor="text1" w:themeTint="F2"/>
                <w:sz w:val="24"/>
                <w:szCs w:val="24"/>
                <w:lang w:val="ru-RU"/>
              </w:rPr>
              <w:t xml:space="preserve"> доступу до </w:t>
            </w:r>
            <w:proofErr w:type="spellStart"/>
            <w:r w:rsidRPr="007D489B">
              <w:rPr>
                <w:rFonts w:ascii="Times New Roman" w:hAnsi="Times New Roman"/>
                <w:color w:val="0D0D0D" w:themeColor="text1" w:themeTint="F2"/>
                <w:sz w:val="24"/>
                <w:szCs w:val="24"/>
                <w:lang w:val="ru-RU"/>
              </w:rPr>
              <w:t>результатів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розвитку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збереження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навколишнього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середовища</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сприяння</w:t>
            </w:r>
            <w:proofErr w:type="spellEnd"/>
            <w:r w:rsidRPr="007D489B">
              <w:rPr>
                <w:rFonts w:ascii="Times New Roman" w:hAnsi="Times New Roman"/>
                <w:color w:val="0D0D0D" w:themeColor="text1" w:themeTint="F2"/>
                <w:sz w:val="24"/>
                <w:szCs w:val="24"/>
                <w:lang w:val="ru-RU"/>
              </w:rPr>
              <w:t xml:space="preserve"> демократичному </w:t>
            </w:r>
            <w:proofErr w:type="spellStart"/>
            <w:r w:rsidRPr="007D489B">
              <w:rPr>
                <w:rFonts w:ascii="Times New Roman" w:hAnsi="Times New Roman"/>
                <w:color w:val="0D0D0D" w:themeColor="text1" w:themeTint="F2"/>
                <w:sz w:val="24"/>
                <w:szCs w:val="24"/>
                <w:lang w:val="ru-RU"/>
              </w:rPr>
              <w:t>врядуванню</w:t>
            </w:r>
            <w:proofErr w:type="spellEnd"/>
            <w:r w:rsidRPr="007D489B">
              <w:rPr>
                <w:rFonts w:ascii="Times New Roman" w:hAnsi="Times New Roman"/>
                <w:color w:val="0D0D0D" w:themeColor="text1" w:themeTint="F2"/>
                <w:sz w:val="24"/>
                <w:szCs w:val="24"/>
                <w:lang w:val="ru-RU"/>
              </w:rPr>
              <w:t>).</w:t>
            </w:r>
          </w:p>
        </w:tc>
        <w:tc>
          <w:tcPr>
            <w:tcW w:w="2693" w:type="dxa"/>
          </w:tcPr>
          <w:p w14:paraId="5B814360"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lastRenderedPageBreak/>
              <w:t>2.1, 4.1, 4.2</w:t>
            </w:r>
          </w:p>
        </w:tc>
      </w:tr>
      <w:tr w:rsidR="0086335F" w:rsidRPr="00ED5D4D" w14:paraId="30DC9E89" w14:textId="77777777" w:rsidTr="00DA2A44">
        <w:tc>
          <w:tcPr>
            <w:tcW w:w="3120" w:type="dxa"/>
          </w:tcPr>
          <w:p w14:paraId="45E642C0" w14:textId="77777777" w:rsidR="0086335F" w:rsidRPr="007D489B" w:rsidRDefault="0086335F"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Програма</w:t>
            </w:r>
            <w:proofErr w:type="spellEnd"/>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COSME</w:t>
            </w:r>
          </w:p>
          <w:p w14:paraId="2D9BA97A" w14:textId="77777777" w:rsidR="0086335F" w:rsidRPr="007D489B" w:rsidRDefault="00D503D2" w:rsidP="00E66C6E">
            <w:pPr>
              <w:spacing w:line="276" w:lineRule="auto"/>
              <w:rPr>
                <w:rFonts w:ascii="Times New Roman" w:hAnsi="Times New Roman"/>
                <w:color w:val="0D0D0D" w:themeColor="text1" w:themeTint="F2"/>
                <w:sz w:val="24"/>
                <w:szCs w:val="24"/>
                <w:lang w:val="ru-RU"/>
              </w:rPr>
            </w:pPr>
            <w:hyperlink r:id="rId44" w:history="1">
              <w:r w:rsidRPr="00D503D2">
                <w:rPr>
                  <w:rStyle w:val="a7"/>
                  <w:rFonts w:ascii="Times New Roman" w:hAnsi="Times New Roman"/>
                  <w:color w:val="0D0D0D" w:themeColor="text1" w:themeTint="F2"/>
                  <w:sz w:val="24"/>
                  <w:szCs w:val="24"/>
                  <w:u w:val="none"/>
                </w:rPr>
                <w:t>http</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cosme</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me</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gov</w:t>
              </w:r>
              <w:r w:rsidRPr="007D489B">
                <w:rPr>
                  <w:rStyle w:val="a7"/>
                  <w:rFonts w:ascii="Times New Roman" w:hAnsi="Times New Roman"/>
                  <w:color w:val="0D0D0D" w:themeColor="text1" w:themeTint="F2"/>
                  <w:sz w:val="24"/>
                  <w:szCs w:val="24"/>
                  <w:u w:val="none"/>
                  <w:lang w:val="ru-RU"/>
                </w:rPr>
                <w:t>.</w:t>
              </w:r>
              <w:r w:rsidRPr="00D503D2">
                <w:rPr>
                  <w:rStyle w:val="a7"/>
                  <w:rFonts w:ascii="Times New Roman" w:hAnsi="Times New Roman"/>
                  <w:color w:val="0D0D0D" w:themeColor="text1" w:themeTint="F2"/>
                  <w:sz w:val="24"/>
                  <w:szCs w:val="24"/>
                  <w:u w:val="none"/>
                </w:rPr>
                <w:t>ua</w:t>
              </w:r>
            </w:hyperlink>
          </w:p>
        </w:tc>
        <w:tc>
          <w:tcPr>
            <w:tcW w:w="4252" w:type="dxa"/>
          </w:tcPr>
          <w:p w14:paraId="47C16C1C" w14:textId="77777777" w:rsidR="0086335F" w:rsidRPr="007D489B" w:rsidRDefault="0086335F"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створення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сприятливих</w:t>
            </w:r>
            <w:proofErr w:type="spellEnd"/>
            <w:r w:rsidRPr="007D489B">
              <w:rPr>
                <w:rFonts w:ascii="Times New Roman" w:hAnsi="Times New Roman"/>
                <w:color w:val="0D0D0D" w:themeColor="text1" w:themeTint="F2"/>
                <w:sz w:val="24"/>
                <w:szCs w:val="24"/>
                <w:lang w:val="ru-RU"/>
              </w:rPr>
              <w:t xml:space="preserve"> умов для </w:t>
            </w:r>
            <w:proofErr w:type="spellStart"/>
            <w:r w:rsidRPr="007D489B">
              <w:rPr>
                <w:rFonts w:ascii="Times New Roman" w:hAnsi="Times New Roman"/>
                <w:color w:val="0D0D0D" w:themeColor="text1" w:themeTint="F2"/>
                <w:sz w:val="24"/>
                <w:szCs w:val="24"/>
                <w:lang w:val="ru-RU"/>
              </w:rPr>
              <w:t>розвитку</w:t>
            </w:r>
            <w:proofErr w:type="spellEnd"/>
            <w:r w:rsidRPr="007D489B">
              <w:rPr>
                <w:rFonts w:ascii="Times New Roman" w:hAnsi="Times New Roman"/>
                <w:color w:val="0D0D0D" w:themeColor="text1" w:themeTint="F2"/>
                <w:sz w:val="24"/>
                <w:szCs w:val="24"/>
                <w:lang w:val="ru-RU"/>
              </w:rPr>
              <w:t xml:space="preserve"> малого та </w:t>
            </w:r>
            <w:proofErr w:type="spellStart"/>
            <w:r w:rsidRPr="007D489B">
              <w:rPr>
                <w:rFonts w:ascii="Times New Roman" w:hAnsi="Times New Roman"/>
                <w:color w:val="0D0D0D" w:themeColor="text1" w:themeTint="F2"/>
                <w:sz w:val="24"/>
                <w:szCs w:val="24"/>
                <w:lang w:val="ru-RU"/>
              </w:rPr>
              <w:t>середнього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бізнесу</w:t>
            </w:r>
            <w:proofErr w:type="spellEnd"/>
            <w:r w:rsidRPr="007D489B">
              <w:rPr>
                <w:rFonts w:ascii="Times New Roman" w:hAnsi="Times New Roman"/>
                <w:color w:val="0D0D0D" w:themeColor="text1" w:themeTint="F2"/>
                <w:sz w:val="24"/>
                <w:szCs w:val="24"/>
                <w:lang w:val="ru-RU"/>
              </w:rPr>
              <w:t>.</w:t>
            </w:r>
          </w:p>
        </w:tc>
        <w:tc>
          <w:tcPr>
            <w:tcW w:w="2693" w:type="dxa"/>
          </w:tcPr>
          <w:p w14:paraId="625D5040" w14:textId="77777777" w:rsidR="0086335F" w:rsidRPr="00ED5D4D" w:rsidRDefault="0086335F"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1.1, 1.2, 1.3, 2.2</w:t>
            </w:r>
          </w:p>
        </w:tc>
      </w:tr>
      <w:tr w:rsidR="00ED1500" w:rsidRPr="00ED5D4D" w14:paraId="41EB1187" w14:textId="77777777" w:rsidTr="00DA2A44">
        <w:tc>
          <w:tcPr>
            <w:tcW w:w="3120" w:type="dxa"/>
          </w:tcPr>
          <w:p w14:paraId="1ABACE34"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Програма</w:t>
            </w:r>
            <w:proofErr w:type="spellEnd"/>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U</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LEAD</w:t>
            </w:r>
          </w:p>
          <w:p w14:paraId="0B8571F7"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r w:rsidRPr="006118DB">
              <w:rPr>
                <w:rFonts w:ascii="Times New Roman" w:hAnsi="Times New Roman"/>
                <w:color w:val="0D0D0D" w:themeColor="text1" w:themeTint="F2"/>
                <w:sz w:val="24"/>
                <w:szCs w:val="24"/>
              </w:rPr>
              <w:t>https</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tsnap</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ulead</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org</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ua</w:t>
            </w:r>
          </w:p>
        </w:tc>
        <w:tc>
          <w:tcPr>
            <w:tcW w:w="4252" w:type="dxa"/>
          </w:tcPr>
          <w:p w14:paraId="1971D8BD"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створення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прозорої</w:t>
            </w:r>
            <w:proofErr w:type="spellEnd"/>
            <w:r w:rsidRPr="007D489B">
              <w:rPr>
                <w:rFonts w:ascii="Times New Roman" w:hAnsi="Times New Roman"/>
                <w:color w:val="0D0D0D" w:themeColor="text1" w:themeTint="F2"/>
                <w:sz w:val="24"/>
                <w:szCs w:val="24"/>
                <w:lang w:val="ru-RU"/>
              </w:rPr>
              <w:t xml:space="preserve"> і </w:t>
            </w:r>
            <w:proofErr w:type="spellStart"/>
            <w:r w:rsidRPr="007D489B">
              <w:rPr>
                <w:rFonts w:ascii="Times New Roman" w:hAnsi="Times New Roman"/>
                <w:color w:val="0D0D0D" w:themeColor="text1" w:themeTint="F2"/>
                <w:sz w:val="24"/>
                <w:szCs w:val="24"/>
                <w:lang w:val="ru-RU"/>
              </w:rPr>
              <w:t>підзвітної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багаторівневої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системи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управління</w:t>
            </w:r>
            <w:proofErr w:type="spellEnd"/>
            <w:r w:rsidRPr="007D489B">
              <w:rPr>
                <w:rFonts w:ascii="Times New Roman" w:hAnsi="Times New Roman"/>
                <w:color w:val="0D0D0D" w:themeColor="text1" w:themeTint="F2"/>
                <w:sz w:val="24"/>
                <w:szCs w:val="24"/>
                <w:lang w:val="ru-RU"/>
              </w:rPr>
              <w:t xml:space="preserve">, яка </w:t>
            </w:r>
            <w:proofErr w:type="spellStart"/>
            <w:r w:rsidRPr="007D489B">
              <w:rPr>
                <w:rFonts w:ascii="Times New Roman" w:hAnsi="Times New Roman"/>
                <w:color w:val="0D0D0D" w:themeColor="text1" w:themeTint="F2"/>
                <w:sz w:val="24"/>
                <w:szCs w:val="24"/>
                <w:lang w:val="ru-RU"/>
              </w:rPr>
              <w:t>реагуватиме</w:t>
            </w:r>
            <w:proofErr w:type="spellEnd"/>
            <w:r w:rsidRPr="007D489B">
              <w:rPr>
                <w:rFonts w:ascii="Times New Roman" w:hAnsi="Times New Roman"/>
                <w:color w:val="0D0D0D" w:themeColor="text1" w:themeTint="F2"/>
                <w:sz w:val="24"/>
                <w:szCs w:val="24"/>
                <w:lang w:val="ru-RU"/>
              </w:rPr>
              <w:t xml:space="preserve"> на потреби </w:t>
            </w:r>
            <w:proofErr w:type="spellStart"/>
            <w:r w:rsidRPr="007D489B">
              <w:rPr>
                <w:rFonts w:ascii="Times New Roman" w:hAnsi="Times New Roman"/>
                <w:color w:val="0D0D0D" w:themeColor="text1" w:themeTint="F2"/>
                <w:sz w:val="24"/>
                <w:szCs w:val="24"/>
                <w:lang w:val="ru-RU"/>
              </w:rPr>
              <w:t>громадян</w:t>
            </w:r>
            <w:proofErr w:type="spellEnd"/>
            <w:r w:rsidRPr="007D489B">
              <w:rPr>
                <w:rFonts w:ascii="Times New Roman" w:hAnsi="Times New Roman"/>
                <w:color w:val="0D0D0D" w:themeColor="text1" w:themeTint="F2"/>
                <w:sz w:val="24"/>
                <w:szCs w:val="24"/>
                <w:lang w:val="ru-RU"/>
              </w:rPr>
              <w:t>.</w:t>
            </w:r>
          </w:p>
        </w:tc>
        <w:tc>
          <w:tcPr>
            <w:tcW w:w="2693" w:type="dxa"/>
          </w:tcPr>
          <w:p w14:paraId="3F94937E"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4.1, 4.2</w:t>
            </w:r>
          </w:p>
        </w:tc>
      </w:tr>
      <w:tr w:rsidR="00ED1500" w:rsidRPr="00ED5D4D" w14:paraId="685F1F93" w14:textId="77777777" w:rsidTr="00DA2A44">
        <w:tc>
          <w:tcPr>
            <w:tcW w:w="3120" w:type="dxa"/>
          </w:tcPr>
          <w:p w14:paraId="720C5031"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Програма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Еразмус</w:t>
            </w:r>
            <w:proofErr w:type="spellEnd"/>
            <w:r w:rsidRPr="007D489B">
              <w:rPr>
                <w:rFonts w:ascii="Times New Roman" w:hAnsi="Times New Roman"/>
                <w:color w:val="0D0D0D" w:themeColor="text1" w:themeTint="F2"/>
                <w:sz w:val="24"/>
                <w:szCs w:val="24"/>
                <w:lang w:val="ru-RU"/>
              </w:rPr>
              <w:t xml:space="preserve"> для </w:t>
            </w:r>
            <w:proofErr w:type="spellStart"/>
            <w:r w:rsidRPr="007D489B">
              <w:rPr>
                <w:rFonts w:ascii="Times New Roman" w:hAnsi="Times New Roman"/>
                <w:color w:val="0D0D0D" w:themeColor="text1" w:themeTint="F2"/>
                <w:sz w:val="24"/>
                <w:szCs w:val="24"/>
                <w:lang w:val="ru-RU"/>
              </w:rPr>
              <w:t>молодих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підприємців</w:t>
            </w:r>
            <w:proofErr w:type="spellEnd"/>
          </w:p>
          <w:p w14:paraId="5D6D5412" w14:textId="77777777" w:rsidR="00ED1500" w:rsidRPr="007D489B" w:rsidRDefault="00ED5D4D" w:rsidP="00E66C6E">
            <w:pPr>
              <w:spacing w:line="276" w:lineRule="auto"/>
              <w:jc w:val="both"/>
              <w:rPr>
                <w:rFonts w:ascii="Times New Roman" w:hAnsi="Times New Roman"/>
                <w:color w:val="0D0D0D" w:themeColor="text1" w:themeTint="F2"/>
                <w:sz w:val="24"/>
                <w:szCs w:val="24"/>
                <w:lang w:val="ru-RU"/>
              </w:rPr>
            </w:pPr>
            <w:hyperlink r:id="rId45" w:history="1">
              <w:r w:rsidRPr="006118DB">
                <w:rPr>
                  <w:rStyle w:val="a7"/>
                  <w:rFonts w:ascii="Times New Roman" w:hAnsi="Times New Roman"/>
                  <w:color w:val="0D0D0D" w:themeColor="text1" w:themeTint="F2"/>
                  <w:sz w:val="24"/>
                  <w:szCs w:val="24"/>
                  <w:u w:val="none"/>
                </w:rPr>
                <w:t>https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erasmus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entrepreneurs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eu</w:t>
              </w:r>
            </w:hyperlink>
          </w:p>
        </w:tc>
        <w:tc>
          <w:tcPr>
            <w:tcW w:w="4252" w:type="dxa"/>
          </w:tcPr>
          <w:p w14:paraId="463F2283"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програма</w:t>
            </w:r>
            <w:proofErr w:type="spellEnd"/>
            <w:r w:rsidRPr="007D489B">
              <w:rPr>
                <w:rFonts w:ascii="Times New Roman" w:hAnsi="Times New Roman"/>
                <w:color w:val="0D0D0D" w:themeColor="text1" w:themeTint="F2"/>
                <w:sz w:val="24"/>
                <w:szCs w:val="24"/>
                <w:lang w:val="ru-RU"/>
              </w:rPr>
              <w:t xml:space="preserve"> ЄС з </w:t>
            </w:r>
            <w:proofErr w:type="spellStart"/>
            <w:r w:rsidRPr="007D489B">
              <w:rPr>
                <w:rFonts w:ascii="Times New Roman" w:hAnsi="Times New Roman"/>
                <w:color w:val="0D0D0D" w:themeColor="text1" w:themeTint="F2"/>
                <w:sz w:val="24"/>
                <w:szCs w:val="24"/>
                <w:lang w:val="ru-RU"/>
              </w:rPr>
              <w:t>міжнародного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обміну</w:t>
            </w:r>
            <w:proofErr w:type="spellEnd"/>
            <w:r w:rsidRPr="007D489B">
              <w:rPr>
                <w:rFonts w:ascii="Times New Roman" w:hAnsi="Times New Roman"/>
                <w:color w:val="0D0D0D" w:themeColor="text1" w:themeTint="F2"/>
                <w:sz w:val="24"/>
                <w:szCs w:val="24"/>
                <w:lang w:val="ru-RU"/>
              </w:rPr>
              <w:t xml:space="preserve">, яка </w:t>
            </w:r>
            <w:proofErr w:type="spellStart"/>
            <w:r w:rsidRPr="007D489B">
              <w:rPr>
                <w:rFonts w:ascii="Times New Roman" w:hAnsi="Times New Roman"/>
                <w:color w:val="0D0D0D" w:themeColor="text1" w:themeTint="F2"/>
                <w:sz w:val="24"/>
                <w:szCs w:val="24"/>
                <w:lang w:val="ru-RU"/>
              </w:rPr>
              <w:t>дає</w:t>
            </w:r>
            <w:proofErr w:type="spellEnd"/>
            <w:r w:rsidRPr="007D489B">
              <w:rPr>
                <w:rFonts w:ascii="Times New Roman" w:hAnsi="Times New Roman"/>
                <w:color w:val="0D0D0D" w:themeColor="text1" w:themeTint="F2"/>
                <w:sz w:val="24"/>
                <w:szCs w:val="24"/>
                <w:lang w:val="ru-RU"/>
              </w:rPr>
              <w:t xml:space="preserve"> молодим </w:t>
            </w:r>
            <w:proofErr w:type="spellStart"/>
            <w:r w:rsidRPr="007D489B">
              <w:rPr>
                <w:rFonts w:ascii="Times New Roman" w:hAnsi="Times New Roman"/>
                <w:color w:val="0D0D0D" w:themeColor="text1" w:themeTint="F2"/>
                <w:sz w:val="24"/>
                <w:szCs w:val="24"/>
                <w:lang w:val="ru-RU"/>
              </w:rPr>
              <w:t>або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діючим</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підприємцям</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можливість</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навчатися</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досвідчених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керівників</w:t>
            </w:r>
            <w:proofErr w:type="spellEnd"/>
            <w:r w:rsidRPr="007D489B">
              <w:rPr>
                <w:rFonts w:ascii="Times New Roman" w:hAnsi="Times New Roman"/>
                <w:color w:val="0D0D0D" w:themeColor="text1" w:themeTint="F2"/>
                <w:sz w:val="24"/>
                <w:szCs w:val="24"/>
                <w:lang w:val="ru-RU"/>
              </w:rPr>
              <w:t xml:space="preserve"> малого </w:t>
            </w:r>
            <w:proofErr w:type="spellStart"/>
            <w:r w:rsidRPr="007D489B">
              <w:rPr>
                <w:rFonts w:ascii="Times New Roman" w:hAnsi="Times New Roman"/>
                <w:color w:val="0D0D0D" w:themeColor="text1" w:themeTint="F2"/>
                <w:sz w:val="24"/>
                <w:szCs w:val="24"/>
                <w:lang w:val="ru-RU"/>
              </w:rPr>
              <w:t>бізнесу</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інших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країнах-учасницях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Програми</w:t>
            </w:r>
            <w:proofErr w:type="spellEnd"/>
            <w:r w:rsidRPr="007D489B">
              <w:rPr>
                <w:rFonts w:ascii="Times New Roman" w:hAnsi="Times New Roman"/>
                <w:color w:val="0D0D0D" w:themeColor="text1" w:themeTint="F2"/>
                <w:sz w:val="24"/>
                <w:szCs w:val="24"/>
                <w:lang w:val="ru-RU"/>
              </w:rPr>
              <w:t>.</w:t>
            </w:r>
          </w:p>
        </w:tc>
        <w:tc>
          <w:tcPr>
            <w:tcW w:w="2693" w:type="dxa"/>
          </w:tcPr>
          <w:p w14:paraId="7F1BCB9C"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1.1, 1.2, 1.3</w:t>
            </w:r>
          </w:p>
        </w:tc>
      </w:tr>
      <w:tr w:rsidR="00ED1500" w:rsidRPr="00ED5D4D" w14:paraId="00BCD14E" w14:textId="77777777" w:rsidTr="00DA2A44">
        <w:tc>
          <w:tcPr>
            <w:tcW w:w="3120" w:type="dxa"/>
          </w:tcPr>
          <w:p w14:paraId="244B26A4"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Програми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соціальних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інвестицій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Україна</w:t>
            </w:r>
            <w:proofErr w:type="spellEnd"/>
            <w:r w:rsidRPr="007D489B">
              <w:rPr>
                <w:rFonts w:ascii="Times New Roman" w:hAnsi="Times New Roman"/>
                <w:color w:val="0D0D0D" w:themeColor="text1" w:themeTint="F2"/>
                <w:sz w:val="24"/>
                <w:szCs w:val="24"/>
                <w:lang w:val="ru-RU"/>
              </w:rPr>
              <w:t xml:space="preserve"> – </w:t>
            </w:r>
            <w:proofErr w:type="spellStart"/>
            <w:r w:rsidRPr="007D489B">
              <w:rPr>
                <w:rFonts w:ascii="Times New Roman" w:hAnsi="Times New Roman"/>
                <w:color w:val="0D0D0D" w:themeColor="text1" w:themeTint="F2"/>
                <w:sz w:val="24"/>
                <w:szCs w:val="24"/>
                <w:lang w:val="ru-RU"/>
              </w:rPr>
              <w:t>житниця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майбутнього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від</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компанії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Байєр</w:t>
            </w:r>
            <w:proofErr w:type="spellEnd"/>
            <w:r w:rsidRPr="007D489B">
              <w:rPr>
                <w:rFonts w:ascii="Times New Roman" w:hAnsi="Times New Roman"/>
                <w:color w:val="0D0D0D" w:themeColor="text1" w:themeTint="F2"/>
                <w:sz w:val="24"/>
                <w:szCs w:val="24"/>
                <w:lang w:val="ru-RU"/>
              </w:rPr>
              <w:t>”</w:t>
            </w:r>
          </w:p>
          <w:p w14:paraId="72162C0E" w14:textId="77777777" w:rsidR="00ED1500" w:rsidRPr="007D489B" w:rsidRDefault="00ED5D4D" w:rsidP="00E66C6E">
            <w:pPr>
              <w:spacing w:line="276" w:lineRule="auto"/>
              <w:rPr>
                <w:rFonts w:ascii="Times New Roman" w:hAnsi="Times New Roman"/>
                <w:color w:val="0D0D0D" w:themeColor="text1" w:themeTint="F2"/>
                <w:sz w:val="24"/>
                <w:szCs w:val="24"/>
                <w:lang w:val="ru-RU"/>
              </w:rPr>
            </w:pPr>
            <w:hyperlink r:id="rId46" w:history="1">
              <w:r w:rsidRPr="006118DB">
                <w:rPr>
                  <w:rStyle w:val="a7"/>
                  <w:rFonts w:ascii="Times New Roman" w:hAnsi="Times New Roman"/>
                  <w:color w:val="0D0D0D" w:themeColor="text1" w:themeTint="F2"/>
                  <w:sz w:val="24"/>
                  <w:szCs w:val="24"/>
                  <w:u w:val="none"/>
                </w:rPr>
                <w:t>http</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bayer</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ua</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development</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reports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grain</w:t>
              </w:r>
              <w:r w:rsidRPr="007D489B">
                <w:rPr>
                  <w:rStyle w:val="a7"/>
                  <w:rFonts w:ascii="Times New Roman" w:hAnsi="Times New Roman"/>
                  <w:color w:val="0D0D0D" w:themeColor="text1" w:themeTint="F2"/>
                  <w:sz w:val="24"/>
                  <w:szCs w:val="24"/>
                  <w:u w:val="none"/>
                  <w:lang w:val="ru-RU"/>
                </w:rPr>
                <w:t>_</w:t>
              </w:r>
              <w:r w:rsidRPr="006118DB">
                <w:rPr>
                  <w:rStyle w:val="a7"/>
                  <w:rFonts w:ascii="Times New Roman" w:hAnsi="Times New Roman"/>
                  <w:color w:val="0D0D0D" w:themeColor="text1" w:themeTint="F2"/>
                  <w:sz w:val="24"/>
                  <w:szCs w:val="24"/>
                  <w:u w:val="none"/>
                </w:rPr>
                <w:t>basket</w:t>
              </w:r>
              <w:r w:rsidRPr="007D489B">
                <w:rPr>
                  <w:rStyle w:val="a7"/>
                  <w:rFonts w:ascii="Times New Roman" w:hAnsi="Times New Roman"/>
                  <w:color w:val="0D0D0D" w:themeColor="text1" w:themeTint="F2"/>
                  <w:sz w:val="24"/>
                  <w:szCs w:val="24"/>
                  <w:u w:val="none"/>
                  <w:lang w:val="ru-RU"/>
                </w:rPr>
                <w:t>_</w:t>
              </w:r>
              <w:r w:rsidRPr="006118DB">
                <w:rPr>
                  <w:rStyle w:val="a7"/>
                  <w:rFonts w:ascii="Times New Roman" w:hAnsi="Times New Roman"/>
                  <w:color w:val="0D0D0D" w:themeColor="text1" w:themeTint="F2"/>
                  <w:sz w:val="24"/>
                  <w:szCs w:val="24"/>
                  <w:u w:val="none"/>
                </w:rPr>
                <w:t>of</w:t>
              </w:r>
              <w:r w:rsidRPr="007D489B">
                <w:rPr>
                  <w:rStyle w:val="a7"/>
                  <w:rFonts w:ascii="Times New Roman" w:hAnsi="Times New Roman"/>
                  <w:color w:val="0D0D0D" w:themeColor="text1" w:themeTint="F2"/>
                  <w:sz w:val="24"/>
                  <w:szCs w:val="24"/>
                  <w:u w:val="none"/>
                  <w:lang w:val="ru-RU"/>
                </w:rPr>
                <w:t>_</w:t>
              </w:r>
              <w:r w:rsidRPr="006118DB">
                <w:rPr>
                  <w:rStyle w:val="a7"/>
                  <w:rFonts w:ascii="Times New Roman" w:hAnsi="Times New Roman"/>
                  <w:color w:val="0D0D0D" w:themeColor="text1" w:themeTint="F2"/>
                  <w:sz w:val="24"/>
                  <w:szCs w:val="24"/>
                  <w:u w:val="none"/>
                </w:rPr>
                <w:t>the</w:t>
              </w:r>
              <w:r w:rsidRPr="007D489B">
                <w:rPr>
                  <w:rStyle w:val="a7"/>
                  <w:rFonts w:ascii="Times New Roman" w:hAnsi="Times New Roman"/>
                  <w:color w:val="0D0D0D" w:themeColor="text1" w:themeTint="F2"/>
                  <w:sz w:val="24"/>
                  <w:szCs w:val="24"/>
                  <w:u w:val="none"/>
                  <w:lang w:val="ru-RU"/>
                </w:rPr>
                <w:t>_</w:t>
              </w:r>
              <w:r w:rsidRPr="006118DB">
                <w:rPr>
                  <w:rStyle w:val="a7"/>
                  <w:rFonts w:ascii="Times New Roman" w:hAnsi="Times New Roman"/>
                  <w:color w:val="0D0D0D" w:themeColor="text1" w:themeTint="F2"/>
                  <w:sz w:val="24"/>
                  <w:szCs w:val="24"/>
                  <w:u w:val="none"/>
                </w:rPr>
                <w:t>future</w:t>
              </w:r>
            </w:hyperlink>
          </w:p>
        </w:tc>
        <w:tc>
          <w:tcPr>
            <w:tcW w:w="4252" w:type="dxa"/>
          </w:tcPr>
          <w:p w14:paraId="57A5040E"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освітні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програми</w:t>
            </w:r>
            <w:proofErr w:type="spellEnd"/>
            <w:r w:rsidRPr="007D489B">
              <w:rPr>
                <w:rFonts w:ascii="Times New Roman" w:hAnsi="Times New Roman"/>
                <w:color w:val="0D0D0D" w:themeColor="text1" w:themeTint="F2"/>
                <w:sz w:val="24"/>
                <w:szCs w:val="24"/>
                <w:lang w:val="ru-RU"/>
              </w:rPr>
              <w:t xml:space="preserve"> для </w:t>
            </w:r>
            <w:proofErr w:type="spellStart"/>
            <w:r w:rsidRPr="007D489B">
              <w:rPr>
                <w:rFonts w:ascii="Times New Roman" w:hAnsi="Times New Roman"/>
                <w:color w:val="0D0D0D" w:themeColor="text1" w:themeTint="F2"/>
                <w:sz w:val="24"/>
                <w:szCs w:val="24"/>
                <w:lang w:val="ru-RU"/>
              </w:rPr>
              <w:t>сільської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місцевості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зокрема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підтримка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шкіл</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бібліотек</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наукових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центрів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навчальних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w:t>
            </w:r>
            <w:proofErr w:type="spellEnd"/>
            <w:r w:rsidRPr="007D489B">
              <w:rPr>
                <w:rFonts w:ascii="Times New Roman" w:hAnsi="Times New Roman"/>
                <w:color w:val="0D0D0D" w:themeColor="text1" w:themeTint="F2"/>
                <w:sz w:val="24"/>
                <w:szCs w:val="24"/>
                <w:lang w:val="ru-RU"/>
              </w:rPr>
              <w:t xml:space="preserve"> для </w:t>
            </w:r>
            <w:proofErr w:type="spellStart"/>
            <w:r w:rsidRPr="007D489B">
              <w:rPr>
                <w:rFonts w:ascii="Times New Roman" w:hAnsi="Times New Roman"/>
                <w:color w:val="0D0D0D" w:themeColor="text1" w:themeTint="F2"/>
                <w:sz w:val="24"/>
                <w:szCs w:val="24"/>
                <w:lang w:val="ru-RU"/>
              </w:rPr>
              <w:t>фермерів</w:t>
            </w:r>
            <w:proofErr w:type="spellEnd"/>
            <w:r w:rsidRPr="007D489B">
              <w:rPr>
                <w:rFonts w:ascii="Times New Roman" w:hAnsi="Times New Roman"/>
                <w:color w:val="0D0D0D" w:themeColor="text1" w:themeTint="F2"/>
                <w:sz w:val="24"/>
                <w:szCs w:val="24"/>
                <w:lang w:val="ru-RU"/>
              </w:rPr>
              <w:t>;</w:t>
            </w:r>
          </w:p>
          <w:p w14:paraId="7099675F"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сталого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розвитку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середовища</w:t>
            </w:r>
            <w:proofErr w:type="spellEnd"/>
            <w:r w:rsidRPr="007D489B">
              <w:rPr>
                <w:rFonts w:ascii="Times New Roman" w:hAnsi="Times New Roman"/>
                <w:color w:val="0D0D0D" w:themeColor="text1" w:themeTint="F2"/>
                <w:sz w:val="24"/>
                <w:szCs w:val="24"/>
                <w:lang w:val="ru-RU"/>
              </w:rPr>
              <w:t xml:space="preserve"> громад, у тому </w:t>
            </w:r>
            <w:proofErr w:type="spellStart"/>
            <w:r w:rsidRPr="007D489B">
              <w:rPr>
                <w:rFonts w:ascii="Times New Roman" w:hAnsi="Times New Roman"/>
                <w:color w:val="0D0D0D" w:themeColor="text1" w:themeTint="F2"/>
                <w:sz w:val="24"/>
                <w:szCs w:val="24"/>
                <w:lang w:val="ru-RU"/>
              </w:rPr>
              <w:t>числі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підтримка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програм</w:t>
            </w:r>
            <w:proofErr w:type="spellEnd"/>
            <w:r w:rsidRPr="007D489B">
              <w:rPr>
                <w:rFonts w:ascii="Times New Roman" w:hAnsi="Times New Roman"/>
                <w:color w:val="0D0D0D" w:themeColor="text1" w:themeTint="F2"/>
                <w:sz w:val="24"/>
                <w:szCs w:val="24"/>
                <w:lang w:val="ru-RU"/>
              </w:rPr>
              <w:t xml:space="preserve"> з </w:t>
            </w:r>
            <w:proofErr w:type="spellStart"/>
            <w:r w:rsidRPr="007D489B">
              <w:rPr>
                <w:rFonts w:ascii="Times New Roman" w:hAnsi="Times New Roman"/>
                <w:color w:val="0D0D0D" w:themeColor="text1" w:themeTint="F2"/>
                <w:sz w:val="24"/>
                <w:szCs w:val="24"/>
                <w:lang w:val="ru-RU"/>
              </w:rPr>
              <w:t>покращення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енергоефективності</w:t>
            </w:r>
            <w:proofErr w:type="spellEnd"/>
            <w:r w:rsidRPr="007D489B">
              <w:rPr>
                <w:rFonts w:ascii="Times New Roman" w:hAnsi="Times New Roman"/>
                <w:color w:val="0D0D0D" w:themeColor="text1" w:themeTint="F2"/>
                <w:sz w:val="24"/>
                <w:szCs w:val="24"/>
                <w:lang w:val="ru-RU"/>
              </w:rPr>
              <w:t xml:space="preserve"> та доступу до </w:t>
            </w:r>
            <w:proofErr w:type="spellStart"/>
            <w:r w:rsidRPr="007D489B">
              <w:rPr>
                <w:rFonts w:ascii="Times New Roman" w:hAnsi="Times New Roman"/>
                <w:color w:val="0D0D0D" w:themeColor="text1" w:themeTint="F2"/>
                <w:sz w:val="24"/>
                <w:szCs w:val="24"/>
                <w:lang w:val="ru-RU"/>
              </w:rPr>
              <w:t>чистої</w:t>
            </w:r>
            <w:proofErr w:type="spellEnd"/>
            <w:r w:rsidRPr="007D489B">
              <w:rPr>
                <w:rFonts w:ascii="Times New Roman" w:hAnsi="Times New Roman"/>
                <w:color w:val="0D0D0D" w:themeColor="text1" w:themeTint="F2"/>
                <w:sz w:val="24"/>
                <w:szCs w:val="24"/>
                <w:lang w:val="ru-RU"/>
              </w:rPr>
              <w:t xml:space="preserve"> води, </w:t>
            </w:r>
            <w:proofErr w:type="spellStart"/>
            <w:r w:rsidRPr="007D489B">
              <w:rPr>
                <w:rFonts w:ascii="Times New Roman" w:hAnsi="Times New Roman"/>
                <w:color w:val="0D0D0D" w:themeColor="text1" w:themeTint="F2"/>
                <w:sz w:val="24"/>
                <w:szCs w:val="24"/>
                <w:lang w:val="ru-RU"/>
              </w:rPr>
              <w:t>підтримка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центрів</w:t>
            </w:r>
            <w:proofErr w:type="spellEnd"/>
            <w:r w:rsidRPr="007D489B">
              <w:rPr>
                <w:rFonts w:ascii="Times New Roman" w:hAnsi="Times New Roman"/>
                <w:color w:val="0D0D0D" w:themeColor="text1" w:themeTint="F2"/>
                <w:sz w:val="24"/>
                <w:szCs w:val="24"/>
                <w:lang w:val="ru-RU"/>
              </w:rPr>
              <w:t xml:space="preserve"> для людей з </w:t>
            </w:r>
            <w:proofErr w:type="spellStart"/>
            <w:r w:rsidRPr="007D489B">
              <w:rPr>
                <w:rFonts w:ascii="Times New Roman" w:hAnsi="Times New Roman"/>
                <w:color w:val="0D0D0D" w:themeColor="text1" w:themeTint="F2"/>
                <w:sz w:val="24"/>
                <w:szCs w:val="24"/>
                <w:lang w:val="ru-RU"/>
              </w:rPr>
              <w:t>особливими</w:t>
            </w:r>
            <w:proofErr w:type="spellEnd"/>
            <w:r w:rsidRPr="007D489B">
              <w:rPr>
                <w:rFonts w:ascii="Times New Roman" w:hAnsi="Times New Roman"/>
                <w:color w:val="0D0D0D" w:themeColor="text1" w:themeTint="F2"/>
                <w:sz w:val="24"/>
                <w:szCs w:val="24"/>
                <w:lang w:val="ru-RU"/>
              </w:rPr>
              <w:t xml:space="preserve"> потребами, </w:t>
            </w:r>
            <w:proofErr w:type="spellStart"/>
            <w:r w:rsidRPr="007D489B">
              <w:rPr>
                <w:rFonts w:ascii="Times New Roman" w:hAnsi="Times New Roman"/>
                <w:color w:val="0D0D0D" w:themeColor="text1" w:themeTint="F2"/>
                <w:sz w:val="24"/>
                <w:szCs w:val="24"/>
                <w:lang w:val="ru-RU"/>
              </w:rPr>
              <w:t>забезпечення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інших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місцевих</w:t>
            </w:r>
            <w:proofErr w:type="spellEnd"/>
            <w:r w:rsidRPr="007D489B">
              <w:rPr>
                <w:rFonts w:ascii="Times New Roman" w:hAnsi="Times New Roman"/>
                <w:color w:val="0D0D0D" w:themeColor="text1" w:themeTint="F2"/>
                <w:sz w:val="24"/>
                <w:szCs w:val="24"/>
                <w:lang w:val="ru-RU"/>
              </w:rPr>
              <w:t xml:space="preserve"> потреб.</w:t>
            </w:r>
          </w:p>
        </w:tc>
        <w:tc>
          <w:tcPr>
            <w:tcW w:w="2693" w:type="dxa"/>
          </w:tcPr>
          <w:p w14:paraId="481FA2FE"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1.3, 2.1, 3.2</w:t>
            </w:r>
          </w:p>
        </w:tc>
      </w:tr>
      <w:tr w:rsidR="00ED1500" w:rsidRPr="00ED5D4D" w14:paraId="2CD35D93" w14:textId="77777777" w:rsidTr="00DA2A44">
        <w:tc>
          <w:tcPr>
            <w:tcW w:w="3120" w:type="dxa"/>
          </w:tcPr>
          <w:p w14:paraId="66B64772" w14:textId="77777777" w:rsidR="00ED1500" w:rsidRPr="006118DB" w:rsidRDefault="00ED1500" w:rsidP="00E66C6E">
            <w:pPr>
              <w:spacing w:line="276" w:lineRule="auto"/>
              <w:rPr>
                <w:rFonts w:ascii="Times New Roman" w:hAnsi="Times New Roman"/>
                <w:color w:val="0D0D0D" w:themeColor="text1" w:themeTint="F2"/>
                <w:sz w:val="24"/>
                <w:szCs w:val="24"/>
                <w:lang w:val="uk-UA"/>
              </w:rPr>
            </w:pPr>
            <w:r w:rsidRPr="006118DB">
              <w:rPr>
                <w:rFonts w:ascii="Times New Roman" w:hAnsi="Times New Roman"/>
                <w:color w:val="0D0D0D" w:themeColor="text1" w:themeTint="F2"/>
                <w:sz w:val="24"/>
                <w:szCs w:val="24"/>
                <w:lang w:val="uk-UA"/>
              </w:rPr>
              <w:t>Програма транскордонного співробітництва "Польща-Білорусь-Україна"</w:t>
            </w:r>
          </w:p>
          <w:p w14:paraId="79DFBD66" w14:textId="77777777" w:rsidR="00ED1500" w:rsidRPr="006118DB" w:rsidRDefault="00ED1500" w:rsidP="00E66C6E">
            <w:pPr>
              <w:spacing w:line="276" w:lineRule="auto"/>
              <w:rPr>
                <w:rFonts w:ascii="Times New Roman" w:hAnsi="Times New Roman"/>
                <w:color w:val="0D0D0D" w:themeColor="text1" w:themeTint="F2"/>
                <w:sz w:val="24"/>
                <w:szCs w:val="24"/>
                <w:lang w:val="uk-UA"/>
              </w:rPr>
            </w:pPr>
            <w:r w:rsidRPr="006118DB">
              <w:rPr>
                <w:rFonts w:ascii="Times New Roman" w:hAnsi="Times New Roman"/>
                <w:color w:val="0D0D0D" w:themeColor="text1" w:themeTint="F2"/>
                <w:sz w:val="24"/>
                <w:szCs w:val="24"/>
                <w:lang w:val="uk-UA"/>
              </w:rPr>
              <w:t>https://www.pbu2020.eu/ua</w:t>
            </w:r>
          </w:p>
        </w:tc>
        <w:tc>
          <w:tcPr>
            <w:tcW w:w="4252" w:type="dxa"/>
          </w:tcPr>
          <w:p w14:paraId="1771E752" w14:textId="77777777" w:rsidR="00ED1500" w:rsidRPr="00ED5D4D" w:rsidRDefault="00ED1500" w:rsidP="00E66C6E">
            <w:pPr>
              <w:spacing w:line="276" w:lineRule="auto"/>
              <w:jc w:val="both"/>
              <w:rPr>
                <w:rFonts w:ascii="Times New Roman" w:hAnsi="Times New Roman"/>
                <w:color w:val="0D0D0D" w:themeColor="text1" w:themeTint="F2"/>
                <w:sz w:val="24"/>
                <w:szCs w:val="24"/>
                <w:lang w:val="uk-UA"/>
              </w:rPr>
            </w:pPr>
            <w:r w:rsidRPr="007D489B">
              <w:rPr>
                <w:rFonts w:ascii="Times New Roman" w:hAnsi="Times New Roman"/>
                <w:color w:val="0D0D0D" w:themeColor="text1" w:themeTint="F2"/>
                <w:sz w:val="24"/>
                <w:szCs w:val="24"/>
                <w:lang w:val="ru-RU"/>
              </w:rPr>
              <w:t xml:space="preserve">• </w:t>
            </w:r>
            <w:r w:rsidRPr="00ED5D4D">
              <w:rPr>
                <w:rFonts w:ascii="Times New Roman" w:hAnsi="Times New Roman"/>
                <w:color w:val="0D0D0D" w:themeColor="text1" w:themeTint="F2"/>
                <w:sz w:val="24"/>
                <w:szCs w:val="24"/>
                <w:lang w:val="uk-UA"/>
              </w:rPr>
              <w:t>промоція місцевої культури та історії;</w:t>
            </w:r>
          </w:p>
          <w:p w14:paraId="07C3F29C" w14:textId="77777777" w:rsidR="00ED1500" w:rsidRPr="00ED5D4D" w:rsidRDefault="00ED1500" w:rsidP="00E66C6E">
            <w:pPr>
              <w:spacing w:line="276" w:lineRule="auto"/>
              <w:jc w:val="both"/>
              <w:rPr>
                <w:rFonts w:ascii="Times New Roman" w:hAnsi="Times New Roman"/>
                <w:color w:val="0D0D0D" w:themeColor="text1" w:themeTint="F2"/>
                <w:sz w:val="24"/>
                <w:szCs w:val="24"/>
                <w:lang w:val="uk-UA"/>
              </w:rPr>
            </w:pPr>
            <w:r w:rsidRPr="007D489B">
              <w:rPr>
                <w:rFonts w:ascii="Times New Roman" w:hAnsi="Times New Roman"/>
                <w:color w:val="0D0D0D" w:themeColor="text1" w:themeTint="F2"/>
                <w:sz w:val="24"/>
                <w:szCs w:val="24"/>
                <w:lang w:val="ru-RU"/>
              </w:rPr>
              <w:t xml:space="preserve">• </w:t>
            </w:r>
            <w:r w:rsidRPr="00ED5D4D">
              <w:rPr>
                <w:rFonts w:ascii="Times New Roman" w:hAnsi="Times New Roman"/>
                <w:color w:val="0D0D0D" w:themeColor="text1" w:themeTint="F2"/>
                <w:sz w:val="24"/>
                <w:szCs w:val="24"/>
                <w:lang w:val="uk-UA"/>
              </w:rPr>
              <w:t>промоція і збереження природної спадщини;</w:t>
            </w:r>
          </w:p>
          <w:p w14:paraId="033EF888" w14:textId="77777777" w:rsidR="00ED1500" w:rsidRPr="00ED5D4D" w:rsidRDefault="00ED1500" w:rsidP="00E66C6E">
            <w:pPr>
              <w:spacing w:line="276" w:lineRule="auto"/>
              <w:jc w:val="both"/>
              <w:rPr>
                <w:rFonts w:ascii="Times New Roman" w:hAnsi="Times New Roman"/>
                <w:color w:val="0D0D0D" w:themeColor="text1" w:themeTint="F2"/>
                <w:sz w:val="24"/>
                <w:szCs w:val="24"/>
                <w:lang w:val="uk-UA"/>
              </w:rPr>
            </w:pPr>
            <w:r w:rsidRPr="007D489B">
              <w:rPr>
                <w:rFonts w:ascii="Times New Roman" w:hAnsi="Times New Roman"/>
                <w:color w:val="0D0D0D" w:themeColor="text1" w:themeTint="F2"/>
                <w:sz w:val="24"/>
                <w:szCs w:val="24"/>
                <w:lang w:val="ru-RU"/>
              </w:rPr>
              <w:t xml:space="preserve">• </w:t>
            </w:r>
            <w:r w:rsidRPr="00ED5D4D">
              <w:rPr>
                <w:rFonts w:ascii="Times New Roman" w:hAnsi="Times New Roman"/>
                <w:color w:val="0D0D0D" w:themeColor="text1" w:themeTint="F2"/>
                <w:sz w:val="24"/>
                <w:szCs w:val="24"/>
                <w:lang w:val="uk-UA"/>
              </w:rPr>
              <w:t>покращення та розвиток транспортних послуг та інфраструктури;</w:t>
            </w:r>
          </w:p>
          <w:p w14:paraId="21D1332E" w14:textId="77777777" w:rsidR="00ED1500" w:rsidRPr="00ED5D4D" w:rsidRDefault="00ED1500" w:rsidP="00E66C6E">
            <w:pPr>
              <w:spacing w:line="276" w:lineRule="auto"/>
              <w:jc w:val="both"/>
              <w:rPr>
                <w:rFonts w:ascii="Times New Roman" w:hAnsi="Times New Roman"/>
                <w:color w:val="0D0D0D" w:themeColor="text1" w:themeTint="F2"/>
                <w:sz w:val="24"/>
                <w:szCs w:val="24"/>
                <w:lang w:val="uk-UA"/>
              </w:rPr>
            </w:pPr>
            <w:r w:rsidRPr="007D489B">
              <w:rPr>
                <w:rFonts w:ascii="Times New Roman" w:hAnsi="Times New Roman"/>
                <w:color w:val="0D0D0D" w:themeColor="text1" w:themeTint="F2"/>
                <w:sz w:val="24"/>
                <w:szCs w:val="24"/>
                <w:lang w:val="ru-RU"/>
              </w:rPr>
              <w:t xml:space="preserve">• </w:t>
            </w:r>
            <w:r w:rsidRPr="00ED5D4D">
              <w:rPr>
                <w:rFonts w:ascii="Times New Roman" w:hAnsi="Times New Roman"/>
                <w:color w:val="0D0D0D" w:themeColor="text1" w:themeTint="F2"/>
                <w:sz w:val="24"/>
                <w:szCs w:val="24"/>
                <w:lang w:val="uk-UA"/>
              </w:rPr>
              <w:t>розвиток інфраструктури ікт;</w:t>
            </w:r>
          </w:p>
          <w:p w14:paraId="71A520E9" w14:textId="77777777" w:rsidR="00ED1500" w:rsidRPr="00ED5D4D" w:rsidRDefault="00ED1500" w:rsidP="00E66C6E">
            <w:pPr>
              <w:spacing w:line="276" w:lineRule="auto"/>
              <w:jc w:val="both"/>
              <w:rPr>
                <w:rFonts w:ascii="Times New Roman" w:hAnsi="Times New Roman"/>
                <w:color w:val="0D0D0D" w:themeColor="text1" w:themeTint="F2"/>
                <w:sz w:val="24"/>
                <w:szCs w:val="24"/>
                <w:lang w:val="uk-UA"/>
              </w:rPr>
            </w:pPr>
            <w:r w:rsidRPr="007D489B">
              <w:rPr>
                <w:rFonts w:ascii="Times New Roman" w:hAnsi="Times New Roman"/>
                <w:color w:val="0D0D0D" w:themeColor="text1" w:themeTint="F2"/>
                <w:sz w:val="24"/>
                <w:szCs w:val="24"/>
                <w:lang w:val="ru-RU"/>
              </w:rPr>
              <w:t xml:space="preserve">• </w:t>
            </w:r>
            <w:r w:rsidRPr="00ED5D4D">
              <w:rPr>
                <w:rFonts w:ascii="Times New Roman" w:hAnsi="Times New Roman"/>
                <w:color w:val="0D0D0D" w:themeColor="text1" w:themeTint="F2"/>
                <w:sz w:val="24"/>
                <w:szCs w:val="24"/>
                <w:lang w:val="uk-UA"/>
              </w:rPr>
              <w:t>підтримка розвитку охорони здоров’я та соціальних послуг;</w:t>
            </w:r>
          </w:p>
          <w:p w14:paraId="66EC7A23" w14:textId="77777777" w:rsidR="00ED1500" w:rsidRPr="00ED5D4D" w:rsidRDefault="00ED1500" w:rsidP="00E66C6E">
            <w:pPr>
              <w:spacing w:line="276" w:lineRule="auto"/>
              <w:jc w:val="both"/>
              <w:rPr>
                <w:rFonts w:ascii="Times New Roman" w:hAnsi="Times New Roman"/>
                <w:color w:val="0D0D0D" w:themeColor="text1" w:themeTint="F2"/>
                <w:sz w:val="24"/>
                <w:szCs w:val="24"/>
                <w:lang w:val="uk-UA"/>
              </w:rPr>
            </w:pPr>
            <w:r w:rsidRPr="007D489B">
              <w:rPr>
                <w:rFonts w:ascii="Times New Roman" w:hAnsi="Times New Roman"/>
                <w:color w:val="0D0D0D" w:themeColor="text1" w:themeTint="F2"/>
                <w:sz w:val="24"/>
                <w:szCs w:val="24"/>
                <w:lang w:val="ru-RU"/>
              </w:rPr>
              <w:t xml:space="preserve">• </w:t>
            </w:r>
            <w:r w:rsidRPr="00ED5D4D">
              <w:rPr>
                <w:rFonts w:ascii="Times New Roman" w:hAnsi="Times New Roman"/>
                <w:color w:val="0D0D0D" w:themeColor="text1" w:themeTint="F2"/>
                <w:sz w:val="24"/>
                <w:szCs w:val="24"/>
                <w:lang w:val="uk-UA"/>
              </w:rPr>
              <w:t>вирішення спільних проблем безпеки;</w:t>
            </w:r>
          </w:p>
          <w:p w14:paraId="19167559" w14:textId="77777777" w:rsidR="00ED1500" w:rsidRPr="00ED5D4D" w:rsidRDefault="00ED1500" w:rsidP="00E66C6E">
            <w:pPr>
              <w:spacing w:line="276" w:lineRule="auto"/>
              <w:jc w:val="both"/>
              <w:rPr>
                <w:rFonts w:ascii="Times New Roman" w:hAnsi="Times New Roman"/>
                <w:color w:val="0D0D0D" w:themeColor="text1" w:themeTint="F2"/>
                <w:sz w:val="24"/>
                <w:szCs w:val="24"/>
                <w:lang w:val="uk-UA"/>
              </w:rPr>
            </w:pPr>
            <w:r w:rsidRPr="007D489B">
              <w:rPr>
                <w:rFonts w:ascii="Times New Roman" w:hAnsi="Times New Roman"/>
                <w:color w:val="0D0D0D" w:themeColor="text1" w:themeTint="F2"/>
                <w:sz w:val="24"/>
                <w:szCs w:val="24"/>
                <w:lang w:val="ru-RU"/>
              </w:rPr>
              <w:t xml:space="preserve">• </w:t>
            </w:r>
            <w:r w:rsidRPr="00ED5D4D">
              <w:rPr>
                <w:rFonts w:ascii="Times New Roman" w:hAnsi="Times New Roman"/>
                <w:color w:val="0D0D0D" w:themeColor="text1" w:themeTint="F2"/>
                <w:sz w:val="24"/>
                <w:szCs w:val="24"/>
                <w:lang w:val="uk-UA"/>
              </w:rPr>
              <w:t>сприяння ефективності та безпеці кордонів;</w:t>
            </w:r>
          </w:p>
          <w:p w14:paraId="0DA088A3" w14:textId="77777777" w:rsidR="00ED1500" w:rsidRPr="00ED5D4D" w:rsidRDefault="00ED1500" w:rsidP="00E66C6E">
            <w:pPr>
              <w:spacing w:line="276" w:lineRule="auto"/>
              <w:jc w:val="both"/>
              <w:rPr>
                <w:rFonts w:ascii="Times New Roman" w:hAnsi="Times New Roman"/>
                <w:color w:val="0D0D0D" w:themeColor="text1" w:themeTint="F2"/>
                <w:sz w:val="24"/>
                <w:szCs w:val="24"/>
                <w:lang w:val="uk-UA"/>
              </w:rPr>
            </w:pPr>
            <w:r w:rsidRPr="007D489B">
              <w:rPr>
                <w:rFonts w:ascii="Times New Roman" w:hAnsi="Times New Roman"/>
                <w:color w:val="0D0D0D" w:themeColor="text1" w:themeTint="F2"/>
                <w:sz w:val="24"/>
                <w:szCs w:val="24"/>
                <w:lang w:val="ru-RU"/>
              </w:rPr>
              <w:t xml:space="preserve">• </w:t>
            </w:r>
            <w:r w:rsidRPr="00ED5D4D">
              <w:rPr>
                <w:rFonts w:ascii="Times New Roman" w:hAnsi="Times New Roman"/>
                <w:color w:val="0D0D0D" w:themeColor="text1" w:themeTint="F2"/>
                <w:sz w:val="24"/>
                <w:szCs w:val="24"/>
                <w:lang w:val="uk-UA"/>
              </w:rPr>
              <w:t>покращення діяльності з управління кордонами, митних і візових процедур.</w:t>
            </w:r>
          </w:p>
        </w:tc>
        <w:tc>
          <w:tcPr>
            <w:tcW w:w="2693" w:type="dxa"/>
          </w:tcPr>
          <w:p w14:paraId="62A69C9F"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2.3, 3.2</w:t>
            </w:r>
          </w:p>
        </w:tc>
      </w:tr>
      <w:tr w:rsidR="00ED1500" w:rsidRPr="00ED5D4D" w14:paraId="412BD9F7" w14:textId="77777777" w:rsidTr="00DA2A44">
        <w:tc>
          <w:tcPr>
            <w:tcW w:w="3120" w:type="dxa"/>
          </w:tcPr>
          <w:p w14:paraId="43B993C3" w14:textId="77777777" w:rsidR="00ED1500" w:rsidRPr="007D489B" w:rsidRDefault="00ED1500" w:rsidP="00E66C6E">
            <w:pPr>
              <w:spacing w:line="276" w:lineRule="auto"/>
              <w:rPr>
                <w:rStyle w:val="aff"/>
                <w:rFonts w:ascii="Times New Roman" w:hAnsi="Times New Roman"/>
                <w:b w:val="0"/>
                <w:color w:val="0D0D0D" w:themeColor="text1" w:themeTint="F2"/>
                <w:sz w:val="24"/>
                <w:szCs w:val="24"/>
                <w:shd w:val="clear" w:color="auto" w:fill="FFFFFF"/>
                <w:lang w:val="ru-RU"/>
              </w:rPr>
            </w:pPr>
            <w:r w:rsidRPr="007D489B">
              <w:rPr>
                <w:rStyle w:val="aff"/>
                <w:rFonts w:ascii="Times New Roman" w:hAnsi="Times New Roman"/>
                <w:b w:val="0"/>
                <w:color w:val="0D0D0D" w:themeColor="text1" w:themeTint="F2"/>
                <w:sz w:val="24"/>
                <w:szCs w:val="24"/>
                <w:shd w:val="clear" w:color="auto" w:fill="FFFFFF"/>
                <w:lang w:val="ru-RU"/>
              </w:rPr>
              <w:t xml:space="preserve">Проект </w:t>
            </w:r>
            <w:proofErr w:type="spellStart"/>
            <w:r w:rsidRPr="007D489B">
              <w:rPr>
                <w:rStyle w:val="aff"/>
                <w:rFonts w:ascii="Times New Roman" w:hAnsi="Times New Roman"/>
                <w:b w:val="0"/>
                <w:color w:val="0D0D0D" w:themeColor="text1" w:themeTint="F2"/>
                <w:sz w:val="24"/>
                <w:szCs w:val="24"/>
                <w:shd w:val="clear" w:color="auto" w:fill="FFFFFF"/>
                <w:lang w:val="ru-RU"/>
              </w:rPr>
              <w:t>міжнародної</w:t>
            </w:r>
            <w:proofErr w:type="spellEnd"/>
            <w:r w:rsidRPr="007D489B">
              <w:rPr>
                <w:rStyle w:val="aff"/>
                <w:rFonts w:ascii="Times New Roman" w:hAnsi="Times New Roman"/>
                <w:b w:val="0"/>
                <w:color w:val="0D0D0D" w:themeColor="text1" w:themeTint="F2"/>
                <w:sz w:val="24"/>
                <w:szCs w:val="24"/>
                <w:shd w:val="clear" w:color="auto" w:fill="FFFFFF"/>
                <w:lang w:val="ru-RU"/>
              </w:rPr>
              <w:t xml:space="preserve"> </w:t>
            </w:r>
            <w:proofErr w:type="spellStart"/>
            <w:r w:rsidRPr="007D489B">
              <w:rPr>
                <w:rStyle w:val="aff"/>
                <w:rFonts w:ascii="Times New Roman" w:hAnsi="Times New Roman"/>
                <w:b w:val="0"/>
                <w:color w:val="0D0D0D" w:themeColor="text1" w:themeTint="F2"/>
                <w:sz w:val="24"/>
                <w:szCs w:val="24"/>
                <w:shd w:val="clear" w:color="auto" w:fill="FFFFFF"/>
                <w:lang w:val="ru-RU"/>
              </w:rPr>
              <w:t>технічної</w:t>
            </w:r>
            <w:proofErr w:type="spellEnd"/>
            <w:r w:rsidRPr="007D489B">
              <w:rPr>
                <w:rStyle w:val="aff"/>
                <w:rFonts w:ascii="Times New Roman" w:hAnsi="Times New Roman"/>
                <w:b w:val="0"/>
                <w:color w:val="0D0D0D" w:themeColor="text1" w:themeTint="F2"/>
                <w:sz w:val="24"/>
                <w:szCs w:val="24"/>
                <w:shd w:val="clear" w:color="auto" w:fill="FFFFFF"/>
                <w:lang w:val="ru-RU"/>
              </w:rPr>
              <w:t xml:space="preserve"> </w:t>
            </w:r>
            <w:proofErr w:type="spellStart"/>
            <w:r w:rsidRPr="007D489B">
              <w:rPr>
                <w:rStyle w:val="aff"/>
                <w:rFonts w:ascii="Times New Roman" w:hAnsi="Times New Roman"/>
                <w:b w:val="0"/>
                <w:color w:val="0D0D0D" w:themeColor="text1" w:themeTint="F2"/>
                <w:sz w:val="24"/>
                <w:szCs w:val="24"/>
                <w:shd w:val="clear" w:color="auto" w:fill="FFFFFF"/>
                <w:lang w:val="ru-RU"/>
              </w:rPr>
              <w:t>допомоги</w:t>
            </w:r>
            <w:proofErr w:type="spellEnd"/>
            <w:r w:rsidRPr="007D489B">
              <w:rPr>
                <w:rStyle w:val="aff"/>
                <w:rFonts w:ascii="Times New Roman" w:hAnsi="Times New Roman"/>
                <w:b w:val="0"/>
                <w:color w:val="0D0D0D" w:themeColor="text1" w:themeTint="F2"/>
                <w:sz w:val="24"/>
                <w:szCs w:val="24"/>
                <w:shd w:val="clear" w:color="auto" w:fill="FFFFFF"/>
                <w:lang w:val="ru-RU"/>
              </w:rPr>
              <w:t xml:space="preserve"> </w:t>
            </w:r>
            <w:r w:rsidRPr="007D489B">
              <w:rPr>
                <w:rFonts w:ascii="Times New Roman" w:hAnsi="Times New Roman"/>
                <w:color w:val="0D0D0D" w:themeColor="text1" w:themeTint="F2"/>
                <w:sz w:val="24"/>
                <w:szCs w:val="24"/>
                <w:lang w:val="ru-RU"/>
              </w:rPr>
              <w:lastRenderedPageBreak/>
              <w:t>“</w:t>
            </w:r>
            <w:r w:rsidRPr="007D489B">
              <w:rPr>
                <w:rStyle w:val="aff"/>
                <w:rFonts w:ascii="Times New Roman" w:hAnsi="Times New Roman"/>
                <w:b w:val="0"/>
                <w:color w:val="0D0D0D" w:themeColor="text1" w:themeTint="F2"/>
                <w:sz w:val="24"/>
                <w:szCs w:val="24"/>
                <w:shd w:val="clear" w:color="auto" w:fill="FFFFFF"/>
                <w:lang w:val="ru-RU"/>
              </w:rPr>
              <w:t xml:space="preserve">Партнерство для </w:t>
            </w:r>
            <w:proofErr w:type="spellStart"/>
            <w:r w:rsidRPr="007D489B">
              <w:rPr>
                <w:rStyle w:val="aff"/>
                <w:rFonts w:ascii="Times New Roman" w:hAnsi="Times New Roman"/>
                <w:b w:val="0"/>
                <w:color w:val="0D0D0D" w:themeColor="text1" w:themeTint="F2"/>
                <w:sz w:val="24"/>
                <w:szCs w:val="24"/>
                <w:shd w:val="clear" w:color="auto" w:fill="FFFFFF"/>
                <w:lang w:val="ru-RU"/>
              </w:rPr>
              <w:t>розвитку</w:t>
            </w:r>
            <w:proofErr w:type="spellEnd"/>
            <w:r w:rsidRPr="007D489B">
              <w:rPr>
                <w:rStyle w:val="aff"/>
                <w:rFonts w:ascii="Times New Roman" w:hAnsi="Times New Roman"/>
                <w:b w:val="0"/>
                <w:color w:val="0D0D0D" w:themeColor="text1" w:themeTint="F2"/>
                <w:sz w:val="24"/>
                <w:szCs w:val="24"/>
                <w:shd w:val="clear" w:color="auto" w:fill="FFFFFF"/>
                <w:lang w:val="ru-RU"/>
              </w:rPr>
              <w:t xml:space="preserve"> </w:t>
            </w:r>
            <w:proofErr w:type="spellStart"/>
            <w:r w:rsidRPr="007D489B">
              <w:rPr>
                <w:rStyle w:val="aff"/>
                <w:rFonts w:ascii="Times New Roman" w:hAnsi="Times New Roman"/>
                <w:b w:val="0"/>
                <w:color w:val="0D0D0D" w:themeColor="text1" w:themeTint="F2"/>
                <w:sz w:val="24"/>
                <w:szCs w:val="24"/>
                <w:shd w:val="clear" w:color="auto" w:fill="FFFFFF"/>
                <w:lang w:val="ru-RU"/>
              </w:rPr>
              <w:t>міст</w:t>
            </w:r>
            <w:proofErr w:type="spellEnd"/>
            <w:r w:rsidRPr="007D489B">
              <w:rPr>
                <w:rFonts w:ascii="Times New Roman" w:hAnsi="Times New Roman"/>
                <w:color w:val="0D0D0D" w:themeColor="text1" w:themeTint="F2"/>
                <w:sz w:val="24"/>
                <w:szCs w:val="24"/>
                <w:lang w:val="ru-RU"/>
              </w:rPr>
              <w:t>”</w:t>
            </w:r>
            <w:r w:rsidRPr="007D489B">
              <w:rPr>
                <w:rStyle w:val="aff"/>
                <w:rFonts w:ascii="Times New Roman" w:hAnsi="Times New Roman"/>
                <w:b w:val="0"/>
                <w:color w:val="0D0D0D" w:themeColor="text1" w:themeTint="F2"/>
                <w:sz w:val="24"/>
                <w:szCs w:val="24"/>
                <w:shd w:val="clear" w:color="auto" w:fill="FFFFFF"/>
                <w:lang w:val="ru-RU"/>
              </w:rPr>
              <w:t xml:space="preserve"> (Проект ПРОМІС)</w:t>
            </w:r>
          </w:p>
          <w:p w14:paraId="416684FE" w14:textId="77777777" w:rsidR="00ED1500" w:rsidRPr="006118DB" w:rsidRDefault="00ED1500" w:rsidP="00E66C6E">
            <w:pPr>
              <w:spacing w:line="276" w:lineRule="auto"/>
              <w:rPr>
                <w:rFonts w:ascii="Times New Roman" w:hAnsi="Times New Roman"/>
                <w:color w:val="0D0D0D" w:themeColor="text1" w:themeTint="F2"/>
                <w:sz w:val="24"/>
                <w:szCs w:val="24"/>
              </w:rPr>
            </w:pPr>
            <w:r w:rsidRPr="006118DB">
              <w:rPr>
                <w:rFonts w:ascii="Times New Roman" w:hAnsi="Times New Roman"/>
                <w:color w:val="0D0D0D" w:themeColor="text1" w:themeTint="F2"/>
                <w:sz w:val="24"/>
                <w:szCs w:val="24"/>
              </w:rPr>
              <w:t>http://pleddg.org.ua</w:t>
            </w:r>
          </w:p>
        </w:tc>
        <w:tc>
          <w:tcPr>
            <w:tcW w:w="4252" w:type="dxa"/>
          </w:tcPr>
          <w:p w14:paraId="1508E65C" w14:textId="77777777" w:rsidR="00ED1500" w:rsidRPr="007D489B" w:rsidRDefault="00ED1500" w:rsidP="00E66C6E">
            <w:pPr>
              <w:spacing w:line="276" w:lineRule="auto"/>
              <w:jc w:val="both"/>
              <w:rPr>
                <w:rFonts w:ascii="Times New Roman" w:hAnsi="Times New Roman"/>
                <w:color w:val="0D0D0D" w:themeColor="text1" w:themeTint="F2"/>
                <w:sz w:val="24"/>
                <w:szCs w:val="24"/>
                <w:shd w:val="clear" w:color="auto" w:fill="FFFFFF"/>
                <w:lang w:val="ru-RU"/>
              </w:rPr>
            </w:pPr>
            <w:r w:rsidRPr="007D489B">
              <w:rPr>
                <w:rFonts w:ascii="Times New Roman" w:hAnsi="Times New Roman"/>
                <w:color w:val="0D0D0D" w:themeColor="text1" w:themeTint="F2"/>
                <w:sz w:val="24"/>
                <w:szCs w:val="24"/>
                <w:lang w:val="ru-RU"/>
              </w:rPr>
              <w:lastRenderedPageBreak/>
              <w:t xml:space="preserve">• </w:t>
            </w:r>
            <w:proofErr w:type="spellStart"/>
            <w:r w:rsidRPr="007D489B">
              <w:rPr>
                <w:rFonts w:ascii="Times New Roman" w:hAnsi="Times New Roman"/>
                <w:color w:val="0D0D0D" w:themeColor="text1" w:themeTint="F2"/>
                <w:sz w:val="24"/>
                <w:szCs w:val="24"/>
                <w:shd w:val="clear" w:color="auto" w:fill="FFFFFF"/>
                <w:lang w:val="ru-RU"/>
              </w:rPr>
              <w:t>підвищення</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спроможності</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українських</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міст</w:t>
            </w:r>
            <w:proofErr w:type="spellEnd"/>
            <w:r w:rsidRPr="007D489B">
              <w:rPr>
                <w:rFonts w:ascii="Times New Roman" w:hAnsi="Times New Roman"/>
                <w:color w:val="0D0D0D" w:themeColor="text1" w:themeTint="F2"/>
                <w:sz w:val="24"/>
                <w:szCs w:val="24"/>
                <w:shd w:val="clear" w:color="auto" w:fill="FFFFFF"/>
                <w:lang w:val="ru-RU"/>
              </w:rPr>
              <w:t xml:space="preserve"> у </w:t>
            </w:r>
            <w:proofErr w:type="spellStart"/>
            <w:r w:rsidRPr="007D489B">
              <w:rPr>
                <w:rFonts w:ascii="Times New Roman" w:hAnsi="Times New Roman"/>
                <w:color w:val="0D0D0D" w:themeColor="text1" w:themeTint="F2"/>
                <w:sz w:val="24"/>
                <w:szCs w:val="24"/>
                <w:shd w:val="clear" w:color="auto" w:fill="FFFFFF"/>
                <w:lang w:val="ru-RU"/>
              </w:rPr>
              <w:t>сфері</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lastRenderedPageBreak/>
              <w:t>демократизації</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врядування</w:t>
            </w:r>
            <w:proofErr w:type="spellEnd"/>
            <w:r w:rsidRPr="007D489B">
              <w:rPr>
                <w:rFonts w:ascii="Times New Roman" w:hAnsi="Times New Roman"/>
                <w:color w:val="0D0D0D" w:themeColor="text1" w:themeTint="F2"/>
                <w:sz w:val="24"/>
                <w:szCs w:val="24"/>
                <w:shd w:val="clear" w:color="auto" w:fill="FFFFFF"/>
                <w:lang w:val="ru-RU"/>
              </w:rPr>
              <w:t xml:space="preserve"> та </w:t>
            </w:r>
            <w:proofErr w:type="spellStart"/>
            <w:r w:rsidRPr="007D489B">
              <w:rPr>
                <w:rFonts w:ascii="Times New Roman" w:hAnsi="Times New Roman"/>
                <w:color w:val="0D0D0D" w:themeColor="text1" w:themeTint="F2"/>
                <w:sz w:val="24"/>
                <w:szCs w:val="24"/>
                <w:shd w:val="clear" w:color="auto" w:fill="FFFFFF"/>
                <w:lang w:val="ru-RU"/>
              </w:rPr>
              <w:t>місцевого</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економічного</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розвитку</w:t>
            </w:r>
            <w:proofErr w:type="spellEnd"/>
            <w:r w:rsidRPr="007D489B">
              <w:rPr>
                <w:rFonts w:ascii="Times New Roman" w:hAnsi="Times New Roman"/>
                <w:color w:val="0D0D0D" w:themeColor="text1" w:themeTint="F2"/>
                <w:sz w:val="24"/>
                <w:szCs w:val="24"/>
                <w:shd w:val="clear" w:color="auto" w:fill="FFFFFF"/>
                <w:lang w:val="ru-RU"/>
              </w:rPr>
              <w:t>;</w:t>
            </w:r>
          </w:p>
          <w:p w14:paraId="117A01FC" w14:textId="77777777" w:rsidR="00ED1500" w:rsidRPr="007D489B" w:rsidRDefault="00ED1500" w:rsidP="00E66C6E">
            <w:pPr>
              <w:spacing w:line="276" w:lineRule="auto"/>
              <w:jc w:val="both"/>
              <w:rPr>
                <w:rFonts w:ascii="Times New Roman" w:hAnsi="Times New Roman"/>
                <w:color w:val="0D0D0D" w:themeColor="text1" w:themeTint="F2"/>
                <w:sz w:val="24"/>
                <w:szCs w:val="24"/>
                <w:shd w:val="clear" w:color="auto" w:fill="FFFFFF"/>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створення</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сприятливого</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середовища</w:t>
            </w:r>
            <w:proofErr w:type="spellEnd"/>
            <w:r w:rsidRPr="007D489B">
              <w:rPr>
                <w:rFonts w:ascii="Times New Roman" w:hAnsi="Times New Roman"/>
                <w:color w:val="0D0D0D" w:themeColor="text1" w:themeTint="F2"/>
                <w:sz w:val="24"/>
                <w:szCs w:val="24"/>
                <w:shd w:val="clear" w:color="auto" w:fill="FFFFFF"/>
                <w:lang w:val="ru-RU"/>
              </w:rPr>
              <w:t xml:space="preserve"> для </w:t>
            </w:r>
            <w:proofErr w:type="spellStart"/>
            <w:r w:rsidRPr="007D489B">
              <w:rPr>
                <w:rFonts w:ascii="Times New Roman" w:hAnsi="Times New Roman"/>
                <w:color w:val="0D0D0D" w:themeColor="text1" w:themeTint="F2"/>
                <w:sz w:val="24"/>
                <w:szCs w:val="24"/>
                <w:shd w:val="clear" w:color="auto" w:fill="FFFFFF"/>
                <w:lang w:val="ru-RU"/>
              </w:rPr>
              <w:t>розвитку</w:t>
            </w:r>
            <w:proofErr w:type="spellEnd"/>
            <w:r w:rsidRPr="007D489B">
              <w:rPr>
                <w:rFonts w:ascii="Times New Roman" w:hAnsi="Times New Roman"/>
                <w:color w:val="0D0D0D" w:themeColor="text1" w:themeTint="F2"/>
                <w:sz w:val="24"/>
                <w:szCs w:val="24"/>
                <w:shd w:val="clear" w:color="auto" w:fill="FFFFFF"/>
                <w:lang w:val="ru-RU"/>
              </w:rPr>
              <w:t xml:space="preserve"> малого та </w:t>
            </w:r>
            <w:proofErr w:type="spellStart"/>
            <w:r w:rsidRPr="007D489B">
              <w:rPr>
                <w:rFonts w:ascii="Times New Roman" w:hAnsi="Times New Roman"/>
                <w:color w:val="0D0D0D" w:themeColor="text1" w:themeTint="F2"/>
                <w:sz w:val="24"/>
                <w:szCs w:val="24"/>
                <w:shd w:val="clear" w:color="auto" w:fill="FFFFFF"/>
                <w:lang w:val="ru-RU"/>
              </w:rPr>
              <w:t>середнього</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бізнесу</w:t>
            </w:r>
            <w:proofErr w:type="spellEnd"/>
            <w:r w:rsidRPr="007D489B">
              <w:rPr>
                <w:rFonts w:ascii="Times New Roman" w:hAnsi="Times New Roman"/>
                <w:color w:val="0D0D0D" w:themeColor="text1" w:themeTint="F2"/>
                <w:sz w:val="24"/>
                <w:szCs w:val="24"/>
                <w:shd w:val="clear" w:color="auto" w:fill="FFFFFF"/>
                <w:lang w:val="ru-RU"/>
              </w:rPr>
              <w:t>;</w:t>
            </w:r>
          </w:p>
          <w:p w14:paraId="10AADA9F"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підтримку</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процесу</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децентралізації</w:t>
            </w:r>
            <w:proofErr w:type="spellEnd"/>
            <w:r w:rsidRPr="007D489B">
              <w:rPr>
                <w:rFonts w:ascii="Times New Roman" w:hAnsi="Times New Roman"/>
                <w:color w:val="0D0D0D" w:themeColor="text1" w:themeTint="F2"/>
                <w:sz w:val="24"/>
                <w:szCs w:val="24"/>
                <w:shd w:val="clear" w:color="auto" w:fill="FFFFFF"/>
                <w:lang w:val="ru-RU"/>
              </w:rPr>
              <w:t xml:space="preserve"> та </w:t>
            </w:r>
            <w:proofErr w:type="spellStart"/>
            <w:r w:rsidRPr="007D489B">
              <w:rPr>
                <w:rFonts w:ascii="Times New Roman" w:hAnsi="Times New Roman"/>
                <w:color w:val="0D0D0D" w:themeColor="text1" w:themeTint="F2"/>
                <w:sz w:val="24"/>
                <w:szCs w:val="24"/>
                <w:shd w:val="clear" w:color="auto" w:fill="FFFFFF"/>
                <w:lang w:val="ru-RU"/>
              </w:rPr>
              <w:t>інтегрованого</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планування</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розвитку</w:t>
            </w:r>
            <w:proofErr w:type="spellEnd"/>
            <w:r w:rsidRPr="007D489B">
              <w:rPr>
                <w:rFonts w:ascii="Times New Roman" w:hAnsi="Times New Roman"/>
                <w:color w:val="0D0D0D" w:themeColor="text1" w:themeTint="F2"/>
                <w:sz w:val="24"/>
                <w:szCs w:val="24"/>
                <w:shd w:val="clear" w:color="auto" w:fill="FFFFFF"/>
                <w:lang w:val="ru-RU"/>
              </w:rPr>
              <w:t xml:space="preserve"> на </w:t>
            </w:r>
            <w:proofErr w:type="spellStart"/>
            <w:r w:rsidRPr="007D489B">
              <w:rPr>
                <w:rFonts w:ascii="Times New Roman" w:hAnsi="Times New Roman"/>
                <w:color w:val="0D0D0D" w:themeColor="text1" w:themeTint="F2"/>
                <w:sz w:val="24"/>
                <w:szCs w:val="24"/>
                <w:shd w:val="clear" w:color="auto" w:fill="FFFFFF"/>
                <w:lang w:val="ru-RU"/>
              </w:rPr>
              <w:t>місцевому</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регіональному</w:t>
            </w:r>
            <w:proofErr w:type="spellEnd"/>
            <w:r w:rsidRPr="007D489B">
              <w:rPr>
                <w:rFonts w:ascii="Times New Roman" w:hAnsi="Times New Roman"/>
                <w:color w:val="0D0D0D" w:themeColor="text1" w:themeTint="F2"/>
                <w:sz w:val="24"/>
                <w:szCs w:val="24"/>
                <w:shd w:val="clear" w:color="auto" w:fill="FFFFFF"/>
                <w:lang w:val="ru-RU"/>
              </w:rPr>
              <w:t xml:space="preserve"> та </w:t>
            </w:r>
            <w:proofErr w:type="spellStart"/>
            <w:r w:rsidRPr="007D489B">
              <w:rPr>
                <w:rFonts w:ascii="Times New Roman" w:hAnsi="Times New Roman"/>
                <w:color w:val="0D0D0D" w:themeColor="text1" w:themeTint="F2"/>
                <w:sz w:val="24"/>
                <w:szCs w:val="24"/>
                <w:shd w:val="clear" w:color="auto" w:fill="FFFFFF"/>
                <w:lang w:val="ru-RU"/>
              </w:rPr>
              <w:t>національному</w:t>
            </w:r>
            <w:proofErr w:type="spellEnd"/>
            <w:r w:rsidRPr="007D489B">
              <w:rPr>
                <w:rFonts w:ascii="Times New Roman" w:hAnsi="Times New Roman"/>
                <w:color w:val="0D0D0D" w:themeColor="text1" w:themeTint="F2"/>
                <w:sz w:val="24"/>
                <w:szCs w:val="24"/>
                <w:shd w:val="clear" w:color="auto" w:fill="FFFFFF"/>
                <w:lang w:val="ru-RU"/>
              </w:rPr>
              <w:t xml:space="preserve"> </w:t>
            </w:r>
            <w:proofErr w:type="spellStart"/>
            <w:r w:rsidRPr="007D489B">
              <w:rPr>
                <w:rFonts w:ascii="Times New Roman" w:hAnsi="Times New Roman"/>
                <w:color w:val="0D0D0D" w:themeColor="text1" w:themeTint="F2"/>
                <w:sz w:val="24"/>
                <w:szCs w:val="24"/>
                <w:shd w:val="clear" w:color="auto" w:fill="FFFFFF"/>
                <w:lang w:val="ru-RU"/>
              </w:rPr>
              <w:t>рівнях</w:t>
            </w:r>
            <w:proofErr w:type="spellEnd"/>
            <w:r w:rsidRPr="007D489B">
              <w:rPr>
                <w:rFonts w:ascii="Times New Roman" w:hAnsi="Times New Roman"/>
                <w:color w:val="0D0D0D" w:themeColor="text1" w:themeTint="F2"/>
                <w:sz w:val="24"/>
                <w:szCs w:val="24"/>
                <w:shd w:val="clear" w:color="auto" w:fill="FFFFFF"/>
                <w:lang w:val="ru-RU"/>
              </w:rPr>
              <w:t>.</w:t>
            </w:r>
          </w:p>
        </w:tc>
        <w:tc>
          <w:tcPr>
            <w:tcW w:w="2693" w:type="dxa"/>
          </w:tcPr>
          <w:p w14:paraId="0591B07A"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lastRenderedPageBreak/>
              <w:t>1.1, 1.2, 1.3, 4.1, 4.2</w:t>
            </w:r>
          </w:p>
        </w:tc>
      </w:tr>
      <w:tr w:rsidR="00ED1500" w:rsidRPr="00ED5D4D" w14:paraId="012C8BD8" w14:textId="77777777" w:rsidTr="00DA2A44">
        <w:tc>
          <w:tcPr>
            <w:tcW w:w="3120" w:type="dxa"/>
          </w:tcPr>
          <w:p w14:paraId="4A55A18F" w14:textId="77777777" w:rsidR="00ED1500" w:rsidRPr="006118DB" w:rsidRDefault="00ED1500" w:rsidP="00E66C6E">
            <w:pPr>
              <w:spacing w:line="276" w:lineRule="auto"/>
              <w:rPr>
                <w:rFonts w:ascii="Times New Roman" w:hAnsi="Times New Roman"/>
                <w:color w:val="0D0D0D" w:themeColor="text1" w:themeTint="F2"/>
                <w:sz w:val="24"/>
                <w:szCs w:val="24"/>
              </w:rPr>
            </w:pPr>
            <w:proofErr w:type="spellStart"/>
            <w:r w:rsidRPr="007D489B">
              <w:rPr>
                <w:rFonts w:ascii="Times New Roman" w:hAnsi="Times New Roman"/>
                <w:color w:val="0D0D0D" w:themeColor="text1" w:themeTint="F2"/>
                <w:sz w:val="24"/>
                <w:szCs w:val="24"/>
                <w:lang w:val="ru-RU"/>
              </w:rPr>
              <w:t>Розробка</w:t>
            </w:r>
            <w:proofErr w:type="spellEnd"/>
            <w:r w:rsidRPr="007D489B">
              <w:rPr>
                <w:rFonts w:ascii="Times New Roman" w:hAnsi="Times New Roman"/>
                <w:color w:val="0D0D0D" w:themeColor="text1" w:themeTint="F2"/>
                <w:sz w:val="24"/>
                <w:szCs w:val="24"/>
                <w:lang w:val="ru-RU"/>
              </w:rPr>
              <w:t xml:space="preserve"> курсу на </w:t>
            </w:r>
            <w:proofErr w:type="spellStart"/>
            <w:r w:rsidRPr="007D489B">
              <w:rPr>
                <w:rFonts w:ascii="Times New Roman" w:hAnsi="Times New Roman"/>
                <w:color w:val="0D0D0D" w:themeColor="text1" w:themeTint="F2"/>
                <w:sz w:val="24"/>
                <w:szCs w:val="24"/>
                <w:lang w:val="ru-RU"/>
              </w:rPr>
              <w:t>зміцнення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самоврядування</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Україні</w:t>
            </w:r>
            <w:proofErr w:type="spellEnd"/>
            <w:r w:rsidRPr="007D489B">
              <w:rPr>
                <w:rFonts w:ascii="Times New Roman" w:hAnsi="Times New Roman"/>
                <w:color w:val="0D0D0D" w:themeColor="text1" w:themeTint="F2"/>
                <w:sz w:val="24"/>
                <w:szCs w:val="24"/>
                <w:lang w:val="ru-RU"/>
              </w:rPr>
              <w:t xml:space="preserve"> (ПУЛЬС). </w:t>
            </w:r>
            <w:r w:rsidRPr="006118DB">
              <w:rPr>
                <w:rFonts w:ascii="Times New Roman" w:hAnsi="Times New Roman"/>
                <w:color w:val="0D0D0D" w:themeColor="text1" w:themeTint="F2"/>
                <w:sz w:val="24"/>
                <w:szCs w:val="24"/>
              </w:rPr>
              <w:t>Адмініструється Асоціацією міст України</w:t>
            </w:r>
          </w:p>
          <w:p w14:paraId="5223DA11" w14:textId="77777777" w:rsidR="00ED1500" w:rsidRPr="006118DB" w:rsidRDefault="00ED1500" w:rsidP="00E66C6E">
            <w:pPr>
              <w:spacing w:line="276" w:lineRule="auto"/>
              <w:rPr>
                <w:rFonts w:ascii="Times New Roman" w:hAnsi="Times New Roman"/>
                <w:color w:val="0D0D0D" w:themeColor="text1" w:themeTint="F2"/>
                <w:sz w:val="24"/>
                <w:szCs w:val="24"/>
              </w:rPr>
            </w:pPr>
            <w:r w:rsidRPr="006118DB">
              <w:rPr>
                <w:rFonts w:ascii="Times New Roman" w:hAnsi="Times New Roman"/>
                <w:color w:val="0D0D0D" w:themeColor="text1" w:themeTint="F2"/>
                <w:sz w:val="24"/>
                <w:szCs w:val="24"/>
              </w:rPr>
              <w:t>https://www.auc.org.ua</w:t>
            </w:r>
          </w:p>
        </w:tc>
        <w:tc>
          <w:tcPr>
            <w:tcW w:w="4252" w:type="dxa"/>
          </w:tcPr>
          <w:p w14:paraId="4471A653"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удосконалення</w:t>
            </w:r>
            <w:proofErr w:type="spellEnd"/>
            <w:r w:rsidRPr="007D489B">
              <w:rPr>
                <w:rFonts w:ascii="Times New Roman" w:hAnsi="Times New Roman"/>
                <w:color w:val="0D0D0D" w:themeColor="text1" w:themeTint="F2"/>
                <w:sz w:val="24"/>
                <w:szCs w:val="24"/>
                <w:lang w:val="ru-RU"/>
              </w:rPr>
              <w:t xml:space="preserve"> правового поля </w:t>
            </w:r>
            <w:proofErr w:type="spellStart"/>
            <w:r w:rsidRPr="007D489B">
              <w:rPr>
                <w:rFonts w:ascii="Times New Roman" w:hAnsi="Times New Roman"/>
                <w:color w:val="0D0D0D" w:themeColor="text1" w:themeTint="F2"/>
                <w:sz w:val="24"/>
                <w:szCs w:val="24"/>
                <w:lang w:val="ru-RU"/>
              </w:rPr>
              <w:t>щодо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проведення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децентралізації</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Україні</w:t>
            </w:r>
            <w:proofErr w:type="spellEnd"/>
            <w:r w:rsidRPr="007D489B">
              <w:rPr>
                <w:rFonts w:ascii="Times New Roman" w:hAnsi="Times New Roman"/>
                <w:color w:val="0D0D0D" w:themeColor="text1" w:themeTint="F2"/>
                <w:sz w:val="24"/>
                <w:szCs w:val="24"/>
                <w:lang w:val="ru-RU"/>
              </w:rPr>
              <w:t>;</w:t>
            </w:r>
          </w:p>
          <w:p w14:paraId="5706AA6C"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забезпечення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внеску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органів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самоврядування</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формування</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впровадження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політики</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сфері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децентралізації</w:t>
            </w:r>
            <w:proofErr w:type="spellEnd"/>
            <w:r w:rsidRPr="007D489B">
              <w:rPr>
                <w:rFonts w:ascii="Times New Roman" w:hAnsi="Times New Roman"/>
                <w:color w:val="0D0D0D" w:themeColor="text1" w:themeTint="F2"/>
                <w:sz w:val="24"/>
                <w:szCs w:val="24"/>
                <w:lang w:val="ru-RU"/>
              </w:rPr>
              <w:t>;</w:t>
            </w:r>
          </w:p>
          <w:p w14:paraId="35C4DD22"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збільшення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ресурсів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самоврядування</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посилення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здатності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органів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самоврядування</w:t>
            </w:r>
            <w:proofErr w:type="spellEnd"/>
            <w:r w:rsidRPr="007D489B">
              <w:rPr>
                <w:rFonts w:ascii="Times New Roman" w:hAnsi="Times New Roman"/>
                <w:color w:val="0D0D0D" w:themeColor="text1" w:themeTint="F2"/>
                <w:sz w:val="24"/>
                <w:szCs w:val="24"/>
                <w:lang w:val="ru-RU"/>
              </w:rPr>
              <w:t xml:space="preserve"> ними </w:t>
            </w:r>
            <w:proofErr w:type="spellStart"/>
            <w:r w:rsidRPr="007D489B">
              <w:rPr>
                <w:rFonts w:ascii="Times New Roman" w:hAnsi="Times New Roman"/>
                <w:color w:val="0D0D0D" w:themeColor="text1" w:themeTint="F2"/>
                <w:sz w:val="24"/>
                <w:szCs w:val="24"/>
                <w:lang w:val="ru-RU"/>
              </w:rPr>
              <w:t>ефективно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розпоряджатись</w:t>
            </w:r>
            <w:proofErr w:type="spellEnd"/>
            <w:r w:rsidRPr="007D489B">
              <w:rPr>
                <w:rFonts w:ascii="Times New Roman" w:hAnsi="Times New Roman"/>
                <w:color w:val="0D0D0D" w:themeColor="text1" w:themeTint="F2"/>
                <w:sz w:val="24"/>
                <w:szCs w:val="24"/>
                <w:lang w:val="ru-RU"/>
              </w:rPr>
              <w:t>;</w:t>
            </w:r>
          </w:p>
          <w:p w14:paraId="5C642A68"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посилення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спроможності</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професійного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рівня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усіх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долучених</w:t>
            </w:r>
            <w:proofErr w:type="spellEnd"/>
            <w:r w:rsidRPr="007D489B">
              <w:rPr>
                <w:rFonts w:ascii="Times New Roman" w:hAnsi="Times New Roman"/>
                <w:color w:val="0D0D0D" w:themeColor="text1" w:themeTint="F2"/>
                <w:sz w:val="24"/>
                <w:szCs w:val="24"/>
                <w:lang w:val="ru-RU"/>
              </w:rPr>
              <w:t xml:space="preserve"> до </w:t>
            </w:r>
            <w:proofErr w:type="spellStart"/>
            <w:r w:rsidRPr="007D489B">
              <w:rPr>
                <w:rFonts w:ascii="Times New Roman" w:hAnsi="Times New Roman"/>
                <w:color w:val="0D0D0D" w:themeColor="text1" w:themeTint="F2"/>
                <w:sz w:val="24"/>
                <w:szCs w:val="24"/>
                <w:lang w:val="ru-RU"/>
              </w:rPr>
              <w:t>реформи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груп</w:t>
            </w:r>
            <w:proofErr w:type="spellEnd"/>
            <w:r w:rsidRPr="007D489B">
              <w:rPr>
                <w:rFonts w:ascii="Times New Roman" w:hAnsi="Times New Roman"/>
                <w:color w:val="0D0D0D" w:themeColor="text1" w:themeTint="F2"/>
                <w:sz w:val="24"/>
                <w:szCs w:val="24"/>
                <w:lang w:val="ru-RU"/>
              </w:rPr>
              <w:t>.</w:t>
            </w:r>
          </w:p>
        </w:tc>
        <w:tc>
          <w:tcPr>
            <w:tcW w:w="2693" w:type="dxa"/>
          </w:tcPr>
          <w:p w14:paraId="09BBB572"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4.1, 4.2</w:t>
            </w:r>
          </w:p>
        </w:tc>
      </w:tr>
      <w:tr w:rsidR="00ED1500" w:rsidRPr="00ED5D4D" w14:paraId="3F6E56E8" w14:textId="77777777" w:rsidTr="00DA2A44">
        <w:tc>
          <w:tcPr>
            <w:tcW w:w="3120" w:type="dxa"/>
          </w:tcPr>
          <w:p w14:paraId="24FD7E24"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Фонд </w:t>
            </w:r>
            <w:proofErr w:type="spellStart"/>
            <w:r w:rsidRPr="007D489B">
              <w:rPr>
                <w:rFonts w:ascii="Times New Roman" w:hAnsi="Times New Roman"/>
                <w:color w:val="0D0D0D" w:themeColor="text1" w:themeTint="F2"/>
                <w:sz w:val="24"/>
                <w:szCs w:val="24"/>
                <w:lang w:val="ru-RU"/>
              </w:rPr>
              <w:t>Братів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Кличків</w:t>
            </w:r>
            <w:proofErr w:type="spellEnd"/>
          </w:p>
          <w:p w14:paraId="2BDCE60D" w14:textId="77777777" w:rsidR="00ED1500" w:rsidRPr="007D489B" w:rsidRDefault="004E6C0D" w:rsidP="00E66C6E">
            <w:pPr>
              <w:spacing w:line="276" w:lineRule="auto"/>
              <w:jc w:val="both"/>
              <w:rPr>
                <w:rFonts w:ascii="Times New Roman" w:hAnsi="Times New Roman"/>
                <w:color w:val="0D0D0D" w:themeColor="text1" w:themeTint="F2"/>
                <w:sz w:val="24"/>
                <w:szCs w:val="24"/>
                <w:lang w:val="ru-RU"/>
              </w:rPr>
            </w:pPr>
            <w:hyperlink r:id="rId47" w:history="1">
              <w:r w:rsidRPr="004E6C0D">
                <w:rPr>
                  <w:rStyle w:val="a7"/>
                  <w:rFonts w:ascii="Times New Roman" w:hAnsi="Times New Roman"/>
                  <w:color w:val="0D0D0D" w:themeColor="text1" w:themeTint="F2"/>
                  <w:sz w:val="24"/>
                  <w:szCs w:val="24"/>
                  <w:u w:val="none"/>
                </w:rPr>
                <w:t>http</w:t>
              </w:r>
              <w:r w:rsidRPr="007D489B">
                <w:rPr>
                  <w:rStyle w:val="a7"/>
                  <w:rFonts w:ascii="Times New Roman" w:hAnsi="Times New Roman"/>
                  <w:color w:val="0D0D0D" w:themeColor="text1" w:themeTint="F2"/>
                  <w:sz w:val="24"/>
                  <w:szCs w:val="24"/>
                  <w:u w:val="none"/>
                  <w:lang w:val="ru-RU"/>
                </w:rPr>
                <w:t>://</w:t>
              </w:r>
              <w:r w:rsidRPr="004E6C0D">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4E6C0D">
                <w:rPr>
                  <w:rStyle w:val="a7"/>
                  <w:rFonts w:ascii="Times New Roman" w:hAnsi="Times New Roman"/>
                  <w:color w:val="0D0D0D" w:themeColor="text1" w:themeTint="F2"/>
                  <w:sz w:val="24"/>
                  <w:szCs w:val="24"/>
                  <w:u w:val="none"/>
                </w:rPr>
                <w:t>klitschkofoundation</w:t>
              </w:r>
              <w:r w:rsidRPr="007D489B">
                <w:rPr>
                  <w:rStyle w:val="a7"/>
                  <w:rFonts w:ascii="Times New Roman" w:hAnsi="Times New Roman"/>
                  <w:color w:val="0D0D0D" w:themeColor="text1" w:themeTint="F2"/>
                  <w:sz w:val="24"/>
                  <w:szCs w:val="24"/>
                  <w:u w:val="none"/>
                  <w:lang w:val="ru-RU"/>
                </w:rPr>
                <w:t>.</w:t>
              </w:r>
              <w:r w:rsidRPr="004E6C0D">
                <w:rPr>
                  <w:rStyle w:val="a7"/>
                  <w:rFonts w:ascii="Times New Roman" w:hAnsi="Times New Roman"/>
                  <w:color w:val="0D0D0D" w:themeColor="text1" w:themeTint="F2"/>
                  <w:sz w:val="24"/>
                  <w:szCs w:val="24"/>
                  <w:u w:val="none"/>
                </w:rPr>
                <w:t>org</w:t>
              </w:r>
            </w:hyperlink>
          </w:p>
        </w:tc>
        <w:tc>
          <w:tcPr>
            <w:tcW w:w="4252" w:type="dxa"/>
          </w:tcPr>
          <w:p w14:paraId="54723DD3"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всеукраїнські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благодійні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проекти</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сфері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освіти</w:t>
            </w:r>
            <w:proofErr w:type="spellEnd"/>
            <w:r w:rsidRPr="007D489B">
              <w:rPr>
                <w:rFonts w:ascii="Times New Roman" w:hAnsi="Times New Roman"/>
                <w:color w:val="0D0D0D" w:themeColor="text1" w:themeTint="F2"/>
                <w:sz w:val="24"/>
                <w:szCs w:val="24"/>
                <w:lang w:val="ru-RU"/>
              </w:rPr>
              <w:t>, спорту та науки.</w:t>
            </w:r>
          </w:p>
        </w:tc>
        <w:tc>
          <w:tcPr>
            <w:tcW w:w="2693" w:type="dxa"/>
          </w:tcPr>
          <w:p w14:paraId="3DBAB995"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2.2, 3.1</w:t>
            </w:r>
          </w:p>
        </w:tc>
      </w:tr>
      <w:tr w:rsidR="00ED1500" w:rsidRPr="00ED5D4D" w14:paraId="1DB0E484" w14:textId="77777777" w:rsidTr="00DA2A44">
        <w:tc>
          <w:tcPr>
            <w:tcW w:w="3120" w:type="dxa"/>
          </w:tcPr>
          <w:p w14:paraId="0708CA97"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Фонд Джона і </w:t>
            </w:r>
            <w:proofErr w:type="spellStart"/>
            <w:r w:rsidRPr="007D489B">
              <w:rPr>
                <w:rFonts w:ascii="Times New Roman" w:hAnsi="Times New Roman"/>
                <w:color w:val="0D0D0D" w:themeColor="text1" w:themeTint="F2"/>
                <w:sz w:val="24"/>
                <w:szCs w:val="24"/>
                <w:lang w:val="ru-RU"/>
              </w:rPr>
              <w:t>Кетрін</w:t>
            </w:r>
            <w:proofErr w:type="spellEnd"/>
            <w:r w:rsidRPr="007D489B">
              <w:rPr>
                <w:rFonts w:ascii="Times New Roman" w:hAnsi="Times New Roman"/>
                <w:color w:val="0D0D0D" w:themeColor="text1" w:themeTint="F2"/>
                <w:sz w:val="24"/>
                <w:szCs w:val="24"/>
                <w:lang w:val="ru-RU"/>
              </w:rPr>
              <w:t xml:space="preserve"> Макартур</w:t>
            </w:r>
          </w:p>
          <w:p w14:paraId="7750C131" w14:textId="77777777" w:rsidR="00ED1500" w:rsidRPr="007D489B" w:rsidRDefault="005847AA" w:rsidP="00E66C6E">
            <w:pPr>
              <w:spacing w:line="276" w:lineRule="auto"/>
              <w:rPr>
                <w:rFonts w:ascii="Times New Roman" w:hAnsi="Times New Roman"/>
                <w:color w:val="0D0D0D" w:themeColor="text1" w:themeTint="F2"/>
                <w:sz w:val="24"/>
                <w:szCs w:val="24"/>
                <w:lang w:val="ru-RU"/>
              </w:rPr>
            </w:pPr>
            <w:hyperlink r:id="rId48" w:history="1">
              <w:r w:rsidRPr="006118DB">
                <w:rPr>
                  <w:rStyle w:val="a7"/>
                  <w:rFonts w:ascii="Times New Roman" w:hAnsi="Times New Roman"/>
                  <w:color w:val="0D0D0D" w:themeColor="text1" w:themeTint="F2"/>
                  <w:sz w:val="24"/>
                  <w:szCs w:val="24"/>
                  <w:u w:val="none"/>
                </w:rPr>
                <w:t>https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www</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macfound</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org</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about</w:t>
              </w:r>
            </w:hyperlink>
          </w:p>
        </w:tc>
        <w:tc>
          <w:tcPr>
            <w:tcW w:w="4252" w:type="dxa"/>
          </w:tcPr>
          <w:p w14:paraId="701079CC"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права </w:t>
            </w:r>
            <w:proofErr w:type="spellStart"/>
            <w:r w:rsidRPr="007D489B">
              <w:rPr>
                <w:rFonts w:ascii="Times New Roman" w:hAnsi="Times New Roman"/>
                <w:color w:val="0D0D0D" w:themeColor="text1" w:themeTint="F2"/>
                <w:sz w:val="24"/>
                <w:szCs w:val="24"/>
                <w:lang w:val="ru-RU"/>
              </w:rPr>
              <w:t>людини</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міжнародне</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правосуддя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безпека</w:t>
            </w:r>
            <w:proofErr w:type="spellEnd"/>
            <w:r w:rsidRPr="007D489B">
              <w:rPr>
                <w:rFonts w:ascii="Times New Roman" w:hAnsi="Times New Roman"/>
                <w:color w:val="0D0D0D" w:themeColor="text1" w:themeTint="F2"/>
                <w:sz w:val="24"/>
                <w:szCs w:val="24"/>
                <w:lang w:val="ru-RU"/>
              </w:rPr>
              <w:t>;</w:t>
            </w:r>
          </w:p>
          <w:p w14:paraId="431D70D5"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збереження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стійкого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розвитку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міграції</w:t>
            </w:r>
            <w:proofErr w:type="spellEnd"/>
            <w:r w:rsidRPr="007D489B">
              <w:rPr>
                <w:rFonts w:ascii="Times New Roman" w:hAnsi="Times New Roman"/>
                <w:color w:val="0D0D0D" w:themeColor="text1" w:themeTint="F2"/>
                <w:sz w:val="24"/>
                <w:szCs w:val="24"/>
                <w:lang w:val="ru-RU"/>
              </w:rPr>
              <w:t>;</w:t>
            </w:r>
          </w:p>
          <w:p w14:paraId="5B7E809B"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середня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освіти</w:t>
            </w:r>
            <w:proofErr w:type="spellEnd"/>
            <w:r w:rsidRPr="007D489B">
              <w:rPr>
                <w:rFonts w:ascii="Times New Roman" w:hAnsi="Times New Roman"/>
                <w:color w:val="0D0D0D" w:themeColor="text1" w:themeTint="F2"/>
                <w:sz w:val="24"/>
                <w:szCs w:val="24"/>
                <w:lang w:val="ru-RU"/>
              </w:rPr>
              <w:t xml:space="preserve"> для </w:t>
            </w:r>
            <w:proofErr w:type="spellStart"/>
            <w:r w:rsidRPr="007D489B">
              <w:rPr>
                <w:rFonts w:ascii="Times New Roman" w:hAnsi="Times New Roman"/>
                <w:color w:val="0D0D0D" w:themeColor="text1" w:themeTint="F2"/>
                <w:sz w:val="24"/>
                <w:szCs w:val="24"/>
                <w:lang w:val="ru-RU"/>
              </w:rPr>
              <w:t>дівчаток</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країнах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що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розвиваються</w:t>
            </w:r>
            <w:proofErr w:type="spellEnd"/>
            <w:r w:rsidRPr="007D489B">
              <w:rPr>
                <w:rFonts w:ascii="Times New Roman" w:hAnsi="Times New Roman"/>
                <w:color w:val="0D0D0D" w:themeColor="text1" w:themeTint="F2"/>
                <w:sz w:val="24"/>
                <w:szCs w:val="24"/>
                <w:lang w:val="ru-RU"/>
              </w:rPr>
              <w:t>;</w:t>
            </w:r>
          </w:p>
          <w:p w14:paraId="1F18A35C" w14:textId="77777777" w:rsidR="00ED1500" w:rsidRPr="00ED5D4D" w:rsidRDefault="00ED1500" w:rsidP="00E66C6E">
            <w:pPr>
              <w:spacing w:line="276" w:lineRule="auto"/>
              <w:jc w:val="both"/>
              <w:rPr>
                <w:rFonts w:ascii="Times New Roman" w:hAnsi="Times New Roman"/>
                <w:color w:val="0D0D0D" w:themeColor="text1" w:themeTint="F2"/>
                <w:sz w:val="24"/>
                <w:szCs w:val="24"/>
              </w:rPr>
            </w:pPr>
            <w:r w:rsidRPr="00ED5D4D">
              <w:rPr>
                <w:rFonts w:ascii="Times New Roman" w:hAnsi="Times New Roman"/>
                <w:color w:val="0D0D0D" w:themeColor="text1" w:themeTint="F2"/>
                <w:sz w:val="24"/>
                <w:szCs w:val="24"/>
              </w:rPr>
              <w:t>• репродуктивне здоров’я.</w:t>
            </w:r>
          </w:p>
        </w:tc>
        <w:tc>
          <w:tcPr>
            <w:tcW w:w="2693" w:type="dxa"/>
          </w:tcPr>
          <w:p w14:paraId="0F3FCD3A"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3.1, 3.2</w:t>
            </w:r>
          </w:p>
        </w:tc>
      </w:tr>
      <w:tr w:rsidR="00ED1500" w:rsidRPr="00ED5D4D" w14:paraId="2B1A2DEA" w14:textId="77777777" w:rsidTr="00DA2A44">
        <w:tc>
          <w:tcPr>
            <w:tcW w:w="3120" w:type="dxa"/>
          </w:tcPr>
          <w:p w14:paraId="263B6981"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Фонд </w:t>
            </w:r>
            <w:proofErr w:type="spellStart"/>
            <w:r w:rsidRPr="007D489B">
              <w:rPr>
                <w:rFonts w:ascii="Times New Roman" w:hAnsi="Times New Roman"/>
                <w:color w:val="0D0D0D" w:themeColor="text1" w:themeTint="F2"/>
                <w:sz w:val="24"/>
                <w:szCs w:val="24"/>
                <w:lang w:val="ru-RU"/>
              </w:rPr>
              <w:t>досліджень</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допомоги</w:t>
            </w:r>
            <w:proofErr w:type="spellEnd"/>
            <w:r w:rsidRPr="007D489B">
              <w:rPr>
                <w:rFonts w:ascii="Times New Roman" w:hAnsi="Times New Roman"/>
                <w:color w:val="0D0D0D" w:themeColor="text1" w:themeTint="F2"/>
                <w:sz w:val="24"/>
                <w:szCs w:val="24"/>
                <w:lang w:val="ru-RU"/>
              </w:rPr>
              <w:t xml:space="preserve"> приватному сектору (</w:t>
            </w:r>
            <w:r w:rsidRPr="006118DB">
              <w:rPr>
                <w:rFonts w:ascii="Times New Roman" w:hAnsi="Times New Roman"/>
                <w:color w:val="0D0D0D" w:themeColor="text1" w:themeTint="F2"/>
                <w:sz w:val="24"/>
                <w:szCs w:val="24"/>
              </w:rPr>
              <w:t>FASEP</w:t>
            </w:r>
            <w:r w:rsidRPr="007D489B">
              <w:rPr>
                <w:rFonts w:ascii="Times New Roman" w:hAnsi="Times New Roman"/>
                <w:color w:val="0D0D0D" w:themeColor="text1" w:themeTint="F2"/>
                <w:sz w:val="24"/>
                <w:szCs w:val="24"/>
                <w:lang w:val="ru-RU"/>
              </w:rPr>
              <w:t>)</w:t>
            </w:r>
          </w:p>
          <w:p w14:paraId="504B53A0"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r w:rsidRPr="006118DB">
              <w:rPr>
                <w:rFonts w:ascii="Times New Roman" w:hAnsi="Times New Roman"/>
                <w:color w:val="0D0D0D" w:themeColor="text1" w:themeTint="F2"/>
                <w:sz w:val="24"/>
                <w:szCs w:val="24"/>
              </w:rPr>
              <w:t>http</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region</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kname</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edu</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ua</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index</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php</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ru</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granti</w:t>
            </w:r>
            <w:r w:rsidRPr="007D489B">
              <w:rPr>
                <w:rFonts w:ascii="Times New Roman" w:hAnsi="Times New Roman"/>
                <w:color w:val="0D0D0D" w:themeColor="text1" w:themeTint="F2"/>
                <w:sz w:val="24"/>
                <w:szCs w:val="24"/>
                <w:lang w:val="ru-RU"/>
              </w:rPr>
              <w:t>/165-</w:t>
            </w:r>
            <w:r w:rsidRPr="006118DB">
              <w:rPr>
                <w:rFonts w:ascii="Times New Roman" w:hAnsi="Times New Roman"/>
                <w:color w:val="0D0D0D" w:themeColor="text1" w:themeTint="F2"/>
                <w:sz w:val="24"/>
                <w:szCs w:val="24"/>
              </w:rPr>
              <w:t>fond</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doslidzhen</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tadopomogi</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privatnomu</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sektoru</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fasep</w:t>
            </w:r>
            <w:r w:rsidRPr="007D489B">
              <w:rPr>
                <w:rFonts w:ascii="Times New Roman" w:hAnsi="Times New Roman"/>
                <w:color w:val="0D0D0D" w:themeColor="text1" w:themeTint="F2"/>
                <w:sz w:val="24"/>
                <w:szCs w:val="24"/>
                <w:lang w:val="ru-RU"/>
              </w:rPr>
              <w:t>-3</w:t>
            </w:r>
          </w:p>
        </w:tc>
        <w:tc>
          <w:tcPr>
            <w:tcW w:w="4252" w:type="dxa"/>
          </w:tcPr>
          <w:p w14:paraId="74D41230"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інфраструктурні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проекти</w:t>
            </w:r>
            <w:proofErr w:type="spellEnd"/>
            <w:r w:rsidRPr="007D489B">
              <w:rPr>
                <w:rFonts w:ascii="Times New Roman" w:hAnsi="Times New Roman"/>
                <w:color w:val="0D0D0D" w:themeColor="text1" w:themeTint="F2"/>
                <w:sz w:val="24"/>
                <w:szCs w:val="24"/>
                <w:lang w:val="ru-RU"/>
              </w:rPr>
              <w:t xml:space="preserve"> в рамках </w:t>
            </w:r>
            <w:proofErr w:type="spellStart"/>
            <w:r w:rsidRPr="007D489B">
              <w:rPr>
                <w:rFonts w:ascii="Times New Roman" w:hAnsi="Times New Roman"/>
                <w:color w:val="0D0D0D" w:themeColor="text1" w:themeTint="F2"/>
                <w:sz w:val="24"/>
                <w:szCs w:val="24"/>
                <w:lang w:val="ru-RU"/>
              </w:rPr>
              <w:t>стратегій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розвитку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громадський</w:t>
            </w:r>
            <w:proofErr w:type="spellEnd"/>
            <w:r w:rsidRPr="007D489B">
              <w:rPr>
                <w:rFonts w:ascii="Times New Roman" w:hAnsi="Times New Roman"/>
                <w:color w:val="0D0D0D" w:themeColor="text1" w:themeTint="F2"/>
                <w:sz w:val="24"/>
                <w:szCs w:val="24"/>
                <w:lang w:val="ru-RU"/>
              </w:rPr>
              <w:t xml:space="preserve"> транспорт (</w:t>
            </w:r>
            <w:proofErr w:type="spellStart"/>
            <w:r w:rsidRPr="007D489B">
              <w:rPr>
                <w:rFonts w:ascii="Times New Roman" w:hAnsi="Times New Roman"/>
                <w:color w:val="0D0D0D" w:themeColor="text1" w:themeTint="F2"/>
                <w:sz w:val="24"/>
                <w:szCs w:val="24"/>
                <w:lang w:val="ru-RU"/>
              </w:rPr>
              <w:t>трамваї</w:t>
            </w:r>
            <w:proofErr w:type="spellEnd"/>
            <w:r w:rsidRPr="007D489B">
              <w:rPr>
                <w:rFonts w:ascii="Times New Roman" w:hAnsi="Times New Roman"/>
                <w:color w:val="0D0D0D" w:themeColor="text1" w:themeTint="F2"/>
                <w:sz w:val="24"/>
                <w:szCs w:val="24"/>
                <w:lang w:val="ru-RU"/>
              </w:rPr>
              <w:t xml:space="preserve">, метро, потяги, </w:t>
            </w:r>
            <w:proofErr w:type="spellStart"/>
            <w:r w:rsidRPr="007D489B">
              <w:rPr>
                <w:rFonts w:ascii="Times New Roman" w:hAnsi="Times New Roman"/>
                <w:color w:val="0D0D0D" w:themeColor="text1" w:themeTint="F2"/>
                <w:sz w:val="24"/>
                <w:szCs w:val="24"/>
                <w:lang w:val="ru-RU"/>
              </w:rPr>
              <w:t>аеропорти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охорона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навколишнього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середовища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питна</w:t>
            </w:r>
            <w:proofErr w:type="spellEnd"/>
            <w:r w:rsidRPr="007D489B">
              <w:rPr>
                <w:rFonts w:ascii="Times New Roman" w:hAnsi="Times New Roman"/>
                <w:color w:val="0D0D0D" w:themeColor="text1" w:themeTint="F2"/>
                <w:sz w:val="24"/>
                <w:szCs w:val="24"/>
                <w:lang w:val="ru-RU"/>
              </w:rPr>
              <w:t xml:space="preserve"> вода, </w:t>
            </w:r>
            <w:proofErr w:type="spellStart"/>
            <w:r w:rsidRPr="007D489B">
              <w:rPr>
                <w:rFonts w:ascii="Times New Roman" w:hAnsi="Times New Roman"/>
                <w:color w:val="0D0D0D" w:themeColor="text1" w:themeTint="F2"/>
                <w:sz w:val="24"/>
                <w:szCs w:val="24"/>
                <w:lang w:val="ru-RU"/>
              </w:rPr>
              <w:t>очищення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каналізаційних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відходів</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управління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водними</w:t>
            </w:r>
            <w:proofErr w:type="spellEnd"/>
            <w:r w:rsidRPr="007D489B">
              <w:rPr>
                <w:rFonts w:ascii="Times New Roman" w:hAnsi="Times New Roman"/>
                <w:color w:val="0D0D0D" w:themeColor="text1" w:themeTint="F2"/>
                <w:sz w:val="24"/>
                <w:szCs w:val="24"/>
                <w:lang w:val="ru-RU"/>
              </w:rPr>
              <w:t xml:space="preserve"> ресурсами, </w:t>
            </w:r>
            <w:proofErr w:type="spellStart"/>
            <w:r w:rsidRPr="007D489B">
              <w:rPr>
                <w:rFonts w:ascii="Times New Roman" w:hAnsi="Times New Roman"/>
                <w:color w:val="0D0D0D" w:themeColor="text1" w:themeTint="F2"/>
                <w:sz w:val="24"/>
                <w:szCs w:val="24"/>
                <w:lang w:val="ru-RU"/>
              </w:rPr>
              <w:t>твердими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відходами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проекти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передбачені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Кіотським</w:t>
            </w:r>
            <w:proofErr w:type="spellEnd"/>
            <w:r w:rsidRPr="007D489B">
              <w:rPr>
                <w:rFonts w:ascii="Times New Roman" w:hAnsi="Times New Roman"/>
                <w:color w:val="0D0D0D" w:themeColor="text1" w:themeTint="F2"/>
                <w:sz w:val="24"/>
                <w:szCs w:val="24"/>
                <w:lang w:val="ru-RU"/>
              </w:rPr>
              <w:t xml:space="preserve"> протоколом), </w:t>
            </w:r>
            <w:proofErr w:type="spellStart"/>
            <w:r w:rsidRPr="007D489B">
              <w:rPr>
                <w:rFonts w:ascii="Times New Roman" w:hAnsi="Times New Roman"/>
                <w:color w:val="0D0D0D" w:themeColor="text1" w:themeTint="F2"/>
                <w:sz w:val="24"/>
                <w:szCs w:val="24"/>
                <w:lang w:val="ru-RU"/>
              </w:rPr>
              <w:t>енергетика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зокрема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відновлювана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енергетика</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lastRenderedPageBreak/>
              <w:t>підвищення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енергоефективності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охорона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здоров’я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агропромисловість</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іригація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що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реалізуються</w:t>
            </w:r>
            <w:proofErr w:type="spellEnd"/>
            <w:r w:rsidRPr="007D489B">
              <w:rPr>
                <w:rFonts w:ascii="Times New Roman" w:hAnsi="Times New Roman"/>
                <w:color w:val="0D0D0D" w:themeColor="text1" w:themeTint="F2"/>
                <w:sz w:val="24"/>
                <w:szCs w:val="24"/>
                <w:lang w:val="ru-RU"/>
              </w:rPr>
              <w:t xml:space="preserve"> органами </w:t>
            </w:r>
            <w:proofErr w:type="spellStart"/>
            <w:r w:rsidRPr="007D489B">
              <w:rPr>
                <w:rFonts w:ascii="Times New Roman" w:hAnsi="Times New Roman"/>
                <w:color w:val="0D0D0D" w:themeColor="text1" w:themeTint="F2"/>
                <w:sz w:val="24"/>
                <w:szCs w:val="24"/>
                <w:lang w:val="ru-RU"/>
              </w:rPr>
              <w:t>місцевої</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влади</w:t>
            </w:r>
            <w:proofErr w:type="spellEnd"/>
            <w:r w:rsidRPr="007D489B">
              <w:rPr>
                <w:rFonts w:ascii="Times New Roman" w:hAnsi="Times New Roman"/>
                <w:color w:val="0D0D0D" w:themeColor="text1" w:themeTint="F2"/>
                <w:sz w:val="24"/>
                <w:szCs w:val="24"/>
                <w:lang w:val="ru-RU"/>
              </w:rPr>
              <w:t xml:space="preserve">, та до </w:t>
            </w:r>
            <w:proofErr w:type="spellStart"/>
            <w:r w:rsidRPr="007D489B">
              <w:rPr>
                <w:rFonts w:ascii="Times New Roman" w:hAnsi="Times New Roman"/>
                <w:color w:val="0D0D0D" w:themeColor="text1" w:themeTint="F2"/>
                <w:sz w:val="24"/>
                <w:szCs w:val="24"/>
                <w:lang w:val="ru-RU"/>
              </w:rPr>
              <w:t>яких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можуть</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залучатися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французькі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підприємства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виробники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обладнання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інженери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розробники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тощо</w:t>
            </w:r>
            <w:proofErr w:type="spellEnd"/>
            <w:r w:rsidRPr="007D489B">
              <w:rPr>
                <w:rFonts w:ascii="Times New Roman" w:hAnsi="Times New Roman"/>
                <w:color w:val="0D0D0D" w:themeColor="text1" w:themeTint="F2"/>
                <w:sz w:val="24"/>
                <w:szCs w:val="24"/>
                <w:lang w:val="ru-RU"/>
              </w:rPr>
              <w:t>).</w:t>
            </w:r>
          </w:p>
        </w:tc>
        <w:tc>
          <w:tcPr>
            <w:tcW w:w="2693" w:type="dxa"/>
          </w:tcPr>
          <w:p w14:paraId="06CABF51"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lastRenderedPageBreak/>
              <w:t>1.3, 2.1</w:t>
            </w:r>
          </w:p>
        </w:tc>
      </w:tr>
      <w:tr w:rsidR="00ED1500" w:rsidRPr="00ED5D4D" w14:paraId="0AA3770D" w14:textId="77777777" w:rsidTr="00DA2A44">
        <w:tc>
          <w:tcPr>
            <w:tcW w:w="3120" w:type="dxa"/>
          </w:tcPr>
          <w:p w14:paraId="26603949"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Фонд «</w:t>
            </w:r>
            <w:proofErr w:type="spellStart"/>
            <w:r w:rsidRPr="007D489B">
              <w:rPr>
                <w:rFonts w:ascii="Times New Roman" w:hAnsi="Times New Roman"/>
                <w:color w:val="0D0D0D" w:themeColor="text1" w:themeTint="F2"/>
                <w:sz w:val="24"/>
                <w:szCs w:val="24"/>
                <w:lang w:val="ru-RU"/>
              </w:rPr>
              <w:t>Східна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Європа</w:t>
            </w:r>
            <w:proofErr w:type="spellEnd"/>
            <w:r w:rsidRPr="007D489B">
              <w:rPr>
                <w:rFonts w:ascii="Times New Roman" w:hAnsi="Times New Roman"/>
                <w:color w:val="0D0D0D" w:themeColor="text1" w:themeTint="F2"/>
                <w:sz w:val="24"/>
                <w:szCs w:val="24"/>
                <w:lang w:val="ru-RU"/>
              </w:rPr>
              <w:t>»</w:t>
            </w:r>
          </w:p>
          <w:p w14:paraId="54825FBD"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6118DB">
              <w:rPr>
                <w:rFonts w:ascii="Times New Roman" w:hAnsi="Times New Roman"/>
                <w:color w:val="0D0D0D" w:themeColor="text1" w:themeTint="F2"/>
                <w:sz w:val="24"/>
                <w:szCs w:val="24"/>
              </w:rPr>
              <w:t>http</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eef</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org</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ua</w:t>
            </w:r>
          </w:p>
        </w:tc>
        <w:tc>
          <w:tcPr>
            <w:tcW w:w="4252" w:type="dxa"/>
          </w:tcPr>
          <w:p w14:paraId="289FB4AC"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hyperlink r:id="rId49" w:history="1">
              <w:proofErr w:type="spellStart"/>
              <w:r w:rsidRPr="007D489B">
                <w:rPr>
                  <w:rFonts w:ascii="Times New Roman" w:hAnsi="Times New Roman"/>
                  <w:color w:val="0D0D0D" w:themeColor="text1" w:themeTint="F2"/>
                  <w:sz w:val="24"/>
                  <w:szCs w:val="24"/>
                  <w:lang w:val="ru-RU"/>
                </w:rPr>
                <w:t>місцевий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соціальний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розвиток</w:t>
              </w:r>
              <w:proofErr w:type="spellEnd"/>
            </w:hyperlink>
            <w:r w:rsidRPr="007D489B">
              <w:rPr>
                <w:rFonts w:ascii="Times New Roman" w:hAnsi="Times New Roman"/>
                <w:color w:val="0D0D0D" w:themeColor="text1" w:themeTint="F2"/>
                <w:sz w:val="24"/>
                <w:szCs w:val="24"/>
                <w:lang w:val="ru-RU"/>
              </w:rPr>
              <w:t>;</w:t>
            </w:r>
          </w:p>
          <w:p w14:paraId="11E2EA40"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hyperlink r:id="rId50" w:history="1">
              <w:proofErr w:type="spellStart"/>
              <w:r w:rsidRPr="007D489B">
                <w:rPr>
                  <w:rFonts w:ascii="Times New Roman" w:hAnsi="Times New Roman"/>
                  <w:color w:val="0D0D0D" w:themeColor="text1" w:themeTint="F2"/>
                  <w:sz w:val="24"/>
                  <w:szCs w:val="24"/>
                  <w:lang w:val="ru-RU"/>
                </w:rPr>
                <w:t>місцевий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економічний</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розвиток</w:t>
              </w:r>
              <w:proofErr w:type="spellEnd"/>
            </w:hyperlink>
            <w:r w:rsidRPr="007D489B">
              <w:rPr>
                <w:rFonts w:ascii="Times New Roman" w:hAnsi="Times New Roman"/>
                <w:color w:val="0D0D0D" w:themeColor="text1" w:themeTint="F2"/>
                <w:sz w:val="24"/>
                <w:szCs w:val="24"/>
                <w:lang w:val="ru-RU"/>
              </w:rPr>
              <w:t>;</w:t>
            </w:r>
          </w:p>
          <w:p w14:paraId="494162D4"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hyperlink r:id="rId51" w:history="1">
              <w:proofErr w:type="spellStart"/>
              <w:r w:rsidRPr="007D489B">
                <w:rPr>
                  <w:rFonts w:ascii="Times New Roman" w:hAnsi="Times New Roman"/>
                  <w:color w:val="0D0D0D" w:themeColor="text1" w:themeTint="F2"/>
                  <w:sz w:val="24"/>
                  <w:szCs w:val="24"/>
                  <w:lang w:val="ru-RU"/>
                </w:rPr>
                <w:t>ефективне</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управління</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громадянське</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суспільство</w:t>
              </w:r>
              <w:proofErr w:type="spellEnd"/>
            </w:hyperlink>
            <w:r w:rsidRPr="007D489B">
              <w:rPr>
                <w:rFonts w:ascii="Times New Roman" w:hAnsi="Times New Roman"/>
                <w:color w:val="0D0D0D" w:themeColor="text1" w:themeTint="F2"/>
                <w:sz w:val="24"/>
                <w:szCs w:val="24"/>
                <w:lang w:val="ru-RU"/>
              </w:rPr>
              <w:t>;</w:t>
            </w:r>
          </w:p>
          <w:p w14:paraId="6C794717" w14:textId="77777777" w:rsidR="00ED1500" w:rsidRPr="00ED5D4D" w:rsidRDefault="00ED1500" w:rsidP="00E66C6E">
            <w:pPr>
              <w:spacing w:line="276" w:lineRule="auto"/>
              <w:jc w:val="both"/>
              <w:rPr>
                <w:rFonts w:ascii="Times New Roman" w:hAnsi="Times New Roman"/>
                <w:color w:val="0D0D0D" w:themeColor="text1" w:themeTint="F2"/>
                <w:sz w:val="24"/>
                <w:szCs w:val="24"/>
              </w:rPr>
            </w:pPr>
            <w:r w:rsidRPr="00ED5D4D">
              <w:rPr>
                <w:rFonts w:ascii="Times New Roman" w:hAnsi="Times New Roman"/>
                <w:color w:val="0D0D0D" w:themeColor="text1" w:themeTint="F2"/>
                <w:sz w:val="24"/>
                <w:szCs w:val="24"/>
              </w:rPr>
              <w:t xml:space="preserve">• </w:t>
            </w:r>
            <w:r>
              <w:fldChar w:fldCharType="begin"/>
            </w:r>
            <w:r>
              <w:instrText>HYPERLINK "http://eef.org.ua/programi/energoefektivnist-ta-ekologiya/"</w:instrText>
            </w:r>
            <w:r>
              <w:fldChar w:fldCharType="separate"/>
            </w:r>
            <w:r w:rsidRPr="00ED5D4D">
              <w:rPr>
                <w:rFonts w:ascii="Times New Roman" w:hAnsi="Times New Roman"/>
                <w:color w:val="0D0D0D" w:themeColor="text1" w:themeTint="F2"/>
                <w:sz w:val="24"/>
                <w:szCs w:val="24"/>
              </w:rPr>
              <w:t>енергоефективність та екологія</w:t>
            </w:r>
            <w:r>
              <w:fldChar w:fldCharType="end"/>
            </w:r>
            <w:r w:rsidRPr="00ED5D4D">
              <w:rPr>
                <w:rFonts w:ascii="Times New Roman" w:hAnsi="Times New Roman"/>
                <w:color w:val="0D0D0D" w:themeColor="text1" w:themeTint="F2"/>
                <w:sz w:val="24"/>
                <w:szCs w:val="24"/>
              </w:rPr>
              <w:t>.</w:t>
            </w:r>
          </w:p>
        </w:tc>
        <w:tc>
          <w:tcPr>
            <w:tcW w:w="2693" w:type="dxa"/>
          </w:tcPr>
          <w:p w14:paraId="03A922AA"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1.1, 1.2, 1.3, 2.1, 4.1, 4.2</w:t>
            </w:r>
          </w:p>
        </w:tc>
      </w:tr>
      <w:tr w:rsidR="00ED1500" w:rsidRPr="00ED5D4D" w14:paraId="4C55DBBE" w14:textId="77777777" w:rsidTr="00DA2A44">
        <w:tc>
          <w:tcPr>
            <w:tcW w:w="3120" w:type="dxa"/>
          </w:tcPr>
          <w:p w14:paraId="3C1AF667"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Фонд </w:t>
            </w:r>
            <w:proofErr w:type="spellStart"/>
            <w:r w:rsidRPr="007D489B">
              <w:rPr>
                <w:rFonts w:ascii="Times New Roman" w:hAnsi="Times New Roman"/>
                <w:color w:val="0D0D0D" w:themeColor="text1" w:themeTint="F2"/>
                <w:sz w:val="24"/>
                <w:szCs w:val="24"/>
                <w:lang w:val="ru-RU"/>
              </w:rPr>
              <w:t>Фрідріха</w:t>
            </w:r>
            <w:proofErr w:type="spellEnd"/>
            <w:r w:rsidRPr="007D489B">
              <w:rPr>
                <w:rFonts w:ascii="Times New Roman" w:hAnsi="Times New Roman"/>
                <w:color w:val="0D0D0D" w:themeColor="text1" w:themeTint="F2"/>
                <w:sz w:val="24"/>
                <w:szCs w:val="24"/>
                <w:lang w:val="ru-RU"/>
              </w:rPr>
              <w:t xml:space="preserve"> Науманна</w:t>
            </w:r>
          </w:p>
          <w:p w14:paraId="716BAE99"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r w:rsidRPr="006118DB">
              <w:rPr>
                <w:rFonts w:ascii="Times New Roman" w:hAnsi="Times New Roman"/>
                <w:color w:val="0D0D0D" w:themeColor="text1" w:themeTint="F2"/>
                <w:sz w:val="24"/>
                <w:szCs w:val="24"/>
              </w:rPr>
              <w:t>https</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ukrajina</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fnst</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org</w:t>
            </w:r>
          </w:p>
        </w:tc>
        <w:tc>
          <w:tcPr>
            <w:tcW w:w="4252" w:type="dxa"/>
          </w:tcPr>
          <w:p w14:paraId="4B1613F9"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місцеве</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самоврядування</w:t>
            </w:r>
            <w:proofErr w:type="spellEnd"/>
            <w:r w:rsidRPr="007D489B">
              <w:rPr>
                <w:rFonts w:ascii="Times New Roman" w:hAnsi="Times New Roman"/>
                <w:color w:val="0D0D0D" w:themeColor="text1" w:themeTint="F2"/>
                <w:sz w:val="24"/>
                <w:szCs w:val="24"/>
                <w:lang w:val="ru-RU"/>
              </w:rPr>
              <w:t xml:space="preserve"> й </w:t>
            </w:r>
            <w:proofErr w:type="spellStart"/>
            <w:r w:rsidRPr="007D489B">
              <w:rPr>
                <w:rFonts w:ascii="Times New Roman" w:hAnsi="Times New Roman"/>
                <w:color w:val="0D0D0D" w:themeColor="text1" w:themeTint="F2"/>
                <w:sz w:val="24"/>
                <w:szCs w:val="24"/>
                <w:lang w:val="ru-RU"/>
              </w:rPr>
              <w:t>орієнтована</w:t>
            </w:r>
            <w:proofErr w:type="spellEnd"/>
            <w:r w:rsidRPr="007D489B">
              <w:rPr>
                <w:rFonts w:ascii="Times New Roman" w:hAnsi="Times New Roman"/>
                <w:color w:val="0D0D0D" w:themeColor="text1" w:themeTint="F2"/>
                <w:sz w:val="24"/>
                <w:szCs w:val="24"/>
                <w:lang w:val="ru-RU"/>
              </w:rPr>
              <w:t xml:space="preserve"> на </w:t>
            </w:r>
            <w:proofErr w:type="spellStart"/>
            <w:r w:rsidRPr="007D489B">
              <w:rPr>
                <w:rFonts w:ascii="Times New Roman" w:hAnsi="Times New Roman"/>
                <w:color w:val="0D0D0D" w:themeColor="text1" w:themeTint="F2"/>
                <w:sz w:val="24"/>
                <w:szCs w:val="24"/>
                <w:lang w:val="ru-RU"/>
              </w:rPr>
              <w:t>громадян</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муніципальна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політика</w:t>
            </w:r>
            <w:proofErr w:type="spellEnd"/>
            <w:r w:rsidRPr="007D489B">
              <w:rPr>
                <w:rFonts w:ascii="Times New Roman" w:hAnsi="Times New Roman"/>
                <w:color w:val="0D0D0D" w:themeColor="text1" w:themeTint="F2"/>
                <w:sz w:val="24"/>
                <w:szCs w:val="24"/>
                <w:lang w:val="ru-RU"/>
              </w:rPr>
              <w:t>;</w:t>
            </w:r>
          </w:p>
          <w:p w14:paraId="290922FB" w14:textId="77777777" w:rsidR="00ED1500" w:rsidRPr="00ED5D4D" w:rsidRDefault="00ED1500" w:rsidP="00E66C6E">
            <w:pPr>
              <w:spacing w:line="276" w:lineRule="auto"/>
              <w:rPr>
                <w:rFonts w:ascii="Times New Roman" w:hAnsi="Times New Roman"/>
                <w:color w:val="0D0D0D" w:themeColor="text1" w:themeTint="F2"/>
                <w:sz w:val="24"/>
                <w:szCs w:val="24"/>
              </w:rPr>
            </w:pPr>
            <w:r w:rsidRPr="00ED5D4D">
              <w:rPr>
                <w:rFonts w:ascii="Times New Roman" w:hAnsi="Times New Roman"/>
                <w:color w:val="0D0D0D" w:themeColor="text1" w:themeTint="F2"/>
                <w:sz w:val="24"/>
                <w:szCs w:val="24"/>
              </w:rPr>
              <w:t>• сучасна політика підтримки МСП.</w:t>
            </w:r>
          </w:p>
        </w:tc>
        <w:tc>
          <w:tcPr>
            <w:tcW w:w="2693" w:type="dxa"/>
          </w:tcPr>
          <w:p w14:paraId="5E8FC3C2"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1.1, 1.2, 1.3, 4.1, 4.2</w:t>
            </w:r>
          </w:p>
        </w:tc>
      </w:tr>
      <w:tr w:rsidR="00ED1500" w:rsidRPr="00ED5D4D" w14:paraId="74182E35" w14:textId="77777777" w:rsidTr="00DA2A44">
        <w:tc>
          <w:tcPr>
            <w:tcW w:w="3120" w:type="dxa"/>
          </w:tcPr>
          <w:p w14:paraId="14DBE1F1"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Швейцарська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агенція</w:t>
            </w:r>
            <w:proofErr w:type="spellEnd"/>
            <w:r w:rsidRPr="007D489B">
              <w:rPr>
                <w:rFonts w:ascii="Times New Roman" w:hAnsi="Times New Roman"/>
                <w:color w:val="0D0D0D" w:themeColor="text1" w:themeTint="F2"/>
                <w:sz w:val="24"/>
                <w:szCs w:val="24"/>
                <w:lang w:val="ru-RU"/>
              </w:rPr>
              <w:t xml:space="preserve"> з </w:t>
            </w:r>
            <w:proofErr w:type="spellStart"/>
            <w:r w:rsidRPr="007D489B">
              <w:rPr>
                <w:rFonts w:ascii="Times New Roman" w:hAnsi="Times New Roman"/>
                <w:color w:val="0D0D0D" w:themeColor="text1" w:themeTint="F2"/>
                <w:sz w:val="24"/>
                <w:szCs w:val="24"/>
                <w:lang w:val="ru-RU"/>
              </w:rPr>
              <w:t>розвитку</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співробітництва</w:t>
            </w:r>
            <w:proofErr w:type="spellEnd"/>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lang w:val="en-US"/>
              </w:rPr>
              <w:t>Swiss</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lang w:val="en-US"/>
              </w:rPr>
              <w:t>Agency</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lang w:val="en-US"/>
              </w:rPr>
              <w:t>for</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lang w:val="en-US"/>
              </w:rPr>
              <w:t>Development</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lang w:val="en-US"/>
              </w:rPr>
              <w:t>and</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lang w:val="en-US"/>
              </w:rPr>
              <w:t>Cooperation</w:t>
            </w:r>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lang w:val="en-US"/>
              </w:rPr>
              <w:t>SDC</w:t>
            </w:r>
            <w:r w:rsidRPr="007D489B">
              <w:rPr>
                <w:rFonts w:ascii="Times New Roman" w:hAnsi="Times New Roman"/>
                <w:color w:val="0D0D0D" w:themeColor="text1" w:themeTint="F2"/>
                <w:sz w:val="24"/>
                <w:szCs w:val="24"/>
                <w:lang w:val="ru-RU"/>
              </w:rPr>
              <w:t>)</w:t>
            </w:r>
          </w:p>
          <w:p w14:paraId="52778CD4" w14:textId="77777777" w:rsidR="00ED1500" w:rsidRPr="007D489B" w:rsidRDefault="006118DB" w:rsidP="00E66C6E">
            <w:pPr>
              <w:spacing w:line="276" w:lineRule="auto"/>
              <w:rPr>
                <w:rFonts w:ascii="Times New Roman" w:hAnsi="Times New Roman"/>
                <w:color w:val="0D0D0D" w:themeColor="text1" w:themeTint="F2"/>
                <w:sz w:val="24"/>
                <w:szCs w:val="24"/>
                <w:lang w:val="ru-RU"/>
              </w:rPr>
            </w:pPr>
            <w:hyperlink r:id="rId52" w:history="1">
              <w:r w:rsidRPr="006118DB">
                <w:rPr>
                  <w:rStyle w:val="a7"/>
                  <w:rFonts w:ascii="Times New Roman" w:hAnsi="Times New Roman"/>
                  <w:color w:val="0D0D0D" w:themeColor="text1" w:themeTint="F2"/>
                  <w:sz w:val="24"/>
                  <w:szCs w:val="24"/>
                  <w:u w:val="none"/>
                  <w:lang w:val="en-US"/>
                </w:rPr>
                <w:t>https</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lang w:val="en-US"/>
                </w:rPr>
                <w:t>www</w:t>
              </w:r>
              <w:r w:rsidRPr="007D489B">
                <w:rPr>
                  <w:rStyle w:val="a7"/>
                  <w:rFonts w:ascii="Times New Roman" w:hAnsi="Times New Roman"/>
                  <w:color w:val="0D0D0D" w:themeColor="text1" w:themeTint="F2"/>
                  <w:sz w:val="24"/>
                  <w:szCs w:val="24"/>
                  <w:u w:val="none"/>
                  <w:lang w:val="ru-RU"/>
                </w:rPr>
                <w:t>.</w:t>
              </w:r>
              <w:proofErr w:type="spellStart"/>
              <w:r w:rsidRPr="006118DB">
                <w:rPr>
                  <w:rStyle w:val="a7"/>
                  <w:rFonts w:ascii="Times New Roman" w:hAnsi="Times New Roman"/>
                  <w:color w:val="0D0D0D" w:themeColor="text1" w:themeTint="F2"/>
                  <w:sz w:val="24"/>
                  <w:szCs w:val="24"/>
                  <w:u w:val="none"/>
                  <w:lang w:val="en-US"/>
                </w:rPr>
                <w:t>eda</w:t>
              </w:r>
              <w:proofErr w:type="spellEnd"/>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lang w:val="en-US"/>
                </w:rPr>
                <w:t>admin</w:t>
              </w:r>
              <w:r w:rsidRPr="007D489B">
                <w:rPr>
                  <w:rStyle w:val="a7"/>
                  <w:rFonts w:ascii="Times New Roman" w:hAnsi="Times New Roman"/>
                  <w:color w:val="0D0D0D" w:themeColor="text1" w:themeTint="F2"/>
                  <w:sz w:val="24"/>
                  <w:szCs w:val="24"/>
                  <w:u w:val="none"/>
                  <w:lang w:val="ru-RU"/>
                </w:rPr>
                <w:t>.</w:t>
              </w:r>
              <w:proofErr w:type="spellStart"/>
              <w:r w:rsidRPr="006118DB">
                <w:rPr>
                  <w:rStyle w:val="a7"/>
                  <w:rFonts w:ascii="Times New Roman" w:hAnsi="Times New Roman"/>
                  <w:color w:val="0D0D0D" w:themeColor="text1" w:themeTint="F2"/>
                  <w:sz w:val="24"/>
                  <w:szCs w:val="24"/>
                  <w:u w:val="none"/>
                  <w:lang w:val="en-US"/>
                </w:rPr>
                <w:t>ch</w:t>
              </w:r>
              <w:proofErr w:type="spellEnd"/>
              <w:r w:rsidRPr="007D489B">
                <w:rPr>
                  <w:rStyle w:val="a7"/>
                  <w:rFonts w:ascii="Times New Roman" w:hAnsi="Times New Roman"/>
                  <w:color w:val="0D0D0D" w:themeColor="text1" w:themeTint="F2"/>
                  <w:sz w:val="24"/>
                  <w:szCs w:val="24"/>
                  <w:u w:val="none"/>
                  <w:lang w:val="ru-RU"/>
                </w:rPr>
                <w:t>/</w:t>
              </w:r>
              <w:proofErr w:type="spellStart"/>
              <w:r w:rsidRPr="006118DB">
                <w:rPr>
                  <w:rStyle w:val="a7"/>
                  <w:rFonts w:ascii="Times New Roman" w:hAnsi="Times New Roman"/>
                  <w:color w:val="0D0D0D" w:themeColor="text1" w:themeTint="F2"/>
                  <w:sz w:val="24"/>
                  <w:szCs w:val="24"/>
                  <w:u w:val="none"/>
                  <w:lang w:val="en-US"/>
                </w:rPr>
                <w:t>deza</w:t>
              </w:r>
              <w:proofErr w:type="spellEnd"/>
              <w:r w:rsidRPr="007D489B">
                <w:rPr>
                  <w:rStyle w:val="a7"/>
                  <w:rFonts w:ascii="Times New Roman" w:hAnsi="Times New Roman"/>
                  <w:color w:val="0D0D0D" w:themeColor="text1" w:themeTint="F2"/>
                  <w:sz w:val="24"/>
                  <w:szCs w:val="24"/>
                  <w:u w:val="none"/>
                  <w:lang w:val="ru-RU"/>
                </w:rPr>
                <w:t>/</w:t>
              </w:r>
              <w:proofErr w:type="spellStart"/>
              <w:r w:rsidRPr="006118DB">
                <w:rPr>
                  <w:rStyle w:val="a7"/>
                  <w:rFonts w:ascii="Times New Roman" w:hAnsi="Times New Roman"/>
                  <w:color w:val="0D0D0D" w:themeColor="text1" w:themeTint="F2"/>
                  <w:sz w:val="24"/>
                  <w:szCs w:val="24"/>
                  <w:u w:val="none"/>
                  <w:lang w:val="en-US"/>
                </w:rPr>
                <w:t>en</w:t>
              </w:r>
              <w:proofErr w:type="spellEnd"/>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lang w:val="en-US"/>
                </w:rPr>
                <w:t>home</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lang w:val="en-US"/>
                </w:rPr>
                <w:t>countries</w:t>
              </w:r>
              <w:r w:rsidRPr="007D489B">
                <w:rPr>
                  <w:rStyle w:val="a7"/>
                  <w:rFonts w:ascii="Times New Roman" w:hAnsi="Times New Roman"/>
                  <w:color w:val="0D0D0D" w:themeColor="text1" w:themeTint="F2"/>
                  <w:sz w:val="24"/>
                  <w:szCs w:val="24"/>
                  <w:u w:val="none"/>
                  <w:lang w:val="ru-RU"/>
                </w:rPr>
                <w:t>/</w:t>
              </w:r>
              <w:proofErr w:type="spellStart"/>
              <w:r w:rsidRPr="006118DB">
                <w:rPr>
                  <w:rStyle w:val="a7"/>
                  <w:rFonts w:ascii="Times New Roman" w:hAnsi="Times New Roman"/>
                  <w:color w:val="0D0D0D" w:themeColor="text1" w:themeTint="F2"/>
                  <w:sz w:val="24"/>
                  <w:szCs w:val="24"/>
                  <w:u w:val="none"/>
                  <w:lang w:val="en-US"/>
                </w:rPr>
                <w:t>ukraine</w:t>
              </w:r>
              <w:proofErr w:type="spellEnd"/>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lang w:val="en-US"/>
                </w:rPr>
                <w:t>html</w:t>
              </w:r>
            </w:hyperlink>
          </w:p>
        </w:tc>
        <w:tc>
          <w:tcPr>
            <w:tcW w:w="4252" w:type="dxa"/>
          </w:tcPr>
          <w:p w14:paraId="4F627649"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місцеве</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самоврядування</w:t>
            </w:r>
            <w:proofErr w:type="spellEnd"/>
            <w:r w:rsidRPr="007D489B">
              <w:rPr>
                <w:rFonts w:ascii="Times New Roman" w:hAnsi="Times New Roman"/>
                <w:color w:val="0D0D0D" w:themeColor="text1" w:themeTint="F2"/>
                <w:sz w:val="24"/>
                <w:szCs w:val="24"/>
                <w:lang w:val="ru-RU"/>
              </w:rPr>
              <w:t xml:space="preserve"> </w:t>
            </w:r>
            <w:proofErr w:type="gramStart"/>
            <w:r w:rsidRPr="007D489B">
              <w:rPr>
                <w:rFonts w:ascii="Times New Roman" w:hAnsi="Times New Roman"/>
                <w:color w:val="0D0D0D" w:themeColor="text1" w:themeTint="F2"/>
                <w:sz w:val="24"/>
                <w:szCs w:val="24"/>
                <w:lang w:val="ru-RU"/>
              </w:rPr>
              <w:t xml:space="preserve">та  </w:t>
            </w:r>
            <w:proofErr w:type="spellStart"/>
            <w:r w:rsidRPr="007D489B">
              <w:rPr>
                <w:rFonts w:ascii="Times New Roman" w:hAnsi="Times New Roman"/>
                <w:color w:val="0D0D0D" w:themeColor="text1" w:themeTint="F2"/>
                <w:sz w:val="24"/>
                <w:szCs w:val="24"/>
                <w:lang w:val="ru-RU"/>
              </w:rPr>
              <w:t>децентралізація</w:t>
            </w:r>
            <w:proofErr w:type="spellEnd"/>
            <w:proofErr w:type="gramEnd"/>
            <w:r w:rsidRPr="007D489B">
              <w:rPr>
                <w:rFonts w:ascii="Times New Roman" w:hAnsi="Times New Roman"/>
                <w:color w:val="0D0D0D" w:themeColor="text1" w:themeTint="F2"/>
                <w:sz w:val="24"/>
                <w:szCs w:val="24"/>
                <w:lang w:val="ru-RU"/>
              </w:rPr>
              <w:t>;</w:t>
            </w:r>
          </w:p>
          <w:p w14:paraId="0F609D1F"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здоров’я</w:t>
            </w:r>
            <w:proofErr w:type="spellEnd"/>
            <w:r w:rsidRPr="007D489B">
              <w:rPr>
                <w:rFonts w:ascii="Times New Roman" w:hAnsi="Times New Roman"/>
                <w:color w:val="0D0D0D" w:themeColor="text1" w:themeTint="F2"/>
                <w:sz w:val="24"/>
                <w:szCs w:val="24"/>
                <w:lang w:val="ru-RU"/>
              </w:rPr>
              <w:t>;</w:t>
            </w:r>
          </w:p>
          <w:p w14:paraId="0878767F"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стала </w:t>
            </w:r>
            <w:proofErr w:type="spellStart"/>
            <w:r w:rsidRPr="007D489B">
              <w:rPr>
                <w:rFonts w:ascii="Times New Roman" w:hAnsi="Times New Roman"/>
                <w:color w:val="0D0D0D" w:themeColor="text1" w:themeTint="F2"/>
                <w:sz w:val="24"/>
                <w:szCs w:val="24"/>
                <w:lang w:val="ru-RU"/>
              </w:rPr>
              <w:t>енергетика</w:t>
            </w:r>
            <w:proofErr w:type="spellEnd"/>
            <w:r w:rsidRPr="007D489B">
              <w:rPr>
                <w:rFonts w:ascii="Times New Roman" w:hAnsi="Times New Roman"/>
                <w:color w:val="0D0D0D" w:themeColor="text1" w:themeTint="F2"/>
                <w:sz w:val="24"/>
                <w:szCs w:val="24"/>
                <w:lang w:val="ru-RU"/>
              </w:rPr>
              <w:t xml:space="preserve">, </w:t>
            </w:r>
            <w:proofErr w:type="gramStart"/>
            <w:r w:rsidRPr="007D489B">
              <w:rPr>
                <w:rFonts w:ascii="Times New Roman" w:hAnsi="Times New Roman"/>
                <w:color w:val="0D0D0D" w:themeColor="text1" w:themeTint="F2"/>
                <w:sz w:val="24"/>
                <w:szCs w:val="24"/>
                <w:lang w:val="ru-RU"/>
              </w:rPr>
              <w:t xml:space="preserve">вода,  </w:t>
            </w:r>
            <w:proofErr w:type="spellStart"/>
            <w:r w:rsidRPr="007D489B">
              <w:rPr>
                <w:rFonts w:ascii="Times New Roman" w:hAnsi="Times New Roman"/>
                <w:color w:val="0D0D0D" w:themeColor="text1" w:themeTint="F2"/>
                <w:sz w:val="24"/>
                <w:szCs w:val="24"/>
                <w:lang w:val="ru-RU"/>
              </w:rPr>
              <w:t>навколишнє</w:t>
            </w:r>
            <w:proofErr w:type="spellEnd"/>
            <w:proofErr w:type="gram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середовище</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містобудування</w:t>
            </w:r>
            <w:proofErr w:type="spellEnd"/>
            <w:r w:rsidRPr="007D489B">
              <w:rPr>
                <w:rFonts w:ascii="Times New Roman" w:hAnsi="Times New Roman"/>
                <w:color w:val="0D0D0D" w:themeColor="text1" w:themeTint="F2"/>
                <w:sz w:val="24"/>
                <w:szCs w:val="24"/>
                <w:lang w:val="ru-RU"/>
              </w:rPr>
              <w:t>;</w:t>
            </w:r>
          </w:p>
          <w:p w14:paraId="10669D83"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соціальні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послуги</w:t>
            </w:r>
            <w:proofErr w:type="spellEnd"/>
            <w:r w:rsidRPr="007D489B">
              <w:rPr>
                <w:rFonts w:ascii="Times New Roman" w:hAnsi="Times New Roman"/>
                <w:color w:val="0D0D0D" w:themeColor="text1" w:themeTint="F2"/>
                <w:sz w:val="24"/>
                <w:szCs w:val="24"/>
                <w:lang w:val="ru-RU"/>
              </w:rPr>
              <w:t>;</w:t>
            </w:r>
          </w:p>
          <w:p w14:paraId="4BB566FB" w14:textId="77777777" w:rsidR="00ED1500" w:rsidRPr="007D489B" w:rsidRDefault="00ED1500"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розвиток</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торгівлі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розвитку</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малих</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середніх</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підприємств</w:t>
            </w:r>
            <w:proofErr w:type="spellEnd"/>
            <w:r w:rsidRPr="007D489B">
              <w:rPr>
                <w:rFonts w:ascii="Times New Roman" w:hAnsi="Times New Roman"/>
                <w:color w:val="0D0D0D" w:themeColor="text1" w:themeTint="F2"/>
                <w:sz w:val="24"/>
                <w:szCs w:val="24"/>
                <w:lang w:val="ru-RU"/>
              </w:rPr>
              <w:t xml:space="preserve"> (МСП).</w:t>
            </w:r>
          </w:p>
        </w:tc>
        <w:tc>
          <w:tcPr>
            <w:tcW w:w="2693" w:type="dxa"/>
          </w:tcPr>
          <w:p w14:paraId="093C9476"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1.1, 1.2, 1.3, 2.1, 3.2, 4.1, 4.2</w:t>
            </w:r>
          </w:p>
        </w:tc>
      </w:tr>
      <w:tr w:rsidR="00ED1500" w:rsidRPr="00ED5D4D" w14:paraId="30EDD5DB" w14:textId="77777777" w:rsidTr="00DA2A44">
        <w:trPr>
          <w:trHeight w:val="2197"/>
        </w:trPr>
        <w:tc>
          <w:tcPr>
            <w:tcW w:w="3120" w:type="dxa"/>
          </w:tcPr>
          <w:p w14:paraId="5EB1A20F"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Швейцарсько-український</w:t>
            </w:r>
            <w:proofErr w:type="spellEnd"/>
            <w:r w:rsidRPr="007D489B">
              <w:rPr>
                <w:rFonts w:ascii="Times New Roman" w:hAnsi="Times New Roman"/>
                <w:color w:val="0D0D0D" w:themeColor="text1" w:themeTint="F2"/>
                <w:sz w:val="24"/>
                <w:szCs w:val="24"/>
                <w:lang w:val="ru-RU"/>
              </w:rPr>
              <w:t xml:space="preserve"> проект "</w:t>
            </w:r>
            <w:proofErr w:type="spellStart"/>
            <w:r w:rsidRPr="007D489B">
              <w:rPr>
                <w:rFonts w:ascii="Times New Roman" w:hAnsi="Times New Roman"/>
                <w:color w:val="0D0D0D" w:themeColor="text1" w:themeTint="F2"/>
                <w:sz w:val="24"/>
                <w:szCs w:val="24"/>
                <w:lang w:val="ru-RU"/>
              </w:rPr>
              <w:t>Підтримка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децентралізації</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Україні</w:t>
            </w:r>
            <w:proofErr w:type="spellEnd"/>
            <w:r w:rsidRPr="007D489B">
              <w:rPr>
                <w:rFonts w:ascii="Times New Roman" w:hAnsi="Times New Roman"/>
                <w:color w:val="0D0D0D" w:themeColor="text1" w:themeTint="F2"/>
                <w:sz w:val="24"/>
                <w:szCs w:val="24"/>
                <w:lang w:val="ru-RU"/>
              </w:rPr>
              <w:t xml:space="preserve">" </w:t>
            </w:r>
            <w:r w:rsidRPr="006118DB">
              <w:rPr>
                <w:rFonts w:ascii="Times New Roman" w:hAnsi="Times New Roman"/>
                <w:color w:val="0D0D0D" w:themeColor="text1" w:themeTint="F2"/>
                <w:sz w:val="24"/>
                <w:szCs w:val="24"/>
              </w:rPr>
              <w:t>DESPRO</w:t>
            </w:r>
          </w:p>
          <w:p w14:paraId="5FA30E8F" w14:textId="77777777" w:rsidR="00ED1500" w:rsidRPr="006118DB" w:rsidRDefault="00ED1500" w:rsidP="00E66C6E">
            <w:pPr>
              <w:spacing w:line="276" w:lineRule="auto"/>
              <w:rPr>
                <w:rFonts w:ascii="Times New Roman" w:hAnsi="Times New Roman"/>
                <w:color w:val="0D0D0D" w:themeColor="text1" w:themeTint="F2"/>
                <w:sz w:val="24"/>
                <w:szCs w:val="24"/>
              </w:rPr>
            </w:pPr>
            <w:r w:rsidRPr="006118DB">
              <w:rPr>
                <w:rFonts w:ascii="Times New Roman" w:hAnsi="Times New Roman"/>
                <w:color w:val="0D0D0D" w:themeColor="text1" w:themeTint="F2"/>
                <w:sz w:val="24"/>
                <w:szCs w:val="24"/>
              </w:rPr>
              <w:t>http://despro.org.ua/</w:t>
            </w:r>
          </w:p>
        </w:tc>
        <w:tc>
          <w:tcPr>
            <w:tcW w:w="4252" w:type="dxa"/>
          </w:tcPr>
          <w:p w14:paraId="0D72807C" w14:textId="77777777" w:rsidR="00ED1500" w:rsidRPr="007D489B" w:rsidRDefault="00ED1500"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допомога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об’єднаним</w:t>
            </w:r>
            <w:proofErr w:type="spellEnd"/>
            <w:r w:rsidRPr="007D489B">
              <w:rPr>
                <w:rFonts w:ascii="Times New Roman" w:hAnsi="Times New Roman"/>
                <w:color w:val="0D0D0D" w:themeColor="text1" w:themeTint="F2"/>
                <w:sz w:val="24"/>
                <w:szCs w:val="24"/>
                <w:lang w:val="ru-RU"/>
              </w:rPr>
              <w:t xml:space="preserve"> громадам, </w:t>
            </w:r>
            <w:proofErr w:type="spellStart"/>
            <w:r w:rsidRPr="007D489B">
              <w:rPr>
                <w:rFonts w:ascii="Times New Roman" w:hAnsi="Times New Roman"/>
                <w:color w:val="0D0D0D" w:themeColor="text1" w:themeTint="F2"/>
                <w:sz w:val="24"/>
                <w:szCs w:val="24"/>
                <w:lang w:val="ru-RU"/>
              </w:rPr>
              <w:t>водопостачання</w:t>
            </w:r>
            <w:proofErr w:type="spellEnd"/>
            <w:r w:rsidRPr="007D489B">
              <w:rPr>
                <w:rFonts w:ascii="Times New Roman" w:hAnsi="Times New Roman"/>
                <w:color w:val="0D0D0D" w:themeColor="text1" w:themeTint="F2"/>
                <w:sz w:val="24"/>
                <w:szCs w:val="24"/>
                <w:lang w:val="ru-RU"/>
              </w:rPr>
              <w:t>,</w:t>
            </w:r>
            <w:r w:rsidRPr="00ED5D4D">
              <w:rPr>
                <w:rFonts w:ascii="Times New Roman" w:hAnsi="Times New Roman"/>
                <w:color w:val="0D0D0D" w:themeColor="text1" w:themeTint="F2"/>
                <w:sz w:val="24"/>
                <w:szCs w:val="24"/>
                <w:lang w:val="uk-UA"/>
              </w:rPr>
              <w:t xml:space="preserve"> </w:t>
            </w:r>
            <w:proofErr w:type="spellStart"/>
            <w:r w:rsidRPr="007D489B">
              <w:rPr>
                <w:rFonts w:ascii="Times New Roman" w:hAnsi="Times New Roman"/>
                <w:color w:val="0D0D0D" w:themeColor="text1" w:themeTint="F2"/>
                <w:sz w:val="24"/>
                <w:szCs w:val="24"/>
                <w:lang w:val="ru-RU"/>
              </w:rPr>
              <w:t>поводження</w:t>
            </w:r>
            <w:proofErr w:type="spellEnd"/>
            <w:r w:rsidRPr="007D489B">
              <w:rPr>
                <w:rFonts w:ascii="Times New Roman" w:hAnsi="Times New Roman"/>
                <w:color w:val="0D0D0D" w:themeColor="text1" w:themeTint="F2"/>
                <w:sz w:val="24"/>
                <w:szCs w:val="24"/>
                <w:lang w:val="ru-RU"/>
              </w:rPr>
              <w:t xml:space="preserve"> з </w:t>
            </w:r>
            <w:proofErr w:type="spellStart"/>
            <w:r w:rsidRPr="007D489B">
              <w:rPr>
                <w:rFonts w:ascii="Times New Roman" w:hAnsi="Times New Roman"/>
                <w:color w:val="0D0D0D" w:themeColor="text1" w:themeTint="F2"/>
                <w:sz w:val="24"/>
                <w:szCs w:val="24"/>
                <w:lang w:val="ru-RU"/>
              </w:rPr>
              <w:t>твердими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побутовими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відходами</w:t>
            </w:r>
            <w:proofErr w:type="spellEnd"/>
            <w:r w:rsidRPr="007D489B">
              <w:rPr>
                <w:rFonts w:ascii="Times New Roman" w:hAnsi="Times New Roman"/>
                <w:color w:val="0D0D0D" w:themeColor="text1" w:themeTint="F2"/>
                <w:sz w:val="24"/>
                <w:szCs w:val="24"/>
                <w:lang w:val="ru-RU"/>
              </w:rPr>
              <w:t>.</w:t>
            </w:r>
          </w:p>
        </w:tc>
        <w:tc>
          <w:tcPr>
            <w:tcW w:w="2693" w:type="dxa"/>
          </w:tcPr>
          <w:p w14:paraId="7CB7C42C" w14:textId="77777777" w:rsidR="00ED1500" w:rsidRPr="00ED5D4D" w:rsidRDefault="00ED1500"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2.1, 4.1, 4.2</w:t>
            </w:r>
          </w:p>
        </w:tc>
      </w:tr>
      <w:tr w:rsidR="00AB79E8" w:rsidRPr="00ED5D4D" w14:paraId="3F9CF460" w14:textId="77777777" w:rsidTr="00DA2A44">
        <w:trPr>
          <w:trHeight w:val="584"/>
        </w:trPr>
        <w:tc>
          <w:tcPr>
            <w:tcW w:w="3120" w:type="dxa"/>
          </w:tcPr>
          <w:p w14:paraId="2F31EE6D" w14:textId="77777777" w:rsidR="00AB79E8" w:rsidRPr="007D489B" w:rsidRDefault="00AB79E8"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Шведсько-український</w:t>
            </w:r>
            <w:proofErr w:type="spellEnd"/>
            <w:r w:rsidRPr="007D489B">
              <w:rPr>
                <w:rFonts w:ascii="Times New Roman" w:hAnsi="Times New Roman"/>
                <w:color w:val="0D0D0D" w:themeColor="text1" w:themeTint="F2"/>
                <w:sz w:val="24"/>
                <w:szCs w:val="24"/>
                <w:lang w:val="ru-RU"/>
              </w:rPr>
              <w:t xml:space="preserve"> проект “</w:t>
            </w:r>
            <w:proofErr w:type="spellStart"/>
            <w:r w:rsidRPr="007D489B">
              <w:rPr>
                <w:rFonts w:ascii="Times New Roman" w:hAnsi="Times New Roman"/>
                <w:color w:val="0D0D0D" w:themeColor="text1" w:themeTint="F2"/>
                <w:sz w:val="24"/>
                <w:szCs w:val="24"/>
                <w:lang w:val="ru-RU"/>
              </w:rPr>
              <w:t>Підтримка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децентралізації</w:t>
            </w:r>
            <w:proofErr w:type="spellEnd"/>
            <w:r w:rsidRPr="007D489B">
              <w:rPr>
                <w:rFonts w:ascii="Times New Roman" w:hAnsi="Times New Roman"/>
                <w:color w:val="0D0D0D" w:themeColor="text1" w:themeTint="F2"/>
                <w:sz w:val="24"/>
                <w:szCs w:val="24"/>
                <w:lang w:val="ru-RU"/>
              </w:rPr>
              <w:t xml:space="preserve"> в </w:t>
            </w:r>
            <w:proofErr w:type="spellStart"/>
            <w:r w:rsidRPr="007D489B">
              <w:rPr>
                <w:rFonts w:ascii="Times New Roman" w:hAnsi="Times New Roman"/>
                <w:color w:val="0D0D0D" w:themeColor="text1" w:themeTint="F2"/>
                <w:sz w:val="24"/>
                <w:szCs w:val="24"/>
                <w:lang w:val="ru-RU"/>
              </w:rPr>
              <w:t>Україні</w:t>
            </w:r>
            <w:proofErr w:type="spellEnd"/>
            <w:r w:rsidRPr="007D489B">
              <w:rPr>
                <w:rFonts w:ascii="Times New Roman" w:hAnsi="Times New Roman"/>
                <w:color w:val="0D0D0D" w:themeColor="text1" w:themeTint="F2"/>
                <w:sz w:val="24"/>
                <w:szCs w:val="24"/>
                <w:lang w:val="ru-RU"/>
              </w:rPr>
              <w:t>”</w:t>
            </w:r>
          </w:p>
          <w:p w14:paraId="2994AA75" w14:textId="77777777" w:rsidR="00AB79E8" w:rsidRPr="007D489B" w:rsidRDefault="00112D11" w:rsidP="00E66C6E">
            <w:pPr>
              <w:spacing w:line="276" w:lineRule="auto"/>
              <w:rPr>
                <w:rFonts w:ascii="Times New Roman" w:hAnsi="Times New Roman"/>
                <w:color w:val="0D0D0D" w:themeColor="text1" w:themeTint="F2"/>
                <w:sz w:val="24"/>
                <w:szCs w:val="24"/>
                <w:lang w:val="ru-RU"/>
              </w:rPr>
            </w:pPr>
            <w:hyperlink r:id="rId53" w:history="1">
              <w:r w:rsidRPr="006118DB">
                <w:rPr>
                  <w:rStyle w:val="a7"/>
                  <w:rFonts w:ascii="Times New Roman" w:hAnsi="Times New Roman"/>
                  <w:color w:val="0D0D0D" w:themeColor="text1" w:themeTint="F2"/>
                  <w:sz w:val="24"/>
                  <w:szCs w:val="24"/>
                  <w:u w:val="none"/>
                </w:rPr>
                <w:t>http</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sklinternational</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org</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ua</w:t>
              </w:r>
              <w:r w:rsidRPr="007D489B">
                <w:rPr>
                  <w:rStyle w:val="a7"/>
                  <w:rFonts w:ascii="Times New Roman" w:hAnsi="Times New Roman"/>
                  <w:color w:val="0D0D0D" w:themeColor="text1" w:themeTint="F2"/>
                  <w:sz w:val="24"/>
                  <w:szCs w:val="24"/>
                  <w:u w:val="none"/>
                  <w:lang w:val="ru-RU"/>
                </w:rPr>
                <w:t>/</w:t>
              </w:r>
              <w:r w:rsidRPr="006118DB">
                <w:rPr>
                  <w:rStyle w:val="a7"/>
                  <w:rFonts w:ascii="Times New Roman" w:hAnsi="Times New Roman"/>
                  <w:color w:val="0D0D0D" w:themeColor="text1" w:themeTint="F2"/>
                  <w:sz w:val="24"/>
                  <w:szCs w:val="24"/>
                  <w:u w:val="none"/>
                </w:rPr>
                <w:t>ua</w:t>
              </w:r>
            </w:hyperlink>
          </w:p>
        </w:tc>
        <w:tc>
          <w:tcPr>
            <w:tcW w:w="4252" w:type="dxa"/>
          </w:tcPr>
          <w:p w14:paraId="475C22B2" w14:textId="77777777" w:rsidR="00AB79E8" w:rsidRPr="007D489B" w:rsidRDefault="00AB79E8" w:rsidP="00E66C6E">
            <w:pPr>
              <w:spacing w:line="276" w:lineRule="auto"/>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фінансова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децентралізація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децентралізація</w:t>
            </w:r>
            <w:proofErr w:type="spellEnd"/>
            <w:r w:rsidRPr="007D489B">
              <w:rPr>
                <w:rFonts w:ascii="Times New Roman" w:hAnsi="Times New Roman"/>
                <w:color w:val="0D0D0D" w:themeColor="text1" w:themeTint="F2"/>
                <w:sz w:val="24"/>
                <w:szCs w:val="24"/>
                <w:lang w:val="ru-RU"/>
              </w:rPr>
              <w:t xml:space="preserve"> у </w:t>
            </w:r>
            <w:proofErr w:type="spellStart"/>
            <w:r w:rsidRPr="007D489B">
              <w:rPr>
                <w:rFonts w:ascii="Times New Roman" w:hAnsi="Times New Roman"/>
                <w:color w:val="0D0D0D" w:themeColor="text1" w:themeTint="F2"/>
                <w:sz w:val="24"/>
                <w:szCs w:val="24"/>
                <w:lang w:val="ru-RU"/>
              </w:rPr>
              <w:t>сфері</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освіти</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комунікація</w:t>
            </w:r>
            <w:proofErr w:type="spellEnd"/>
            <w:r w:rsidRPr="007D489B">
              <w:rPr>
                <w:rFonts w:ascii="Times New Roman" w:hAnsi="Times New Roman"/>
                <w:color w:val="0D0D0D" w:themeColor="text1" w:themeTint="F2"/>
                <w:sz w:val="24"/>
                <w:szCs w:val="24"/>
                <w:lang w:val="ru-RU"/>
              </w:rPr>
              <w:t xml:space="preserve"> реформ.</w:t>
            </w:r>
          </w:p>
        </w:tc>
        <w:tc>
          <w:tcPr>
            <w:tcW w:w="2693" w:type="dxa"/>
          </w:tcPr>
          <w:p w14:paraId="34ABD87D" w14:textId="77777777" w:rsidR="00AB79E8" w:rsidRPr="00ED5D4D" w:rsidRDefault="00AB79E8"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3.1, 4.2</w:t>
            </w:r>
          </w:p>
        </w:tc>
      </w:tr>
      <w:tr w:rsidR="00AB79E8" w:rsidRPr="00ED5D4D" w14:paraId="745D7463" w14:textId="77777777" w:rsidTr="00DA2A44">
        <w:trPr>
          <w:trHeight w:val="597"/>
        </w:trPr>
        <w:tc>
          <w:tcPr>
            <w:tcW w:w="3120" w:type="dxa"/>
          </w:tcPr>
          <w:p w14:paraId="0357CCDD" w14:textId="77777777" w:rsidR="00AB79E8" w:rsidRPr="006118DB" w:rsidRDefault="00AB79E8" w:rsidP="00E66C6E">
            <w:pPr>
              <w:spacing w:line="276" w:lineRule="auto"/>
              <w:rPr>
                <w:rFonts w:ascii="Times New Roman" w:hAnsi="Times New Roman"/>
                <w:color w:val="0D0D0D" w:themeColor="text1" w:themeTint="F2"/>
                <w:sz w:val="24"/>
                <w:szCs w:val="24"/>
                <w:lang w:val="en-US"/>
              </w:rPr>
            </w:pPr>
            <w:proofErr w:type="gramStart"/>
            <w:r w:rsidRPr="006118DB">
              <w:rPr>
                <w:rFonts w:ascii="Times New Roman" w:hAnsi="Times New Roman"/>
                <w:color w:val="0D0D0D" w:themeColor="text1" w:themeTint="F2"/>
                <w:sz w:val="24"/>
                <w:szCs w:val="24"/>
                <w:lang w:val="en-US"/>
              </w:rPr>
              <w:t>PUM  Netherlands</w:t>
            </w:r>
            <w:proofErr w:type="gramEnd"/>
            <w:r w:rsidRPr="006118DB">
              <w:rPr>
                <w:rFonts w:ascii="Times New Roman" w:hAnsi="Times New Roman"/>
                <w:color w:val="0D0D0D" w:themeColor="text1" w:themeTint="F2"/>
                <w:sz w:val="24"/>
                <w:szCs w:val="24"/>
                <w:lang w:val="en-US"/>
              </w:rPr>
              <w:t xml:space="preserve">  </w:t>
            </w:r>
            <w:proofErr w:type="gramStart"/>
            <w:r w:rsidRPr="006118DB">
              <w:rPr>
                <w:rFonts w:ascii="Times New Roman" w:hAnsi="Times New Roman"/>
                <w:color w:val="0D0D0D" w:themeColor="text1" w:themeTint="F2"/>
                <w:sz w:val="24"/>
                <w:szCs w:val="24"/>
                <w:lang w:val="en-US"/>
              </w:rPr>
              <w:t>Senior  Experts</w:t>
            </w:r>
            <w:proofErr w:type="gramEnd"/>
          </w:p>
          <w:p w14:paraId="5A5AE06C" w14:textId="77777777" w:rsidR="00AB79E8" w:rsidRPr="006118DB" w:rsidRDefault="00AB79E8" w:rsidP="00E66C6E">
            <w:pPr>
              <w:spacing w:line="276" w:lineRule="auto"/>
              <w:rPr>
                <w:rFonts w:ascii="Times New Roman" w:hAnsi="Times New Roman"/>
                <w:color w:val="0D0D0D" w:themeColor="text1" w:themeTint="F2"/>
                <w:sz w:val="24"/>
                <w:szCs w:val="24"/>
                <w:lang w:val="en-US"/>
              </w:rPr>
            </w:pPr>
            <w:r w:rsidRPr="006118DB">
              <w:rPr>
                <w:rFonts w:ascii="Times New Roman" w:hAnsi="Times New Roman"/>
                <w:color w:val="0D0D0D" w:themeColor="text1" w:themeTint="F2"/>
                <w:sz w:val="24"/>
                <w:szCs w:val="24"/>
                <w:lang w:val="en-US"/>
              </w:rPr>
              <w:t>https://www.pum.nl/ru</w:t>
            </w:r>
          </w:p>
        </w:tc>
        <w:tc>
          <w:tcPr>
            <w:tcW w:w="4252" w:type="dxa"/>
          </w:tcPr>
          <w:p w14:paraId="6B607A88" w14:textId="77777777" w:rsidR="00AB79E8" w:rsidRPr="00ED5D4D" w:rsidRDefault="00AB79E8" w:rsidP="00E66C6E">
            <w:pPr>
              <w:spacing w:line="276" w:lineRule="auto"/>
              <w:jc w:val="both"/>
              <w:rPr>
                <w:rFonts w:ascii="Times New Roman" w:hAnsi="Times New Roman"/>
                <w:color w:val="0D0D0D" w:themeColor="text1" w:themeTint="F2"/>
                <w:sz w:val="24"/>
                <w:szCs w:val="24"/>
                <w:lang w:val="en-US"/>
              </w:rPr>
            </w:pPr>
            <w:r w:rsidRPr="00ED5D4D">
              <w:rPr>
                <w:rFonts w:ascii="Times New Roman" w:hAnsi="Times New Roman"/>
                <w:color w:val="0D0D0D" w:themeColor="text1" w:themeTint="F2"/>
                <w:sz w:val="24"/>
                <w:szCs w:val="24"/>
              </w:rPr>
              <w:t>допомагати</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комунальним</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підприємствам</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та</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органам</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місцевого</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самоврядування</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стосовно</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проблем</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які</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стосуються</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збереження</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довкілля</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енергозбереження</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та</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відновлювальної</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енергетики</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очищення</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стоків</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lastRenderedPageBreak/>
              <w:t>побутових</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відходів</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постачання</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питної</w:t>
            </w:r>
            <w:r w:rsidRPr="00ED5D4D">
              <w:rPr>
                <w:rFonts w:ascii="Times New Roman" w:hAnsi="Times New Roman"/>
                <w:color w:val="0D0D0D" w:themeColor="text1" w:themeTint="F2"/>
                <w:sz w:val="24"/>
                <w:szCs w:val="24"/>
                <w:lang w:val="en-US"/>
              </w:rPr>
              <w:t xml:space="preserve"> </w:t>
            </w:r>
            <w:r w:rsidRPr="00ED5D4D">
              <w:rPr>
                <w:rFonts w:ascii="Times New Roman" w:hAnsi="Times New Roman"/>
                <w:color w:val="0D0D0D" w:themeColor="text1" w:themeTint="F2"/>
                <w:sz w:val="24"/>
                <w:szCs w:val="24"/>
              </w:rPr>
              <w:t>води</w:t>
            </w:r>
            <w:r w:rsidRPr="00ED5D4D">
              <w:rPr>
                <w:rFonts w:ascii="Times New Roman" w:hAnsi="Times New Roman"/>
                <w:color w:val="0D0D0D" w:themeColor="text1" w:themeTint="F2"/>
                <w:sz w:val="24"/>
                <w:szCs w:val="24"/>
                <w:lang w:val="en-US"/>
              </w:rPr>
              <w:t>.</w:t>
            </w:r>
          </w:p>
        </w:tc>
        <w:tc>
          <w:tcPr>
            <w:tcW w:w="2693" w:type="dxa"/>
          </w:tcPr>
          <w:p w14:paraId="6F499170" w14:textId="77777777" w:rsidR="00AB79E8" w:rsidRPr="00ED5D4D" w:rsidRDefault="00AB79E8"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lastRenderedPageBreak/>
              <w:t>2.1</w:t>
            </w:r>
          </w:p>
        </w:tc>
      </w:tr>
      <w:tr w:rsidR="00AB79E8" w:rsidRPr="00ED5D4D" w14:paraId="21633645" w14:textId="77777777" w:rsidTr="00DA2A44">
        <w:trPr>
          <w:trHeight w:val="910"/>
        </w:trPr>
        <w:tc>
          <w:tcPr>
            <w:tcW w:w="3120" w:type="dxa"/>
          </w:tcPr>
          <w:p w14:paraId="40470029" w14:textId="77777777" w:rsidR="00AB79E8" w:rsidRPr="006118DB" w:rsidRDefault="00AB79E8" w:rsidP="00E66C6E">
            <w:pPr>
              <w:spacing w:line="276" w:lineRule="auto"/>
              <w:rPr>
                <w:rFonts w:ascii="Times New Roman" w:hAnsi="Times New Roman"/>
                <w:color w:val="0D0D0D" w:themeColor="text1" w:themeTint="F2"/>
                <w:sz w:val="24"/>
                <w:szCs w:val="24"/>
                <w:lang w:val="en-US"/>
              </w:rPr>
            </w:pPr>
            <w:proofErr w:type="gramStart"/>
            <w:r w:rsidRPr="006118DB">
              <w:rPr>
                <w:rFonts w:ascii="Times New Roman" w:hAnsi="Times New Roman"/>
                <w:color w:val="0D0D0D" w:themeColor="text1" w:themeTint="F2"/>
                <w:sz w:val="24"/>
                <w:szCs w:val="24"/>
                <w:lang w:val="en-US"/>
              </w:rPr>
              <w:t>Western  NIS</w:t>
            </w:r>
            <w:proofErr w:type="gramEnd"/>
            <w:r w:rsidRPr="006118DB">
              <w:rPr>
                <w:rFonts w:ascii="Times New Roman" w:hAnsi="Times New Roman"/>
                <w:color w:val="0D0D0D" w:themeColor="text1" w:themeTint="F2"/>
                <w:sz w:val="24"/>
                <w:szCs w:val="24"/>
                <w:lang w:val="en-US"/>
              </w:rPr>
              <w:t xml:space="preserve">  </w:t>
            </w:r>
            <w:proofErr w:type="gramStart"/>
            <w:r w:rsidRPr="006118DB">
              <w:rPr>
                <w:rFonts w:ascii="Times New Roman" w:hAnsi="Times New Roman"/>
                <w:color w:val="0D0D0D" w:themeColor="text1" w:themeTint="F2"/>
                <w:sz w:val="24"/>
                <w:szCs w:val="24"/>
                <w:lang w:val="en-US"/>
              </w:rPr>
              <w:t>Enterprise  Fund</w:t>
            </w:r>
            <w:proofErr w:type="gramEnd"/>
            <w:r w:rsidRPr="006118DB">
              <w:rPr>
                <w:rFonts w:ascii="Times New Roman" w:hAnsi="Times New Roman"/>
                <w:color w:val="0D0D0D" w:themeColor="text1" w:themeTint="F2"/>
                <w:sz w:val="24"/>
                <w:szCs w:val="24"/>
                <w:lang w:val="en-US"/>
              </w:rPr>
              <w:t xml:space="preserve">  (WNISEF)</w:t>
            </w:r>
          </w:p>
          <w:p w14:paraId="7EDE0B05" w14:textId="77777777" w:rsidR="00AB79E8" w:rsidRPr="006118DB" w:rsidRDefault="00AB79E8" w:rsidP="00E66C6E">
            <w:pPr>
              <w:spacing w:line="276" w:lineRule="auto"/>
              <w:rPr>
                <w:rFonts w:ascii="Times New Roman" w:hAnsi="Times New Roman"/>
                <w:color w:val="0D0D0D" w:themeColor="text1" w:themeTint="F2"/>
                <w:sz w:val="24"/>
                <w:szCs w:val="24"/>
              </w:rPr>
            </w:pPr>
            <w:r w:rsidRPr="006118DB">
              <w:rPr>
                <w:rFonts w:ascii="Times New Roman" w:hAnsi="Times New Roman"/>
                <w:color w:val="0D0D0D" w:themeColor="text1" w:themeTint="F2"/>
                <w:sz w:val="24"/>
                <w:szCs w:val="24"/>
              </w:rPr>
              <w:t>http://wnisef.org/uk</w:t>
            </w:r>
          </w:p>
        </w:tc>
        <w:tc>
          <w:tcPr>
            <w:tcW w:w="4252" w:type="dxa"/>
          </w:tcPr>
          <w:p w14:paraId="2759AEC3" w14:textId="77777777" w:rsidR="00AB79E8" w:rsidRPr="007D489B" w:rsidRDefault="00AB79E8" w:rsidP="00E66C6E">
            <w:pPr>
              <w:spacing w:line="276" w:lineRule="auto"/>
              <w:jc w:val="both"/>
              <w:rPr>
                <w:rFonts w:ascii="Times New Roman" w:hAnsi="Times New Roman"/>
                <w:color w:val="0D0D0D" w:themeColor="text1" w:themeTint="F2"/>
                <w:sz w:val="24"/>
                <w:szCs w:val="24"/>
                <w:lang w:val="ru-RU"/>
              </w:rPr>
            </w:pPr>
            <w:proofErr w:type="spellStart"/>
            <w:r w:rsidRPr="007D489B">
              <w:rPr>
                <w:rFonts w:ascii="Times New Roman" w:hAnsi="Times New Roman"/>
                <w:color w:val="0D0D0D" w:themeColor="text1" w:themeTint="F2"/>
                <w:sz w:val="24"/>
                <w:szCs w:val="24"/>
                <w:lang w:val="ru-RU"/>
              </w:rPr>
              <w:t>розвиток</w:t>
            </w:r>
            <w:proofErr w:type="spellEnd"/>
            <w:r w:rsidRPr="007D489B">
              <w:rPr>
                <w:rFonts w:ascii="Times New Roman" w:hAnsi="Times New Roman"/>
                <w:color w:val="0D0D0D" w:themeColor="text1" w:themeTint="F2"/>
                <w:sz w:val="24"/>
                <w:szCs w:val="24"/>
                <w:lang w:val="ru-RU"/>
              </w:rPr>
              <w:t xml:space="preserve"> </w:t>
            </w:r>
            <w:proofErr w:type="spellStart"/>
            <w:proofErr w:type="gramStart"/>
            <w:r w:rsidRPr="007D489B">
              <w:rPr>
                <w:rFonts w:ascii="Times New Roman" w:hAnsi="Times New Roman"/>
                <w:color w:val="0D0D0D" w:themeColor="text1" w:themeTint="F2"/>
                <w:sz w:val="24"/>
                <w:szCs w:val="24"/>
                <w:lang w:val="ru-RU"/>
              </w:rPr>
              <w:t>підприємства</w:t>
            </w:r>
            <w:proofErr w:type="spellEnd"/>
            <w:r w:rsidRPr="007D489B">
              <w:rPr>
                <w:rFonts w:ascii="Times New Roman" w:hAnsi="Times New Roman"/>
                <w:color w:val="0D0D0D" w:themeColor="text1" w:themeTint="F2"/>
                <w:sz w:val="24"/>
                <w:szCs w:val="24"/>
                <w:lang w:val="ru-RU"/>
              </w:rPr>
              <w:t>,  малого</w:t>
            </w:r>
            <w:proofErr w:type="gramEnd"/>
            <w:r w:rsidRPr="007D489B">
              <w:rPr>
                <w:rFonts w:ascii="Times New Roman" w:hAnsi="Times New Roman"/>
                <w:color w:val="0D0D0D" w:themeColor="text1" w:themeTint="F2"/>
                <w:sz w:val="24"/>
                <w:szCs w:val="24"/>
                <w:lang w:val="ru-RU"/>
              </w:rPr>
              <w:t xml:space="preserve">  </w:t>
            </w:r>
            <w:proofErr w:type="gramStart"/>
            <w:r w:rsidRPr="007D489B">
              <w:rPr>
                <w:rFonts w:ascii="Times New Roman" w:hAnsi="Times New Roman"/>
                <w:color w:val="0D0D0D" w:themeColor="text1" w:themeTint="F2"/>
                <w:sz w:val="24"/>
                <w:szCs w:val="24"/>
                <w:lang w:val="ru-RU"/>
              </w:rPr>
              <w:t xml:space="preserve">та  </w:t>
            </w:r>
            <w:proofErr w:type="spellStart"/>
            <w:r w:rsidRPr="007D489B">
              <w:rPr>
                <w:rFonts w:ascii="Times New Roman" w:hAnsi="Times New Roman"/>
                <w:color w:val="0D0D0D" w:themeColor="text1" w:themeTint="F2"/>
                <w:sz w:val="24"/>
                <w:szCs w:val="24"/>
                <w:lang w:val="ru-RU"/>
              </w:rPr>
              <w:t>середнього</w:t>
            </w:r>
            <w:proofErr w:type="spellEnd"/>
            <w:proofErr w:type="gram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бізнесу</w:t>
            </w:r>
            <w:proofErr w:type="spellEnd"/>
            <w:r w:rsidRPr="007D489B">
              <w:rPr>
                <w:rFonts w:ascii="Times New Roman" w:hAnsi="Times New Roman"/>
                <w:color w:val="0D0D0D" w:themeColor="text1" w:themeTint="F2"/>
                <w:sz w:val="24"/>
                <w:szCs w:val="24"/>
                <w:lang w:val="ru-RU"/>
              </w:rPr>
              <w:t>.</w:t>
            </w:r>
          </w:p>
        </w:tc>
        <w:tc>
          <w:tcPr>
            <w:tcW w:w="2693" w:type="dxa"/>
          </w:tcPr>
          <w:p w14:paraId="369230B4" w14:textId="77777777" w:rsidR="00AB79E8" w:rsidRPr="00ED5D4D" w:rsidRDefault="00AB79E8" w:rsidP="00E66C6E">
            <w:pPr>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1.1, 1.2, 1.3</w:t>
            </w:r>
          </w:p>
        </w:tc>
      </w:tr>
      <w:tr w:rsidR="00AB79E8" w:rsidRPr="00ED5D4D" w14:paraId="0C8F84E9" w14:textId="77777777" w:rsidTr="00DA2A44">
        <w:trPr>
          <w:trHeight w:val="1250"/>
        </w:trPr>
        <w:tc>
          <w:tcPr>
            <w:tcW w:w="3120" w:type="dxa"/>
          </w:tcPr>
          <w:p w14:paraId="7625B67A" w14:textId="77777777" w:rsidR="00AB79E8" w:rsidRPr="007D489B" w:rsidRDefault="00AB79E8" w:rsidP="00E66C6E">
            <w:pPr>
              <w:spacing w:line="276" w:lineRule="auto"/>
              <w:rPr>
                <w:rFonts w:ascii="Times New Roman" w:hAnsi="Times New Roman"/>
                <w:color w:val="0D0D0D" w:themeColor="text1" w:themeTint="F2"/>
                <w:sz w:val="24"/>
                <w:szCs w:val="24"/>
                <w:lang w:val="ru-RU"/>
              </w:rPr>
            </w:pPr>
            <w:r w:rsidRPr="006118DB">
              <w:rPr>
                <w:rFonts w:ascii="Times New Roman" w:hAnsi="Times New Roman"/>
                <w:color w:val="0D0D0D" w:themeColor="text1" w:themeTint="F2"/>
                <w:sz w:val="24"/>
                <w:szCs w:val="24"/>
              </w:rPr>
              <w:t>USAID</w:t>
            </w:r>
            <w:r w:rsidRPr="007D489B">
              <w:rPr>
                <w:rFonts w:ascii="Times New Roman" w:hAnsi="Times New Roman"/>
                <w:color w:val="0D0D0D" w:themeColor="text1" w:themeTint="F2"/>
                <w:sz w:val="24"/>
                <w:szCs w:val="24"/>
                <w:lang w:val="ru-RU"/>
              </w:rPr>
              <w:t xml:space="preserve">: агентство США з </w:t>
            </w:r>
            <w:proofErr w:type="spellStart"/>
            <w:r w:rsidRPr="007D489B">
              <w:rPr>
                <w:rFonts w:ascii="Times New Roman" w:hAnsi="Times New Roman"/>
                <w:color w:val="0D0D0D" w:themeColor="text1" w:themeTint="F2"/>
                <w:sz w:val="24"/>
                <w:szCs w:val="24"/>
                <w:lang w:val="ru-RU"/>
              </w:rPr>
              <w:t>міжнародного</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розвитку</w:t>
            </w:r>
            <w:proofErr w:type="spellEnd"/>
          </w:p>
          <w:p w14:paraId="1FD6561E" w14:textId="77777777" w:rsidR="00AB79E8" w:rsidRPr="007D489B" w:rsidRDefault="00AB79E8" w:rsidP="00E66C6E">
            <w:pPr>
              <w:spacing w:line="276" w:lineRule="auto"/>
              <w:rPr>
                <w:rFonts w:ascii="Times New Roman" w:hAnsi="Times New Roman"/>
                <w:color w:val="0D0D0D" w:themeColor="text1" w:themeTint="F2"/>
                <w:sz w:val="24"/>
                <w:szCs w:val="24"/>
                <w:lang w:val="ru-RU"/>
              </w:rPr>
            </w:pPr>
            <w:r w:rsidRPr="006118DB">
              <w:rPr>
                <w:rFonts w:ascii="Times New Roman" w:hAnsi="Times New Roman"/>
                <w:color w:val="0D0D0D" w:themeColor="text1" w:themeTint="F2"/>
                <w:sz w:val="24"/>
                <w:szCs w:val="24"/>
              </w:rPr>
              <w:t>https</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www</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usaid</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gov</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where</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we</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work</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europe</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and</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eurasia</w:t>
            </w:r>
            <w:r w:rsidRPr="007D489B">
              <w:rPr>
                <w:rFonts w:ascii="Times New Roman" w:hAnsi="Times New Roman"/>
                <w:color w:val="0D0D0D" w:themeColor="text1" w:themeTint="F2"/>
                <w:sz w:val="24"/>
                <w:szCs w:val="24"/>
                <w:lang w:val="ru-RU"/>
              </w:rPr>
              <w:t>/</w:t>
            </w:r>
            <w:r w:rsidRPr="006118DB">
              <w:rPr>
                <w:rFonts w:ascii="Times New Roman" w:hAnsi="Times New Roman"/>
                <w:color w:val="0D0D0D" w:themeColor="text1" w:themeTint="F2"/>
                <w:sz w:val="24"/>
                <w:szCs w:val="24"/>
              </w:rPr>
              <w:t>ukraine</w:t>
            </w:r>
          </w:p>
        </w:tc>
        <w:tc>
          <w:tcPr>
            <w:tcW w:w="4252" w:type="dxa"/>
          </w:tcPr>
          <w:p w14:paraId="7CB270AC" w14:textId="77777777" w:rsidR="00AB79E8" w:rsidRPr="007D489B" w:rsidRDefault="003078EC"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w:t>
            </w:r>
            <w:r>
              <w:rPr>
                <w:rFonts w:ascii="Times New Roman" w:hAnsi="Times New Roman"/>
                <w:color w:val="0D0D0D" w:themeColor="text1" w:themeTint="F2"/>
                <w:sz w:val="24"/>
                <w:szCs w:val="24"/>
                <w:lang w:val="uk-UA"/>
              </w:rPr>
              <w:t xml:space="preserve"> </w:t>
            </w:r>
            <w:proofErr w:type="spellStart"/>
            <w:r w:rsidR="00AB79E8" w:rsidRPr="007D489B">
              <w:rPr>
                <w:rFonts w:ascii="Times New Roman" w:hAnsi="Times New Roman"/>
                <w:color w:val="0D0D0D" w:themeColor="text1" w:themeTint="F2"/>
                <w:sz w:val="24"/>
                <w:szCs w:val="24"/>
                <w:lang w:val="ru-RU"/>
              </w:rPr>
              <w:t>демократія</w:t>
            </w:r>
            <w:proofErr w:type="spellEnd"/>
            <w:r w:rsidR="00AB79E8" w:rsidRPr="007D489B">
              <w:rPr>
                <w:rFonts w:ascii="Times New Roman" w:hAnsi="Times New Roman"/>
                <w:color w:val="0D0D0D" w:themeColor="text1" w:themeTint="F2"/>
                <w:sz w:val="24"/>
                <w:szCs w:val="24"/>
                <w:lang w:val="ru-RU"/>
              </w:rPr>
              <w:t xml:space="preserve">, права </w:t>
            </w:r>
            <w:proofErr w:type="spellStart"/>
            <w:r w:rsidR="00AB79E8" w:rsidRPr="007D489B">
              <w:rPr>
                <w:rFonts w:ascii="Times New Roman" w:hAnsi="Times New Roman"/>
                <w:color w:val="0D0D0D" w:themeColor="text1" w:themeTint="F2"/>
                <w:sz w:val="24"/>
                <w:szCs w:val="24"/>
                <w:lang w:val="ru-RU"/>
              </w:rPr>
              <w:t>людини</w:t>
            </w:r>
            <w:proofErr w:type="spellEnd"/>
            <w:r w:rsidR="00AB79E8" w:rsidRPr="007D489B">
              <w:rPr>
                <w:rFonts w:ascii="Times New Roman" w:hAnsi="Times New Roman"/>
                <w:color w:val="0D0D0D" w:themeColor="text1" w:themeTint="F2"/>
                <w:sz w:val="24"/>
                <w:szCs w:val="24"/>
                <w:lang w:val="ru-RU"/>
              </w:rPr>
              <w:t xml:space="preserve"> та </w:t>
            </w:r>
            <w:proofErr w:type="spellStart"/>
            <w:r w:rsidR="00AB79E8" w:rsidRPr="007D489B">
              <w:rPr>
                <w:rFonts w:ascii="Times New Roman" w:hAnsi="Times New Roman"/>
                <w:color w:val="0D0D0D" w:themeColor="text1" w:themeTint="F2"/>
                <w:sz w:val="24"/>
                <w:szCs w:val="24"/>
                <w:lang w:val="ru-RU"/>
              </w:rPr>
              <w:t>врядування</w:t>
            </w:r>
            <w:proofErr w:type="spellEnd"/>
            <w:r w:rsidR="00AB79E8" w:rsidRPr="007D489B">
              <w:rPr>
                <w:rFonts w:ascii="Times New Roman" w:hAnsi="Times New Roman"/>
                <w:color w:val="0D0D0D" w:themeColor="text1" w:themeTint="F2"/>
                <w:sz w:val="24"/>
                <w:szCs w:val="24"/>
                <w:lang w:val="ru-RU"/>
              </w:rPr>
              <w:t>;</w:t>
            </w:r>
          </w:p>
          <w:p w14:paraId="64996407" w14:textId="77777777" w:rsidR="00AB79E8" w:rsidRPr="007D489B" w:rsidRDefault="003078EC"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00AB79E8" w:rsidRPr="007D489B">
              <w:rPr>
                <w:rFonts w:ascii="Times New Roman" w:hAnsi="Times New Roman"/>
                <w:color w:val="0D0D0D" w:themeColor="text1" w:themeTint="F2"/>
                <w:sz w:val="24"/>
                <w:szCs w:val="24"/>
                <w:lang w:val="ru-RU"/>
              </w:rPr>
              <w:t>сільське</w:t>
            </w:r>
            <w:proofErr w:type="spellEnd"/>
            <w:r w:rsidR="00AB79E8" w:rsidRPr="007D489B">
              <w:rPr>
                <w:rFonts w:ascii="Times New Roman" w:hAnsi="Times New Roman"/>
                <w:color w:val="0D0D0D" w:themeColor="text1" w:themeTint="F2"/>
                <w:sz w:val="24"/>
                <w:szCs w:val="24"/>
                <w:lang w:val="ru-RU"/>
              </w:rPr>
              <w:t xml:space="preserve"> </w:t>
            </w:r>
            <w:proofErr w:type="spellStart"/>
            <w:r w:rsidR="00AB79E8" w:rsidRPr="007D489B">
              <w:rPr>
                <w:rFonts w:ascii="Times New Roman" w:hAnsi="Times New Roman"/>
                <w:color w:val="0D0D0D" w:themeColor="text1" w:themeTint="F2"/>
                <w:sz w:val="24"/>
                <w:szCs w:val="24"/>
                <w:lang w:val="ru-RU"/>
              </w:rPr>
              <w:t>господарство</w:t>
            </w:r>
            <w:proofErr w:type="spellEnd"/>
            <w:r w:rsidR="00AB79E8" w:rsidRPr="007D489B">
              <w:rPr>
                <w:rFonts w:ascii="Times New Roman" w:hAnsi="Times New Roman"/>
                <w:color w:val="0D0D0D" w:themeColor="text1" w:themeTint="F2"/>
                <w:sz w:val="24"/>
                <w:szCs w:val="24"/>
                <w:lang w:val="ru-RU"/>
              </w:rPr>
              <w:t>;</w:t>
            </w:r>
          </w:p>
          <w:p w14:paraId="6B9F4FF6" w14:textId="77777777" w:rsidR="00AB79E8" w:rsidRPr="007D489B" w:rsidRDefault="00AB79E8" w:rsidP="00E66C6E">
            <w:pPr>
              <w:spacing w:line="276" w:lineRule="auto"/>
              <w:jc w:val="both"/>
              <w:rPr>
                <w:rFonts w:ascii="Times New Roman" w:hAnsi="Times New Roman"/>
                <w:color w:val="0D0D0D" w:themeColor="text1" w:themeTint="F2"/>
                <w:sz w:val="24"/>
                <w:szCs w:val="24"/>
                <w:lang w:val="ru-RU"/>
              </w:rPr>
            </w:pPr>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охорона</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довкілля</w:t>
            </w:r>
            <w:proofErr w:type="spellEnd"/>
            <w:r w:rsidRPr="007D489B">
              <w:rPr>
                <w:rFonts w:ascii="Times New Roman" w:hAnsi="Times New Roman"/>
                <w:color w:val="0D0D0D" w:themeColor="text1" w:themeTint="F2"/>
                <w:sz w:val="24"/>
                <w:szCs w:val="24"/>
                <w:lang w:val="ru-RU"/>
              </w:rPr>
              <w:t xml:space="preserve"> та </w:t>
            </w:r>
            <w:proofErr w:type="spellStart"/>
            <w:r w:rsidRPr="007D489B">
              <w:rPr>
                <w:rFonts w:ascii="Times New Roman" w:hAnsi="Times New Roman"/>
                <w:color w:val="0D0D0D" w:themeColor="text1" w:themeTint="F2"/>
                <w:sz w:val="24"/>
                <w:szCs w:val="24"/>
                <w:lang w:val="ru-RU"/>
              </w:rPr>
              <w:t>протидія</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змін</w:t>
            </w:r>
            <w:proofErr w:type="spellEnd"/>
            <w:r w:rsidRPr="007D489B">
              <w:rPr>
                <w:rFonts w:ascii="Times New Roman" w:hAnsi="Times New Roman"/>
                <w:color w:val="0D0D0D" w:themeColor="text1" w:themeTint="F2"/>
                <w:sz w:val="24"/>
                <w:szCs w:val="24"/>
                <w:lang w:val="ru-RU"/>
              </w:rPr>
              <w:t xml:space="preserve"> </w:t>
            </w:r>
            <w:proofErr w:type="spellStart"/>
            <w:r w:rsidRPr="007D489B">
              <w:rPr>
                <w:rFonts w:ascii="Times New Roman" w:hAnsi="Times New Roman"/>
                <w:color w:val="0D0D0D" w:themeColor="text1" w:themeTint="F2"/>
                <w:sz w:val="24"/>
                <w:szCs w:val="24"/>
                <w:lang w:val="ru-RU"/>
              </w:rPr>
              <w:t>клімату</w:t>
            </w:r>
            <w:proofErr w:type="spellEnd"/>
            <w:r w:rsidRPr="007D489B">
              <w:rPr>
                <w:rFonts w:ascii="Times New Roman" w:hAnsi="Times New Roman"/>
                <w:color w:val="0D0D0D" w:themeColor="text1" w:themeTint="F2"/>
                <w:sz w:val="24"/>
                <w:szCs w:val="24"/>
                <w:lang w:val="ru-RU"/>
              </w:rPr>
              <w:t>;</w:t>
            </w:r>
          </w:p>
          <w:p w14:paraId="59CB6E07" w14:textId="77777777" w:rsidR="00AB79E8" w:rsidRPr="00ED5D4D" w:rsidRDefault="003078EC" w:rsidP="00E66C6E">
            <w:pPr>
              <w:spacing w:line="276"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AB79E8" w:rsidRPr="00ED5D4D">
              <w:rPr>
                <w:rFonts w:ascii="Times New Roman" w:hAnsi="Times New Roman"/>
                <w:color w:val="0D0D0D" w:themeColor="text1" w:themeTint="F2"/>
                <w:sz w:val="24"/>
                <w:szCs w:val="24"/>
              </w:rPr>
              <w:t>економічний розвиток;</w:t>
            </w:r>
          </w:p>
          <w:p w14:paraId="6C48DE7A" w14:textId="77777777" w:rsidR="00AB79E8" w:rsidRPr="00ED5D4D" w:rsidRDefault="003078EC" w:rsidP="00E66C6E">
            <w:pPr>
              <w:spacing w:line="276" w:lineRule="auto"/>
              <w:jc w:val="both"/>
              <w:rPr>
                <w:rFonts w:ascii="Times New Roman" w:hAnsi="Times New Roman"/>
                <w:color w:val="0D0D0D" w:themeColor="text1" w:themeTint="F2"/>
                <w:sz w:val="24"/>
                <w:szCs w:val="24"/>
              </w:rPr>
            </w:pPr>
            <w:r>
              <w:rPr>
                <w:rFonts w:ascii="Times New Roman" w:hAnsi="Times New Roman"/>
                <w:color w:val="0D0D0D" w:themeColor="text1" w:themeTint="F2"/>
                <w:sz w:val="24"/>
                <w:szCs w:val="24"/>
              </w:rPr>
              <w:t xml:space="preserve">• </w:t>
            </w:r>
            <w:r w:rsidR="00AB79E8" w:rsidRPr="00ED5D4D">
              <w:rPr>
                <w:rFonts w:ascii="Times New Roman" w:hAnsi="Times New Roman"/>
                <w:color w:val="0D0D0D" w:themeColor="text1" w:themeTint="F2"/>
                <w:sz w:val="24"/>
                <w:szCs w:val="24"/>
              </w:rPr>
              <w:t>охорона здоров’я.</w:t>
            </w:r>
          </w:p>
        </w:tc>
        <w:tc>
          <w:tcPr>
            <w:tcW w:w="2693" w:type="dxa"/>
          </w:tcPr>
          <w:p w14:paraId="428BE9A7" w14:textId="77777777" w:rsidR="00AB79E8" w:rsidRPr="00ED5D4D" w:rsidRDefault="00AB79E8" w:rsidP="00E66C6E">
            <w:pPr>
              <w:keepNext/>
              <w:spacing w:line="276" w:lineRule="auto"/>
              <w:rPr>
                <w:rFonts w:ascii="Times New Roman" w:hAnsi="Times New Roman"/>
                <w:color w:val="0D0D0D" w:themeColor="text1" w:themeTint="F2"/>
                <w:sz w:val="24"/>
                <w:szCs w:val="24"/>
                <w:lang w:val="uk-UA"/>
              </w:rPr>
            </w:pPr>
            <w:r w:rsidRPr="00ED5D4D">
              <w:rPr>
                <w:rFonts w:ascii="Times New Roman" w:hAnsi="Times New Roman"/>
                <w:color w:val="0D0D0D" w:themeColor="text1" w:themeTint="F2"/>
                <w:sz w:val="24"/>
                <w:szCs w:val="24"/>
                <w:lang w:val="uk-UA"/>
              </w:rPr>
              <w:t>1.3, 2.1, 3.2, 4.1, 4.2</w:t>
            </w:r>
          </w:p>
        </w:tc>
      </w:tr>
    </w:tbl>
    <w:p w14:paraId="78EA9EEE" w14:textId="77777777" w:rsidR="00AB79E8" w:rsidRPr="00ED5D4D" w:rsidRDefault="00AB79E8" w:rsidP="00E66C6E">
      <w:pPr>
        <w:pStyle w:val="a3"/>
        <w:spacing w:before="0" w:beforeAutospacing="0" w:after="0" w:afterAutospacing="0" w:line="360" w:lineRule="auto"/>
        <w:jc w:val="center"/>
        <w:rPr>
          <w:b/>
          <w:bCs/>
          <w:color w:val="0D0D0D" w:themeColor="text1" w:themeTint="F2"/>
          <w:sz w:val="28"/>
          <w:szCs w:val="28"/>
          <w:lang w:val="uk-UA"/>
        </w:rPr>
      </w:pPr>
    </w:p>
    <w:p w14:paraId="5BE00AD1" w14:textId="77777777" w:rsidR="00700CED" w:rsidRPr="00ED5D4D" w:rsidRDefault="00700CED" w:rsidP="00E66C6E">
      <w:pPr>
        <w:spacing w:after="0" w:line="360" w:lineRule="auto"/>
        <w:ind w:firstLine="709"/>
        <w:jc w:val="both"/>
        <w:rPr>
          <w:bCs/>
          <w:color w:val="0D0D0D" w:themeColor="text1" w:themeTint="F2"/>
          <w:sz w:val="28"/>
          <w:szCs w:val="28"/>
          <w:lang w:val="uk-UA"/>
        </w:rPr>
      </w:pPr>
      <w:r w:rsidRPr="00ED5D4D">
        <w:rPr>
          <w:rFonts w:ascii="Times New Roman" w:hAnsi="Times New Roman" w:cs="Times New Roman"/>
          <w:bCs/>
          <w:color w:val="0D0D0D" w:themeColor="text1" w:themeTint="F2"/>
          <w:sz w:val="28"/>
          <w:szCs w:val="28"/>
          <w:lang w:val="uk-UA"/>
        </w:rPr>
        <w:t>Проаналізувавши дане питання, вважаємо за доцільне зробити висновки.</w:t>
      </w:r>
      <w:r w:rsidRPr="00ED5D4D">
        <w:rPr>
          <w:bCs/>
          <w:color w:val="0D0D0D" w:themeColor="text1" w:themeTint="F2"/>
          <w:sz w:val="28"/>
          <w:szCs w:val="28"/>
          <w:lang w:val="uk-UA"/>
        </w:rPr>
        <w:t xml:space="preserve"> </w:t>
      </w:r>
      <w:r w:rsidRPr="00ED5D4D">
        <w:rPr>
          <w:rFonts w:ascii="Times New Roman" w:hAnsi="Times New Roman" w:cs="Times New Roman"/>
          <w:bCs/>
          <w:color w:val="0D0D0D" w:themeColor="text1" w:themeTint="F2"/>
          <w:sz w:val="28"/>
          <w:szCs w:val="28"/>
          <w:lang w:val="uk-UA"/>
        </w:rPr>
        <w:t xml:space="preserve">Як нами встановлено, що для того, щоб виконати свої основні функції, територіальній громаді необхідно достатнє фінансове забезпечення. Що ж до </w:t>
      </w:r>
      <w:proofErr w:type="spellStart"/>
      <w:r w:rsidRPr="00ED5D4D">
        <w:rPr>
          <w:rFonts w:ascii="Times New Roman" w:hAnsi="Times New Roman" w:cs="Times New Roman"/>
          <w:bCs/>
          <w:color w:val="0D0D0D" w:themeColor="text1" w:themeTint="F2"/>
          <w:sz w:val="28"/>
          <w:szCs w:val="28"/>
          <w:lang w:val="uk-UA"/>
        </w:rPr>
        <w:t>Дзвиняцької</w:t>
      </w:r>
      <w:proofErr w:type="spellEnd"/>
      <w:r w:rsidRPr="00ED5D4D">
        <w:rPr>
          <w:rFonts w:ascii="Times New Roman" w:hAnsi="Times New Roman" w:cs="Times New Roman"/>
          <w:bCs/>
          <w:color w:val="0D0D0D" w:themeColor="text1" w:themeTint="F2"/>
          <w:sz w:val="28"/>
          <w:szCs w:val="28"/>
          <w:lang w:val="uk-UA"/>
        </w:rPr>
        <w:t xml:space="preserve"> територіальної громади, то можемо сказати, що джерелами її фінансування є </w:t>
      </w:r>
      <w:r w:rsidRPr="00ED5D4D">
        <w:rPr>
          <w:rFonts w:ascii="Times New Roman" w:hAnsi="Times New Roman" w:cs="Times New Roman"/>
          <w:color w:val="0D0D0D" w:themeColor="text1" w:themeTint="F2"/>
          <w:sz w:val="28"/>
          <w:szCs w:val="28"/>
          <w:lang w:val="uk-UA"/>
        </w:rPr>
        <w:t xml:space="preserve">безпосередньо сам бюджет громади та зовнішні джерела такі як: гранти, субвенції, кредити та позики. Також джерелами одержання коштів на забезпечення запланованих заходів можуть бути також фонди державних програм, котрі реалізуються міністерствами, регіональними та національними установами і спрямовані на реалізацію </w:t>
      </w:r>
      <w:proofErr w:type="spellStart"/>
      <w:r w:rsidRPr="00ED5D4D">
        <w:rPr>
          <w:rFonts w:ascii="Times New Roman" w:hAnsi="Times New Roman" w:cs="Times New Roman"/>
          <w:color w:val="0D0D0D" w:themeColor="text1" w:themeTint="F2"/>
          <w:sz w:val="28"/>
          <w:szCs w:val="28"/>
          <w:lang w:val="uk-UA"/>
        </w:rPr>
        <w:t>проєктів</w:t>
      </w:r>
      <w:proofErr w:type="spellEnd"/>
      <w:r w:rsidRPr="00ED5D4D">
        <w:rPr>
          <w:rFonts w:ascii="Times New Roman" w:hAnsi="Times New Roman" w:cs="Times New Roman"/>
          <w:color w:val="0D0D0D" w:themeColor="text1" w:themeTint="F2"/>
          <w:sz w:val="28"/>
          <w:szCs w:val="28"/>
          <w:lang w:val="uk-UA"/>
        </w:rPr>
        <w:t xml:space="preserve"> регіонального і місцевого розвитку, які ми</w:t>
      </w:r>
      <w:r w:rsidR="003078EC">
        <w:rPr>
          <w:rFonts w:ascii="Times New Roman" w:hAnsi="Times New Roman" w:cs="Times New Roman"/>
          <w:color w:val="0D0D0D" w:themeColor="text1" w:themeTint="F2"/>
          <w:sz w:val="28"/>
          <w:szCs w:val="28"/>
          <w:lang w:val="uk-UA"/>
        </w:rPr>
        <w:t xml:space="preserve"> чітко висвітлили в таблиці 3.5</w:t>
      </w:r>
      <w:r w:rsidRPr="00ED5D4D">
        <w:rPr>
          <w:rFonts w:ascii="Times New Roman" w:hAnsi="Times New Roman" w:cs="Times New Roman"/>
          <w:color w:val="0D0D0D" w:themeColor="text1" w:themeTint="F2"/>
          <w:sz w:val="28"/>
          <w:szCs w:val="28"/>
          <w:lang w:val="uk-UA"/>
        </w:rPr>
        <w:t>. Чіткий аналіз джерел фінансування дає нам комплексне уявлення про можливості реалізації розвитку Стратегії.</w:t>
      </w:r>
    </w:p>
    <w:p w14:paraId="3D0BE598" w14:textId="77777777" w:rsidR="00AB79E8" w:rsidRPr="00ED5D4D" w:rsidRDefault="00AB79E8" w:rsidP="00E66C6E">
      <w:pPr>
        <w:rPr>
          <w:rFonts w:ascii="Times New Roman" w:eastAsia="Times New Roman" w:hAnsi="Times New Roman" w:cs="Times New Roman"/>
          <w:b/>
          <w:bCs/>
          <w:color w:val="0D0D0D" w:themeColor="text1" w:themeTint="F2"/>
          <w:sz w:val="28"/>
          <w:szCs w:val="28"/>
          <w:lang w:val="uk-UA" w:eastAsia="ru-RU"/>
        </w:rPr>
      </w:pPr>
      <w:r w:rsidRPr="00ED5D4D">
        <w:rPr>
          <w:b/>
          <w:bCs/>
          <w:color w:val="0D0D0D" w:themeColor="text1" w:themeTint="F2"/>
          <w:sz w:val="28"/>
          <w:szCs w:val="28"/>
          <w:lang w:val="uk-UA"/>
        </w:rPr>
        <w:br w:type="page"/>
      </w:r>
    </w:p>
    <w:p w14:paraId="0C73C0C1" w14:textId="77777777" w:rsidR="00AB79E8" w:rsidRPr="00ED5D4D" w:rsidRDefault="00AB79E8" w:rsidP="00E66C6E">
      <w:pPr>
        <w:pStyle w:val="a3"/>
        <w:spacing w:before="0" w:beforeAutospacing="0" w:after="0" w:afterAutospacing="0" w:line="360" w:lineRule="auto"/>
        <w:jc w:val="center"/>
        <w:rPr>
          <w:b/>
          <w:bCs/>
          <w:color w:val="0D0D0D" w:themeColor="text1" w:themeTint="F2"/>
          <w:sz w:val="28"/>
          <w:szCs w:val="28"/>
          <w:lang w:val="uk-UA"/>
        </w:rPr>
      </w:pPr>
      <w:r w:rsidRPr="00ED5D4D">
        <w:rPr>
          <w:b/>
          <w:bCs/>
          <w:color w:val="0D0D0D" w:themeColor="text1" w:themeTint="F2"/>
          <w:sz w:val="28"/>
          <w:szCs w:val="28"/>
          <w:lang w:val="uk-UA"/>
        </w:rPr>
        <w:lastRenderedPageBreak/>
        <w:t>ВИСНОВКИ</w:t>
      </w:r>
    </w:p>
    <w:p w14:paraId="4FB658FF" w14:textId="77777777" w:rsidR="00AB79E8" w:rsidRPr="00ED5D4D" w:rsidRDefault="00AB79E8" w:rsidP="00E66C6E">
      <w:pPr>
        <w:pStyle w:val="a3"/>
        <w:spacing w:before="0" w:beforeAutospacing="0" w:after="0" w:afterAutospacing="0" w:line="360" w:lineRule="auto"/>
        <w:jc w:val="center"/>
        <w:rPr>
          <w:b/>
          <w:bCs/>
          <w:color w:val="0D0D0D" w:themeColor="text1" w:themeTint="F2"/>
          <w:sz w:val="28"/>
          <w:szCs w:val="28"/>
          <w:lang w:val="uk-UA"/>
        </w:rPr>
      </w:pPr>
    </w:p>
    <w:p w14:paraId="218100E9" w14:textId="77777777" w:rsidR="00AB79E8" w:rsidRPr="00ED5D4D" w:rsidRDefault="00AB79E8" w:rsidP="00E66C6E">
      <w:pPr>
        <w:pStyle w:val="a3"/>
        <w:spacing w:before="0" w:beforeAutospacing="0" w:after="0" w:afterAutospacing="0" w:line="360" w:lineRule="auto"/>
        <w:jc w:val="center"/>
        <w:rPr>
          <w:b/>
          <w:bCs/>
          <w:color w:val="0D0D0D" w:themeColor="text1" w:themeTint="F2"/>
          <w:sz w:val="28"/>
          <w:szCs w:val="28"/>
          <w:lang w:val="uk-UA"/>
        </w:rPr>
      </w:pPr>
    </w:p>
    <w:p w14:paraId="6D0CAF0D" w14:textId="77777777" w:rsidR="00700CED" w:rsidRPr="00DA5D21" w:rsidRDefault="008A4AB1" w:rsidP="00DA5D21">
      <w:pPr>
        <w:tabs>
          <w:tab w:val="left" w:pos="1170"/>
        </w:tabs>
        <w:spacing w:after="0" w:line="360" w:lineRule="auto"/>
        <w:ind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Аналіз</w:t>
      </w:r>
      <w:r w:rsidR="00700CED" w:rsidRPr="00DA5D21">
        <w:rPr>
          <w:rFonts w:ascii="Times New Roman" w:hAnsi="Times New Roman" w:cs="Times New Roman"/>
          <w:color w:val="0D0D0D" w:themeColor="text1" w:themeTint="F2"/>
          <w:sz w:val="28"/>
          <w:szCs w:val="28"/>
          <w:lang w:val="uk-UA"/>
        </w:rPr>
        <w:t xml:space="preserve"> даної теми магістерської роботи є дуже важливим, особливо на сучасному етапі розвитку та функціонування</w:t>
      </w:r>
      <w:r w:rsidRPr="00DA5D21">
        <w:rPr>
          <w:rFonts w:ascii="Times New Roman" w:hAnsi="Times New Roman" w:cs="Times New Roman"/>
          <w:color w:val="0D0D0D" w:themeColor="text1" w:themeTint="F2"/>
          <w:sz w:val="28"/>
          <w:szCs w:val="28"/>
          <w:lang w:val="uk-UA"/>
        </w:rPr>
        <w:t xml:space="preserve"> нашої держави. Тому дослідження</w:t>
      </w:r>
      <w:r w:rsidR="00700CED" w:rsidRPr="00DA5D21">
        <w:rPr>
          <w:rFonts w:ascii="Times New Roman" w:hAnsi="Times New Roman" w:cs="Times New Roman"/>
          <w:color w:val="0D0D0D" w:themeColor="text1" w:themeTint="F2"/>
          <w:sz w:val="28"/>
          <w:szCs w:val="28"/>
          <w:lang w:val="uk-UA"/>
        </w:rPr>
        <w:t>, які проведено нами можуть бути використані на практиці для реалізації.</w:t>
      </w:r>
    </w:p>
    <w:p w14:paraId="1AA47FB5" w14:textId="77777777" w:rsidR="00AF1527" w:rsidRPr="00DA5D21" w:rsidRDefault="00AF1527" w:rsidP="00DA5D21">
      <w:pPr>
        <w:tabs>
          <w:tab w:val="left" w:pos="1170"/>
        </w:tabs>
        <w:spacing w:after="0" w:line="360" w:lineRule="auto"/>
        <w:ind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xml:space="preserve">З проведеного дослідження можна зробити наступні висновки: </w:t>
      </w:r>
    </w:p>
    <w:p w14:paraId="33C41181" w14:textId="77777777" w:rsidR="00AF1527" w:rsidRPr="00DA5D21" w:rsidRDefault="00AF1527" w:rsidP="00DA5D21">
      <w:pPr>
        <w:pStyle w:val="a5"/>
        <w:numPr>
          <w:ilvl w:val="0"/>
          <w:numId w:val="37"/>
        </w:numPr>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Першим завданням, що стояло перед нами - розкрити с</w:t>
      </w:r>
      <w:proofErr w:type="spellStart"/>
      <w:r w:rsidRPr="00DA5D21">
        <w:rPr>
          <w:rFonts w:ascii="Times New Roman" w:hAnsi="Times New Roman" w:cs="Times New Roman"/>
          <w:color w:val="0D0D0D" w:themeColor="text1" w:themeTint="F2"/>
          <w:sz w:val="28"/>
          <w:szCs w:val="28"/>
        </w:rPr>
        <w:t>утність</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стратегічного</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планування</w:t>
      </w:r>
      <w:proofErr w:type="spellEnd"/>
      <w:r w:rsidRPr="00DA5D21">
        <w:rPr>
          <w:rFonts w:ascii="Times New Roman" w:hAnsi="Times New Roman" w:cs="Times New Roman"/>
          <w:color w:val="0D0D0D" w:themeColor="text1" w:themeTint="F2"/>
          <w:sz w:val="28"/>
          <w:szCs w:val="28"/>
        </w:rPr>
        <w:t xml:space="preserve"> та </w:t>
      </w:r>
      <w:proofErr w:type="spellStart"/>
      <w:r w:rsidRPr="00DA5D21">
        <w:rPr>
          <w:rFonts w:ascii="Times New Roman" w:hAnsi="Times New Roman" w:cs="Times New Roman"/>
          <w:color w:val="0D0D0D" w:themeColor="text1" w:themeTint="F2"/>
          <w:sz w:val="28"/>
          <w:szCs w:val="28"/>
        </w:rPr>
        <w:t>його</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місце</w:t>
      </w:r>
      <w:proofErr w:type="spellEnd"/>
      <w:r w:rsidRPr="00DA5D21">
        <w:rPr>
          <w:rFonts w:ascii="Times New Roman" w:hAnsi="Times New Roman" w:cs="Times New Roman"/>
          <w:color w:val="0D0D0D" w:themeColor="text1" w:themeTint="F2"/>
          <w:sz w:val="28"/>
          <w:szCs w:val="28"/>
        </w:rPr>
        <w:t xml:space="preserve"> в </w:t>
      </w:r>
      <w:proofErr w:type="spellStart"/>
      <w:r w:rsidRPr="00DA5D21">
        <w:rPr>
          <w:rFonts w:ascii="Times New Roman" w:hAnsi="Times New Roman" w:cs="Times New Roman"/>
          <w:color w:val="0D0D0D" w:themeColor="text1" w:themeTint="F2"/>
          <w:sz w:val="28"/>
          <w:szCs w:val="28"/>
        </w:rPr>
        <w:t>загальній</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системі</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планування</w:t>
      </w:r>
      <w:proofErr w:type="spellEnd"/>
      <w:r w:rsidRPr="00DA5D21">
        <w:rPr>
          <w:rFonts w:ascii="Times New Roman" w:hAnsi="Times New Roman" w:cs="Times New Roman"/>
          <w:color w:val="0D0D0D" w:themeColor="text1" w:themeTint="F2"/>
          <w:sz w:val="28"/>
          <w:szCs w:val="28"/>
        </w:rPr>
        <w:t xml:space="preserve"> </w:t>
      </w:r>
      <w:r w:rsidRPr="00DA5D21">
        <w:rPr>
          <w:rFonts w:ascii="Times New Roman" w:hAnsi="Times New Roman" w:cs="Times New Roman"/>
          <w:color w:val="0D0D0D" w:themeColor="text1" w:themeTint="F2"/>
          <w:sz w:val="28"/>
          <w:szCs w:val="28"/>
          <w:lang w:val="uk-UA"/>
        </w:rPr>
        <w:t xml:space="preserve">розвитку територіальних громад. В процесі аналізу програмного розвитку територій, на </w:t>
      </w:r>
      <w:proofErr w:type="spellStart"/>
      <w:r w:rsidRPr="00DA5D21">
        <w:rPr>
          <w:rFonts w:ascii="Times New Roman" w:hAnsi="Times New Roman" w:cs="Times New Roman"/>
          <w:color w:val="0D0D0D" w:themeColor="text1" w:themeTint="F2"/>
          <w:sz w:val="28"/>
          <w:szCs w:val="28"/>
          <w:lang w:val="uk-UA"/>
        </w:rPr>
        <w:t>привеликий</w:t>
      </w:r>
      <w:proofErr w:type="spellEnd"/>
      <w:r w:rsidRPr="00DA5D21">
        <w:rPr>
          <w:rFonts w:ascii="Times New Roman" w:hAnsi="Times New Roman" w:cs="Times New Roman"/>
          <w:color w:val="0D0D0D" w:themeColor="text1" w:themeTint="F2"/>
          <w:sz w:val="28"/>
          <w:szCs w:val="28"/>
          <w:lang w:val="uk-UA"/>
        </w:rPr>
        <w:t xml:space="preserve"> жаль, свідчить, що є певні вади в наявному процесі опрацьовування програм розвитку територіальної громади, поміж яких такі:</w:t>
      </w:r>
    </w:p>
    <w:p w14:paraId="03E05809" w14:textId="77777777" w:rsidR="00AF1527" w:rsidRPr="00DA5D21" w:rsidRDefault="00AF1527" w:rsidP="00DA5D21">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xml:space="preserve">- недостатньо глибокий аналіз соціально-економічної ситуації та наявних ресурсів території. За загальним правилом, аналітичні розділи програм розміщають тільки опис соціально-економічної ситуації, рідше у них ідентифікуються перспективи розвитку, ще рідше перестріває аналіз економічного потенціалу, майже відсутній аналіз переваг і недоліків територіального розвитку, зовнішніх факторів, які на нього впливають; </w:t>
      </w:r>
    </w:p>
    <w:p w14:paraId="509E0066" w14:textId="77777777" w:rsidR="00AF1527" w:rsidRPr="00DA5D21" w:rsidRDefault="00AF1527" w:rsidP="00DA5D21">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xml:space="preserve">- слабка розробка блоку основних цілей. </w:t>
      </w:r>
      <w:r w:rsidRPr="00DA5D21">
        <w:rPr>
          <w:rFonts w:ascii="Times New Roman" w:hAnsi="Times New Roman" w:cs="Times New Roman"/>
          <w:color w:val="0D0D0D" w:themeColor="text1" w:themeTint="F2"/>
          <w:sz w:val="28"/>
          <w:szCs w:val="28"/>
        </w:rPr>
        <w:t xml:space="preserve">Часто </w:t>
      </w:r>
      <w:proofErr w:type="spellStart"/>
      <w:r w:rsidRPr="00DA5D21">
        <w:rPr>
          <w:rFonts w:ascii="Times New Roman" w:hAnsi="Times New Roman" w:cs="Times New Roman"/>
          <w:color w:val="0D0D0D" w:themeColor="text1" w:themeTint="F2"/>
          <w:sz w:val="28"/>
          <w:szCs w:val="28"/>
        </w:rPr>
        <w:t>цілі</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розвитку</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території</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навіть</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якісно</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нечітко</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визначені</w:t>
      </w:r>
      <w:proofErr w:type="spellEnd"/>
      <w:r w:rsidRPr="00DA5D21">
        <w:rPr>
          <w:rFonts w:ascii="Times New Roman" w:hAnsi="Times New Roman" w:cs="Times New Roman"/>
          <w:color w:val="0D0D0D" w:themeColor="text1" w:themeTint="F2"/>
          <w:sz w:val="28"/>
          <w:szCs w:val="28"/>
        </w:rPr>
        <w:t xml:space="preserve">, не </w:t>
      </w:r>
      <w:proofErr w:type="spellStart"/>
      <w:r w:rsidRPr="00DA5D21">
        <w:rPr>
          <w:rFonts w:ascii="Times New Roman" w:hAnsi="Times New Roman" w:cs="Times New Roman"/>
          <w:color w:val="0D0D0D" w:themeColor="text1" w:themeTint="F2"/>
          <w:sz w:val="28"/>
          <w:szCs w:val="28"/>
        </w:rPr>
        <w:t>говорячи</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вже</w:t>
      </w:r>
      <w:proofErr w:type="spellEnd"/>
      <w:r w:rsidRPr="00DA5D21">
        <w:rPr>
          <w:rFonts w:ascii="Times New Roman" w:hAnsi="Times New Roman" w:cs="Times New Roman"/>
          <w:color w:val="0D0D0D" w:themeColor="text1" w:themeTint="F2"/>
          <w:sz w:val="28"/>
          <w:szCs w:val="28"/>
        </w:rPr>
        <w:t xml:space="preserve"> про </w:t>
      </w:r>
      <w:proofErr w:type="spellStart"/>
      <w:r w:rsidRPr="00DA5D21">
        <w:rPr>
          <w:rFonts w:ascii="Times New Roman" w:hAnsi="Times New Roman" w:cs="Times New Roman"/>
          <w:color w:val="0D0D0D" w:themeColor="text1" w:themeTint="F2"/>
          <w:sz w:val="28"/>
          <w:szCs w:val="28"/>
        </w:rPr>
        <w:t>їх</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кількісний</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вираз</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Відсутня</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наукова</w:t>
      </w:r>
      <w:proofErr w:type="spellEnd"/>
      <w:r w:rsidRPr="00DA5D21">
        <w:rPr>
          <w:rFonts w:ascii="Times New Roman" w:hAnsi="Times New Roman" w:cs="Times New Roman"/>
          <w:color w:val="0D0D0D" w:themeColor="text1" w:themeTint="F2"/>
          <w:sz w:val="28"/>
          <w:szCs w:val="28"/>
        </w:rPr>
        <w:t xml:space="preserve"> </w:t>
      </w:r>
      <w:proofErr w:type="spellStart"/>
      <w:r w:rsidRPr="00DA5D21">
        <w:rPr>
          <w:rFonts w:ascii="Times New Roman" w:hAnsi="Times New Roman" w:cs="Times New Roman"/>
          <w:color w:val="0D0D0D" w:themeColor="text1" w:themeTint="F2"/>
          <w:sz w:val="28"/>
          <w:szCs w:val="28"/>
        </w:rPr>
        <w:t>обґрунтованість</w:t>
      </w:r>
      <w:proofErr w:type="spellEnd"/>
      <w:r w:rsidRPr="00DA5D21">
        <w:rPr>
          <w:rFonts w:ascii="Times New Roman" w:hAnsi="Times New Roman" w:cs="Times New Roman"/>
          <w:color w:val="0D0D0D" w:themeColor="text1" w:themeTint="F2"/>
          <w:sz w:val="28"/>
          <w:szCs w:val="28"/>
        </w:rPr>
        <w:t xml:space="preserve"> таких </w:t>
      </w:r>
      <w:proofErr w:type="spellStart"/>
      <w:r w:rsidRPr="00DA5D21">
        <w:rPr>
          <w:rFonts w:ascii="Times New Roman" w:hAnsi="Times New Roman" w:cs="Times New Roman"/>
          <w:color w:val="0D0D0D" w:themeColor="text1" w:themeTint="F2"/>
          <w:sz w:val="28"/>
          <w:szCs w:val="28"/>
        </w:rPr>
        <w:t>цілей</w:t>
      </w:r>
      <w:proofErr w:type="spellEnd"/>
      <w:r w:rsidRPr="00DA5D21">
        <w:rPr>
          <w:rFonts w:ascii="Times New Roman" w:hAnsi="Times New Roman" w:cs="Times New Roman"/>
          <w:color w:val="0D0D0D" w:themeColor="text1" w:themeTint="F2"/>
          <w:sz w:val="28"/>
          <w:szCs w:val="28"/>
        </w:rPr>
        <w:t xml:space="preserve">; </w:t>
      </w:r>
    </w:p>
    <w:p w14:paraId="58822C8F" w14:textId="77777777" w:rsidR="00AF1527" w:rsidRPr="00DA5D21" w:rsidRDefault="00AF1527" w:rsidP="00DA5D21">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xml:space="preserve">- у місцевих програмах складно знайти чітке формулювання і наукове обґрунтування стратегічного вибору; </w:t>
      </w:r>
    </w:p>
    <w:p w14:paraId="14F44C2F" w14:textId="77777777" w:rsidR="00AF1527" w:rsidRPr="00DA5D21" w:rsidRDefault="00AF1527" w:rsidP="00DA5D21">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xml:space="preserve">- важливим недоліком програм є слабка підтримка програмних заходів дієвим механізмом їх реалізації; </w:t>
      </w:r>
    </w:p>
    <w:p w14:paraId="7B1B5F91" w14:textId="77777777" w:rsidR="00AF1527" w:rsidRPr="00DA5D21" w:rsidRDefault="00AF1527" w:rsidP="00DA5D21">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lastRenderedPageBreak/>
        <w:t xml:space="preserve">- недостатня ув’язка різних програм, комплексних та галузевих, які діють на відповідній території між собою, відсутня єдина методологічна база для їх підготовки; </w:t>
      </w:r>
    </w:p>
    <w:p w14:paraId="642E3C3A" w14:textId="77777777" w:rsidR="00AF1527" w:rsidRPr="00DA5D21" w:rsidRDefault="00AF1527" w:rsidP="00DA5D21">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xml:space="preserve">- не завжди програмні заходи належним чином ув’язані з відповідним фінансуванням; </w:t>
      </w:r>
    </w:p>
    <w:p w14:paraId="5CC97554" w14:textId="77777777" w:rsidR="00AF1527" w:rsidRPr="00DA5D21" w:rsidRDefault="00AF1527" w:rsidP="00DA5D21">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через брак коштів на розвиток щорічні програми спрямовані, передусім, на латання дірок без послідовної роботи на перспективу, що не сприяє належній ефективності використання обмежених бюджетних коштів;</w:t>
      </w:r>
    </w:p>
    <w:p w14:paraId="37A705D0" w14:textId="77777777" w:rsidR="00AF1527" w:rsidRPr="00DA5D21" w:rsidRDefault="00AF1527" w:rsidP="00DA5D21">
      <w:pPr>
        <w:pStyle w:val="a5"/>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відсутні механізми моніторингу, завдяки яким можна було б відслідковувати процес реалізації програми соціально-економічного розвитку території та корегувати її при зміні зовнішніх чи внутрішніх факторів.</w:t>
      </w:r>
    </w:p>
    <w:p w14:paraId="1D96BE6D" w14:textId="77777777" w:rsidR="00094A65" w:rsidRPr="00DA5D21" w:rsidRDefault="00E24788" w:rsidP="00DA5D21">
      <w:pPr>
        <w:pStyle w:val="a5"/>
        <w:tabs>
          <w:tab w:val="left" w:pos="1170"/>
        </w:tabs>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xml:space="preserve">Нейтралізація вище зазначених </w:t>
      </w:r>
      <w:proofErr w:type="spellStart"/>
      <w:r w:rsidRPr="00DA5D21">
        <w:rPr>
          <w:rFonts w:ascii="Times New Roman" w:hAnsi="Times New Roman" w:cs="Times New Roman"/>
          <w:color w:val="0D0D0D" w:themeColor="text1" w:themeTint="F2"/>
          <w:sz w:val="28"/>
          <w:szCs w:val="28"/>
          <w:lang w:val="uk-UA"/>
        </w:rPr>
        <w:t>недоопрацювань</w:t>
      </w:r>
      <w:proofErr w:type="spellEnd"/>
      <w:r w:rsidRPr="00DA5D21">
        <w:rPr>
          <w:rFonts w:ascii="Times New Roman" w:hAnsi="Times New Roman" w:cs="Times New Roman"/>
          <w:color w:val="0D0D0D" w:themeColor="text1" w:themeTint="F2"/>
          <w:sz w:val="28"/>
          <w:szCs w:val="28"/>
          <w:lang w:val="uk-UA"/>
        </w:rPr>
        <w:t>, беззаперечно, буде допомагати вживання стратегічного планування розросту територіальної громади</w:t>
      </w:r>
      <w:r w:rsidR="00094A65" w:rsidRPr="00DA5D21">
        <w:rPr>
          <w:rFonts w:ascii="Times New Roman" w:hAnsi="Times New Roman" w:cs="Times New Roman"/>
          <w:color w:val="0D0D0D" w:themeColor="text1" w:themeTint="F2"/>
          <w:sz w:val="28"/>
          <w:szCs w:val="28"/>
          <w:lang w:val="uk-UA"/>
        </w:rPr>
        <w:t xml:space="preserve"> загалом.</w:t>
      </w:r>
    </w:p>
    <w:p w14:paraId="3B14287A" w14:textId="77777777" w:rsidR="00094A65" w:rsidRPr="00DA5D21" w:rsidRDefault="00E24788" w:rsidP="00DA5D21">
      <w:pPr>
        <w:pStyle w:val="a5"/>
        <w:numPr>
          <w:ilvl w:val="0"/>
          <w:numId w:val="37"/>
        </w:numPr>
        <w:tabs>
          <w:tab w:val="left" w:pos="1170"/>
        </w:tabs>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xml:space="preserve">Другим завданням, що стояло перед нами - проаналізувати існуючі нормативно-правові засади здійснення стратегічного планування. Слід наголосити на тому, що </w:t>
      </w:r>
      <w:r w:rsidR="008232B0" w:rsidRPr="00DA5D21">
        <w:rPr>
          <w:rFonts w:ascii="Times New Roman" w:hAnsi="Times New Roman" w:cs="Times New Roman"/>
          <w:color w:val="0D0D0D" w:themeColor="text1" w:themeTint="F2"/>
          <w:sz w:val="28"/>
          <w:szCs w:val="28"/>
          <w:lang w:val="uk-UA"/>
        </w:rPr>
        <w:t>є чимало нормативно-правових актів, котрі регулюють відносини у дан</w:t>
      </w:r>
      <w:r w:rsidR="00094A65" w:rsidRPr="00DA5D21">
        <w:rPr>
          <w:rFonts w:ascii="Times New Roman" w:hAnsi="Times New Roman" w:cs="Times New Roman"/>
          <w:color w:val="0D0D0D" w:themeColor="text1" w:themeTint="F2"/>
          <w:sz w:val="28"/>
          <w:szCs w:val="28"/>
          <w:lang w:val="uk-UA"/>
        </w:rPr>
        <w:t>ій сфері, які ми охарактеризувал</w:t>
      </w:r>
      <w:r w:rsidR="008232B0" w:rsidRPr="00DA5D21">
        <w:rPr>
          <w:rFonts w:ascii="Times New Roman" w:hAnsi="Times New Roman" w:cs="Times New Roman"/>
          <w:color w:val="0D0D0D" w:themeColor="text1" w:themeTint="F2"/>
          <w:sz w:val="28"/>
          <w:szCs w:val="28"/>
          <w:lang w:val="uk-UA"/>
        </w:rPr>
        <w:t xml:space="preserve">и в рамках розгляду даної теми магістерської: </w:t>
      </w:r>
      <w:r w:rsidR="00094A65" w:rsidRPr="00DA5D21">
        <w:rPr>
          <w:rFonts w:ascii="Times New Roman" w:hAnsi="Times New Roman" w:cs="Times New Roman"/>
          <w:color w:val="0D0D0D" w:themeColor="text1" w:themeTint="F2"/>
          <w:sz w:val="28"/>
          <w:szCs w:val="28"/>
          <w:lang w:val="uk-UA"/>
        </w:rPr>
        <w:t xml:space="preserve">Конституція України, Закони України «Про місцеве самоврядування в Україні», «Про місцеві державні адміністрації», Законів України «Про державне прогнозування та розроблення програм економічного і соціального розвитку України», «Про державні цільові програми», «Про стимулювання розвитку регіонів», «Про засади державної регіональної політики», «Про затвердження Порядку розроблення регіональних стратегій розвитку і планів заходів з їх реалізації, а також проведення моніторингу та оцінки результативності реалізації зазначених регіональних стратегій і планів заходів», «Деякі питання державного фонду регіонального розвитку», «Про утворення Міжвідомчої координаційної комісії з питань регіонального </w:t>
      </w:r>
      <w:r w:rsidR="00094A65" w:rsidRPr="00DA5D21">
        <w:rPr>
          <w:rFonts w:ascii="Times New Roman" w:hAnsi="Times New Roman" w:cs="Times New Roman"/>
          <w:color w:val="0D0D0D" w:themeColor="text1" w:themeTint="F2"/>
          <w:sz w:val="28"/>
          <w:szCs w:val="28"/>
          <w:lang w:val="uk-UA"/>
        </w:rPr>
        <w:lastRenderedPageBreak/>
        <w:t xml:space="preserve">розвитку», «Про затвердження Типового положення про агенцію регіонального розвитку», Наказу Міністерства регіонального розвитку, будівництва та житлово-комунального господарства України «Про затвердження Методики розроблення, проведення моніторингу та оцінки результативності реалізації регіональних стратегій розвитку та планів заходів з їх реалізації», Закони України: «Про звернення громадян», «Про доступ до публічної інформації», Постанови Кабінету Міністрів України «Про деякі питання щодо забезпечення участі громадськості у формуванні та реалізації державної політики», «Про Порядок оприлюднення у мережі Інтернет інформації про діяльність органів виконавчої влади», Розпорядження Кабінету Міністрів України «Про роботу центральних і місцевих органів виконавчої влади щодо забезпечення відкритості у своїй діяльності, </w:t>
      </w:r>
      <w:proofErr w:type="spellStart"/>
      <w:r w:rsidR="00094A65" w:rsidRPr="00DA5D21">
        <w:rPr>
          <w:rFonts w:ascii="Times New Roman" w:hAnsi="Times New Roman" w:cs="Times New Roman"/>
          <w:color w:val="0D0D0D" w:themeColor="text1" w:themeTint="F2"/>
          <w:sz w:val="28"/>
          <w:szCs w:val="28"/>
          <w:lang w:val="uk-UA"/>
        </w:rPr>
        <w:t>зв’язків</w:t>
      </w:r>
      <w:proofErr w:type="spellEnd"/>
      <w:r w:rsidR="00094A65" w:rsidRPr="00DA5D21">
        <w:rPr>
          <w:rFonts w:ascii="Times New Roman" w:hAnsi="Times New Roman" w:cs="Times New Roman"/>
          <w:color w:val="0D0D0D" w:themeColor="text1" w:themeTint="F2"/>
          <w:sz w:val="28"/>
          <w:szCs w:val="28"/>
          <w:lang w:val="uk-UA"/>
        </w:rPr>
        <w:t xml:space="preserve"> з громадськістю та взаємодії із засобами масової інформації», Бюджетний кодекс України, </w:t>
      </w:r>
      <w:r w:rsidR="00094A65" w:rsidRPr="00DA5D21">
        <w:rPr>
          <w:rFonts w:ascii="Times New Roman" w:hAnsi="Times New Roman" w:cs="Times New Roman"/>
          <w:color w:val="0D0D0D" w:themeColor="text1" w:themeTint="F2"/>
          <w:sz w:val="28"/>
          <w:szCs w:val="28"/>
          <w:shd w:val="clear" w:color="auto" w:fill="FFFFFF"/>
          <w:lang w:val="uk-UA"/>
        </w:rPr>
        <w:t xml:space="preserve">Наказ </w:t>
      </w:r>
      <w:proofErr w:type="spellStart"/>
      <w:r w:rsidR="00094A65" w:rsidRPr="00DA5D21">
        <w:rPr>
          <w:rFonts w:ascii="Times New Roman" w:hAnsi="Times New Roman" w:cs="Times New Roman"/>
          <w:color w:val="0D0D0D" w:themeColor="text1" w:themeTint="F2"/>
          <w:sz w:val="28"/>
          <w:szCs w:val="28"/>
          <w:shd w:val="clear" w:color="auto" w:fill="FFFFFF"/>
          <w:lang w:val="uk-UA"/>
        </w:rPr>
        <w:t>Мінрегіону</w:t>
      </w:r>
      <w:proofErr w:type="spellEnd"/>
      <w:r w:rsidR="00094A65" w:rsidRPr="00DA5D21">
        <w:rPr>
          <w:rFonts w:ascii="Times New Roman" w:hAnsi="Times New Roman" w:cs="Times New Roman"/>
          <w:color w:val="0D0D0D" w:themeColor="text1" w:themeTint="F2"/>
          <w:sz w:val="28"/>
          <w:szCs w:val="28"/>
          <w:shd w:val="clear" w:color="auto" w:fill="FFFFFF"/>
          <w:lang w:val="uk-UA"/>
        </w:rPr>
        <w:t xml:space="preserve"> України від 30.03.2016</w:t>
      </w:r>
      <w:r w:rsidR="00094A65" w:rsidRPr="00DA5D21">
        <w:rPr>
          <w:rStyle w:val="apple-converted-space"/>
          <w:rFonts w:ascii="Times New Roman" w:hAnsi="Times New Roman" w:cs="Times New Roman"/>
          <w:color w:val="0D0D0D" w:themeColor="text1" w:themeTint="F2"/>
          <w:sz w:val="28"/>
          <w:szCs w:val="28"/>
          <w:shd w:val="clear" w:color="auto" w:fill="FFFFFF"/>
          <w:lang w:val="uk-UA"/>
        </w:rPr>
        <w:t xml:space="preserve"> </w:t>
      </w:r>
      <w:r w:rsidR="00094A65" w:rsidRPr="00DA5D21">
        <w:rPr>
          <w:rFonts w:ascii="Times New Roman" w:hAnsi="Times New Roman" w:cs="Times New Roman"/>
          <w:color w:val="0D0D0D" w:themeColor="text1" w:themeTint="F2"/>
          <w:sz w:val="28"/>
          <w:szCs w:val="28"/>
          <w:shd w:val="clear" w:color="auto" w:fill="FFFFFF"/>
          <w:lang w:val="uk-UA"/>
        </w:rPr>
        <w:t>№ 75 «Про затвердження Методичних рекомендацій щодо формування і реалізації прогнозних та програмних документів соціально-економічного розвитку об’єднаної територіальної громади».</w:t>
      </w:r>
    </w:p>
    <w:p w14:paraId="0F6191BC" w14:textId="77777777" w:rsidR="00E24788" w:rsidRPr="00DA5D21" w:rsidRDefault="00094A65" w:rsidP="00DA5D21">
      <w:pPr>
        <w:pStyle w:val="a5"/>
        <w:numPr>
          <w:ilvl w:val="0"/>
          <w:numId w:val="37"/>
        </w:numPr>
        <w:tabs>
          <w:tab w:val="left" w:pos="1170"/>
        </w:tabs>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 xml:space="preserve">Третім завданням, яке було нами розкрито - </w:t>
      </w:r>
      <w:r w:rsidRPr="00DA5D21">
        <w:rPr>
          <w:rFonts w:ascii="Times New Roman" w:hAnsi="Times New Roman" w:cs="Times New Roman"/>
          <w:bCs/>
          <w:color w:val="0D0D0D" w:themeColor="text1" w:themeTint="F2"/>
          <w:sz w:val="28"/>
          <w:szCs w:val="28"/>
          <w:lang w:val="uk-UA"/>
        </w:rPr>
        <w:t xml:space="preserve">стратегічні та операційні цілі Стратегії розвитку </w:t>
      </w:r>
      <w:proofErr w:type="spellStart"/>
      <w:r w:rsidRPr="00DA5D21">
        <w:rPr>
          <w:rFonts w:ascii="Times New Roman" w:hAnsi="Times New Roman" w:cs="Times New Roman"/>
          <w:bCs/>
          <w:color w:val="0D0D0D" w:themeColor="text1" w:themeTint="F2"/>
          <w:sz w:val="28"/>
          <w:szCs w:val="28"/>
          <w:lang w:val="uk-UA"/>
        </w:rPr>
        <w:t>Дзвиняцької</w:t>
      </w:r>
      <w:proofErr w:type="spellEnd"/>
      <w:r w:rsidRPr="00DA5D21">
        <w:rPr>
          <w:rFonts w:ascii="Times New Roman" w:hAnsi="Times New Roman" w:cs="Times New Roman"/>
          <w:bCs/>
          <w:color w:val="0D0D0D" w:themeColor="text1" w:themeTint="F2"/>
          <w:sz w:val="28"/>
          <w:szCs w:val="28"/>
          <w:lang w:val="uk-UA"/>
        </w:rPr>
        <w:t xml:space="preserve"> територіальної громади. З проведеного аналізу випливає, що Стратегія розвитку </w:t>
      </w:r>
      <w:proofErr w:type="spellStart"/>
      <w:r w:rsidRPr="00DA5D21">
        <w:rPr>
          <w:rFonts w:ascii="Times New Roman" w:hAnsi="Times New Roman" w:cs="Times New Roman"/>
          <w:bCs/>
          <w:color w:val="0D0D0D" w:themeColor="text1" w:themeTint="F2"/>
          <w:sz w:val="28"/>
          <w:szCs w:val="28"/>
          <w:lang w:val="uk-UA"/>
        </w:rPr>
        <w:t>Дзвиняцької</w:t>
      </w:r>
      <w:proofErr w:type="spellEnd"/>
      <w:r w:rsidRPr="00DA5D21">
        <w:rPr>
          <w:rFonts w:ascii="Times New Roman" w:hAnsi="Times New Roman" w:cs="Times New Roman"/>
          <w:bCs/>
          <w:color w:val="0D0D0D" w:themeColor="text1" w:themeTint="F2"/>
          <w:sz w:val="28"/>
          <w:szCs w:val="28"/>
          <w:lang w:val="uk-UA"/>
        </w:rPr>
        <w:t xml:space="preserve"> територіальної громади передбачає чотири стратегічні цілі розвитку: </w:t>
      </w:r>
    </w:p>
    <w:p w14:paraId="2D20A2BA" w14:textId="77777777" w:rsidR="00606F22" w:rsidRPr="00DA5D21" w:rsidRDefault="008A4AB1" w:rsidP="00DA5D21">
      <w:pPr>
        <w:pStyle w:val="a3"/>
        <w:numPr>
          <w:ilvl w:val="2"/>
          <w:numId w:val="10"/>
        </w:numPr>
        <w:spacing w:before="0" w:beforeAutospacing="0" w:after="0" w:afterAutospacing="0" w:line="360" w:lineRule="auto"/>
        <w:ind w:left="0" w:firstLine="709"/>
        <w:jc w:val="both"/>
        <w:rPr>
          <w:color w:val="0D0D0D" w:themeColor="text1" w:themeTint="F2"/>
          <w:sz w:val="28"/>
          <w:szCs w:val="28"/>
          <w:lang w:val="uk-UA"/>
        </w:rPr>
      </w:pPr>
      <w:r w:rsidRPr="00DA5D21">
        <w:rPr>
          <w:color w:val="0D0D0D" w:themeColor="text1" w:themeTint="F2"/>
          <w:sz w:val="28"/>
          <w:szCs w:val="28"/>
          <w:lang w:val="uk-UA"/>
        </w:rPr>
        <w:t xml:space="preserve">Посилення конкурентоздатності економіки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ТГ і підвищення добробуту її мешканців;</w:t>
      </w:r>
    </w:p>
    <w:p w14:paraId="580F93B5" w14:textId="77777777" w:rsidR="00606F22" w:rsidRPr="00DA5D21" w:rsidRDefault="008A4AB1" w:rsidP="00DA5D21">
      <w:pPr>
        <w:pStyle w:val="a3"/>
        <w:numPr>
          <w:ilvl w:val="2"/>
          <w:numId w:val="10"/>
        </w:numPr>
        <w:spacing w:before="0" w:beforeAutospacing="0" w:after="0" w:afterAutospacing="0" w:line="360" w:lineRule="auto"/>
        <w:ind w:left="0" w:firstLine="709"/>
        <w:jc w:val="both"/>
        <w:rPr>
          <w:color w:val="0D0D0D" w:themeColor="text1" w:themeTint="F2"/>
          <w:sz w:val="28"/>
          <w:szCs w:val="28"/>
          <w:lang w:val="uk-UA"/>
        </w:rPr>
      </w:pPr>
      <w:r w:rsidRPr="00DA5D21">
        <w:rPr>
          <w:color w:val="0D0D0D" w:themeColor="text1" w:themeTint="F2"/>
          <w:sz w:val="28"/>
          <w:szCs w:val="28"/>
          <w:lang w:val="uk-UA"/>
        </w:rPr>
        <w:t xml:space="preserve">Охорона та зрівноважене використання природних ресурсів </w:t>
      </w:r>
      <w:r w:rsidR="00606F22" w:rsidRPr="00DA5D21">
        <w:rPr>
          <w:color w:val="0D0D0D" w:themeColor="text1" w:themeTint="F2"/>
          <w:sz w:val="28"/>
          <w:szCs w:val="28"/>
          <w:lang w:val="uk-UA"/>
        </w:rPr>
        <w:t xml:space="preserve">та культурної спадщини у соціально-економічному </w:t>
      </w:r>
      <w:proofErr w:type="spellStart"/>
      <w:r w:rsidR="00606F22" w:rsidRPr="00DA5D21">
        <w:rPr>
          <w:color w:val="0D0D0D" w:themeColor="text1" w:themeTint="F2"/>
          <w:sz w:val="28"/>
          <w:szCs w:val="28"/>
          <w:lang w:val="uk-UA"/>
        </w:rPr>
        <w:t>Дзвиняцької</w:t>
      </w:r>
      <w:proofErr w:type="spellEnd"/>
      <w:r w:rsidR="00606F22" w:rsidRPr="00DA5D21">
        <w:rPr>
          <w:color w:val="0D0D0D" w:themeColor="text1" w:themeTint="F2"/>
          <w:sz w:val="28"/>
          <w:szCs w:val="28"/>
          <w:lang w:val="uk-UA"/>
        </w:rPr>
        <w:t xml:space="preserve"> ТГ;</w:t>
      </w:r>
    </w:p>
    <w:p w14:paraId="68A2744C" w14:textId="77777777" w:rsidR="00606F22" w:rsidRPr="00DA5D21" w:rsidRDefault="00606F22" w:rsidP="00DA5D21">
      <w:pPr>
        <w:pStyle w:val="a3"/>
        <w:numPr>
          <w:ilvl w:val="2"/>
          <w:numId w:val="10"/>
        </w:numPr>
        <w:spacing w:before="0" w:beforeAutospacing="0" w:after="0" w:afterAutospacing="0" w:line="360" w:lineRule="auto"/>
        <w:ind w:left="0" w:firstLine="709"/>
        <w:jc w:val="both"/>
        <w:rPr>
          <w:color w:val="0D0D0D" w:themeColor="text1" w:themeTint="F2"/>
          <w:sz w:val="28"/>
          <w:szCs w:val="28"/>
          <w:lang w:val="uk-UA"/>
        </w:rPr>
      </w:pPr>
      <w:r w:rsidRPr="00DA5D21">
        <w:rPr>
          <w:color w:val="0D0D0D" w:themeColor="text1" w:themeTint="F2"/>
          <w:sz w:val="28"/>
          <w:szCs w:val="28"/>
          <w:lang w:val="uk-UA"/>
        </w:rPr>
        <w:t xml:space="preserve">Посилення привабливості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ТГ як місця проживання;</w:t>
      </w:r>
    </w:p>
    <w:p w14:paraId="3B5476E1" w14:textId="77777777" w:rsidR="00606F22" w:rsidRPr="00DA5D21" w:rsidRDefault="00606F22" w:rsidP="00DA5D21">
      <w:pPr>
        <w:pStyle w:val="a3"/>
        <w:numPr>
          <w:ilvl w:val="2"/>
          <w:numId w:val="10"/>
        </w:numPr>
        <w:spacing w:before="0" w:beforeAutospacing="0" w:after="0" w:afterAutospacing="0" w:line="360" w:lineRule="auto"/>
        <w:ind w:left="0" w:firstLine="709"/>
        <w:jc w:val="both"/>
        <w:rPr>
          <w:color w:val="0D0D0D" w:themeColor="text1" w:themeTint="F2"/>
          <w:sz w:val="28"/>
          <w:szCs w:val="28"/>
          <w:lang w:val="uk-UA"/>
        </w:rPr>
      </w:pPr>
      <w:r w:rsidRPr="00DA5D21">
        <w:rPr>
          <w:color w:val="0D0D0D" w:themeColor="text1" w:themeTint="F2"/>
          <w:sz w:val="28"/>
          <w:szCs w:val="28"/>
          <w:lang w:val="uk-UA"/>
        </w:rPr>
        <w:t xml:space="preserve">Сучасне і партнерське управління розвитком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ТГ.</w:t>
      </w:r>
    </w:p>
    <w:p w14:paraId="32616577" w14:textId="77777777" w:rsidR="008A4AB1" w:rsidRPr="00DA5D21" w:rsidRDefault="00606F22" w:rsidP="00DA5D21">
      <w:pPr>
        <w:pStyle w:val="a3"/>
        <w:spacing w:before="0" w:beforeAutospacing="0" w:after="0" w:afterAutospacing="0" w:line="360" w:lineRule="auto"/>
        <w:ind w:firstLine="709"/>
        <w:jc w:val="both"/>
        <w:rPr>
          <w:color w:val="0D0D0D" w:themeColor="text1" w:themeTint="F2"/>
          <w:sz w:val="28"/>
          <w:szCs w:val="28"/>
          <w:lang w:val="uk-UA"/>
        </w:rPr>
      </w:pPr>
      <w:r w:rsidRPr="00DA5D21">
        <w:rPr>
          <w:bCs/>
          <w:color w:val="0D0D0D" w:themeColor="text1" w:themeTint="F2"/>
          <w:sz w:val="28"/>
          <w:szCs w:val="28"/>
          <w:lang w:val="uk-UA"/>
        </w:rPr>
        <w:lastRenderedPageBreak/>
        <w:t xml:space="preserve">Перша стратегічна ціль - </w:t>
      </w:r>
      <w:r w:rsidRPr="00DA5D21">
        <w:rPr>
          <w:color w:val="0D0D0D" w:themeColor="text1" w:themeTint="F2"/>
          <w:sz w:val="28"/>
          <w:szCs w:val="28"/>
          <w:lang w:val="uk-UA"/>
        </w:rPr>
        <w:t xml:space="preserve">посилення конкурентоздатності економіки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ТГ і підвищення добробуту її мешканців передбачає такі операційні цілі:</w:t>
      </w:r>
    </w:p>
    <w:p w14:paraId="5D7E43E5" w14:textId="77777777" w:rsidR="00606F22" w:rsidRPr="00DA5D21" w:rsidRDefault="00606F22" w:rsidP="00DA5D21">
      <w:pPr>
        <w:pStyle w:val="a3"/>
        <w:numPr>
          <w:ilvl w:val="2"/>
          <w:numId w:val="10"/>
        </w:numPr>
        <w:spacing w:before="0" w:beforeAutospacing="0" w:after="0" w:afterAutospacing="0" w:line="360" w:lineRule="auto"/>
        <w:ind w:left="0" w:firstLine="709"/>
        <w:jc w:val="both"/>
        <w:rPr>
          <w:bCs/>
          <w:color w:val="0D0D0D" w:themeColor="text1" w:themeTint="F2"/>
          <w:sz w:val="28"/>
          <w:szCs w:val="28"/>
          <w:lang w:val="uk-UA"/>
        </w:rPr>
      </w:pPr>
      <w:r w:rsidRPr="00DA5D21">
        <w:rPr>
          <w:color w:val="0D0D0D" w:themeColor="text1" w:themeTint="F2"/>
          <w:sz w:val="28"/>
          <w:szCs w:val="28"/>
          <w:lang w:val="uk-UA"/>
        </w:rPr>
        <w:t>Розвиток системи залучення і обслуговування інвесторів;</w:t>
      </w:r>
    </w:p>
    <w:p w14:paraId="4FFF94D6" w14:textId="77777777" w:rsidR="00606F22" w:rsidRPr="00DA5D21" w:rsidRDefault="00606F22" w:rsidP="00DA5D21">
      <w:pPr>
        <w:pStyle w:val="a3"/>
        <w:numPr>
          <w:ilvl w:val="2"/>
          <w:numId w:val="10"/>
        </w:numPr>
        <w:spacing w:before="0" w:beforeAutospacing="0" w:after="0" w:afterAutospacing="0" w:line="360" w:lineRule="auto"/>
        <w:ind w:left="0" w:firstLine="709"/>
        <w:jc w:val="both"/>
        <w:rPr>
          <w:bCs/>
          <w:color w:val="0D0D0D" w:themeColor="text1" w:themeTint="F2"/>
          <w:sz w:val="28"/>
          <w:szCs w:val="28"/>
          <w:lang w:val="uk-UA"/>
        </w:rPr>
      </w:pPr>
      <w:r w:rsidRPr="00DA5D21">
        <w:rPr>
          <w:color w:val="0D0D0D" w:themeColor="text1" w:themeTint="F2"/>
          <w:sz w:val="28"/>
          <w:szCs w:val="28"/>
          <w:lang w:val="uk-UA"/>
        </w:rPr>
        <w:t>Підтримка підприємливості та економічної діяльності жителів;</w:t>
      </w:r>
    </w:p>
    <w:p w14:paraId="1AFDBE1F" w14:textId="77777777" w:rsidR="00762E9C" w:rsidRPr="00DA5D21" w:rsidRDefault="00606F22" w:rsidP="00DA5D21">
      <w:pPr>
        <w:pStyle w:val="a3"/>
        <w:numPr>
          <w:ilvl w:val="2"/>
          <w:numId w:val="10"/>
        </w:numPr>
        <w:spacing w:before="0" w:beforeAutospacing="0" w:after="0" w:afterAutospacing="0" w:line="360" w:lineRule="auto"/>
        <w:ind w:left="0" w:firstLine="709"/>
        <w:jc w:val="both"/>
        <w:rPr>
          <w:bCs/>
          <w:color w:val="0D0D0D" w:themeColor="text1" w:themeTint="F2"/>
          <w:sz w:val="28"/>
          <w:szCs w:val="28"/>
          <w:lang w:val="uk-UA"/>
        </w:rPr>
      </w:pPr>
      <w:r w:rsidRPr="00DA5D21">
        <w:rPr>
          <w:color w:val="0D0D0D" w:themeColor="text1" w:themeTint="F2"/>
          <w:sz w:val="28"/>
          <w:szCs w:val="28"/>
          <w:lang w:val="uk-UA"/>
        </w:rPr>
        <w:t>Підтримка розвитку сільського господарства та переробки сільгосппродукції.</w:t>
      </w:r>
    </w:p>
    <w:p w14:paraId="13735FB7" w14:textId="77777777" w:rsidR="00762E9C" w:rsidRPr="00DA5D21" w:rsidRDefault="00762E9C" w:rsidP="00DA5D21">
      <w:pPr>
        <w:pStyle w:val="a3"/>
        <w:spacing w:before="0" w:beforeAutospacing="0" w:after="0" w:afterAutospacing="0" w:line="360" w:lineRule="auto"/>
        <w:ind w:firstLine="709"/>
        <w:jc w:val="both"/>
        <w:rPr>
          <w:bCs/>
          <w:color w:val="0D0D0D" w:themeColor="text1" w:themeTint="F2"/>
          <w:sz w:val="28"/>
          <w:szCs w:val="28"/>
          <w:lang w:val="uk-UA"/>
        </w:rPr>
      </w:pPr>
      <w:r w:rsidRPr="00DA5D21">
        <w:rPr>
          <w:color w:val="0D0D0D" w:themeColor="text1" w:themeTint="F2"/>
          <w:sz w:val="28"/>
          <w:szCs w:val="28"/>
          <w:lang w:val="uk-UA"/>
        </w:rPr>
        <w:t xml:space="preserve">Можемо впевнено сказати, що стратегічна ціль - конкурентна місцева економіка може бути реалізована виключно за умови дотримання цих трьох операційних цілей. Саме ці операційні цілі допоможуть вивести економіку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територіальної громади на новий рівень та відчутно покращити життя населення, що проживає на її території.</w:t>
      </w:r>
    </w:p>
    <w:p w14:paraId="4C2BA8A6" w14:textId="77777777" w:rsidR="00606F22" w:rsidRPr="00DA5D21" w:rsidRDefault="00606F22" w:rsidP="00DA5D21">
      <w:pPr>
        <w:pStyle w:val="a3"/>
        <w:spacing w:before="0" w:beforeAutospacing="0" w:after="0" w:afterAutospacing="0" w:line="360" w:lineRule="auto"/>
        <w:ind w:firstLine="709"/>
        <w:jc w:val="both"/>
        <w:rPr>
          <w:color w:val="0D0D0D" w:themeColor="text1" w:themeTint="F2"/>
          <w:sz w:val="28"/>
          <w:szCs w:val="28"/>
          <w:lang w:val="uk-UA"/>
        </w:rPr>
      </w:pPr>
      <w:r w:rsidRPr="00DA5D21">
        <w:rPr>
          <w:bCs/>
          <w:color w:val="0D0D0D" w:themeColor="text1" w:themeTint="F2"/>
          <w:sz w:val="28"/>
          <w:szCs w:val="28"/>
          <w:lang w:val="uk-UA"/>
        </w:rPr>
        <w:t xml:space="preserve">Друга стратегічна ціль - </w:t>
      </w:r>
      <w:r w:rsidRPr="00DA5D21">
        <w:rPr>
          <w:color w:val="0D0D0D" w:themeColor="text1" w:themeTint="F2"/>
          <w:sz w:val="28"/>
          <w:szCs w:val="28"/>
          <w:lang w:val="uk-UA"/>
        </w:rPr>
        <w:t xml:space="preserve">охорона та зрівноважене використання природних ресурсів та культурної спадщини у соціально-економічному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ТГ</w:t>
      </w:r>
      <w:r w:rsidR="00762E9C" w:rsidRPr="00DA5D21">
        <w:rPr>
          <w:color w:val="0D0D0D" w:themeColor="text1" w:themeTint="F2"/>
          <w:sz w:val="28"/>
          <w:szCs w:val="28"/>
          <w:lang w:val="uk-UA"/>
        </w:rPr>
        <w:t xml:space="preserve"> передбачає такі операційні цілі:</w:t>
      </w:r>
    </w:p>
    <w:p w14:paraId="41F1D8D9" w14:textId="77777777" w:rsidR="00606F22" w:rsidRPr="00DA5D21" w:rsidRDefault="00606F22" w:rsidP="00DA5D21">
      <w:pPr>
        <w:pStyle w:val="a3"/>
        <w:numPr>
          <w:ilvl w:val="2"/>
          <w:numId w:val="10"/>
        </w:numPr>
        <w:spacing w:before="0" w:beforeAutospacing="0" w:after="0" w:afterAutospacing="0" w:line="360" w:lineRule="auto"/>
        <w:ind w:left="0" w:firstLine="709"/>
        <w:jc w:val="both"/>
        <w:rPr>
          <w:color w:val="0D0D0D" w:themeColor="text1" w:themeTint="F2"/>
          <w:sz w:val="28"/>
          <w:szCs w:val="28"/>
          <w:lang w:val="uk-UA"/>
        </w:rPr>
      </w:pPr>
      <w:r w:rsidRPr="00DA5D21">
        <w:rPr>
          <w:color w:val="0D0D0D" w:themeColor="text1" w:themeTint="F2"/>
          <w:sz w:val="28"/>
          <w:szCs w:val="28"/>
          <w:lang w:val="uk-UA"/>
        </w:rPr>
        <w:t>Раціональне використання природніх ресурсів та розвиток системи охорони навколишнього середовища;</w:t>
      </w:r>
    </w:p>
    <w:p w14:paraId="7618CFED" w14:textId="77777777" w:rsidR="00606F22" w:rsidRPr="00DA5D21" w:rsidRDefault="00762E9C" w:rsidP="00DA5D21">
      <w:pPr>
        <w:pStyle w:val="a3"/>
        <w:numPr>
          <w:ilvl w:val="2"/>
          <w:numId w:val="10"/>
        </w:numPr>
        <w:spacing w:before="0" w:beforeAutospacing="0" w:after="0" w:afterAutospacing="0" w:line="360" w:lineRule="auto"/>
        <w:ind w:left="0" w:firstLine="709"/>
        <w:jc w:val="both"/>
        <w:rPr>
          <w:bCs/>
          <w:color w:val="0D0D0D" w:themeColor="text1" w:themeTint="F2"/>
          <w:sz w:val="28"/>
          <w:szCs w:val="28"/>
          <w:lang w:val="uk-UA"/>
        </w:rPr>
      </w:pPr>
      <w:r w:rsidRPr="00DA5D21">
        <w:rPr>
          <w:color w:val="0D0D0D" w:themeColor="text1" w:themeTint="F2"/>
          <w:sz w:val="28"/>
          <w:szCs w:val="28"/>
          <w:lang w:val="uk-UA"/>
        </w:rPr>
        <w:t>Розвиток пропозиції проведення вільного часу на території громади (спорт, рекреація, туризм);</w:t>
      </w:r>
    </w:p>
    <w:p w14:paraId="30EDA1CC" w14:textId="77777777" w:rsidR="00762E9C" w:rsidRPr="00DA5D21" w:rsidRDefault="00762E9C" w:rsidP="00DA5D21">
      <w:pPr>
        <w:pStyle w:val="a3"/>
        <w:numPr>
          <w:ilvl w:val="2"/>
          <w:numId w:val="10"/>
        </w:numPr>
        <w:spacing w:before="0" w:beforeAutospacing="0" w:after="0" w:afterAutospacing="0" w:line="360" w:lineRule="auto"/>
        <w:ind w:left="0" w:firstLine="709"/>
        <w:jc w:val="both"/>
        <w:rPr>
          <w:bCs/>
          <w:color w:val="0D0D0D" w:themeColor="text1" w:themeTint="F2"/>
          <w:sz w:val="28"/>
          <w:szCs w:val="28"/>
          <w:lang w:val="uk-UA"/>
        </w:rPr>
      </w:pPr>
      <w:r w:rsidRPr="00DA5D21">
        <w:rPr>
          <w:color w:val="0D0D0D" w:themeColor="text1" w:themeTint="F2"/>
          <w:sz w:val="28"/>
          <w:szCs w:val="28"/>
          <w:lang w:val="uk-UA"/>
        </w:rPr>
        <w:t>Розвиток розважальної та культурної пропозиції, а також ефективне управління  культурною спадщиною.</w:t>
      </w:r>
    </w:p>
    <w:p w14:paraId="2764DBC3" w14:textId="77777777" w:rsidR="00762E9C" w:rsidRPr="00DA5D21" w:rsidRDefault="00762E9C" w:rsidP="00DA5D21">
      <w:pPr>
        <w:pStyle w:val="a3"/>
        <w:spacing w:before="0" w:beforeAutospacing="0" w:after="0" w:afterAutospacing="0" w:line="360" w:lineRule="auto"/>
        <w:ind w:firstLine="709"/>
        <w:jc w:val="both"/>
        <w:rPr>
          <w:bCs/>
          <w:color w:val="0D0D0D" w:themeColor="text1" w:themeTint="F2"/>
          <w:sz w:val="28"/>
          <w:szCs w:val="28"/>
          <w:lang w:val="uk-UA"/>
        </w:rPr>
      </w:pPr>
      <w:r w:rsidRPr="00DA5D21">
        <w:rPr>
          <w:color w:val="0D0D0D" w:themeColor="text1" w:themeTint="F2"/>
          <w:spacing w:val="-2"/>
          <w:sz w:val="28"/>
          <w:szCs w:val="28"/>
          <w:lang w:val="uk-UA"/>
        </w:rPr>
        <w:t>Важливим у розвитку будь-якої територіальної громади є</w:t>
      </w:r>
      <w:r w:rsidRPr="00DA5D21">
        <w:rPr>
          <w:color w:val="0D0D0D" w:themeColor="text1" w:themeTint="F2"/>
          <w:sz w:val="28"/>
          <w:szCs w:val="28"/>
          <w:lang w:val="uk-UA"/>
        </w:rPr>
        <w:t xml:space="preserve"> природне середовище і пропозиція проведення вільного часу територіальної громади. Тому розвиток в даній сфері є перш за все важливим для молоді, для того, щоб на належному рівні мати можливість проводити дозвілля, зокрема: розвиток спорту, туризму та і просто відпочинку. Але важливим є не просто розвивати цю сферу в загальному, а і підлаштовуватись до потреб людей з обмеженими можливостями.</w:t>
      </w:r>
    </w:p>
    <w:p w14:paraId="634F9AB5" w14:textId="77777777" w:rsidR="00762E9C" w:rsidRPr="00DA5D21" w:rsidRDefault="00762E9C" w:rsidP="00DA5D21">
      <w:pPr>
        <w:pStyle w:val="a3"/>
        <w:spacing w:before="0" w:beforeAutospacing="0" w:after="0" w:afterAutospacing="0" w:line="360" w:lineRule="auto"/>
        <w:ind w:firstLine="709"/>
        <w:jc w:val="both"/>
        <w:rPr>
          <w:color w:val="0D0D0D" w:themeColor="text1" w:themeTint="F2"/>
          <w:sz w:val="28"/>
          <w:szCs w:val="28"/>
          <w:lang w:val="uk-UA"/>
        </w:rPr>
      </w:pPr>
      <w:r w:rsidRPr="00DA5D21">
        <w:rPr>
          <w:color w:val="0D0D0D" w:themeColor="text1" w:themeTint="F2"/>
          <w:sz w:val="28"/>
          <w:szCs w:val="28"/>
          <w:lang w:val="uk-UA"/>
        </w:rPr>
        <w:lastRenderedPageBreak/>
        <w:t xml:space="preserve">Третя стратегічна ціль - посилення привабливості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ТГ як місця проживання передбачає такі операційні цілі:</w:t>
      </w:r>
    </w:p>
    <w:p w14:paraId="7FEF0DE8" w14:textId="77777777" w:rsidR="00762E9C" w:rsidRPr="00DA5D21" w:rsidRDefault="00762E9C" w:rsidP="00DA5D21">
      <w:pPr>
        <w:pStyle w:val="a3"/>
        <w:numPr>
          <w:ilvl w:val="2"/>
          <w:numId w:val="10"/>
        </w:numPr>
        <w:spacing w:before="0" w:beforeAutospacing="0" w:after="0" w:afterAutospacing="0" w:line="360" w:lineRule="auto"/>
        <w:ind w:left="0" w:firstLine="709"/>
        <w:jc w:val="both"/>
        <w:rPr>
          <w:bCs/>
          <w:color w:val="0D0D0D" w:themeColor="text1" w:themeTint="F2"/>
          <w:sz w:val="28"/>
          <w:szCs w:val="28"/>
          <w:lang w:val="uk-UA"/>
        </w:rPr>
      </w:pPr>
      <w:r w:rsidRPr="00DA5D21">
        <w:rPr>
          <w:color w:val="0D0D0D" w:themeColor="text1" w:themeTint="F2"/>
          <w:sz w:val="28"/>
          <w:szCs w:val="28"/>
          <w:lang w:val="uk-UA"/>
        </w:rPr>
        <w:t>Розвиток системи освіти і виховання;</w:t>
      </w:r>
    </w:p>
    <w:p w14:paraId="10F57CAA" w14:textId="77777777" w:rsidR="00762E9C" w:rsidRPr="00DA5D21" w:rsidRDefault="00762E9C" w:rsidP="00DA5D21">
      <w:pPr>
        <w:pStyle w:val="a3"/>
        <w:numPr>
          <w:ilvl w:val="2"/>
          <w:numId w:val="10"/>
        </w:numPr>
        <w:spacing w:before="0" w:beforeAutospacing="0" w:after="0" w:afterAutospacing="0" w:line="360" w:lineRule="auto"/>
        <w:ind w:left="0" w:firstLine="709"/>
        <w:jc w:val="both"/>
        <w:rPr>
          <w:bCs/>
          <w:color w:val="0D0D0D" w:themeColor="text1" w:themeTint="F2"/>
          <w:sz w:val="28"/>
          <w:szCs w:val="28"/>
          <w:lang w:val="uk-UA"/>
        </w:rPr>
      </w:pPr>
      <w:r w:rsidRPr="00DA5D21">
        <w:rPr>
          <w:color w:val="0D0D0D" w:themeColor="text1" w:themeTint="F2"/>
          <w:sz w:val="28"/>
          <w:szCs w:val="28"/>
          <w:lang w:val="uk-UA"/>
        </w:rPr>
        <w:t>Удосконалення якості послуг охорони здоров’я та пропозиції допомоги потребуючим;</w:t>
      </w:r>
    </w:p>
    <w:p w14:paraId="34BC3124" w14:textId="77777777" w:rsidR="00762E9C" w:rsidRPr="00DA5D21" w:rsidRDefault="00762E9C" w:rsidP="00DA5D21">
      <w:pPr>
        <w:pStyle w:val="a3"/>
        <w:numPr>
          <w:ilvl w:val="2"/>
          <w:numId w:val="10"/>
        </w:numPr>
        <w:spacing w:before="0" w:beforeAutospacing="0" w:after="0" w:afterAutospacing="0" w:line="360" w:lineRule="auto"/>
        <w:ind w:left="0" w:firstLine="709"/>
        <w:jc w:val="both"/>
        <w:rPr>
          <w:bCs/>
          <w:color w:val="0D0D0D" w:themeColor="text1" w:themeTint="F2"/>
          <w:sz w:val="28"/>
          <w:szCs w:val="28"/>
          <w:lang w:val="uk-UA"/>
        </w:rPr>
      </w:pPr>
      <w:r w:rsidRPr="00DA5D21">
        <w:rPr>
          <w:color w:val="0D0D0D" w:themeColor="text1" w:themeTint="F2"/>
          <w:sz w:val="28"/>
          <w:szCs w:val="28"/>
          <w:lang w:val="uk-UA"/>
        </w:rPr>
        <w:t>Розвиток системи внутрішніх доріг.</w:t>
      </w:r>
    </w:p>
    <w:p w14:paraId="32B61270" w14:textId="77777777" w:rsidR="0035737D" w:rsidRPr="00DA5D21" w:rsidRDefault="0035737D" w:rsidP="00DA5D21">
      <w:pPr>
        <w:pStyle w:val="a3"/>
        <w:spacing w:before="0" w:beforeAutospacing="0" w:after="0" w:afterAutospacing="0" w:line="360" w:lineRule="auto"/>
        <w:ind w:firstLine="709"/>
        <w:jc w:val="both"/>
        <w:rPr>
          <w:bCs/>
          <w:color w:val="0D0D0D" w:themeColor="text1" w:themeTint="F2"/>
          <w:sz w:val="28"/>
          <w:szCs w:val="28"/>
          <w:lang w:val="uk-UA"/>
        </w:rPr>
      </w:pPr>
      <w:r w:rsidRPr="00DA5D21">
        <w:rPr>
          <w:color w:val="0D0D0D" w:themeColor="text1" w:themeTint="F2"/>
          <w:sz w:val="28"/>
          <w:szCs w:val="28"/>
          <w:lang w:val="uk-UA"/>
        </w:rPr>
        <w:t xml:space="preserve">Беззаперечно, комфорт життя мешканців є основою потужної територіальної громади. Тому Стратегією розвитку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територіальної громади чітко передбачена дана ціль, яка в перспективі повинна реалізуватись на належному рівні, а чіткість і послідовність в цьому процесі повинна тільки сприяти йому.</w:t>
      </w:r>
    </w:p>
    <w:p w14:paraId="0DEE1CCC" w14:textId="77777777" w:rsidR="00762E9C" w:rsidRPr="00DA5D21" w:rsidRDefault="00762E9C" w:rsidP="00DA5D21">
      <w:pPr>
        <w:pStyle w:val="a3"/>
        <w:spacing w:before="0" w:beforeAutospacing="0" w:after="0" w:afterAutospacing="0" w:line="360" w:lineRule="auto"/>
        <w:ind w:firstLine="709"/>
        <w:jc w:val="both"/>
        <w:rPr>
          <w:color w:val="0D0D0D" w:themeColor="text1" w:themeTint="F2"/>
          <w:sz w:val="28"/>
          <w:szCs w:val="28"/>
          <w:lang w:val="uk-UA"/>
        </w:rPr>
      </w:pPr>
      <w:r w:rsidRPr="00DA5D21">
        <w:rPr>
          <w:color w:val="0D0D0D" w:themeColor="text1" w:themeTint="F2"/>
          <w:sz w:val="28"/>
          <w:szCs w:val="28"/>
          <w:lang w:val="uk-UA"/>
        </w:rPr>
        <w:t xml:space="preserve">Четверта стратегічна ціль - </w:t>
      </w:r>
      <w:r w:rsidR="0035737D" w:rsidRPr="00DA5D21">
        <w:rPr>
          <w:color w:val="0D0D0D" w:themeColor="text1" w:themeTint="F2"/>
          <w:sz w:val="28"/>
          <w:szCs w:val="28"/>
          <w:lang w:val="uk-UA"/>
        </w:rPr>
        <w:t>с</w:t>
      </w:r>
      <w:r w:rsidRPr="00DA5D21">
        <w:rPr>
          <w:color w:val="0D0D0D" w:themeColor="text1" w:themeTint="F2"/>
          <w:sz w:val="28"/>
          <w:szCs w:val="28"/>
          <w:lang w:val="uk-UA"/>
        </w:rPr>
        <w:t xml:space="preserve">учасне і партнерське управління розвитком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ТГ передбачає такі операційні цілі:</w:t>
      </w:r>
    </w:p>
    <w:p w14:paraId="02D363E1" w14:textId="77777777" w:rsidR="00762E9C" w:rsidRPr="00DA5D21" w:rsidRDefault="00762E9C" w:rsidP="00DA5D21">
      <w:pPr>
        <w:pStyle w:val="a3"/>
        <w:numPr>
          <w:ilvl w:val="2"/>
          <w:numId w:val="10"/>
        </w:numPr>
        <w:spacing w:before="0" w:beforeAutospacing="0" w:after="0" w:afterAutospacing="0" w:line="360" w:lineRule="auto"/>
        <w:ind w:left="0" w:firstLine="710"/>
        <w:jc w:val="both"/>
        <w:rPr>
          <w:bCs/>
          <w:color w:val="0D0D0D" w:themeColor="text1" w:themeTint="F2"/>
          <w:sz w:val="28"/>
          <w:szCs w:val="28"/>
          <w:lang w:val="uk-UA"/>
        </w:rPr>
      </w:pPr>
      <w:r w:rsidRPr="00DA5D21">
        <w:rPr>
          <w:color w:val="0D0D0D" w:themeColor="text1" w:themeTint="F2"/>
          <w:sz w:val="28"/>
          <w:szCs w:val="28"/>
          <w:lang w:val="uk-UA"/>
        </w:rPr>
        <w:t>Удосконалення системи адміністрування і управління;</w:t>
      </w:r>
    </w:p>
    <w:p w14:paraId="02AB50D6" w14:textId="77777777" w:rsidR="0035737D" w:rsidRPr="00DA5D21" w:rsidRDefault="00762E9C" w:rsidP="00DA5D21">
      <w:pPr>
        <w:pStyle w:val="a3"/>
        <w:numPr>
          <w:ilvl w:val="2"/>
          <w:numId w:val="10"/>
        </w:numPr>
        <w:spacing w:before="0" w:beforeAutospacing="0" w:after="0" w:afterAutospacing="0" w:line="360" w:lineRule="auto"/>
        <w:ind w:left="0" w:firstLine="710"/>
        <w:jc w:val="both"/>
        <w:rPr>
          <w:bCs/>
          <w:color w:val="0D0D0D" w:themeColor="text1" w:themeTint="F2"/>
          <w:sz w:val="28"/>
          <w:szCs w:val="28"/>
          <w:lang w:val="uk-UA"/>
        </w:rPr>
      </w:pPr>
      <w:r w:rsidRPr="00DA5D21">
        <w:rPr>
          <w:color w:val="0D0D0D" w:themeColor="text1" w:themeTint="F2"/>
          <w:sz w:val="28"/>
          <w:szCs w:val="28"/>
          <w:lang w:val="uk-UA"/>
        </w:rPr>
        <w:t>Активізування і залучення мешканців до громадської діяльності та співпраці.</w:t>
      </w:r>
    </w:p>
    <w:p w14:paraId="0148C7AA" w14:textId="77777777" w:rsidR="009E3E05" w:rsidRPr="00DA5D21" w:rsidRDefault="0035737D" w:rsidP="00DA5D21">
      <w:pPr>
        <w:pStyle w:val="a3"/>
        <w:spacing w:before="0" w:beforeAutospacing="0" w:after="0" w:afterAutospacing="0" w:line="360" w:lineRule="auto"/>
        <w:ind w:firstLine="710"/>
        <w:jc w:val="both"/>
        <w:rPr>
          <w:color w:val="0D0D0D" w:themeColor="text1" w:themeTint="F2"/>
          <w:sz w:val="28"/>
          <w:szCs w:val="28"/>
          <w:lang w:val="uk-UA"/>
        </w:rPr>
      </w:pPr>
      <w:r w:rsidRPr="00DA5D21">
        <w:rPr>
          <w:color w:val="0D0D0D" w:themeColor="text1" w:themeTint="F2"/>
          <w:sz w:val="28"/>
          <w:szCs w:val="28"/>
          <w:lang w:val="uk-UA"/>
        </w:rPr>
        <w:t xml:space="preserve">Саме ці </w:t>
      </w:r>
      <w:proofErr w:type="spellStart"/>
      <w:r w:rsidRPr="00DA5D21">
        <w:rPr>
          <w:color w:val="0D0D0D" w:themeColor="text1" w:themeTint="F2"/>
          <w:sz w:val="28"/>
          <w:szCs w:val="28"/>
          <w:lang w:val="uk-UA"/>
        </w:rPr>
        <w:t>пераційні</w:t>
      </w:r>
      <w:proofErr w:type="spellEnd"/>
      <w:r w:rsidRPr="00DA5D21">
        <w:rPr>
          <w:color w:val="0D0D0D" w:themeColor="text1" w:themeTint="F2"/>
          <w:sz w:val="28"/>
          <w:szCs w:val="28"/>
          <w:lang w:val="uk-UA"/>
        </w:rPr>
        <w:t xml:space="preserve"> цілі допоможуть реалізувати Стратегію посилення конкурентоздатності економіки територіальної громади і підвищення </w:t>
      </w:r>
      <w:proofErr w:type="spellStart"/>
      <w:r w:rsidRPr="00DA5D21">
        <w:rPr>
          <w:color w:val="0D0D0D" w:themeColor="text1" w:themeTint="F2"/>
          <w:sz w:val="28"/>
          <w:szCs w:val="28"/>
          <w:lang w:val="uk-UA"/>
        </w:rPr>
        <w:t>добробуду</w:t>
      </w:r>
      <w:proofErr w:type="spellEnd"/>
      <w:r w:rsidRPr="00DA5D21">
        <w:rPr>
          <w:color w:val="0D0D0D" w:themeColor="text1" w:themeTint="F2"/>
          <w:sz w:val="28"/>
          <w:szCs w:val="28"/>
          <w:lang w:val="uk-UA"/>
        </w:rPr>
        <w:t xml:space="preserve"> її мешканців, та вивести на належний рівень територіальну громаду.</w:t>
      </w:r>
    </w:p>
    <w:p w14:paraId="6020656C" w14:textId="77777777" w:rsidR="009E3E05" w:rsidRPr="00DA5D21" w:rsidRDefault="00094A65" w:rsidP="00DA5D21">
      <w:pPr>
        <w:pStyle w:val="a3"/>
        <w:spacing w:before="0" w:beforeAutospacing="0" w:after="0" w:afterAutospacing="0" w:line="360" w:lineRule="auto"/>
        <w:ind w:firstLine="710"/>
        <w:jc w:val="both"/>
        <w:rPr>
          <w:color w:val="0D0D0D" w:themeColor="text1" w:themeTint="F2"/>
          <w:sz w:val="28"/>
          <w:szCs w:val="28"/>
          <w:lang w:val="uk-UA"/>
        </w:rPr>
      </w:pPr>
      <w:r w:rsidRPr="00DA5D21">
        <w:rPr>
          <w:color w:val="0D0D0D" w:themeColor="text1" w:themeTint="F2"/>
          <w:sz w:val="28"/>
          <w:szCs w:val="28"/>
          <w:lang w:val="uk-UA"/>
        </w:rPr>
        <w:t xml:space="preserve">Одночасно в процесі дослідження встановлено, що </w:t>
      </w:r>
      <w:r w:rsidR="0035737D" w:rsidRPr="00DA5D21">
        <w:rPr>
          <w:bCs/>
          <w:color w:val="0D0D0D" w:themeColor="text1" w:themeTint="F2"/>
          <w:sz w:val="28"/>
          <w:szCs w:val="28"/>
          <w:lang w:val="uk-UA"/>
        </w:rPr>
        <w:t xml:space="preserve">на кожну стратегічну ціль є індикатори впливу. Для першої стратегічної цілі притаманні наступні: </w:t>
      </w:r>
      <w:r w:rsidR="0035737D" w:rsidRPr="00DA5D21">
        <w:rPr>
          <w:color w:val="0D0D0D" w:themeColor="text1" w:themeTint="F2"/>
          <w:sz w:val="28"/>
          <w:szCs w:val="28"/>
          <w:lang w:val="uk-UA" w:eastAsia="pl-PL"/>
        </w:rPr>
        <w:t xml:space="preserve">зростання кількості зайнятого населення громади на місцевих підприємствах, збільшення частки молоді, жінок та осіб старшого віку, які беруть активну участь у економічних процесах на території громади, підвищення рівня середньої заробітної плати, </w:t>
      </w:r>
      <w:r w:rsidR="009E3E05" w:rsidRPr="00DA5D21">
        <w:rPr>
          <w:color w:val="0D0D0D" w:themeColor="text1" w:themeTint="F2"/>
          <w:sz w:val="28"/>
          <w:szCs w:val="28"/>
          <w:lang w:val="uk-UA" w:eastAsia="pl-PL"/>
        </w:rPr>
        <w:t>збільшення власних надходжень бюджету громади, зменшення рівня безробіття.</w:t>
      </w:r>
    </w:p>
    <w:p w14:paraId="55DFB9F0" w14:textId="77777777" w:rsidR="009E3E05" w:rsidRPr="00DA5D21" w:rsidRDefault="009E3E05" w:rsidP="00DA5D21">
      <w:pPr>
        <w:pStyle w:val="a3"/>
        <w:spacing w:before="0" w:beforeAutospacing="0" w:after="0" w:afterAutospacing="0" w:line="360" w:lineRule="auto"/>
        <w:ind w:firstLine="710"/>
        <w:jc w:val="both"/>
        <w:rPr>
          <w:color w:val="0D0D0D" w:themeColor="text1" w:themeTint="F2"/>
          <w:sz w:val="28"/>
          <w:szCs w:val="28"/>
          <w:lang w:val="uk-UA" w:eastAsia="pl-PL"/>
        </w:rPr>
      </w:pPr>
      <w:r w:rsidRPr="00DA5D21">
        <w:rPr>
          <w:color w:val="0D0D0D" w:themeColor="text1" w:themeTint="F2"/>
          <w:sz w:val="28"/>
          <w:szCs w:val="28"/>
          <w:lang w:val="uk-UA" w:eastAsia="pl-PL"/>
        </w:rPr>
        <w:lastRenderedPageBreak/>
        <w:t>Для другої стратегічної цілі притаманні наступні індикатори впливу: збереження природного середовища, зростання рівня задоволення мешканців і мешканок, туристів і гостей з культурної пропозицією на території громади, зростання рівня задоволення мешканців і мешканок, туристів і гостей з можливостей рекреації та відпочинку, збільшення кількості туристів.</w:t>
      </w:r>
    </w:p>
    <w:p w14:paraId="02ED1252" w14:textId="77777777" w:rsidR="009E3E05" w:rsidRPr="00DA5D21" w:rsidRDefault="009E3E05" w:rsidP="00DA5D21">
      <w:pPr>
        <w:pStyle w:val="a3"/>
        <w:spacing w:before="0" w:beforeAutospacing="0" w:after="0" w:afterAutospacing="0" w:line="360" w:lineRule="auto"/>
        <w:ind w:firstLine="710"/>
        <w:jc w:val="both"/>
        <w:rPr>
          <w:color w:val="0D0D0D" w:themeColor="text1" w:themeTint="F2"/>
          <w:sz w:val="28"/>
          <w:szCs w:val="28"/>
          <w:lang w:val="uk-UA" w:eastAsia="pl-PL"/>
        </w:rPr>
      </w:pPr>
      <w:r w:rsidRPr="00DA5D21">
        <w:rPr>
          <w:color w:val="0D0D0D" w:themeColor="text1" w:themeTint="F2"/>
          <w:sz w:val="28"/>
          <w:szCs w:val="28"/>
          <w:lang w:val="uk-UA" w:eastAsia="pl-PL"/>
        </w:rPr>
        <w:t>Для третьої стратегічної цілі характерні такі індикатори: зростання середньої тривалості життя мешканців і мешканок, зростання вартості нерухомості на території ТГ, підвищення рівня задоволення мешканців і мешканок освітніми послугами, зменшення масштабів соціальних проблем.</w:t>
      </w:r>
    </w:p>
    <w:p w14:paraId="5BE47701" w14:textId="77777777" w:rsidR="00AA32CB" w:rsidRPr="00DA5D21" w:rsidRDefault="00AA32CB" w:rsidP="00DA5D21">
      <w:pPr>
        <w:pStyle w:val="a3"/>
        <w:spacing w:before="0" w:beforeAutospacing="0" w:after="0" w:afterAutospacing="0" w:line="360" w:lineRule="auto"/>
        <w:ind w:firstLine="710"/>
        <w:jc w:val="both"/>
        <w:rPr>
          <w:color w:val="0D0D0D" w:themeColor="text1" w:themeTint="F2"/>
          <w:sz w:val="28"/>
          <w:szCs w:val="28"/>
          <w:lang w:val="uk-UA" w:eastAsia="pl-PL"/>
        </w:rPr>
      </w:pPr>
      <w:r w:rsidRPr="00DA5D21">
        <w:rPr>
          <w:color w:val="0D0D0D" w:themeColor="text1" w:themeTint="F2"/>
          <w:sz w:val="28"/>
          <w:szCs w:val="28"/>
          <w:lang w:val="uk-UA" w:eastAsia="pl-PL"/>
        </w:rPr>
        <w:t>Четверта стратегічна ціль має такі індикатори впливу: збільшення рівня довіри між місцевою владою, бізнесом та населенням, зростання кількості місцевих ініціатив від молоді, старших осіб, вразливих груп населення, які підтримані місцевою владою, збільшення відсотку мешканців і мешканок, що мають відчуття впливу на важливі рішення, які стосуються функціонування громади.</w:t>
      </w:r>
    </w:p>
    <w:p w14:paraId="66B64970" w14:textId="77777777" w:rsidR="00AA32CB" w:rsidRPr="00DA5D21" w:rsidRDefault="00094A65" w:rsidP="00DA5D21">
      <w:pPr>
        <w:pStyle w:val="a3"/>
        <w:numPr>
          <w:ilvl w:val="0"/>
          <w:numId w:val="37"/>
        </w:numPr>
        <w:spacing w:before="0" w:beforeAutospacing="0" w:after="0" w:afterAutospacing="0" w:line="360" w:lineRule="auto"/>
        <w:ind w:left="0" w:firstLine="709"/>
        <w:jc w:val="both"/>
        <w:rPr>
          <w:color w:val="0D0D0D" w:themeColor="text1" w:themeTint="F2"/>
          <w:sz w:val="28"/>
          <w:szCs w:val="28"/>
          <w:lang w:val="uk-UA" w:eastAsia="pl-PL"/>
        </w:rPr>
      </w:pPr>
      <w:r w:rsidRPr="00DA5D21">
        <w:rPr>
          <w:color w:val="0D0D0D" w:themeColor="text1" w:themeTint="F2"/>
          <w:sz w:val="28"/>
          <w:szCs w:val="28"/>
          <w:lang w:val="uk-UA" w:eastAsia="pl-PL"/>
        </w:rPr>
        <w:t xml:space="preserve">Ще одним завданням що стояло перед нами - </w:t>
      </w:r>
      <w:r w:rsidRPr="00DA5D21">
        <w:rPr>
          <w:color w:val="0D0D0D" w:themeColor="text1" w:themeTint="F2"/>
          <w:sz w:val="28"/>
          <w:szCs w:val="28"/>
          <w:lang w:val="uk-UA"/>
        </w:rPr>
        <w:t xml:space="preserve">провести дослідження перспектив розвитку </w:t>
      </w:r>
      <w:proofErr w:type="spellStart"/>
      <w:r w:rsidRPr="00DA5D21">
        <w:rPr>
          <w:color w:val="0D0D0D" w:themeColor="text1" w:themeTint="F2"/>
          <w:sz w:val="28"/>
          <w:szCs w:val="28"/>
          <w:lang w:val="uk-UA"/>
        </w:rPr>
        <w:t>Дзвиняцької</w:t>
      </w:r>
      <w:proofErr w:type="spellEnd"/>
      <w:r w:rsidRPr="00DA5D21">
        <w:rPr>
          <w:color w:val="0D0D0D" w:themeColor="text1" w:themeTint="F2"/>
          <w:sz w:val="28"/>
          <w:szCs w:val="28"/>
          <w:lang w:val="uk-UA"/>
        </w:rPr>
        <w:t xml:space="preserve"> територіальної громади до 2027 року</w:t>
      </w:r>
      <w:r w:rsidR="007A210C" w:rsidRPr="00DA5D21">
        <w:rPr>
          <w:color w:val="0D0D0D" w:themeColor="text1" w:themeTint="F2"/>
          <w:sz w:val="28"/>
          <w:szCs w:val="28"/>
          <w:lang w:val="uk-UA"/>
        </w:rPr>
        <w:t xml:space="preserve">. </w:t>
      </w:r>
      <w:r w:rsidR="00AA32CB" w:rsidRPr="00DA5D21">
        <w:rPr>
          <w:bCs/>
          <w:color w:val="0D0D0D" w:themeColor="text1" w:themeTint="F2"/>
          <w:sz w:val="28"/>
          <w:szCs w:val="28"/>
          <w:lang w:val="uk-UA"/>
        </w:rPr>
        <w:t xml:space="preserve">Слід наголосити на тому, </w:t>
      </w:r>
      <w:r w:rsidR="00AA32CB" w:rsidRPr="00DA5D21">
        <w:rPr>
          <w:color w:val="0D0D0D" w:themeColor="text1" w:themeTint="F2"/>
          <w:sz w:val="28"/>
          <w:szCs w:val="28"/>
          <w:lang w:val="uk-UA"/>
        </w:rPr>
        <w:t xml:space="preserve">що для достатнього здійснення територіальною громадою своїх основних функцій, котрі передбачаються стратегією розвитку, необхідне належне фінансування. Головними джерелами фінансування заходів, які передбачені Стратегією розвитку </w:t>
      </w:r>
      <w:proofErr w:type="spellStart"/>
      <w:r w:rsidR="00AA32CB" w:rsidRPr="00DA5D21">
        <w:rPr>
          <w:color w:val="0D0D0D" w:themeColor="text1" w:themeTint="F2"/>
          <w:sz w:val="28"/>
          <w:szCs w:val="28"/>
          <w:lang w:val="uk-UA"/>
        </w:rPr>
        <w:t>Дзвиняцької</w:t>
      </w:r>
      <w:proofErr w:type="spellEnd"/>
      <w:r w:rsidR="00AA32CB" w:rsidRPr="00DA5D21">
        <w:rPr>
          <w:color w:val="0D0D0D" w:themeColor="text1" w:themeTint="F2"/>
          <w:sz w:val="28"/>
          <w:szCs w:val="28"/>
          <w:lang w:val="uk-UA"/>
        </w:rPr>
        <w:t xml:space="preserve"> територіальної громади є безпосередньо сам бюджет громади та зовнішні джерела такі як: гранти, субвенції, кредити та позики. Також джерелами одержання коштів на забезпечення запланованих заходів можуть бути також фонди державних програм, котрі реалізуються міністерствами, регіональними та національними установами</w:t>
      </w:r>
      <w:r w:rsidR="007A210C" w:rsidRPr="00DA5D21">
        <w:rPr>
          <w:color w:val="0D0D0D" w:themeColor="text1" w:themeTint="F2"/>
          <w:sz w:val="28"/>
          <w:szCs w:val="28"/>
          <w:lang w:val="uk-UA"/>
        </w:rPr>
        <w:t xml:space="preserve"> і спрямовані на реалізацію </w:t>
      </w:r>
      <w:proofErr w:type="spellStart"/>
      <w:r w:rsidR="007A210C" w:rsidRPr="00DA5D21">
        <w:rPr>
          <w:color w:val="0D0D0D" w:themeColor="text1" w:themeTint="F2"/>
          <w:sz w:val="28"/>
          <w:szCs w:val="28"/>
          <w:lang w:val="uk-UA"/>
        </w:rPr>
        <w:t>проє</w:t>
      </w:r>
      <w:r w:rsidR="00AA32CB" w:rsidRPr="00DA5D21">
        <w:rPr>
          <w:color w:val="0D0D0D" w:themeColor="text1" w:themeTint="F2"/>
          <w:sz w:val="28"/>
          <w:szCs w:val="28"/>
          <w:lang w:val="uk-UA"/>
        </w:rPr>
        <w:t>ктів</w:t>
      </w:r>
      <w:proofErr w:type="spellEnd"/>
      <w:r w:rsidR="00AA32CB" w:rsidRPr="00DA5D21">
        <w:rPr>
          <w:color w:val="0D0D0D" w:themeColor="text1" w:themeTint="F2"/>
          <w:sz w:val="28"/>
          <w:szCs w:val="28"/>
          <w:lang w:val="uk-UA"/>
        </w:rPr>
        <w:t xml:space="preserve"> регіонального і місцевого розвитку, наприклад такі як: Державний фонд регіонального розвитку; Фонд енергоефективності; Державний дорожній </w:t>
      </w:r>
      <w:r w:rsidR="00AA32CB" w:rsidRPr="00DA5D21">
        <w:rPr>
          <w:color w:val="0D0D0D" w:themeColor="text1" w:themeTint="F2"/>
          <w:sz w:val="28"/>
          <w:szCs w:val="28"/>
          <w:lang w:val="uk-UA"/>
        </w:rPr>
        <w:lastRenderedPageBreak/>
        <w:t xml:space="preserve">фонд; екологічні фонди; субвенція на формування інфраструктури об’єднаних територіальних громад; конкурси </w:t>
      </w:r>
      <w:proofErr w:type="spellStart"/>
      <w:r w:rsidR="00AA32CB" w:rsidRPr="00DA5D21">
        <w:rPr>
          <w:color w:val="0D0D0D" w:themeColor="text1" w:themeTint="F2"/>
          <w:sz w:val="28"/>
          <w:szCs w:val="28"/>
          <w:lang w:val="uk-UA"/>
        </w:rPr>
        <w:t>проєктів</w:t>
      </w:r>
      <w:proofErr w:type="spellEnd"/>
      <w:r w:rsidR="00AA32CB" w:rsidRPr="00DA5D21">
        <w:rPr>
          <w:color w:val="0D0D0D" w:themeColor="text1" w:themeTint="F2"/>
          <w:sz w:val="28"/>
          <w:szCs w:val="28"/>
          <w:lang w:val="uk-UA"/>
        </w:rPr>
        <w:t xml:space="preserve"> розвитку територіальних громад сіл, селищ, міст Івано-Франківської області; програми, що фінансуються міжнародними фондами та програмами.</w:t>
      </w:r>
    </w:p>
    <w:p w14:paraId="7A2C49FE" w14:textId="77777777" w:rsidR="00DA5D21" w:rsidRPr="00DA5D21" w:rsidRDefault="00DA5D21" w:rsidP="00DA5D21">
      <w:pPr>
        <w:spacing w:after="0" w:line="360" w:lineRule="auto"/>
        <w:ind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t>Як нами було з’ясовано в рамках розгляду теми, для того, щоб реалізувати стратегічні цілі, необхідно керуватися операційними цілями, проте на кожну операційну ціль є свої індикатори впливу. Тому для реалізації першої стратегічної цілі характерні наступні індикатори впливу:</w:t>
      </w:r>
    </w:p>
    <w:p w14:paraId="101F7C3A"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eastAsia="pl-PL"/>
        </w:rPr>
      </w:pPr>
      <w:proofErr w:type="spellStart"/>
      <w:r w:rsidRPr="00DA5D21">
        <w:rPr>
          <w:rFonts w:ascii="Times New Roman" w:hAnsi="Times New Roman" w:cs="Times New Roman"/>
          <w:color w:val="0D0D0D" w:themeColor="text1" w:themeTint="F2"/>
          <w:sz w:val="28"/>
          <w:szCs w:val="28"/>
          <w:lang w:eastAsia="pl-PL"/>
        </w:rPr>
        <w:t>Розвиток</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системи</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залучення</w:t>
      </w:r>
      <w:proofErr w:type="spellEnd"/>
      <w:r w:rsidRPr="00DA5D21">
        <w:rPr>
          <w:rFonts w:ascii="Times New Roman" w:hAnsi="Times New Roman" w:cs="Times New Roman"/>
          <w:color w:val="0D0D0D" w:themeColor="text1" w:themeTint="F2"/>
          <w:sz w:val="28"/>
          <w:szCs w:val="28"/>
          <w:lang w:eastAsia="pl-PL"/>
        </w:rPr>
        <w:t xml:space="preserve"> і </w:t>
      </w:r>
      <w:proofErr w:type="spellStart"/>
      <w:r w:rsidRPr="00DA5D21">
        <w:rPr>
          <w:rFonts w:ascii="Times New Roman" w:hAnsi="Times New Roman" w:cs="Times New Roman"/>
          <w:color w:val="0D0D0D" w:themeColor="text1" w:themeTint="F2"/>
          <w:sz w:val="28"/>
          <w:szCs w:val="28"/>
          <w:lang w:eastAsia="pl-PL"/>
        </w:rPr>
        <w:t>обслуговування</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інвесторів</w:t>
      </w:r>
      <w:proofErr w:type="spellEnd"/>
      <w:r w:rsidRPr="00DA5D21">
        <w:rPr>
          <w:rFonts w:ascii="Times New Roman" w:hAnsi="Times New Roman" w:cs="Times New Roman"/>
          <w:color w:val="0D0D0D" w:themeColor="text1" w:themeTint="F2"/>
          <w:sz w:val="28"/>
          <w:szCs w:val="28"/>
          <w:lang w:val="uk-UA" w:eastAsia="pl-PL"/>
        </w:rPr>
        <w:t>. Для неї характерні такі результати індикаторів впливу: збільшення обсягу прямих інвестицій на території громади збільшення кількості фізичних і юридичних осіб-суб’єктів підприємницької діяльності, що зареєстровані або здійснюють свою діяльність на території громади. Це дасть можливість вивести економіку територіальної громади на новий і більш передовий рівень.</w:t>
      </w:r>
    </w:p>
    <w:p w14:paraId="22ED86BA"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eastAsia="pl-PL"/>
        </w:rPr>
      </w:pPr>
      <w:r w:rsidRPr="00DA5D21">
        <w:rPr>
          <w:rFonts w:ascii="Times New Roman" w:hAnsi="Times New Roman" w:cs="Times New Roman"/>
          <w:color w:val="0D0D0D" w:themeColor="text1" w:themeTint="F2"/>
          <w:sz w:val="28"/>
          <w:szCs w:val="28"/>
          <w:lang w:val="uk-UA" w:eastAsia="pl-PL"/>
        </w:rPr>
        <w:t>Підтримка підприємливості та економічної діяльності жителів. Для цієї стратегічної цілі характерні такі результати індикаторів впливу: збільшення обсягу реалізації продукції місцевими підприємцями, зростання кількості працевлаштованих осіб з вразливих груп населення на місцевих підприємствах. Саме такі індикатори впливу дадуть можливість покращити рівень життя населення територіальної громади в частині зменшення безробіття.</w:t>
      </w:r>
    </w:p>
    <w:p w14:paraId="0D565641"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eastAsia="pl-PL"/>
        </w:rPr>
      </w:pPr>
      <w:proofErr w:type="spellStart"/>
      <w:r w:rsidRPr="00DA5D21">
        <w:rPr>
          <w:rFonts w:ascii="Times New Roman" w:hAnsi="Times New Roman" w:cs="Times New Roman"/>
          <w:color w:val="0D0D0D" w:themeColor="text1" w:themeTint="F2"/>
          <w:sz w:val="28"/>
          <w:szCs w:val="28"/>
          <w:lang w:eastAsia="pl-PL"/>
        </w:rPr>
        <w:t>Підтримка</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розвитку</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сільського</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господарства</w:t>
      </w:r>
      <w:proofErr w:type="spellEnd"/>
      <w:r w:rsidRPr="00DA5D21">
        <w:rPr>
          <w:rFonts w:ascii="Times New Roman" w:hAnsi="Times New Roman" w:cs="Times New Roman"/>
          <w:color w:val="0D0D0D" w:themeColor="text1" w:themeTint="F2"/>
          <w:sz w:val="28"/>
          <w:szCs w:val="28"/>
          <w:lang w:eastAsia="pl-PL"/>
        </w:rPr>
        <w:t xml:space="preserve"> та </w:t>
      </w:r>
      <w:proofErr w:type="spellStart"/>
      <w:r w:rsidRPr="00DA5D21">
        <w:rPr>
          <w:rFonts w:ascii="Times New Roman" w:hAnsi="Times New Roman" w:cs="Times New Roman"/>
          <w:color w:val="0D0D0D" w:themeColor="text1" w:themeTint="F2"/>
          <w:sz w:val="28"/>
          <w:szCs w:val="28"/>
          <w:lang w:eastAsia="pl-PL"/>
        </w:rPr>
        <w:t>переробки</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сільгосппродукції</w:t>
      </w:r>
      <w:proofErr w:type="spellEnd"/>
      <w:r w:rsidRPr="00DA5D21">
        <w:rPr>
          <w:rFonts w:ascii="Times New Roman" w:hAnsi="Times New Roman" w:cs="Times New Roman"/>
          <w:color w:val="0D0D0D" w:themeColor="text1" w:themeTint="F2"/>
          <w:sz w:val="28"/>
          <w:szCs w:val="28"/>
          <w:lang w:val="uk-UA" w:eastAsia="pl-PL"/>
        </w:rPr>
        <w:t xml:space="preserve">. Для цієї стратегічної цілі характерні такі результати індикаторів впливу: збільшення обсягу реалізації продукції місцевими виробниками сільськогосподарської продукції та підприємствами, які переробляють сільгосппродукцію, </w:t>
      </w:r>
      <w:proofErr w:type="spellStart"/>
      <w:r w:rsidRPr="00DA5D21">
        <w:rPr>
          <w:rFonts w:ascii="Times New Roman" w:hAnsi="Times New Roman" w:cs="Times New Roman"/>
          <w:color w:val="0D0D0D" w:themeColor="text1" w:themeTint="F2"/>
          <w:sz w:val="28"/>
          <w:szCs w:val="28"/>
          <w:lang w:val="uk-UA" w:eastAsia="pl-PL"/>
        </w:rPr>
        <w:t>більшення</w:t>
      </w:r>
      <w:proofErr w:type="spellEnd"/>
      <w:r w:rsidRPr="00DA5D21">
        <w:rPr>
          <w:rFonts w:ascii="Times New Roman" w:hAnsi="Times New Roman" w:cs="Times New Roman"/>
          <w:color w:val="0D0D0D" w:themeColor="text1" w:themeTint="F2"/>
          <w:sz w:val="28"/>
          <w:szCs w:val="28"/>
          <w:lang w:val="uk-UA" w:eastAsia="pl-PL"/>
        </w:rPr>
        <w:t xml:space="preserve"> кількості сільгоспвиробників та переробних підприємств. Саме реалізація сільськогосподарської продукції дасть можливість вивести економіку територіальної громади на достатній </w:t>
      </w:r>
      <w:r w:rsidRPr="00DA5D21">
        <w:rPr>
          <w:rFonts w:ascii="Times New Roman" w:hAnsi="Times New Roman" w:cs="Times New Roman"/>
          <w:color w:val="0D0D0D" w:themeColor="text1" w:themeTint="F2"/>
          <w:sz w:val="28"/>
          <w:szCs w:val="28"/>
          <w:lang w:val="uk-UA" w:eastAsia="pl-PL"/>
        </w:rPr>
        <w:lastRenderedPageBreak/>
        <w:t>рівень, шляхом наповнення її бюджету і, одночасно, розвинути сільське господарство.</w:t>
      </w:r>
    </w:p>
    <w:p w14:paraId="4437B66F" w14:textId="77777777" w:rsidR="00DA5D21" w:rsidRPr="00DA5D21" w:rsidRDefault="00DA5D21" w:rsidP="00DA5D21">
      <w:pPr>
        <w:spacing w:after="0" w:line="360" w:lineRule="auto"/>
        <w:ind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eastAsia="pl-PL"/>
        </w:rPr>
        <w:t xml:space="preserve">Для реалізації стратегічної цілі охорона та зрівноважене використання природних ресурсів та культурної спадщини у соціально-економічному розвитку, так само як і в попередній, потрібно </w:t>
      </w:r>
      <w:r w:rsidRPr="00DA5D21">
        <w:rPr>
          <w:rFonts w:ascii="Times New Roman" w:hAnsi="Times New Roman" w:cs="Times New Roman"/>
          <w:color w:val="0D0D0D" w:themeColor="text1" w:themeTint="F2"/>
          <w:sz w:val="28"/>
          <w:szCs w:val="28"/>
          <w:lang w:val="uk-UA"/>
        </w:rPr>
        <w:t xml:space="preserve">керуватися операційними цілями, які мають свої індикатори впливу: </w:t>
      </w:r>
    </w:p>
    <w:p w14:paraId="285E8A5B"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DA5D21">
        <w:rPr>
          <w:rFonts w:ascii="Times New Roman" w:hAnsi="Times New Roman" w:cs="Times New Roman"/>
          <w:color w:val="0D0D0D" w:themeColor="text1" w:themeTint="F2"/>
          <w:sz w:val="28"/>
          <w:szCs w:val="28"/>
          <w:lang w:eastAsia="pl-PL"/>
        </w:rPr>
        <w:t>Раціональне</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використання</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природних</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ресурсів</w:t>
      </w:r>
      <w:proofErr w:type="spellEnd"/>
      <w:r w:rsidRPr="00DA5D21">
        <w:rPr>
          <w:rFonts w:ascii="Times New Roman" w:hAnsi="Times New Roman" w:cs="Times New Roman"/>
          <w:color w:val="0D0D0D" w:themeColor="text1" w:themeTint="F2"/>
          <w:sz w:val="28"/>
          <w:szCs w:val="28"/>
          <w:lang w:eastAsia="pl-PL"/>
        </w:rPr>
        <w:t xml:space="preserve"> та </w:t>
      </w:r>
      <w:proofErr w:type="spellStart"/>
      <w:r w:rsidRPr="00DA5D21">
        <w:rPr>
          <w:rFonts w:ascii="Times New Roman" w:hAnsi="Times New Roman" w:cs="Times New Roman"/>
          <w:color w:val="0D0D0D" w:themeColor="text1" w:themeTint="F2"/>
          <w:sz w:val="28"/>
          <w:szCs w:val="28"/>
          <w:lang w:eastAsia="pl-PL"/>
        </w:rPr>
        <w:t>розвиток</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системи</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охорони</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навколишнього</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середовища</w:t>
      </w:r>
      <w:proofErr w:type="spellEnd"/>
      <w:r w:rsidRPr="00DA5D21">
        <w:rPr>
          <w:rFonts w:ascii="Times New Roman" w:hAnsi="Times New Roman" w:cs="Times New Roman"/>
          <w:color w:val="0D0D0D" w:themeColor="text1" w:themeTint="F2"/>
          <w:sz w:val="28"/>
          <w:szCs w:val="28"/>
          <w:lang w:val="uk-UA" w:eastAsia="pl-PL"/>
        </w:rPr>
        <w:t xml:space="preserve">. Для неї характерні такі результати індикаторів впливу: підвищення рівня задоволення мешканців і мешканок станом природного середовища, збільшення кількості юридичних і фізичних осіб, які мають доступ до системи якісного централізованого водопостачання, збільшення кількості юридичних і фізичних осіб, які мають доступ до централізованої каналізаційної системи, зменшення величини збитків, завданих повенями. Саме це дасть можливість зберегти природне середовище територіальної громади. </w:t>
      </w:r>
    </w:p>
    <w:p w14:paraId="4DEE8A38"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DA5D21">
        <w:rPr>
          <w:rFonts w:ascii="Times New Roman" w:hAnsi="Times New Roman" w:cs="Times New Roman"/>
          <w:color w:val="0D0D0D" w:themeColor="text1" w:themeTint="F2"/>
          <w:sz w:val="28"/>
          <w:szCs w:val="28"/>
          <w:lang w:eastAsia="pl-PL"/>
        </w:rPr>
        <w:t>Розвиток</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пропозиції</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проведення</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вільного</w:t>
      </w:r>
      <w:proofErr w:type="spellEnd"/>
      <w:r w:rsidRPr="00DA5D21">
        <w:rPr>
          <w:rFonts w:ascii="Times New Roman" w:hAnsi="Times New Roman" w:cs="Times New Roman"/>
          <w:color w:val="0D0D0D" w:themeColor="text1" w:themeTint="F2"/>
          <w:sz w:val="28"/>
          <w:szCs w:val="28"/>
          <w:lang w:eastAsia="pl-PL"/>
        </w:rPr>
        <w:t xml:space="preserve"> часу на </w:t>
      </w:r>
      <w:proofErr w:type="spellStart"/>
      <w:r w:rsidRPr="00DA5D21">
        <w:rPr>
          <w:rFonts w:ascii="Times New Roman" w:hAnsi="Times New Roman" w:cs="Times New Roman"/>
          <w:color w:val="0D0D0D" w:themeColor="text1" w:themeTint="F2"/>
          <w:sz w:val="28"/>
          <w:szCs w:val="28"/>
          <w:lang w:eastAsia="pl-PL"/>
        </w:rPr>
        <w:t>території</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громади</w:t>
      </w:r>
      <w:proofErr w:type="spellEnd"/>
      <w:r w:rsidRPr="00DA5D21">
        <w:rPr>
          <w:rFonts w:ascii="Times New Roman" w:hAnsi="Times New Roman" w:cs="Times New Roman"/>
          <w:color w:val="0D0D0D" w:themeColor="text1" w:themeTint="F2"/>
          <w:sz w:val="28"/>
          <w:szCs w:val="28"/>
          <w:lang w:eastAsia="pl-PL"/>
        </w:rPr>
        <w:t xml:space="preserve"> (спорт, </w:t>
      </w:r>
      <w:proofErr w:type="spellStart"/>
      <w:r w:rsidRPr="00DA5D21">
        <w:rPr>
          <w:rFonts w:ascii="Times New Roman" w:hAnsi="Times New Roman" w:cs="Times New Roman"/>
          <w:color w:val="0D0D0D" w:themeColor="text1" w:themeTint="F2"/>
          <w:sz w:val="28"/>
          <w:szCs w:val="28"/>
          <w:lang w:eastAsia="pl-PL"/>
        </w:rPr>
        <w:t>рекреація</w:t>
      </w:r>
      <w:proofErr w:type="spellEnd"/>
      <w:r w:rsidRPr="00DA5D21">
        <w:rPr>
          <w:rFonts w:ascii="Times New Roman" w:hAnsi="Times New Roman" w:cs="Times New Roman"/>
          <w:color w:val="0D0D0D" w:themeColor="text1" w:themeTint="F2"/>
          <w:sz w:val="28"/>
          <w:szCs w:val="28"/>
          <w:lang w:eastAsia="pl-PL"/>
        </w:rPr>
        <w:t>, туризм)</w:t>
      </w:r>
      <w:r w:rsidRPr="00DA5D21">
        <w:rPr>
          <w:rFonts w:ascii="Times New Roman" w:hAnsi="Times New Roman" w:cs="Times New Roman"/>
          <w:color w:val="0D0D0D" w:themeColor="text1" w:themeTint="F2"/>
          <w:sz w:val="28"/>
          <w:szCs w:val="28"/>
          <w:lang w:val="uk-UA" w:eastAsia="pl-PL"/>
        </w:rPr>
        <w:t xml:space="preserve">. Для неї характерні такі результати індикаторів впливу: збільшення кількості об’єктів для занять спортом і відпочинку, збільшення кількості мешканців і мешканок (в </w:t>
      </w:r>
      <w:proofErr w:type="spellStart"/>
      <w:r w:rsidRPr="00DA5D21">
        <w:rPr>
          <w:rFonts w:ascii="Times New Roman" w:hAnsi="Times New Roman" w:cs="Times New Roman"/>
          <w:color w:val="0D0D0D" w:themeColor="text1" w:themeTint="F2"/>
          <w:sz w:val="28"/>
          <w:szCs w:val="28"/>
          <w:lang w:val="uk-UA" w:eastAsia="pl-PL"/>
        </w:rPr>
        <w:t>т.ч</w:t>
      </w:r>
      <w:proofErr w:type="spellEnd"/>
      <w:r w:rsidRPr="00DA5D21">
        <w:rPr>
          <w:rFonts w:ascii="Times New Roman" w:hAnsi="Times New Roman" w:cs="Times New Roman"/>
          <w:color w:val="0D0D0D" w:themeColor="text1" w:themeTint="F2"/>
          <w:sz w:val="28"/>
          <w:szCs w:val="28"/>
          <w:lang w:val="uk-UA" w:eastAsia="pl-PL"/>
        </w:rPr>
        <w:t xml:space="preserve">. осіб з особливими потребами), які беруть участь у спортивних заходах, підвищення рівня відомості громади як місця сімейного та рекреаційно-спортивного туризму, збільшення кількості фізичних і юридичних осіб-суб’єктів підприємницької діяльності, які працюють у сфері туризму на території громади. Саме це дасть можливість покращити рівень задоволення населення, туристів і гостей з можливостей рекреації та відпочинку, збільшити </w:t>
      </w:r>
      <w:proofErr w:type="spellStart"/>
      <w:r w:rsidRPr="00DA5D21">
        <w:rPr>
          <w:rFonts w:ascii="Times New Roman" w:hAnsi="Times New Roman" w:cs="Times New Roman"/>
          <w:color w:val="0D0D0D" w:themeColor="text1" w:themeTint="F2"/>
          <w:sz w:val="28"/>
          <w:szCs w:val="28"/>
          <w:lang w:val="uk-UA" w:eastAsia="pl-PL"/>
        </w:rPr>
        <w:t>кількость</w:t>
      </w:r>
      <w:proofErr w:type="spellEnd"/>
      <w:r w:rsidRPr="00DA5D21">
        <w:rPr>
          <w:rFonts w:ascii="Times New Roman" w:hAnsi="Times New Roman" w:cs="Times New Roman"/>
          <w:color w:val="0D0D0D" w:themeColor="text1" w:themeTint="F2"/>
          <w:sz w:val="28"/>
          <w:szCs w:val="28"/>
          <w:lang w:val="uk-UA" w:eastAsia="pl-PL"/>
        </w:rPr>
        <w:t xml:space="preserve"> туристів.</w:t>
      </w:r>
    </w:p>
    <w:p w14:paraId="533952EB"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DA5D21">
        <w:rPr>
          <w:rFonts w:ascii="Times New Roman" w:hAnsi="Times New Roman" w:cs="Times New Roman"/>
          <w:color w:val="0D0D0D" w:themeColor="text1" w:themeTint="F2"/>
          <w:sz w:val="28"/>
          <w:szCs w:val="28"/>
          <w:lang w:eastAsia="pl-PL"/>
        </w:rPr>
        <w:t>Розвиток</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розважальної</w:t>
      </w:r>
      <w:proofErr w:type="spellEnd"/>
      <w:r w:rsidRPr="00DA5D21">
        <w:rPr>
          <w:rFonts w:ascii="Times New Roman" w:hAnsi="Times New Roman" w:cs="Times New Roman"/>
          <w:color w:val="0D0D0D" w:themeColor="text1" w:themeTint="F2"/>
          <w:sz w:val="28"/>
          <w:szCs w:val="28"/>
          <w:lang w:eastAsia="pl-PL"/>
        </w:rPr>
        <w:t xml:space="preserve"> та </w:t>
      </w:r>
      <w:proofErr w:type="spellStart"/>
      <w:r w:rsidRPr="00DA5D21">
        <w:rPr>
          <w:rFonts w:ascii="Times New Roman" w:hAnsi="Times New Roman" w:cs="Times New Roman"/>
          <w:color w:val="0D0D0D" w:themeColor="text1" w:themeTint="F2"/>
          <w:sz w:val="28"/>
          <w:szCs w:val="28"/>
          <w:lang w:eastAsia="pl-PL"/>
        </w:rPr>
        <w:t>культурної</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пропозиції</w:t>
      </w:r>
      <w:proofErr w:type="spellEnd"/>
      <w:r w:rsidRPr="00DA5D21">
        <w:rPr>
          <w:rFonts w:ascii="Times New Roman" w:hAnsi="Times New Roman" w:cs="Times New Roman"/>
          <w:color w:val="0D0D0D" w:themeColor="text1" w:themeTint="F2"/>
          <w:sz w:val="28"/>
          <w:szCs w:val="28"/>
          <w:lang w:eastAsia="pl-PL"/>
        </w:rPr>
        <w:t xml:space="preserve">, а також </w:t>
      </w:r>
      <w:proofErr w:type="spellStart"/>
      <w:r w:rsidRPr="00DA5D21">
        <w:rPr>
          <w:rFonts w:ascii="Times New Roman" w:hAnsi="Times New Roman" w:cs="Times New Roman"/>
          <w:color w:val="0D0D0D" w:themeColor="text1" w:themeTint="F2"/>
          <w:sz w:val="28"/>
          <w:szCs w:val="28"/>
          <w:lang w:eastAsia="pl-PL"/>
        </w:rPr>
        <w:t>ефективне</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управління</w:t>
      </w:r>
      <w:proofErr w:type="spellEnd"/>
      <w:r w:rsidRPr="00DA5D21">
        <w:rPr>
          <w:rFonts w:ascii="Times New Roman" w:hAnsi="Times New Roman" w:cs="Times New Roman"/>
          <w:color w:val="0D0D0D" w:themeColor="text1" w:themeTint="F2"/>
          <w:sz w:val="28"/>
          <w:szCs w:val="28"/>
          <w:lang w:eastAsia="pl-PL"/>
        </w:rPr>
        <w:t xml:space="preserve"> культурною </w:t>
      </w:r>
      <w:proofErr w:type="spellStart"/>
      <w:r w:rsidRPr="00DA5D21">
        <w:rPr>
          <w:rFonts w:ascii="Times New Roman" w:hAnsi="Times New Roman" w:cs="Times New Roman"/>
          <w:color w:val="0D0D0D" w:themeColor="text1" w:themeTint="F2"/>
          <w:sz w:val="28"/>
          <w:szCs w:val="28"/>
          <w:lang w:eastAsia="pl-PL"/>
        </w:rPr>
        <w:t>спадщиною</w:t>
      </w:r>
      <w:proofErr w:type="spellEnd"/>
      <w:r w:rsidRPr="00DA5D21">
        <w:rPr>
          <w:rFonts w:ascii="Times New Roman" w:hAnsi="Times New Roman" w:cs="Times New Roman"/>
          <w:color w:val="0D0D0D" w:themeColor="text1" w:themeTint="F2"/>
          <w:sz w:val="28"/>
          <w:szCs w:val="28"/>
          <w:lang w:val="uk-UA" w:eastAsia="pl-PL"/>
        </w:rPr>
        <w:t xml:space="preserve">. Для неї характерні такі </w:t>
      </w:r>
      <w:r w:rsidRPr="00DA5D21">
        <w:rPr>
          <w:rFonts w:ascii="Times New Roman" w:hAnsi="Times New Roman" w:cs="Times New Roman"/>
          <w:color w:val="0D0D0D" w:themeColor="text1" w:themeTint="F2"/>
          <w:sz w:val="28"/>
          <w:szCs w:val="28"/>
          <w:lang w:val="uk-UA" w:eastAsia="pl-PL"/>
        </w:rPr>
        <w:lastRenderedPageBreak/>
        <w:t xml:space="preserve">результати індикаторів впливу: збільшення кількості учасників культурних заходів, в </w:t>
      </w:r>
      <w:proofErr w:type="spellStart"/>
      <w:r w:rsidRPr="00DA5D21">
        <w:rPr>
          <w:rFonts w:ascii="Times New Roman" w:hAnsi="Times New Roman" w:cs="Times New Roman"/>
          <w:color w:val="0D0D0D" w:themeColor="text1" w:themeTint="F2"/>
          <w:sz w:val="28"/>
          <w:szCs w:val="28"/>
          <w:lang w:val="uk-UA" w:eastAsia="pl-PL"/>
        </w:rPr>
        <w:t>т.ч</w:t>
      </w:r>
      <w:proofErr w:type="spellEnd"/>
      <w:r w:rsidRPr="00DA5D21">
        <w:rPr>
          <w:rFonts w:ascii="Times New Roman" w:hAnsi="Times New Roman" w:cs="Times New Roman"/>
          <w:color w:val="0D0D0D" w:themeColor="text1" w:themeTint="F2"/>
          <w:sz w:val="28"/>
          <w:szCs w:val="28"/>
          <w:lang w:val="uk-UA" w:eastAsia="pl-PL"/>
        </w:rPr>
        <w:t>. осіб з інвалідністю, зменшення частки витрат на енергію у загальних витратах на утримання закладів культури. Це дасть можливість покращити рівень задоволення жителів, туристів і гостей з культурною пропозицією на території громади</w:t>
      </w:r>
    </w:p>
    <w:p w14:paraId="592EF3A3" w14:textId="77777777" w:rsidR="00DA5D21" w:rsidRPr="00DA5D21" w:rsidRDefault="00DA5D21" w:rsidP="00DA5D21">
      <w:pPr>
        <w:spacing w:after="0" w:line="360" w:lineRule="auto"/>
        <w:ind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eastAsia="pl-PL"/>
        </w:rPr>
        <w:t xml:space="preserve">Для реалізації стратегічної цілі посилення привабливості </w:t>
      </w:r>
      <w:proofErr w:type="spellStart"/>
      <w:r w:rsidRPr="00DA5D21">
        <w:rPr>
          <w:rFonts w:ascii="Times New Roman" w:hAnsi="Times New Roman" w:cs="Times New Roman"/>
          <w:color w:val="0D0D0D" w:themeColor="text1" w:themeTint="F2"/>
          <w:sz w:val="28"/>
          <w:szCs w:val="28"/>
          <w:lang w:val="uk-UA" w:eastAsia="pl-PL"/>
        </w:rPr>
        <w:t>Дзвиняцької</w:t>
      </w:r>
      <w:proofErr w:type="spellEnd"/>
      <w:r w:rsidRPr="00DA5D21">
        <w:rPr>
          <w:rFonts w:ascii="Times New Roman" w:hAnsi="Times New Roman" w:cs="Times New Roman"/>
          <w:color w:val="0D0D0D" w:themeColor="text1" w:themeTint="F2"/>
          <w:sz w:val="28"/>
          <w:szCs w:val="28"/>
          <w:lang w:val="uk-UA" w:eastAsia="pl-PL"/>
        </w:rPr>
        <w:t xml:space="preserve"> ТГ як місця проживання, так само як і в усіх інших, потрібно </w:t>
      </w:r>
      <w:r w:rsidRPr="00DA5D21">
        <w:rPr>
          <w:rFonts w:ascii="Times New Roman" w:hAnsi="Times New Roman" w:cs="Times New Roman"/>
          <w:color w:val="0D0D0D" w:themeColor="text1" w:themeTint="F2"/>
          <w:sz w:val="28"/>
          <w:szCs w:val="28"/>
          <w:lang w:val="uk-UA"/>
        </w:rPr>
        <w:t>керуватися операційними цілями, які мають свої індикатори впливу:</w:t>
      </w:r>
    </w:p>
    <w:p w14:paraId="79458E20"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DA5D21">
        <w:rPr>
          <w:rFonts w:ascii="Times New Roman" w:hAnsi="Times New Roman" w:cs="Times New Roman"/>
          <w:color w:val="0D0D0D" w:themeColor="text1" w:themeTint="F2"/>
          <w:sz w:val="28"/>
          <w:szCs w:val="28"/>
          <w:lang w:eastAsia="pl-PL"/>
        </w:rPr>
        <w:t>Розвиток</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системи</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освіти</w:t>
      </w:r>
      <w:proofErr w:type="spellEnd"/>
      <w:r w:rsidRPr="00DA5D21">
        <w:rPr>
          <w:rFonts w:ascii="Times New Roman" w:hAnsi="Times New Roman" w:cs="Times New Roman"/>
          <w:color w:val="0D0D0D" w:themeColor="text1" w:themeTint="F2"/>
          <w:sz w:val="28"/>
          <w:szCs w:val="28"/>
          <w:lang w:eastAsia="pl-PL"/>
        </w:rPr>
        <w:t xml:space="preserve"> і </w:t>
      </w:r>
      <w:proofErr w:type="spellStart"/>
      <w:r w:rsidRPr="00DA5D21">
        <w:rPr>
          <w:rFonts w:ascii="Times New Roman" w:hAnsi="Times New Roman" w:cs="Times New Roman"/>
          <w:color w:val="0D0D0D" w:themeColor="text1" w:themeTint="F2"/>
          <w:sz w:val="28"/>
          <w:szCs w:val="28"/>
          <w:lang w:eastAsia="pl-PL"/>
        </w:rPr>
        <w:t>виховання</w:t>
      </w:r>
      <w:proofErr w:type="spellEnd"/>
      <w:r w:rsidRPr="00DA5D21">
        <w:rPr>
          <w:rFonts w:ascii="Times New Roman" w:hAnsi="Times New Roman" w:cs="Times New Roman"/>
          <w:color w:val="0D0D0D" w:themeColor="text1" w:themeTint="F2"/>
          <w:sz w:val="28"/>
          <w:szCs w:val="28"/>
          <w:lang w:val="uk-UA" w:eastAsia="pl-PL"/>
        </w:rPr>
        <w:t>. Для неї характерні такі результати індикаторів впливу: підвищення рейтингу шкіл громади за результатами ЗНО, збільшення відсотку учнів, які є переможцями різноманітних конкурсів, зменшення частки витрат на енергію у загальних витратах на утримання закладів освіти. Саме це дасть можливість підвищити рівень задоволення мешканців і мешканок освітніми послугами.</w:t>
      </w:r>
    </w:p>
    <w:p w14:paraId="7C6A60A0"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eastAsia="pl-PL"/>
        </w:rPr>
        <w:t xml:space="preserve">Удосконалення якості послуг охорони здоров’я та пропозиції допомоги потребуючим. Для неї характерні такі результати індикаторів впливу: зменшення рівня хронічної захворюваності мешканців і мешканок, зменшення соціальної нерівності та кількості випадків соціальних патологій, зменшення частки витрат на енергію у загальних витратах на утримання закладів медицини. Це дає можливість збільшити </w:t>
      </w:r>
      <w:proofErr w:type="spellStart"/>
      <w:r w:rsidRPr="00DA5D21">
        <w:rPr>
          <w:rFonts w:ascii="Times New Roman" w:hAnsi="Times New Roman" w:cs="Times New Roman"/>
          <w:color w:val="0D0D0D" w:themeColor="text1" w:themeTint="F2"/>
          <w:sz w:val="28"/>
          <w:szCs w:val="28"/>
          <w:lang w:val="uk-UA" w:eastAsia="pl-PL"/>
        </w:rPr>
        <w:t>середнью</w:t>
      </w:r>
      <w:proofErr w:type="spellEnd"/>
      <w:r w:rsidRPr="00DA5D21">
        <w:rPr>
          <w:rFonts w:ascii="Times New Roman" w:hAnsi="Times New Roman" w:cs="Times New Roman"/>
          <w:color w:val="0D0D0D" w:themeColor="text1" w:themeTint="F2"/>
          <w:sz w:val="28"/>
          <w:szCs w:val="28"/>
          <w:lang w:val="uk-UA" w:eastAsia="pl-PL"/>
        </w:rPr>
        <w:t xml:space="preserve"> тривалість життя мешканців і мешканок.</w:t>
      </w:r>
    </w:p>
    <w:p w14:paraId="1809D5D6"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eastAsia="pl-PL"/>
        </w:rPr>
        <w:t>Розвиток системи внутрішніх доріг. Для неї характерні такі результати індикаторів впливу: підвищення рівня задоволеності мешканців і мешканок якістю місцевої дорожньої інфраструктури, зменшення тривалості подорожі між населеними пунктами громади, зменшення кількості дорожньо-транспортних випадків. Як наслідок цього відбувається зростання вартості нерухомості на території ТГ та зменшення масштабів соціальних проблем.</w:t>
      </w:r>
    </w:p>
    <w:p w14:paraId="4C5D2206" w14:textId="77777777" w:rsidR="00DA5D21" w:rsidRPr="00DA5D21" w:rsidRDefault="00DA5D21" w:rsidP="00DA5D21">
      <w:pPr>
        <w:spacing w:after="0" w:line="360" w:lineRule="auto"/>
        <w:ind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rPr>
        <w:lastRenderedPageBreak/>
        <w:t xml:space="preserve">Як і в усіх інших, </w:t>
      </w:r>
      <w:r w:rsidRPr="00DA5D21">
        <w:rPr>
          <w:rFonts w:ascii="Times New Roman" w:hAnsi="Times New Roman" w:cs="Times New Roman"/>
          <w:color w:val="0D0D0D" w:themeColor="text1" w:themeTint="F2"/>
          <w:sz w:val="28"/>
          <w:szCs w:val="28"/>
          <w:lang w:val="uk-UA" w:eastAsia="pl-PL"/>
        </w:rPr>
        <w:t xml:space="preserve">для реалізації стратегічної цілі сучасне і партнерське управління розвитком </w:t>
      </w:r>
      <w:proofErr w:type="spellStart"/>
      <w:r w:rsidRPr="00DA5D21">
        <w:rPr>
          <w:rFonts w:ascii="Times New Roman" w:hAnsi="Times New Roman" w:cs="Times New Roman"/>
          <w:color w:val="0D0D0D" w:themeColor="text1" w:themeTint="F2"/>
          <w:sz w:val="28"/>
          <w:szCs w:val="28"/>
          <w:lang w:val="uk-UA" w:eastAsia="pl-PL"/>
        </w:rPr>
        <w:t>Дзвиняцької</w:t>
      </w:r>
      <w:proofErr w:type="spellEnd"/>
      <w:r w:rsidRPr="00DA5D21">
        <w:rPr>
          <w:rFonts w:ascii="Times New Roman" w:hAnsi="Times New Roman" w:cs="Times New Roman"/>
          <w:color w:val="0D0D0D" w:themeColor="text1" w:themeTint="F2"/>
          <w:sz w:val="28"/>
          <w:szCs w:val="28"/>
          <w:lang w:val="uk-UA" w:eastAsia="pl-PL"/>
        </w:rPr>
        <w:t xml:space="preserve"> ТГ, потрібно </w:t>
      </w:r>
      <w:r w:rsidRPr="00DA5D21">
        <w:rPr>
          <w:rFonts w:ascii="Times New Roman" w:hAnsi="Times New Roman" w:cs="Times New Roman"/>
          <w:color w:val="0D0D0D" w:themeColor="text1" w:themeTint="F2"/>
          <w:sz w:val="28"/>
          <w:szCs w:val="28"/>
          <w:lang w:val="uk-UA"/>
        </w:rPr>
        <w:t>керуватися операційними цілями, які мають свої індикатори впливу:</w:t>
      </w:r>
    </w:p>
    <w:p w14:paraId="2BEF0B42"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proofErr w:type="spellStart"/>
      <w:r w:rsidRPr="00DA5D21">
        <w:rPr>
          <w:rFonts w:ascii="Times New Roman" w:hAnsi="Times New Roman" w:cs="Times New Roman"/>
          <w:color w:val="0D0D0D" w:themeColor="text1" w:themeTint="F2"/>
          <w:sz w:val="28"/>
          <w:szCs w:val="28"/>
          <w:lang w:eastAsia="pl-PL"/>
        </w:rPr>
        <w:t>Удосконалення</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системи</w:t>
      </w:r>
      <w:proofErr w:type="spellEnd"/>
      <w:r w:rsidRPr="00DA5D21">
        <w:rPr>
          <w:rFonts w:ascii="Times New Roman" w:hAnsi="Times New Roman" w:cs="Times New Roman"/>
          <w:color w:val="0D0D0D" w:themeColor="text1" w:themeTint="F2"/>
          <w:sz w:val="28"/>
          <w:szCs w:val="28"/>
          <w:lang w:eastAsia="pl-PL"/>
        </w:rPr>
        <w:t xml:space="preserve"> </w:t>
      </w:r>
      <w:proofErr w:type="spellStart"/>
      <w:r w:rsidRPr="00DA5D21">
        <w:rPr>
          <w:rFonts w:ascii="Times New Roman" w:hAnsi="Times New Roman" w:cs="Times New Roman"/>
          <w:color w:val="0D0D0D" w:themeColor="text1" w:themeTint="F2"/>
          <w:sz w:val="28"/>
          <w:szCs w:val="28"/>
          <w:lang w:eastAsia="pl-PL"/>
        </w:rPr>
        <w:t>адміністрування</w:t>
      </w:r>
      <w:proofErr w:type="spellEnd"/>
      <w:r w:rsidRPr="00DA5D21">
        <w:rPr>
          <w:rFonts w:ascii="Times New Roman" w:hAnsi="Times New Roman" w:cs="Times New Roman"/>
          <w:color w:val="0D0D0D" w:themeColor="text1" w:themeTint="F2"/>
          <w:sz w:val="28"/>
          <w:szCs w:val="28"/>
          <w:lang w:eastAsia="pl-PL"/>
        </w:rPr>
        <w:t xml:space="preserve"> і </w:t>
      </w:r>
      <w:proofErr w:type="spellStart"/>
      <w:r w:rsidRPr="00DA5D21">
        <w:rPr>
          <w:rFonts w:ascii="Times New Roman" w:hAnsi="Times New Roman" w:cs="Times New Roman"/>
          <w:color w:val="0D0D0D" w:themeColor="text1" w:themeTint="F2"/>
          <w:sz w:val="28"/>
          <w:szCs w:val="28"/>
          <w:lang w:eastAsia="pl-PL"/>
        </w:rPr>
        <w:t>управління</w:t>
      </w:r>
      <w:proofErr w:type="spellEnd"/>
      <w:r w:rsidRPr="00DA5D21">
        <w:rPr>
          <w:rFonts w:ascii="Times New Roman" w:hAnsi="Times New Roman" w:cs="Times New Roman"/>
          <w:color w:val="0D0D0D" w:themeColor="text1" w:themeTint="F2"/>
          <w:sz w:val="28"/>
          <w:szCs w:val="28"/>
          <w:lang w:val="uk-UA" w:eastAsia="pl-PL"/>
        </w:rPr>
        <w:t>. Для неї характерні такі результати індикаторів впливу: збільшення кількості адміністративних послуг, що надаються з використанням сучасних інформаційних технологій, підвищення рівня задоволення мешканців і мешканок адміністративними послугами, підвищення швидкості залагодження справ у сільській раді. Це дає можливість збільшити рівень довіри між місцевою владою, бізнесом та населенням.</w:t>
      </w:r>
    </w:p>
    <w:p w14:paraId="0C8FBCF8" w14:textId="77777777" w:rsidR="00DA5D21" w:rsidRPr="00DA5D21" w:rsidRDefault="00DA5D21" w:rsidP="00DA5D21">
      <w:pPr>
        <w:pStyle w:val="a5"/>
        <w:numPr>
          <w:ilvl w:val="2"/>
          <w:numId w:val="1"/>
        </w:numPr>
        <w:spacing w:after="0" w:line="360" w:lineRule="auto"/>
        <w:ind w:left="0" w:firstLine="709"/>
        <w:jc w:val="both"/>
        <w:rPr>
          <w:rFonts w:ascii="Times New Roman" w:hAnsi="Times New Roman" w:cs="Times New Roman"/>
          <w:color w:val="0D0D0D" w:themeColor="text1" w:themeTint="F2"/>
          <w:sz w:val="28"/>
          <w:szCs w:val="28"/>
          <w:lang w:val="uk-UA"/>
        </w:rPr>
      </w:pPr>
      <w:r w:rsidRPr="00DA5D21">
        <w:rPr>
          <w:rFonts w:ascii="Times New Roman" w:hAnsi="Times New Roman" w:cs="Times New Roman"/>
          <w:color w:val="0D0D0D" w:themeColor="text1" w:themeTint="F2"/>
          <w:sz w:val="28"/>
          <w:szCs w:val="28"/>
          <w:lang w:val="uk-UA" w:eastAsia="pl-PL"/>
        </w:rPr>
        <w:t xml:space="preserve">Активізування і залучення мешканців до громадської діяльності та співпраці. Для неї характерні такі результати індикаторів впливу: збільшення кількості учасників заходів, на яких вирішуються питання використання майна громади, зростання відсотку мешканців, які приймають участь у спільних заходах, в </w:t>
      </w:r>
      <w:proofErr w:type="spellStart"/>
      <w:r w:rsidRPr="00DA5D21">
        <w:rPr>
          <w:rFonts w:ascii="Times New Roman" w:hAnsi="Times New Roman" w:cs="Times New Roman"/>
          <w:color w:val="0D0D0D" w:themeColor="text1" w:themeTint="F2"/>
          <w:sz w:val="28"/>
          <w:szCs w:val="28"/>
          <w:lang w:val="uk-UA" w:eastAsia="pl-PL"/>
        </w:rPr>
        <w:t>т.ч</w:t>
      </w:r>
      <w:proofErr w:type="spellEnd"/>
      <w:r w:rsidRPr="00DA5D21">
        <w:rPr>
          <w:rFonts w:ascii="Times New Roman" w:hAnsi="Times New Roman" w:cs="Times New Roman"/>
          <w:color w:val="0D0D0D" w:themeColor="text1" w:themeTint="F2"/>
          <w:sz w:val="28"/>
          <w:szCs w:val="28"/>
          <w:lang w:val="uk-UA" w:eastAsia="pl-PL"/>
        </w:rPr>
        <w:t xml:space="preserve">. молоді, жінок, старших осіб, представників вразливих груп населення. Це дає можливість збільшити кількість учасників заходів, на яких вирішуються питання використання майна громади, зростання відсотку мешканців, які приймають участь у спільних заходах, в </w:t>
      </w:r>
      <w:proofErr w:type="spellStart"/>
      <w:r w:rsidRPr="00DA5D21">
        <w:rPr>
          <w:rFonts w:ascii="Times New Roman" w:hAnsi="Times New Roman" w:cs="Times New Roman"/>
          <w:color w:val="0D0D0D" w:themeColor="text1" w:themeTint="F2"/>
          <w:sz w:val="28"/>
          <w:szCs w:val="28"/>
          <w:lang w:val="uk-UA" w:eastAsia="pl-PL"/>
        </w:rPr>
        <w:t>т.ч</w:t>
      </w:r>
      <w:proofErr w:type="spellEnd"/>
      <w:r w:rsidRPr="00DA5D21">
        <w:rPr>
          <w:rFonts w:ascii="Times New Roman" w:hAnsi="Times New Roman" w:cs="Times New Roman"/>
          <w:color w:val="0D0D0D" w:themeColor="text1" w:themeTint="F2"/>
          <w:sz w:val="28"/>
          <w:szCs w:val="28"/>
          <w:lang w:val="uk-UA" w:eastAsia="pl-PL"/>
        </w:rPr>
        <w:t>. молоді, жінок, старших осіб, представників вразливих груп населення.</w:t>
      </w:r>
    </w:p>
    <w:p w14:paraId="01512F58" w14:textId="77777777" w:rsidR="00AA32CB" w:rsidRPr="00DA5D21" w:rsidRDefault="00AA32CB" w:rsidP="00DA5D21">
      <w:pPr>
        <w:pStyle w:val="a3"/>
        <w:spacing w:before="0" w:beforeAutospacing="0" w:after="0" w:afterAutospacing="0" w:line="360" w:lineRule="auto"/>
        <w:ind w:firstLine="710"/>
        <w:jc w:val="both"/>
        <w:rPr>
          <w:bCs/>
          <w:color w:val="0D0D0D" w:themeColor="text1" w:themeTint="F2"/>
          <w:sz w:val="28"/>
          <w:szCs w:val="28"/>
          <w:lang w:val="uk-UA"/>
        </w:rPr>
      </w:pPr>
      <w:r w:rsidRPr="00DA5D21">
        <w:rPr>
          <w:bCs/>
          <w:color w:val="0D0D0D" w:themeColor="text1" w:themeTint="F2"/>
          <w:sz w:val="28"/>
          <w:szCs w:val="28"/>
          <w:lang w:val="uk-UA"/>
        </w:rPr>
        <w:t xml:space="preserve">Проаналізувавши дану тему магістерської роботи, можемо сказати, що Стратегія розвитку </w:t>
      </w:r>
      <w:proofErr w:type="spellStart"/>
      <w:r w:rsidRPr="00DA5D21">
        <w:rPr>
          <w:bCs/>
          <w:color w:val="0D0D0D" w:themeColor="text1" w:themeTint="F2"/>
          <w:sz w:val="28"/>
          <w:szCs w:val="28"/>
          <w:lang w:val="uk-UA"/>
        </w:rPr>
        <w:t>Дзвиняцької</w:t>
      </w:r>
      <w:proofErr w:type="spellEnd"/>
      <w:r w:rsidRPr="00DA5D21">
        <w:rPr>
          <w:bCs/>
          <w:color w:val="0D0D0D" w:themeColor="text1" w:themeTint="F2"/>
          <w:sz w:val="28"/>
          <w:szCs w:val="28"/>
          <w:lang w:val="uk-UA"/>
        </w:rPr>
        <w:t xml:space="preserve"> територіальної громади</w:t>
      </w:r>
      <w:r w:rsidR="00F31E4D" w:rsidRPr="00DA5D21">
        <w:rPr>
          <w:bCs/>
          <w:color w:val="0D0D0D" w:themeColor="text1" w:themeTint="F2"/>
          <w:sz w:val="28"/>
          <w:szCs w:val="28"/>
          <w:lang w:val="uk-UA"/>
        </w:rPr>
        <w:t xml:space="preserve"> 2019-2027 роки</w:t>
      </w:r>
      <w:r w:rsidRPr="00DA5D21">
        <w:rPr>
          <w:bCs/>
          <w:color w:val="0D0D0D" w:themeColor="text1" w:themeTint="F2"/>
          <w:sz w:val="28"/>
          <w:szCs w:val="28"/>
          <w:lang w:val="uk-UA"/>
        </w:rPr>
        <w:t xml:space="preserve"> спрямована в правильне русло та </w:t>
      </w:r>
      <w:r w:rsidR="00F31E4D" w:rsidRPr="00DA5D21">
        <w:rPr>
          <w:bCs/>
          <w:color w:val="0D0D0D" w:themeColor="text1" w:themeTint="F2"/>
          <w:sz w:val="28"/>
          <w:szCs w:val="28"/>
          <w:lang w:val="uk-UA"/>
        </w:rPr>
        <w:t>сприяє належному розвитку територіальної громади на сучасному етапі її функціонування.</w:t>
      </w:r>
    </w:p>
    <w:p w14:paraId="2291EDC1" w14:textId="77777777" w:rsidR="00F31E4D" w:rsidRPr="00ED5D4D" w:rsidRDefault="00F31E4D" w:rsidP="00E66C6E">
      <w:pPr>
        <w:rPr>
          <w:rFonts w:ascii="Times New Roman" w:eastAsia="Times New Roman" w:hAnsi="Times New Roman" w:cs="Times New Roman"/>
          <w:bCs/>
          <w:color w:val="0D0D0D" w:themeColor="text1" w:themeTint="F2"/>
          <w:sz w:val="28"/>
          <w:szCs w:val="28"/>
          <w:lang w:val="uk-UA" w:eastAsia="ru-RU"/>
        </w:rPr>
      </w:pPr>
      <w:r w:rsidRPr="00ED5D4D">
        <w:rPr>
          <w:bCs/>
          <w:color w:val="0D0D0D" w:themeColor="text1" w:themeTint="F2"/>
          <w:sz w:val="28"/>
          <w:szCs w:val="28"/>
          <w:lang w:val="uk-UA"/>
        </w:rPr>
        <w:br w:type="page"/>
      </w:r>
    </w:p>
    <w:p w14:paraId="535AD417" w14:textId="77777777" w:rsidR="00081723" w:rsidRPr="00ED5D4D" w:rsidRDefault="00081723" w:rsidP="00081723">
      <w:pPr>
        <w:pStyle w:val="a3"/>
        <w:spacing w:before="0" w:beforeAutospacing="0" w:after="0" w:afterAutospacing="0" w:line="360" w:lineRule="auto"/>
        <w:jc w:val="center"/>
        <w:rPr>
          <w:b/>
          <w:bCs/>
          <w:color w:val="0D0D0D" w:themeColor="text1" w:themeTint="F2"/>
          <w:sz w:val="28"/>
          <w:szCs w:val="28"/>
          <w:lang w:val="uk-UA"/>
        </w:rPr>
      </w:pPr>
      <w:r w:rsidRPr="00ED5D4D">
        <w:rPr>
          <w:b/>
          <w:bCs/>
          <w:color w:val="0D0D0D" w:themeColor="text1" w:themeTint="F2"/>
          <w:sz w:val="28"/>
          <w:szCs w:val="28"/>
        </w:rPr>
        <w:lastRenderedPageBreak/>
        <w:t>СПИСОК ВИКОРИСТАНИХ ДЖЕРЕЛ</w:t>
      </w:r>
    </w:p>
    <w:p w14:paraId="5E874691" w14:textId="77777777" w:rsidR="00081723" w:rsidRPr="00ED5D4D" w:rsidRDefault="00081723" w:rsidP="00081723">
      <w:pPr>
        <w:pStyle w:val="a3"/>
        <w:spacing w:before="0" w:beforeAutospacing="0" w:after="0" w:afterAutospacing="0" w:line="360" w:lineRule="auto"/>
        <w:jc w:val="center"/>
        <w:rPr>
          <w:b/>
          <w:bCs/>
          <w:color w:val="0D0D0D" w:themeColor="text1" w:themeTint="F2"/>
          <w:sz w:val="28"/>
          <w:szCs w:val="28"/>
          <w:lang w:val="uk-UA"/>
        </w:rPr>
      </w:pPr>
    </w:p>
    <w:p w14:paraId="06AB007F" w14:textId="77777777" w:rsidR="00081723" w:rsidRPr="00ED5D4D" w:rsidRDefault="00081723" w:rsidP="00081723">
      <w:pPr>
        <w:pStyle w:val="a3"/>
        <w:spacing w:before="0" w:beforeAutospacing="0" w:after="0" w:afterAutospacing="0" w:line="360" w:lineRule="auto"/>
        <w:jc w:val="center"/>
        <w:rPr>
          <w:b/>
          <w:bCs/>
          <w:color w:val="0D0D0D" w:themeColor="text1" w:themeTint="F2"/>
          <w:sz w:val="28"/>
          <w:szCs w:val="28"/>
          <w:lang w:val="uk-UA"/>
        </w:rPr>
      </w:pPr>
    </w:p>
    <w:p w14:paraId="693EB71D" w14:textId="77777777" w:rsidR="00081723" w:rsidRPr="00453285" w:rsidRDefault="00081723" w:rsidP="00081723">
      <w:pPr>
        <w:pStyle w:val="a3"/>
        <w:numPr>
          <w:ilvl w:val="0"/>
          <w:numId w:val="35"/>
        </w:numPr>
        <w:tabs>
          <w:tab w:val="left" w:pos="1170"/>
        </w:tabs>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Брайловський</w:t>
      </w:r>
      <w:proofErr w:type="spellEnd"/>
      <w:r w:rsidRPr="00DF353A">
        <w:rPr>
          <w:color w:val="0D0D0D" w:themeColor="text1" w:themeTint="F2"/>
          <w:sz w:val="28"/>
          <w:szCs w:val="28"/>
        </w:rPr>
        <w:t xml:space="preserve"> І. А. </w:t>
      </w:r>
      <w:proofErr w:type="spellStart"/>
      <w:r w:rsidRPr="00DF353A">
        <w:rPr>
          <w:color w:val="0D0D0D" w:themeColor="text1" w:themeTint="F2"/>
          <w:sz w:val="28"/>
          <w:szCs w:val="28"/>
        </w:rPr>
        <w:t>Інтереси</w:t>
      </w:r>
      <w:proofErr w:type="spellEnd"/>
      <w:r w:rsidRPr="00DF353A">
        <w:rPr>
          <w:color w:val="0D0D0D" w:themeColor="text1" w:themeTint="F2"/>
          <w:sz w:val="28"/>
          <w:szCs w:val="28"/>
        </w:rPr>
        <w:t xml:space="preserve"> та </w:t>
      </w:r>
      <w:proofErr w:type="spellStart"/>
      <w:r w:rsidRPr="00DF353A">
        <w:rPr>
          <w:color w:val="0D0D0D" w:themeColor="text1" w:themeTint="F2"/>
          <w:sz w:val="28"/>
          <w:szCs w:val="28"/>
        </w:rPr>
        <w:t>переваги</w:t>
      </w:r>
      <w:proofErr w:type="spellEnd"/>
      <w:r w:rsidRPr="00DF353A">
        <w:rPr>
          <w:color w:val="0D0D0D" w:themeColor="text1" w:themeTint="F2"/>
          <w:sz w:val="28"/>
          <w:szCs w:val="28"/>
        </w:rPr>
        <w:t xml:space="preserve"> в про</w:t>
      </w:r>
      <w:r w:rsidRPr="00DF353A">
        <w:rPr>
          <w:color w:val="0D0D0D" w:themeColor="text1" w:themeTint="F2"/>
          <w:sz w:val="28"/>
          <w:szCs w:val="28"/>
          <w:lang w:val="uk-UA"/>
        </w:rPr>
        <w:t>є</w:t>
      </w:r>
      <w:proofErr w:type="spellStart"/>
      <w:r w:rsidRPr="00DF353A">
        <w:rPr>
          <w:color w:val="0D0D0D" w:themeColor="text1" w:themeTint="F2"/>
          <w:sz w:val="28"/>
          <w:szCs w:val="28"/>
        </w:rPr>
        <w:t>ктах</w:t>
      </w:r>
      <w:proofErr w:type="spellEnd"/>
      <w:r w:rsidRPr="00DF353A">
        <w:rPr>
          <w:color w:val="0D0D0D" w:themeColor="text1" w:themeTint="F2"/>
          <w:sz w:val="28"/>
          <w:szCs w:val="28"/>
        </w:rPr>
        <w:t xml:space="preserve"> державно-приватного партнерства [Текст] / І. А. </w:t>
      </w:r>
      <w:proofErr w:type="spellStart"/>
      <w:r w:rsidRPr="00DF353A">
        <w:rPr>
          <w:color w:val="0D0D0D" w:themeColor="text1" w:themeTint="F2"/>
          <w:sz w:val="28"/>
          <w:szCs w:val="28"/>
        </w:rPr>
        <w:t>Брайловський</w:t>
      </w:r>
      <w:proofErr w:type="spellEnd"/>
      <w:r w:rsidRPr="00DF353A">
        <w:rPr>
          <w:color w:val="0D0D0D" w:themeColor="text1" w:themeTint="F2"/>
          <w:sz w:val="28"/>
          <w:szCs w:val="28"/>
        </w:rPr>
        <w:t xml:space="preserve"> // </w:t>
      </w:r>
      <w:proofErr w:type="spellStart"/>
      <w:r w:rsidRPr="00DF353A">
        <w:rPr>
          <w:color w:val="0D0D0D" w:themeColor="text1" w:themeTint="F2"/>
          <w:sz w:val="28"/>
          <w:szCs w:val="28"/>
        </w:rPr>
        <w:t>Економічний</w:t>
      </w:r>
      <w:proofErr w:type="spellEnd"/>
      <w:r w:rsidRPr="00DF353A">
        <w:rPr>
          <w:color w:val="0D0D0D" w:themeColor="text1" w:themeTint="F2"/>
          <w:sz w:val="28"/>
          <w:szCs w:val="28"/>
        </w:rPr>
        <w:t xml:space="preserve"> </w:t>
      </w:r>
      <w:proofErr w:type="spellStart"/>
      <w:proofErr w:type="gramStart"/>
      <w:r w:rsidRPr="00DF353A">
        <w:rPr>
          <w:color w:val="0D0D0D" w:themeColor="text1" w:themeTint="F2"/>
          <w:sz w:val="28"/>
          <w:szCs w:val="28"/>
        </w:rPr>
        <w:t>аналіз</w:t>
      </w:r>
      <w:proofErr w:type="spellEnd"/>
      <w:r w:rsidRPr="00DF353A">
        <w:rPr>
          <w:color w:val="0D0D0D" w:themeColor="text1" w:themeTint="F2"/>
          <w:sz w:val="28"/>
          <w:szCs w:val="28"/>
        </w:rPr>
        <w:t xml:space="preserve"> :</w:t>
      </w:r>
      <w:proofErr w:type="gramEnd"/>
      <w:r w:rsidRPr="00DF353A">
        <w:rPr>
          <w:color w:val="0D0D0D" w:themeColor="text1" w:themeTint="F2"/>
          <w:sz w:val="28"/>
          <w:szCs w:val="28"/>
        </w:rPr>
        <w:t xml:space="preserve"> </w:t>
      </w:r>
      <w:proofErr w:type="spellStart"/>
      <w:r w:rsidRPr="00DF353A">
        <w:rPr>
          <w:color w:val="0D0D0D" w:themeColor="text1" w:themeTint="F2"/>
          <w:sz w:val="28"/>
          <w:szCs w:val="28"/>
        </w:rPr>
        <w:t>зб</w:t>
      </w:r>
      <w:proofErr w:type="spellEnd"/>
      <w:r w:rsidRPr="00DF353A">
        <w:rPr>
          <w:color w:val="0D0D0D" w:themeColor="text1" w:themeTint="F2"/>
          <w:sz w:val="28"/>
          <w:szCs w:val="28"/>
        </w:rPr>
        <w:t xml:space="preserve">. наук. </w:t>
      </w:r>
      <w:proofErr w:type="spellStart"/>
      <w:r w:rsidRPr="00DF353A">
        <w:rPr>
          <w:color w:val="0D0D0D" w:themeColor="text1" w:themeTint="F2"/>
          <w:sz w:val="28"/>
          <w:szCs w:val="28"/>
        </w:rPr>
        <w:t>праць</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Тернопіль</w:t>
      </w:r>
      <w:proofErr w:type="spellEnd"/>
      <w:r w:rsidRPr="00DF353A">
        <w:rPr>
          <w:color w:val="0D0D0D" w:themeColor="text1" w:themeTint="F2"/>
          <w:sz w:val="28"/>
          <w:szCs w:val="28"/>
        </w:rPr>
        <w:t xml:space="preserve">, 2013. Т. 14. </w:t>
      </w:r>
      <w:proofErr w:type="spellStart"/>
      <w:r w:rsidRPr="00DF353A">
        <w:rPr>
          <w:color w:val="0D0D0D" w:themeColor="text1" w:themeTint="F2"/>
          <w:sz w:val="28"/>
          <w:szCs w:val="28"/>
          <w:lang w:val="uk-UA"/>
        </w:rPr>
        <w:t>Вип</w:t>
      </w:r>
      <w:proofErr w:type="spellEnd"/>
      <w:r w:rsidRPr="00DF353A">
        <w:rPr>
          <w:color w:val="0D0D0D" w:themeColor="text1" w:themeTint="F2"/>
          <w:sz w:val="28"/>
          <w:szCs w:val="28"/>
          <w:lang w:val="uk-UA"/>
        </w:rPr>
        <w:t>.</w:t>
      </w:r>
      <w:r w:rsidRPr="00DF353A">
        <w:rPr>
          <w:color w:val="0D0D0D" w:themeColor="text1" w:themeTint="F2"/>
          <w:sz w:val="28"/>
          <w:szCs w:val="28"/>
        </w:rPr>
        <w:t xml:space="preserve"> № 2. С. 52–57.</w:t>
      </w:r>
    </w:p>
    <w:p w14:paraId="2603CF78" w14:textId="77777777" w:rsidR="00081723" w:rsidRPr="00453285" w:rsidRDefault="00081723" w:rsidP="00081723">
      <w:pPr>
        <w:pStyle w:val="a3"/>
        <w:numPr>
          <w:ilvl w:val="0"/>
          <w:numId w:val="35"/>
        </w:numPr>
        <w:tabs>
          <w:tab w:val="left" w:pos="1170"/>
        </w:tabs>
        <w:spacing w:before="0" w:beforeAutospacing="0" w:after="0" w:afterAutospacing="0" w:line="360" w:lineRule="auto"/>
        <w:ind w:left="0" w:firstLine="709"/>
        <w:jc w:val="both"/>
        <w:rPr>
          <w:color w:val="0D0D0D" w:themeColor="text1" w:themeTint="F2"/>
          <w:sz w:val="28"/>
          <w:szCs w:val="28"/>
        </w:rPr>
      </w:pPr>
      <w:proofErr w:type="spellStart"/>
      <w:r w:rsidRPr="00453285">
        <w:rPr>
          <w:sz w:val="28"/>
          <w:szCs w:val="28"/>
        </w:rPr>
        <w:t>Берданова</w:t>
      </w:r>
      <w:proofErr w:type="spellEnd"/>
      <w:r w:rsidRPr="00453285">
        <w:rPr>
          <w:sz w:val="28"/>
          <w:szCs w:val="28"/>
        </w:rPr>
        <w:t xml:space="preserve"> О. В., Вакуленко В. М., </w:t>
      </w:r>
      <w:proofErr w:type="spellStart"/>
      <w:r w:rsidRPr="00453285">
        <w:rPr>
          <w:sz w:val="28"/>
          <w:szCs w:val="28"/>
        </w:rPr>
        <w:t>Валентюк</w:t>
      </w:r>
      <w:proofErr w:type="spellEnd"/>
      <w:r w:rsidRPr="00453285">
        <w:rPr>
          <w:sz w:val="28"/>
          <w:szCs w:val="28"/>
        </w:rPr>
        <w:t xml:space="preserve"> І. В., Ткачук А. Ф. </w:t>
      </w:r>
      <w:proofErr w:type="spellStart"/>
      <w:r w:rsidRPr="00453285">
        <w:rPr>
          <w:sz w:val="28"/>
          <w:szCs w:val="28"/>
        </w:rPr>
        <w:t>Стратегічне</w:t>
      </w:r>
      <w:proofErr w:type="spellEnd"/>
      <w:r w:rsidRPr="00453285">
        <w:rPr>
          <w:sz w:val="28"/>
          <w:szCs w:val="28"/>
        </w:rPr>
        <w:t xml:space="preserve"> </w:t>
      </w:r>
      <w:proofErr w:type="spellStart"/>
      <w:r w:rsidRPr="00453285">
        <w:rPr>
          <w:sz w:val="28"/>
          <w:szCs w:val="28"/>
        </w:rPr>
        <w:t>планування</w:t>
      </w:r>
      <w:proofErr w:type="spellEnd"/>
      <w:r w:rsidRPr="00453285">
        <w:rPr>
          <w:sz w:val="28"/>
          <w:szCs w:val="28"/>
        </w:rPr>
        <w:t xml:space="preserve"> </w:t>
      </w:r>
      <w:proofErr w:type="spellStart"/>
      <w:r w:rsidRPr="00453285">
        <w:rPr>
          <w:sz w:val="28"/>
          <w:szCs w:val="28"/>
        </w:rPr>
        <w:t>розвитку</w:t>
      </w:r>
      <w:proofErr w:type="spellEnd"/>
      <w:r w:rsidRPr="00453285">
        <w:rPr>
          <w:sz w:val="28"/>
          <w:szCs w:val="28"/>
        </w:rPr>
        <w:t xml:space="preserve"> </w:t>
      </w:r>
      <w:proofErr w:type="spellStart"/>
      <w:r w:rsidRPr="00453285">
        <w:rPr>
          <w:sz w:val="28"/>
          <w:szCs w:val="28"/>
        </w:rPr>
        <w:t>об’єднаної</w:t>
      </w:r>
      <w:proofErr w:type="spellEnd"/>
      <w:r w:rsidRPr="00453285">
        <w:rPr>
          <w:sz w:val="28"/>
          <w:szCs w:val="28"/>
        </w:rPr>
        <w:t xml:space="preserve"> </w:t>
      </w:r>
      <w:proofErr w:type="spellStart"/>
      <w:r w:rsidRPr="00453285">
        <w:rPr>
          <w:sz w:val="28"/>
          <w:szCs w:val="28"/>
        </w:rPr>
        <w:t>територіальної</w:t>
      </w:r>
      <w:proofErr w:type="spellEnd"/>
      <w:r w:rsidRPr="00453285">
        <w:rPr>
          <w:sz w:val="28"/>
          <w:szCs w:val="28"/>
        </w:rPr>
        <w:t xml:space="preserve"> </w:t>
      </w:r>
      <w:proofErr w:type="spellStart"/>
      <w:r w:rsidRPr="00453285">
        <w:rPr>
          <w:sz w:val="28"/>
          <w:szCs w:val="28"/>
        </w:rPr>
        <w:t>громади</w:t>
      </w:r>
      <w:proofErr w:type="spellEnd"/>
      <w:r w:rsidRPr="00453285">
        <w:rPr>
          <w:sz w:val="28"/>
          <w:szCs w:val="28"/>
        </w:rPr>
        <w:t xml:space="preserve">: </w:t>
      </w:r>
      <w:proofErr w:type="spellStart"/>
      <w:r w:rsidRPr="00453285">
        <w:rPr>
          <w:sz w:val="28"/>
          <w:szCs w:val="28"/>
        </w:rPr>
        <w:t>навч</w:t>
      </w:r>
      <w:proofErr w:type="spellEnd"/>
      <w:r w:rsidRPr="00453285">
        <w:rPr>
          <w:sz w:val="28"/>
          <w:szCs w:val="28"/>
        </w:rPr>
        <w:t xml:space="preserve">. </w:t>
      </w:r>
      <w:proofErr w:type="spellStart"/>
      <w:r w:rsidRPr="00453285">
        <w:rPr>
          <w:sz w:val="28"/>
          <w:szCs w:val="28"/>
        </w:rPr>
        <w:t>посіб</w:t>
      </w:r>
      <w:proofErr w:type="spellEnd"/>
      <w:r w:rsidRPr="00453285">
        <w:rPr>
          <w:sz w:val="28"/>
          <w:szCs w:val="28"/>
        </w:rPr>
        <w:t xml:space="preserve">. / [О. В. </w:t>
      </w:r>
      <w:proofErr w:type="spellStart"/>
      <w:r w:rsidRPr="00453285">
        <w:rPr>
          <w:sz w:val="28"/>
          <w:szCs w:val="28"/>
        </w:rPr>
        <w:t>Берданова</w:t>
      </w:r>
      <w:proofErr w:type="spellEnd"/>
      <w:r w:rsidRPr="00453285">
        <w:rPr>
          <w:sz w:val="28"/>
          <w:szCs w:val="28"/>
        </w:rPr>
        <w:t xml:space="preserve">, В. М. Вакуленко, І. В. </w:t>
      </w:r>
      <w:proofErr w:type="spellStart"/>
      <w:r w:rsidRPr="00453285">
        <w:rPr>
          <w:sz w:val="28"/>
          <w:szCs w:val="28"/>
        </w:rPr>
        <w:t>Валентюк</w:t>
      </w:r>
      <w:proofErr w:type="spellEnd"/>
      <w:r w:rsidRPr="00453285">
        <w:rPr>
          <w:sz w:val="28"/>
          <w:szCs w:val="28"/>
        </w:rPr>
        <w:t>, А. Ф. Ткачук] К.: 2017. 121 с.</w:t>
      </w:r>
    </w:p>
    <w:p w14:paraId="7B3AF2B3" w14:textId="77777777" w:rsidR="00DA5D21" w:rsidRPr="00DA5D21" w:rsidRDefault="00081723" w:rsidP="00DA5D21">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Бутирська</w:t>
      </w:r>
      <w:proofErr w:type="spellEnd"/>
      <w:r w:rsidRPr="00DF353A">
        <w:rPr>
          <w:color w:val="0D0D0D" w:themeColor="text1" w:themeTint="F2"/>
          <w:sz w:val="28"/>
          <w:szCs w:val="28"/>
        </w:rPr>
        <w:t xml:space="preserve"> Т. О. </w:t>
      </w:r>
      <w:proofErr w:type="spellStart"/>
      <w:r w:rsidRPr="00DF353A">
        <w:rPr>
          <w:color w:val="0D0D0D" w:themeColor="text1" w:themeTint="F2"/>
          <w:sz w:val="28"/>
          <w:szCs w:val="28"/>
        </w:rPr>
        <w:t>Взаємовідносини</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публічного</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управління</w:t>
      </w:r>
      <w:proofErr w:type="spellEnd"/>
      <w:r w:rsidRPr="00DF353A">
        <w:rPr>
          <w:color w:val="0D0D0D" w:themeColor="text1" w:themeTint="F2"/>
          <w:sz w:val="28"/>
          <w:szCs w:val="28"/>
        </w:rPr>
        <w:t xml:space="preserve"> та державного </w:t>
      </w:r>
      <w:proofErr w:type="spellStart"/>
      <w:r w:rsidRPr="00DF353A">
        <w:rPr>
          <w:color w:val="0D0D0D" w:themeColor="text1" w:themeTint="F2"/>
          <w:sz w:val="28"/>
          <w:szCs w:val="28"/>
        </w:rPr>
        <w:t>будівництва</w:t>
      </w:r>
      <w:proofErr w:type="spellEnd"/>
      <w:r w:rsidRPr="00DF353A">
        <w:rPr>
          <w:color w:val="0D0D0D" w:themeColor="text1" w:themeTint="F2"/>
          <w:sz w:val="28"/>
          <w:szCs w:val="28"/>
        </w:rPr>
        <w:t xml:space="preserve"> в рамках науки державного </w:t>
      </w:r>
      <w:proofErr w:type="spellStart"/>
      <w:r w:rsidRPr="00DF353A">
        <w:rPr>
          <w:color w:val="0D0D0D" w:themeColor="text1" w:themeTint="F2"/>
          <w:sz w:val="28"/>
          <w:szCs w:val="28"/>
        </w:rPr>
        <w:t>управління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Вісник</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Національної</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академії</w:t>
      </w:r>
      <w:proofErr w:type="spellEnd"/>
      <w:r w:rsidRPr="00DF353A">
        <w:rPr>
          <w:color w:val="0D0D0D" w:themeColor="text1" w:themeTint="F2"/>
          <w:sz w:val="28"/>
          <w:szCs w:val="28"/>
        </w:rPr>
        <w:t xml:space="preserve"> державного </w:t>
      </w:r>
      <w:proofErr w:type="spellStart"/>
      <w:r w:rsidRPr="00DF353A">
        <w:rPr>
          <w:color w:val="0D0D0D" w:themeColor="text1" w:themeTint="F2"/>
          <w:sz w:val="28"/>
          <w:szCs w:val="28"/>
        </w:rPr>
        <w:t>управління</w:t>
      </w:r>
      <w:proofErr w:type="spellEnd"/>
      <w:r w:rsidRPr="00DF353A">
        <w:rPr>
          <w:color w:val="0D0D0D" w:themeColor="text1" w:themeTint="F2"/>
          <w:sz w:val="28"/>
          <w:szCs w:val="28"/>
        </w:rPr>
        <w:t xml:space="preserve"> при </w:t>
      </w:r>
      <w:proofErr w:type="spellStart"/>
      <w:r w:rsidRPr="00DF353A">
        <w:rPr>
          <w:color w:val="0D0D0D" w:themeColor="text1" w:themeTint="F2"/>
          <w:sz w:val="28"/>
          <w:szCs w:val="28"/>
        </w:rPr>
        <w:t>Президентові</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України</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Серія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Державне</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управління</w:t>
      </w:r>
      <w:proofErr w:type="spellEnd"/>
      <w:r w:rsidRPr="00DF353A">
        <w:rPr>
          <w:color w:val="0D0D0D" w:themeColor="text1" w:themeTint="F2"/>
          <w:sz w:val="28"/>
          <w:szCs w:val="28"/>
        </w:rPr>
        <w:t>»</w:t>
      </w:r>
      <w:r w:rsidRPr="00DF353A">
        <w:rPr>
          <w:color w:val="0D0D0D" w:themeColor="text1" w:themeTint="F2"/>
          <w:sz w:val="28"/>
          <w:szCs w:val="28"/>
          <w:lang w:val="uk-UA"/>
        </w:rPr>
        <w:t>,</w:t>
      </w:r>
      <w:r w:rsidRPr="00DF353A">
        <w:rPr>
          <w:color w:val="0D0D0D" w:themeColor="text1" w:themeTint="F2"/>
          <w:sz w:val="28"/>
          <w:szCs w:val="28"/>
        </w:rPr>
        <w:t xml:space="preserve"> 2015. №4(79). С. 31-38.</w:t>
      </w:r>
    </w:p>
    <w:p w14:paraId="1F7DC181" w14:textId="77777777" w:rsidR="00DA5D21" w:rsidRPr="00DA5D21" w:rsidRDefault="00DA5D21" w:rsidP="00DA5D21">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DA5D21">
        <w:rPr>
          <w:color w:val="0D0D0D" w:themeColor="text1" w:themeTint="F2"/>
          <w:sz w:val="28"/>
          <w:szCs w:val="28"/>
          <w:lang w:val="uk-UA"/>
        </w:rPr>
        <w:t xml:space="preserve">Бюджетний кодекс України. </w:t>
      </w:r>
      <w:proofErr w:type="spellStart"/>
      <w:r w:rsidRPr="00DA5D21">
        <w:rPr>
          <w:rStyle w:val="rvts44"/>
          <w:bCs/>
          <w:color w:val="0D0D0D" w:themeColor="text1" w:themeTint="F2"/>
          <w:sz w:val="28"/>
          <w:szCs w:val="28"/>
          <w:shd w:val="clear" w:color="auto" w:fill="FFFFFF"/>
        </w:rPr>
        <w:t>Відомості</w:t>
      </w:r>
      <w:proofErr w:type="spellEnd"/>
      <w:r w:rsidRPr="00DA5D21">
        <w:rPr>
          <w:rStyle w:val="rvts44"/>
          <w:bCs/>
          <w:color w:val="0D0D0D" w:themeColor="text1" w:themeTint="F2"/>
          <w:sz w:val="28"/>
          <w:szCs w:val="28"/>
          <w:shd w:val="clear" w:color="auto" w:fill="FFFFFF"/>
        </w:rPr>
        <w:t xml:space="preserve"> </w:t>
      </w:r>
      <w:proofErr w:type="spellStart"/>
      <w:proofErr w:type="gramStart"/>
      <w:r w:rsidRPr="00DA5D21">
        <w:rPr>
          <w:rStyle w:val="rvts44"/>
          <w:bCs/>
          <w:color w:val="0D0D0D" w:themeColor="text1" w:themeTint="F2"/>
          <w:sz w:val="28"/>
          <w:szCs w:val="28"/>
          <w:shd w:val="clear" w:color="auto" w:fill="FFFFFF"/>
        </w:rPr>
        <w:t>Верховної</w:t>
      </w:r>
      <w:proofErr w:type="spellEnd"/>
      <w:proofErr w:type="gramEnd"/>
      <w:r w:rsidRPr="00DA5D21">
        <w:rPr>
          <w:rStyle w:val="rvts44"/>
          <w:bCs/>
          <w:color w:val="0D0D0D" w:themeColor="text1" w:themeTint="F2"/>
          <w:sz w:val="28"/>
          <w:szCs w:val="28"/>
          <w:shd w:val="clear" w:color="auto" w:fill="FFFFFF"/>
        </w:rPr>
        <w:t xml:space="preserve"> Ради </w:t>
      </w:r>
      <w:proofErr w:type="spellStart"/>
      <w:r w:rsidRPr="00DA5D21">
        <w:rPr>
          <w:rStyle w:val="rvts44"/>
          <w:bCs/>
          <w:color w:val="0D0D0D" w:themeColor="text1" w:themeTint="F2"/>
          <w:sz w:val="28"/>
          <w:szCs w:val="28"/>
          <w:shd w:val="clear" w:color="auto" w:fill="FFFFFF"/>
        </w:rPr>
        <w:t>України</w:t>
      </w:r>
      <w:proofErr w:type="spellEnd"/>
      <w:r w:rsidRPr="00DA5D21">
        <w:rPr>
          <w:rStyle w:val="rvts44"/>
          <w:bCs/>
          <w:color w:val="0D0D0D" w:themeColor="text1" w:themeTint="F2"/>
          <w:sz w:val="28"/>
          <w:szCs w:val="28"/>
          <w:shd w:val="clear" w:color="auto" w:fill="FFFFFF"/>
        </w:rPr>
        <w:t xml:space="preserve"> (ВВР), 2010, № 50-51</w:t>
      </w:r>
      <w:r>
        <w:rPr>
          <w:rStyle w:val="rvts44"/>
          <w:bCs/>
          <w:color w:val="0D0D0D" w:themeColor="text1" w:themeTint="F2"/>
          <w:sz w:val="28"/>
          <w:szCs w:val="28"/>
          <w:shd w:val="clear" w:color="auto" w:fill="FFFFFF"/>
          <w:lang w:val="uk-UA"/>
        </w:rPr>
        <w:t xml:space="preserve">. </w:t>
      </w:r>
      <w:r w:rsidRPr="00DF353A">
        <w:rPr>
          <w:color w:val="0D0D0D" w:themeColor="text1" w:themeTint="F2"/>
          <w:sz w:val="28"/>
          <w:szCs w:val="28"/>
        </w:rPr>
        <w:t>[</w:t>
      </w:r>
      <w:proofErr w:type="spellStart"/>
      <w:r w:rsidRPr="00DF353A">
        <w:rPr>
          <w:color w:val="0D0D0D" w:themeColor="text1" w:themeTint="F2"/>
          <w:sz w:val="28"/>
          <w:szCs w:val="28"/>
        </w:rPr>
        <w:t>Електронний</w:t>
      </w:r>
      <w:proofErr w:type="spellEnd"/>
      <w:r w:rsidRPr="00DF353A">
        <w:rPr>
          <w:color w:val="0D0D0D" w:themeColor="text1" w:themeTint="F2"/>
          <w:sz w:val="28"/>
          <w:szCs w:val="28"/>
        </w:rPr>
        <w:t xml:space="preserve"> ресурс]. –</w:t>
      </w:r>
      <w:r>
        <w:rPr>
          <w:color w:val="0D0D0D" w:themeColor="text1" w:themeTint="F2"/>
          <w:sz w:val="28"/>
          <w:szCs w:val="28"/>
          <w:lang w:val="uk-UA"/>
        </w:rPr>
        <w:t xml:space="preserve"> </w:t>
      </w:r>
      <w:r w:rsidRPr="00DF353A">
        <w:rPr>
          <w:color w:val="0D0D0D" w:themeColor="text1" w:themeTint="F2"/>
          <w:sz w:val="28"/>
          <w:szCs w:val="28"/>
        </w:rPr>
        <w:t xml:space="preserve">Режим доступу: </w:t>
      </w:r>
      <w:r w:rsidRPr="00DA5D21">
        <w:rPr>
          <w:color w:val="0D0D0D" w:themeColor="text1" w:themeTint="F2"/>
          <w:sz w:val="28"/>
          <w:szCs w:val="28"/>
          <w:lang w:val="uk-UA"/>
        </w:rPr>
        <w:t>https://zakon.rada.gov.ua/laws/show/2456-17#Text</w:t>
      </w:r>
      <w:r>
        <w:rPr>
          <w:color w:val="0D0D0D" w:themeColor="text1" w:themeTint="F2"/>
          <w:sz w:val="28"/>
          <w:szCs w:val="28"/>
          <w:lang w:val="uk-UA"/>
        </w:rPr>
        <w:t>.</w:t>
      </w:r>
    </w:p>
    <w:p w14:paraId="36752ABC" w14:textId="77777777" w:rsidR="00081723" w:rsidRPr="00DF353A" w:rsidRDefault="00081723" w:rsidP="00081723">
      <w:pPr>
        <w:pStyle w:val="a3"/>
        <w:numPr>
          <w:ilvl w:val="0"/>
          <w:numId w:val="35"/>
        </w:numPr>
        <w:tabs>
          <w:tab w:val="left" w:pos="1170"/>
        </w:tabs>
        <w:spacing w:before="0" w:beforeAutospacing="0" w:after="0" w:afterAutospacing="0" w:line="360" w:lineRule="auto"/>
        <w:ind w:left="0" w:firstLine="709"/>
        <w:jc w:val="both"/>
        <w:rPr>
          <w:color w:val="0D0D0D" w:themeColor="text1" w:themeTint="F2"/>
          <w:sz w:val="28"/>
          <w:szCs w:val="28"/>
        </w:rPr>
      </w:pPr>
      <w:r w:rsidRPr="00DF353A">
        <w:rPr>
          <w:color w:val="0D0D0D" w:themeColor="text1" w:themeTint="F2"/>
          <w:sz w:val="28"/>
          <w:szCs w:val="28"/>
        </w:rPr>
        <w:t xml:space="preserve">Вайсман Е. Я. </w:t>
      </w:r>
      <w:proofErr w:type="spellStart"/>
      <w:r w:rsidRPr="00DF353A">
        <w:rPr>
          <w:color w:val="0D0D0D" w:themeColor="text1" w:themeTint="F2"/>
          <w:sz w:val="28"/>
          <w:szCs w:val="28"/>
        </w:rPr>
        <w:t>Механізм</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залучення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інвестицій</w:t>
      </w:r>
      <w:proofErr w:type="spellEnd"/>
      <w:r w:rsidRPr="00DF353A">
        <w:rPr>
          <w:color w:val="0D0D0D" w:themeColor="text1" w:themeTint="F2"/>
          <w:sz w:val="28"/>
          <w:szCs w:val="28"/>
        </w:rPr>
        <w:t xml:space="preserve"> в </w:t>
      </w:r>
      <w:proofErr w:type="spellStart"/>
      <w:r w:rsidRPr="00DF353A">
        <w:rPr>
          <w:color w:val="0D0D0D" w:themeColor="text1" w:themeTint="F2"/>
          <w:sz w:val="28"/>
          <w:szCs w:val="28"/>
        </w:rPr>
        <w:t>економіку</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регіону</w:t>
      </w:r>
      <w:proofErr w:type="spellEnd"/>
      <w:r w:rsidRPr="00DF353A">
        <w:rPr>
          <w:color w:val="0D0D0D" w:themeColor="text1" w:themeTint="F2"/>
          <w:sz w:val="28"/>
          <w:szCs w:val="28"/>
        </w:rPr>
        <w:t xml:space="preserve"> на </w:t>
      </w:r>
      <w:proofErr w:type="spellStart"/>
      <w:r w:rsidRPr="00DF353A">
        <w:rPr>
          <w:color w:val="0D0D0D" w:themeColor="text1" w:themeTint="F2"/>
          <w:sz w:val="28"/>
          <w:szCs w:val="28"/>
        </w:rPr>
        <w:t>основі</w:t>
      </w:r>
      <w:proofErr w:type="spellEnd"/>
      <w:r w:rsidRPr="00DF353A">
        <w:rPr>
          <w:color w:val="0D0D0D" w:themeColor="text1" w:themeTint="F2"/>
          <w:sz w:val="28"/>
          <w:szCs w:val="28"/>
        </w:rPr>
        <w:t xml:space="preserve"> державно-приватного партнерства [Текст] / Е. Я. Вайсман // </w:t>
      </w:r>
      <w:proofErr w:type="spellStart"/>
      <w:r w:rsidRPr="00DF353A">
        <w:rPr>
          <w:color w:val="0D0D0D" w:themeColor="text1" w:themeTint="F2"/>
          <w:sz w:val="28"/>
          <w:szCs w:val="28"/>
        </w:rPr>
        <w:t>Інвестиції</w:t>
      </w:r>
      <w:proofErr w:type="spellEnd"/>
      <w:r w:rsidRPr="00DF353A">
        <w:rPr>
          <w:color w:val="0D0D0D" w:themeColor="text1" w:themeTint="F2"/>
          <w:sz w:val="28"/>
          <w:szCs w:val="28"/>
        </w:rPr>
        <w:t xml:space="preserve">: практика та </w:t>
      </w:r>
      <w:proofErr w:type="spellStart"/>
      <w:r w:rsidRPr="00DF353A">
        <w:rPr>
          <w:color w:val="0D0D0D" w:themeColor="text1" w:themeTint="F2"/>
          <w:sz w:val="28"/>
          <w:szCs w:val="28"/>
        </w:rPr>
        <w:t>досвід</w:t>
      </w:r>
      <w:proofErr w:type="spellEnd"/>
      <w:r w:rsidRPr="00DF353A">
        <w:rPr>
          <w:color w:val="0D0D0D" w:themeColor="text1" w:themeTint="F2"/>
          <w:sz w:val="28"/>
          <w:szCs w:val="28"/>
          <w:lang w:val="uk-UA"/>
        </w:rPr>
        <w:t xml:space="preserve">, </w:t>
      </w:r>
      <w:r w:rsidRPr="00DF353A">
        <w:rPr>
          <w:color w:val="0D0D0D" w:themeColor="text1" w:themeTint="F2"/>
          <w:sz w:val="28"/>
          <w:szCs w:val="28"/>
        </w:rPr>
        <w:t>2014. № 6. С. 149–153.</w:t>
      </w:r>
    </w:p>
    <w:p w14:paraId="47F542F7" w14:textId="77777777" w:rsidR="00081723" w:rsidRPr="00DF353A" w:rsidRDefault="00081723" w:rsidP="00081723">
      <w:pPr>
        <w:pStyle w:val="a3"/>
        <w:numPr>
          <w:ilvl w:val="0"/>
          <w:numId w:val="35"/>
        </w:numPr>
        <w:tabs>
          <w:tab w:val="left" w:pos="1170"/>
        </w:tabs>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Васильєва</w:t>
      </w:r>
      <w:proofErr w:type="spellEnd"/>
      <w:r w:rsidRPr="00DF353A">
        <w:rPr>
          <w:color w:val="0D0D0D" w:themeColor="text1" w:themeTint="F2"/>
          <w:sz w:val="28"/>
          <w:szCs w:val="28"/>
        </w:rPr>
        <w:t xml:space="preserve"> Н. В. </w:t>
      </w:r>
      <w:proofErr w:type="spellStart"/>
      <w:r w:rsidRPr="00DF353A">
        <w:rPr>
          <w:color w:val="0D0D0D" w:themeColor="text1" w:themeTint="F2"/>
          <w:sz w:val="28"/>
          <w:szCs w:val="28"/>
        </w:rPr>
        <w:t>Залучення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громадськості</w:t>
      </w:r>
      <w:proofErr w:type="spellEnd"/>
      <w:r w:rsidRPr="00DF353A">
        <w:rPr>
          <w:color w:val="0D0D0D" w:themeColor="text1" w:themeTint="F2"/>
          <w:sz w:val="28"/>
          <w:szCs w:val="28"/>
        </w:rPr>
        <w:t xml:space="preserve"> в </w:t>
      </w:r>
      <w:proofErr w:type="spellStart"/>
      <w:r w:rsidRPr="00DF353A">
        <w:rPr>
          <w:color w:val="0D0D0D" w:themeColor="text1" w:themeTint="F2"/>
          <w:sz w:val="28"/>
          <w:szCs w:val="28"/>
        </w:rPr>
        <w:t>українських</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містах</w:t>
      </w:r>
      <w:proofErr w:type="spellEnd"/>
      <w:r w:rsidRPr="00DF353A">
        <w:rPr>
          <w:color w:val="0D0D0D" w:themeColor="text1" w:themeTint="F2"/>
          <w:sz w:val="28"/>
          <w:szCs w:val="28"/>
        </w:rPr>
        <w:t xml:space="preserve"> (на </w:t>
      </w:r>
      <w:proofErr w:type="spellStart"/>
      <w:r w:rsidRPr="00DF353A">
        <w:rPr>
          <w:color w:val="0D0D0D" w:themeColor="text1" w:themeTint="F2"/>
          <w:sz w:val="28"/>
          <w:szCs w:val="28"/>
        </w:rPr>
        <w:t>прикладі</w:t>
      </w:r>
      <w:proofErr w:type="spellEnd"/>
      <w:r w:rsidRPr="00DF353A">
        <w:rPr>
          <w:color w:val="0D0D0D" w:themeColor="text1" w:themeTint="F2"/>
          <w:sz w:val="28"/>
          <w:szCs w:val="28"/>
        </w:rPr>
        <w:t xml:space="preserve"> бюджету </w:t>
      </w:r>
      <w:proofErr w:type="spellStart"/>
      <w:r w:rsidRPr="00DF353A">
        <w:rPr>
          <w:color w:val="0D0D0D" w:themeColor="text1" w:themeTint="F2"/>
          <w:sz w:val="28"/>
          <w:szCs w:val="28"/>
        </w:rPr>
        <w:t>участі</w:t>
      </w:r>
      <w:proofErr w:type="spellEnd"/>
      <w:r w:rsidRPr="00DF353A">
        <w:rPr>
          <w:color w:val="0D0D0D" w:themeColor="text1" w:themeTint="F2"/>
          <w:sz w:val="28"/>
          <w:szCs w:val="28"/>
        </w:rPr>
        <w:t>) [</w:t>
      </w:r>
      <w:proofErr w:type="spellStart"/>
      <w:r w:rsidRPr="00DF353A">
        <w:rPr>
          <w:color w:val="0D0D0D" w:themeColor="text1" w:themeTint="F2"/>
          <w:sz w:val="28"/>
          <w:szCs w:val="28"/>
        </w:rPr>
        <w:t>Електронний</w:t>
      </w:r>
      <w:proofErr w:type="spellEnd"/>
      <w:r w:rsidRPr="00DF353A">
        <w:rPr>
          <w:color w:val="0D0D0D" w:themeColor="text1" w:themeTint="F2"/>
          <w:sz w:val="28"/>
          <w:szCs w:val="28"/>
        </w:rPr>
        <w:t xml:space="preserve"> ресурс] / Н. В. </w:t>
      </w:r>
      <w:proofErr w:type="spellStart"/>
      <w:r w:rsidRPr="00DF353A">
        <w:rPr>
          <w:color w:val="0D0D0D" w:themeColor="text1" w:themeTint="F2"/>
          <w:sz w:val="28"/>
          <w:szCs w:val="28"/>
        </w:rPr>
        <w:t>Васильєва</w:t>
      </w:r>
      <w:proofErr w:type="spellEnd"/>
      <w:r w:rsidRPr="00DF353A">
        <w:rPr>
          <w:color w:val="0D0D0D" w:themeColor="text1" w:themeTint="F2"/>
          <w:sz w:val="28"/>
          <w:szCs w:val="28"/>
        </w:rPr>
        <w:t xml:space="preserve">. – Режим </w:t>
      </w:r>
      <w:proofErr w:type="gramStart"/>
      <w:r w:rsidRPr="00DF353A">
        <w:rPr>
          <w:color w:val="0D0D0D" w:themeColor="text1" w:themeTint="F2"/>
          <w:sz w:val="28"/>
          <w:szCs w:val="28"/>
        </w:rPr>
        <w:t>доступу :</w:t>
      </w:r>
      <w:proofErr w:type="gramEnd"/>
      <w:r w:rsidRPr="00DF353A">
        <w:rPr>
          <w:color w:val="0D0D0D" w:themeColor="text1" w:themeTint="F2"/>
          <w:sz w:val="28"/>
          <w:szCs w:val="28"/>
        </w:rPr>
        <w:t xml:space="preserve"> file:///C:/Users/user/Downloads/pubm_2016_4_14.pdf. (Актуально на 23.12.2018 р.). </w:t>
      </w:r>
    </w:p>
    <w:p w14:paraId="2716E150"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DF353A">
        <w:rPr>
          <w:color w:val="0D0D0D" w:themeColor="text1" w:themeTint="F2"/>
          <w:sz w:val="28"/>
          <w:szCs w:val="28"/>
        </w:rPr>
        <w:t xml:space="preserve">Власюк О.С. Шляхом </w:t>
      </w:r>
      <w:proofErr w:type="spellStart"/>
      <w:r w:rsidRPr="00DF353A">
        <w:rPr>
          <w:color w:val="0D0D0D" w:themeColor="text1" w:themeTint="F2"/>
          <w:sz w:val="28"/>
          <w:szCs w:val="28"/>
        </w:rPr>
        <w:t>децентралізації</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виклики</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ризики</w:t>
      </w:r>
      <w:proofErr w:type="spellEnd"/>
      <w:r w:rsidRPr="00DF353A">
        <w:rPr>
          <w:color w:val="0D0D0D" w:themeColor="text1" w:themeTint="F2"/>
          <w:sz w:val="28"/>
          <w:szCs w:val="28"/>
        </w:rPr>
        <w:t xml:space="preserve"> та </w:t>
      </w:r>
      <w:proofErr w:type="spellStart"/>
      <w:r w:rsidRPr="00DF353A">
        <w:rPr>
          <w:color w:val="0D0D0D" w:themeColor="text1" w:themeTint="F2"/>
          <w:sz w:val="28"/>
          <w:szCs w:val="28"/>
        </w:rPr>
        <w:t>пріорітети</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реформування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регіонального</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розвитку</w:t>
      </w:r>
      <w:proofErr w:type="spellEnd"/>
      <w:r w:rsidRPr="00DF353A">
        <w:rPr>
          <w:color w:val="0D0D0D" w:themeColor="text1" w:themeTint="F2"/>
          <w:sz w:val="28"/>
          <w:szCs w:val="28"/>
        </w:rPr>
        <w:t xml:space="preserve"> в </w:t>
      </w:r>
      <w:proofErr w:type="spellStart"/>
      <w:r w:rsidRPr="00DF353A">
        <w:rPr>
          <w:color w:val="0D0D0D" w:themeColor="text1" w:themeTint="F2"/>
          <w:sz w:val="28"/>
          <w:szCs w:val="28"/>
        </w:rPr>
        <w:t>Україні</w:t>
      </w:r>
      <w:proofErr w:type="spellEnd"/>
      <w:r w:rsidRPr="00DF353A">
        <w:rPr>
          <w:color w:val="0D0D0D" w:themeColor="text1" w:themeTint="F2"/>
          <w:sz w:val="28"/>
          <w:szCs w:val="28"/>
        </w:rPr>
        <w:t xml:space="preserve"> / О.С. Власюк // </w:t>
      </w:r>
      <w:proofErr w:type="spellStart"/>
      <w:r w:rsidRPr="00DF353A">
        <w:rPr>
          <w:color w:val="0D0D0D" w:themeColor="text1" w:themeTint="F2"/>
          <w:sz w:val="28"/>
          <w:szCs w:val="28"/>
        </w:rPr>
        <w:t>Регіональна</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економіка</w:t>
      </w:r>
      <w:proofErr w:type="spellEnd"/>
      <w:r w:rsidRPr="00DF353A">
        <w:rPr>
          <w:color w:val="0D0D0D" w:themeColor="text1" w:themeTint="F2"/>
          <w:sz w:val="28"/>
          <w:szCs w:val="28"/>
          <w:lang w:val="uk-UA"/>
        </w:rPr>
        <w:t>,</w:t>
      </w:r>
      <w:r w:rsidRPr="00DF353A">
        <w:rPr>
          <w:color w:val="0D0D0D" w:themeColor="text1" w:themeTint="F2"/>
          <w:sz w:val="28"/>
          <w:szCs w:val="28"/>
        </w:rPr>
        <w:t xml:space="preserve"> 2015. №1. С. 5-18.</w:t>
      </w:r>
    </w:p>
    <w:p w14:paraId="33CE7CE6"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DF353A">
        <w:rPr>
          <w:color w:val="0D0D0D" w:themeColor="text1" w:themeTint="F2"/>
          <w:sz w:val="28"/>
          <w:szCs w:val="28"/>
        </w:rPr>
        <w:lastRenderedPageBreak/>
        <w:t>Ворона П. В. Теоретико-</w:t>
      </w:r>
      <w:proofErr w:type="spellStart"/>
      <w:r w:rsidRPr="00DF353A">
        <w:rPr>
          <w:color w:val="0D0D0D" w:themeColor="text1" w:themeTint="F2"/>
          <w:sz w:val="28"/>
          <w:szCs w:val="28"/>
        </w:rPr>
        <w:t>методологічні</w:t>
      </w:r>
      <w:proofErr w:type="spellEnd"/>
      <w:r w:rsidRPr="00DF353A">
        <w:rPr>
          <w:color w:val="0D0D0D" w:themeColor="text1" w:themeTint="F2"/>
          <w:sz w:val="28"/>
          <w:szCs w:val="28"/>
        </w:rPr>
        <w:t xml:space="preserve"> засади </w:t>
      </w:r>
      <w:proofErr w:type="spellStart"/>
      <w:r w:rsidRPr="00DF353A">
        <w:rPr>
          <w:color w:val="0D0D0D" w:themeColor="text1" w:themeTint="F2"/>
          <w:sz w:val="28"/>
          <w:szCs w:val="28"/>
        </w:rPr>
        <w:t>організації</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місцевого</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самоврядування</w:t>
      </w:r>
      <w:proofErr w:type="spellEnd"/>
      <w:r w:rsidRPr="00DF353A">
        <w:rPr>
          <w:color w:val="0D0D0D" w:themeColor="text1" w:themeTint="F2"/>
          <w:sz w:val="28"/>
          <w:szCs w:val="28"/>
        </w:rPr>
        <w:t xml:space="preserve"> в </w:t>
      </w:r>
      <w:proofErr w:type="spellStart"/>
      <w:proofErr w:type="gramStart"/>
      <w:r w:rsidRPr="00DF353A">
        <w:rPr>
          <w:color w:val="0D0D0D" w:themeColor="text1" w:themeTint="F2"/>
          <w:sz w:val="28"/>
          <w:szCs w:val="28"/>
        </w:rPr>
        <w:t>Україні</w:t>
      </w:r>
      <w:proofErr w:type="spellEnd"/>
      <w:r w:rsidRPr="00DF353A">
        <w:rPr>
          <w:color w:val="0D0D0D" w:themeColor="text1" w:themeTint="F2"/>
          <w:sz w:val="28"/>
          <w:szCs w:val="28"/>
        </w:rPr>
        <w:t xml:space="preserve"> :</w:t>
      </w:r>
      <w:proofErr w:type="gramEnd"/>
      <w:r w:rsidRPr="00DF353A">
        <w:rPr>
          <w:color w:val="0D0D0D" w:themeColor="text1" w:themeTint="F2"/>
          <w:sz w:val="28"/>
          <w:szCs w:val="28"/>
        </w:rPr>
        <w:t xml:space="preserve"> </w:t>
      </w:r>
      <w:proofErr w:type="spellStart"/>
      <w:r w:rsidRPr="00DF353A">
        <w:rPr>
          <w:color w:val="0D0D0D" w:themeColor="text1" w:themeTint="F2"/>
          <w:sz w:val="28"/>
          <w:szCs w:val="28"/>
        </w:rPr>
        <w:t>автореф</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дис</w:t>
      </w:r>
      <w:proofErr w:type="spellEnd"/>
      <w:r w:rsidRPr="00DF353A">
        <w:rPr>
          <w:color w:val="0D0D0D" w:themeColor="text1" w:themeTint="F2"/>
          <w:sz w:val="28"/>
          <w:szCs w:val="28"/>
        </w:rPr>
        <w:t xml:space="preserve">. на </w:t>
      </w:r>
      <w:proofErr w:type="spellStart"/>
      <w:r w:rsidRPr="00DF353A">
        <w:rPr>
          <w:color w:val="0D0D0D" w:themeColor="text1" w:themeTint="F2"/>
          <w:sz w:val="28"/>
          <w:szCs w:val="28"/>
        </w:rPr>
        <w:t>здобуття</w:t>
      </w:r>
      <w:proofErr w:type="spellEnd"/>
      <w:r w:rsidRPr="00DF353A">
        <w:rPr>
          <w:color w:val="0D0D0D" w:themeColor="text1" w:themeTint="F2"/>
          <w:sz w:val="28"/>
          <w:szCs w:val="28"/>
        </w:rPr>
        <w:t xml:space="preserve"> наук. </w:t>
      </w:r>
      <w:proofErr w:type="spellStart"/>
      <w:r w:rsidRPr="00DF353A">
        <w:rPr>
          <w:color w:val="0D0D0D" w:themeColor="text1" w:themeTint="F2"/>
          <w:sz w:val="28"/>
          <w:szCs w:val="28"/>
        </w:rPr>
        <w:t>ступеня</w:t>
      </w:r>
      <w:proofErr w:type="spellEnd"/>
      <w:r w:rsidRPr="00DF353A">
        <w:rPr>
          <w:color w:val="0D0D0D" w:themeColor="text1" w:themeTint="F2"/>
          <w:sz w:val="28"/>
          <w:szCs w:val="28"/>
        </w:rPr>
        <w:t xml:space="preserve"> д-ра наук з </w:t>
      </w:r>
      <w:proofErr w:type="spellStart"/>
      <w:r w:rsidRPr="00DF353A">
        <w:rPr>
          <w:color w:val="0D0D0D" w:themeColor="text1" w:themeTint="F2"/>
          <w:sz w:val="28"/>
          <w:szCs w:val="28"/>
        </w:rPr>
        <w:t>держ</w:t>
      </w:r>
      <w:proofErr w:type="spellEnd"/>
      <w:r w:rsidRPr="00DF353A">
        <w:rPr>
          <w:color w:val="0D0D0D" w:themeColor="text1" w:themeTint="F2"/>
          <w:sz w:val="28"/>
          <w:szCs w:val="28"/>
        </w:rPr>
        <w:t xml:space="preserve">. </w:t>
      </w:r>
      <w:proofErr w:type="gramStart"/>
      <w:r w:rsidRPr="00DF353A">
        <w:rPr>
          <w:color w:val="0D0D0D" w:themeColor="text1" w:themeTint="F2"/>
          <w:sz w:val="28"/>
          <w:szCs w:val="28"/>
        </w:rPr>
        <w:t>упр. :</w:t>
      </w:r>
      <w:proofErr w:type="gramEnd"/>
      <w:r w:rsidRPr="00DF353A">
        <w:rPr>
          <w:color w:val="0D0D0D" w:themeColor="text1" w:themeTint="F2"/>
          <w:sz w:val="28"/>
          <w:szCs w:val="28"/>
        </w:rPr>
        <w:t xml:space="preserve"> спец. 25.00.04 </w:t>
      </w:r>
      <w:r w:rsidRPr="00DF353A">
        <w:rPr>
          <w:color w:val="0D0D0D" w:themeColor="text1" w:themeTint="F2"/>
          <w:sz w:val="28"/>
          <w:szCs w:val="28"/>
          <w:lang w:val="uk-UA"/>
        </w:rPr>
        <w:t>«</w:t>
      </w:r>
      <w:proofErr w:type="spellStart"/>
      <w:r w:rsidRPr="00DF353A">
        <w:rPr>
          <w:color w:val="0D0D0D" w:themeColor="text1" w:themeTint="F2"/>
          <w:sz w:val="28"/>
          <w:szCs w:val="28"/>
        </w:rPr>
        <w:t>Місцеве</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самоврядування</w:t>
      </w:r>
      <w:proofErr w:type="spellEnd"/>
      <w:r w:rsidRPr="00DF353A">
        <w:rPr>
          <w:color w:val="0D0D0D" w:themeColor="text1" w:themeTint="F2"/>
          <w:sz w:val="28"/>
          <w:szCs w:val="28"/>
          <w:lang w:val="uk-UA"/>
        </w:rPr>
        <w:t>»</w:t>
      </w:r>
      <w:r w:rsidRPr="00DF353A">
        <w:rPr>
          <w:color w:val="0D0D0D" w:themeColor="text1" w:themeTint="F2"/>
          <w:sz w:val="28"/>
          <w:szCs w:val="28"/>
        </w:rPr>
        <w:t xml:space="preserve"> / Петро </w:t>
      </w:r>
      <w:proofErr w:type="spellStart"/>
      <w:r w:rsidRPr="00DF353A">
        <w:rPr>
          <w:color w:val="0D0D0D" w:themeColor="text1" w:themeTint="F2"/>
          <w:sz w:val="28"/>
          <w:szCs w:val="28"/>
        </w:rPr>
        <w:t>Васильович</w:t>
      </w:r>
      <w:proofErr w:type="spellEnd"/>
      <w:r w:rsidRPr="00DF353A">
        <w:rPr>
          <w:color w:val="0D0D0D" w:themeColor="text1" w:themeTint="F2"/>
          <w:sz w:val="28"/>
          <w:szCs w:val="28"/>
        </w:rPr>
        <w:t xml:space="preserve"> </w:t>
      </w:r>
      <w:proofErr w:type="gramStart"/>
      <w:r w:rsidRPr="00DF353A">
        <w:rPr>
          <w:color w:val="0D0D0D" w:themeColor="text1" w:themeTint="F2"/>
          <w:sz w:val="28"/>
          <w:szCs w:val="28"/>
        </w:rPr>
        <w:t>Ворона ;</w:t>
      </w:r>
      <w:proofErr w:type="gramEnd"/>
      <w:r w:rsidRPr="00DF353A">
        <w:rPr>
          <w:color w:val="0D0D0D" w:themeColor="text1" w:themeTint="F2"/>
          <w:sz w:val="28"/>
          <w:szCs w:val="28"/>
        </w:rPr>
        <w:t xml:space="preserve"> Нац. акад. </w:t>
      </w:r>
      <w:proofErr w:type="spellStart"/>
      <w:r w:rsidRPr="00DF353A">
        <w:rPr>
          <w:color w:val="0D0D0D" w:themeColor="text1" w:themeTint="F2"/>
          <w:sz w:val="28"/>
          <w:szCs w:val="28"/>
        </w:rPr>
        <w:t>держ</w:t>
      </w:r>
      <w:proofErr w:type="spellEnd"/>
      <w:r w:rsidRPr="00DF353A">
        <w:rPr>
          <w:color w:val="0D0D0D" w:themeColor="text1" w:themeTint="F2"/>
          <w:sz w:val="28"/>
          <w:szCs w:val="28"/>
        </w:rPr>
        <w:t xml:space="preserve">. упр. при </w:t>
      </w:r>
      <w:proofErr w:type="spellStart"/>
      <w:r w:rsidRPr="00DF353A">
        <w:rPr>
          <w:color w:val="0D0D0D" w:themeColor="text1" w:themeTint="F2"/>
          <w:sz w:val="28"/>
          <w:szCs w:val="28"/>
        </w:rPr>
        <w:t>Президентові</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України</w:t>
      </w:r>
      <w:proofErr w:type="spellEnd"/>
      <w:r w:rsidRPr="00DF353A">
        <w:rPr>
          <w:color w:val="0D0D0D" w:themeColor="text1" w:themeTint="F2"/>
          <w:sz w:val="28"/>
          <w:szCs w:val="28"/>
        </w:rPr>
        <w:t>. К., 2013. 36 с</w:t>
      </w:r>
    </w:p>
    <w:p w14:paraId="139A5E4C"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Гурне</w:t>
      </w:r>
      <w:proofErr w:type="spellEnd"/>
      <w:r w:rsidRPr="00DF353A">
        <w:rPr>
          <w:color w:val="0D0D0D" w:themeColor="text1" w:themeTint="F2"/>
          <w:sz w:val="28"/>
          <w:szCs w:val="28"/>
        </w:rPr>
        <w:t xml:space="preserve"> Б. </w:t>
      </w:r>
      <w:proofErr w:type="spellStart"/>
      <w:r w:rsidRPr="00DF353A">
        <w:rPr>
          <w:color w:val="0D0D0D" w:themeColor="text1" w:themeTint="F2"/>
          <w:sz w:val="28"/>
          <w:szCs w:val="28"/>
        </w:rPr>
        <w:t>Державне</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управління</w:t>
      </w:r>
      <w:proofErr w:type="spellEnd"/>
      <w:r w:rsidRPr="00DF353A">
        <w:rPr>
          <w:color w:val="0D0D0D" w:themeColor="text1" w:themeTint="F2"/>
          <w:sz w:val="28"/>
          <w:szCs w:val="28"/>
        </w:rPr>
        <w:t xml:space="preserve"> / Б. </w:t>
      </w:r>
      <w:proofErr w:type="spellStart"/>
      <w:r w:rsidRPr="00DF353A">
        <w:rPr>
          <w:color w:val="0D0D0D" w:themeColor="text1" w:themeTint="F2"/>
          <w:sz w:val="28"/>
          <w:szCs w:val="28"/>
        </w:rPr>
        <w:t>Гурне</w:t>
      </w:r>
      <w:proofErr w:type="spellEnd"/>
      <w:r w:rsidRPr="00DF353A">
        <w:rPr>
          <w:color w:val="0D0D0D" w:themeColor="text1" w:themeTint="F2"/>
          <w:sz w:val="28"/>
          <w:szCs w:val="28"/>
        </w:rPr>
        <w:t xml:space="preserve">. </w:t>
      </w:r>
      <w:proofErr w:type="gramStart"/>
      <w:r w:rsidRPr="00DF353A">
        <w:rPr>
          <w:color w:val="0D0D0D" w:themeColor="text1" w:themeTint="F2"/>
          <w:sz w:val="28"/>
          <w:szCs w:val="28"/>
        </w:rPr>
        <w:t>К. :</w:t>
      </w:r>
      <w:proofErr w:type="gramEnd"/>
      <w:r w:rsidRPr="00DF353A">
        <w:rPr>
          <w:color w:val="0D0D0D" w:themeColor="text1" w:themeTint="F2"/>
          <w:sz w:val="28"/>
          <w:szCs w:val="28"/>
        </w:rPr>
        <w:t xml:space="preserve"> </w:t>
      </w:r>
      <w:proofErr w:type="spellStart"/>
      <w:r w:rsidRPr="00DF353A">
        <w:rPr>
          <w:color w:val="0D0D0D" w:themeColor="text1" w:themeTint="F2"/>
          <w:sz w:val="28"/>
          <w:szCs w:val="28"/>
        </w:rPr>
        <w:t>Основи</w:t>
      </w:r>
      <w:proofErr w:type="spellEnd"/>
      <w:r w:rsidRPr="00DF353A">
        <w:rPr>
          <w:color w:val="0D0D0D" w:themeColor="text1" w:themeTint="F2"/>
          <w:sz w:val="28"/>
          <w:szCs w:val="28"/>
        </w:rPr>
        <w:t>, 1994. 165 с</w:t>
      </w:r>
      <w:r w:rsidRPr="00DF353A">
        <w:rPr>
          <w:color w:val="0D0D0D" w:themeColor="text1" w:themeTint="F2"/>
          <w:sz w:val="28"/>
          <w:szCs w:val="28"/>
          <w:lang w:val="uk-UA"/>
        </w:rPr>
        <w:t>.</w:t>
      </w:r>
    </w:p>
    <w:p w14:paraId="24203BD0" w14:textId="77777777" w:rsidR="00081723" w:rsidRPr="00DF353A" w:rsidRDefault="00081723" w:rsidP="00081723">
      <w:pPr>
        <w:pStyle w:val="a3"/>
        <w:numPr>
          <w:ilvl w:val="0"/>
          <w:numId w:val="35"/>
        </w:numPr>
        <w:tabs>
          <w:tab w:val="left" w:pos="1170"/>
        </w:tabs>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Демократія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участі</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механізми</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громадської</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участі</w:t>
      </w:r>
      <w:proofErr w:type="spellEnd"/>
      <w:r w:rsidRPr="00DF353A">
        <w:rPr>
          <w:color w:val="0D0D0D" w:themeColor="text1" w:themeTint="F2"/>
          <w:sz w:val="28"/>
          <w:szCs w:val="28"/>
        </w:rPr>
        <w:t xml:space="preserve"> на </w:t>
      </w:r>
      <w:proofErr w:type="spellStart"/>
      <w:r w:rsidRPr="00DF353A">
        <w:rPr>
          <w:color w:val="0D0D0D" w:themeColor="text1" w:themeTint="F2"/>
          <w:sz w:val="28"/>
          <w:szCs w:val="28"/>
        </w:rPr>
        <w:t>місцевому</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регіональному</w:t>
      </w:r>
      <w:proofErr w:type="spellEnd"/>
      <w:r w:rsidRPr="00DF353A">
        <w:rPr>
          <w:color w:val="0D0D0D" w:themeColor="text1" w:themeTint="F2"/>
          <w:sz w:val="28"/>
          <w:szCs w:val="28"/>
        </w:rPr>
        <w:t xml:space="preserve"> та </w:t>
      </w:r>
      <w:proofErr w:type="spellStart"/>
      <w:r w:rsidRPr="00DF353A">
        <w:rPr>
          <w:color w:val="0D0D0D" w:themeColor="text1" w:themeTint="F2"/>
          <w:sz w:val="28"/>
          <w:szCs w:val="28"/>
        </w:rPr>
        <w:t>національному</w:t>
      </w:r>
      <w:proofErr w:type="spellEnd"/>
      <w:r w:rsidRPr="00DF353A">
        <w:rPr>
          <w:color w:val="0D0D0D" w:themeColor="text1" w:themeTint="F2"/>
          <w:sz w:val="28"/>
          <w:szCs w:val="28"/>
        </w:rPr>
        <w:t xml:space="preserve"> </w:t>
      </w:r>
      <w:proofErr w:type="spellStart"/>
      <w:proofErr w:type="gramStart"/>
      <w:r w:rsidRPr="00DF353A">
        <w:rPr>
          <w:color w:val="0D0D0D" w:themeColor="text1" w:themeTint="F2"/>
          <w:sz w:val="28"/>
          <w:szCs w:val="28"/>
        </w:rPr>
        <w:t>рівнях</w:t>
      </w:r>
      <w:proofErr w:type="spellEnd"/>
      <w:r w:rsidRPr="00DF353A">
        <w:rPr>
          <w:color w:val="0D0D0D" w:themeColor="text1" w:themeTint="F2"/>
          <w:sz w:val="28"/>
          <w:szCs w:val="28"/>
        </w:rPr>
        <w:t xml:space="preserve"> .</w:t>
      </w:r>
      <w:proofErr w:type="gramEnd"/>
      <w:r w:rsidRPr="00DF353A">
        <w:rPr>
          <w:color w:val="0D0D0D" w:themeColor="text1" w:themeTint="F2"/>
          <w:sz w:val="28"/>
          <w:szCs w:val="28"/>
        </w:rPr>
        <w:t xml:space="preserve"> / І. </w:t>
      </w:r>
      <w:proofErr w:type="spellStart"/>
      <w:r w:rsidRPr="00DF353A">
        <w:rPr>
          <w:color w:val="0D0D0D" w:themeColor="text1" w:themeTint="F2"/>
          <w:sz w:val="28"/>
          <w:szCs w:val="28"/>
        </w:rPr>
        <w:t>Абрамюк</w:t>
      </w:r>
      <w:proofErr w:type="spellEnd"/>
      <w:r w:rsidRPr="00DF353A">
        <w:rPr>
          <w:color w:val="0D0D0D" w:themeColor="text1" w:themeTint="F2"/>
          <w:sz w:val="28"/>
          <w:szCs w:val="28"/>
        </w:rPr>
        <w:t xml:space="preserve"> / </w:t>
      </w:r>
      <w:proofErr w:type="spellStart"/>
      <w:r w:rsidRPr="00DF353A">
        <w:rPr>
          <w:color w:val="0D0D0D" w:themeColor="text1" w:themeTint="F2"/>
          <w:sz w:val="28"/>
          <w:szCs w:val="28"/>
        </w:rPr>
        <w:t>Київ</w:t>
      </w:r>
      <w:proofErr w:type="spellEnd"/>
      <w:r w:rsidRPr="00DF353A">
        <w:rPr>
          <w:color w:val="0D0D0D" w:themeColor="text1" w:themeTint="F2"/>
          <w:sz w:val="28"/>
          <w:szCs w:val="28"/>
        </w:rPr>
        <w:t xml:space="preserve">, 2014. 50 с. </w:t>
      </w:r>
    </w:p>
    <w:p w14:paraId="03A368DE"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Децентралізація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Місцеві</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бюджети</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об’єднаних</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територіальних</w:t>
      </w:r>
      <w:proofErr w:type="spellEnd"/>
      <w:r w:rsidRPr="00DF353A">
        <w:rPr>
          <w:color w:val="0D0D0D" w:themeColor="text1" w:themeTint="F2"/>
          <w:sz w:val="28"/>
          <w:szCs w:val="28"/>
        </w:rPr>
        <w:t xml:space="preserve"> громад. Перше </w:t>
      </w:r>
      <w:proofErr w:type="spellStart"/>
      <w:r w:rsidRPr="00DF353A">
        <w:rPr>
          <w:color w:val="0D0D0D" w:themeColor="text1" w:themeTint="F2"/>
          <w:sz w:val="28"/>
          <w:szCs w:val="28"/>
        </w:rPr>
        <w:t>півріччя</w:t>
      </w:r>
      <w:proofErr w:type="spellEnd"/>
      <w:r w:rsidRPr="00DF353A">
        <w:rPr>
          <w:color w:val="0D0D0D" w:themeColor="text1" w:themeTint="F2"/>
          <w:sz w:val="28"/>
          <w:szCs w:val="28"/>
        </w:rPr>
        <w:t xml:space="preserve"> 2016 року [</w:t>
      </w:r>
      <w:proofErr w:type="spellStart"/>
      <w:r w:rsidRPr="00DF353A">
        <w:rPr>
          <w:color w:val="0D0D0D" w:themeColor="text1" w:themeTint="F2"/>
          <w:sz w:val="28"/>
          <w:szCs w:val="28"/>
        </w:rPr>
        <w:t>фінанс</w:t>
      </w:r>
      <w:proofErr w:type="spellEnd"/>
      <w:r w:rsidRPr="00DF353A">
        <w:rPr>
          <w:color w:val="0D0D0D" w:themeColor="text1" w:themeTint="F2"/>
          <w:sz w:val="28"/>
          <w:szCs w:val="28"/>
        </w:rPr>
        <w:t xml:space="preserve">.-анал. </w:t>
      </w:r>
      <w:proofErr w:type="spellStart"/>
      <w:r w:rsidRPr="00DF353A">
        <w:rPr>
          <w:color w:val="0D0D0D" w:themeColor="text1" w:themeTint="F2"/>
          <w:sz w:val="28"/>
          <w:szCs w:val="28"/>
        </w:rPr>
        <w:t>матеріали</w:t>
      </w:r>
      <w:proofErr w:type="spellEnd"/>
      <w:r w:rsidRPr="00DF353A">
        <w:rPr>
          <w:color w:val="0D0D0D" w:themeColor="text1" w:themeTint="F2"/>
          <w:sz w:val="28"/>
          <w:szCs w:val="28"/>
        </w:rPr>
        <w:t>] [</w:t>
      </w:r>
      <w:proofErr w:type="spellStart"/>
      <w:r w:rsidRPr="00DF353A">
        <w:rPr>
          <w:color w:val="0D0D0D" w:themeColor="text1" w:themeTint="F2"/>
          <w:sz w:val="28"/>
          <w:szCs w:val="28"/>
        </w:rPr>
        <w:t>Електронний</w:t>
      </w:r>
      <w:proofErr w:type="spellEnd"/>
      <w:r w:rsidRPr="00DF353A">
        <w:rPr>
          <w:color w:val="0D0D0D" w:themeColor="text1" w:themeTint="F2"/>
          <w:sz w:val="28"/>
          <w:szCs w:val="28"/>
        </w:rPr>
        <w:t xml:space="preserve"> ресурс]. – Режим доступу: http:// decentralization.gov.ua/</w:t>
      </w:r>
      <w:proofErr w:type="spellStart"/>
      <w:r w:rsidRPr="00DF353A">
        <w:rPr>
          <w:color w:val="0D0D0D" w:themeColor="text1" w:themeTint="F2"/>
          <w:sz w:val="28"/>
          <w:szCs w:val="28"/>
        </w:rPr>
        <w:t>pics</w:t>
      </w:r>
      <w:proofErr w:type="spellEnd"/>
      <w:r w:rsidRPr="00DF353A">
        <w:rPr>
          <w:color w:val="0D0D0D" w:themeColor="text1" w:themeTint="F2"/>
          <w:sz w:val="28"/>
          <w:szCs w:val="28"/>
        </w:rPr>
        <w:t>/</w:t>
      </w:r>
      <w:proofErr w:type="spellStart"/>
      <w:r w:rsidRPr="00DF353A">
        <w:rPr>
          <w:color w:val="0D0D0D" w:themeColor="text1" w:themeTint="F2"/>
          <w:sz w:val="28"/>
          <w:szCs w:val="28"/>
        </w:rPr>
        <w:t>attachments</w:t>
      </w:r>
      <w:proofErr w:type="spellEnd"/>
      <w:r w:rsidRPr="00DF353A">
        <w:rPr>
          <w:color w:val="0D0D0D" w:themeColor="text1" w:themeTint="F2"/>
          <w:sz w:val="28"/>
          <w:szCs w:val="28"/>
        </w:rPr>
        <w:t>/Monitoriing_OTG.pdf</w:t>
      </w:r>
    </w:p>
    <w:p w14:paraId="2EFAB902"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DF353A">
        <w:rPr>
          <w:color w:val="0D0D0D" w:themeColor="text1" w:themeTint="F2"/>
          <w:sz w:val="28"/>
          <w:szCs w:val="28"/>
          <w:lang w:val="uk-UA"/>
        </w:rPr>
        <w:t xml:space="preserve">Деякі питання державного фонду регіонального розвитку. Постанова КМУ від 18.03.2015. </w:t>
      </w:r>
      <w:r w:rsidRPr="00DF353A">
        <w:rPr>
          <w:color w:val="0D0D0D" w:themeColor="text1" w:themeTint="F2"/>
          <w:sz w:val="28"/>
          <w:szCs w:val="28"/>
        </w:rPr>
        <w:t>[</w:t>
      </w:r>
      <w:proofErr w:type="spellStart"/>
      <w:r w:rsidRPr="00DF353A">
        <w:rPr>
          <w:color w:val="0D0D0D" w:themeColor="text1" w:themeTint="F2"/>
          <w:sz w:val="28"/>
          <w:szCs w:val="28"/>
        </w:rPr>
        <w:t>Електронний</w:t>
      </w:r>
      <w:proofErr w:type="spellEnd"/>
      <w:r w:rsidRPr="00DF353A">
        <w:rPr>
          <w:color w:val="0D0D0D" w:themeColor="text1" w:themeTint="F2"/>
          <w:sz w:val="28"/>
          <w:szCs w:val="28"/>
        </w:rPr>
        <w:t xml:space="preserve"> ресурс]. –</w:t>
      </w:r>
      <w:r w:rsidRPr="00DF353A">
        <w:rPr>
          <w:color w:val="0D0D0D" w:themeColor="text1" w:themeTint="F2"/>
          <w:sz w:val="28"/>
          <w:szCs w:val="28"/>
          <w:lang w:val="uk-UA"/>
        </w:rPr>
        <w:t xml:space="preserve"> </w:t>
      </w:r>
      <w:hyperlink r:id="rId54" w:anchor="Text" w:history="1">
        <w:r w:rsidRPr="00635F86">
          <w:rPr>
            <w:rStyle w:val="a7"/>
            <w:color w:val="0D0D0D" w:themeColor="text1" w:themeTint="F2"/>
            <w:sz w:val="28"/>
            <w:szCs w:val="28"/>
            <w:u w:val="none"/>
            <w:lang w:val="uk-UA"/>
          </w:rPr>
          <w:t>https://zakon.rada.gov.ua/laws/show/196-2015-%D0%BF#Text</w:t>
        </w:r>
      </w:hyperlink>
      <w:r w:rsidRPr="00635F86">
        <w:rPr>
          <w:color w:val="0D0D0D" w:themeColor="text1" w:themeTint="F2"/>
          <w:sz w:val="28"/>
          <w:szCs w:val="28"/>
          <w:lang w:val="uk-UA"/>
        </w:rPr>
        <w:t>.</w:t>
      </w:r>
    </w:p>
    <w:p w14:paraId="63984995"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Деякі</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питання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надання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субвенції</w:t>
      </w:r>
      <w:proofErr w:type="spellEnd"/>
      <w:r w:rsidRPr="00DF353A">
        <w:rPr>
          <w:color w:val="0D0D0D" w:themeColor="text1" w:themeTint="F2"/>
          <w:sz w:val="28"/>
          <w:szCs w:val="28"/>
        </w:rPr>
        <w:t xml:space="preserve"> з державного бюджету </w:t>
      </w:r>
      <w:proofErr w:type="spellStart"/>
      <w:r w:rsidRPr="00DF353A">
        <w:rPr>
          <w:color w:val="0D0D0D" w:themeColor="text1" w:themeTint="F2"/>
          <w:sz w:val="28"/>
          <w:szCs w:val="28"/>
        </w:rPr>
        <w:t>місцевим</w:t>
      </w:r>
      <w:proofErr w:type="spellEnd"/>
      <w:r w:rsidRPr="00DF353A">
        <w:rPr>
          <w:color w:val="0D0D0D" w:themeColor="text1" w:themeTint="F2"/>
          <w:sz w:val="28"/>
          <w:szCs w:val="28"/>
        </w:rPr>
        <w:t xml:space="preserve"> бюджетам на </w:t>
      </w:r>
      <w:proofErr w:type="spellStart"/>
      <w:r w:rsidRPr="00DF353A">
        <w:rPr>
          <w:color w:val="0D0D0D" w:themeColor="text1" w:themeTint="F2"/>
          <w:sz w:val="28"/>
          <w:szCs w:val="28"/>
        </w:rPr>
        <w:t>формування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інфраструктури</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об’єднаних</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територіальних</w:t>
      </w:r>
      <w:proofErr w:type="spellEnd"/>
      <w:r w:rsidRPr="00DF353A">
        <w:rPr>
          <w:color w:val="0D0D0D" w:themeColor="text1" w:themeTint="F2"/>
          <w:sz w:val="28"/>
          <w:szCs w:val="28"/>
        </w:rPr>
        <w:t xml:space="preserve"> громад [</w:t>
      </w:r>
      <w:proofErr w:type="spellStart"/>
      <w:r w:rsidRPr="00DF353A">
        <w:rPr>
          <w:color w:val="0D0D0D" w:themeColor="text1" w:themeTint="F2"/>
          <w:sz w:val="28"/>
          <w:szCs w:val="28"/>
        </w:rPr>
        <w:t>Електронний</w:t>
      </w:r>
      <w:proofErr w:type="spellEnd"/>
      <w:r w:rsidRPr="00DF353A">
        <w:rPr>
          <w:color w:val="0D0D0D" w:themeColor="text1" w:themeTint="F2"/>
          <w:sz w:val="28"/>
          <w:szCs w:val="28"/>
        </w:rPr>
        <w:t xml:space="preserve"> ресурс</w:t>
      </w:r>
      <w:proofErr w:type="gramStart"/>
      <w:r w:rsidRPr="00DF353A">
        <w:rPr>
          <w:color w:val="0D0D0D" w:themeColor="text1" w:themeTint="F2"/>
          <w:sz w:val="28"/>
          <w:szCs w:val="28"/>
        </w:rPr>
        <w:t>] :</w:t>
      </w:r>
      <w:proofErr w:type="gramEnd"/>
      <w:r w:rsidRPr="00DF353A">
        <w:rPr>
          <w:color w:val="0D0D0D" w:themeColor="text1" w:themeTint="F2"/>
          <w:sz w:val="28"/>
          <w:szCs w:val="28"/>
        </w:rPr>
        <w:t xml:space="preserve"> Постанова </w:t>
      </w:r>
      <w:proofErr w:type="spellStart"/>
      <w:r w:rsidRPr="00DF353A">
        <w:rPr>
          <w:color w:val="0D0D0D" w:themeColor="text1" w:themeTint="F2"/>
          <w:sz w:val="28"/>
          <w:szCs w:val="28"/>
        </w:rPr>
        <w:t>Кабінету</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Міністрів</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України</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від</w:t>
      </w:r>
      <w:proofErr w:type="spellEnd"/>
      <w:r w:rsidRPr="00DF353A">
        <w:rPr>
          <w:color w:val="0D0D0D" w:themeColor="text1" w:themeTint="F2"/>
          <w:sz w:val="28"/>
          <w:szCs w:val="28"/>
        </w:rPr>
        <w:t xml:space="preserve"> 16 берез. 2016 р. № 200. – Режим </w:t>
      </w:r>
      <w:proofErr w:type="gramStart"/>
      <w:r w:rsidRPr="00DF353A">
        <w:rPr>
          <w:color w:val="0D0D0D" w:themeColor="text1" w:themeTint="F2"/>
          <w:sz w:val="28"/>
          <w:szCs w:val="28"/>
        </w:rPr>
        <w:t>доступу :</w:t>
      </w:r>
      <w:proofErr w:type="gramEnd"/>
      <w:r w:rsidRPr="00DF353A">
        <w:rPr>
          <w:color w:val="0D0D0D" w:themeColor="text1" w:themeTint="F2"/>
          <w:sz w:val="28"/>
          <w:szCs w:val="28"/>
        </w:rPr>
        <w:t xml:space="preserve"> </w:t>
      </w:r>
      <w:hyperlink r:id="rId55" w:history="1">
        <w:r w:rsidRPr="00635F86">
          <w:rPr>
            <w:rStyle w:val="a7"/>
            <w:color w:val="0D0D0D" w:themeColor="text1" w:themeTint="F2"/>
            <w:sz w:val="28"/>
            <w:szCs w:val="28"/>
            <w:u w:val="none"/>
          </w:rPr>
          <w:t>http://zakon.rada.gov.ua</w:t>
        </w:r>
      </w:hyperlink>
      <w:r w:rsidRPr="00635F86">
        <w:rPr>
          <w:color w:val="0D0D0D" w:themeColor="text1" w:themeTint="F2"/>
          <w:sz w:val="28"/>
          <w:szCs w:val="28"/>
        </w:rPr>
        <w:t>.</w:t>
      </w:r>
    </w:p>
    <w:p w14:paraId="644BBA62"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DF353A">
        <w:rPr>
          <w:color w:val="0D0D0D" w:themeColor="text1" w:themeTint="F2"/>
          <w:sz w:val="28"/>
          <w:szCs w:val="28"/>
        </w:rPr>
        <w:t xml:space="preserve">Донченко К. </w:t>
      </w:r>
      <w:proofErr w:type="spellStart"/>
      <w:r w:rsidRPr="00DF353A">
        <w:rPr>
          <w:color w:val="0D0D0D" w:themeColor="text1" w:themeTint="F2"/>
          <w:sz w:val="28"/>
          <w:szCs w:val="28"/>
        </w:rPr>
        <w:t>Сценарії</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децентралізації</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Що</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очікує</w:t>
      </w:r>
      <w:proofErr w:type="spellEnd"/>
      <w:r w:rsidRPr="00DF353A">
        <w:rPr>
          <w:color w:val="0D0D0D" w:themeColor="text1" w:themeTint="F2"/>
          <w:sz w:val="28"/>
          <w:szCs w:val="28"/>
        </w:rPr>
        <w:t xml:space="preserve"> ОТГ </w:t>
      </w:r>
      <w:proofErr w:type="spellStart"/>
      <w:r w:rsidRPr="00DF353A">
        <w:rPr>
          <w:color w:val="0D0D0D" w:themeColor="text1" w:themeTint="F2"/>
          <w:sz w:val="28"/>
          <w:szCs w:val="28"/>
        </w:rPr>
        <w:t>після</w:t>
      </w:r>
      <w:proofErr w:type="spellEnd"/>
      <w:r w:rsidRPr="00DF353A">
        <w:rPr>
          <w:color w:val="0D0D0D" w:themeColor="text1" w:themeTint="F2"/>
          <w:sz w:val="28"/>
          <w:szCs w:val="28"/>
        </w:rPr>
        <w:t xml:space="preserve"> 2020 року: [</w:t>
      </w:r>
      <w:proofErr w:type="spellStart"/>
      <w:r w:rsidRPr="00DF353A">
        <w:rPr>
          <w:color w:val="0D0D0D" w:themeColor="text1" w:themeTint="F2"/>
          <w:sz w:val="28"/>
          <w:szCs w:val="28"/>
        </w:rPr>
        <w:t>Електронний</w:t>
      </w:r>
      <w:proofErr w:type="spellEnd"/>
      <w:r w:rsidRPr="00DF353A">
        <w:rPr>
          <w:color w:val="0D0D0D" w:themeColor="text1" w:themeTint="F2"/>
          <w:sz w:val="28"/>
          <w:szCs w:val="28"/>
        </w:rPr>
        <w:t xml:space="preserve"> ресурс]. – Режим доступу: https://biz.censor.net.ua/ resonance/3074295/stsenar_detsentralzats_scho_ochku_otg_pslya_2020_roku</w:t>
      </w:r>
    </w:p>
    <w:p w14:paraId="483A38F6" w14:textId="77777777" w:rsidR="00081723" w:rsidRPr="007D489B"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DF353A">
        <w:rPr>
          <w:color w:val="0D0D0D" w:themeColor="text1" w:themeTint="F2"/>
          <w:sz w:val="28"/>
          <w:szCs w:val="28"/>
        </w:rPr>
        <w:t>За</w:t>
      </w:r>
      <w:r w:rsidRPr="00DF353A">
        <w:rPr>
          <w:color w:val="0D0D0D" w:themeColor="text1" w:themeTint="F2"/>
          <w:sz w:val="28"/>
          <w:szCs w:val="28"/>
          <w:lang w:val="uk-UA"/>
        </w:rPr>
        <w:t xml:space="preserve"> </w:t>
      </w:r>
      <w:proofErr w:type="spellStart"/>
      <w:r w:rsidRPr="00DF353A">
        <w:rPr>
          <w:color w:val="0D0D0D" w:themeColor="text1" w:themeTint="F2"/>
          <w:sz w:val="28"/>
          <w:szCs w:val="28"/>
        </w:rPr>
        <w:t>даними</w:t>
      </w:r>
      <w:proofErr w:type="spellEnd"/>
      <w:r w:rsidRPr="00DF353A">
        <w:rPr>
          <w:color w:val="0D0D0D" w:themeColor="text1" w:themeTint="F2"/>
          <w:sz w:val="28"/>
          <w:szCs w:val="28"/>
          <w:lang w:val="uk-UA"/>
        </w:rPr>
        <w:t xml:space="preserve"> </w:t>
      </w:r>
      <w:r w:rsidRPr="00DF353A">
        <w:rPr>
          <w:color w:val="0D0D0D" w:themeColor="text1" w:themeTint="F2"/>
          <w:sz w:val="28"/>
          <w:szCs w:val="28"/>
        </w:rPr>
        <w:t>сайту</w:t>
      </w:r>
      <w:r w:rsidRPr="007D489B">
        <w:rPr>
          <w:color w:val="0D0D0D" w:themeColor="text1" w:themeTint="F2"/>
          <w:sz w:val="28"/>
          <w:szCs w:val="28"/>
        </w:rPr>
        <w:t xml:space="preserve"> </w:t>
      </w:r>
      <w:r w:rsidRPr="00DF353A">
        <w:rPr>
          <w:color w:val="0D0D0D" w:themeColor="text1" w:themeTint="F2"/>
          <w:sz w:val="28"/>
          <w:szCs w:val="28"/>
          <w:lang w:val="en-US"/>
        </w:rPr>
        <w:t>decentralization</w:t>
      </w:r>
      <w:r w:rsidRPr="007D489B">
        <w:rPr>
          <w:color w:val="0D0D0D" w:themeColor="text1" w:themeTint="F2"/>
          <w:sz w:val="28"/>
          <w:szCs w:val="28"/>
        </w:rPr>
        <w:t>.</w:t>
      </w:r>
      <w:r w:rsidRPr="00DF353A">
        <w:rPr>
          <w:color w:val="0D0D0D" w:themeColor="text1" w:themeTint="F2"/>
          <w:sz w:val="28"/>
          <w:szCs w:val="28"/>
          <w:lang w:val="en-US"/>
        </w:rPr>
        <w:t>gov</w:t>
      </w:r>
      <w:r w:rsidRPr="007D489B">
        <w:rPr>
          <w:color w:val="0D0D0D" w:themeColor="text1" w:themeTint="F2"/>
          <w:sz w:val="28"/>
          <w:szCs w:val="28"/>
        </w:rPr>
        <w:t>.</w:t>
      </w:r>
      <w:proofErr w:type="spellStart"/>
      <w:r w:rsidRPr="00DF353A">
        <w:rPr>
          <w:color w:val="0D0D0D" w:themeColor="text1" w:themeTint="F2"/>
          <w:sz w:val="28"/>
          <w:szCs w:val="28"/>
          <w:lang w:val="en-US"/>
        </w:rPr>
        <w:t>ua</w:t>
      </w:r>
      <w:proofErr w:type="spellEnd"/>
      <w:r w:rsidRPr="007D489B">
        <w:rPr>
          <w:color w:val="0D0D0D" w:themeColor="text1" w:themeTint="F2"/>
          <w:sz w:val="28"/>
          <w:szCs w:val="28"/>
        </w:rPr>
        <w:t xml:space="preserve">, </w:t>
      </w:r>
      <w:r w:rsidRPr="00DF353A">
        <w:rPr>
          <w:color w:val="0D0D0D" w:themeColor="text1" w:themeTint="F2"/>
          <w:sz w:val="28"/>
          <w:szCs w:val="28"/>
        </w:rPr>
        <w:t>режим</w:t>
      </w:r>
      <w:r w:rsidRPr="00DF353A">
        <w:rPr>
          <w:color w:val="0D0D0D" w:themeColor="text1" w:themeTint="F2"/>
          <w:sz w:val="28"/>
          <w:szCs w:val="28"/>
          <w:lang w:val="uk-UA"/>
        </w:rPr>
        <w:t xml:space="preserve"> </w:t>
      </w:r>
      <w:r w:rsidRPr="00DF353A">
        <w:rPr>
          <w:color w:val="0D0D0D" w:themeColor="text1" w:themeTint="F2"/>
          <w:sz w:val="28"/>
          <w:szCs w:val="28"/>
        </w:rPr>
        <w:t>доступу</w:t>
      </w:r>
      <w:r w:rsidRPr="007D489B">
        <w:rPr>
          <w:color w:val="0D0D0D" w:themeColor="text1" w:themeTint="F2"/>
          <w:sz w:val="28"/>
          <w:szCs w:val="28"/>
        </w:rPr>
        <w:t xml:space="preserve">: </w:t>
      </w:r>
      <w:r w:rsidRPr="00DF353A">
        <w:rPr>
          <w:color w:val="0D0D0D" w:themeColor="text1" w:themeTint="F2"/>
          <w:sz w:val="28"/>
          <w:szCs w:val="28"/>
          <w:lang w:val="en-US"/>
        </w:rPr>
        <w:t>storage</w:t>
      </w:r>
      <w:r w:rsidRPr="007D489B">
        <w:rPr>
          <w:color w:val="0D0D0D" w:themeColor="text1" w:themeTint="F2"/>
          <w:sz w:val="28"/>
          <w:szCs w:val="28"/>
        </w:rPr>
        <w:t>.</w:t>
      </w:r>
      <w:r w:rsidRPr="00DF353A">
        <w:rPr>
          <w:color w:val="0D0D0D" w:themeColor="text1" w:themeTint="F2"/>
          <w:sz w:val="28"/>
          <w:szCs w:val="28"/>
          <w:lang w:val="en-US"/>
        </w:rPr>
        <w:t>decentralization</w:t>
      </w:r>
      <w:r w:rsidRPr="007D489B">
        <w:rPr>
          <w:color w:val="0D0D0D" w:themeColor="text1" w:themeTint="F2"/>
          <w:sz w:val="28"/>
          <w:szCs w:val="28"/>
        </w:rPr>
        <w:t>.</w:t>
      </w:r>
      <w:r w:rsidRPr="00DF353A">
        <w:rPr>
          <w:color w:val="0D0D0D" w:themeColor="text1" w:themeTint="F2"/>
          <w:sz w:val="28"/>
          <w:szCs w:val="28"/>
          <w:lang w:val="en-US"/>
        </w:rPr>
        <w:t>gov</w:t>
      </w:r>
      <w:r w:rsidRPr="007D489B">
        <w:rPr>
          <w:color w:val="0D0D0D" w:themeColor="text1" w:themeTint="F2"/>
          <w:sz w:val="28"/>
          <w:szCs w:val="28"/>
        </w:rPr>
        <w:t>.</w:t>
      </w:r>
      <w:proofErr w:type="spellStart"/>
      <w:r w:rsidRPr="00DF353A">
        <w:rPr>
          <w:color w:val="0D0D0D" w:themeColor="text1" w:themeTint="F2"/>
          <w:sz w:val="28"/>
          <w:szCs w:val="28"/>
          <w:lang w:val="en-US"/>
        </w:rPr>
        <w:t>ua</w:t>
      </w:r>
      <w:proofErr w:type="spellEnd"/>
      <w:r w:rsidRPr="007D489B">
        <w:rPr>
          <w:color w:val="0D0D0D" w:themeColor="text1" w:themeTint="F2"/>
          <w:sz w:val="28"/>
          <w:szCs w:val="28"/>
        </w:rPr>
        <w:t>/</w:t>
      </w:r>
      <w:r w:rsidRPr="00DF353A">
        <w:rPr>
          <w:color w:val="0D0D0D" w:themeColor="text1" w:themeTint="F2"/>
          <w:sz w:val="28"/>
          <w:szCs w:val="28"/>
          <w:lang w:val="en-US"/>
        </w:rPr>
        <w:t>uploads</w:t>
      </w:r>
      <w:r w:rsidRPr="007D489B">
        <w:rPr>
          <w:color w:val="0D0D0D" w:themeColor="text1" w:themeTint="F2"/>
          <w:sz w:val="28"/>
          <w:szCs w:val="28"/>
        </w:rPr>
        <w:t>/</w:t>
      </w:r>
      <w:r w:rsidRPr="00DF353A">
        <w:rPr>
          <w:color w:val="0D0D0D" w:themeColor="text1" w:themeTint="F2"/>
          <w:sz w:val="28"/>
          <w:szCs w:val="28"/>
          <w:lang w:val="en-US"/>
        </w:rPr>
        <w:t>library</w:t>
      </w:r>
      <w:r w:rsidRPr="007D489B">
        <w:rPr>
          <w:color w:val="0D0D0D" w:themeColor="text1" w:themeTint="F2"/>
          <w:sz w:val="28"/>
          <w:szCs w:val="28"/>
        </w:rPr>
        <w:t>/</w:t>
      </w:r>
      <w:r w:rsidRPr="00DF353A">
        <w:rPr>
          <w:color w:val="0D0D0D" w:themeColor="text1" w:themeTint="F2"/>
          <w:sz w:val="28"/>
          <w:szCs w:val="28"/>
          <w:lang w:val="en-US"/>
        </w:rPr>
        <w:t>file</w:t>
      </w:r>
      <w:r w:rsidRPr="007D489B">
        <w:rPr>
          <w:color w:val="0D0D0D" w:themeColor="text1" w:themeTint="F2"/>
          <w:sz w:val="28"/>
          <w:szCs w:val="28"/>
        </w:rPr>
        <w:t>/389/10.03.2019.</w:t>
      </w:r>
      <w:r w:rsidRPr="00DF353A">
        <w:rPr>
          <w:color w:val="0D0D0D" w:themeColor="text1" w:themeTint="F2"/>
          <w:sz w:val="28"/>
          <w:szCs w:val="28"/>
          <w:lang w:val="en-US"/>
        </w:rPr>
        <w:t>pdf</w:t>
      </w:r>
    </w:p>
    <w:p w14:paraId="7CA81CC4" w14:textId="77777777" w:rsidR="00081723" w:rsidRPr="00C2786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Закіров</w:t>
      </w:r>
      <w:proofErr w:type="spellEnd"/>
      <w:r w:rsidRPr="007D489B">
        <w:rPr>
          <w:color w:val="0D0D0D" w:themeColor="text1" w:themeTint="F2"/>
          <w:sz w:val="28"/>
          <w:szCs w:val="28"/>
        </w:rPr>
        <w:t xml:space="preserve"> </w:t>
      </w:r>
      <w:r w:rsidRPr="00DF353A">
        <w:rPr>
          <w:color w:val="0D0D0D" w:themeColor="text1" w:themeTint="F2"/>
          <w:sz w:val="28"/>
          <w:szCs w:val="28"/>
        </w:rPr>
        <w:t>М</w:t>
      </w:r>
      <w:r w:rsidRPr="007D489B">
        <w:rPr>
          <w:color w:val="0D0D0D" w:themeColor="text1" w:themeTint="F2"/>
          <w:sz w:val="28"/>
          <w:szCs w:val="28"/>
        </w:rPr>
        <w:t xml:space="preserve">. </w:t>
      </w:r>
      <w:proofErr w:type="spellStart"/>
      <w:r w:rsidRPr="00DF353A">
        <w:rPr>
          <w:color w:val="0D0D0D" w:themeColor="text1" w:themeTint="F2"/>
          <w:sz w:val="28"/>
          <w:szCs w:val="28"/>
        </w:rPr>
        <w:t>Децентралізація</w:t>
      </w:r>
      <w:proofErr w:type="spellEnd"/>
      <w:r w:rsidRPr="007D489B">
        <w:rPr>
          <w:color w:val="0D0D0D" w:themeColor="text1" w:themeTint="F2"/>
          <w:sz w:val="28"/>
          <w:szCs w:val="28"/>
        </w:rPr>
        <w:t xml:space="preserve">: </w:t>
      </w:r>
      <w:proofErr w:type="spellStart"/>
      <w:r w:rsidRPr="00DF353A">
        <w:rPr>
          <w:color w:val="0D0D0D" w:themeColor="text1" w:themeTint="F2"/>
          <w:sz w:val="28"/>
          <w:szCs w:val="28"/>
        </w:rPr>
        <w:t>завдання</w:t>
      </w:r>
      <w:proofErr w:type="spellEnd"/>
      <w:r w:rsidRPr="007D489B">
        <w:rPr>
          <w:color w:val="0D0D0D" w:themeColor="text1" w:themeTint="F2"/>
          <w:sz w:val="28"/>
          <w:szCs w:val="28"/>
        </w:rPr>
        <w:t xml:space="preserve">, </w:t>
      </w:r>
      <w:proofErr w:type="spellStart"/>
      <w:r w:rsidRPr="00DF353A">
        <w:rPr>
          <w:color w:val="0D0D0D" w:themeColor="text1" w:themeTint="F2"/>
          <w:sz w:val="28"/>
          <w:szCs w:val="28"/>
        </w:rPr>
        <w:t>перші</w:t>
      </w:r>
      <w:proofErr w:type="spellEnd"/>
      <w:r w:rsidRPr="007D489B">
        <w:rPr>
          <w:color w:val="0D0D0D" w:themeColor="text1" w:themeTint="F2"/>
          <w:sz w:val="28"/>
          <w:szCs w:val="28"/>
        </w:rPr>
        <w:t xml:space="preserve"> </w:t>
      </w:r>
      <w:proofErr w:type="spellStart"/>
      <w:r w:rsidRPr="00DF353A">
        <w:rPr>
          <w:color w:val="0D0D0D" w:themeColor="text1" w:themeTint="F2"/>
          <w:sz w:val="28"/>
          <w:szCs w:val="28"/>
        </w:rPr>
        <w:t>успіхи</w:t>
      </w:r>
      <w:proofErr w:type="spellEnd"/>
      <w:r w:rsidRPr="007D489B">
        <w:rPr>
          <w:color w:val="0D0D0D" w:themeColor="text1" w:themeTint="F2"/>
          <w:sz w:val="28"/>
          <w:szCs w:val="28"/>
        </w:rPr>
        <w:t xml:space="preserve"> </w:t>
      </w:r>
      <w:r w:rsidRPr="00DF353A">
        <w:rPr>
          <w:color w:val="0D0D0D" w:themeColor="text1" w:themeTint="F2"/>
          <w:sz w:val="28"/>
          <w:szCs w:val="28"/>
        </w:rPr>
        <w:t>і</w:t>
      </w:r>
      <w:r w:rsidRPr="007D489B">
        <w:rPr>
          <w:color w:val="0D0D0D" w:themeColor="text1" w:themeTint="F2"/>
          <w:sz w:val="28"/>
          <w:szCs w:val="28"/>
        </w:rPr>
        <w:t xml:space="preserve"> </w:t>
      </w:r>
      <w:proofErr w:type="spellStart"/>
      <w:r w:rsidRPr="00DF353A">
        <w:rPr>
          <w:color w:val="0D0D0D" w:themeColor="text1" w:themeTint="F2"/>
          <w:sz w:val="28"/>
          <w:szCs w:val="28"/>
        </w:rPr>
        <w:t>сподівання</w:t>
      </w:r>
      <w:proofErr w:type="spellEnd"/>
      <w:r w:rsidRPr="007D489B">
        <w:rPr>
          <w:color w:val="0D0D0D" w:themeColor="text1" w:themeTint="F2"/>
          <w:sz w:val="28"/>
          <w:szCs w:val="28"/>
        </w:rPr>
        <w:t xml:space="preserve"> [</w:t>
      </w:r>
      <w:proofErr w:type="spellStart"/>
      <w:r w:rsidRPr="00DF353A">
        <w:rPr>
          <w:color w:val="0D0D0D" w:themeColor="text1" w:themeTint="F2"/>
          <w:sz w:val="28"/>
          <w:szCs w:val="28"/>
        </w:rPr>
        <w:t>Електронний</w:t>
      </w:r>
      <w:proofErr w:type="spellEnd"/>
      <w:r w:rsidRPr="007D489B">
        <w:rPr>
          <w:color w:val="0D0D0D" w:themeColor="text1" w:themeTint="F2"/>
          <w:sz w:val="28"/>
          <w:szCs w:val="28"/>
        </w:rPr>
        <w:t xml:space="preserve"> </w:t>
      </w:r>
      <w:r w:rsidRPr="00DF353A">
        <w:rPr>
          <w:color w:val="0D0D0D" w:themeColor="text1" w:themeTint="F2"/>
          <w:sz w:val="28"/>
          <w:szCs w:val="28"/>
        </w:rPr>
        <w:t>ресурс</w:t>
      </w:r>
      <w:r w:rsidRPr="007D489B">
        <w:rPr>
          <w:color w:val="0D0D0D" w:themeColor="text1" w:themeTint="F2"/>
          <w:sz w:val="28"/>
          <w:szCs w:val="28"/>
        </w:rPr>
        <w:t xml:space="preserve">] / </w:t>
      </w:r>
      <w:r w:rsidRPr="00DF353A">
        <w:rPr>
          <w:color w:val="0D0D0D" w:themeColor="text1" w:themeTint="F2"/>
          <w:sz w:val="28"/>
          <w:szCs w:val="28"/>
        </w:rPr>
        <w:t>М</w:t>
      </w:r>
      <w:r w:rsidRPr="007D489B">
        <w:rPr>
          <w:color w:val="0D0D0D" w:themeColor="text1" w:themeTint="F2"/>
          <w:sz w:val="28"/>
          <w:szCs w:val="28"/>
        </w:rPr>
        <w:t xml:space="preserve">. </w:t>
      </w:r>
      <w:proofErr w:type="spellStart"/>
      <w:r w:rsidRPr="00DF353A">
        <w:rPr>
          <w:color w:val="0D0D0D" w:themeColor="text1" w:themeTint="F2"/>
          <w:sz w:val="28"/>
          <w:szCs w:val="28"/>
        </w:rPr>
        <w:t>Закіров</w:t>
      </w:r>
      <w:proofErr w:type="spellEnd"/>
      <w:r w:rsidRPr="007D489B">
        <w:rPr>
          <w:color w:val="0D0D0D" w:themeColor="text1" w:themeTint="F2"/>
          <w:sz w:val="28"/>
          <w:szCs w:val="28"/>
        </w:rPr>
        <w:t xml:space="preserve"> // </w:t>
      </w:r>
      <w:proofErr w:type="spellStart"/>
      <w:r w:rsidRPr="00DF353A">
        <w:rPr>
          <w:color w:val="0D0D0D" w:themeColor="text1" w:themeTint="F2"/>
          <w:sz w:val="28"/>
          <w:szCs w:val="28"/>
        </w:rPr>
        <w:t>Україна</w:t>
      </w:r>
      <w:proofErr w:type="spellEnd"/>
      <w:r w:rsidRPr="007D489B">
        <w:rPr>
          <w:color w:val="0D0D0D" w:themeColor="text1" w:themeTint="F2"/>
          <w:sz w:val="28"/>
          <w:szCs w:val="28"/>
        </w:rPr>
        <w:t xml:space="preserve">: </w:t>
      </w:r>
      <w:proofErr w:type="spellStart"/>
      <w:r w:rsidRPr="00DF353A">
        <w:rPr>
          <w:color w:val="0D0D0D" w:themeColor="text1" w:themeTint="F2"/>
          <w:sz w:val="28"/>
          <w:szCs w:val="28"/>
        </w:rPr>
        <w:t>події</w:t>
      </w:r>
      <w:proofErr w:type="spellEnd"/>
      <w:r w:rsidRPr="007D489B">
        <w:rPr>
          <w:color w:val="0D0D0D" w:themeColor="text1" w:themeTint="F2"/>
          <w:sz w:val="28"/>
          <w:szCs w:val="28"/>
        </w:rPr>
        <w:t xml:space="preserve">, </w:t>
      </w:r>
      <w:proofErr w:type="spellStart"/>
      <w:r w:rsidRPr="00DF353A">
        <w:rPr>
          <w:color w:val="0D0D0D" w:themeColor="text1" w:themeTint="F2"/>
          <w:sz w:val="28"/>
          <w:szCs w:val="28"/>
        </w:rPr>
        <w:t>факти</w:t>
      </w:r>
      <w:proofErr w:type="spellEnd"/>
      <w:r w:rsidRPr="007D489B">
        <w:rPr>
          <w:color w:val="0D0D0D" w:themeColor="text1" w:themeTint="F2"/>
          <w:sz w:val="28"/>
          <w:szCs w:val="28"/>
        </w:rPr>
        <w:t xml:space="preserve">, </w:t>
      </w:r>
      <w:proofErr w:type="spellStart"/>
      <w:r w:rsidRPr="00DF353A">
        <w:rPr>
          <w:color w:val="0D0D0D" w:themeColor="text1" w:themeTint="F2"/>
          <w:sz w:val="28"/>
          <w:szCs w:val="28"/>
        </w:rPr>
        <w:t>коментарі</w:t>
      </w:r>
      <w:proofErr w:type="spellEnd"/>
      <w:r w:rsidRPr="007D489B">
        <w:rPr>
          <w:color w:val="0D0D0D" w:themeColor="text1" w:themeTint="F2"/>
          <w:sz w:val="28"/>
          <w:szCs w:val="28"/>
        </w:rPr>
        <w:t xml:space="preserve">. 2016. </w:t>
      </w:r>
      <w:proofErr w:type="spellStart"/>
      <w:r w:rsidRPr="00DF353A">
        <w:rPr>
          <w:color w:val="0D0D0D" w:themeColor="text1" w:themeTint="F2"/>
          <w:sz w:val="28"/>
          <w:szCs w:val="28"/>
          <w:lang w:val="uk-UA"/>
        </w:rPr>
        <w:t>Вип</w:t>
      </w:r>
      <w:proofErr w:type="spellEnd"/>
      <w:r w:rsidRPr="00DF353A">
        <w:rPr>
          <w:color w:val="0D0D0D" w:themeColor="text1" w:themeTint="F2"/>
          <w:sz w:val="28"/>
          <w:szCs w:val="28"/>
          <w:lang w:val="uk-UA"/>
        </w:rPr>
        <w:t xml:space="preserve">. </w:t>
      </w:r>
      <w:r w:rsidRPr="007D489B">
        <w:rPr>
          <w:color w:val="0D0D0D" w:themeColor="text1" w:themeTint="F2"/>
          <w:sz w:val="28"/>
          <w:szCs w:val="28"/>
        </w:rPr>
        <w:t xml:space="preserve">№ 5. </w:t>
      </w:r>
      <w:r w:rsidRPr="00DF353A">
        <w:rPr>
          <w:color w:val="0D0D0D" w:themeColor="text1" w:themeTint="F2"/>
          <w:sz w:val="28"/>
          <w:szCs w:val="28"/>
        </w:rPr>
        <w:t>С</w:t>
      </w:r>
      <w:r w:rsidRPr="00C2786A">
        <w:rPr>
          <w:color w:val="0D0D0D" w:themeColor="text1" w:themeTint="F2"/>
          <w:sz w:val="28"/>
          <w:szCs w:val="28"/>
        </w:rPr>
        <w:t xml:space="preserve">. 6–11. – </w:t>
      </w:r>
      <w:r w:rsidRPr="00DF353A">
        <w:rPr>
          <w:color w:val="0D0D0D" w:themeColor="text1" w:themeTint="F2"/>
          <w:sz w:val="28"/>
          <w:szCs w:val="28"/>
        </w:rPr>
        <w:t>Режим</w:t>
      </w:r>
      <w:r w:rsidRPr="00C2786A">
        <w:rPr>
          <w:color w:val="0D0D0D" w:themeColor="text1" w:themeTint="F2"/>
          <w:sz w:val="28"/>
          <w:szCs w:val="28"/>
        </w:rPr>
        <w:t xml:space="preserve"> </w:t>
      </w:r>
      <w:r w:rsidRPr="00DF353A">
        <w:rPr>
          <w:color w:val="0D0D0D" w:themeColor="text1" w:themeTint="F2"/>
          <w:sz w:val="28"/>
          <w:szCs w:val="28"/>
        </w:rPr>
        <w:t>доступу</w:t>
      </w:r>
      <w:r w:rsidRPr="00C2786A">
        <w:rPr>
          <w:color w:val="0D0D0D" w:themeColor="text1" w:themeTint="F2"/>
          <w:sz w:val="28"/>
          <w:szCs w:val="28"/>
        </w:rPr>
        <w:t xml:space="preserve">: </w:t>
      </w:r>
      <w:r w:rsidRPr="00DF353A">
        <w:rPr>
          <w:color w:val="0D0D0D" w:themeColor="text1" w:themeTint="F2"/>
          <w:sz w:val="28"/>
          <w:szCs w:val="28"/>
          <w:lang w:val="en-US"/>
        </w:rPr>
        <w:t>http</w:t>
      </w:r>
      <w:r w:rsidRPr="00C2786A">
        <w:rPr>
          <w:color w:val="0D0D0D" w:themeColor="text1" w:themeTint="F2"/>
          <w:sz w:val="28"/>
          <w:szCs w:val="28"/>
        </w:rPr>
        <w:t>://</w:t>
      </w:r>
      <w:proofErr w:type="spellStart"/>
      <w:r w:rsidRPr="00DF353A">
        <w:rPr>
          <w:color w:val="0D0D0D" w:themeColor="text1" w:themeTint="F2"/>
          <w:sz w:val="28"/>
          <w:szCs w:val="28"/>
          <w:lang w:val="en-US"/>
        </w:rPr>
        <w:t>nbuviap</w:t>
      </w:r>
      <w:proofErr w:type="spellEnd"/>
      <w:r w:rsidRPr="00C2786A">
        <w:rPr>
          <w:color w:val="0D0D0D" w:themeColor="text1" w:themeTint="F2"/>
          <w:sz w:val="28"/>
          <w:szCs w:val="28"/>
        </w:rPr>
        <w:t>.</w:t>
      </w:r>
      <w:r w:rsidRPr="00DF353A">
        <w:rPr>
          <w:color w:val="0D0D0D" w:themeColor="text1" w:themeTint="F2"/>
          <w:sz w:val="28"/>
          <w:szCs w:val="28"/>
          <w:lang w:val="en-US"/>
        </w:rPr>
        <w:t>gov</w:t>
      </w:r>
      <w:r w:rsidRPr="00C2786A">
        <w:rPr>
          <w:color w:val="0D0D0D" w:themeColor="text1" w:themeTint="F2"/>
          <w:sz w:val="28"/>
          <w:szCs w:val="28"/>
        </w:rPr>
        <w:t>.</w:t>
      </w:r>
      <w:proofErr w:type="spellStart"/>
      <w:r w:rsidRPr="00DF353A">
        <w:rPr>
          <w:color w:val="0D0D0D" w:themeColor="text1" w:themeTint="F2"/>
          <w:sz w:val="28"/>
          <w:szCs w:val="28"/>
          <w:lang w:val="en-US"/>
        </w:rPr>
        <w:t>ua</w:t>
      </w:r>
      <w:proofErr w:type="spellEnd"/>
      <w:r w:rsidRPr="00C2786A">
        <w:rPr>
          <w:color w:val="0D0D0D" w:themeColor="text1" w:themeTint="F2"/>
          <w:sz w:val="28"/>
          <w:szCs w:val="28"/>
        </w:rPr>
        <w:t>/</w:t>
      </w:r>
      <w:r w:rsidRPr="00DF353A">
        <w:rPr>
          <w:color w:val="0D0D0D" w:themeColor="text1" w:themeTint="F2"/>
          <w:sz w:val="28"/>
          <w:szCs w:val="28"/>
          <w:lang w:val="en-US"/>
        </w:rPr>
        <w:t>images</w:t>
      </w:r>
      <w:r w:rsidRPr="00C2786A">
        <w:rPr>
          <w:color w:val="0D0D0D" w:themeColor="text1" w:themeTint="F2"/>
          <w:sz w:val="28"/>
          <w:szCs w:val="28"/>
        </w:rPr>
        <w:t xml:space="preserve">/ </w:t>
      </w:r>
      <w:proofErr w:type="spellStart"/>
      <w:r w:rsidRPr="00DF353A">
        <w:rPr>
          <w:color w:val="0D0D0D" w:themeColor="text1" w:themeTint="F2"/>
          <w:sz w:val="28"/>
          <w:szCs w:val="28"/>
          <w:lang w:val="en-US"/>
        </w:rPr>
        <w:t>ukraine</w:t>
      </w:r>
      <w:proofErr w:type="spellEnd"/>
      <w:r w:rsidRPr="00C2786A">
        <w:rPr>
          <w:color w:val="0D0D0D" w:themeColor="text1" w:themeTint="F2"/>
          <w:sz w:val="28"/>
          <w:szCs w:val="28"/>
        </w:rPr>
        <w:t>/2016/</w:t>
      </w:r>
      <w:proofErr w:type="spellStart"/>
      <w:r w:rsidRPr="00DF353A">
        <w:rPr>
          <w:color w:val="0D0D0D" w:themeColor="text1" w:themeTint="F2"/>
          <w:sz w:val="28"/>
          <w:szCs w:val="28"/>
          <w:lang w:val="en-US"/>
        </w:rPr>
        <w:t>ukr</w:t>
      </w:r>
      <w:proofErr w:type="spellEnd"/>
      <w:r w:rsidRPr="00C2786A">
        <w:rPr>
          <w:color w:val="0D0D0D" w:themeColor="text1" w:themeTint="F2"/>
          <w:sz w:val="28"/>
          <w:szCs w:val="28"/>
        </w:rPr>
        <w:t>5.</w:t>
      </w:r>
      <w:r w:rsidRPr="00DF353A">
        <w:rPr>
          <w:color w:val="0D0D0D" w:themeColor="text1" w:themeTint="F2"/>
          <w:sz w:val="28"/>
          <w:szCs w:val="28"/>
          <w:lang w:val="en-US"/>
        </w:rPr>
        <w:t>pdf</w:t>
      </w:r>
      <w:r w:rsidRPr="00C2786A">
        <w:rPr>
          <w:color w:val="0D0D0D" w:themeColor="text1" w:themeTint="F2"/>
          <w:sz w:val="28"/>
          <w:szCs w:val="28"/>
        </w:rPr>
        <w:t>.</w:t>
      </w:r>
    </w:p>
    <w:p w14:paraId="58647E84"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lastRenderedPageBreak/>
        <w:t>Звіздай</w:t>
      </w:r>
      <w:proofErr w:type="spellEnd"/>
      <w:r w:rsidRPr="00DF353A">
        <w:rPr>
          <w:color w:val="0D0D0D" w:themeColor="text1" w:themeTint="F2"/>
          <w:sz w:val="28"/>
          <w:szCs w:val="28"/>
        </w:rPr>
        <w:t xml:space="preserve"> О. В. Нормативно-</w:t>
      </w:r>
      <w:proofErr w:type="spellStart"/>
      <w:r w:rsidRPr="00DF353A">
        <w:rPr>
          <w:color w:val="0D0D0D" w:themeColor="text1" w:themeTint="F2"/>
          <w:sz w:val="28"/>
          <w:szCs w:val="28"/>
        </w:rPr>
        <w:t>правові</w:t>
      </w:r>
      <w:proofErr w:type="spellEnd"/>
      <w:r w:rsidRPr="00DF353A">
        <w:rPr>
          <w:color w:val="0D0D0D" w:themeColor="text1" w:themeTint="F2"/>
          <w:sz w:val="28"/>
          <w:szCs w:val="28"/>
        </w:rPr>
        <w:t xml:space="preserve"> засади </w:t>
      </w:r>
      <w:proofErr w:type="spellStart"/>
      <w:r w:rsidRPr="00DF353A">
        <w:rPr>
          <w:color w:val="0D0D0D" w:themeColor="text1" w:themeTint="F2"/>
          <w:sz w:val="28"/>
          <w:szCs w:val="28"/>
        </w:rPr>
        <w:t>розвитку</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місцевого</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самоврядування</w:t>
      </w:r>
      <w:proofErr w:type="spellEnd"/>
      <w:r w:rsidRPr="00DF353A">
        <w:rPr>
          <w:color w:val="0D0D0D" w:themeColor="text1" w:themeTint="F2"/>
          <w:sz w:val="28"/>
          <w:szCs w:val="28"/>
        </w:rPr>
        <w:t xml:space="preserve"> в </w:t>
      </w:r>
      <w:proofErr w:type="spellStart"/>
      <w:r w:rsidRPr="00DF353A">
        <w:rPr>
          <w:color w:val="0D0D0D" w:themeColor="text1" w:themeTint="F2"/>
          <w:sz w:val="28"/>
          <w:szCs w:val="28"/>
        </w:rPr>
        <w:t>Україні</w:t>
      </w:r>
      <w:proofErr w:type="spellEnd"/>
      <w:r w:rsidRPr="00DF353A">
        <w:rPr>
          <w:color w:val="0D0D0D" w:themeColor="text1" w:themeTint="F2"/>
          <w:sz w:val="28"/>
          <w:szCs w:val="28"/>
        </w:rPr>
        <w:t xml:space="preserve"> / </w:t>
      </w:r>
      <w:proofErr w:type="spellStart"/>
      <w:r w:rsidRPr="00DF353A">
        <w:rPr>
          <w:color w:val="0D0D0D" w:themeColor="text1" w:themeTint="F2"/>
          <w:sz w:val="28"/>
          <w:szCs w:val="28"/>
        </w:rPr>
        <w:t>Звіздай</w:t>
      </w:r>
      <w:proofErr w:type="spellEnd"/>
      <w:r w:rsidRPr="00DF353A">
        <w:rPr>
          <w:color w:val="0D0D0D" w:themeColor="text1" w:themeTint="F2"/>
          <w:sz w:val="28"/>
          <w:szCs w:val="28"/>
        </w:rPr>
        <w:t xml:space="preserve"> О. В. [</w:t>
      </w:r>
      <w:proofErr w:type="spellStart"/>
      <w:r w:rsidRPr="00DF353A">
        <w:rPr>
          <w:color w:val="0D0D0D" w:themeColor="text1" w:themeTint="F2"/>
          <w:sz w:val="28"/>
          <w:szCs w:val="28"/>
        </w:rPr>
        <w:t>Електронний</w:t>
      </w:r>
      <w:proofErr w:type="spellEnd"/>
      <w:r w:rsidRPr="00DF353A">
        <w:rPr>
          <w:color w:val="0D0D0D" w:themeColor="text1" w:themeTint="F2"/>
          <w:sz w:val="28"/>
          <w:szCs w:val="28"/>
        </w:rPr>
        <w:t xml:space="preserve"> ресурс]. - Режим </w:t>
      </w:r>
      <w:proofErr w:type="gramStart"/>
      <w:r w:rsidRPr="00DF353A">
        <w:rPr>
          <w:color w:val="0D0D0D" w:themeColor="text1" w:themeTint="F2"/>
          <w:sz w:val="28"/>
          <w:szCs w:val="28"/>
        </w:rPr>
        <w:t>доступу :</w:t>
      </w:r>
      <w:proofErr w:type="gramEnd"/>
      <w:r w:rsidRPr="00DF353A">
        <w:rPr>
          <w:color w:val="0D0D0D" w:themeColor="text1" w:themeTint="F2"/>
          <w:sz w:val="28"/>
          <w:szCs w:val="28"/>
        </w:rPr>
        <w:t xml:space="preserve"> </w:t>
      </w:r>
      <w:hyperlink r:id="rId56" w:history="1">
        <w:r w:rsidRPr="00635F86">
          <w:rPr>
            <w:rStyle w:val="a7"/>
            <w:color w:val="0D0D0D" w:themeColor="text1" w:themeTint="F2"/>
            <w:sz w:val="28"/>
            <w:szCs w:val="28"/>
            <w:u w:val="none"/>
          </w:rPr>
          <w:t>http://www.kbuapa.kharkov.ua/e-book/apdu/2015-1/doc/3/07.pdf</w:t>
        </w:r>
      </w:hyperlink>
    </w:p>
    <w:p w14:paraId="22567CC6"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DF353A">
        <w:rPr>
          <w:color w:val="0D0D0D" w:themeColor="text1" w:themeTint="F2"/>
          <w:sz w:val="28"/>
          <w:szCs w:val="28"/>
        </w:rPr>
        <w:t xml:space="preserve">Зубко Г. До 2020 року </w:t>
      </w:r>
      <w:proofErr w:type="spellStart"/>
      <w:r w:rsidRPr="00DF353A">
        <w:rPr>
          <w:color w:val="0D0D0D" w:themeColor="text1" w:themeTint="F2"/>
          <w:sz w:val="28"/>
          <w:szCs w:val="28"/>
        </w:rPr>
        <w:t>Україна</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має</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завершити</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процес</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об’єднання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гро</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мад</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Електронний</w:t>
      </w:r>
      <w:proofErr w:type="spellEnd"/>
      <w:r w:rsidRPr="00DF353A">
        <w:rPr>
          <w:color w:val="0D0D0D" w:themeColor="text1" w:themeTint="F2"/>
          <w:sz w:val="28"/>
          <w:szCs w:val="28"/>
        </w:rPr>
        <w:t xml:space="preserve"> ресурс]. – Режим доступу: https://www.kmu.gov.ua/ua/ news/do-2020-roku-ukrayina-maye-zavershiti-proces-obyednannya-gromadgennadij-zubko</w:t>
      </w:r>
    </w:p>
    <w:p w14:paraId="6AFD8434"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Іванський</w:t>
      </w:r>
      <w:proofErr w:type="spellEnd"/>
      <w:r w:rsidRPr="00DF353A">
        <w:rPr>
          <w:color w:val="0D0D0D" w:themeColor="text1" w:themeTint="F2"/>
          <w:sz w:val="28"/>
          <w:szCs w:val="28"/>
        </w:rPr>
        <w:t xml:space="preserve"> А. Й. </w:t>
      </w:r>
      <w:proofErr w:type="spellStart"/>
      <w:r w:rsidRPr="00DF353A">
        <w:rPr>
          <w:color w:val="0D0D0D" w:themeColor="text1" w:themeTint="F2"/>
          <w:sz w:val="28"/>
          <w:szCs w:val="28"/>
        </w:rPr>
        <w:t>Місцеве</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самоврядування</w:t>
      </w:r>
      <w:proofErr w:type="spellEnd"/>
      <w:r w:rsidRPr="00DF353A">
        <w:rPr>
          <w:color w:val="0D0D0D" w:themeColor="text1" w:themeTint="F2"/>
          <w:sz w:val="28"/>
          <w:szCs w:val="28"/>
        </w:rPr>
        <w:t xml:space="preserve"> та </w:t>
      </w:r>
      <w:proofErr w:type="spellStart"/>
      <w:r w:rsidRPr="00DF353A">
        <w:rPr>
          <w:color w:val="0D0D0D" w:themeColor="text1" w:themeTint="F2"/>
          <w:sz w:val="28"/>
          <w:szCs w:val="28"/>
        </w:rPr>
        <w:t>захист</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майнових</w:t>
      </w:r>
      <w:proofErr w:type="spellEnd"/>
      <w:r w:rsidRPr="00DF353A">
        <w:rPr>
          <w:color w:val="0D0D0D" w:themeColor="text1" w:themeTint="F2"/>
          <w:sz w:val="28"/>
          <w:szCs w:val="28"/>
        </w:rPr>
        <w:t xml:space="preserve"> прав </w:t>
      </w:r>
      <w:proofErr w:type="spellStart"/>
      <w:r w:rsidRPr="00DF353A">
        <w:rPr>
          <w:color w:val="0D0D0D" w:themeColor="text1" w:themeTint="F2"/>
          <w:sz w:val="28"/>
          <w:szCs w:val="28"/>
        </w:rPr>
        <w:t>територіальної</w:t>
      </w:r>
      <w:proofErr w:type="spellEnd"/>
      <w:r w:rsidRPr="00DF353A">
        <w:rPr>
          <w:color w:val="0D0D0D" w:themeColor="text1" w:themeTint="F2"/>
          <w:sz w:val="28"/>
          <w:szCs w:val="28"/>
        </w:rPr>
        <w:t xml:space="preserve"> </w:t>
      </w:r>
      <w:proofErr w:type="spellStart"/>
      <w:proofErr w:type="gramStart"/>
      <w:r w:rsidRPr="00DF353A">
        <w:rPr>
          <w:color w:val="0D0D0D" w:themeColor="text1" w:themeTint="F2"/>
          <w:sz w:val="28"/>
          <w:szCs w:val="28"/>
        </w:rPr>
        <w:t>громади</w:t>
      </w:r>
      <w:proofErr w:type="spellEnd"/>
      <w:r w:rsidRPr="00DF353A">
        <w:rPr>
          <w:color w:val="0D0D0D" w:themeColor="text1" w:themeTint="F2"/>
          <w:sz w:val="28"/>
          <w:szCs w:val="28"/>
        </w:rPr>
        <w:t xml:space="preserve"> :</w:t>
      </w:r>
      <w:proofErr w:type="gramEnd"/>
      <w:r w:rsidRPr="00DF353A">
        <w:rPr>
          <w:color w:val="0D0D0D" w:themeColor="text1" w:themeTint="F2"/>
          <w:sz w:val="28"/>
          <w:szCs w:val="28"/>
        </w:rPr>
        <w:t xml:space="preserve"> </w:t>
      </w:r>
      <w:proofErr w:type="spellStart"/>
      <w:r w:rsidRPr="00DF353A">
        <w:rPr>
          <w:color w:val="0D0D0D" w:themeColor="text1" w:themeTint="F2"/>
          <w:sz w:val="28"/>
          <w:szCs w:val="28"/>
        </w:rPr>
        <w:t>монографія</w:t>
      </w:r>
      <w:proofErr w:type="spellEnd"/>
      <w:r w:rsidRPr="00DF353A">
        <w:rPr>
          <w:color w:val="0D0D0D" w:themeColor="text1" w:themeTint="F2"/>
          <w:sz w:val="28"/>
          <w:szCs w:val="28"/>
        </w:rPr>
        <w:t xml:space="preserve">. </w:t>
      </w:r>
      <w:proofErr w:type="gramStart"/>
      <w:r w:rsidRPr="00DF353A">
        <w:rPr>
          <w:color w:val="0D0D0D" w:themeColor="text1" w:themeTint="F2"/>
          <w:sz w:val="28"/>
          <w:szCs w:val="28"/>
        </w:rPr>
        <w:t>Одеса :</w:t>
      </w:r>
      <w:proofErr w:type="gramEnd"/>
      <w:r w:rsidRPr="00DF353A">
        <w:rPr>
          <w:color w:val="0D0D0D" w:themeColor="text1" w:themeTint="F2"/>
          <w:sz w:val="28"/>
          <w:szCs w:val="28"/>
        </w:rPr>
        <w:t xml:space="preserve"> Гельветика, 2019. 232 с.</w:t>
      </w:r>
    </w:p>
    <w:p w14:paraId="1AC5BBA6" w14:textId="77777777" w:rsidR="00081723" w:rsidRPr="00DF353A"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DF353A">
        <w:rPr>
          <w:color w:val="0D0D0D" w:themeColor="text1" w:themeTint="F2"/>
          <w:sz w:val="28"/>
          <w:szCs w:val="28"/>
        </w:rPr>
        <w:t>Інституціональне</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забезпечення</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розвитку</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публічної</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влади</w:t>
      </w:r>
      <w:proofErr w:type="spellEnd"/>
      <w:r w:rsidRPr="00DF353A">
        <w:rPr>
          <w:color w:val="0D0D0D" w:themeColor="text1" w:themeTint="F2"/>
          <w:sz w:val="28"/>
          <w:szCs w:val="28"/>
        </w:rPr>
        <w:t xml:space="preserve"> на </w:t>
      </w:r>
      <w:proofErr w:type="spellStart"/>
      <w:r w:rsidRPr="00DF353A">
        <w:rPr>
          <w:color w:val="0D0D0D" w:themeColor="text1" w:themeTint="F2"/>
          <w:sz w:val="28"/>
          <w:szCs w:val="28"/>
        </w:rPr>
        <w:t>місцевому</w:t>
      </w:r>
      <w:proofErr w:type="spellEnd"/>
      <w:r w:rsidRPr="00DF353A">
        <w:rPr>
          <w:color w:val="0D0D0D" w:themeColor="text1" w:themeTint="F2"/>
          <w:sz w:val="28"/>
          <w:szCs w:val="28"/>
        </w:rPr>
        <w:t xml:space="preserve"> </w:t>
      </w:r>
      <w:proofErr w:type="spellStart"/>
      <w:proofErr w:type="gramStart"/>
      <w:r w:rsidRPr="00DF353A">
        <w:rPr>
          <w:color w:val="0D0D0D" w:themeColor="text1" w:themeTint="F2"/>
          <w:sz w:val="28"/>
          <w:szCs w:val="28"/>
        </w:rPr>
        <w:t>рівні</w:t>
      </w:r>
      <w:proofErr w:type="spellEnd"/>
      <w:r w:rsidRPr="00DF353A">
        <w:rPr>
          <w:color w:val="0D0D0D" w:themeColor="text1" w:themeTint="F2"/>
          <w:sz w:val="28"/>
          <w:szCs w:val="28"/>
        </w:rPr>
        <w:t xml:space="preserve"> :</w:t>
      </w:r>
      <w:proofErr w:type="gramEnd"/>
      <w:r w:rsidRPr="00DF353A">
        <w:rPr>
          <w:color w:val="0D0D0D" w:themeColor="text1" w:themeTint="F2"/>
          <w:sz w:val="28"/>
          <w:szCs w:val="28"/>
        </w:rPr>
        <w:t xml:space="preserve"> </w:t>
      </w:r>
      <w:proofErr w:type="spellStart"/>
      <w:r w:rsidRPr="00DF353A">
        <w:rPr>
          <w:color w:val="0D0D0D" w:themeColor="text1" w:themeTint="F2"/>
          <w:sz w:val="28"/>
          <w:szCs w:val="28"/>
        </w:rPr>
        <w:t>звіт</w:t>
      </w:r>
      <w:proofErr w:type="spellEnd"/>
      <w:r w:rsidRPr="00DF353A">
        <w:rPr>
          <w:color w:val="0D0D0D" w:themeColor="text1" w:themeTint="F2"/>
          <w:sz w:val="28"/>
          <w:szCs w:val="28"/>
        </w:rPr>
        <w:t xml:space="preserve"> про НДР (</w:t>
      </w:r>
      <w:proofErr w:type="spellStart"/>
      <w:r w:rsidRPr="00DF353A">
        <w:rPr>
          <w:color w:val="0D0D0D" w:themeColor="text1" w:themeTint="F2"/>
          <w:sz w:val="28"/>
          <w:szCs w:val="28"/>
        </w:rPr>
        <w:t>заключний</w:t>
      </w:r>
      <w:proofErr w:type="spellEnd"/>
      <w:r w:rsidRPr="00DF353A">
        <w:rPr>
          <w:color w:val="0D0D0D" w:themeColor="text1" w:themeTint="F2"/>
          <w:sz w:val="28"/>
          <w:szCs w:val="28"/>
        </w:rPr>
        <w:t xml:space="preserve">) / </w:t>
      </w:r>
      <w:proofErr w:type="spellStart"/>
      <w:r w:rsidRPr="00DF353A">
        <w:rPr>
          <w:color w:val="0D0D0D" w:themeColor="text1" w:themeTint="F2"/>
          <w:sz w:val="28"/>
          <w:szCs w:val="28"/>
        </w:rPr>
        <w:t>Науково-дослідний</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економічний</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інститут</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Міністерства</w:t>
      </w:r>
      <w:proofErr w:type="spellEnd"/>
      <w:r w:rsidRPr="00DF353A">
        <w:rPr>
          <w:color w:val="0D0D0D" w:themeColor="text1" w:themeTint="F2"/>
          <w:sz w:val="28"/>
          <w:szCs w:val="28"/>
        </w:rPr>
        <w:t xml:space="preserve"> </w:t>
      </w:r>
      <w:proofErr w:type="spellStart"/>
      <w:r w:rsidRPr="00DF353A">
        <w:rPr>
          <w:color w:val="0D0D0D" w:themeColor="text1" w:themeTint="F2"/>
          <w:sz w:val="28"/>
          <w:szCs w:val="28"/>
        </w:rPr>
        <w:t>економіки</w:t>
      </w:r>
      <w:proofErr w:type="spellEnd"/>
      <w:r w:rsidRPr="00DF353A">
        <w:rPr>
          <w:color w:val="0D0D0D" w:themeColor="text1" w:themeTint="F2"/>
          <w:sz w:val="28"/>
          <w:szCs w:val="28"/>
        </w:rPr>
        <w:t xml:space="preserve"> </w:t>
      </w:r>
      <w:proofErr w:type="spellStart"/>
      <w:proofErr w:type="gramStart"/>
      <w:r w:rsidRPr="00DF353A">
        <w:rPr>
          <w:color w:val="0D0D0D" w:themeColor="text1" w:themeTint="F2"/>
          <w:sz w:val="28"/>
          <w:szCs w:val="28"/>
        </w:rPr>
        <w:t>України</w:t>
      </w:r>
      <w:proofErr w:type="spellEnd"/>
      <w:r w:rsidRPr="00DF353A">
        <w:rPr>
          <w:color w:val="0D0D0D" w:themeColor="text1" w:themeTint="F2"/>
          <w:sz w:val="28"/>
          <w:szCs w:val="28"/>
        </w:rPr>
        <w:t xml:space="preserve"> ;</w:t>
      </w:r>
      <w:proofErr w:type="gramEnd"/>
      <w:r w:rsidRPr="00DF353A">
        <w:rPr>
          <w:color w:val="0D0D0D" w:themeColor="text1" w:themeTint="F2"/>
          <w:sz w:val="28"/>
          <w:szCs w:val="28"/>
        </w:rPr>
        <w:t xml:space="preserve"> О. Б. Коротич; Л. В. Набока та </w:t>
      </w:r>
      <w:proofErr w:type="spellStart"/>
      <w:r w:rsidRPr="00DF353A">
        <w:rPr>
          <w:color w:val="0D0D0D" w:themeColor="text1" w:themeTint="F2"/>
          <w:sz w:val="28"/>
          <w:szCs w:val="28"/>
        </w:rPr>
        <w:t>ін</w:t>
      </w:r>
      <w:proofErr w:type="spellEnd"/>
      <w:r w:rsidRPr="00DF353A">
        <w:rPr>
          <w:color w:val="0D0D0D" w:themeColor="text1" w:themeTint="F2"/>
          <w:sz w:val="28"/>
          <w:szCs w:val="28"/>
          <w:lang w:val="uk-UA"/>
        </w:rPr>
        <w:t xml:space="preserve">, </w:t>
      </w:r>
      <w:r w:rsidRPr="00DF353A">
        <w:rPr>
          <w:color w:val="0D0D0D" w:themeColor="text1" w:themeTint="F2"/>
          <w:sz w:val="28"/>
          <w:szCs w:val="28"/>
        </w:rPr>
        <w:t xml:space="preserve">2017. 176 с. </w:t>
      </w:r>
    </w:p>
    <w:p w14:paraId="2EBC936A"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hyperlink r:id="rId57" w:tooltip="Пошук за автором" w:history="1">
        <w:r w:rsidRPr="00635F86">
          <w:rPr>
            <w:rStyle w:val="a7"/>
            <w:color w:val="0D0D0D" w:themeColor="text1" w:themeTint="F2"/>
            <w:sz w:val="28"/>
            <w:szCs w:val="28"/>
            <w:u w:val="none"/>
          </w:rPr>
          <w:t>Камінська Н. В.</w:t>
        </w:r>
      </w:hyperlink>
      <w:r w:rsidRPr="00635F86">
        <w:rPr>
          <w:color w:val="0D0D0D" w:themeColor="text1" w:themeTint="F2"/>
          <w:sz w:val="28"/>
          <w:szCs w:val="28"/>
          <w:shd w:val="clear" w:color="auto" w:fill="F9F9F9"/>
        </w:rPr>
        <w:t> </w:t>
      </w:r>
      <w:proofErr w:type="spellStart"/>
      <w:r w:rsidRPr="00635F86">
        <w:rPr>
          <w:color w:val="0D0D0D" w:themeColor="text1" w:themeTint="F2"/>
          <w:sz w:val="28"/>
          <w:szCs w:val="28"/>
        </w:rPr>
        <w:t>Децентралізація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влади</w:t>
      </w:r>
      <w:proofErr w:type="spellEnd"/>
      <w:r w:rsidRPr="00635F86">
        <w:rPr>
          <w:color w:val="0D0D0D" w:themeColor="text1" w:themeTint="F2"/>
          <w:sz w:val="28"/>
          <w:szCs w:val="28"/>
        </w:rPr>
        <w:t xml:space="preserve"> і </w:t>
      </w:r>
      <w:proofErr w:type="spellStart"/>
      <w:r w:rsidRPr="00635F86">
        <w:rPr>
          <w:color w:val="0D0D0D" w:themeColor="text1" w:themeTint="F2"/>
          <w:sz w:val="28"/>
          <w:szCs w:val="28"/>
        </w:rPr>
        <w:t>досвід</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її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проведення</w:t>
      </w:r>
      <w:proofErr w:type="spellEnd"/>
      <w:r w:rsidRPr="00635F86">
        <w:rPr>
          <w:color w:val="0D0D0D" w:themeColor="text1" w:themeTint="F2"/>
          <w:sz w:val="28"/>
          <w:szCs w:val="28"/>
        </w:rPr>
        <w:t xml:space="preserve"> у </w:t>
      </w:r>
      <w:proofErr w:type="spellStart"/>
      <w:r w:rsidRPr="00635F86">
        <w:rPr>
          <w:color w:val="0D0D0D" w:themeColor="text1" w:themeTint="F2"/>
          <w:sz w:val="28"/>
          <w:szCs w:val="28"/>
        </w:rPr>
        <w:t>зарубіжних</w:t>
      </w:r>
      <w:proofErr w:type="spellEnd"/>
      <w:r w:rsidRPr="00635F86">
        <w:rPr>
          <w:color w:val="0D0D0D" w:themeColor="text1" w:themeTint="F2"/>
          <w:sz w:val="28"/>
          <w:szCs w:val="28"/>
        </w:rPr>
        <w:t xml:space="preserve"> державах / Н. В. </w:t>
      </w:r>
      <w:proofErr w:type="spellStart"/>
      <w:r w:rsidRPr="00635F86">
        <w:rPr>
          <w:color w:val="0D0D0D" w:themeColor="text1" w:themeTint="F2"/>
          <w:sz w:val="28"/>
          <w:szCs w:val="28"/>
        </w:rPr>
        <w:t>Камінська</w:t>
      </w:r>
      <w:proofErr w:type="spellEnd"/>
      <w:r w:rsidRPr="00635F86">
        <w:rPr>
          <w:color w:val="0D0D0D" w:themeColor="text1" w:themeTint="F2"/>
          <w:sz w:val="28"/>
          <w:szCs w:val="28"/>
        </w:rPr>
        <w:t xml:space="preserve"> // </w:t>
      </w:r>
      <w:hyperlink r:id="rId58" w:tooltip="Періодичне видання" w:history="1">
        <w:r w:rsidRPr="00635F86">
          <w:rPr>
            <w:rStyle w:val="a7"/>
            <w:color w:val="0D0D0D" w:themeColor="text1" w:themeTint="F2"/>
            <w:sz w:val="28"/>
            <w:szCs w:val="28"/>
            <w:u w:val="none"/>
          </w:rPr>
          <w:t>Наукові записки Інституту законодавства Верховної Ради України</w:t>
        </w:r>
      </w:hyperlink>
      <w:r w:rsidRPr="00635F86">
        <w:rPr>
          <w:color w:val="0D0D0D" w:themeColor="text1" w:themeTint="F2"/>
          <w:sz w:val="28"/>
          <w:szCs w:val="28"/>
          <w:lang w:val="uk-UA"/>
        </w:rPr>
        <w:t xml:space="preserve">, </w:t>
      </w:r>
      <w:r w:rsidRPr="00635F86">
        <w:rPr>
          <w:color w:val="0D0D0D" w:themeColor="text1" w:themeTint="F2"/>
          <w:sz w:val="28"/>
          <w:szCs w:val="28"/>
        </w:rPr>
        <w:t>2014. № 4. С. 35-40. -</w:t>
      </w:r>
      <w:r w:rsidRPr="00635F86">
        <w:rPr>
          <w:color w:val="0D0D0D" w:themeColor="text1" w:themeTint="F2"/>
          <w:sz w:val="28"/>
          <w:szCs w:val="28"/>
          <w:shd w:val="clear" w:color="auto" w:fill="F9F9F9"/>
        </w:rPr>
        <w:t xml:space="preserve"> </w:t>
      </w:r>
      <w:r w:rsidRPr="00635F86">
        <w:rPr>
          <w:color w:val="0D0D0D" w:themeColor="text1" w:themeTint="F2"/>
          <w:sz w:val="28"/>
          <w:szCs w:val="28"/>
        </w:rPr>
        <w:t>Режим доступу: </w:t>
      </w:r>
      <w:hyperlink r:id="rId59" w:history="1">
        <w:r w:rsidRPr="00635F86">
          <w:rPr>
            <w:rStyle w:val="a7"/>
            <w:color w:val="0D0D0D" w:themeColor="text1" w:themeTint="F2"/>
            <w:sz w:val="28"/>
            <w:szCs w:val="28"/>
            <w:u w:val="none"/>
          </w:rPr>
          <w:t>http://nbuv.gov.ua/UJRN/Nzizvru_2014_4_9</w:t>
        </w:r>
      </w:hyperlink>
    </w:p>
    <w:p w14:paraId="1370279F"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Кириченко Ю. М. </w:t>
      </w:r>
      <w:proofErr w:type="spellStart"/>
      <w:r w:rsidRPr="00635F86">
        <w:rPr>
          <w:color w:val="0D0D0D" w:themeColor="text1" w:themeTint="F2"/>
          <w:sz w:val="28"/>
          <w:szCs w:val="28"/>
        </w:rPr>
        <w:t>Адміністративно-правові</w:t>
      </w:r>
      <w:proofErr w:type="spellEnd"/>
      <w:r w:rsidRPr="00635F86">
        <w:rPr>
          <w:color w:val="0D0D0D" w:themeColor="text1" w:themeTint="F2"/>
          <w:sz w:val="28"/>
          <w:szCs w:val="28"/>
        </w:rPr>
        <w:t xml:space="preserve"> засади </w:t>
      </w:r>
      <w:proofErr w:type="spellStart"/>
      <w:r w:rsidRPr="00635F86">
        <w:rPr>
          <w:color w:val="0D0D0D" w:themeColor="text1" w:themeTint="F2"/>
          <w:sz w:val="28"/>
          <w:szCs w:val="28"/>
        </w:rPr>
        <w:t>діяльності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органів</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в </w:t>
      </w:r>
      <w:proofErr w:type="spellStart"/>
      <w:proofErr w:type="gramStart"/>
      <w:r w:rsidRPr="00635F86">
        <w:rPr>
          <w:color w:val="0D0D0D" w:themeColor="text1" w:themeTint="F2"/>
          <w:sz w:val="28"/>
          <w:szCs w:val="28"/>
        </w:rPr>
        <w:t>Україні</w:t>
      </w:r>
      <w:proofErr w:type="spellEnd"/>
      <w:r w:rsidRPr="00635F86">
        <w:rPr>
          <w:color w:val="0D0D0D" w:themeColor="text1" w:themeTint="F2"/>
          <w:sz w:val="28"/>
          <w:szCs w:val="28"/>
        </w:rPr>
        <w:t xml:space="preserve"> :</w:t>
      </w:r>
      <w:proofErr w:type="gramEnd"/>
      <w:r w:rsidRPr="00635F86">
        <w:rPr>
          <w:color w:val="0D0D0D" w:themeColor="text1" w:themeTint="F2"/>
          <w:sz w:val="28"/>
          <w:szCs w:val="28"/>
        </w:rPr>
        <w:t xml:space="preserve"> </w:t>
      </w:r>
      <w:proofErr w:type="spellStart"/>
      <w:r w:rsidRPr="00635F86">
        <w:rPr>
          <w:color w:val="0D0D0D" w:themeColor="text1" w:themeTint="F2"/>
          <w:sz w:val="28"/>
          <w:szCs w:val="28"/>
        </w:rPr>
        <w:t>автореф</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дис</w:t>
      </w:r>
      <w:proofErr w:type="spellEnd"/>
      <w:r w:rsidRPr="00635F86">
        <w:rPr>
          <w:color w:val="0D0D0D" w:themeColor="text1" w:themeTint="F2"/>
          <w:sz w:val="28"/>
          <w:szCs w:val="28"/>
        </w:rPr>
        <w:t xml:space="preserve">. … д-ра юрид. </w:t>
      </w:r>
      <w:proofErr w:type="gramStart"/>
      <w:r w:rsidRPr="00635F86">
        <w:rPr>
          <w:color w:val="0D0D0D" w:themeColor="text1" w:themeTint="F2"/>
          <w:sz w:val="28"/>
          <w:szCs w:val="28"/>
        </w:rPr>
        <w:t>наук :</w:t>
      </w:r>
      <w:proofErr w:type="gramEnd"/>
      <w:r w:rsidRPr="00635F86">
        <w:rPr>
          <w:color w:val="0D0D0D" w:themeColor="text1" w:themeTint="F2"/>
          <w:sz w:val="28"/>
          <w:szCs w:val="28"/>
        </w:rPr>
        <w:t xml:space="preserve"> 12.00.07. </w:t>
      </w:r>
      <w:proofErr w:type="spellStart"/>
      <w:r w:rsidRPr="00635F86">
        <w:rPr>
          <w:color w:val="0D0D0D" w:themeColor="text1" w:themeTint="F2"/>
          <w:sz w:val="28"/>
          <w:szCs w:val="28"/>
        </w:rPr>
        <w:t>Харків</w:t>
      </w:r>
      <w:proofErr w:type="spellEnd"/>
      <w:r w:rsidRPr="00635F86">
        <w:rPr>
          <w:color w:val="0D0D0D" w:themeColor="text1" w:themeTint="F2"/>
          <w:sz w:val="28"/>
          <w:szCs w:val="28"/>
        </w:rPr>
        <w:t>, 2019. 44 с.</w:t>
      </w:r>
    </w:p>
    <w:p w14:paraId="50ACB7A2"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Кириченко Ю. М. Адміністративно-правові1 засади </w:t>
      </w:r>
      <w:proofErr w:type="spellStart"/>
      <w:r w:rsidRPr="00635F86">
        <w:rPr>
          <w:color w:val="0D0D0D" w:themeColor="text1" w:themeTint="F2"/>
          <w:sz w:val="28"/>
          <w:szCs w:val="28"/>
        </w:rPr>
        <w:t>діяльності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органів</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в </w:t>
      </w:r>
      <w:proofErr w:type="spellStart"/>
      <w:proofErr w:type="gramStart"/>
      <w:r w:rsidRPr="00635F86">
        <w:rPr>
          <w:color w:val="0D0D0D" w:themeColor="text1" w:themeTint="F2"/>
          <w:sz w:val="28"/>
          <w:szCs w:val="28"/>
        </w:rPr>
        <w:t>Україні</w:t>
      </w:r>
      <w:proofErr w:type="spellEnd"/>
      <w:r w:rsidRPr="00635F86">
        <w:rPr>
          <w:color w:val="0D0D0D" w:themeColor="text1" w:themeTint="F2"/>
          <w:sz w:val="28"/>
          <w:szCs w:val="28"/>
        </w:rPr>
        <w:t xml:space="preserve"> :</w:t>
      </w:r>
      <w:proofErr w:type="gramEnd"/>
      <w:r w:rsidRPr="00635F86">
        <w:rPr>
          <w:color w:val="0D0D0D" w:themeColor="text1" w:themeTint="F2"/>
          <w:sz w:val="28"/>
          <w:szCs w:val="28"/>
        </w:rPr>
        <w:t xml:space="preserve"> </w:t>
      </w:r>
      <w:proofErr w:type="spellStart"/>
      <w:r w:rsidRPr="00635F86">
        <w:rPr>
          <w:color w:val="0D0D0D" w:themeColor="text1" w:themeTint="F2"/>
          <w:sz w:val="28"/>
          <w:szCs w:val="28"/>
        </w:rPr>
        <w:t>автореф</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дис</w:t>
      </w:r>
      <w:proofErr w:type="spellEnd"/>
      <w:r w:rsidRPr="00635F86">
        <w:rPr>
          <w:color w:val="0D0D0D" w:themeColor="text1" w:themeTint="F2"/>
          <w:sz w:val="28"/>
          <w:szCs w:val="28"/>
        </w:rPr>
        <w:t xml:space="preserve">. … д-ра юрид. </w:t>
      </w:r>
      <w:proofErr w:type="gramStart"/>
      <w:r w:rsidRPr="00635F86">
        <w:rPr>
          <w:color w:val="0D0D0D" w:themeColor="text1" w:themeTint="F2"/>
          <w:sz w:val="28"/>
          <w:szCs w:val="28"/>
        </w:rPr>
        <w:t>наук :</w:t>
      </w:r>
      <w:proofErr w:type="gramEnd"/>
      <w:r w:rsidRPr="00635F86">
        <w:rPr>
          <w:color w:val="0D0D0D" w:themeColor="text1" w:themeTint="F2"/>
          <w:sz w:val="28"/>
          <w:szCs w:val="28"/>
        </w:rPr>
        <w:t xml:space="preserve"> 12.00.07. </w:t>
      </w:r>
      <w:proofErr w:type="spellStart"/>
      <w:r w:rsidRPr="00635F86">
        <w:rPr>
          <w:color w:val="0D0D0D" w:themeColor="text1" w:themeTint="F2"/>
          <w:sz w:val="28"/>
          <w:szCs w:val="28"/>
        </w:rPr>
        <w:t>Харків</w:t>
      </w:r>
      <w:proofErr w:type="spellEnd"/>
      <w:r w:rsidRPr="00635F86">
        <w:rPr>
          <w:color w:val="0D0D0D" w:themeColor="text1" w:themeTint="F2"/>
          <w:sz w:val="28"/>
          <w:szCs w:val="28"/>
        </w:rPr>
        <w:t>, 2019. 44 с.</w:t>
      </w:r>
    </w:p>
    <w:p w14:paraId="0D0D9686" w14:textId="77777777" w:rsidR="00081723" w:rsidRPr="00635F86" w:rsidRDefault="00081723" w:rsidP="00081723">
      <w:pPr>
        <w:pStyle w:val="a3"/>
        <w:numPr>
          <w:ilvl w:val="0"/>
          <w:numId w:val="35"/>
        </w:numPr>
        <w:tabs>
          <w:tab w:val="left" w:pos="0"/>
        </w:tabs>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Конституція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України</w:t>
      </w:r>
      <w:proofErr w:type="spellEnd"/>
      <w:r w:rsidRPr="00635F86">
        <w:rPr>
          <w:color w:val="0D0D0D" w:themeColor="text1" w:themeTint="F2"/>
          <w:sz w:val="28"/>
          <w:szCs w:val="28"/>
        </w:rPr>
        <w:t xml:space="preserve"> [</w:t>
      </w:r>
      <w:r w:rsidRPr="00635F86">
        <w:rPr>
          <w:color w:val="0D0D0D" w:themeColor="text1" w:themeTint="F2"/>
          <w:sz w:val="28"/>
          <w:szCs w:val="28"/>
          <w:lang w:val="uk-UA"/>
        </w:rPr>
        <w:t>е</w:t>
      </w:r>
      <w:proofErr w:type="spellStart"/>
      <w:r w:rsidRPr="00635F86">
        <w:rPr>
          <w:color w:val="0D0D0D" w:themeColor="text1" w:themeTint="F2"/>
          <w:sz w:val="28"/>
          <w:szCs w:val="28"/>
        </w:rPr>
        <w:t>лектронний</w:t>
      </w:r>
      <w:proofErr w:type="spellEnd"/>
      <w:r w:rsidRPr="00635F86">
        <w:rPr>
          <w:color w:val="0D0D0D" w:themeColor="text1" w:themeTint="F2"/>
          <w:sz w:val="28"/>
          <w:szCs w:val="28"/>
        </w:rPr>
        <w:t xml:space="preserve"> ресурс]. – Режим доступу: </w:t>
      </w:r>
      <w:hyperlink r:id="rId60" w:history="1">
        <w:r w:rsidRPr="00635F86">
          <w:rPr>
            <w:rStyle w:val="a7"/>
            <w:color w:val="0D0D0D" w:themeColor="text1" w:themeTint="F2"/>
            <w:sz w:val="28"/>
            <w:szCs w:val="28"/>
            <w:u w:val="none"/>
          </w:rPr>
          <w:t>http://zakon4.rada.gov.ua/laws/show/254%D0%BA/96-%D0%B2%D1%80</w:t>
        </w:r>
      </w:hyperlink>
      <w:r w:rsidRPr="00635F86">
        <w:rPr>
          <w:color w:val="0D0D0D" w:themeColor="text1" w:themeTint="F2"/>
          <w:sz w:val="28"/>
          <w:szCs w:val="28"/>
          <w:lang w:val="uk-UA"/>
        </w:rPr>
        <w:t>.</w:t>
      </w:r>
    </w:p>
    <w:p w14:paraId="5D544FE5"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Корнієнко</w:t>
      </w:r>
      <w:proofErr w:type="spellEnd"/>
      <w:r w:rsidRPr="00635F86">
        <w:rPr>
          <w:color w:val="0D0D0D" w:themeColor="text1" w:themeTint="F2"/>
          <w:sz w:val="28"/>
          <w:szCs w:val="28"/>
        </w:rPr>
        <w:t> М. </w:t>
      </w:r>
      <w:proofErr w:type="spellStart"/>
      <w:r w:rsidRPr="00635F86">
        <w:rPr>
          <w:color w:val="0D0D0D" w:themeColor="text1" w:themeTint="F2"/>
          <w:sz w:val="28"/>
          <w:szCs w:val="28"/>
        </w:rPr>
        <w:t>Місцеве</w:t>
      </w:r>
      <w:proofErr w:type="spellEnd"/>
      <w:r w:rsidRPr="00635F86">
        <w:rPr>
          <w:color w:val="0D0D0D" w:themeColor="text1" w:themeTint="F2"/>
          <w:sz w:val="28"/>
          <w:szCs w:val="28"/>
        </w:rPr>
        <w:t>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та </w:t>
      </w:r>
      <w:r w:rsidRPr="00635F86">
        <w:rPr>
          <w:color w:val="0D0D0D" w:themeColor="text1" w:themeTint="F2"/>
          <w:sz w:val="28"/>
          <w:szCs w:val="28"/>
          <w:lang w:val="uk-UA"/>
        </w:rPr>
        <w:t>«</w:t>
      </w:r>
      <w:proofErr w:type="spellStart"/>
      <w:r w:rsidRPr="00635F86">
        <w:rPr>
          <w:color w:val="0D0D0D" w:themeColor="text1" w:themeTint="F2"/>
          <w:sz w:val="28"/>
          <w:szCs w:val="28"/>
        </w:rPr>
        <w:t>урядова</w:t>
      </w:r>
      <w:proofErr w:type="spellEnd"/>
      <w:r w:rsidRPr="00635F86">
        <w:rPr>
          <w:color w:val="0D0D0D" w:themeColor="text1" w:themeTint="F2"/>
          <w:sz w:val="28"/>
          <w:szCs w:val="28"/>
        </w:rPr>
        <w:t> вертикаль</w:t>
      </w:r>
      <w:r w:rsidRPr="00635F86">
        <w:rPr>
          <w:color w:val="0D0D0D" w:themeColor="text1" w:themeTint="F2"/>
          <w:sz w:val="28"/>
          <w:szCs w:val="28"/>
          <w:lang w:val="uk-UA"/>
        </w:rPr>
        <w:t>»</w:t>
      </w:r>
      <w:r w:rsidRPr="00635F86">
        <w:rPr>
          <w:color w:val="0D0D0D" w:themeColor="text1" w:themeTint="F2"/>
          <w:sz w:val="28"/>
          <w:szCs w:val="28"/>
        </w:rPr>
        <w:t> // </w:t>
      </w:r>
      <w:proofErr w:type="spellStart"/>
      <w:r w:rsidRPr="00635F86">
        <w:rPr>
          <w:color w:val="0D0D0D" w:themeColor="text1" w:themeTint="F2"/>
          <w:sz w:val="28"/>
          <w:szCs w:val="28"/>
        </w:rPr>
        <w:t>Місцеве</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lang w:val="uk-UA"/>
        </w:rPr>
        <w:t xml:space="preserve">, </w:t>
      </w:r>
      <w:r w:rsidRPr="00635F86">
        <w:rPr>
          <w:color w:val="0D0D0D" w:themeColor="text1" w:themeTint="F2"/>
          <w:sz w:val="28"/>
          <w:szCs w:val="28"/>
        </w:rPr>
        <w:t>1997. №</w:t>
      </w:r>
      <w:r w:rsidRPr="00635F86">
        <w:rPr>
          <w:color w:val="0D0D0D" w:themeColor="text1" w:themeTint="F2"/>
          <w:sz w:val="28"/>
          <w:szCs w:val="28"/>
          <w:lang w:val="uk-UA"/>
        </w:rPr>
        <w:t xml:space="preserve"> </w:t>
      </w:r>
      <w:r w:rsidRPr="00635F86">
        <w:rPr>
          <w:color w:val="0D0D0D" w:themeColor="text1" w:themeTint="F2"/>
          <w:sz w:val="28"/>
          <w:szCs w:val="28"/>
        </w:rPr>
        <w:t>5. С. 37—43.</w:t>
      </w:r>
    </w:p>
    <w:p w14:paraId="0689ED65"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lastRenderedPageBreak/>
        <w:t>Кубай</w:t>
      </w:r>
      <w:proofErr w:type="spellEnd"/>
      <w:r w:rsidRPr="00635F86">
        <w:rPr>
          <w:color w:val="0D0D0D" w:themeColor="text1" w:themeTint="F2"/>
          <w:sz w:val="28"/>
          <w:szCs w:val="28"/>
        </w:rPr>
        <w:t xml:space="preserve"> Тарас </w:t>
      </w:r>
      <w:proofErr w:type="spellStart"/>
      <w:r w:rsidRPr="00635F86">
        <w:rPr>
          <w:color w:val="0D0D0D" w:themeColor="text1" w:themeTint="F2"/>
          <w:sz w:val="28"/>
          <w:szCs w:val="28"/>
        </w:rPr>
        <w:t>Євгенович</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Актуальні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проблеми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становлення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системи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Україні</w:t>
      </w:r>
      <w:proofErr w:type="spellEnd"/>
      <w:r w:rsidRPr="00635F86">
        <w:rPr>
          <w:color w:val="0D0D0D" w:themeColor="text1" w:themeTint="F2"/>
          <w:sz w:val="28"/>
          <w:szCs w:val="28"/>
        </w:rPr>
        <w:t>/</w:t>
      </w:r>
      <w:proofErr w:type="spellStart"/>
      <w:r w:rsidRPr="00635F86">
        <w:rPr>
          <w:color w:val="0D0D0D" w:themeColor="text1" w:themeTint="F2"/>
          <w:sz w:val="28"/>
          <w:szCs w:val="28"/>
        </w:rPr>
        <w:t>Т.Є.Кубай</w:t>
      </w:r>
      <w:proofErr w:type="spellEnd"/>
      <w:r w:rsidRPr="00635F86">
        <w:rPr>
          <w:color w:val="0D0D0D" w:themeColor="text1" w:themeTint="F2"/>
          <w:sz w:val="28"/>
          <w:szCs w:val="28"/>
        </w:rPr>
        <w:t>//</w:t>
      </w:r>
      <w:proofErr w:type="spellStart"/>
      <w:r w:rsidRPr="00635F86">
        <w:rPr>
          <w:color w:val="0D0D0D" w:themeColor="text1" w:themeTint="F2"/>
          <w:sz w:val="28"/>
          <w:szCs w:val="28"/>
        </w:rPr>
        <w:t>Теорія</w:t>
      </w:r>
      <w:proofErr w:type="spellEnd"/>
      <w:r w:rsidRPr="00635F86">
        <w:rPr>
          <w:color w:val="0D0D0D" w:themeColor="text1" w:themeTint="F2"/>
          <w:sz w:val="28"/>
          <w:szCs w:val="28"/>
        </w:rPr>
        <w:t xml:space="preserve"> та практика державного </w:t>
      </w:r>
      <w:proofErr w:type="spellStart"/>
      <w:r w:rsidRPr="00635F86">
        <w:rPr>
          <w:color w:val="0D0D0D" w:themeColor="text1" w:themeTint="F2"/>
          <w:sz w:val="28"/>
          <w:szCs w:val="28"/>
        </w:rPr>
        <w:t>управління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імісцевого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lang w:val="uk-UA"/>
        </w:rPr>
        <w:t xml:space="preserve">, </w:t>
      </w:r>
      <w:r w:rsidRPr="00635F86">
        <w:rPr>
          <w:color w:val="0D0D0D" w:themeColor="text1" w:themeTint="F2"/>
          <w:sz w:val="28"/>
          <w:szCs w:val="28"/>
        </w:rPr>
        <w:t>2014. №2. С.7</w:t>
      </w:r>
    </w:p>
    <w:p w14:paraId="7464F010"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hyperlink r:id="rId61" w:tooltip="Пошук за автором" w:history="1">
        <w:r w:rsidRPr="00635F86">
          <w:rPr>
            <w:rStyle w:val="a7"/>
            <w:color w:val="0D0D0D" w:themeColor="text1" w:themeTint="F2"/>
            <w:sz w:val="28"/>
            <w:szCs w:val="28"/>
            <w:u w:val="none"/>
          </w:rPr>
          <w:t>Кукарцев О.</w:t>
        </w:r>
      </w:hyperlink>
      <w:r w:rsidRPr="00635F86">
        <w:rPr>
          <w:color w:val="0D0D0D" w:themeColor="text1" w:themeTint="F2"/>
          <w:sz w:val="28"/>
          <w:szCs w:val="28"/>
          <w:shd w:val="clear" w:color="auto" w:fill="F9F9F9"/>
        </w:rPr>
        <w:t> </w:t>
      </w:r>
      <w:proofErr w:type="spellStart"/>
      <w:r w:rsidRPr="00635F86">
        <w:rPr>
          <w:color w:val="0D0D0D" w:themeColor="text1" w:themeTint="F2"/>
          <w:sz w:val="28"/>
          <w:szCs w:val="28"/>
        </w:rPr>
        <w:t>Дослідження</w:t>
      </w:r>
      <w:proofErr w:type="spellEnd"/>
      <w:r w:rsidRPr="00635F86">
        <w:rPr>
          <w:color w:val="0D0D0D" w:themeColor="text1" w:themeTint="F2"/>
          <w:sz w:val="28"/>
          <w:szCs w:val="28"/>
        </w:rPr>
        <w:t xml:space="preserve"> і </w:t>
      </w:r>
      <w:proofErr w:type="spellStart"/>
      <w:r w:rsidRPr="00635F86">
        <w:rPr>
          <w:color w:val="0D0D0D" w:themeColor="text1" w:themeTint="F2"/>
          <w:sz w:val="28"/>
          <w:szCs w:val="28"/>
        </w:rPr>
        <w:t>теоретизування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глобалізації</w:t>
      </w:r>
      <w:proofErr w:type="spellEnd"/>
      <w:r w:rsidRPr="00635F86">
        <w:rPr>
          <w:color w:val="0D0D0D" w:themeColor="text1" w:themeTint="F2"/>
          <w:sz w:val="28"/>
          <w:szCs w:val="28"/>
        </w:rPr>
        <w:t xml:space="preserve">: до </w:t>
      </w:r>
      <w:proofErr w:type="spellStart"/>
      <w:r w:rsidRPr="00635F86">
        <w:rPr>
          <w:color w:val="0D0D0D" w:themeColor="text1" w:themeTint="F2"/>
          <w:sz w:val="28"/>
          <w:szCs w:val="28"/>
        </w:rPr>
        <w:t>історії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питання</w:t>
      </w:r>
      <w:proofErr w:type="spellEnd"/>
      <w:r w:rsidRPr="00635F86">
        <w:rPr>
          <w:color w:val="0D0D0D" w:themeColor="text1" w:themeTint="F2"/>
          <w:sz w:val="28"/>
          <w:szCs w:val="28"/>
        </w:rPr>
        <w:t xml:space="preserve"> / О. </w:t>
      </w:r>
      <w:proofErr w:type="spellStart"/>
      <w:r w:rsidRPr="00635F86">
        <w:rPr>
          <w:color w:val="0D0D0D" w:themeColor="text1" w:themeTint="F2"/>
          <w:sz w:val="28"/>
          <w:szCs w:val="28"/>
        </w:rPr>
        <w:t>Кукарцев</w:t>
      </w:r>
      <w:proofErr w:type="spellEnd"/>
      <w:r w:rsidRPr="00635F86">
        <w:rPr>
          <w:color w:val="0D0D0D" w:themeColor="text1" w:themeTint="F2"/>
          <w:sz w:val="28"/>
          <w:szCs w:val="28"/>
        </w:rPr>
        <w:t xml:space="preserve"> // </w:t>
      </w:r>
      <w:hyperlink r:id="rId62" w:tooltip="Періодичне видання" w:history="1">
        <w:r w:rsidRPr="00635F86">
          <w:rPr>
            <w:rStyle w:val="a7"/>
            <w:color w:val="0D0D0D" w:themeColor="text1" w:themeTint="F2"/>
            <w:sz w:val="28"/>
            <w:szCs w:val="28"/>
            <w:u w:val="none"/>
          </w:rPr>
          <w:t>Українська національна ідея: реалії та перспективи розвитку</w:t>
        </w:r>
      </w:hyperlink>
      <w:r w:rsidRPr="00635F86">
        <w:rPr>
          <w:color w:val="0D0D0D" w:themeColor="text1" w:themeTint="F2"/>
          <w:sz w:val="28"/>
          <w:szCs w:val="28"/>
          <w:lang w:val="uk-UA"/>
        </w:rPr>
        <w:t>, 2</w:t>
      </w:r>
      <w:r w:rsidRPr="00635F86">
        <w:rPr>
          <w:color w:val="0D0D0D" w:themeColor="text1" w:themeTint="F2"/>
          <w:sz w:val="28"/>
          <w:szCs w:val="28"/>
        </w:rPr>
        <w:t>014. Вип. 26. С. 27-31. - Режим</w:t>
      </w:r>
      <w:r w:rsidRPr="00635F86">
        <w:rPr>
          <w:color w:val="0D0D0D" w:themeColor="text1" w:themeTint="F2"/>
          <w:sz w:val="28"/>
          <w:szCs w:val="28"/>
          <w:shd w:val="clear" w:color="auto" w:fill="F9F9F9"/>
        </w:rPr>
        <w:t xml:space="preserve"> доступу: </w:t>
      </w:r>
      <w:hyperlink r:id="rId63" w:history="1">
        <w:r w:rsidRPr="00635F86">
          <w:rPr>
            <w:rStyle w:val="a7"/>
            <w:color w:val="0D0D0D" w:themeColor="text1" w:themeTint="F2"/>
            <w:sz w:val="28"/>
            <w:szCs w:val="28"/>
            <w:u w:val="none"/>
          </w:rPr>
          <w:t>http://nbuv.gov.ua/UJRN/Unir_2014_26_7</w:t>
        </w:r>
      </w:hyperlink>
      <w:r w:rsidRPr="00635F86">
        <w:rPr>
          <w:color w:val="0D0D0D" w:themeColor="text1" w:themeTint="F2"/>
          <w:sz w:val="28"/>
          <w:szCs w:val="28"/>
          <w:lang w:val="uk-UA"/>
        </w:rPr>
        <w:t>.</w:t>
      </w:r>
    </w:p>
    <w:p w14:paraId="5F5A94BD"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Кулинич О. І. </w:t>
      </w:r>
      <w:proofErr w:type="spellStart"/>
      <w:r w:rsidRPr="00635F86">
        <w:rPr>
          <w:color w:val="0D0D0D" w:themeColor="text1" w:themeTint="F2"/>
          <w:sz w:val="28"/>
          <w:szCs w:val="28"/>
        </w:rPr>
        <w:t>Теорія</w:t>
      </w:r>
      <w:proofErr w:type="spellEnd"/>
      <w:r w:rsidRPr="00635F86">
        <w:rPr>
          <w:color w:val="0D0D0D" w:themeColor="text1" w:themeTint="F2"/>
          <w:sz w:val="28"/>
          <w:szCs w:val="28"/>
        </w:rPr>
        <w:t xml:space="preserve"> </w:t>
      </w:r>
      <w:proofErr w:type="gramStart"/>
      <w:r w:rsidRPr="00635F86">
        <w:rPr>
          <w:color w:val="0D0D0D" w:themeColor="text1" w:themeTint="F2"/>
          <w:sz w:val="28"/>
          <w:szCs w:val="28"/>
        </w:rPr>
        <w:t>статистики :</w:t>
      </w:r>
      <w:proofErr w:type="gramEnd"/>
      <w:r w:rsidRPr="00635F86">
        <w:rPr>
          <w:color w:val="0D0D0D" w:themeColor="text1" w:themeTint="F2"/>
          <w:sz w:val="28"/>
          <w:szCs w:val="28"/>
        </w:rPr>
        <w:t xml:space="preserve"> [</w:t>
      </w:r>
      <w:proofErr w:type="spellStart"/>
      <w:r w:rsidRPr="00635F86">
        <w:rPr>
          <w:color w:val="0D0D0D" w:themeColor="text1" w:themeTint="F2"/>
          <w:sz w:val="28"/>
          <w:szCs w:val="28"/>
        </w:rPr>
        <w:t>підруч</w:t>
      </w:r>
      <w:proofErr w:type="spellEnd"/>
      <w:r w:rsidRPr="00635F86">
        <w:rPr>
          <w:color w:val="0D0D0D" w:themeColor="text1" w:themeTint="F2"/>
          <w:sz w:val="28"/>
          <w:szCs w:val="28"/>
        </w:rPr>
        <w:t>.] / О. І. Кулинич, Р. О. Кулинич. – [7-ме вид</w:t>
      </w:r>
      <w:proofErr w:type="gramStart"/>
      <w:r w:rsidRPr="00635F86">
        <w:rPr>
          <w:color w:val="0D0D0D" w:themeColor="text1" w:themeTint="F2"/>
          <w:sz w:val="28"/>
          <w:szCs w:val="28"/>
        </w:rPr>
        <w:t>. ,</w:t>
      </w:r>
      <w:proofErr w:type="gramEnd"/>
      <w:r w:rsidRPr="00635F86">
        <w:rPr>
          <w:color w:val="0D0D0D" w:themeColor="text1" w:themeTint="F2"/>
          <w:sz w:val="28"/>
          <w:szCs w:val="28"/>
        </w:rPr>
        <w:t xml:space="preserve"> </w:t>
      </w:r>
      <w:proofErr w:type="spellStart"/>
      <w:r w:rsidRPr="00635F86">
        <w:rPr>
          <w:color w:val="0D0D0D" w:themeColor="text1" w:themeTint="F2"/>
          <w:sz w:val="28"/>
          <w:szCs w:val="28"/>
        </w:rPr>
        <w:t>перероб</w:t>
      </w:r>
      <w:proofErr w:type="spellEnd"/>
      <w:r w:rsidRPr="00635F86">
        <w:rPr>
          <w:color w:val="0D0D0D" w:themeColor="text1" w:themeTint="F2"/>
          <w:sz w:val="28"/>
          <w:szCs w:val="28"/>
        </w:rPr>
        <w:t xml:space="preserve">. і доп.]. К.: </w:t>
      </w:r>
      <w:proofErr w:type="spellStart"/>
      <w:r w:rsidRPr="00635F86">
        <w:rPr>
          <w:color w:val="0D0D0D" w:themeColor="text1" w:themeTint="F2"/>
          <w:sz w:val="28"/>
          <w:szCs w:val="28"/>
        </w:rPr>
        <w:t>Знання</w:t>
      </w:r>
      <w:proofErr w:type="spellEnd"/>
      <w:r w:rsidRPr="00635F86">
        <w:rPr>
          <w:color w:val="0D0D0D" w:themeColor="text1" w:themeTint="F2"/>
          <w:sz w:val="28"/>
          <w:szCs w:val="28"/>
        </w:rPr>
        <w:t>, 2015. 311 с.</w:t>
      </w:r>
    </w:p>
    <w:p w14:paraId="31090B79"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Кулинич П. Право </w:t>
      </w:r>
      <w:proofErr w:type="spellStart"/>
      <w:r w:rsidRPr="00635F86">
        <w:rPr>
          <w:color w:val="0D0D0D" w:themeColor="text1" w:themeTint="F2"/>
          <w:sz w:val="28"/>
          <w:szCs w:val="28"/>
        </w:rPr>
        <w:t>сільської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громади</w:t>
      </w:r>
      <w:proofErr w:type="spellEnd"/>
      <w:r w:rsidRPr="00635F86">
        <w:rPr>
          <w:color w:val="0D0D0D" w:themeColor="text1" w:themeTint="F2"/>
          <w:sz w:val="28"/>
          <w:szCs w:val="28"/>
        </w:rPr>
        <w:t xml:space="preserve"> на землю в </w:t>
      </w:r>
      <w:proofErr w:type="spellStart"/>
      <w:r w:rsidRPr="00635F86">
        <w:rPr>
          <w:color w:val="0D0D0D" w:themeColor="text1" w:themeTint="F2"/>
          <w:sz w:val="28"/>
          <w:szCs w:val="28"/>
        </w:rPr>
        <w:t>контексті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адміністративно-територіальної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реформи</w:t>
      </w:r>
      <w:proofErr w:type="spellEnd"/>
      <w:r w:rsidRPr="00635F86">
        <w:rPr>
          <w:color w:val="0D0D0D" w:themeColor="text1" w:themeTint="F2"/>
          <w:sz w:val="28"/>
          <w:szCs w:val="28"/>
        </w:rPr>
        <w:t xml:space="preserve"> / П. Кулинич // </w:t>
      </w:r>
      <w:proofErr w:type="spellStart"/>
      <w:r w:rsidRPr="00635F86">
        <w:rPr>
          <w:color w:val="0D0D0D" w:themeColor="text1" w:themeTint="F2"/>
          <w:sz w:val="28"/>
          <w:szCs w:val="28"/>
        </w:rPr>
        <w:t>Віче</w:t>
      </w:r>
      <w:proofErr w:type="spellEnd"/>
      <w:r w:rsidRPr="00635F86">
        <w:rPr>
          <w:color w:val="0D0D0D" w:themeColor="text1" w:themeTint="F2"/>
          <w:sz w:val="28"/>
          <w:szCs w:val="28"/>
          <w:lang w:val="uk-UA"/>
        </w:rPr>
        <w:t xml:space="preserve">, </w:t>
      </w:r>
      <w:r w:rsidRPr="00635F86">
        <w:rPr>
          <w:color w:val="0D0D0D" w:themeColor="text1" w:themeTint="F2"/>
          <w:sz w:val="28"/>
          <w:szCs w:val="28"/>
        </w:rPr>
        <w:t>2015. № 14. С. 11–15.</w:t>
      </w:r>
    </w:p>
    <w:p w14:paraId="430A019D"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Луценко П. П. </w:t>
      </w:r>
      <w:proofErr w:type="spellStart"/>
      <w:r w:rsidRPr="00635F86">
        <w:rPr>
          <w:color w:val="0D0D0D" w:themeColor="text1" w:themeTint="F2"/>
          <w:sz w:val="28"/>
          <w:szCs w:val="28"/>
        </w:rPr>
        <w:t>Особливості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становлення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інституту</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дування</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європейських</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країнах</w:t>
      </w:r>
      <w:proofErr w:type="spellEnd"/>
      <w:r w:rsidRPr="00635F86">
        <w:rPr>
          <w:color w:val="0D0D0D" w:themeColor="text1" w:themeTint="F2"/>
          <w:sz w:val="28"/>
          <w:szCs w:val="28"/>
        </w:rPr>
        <w:t xml:space="preserve"> / Луценко П. П.// </w:t>
      </w:r>
      <w:proofErr w:type="spellStart"/>
      <w:r w:rsidRPr="00635F86">
        <w:rPr>
          <w:color w:val="0D0D0D" w:themeColor="text1" w:themeTint="F2"/>
          <w:sz w:val="28"/>
          <w:szCs w:val="28"/>
        </w:rPr>
        <w:t>Теорія</w:t>
      </w:r>
      <w:proofErr w:type="spellEnd"/>
      <w:r w:rsidRPr="00635F86">
        <w:rPr>
          <w:color w:val="0D0D0D" w:themeColor="text1" w:themeTint="F2"/>
          <w:sz w:val="28"/>
          <w:szCs w:val="28"/>
        </w:rPr>
        <w:t xml:space="preserve"> та практика державного </w:t>
      </w:r>
      <w:proofErr w:type="spellStart"/>
      <w:r w:rsidRPr="00635F86">
        <w:rPr>
          <w:color w:val="0D0D0D" w:themeColor="text1" w:themeTint="F2"/>
          <w:sz w:val="28"/>
          <w:szCs w:val="28"/>
        </w:rPr>
        <w:t>управління</w:t>
      </w:r>
      <w:proofErr w:type="spellEnd"/>
      <w:r w:rsidRPr="00635F86">
        <w:rPr>
          <w:color w:val="0D0D0D" w:themeColor="text1" w:themeTint="F2"/>
          <w:sz w:val="28"/>
          <w:szCs w:val="28"/>
          <w:lang w:val="uk-UA"/>
        </w:rPr>
        <w:t xml:space="preserve">, </w:t>
      </w:r>
      <w:r w:rsidRPr="00635F86">
        <w:rPr>
          <w:color w:val="0D0D0D" w:themeColor="text1" w:themeTint="F2"/>
          <w:sz w:val="28"/>
          <w:szCs w:val="28"/>
        </w:rPr>
        <w:t>2015. № 4 (51). С. 1-9</w:t>
      </w:r>
    </w:p>
    <w:p w14:paraId="71ECCA03" w14:textId="77777777" w:rsidR="00081723" w:rsidRPr="003E412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Лялюк</w:t>
      </w:r>
      <w:proofErr w:type="spellEnd"/>
      <w:r w:rsidRPr="00635F86">
        <w:rPr>
          <w:color w:val="0D0D0D" w:themeColor="text1" w:themeTint="F2"/>
          <w:sz w:val="28"/>
          <w:szCs w:val="28"/>
        </w:rPr>
        <w:t xml:space="preserve"> О.Ю. </w:t>
      </w:r>
      <w:proofErr w:type="spellStart"/>
      <w:r w:rsidRPr="00635F86">
        <w:rPr>
          <w:color w:val="0D0D0D" w:themeColor="text1" w:themeTint="F2"/>
          <w:sz w:val="28"/>
          <w:szCs w:val="28"/>
        </w:rPr>
        <w:t>Деякі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питання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взаємовідносин</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органів</w:t>
      </w:r>
      <w:proofErr w:type="spellEnd"/>
      <w:r w:rsidRPr="00635F86">
        <w:rPr>
          <w:color w:val="0D0D0D" w:themeColor="text1" w:themeTint="F2"/>
          <w:sz w:val="28"/>
          <w:szCs w:val="28"/>
        </w:rPr>
        <w:t xml:space="preserve"> та </w:t>
      </w:r>
      <w:proofErr w:type="spellStart"/>
      <w:r w:rsidRPr="00635F86">
        <w:rPr>
          <w:color w:val="0D0D0D" w:themeColor="text1" w:themeTint="F2"/>
          <w:sz w:val="28"/>
          <w:szCs w:val="28"/>
        </w:rPr>
        <w:t>посадових</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осіб</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з органами </w:t>
      </w:r>
      <w:proofErr w:type="spellStart"/>
      <w:r w:rsidRPr="00635F86">
        <w:rPr>
          <w:color w:val="0D0D0D" w:themeColor="text1" w:themeTint="F2"/>
          <w:sz w:val="28"/>
          <w:szCs w:val="28"/>
        </w:rPr>
        <w:t>внутрішніх</w:t>
      </w:r>
      <w:proofErr w:type="spellEnd"/>
      <w:r w:rsidRPr="00635F86">
        <w:rPr>
          <w:color w:val="0D0D0D" w:themeColor="text1" w:themeTint="F2"/>
          <w:sz w:val="28"/>
          <w:szCs w:val="28"/>
        </w:rPr>
        <w:t xml:space="preserve"> справ, </w:t>
      </w:r>
      <w:proofErr w:type="spellStart"/>
      <w:r w:rsidRPr="00635F86">
        <w:rPr>
          <w:color w:val="0D0D0D" w:themeColor="text1" w:themeTint="F2"/>
          <w:sz w:val="28"/>
          <w:szCs w:val="28"/>
        </w:rPr>
        <w:t>прокуратури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Служби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безпеки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судовими</w:t>
      </w:r>
      <w:proofErr w:type="spellEnd"/>
      <w:r w:rsidRPr="00635F86">
        <w:rPr>
          <w:color w:val="0D0D0D" w:themeColor="text1" w:themeTint="F2"/>
          <w:sz w:val="28"/>
          <w:szCs w:val="28"/>
        </w:rPr>
        <w:t xml:space="preserve"> органами та органами </w:t>
      </w:r>
      <w:proofErr w:type="spellStart"/>
      <w:r w:rsidRPr="00635F86">
        <w:rPr>
          <w:color w:val="0D0D0D" w:themeColor="text1" w:themeTint="F2"/>
          <w:sz w:val="28"/>
          <w:szCs w:val="28"/>
        </w:rPr>
        <w:t>юстиції</w:t>
      </w:r>
      <w:proofErr w:type="spellEnd"/>
      <w:r w:rsidRPr="00635F86">
        <w:rPr>
          <w:color w:val="0D0D0D" w:themeColor="text1" w:themeTint="F2"/>
          <w:sz w:val="28"/>
          <w:szCs w:val="28"/>
        </w:rPr>
        <w:t xml:space="preserve"> // </w:t>
      </w:r>
      <w:proofErr w:type="spellStart"/>
      <w:r w:rsidRPr="00635F86">
        <w:rPr>
          <w:color w:val="0D0D0D" w:themeColor="text1" w:themeTint="F2"/>
          <w:sz w:val="28"/>
          <w:szCs w:val="28"/>
        </w:rPr>
        <w:t>Державне</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будівництво</w:t>
      </w:r>
      <w:proofErr w:type="spellEnd"/>
      <w:r w:rsidRPr="00635F86">
        <w:rPr>
          <w:color w:val="0D0D0D" w:themeColor="text1" w:themeTint="F2"/>
          <w:sz w:val="28"/>
          <w:szCs w:val="28"/>
        </w:rPr>
        <w:t xml:space="preserve"> та </w:t>
      </w:r>
      <w:proofErr w:type="spellStart"/>
      <w:r w:rsidRPr="00635F86">
        <w:rPr>
          <w:color w:val="0D0D0D" w:themeColor="text1" w:themeTint="F2"/>
          <w:sz w:val="28"/>
          <w:szCs w:val="28"/>
        </w:rPr>
        <w:t>місцеве</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 31</w:t>
      </w:r>
      <w:r w:rsidRPr="00635F86">
        <w:rPr>
          <w:color w:val="0D0D0D" w:themeColor="text1" w:themeTint="F2"/>
          <w:sz w:val="28"/>
          <w:szCs w:val="28"/>
          <w:lang w:val="uk-UA"/>
        </w:rPr>
        <w:t xml:space="preserve">, </w:t>
      </w:r>
      <w:r w:rsidRPr="00635F86">
        <w:rPr>
          <w:color w:val="0D0D0D" w:themeColor="text1" w:themeTint="F2"/>
          <w:sz w:val="28"/>
          <w:szCs w:val="28"/>
        </w:rPr>
        <w:t xml:space="preserve">2016. </w:t>
      </w:r>
      <w:r w:rsidRPr="00635F86">
        <w:rPr>
          <w:color w:val="0D0D0D" w:themeColor="text1" w:themeTint="F2"/>
          <w:sz w:val="28"/>
          <w:szCs w:val="28"/>
          <w:lang w:val="uk-UA"/>
        </w:rPr>
        <w:t>С</w:t>
      </w:r>
      <w:r w:rsidRPr="00635F86">
        <w:rPr>
          <w:color w:val="0D0D0D" w:themeColor="text1" w:themeTint="F2"/>
          <w:sz w:val="28"/>
          <w:szCs w:val="28"/>
        </w:rPr>
        <w:t>. 61-71.</w:t>
      </w:r>
    </w:p>
    <w:p w14:paraId="240EB719" w14:textId="77777777" w:rsidR="003E4126" w:rsidRPr="003E4126" w:rsidRDefault="003E4126"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3E4126">
        <w:rPr>
          <w:color w:val="0D0D0D" w:themeColor="text1" w:themeTint="F2"/>
          <w:sz w:val="28"/>
          <w:szCs w:val="28"/>
          <w:shd w:val="clear" w:color="auto" w:fill="FFFFFF"/>
        </w:rPr>
        <w:t xml:space="preserve">Наказ </w:t>
      </w:r>
      <w:proofErr w:type="spellStart"/>
      <w:r w:rsidRPr="003E4126">
        <w:rPr>
          <w:color w:val="0D0D0D" w:themeColor="text1" w:themeTint="F2"/>
          <w:sz w:val="28"/>
          <w:szCs w:val="28"/>
          <w:shd w:val="clear" w:color="auto" w:fill="FFFFFF"/>
        </w:rPr>
        <w:t>Мінрегіону</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України</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від</w:t>
      </w:r>
      <w:proofErr w:type="spellEnd"/>
      <w:r w:rsidRPr="003E4126">
        <w:rPr>
          <w:color w:val="0D0D0D" w:themeColor="text1" w:themeTint="F2"/>
          <w:sz w:val="28"/>
          <w:szCs w:val="28"/>
          <w:shd w:val="clear" w:color="auto" w:fill="FFFFFF"/>
        </w:rPr>
        <w:t xml:space="preserve"> 30.03.2016</w:t>
      </w:r>
      <w:r>
        <w:rPr>
          <w:rStyle w:val="apple-converted-space"/>
          <w:rFonts w:eastAsiaTheme="majorEastAsia"/>
          <w:color w:val="0D0D0D" w:themeColor="text1" w:themeTint="F2"/>
          <w:sz w:val="28"/>
          <w:szCs w:val="28"/>
          <w:shd w:val="clear" w:color="auto" w:fill="FFFFFF"/>
          <w:lang w:val="uk-UA"/>
        </w:rPr>
        <w:t xml:space="preserve"> </w:t>
      </w:r>
      <w:r w:rsidRPr="003E4126">
        <w:rPr>
          <w:color w:val="0D0D0D" w:themeColor="text1" w:themeTint="F2"/>
          <w:sz w:val="28"/>
          <w:szCs w:val="28"/>
          <w:shd w:val="clear" w:color="auto" w:fill="FFFFFF"/>
        </w:rPr>
        <w:t xml:space="preserve">№ 75 «Про </w:t>
      </w:r>
      <w:proofErr w:type="spellStart"/>
      <w:r w:rsidRPr="003E4126">
        <w:rPr>
          <w:color w:val="0D0D0D" w:themeColor="text1" w:themeTint="F2"/>
          <w:sz w:val="28"/>
          <w:szCs w:val="28"/>
          <w:shd w:val="clear" w:color="auto" w:fill="FFFFFF"/>
        </w:rPr>
        <w:t>затвердження</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Методичних</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рекомендацій</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щодо</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формування</w:t>
      </w:r>
      <w:proofErr w:type="spellEnd"/>
      <w:r w:rsidRPr="003E4126">
        <w:rPr>
          <w:color w:val="0D0D0D" w:themeColor="text1" w:themeTint="F2"/>
          <w:sz w:val="28"/>
          <w:szCs w:val="28"/>
          <w:shd w:val="clear" w:color="auto" w:fill="FFFFFF"/>
        </w:rPr>
        <w:t xml:space="preserve"> і </w:t>
      </w:r>
      <w:proofErr w:type="spellStart"/>
      <w:r w:rsidRPr="003E4126">
        <w:rPr>
          <w:color w:val="0D0D0D" w:themeColor="text1" w:themeTint="F2"/>
          <w:sz w:val="28"/>
          <w:szCs w:val="28"/>
          <w:shd w:val="clear" w:color="auto" w:fill="FFFFFF"/>
        </w:rPr>
        <w:t>реалізації</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прогнозних</w:t>
      </w:r>
      <w:proofErr w:type="spellEnd"/>
      <w:r w:rsidRPr="003E4126">
        <w:rPr>
          <w:color w:val="0D0D0D" w:themeColor="text1" w:themeTint="F2"/>
          <w:sz w:val="28"/>
          <w:szCs w:val="28"/>
          <w:shd w:val="clear" w:color="auto" w:fill="FFFFFF"/>
        </w:rPr>
        <w:t xml:space="preserve"> та </w:t>
      </w:r>
      <w:proofErr w:type="spellStart"/>
      <w:r w:rsidRPr="003E4126">
        <w:rPr>
          <w:color w:val="0D0D0D" w:themeColor="text1" w:themeTint="F2"/>
          <w:sz w:val="28"/>
          <w:szCs w:val="28"/>
          <w:shd w:val="clear" w:color="auto" w:fill="FFFFFF"/>
        </w:rPr>
        <w:t>програмних</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документів</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соціально-економічного</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розвитку</w:t>
      </w:r>
      <w:proofErr w:type="spellEnd"/>
      <w:r>
        <w:rPr>
          <w:color w:val="0D0D0D" w:themeColor="text1" w:themeTint="F2"/>
          <w:sz w:val="28"/>
          <w:szCs w:val="28"/>
          <w:shd w:val="clear" w:color="auto" w:fill="FFFFFF"/>
          <w:lang w:val="uk-UA"/>
        </w:rPr>
        <w:t xml:space="preserve"> </w:t>
      </w:r>
      <w:proofErr w:type="spellStart"/>
      <w:r w:rsidRPr="003E4126">
        <w:rPr>
          <w:color w:val="0D0D0D" w:themeColor="text1" w:themeTint="F2"/>
          <w:sz w:val="28"/>
          <w:szCs w:val="28"/>
          <w:shd w:val="clear" w:color="auto" w:fill="FFFFFF"/>
        </w:rPr>
        <w:t>об’єднаної</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територіальної</w:t>
      </w:r>
      <w:proofErr w:type="spellEnd"/>
      <w:r w:rsidRPr="003E4126">
        <w:rPr>
          <w:color w:val="0D0D0D" w:themeColor="text1" w:themeTint="F2"/>
          <w:sz w:val="28"/>
          <w:szCs w:val="28"/>
          <w:shd w:val="clear" w:color="auto" w:fill="FFFFFF"/>
        </w:rPr>
        <w:t xml:space="preserve"> </w:t>
      </w:r>
      <w:proofErr w:type="spellStart"/>
      <w:r w:rsidRPr="003E4126">
        <w:rPr>
          <w:color w:val="0D0D0D" w:themeColor="text1" w:themeTint="F2"/>
          <w:sz w:val="28"/>
          <w:szCs w:val="28"/>
          <w:shd w:val="clear" w:color="auto" w:fill="FFFFFF"/>
        </w:rPr>
        <w:t>громади</w:t>
      </w:r>
      <w:proofErr w:type="spellEnd"/>
      <w:r w:rsidRPr="003E4126">
        <w:rPr>
          <w:color w:val="0D0D0D" w:themeColor="text1" w:themeTint="F2"/>
          <w:sz w:val="28"/>
          <w:szCs w:val="28"/>
          <w:shd w:val="clear" w:color="auto" w:fill="FFFFFF"/>
        </w:rPr>
        <w:t>»</w:t>
      </w:r>
      <w:r>
        <w:rPr>
          <w:color w:val="0D0D0D" w:themeColor="text1" w:themeTint="F2"/>
          <w:sz w:val="28"/>
          <w:szCs w:val="28"/>
          <w:shd w:val="clear" w:color="auto" w:fill="FFFFFF"/>
          <w:lang w:val="uk-UA"/>
        </w:rPr>
        <w:t xml:space="preserve">.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 Режим </w:t>
      </w:r>
      <w:proofErr w:type="gramStart"/>
      <w:r w:rsidRPr="00635F86">
        <w:rPr>
          <w:color w:val="0D0D0D" w:themeColor="text1" w:themeTint="F2"/>
          <w:sz w:val="28"/>
          <w:szCs w:val="28"/>
        </w:rPr>
        <w:t>доступу :</w:t>
      </w:r>
      <w:proofErr w:type="gramEnd"/>
      <w:r>
        <w:rPr>
          <w:color w:val="0D0D0D" w:themeColor="text1" w:themeTint="F2"/>
          <w:sz w:val="28"/>
          <w:szCs w:val="28"/>
          <w:lang w:val="uk-UA"/>
        </w:rPr>
        <w:t xml:space="preserve"> </w:t>
      </w:r>
      <w:r w:rsidRPr="003E4126">
        <w:rPr>
          <w:color w:val="0D0D0D" w:themeColor="text1" w:themeTint="F2"/>
          <w:sz w:val="28"/>
          <w:szCs w:val="28"/>
          <w:lang w:val="uk-UA"/>
        </w:rPr>
        <w:t>https://zakon.rada.gov.ua/rada/show/v0075858-16#Text</w:t>
      </w:r>
      <w:r>
        <w:rPr>
          <w:color w:val="0D0D0D" w:themeColor="text1" w:themeTint="F2"/>
          <w:sz w:val="28"/>
          <w:szCs w:val="28"/>
          <w:lang w:val="uk-UA"/>
        </w:rPr>
        <w:t>.</w:t>
      </w:r>
    </w:p>
    <w:p w14:paraId="63930409"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Негода В. Нова </w:t>
      </w:r>
      <w:proofErr w:type="spellStart"/>
      <w:r w:rsidRPr="00635F86">
        <w:rPr>
          <w:color w:val="0D0D0D" w:themeColor="text1" w:themeTint="F2"/>
          <w:sz w:val="28"/>
          <w:szCs w:val="28"/>
        </w:rPr>
        <w:t>державна</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регіональна</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політика</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Україні</w:t>
      </w:r>
      <w:proofErr w:type="spellEnd"/>
      <w:r w:rsidRPr="00635F86">
        <w:rPr>
          <w:color w:val="0D0D0D" w:themeColor="text1" w:themeTint="F2"/>
          <w:sz w:val="28"/>
          <w:szCs w:val="28"/>
        </w:rPr>
        <w:t xml:space="preserve"> – шлях до </w:t>
      </w:r>
      <w:proofErr w:type="spellStart"/>
      <w:r w:rsidRPr="00635F86">
        <w:rPr>
          <w:color w:val="0D0D0D" w:themeColor="text1" w:themeTint="F2"/>
          <w:sz w:val="28"/>
          <w:szCs w:val="28"/>
        </w:rPr>
        <w:t>успіху</w:t>
      </w:r>
      <w:proofErr w:type="spellEnd"/>
      <w:r w:rsidRPr="00635F86">
        <w:rPr>
          <w:color w:val="0D0D0D" w:themeColor="text1" w:themeTint="F2"/>
          <w:sz w:val="28"/>
          <w:szCs w:val="28"/>
        </w:rPr>
        <w:t xml:space="preserve"> / В. Негода // </w:t>
      </w:r>
      <w:proofErr w:type="spellStart"/>
      <w:r w:rsidRPr="00635F86">
        <w:rPr>
          <w:color w:val="0D0D0D" w:themeColor="text1" w:themeTint="F2"/>
          <w:sz w:val="28"/>
          <w:szCs w:val="28"/>
        </w:rPr>
        <w:t>Стратегія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розвитку</w:t>
      </w:r>
      <w:proofErr w:type="spellEnd"/>
      <w:r w:rsidRPr="00635F86">
        <w:rPr>
          <w:color w:val="0D0D0D" w:themeColor="text1" w:themeTint="F2"/>
          <w:sz w:val="28"/>
          <w:szCs w:val="28"/>
        </w:rPr>
        <w:t>. №2, 2017. С.4-8</w:t>
      </w:r>
    </w:p>
    <w:p w14:paraId="1A0EB1D3"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hyperlink r:id="rId64" w:tooltip="Пошук за автором" w:history="1">
        <w:r w:rsidRPr="00635F86">
          <w:rPr>
            <w:rStyle w:val="a7"/>
            <w:color w:val="0D0D0D" w:themeColor="text1" w:themeTint="F2"/>
            <w:sz w:val="28"/>
            <w:szCs w:val="28"/>
            <w:u w:val="none"/>
          </w:rPr>
          <w:t>Нижник Н. Р.</w:t>
        </w:r>
      </w:hyperlink>
      <w:r w:rsidR="003E4126">
        <w:rPr>
          <w:color w:val="0D0D0D" w:themeColor="text1" w:themeTint="F2"/>
          <w:sz w:val="28"/>
          <w:szCs w:val="28"/>
          <w:shd w:val="clear" w:color="auto" w:fill="F9F9F9"/>
          <w:lang w:val="uk-UA"/>
        </w:rPr>
        <w:t xml:space="preserve"> </w:t>
      </w:r>
      <w:proofErr w:type="spellStart"/>
      <w:r w:rsidRPr="00635F86">
        <w:rPr>
          <w:color w:val="0D0D0D" w:themeColor="text1" w:themeTint="F2"/>
          <w:sz w:val="28"/>
          <w:szCs w:val="28"/>
        </w:rPr>
        <w:t>Державне</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управління</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Україні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функція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координування</w:t>
      </w:r>
      <w:proofErr w:type="spellEnd"/>
      <w:r w:rsidRPr="00635F86">
        <w:rPr>
          <w:color w:val="0D0D0D" w:themeColor="text1" w:themeTint="F2"/>
          <w:sz w:val="28"/>
          <w:szCs w:val="28"/>
          <w:shd w:val="clear" w:color="auto" w:fill="F9F9F9"/>
        </w:rPr>
        <w:t xml:space="preserve"> / Н. Р. Нижник, С. П. </w:t>
      </w:r>
      <w:proofErr w:type="spellStart"/>
      <w:r w:rsidRPr="00635F86">
        <w:rPr>
          <w:color w:val="0D0D0D" w:themeColor="text1" w:themeTint="F2"/>
          <w:sz w:val="28"/>
          <w:szCs w:val="28"/>
          <w:shd w:val="clear" w:color="auto" w:fill="F9F9F9"/>
        </w:rPr>
        <w:t>Мосов</w:t>
      </w:r>
      <w:proofErr w:type="spellEnd"/>
      <w:r w:rsidRPr="00635F86">
        <w:rPr>
          <w:color w:val="0D0D0D" w:themeColor="text1" w:themeTint="F2"/>
          <w:sz w:val="28"/>
          <w:szCs w:val="28"/>
          <w:shd w:val="clear" w:color="auto" w:fill="F9F9F9"/>
        </w:rPr>
        <w:t xml:space="preserve"> // </w:t>
      </w:r>
      <w:hyperlink r:id="rId65" w:tooltip="Періодичне видання" w:history="1">
        <w:r w:rsidRPr="00635F86">
          <w:rPr>
            <w:rStyle w:val="a7"/>
            <w:color w:val="0D0D0D" w:themeColor="text1" w:themeTint="F2"/>
            <w:sz w:val="28"/>
            <w:szCs w:val="28"/>
            <w:u w:val="none"/>
          </w:rPr>
          <w:t xml:space="preserve">Наукові записки Інституту </w:t>
        </w:r>
        <w:r w:rsidRPr="00635F86">
          <w:rPr>
            <w:rStyle w:val="a7"/>
            <w:color w:val="0D0D0D" w:themeColor="text1" w:themeTint="F2"/>
            <w:sz w:val="28"/>
            <w:szCs w:val="28"/>
            <w:u w:val="none"/>
          </w:rPr>
          <w:lastRenderedPageBreak/>
          <w:t>законодавства Верховної Ради України</w:t>
        </w:r>
      </w:hyperlink>
      <w:r w:rsidRPr="00635F86">
        <w:rPr>
          <w:color w:val="0D0D0D" w:themeColor="text1" w:themeTint="F2"/>
          <w:sz w:val="28"/>
          <w:szCs w:val="28"/>
          <w:shd w:val="clear" w:color="auto" w:fill="F9F9F9"/>
          <w:lang w:val="uk-UA"/>
        </w:rPr>
        <w:t xml:space="preserve">, </w:t>
      </w:r>
      <w:r w:rsidRPr="00635F86">
        <w:rPr>
          <w:color w:val="0D0D0D" w:themeColor="text1" w:themeTint="F2"/>
          <w:sz w:val="28"/>
          <w:szCs w:val="28"/>
        </w:rPr>
        <w:t>2014. № 6. С. 111-116.</w:t>
      </w:r>
      <w:r w:rsidRPr="00635F86">
        <w:rPr>
          <w:color w:val="0D0D0D" w:themeColor="text1" w:themeTint="F2"/>
          <w:sz w:val="28"/>
          <w:szCs w:val="28"/>
          <w:shd w:val="clear" w:color="auto" w:fill="F9F9F9"/>
        </w:rPr>
        <w:t xml:space="preserve"> - Режим доступу: </w:t>
      </w:r>
      <w:hyperlink r:id="rId66" w:history="1">
        <w:r w:rsidRPr="00635F86">
          <w:rPr>
            <w:rStyle w:val="a7"/>
            <w:color w:val="0D0D0D" w:themeColor="text1" w:themeTint="F2"/>
            <w:sz w:val="28"/>
            <w:szCs w:val="28"/>
            <w:u w:val="none"/>
          </w:rPr>
          <w:t>http://nbuv.gov.ua/UJRN/Nzizvru_2014_6_24</w:t>
        </w:r>
      </w:hyperlink>
    </w:p>
    <w:p w14:paraId="40C8BC5A"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hyperlink r:id="rId67" w:tooltip="Пошук за автором" w:history="1">
        <w:r w:rsidRPr="00635F86">
          <w:rPr>
            <w:rStyle w:val="a7"/>
            <w:color w:val="0D0D0D" w:themeColor="text1" w:themeTint="F2"/>
            <w:sz w:val="28"/>
            <w:szCs w:val="28"/>
            <w:u w:val="none"/>
          </w:rPr>
          <w:t>Носова О. В.</w:t>
        </w:r>
      </w:hyperlink>
      <w:r w:rsidRPr="00635F86">
        <w:rPr>
          <w:color w:val="0D0D0D" w:themeColor="text1" w:themeTint="F2"/>
          <w:sz w:val="28"/>
          <w:szCs w:val="28"/>
        </w:rPr>
        <w:t> </w:t>
      </w:r>
      <w:proofErr w:type="spellStart"/>
      <w:r w:rsidRPr="00635F86">
        <w:rPr>
          <w:color w:val="0D0D0D" w:themeColor="text1" w:themeTint="F2"/>
          <w:sz w:val="28"/>
          <w:szCs w:val="28"/>
        </w:rPr>
        <w:t>Інституціональні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основи</w:t>
      </w:r>
      <w:proofErr w:type="spellEnd"/>
      <w:r w:rsidRPr="00635F86">
        <w:rPr>
          <w:color w:val="0D0D0D" w:themeColor="text1" w:themeTint="F2"/>
          <w:sz w:val="28"/>
          <w:szCs w:val="28"/>
        </w:rPr>
        <w:t xml:space="preserve"> та </w:t>
      </w:r>
      <w:proofErr w:type="spellStart"/>
      <w:r w:rsidRPr="00635F86">
        <w:rPr>
          <w:color w:val="0D0D0D" w:themeColor="text1" w:themeTint="F2"/>
          <w:sz w:val="28"/>
          <w:szCs w:val="28"/>
        </w:rPr>
        <w:t>форми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стимулювання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економічного</w:t>
      </w:r>
      <w:proofErr w:type="spellEnd"/>
      <w:r w:rsidRPr="00635F86">
        <w:rPr>
          <w:color w:val="0D0D0D" w:themeColor="text1" w:themeTint="F2"/>
          <w:sz w:val="28"/>
          <w:szCs w:val="28"/>
        </w:rPr>
        <w:t xml:space="preserve"> </w:t>
      </w:r>
      <w:proofErr w:type="spellStart"/>
      <w:proofErr w:type="gramStart"/>
      <w:r w:rsidRPr="00635F86">
        <w:rPr>
          <w:color w:val="0D0D0D" w:themeColor="text1" w:themeTint="F2"/>
          <w:sz w:val="28"/>
          <w:szCs w:val="28"/>
        </w:rPr>
        <w:t>розвитку</w:t>
      </w:r>
      <w:proofErr w:type="spellEnd"/>
      <w:r w:rsidRPr="00635F86">
        <w:rPr>
          <w:color w:val="0D0D0D" w:themeColor="text1" w:themeTint="F2"/>
          <w:sz w:val="28"/>
          <w:szCs w:val="28"/>
        </w:rPr>
        <w:t> :</w:t>
      </w:r>
      <w:proofErr w:type="gramEnd"/>
      <w:r w:rsidRPr="00635F86">
        <w:rPr>
          <w:color w:val="0D0D0D" w:themeColor="text1" w:themeTint="F2"/>
          <w:sz w:val="28"/>
          <w:szCs w:val="28"/>
        </w:rPr>
        <w:t xml:space="preserve"> </w:t>
      </w:r>
      <w:proofErr w:type="spellStart"/>
      <w:r w:rsidRPr="00635F86">
        <w:rPr>
          <w:color w:val="0D0D0D" w:themeColor="text1" w:themeTint="F2"/>
          <w:sz w:val="28"/>
          <w:szCs w:val="28"/>
        </w:rPr>
        <w:t>автореф</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дис</w:t>
      </w:r>
      <w:proofErr w:type="spellEnd"/>
      <w:r w:rsidRPr="00635F86">
        <w:rPr>
          <w:color w:val="0D0D0D" w:themeColor="text1" w:themeTint="F2"/>
          <w:sz w:val="28"/>
          <w:szCs w:val="28"/>
        </w:rPr>
        <w:t xml:space="preserve">... канд. </w:t>
      </w:r>
      <w:proofErr w:type="spellStart"/>
      <w:r w:rsidRPr="00635F86">
        <w:rPr>
          <w:color w:val="0D0D0D" w:themeColor="text1" w:themeTint="F2"/>
          <w:sz w:val="28"/>
          <w:szCs w:val="28"/>
        </w:rPr>
        <w:t>екон</w:t>
      </w:r>
      <w:proofErr w:type="spellEnd"/>
      <w:r w:rsidRPr="00635F86">
        <w:rPr>
          <w:color w:val="0D0D0D" w:themeColor="text1" w:themeTint="F2"/>
          <w:sz w:val="28"/>
          <w:szCs w:val="28"/>
        </w:rPr>
        <w:t xml:space="preserve">. наук / О. В. Носова; Харк. нац. ун-т </w:t>
      </w:r>
      <w:proofErr w:type="spellStart"/>
      <w:r w:rsidRPr="00635F86">
        <w:rPr>
          <w:color w:val="0D0D0D" w:themeColor="text1" w:themeTint="F2"/>
          <w:sz w:val="28"/>
          <w:szCs w:val="28"/>
        </w:rPr>
        <w:t>ім</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В.Н.Каразіна</w:t>
      </w:r>
      <w:proofErr w:type="spellEnd"/>
      <w:r w:rsidRPr="00635F86">
        <w:rPr>
          <w:color w:val="0D0D0D" w:themeColor="text1" w:themeTint="F2"/>
          <w:sz w:val="28"/>
          <w:szCs w:val="28"/>
        </w:rPr>
        <w:t xml:space="preserve">. - Х., 2007. 17 c. </w:t>
      </w:r>
    </w:p>
    <w:p w14:paraId="6FEE9438"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Перелік</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проектів</w:t>
      </w:r>
      <w:proofErr w:type="spellEnd"/>
      <w:r w:rsidRPr="00635F86">
        <w:rPr>
          <w:color w:val="0D0D0D" w:themeColor="text1" w:themeTint="F2"/>
          <w:sz w:val="28"/>
          <w:szCs w:val="28"/>
        </w:rPr>
        <w:t xml:space="preserve"> Державного фонду </w:t>
      </w:r>
      <w:proofErr w:type="spellStart"/>
      <w:r w:rsidRPr="00635F86">
        <w:rPr>
          <w:color w:val="0D0D0D" w:themeColor="text1" w:themeTint="F2"/>
          <w:sz w:val="28"/>
          <w:szCs w:val="28"/>
        </w:rPr>
        <w:t>регіонального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розвитку</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 Режим </w:t>
      </w:r>
      <w:proofErr w:type="gramStart"/>
      <w:r w:rsidRPr="00635F86">
        <w:rPr>
          <w:color w:val="0D0D0D" w:themeColor="text1" w:themeTint="F2"/>
          <w:sz w:val="28"/>
          <w:szCs w:val="28"/>
        </w:rPr>
        <w:t>доступу :</w:t>
      </w:r>
      <w:proofErr w:type="gramEnd"/>
      <w:r w:rsidRPr="00635F86">
        <w:rPr>
          <w:color w:val="0D0D0D" w:themeColor="text1" w:themeTint="F2"/>
          <w:sz w:val="28"/>
          <w:szCs w:val="28"/>
        </w:rPr>
        <w:t xml:space="preserve"> http://dfrr.minregion.gov.ua/</w:t>
      </w:r>
    </w:p>
    <w:p w14:paraId="2EB92C25"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Письменний</w:t>
      </w:r>
      <w:proofErr w:type="spellEnd"/>
      <w:r w:rsidRPr="00635F86">
        <w:rPr>
          <w:color w:val="0D0D0D" w:themeColor="text1" w:themeTint="F2"/>
          <w:sz w:val="28"/>
          <w:szCs w:val="28"/>
        </w:rPr>
        <w:t xml:space="preserve"> І.В. </w:t>
      </w:r>
      <w:proofErr w:type="spellStart"/>
      <w:r w:rsidRPr="00635F86">
        <w:rPr>
          <w:color w:val="0D0D0D" w:themeColor="text1" w:themeTint="F2"/>
          <w:sz w:val="28"/>
          <w:szCs w:val="28"/>
        </w:rPr>
        <w:t>Лідери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територіальних</w:t>
      </w:r>
      <w:proofErr w:type="spellEnd"/>
      <w:r w:rsidRPr="00635F86">
        <w:rPr>
          <w:color w:val="0D0D0D" w:themeColor="text1" w:themeTint="F2"/>
          <w:sz w:val="28"/>
          <w:szCs w:val="28"/>
        </w:rPr>
        <w:t xml:space="preserve"> громад як </w:t>
      </w:r>
      <w:proofErr w:type="spellStart"/>
      <w:r w:rsidRPr="00635F86">
        <w:rPr>
          <w:color w:val="0D0D0D" w:themeColor="text1" w:themeTint="F2"/>
          <w:sz w:val="28"/>
          <w:szCs w:val="28"/>
        </w:rPr>
        <w:t>атрактори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ефективного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суспільного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розвитку</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І.В.Письменний</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Аспекти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публічного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управління</w:t>
      </w:r>
      <w:proofErr w:type="spellEnd"/>
      <w:r w:rsidRPr="00635F86">
        <w:rPr>
          <w:color w:val="0D0D0D" w:themeColor="text1" w:themeTint="F2"/>
          <w:sz w:val="28"/>
          <w:szCs w:val="28"/>
        </w:rPr>
        <w:t>. Т</w:t>
      </w:r>
      <w:r w:rsidRPr="00635F86">
        <w:rPr>
          <w:color w:val="0D0D0D" w:themeColor="text1" w:themeTint="F2"/>
          <w:sz w:val="28"/>
          <w:szCs w:val="28"/>
          <w:lang w:val="uk-UA"/>
        </w:rPr>
        <w:t>.</w:t>
      </w:r>
      <w:r w:rsidRPr="00635F86">
        <w:rPr>
          <w:color w:val="0D0D0D" w:themeColor="text1" w:themeTint="F2"/>
          <w:sz w:val="28"/>
          <w:szCs w:val="28"/>
        </w:rPr>
        <w:t xml:space="preserve"> 5. №11</w:t>
      </w:r>
      <w:r w:rsidRPr="00635F86">
        <w:rPr>
          <w:color w:val="0D0D0D" w:themeColor="text1" w:themeTint="F2"/>
          <w:sz w:val="28"/>
          <w:szCs w:val="28"/>
          <w:lang w:val="uk-UA"/>
        </w:rPr>
        <w:t xml:space="preserve">, </w:t>
      </w:r>
      <w:r w:rsidRPr="00635F86">
        <w:rPr>
          <w:color w:val="0D0D0D" w:themeColor="text1" w:themeTint="F2"/>
          <w:sz w:val="28"/>
          <w:szCs w:val="28"/>
        </w:rPr>
        <w:t>2017. С.53-59.</w:t>
      </w:r>
    </w:p>
    <w:p w14:paraId="10DF4E67" w14:textId="77777777" w:rsidR="00081723" w:rsidRPr="00635F86" w:rsidRDefault="00081723" w:rsidP="00081723">
      <w:pPr>
        <w:pStyle w:val="a3"/>
        <w:numPr>
          <w:ilvl w:val="0"/>
          <w:numId w:val="35"/>
        </w:numPr>
        <w:tabs>
          <w:tab w:val="left" w:pos="1170"/>
        </w:tabs>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Платформа </w:t>
      </w:r>
      <w:proofErr w:type="spellStart"/>
      <w:r w:rsidRPr="00635F86">
        <w:rPr>
          <w:color w:val="0D0D0D" w:themeColor="text1" w:themeTint="F2"/>
          <w:sz w:val="28"/>
          <w:szCs w:val="28"/>
        </w:rPr>
        <w:t>громадський</w:t>
      </w:r>
      <w:proofErr w:type="spellEnd"/>
      <w:r w:rsidRPr="00635F86">
        <w:rPr>
          <w:color w:val="0D0D0D" w:themeColor="text1" w:themeTint="F2"/>
          <w:sz w:val="28"/>
          <w:szCs w:val="28"/>
        </w:rPr>
        <w:t xml:space="preserve"> бюджет [</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 Режим </w:t>
      </w:r>
      <w:proofErr w:type="gramStart"/>
      <w:r w:rsidRPr="00635F86">
        <w:rPr>
          <w:color w:val="0D0D0D" w:themeColor="text1" w:themeTint="F2"/>
          <w:sz w:val="28"/>
          <w:szCs w:val="28"/>
        </w:rPr>
        <w:t>доступу :</w:t>
      </w:r>
      <w:proofErr w:type="gramEnd"/>
      <w:r w:rsidRPr="00635F86">
        <w:rPr>
          <w:color w:val="0D0D0D" w:themeColor="text1" w:themeTint="F2"/>
          <w:sz w:val="28"/>
          <w:szCs w:val="28"/>
        </w:rPr>
        <w:t xml:space="preserve"> </w:t>
      </w:r>
      <w:hyperlink r:id="rId68" w:history="1">
        <w:r w:rsidRPr="00635F86">
          <w:rPr>
            <w:rStyle w:val="a7"/>
            <w:color w:val="0D0D0D" w:themeColor="text1" w:themeTint="F2"/>
            <w:sz w:val="28"/>
            <w:szCs w:val="28"/>
            <w:u w:val="none"/>
          </w:rPr>
          <w:t>https://pb.org.ua/</w:t>
        </w:r>
      </w:hyperlink>
    </w:p>
    <w:p w14:paraId="61CF796B"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Покатаєв</w:t>
      </w:r>
      <w:proofErr w:type="spellEnd"/>
      <w:r w:rsidRPr="00635F86">
        <w:rPr>
          <w:color w:val="0D0D0D" w:themeColor="text1" w:themeTint="F2"/>
          <w:sz w:val="28"/>
          <w:szCs w:val="28"/>
        </w:rPr>
        <w:t xml:space="preserve"> П.С. </w:t>
      </w:r>
      <w:proofErr w:type="spellStart"/>
      <w:r w:rsidRPr="00635F86">
        <w:rPr>
          <w:color w:val="0D0D0D" w:themeColor="text1" w:themeTint="F2"/>
          <w:sz w:val="28"/>
          <w:szCs w:val="28"/>
        </w:rPr>
        <w:t>Організаційно-економічні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аспекти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сучасного</w:t>
      </w:r>
      <w:proofErr w:type="spellEnd"/>
      <w:r w:rsidRPr="00635F86">
        <w:rPr>
          <w:color w:val="0D0D0D" w:themeColor="text1" w:themeTint="F2"/>
          <w:sz w:val="28"/>
          <w:szCs w:val="28"/>
        </w:rPr>
        <w:t xml:space="preserve"> стану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Україні</w:t>
      </w:r>
      <w:proofErr w:type="spellEnd"/>
      <w:r w:rsidRPr="00635F86">
        <w:rPr>
          <w:color w:val="0D0D0D" w:themeColor="text1" w:themeTint="F2"/>
          <w:sz w:val="28"/>
          <w:szCs w:val="28"/>
        </w:rPr>
        <w:t xml:space="preserve"> / П.С. </w:t>
      </w:r>
      <w:proofErr w:type="spellStart"/>
      <w:r w:rsidRPr="00635F86">
        <w:rPr>
          <w:color w:val="0D0D0D" w:themeColor="text1" w:themeTint="F2"/>
          <w:sz w:val="28"/>
          <w:szCs w:val="28"/>
        </w:rPr>
        <w:t>Покатаєв</w:t>
      </w:r>
      <w:proofErr w:type="spellEnd"/>
      <w:r w:rsidRPr="00635F86">
        <w:rPr>
          <w:color w:val="0D0D0D" w:themeColor="text1" w:themeTint="F2"/>
          <w:sz w:val="28"/>
          <w:szCs w:val="28"/>
        </w:rPr>
        <w:t xml:space="preserve">, Ю.П. Козаченко // </w:t>
      </w:r>
      <w:proofErr w:type="spellStart"/>
      <w:r w:rsidRPr="00635F86">
        <w:rPr>
          <w:color w:val="0D0D0D" w:themeColor="text1" w:themeTint="F2"/>
          <w:sz w:val="28"/>
          <w:szCs w:val="28"/>
        </w:rPr>
        <w:t>Інвестиції</w:t>
      </w:r>
      <w:proofErr w:type="spellEnd"/>
      <w:r w:rsidRPr="00635F86">
        <w:rPr>
          <w:color w:val="0D0D0D" w:themeColor="text1" w:themeTint="F2"/>
          <w:sz w:val="28"/>
          <w:szCs w:val="28"/>
        </w:rPr>
        <w:t xml:space="preserve">: практика і </w:t>
      </w:r>
      <w:proofErr w:type="spellStart"/>
      <w:r w:rsidRPr="00635F86">
        <w:rPr>
          <w:color w:val="0D0D0D" w:themeColor="text1" w:themeTint="F2"/>
          <w:sz w:val="28"/>
          <w:szCs w:val="28"/>
        </w:rPr>
        <w:t>досвід</w:t>
      </w:r>
      <w:proofErr w:type="spellEnd"/>
      <w:r w:rsidRPr="00635F86">
        <w:rPr>
          <w:color w:val="0D0D0D" w:themeColor="text1" w:themeTint="F2"/>
          <w:sz w:val="28"/>
          <w:szCs w:val="28"/>
          <w:lang w:val="uk-UA"/>
        </w:rPr>
        <w:t xml:space="preserve">, </w:t>
      </w:r>
      <w:r w:rsidRPr="00635F86">
        <w:rPr>
          <w:color w:val="0D0D0D" w:themeColor="text1" w:themeTint="F2"/>
          <w:sz w:val="28"/>
          <w:szCs w:val="28"/>
        </w:rPr>
        <w:t>2014.</w:t>
      </w:r>
      <w:r w:rsidRPr="00635F86">
        <w:rPr>
          <w:color w:val="0D0D0D" w:themeColor="text1" w:themeTint="F2"/>
          <w:sz w:val="28"/>
          <w:szCs w:val="28"/>
          <w:lang w:val="uk-UA"/>
        </w:rPr>
        <w:t xml:space="preserve"> </w:t>
      </w:r>
      <w:proofErr w:type="spell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 xml:space="preserve">. </w:t>
      </w:r>
      <w:r w:rsidRPr="00635F86">
        <w:rPr>
          <w:color w:val="0D0D0D" w:themeColor="text1" w:themeTint="F2"/>
          <w:sz w:val="28"/>
          <w:szCs w:val="28"/>
        </w:rPr>
        <w:t>№11. С. 116-120.</w:t>
      </w:r>
    </w:p>
    <w:p w14:paraId="6F71D9F5"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Потапенко С.А. </w:t>
      </w:r>
      <w:proofErr w:type="spellStart"/>
      <w:r w:rsidRPr="00635F86">
        <w:rPr>
          <w:color w:val="0D0D0D" w:themeColor="text1" w:themeTint="F2"/>
          <w:sz w:val="28"/>
          <w:szCs w:val="28"/>
        </w:rPr>
        <w:t>Проблеми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визначення</w:t>
      </w:r>
      <w:proofErr w:type="spellEnd"/>
      <w:r w:rsidRPr="00635F86">
        <w:rPr>
          <w:color w:val="0D0D0D" w:themeColor="text1" w:themeTint="F2"/>
          <w:sz w:val="28"/>
          <w:szCs w:val="28"/>
        </w:rPr>
        <w:t xml:space="preserve"> плати за землю </w:t>
      </w:r>
      <w:proofErr w:type="spellStart"/>
      <w:r w:rsidRPr="00635F86">
        <w:rPr>
          <w:color w:val="0D0D0D" w:themeColor="text1" w:themeTint="F2"/>
          <w:sz w:val="28"/>
          <w:szCs w:val="28"/>
        </w:rPr>
        <w:t>комунальної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власності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об’єднаних</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територіальних</w:t>
      </w:r>
      <w:proofErr w:type="spellEnd"/>
      <w:r w:rsidRPr="00635F86">
        <w:rPr>
          <w:color w:val="0D0D0D" w:themeColor="text1" w:themeTint="F2"/>
          <w:sz w:val="28"/>
          <w:szCs w:val="28"/>
        </w:rPr>
        <w:t xml:space="preserve"> громад. </w:t>
      </w:r>
      <w:proofErr w:type="spellStart"/>
      <w:r w:rsidRPr="00635F86">
        <w:rPr>
          <w:color w:val="0D0D0D" w:themeColor="text1" w:themeTint="F2"/>
          <w:sz w:val="28"/>
          <w:szCs w:val="28"/>
        </w:rPr>
        <w:t>Муніципальна</w:t>
      </w:r>
      <w:proofErr w:type="spellEnd"/>
      <w:r w:rsidRPr="00635F86">
        <w:rPr>
          <w:color w:val="0D0D0D" w:themeColor="text1" w:themeTint="F2"/>
          <w:sz w:val="28"/>
          <w:szCs w:val="28"/>
        </w:rPr>
        <w:t xml:space="preserve"> реформа в </w:t>
      </w:r>
      <w:proofErr w:type="spellStart"/>
      <w:r w:rsidRPr="00635F86">
        <w:rPr>
          <w:color w:val="0D0D0D" w:themeColor="text1" w:themeTint="F2"/>
          <w:sz w:val="28"/>
          <w:szCs w:val="28"/>
        </w:rPr>
        <w:t>контексті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євроінтеграції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України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позиція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влади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науковців</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профспілок</w:t>
      </w:r>
      <w:proofErr w:type="spellEnd"/>
      <w:r w:rsidRPr="00635F86">
        <w:rPr>
          <w:color w:val="0D0D0D" w:themeColor="text1" w:themeTint="F2"/>
          <w:sz w:val="28"/>
          <w:szCs w:val="28"/>
        </w:rPr>
        <w:t xml:space="preserve"> та </w:t>
      </w:r>
      <w:proofErr w:type="spellStart"/>
      <w:r w:rsidRPr="00635F86">
        <w:rPr>
          <w:color w:val="0D0D0D" w:themeColor="text1" w:themeTint="F2"/>
          <w:sz w:val="28"/>
          <w:szCs w:val="28"/>
        </w:rPr>
        <w:t>громадськості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Тези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доповідей</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Другої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щорічної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всеукраїнської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науково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практичної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конференції</w:t>
      </w:r>
      <w:proofErr w:type="spellEnd"/>
      <w:r w:rsidRPr="00635F86">
        <w:rPr>
          <w:color w:val="0D0D0D" w:themeColor="text1" w:themeTint="F2"/>
          <w:sz w:val="28"/>
          <w:szCs w:val="28"/>
        </w:rPr>
        <w:t xml:space="preserve"> (м. </w:t>
      </w:r>
      <w:proofErr w:type="spellStart"/>
      <w:r w:rsidRPr="00635F86">
        <w:rPr>
          <w:color w:val="0D0D0D" w:themeColor="text1" w:themeTint="F2"/>
          <w:sz w:val="28"/>
          <w:szCs w:val="28"/>
        </w:rPr>
        <w:t>Київ</w:t>
      </w:r>
      <w:proofErr w:type="spellEnd"/>
      <w:r w:rsidRPr="00635F86">
        <w:rPr>
          <w:color w:val="0D0D0D" w:themeColor="text1" w:themeTint="F2"/>
          <w:sz w:val="28"/>
          <w:szCs w:val="28"/>
        </w:rPr>
        <w:t xml:space="preserve">, 06 грудня 2018 р.). К.: ТОВ </w:t>
      </w:r>
      <w:proofErr w:type="gramStart"/>
      <w:r w:rsidRPr="00635F86">
        <w:rPr>
          <w:color w:val="0D0D0D" w:themeColor="text1" w:themeTint="F2"/>
          <w:sz w:val="28"/>
          <w:szCs w:val="28"/>
        </w:rPr>
        <w:t>« ВІЕН</w:t>
      </w:r>
      <w:proofErr w:type="gramEnd"/>
      <w:r w:rsidRPr="00635F86">
        <w:rPr>
          <w:color w:val="0D0D0D" w:themeColor="text1" w:themeTint="F2"/>
          <w:sz w:val="28"/>
          <w:szCs w:val="28"/>
        </w:rPr>
        <w:t xml:space="preserve"> ЕЙ ПРЕС», 2018. 252 с. </w:t>
      </w:r>
    </w:p>
    <w:p w14:paraId="7DC36EE8"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Присяжнюк А. Й. </w:t>
      </w:r>
      <w:proofErr w:type="spellStart"/>
      <w:r w:rsidRPr="00635F86">
        <w:rPr>
          <w:color w:val="0D0D0D" w:themeColor="text1" w:themeTint="F2"/>
          <w:sz w:val="28"/>
          <w:szCs w:val="28"/>
        </w:rPr>
        <w:t>Органи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як </w:t>
      </w:r>
      <w:proofErr w:type="spellStart"/>
      <w:r w:rsidRPr="00635F86">
        <w:rPr>
          <w:color w:val="0D0D0D" w:themeColor="text1" w:themeTint="F2"/>
          <w:sz w:val="28"/>
          <w:szCs w:val="28"/>
        </w:rPr>
        <w:t>суб´єкти</w:t>
      </w:r>
      <w:proofErr w:type="spellEnd"/>
      <w:r w:rsidRPr="00635F86">
        <w:rPr>
          <w:color w:val="0D0D0D" w:themeColor="text1" w:themeTint="F2"/>
          <w:sz w:val="28"/>
          <w:szCs w:val="28"/>
        </w:rPr>
        <w:t xml:space="preserve"> контролю у </w:t>
      </w:r>
      <w:proofErr w:type="spellStart"/>
      <w:r w:rsidRPr="00635F86">
        <w:rPr>
          <w:color w:val="0D0D0D" w:themeColor="text1" w:themeTint="F2"/>
          <w:sz w:val="28"/>
          <w:szCs w:val="28"/>
        </w:rPr>
        <w:t>сфері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виконавчої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влади</w:t>
      </w:r>
      <w:proofErr w:type="spellEnd"/>
      <w:r w:rsidRPr="00635F86">
        <w:rPr>
          <w:color w:val="0D0D0D" w:themeColor="text1" w:themeTint="F2"/>
          <w:sz w:val="28"/>
          <w:szCs w:val="28"/>
        </w:rPr>
        <w:t xml:space="preserve"> / Присяжнюк А. Й. // Право і </w:t>
      </w:r>
      <w:proofErr w:type="spellStart"/>
      <w:r w:rsidRPr="00635F86">
        <w:rPr>
          <w:color w:val="0D0D0D" w:themeColor="text1" w:themeTint="F2"/>
          <w:sz w:val="28"/>
          <w:szCs w:val="28"/>
        </w:rPr>
        <w:t>управління</w:t>
      </w:r>
      <w:proofErr w:type="spellEnd"/>
      <w:r w:rsidRPr="00635F86">
        <w:rPr>
          <w:color w:val="0D0D0D" w:themeColor="text1" w:themeTint="F2"/>
          <w:sz w:val="28"/>
          <w:szCs w:val="28"/>
          <w:lang w:val="uk-UA"/>
        </w:rPr>
        <w:t xml:space="preserve">, </w:t>
      </w:r>
      <w:r w:rsidRPr="00635F86">
        <w:rPr>
          <w:color w:val="0D0D0D" w:themeColor="text1" w:themeTint="F2"/>
          <w:sz w:val="28"/>
          <w:szCs w:val="28"/>
        </w:rPr>
        <w:t>2012.</w:t>
      </w:r>
      <w:proofErr w:type="spell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w:t>
      </w:r>
      <w:r w:rsidRPr="00635F86">
        <w:rPr>
          <w:color w:val="0D0D0D" w:themeColor="text1" w:themeTint="F2"/>
          <w:sz w:val="28"/>
          <w:szCs w:val="28"/>
        </w:rPr>
        <w:t xml:space="preserve"> № 1. С. 414-425</w:t>
      </w:r>
      <w:r w:rsidRPr="00635F86">
        <w:rPr>
          <w:color w:val="0D0D0D" w:themeColor="text1" w:themeTint="F2"/>
          <w:sz w:val="28"/>
          <w:szCs w:val="28"/>
          <w:lang w:val="uk-UA"/>
        </w:rPr>
        <w:t>.</w:t>
      </w:r>
    </w:p>
    <w:p w14:paraId="4D82B17E"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державне прогнозування та розроблення програм економічного і соціального розвитку України: Закон України. </w:t>
      </w:r>
      <w:proofErr w:type="spellStart"/>
      <w:r w:rsidRPr="00635F86">
        <w:rPr>
          <w:rStyle w:val="rvts44"/>
          <w:bCs/>
          <w:color w:val="0D0D0D" w:themeColor="text1" w:themeTint="F2"/>
          <w:sz w:val="28"/>
          <w:szCs w:val="28"/>
          <w:shd w:val="clear" w:color="auto" w:fill="FFFFFF"/>
        </w:rPr>
        <w:t>Відомості</w:t>
      </w:r>
      <w:proofErr w:type="spellEnd"/>
      <w:r w:rsidRPr="00635F86">
        <w:rPr>
          <w:rStyle w:val="rvts44"/>
          <w:bCs/>
          <w:color w:val="0D0D0D" w:themeColor="text1" w:themeTint="F2"/>
          <w:sz w:val="28"/>
          <w:szCs w:val="28"/>
          <w:shd w:val="clear" w:color="auto" w:fill="FFFFFF"/>
        </w:rPr>
        <w:t xml:space="preserve"> </w:t>
      </w:r>
      <w:proofErr w:type="spellStart"/>
      <w:proofErr w:type="gramStart"/>
      <w:r w:rsidRPr="00635F86">
        <w:rPr>
          <w:rStyle w:val="rvts44"/>
          <w:bCs/>
          <w:color w:val="0D0D0D" w:themeColor="text1" w:themeTint="F2"/>
          <w:sz w:val="28"/>
          <w:szCs w:val="28"/>
          <w:shd w:val="clear" w:color="auto" w:fill="FFFFFF"/>
        </w:rPr>
        <w:t>Верховної</w:t>
      </w:r>
      <w:proofErr w:type="spellEnd"/>
      <w:proofErr w:type="gramEnd"/>
      <w:r w:rsidRPr="00635F86">
        <w:rPr>
          <w:rStyle w:val="rvts44"/>
          <w:bCs/>
          <w:color w:val="0D0D0D" w:themeColor="text1" w:themeTint="F2"/>
          <w:sz w:val="28"/>
          <w:szCs w:val="28"/>
          <w:shd w:val="clear" w:color="auto" w:fill="FFFFFF"/>
        </w:rPr>
        <w:t xml:space="preserve"> Ради </w:t>
      </w:r>
      <w:proofErr w:type="spellStart"/>
      <w:r w:rsidRPr="00635F86">
        <w:rPr>
          <w:rStyle w:val="rvts44"/>
          <w:bCs/>
          <w:color w:val="0D0D0D" w:themeColor="text1" w:themeTint="F2"/>
          <w:sz w:val="28"/>
          <w:szCs w:val="28"/>
          <w:shd w:val="clear" w:color="auto" w:fill="FFFFFF"/>
        </w:rPr>
        <w:t>України</w:t>
      </w:r>
      <w:proofErr w:type="spellEnd"/>
      <w:r w:rsidRPr="00635F86">
        <w:rPr>
          <w:rStyle w:val="rvts44"/>
          <w:bCs/>
          <w:color w:val="0D0D0D" w:themeColor="text1" w:themeTint="F2"/>
          <w:sz w:val="28"/>
          <w:szCs w:val="28"/>
          <w:shd w:val="clear" w:color="auto" w:fill="FFFFFF"/>
        </w:rPr>
        <w:t xml:space="preserve"> (ВВР), 2000</w:t>
      </w:r>
      <w:r w:rsidRPr="00635F86">
        <w:rPr>
          <w:rStyle w:val="rvts44"/>
          <w:bCs/>
          <w:color w:val="0D0D0D" w:themeColor="text1" w:themeTint="F2"/>
          <w:sz w:val="28"/>
          <w:szCs w:val="28"/>
          <w:shd w:val="clear" w:color="auto" w:fill="FFFFFF"/>
          <w:lang w:val="uk-UA"/>
        </w:rPr>
        <w:t xml:space="preserve">, № 25. </w:t>
      </w:r>
      <w:r w:rsidRPr="00635F86">
        <w:rPr>
          <w:rStyle w:val="rvts44"/>
          <w:bCs/>
          <w:color w:val="0D0D0D" w:themeColor="text1" w:themeTint="F2"/>
          <w:sz w:val="28"/>
          <w:szCs w:val="28"/>
          <w:shd w:val="clear" w:color="auto" w:fill="FFFFFF"/>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69" w:anchor="Text" w:history="1">
        <w:r w:rsidRPr="00635F86">
          <w:rPr>
            <w:rStyle w:val="a7"/>
            <w:color w:val="0D0D0D" w:themeColor="text1" w:themeTint="F2"/>
            <w:sz w:val="28"/>
            <w:szCs w:val="28"/>
            <w:u w:val="none"/>
            <w:lang w:val="uk-UA"/>
          </w:rPr>
          <w:t>https://zakon.rada.gov.ua/laws/show/1602-14#Text</w:t>
        </w:r>
      </w:hyperlink>
      <w:r w:rsidRPr="00635F86">
        <w:rPr>
          <w:color w:val="0D0D0D" w:themeColor="text1" w:themeTint="F2"/>
          <w:sz w:val="28"/>
          <w:szCs w:val="28"/>
          <w:lang w:val="uk-UA"/>
        </w:rPr>
        <w:t>.</w:t>
      </w:r>
    </w:p>
    <w:p w14:paraId="29E00850"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lastRenderedPageBreak/>
        <w:t xml:space="preserve">Про державні цільові програми: Закон України. </w:t>
      </w:r>
      <w:proofErr w:type="spellStart"/>
      <w:r w:rsidRPr="00635F86">
        <w:rPr>
          <w:rStyle w:val="rvts44"/>
          <w:bCs/>
          <w:color w:val="0D0D0D" w:themeColor="text1" w:themeTint="F2"/>
          <w:sz w:val="28"/>
          <w:szCs w:val="28"/>
          <w:shd w:val="clear" w:color="auto" w:fill="FFFFFF"/>
        </w:rPr>
        <w:t>Відомості</w:t>
      </w:r>
      <w:proofErr w:type="spellEnd"/>
      <w:r w:rsidRPr="00635F86">
        <w:rPr>
          <w:rStyle w:val="rvts44"/>
          <w:bCs/>
          <w:color w:val="0D0D0D" w:themeColor="text1" w:themeTint="F2"/>
          <w:sz w:val="28"/>
          <w:szCs w:val="28"/>
          <w:shd w:val="clear" w:color="auto" w:fill="FFFFFF"/>
        </w:rPr>
        <w:t xml:space="preserve"> </w:t>
      </w:r>
      <w:proofErr w:type="spellStart"/>
      <w:proofErr w:type="gramStart"/>
      <w:r w:rsidRPr="00635F86">
        <w:rPr>
          <w:rStyle w:val="rvts44"/>
          <w:bCs/>
          <w:color w:val="0D0D0D" w:themeColor="text1" w:themeTint="F2"/>
          <w:sz w:val="28"/>
          <w:szCs w:val="28"/>
          <w:shd w:val="clear" w:color="auto" w:fill="FFFFFF"/>
        </w:rPr>
        <w:t>Верховної</w:t>
      </w:r>
      <w:proofErr w:type="spellEnd"/>
      <w:proofErr w:type="gramEnd"/>
      <w:r w:rsidRPr="00635F86">
        <w:rPr>
          <w:rStyle w:val="rvts44"/>
          <w:bCs/>
          <w:color w:val="0D0D0D" w:themeColor="text1" w:themeTint="F2"/>
          <w:sz w:val="28"/>
          <w:szCs w:val="28"/>
          <w:shd w:val="clear" w:color="auto" w:fill="FFFFFF"/>
        </w:rPr>
        <w:t xml:space="preserve"> Ради </w:t>
      </w:r>
      <w:proofErr w:type="spellStart"/>
      <w:r w:rsidRPr="00635F86">
        <w:rPr>
          <w:rStyle w:val="rvts44"/>
          <w:bCs/>
          <w:color w:val="0D0D0D" w:themeColor="text1" w:themeTint="F2"/>
          <w:sz w:val="28"/>
          <w:szCs w:val="28"/>
          <w:shd w:val="clear" w:color="auto" w:fill="FFFFFF"/>
        </w:rPr>
        <w:t>України</w:t>
      </w:r>
      <w:proofErr w:type="spellEnd"/>
      <w:r w:rsidRPr="00635F86">
        <w:rPr>
          <w:rStyle w:val="rvts44"/>
          <w:bCs/>
          <w:color w:val="0D0D0D" w:themeColor="text1" w:themeTint="F2"/>
          <w:sz w:val="28"/>
          <w:szCs w:val="28"/>
          <w:shd w:val="clear" w:color="auto" w:fill="FFFFFF"/>
        </w:rPr>
        <w:t xml:space="preserve"> (ВВР), 2004, № 25</w:t>
      </w:r>
      <w:r w:rsidRPr="00635F86">
        <w:rPr>
          <w:rStyle w:val="rvts44"/>
          <w:bCs/>
          <w:color w:val="0D0D0D" w:themeColor="text1" w:themeTint="F2"/>
          <w:sz w:val="28"/>
          <w:szCs w:val="28"/>
          <w:shd w:val="clear" w:color="auto" w:fill="FFFFFF"/>
          <w:lang w:val="uk-UA"/>
        </w:rPr>
        <w:t xml:space="preserve">. </w:t>
      </w:r>
      <w:r w:rsidRPr="00635F86">
        <w:rPr>
          <w:rStyle w:val="rvts44"/>
          <w:bCs/>
          <w:color w:val="0D0D0D" w:themeColor="text1" w:themeTint="F2"/>
          <w:sz w:val="28"/>
          <w:szCs w:val="28"/>
          <w:shd w:val="clear" w:color="auto" w:fill="FFFFFF"/>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70" w:anchor="Text" w:history="1">
        <w:r w:rsidRPr="00635F86">
          <w:rPr>
            <w:rStyle w:val="a7"/>
            <w:color w:val="0D0D0D" w:themeColor="text1" w:themeTint="F2"/>
            <w:sz w:val="28"/>
            <w:szCs w:val="28"/>
            <w:u w:val="none"/>
            <w:lang w:val="uk-UA"/>
          </w:rPr>
          <w:t>https://zakon.rada.gov.ua/laws/show/1621-15#Text</w:t>
        </w:r>
      </w:hyperlink>
      <w:r w:rsidRPr="00635F86">
        <w:rPr>
          <w:color w:val="0D0D0D" w:themeColor="text1" w:themeTint="F2"/>
          <w:sz w:val="28"/>
          <w:szCs w:val="28"/>
          <w:lang w:val="uk-UA"/>
        </w:rPr>
        <w:t>.</w:t>
      </w:r>
    </w:p>
    <w:p w14:paraId="12ABC13A"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деякі питання щодо забезпечення участі громадськості у формуванні та реалізації державної політики: постанова КМУ від 15.10.2004.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71" w:anchor="Text" w:history="1">
        <w:r w:rsidRPr="00635F86">
          <w:rPr>
            <w:rStyle w:val="a7"/>
            <w:color w:val="0D0D0D" w:themeColor="text1" w:themeTint="F2"/>
            <w:sz w:val="28"/>
            <w:szCs w:val="28"/>
            <w:u w:val="none"/>
            <w:lang w:val="uk-UA"/>
          </w:rPr>
          <w:t>https://zakon.rada.gov.ua/laws/show/1378-2004-%D0%BF#Text</w:t>
        </w:r>
      </w:hyperlink>
      <w:r w:rsidRPr="00635F86">
        <w:rPr>
          <w:color w:val="0D0D0D" w:themeColor="text1" w:themeTint="F2"/>
          <w:sz w:val="28"/>
          <w:szCs w:val="28"/>
          <w:lang w:val="uk-UA"/>
        </w:rPr>
        <w:t>.</w:t>
      </w:r>
    </w:p>
    <w:p w14:paraId="62209194"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Про </w:t>
      </w:r>
      <w:proofErr w:type="spellStart"/>
      <w:r w:rsidRPr="00635F86">
        <w:rPr>
          <w:color w:val="0D0D0D" w:themeColor="text1" w:themeTint="F2"/>
          <w:sz w:val="28"/>
          <w:szCs w:val="28"/>
        </w:rPr>
        <w:t>добровільне</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об’єднання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територіальних</w:t>
      </w:r>
      <w:proofErr w:type="spellEnd"/>
      <w:r w:rsidRPr="00635F86">
        <w:rPr>
          <w:color w:val="0D0D0D" w:themeColor="text1" w:themeTint="F2"/>
          <w:sz w:val="28"/>
          <w:szCs w:val="28"/>
        </w:rPr>
        <w:t xml:space="preserve"> громад: Закон </w:t>
      </w:r>
      <w:proofErr w:type="spellStart"/>
      <w:r w:rsidRPr="00635F86">
        <w:rPr>
          <w:color w:val="0D0D0D" w:themeColor="text1" w:themeTint="F2"/>
          <w:sz w:val="28"/>
          <w:szCs w:val="28"/>
        </w:rPr>
        <w:t>України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від</w:t>
      </w:r>
      <w:proofErr w:type="spellEnd"/>
      <w:r w:rsidRPr="00635F86">
        <w:rPr>
          <w:color w:val="0D0D0D" w:themeColor="text1" w:themeTint="F2"/>
          <w:sz w:val="28"/>
          <w:szCs w:val="28"/>
        </w:rPr>
        <w:t xml:space="preserve"> 5 лют. 2015 р. № 157-VIII (</w:t>
      </w:r>
      <w:proofErr w:type="spellStart"/>
      <w:r w:rsidRPr="00635F86">
        <w:rPr>
          <w:color w:val="0D0D0D" w:themeColor="text1" w:themeTint="F2"/>
          <w:sz w:val="28"/>
          <w:szCs w:val="28"/>
        </w:rPr>
        <w:t>із</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змінами</w:t>
      </w:r>
      <w:proofErr w:type="spellEnd"/>
      <w:r w:rsidRPr="00635F86">
        <w:rPr>
          <w:color w:val="0D0D0D" w:themeColor="text1" w:themeTint="F2"/>
          <w:sz w:val="28"/>
          <w:szCs w:val="28"/>
        </w:rPr>
        <w:t>). [</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 Режим доступу: </w:t>
      </w:r>
      <w:hyperlink r:id="rId72" w:history="1">
        <w:r w:rsidRPr="00635F86">
          <w:rPr>
            <w:rStyle w:val="a7"/>
            <w:color w:val="0D0D0D" w:themeColor="text1" w:themeTint="F2"/>
            <w:sz w:val="28"/>
            <w:szCs w:val="28"/>
            <w:u w:val="none"/>
          </w:rPr>
          <w:t>http://zakon1.rada.gov.ua</w:t>
        </w:r>
      </w:hyperlink>
    </w:p>
    <w:p w14:paraId="167DCDDC"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доступ до публічної інформації: Закон України. </w:t>
      </w:r>
      <w:proofErr w:type="spellStart"/>
      <w:r w:rsidRPr="00635F86">
        <w:rPr>
          <w:rStyle w:val="rvts44"/>
          <w:bCs/>
          <w:color w:val="0D0D0D" w:themeColor="text1" w:themeTint="F2"/>
          <w:sz w:val="28"/>
          <w:szCs w:val="28"/>
          <w:shd w:val="clear" w:color="auto" w:fill="FFFFFF"/>
        </w:rPr>
        <w:t>Відомості</w:t>
      </w:r>
      <w:proofErr w:type="spellEnd"/>
      <w:r w:rsidRPr="00635F86">
        <w:rPr>
          <w:rStyle w:val="rvts44"/>
          <w:bCs/>
          <w:color w:val="0D0D0D" w:themeColor="text1" w:themeTint="F2"/>
          <w:sz w:val="28"/>
          <w:szCs w:val="28"/>
          <w:shd w:val="clear" w:color="auto" w:fill="FFFFFF"/>
        </w:rPr>
        <w:t xml:space="preserve"> </w:t>
      </w:r>
      <w:proofErr w:type="spellStart"/>
      <w:proofErr w:type="gramStart"/>
      <w:r w:rsidRPr="00635F86">
        <w:rPr>
          <w:rStyle w:val="rvts44"/>
          <w:bCs/>
          <w:color w:val="0D0D0D" w:themeColor="text1" w:themeTint="F2"/>
          <w:sz w:val="28"/>
          <w:szCs w:val="28"/>
          <w:shd w:val="clear" w:color="auto" w:fill="FFFFFF"/>
        </w:rPr>
        <w:t>Верховної</w:t>
      </w:r>
      <w:proofErr w:type="spellEnd"/>
      <w:proofErr w:type="gramEnd"/>
      <w:r w:rsidRPr="00635F86">
        <w:rPr>
          <w:rStyle w:val="rvts44"/>
          <w:bCs/>
          <w:color w:val="0D0D0D" w:themeColor="text1" w:themeTint="F2"/>
          <w:sz w:val="28"/>
          <w:szCs w:val="28"/>
          <w:shd w:val="clear" w:color="auto" w:fill="FFFFFF"/>
        </w:rPr>
        <w:t xml:space="preserve"> Ради </w:t>
      </w:r>
      <w:proofErr w:type="spellStart"/>
      <w:r w:rsidRPr="00635F86">
        <w:rPr>
          <w:rStyle w:val="rvts44"/>
          <w:bCs/>
          <w:color w:val="0D0D0D" w:themeColor="text1" w:themeTint="F2"/>
          <w:sz w:val="28"/>
          <w:szCs w:val="28"/>
          <w:shd w:val="clear" w:color="auto" w:fill="FFFFFF"/>
        </w:rPr>
        <w:t>України</w:t>
      </w:r>
      <w:proofErr w:type="spellEnd"/>
      <w:r w:rsidRPr="00635F86">
        <w:rPr>
          <w:rStyle w:val="rvts44"/>
          <w:bCs/>
          <w:color w:val="0D0D0D" w:themeColor="text1" w:themeTint="F2"/>
          <w:sz w:val="28"/>
          <w:szCs w:val="28"/>
          <w:shd w:val="clear" w:color="auto" w:fill="FFFFFF"/>
        </w:rPr>
        <w:t xml:space="preserve"> (ВВР),</w:t>
      </w:r>
      <w:r w:rsidRPr="00635F86">
        <w:rPr>
          <w:rStyle w:val="rvts44"/>
          <w:bCs/>
          <w:color w:val="0D0D0D" w:themeColor="text1" w:themeTint="F2"/>
          <w:sz w:val="28"/>
          <w:szCs w:val="28"/>
          <w:shd w:val="clear" w:color="auto" w:fill="FFFFFF"/>
          <w:lang w:val="uk-UA"/>
        </w:rPr>
        <w:t xml:space="preserve"> </w:t>
      </w:r>
      <w:r w:rsidRPr="00635F86">
        <w:rPr>
          <w:rStyle w:val="rvts44"/>
          <w:bCs/>
          <w:color w:val="0D0D0D" w:themeColor="text1" w:themeTint="F2"/>
          <w:sz w:val="28"/>
          <w:szCs w:val="28"/>
          <w:shd w:val="clear" w:color="auto" w:fill="FFFFFF"/>
        </w:rPr>
        <w:t>2011, № 32</w:t>
      </w:r>
      <w:r w:rsidRPr="00635F86">
        <w:rPr>
          <w:rStyle w:val="rvts44"/>
          <w:bCs/>
          <w:color w:val="0D0D0D" w:themeColor="text1" w:themeTint="F2"/>
          <w:sz w:val="28"/>
          <w:szCs w:val="28"/>
          <w:shd w:val="clear" w:color="auto" w:fill="FFFFFF"/>
          <w:lang w:val="uk-UA"/>
        </w:rPr>
        <w:t xml:space="preserve">.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73" w:anchor="Text" w:history="1">
        <w:r w:rsidRPr="00635F86">
          <w:rPr>
            <w:rStyle w:val="a7"/>
            <w:color w:val="0D0D0D" w:themeColor="text1" w:themeTint="F2"/>
            <w:sz w:val="28"/>
            <w:szCs w:val="28"/>
            <w:u w:val="none"/>
            <w:lang w:val="uk-UA"/>
          </w:rPr>
          <w:t>https://zakon.rada.gov.ua/laws/show/2939-17#Text</w:t>
        </w:r>
      </w:hyperlink>
      <w:r w:rsidRPr="00635F86">
        <w:rPr>
          <w:color w:val="0D0D0D" w:themeColor="text1" w:themeTint="F2"/>
          <w:sz w:val="28"/>
          <w:szCs w:val="28"/>
          <w:lang w:val="uk-UA"/>
        </w:rPr>
        <w:t>.</w:t>
      </w:r>
    </w:p>
    <w:p w14:paraId="734F2465"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забезпечення рівних прав та можливостей жінок і чоловіків: Закон України. </w:t>
      </w:r>
      <w:proofErr w:type="spellStart"/>
      <w:r w:rsidRPr="00635F86">
        <w:rPr>
          <w:rStyle w:val="rvts44"/>
          <w:bCs/>
          <w:color w:val="0D0D0D" w:themeColor="text1" w:themeTint="F2"/>
          <w:sz w:val="28"/>
          <w:szCs w:val="28"/>
          <w:shd w:val="clear" w:color="auto" w:fill="FFFFFF"/>
        </w:rPr>
        <w:t>Відомості</w:t>
      </w:r>
      <w:proofErr w:type="spellEnd"/>
      <w:r w:rsidRPr="00635F86">
        <w:rPr>
          <w:rStyle w:val="rvts44"/>
          <w:bCs/>
          <w:color w:val="0D0D0D" w:themeColor="text1" w:themeTint="F2"/>
          <w:sz w:val="28"/>
          <w:szCs w:val="28"/>
          <w:shd w:val="clear" w:color="auto" w:fill="FFFFFF"/>
        </w:rPr>
        <w:t xml:space="preserve"> </w:t>
      </w:r>
      <w:proofErr w:type="spellStart"/>
      <w:proofErr w:type="gramStart"/>
      <w:r w:rsidRPr="00635F86">
        <w:rPr>
          <w:rStyle w:val="rvts44"/>
          <w:bCs/>
          <w:color w:val="0D0D0D" w:themeColor="text1" w:themeTint="F2"/>
          <w:sz w:val="28"/>
          <w:szCs w:val="28"/>
          <w:shd w:val="clear" w:color="auto" w:fill="FFFFFF"/>
        </w:rPr>
        <w:t>Верховної</w:t>
      </w:r>
      <w:proofErr w:type="spellEnd"/>
      <w:proofErr w:type="gramEnd"/>
      <w:r w:rsidRPr="00635F86">
        <w:rPr>
          <w:rStyle w:val="rvts44"/>
          <w:bCs/>
          <w:color w:val="0D0D0D" w:themeColor="text1" w:themeTint="F2"/>
          <w:sz w:val="28"/>
          <w:szCs w:val="28"/>
          <w:shd w:val="clear" w:color="auto" w:fill="FFFFFF"/>
        </w:rPr>
        <w:t xml:space="preserve"> Ради </w:t>
      </w:r>
      <w:proofErr w:type="spellStart"/>
      <w:r w:rsidRPr="00635F86">
        <w:rPr>
          <w:rStyle w:val="rvts44"/>
          <w:bCs/>
          <w:color w:val="0D0D0D" w:themeColor="text1" w:themeTint="F2"/>
          <w:sz w:val="28"/>
          <w:szCs w:val="28"/>
          <w:shd w:val="clear" w:color="auto" w:fill="FFFFFF"/>
        </w:rPr>
        <w:t>України</w:t>
      </w:r>
      <w:proofErr w:type="spellEnd"/>
      <w:r w:rsidRPr="00635F86">
        <w:rPr>
          <w:rStyle w:val="rvts44"/>
          <w:bCs/>
          <w:color w:val="0D0D0D" w:themeColor="text1" w:themeTint="F2"/>
          <w:sz w:val="28"/>
          <w:szCs w:val="28"/>
          <w:shd w:val="clear" w:color="auto" w:fill="FFFFFF"/>
        </w:rPr>
        <w:t xml:space="preserve"> (ВВР),</w:t>
      </w:r>
      <w:r w:rsidRPr="00635F86">
        <w:rPr>
          <w:rStyle w:val="rvts44"/>
          <w:bCs/>
          <w:color w:val="0D0D0D" w:themeColor="text1" w:themeTint="F2"/>
          <w:sz w:val="28"/>
          <w:szCs w:val="28"/>
          <w:shd w:val="clear" w:color="auto" w:fill="FFFFFF"/>
          <w:lang w:val="uk-UA"/>
        </w:rPr>
        <w:t xml:space="preserve"> </w:t>
      </w:r>
      <w:r w:rsidRPr="00635F86">
        <w:rPr>
          <w:rStyle w:val="rvts44"/>
          <w:bCs/>
          <w:color w:val="0D0D0D" w:themeColor="text1" w:themeTint="F2"/>
          <w:sz w:val="28"/>
          <w:szCs w:val="28"/>
          <w:shd w:val="clear" w:color="auto" w:fill="FFFFFF"/>
        </w:rPr>
        <w:t>2005, № 52</w:t>
      </w:r>
      <w:r w:rsidRPr="00635F86">
        <w:rPr>
          <w:rStyle w:val="rvts44"/>
          <w:bCs/>
          <w:color w:val="0D0D0D" w:themeColor="text1" w:themeTint="F2"/>
          <w:sz w:val="28"/>
          <w:szCs w:val="28"/>
          <w:shd w:val="clear" w:color="auto" w:fill="FFFFFF"/>
          <w:lang w:val="uk-UA"/>
        </w:rPr>
        <w:t xml:space="preserve">.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74" w:anchor="Text" w:history="1">
        <w:r w:rsidRPr="00635F86">
          <w:rPr>
            <w:rStyle w:val="a7"/>
            <w:color w:val="0D0D0D" w:themeColor="text1" w:themeTint="F2"/>
            <w:sz w:val="28"/>
            <w:szCs w:val="28"/>
            <w:u w:val="none"/>
            <w:lang w:val="uk-UA"/>
          </w:rPr>
          <w:t>https://zakon.rada.gov.ua/laws/show/2866-15#Text</w:t>
        </w:r>
      </w:hyperlink>
      <w:r w:rsidRPr="00635F86">
        <w:rPr>
          <w:color w:val="0D0D0D" w:themeColor="text1" w:themeTint="F2"/>
          <w:sz w:val="28"/>
          <w:szCs w:val="28"/>
          <w:lang w:val="uk-UA"/>
        </w:rPr>
        <w:t>.</w:t>
      </w:r>
    </w:p>
    <w:p w14:paraId="3E342EBA"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Про засади державної регіональної політики: Закон України. В</w:t>
      </w:r>
      <w:proofErr w:type="spellStart"/>
      <w:r w:rsidRPr="00635F86">
        <w:rPr>
          <w:bCs/>
          <w:color w:val="0D0D0D" w:themeColor="text1" w:themeTint="F2"/>
          <w:sz w:val="28"/>
          <w:szCs w:val="28"/>
          <w:shd w:val="clear" w:color="auto" w:fill="FFFFFF"/>
        </w:rPr>
        <w:t>ідомості</w:t>
      </w:r>
      <w:proofErr w:type="spellEnd"/>
      <w:r w:rsidRPr="00635F86">
        <w:rPr>
          <w:bCs/>
          <w:color w:val="0D0D0D" w:themeColor="text1" w:themeTint="F2"/>
          <w:sz w:val="28"/>
          <w:szCs w:val="28"/>
          <w:shd w:val="clear" w:color="auto" w:fill="FFFFFF"/>
        </w:rPr>
        <w:t xml:space="preserve"> </w:t>
      </w:r>
      <w:proofErr w:type="spellStart"/>
      <w:r w:rsidRPr="00635F86">
        <w:rPr>
          <w:bCs/>
          <w:color w:val="0D0D0D" w:themeColor="text1" w:themeTint="F2"/>
          <w:sz w:val="28"/>
          <w:szCs w:val="28"/>
          <w:shd w:val="clear" w:color="auto" w:fill="FFFFFF"/>
        </w:rPr>
        <w:t>Верховної</w:t>
      </w:r>
      <w:proofErr w:type="spellEnd"/>
      <w:r w:rsidRPr="00635F86">
        <w:rPr>
          <w:bCs/>
          <w:color w:val="0D0D0D" w:themeColor="text1" w:themeTint="F2"/>
          <w:sz w:val="28"/>
          <w:szCs w:val="28"/>
          <w:shd w:val="clear" w:color="auto" w:fill="FFFFFF"/>
        </w:rPr>
        <w:t xml:space="preserve"> Ради (ВВР), 2015, № 13</w:t>
      </w:r>
      <w:r w:rsidRPr="00635F86">
        <w:rPr>
          <w:bCs/>
          <w:color w:val="0D0D0D" w:themeColor="text1" w:themeTint="F2"/>
          <w:sz w:val="28"/>
          <w:szCs w:val="28"/>
          <w:shd w:val="clear" w:color="auto" w:fill="FFFFFF"/>
          <w:lang w:val="uk-UA"/>
        </w:rPr>
        <w:t xml:space="preserve">. </w:t>
      </w:r>
      <w:r w:rsidRPr="00635F86">
        <w:rPr>
          <w:rStyle w:val="rvts44"/>
          <w:bCs/>
          <w:color w:val="0D0D0D" w:themeColor="text1" w:themeTint="F2"/>
          <w:sz w:val="28"/>
          <w:szCs w:val="28"/>
          <w:shd w:val="clear" w:color="auto" w:fill="FFFFFF"/>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https://zakon.rada.gov.ua/laws/show/156-19#Text.</w:t>
      </w:r>
    </w:p>
    <w:p w14:paraId="72F16F1B"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затвердження Державної стратегії регіонального розвитку на період до 2020 року. Постанова КМУ від 06.08.2014.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 Режим доступу:</w:t>
      </w:r>
      <w:r w:rsidRPr="00635F86">
        <w:rPr>
          <w:color w:val="0D0D0D" w:themeColor="text1" w:themeTint="F2"/>
          <w:sz w:val="28"/>
          <w:szCs w:val="28"/>
          <w:lang w:val="uk-UA"/>
        </w:rPr>
        <w:t xml:space="preserve"> </w:t>
      </w:r>
      <w:hyperlink r:id="rId75" w:anchor="Text" w:history="1">
        <w:r w:rsidRPr="00635F86">
          <w:rPr>
            <w:rStyle w:val="a7"/>
            <w:color w:val="0D0D0D" w:themeColor="text1" w:themeTint="F2"/>
            <w:sz w:val="28"/>
            <w:szCs w:val="28"/>
            <w:u w:val="none"/>
            <w:lang w:val="uk-UA"/>
          </w:rPr>
          <w:t>https://zakon.rada.gov.ua/laws/show/385-2014-%D0%BF#Text</w:t>
        </w:r>
      </w:hyperlink>
      <w:r w:rsidRPr="00635F86">
        <w:rPr>
          <w:color w:val="0D0D0D" w:themeColor="text1" w:themeTint="F2"/>
          <w:sz w:val="28"/>
          <w:szCs w:val="28"/>
          <w:lang w:val="uk-UA"/>
        </w:rPr>
        <w:t>.</w:t>
      </w:r>
    </w:p>
    <w:p w14:paraId="33406156"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затвердження Методики розроблення, проведення моніторингу та оцінки результативності реалізації регіональних стратегій розвитку та планів заходів з їх реалізації. Наказ Міністерства регіонального розвитку, будівництва та житлово-комунального господарства України від 31.03.2016.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76" w:anchor="Text" w:history="1">
        <w:r w:rsidRPr="00635F86">
          <w:rPr>
            <w:rStyle w:val="a7"/>
            <w:color w:val="0D0D0D" w:themeColor="text1" w:themeTint="F2"/>
            <w:sz w:val="28"/>
            <w:szCs w:val="28"/>
            <w:u w:val="none"/>
            <w:lang w:val="uk-UA"/>
          </w:rPr>
          <w:t>https://zakon.rada.gov.ua/laws/show/z0632-16#Text</w:t>
        </w:r>
      </w:hyperlink>
      <w:r w:rsidRPr="00635F86">
        <w:rPr>
          <w:color w:val="0D0D0D" w:themeColor="text1" w:themeTint="F2"/>
          <w:sz w:val="28"/>
          <w:szCs w:val="28"/>
          <w:lang w:val="uk-UA"/>
        </w:rPr>
        <w:t>.</w:t>
      </w:r>
    </w:p>
    <w:p w14:paraId="47E2E3E7"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lastRenderedPageBreak/>
        <w:t xml:space="preserve">Про затвердження Порядку розроблення регіональних стратегій розвитку і планів заходів з їх реалізації, а також проведення моніторингу та оцінки результативності реалізації зазначених регіональних стратегій і планів заходів. Постанова КМУ від 11.11.2015.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77" w:anchor="Text" w:history="1">
        <w:r w:rsidRPr="00635F86">
          <w:rPr>
            <w:rStyle w:val="a7"/>
            <w:color w:val="0D0D0D" w:themeColor="text1" w:themeTint="F2"/>
            <w:sz w:val="28"/>
            <w:szCs w:val="28"/>
            <w:u w:val="none"/>
            <w:lang w:val="uk-UA"/>
          </w:rPr>
          <w:t>https://zakon.rada.gov.ua/laws/show/932-2015-%D0%BF#Text</w:t>
        </w:r>
      </w:hyperlink>
      <w:r w:rsidRPr="00635F86">
        <w:rPr>
          <w:color w:val="0D0D0D" w:themeColor="text1" w:themeTint="F2"/>
          <w:sz w:val="28"/>
          <w:szCs w:val="28"/>
          <w:lang w:val="uk-UA"/>
        </w:rPr>
        <w:t>.</w:t>
      </w:r>
    </w:p>
    <w:p w14:paraId="664DEF94"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затвердження Типового положення про агенцію регіонального розвитку. Постанова КМУ від 11.02.2016.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78" w:anchor="Text" w:history="1">
        <w:r w:rsidRPr="00635F86">
          <w:rPr>
            <w:rStyle w:val="a7"/>
            <w:color w:val="0D0D0D" w:themeColor="text1" w:themeTint="F2"/>
            <w:sz w:val="28"/>
            <w:szCs w:val="28"/>
            <w:u w:val="none"/>
            <w:lang w:val="uk-UA"/>
          </w:rPr>
          <w:t>https://zakon.rada.gov.ua/laws/show/932-2015-%D0%BF#Text</w:t>
        </w:r>
      </w:hyperlink>
      <w:r w:rsidRPr="00635F86">
        <w:rPr>
          <w:color w:val="0D0D0D" w:themeColor="text1" w:themeTint="F2"/>
          <w:sz w:val="28"/>
          <w:szCs w:val="28"/>
          <w:lang w:val="uk-UA"/>
        </w:rPr>
        <w:t>.</w:t>
      </w:r>
    </w:p>
    <w:p w14:paraId="56ECF8BA"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затвердження Типового регламенту місцевої державної адміністрації: постанова КМУ від 11.12.1999.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79" w:anchor="Text" w:history="1">
        <w:r w:rsidRPr="00635F86">
          <w:rPr>
            <w:rStyle w:val="a7"/>
            <w:color w:val="0D0D0D" w:themeColor="text1" w:themeTint="F2"/>
            <w:sz w:val="28"/>
            <w:szCs w:val="28"/>
            <w:u w:val="none"/>
            <w:lang w:val="uk-UA"/>
          </w:rPr>
          <w:t>https://zakon.rada.gov.ua/laws/show/2263-99-%D0%BF#Text</w:t>
        </w:r>
      </w:hyperlink>
      <w:r w:rsidRPr="00635F86">
        <w:rPr>
          <w:color w:val="0D0D0D" w:themeColor="text1" w:themeTint="F2"/>
          <w:sz w:val="28"/>
          <w:szCs w:val="28"/>
          <w:lang w:val="uk-UA"/>
        </w:rPr>
        <w:t>.</w:t>
      </w:r>
    </w:p>
    <w:p w14:paraId="5C0EC9FD"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звернення громадян: Закон України. </w:t>
      </w:r>
      <w:proofErr w:type="spellStart"/>
      <w:r w:rsidRPr="00635F86">
        <w:rPr>
          <w:rStyle w:val="rvts44"/>
          <w:bCs/>
          <w:color w:val="0D0D0D" w:themeColor="text1" w:themeTint="F2"/>
          <w:sz w:val="28"/>
          <w:szCs w:val="28"/>
          <w:shd w:val="clear" w:color="auto" w:fill="FFFFFF"/>
        </w:rPr>
        <w:t>Відомості</w:t>
      </w:r>
      <w:proofErr w:type="spellEnd"/>
      <w:r w:rsidRPr="00635F86">
        <w:rPr>
          <w:rStyle w:val="rvts44"/>
          <w:bCs/>
          <w:color w:val="0D0D0D" w:themeColor="text1" w:themeTint="F2"/>
          <w:sz w:val="28"/>
          <w:szCs w:val="28"/>
          <w:shd w:val="clear" w:color="auto" w:fill="FFFFFF"/>
        </w:rPr>
        <w:t xml:space="preserve"> </w:t>
      </w:r>
      <w:proofErr w:type="spellStart"/>
      <w:proofErr w:type="gramStart"/>
      <w:r w:rsidRPr="00635F86">
        <w:rPr>
          <w:rStyle w:val="rvts44"/>
          <w:bCs/>
          <w:color w:val="0D0D0D" w:themeColor="text1" w:themeTint="F2"/>
          <w:sz w:val="28"/>
          <w:szCs w:val="28"/>
          <w:shd w:val="clear" w:color="auto" w:fill="FFFFFF"/>
        </w:rPr>
        <w:t>Верховної</w:t>
      </w:r>
      <w:proofErr w:type="spellEnd"/>
      <w:proofErr w:type="gramEnd"/>
      <w:r w:rsidRPr="00635F86">
        <w:rPr>
          <w:rStyle w:val="rvts44"/>
          <w:bCs/>
          <w:color w:val="0D0D0D" w:themeColor="text1" w:themeTint="F2"/>
          <w:sz w:val="28"/>
          <w:szCs w:val="28"/>
          <w:shd w:val="clear" w:color="auto" w:fill="FFFFFF"/>
        </w:rPr>
        <w:t xml:space="preserve"> Ради </w:t>
      </w:r>
      <w:proofErr w:type="spellStart"/>
      <w:r w:rsidRPr="00635F86">
        <w:rPr>
          <w:rStyle w:val="rvts44"/>
          <w:bCs/>
          <w:color w:val="0D0D0D" w:themeColor="text1" w:themeTint="F2"/>
          <w:sz w:val="28"/>
          <w:szCs w:val="28"/>
          <w:shd w:val="clear" w:color="auto" w:fill="FFFFFF"/>
        </w:rPr>
        <w:t>України</w:t>
      </w:r>
      <w:proofErr w:type="spellEnd"/>
      <w:r w:rsidRPr="00635F86">
        <w:rPr>
          <w:rStyle w:val="rvts44"/>
          <w:bCs/>
          <w:color w:val="0D0D0D" w:themeColor="text1" w:themeTint="F2"/>
          <w:sz w:val="28"/>
          <w:szCs w:val="28"/>
          <w:shd w:val="clear" w:color="auto" w:fill="FFFFFF"/>
        </w:rPr>
        <w:t xml:space="preserve"> (ВВР), 1996, № 47</w:t>
      </w:r>
      <w:r w:rsidRPr="00635F86">
        <w:rPr>
          <w:rStyle w:val="rvts44"/>
          <w:bCs/>
          <w:color w:val="0D0D0D" w:themeColor="text1" w:themeTint="F2"/>
          <w:sz w:val="28"/>
          <w:szCs w:val="28"/>
          <w:shd w:val="clear" w:color="auto" w:fill="FFFFFF"/>
          <w:lang w:val="uk-UA"/>
        </w:rPr>
        <w:t xml:space="preserve">.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80" w:anchor="Text" w:history="1">
        <w:r w:rsidRPr="00635F86">
          <w:rPr>
            <w:rStyle w:val="a7"/>
            <w:color w:val="0D0D0D" w:themeColor="text1" w:themeTint="F2"/>
            <w:sz w:val="28"/>
            <w:szCs w:val="28"/>
            <w:u w:val="none"/>
            <w:lang w:val="uk-UA"/>
          </w:rPr>
          <w:t>https://zakon.rada.gov.ua/laws/show/393/96-%D0%B2%D1%80#Text</w:t>
        </w:r>
      </w:hyperlink>
      <w:r w:rsidRPr="00635F86">
        <w:rPr>
          <w:color w:val="0D0D0D" w:themeColor="text1" w:themeTint="F2"/>
          <w:sz w:val="28"/>
          <w:szCs w:val="28"/>
          <w:lang w:val="uk-UA"/>
        </w:rPr>
        <w:t>.</w:t>
      </w:r>
    </w:p>
    <w:p w14:paraId="3E67E79F"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Концепцію державної регіональної політики: Указ Президента України від 25.05.2001.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 Режим доступу:</w:t>
      </w:r>
      <w:r w:rsidRPr="00635F86">
        <w:rPr>
          <w:color w:val="0D0D0D" w:themeColor="text1" w:themeTint="F2"/>
          <w:sz w:val="28"/>
          <w:szCs w:val="28"/>
          <w:lang w:val="uk-UA"/>
        </w:rPr>
        <w:t xml:space="preserve"> </w:t>
      </w:r>
      <w:hyperlink r:id="rId81" w:anchor="Text1/" w:history="1">
        <w:r w:rsidRPr="00635F86">
          <w:rPr>
            <w:rStyle w:val="a7"/>
            <w:color w:val="0D0D0D" w:themeColor="text1" w:themeTint="F2"/>
            <w:sz w:val="28"/>
            <w:szCs w:val="28"/>
            <w:u w:val="none"/>
            <w:lang w:val="uk-UA"/>
          </w:rPr>
          <w:t>https://zakon.rada.gov.ua/laws/show/342001#Text1/</w:t>
        </w:r>
      </w:hyperlink>
      <w:r w:rsidRPr="00635F86">
        <w:rPr>
          <w:color w:val="0D0D0D" w:themeColor="text1" w:themeTint="F2"/>
          <w:sz w:val="28"/>
          <w:szCs w:val="28"/>
          <w:lang w:val="uk-UA"/>
        </w:rPr>
        <w:t>.</w:t>
      </w:r>
    </w:p>
    <w:p w14:paraId="332D8A24"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Про </w:t>
      </w:r>
      <w:proofErr w:type="spellStart"/>
      <w:r w:rsidRPr="00635F86">
        <w:rPr>
          <w:color w:val="0D0D0D" w:themeColor="text1" w:themeTint="F2"/>
          <w:sz w:val="28"/>
          <w:szCs w:val="28"/>
        </w:rPr>
        <w:t>місцеве</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Україні</w:t>
      </w:r>
      <w:proofErr w:type="spellEnd"/>
      <w:r w:rsidRPr="00635F86">
        <w:rPr>
          <w:color w:val="0D0D0D" w:themeColor="text1" w:themeTint="F2"/>
          <w:sz w:val="28"/>
          <w:szCs w:val="28"/>
          <w:lang w:val="uk-UA"/>
        </w:rPr>
        <w:t xml:space="preserve">: Закон України. </w:t>
      </w:r>
      <w:proofErr w:type="spellStart"/>
      <w:r w:rsidRPr="00635F86">
        <w:rPr>
          <w:rStyle w:val="rvts44"/>
          <w:bCs/>
          <w:color w:val="0D0D0D" w:themeColor="text1" w:themeTint="F2"/>
          <w:sz w:val="28"/>
          <w:szCs w:val="28"/>
          <w:shd w:val="clear" w:color="auto" w:fill="FFFFFF"/>
        </w:rPr>
        <w:t>Відомості</w:t>
      </w:r>
      <w:proofErr w:type="spellEnd"/>
      <w:r w:rsidRPr="00635F86">
        <w:rPr>
          <w:rStyle w:val="rvts44"/>
          <w:bCs/>
          <w:color w:val="0D0D0D" w:themeColor="text1" w:themeTint="F2"/>
          <w:sz w:val="28"/>
          <w:szCs w:val="28"/>
          <w:shd w:val="clear" w:color="auto" w:fill="FFFFFF"/>
        </w:rPr>
        <w:t xml:space="preserve"> </w:t>
      </w:r>
      <w:proofErr w:type="spellStart"/>
      <w:proofErr w:type="gramStart"/>
      <w:r w:rsidRPr="00635F86">
        <w:rPr>
          <w:rStyle w:val="rvts44"/>
          <w:bCs/>
          <w:color w:val="0D0D0D" w:themeColor="text1" w:themeTint="F2"/>
          <w:sz w:val="28"/>
          <w:szCs w:val="28"/>
          <w:shd w:val="clear" w:color="auto" w:fill="FFFFFF"/>
        </w:rPr>
        <w:t>Верховної</w:t>
      </w:r>
      <w:proofErr w:type="spellEnd"/>
      <w:proofErr w:type="gramEnd"/>
      <w:r w:rsidRPr="00635F86">
        <w:rPr>
          <w:rStyle w:val="rvts44"/>
          <w:bCs/>
          <w:color w:val="0D0D0D" w:themeColor="text1" w:themeTint="F2"/>
          <w:sz w:val="28"/>
          <w:szCs w:val="28"/>
          <w:shd w:val="clear" w:color="auto" w:fill="FFFFFF"/>
        </w:rPr>
        <w:t xml:space="preserve"> Ради </w:t>
      </w:r>
      <w:proofErr w:type="spellStart"/>
      <w:r w:rsidRPr="00635F86">
        <w:rPr>
          <w:rStyle w:val="rvts44"/>
          <w:bCs/>
          <w:color w:val="0D0D0D" w:themeColor="text1" w:themeTint="F2"/>
          <w:sz w:val="28"/>
          <w:szCs w:val="28"/>
          <w:shd w:val="clear" w:color="auto" w:fill="FFFFFF"/>
        </w:rPr>
        <w:t>України</w:t>
      </w:r>
      <w:proofErr w:type="spellEnd"/>
      <w:r w:rsidRPr="00635F86">
        <w:rPr>
          <w:rStyle w:val="rvts44"/>
          <w:bCs/>
          <w:color w:val="0D0D0D" w:themeColor="text1" w:themeTint="F2"/>
          <w:sz w:val="28"/>
          <w:szCs w:val="28"/>
          <w:shd w:val="clear" w:color="auto" w:fill="FFFFFF"/>
        </w:rPr>
        <w:t xml:space="preserve"> (ВВР), 1997, № 2</w:t>
      </w:r>
      <w:r w:rsidRPr="00635F86">
        <w:rPr>
          <w:rStyle w:val="rvts44"/>
          <w:bCs/>
          <w:color w:val="0D0D0D" w:themeColor="text1" w:themeTint="F2"/>
          <w:sz w:val="28"/>
          <w:szCs w:val="28"/>
          <w:shd w:val="clear" w:color="auto" w:fill="FFFFFF"/>
          <w:lang w:val="uk-UA"/>
        </w:rPr>
        <w:t xml:space="preserve">.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82" w:anchor="Text" w:history="1">
        <w:r w:rsidRPr="00635F86">
          <w:rPr>
            <w:rStyle w:val="a7"/>
            <w:color w:val="0D0D0D" w:themeColor="text1" w:themeTint="F2"/>
            <w:sz w:val="28"/>
            <w:szCs w:val="28"/>
            <w:u w:val="none"/>
            <w:lang w:val="uk-UA"/>
          </w:rPr>
          <w:t>https://zakon.rada.gov.ua/laws/show/280/97-%D0%B2%D1%80#Text</w:t>
        </w:r>
      </w:hyperlink>
      <w:r w:rsidRPr="00635F86">
        <w:rPr>
          <w:color w:val="0D0D0D" w:themeColor="text1" w:themeTint="F2"/>
          <w:sz w:val="28"/>
          <w:szCs w:val="28"/>
          <w:lang w:val="uk-UA"/>
        </w:rPr>
        <w:t>.</w:t>
      </w:r>
    </w:p>
    <w:p w14:paraId="75195693"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Про </w:t>
      </w:r>
      <w:proofErr w:type="spellStart"/>
      <w:r w:rsidRPr="00635F86">
        <w:rPr>
          <w:color w:val="0D0D0D" w:themeColor="text1" w:themeTint="F2"/>
          <w:sz w:val="28"/>
          <w:szCs w:val="28"/>
        </w:rPr>
        <w:t>місцеві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державні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адміністрації</w:t>
      </w:r>
      <w:proofErr w:type="spellEnd"/>
      <w:r w:rsidRPr="00635F86">
        <w:rPr>
          <w:color w:val="0D0D0D" w:themeColor="text1" w:themeTint="F2"/>
          <w:sz w:val="28"/>
          <w:szCs w:val="28"/>
          <w:lang w:val="uk-UA"/>
        </w:rPr>
        <w:t xml:space="preserve">: Закон України. </w:t>
      </w:r>
      <w:proofErr w:type="spellStart"/>
      <w:r w:rsidRPr="00635F86">
        <w:rPr>
          <w:rStyle w:val="rvts44"/>
          <w:bCs/>
          <w:color w:val="0D0D0D" w:themeColor="text1" w:themeTint="F2"/>
          <w:sz w:val="28"/>
          <w:szCs w:val="28"/>
          <w:shd w:val="clear" w:color="auto" w:fill="FFFFFF"/>
        </w:rPr>
        <w:t>Відомості</w:t>
      </w:r>
      <w:proofErr w:type="spellEnd"/>
      <w:r w:rsidRPr="00635F86">
        <w:rPr>
          <w:rStyle w:val="rvts44"/>
          <w:bCs/>
          <w:color w:val="0D0D0D" w:themeColor="text1" w:themeTint="F2"/>
          <w:sz w:val="28"/>
          <w:szCs w:val="28"/>
          <w:shd w:val="clear" w:color="auto" w:fill="FFFFFF"/>
        </w:rPr>
        <w:t xml:space="preserve"> </w:t>
      </w:r>
      <w:proofErr w:type="spellStart"/>
      <w:proofErr w:type="gramStart"/>
      <w:r w:rsidRPr="00635F86">
        <w:rPr>
          <w:rStyle w:val="rvts44"/>
          <w:bCs/>
          <w:color w:val="0D0D0D" w:themeColor="text1" w:themeTint="F2"/>
          <w:sz w:val="28"/>
          <w:szCs w:val="28"/>
          <w:shd w:val="clear" w:color="auto" w:fill="FFFFFF"/>
        </w:rPr>
        <w:t>Верховної</w:t>
      </w:r>
      <w:proofErr w:type="spellEnd"/>
      <w:proofErr w:type="gramEnd"/>
      <w:r w:rsidRPr="00635F86">
        <w:rPr>
          <w:rStyle w:val="rvts44"/>
          <w:bCs/>
          <w:color w:val="0D0D0D" w:themeColor="text1" w:themeTint="F2"/>
          <w:sz w:val="28"/>
          <w:szCs w:val="28"/>
          <w:shd w:val="clear" w:color="auto" w:fill="FFFFFF"/>
        </w:rPr>
        <w:t xml:space="preserve"> Ради </w:t>
      </w:r>
      <w:proofErr w:type="spellStart"/>
      <w:r w:rsidRPr="00635F86">
        <w:rPr>
          <w:rStyle w:val="rvts44"/>
          <w:bCs/>
          <w:color w:val="0D0D0D" w:themeColor="text1" w:themeTint="F2"/>
          <w:sz w:val="28"/>
          <w:szCs w:val="28"/>
          <w:shd w:val="clear" w:color="auto" w:fill="FFFFFF"/>
        </w:rPr>
        <w:t>України</w:t>
      </w:r>
      <w:proofErr w:type="spellEnd"/>
      <w:r w:rsidRPr="00635F86">
        <w:rPr>
          <w:rStyle w:val="rvts44"/>
          <w:bCs/>
          <w:color w:val="0D0D0D" w:themeColor="text1" w:themeTint="F2"/>
          <w:sz w:val="28"/>
          <w:szCs w:val="28"/>
          <w:shd w:val="clear" w:color="auto" w:fill="FFFFFF"/>
        </w:rPr>
        <w:t xml:space="preserve"> (ВВР), 1999, № 20-21</w:t>
      </w:r>
      <w:r w:rsidRPr="00635F86">
        <w:rPr>
          <w:rStyle w:val="rvts44"/>
          <w:bCs/>
          <w:color w:val="0D0D0D" w:themeColor="text1" w:themeTint="F2"/>
          <w:sz w:val="28"/>
          <w:szCs w:val="28"/>
          <w:shd w:val="clear" w:color="auto" w:fill="FFFFFF"/>
          <w:lang w:val="uk-UA"/>
        </w:rPr>
        <w:t xml:space="preserve">.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83" w:anchor="Text" w:history="1">
        <w:r w:rsidRPr="00635F86">
          <w:rPr>
            <w:rStyle w:val="a7"/>
            <w:color w:val="0D0D0D" w:themeColor="text1" w:themeTint="F2"/>
            <w:sz w:val="28"/>
            <w:szCs w:val="28"/>
            <w:u w:val="none"/>
            <w:lang w:val="uk-UA"/>
          </w:rPr>
          <w:t>https://zakon.rada.gov.ua/laws/show/586-14#Text</w:t>
        </w:r>
      </w:hyperlink>
      <w:r w:rsidRPr="00635F86">
        <w:rPr>
          <w:color w:val="0D0D0D" w:themeColor="text1" w:themeTint="F2"/>
          <w:sz w:val="28"/>
          <w:szCs w:val="28"/>
          <w:lang w:val="uk-UA"/>
        </w:rPr>
        <w:t>.</w:t>
      </w:r>
    </w:p>
    <w:p w14:paraId="681B3AE3"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Порядок оприлюднення у мережі Інтернет інформації про діяльність органів виконавчої влади: постанова КМУ від 04.01.2002.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https://zakon.rada.gov.ua/laws/show/3-2002-%D0%BF#Text.</w:t>
      </w:r>
    </w:p>
    <w:p w14:paraId="77AF0F79"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lastRenderedPageBreak/>
        <w:t xml:space="preserve">Про роботу центральних і місцевих органів виконавчої влади щодо забезпечення відкритості у своїй діяльності, </w:t>
      </w:r>
      <w:proofErr w:type="spellStart"/>
      <w:r w:rsidRPr="00635F86">
        <w:rPr>
          <w:color w:val="0D0D0D" w:themeColor="text1" w:themeTint="F2"/>
          <w:sz w:val="28"/>
          <w:szCs w:val="28"/>
          <w:lang w:val="uk-UA"/>
        </w:rPr>
        <w:t>зв’язків</w:t>
      </w:r>
      <w:proofErr w:type="spellEnd"/>
      <w:r w:rsidRPr="00635F86">
        <w:rPr>
          <w:color w:val="0D0D0D" w:themeColor="text1" w:themeTint="F2"/>
          <w:sz w:val="28"/>
          <w:szCs w:val="28"/>
          <w:lang w:val="uk-UA"/>
        </w:rPr>
        <w:t xml:space="preserve"> з громадськістю та взаємодії із засобами масової інформації: розпорядження КМУ від 18.10.2004. </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https://zakon.rada.gov.ua/laws/show/759-2004-%D1%80#Text.</w:t>
      </w:r>
    </w:p>
    <w:p w14:paraId="11F17C36"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статус депутатів місцевих рад: Закон України. </w:t>
      </w:r>
      <w:proofErr w:type="spellStart"/>
      <w:r w:rsidRPr="00635F86">
        <w:rPr>
          <w:rStyle w:val="rvts44"/>
          <w:bCs/>
          <w:color w:val="0D0D0D" w:themeColor="text1" w:themeTint="F2"/>
          <w:sz w:val="28"/>
          <w:szCs w:val="28"/>
          <w:shd w:val="clear" w:color="auto" w:fill="FFFFFF"/>
        </w:rPr>
        <w:t>Відомості</w:t>
      </w:r>
      <w:proofErr w:type="spellEnd"/>
      <w:r w:rsidRPr="00635F86">
        <w:rPr>
          <w:rStyle w:val="rvts44"/>
          <w:bCs/>
          <w:color w:val="0D0D0D" w:themeColor="text1" w:themeTint="F2"/>
          <w:sz w:val="28"/>
          <w:szCs w:val="28"/>
          <w:shd w:val="clear" w:color="auto" w:fill="FFFFFF"/>
        </w:rPr>
        <w:t xml:space="preserve"> </w:t>
      </w:r>
      <w:proofErr w:type="spellStart"/>
      <w:r w:rsidRPr="00635F86">
        <w:rPr>
          <w:rStyle w:val="rvts44"/>
          <w:bCs/>
          <w:color w:val="0D0D0D" w:themeColor="text1" w:themeTint="F2"/>
          <w:sz w:val="28"/>
          <w:szCs w:val="28"/>
          <w:shd w:val="clear" w:color="auto" w:fill="FFFFFF"/>
        </w:rPr>
        <w:t>Верховної</w:t>
      </w:r>
      <w:proofErr w:type="spellEnd"/>
      <w:r w:rsidRPr="00635F86">
        <w:rPr>
          <w:rStyle w:val="rvts44"/>
          <w:bCs/>
          <w:color w:val="0D0D0D" w:themeColor="text1" w:themeTint="F2"/>
          <w:sz w:val="28"/>
          <w:szCs w:val="28"/>
          <w:shd w:val="clear" w:color="auto" w:fill="FFFFFF"/>
        </w:rPr>
        <w:t xml:space="preserve"> Ради </w:t>
      </w:r>
      <w:proofErr w:type="spellStart"/>
      <w:r w:rsidRPr="00635F86">
        <w:rPr>
          <w:rStyle w:val="rvts44"/>
          <w:bCs/>
          <w:color w:val="0D0D0D" w:themeColor="text1" w:themeTint="F2"/>
          <w:sz w:val="28"/>
          <w:szCs w:val="28"/>
          <w:shd w:val="clear" w:color="auto" w:fill="FFFFFF"/>
        </w:rPr>
        <w:t>України</w:t>
      </w:r>
      <w:proofErr w:type="spellEnd"/>
      <w:r w:rsidRPr="00635F86">
        <w:rPr>
          <w:rStyle w:val="rvts44"/>
          <w:bCs/>
          <w:color w:val="0D0D0D" w:themeColor="text1" w:themeTint="F2"/>
          <w:sz w:val="28"/>
          <w:szCs w:val="28"/>
          <w:shd w:val="clear" w:color="auto" w:fill="FFFFFF"/>
        </w:rPr>
        <w:t xml:space="preserve"> (ВВР), 2002, № 40</w:t>
      </w:r>
      <w:r w:rsidRPr="00635F86">
        <w:rPr>
          <w:rStyle w:val="rvts44"/>
          <w:bCs/>
          <w:color w:val="0D0D0D" w:themeColor="text1" w:themeTint="F2"/>
          <w:sz w:val="28"/>
          <w:szCs w:val="28"/>
          <w:shd w:val="clear" w:color="auto" w:fill="FFFFFF"/>
          <w:lang w:val="uk-UA"/>
        </w:rPr>
        <w:t xml:space="preserve">.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https://zakon.rada.gov.ua/laws/show/93-15#Text.</w:t>
      </w:r>
    </w:p>
    <w:p w14:paraId="7836E2C7"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стимулювання розвитку регіонів: Закон України. </w:t>
      </w:r>
      <w:proofErr w:type="spellStart"/>
      <w:r w:rsidRPr="00635F86">
        <w:rPr>
          <w:rStyle w:val="rvts44"/>
          <w:bCs/>
          <w:color w:val="0D0D0D" w:themeColor="text1" w:themeTint="F2"/>
          <w:sz w:val="28"/>
          <w:szCs w:val="28"/>
          <w:shd w:val="clear" w:color="auto" w:fill="FFFFFF"/>
        </w:rPr>
        <w:t>Відомості</w:t>
      </w:r>
      <w:proofErr w:type="spellEnd"/>
      <w:r w:rsidRPr="00635F86">
        <w:rPr>
          <w:rStyle w:val="rvts44"/>
          <w:bCs/>
          <w:color w:val="0D0D0D" w:themeColor="text1" w:themeTint="F2"/>
          <w:sz w:val="28"/>
          <w:szCs w:val="28"/>
          <w:shd w:val="clear" w:color="auto" w:fill="FFFFFF"/>
        </w:rPr>
        <w:t xml:space="preserve"> </w:t>
      </w:r>
      <w:proofErr w:type="spellStart"/>
      <w:proofErr w:type="gramStart"/>
      <w:r w:rsidRPr="00635F86">
        <w:rPr>
          <w:rStyle w:val="rvts44"/>
          <w:bCs/>
          <w:color w:val="0D0D0D" w:themeColor="text1" w:themeTint="F2"/>
          <w:sz w:val="28"/>
          <w:szCs w:val="28"/>
          <w:shd w:val="clear" w:color="auto" w:fill="FFFFFF"/>
        </w:rPr>
        <w:t>Верховної</w:t>
      </w:r>
      <w:proofErr w:type="spellEnd"/>
      <w:proofErr w:type="gramEnd"/>
      <w:r w:rsidRPr="00635F86">
        <w:rPr>
          <w:rStyle w:val="rvts44"/>
          <w:bCs/>
          <w:color w:val="0D0D0D" w:themeColor="text1" w:themeTint="F2"/>
          <w:sz w:val="28"/>
          <w:szCs w:val="28"/>
          <w:shd w:val="clear" w:color="auto" w:fill="FFFFFF"/>
        </w:rPr>
        <w:t xml:space="preserve"> Ради </w:t>
      </w:r>
      <w:proofErr w:type="spellStart"/>
      <w:r w:rsidRPr="00635F86">
        <w:rPr>
          <w:rStyle w:val="rvts44"/>
          <w:bCs/>
          <w:color w:val="0D0D0D" w:themeColor="text1" w:themeTint="F2"/>
          <w:sz w:val="28"/>
          <w:szCs w:val="28"/>
          <w:shd w:val="clear" w:color="auto" w:fill="FFFFFF"/>
        </w:rPr>
        <w:t>України</w:t>
      </w:r>
      <w:proofErr w:type="spellEnd"/>
      <w:r w:rsidRPr="00635F86">
        <w:rPr>
          <w:rStyle w:val="rvts44"/>
          <w:bCs/>
          <w:color w:val="0D0D0D" w:themeColor="text1" w:themeTint="F2"/>
          <w:sz w:val="28"/>
          <w:szCs w:val="28"/>
          <w:shd w:val="clear" w:color="auto" w:fill="FFFFFF"/>
        </w:rPr>
        <w:t xml:space="preserve"> (ВВР), 2005, № 51</w:t>
      </w:r>
      <w:r w:rsidRPr="00635F86">
        <w:rPr>
          <w:rStyle w:val="rvts44"/>
          <w:bCs/>
          <w:color w:val="0D0D0D" w:themeColor="text1" w:themeTint="F2"/>
          <w:sz w:val="28"/>
          <w:szCs w:val="28"/>
          <w:shd w:val="clear" w:color="auto" w:fill="FFFFFF"/>
          <w:lang w:val="uk-UA"/>
        </w:rPr>
        <w:t xml:space="preserve">. </w:t>
      </w:r>
      <w:r w:rsidRPr="00635F86">
        <w:rPr>
          <w:rStyle w:val="rvts44"/>
          <w:bCs/>
          <w:color w:val="0D0D0D" w:themeColor="text1" w:themeTint="F2"/>
          <w:sz w:val="28"/>
          <w:szCs w:val="28"/>
          <w:shd w:val="clear" w:color="auto" w:fill="FFFFFF"/>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84" w:anchor="Text" w:history="1">
        <w:r w:rsidRPr="00635F86">
          <w:rPr>
            <w:rStyle w:val="a7"/>
            <w:color w:val="0D0D0D" w:themeColor="text1" w:themeTint="F2"/>
            <w:sz w:val="28"/>
            <w:szCs w:val="28"/>
            <w:u w:val="none"/>
            <w:lang w:val="uk-UA"/>
          </w:rPr>
          <w:t>https://zakon.rada.gov.ua/laws/show/2850-15#Text</w:t>
        </w:r>
      </w:hyperlink>
      <w:r w:rsidRPr="00635F86">
        <w:rPr>
          <w:color w:val="0D0D0D" w:themeColor="text1" w:themeTint="F2"/>
          <w:sz w:val="28"/>
          <w:szCs w:val="28"/>
          <w:lang w:val="uk-UA"/>
        </w:rPr>
        <w:t>.</w:t>
      </w:r>
    </w:p>
    <w:p w14:paraId="6CA6F137"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Про утворення Міжвідомчої координаційної комісії з питань регіонального розвитку. Постанова КМУ від 16.09.2015. </w:t>
      </w:r>
      <w:r w:rsidRPr="00635F86">
        <w:rPr>
          <w:color w:val="0D0D0D" w:themeColor="text1" w:themeTint="F2"/>
          <w:sz w:val="28"/>
          <w:szCs w:val="28"/>
        </w:rPr>
        <w:t>[</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w:t>
      </w:r>
      <w:r w:rsidRPr="00635F86">
        <w:rPr>
          <w:color w:val="0D0D0D" w:themeColor="text1" w:themeTint="F2"/>
          <w:sz w:val="28"/>
          <w:szCs w:val="28"/>
          <w:lang w:val="uk-UA"/>
        </w:rPr>
        <w:t xml:space="preserve"> </w:t>
      </w:r>
      <w:hyperlink r:id="rId85" w:anchor="Text" w:history="1">
        <w:r w:rsidRPr="00635F86">
          <w:rPr>
            <w:rStyle w:val="a7"/>
            <w:color w:val="0D0D0D" w:themeColor="text1" w:themeTint="F2"/>
            <w:sz w:val="28"/>
            <w:szCs w:val="28"/>
            <w:u w:val="none"/>
            <w:lang w:val="uk-UA"/>
          </w:rPr>
          <w:t>https://zakon.rada.gov.ua/laws/show/714-2015-%D0%BF#Text</w:t>
        </w:r>
      </w:hyperlink>
      <w:r w:rsidRPr="00635F86">
        <w:rPr>
          <w:color w:val="0D0D0D" w:themeColor="text1" w:themeTint="F2"/>
          <w:sz w:val="28"/>
          <w:szCs w:val="28"/>
          <w:lang w:val="uk-UA"/>
        </w:rPr>
        <w:t>.</w:t>
      </w:r>
    </w:p>
    <w:p w14:paraId="5B80ADCF"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Серьогін</w:t>
      </w:r>
      <w:proofErr w:type="spellEnd"/>
      <w:r w:rsidRPr="00635F86">
        <w:rPr>
          <w:color w:val="0D0D0D" w:themeColor="text1" w:themeTint="F2"/>
          <w:sz w:val="28"/>
          <w:szCs w:val="28"/>
        </w:rPr>
        <w:t xml:space="preserve"> С.М. </w:t>
      </w:r>
      <w:proofErr w:type="spellStart"/>
      <w:r w:rsidRPr="00635F86">
        <w:rPr>
          <w:color w:val="0D0D0D" w:themeColor="text1" w:themeTint="F2"/>
          <w:sz w:val="28"/>
          <w:szCs w:val="28"/>
        </w:rPr>
        <w:t>Теоретичні</w:t>
      </w:r>
      <w:proofErr w:type="spellEnd"/>
      <w:r w:rsidRPr="00635F86">
        <w:rPr>
          <w:color w:val="0D0D0D" w:themeColor="text1" w:themeTint="F2"/>
          <w:sz w:val="28"/>
          <w:szCs w:val="28"/>
        </w:rPr>
        <w:t xml:space="preserve"> засади та </w:t>
      </w:r>
      <w:proofErr w:type="spellStart"/>
      <w:r w:rsidRPr="00635F86">
        <w:rPr>
          <w:color w:val="0D0D0D" w:themeColor="text1" w:themeTint="F2"/>
          <w:sz w:val="28"/>
          <w:szCs w:val="28"/>
        </w:rPr>
        <w:t>основні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напрями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реформування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й </w:t>
      </w:r>
      <w:proofErr w:type="spellStart"/>
      <w:r w:rsidRPr="00635F86">
        <w:rPr>
          <w:color w:val="0D0D0D" w:themeColor="text1" w:themeTint="F2"/>
          <w:sz w:val="28"/>
          <w:szCs w:val="28"/>
        </w:rPr>
        <w:t>децентралізації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влади</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Україні</w:t>
      </w:r>
      <w:proofErr w:type="spellEnd"/>
      <w:r w:rsidRPr="00635F86">
        <w:rPr>
          <w:color w:val="0D0D0D" w:themeColor="text1" w:themeTint="F2"/>
          <w:sz w:val="28"/>
          <w:szCs w:val="28"/>
        </w:rPr>
        <w:t xml:space="preserve"> / С.М. </w:t>
      </w:r>
      <w:proofErr w:type="spellStart"/>
      <w:r w:rsidRPr="00635F86">
        <w:rPr>
          <w:color w:val="0D0D0D" w:themeColor="text1" w:themeTint="F2"/>
          <w:sz w:val="28"/>
          <w:szCs w:val="28"/>
        </w:rPr>
        <w:t>Серьогін</w:t>
      </w:r>
      <w:proofErr w:type="spellEnd"/>
      <w:r w:rsidRPr="00635F86">
        <w:rPr>
          <w:color w:val="0D0D0D" w:themeColor="text1" w:themeTint="F2"/>
          <w:sz w:val="28"/>
          <w:szCs w:val="28"/>
        </w:rPr>
        <w:t xml:space="preserve">, Н.Т. Гончарук // </w:t>
      </w:r>
      <w:proofErr w:type="spellStart"/>
      <w:r w:rsidRPr="00635F86">
        <w:rPr>
          <w:color w:val="0D0D0D" w:themeColor="text1" w:themeTint="F2"/>
          <w:sz w:val="28"/>
          <w:szCs w:val="28"/>
        </w:rPr>
        <w:t>Аспекти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публічного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управління</w:t>
      </w:r>
      <w:proofErr w:type="spellEnd"/>
      <w:r w:rsidRPr="00635F86">
        <w:rPr>
          <w:color w:val="0D0D0D" w:themeColor="text1" w:themeTint="F2"/>
          <w:sz w:val="28"/>
          <w:szCs w:val="28"/>
          <w:lang w:val="uk-UA"/>
        </w:rPr>
        <w:t xml:space="preserve">, </w:t>
      </w:r>
      <w:r w:rsidRPr="00635F86">
        <w:rPr>
          <w:color w:val="0D0D0D" w:themeColor="text1" w:themeTint="F2"/>
          <w:sz w:val="28"/>
          <w:szCs w:val="28"/>
        </w:rPr>
        <w:t xml:space="preserve">2015. </w:t>
      </w:r>
      <w:proofErr w:type="spell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w:t>
      </w:r>
      <w:r w:rsidRPr="00635F86">
        <w:rPr>
          <w:color w:val="0D0D0D" w:themeColor="text1" w:themeTint="F2"/>
          <w:sz w:val="28"/>
          <w:szCs w:val="28"/>
        </w:rPr>
        <w:t xml:space="preserve"> №4. С. 111-120</w:t>
      </w:r>
    </w:p>
    <w:p w14:paraId="7298CE84"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Скупченко</w:t>
      </w:r>
      <w:proofErr w:type="spellEnd"/>
      <w:r w:rsidRPr="00635F86">
        <w:rPr>
          <w:color w:val="0D0D0D" w:themeColor="text1" w:themeTint="F2"/>
          <w:sz w:val="28"/>
          <w:szCs w:val="28"/>
        </w:rPr>
        <w:t xml:space="preserve"> Д.О. Нормативно-</w:t>
      </w:r>
      <w:proofErr w:type="spellStart"/>
      <w:r w:rsidRPr="00635F86">
        <w:rPr>
          <w:color w:val="0D0D0D" w:themeColor="text1" w:themeTint="F2"/>
          <w:sz w:val="28"/>
          <w:szCs w:val="28"/>
        </w:rPr>
        <w:t>правове</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забезпечення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розвитку</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територіальних</w:t>
      </w:r>
      <w:proofErr w:type="spellEnd"/>
      <w:r w:rsidRPr="00635F86">
        <w:rPr>
          <w:color w:val="0D0D0D" w:themeColor="text1" w:themeTint="F2"/>
          <w:sz w:val="28"/>
          <w:szCs w:val="28"/>
        </w:rPr>
        <w:t xml:space="preserve"> громад в </w:t>
      </w:r>
      <w:proofErr w:type="spellStart"/>
      <w:r w:rsidRPr="00635F86">
        <w:rPr>
          <w:color w:val="0D0D0D" w:themeColor="text1" w:themeTint="F2"/>
          <w:sz w:val="28"/>
          <w:szCs w:val="28"/>
        </w:rPr>
        <w:t>Україні</w:t>
      </w:r>
      <w:proofErr w:type="spellEnd"/>
      <w:r w:rsidRPr="00635F86">
        <w:rPr>
          <w:color w:val="0D0D0D" w:themeColor="text1" w:themeTint="F2"/>
          <w:sz w:val="28"/>
          <w:szCs w:val="28"/>
        </w:rPr>
        <w:t xml:space="preserve"> / Д.О. </w:t>
      </w:r>
      <w:proofErr w:type="spellStart"/>
      <w:r w:rsidRPr="00635F86">
        <w:rPr>
          <w:color w:val="0D0D0D" w:themeColor="text1" w:themeTint="F2"/>
          <w:sz w:val="28"/>
          <w:szCs w:val="28"/>
        </w:rPr>
        <w:t>Скупченко</w:t>
      </w:r>
      <w:proofErr w:type="spellEnd"/>
      <w:r w:rsidRPr="00635F86">
        <w:rPr>
          <w:color w:val="0D0D0D" w:themeColor="text1" w:themeTint="F2"/>
          <w:sz w:val="28"/>
          <w:szCs w:val="28"/>
        </w:rPr>
        <w:t xml:space="preserve"> // </w:t>
      </w:r>
      <w:proofErr w:type="spellStart"/>
      <w:r w:rsidRPr="00635F86">
        <w:rPr>
          <w:color w:val="0D0D0D" w:themeColor="text1" w:themeTint="F2"/>
          <w:sz w:val="28"/>
          <w:szCs w:val="28"/>
        </w:rPr>
        <w:t>Теорія</w:t>
      </w:r>
      <w:proofErr w:type="spellEnd"/>
      <w:r w:rsidRPr="00635F86">
        <w:rPr>
          <w:color w:val="0D0D0D" w:themeColor="text1" w:themeTint="F2"/>
          <w:sz w:val="28"/>
          <w:szCs w:val="28"/>
        </w:rPr>
        <w:t xml:space="preserve"> та практика державного </w:t>
      </w:r>
      <w:proofErr w:type="spellStart"/>
      <w:r w:rsidRPr="00635F86">
        <w:rPr>
          <w:color w:val="0D0D0D" w:themeColor="text1" w:themeTint="F2"/>
          <w:sz w:val="28"/>
          <w:szCs w:val="28"/>
        </w:rPr>
        <w:t>управління</w:t>
      </w:r>
      <w:proofErr w:type="spellEnd"/>
      <w:r w:rsidRPr="00635F86">
        <w:rPr>
          <w:color w:val="0D0D0D" w:themeColor="text1" w:themeTint="F2"/>
          <w:sz w:val="28"/>
          <w:szCs w:val="28"/>
          <w:lang w:val="uk-UA"/>
        </w:rPr>
        <w:t xml:space="preserve">, </w:t>
      </w:r>
      <w:r w:rsidRPr="00635F86">
        <w:rPr>
          <w:color w:val="0D0D0D" w:themeColor="text1" w:themeTint="F2"/>
          <w:sz w:val="28"/>
          <w:szCs w:val="28"/>
        </w:rPr>
        <w:t xml:space="preserve">2017. </w:t>
      </w:r>
      <w:proofErr w:type="spell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w:t>
      </w:r>
      <w:r w:rsidRPr="00635F86">
        <w:rPr>
          <w:color w:val="0D0D0D" w:themeColor="text1" w:themeTint="F2"/>
          <w:sz w:val="28"/>
          <w:szCs w:val="28"/>
        </w:rPr>
        <w:t xml:space="preserve"> №2 (57). С.1-7.</w:t>
      </w:r>
    </w:p>
    <w:p w14:paraId="6B378281"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Сторонянська</w:t>
      </w:r>
      <w:proofErr w:type="spellEnd"/>
      <w:r w:rsidRPr="00635F86">
        <w:rPr>
          <w:color w:val="0D0D0D" w:themeColor="text1" w:themeTint="F2"/>
          <w:sz w:val="28"/>
          <w:szCs w:val="28"/>
        </w:rPr>
        <w:t xml:space="preserve"> І. З. </w:t>
      </w:r>
      <w:proofErr w:type="spellStart"/>
      <w:r w:rsidRPr="00635F86">
        <w:rPr>
          <w:color w:val="0D0D0D" w:themeColor="text1" w:themeTint="F2"/>
          <w:sz w:val="28"/>
          <w:szCs w:val="28"/>
        </w:rPr>
        <w:t>Бюджети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розвитку</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місцевих</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бюджетів</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проблеми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формування</w:t>
      </w:r>
      <w:proofErr w:type="spellEnd"/>
      <w:r w:rsidRPr="00635F86">
        <w:rPr>
          <w:color w:val="0D0D0D" w:themeColor="text1" w:themeTint="F2"/>
          <w:sz w:val="28"/>
          <w:szCs w:val="28"/>
        </w:rPr>
        <w:t xml:space="preserve"> та </w:t>
      </w:r>
      <w:proofErr w:type="spellStart"/>
      <w:r w:rsidRPr="00635F86">
        <w:rPr>
          <w:color w:val="0D0D0D" w:themeColor="text1" w:themeTint="F2"/>
          <w:sz w:val="28"/>
          <w:szCs w:val="28"/>
        </w:rPr>
        <w:t>використання</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контексті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поглиблення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фінансової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децентралізації</w:t>
      </w:r>
      <w:proofErr w:type="spellEnd"/>
      <w:r w:rsidRPr="00635F86">
        <w:rPr>
          <w:color w:val="0D0D0D" w:themeColor="text1" w:themeTint="F2"/>
          <w:sz w:val="28"/>
          <w:szCs w:val="28"/>
        </w:rPr>
        <w:t xml:space="preserve"> / І. З. </w:t>
      </w:r>
      <w:proofErr w:type="spellStart"/>
      <w:r w:rsidRPr="00635F86">
        <w:rPr>
          <w:color w:val="0D0D0D" w:themeColor="text1" w:themeTint="F2"/>
          <w:sz w:val="28"/>
          <w:szCs w:val="28"/>
        </w:rPr>
        <w:t>Сторонянська</w:t>
      </w:r>
      <w:proofErr w:type="spellEnd"/>
      <w:r w:rsidRPr="00635F86">
        <w:rPr>
          <w:color w:val="0D0D0D" w:themeColor="text1" w:themeTint="F2"/>
          <w:sz w:val="28"/>
          <w:szCs w:val="28"/>
        </w:rPr>
        <w:t xml:space="preserve">, Л. Я. </w:t>
      </w:r>
      <w:proofErr w:type="spellStart"/>
      <w:r w:rsidRPr="00635F86">
        <w:rPr>
          <w:color w:val="0D0D0D" w:themeColor="text1" w:themeTint="F2"/>
          <w:sz w:val="28"/>
          <w:szCs w:val="28"/>
        </w:rPr>
        <w:t>Беновська</w:t>
      </w:r>
      <w:proofErr w:type="spellEnd"/>
      <w:r w:rsidRPr="00635F86">
        <w:rPr>
          <w:color w:val="0D0D0D" w:themeColor="text1" w:themeTint="F2"/>
          <w:sz w:val="28"/>
          <w:szCs w:val="28"/>
        </w:rPr>
        <w:t xml:space="preserve"> // </w:t>
      </w:r>
      <w:proofErr w:type="spellStart"/>
      <w:r w:rsidRPr="00635F86">
        <w:rPr>
          <w:color w:val="0D0D0D" w:themeColor="text1" w:themeTint="F2"/>
          <w:sz w:val="28"/>
          <w:szCs w:val="28"/>
        </w:rPr>
        <w:t>Фінанси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України</w:t>
      </w:r>
      <w:proofErr w:type="spellEnd"/>
      <w:r w:rsidRPr="00635F86">
        <w:rPr>
          <w:color w:val="0D0D0D" w:themeColor="text1" w:themeTint="F2"/>
          <w:sz w:val="28"/>
          <w:szCs w:val="28"/>
          <w:lang w:val="uk-UA"/>
        </w:rPr>
        <w:t xml:space="preserve">, </w:t>
      </w:r>
      <w:r w:rsidRPr="00635F86">
        <w:rPr>
          <w:color w:val="0D0D0D" w:themeColor="text1" w:themeTint="F2"/>
          <w:sz w:val="28"/>
          <w:szCs w:val="28"/>
        </w:rPr>
        <w:t xml:space="preserve">2016. </w:t>
      </w:r>
      <w:proofErr w:type="spell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w:t>
      </w:r>
      <w:r w:rsidRPr="00635F86">
        <w:rPr>
          <w:color w:val="0D0D0D" w:themeColor="text1" w:themeTint="F2"/>
          <w:sz w:val="28"/>
          <w:szCs w:val="28"/>
        </w:rPr>
        <w:t xml:space="preserve"> № 5. С. 34–47</w:t>
      </w:r>
    </w:p>
    <w:p w14:paraId="4B968613" w14:textId="77777777" w:rsidR="00081723" w:rsidRPr="00635F86" w:rsidRDefault="00081723" w:rsidP="00081723">
      <w:pPr>
        <w:pStyle w:val="a3"/>
        <w:numPr>
          <w:ilvl w:val="0"/>
          <w:numId w:val="35"/>
        </w:numPr>
        <w:tabs>
          <w:tab w:val="num" w:pos="0"/>
        </w:tabs>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lang w:val="uk-UA"/>
        </w:rPr>
        <w:t xml:space="preserve">Стратегія розвитку </w:t>
      </w:r>
      <w:proofErr w:type="spellStart"/>
      <w:r w:rsidRPr="00635F86">
        <w:rPr>
          <w:color w:val="0D0D0D" w:themeColor="text1" w:themeTint="F2"/>
          <w:sz w:val="28"/>
          <w:szCs w:val="28"/>
          <w:lang w:val="uk-UA"/>
        </w:rPr>
        <w:t>Дзвиняцької</w:t>
      </w:r>
      <w:proofErr w:type="spellEnd"/>
      <w:r w:rsidRPr="00635F86">
        <w:rPr>
          <w:color w:val="0D0D0D" w:themeColor="text1" w:themeTint="F2"/>
          <w:sz w:val="28"/>
          <w:szCs w:val="28"/>
          <w:lang w:val="uk-UA"/>
        </w:rPr>
        <w:t xml:space="preserve"> територіальної громади на 2019-2027 роки . с. Дзвиняч, 2019. 118 с.</w:t>
      </w:r>
    </w:p>
    <w:p w14:paraId="68A26071"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lastRenderedPageBreak/>
        <w:t>Сурело</w:t>
      </w:r>
      <w:proofErr w:type="spellEnd"/>
      <w:r w:rsidRPr="00635F86">
        <w:rPr>
          <w:color w:val="0D0D0D" w:themeColor="text1" w:themeTint="F2"/>
          <w:sz w:val="28"/>
          <w:szCs w:val="28"/>
        </w:rPr>
        <w:t xml:space="preserve"> Р.А. </w:t>
      </w:r>
      <w:proofErr w:type="spellStart"/>
      <w:r w:rsidRPr="00635F86">
        <w:rPr>
          <w:color w:val="0D0D0D" w:themeColor="text1" w:themeTint="F2"/>
          <w:sz w:val="28"/>
          <w:szCs w:val="28"/>
        </w:rPr>
        <w:t>Особливості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фінансування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Укарїні</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умовах</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децентралізації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Муніципальна</w:t>
      </w:r>
      <w:proofErr w:type="spellEnd"/>
      <w:r w:rsidRPr="00635F86">
        <w:rPr>
          <w:color w:val="0D0D0D" w:themeColor="text1" w:themeTint="F2"/>
          <w:sz w:val="28"/>
          <w:szCs w:val="28"/>
        </w:rPr>
        <w:t xml:space="preserve"> реформа в </w:t>
      </w:r>
      <w:proofErr w:type="spellStart"/>
      <w:r w:rsidRPr="00635F86">
        <w:rPr>
          <w:color w:val="0D0D0D" w:themeColor="text1" w:themeTint="F2"/>
          <w:sz w:val="28"/>
          <w:szCs w:val="28"/>
        </w:rPr>
        <w:t>контексті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євроінтеграції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України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позиція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влади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науковців</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профспілок</w:t>
      </w:r>
      <w:proofErr w:type="spellEnd"/>
      <w:r w:rsidRPr="00635F86">
        <w:rPr>
          <w:color w:val="0D0D0D" w:themeColor="text1" w:themeTint="F2"/>
          <w:sz w:val="28"/>
          <w:szCs w:val="28"/>
        </w:rPr>
        <w:t xml:space="preserve"> та </w:t>
      </w:r>
      <w:proofErr w:type="spellStart"/>
      <w:r w:rsidRPr="00635F86">
        <w:rPr>
          <w:color w:val="0D0D0D" w:themeColor="text1" w:themeTint="F2"/>
          <w:sz w:val="28"/>
          <w:szCs w:val="28"/>
        </w:rPr>
        <w:t>громадськості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Тези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доповідей</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Другої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щорічної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всеукраїнської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науково-практичної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конференції</w:t>
      </w:r>
      <w:proofErr w:type="spellEnd"/>
      <w:r w:rsidRPr="00635F86">
        <w:rPr>
          <w:color w:val="0D0D0D" w:themeColor="text1" w:themeTint="F2"/>
          <w:sz w:val="28"/>
          <w:szCs w:val="28"/>
        </w:rPr>
        <w:t xml:space="preserve"> (м. </w:t>
      </w:r>
      <w:proofErr w:type="spellStart"/>
      <w:r w:rsidRPr="00635F86">
        <w:rPr>
          <w:color w:val="0D0D0D" w:themeColor="text1" w:themeTint="F2"/>
          <w:sz w:val="28"/>
          <w:szCs w:val="28"/>
        </w:rPr>
        <w:t>Київ</w:t>
      </w:r>
      <w:proofErr w:type="spellEnd"/>
      <w:r w:rsidRPr="00635F86">
        <w:rPr>
          <w:color w:val="0D0D0D" w:themeColor="text1" w:themeTint="F2"/>
          <w:sz w:val="28"/>
          <w:szCs w:val="28"/>
        </w:rPr>
        <w:t xml:space="preserve">, 06 грудня 2018 р.). К.: ТОВ «ВІЕН ЕЙ ПРЕС», 2018. 252 с. </w:t>
      </w:r>
    </w:p>
    <w:p w14:paraId="385AAB37"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Сухарська</w:t>
      </w:r>
      <w:proofErr w:type="spellEnd"/>
      <w:r w:rsidRPr="00635F86">
        <w:rPr>
          <w:color w:val="0D0D0D" w:themeColor="text1" w:themeTint="F2"/>
          <w:sz w:val="28"/>
          <w:szCs w:val="28"/>
        </w:rPr>
        <w:t xml:space="preserve"> Л. В. </w:t>
      </w:r>
      <w:proofErr w:type="spellStart"/>
      <w:r w:rsidRPr="00635F86">
        <w:rPr>
          <w:color w:val="0D0D0D" w:themeColor="text1" w:themeTint="F2"/>
          <w:sz w:val="28"/>
          <w:szCs w:val="28"/>
        </w:rPr>
        <w:t>Елементи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системи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фінансового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забезпечення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розвитку</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територіальної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громади</w:t>
      </w:r>
      <w:proofErr w:type="spellEnd"/>
      <w:r w:rsidRPr="00635F86">
        <w:rPr>
          <w:color w:val="0D0D0D" w:themeColor="text1" w:themeTint="F2"/>
          <w:sz w:val="28"/>
          <w:szCs w:val="28"/>
        </w:rPr>
        <w:t xml:space="preserve"> / Л. В. </w:t>
      </w:r>
      <w:proofErr w:type="spellStart"/>
      <w:r w:rsidRPr="00635F86">
        <w:rPr>
          <w:color w:val="0D0D0D" w:themeColor="text1" w:themeTint="F2"/>
          <w:sz w:val="28"/>
          <w:szCs w:val="28"/>
        </w:rPr>
        <w:t>Сухарська</w:t>
      </w:r>
      <w:proofErr w:type="spellEnd"/>
      <w:r w:rsidRPr="00635F86">
        <w:rPr>
          <w:color w:val="0D0D0D" w:themeColor="text1" w:themeTint="F2"/>
          <w:sz w:val="28"/>
          <w:szCs w:val="28"/>
        </w:rPr>
        <w:t xml:space="preserve"> // </w:t>
      </w:r>
      <w:proofErr w:type="spellStart"/>
      <w:r w:rsidRPr="00635F86">
        <w:rPr>
          <w:color w:val="0D0D0D" w:themeColor="text1" w:themeTint="F2"/>
          <w:sz w:val="28"/>
          <w:szCs w:val="28"/>
        </w:rPr>
        <w:t>Вісн</w:t>
      </w:r>
      <w:proofErr w:type="spellEnd"/>
      <w:r w:rsidRPr="00635F86">
        <w:rPr>
          <w:color w:val="0D0D0D" w:themeColor="text1" w:themeTint="F2"/>
          <w:sz w:val="28"/>
          <w:szCs w:val="28"/>
        </w:rPr>
        <w:t>. НАДУ</w:t>
      </w:r>
      <w:r w:rsidRPr="00635F86">
        <w:rPr>
          <w:color w:val="0D0D0D" w:themeColor="text1" w:themeTint="F2"/>
          <w:sz w:val="28"/>
          <w:szCs w:val="28"/>
          <w:lang w:val="uk-UA"/>
        </w:rPr>
        <w:t xml:space="preserve">, </w:t>
      </w:r>
      <w:r w:rsidRPr="00635F86">
        <w:rPr>
          <w:color w:val="0D0D0D" w:themeColor="text1" w:themeTint="F2"/>
          <w:sz w:val="28"/>
          <w:szCs w:val="28"/>
        </w:rPr>
        <w:t xml:space="preserve">2016. </w:t>
      </w:r>
      <w:proofErr w:type="spell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w:t>
      </w:r>
      <w:r w:rsidRPr="00635F86">
        <w:rPr>
          <w:color w:val="0D0D0D" w:themeColor="text1" w:themeTint="F2"/>
          <w:sz w:val="28"/>
          <w:szCs w:val="28"/>
        </w:rPr>
        <w:t xml:space="preserve"> № 1. С. 119–125.</w:t>
      </w:r>
    </w:p>
    <w:p w14:paraId="0967207F"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Тимощук В. </w:t>
      </w:r>
      <w:proofErr w:type="spellStart"/>
      <w:r w:rsidRPr="00635F86">
        <w:rPr>
          <w:color w:val="0D0D0D" w:themeColor="text1" w:themeTint="F2"/>
          <w:sz w:val="28"/>
          <w:szCs w:val="28"/>
        </w:rPr>
        <w:t>Децентралізація</w:t>
      </w:r>
      <w:proofErr w:type="spellEnd"/>
      <w:r w:rsidRPr="00635F86">
        <w:rPr>
          <w:color w:val="0D0D0D" w:themeColor="text1" w:themeTint="F2"/>
          <w:sz w:val="28"/>
          <w:szCs w:val="28"/>
        </w:rPr>
        <w:t xml:space="preserve"> для кожного: </w:t>
      </w:r>
      <w:proofErr w:type="spellStart"/>
      <w:r w:rsidRPr="00635F86">
        <w:rPr>
          <w:color w:val="0D0D0D" w:themeColor="text1" w:themeTint="F2"/>
          <w:sz w:val="28"/>
          <w:szCs w:val="28"/>
        </w:rPr>
        <w:t>навіщо</w:t>
      </w:r>
      <w:proofErr w:type="spellEnd"/>
      <w:r w:rsidRPr="00635F86">
        <w:rPr>
          <w:color w:val="0D0D0D" w:themeColor="text1" w:themeTint="F2"/>
          <w:sz w:val="28"/>
          <w:szCs w:val="28"/>
        </w:rPr>
        <w:t xml:space="preserve"> реформа, </w:t>
      </w:r>
      <w:proofErr w:type="spellStart"/>
      <w:r w:rsidRPr="00635F86">
        <w:rPr>
          <w:color w:val="0D0D0D" w:themeColor="text1" w:themeTint="F2"/>
          <w:sz w:val="28"/>
          <w:szCs w:val="28"/>
        </w:rPr>
        <w:t>що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вже</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зроблено</w:t>
      </w:r>
      <w:proofErr w:type="spellEnd"/>
      <w:r w:rsidRPr="00635F86">
        <w:rPr>
          <w:color w:val="0D0D0D" w:themeColor="text1" w:themeTint="F2"/>
          <w:sz w:val="28"/>
          <w:szCs w:val="28"/>
        </w:rPr>
        <w:t xml:space="preserve"> і </w:t>
      </w:r>
      <w:proofErr w:type="spellStart"/>
      <w:r w:rsidRPr="00635F86">
        <w:rPr>
          <w:color w:val="0D0D0D" w:themeColor="text1" w:themeTint="F2"/>
          <w:sz w:val="28"/>
          <w:szCs w:val="28"/>
        </w:rPr>
        <w:t>які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зміни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попереду</w:t>
      </w:r>
      <w:proofErr w:type="spellEnd"/>
      <w:r w:rsidRPr="00635F86">
        <w:rPr>
          <w:color w:val="0D0D0D" w:themeColor="text1" w:themeTint="F2"/>
          <w:sz w:val="28"/>
          <w:szCs w:val="28"/>
        </w:rPr>
        <w:t xml:space="preserve">: веб-сайт.URL: https://voxukraine.org/uk/detsentra$lizatsiya$dlya$kozhnogo$navishho$reforma$shho$vzhe$ </w:t>
      </w:r>
      <w:proofErr w:type="spellStart"/>
      <w:r w:rsidRPr="00635F86">
        <w:rPr>
          <w:color w:val="0D0D0D" w:themeColor="text1" w:themeTint="F2"/>
          <w:sz w:val="28"/>
          <w:szCs w:val="28"/>
        </w:rPr>
        <w:t>zrobleno$i$yaki$zmini$poperedu</w:t>
      </w:r>
      <w:proofErr w:type="spellEnd"/>
      <w:r w:rsidRPr="00635F86">
        <w:rPr>
          <w:color w:val="0D0D0D" w:themeColor="text1" w:themeTint="F2"/>
          <w:sz w:val="28"/>
          <w:szCs w:val="28"/>
        </w:rPr>
        <w:t xml:space="preserve">/ (дата </w:t>
      </w:r>
      <w:proofErr w:type="spellStart"/>
      <w:r w:rsidRPr="00635F86">
        <w:rPr>
          <w:color w:val="0D0D0D" w:themeColor="text1" w:themeTint="F2"/>
          <w:sz w:val="28"/>
          <w:szCs w:val="28"/>
        </w:rPr>
        <w:t>звернення</w:t>
      </w:r>
      <w:proofErr w:type="spellEnd"/>
      <w:r w:rsidRPr="00635F86">
        <w:rPr>
          <w:color w:val="0D0D0D" w:themeColor="text1" w:themeTint="F2"/>
          <w:sz w:val="28"/>
          <w:szCs w:val="28"/>
        </w:rPr>
        <w:t xml:space="preserve"> 30.03.2020).</w:t>
      </w:r>
    </w:p>
    <w:p w14:paraId="54564E80"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Ткачук А., Наталенко Н. Про бюджет і не </w:t>
      </w:r>
      <w:proofErr w:type="spellStart"/>
      <w:r w:rsidRPr="00635F86">
        <w:rPr>
          <w:color w:val="0D0D0D" w:themeColor="text1" w:themeTint="F2"/>
          <w:sz w:val="28"/>
          <w:szCs w:val="28"/>
        </w:rPr>
        <w:t>тільки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Спеціально</w:t>
      </w:r>
      <w:proofErr w:type="spellEnd"/>
      <w:r w:rsidRPr="00635F86">
        <w:rPr>
          <w:color w:val="0D0D0D" w:themeColor="text1" w:themeTint="F2"/>
          <w:sz w:val="28"/>
          <w:szCs w:val="28"/>
        </w:rPr>
        <w:t xml:space="preserve"> для </w:t>
      </w:r>
      <w:proofErr w:type="spellStart"/>
      <w:r w:rsidRPr="00635F86">
        <w:rPr>
          <w:color w:val="0D0D0D" w:themeColor="text1" w:themeTint="F2"/>
          <w:sz w:val="28"/>
          <w:szCs w:val="28"/>
        </w:rPr>
        <w:t>об&amp;</w:t>
      </w:r>
      <w:proofErr w:type="gramStart"/>
      <w:r w:rsidRPr="00635F86">
        <w:rPr>
          <w:color w:val="0D0D0D" w:themeColor="text1" w:themeTint="F2"/>
          <w:sz w:val="28"/>
          <w:szCs w:val="28"/>
        </w:rPr>
        <w:t>apos;єднаних</w:t>
      </w:r>
      <w:proofErr w:type="spellEnd"/>
      <w:proofErr w:type="gramEnd"/>
      <w:r w:rsidRPr="00635F86">
        <w:rPr>
          <w:color w:val="0D0D0D" w:themeColor="text1" w:themeTint="F2"/>
          <w:sz w:val="28"/>
          <w:szCs w:val="28"/>
        </w:rPr>
        <w:t xml:space="preserve"> </w:t>
      </w:r>
      <w:proofErr w:type="spellStart"/>
      <w:r w:rsidRPr="00635F86">
        <w:rPr>
          <w:color w:val="0D0D0D" w:themeColor="text1" w:themeTint="F2"/>
          <w:sz w:val="28"/>
          <w:szCs w:val="28"/>
        </w:rPr>
        <w:t>територіальних</w:t>
      </w:r>
      <w:proofErr w:type="spellEnd"/>
      <w:r w:rsidRPr="00635F86">
        <w:rPr>
          <w:color w:val="0D0D0D" w:themeColor="text1" w:themeTint="F2"/>
          <w:sz w:val="28"/>
          <w:szCs w:val="28"/>
        </w:rPr>
        <w:t xml:space="preserve"> громад. </w:t>
      </w:r>
      <w:proofErr w:type="spellStart"/>
      <w:r w:rsidRPr="00635F86">
        <w:rPr>
          <w:color w:val="0D0D0D" w:themeColor="text1" w:themeTint="F2"/>
          <w:sz w:val="28"/>
          <w:szCs w:val="28"/>
        </w:rPr>
        <w:t>Легальний</w:t>
      </w:r>
      <w:proofErr w:type="spellEnd"/>
      <w:r w:rsidRPr="00635F86">
        <w:rPr>
          <w:color w:val="0D0D0D" w:themeColor="text1" w:themeTint="F2"/>
          <w:sz w:val="28"/>
          <w:szCs w:val="28"/>
        </w:rPr>
        <w:t xml:space="preserve"> статус. 2016. URL: https://docplayer.net/ 52518959 </w:t>
      </w:r>
      <w:proofErr w:type="spellStart"/>
      <w:r w:rsidRPr="00635F86">
        <w:rPr>
          <w:color w:val="0D0D0D" w:themeColor="text1" w:themeTint="F2"/>
          <w:sz w:val="28"/>
          <w:szCs w:val="28"/>
        </w:rPr>
        <w:t>Anatoliytkachukninanatalenkopro</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byudzhet$i$ne$tilki$specialno$dlya$ob$iednanih$teritoria</w:t>
      </w:r>
      <w:proofErr w:type="spellEnd"/>
      <w:r w:rsidRPr="00635F86">
        <w:rPr>
          <w:color w:val="0D0D0D" w:themeColor="text1" w:themeTint="F2"/>
          <w:sz w:val="28"/>
          <w:szCs w:val="28"/>
        </w:rPr>
        <w:t xml:space="preserve">$ lnih$gromad.html (дата </w:t>
      </w:r>
      <w:proofErr w:type="spellStart"/>
      <w:r w:rsidRPr="00635F86">
        <w:rPr>
          <w:color w:val="0D0D0D" w:themeColor="text1" w:themeTint="F2"/>
          <w:sz w:val="28"/>
          <w:szCs w:val="28"/>
        </w:rPr>
        <w:t>звернення</w:t>
      </w:r>
      <w:proofErr w:type="spellEnd"/>
      <w:r w:rsidRPr="00635F86">
        <w:rPr>
          <w:color w:val="0D0D0D" w:themeColor="text1" w:themeTint="F2"/>
          <w:sz w:val="28"/>
          <w:szCs w:val="28"/>
        </w:rPr>
        <w:t xml:space="preserve"> 28.03.2020).</w:t>
      </w:r>
    </w:p>
    <w:p w14:paraId="0E0E5E58"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proofErr w:type="spellStart"/>
      <w:r w:rsidRPr="00635F86">
        <w:rPr>
          <w:color w:val="0D0D0D" w:themeColor="text1" w:themeTint="F2"/>
          <w:sz w:val="28"/>
          <w:szCs w:val="28"/>
        </w:rPr>
        <w:t>Хальота</w:t>
      </w:r>
      <w:proofErr w:type="spellEnd"/>
      <w:r w:rsidRPr="00635F86">
        <w:rPr>
          <w:color w:val="0D0D0D" w:themeColor="text1" w:themeTint="F2"/>
          <w:sz w:val="28"/>
          <w:szCs w:val="28"/>
        </w:rPr>
        <w:t xml:space="preserve"> А.І. </w:t>
      </w:r>
      <w:proofErr w:type="spellStart"/>
      <w:r w:rsidRPr="00635F86">
        <w:rPr>
          <w:color w:val="0D0D0D" w:themeColor="text1" w:themeTint="F2"/>
          <w:sz w:val="28"/>
          <w:szCs w:val="28"/>
        </w:rPr>
        <w:t>Проблеми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реалізації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муніципальної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реформи</w:t>
      </w:r>
      <w:proofErr w:type="spellEnd"/>
      <w:r w:rsidRPr="00635F86">
        <w:rPr>
          <w:color w:val="0D0D0D" w:themeColor="text1" w:themeTint="F2"/>
          <w:sz w:val="28"/>
          <w:szCs w:val="28"/>
        </w:rPr>
        <w:t xml:space="preserve"> в </w:t>
      </w:r>
      <w:proofErr w:type="spellStart"/>
      <w:r w:rsidRPr="00635F86">
        <w:rPr>
          <w:color w:val="0D0D0D" w:themeColor="text1" w:themeTint="F2"/>
          <w:sz w:val="28"/>
          <w:szCs w:val="28"/>
        </w:rPr>
        <w:t>Україні</w:t>
      </w:r>
      <w:proofErr w:type="spellEnd"/>
      <w:r w:rsidRPr="00635F86">
        <w:rPr>
          <w:color w:val="0D0D0D" w:themeColor="text1" w:themeTint="F2"/>
          <w:sz w:val="28"/>
          <w:szCs w:val="28"/>
        </w:rPr>
        <w:t xml:space="preserve"> та шляхи </w:t>
      </w:r>
      <w:proofErr w:type="spellStart"/>
      <w:r w:rsidRPr="00635F86">
        <w:rPr>
          <w:color w:val="0D0D0D" w:themeColor="text1" w:themeTint="F2"/>
          <w:sz w:val="28"/>
          <w:szCs w:val="28"/>
        </w:rPr>
        <w:t>їх</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вирішення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Муніципальна</w:t>
      </w:r>
      <w:proofErr w:type="spellEnd"/>
      <w:r w:rsidRPr="00635F86">
        <w:rPr>
          <w:color w:val="0D0D0D" w:themeColor="text1" w:themeTint="F2"/>
          <w:sz w:val="28"/>
          <w:szCs w:val="28"/>
        </w:rPr>
        <w:t xml:space="preserve"> реформа в </w:t>
      </w:r>
      <w:proofErr w:type="spellStart"/>
      <w:r w:rsidRPr="00635F86">
        <w:rPr>
          <w:color w:val="0D0D0D" w:themeColor="text1" w:themeTint="F2"/>
          <w:sz w:val="28"/>
          <w:szCs w:val="28"/>
        </w:rPr>
        <w:t>контексті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євроінтеграції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України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позиція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влади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науковців</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профспілок</w:t>
      </w:r>
      <w:proofErr w:type="spellEnd"/>
      <w:r w:rsidRPr="00635F86">
        <w:rPr>
          <w:color w:val="0D0D0D" w:themeColor="text1" w:themeTint="F2"/>
          <w:sz w:val="28"/>
          <w:szCs w:val="28"/>
        </w:rPr>
        <w:t xml:space="preserve"> та </w:t>
      </w:r>
      <w:proofErr w:type="spellStart"/>
      <w:r w:rsidRPr="00635F86">
        <w:rPr>
          <w:color w:val="0D0D0D" w:themeColor="text1" w:themeTint="F2"/>
          <w:sz w:val="28"/>
          <w:szCs w:val="28"/>
        </w:rPr>
        <w:t>громадськості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Тези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доповідей</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Другої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щорічної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всеукраїнської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науково-практичної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конферен</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ції</w:t>
      </w:r>
      <w:proofErr w:type="spellEnd"/>
      <w:r w:rsidRPr="00635F86">
        <w:rPr>
          <w:color w:val="0D0D0D" w:themeColor="text1" w:themeTint="F2"/>
          <w:sz w:val="28"/>
          <w:szCs w:val="28"/>
        </w:rPr>
        <w:t xml:space="preserve"> (м. </w:t>
      </w:r>
      <w:proofErr w:type="spellStart"/>
      <w:r w:rsidRPr="00635F86">
        <w:rPr>
          <w:color w:val="0D0D0D" w:themeColor="text1" w:themeTint="F2"/>
          <w:sz w:val="28"/>
          <w:szCs w:val="28"/>
        </w:rPr>
        <w:t>Київ</w:t>
      </w:r>
      <w:proofErr w:type="spellEnd"/>
      <w:r w:rsidRPr="00635F86">
        <w:rPr>
          <w:color w:val="0D0D0D" w:themeColor="text1" w:themeTint="F2"/>
          <w:sz w:val="28"/>
          <w:szCs w:val="28"/>
        </w:rPr>
        <w:t xml:space="preserve">, 06 грудня 2018 р.). К.: ТОВ «ВІЕН ЕЙ ПРЕС», 2018. 252 с. </w:t>
      </w:r>
    </w:p>
    <w:p w14:paraId="58460147"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Х</w:t>
      </w:r>
      <w:proofErr w:type="spellStart"/>
      <w:r w:rsidRPr="00635F86">
        <w:rPr>
          <w:color w:val="0D0D0D" w:themeColor="text1" w:themeTint="F2"/>
          <w:sz w:val="28"/>
          <w:szCs w:val="28"/>
          <w:lang w:val="uk-UA"/>
        </w:rPr>
        <w:t>аритончук</w:t>
      </w:r>
      <w:proofErr w:type="spellEnd"/>
      <w:r w:rsidRPr="00635F86">
        <w:rPr>
          <w:color w:val="0D0D0D" w:themeColor="text1" w:themeTint="F2"/>
          <w:sz w:val="28"/>
          <w:szCs w:val="28"/>
          <w:lang w:val="uk-UA"/>
        </w:rPr>
        <w:t xml:space="preserve"> М. В</w:t>
      </w:r>
      <w:r w:rsidRPr="00635F86">
        <w:rPr>
          <w:color w:val="0D0D0D" w:themeColor="text1" w:themeTint="F2"/>
          <w:sz w:val="28"/>
          <w:szCs w:val="28"/>
        </w:rPr>
        <w:t xml:space="preserve">. </w:t>
      </w:r>
      <w:proofErr w:type="spellStart"/>
      <w:r w:rsidRPr="00635F86">
        <w:rPr>
          <w:color w:val="0D0D0D" w:themeColor="text1" w:themeTint="F2"/>
          <w:sz w:val="28"/>
          <w:szCs w:val="28"/>
        </w:rPr>
        <w:t>Місцеве</w:t>
      </w:r>
      <w:proofErr w:type="spellEnd"/>
      <w:r w:rsidRPr="00635F86">
        <w:rPr>
          <w:color w:val="0D0D0D" w:themeColor="text1" w:themeTint="F2"/>
          <w:sz w:val="28"/>
          <w:szCs w:val="28"/>
        </w:rPr>
        <w:t xml:space="preserve"> </w:t>
      </w:r>
      <w:proofErr w:type="spellStart"/>
      <w:proofErr w:type="gram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w:t>
      </w:r>
      <w:proofErr w:type="gramEnd"/>
      <w:r w:rsidRPr="00635F86">
        <w:rPr>
          <w:color w:val="0D0D0D" w:themeColor="text1" w:themeTint="F2"/>
          <w:sz w:val="28"/>
          <w:szCs w:val="28"/>
        </w:rPr>
        <w:t xml:space="preserve"> </w:t>
      </w:r>
      <w:proofErr w:type="spellStart"/>
      <w:r w:rsidRPr="00635F86">
        <w:rPr>
          <w:color w:val="0D0D0D" w:themeColor="text1" w:themeTint="F2"/>
          <w:sz w:val="28"/>
          <w:szCs w:val="28"/>
        </w:rPr>
        <w:t>історія</w:t>
      </w:r>
      <w:proofErr w:type="spellEnd"/>
      <w:r w:rsidRPr="00635F86">
        <w:rPr>
          <w:color w:val="0D0D0D" w:themeColor="text1" w:themeTint="F2"/>
          <w:sz w:val="28"/>
          <w:szCs w:val="28"/>
        </w:rPr>
        <w:t xml:space="preserve"> та </w:t>
      </w:r>
      <w:proofErr w:type="spellStart"/>
      <w:r w:rsidRPr="00635F86">
        <w:rPr>
          <w:color w:val="0D0D0D" w:themeColor="text1" w:themeTint="F2"/>
          <w:sz w:val="28"/>
          <w:szCs w:val="28"/>
        </w:rPr>
        <w:t>сучасність</w:t>
      </w:r>
      <w:proofErr w:type="spellEnd"/>
      <w:r w:rsidRPr="00635F86">
        <w:rPr>
          <w:color w:val="0D0D0D" w:themeColor="text1" w:themeTint="F2"/>
          <w:sz w:val="28"/>
          <w:szCs w:val="28"/>
        </w:rPr>
        <w:t xml:space="preserve"> / О. </w:t>
      </w:r>
      <w:proofErr w:type="spellStart"/>
      <w:r w:rsidRPr="00635F86">
        <w:rPr>
          <w:color w:val="0D0D0D" w:themeColor="text1" w:themeTint="F2"/>
          <w:sz w:val="28"/>
          <w:szCs w:val="28"/>
        </w:rPr>
        <w:t>Хуснутдінов</w:t>
      </w:r>
      <w:proofErr w:type="spellEnd"/>
      <w:r w:rsidRPr="00635F86">
        <w:rPr>
          <w:color w:val="0D0D0D" w:themeColor="text1" w:themeTint="F2"/>
          <w:sz w:val="28"/>
          <w:szCs w:val="28"/>
        </w:rPr>
        <w:t xml:space="preserve"> // </w:t>
      </w:r>
      <w:proofErr w:type="spellStart"/>
      <w:r w:rsidRPr="00635F86">
        <w:rPr>
          <w:color w:val="0D0D0D" w:themeColor="text1" w:themeTint="F2"/>
          <w:sz w:val="28"/>
          <w:szCs w:val="28"/>
        </w:rPr>
        <w:t>Зовнішні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справи</w:t>
      </w:r>
      <w:proofErr w:type="spellEnd"/>
      <w:r w:rsidRPr="00635F86">
        <w:rPr>
          <w:color w:val="0D0D0D" w:themeColor="text1" w:themeTint="F2"/>
          <w:sz w:val="28"/>
          <w:szCs w:val="28"/>
        </w:rPr>
        <w:t>.</w:t>
      </w:r>
      <w:r w:rsidRPr="00635F86">
        <w:rPr>
          <w:color w:val="0D0D0D" w:themeColor="text1" w:themeTint="F2"/>
          <w:sz w:val="28"/>
          <w:szCs w:val="28"/>
          <w:lang w:val="uk-UA"/>
        </w:rPr>
        <w:t>,</w:t>
      </w:r>
      <w:r w:rsidRPr="00635F86">
        <w:rPr>
          <w:color w:val="0D0D0D" w:themeColor="text1" w:themeTint="F2"/>
          <w:sz w:val="28"/>
          <w:szCs w:val="28"/>
        </w:rPr>
        <w:t xml:space="preserve"> 2010. </w:t>
      </w:r>
      <w:proofErr w:type="spell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w:t>
      </w:r>
      <w:r w:rsidRPr="00635F86">
        <w:rPr>
          <w:color w:val="0D0D0D" w:themeColor="text1" w:themeTint="F2"/>
          <w:sz w:val="28"/>
          <w:szCs w:val="28"/>
        </w:rPr>
        <w:t xml:space="preserve"> № 3-4. – С. 12–15</w:t>
      </w:r>
      <w:r w:rsidRPr="00635F86">
        <w:rPr>
          <w:color w:val="0D0D0D" w:themeColor="text1" w:themeTint="F2"/>
          <w:sz w:val="28"/>
          <w:szCs w:val="28"/>
          <w:lang w:val="uk-UA"/>
        </w:rPr>
        <w:t xml:space="preserve">; </w:t>
      </w:r>
      <w:proofErr w:type="spellStart"/>
      <w:proofErr w:type="gram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w:t>
      </w:r>
      <w:r w:rsidRPr="00635F86">
        <w:rPr>
          <w:color w:val="0D0D0D" w:themeColor="text1" w:themeTint="F2"/>
          <w:sz w:val="28"/>
          <w:szCs w:val="28"/>
        </w:rPr>
        <w:t>№</w:t>
      </w:r>
      <w:proofErr w:type="gramEnd"/>
      <w:r w:rsidRPr="00635F86">
        <w:rPr>
          <w:color w:val="0D0D0D" w:themeColor="text1" w:themeTint="F2"/>
          <w:sz w:val="28"/>
          <w:szCs w:val="28"/>
        </w:rPr>
        <w:t xml:space="preserve"> 5-6. С. 32-36.</w:t>
      </w:r>
    </w:p>
    <w:p w14:paraId="10ABDA30"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lastRenderedPageBreak/>
        <w:t xml:space="preserve">Холодов А.С., Косенко С.Т. Гипотеза Тибу и возможности ее реализации / Холодов А.С., Косенко С.Т. // Санкт-Петербургский государственный инженерно-экономический университет. IV Международная студенческая электронная научная конференция «Студенческий научный форум». - 15 февраля – 31 марта 2012 года. Режим доступа: </w:t>
      </w:r>
      <w:hyperlink r:id="rId86" w:history="1">
        <w:r w:rsidRPr="00635F86">
          <w:rPr>
            <w:rStyle w:val="a7"/>
            <w:color w:val="0D0D0D" w:themeColor="text1" w:themeTint="F2"/>
            <w:sz w:val="28"/>
            <w:szCs w:val="28"/>
            <w:u w:val="none"/>
          </w:rPr>
          <w:t>http://www.rae.ru/forum2012/213/1335</w:t>
        </w:r>
      </w:hyperlink>
      <w:r w:rsidRPr="00635F86">
        <w:rPr>
          <w:color w:val="0D0D0D" w:themeColor="text1" w:themeTint="F2"/>
          <w:sz w:val="28"/>
          <w:szCs w:val="28"/>
        </w:rPr>
        <w:t>.</w:t>
      </w:r>
    </w:p>
    <w:p w14:paraId="2BDE0B4D" w14:textId="77777777" w:rsidR="00081723"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Хорт І. </w:t>
      </w:r>
      <w:proofErr w:type="spellStart"/>
      <w:r w:rsidRPr="00635F86">
        <w:rPr>
          <w:color w:val="0D0D0D" w:themeColor="text1" w:themeTint="F2"/>
          <w:sz w:val="28"/>
          <w:szCs w:val="28"/>
        </w:rPr>
        <w:t>Методологічні</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проблеми</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дослідження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функцій</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 І. Хорт // </w:t>
      </w:r>
      <w:proofErr w:type="spellStart"/>
      <w:r w:rsidRPr="00635F86">
        <w:rPr>
          <w:color w:val="0D0D0D" w:themeColor="text1" w:themeTint="F2"/>
          <w:sz w:val="28"/>
          <w:szCs w:val="28"/>
        </w:rPr>
        <w:t>Віче</w:t>
      </w:r>
      <w:proofErr w:type="spellEnd"/>
      <w:r w:rsidRPr="00635F86">
        <w:rPr>
          <w:color w:val="0D0D0D" w:themeColor="text1" w:themeTint="F2"/>
          <w:sz w:val="28"/>
          <w:szCs w:val="28"/>
          <w:lang w:val="uk-UA"/>
        </w:rPr>
        <w:t xml:space="preserve">, </w:t>
      </w:r>
      <w:r w:rsidRPr="00635F86">
        <w:rPr>
          <w:color w:val="0D0D0D" w:themeColor="text1" w:themeTint="F2"/>
          <w:sz w:val="28"/>
          <w:szCs w:val="28"/>
        </w:rPr>
        <w:t xml:space="preserve">2015. </w:t>
      </w:r>
      <w:proofErr w:type="spell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w:t>
      </w:r>
      <w:r w:rsidRPr="00635F86">
        <w:rPr>
          <w:color w:val="0D0D0D" w:themeColor="text1" w:themeTint="F2"/>
          <w:sz w:val="28"/>
          <w:szCs w:val="28"/>
        </w:rPr>
        <w:t xml:space="preserve"> № 12. С. 27</w:t>
      </w:r>
    </w:p>
    <w:p w14:paraId="006454BB" w14:textId="77777777" w:rsidR="005916DE" w:rsidRPr="00635F86" w:rsidRDefault="00081723" w:rsidP="00081723">
      <w:pPr>
        <w:pStyle w:val="a3"/>
        <w:numPr>
          <w:ilvl w:val="0"/>
          <w:numId w:val="35"/>
        </w:numPr>
        <w:spacing w:before="0" w:beforeAutospacing="0" w:after="0" w:afterAutospacing="0" w:line="360" w:lineRule="auto"/>
        <w:ind w:left="0" w:firstLine="709"/>
        <w:jc w:val="both"/>
        <w:rPr>
          <w:color w:val="0D0D0D" w:themeColor="text1" w:themeTint="F2"/>
          <w:sz w:val="28"/>
          <w:szCs w:val="28"/>
        </w:rPr>
      </w:pPr>
      <w:r w:rsidRPr="00635F86">
        <w:rPr>
          <w:color w:val="0D0D0D" w:themeColor="text1" w:themeTint="F2"/>
          <w:sz w:val="28"/>
          <w:szCs w:val="28"/>
        </w:rPr>
        <w:t xml:space="preserve">Шпак Ю.О. </w:t>
      </w:r>
      <w:proofErr w:type="spellStart"/>
      <w:r w:rsidRPr="00635F86">
        <w:rPr>
          <w:color w:val="0D0D0D" w:themeColor="text1" w:themeTint="F2"/>
          <w:sz w:val="28"/>
          <w:szCs w:val="28"/>
        </w:rPr>
        <w:t>Досвід</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реформування</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місцевого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самоврядування</w:t>
      </w:r>
      <w:proofErr w:type="spellEnd"/>
      <w:r w:rsidRPr="00635F86">
        <w:rPr>
          <w:color w:val="0D0D0D" w:themeColor="text1" w:themeTint="F2"/>
          <w:sz w:val="28"/>
          <w:szCs w:val="28"/>
        </w:rPr>
        <w:t xml:space="preserve"> у </w:t>
      </w:r>
      <w:proofErr w:type="spellStart"/>
      <w:r w:rsidRPr="00635F86">
        <w:rPr>
          <w:color w:val="0D0D0D" w:themeColor="text1" w:themeTint="F2"/>
          <w:sz w:val="28"/>
          <w:szCs w:val="28"/>
        </w:rPr>
        <w:t>Великобританії</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Електронний</w:t>
      </w:r>
      <w:proofErr w:type="spellEnd"/>
      <w:r w:rsidRPr="00635F86">
        <w:rPr>
          <w:color w:val="0D0D0D" w:themeColor="text1" w:themeTint="F2"/>
          <w:sz w:val="28"/>
          <w:szCs w:val="28"/>
        </w:rPr>
        <w:t xml:space="preserve"> ресурс] / Ю. О. Шпак // </w:t>
      </w:r>
      <w:proofErr w:type="spellStart"/>
      <w:r w:rsidRPr="00635F86">
        <w:rPr>
          <w:color w:val="0D0D0D" w:themeColor="text1" w:themeTint="F2"/>
          <w:sz w:val="28"/>
          <w:szCs w:val="28"/>
        </w:rPr>
        <w:t>Науковий</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вісник</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міжнародного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гуманітарного</w:t>
      </w:r>
      <w:proofErr w:type="spellEnd"/>
      <w:r w:rsidRPr="00635F86">
        <w:rPr>
          <w:color w:val="0D0D0D" w:themeColor="text1" w:themeTint="F2"/>
          <w:sz w:val="28"/>
          <w:szCs w:val="28"/>
        </w:rPr>
        <w:t xml:space="preserve"> </w:t>
      </w:r>
      <w:proofErr w:type="spellStart"/>
      <w:r w:rsidRPr="00635F86">
        <w:rPr>
          <w:color w:val="0D0D0D" w:themeColor="text1" w:themeTint="F2"/>
          <w:sz w:val="28"/>
          <w:szCs w:val="28"/>
        </w:rPr>
        <w:t>університету</w:t>
      </w:r>
      <w:proofErr w:type="spellEnd"/>
      <w:r w:rsidRPr="00635F86">
        <w:rPr>
          <w:color w:val="0D0D0D" w:themeColor="text1" w:themeTint="F2"/>
          <w:sz w:val="28"/>
          <w:szCs w:val="28"/>
          <w:lang w:val="uk-UA"/>
        </w:rPr>
        <w:t xml:space="preserve">, </w:t>
      </w:r>
      <w:r w:rsidRPr="00635F86">
        <w:rPr>
          <w:color w:val="0D0D0D" w:themeColor="text1" w:themeTint="F2"/>
          <w:sz w:val="28"/>
          <w:szCs w:val="28"/>
        </w:rPr>
        <w:t xml:space="preserve">2014. </w:t>
      </w:r>
      <w:proofErr w:type="spellStart"/>
      <w:r w:rsidRPr="00635F86">
        <w:rPr>
          <w:color w:val="0D0D0D" w:themeColor="text1" w:themeTint="F2"/>
          <w:sz w:val="28"/>
          <w:szCs w:val="28"/>
          <w:lang w:val="uk-UA"/>
        </w:rPr>
        <w:t>Вип</w:t>
      </w:r>
      <w:proofErr w:type="spellEnd"/>
      <w:r w:rsidRPr="00635F86">
        <w:rPr>
          <w:color w:val="0D0D0D" w:themeColor="text1" w:themeTint="F2"/>
          <w:sz w:val="28"/>
          <w:szCs w:val="28"/>
          <w:lang w:val="uk-UA"/>
        </w:rPr>
        <w:t xml:space="preserve">. </w:t>
      </w:r>
      <w:r w:rsidRPr="00635F86">
        <w:rPr>
          <w:color w:val="0D0D0D" w:themeColor="text1" w:themeTint="F2"/>
          <w:sz w:val="28"/>
          <w:szCs w:val="28"/>
        </w:rPr>
        <w:t>№10-1. С. 82-84.</w:t>
      </w:r>
    </w:p>
    <w:p w14:paraId="24132F8D" w14:textId="77777777" w:rsidR="004504D4" w:rsidRDefault="004504D4">
      <w:pPr>
        <w:rPr>
          <w:rFonts w:ascii="Times New Roman" w:eastAsia="Times New Roman" w:hAnsi="Times New Roman" w:cs="Times New Roman"/>
          <w:b/>
          <w:color w:val="0D0D0D" w:themeColor="text1" w:themeTint="F2"/>
          <w:sz w:val="24"/>
          <w:szCs w:val="24"/>
          <w:lang w:eastAsia="ru-RU"/>
        </w:rPr>
      </w:pPr>
      <w:r>
        <w:rPr>
          <w:b/>
          <w:color w:val="0D0D0D" w:themeColor="text1" w:themeTint="F2"/>
        </w:rPr>
        <w:br w:type="page"/>
      </w:r>
    </w:p>
    <w:p w14:paraId="0F13EEBF" w14:textId="77777777" w:rsidR="008463C5" w:rsidRDefault="004504D4" w:rsidP="004504D4">
      <w:pPr>
        <w:pStyle w:val="a3"/>
        <w:spacing w:before="0" w:beforeAutospacing="0" w:after="0" w:afterAutospacing="0" w:line="360" w:lineRule="auto"/>
        <w:jc w:val="center"/>
        <w:rPr>
          <w:b/>
          <w:color w:val="0D0D0D" w:themeColor="text1" w:themeTint="F2"/>
          <w:sz w:val="28"/>
          <w:szCs w:val="28"/>
          <w:lang w:val="uk-UA"/>
        </w:rPr>
      </w:pPr>
      <w:r w:rsidRPr="004504D4">
        <w:rPr>
          <w:b/>
          <w:color w:val="0D0D0D" w:themeColor="text1" w:themeTint="F2"/>
          <w:sz w:val="28"/>
          <w:szCs w:val="28"/>
          <w:lang w:val="uk-UA"/>
        </w:rPr>
        <w:lastRenderedPageBreak/>
        <w:t>ДОДАТКИ</w:t>
      </w:r>
    </w:p>
    <w:p w14:paraId="0ABAD1EF" w14:textId="77777777" w:rsidR="004504D4" w:rsidRDefault="004504D4" w:rsidP="004504D4">
      <w:pPr>
        <w:pStyle w:val="a3"/>
        <w:spacing w:before="0" w:beforeAutospacing="0" w:after="0" w:afterAutospacing="0" w:line="360" w:lineRule="auto"/>
        <w:jc w:val="center"/>
        <w:rPr>
          <w:b/>
          <w:color w:val="0D0D0D" w:themeColor="text1" w:themeTint="F2"/>
          <w:sz w:val="28"/>
          <w:szCs w:val="28"/>
          <w:lang w:val="uk-UA"/>
        </w:rPr>
      </w:pPr>
    </w:p>
    <w:p w14:paraId="3C14684F" w14:textId="77777777" w:rsidR="004504D4" w:rsidRDefault="004504D4" w:rsidP="004504D4">
      <w:pPr>
        <w:pStyle w:val="a3"/>
        <w:spacing w:before="0" w:beforeAutospacing="0" w:after="0" w:afterAutospacing="0" w:line="360" w:lineRule="auto"/>
        <w:jc w:val="center"/>
        <w:rPr>
          <w:b/>
          <w:color w:val="0D0D0D" w:themeColor="text1" w:themeTint="F2"/>
          <w:sz w:val="28"/>
          <w:szCs w:val="28"/>
          <w:lang w:val="uk-UA"/>
        </w:rPr>
      </w:pPr>
    </w:p>
    <w:p w14:paraId="75F27829" w14:textId="77777777" w:rsidR="004504D4" w:rsidRDefault="004504D4" w:rsidP="004504D4">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t>Додаток А</w:t>
      </w:r>
    </w:p>
    <w:p w14:paraId="71F8B873" w14:textId="77777777" w:rsidR="004504D4" w:rsidRPr="00ED5D4D" w:rsidRDefault="004504D4" w:rsidP="004504D4">
      <w:pPr>
        <w:pStyle w:val="a3"/>
        <w:spacing w:before="0" w:beforeAutospacing="0" w:after="0" w:afterAutospacing="0" w:line="360" w:lineRule="auto"/>
        <w:ind w:left="1070"/>
        <w:jc w:val="center"/>
        <w:rPr>
          <w:b/>
          <w:color w:val="0D0D0D" w:themeColor="text1" w:themeTint="F2"/>
          <w:sz w:val="28"/>
          <w:szCs w:val="28"/>
          <w:lang w:val="uk-UA"/>
        </w:rPr>
      </w:pPr>
      <w:r w:rsidRPr="00ED5D4D">
        <w:rPr>
          <w:b/>
          <w:color w:val="0D0D0D" w:themeColor="text1" w:themeTint="F2"/>
          <w:sz w:val="28"/>
          <w:szCs w:val="28"/>
          <w:lang w:val="uk-UA"/>
        </w:rPr>
        <w:t xml:space="preserve">План заходів </w:t>
      </w:r>
      <w:proofErr w:type="spellStart"/>
      <w:r w:rsidRPr="00ED5D4D">
        <w:rPr>
          <w:b/>
          <w:color w:val="0D0D0D" w:themeColor="text1" w:themeTint="F2"/>
          <w:sz w:val="28"/>
          <w:szCs w:val="28"/>
          <w:lang w:val="uk-UA"/>
        </w:rPr>
        <w:t>реалізаці</w:t>
      </w:r>
      <w:proofErr w:type="spellEnd"/>
      <w:r w:rsidRPr="00ED5D4D">
        <w:rPr>
          <w:b/>
          <w:color w:val="0D0D0D" w:themeColor="text1" w:themeTint="F2"/>
          <w:sz w:val="28"/>
          <w:szCs w:val="28"/>
          <w:lang w:val="uk-UA"/>
        </w:rPr>
        <w:t xml:space="preserve"> операційно цілі 1.1 –</w:t>
      </w:r>
      <w:r>
        <w:rPr>
          <w:b/>
          <w:color w:val="0D0D0D" w:themeColor="text1" w:themeTint="F2"/>
          <w:sz w:val="28"/>
          <w:szCs w:val="28"/>
          <w:lang w:val="uk-UA"/>
        </w:rPr>
        <w:t xml:space="preserve"> </w:t>
      </w:r>
      <w:r w:rsidRPr="00ED5D4D">
        <w:rPr>
          <w:b/>
          <w:color w:val="0D0D0D" w:themeColor="text1" w:themeTint="F2"/>
          <w:sz w:val="28"/>
          <w:szCs w:val="28"/>
          <w:lang w:val="uk-UA"/>
        </w:rPr>
        <w:t>розвиток системи залучення і обслуговування інвесторів</w:t>
      </w:r>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4504D4" w:rsidRPr="00ED5D4D" w14:paraId="65D865E7" w14:textId="77777777" w:rsidTr="004504D4">
        <w:trPr>
          <w:trHeight w:val="577"/>
        </w:trPr>
        <w:tc>
          <w:tcPr>
            <w:tcW w:w="709" w:type="dxa"/>
          </w:tcPr>
          <w:p w14:paraId="6DC901D8"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5358B53A"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0D2D525B"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1EBD3032"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5AEEBE69"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140BB098"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1F8260A8"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67C2D1AA"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37F24F49"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4504D4" w:rsidRPr="00ED5D4D" w14:paraId="4A36EFED" w14:textId="77777777" w:rsidTr="004504D4">
        <w:trPr>
          <w:trHeight w:val="5362"/>
        </w:trPr>
        <w:tc>
          <w:tcPr>
            <w:tcW w:w="709" w:type="dxa"/>
          </w:tcPr>
          <w:p w14:paraId="39CA4C93"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1.1.1</w:t>
            </w:r>
          </w:p>
        </w:tc>
        <w:tc>
          <w:tcPr>
            <w:tcW w:w="1135" w:type="dxa"/>
          </w:tcPr>
          <w:p w14:paraId="20E86E55" w14:textId="77777777" w:rsidR="004504D4" w:rsidRPr="00ED5D4D" w:rsidRDefault="004504D4" w:rsidP="004504D4">
            <w:pPr>
              <w:rPr>
                <w:rFonts w:ascii="Times New Roman" w:eastAsia="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Розробити Генеральний план i детальні плани територій</w:t>
            </w:r>
          </w:p>
        </w:tc>
        <w:tc>
          <w:tcPr>
            <w:tcW w:w="1275" w:type="dxa"/>
          </w:tcPr>
          <w:p w14:paraId="0FDD7EEF" w14:textId="77777777" w:rsidR="004504D4" w:rsidRPr="00ED5D4D" w:rsidRDefault="004504D4" w:rsidP="004504D4">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Розроблено Генеральні плани населених пунктів ОТГ з відведеними зонами для промислового виробництва, енергетики та рекреації</w:t>
            </w:r>
          </w:p>
          <w:p w14:paraId="3F5B5850"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Розробле</w:t>
            </w:r>
            <w:r w:rsidR="003E4126">
              <w:rPr>
                <w:rFonts w:ascii="Times New Roman" w:hAnsi="Times New Roman"/>
                <w:color w:val="0D0D0D" w:themeColor="text1" w:themeTint="F2"/>
                <w:sz w:val="14"/>
                <w:szCs w:val="14"/>
                <w:lang w:val="uk-UA"/>
              </w:rPr>
              <w:t xml:space="preserve">ні детальні плани на всі землі </w:t>
            </w:r>
            <w:r w:rsidRPr="00ED5D4D">
              <w:rPr>
                <w:rFonts w:ascii="Times New Roman" w:hAnsi="Times New Roman"/>
                <w:color w:val="0D0D0D" w:themeColor="text1" w:themeTint="F2"/>
                <w:sz w:val="14"/>
                <w:szCs w:val="14"/>
                <w:lang w:val="uk-UA"/>
              </w:rPr>
              <w:t>ТГ</w:t>
            </w:r>
          </w:p>
        </w:tc>
        <w:tc>
          <w:tcPr>
            <w:tcW w:w="1560" w:type="dxa"/>
          </w:tcPr>
          <w:p w14:paraId="2E57C576" w14:textId="77777777" w:rsidR="004504D4" w:rsidRPr="00ED5D4D" w:rsidRDefault="004504D4" w:rsidP="004504D4">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Генеральні плани включають вимоги щодо безпеки проживання населення, забезпечення санітарно-гігієнічних і екологічних вимог, раціонального визначення меж землекористувань, зон житлової, суспільної, промислової забудови, розвиток інженерно-транспортної інфраструктури, впорядкування територій, збереження історико-ку</w:t>
            </w:r>
            <w:r w:rsidR="003E4126">
              <w:rPr>
                <w:rFonts w:ascii="Times New Roman" w:hAnsi="Times New Roman"/>
                <w:color w:val="0D0D0D" w:themeColor="text1" w:themeTint="F2"/>
                <w:sz w:val="14"/>
                <w:szCs w:val="14"/>
                <w:lang w:val="uk-UA"/>
              </w:rPr>
              <w:t xml:space="preserve">льтурної спадщини і ландшафтів </w:t>
            </w:r>
            <w:r w:rsidRPr="00ED5D4D">
              <w:rPr>
                <w:rFonts w:ascii="Times New Roman" w:hAnsi="Times New Roman"/>
                <w:color w:val="0D0D0D" w:themeColor="text1" w:themeTint="F2"/>
                <w:sz w:val="14"/>
                <w:szCs w:val="14"/>
                <w:lang w:val="uk-UA"/>
              </w:rPr>
              <w:t>ТГ</w:t>
            </w:r>
          </w:p>
          <w:p w14:paraId="783F15E2"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Підготовлені у</w:t>
            </w:r>
            <w:r w:rsidR="003E4126">
              <w:rPr>
                <w:rFonts w:ascii="Times New Roman" w:hAnsi="Times New Roman"/>
                <w:color w:val="0D0D0D" w:themeColor="text1" w:themeTint="F2"/>
                <w:sz w:val="14"/>
                <w:szCs w:val="14"/>
                <w:lang w:val="uk-UA"/>
              </w:rPr>
              <w:t xml:space="preserve">мови для економічного розвитку </w:t>
            </w:r>
            <w:r w:rsidRPr="00ED5D4D">
              <w:rPr>
                <w:rFonts w:ascii="Times New Roman" w:hAnsi="Times New Roman"/>
                <w:color w:val="0D0D0D" w:themeColor="text1" w:themeTint="F2"/>
                <w:sz w:val="14"/>
                <w:szCs w:val="14"/>
                <w:lang w:val="uk-UA"/>
              </w:rPr>
              <w:t>ТГ</w:t>
            </w:r>
          </w:p>
        </w:tc>
        <w:tc>
          <w:tcPr>
            <w:tcW w:w="1134" w:type="dxa"/>
          </w:tcPr>
          <w:p w14:paraId="27376D06"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Відсоток підготовленої документації для підтримки і розвитку економічної діяльності на території громади</w:t>
            </w:r>
          </w:p>
        </w:tc>
        <w:tc>
          <w:tcPr>
            <w:tcW w:w="1134" w:type="dxa"/>
          </w:tcPr>
          <w:p w14:paraId="145E44A4"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Генеральні плани населених пунктів ОТГ</w:t>
            </w:r>
          </w:p>
          <w:p w14:paraId="7F7C09A9"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Детальні плани територій</w:t>
            </w:r>
          </w:p>
          <w:p w14:paraId="548BA08A"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Рішення сесії ради громади</w:t>
            </w:r>
          </w:p>
        </w:tc>
        <w:tc>
          <w:tcPr>
            <w:tcW w:w="1134" w:type="dxa"/>
          </w:tcPr>
          <w:p w14:paraId="0B9AA9A0" w14:textId="77777777" w:rsidR="004504D4" w:rsidRPr="00ED5D4D" w:rsidRDefault="004504D4" w:rsidP="004504D4">
            <w:pPr>
              <w:jc w:val="center"/>
              <w:rPr>
                <w:rFonts w:ascii="Times New Roman" w:eastAsia="Times New Roman" w:hAnsi="Times New Roman"/>
                <w:color w:val="0D0D0D" w:themeColor="text1" w:themeTint="F2"/>
                <w:sz w:val="14"/>
                <w:szCs w:val="14"/>
                <w:lang w:val="uk-UA"/>
              </w:rPr>
            </w:pPr>
            <w:r w:rsidRPr="00ED5D4D">
              <w:rPr>
                <w:rFonts w:ascii="Times New Roman" w:hAnsi="Times New Roman"/>
                <w:iCs/>
                <w:color w:val="0D0D0D" w:themeColor="text1" w:themeTint="F2"/>
                <w:sz w:val="14"/>
                <w:szCs w:val="14"/>
                <w:lang w:val="uk-UA"/>
              </w:rPr>
              <w:t>Заступник сільського голови</w:t>
            </w:r>
          </w:p>
        </w:tc>
        <w:tc>
          <w:tcPr>
            <w:tcW w:w="1168" w:type="dxa"/>
          </w:tcPr>
          <w:p w14:paraId="476A0A49" w14:textId="77777777" w:rsidR="004504D4" w:rsidRPr="00ED5D4D" w:rsidRDefault="003E4126" w:rsidP="004504D4">
            <w:pPr>
              <w:jc w:val="center"/>
              <w:rPr>
                <w:rFonts w:ascii="Times New Roman" w:eastAsia="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4504D4"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4A195DF9" w14:textId="77777777" w:rsidR="004504D4" w:rsidRPr="00ED5D4D" w:rsidRDefault="004504D4" w:rsidP="004504D4">
            <w:pPr>
              <w:jc w:val="center"/>
              <w:rPr>
                <w:rFonts w:ascii="Times New Roman" w:eastAsia="Times New Roman" w:hAnsi="Times New Roman"/>
                <w:color w:val="0D0D0D" w:themeColor="text1" w:themeTint="F2"/>
                <w:sz w:val="16"/>
                <w:szCs w:val="16"/>
                <w:lang w:val="uk-UA"/>
              </w:rPr>
            </w:pPr>
            <w:r w:rsidRPr="00ED5D4D">
              <w:rPr>
                <w:rFonts w:ascii="Times New Roman" w:eastAsia="Times New Roman" w:hAnsi="Times New Roman"/>
                <w:color w:val="0D0D0D" w:themeColor="text1" w:themeTint="F2"/>
                <w:sz w:val="16"/>
                <w:szCs w:val="16"/>
                <w:lang w:val="uk-UA"/>
              </w:rPr>
              <w:t>2020-2022</w:t>
            </w:r>
          </w:p>
        </w:tc>
      </w:tr>
      <w:tr w:rsidR="004504D4" w:rsidRPr="00ED5D4D" w14:paraId="55BB0C6B" w14:textId="77777777" w:rsidTr="004504D4">
        <w:trPr>
          <w:trHeight w:val="1828"/>
        </w:trPr>
        <w:tc>
          <w:tcPr>
            <w:tcW w:w="709" w:type="dxa"/>
          </w:tcPr>
          <w:p w14:paraId="389F221A"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1.1.2</w:t>
            </w:r>
          </w:p>
        </w:tc>
        <w:tc>
          <w:tcPr>
            <w:tcW w:w="1135" w:type="dxa"/>
          </w:tcPr>
          <w:p w14:paraId="4BEC1277" w14:textId="77777777" w:rsidR="004504D4" w:rsidRPr="00ED5D4D" w:rsidRDefault="004504D4" w:rsidP="004504D4">
            <w:pPr>
              <w:rPr>
                <w:rFonts w:ascii="Times New Roman" w:eastAsia="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Підготувати фахівця апарату сільської ради для роботи з інвесторами</w:t>
            </w:r>
          </w:p>
        </w:tc>
        <w:tc>
          <w:tcPr>
            <w:tcW w:w="1275" w:type="dxa"/>
          </w:tcPr>
          <w:p w14:paraId="3A8D42F6"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Прийнятий на роботу фахівець або навчений власний працівник зі знанням англійської мови для роботи з інвесторами</w:t>
            </w:r>
          </w:p>
        </w:tc>
        <w:tc>
          <w:tcPr>
            <w:tcW w:w="1560" w:type="dxa"/>
          </w:tcPr>
          <w:p w14:paraId="584EA824" w14:textId="77777777" w:rsidR="004504D4" w:rsidRPr="00ED5D4D" w:rsidRDefault="004504D4" w:rsidP="004504D4">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Професійне обслуговування інвесторів</w:t>
            </w:r>
          </w:p>
          <w:p w14:paraId="5C953F93" w14:textId="77777777" w:rsidR="004504D4" w:rsidRPr="00ED5D4D" w:rsidRDefault="004504D4" w:rsidP="004504D4">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стабільних темпів економічного зростання.</w:t>
            </w:r>
          </w:p>
          <w:p w14:paraId="64B4C3B7"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Сприяння наповненню бюджету громади.</w:t>
            </w:r>
          </w:p>
        </w:tc>
        <w:tc>
          <w:tcPr>
            <w:tcW w:w="1134" w:type="dxa"/>
          </w:tcPr>
          <w:p w14:paraId="05C5311B" w14:textId="77777777" w:rsidR="004504D4" w:rsidRPr="00ED5D4D" w:rsidRDefault="004504D4" w:rsidP="004504D4">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Обсяг залучених інвестицій</w:t>
            </w:r>
          </w:p>
          <w:p w14:paraId="78F98251" w14:textId="77777777" w:rsidR="004504D4" w:rsidRPr="00ED5D4D" w:rsidRDefault="004504D4" w:rsidP="004504D4">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Обсяг власних доходів бюджету</w:t>
            </w:r>
          </w:p>
          <w:p w14:paraId="17094F65"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робочих місць</w:t>
            </w:r>
          </w:p>
        </w:tc>
        <w:tc>
          <w:tcPr>
            <w:tcW w:w="1134" w:type="dxa"/>
          </w:tcPr>
          <w:p w14:paraId="5B3793CE" w14:textId="77777777" w:rsidR="004504D4" w:rsidRPr="00ED5D4D" w:rsidRDefault="004504D4" w:rsidP="004504D4">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ДПІ</w:t>
            </w:r>
          </w:p>
          <w:p w14:paraId="7E2E35ED"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бюджету громади</w:t>
            </w:r>
          </w:p>
        </w:tc>
        <w:tc>
          <w:tcPr>
            <w:tcW w:w="1134" w:type="dxa"/>
          </w:tcPr>
          <w:p w14:paraId="4DD7BB1C"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iCs/>
                <w:color w:val="0D0D0D" w:themeColor="text1" w:themeTint="F2"/>
                <w:sz w:val="14"/>
                <w:szCs w:val="14"/>
                <w:lang w:val="uk-UA"/>
              </w:rPr>
              <w:t>Сільський голова</w:t>
            </w:r>
          </w:p>
        </w:tc>
        <w:tc>
          <w:tcPr>
            <w:tcW w:w="1168" w:type="dxa"/>
          </w:tcPr>
          <w:p w14:paraId="6831FE4E" w14:textId="77777777" w:rsidR="004504D4" w:rsidRPr="00ED5D4D" w:rsidRDefault="003E4126" w:rsidP="004504D4">
            <w:pPr>
              <w:rPr>
                <w:rFonts w:ascii="Times New Roman" w:eastAsia="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4504D4"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60F5EE12" w14:textId="77777777" w:rsidR="004504D4" w:rsidRPr="00ED5D4D" w:rsidRDefault="004504D4" w:rsidP="004504D4">
            <w:pPr>
              <w:jc w:val="center"/>
              <w:rPr>
                <w:rFonts w:ascii="Times New Roman" w:eastAsia="Times New Roman" w:hAnsi="Times New Roman"/>
                <w:color w:val="0D0D0D" w:themeColor="text1" w:themeTint="F2"/>
                <w:sz w:val="16"/>
                <w:szCs w:val="16"/>
                <w:lang w:val="uk-UA"/>
              </w:rPr>
            </w:pPr>
            <w:r w:rsidRPr="00ED5D4D">
              <w:rPr>
                <w:rFonts w:ascii="Times New Roman" w:eastAsia="Times New Roman" w:hAnsi="Times New Roman"/>
                <w:color w:val="0D0D0D" w:themeColor="text1" w:themeTint="F2"/>
                <w:sz w:val="16"/>
                <w:szCs w:val="16"/>
                <w:lang w:val="uk-UA"/>
              </w:rPr>
              <w:t>2020</w:t>
            </w:r>
          </w:p>
        </w:tc>
      </w:tr>
      <w:tr w:rsidR="004504D4" w:rsidRPr="00ED5D4D" w14:paraId="31C5076C" w14:textId="77777777" w:rsidTr="004504D4">
        <w:trPr>
          <w:trHeight w:val="3107"/>
        </w:trPr>
        <w:tc>
          <w:tcPr>
            <w:tcW w:w="709" w:type="dxa"/>
          </w:tcPr>
          <w:p w14:paraId="03D84396"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lastRenderedPageBreak/>
              <w:t>1.1.3</w:t>
            </w:r>
          </w:p>
        </w:tc>
        <w:tc>
          <w:tcPr>
            <w:tcW w:w="1135" w:type="dxa"/>
          </w:tcPr>
          <w:p w14:paraId="1AA57563" w14:textId="77777777" w:rsidR="004504D4" w:rsidRPr="00ED5D4D" w:rsidRDefault="004504D4" w:rsidP="004504D4">
            <w:pPr>
              <w:rPr>
                <w:rFonts w:ascii="Times New Roman" w:eastAsia="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Підготувати інвестиційну пропозицію щодо виробництва електроенергії з альтернативних джерел (сонячна, вітрова)</w:t>
            </w:r>
          </w:p>
        </w:tc>
        <w:tc>
          <w:tcPr>
            <w:tcW w:w="1275" w:type="dxa"/>
          </w:tcPr>
          <w:p w14:paraId="58950AAA" w14:textId="77777777" w:rsidR="004504D4" w:rsidRPr="00ED5D4D" w:rsidRDefault="004504D4" w:rsidP="004504D4">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Відведені ділянки площею 6 га в і площею 14 га с. Міжгір’я з підведеними комунікаціями</w:t>
            </w:r>
          </w:p>
          <w:p w14:paraId="68C70255"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Інвестиційна пропозиція розміщена на сайті громади та сайті облради та/або облдержадміністрації</w:t>
            </w:r>
          </w:p>
        </w:tc>
        <w:tc>
          <w:tcPr>
            <w:tcW w:w="1560" w:type="dxa"/>
          </w:tcPr>
          <w:p w14:paraId="35B16A45" w14:textId="77777777" w:rsidR="004504D4" w:rsidRPr="00ED5D4D" w:rsidRDefault="004504D4" w:rsidP="004504D4">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потенціалу громади у сфері залучення інвестицій у сфері відновлювальної енергетики</w:t>
            </w:r>
          </w:p>
          <w:p w14:paraId="7246A86A"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Збільшення частки </w:t>
            </w:r>
            <w:proofErr w:type="spellStart"/>
            <w:r w:rsidRPr="00ED5D4D">
              <w:rPr>
                <w:rFonts w:ascii="Times New Roman" w:hAnsi="Times New Roman"/>
                <w:color w:val="0D0D0D" w:themeColor="text1" w:themeTint="F2"/>
                <w:sz w:val="14"/>
                <w:szCs w:val="14"/>
                <w:lang w:val="uk-UA"/>
              </w:rPr>
              <w:t>виробоництва</w:t>
            </w:r>
            <w:proofErr w:type="spellEnd"/>
            <w:r w:rsidRPr="00ED5D4D">
              <w:rPr>
                <w:rFonts w:ascii="Times New Roman" w:hAnsi="Times New Roman"/>
                <w:color w:val="0D0D0D" w:themeColor="text1" w:themeTint="F2"/>
                <w:sz w:val="14"/>
                <w:szCs w:val="14"/>
                <w:lang w:val="uk-UA"/>
              </w:rPr>
              <w:t xml:space="preserve"> електроенергії з альтернативних джерел енергії в структурі місцевої економіки</w:t>
            </w:r>
          </w:p>
        </w:tc>
        <w:tc>
          <w:tcPr>
            <w:tcW w:w="1134" w:type="dxa"/>
          </w:tcPr>
          <w:p w14:paraId="1BB7D210" w14:textId="77777777" w:rsidR="004504D4" w:rsidRPr="00ED5D4D" w:rsidRDefault="004504D4" w:rsidP="004504D4">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Обсяг залучених інвестицій у сфері відновлювальної енергетики</w:t>
            </w:r>
          </w:p>
          <w:p w14:paraId="7602647C"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Структура місцевої економіки</w:t>
            </w:r>
          </w:p>
        </w:tc>
        <w:tc>
          <w:tcPr>
            <w:tcW w:w="1134" w:type="dxa"/>
          </w:tcPr>
          <w:p w14:paraId="54D5DD7C"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Управління статистики</w:t>
            </w:r>
          </w:p>
        </w:tc>
        <w:tc>
          <w:tcPr>
            <w:tcW w:w="1134" w:type="dxa"/>
          </w:tcPr>
          <w:p w14:paraId="2B9EC261"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iCs/>
                <w:color w:val="0D0D0D" w:themeColor="text1" w:themeTint="F2"/>
                <w:sz w:val="14"/>
                <w:szCs w:val="14"/>
                <w:lang w:val="uk-UA"/>
              </w:rPr>
              <w:t>Заступник сільського голови</w:t>
            </w:r>
          </w:p>
        </w:tc>
        <w:tc>
          <w:tcPr>
            <w:tcW w:w="1168" w:type="dxa"/>
          </w:tcPr>
          <w:p w14:paraId="0493BF09" w14:textId="77777777" w:rsidR="004504D4" w:rsidRPr="00ED5D4D" w:rsidRDefault="003E4126" w:rsidP="004504D4">
            <w:pPr>
              <w:rPr>
                <w:rFonts w:ascii="Times New Roman" w:eastAsia="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4504D4" w:rsidRPr="00ED5D4D">
              <w:rPr>
                <w:rFonts w:ascii="Times New Roman" w:hAnsi="Times New Roman"/>
                <w:color w:val="0D0D0D" w:themeColor="text1" w:themeTint="F2"/>
                <w:sz w:val="14"/>
                <w:szCs w:val="14"/>
                <w:lang w:val="uk-UA"/>
              </w:rPr>
              <w:t>ТГ, кошти суб’єктів господарської</w:t>
            </w:r>
          </w:p>
        </w:tc>
        <w:tc>
          <w:tcPr>
            <w:tcW w:w="1383" w:type="dxa"/>
          </w:tcPr>
          <w:p w14:paraId="33146DCC" w14:textId="77777777" w:rsidR="004504D4" w:rsidRPr="00ED5D4D" w:rsidRDefault="004504D4" w:rsidP="004504D4">
            <w:pPr>
              <w:jc w:val="center"/>
              <w:rPr>
                <w:rFonts w:ascii="Times New Roman" w:eastAsia="Times New Roman" w:hAnsi="Times New Roman"/>
                <w:color w:val="0D0D0D" w:themeColor="text1" w:themeTint="F2"/>
                <w:sz w:val="16"/>
                <w:szCs w:val="16"/>
                <w:lang w:val="uk-UA"/>
              </w:rPr>
            </w:pPr>
            <w:r w:rsidRPr="00ED5D4D">
              <w:rPr>
                <w:rFonts w:ascii="Times New Roman" w:eastAsia="Times New Roman" w:hAnsi="Times New Roman"/>
                <w:color w:val="0D0D0D" w:themeColor="text1" w:themeTint="F2"/>
                <w:sz w:val="16"/>
                <w:szCs w:val="16"/>
                <w:lang w:val="uk-UA"/>
              </w:rPr>
              <w:t>2019-2020</w:t>
            </w:r>
          </w:p>
        </w:tc>
      </w:tr>
      <w:tr w:rsidR="004504D4" w:rsidRPr="00ED5D4D" w14:paraId="39294A27" w14:textId="77777777" w:rsidTr="004504D4">
        <w:trPr>
          <w:trHeight w:val="1590"/>
        </w:trPr>
        <w:tc>
          <w:tcPr>
            <w:tcW w:w="709" w:type="dxa"/>
          </w:tcPr>
          <w:p w14:paraId="6EBA8BAE"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1.1.4</w:t>
            </w:r>
          </w:p>
        </w:tc>
        <w:tc>
          <w:tcPr>
            <w:tcW w:w="1135" w:type="dxa"/>
          </w:tcPr>
          <w:p w14:paraId="058D7D10" w14:textId="77777777" w:rsidR="004504D4" w:rsidRPr="00ED5D4D" w:rsidRDefault="004504D4" w:rsidP="004504D4">
            <w:pPr>
              <w:rPr>
                <w:rFonts w:ascii="Times New Roman" w:eastAsia="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Створити каталог інвестиційних пропозицій</w:t>
            </w:r>
          </w:p>
        </w:tc>
        <w:tc>
          <w:tcPr>
            <w:tcW w:w="1275" w:type="dxa"/>
          </w:tcPr>
          <w:p w14:paraId="20038331" w14:textId="77777777" w:rsidR="004504D4" w:rsidRPr="00ED5D4D" w:rsidRDefault="004504D4" w:rsidP="004504D4">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Підготовлено українською і англійською мовами інвестиційний паспорт громади (зокрема, каталог ділянок під господарську діяльність з їх характеристикою)</w:t>
            </w:r>
          </w:p>
          <w:p w14:paraId="41CCA101"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інвестиційних пропозицій, підготовлених на потреби каталогу (10 шт.)</w:t>
            </w:r>
          </w:p>
        </w:tc>
        <w:tc>
          <w:tcPr>
            <w:tcW w:w="1560" w:type="dxa"/>
          </w:tcPr>
          <w:p w14:paraId="624971A9" w14:textId="77777777" w:rsidR="004504D4" w:rsidRPr="00ED5D4D" w:rsidRDefault="004504D4" w:rsidP="004504D4">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Формування пропозиції для інвесторів</w:t>
            </w:r>
          </w:p>
          <w:p w14:paraId="369A597B"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Спрощення налагодження контактів з інвесторами </w:t>
            </w:r>
            <w:r w:rsidR="003E4126">
              <w:rPr>
                <w:rFonts w:ascii="Times New Roman" w:hAnsi="Times New Roman"/>
                <w:color w:val="0D0D0D" w:themeColor="text1" w:themeTint="F2"/>
                <w:sz w:val="14"/>
                <w:szCs w:val="14"/>
                <w:lang w:val="uk-UA"/>
              </w:rPr>
              <w:t xml:space="preserve">та представлення їм пропозицій </w:t>
            </w:r>
            <w:r w:rsidRPr="00ED5D4D">
              <w:rPr>
                <w:rFonts w:ascii="Times New Roman" w:hAnsi="Times New Roman"/>
                <w:color w:val="0D0D0D" w:themeColor="text1" w:themeTint="F2"/>
                <w:sz w:val="14"/>
                <w:szCs w:val="14"/>
                <w:lang w:val="uk-UA"/>
              </w:rPr>
              <w:t>ТГ</w:t>
            </w:r>
          </w:p>
        </w:tc>
        <w:tc>
          <w:tcPr>
            <w:tcW w:w="1134" w:type="dxa"/>
          </w:tcPr>
          <w:p w14:paraId="5A678B8A"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зацікавленості територією громади серед потенційних інвесторів</w:t>
            </w:r>
          </w:p>
          <w:p w14:paraId="51610E64"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Обсяг залучених інвестицій</w:t>
            </w:r>
          </w:p>
          <w:p w14:paraId="1371E354"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об’єктів, які пропонуються інвесторам</w:t>
            </w:r>
          </w:p>
        </w:tc>
        <w:tc>
          <w:tcPr>
            <w:tcW w:w="1134" w:type="dxa"/>
          </w:tcPr>
          <w:p w14:paraId="132ACE8E"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Статистичні дані</w:t>
            </w:r>
          </w:p>
          <w:p w14:paraId="6C42EA89"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Каталог інвестиційних пропозицій</w:t>
            </w:r>
          </w:p>
        </w:tc>
        <w:tc>
          <w:tcPr>
            <w:tcW w:w="1134" w:type="dxa"/>
          </w:tcPr>
          <w:p w14:paraId="5E2C7883"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iCs/>
                <w:color w:val="0D0D0D" w:themeColor="text1" w:themeTint="F2"/>
                <w:sz w:val="14"/>
                <w:szCs w:val="14"/>
                <w:lang w:val="uk-UA"/>
              </w:rPr>
              <w:t>Заступник сільського голови</w:t>
            </w:r>
          </w:p>
        </w:tc>
        <w:tc>
          <w:tcPr>
            <w:tcW w:w="1168" w:type="dxa"/>
          </w:tcPr>
          <w:p w14:paraId="6B182569" w14:textId="77777777" w:rsidR="004504D4" w:rsidRPr="00ED5D4D" w:rsidRDefault="003E4126" w:rsidP="004504D4">
            <w:pPr>
              <w:rPr>
                <w:rFonts w:ascii="Times New Roman" w:eastAsia="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4504D4" w:rsidRPr="00ED5D4D">
              <w:rPr>
                <w:rFonts w:ascii="Times New Roman" w:hAnsi="Times New Roman"/>
                <w:color w:val="0D0D0D" w:themeColor="text1" w:themeTint="F2"/>
                <w:sz w:val="14"/>
                <w:szCs w:val="14"/>
                <w:lang w:val="uk-UA"/>
              </w:rPr>
              <w:t xml:space="preserve">ТГ, зовнішні програми допомоги – державні та міжнародні, кошти суб’єктів господарської </w:t>
            </w:r>
            <w:proofErr w:type="spellStart"/>
            <w:r w:rsidR="004504D4" w:rsidRPr="00ED5D4D">
              <w:rPr>
                <w:rFonts w:ascii="Times New Roman" w:hAnsi="Times New Roman"/>
                <w:color w:val="0D0D0D" w:themeColor="text1" w:themeTint="F2"/>
                <w:sz w:val="14"/>
                <w:szCs w:val="14"/>
                <w:lang w:val="uk-UA"/>
              </w:rPr>
              <w:t>дяльності</w:t>
            </w:r>
            <w:proofErr w:type="spellEnd"/>
          </w:p>
        </w:tc>
        <w:tc>
          <w:tcPr>
            <w:tcW w:w="1383" w:type="dxa"/>
          </w:tcPr>
          <w:p w14:paraId="18601599" w14:textId="77777777" w:rsidR="004504D4" w:rsidRPr="00ED5D4D" w:rsidRDefault="004504D4" w:rsidP="004504D4">
            <w:pPr>
              <w:spacing w:line="360" w:lineRule="auto"/>
              <w:jc w:val="center"/>
              <w:rPr>
                <w:rFonts w:ascii="Times New Roman" w:eastAsia="Times New Roman" w:hAnsi="Times New Roman"/>
                <w:color w:val="0D0D0D" w:themeColor="text1" w:themeTint="F2"/>
                <w:sz w:val="16"/>
                <w:szCs w:val="16"/>
                <w:lang w:val="uk-UA"/>
              </w:rPr>
            </w:pPr>
            <w:r w:rsidRPr="00ED5D4D">
              <w:rPr>
                <w:rFonts w:ascii="Times New Roman" w:eastAsia="Times New Roman" w:hAnsi="Times New Roman"/>
                <w:color w:val="0D0D0D" w:themeColor="text1" w:themeTint="F2"/>
                <w:sz w:val="16"/>
                <w:szCs w:val="16"/>
                <w:lang w:val="uk-UA"/>
              </w:rPr>
              <w:t>2020</w:t>
            </w:r>
          </w:p>
        </w:tc>
      </w:tr>
      <w:tr w:rsidR="004504D4" w:rsidRPr="00ED5D4D" w14:paraId="4FCF43B9" w14:textId="77777777" w:rsidTr="004504D4">
        <w:trPr>
          <w:trHeight w:val="2092"/>
        </w:trPr>
        <w:tc>
          <w:tcPr>
            <w:tcW w:w="709" w:type="dxa"/>
          </w:tcPr>
          <w:p w14:paraId="000E7D28"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1.1.5</w:t>
            </w:r>
          </w:p>
        </w:tc>
        <w:tc>
          <w:tcPr>
            <w:tcW w:w="1135" w:type="dxa"/>
          </w:tcPr>
          <w:p w14:paraId="46E429D8" w14:textId="77777777" w:rsidR="004504D4" w:rsidRPr="00ED5D4D" w:rsidRDefault="004504D4" w:rsidP="004504D4">
            <w:pPr>
              <w:rPr>
                <w:rFonts w:ascii="Times New Roman" w:eastAsia="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Брати участь у інвестиційних форумах регіонального, національного і міжнародного масштабу</w:t>
            </w:r>
          </w:p>
        </w:tc>
        <w:tc>
          <w:tcPr>
            <w:tcW w:w="1275" w:type="dxa"/>
          </w:tcPr>
          <w:p w14:paraId="3A2613CB" w14:textId="77777777" w:rsidR="004504D4" w:rsidRPr="00ED5D4D" w:rsidRDefault="004504D4" w:rsidP="004504D4">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Підготовлені інвестиційні пропозиції громади для потенційних інвесторів.</w:t>
            </w:r>
          </w:p>
          <w:p w14:paraId="61D22F6E"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Участь у 2 інвестиційних форумах щороку (в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опосередковано, наприклад на стенді Івано-Франківської області)</w:t>
            </w:r>
          </w:p>
        </w:tc>
        <w:tc>
          <w:tcPr>
            <w:tcW w:w="1560" w:type="dxa"/>
          </w:tcPr>
          <w:p w14:paraId="57728340" w14:textId="77777777" w:rsidR="004504D4" w:rsidRPr="00ED5D4D" w:rsidRDefault="003E4126" w:rsidP="004504D4">
            <w:pPr>
              <w:rPr>
                <w:rFonts w:ascii="Times New Roman" w:eastAsia="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Промоція </w:t>
            </w:r>
            <w:r w:rsidR="004504D4" w:rsidRPr="00ED5D4D">
              <w:rPr>
                <w:rFonts w:ascii="Times New Roman" w:hAnsi="Times New Roman"/>
                <w:color w:val="0D0D0D" w:themeColor="text1" w:themeTint="F2"/>
                <w:sz w:val="14"/>
                <w:szCs w:val="14"/>
                <w:lang w:val="uk-UA"/>
              </w:rPr>
              <w:t>ТГ як місця, привабливого для інвестування</w:t>
            </w:r>
          </w:p>
        </w:tc>
        <w:tc>
          <w:tcPr>
            <w:tcW w:w="1134" w:type="dxa"/>
          </w:tcPr>
          <w:p w14:paraId="5F22047E"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Збільшення рівня зацікавленості територією громади серед потенційних інвесторів, в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закордонних</w:t>
            </w:r>
          </w:p>
          <w:p w14:paraId="3713323C"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Кількість налагоджених контактів з </w:t>
            </w:r>
            <w:proofErr w:type="spellStart"/>
            <w:r w:rsidRPr="00ED5D4D">
              <w:rPr>
                <w:rFonts w:ascii="Times New Roman" w:hAnsi="Times New Roman"/>
                <w:color w:val="0D0D0D" w:themeColor="text1" w:themeTint="F2"/>
                <w:sz w:val="14"/>
                <w:szCs w:val="14"/>
                <w:lang w:val="uk-UA"/>
              </w:rPr>
              <w:t>інветорами</w:t>
            </w:r>
            <w:proofErr w:type="spellEnd"/>
            <w:r w:rsidRPr="00ED5D4D">
              <w:rPr>
                <w:rFonts w:ascii="Times New Roman" w:hAnsi="Times New Roman"/>
                <w:color w:val="0D0D0D" w:themeColor="text1" w:themeTint="F2"/>
                <w:sz w:val="14"/>
                <w:szCs w:val="14"/>
                <w:lang w:val="uk-UA"/>
              </w:rPr>
              <w:t xml:space="preserve"> за результатами участі у форумах</w:t>
            </w:r>
          </w:p>
        </w:tc>
        <w:tc>
          <w:tcPr>
            <w:tcW w:w="1134" w:type="dxa"/>
          </w:tcPr>
          <w:p w14:paraId="767B072D" w14:textId="77777777" w:rsidR="004504D4" w:rsidRPr="00ED5D4D" w:rsidRDefault="004504D4" w:rsidP="004504D4">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про участь в заходах</w:t>
            </w:r>
          </w:p>
          <w:p w14:paraId="68CF5250"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Статистичні дані</w:t>
            </w:r>
          </w:p>
        </w:tc>
        <w:tc>
          <w:tcPr>
            <w:tcW w:w="1134" w:type="dxa"/>
          </w:tcPr>
          <w:p w14:paraId="7495C8C3"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iCs/>
                <w:color w:val="0D0D0D" w:themeColor="text1" w:themeTint="F2"/>
                <w:sz w:val="14"/>
                <w:szCs w:val="14"/>
                <w:lang w:val="uk-UA"/>
              </w:rPr>
              <w:t>Заступник сільського голови</w:t>
            </w:r>
          </w:p>
        </w:tc>
        <w:tc>
          <w:tcPr>
            <w:tcW w:w="1168" w:type="dxa"/>
          </w:tcPr>
          <w:p w14:paraId="3143CACA" w14:textId="77777777" w:rsidR="004504D4" w:rsidRPr="00ED5D4D" w:rsidRDefault="003E4126" w:rsidP="004504D4">
            <w:pPr>
              <w:rPr>
                <w:rFonts w:ascii="Times New Roman" w:eastAsia="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4504D4" w:rsidRPr="00ED5D4D">
              <w:rPr>
                <w:rFonts w:ascii="Times New Roman" w:hAnsi="Times New Roman"/>
                <w:color w:val="0D0D0D" w:themeColor="text1" w:themeTint="F2"/>
                <w:sz w:val="14"/>
                <w:szCs w:val="14"/>
                <w:lang w:val="uk-UA"/>
              </w:rPr>
              <w:t>ТГ</w:t>
            </w:r>
          </w:p>
        </w:tc>
        <w:tc>
          <w:tcPr>
            <w:tcW w:w="1383" w:type="dxa"/>
          </w:tcPr>
          <w:p w14:paraId="10C77B3B"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2020 р.</w:t>
            </w:r>
          </w:p>
        </w:tc>
      </w:tr>
    </w:tbl>
    <w:p w14:paraId="5D660060" w14:textId="77777777" w:rsidR="009864C4" w:rsidRDefault="009864C4" w:rsidP="004504D4">
      <w:pPr>
        <w:pStyle w:val="a3"/>
        <w:spacing w:before="0" w:beforeAutospacing="0" w:after="0" w:afterAutospacing="0" w:line="360" w:lineRule="auto"/>
        <w:jc w:val="center"/>
        <w:rPr>
          <w:b/>
          <w:color w:val="0D0D0D" w:themeColor="text1" w:themeTint="F2"/>
          <w:sz w:val="28"/>
          <w:szCs w:val="28"/>
          <w:lang w:val="uk-UA"/>
        </w:rPr>
      </w:pPr>
    </w:p>
    <w:p w14:paraId="2D29397E" w14:textId="77777777" w:rsidR="009864C4" w:rsidRDefault="009864C4">
      <w:pPr>
        <w:rPr>
          <w:rFonts w:ascii="Times New Roman" w:eastAsia="Times New Roman" w:hAnsi="Times New Roman" w:cs="Times New Roman"/>
          <w:b/>
          <w:color w:val="0D0D0D" w:themeColor="text1" w:themeTint="F2"/>
          <w:sz w:val="28"/>
          <w:szCs w:val="28"/>
          <w:lang w:val="uk-UA" w:eastAsia="ru-RU"/>
        </w:rPr>
      </w:pPr>
      <w:r>
        <w:rPr>
          <w:b/>
          <w:color w:val="0D0D0D" w:themeColor="text1" w:themeTint="F2"/>
          <w:sz w:val="28"/>
          <w:szCs w:val="28"/>
          <w:lang w:val="uk-UA"/>
        </w:rPr>
        <w:br w:type="page"/>
      </w:r>
    </w:p>
    <w:p w14:paraId="218F6FB7" w14:textId="77777777" w:rsidR="004504D4" w:rsidRDefault="004504D4" w:rsidP="004504D4">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Б</w:t>
      </w:r>
    </w:p>
    <w:p w14:paraId="16BD8A43" w14:textId="77777777" w:rsidR="004504D4" w:rsidRPr="00ED5D4D" w:rsidRDefault="004504D4" w:rsidP="004504D4">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1.2 – підтримка підприємливості та економічної діяльності жителів</w:t>
      </w:r>
    </w:p>
    <w:tbl>
      <w:tblPr>
        <w:tblStyle w:val="ab"/>
        <w:tblW w:w="10632" w:type="dxa"/>
        <w:tblInd w:w="-743" w:type="dxa"/>
        <w:tblLayout w:type="fixed"/>
        <w:tblLook w:val="04A0" w:firstRow="1" w:lastRow="0" w:firstColumn="1" w:lastColumn="0" w:noHBand="0" w:noVBand="1"/>
      </w:tblPr>
      <w:tblGrid>
        <w:gridCol w:w="567"/>
        <w:gridCol w:w="1135"/>
        <w:gridCol w:w="1417"/>
        <w:gridCol w:w="1560"/>
        <w:gridCol w:w="1134"/>
        <w:gridCol w:w="1134"/>
        <w:gridCol w:w="1134"/>
        <w:gridCol w:w="1168"/>
        <w:gridCol w:w="1383"/>
      </w:tblGrid>
      <w:tr w:rsidR="004504D4" w:rsidRPr="00ED5D4D" w14:paraId="46D72E85" w14:textId="77777777" w:rsidTr="00F64285">
        <w:trPr>
          <w:trHeight w:val="577"/>
        </w:trPr>
        <w:tc>
          <w:tcPr>
            <w:tcW w:w="567" w:type="dxa"/>
          </w:tcPr>
          <w:p w14:paraId="006DEA76"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13C8543D"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417" w:type="dxa"/>
          </w:tcPr>
          <w:p w14:paraId="07545173"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48C56AFA"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58A5D1DF"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6C714076"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4FC2D0A6"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7FCB4BCA"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35277C45" w14:textId="77777777" w:rsidR="004504D4" w:rsidRPr="00ED5D4D" w:rsidRDefault="004504D4" w:rsidP="004504D4">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4504D4" w:rsidRPr="00ED5D4D" w14:paraId="7B1BBA1F" w14:textId="77777777" w:rsidTr="00F64285">
        <w:trPr>
          <w:trHeight w:val="4273"/>
        </w:trPr>
        <w:tc>
          <w:tcPr>
            <w:tcW w:w="567" w:type="dxa"/>
          </w:tcPr>
          <w:p w14:paraId="48207AC9"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1.2.1</w:t>
            </w:r>
          </w:p>
        </w:tc>
        <w:tc>
          <w:tcPr>
            <w:tcW w:w="1135" w:type="dxa"/>
          </w:tcPr>
          <w:p w14:paraId="21133C06" w14:textId="77777777" w:rsidR="004504D4" w:rsidRPr="00ED5D4D" w:rsidRDefault="004504D4" w:rsidP="004504D4">
            <w:pPr>
              <w:rPr>
                <w:rFonts w:ascii="Times New Roman" w:eastAsia="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Створити </w:t>
            </w:r>
            <w:proofErr w:type="spellStart"/>
            <w:r w:rsidRPr="00ED5D4D">
              <w:rPr>
                <w:rFonts w:ascii="Times New Roman" w:hAnsi="Times New Roman"/>
                <w:b/>
                <w:i/>
                <w:color w:val="0D0D0D" w:themeColor="text1" w:themeTint="F2"/>
                <w:sz w:val="14"/>
                <w:szCs w:val="14"/>
                <w:lang w:val="uk-UA"/>
              </w:rPr>
              <w:t>промоційний</w:t>
            </w:r>
            <w:proofErr w:type="spellEnd"/>
            <w:r w:rsidRPr="00ED5D4D">
              <w:rPr>
                <w:rFonts w:ascii="Times New Roman" w:hAnsi="Times New Roman"/>
                <w:b/>
                <w:i/>
                <w:color w:val="0D0D0D" w:themeColor="text1" w:themeTint="F2"/>
                <w:sz w:val="14"/>
                <w:szCs w:val="14"/>
                <w:lang w:val="uk-UA"/>
              </w:rPr>
              <w:t xml:space="preserve"> відео-ролик про громаду, де поміж іншого представлена діяльність підприєм</w:t>
            </w:r>
            <w:r w:rsidR="00297E6B">
              <w:rPr>
                <w:rFonts w:ascii="Times New Roman" w:hAnsi="Times New Roman"/>
                <w:b/>
                <w:i/>
                <w:color w:val="0D0D0D" w:themeColor="text1" w:themeTint="F2"/>
                <w:sz w:val="14"/>
                <w:szCs w:val="14"/>
                <w:lang w:val="uk-UA"/>
              </w:rPr>
              <w:t xml:space="preserve">ств та підприємців </w:t>
            </w:r>
            <w:proofErr w:type="spellStart"/>
            <w:r w:rsidR="00297E6B">
              <w:rPr>
                <w:rFonts w:ascii="Times New Roman" w:hAnsi="Times New Roman"/>
                <w:b/>
                <w:i/>
                <w:color w:val="0D0D0D" w:themeColor="text1" w:themeTint="F2"/>
                <w:sz w:val="14"/>
                <w:szCs w:val="14"/>
                <w:lang w:val="uk-UA"/>
              </w:rPr>
              <w:t>Дзвиняцької</w:t>
            </w:r>
            <w:proofErr w:type="spellEnd"/>
            <w:r w:rsidR="00297E6B">
              <w:rPr>
                <w:rFonts w:ascii="Times New Roman" w:hAnsi="Times New Roman"/>
                <w:b/>
                <w:i/>
                <w:color w:val="0D0D0D" w:themeColor="text1" w:themeTint="F2"/>
                <w:sz w:val="14"/>
                <w:szCs w:val="14"/>
                <w:lang w:val="uk-UA"/>
              </w:rPr>
              <w:t xml:space="preserve"> </w:t>
            </w:r>
            <w:r w:rsidRPr="00ED5D4D">
              <w:rPr>
                <w:rFonts w:ascii="Times New Roman" w:hAnsi="Times New Roman"/>
                <w:b/>
                <w:i/>
                <w:color w:val="0D0D0D" w:themeColor="text1" w:themeTint="F2"/>
                <w:sz w:val="14"/>
                <w:szCs w:val="14"/>
                <w:lang w:val="uk-UA"/>
              </w:rPr>
              <w:t>ТГ</w:t>
            </w:r>
          </w:p>
        </w:tc>
        <w:tc>
          <w:tcPr>
            <w:tcW w:w="1417" w:type="dxa"/>
          </w:tcPr>
          <w:p w14:paraId="79F28532"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Розроблено </w:t>
            </w:r>
            <w:proofErr w:type="spellStart"/>
            <w:r w:rsidRPr="00ED5D4D">
              <w:rPr>
                <w:rFonts w:ascii="Times New Roman" w:hAnsi="Times New Roman"/>
                <w:color w:val="0D0D0D" w:themeColor="text1" w:themeTint="F2"/>
                <w:sz w:val="14"/>
                <w:szCs w:val="14"/>
                <w:lang w:val="uk-UA"/>
              </w:rPr>
              <w:t>промоційний</w:t>
            </w:r>
            <w:proofErr w:type="spellEnd"/>
            <w:r w:rsidRPr="00ED5D4D">
              <w:rPr>
                <w:rFonts w:ascii="Times New Roman" w:hAnsi="Times New Roman"/>
                <w:color w:val="0D0D0D" w:themeColor="text1" w:themeTint="F2"/>
                <w:sz w:val="14"/>
                <w:szCs w:val="14"/>
                <w:lang w:val="uk-UA"/>
              </w:rPr>
              <w:t xml:space="preserve"> відео-ролик та видано </w:t>
            </w:r>
            <w:proofErr w:type="spellStart"/>
            <w:r w:rsidRPr="00ED5D4D">
              <w:rPr>
                <w:rFonts w:ascii="Times New Roman" w:hAnsi="Times New Roman"/>
                <w:color w:val="0D0D0D" w:themeColor="text1" w:themeTint="F2"/>
                <w:sz w:val="14"/>
                <w:szCs w:val="14"/>
                <w:lang w:val="uk-UA"/>
              </w:rPr>
              <w:t>тиражем</w:t>
            </w:r>
            <w:proofErr w:type="spellEnd"/>
            <w:r w:rsidRPr="00ED5D4D">
              <w:rPr>
                <w:rFonts w:ascii="Times New Roman" w:hAnsi="Times New Roman"/>
                <w:color w:val="0D0D0D" w:themeColor="text1" w:themeTint="F2"/>
                <w:sz w:val="14"/>
                <w:szCs w:val="14"/>
                <w:lang w:val="uk-UA"/>
              </w:rPr>
              <w:t xml:space="preserve"> 500 шт. компакт-дисків</w:t>
            </w:r>
          </w:p>
        </w:tc>
        <w:tc>
          <w:tcPr>
            <w:tcW w:w="1560" w:type="dxa"/>
          </w:tcPr>
          <w:p w14:paraId="67ECD941" w14:textId="77777777" w:rsidR="004504D4" w:rsidRPr="00ED5D4D" w:rsidRDefault="00297E6B" w:rsidP="004504D4">
            <w:pPr>
              <w:snapToGrid w:val="0"/>
              <w:spacing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Промоція </w:t>
            </w:r>
            <w:r w:rsidR="004504D4" w:rsidRPr="00ED5D4D">
              <w:rPr>
                <w:rFonts w:ascii="Times New Roman" w:hAnsi="Times New Roman"/>
                <w:color w:val="0D0D0D" w:themeColor="text1" w:themeTint="F2"/>
                <w:sz w:val="14"/>
                <w:szCs w:val="14"/>
                <w:lang w:val="uk-UA"/>
              </w:rPr>
              <w:t>ТГ як привабливого місця для започаткування і здійснення економічної діяльності</w:t>
            </w:r>
          </w:p>
          <w:p w14:paraId="045789D4"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Промоція місцевих виробників</w:t>
            </w:r>
          </w:p>
        </w:tc>
        <w:tc>
          <w:tcPr>
            <w:tcW w:w="1134" w:type="dxa"/>
          </w:tcPr>
          <w:p w14:paraId="2D4F3D1E" w14:textId="77777777" w:rsidR="004504D4" w:rsidRPr="00ED5D4D" w:rsidRDefault="004504D4" w:rsidP="004504D4">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нових суб’єктів господарської діяльності</w:t>
            </w:r>
          </w:p>
          <w:p w14:paraId="53E87D17"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рівня зацікавленості продукцією місцевих виробників</w:t>
            </w:r>
          </w:p>
        </w:tc>
        <w:tc>
          <w:tcPr>
            <w:tcW w:w="1134" w:type="dxa"/>
          </w:tcPr>
          <w:p w14:paraId="1913C95A"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ДПІ</w:t>
            </w:r>
          </w:p>
          <w:p w14:paraId="27204E0D"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місцевих виробників</w:t>
            </w:r>
          </w:p>
        </w:tc>
        <w:tc>
          <w:tcPr>
            <w:tcW w:w="1134" w:type="dxa"/>
          </w:tcPr>
          <w:p w14:paraId="1D5EFFB9"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iCs/>
                <w:color w:val="0D0D0D" w:themeColor="text1" w:themeTint="F2"/>
                <w:sz w:val="14"/>
                <w:szCs w:val="14"/>
                <w:lang w:val="uk-UA"/>
              </w:rPr>
              <w:t>Юрист</w:t>
            </w:r>
          </w:p>
        </w:tc>
        <w:tc>
          <w:tcPr>
            <w:tcW w:w="1168" w:type="dxa"/>
          </w:tcPr>
          <w:p w14:paraId="60851C1F" w14:textId="77777777" w:rsidR="004504D4" w:rsidRPr="00ED5D4D" w:rsidRDefault="00297E6B" w:rsidP="004504D4">
            <w:pPr>
              <w:rPr>
                <w:rFonts w:ascii="Times New Roman" w:eastAsia="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4504D4" w:rsidRPr="00ED5D4D">
              <w:rPr>
                <w:rFonts w:ascii="Times New Roman" w:hAnsi="Times New Roman"/>
                <w:color w:val="0D0D0D" w:themeColor="text1" w:themeTint="F2"/>
                <w:sz w:val="14"/>
                <w:szCs w:val="14"/>
                <w:lang w:val="uk-UA"/>
              </w:rPr>
              <w:t>ТГ, зовнішні програми допомоги – державні та міжнародні, кошти суб’єктів господарської діяльності виробники</w:t>
            </w:r>
          </w:p>
        </w:tc>
        <w:tc>
          <w:tcPr>
            <w:tcW w:w="1383" w:type="dxa"/>
          </w:tcPr>
          <w:p w14:paraId="6D94A8C7" w14:textId="77777777" w:rsidR="004504D4" w:rsidRPr="00ED5D4D" w:rsidRDefault="004504D4" w:rsidP="004504D4">
            <w:pPr>
              <w:jc w:val="center"/>
              <w:rPr>
                <w:rFonts w:ascii="Times New Roman" w:eastAsia="Times New Roman" w:hAnsi="Times New Roman"/>
                <w:color w:val="0D0D0D" w:themeColor="text1" w:themeTint="F2"/>
                <w:sz w:val="14"/>
                <w:szCs w:val="14"/>
                <w:lang w:val="uk-UA"/>
              </w:rPr>
            </w:pPr>
            <w:r w:rsidRPr="00ED5D4D">
              <w:rPr>
                <w:rFonts w:ascii="Times New Roman" w:eastAsia="Times New Roman" w:hAnsi="Times New Roman"/>
                <w:color w:val="0D0D0D" w:themeColor="text1" w:themeTint="F2"/>
                <w:sz w:val="14"/>
                <w:szCs w:val="14"/>
                <w:lang w:val="uk-UA"/>
              </w:rPr>
              <w:t>2020</w:t>
            </w:r>
          </w:p>
        </w:tc>
      </w:tr>
      <w:tr w:rsidR="004504D4" w:rsidRPr="00ED5D4D" w14:paraId="5CA90A7C" w14:textId="77777777" w:rsidTr="00F64285">
        <w:trPr>
          <w:trHeight w:val="1828"/>
        </w:trPr>
        <w:tc>
          <w:tcPr>
            <w:tcW w:w="567" w:type="dxa"/>
          </w:tcPr>
          <w:p w14:paraId="71C043C0"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1.2.2</w:t>
            </w:r>
          </w:p>
        </w:tc>
        <w:tc>
          <w:tcPr>
            <w:tcW w:w="1135" w:type="dxa"/>
          </w:tcPr>
          <w:p w14:paraId="77F40CC4" w14:textId="77777777" w:rsidR="004504D4" w:rsidRPr="00ED5D4D" w:rsidRDefault="004504D4" w:rsidP="004504D4">
            <w:pPr>
              <w:rPr>
                <w:rFonts w:ascii="Times New Roman" w:eastAsia="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Розробити спільні </w:t>
            </w:r>
            <w:proofErr w:type="spellStart"/>
            <w:r w:rsidRPr="00ED5D4D">
              <w:rPr>
                <w:rFonts w:ascii="Times New Roman" w:hAnsi="Times New Roman"/>
                <w:b/>
                <w:i/>
                <w:color w:val="0D0D0D" w:themeColor="text1" w:themeTint="F2"/>
                <w:sz w:val="14"/>
                <w:szCs w:val="14"/>
                <w:lang w:val="uk-UA"/>
              </w:rPr>
              <w:t>промоційні</w:t>
            </w:r>
            <w:proofErr w:type="spellEnd"/>
            <w:r w:rsidRPr="00ED5D4D">
              <w:rPr>
                <w:rFonts w:ascii="Times New Roman" w:hAnsi="Times New Roman"/>
                <w:b/>
                <w:i/>
                <w:color w:val="0D0D0D" w:themeColor="text1" w:themeTint="F2"/>
                <w:sz w:val="14"/>
                <w:szCs w:val="14"/>
                <w:lang w:val="uk-UA"/>
              </w:rPr>
              <w:t xml:space="preserve"> матеріали місцевих підприємців та громади</w:t>
            </w:r>
          </w:p>
        </w:tc>
        <w:tc>
          <w:tcPr>
            <w:tcW w:w="1417" w:type="dxa"/>
          </w:tcPr>
          <w:p w14:paraId="689AAA52" w14:textId="77777777" w:rsidR="004504D4" w:rsidRPr="00ED5D4D" w:rsidRDefault="004504D4" w:rsidP="004504D4">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Розроблені </w:t>
            </w:r>
            <w:proofErr w:type="spellStart"/>
            <w:r w:rsidRPr="00ED5D4D">
              <w:rPr>
                <w:rFonts w:ascii="Times New Roman" w:hAnsi="Times New Roman"/>
                <w:color w:val="0D0D0D" w:themeColor="text1" w:themeTint="F2"/>
                <w:sz w:val="14"/>
                <w:szCs w:val="14"/>
                <w:lang w:val="uk-UA"/>
              </w:rPr>
              <w:t>промоційні</w:t>
            </w:r>
            <w:proofErr w:type="spellEnd"/>
            <w:r w:rsidRPr="00ED5D4D">
              <w:rPr>
                <w:rFonts w:ascii="Times New Roman" w:hAnsi="Times New Roman"/>
                <w:color w:val="0D0D0D" w:themeColor="text1" w:themeTint="F2"/>
                <w:sz w:val="14"/>
                <w:szCs w:val="14"/>
                <w:lang w:val="uk-UA"/>
              </w:rPr>
              <w:t xml:space="preserve"> матеріали місцевих </w:t>
            </w:r>
            <w:proofErr w:type="spellStart"/>
            <w:r w:rsidRPr="00ED5D4D">
              <w:rPr>
                <w:rFonts w:ascii="Times New Roman" w:hAnsi="Times New Roman"/>
                <w:color w:val="0D0D0D" w:themeColor="text1" w:themeTint="F2"/>
                <w:sz w:val="14"/>
                <w:szCs w:val="14"/>
                <w:lang w:val="uk-UA"/>
              </w:rPr>
              <w:t>підпримців</w:t>
            </w:r>
            <w:proofErr w:type="spellEnd"/>
            <w:r w:rsidRPr="00ED5D4D">
              <w:rPr>
                <w:rFonts w:ascii="Times New Roman" w:hAnsi="Times New Roman"/>
                <w:color w:val="0D0D0D" w:themeColor="text1" w:themeTint="F2"/>
                <w:sz w:val="14"/>
                <w:szCs w:val="14"/>
                <w:lang w:val="uk-UA"/>
              </w:rPr>
              <w:t xml:space="preserve"> та громади: папки, ручки, подарункові набори.</w:t>
            </w:r>
          </w:p>
        </w:tc>
        <w:tc>
          <w:tcPr>
            <w:tcW w:w="1560" w:type="dxa"/>
          </w:tcPr>
          <w:p w14:paraId="1084F404"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w:t>
            </w:r>
            <w:r w:rsidR="00297E6B">
              <w:rPr>
                <w:rFonts w:ascii="Times New Roman" w:hAnsi="Times New Roman"/>
                <w:color w:val="0D0D0D" w:themeColor="text1" w:themeTint="F2"/>
                <w:sz w:val="14"/>
                <w:szCs w:val="14"/>
                <w:lang w:val="uk-UA"/>
              </w:rPr>
              <w:t xml:space="preserve">ромоція </w:t>
            </w:r>
            <w:r w:rsidRPr="00ED5D4D">
              <w:rPr>
                <w:rFonts w:ascii="Times New Roman" w:hAnsi="Times New Roman"/>
                <w:color w:val="0D0D0D" w:themeColor="text1" w:themeTint="F2"/>
                <w:sz w:val="14"/>
                <w:szCs w:val="14"/>
                <w:lang w:val="uk-UA"/>
              </w:rPr>
              <w:t>ТГ як привабливого місця для започаткування і здійснення економічної діяльності</w:t>
            </w:r>
          </w:p>
          <w:p w14:paraId="57920A54"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Промоція продукції місцевих виробників</w:t>
            </w:r>
          </w:p>
        </w:tc>
        <w:tc>
          <w:tcPr>
            <w:tcW w:w="1134" w:type="dxa"/>
          </w:tcPr>
          <w:p w14:paraId="18A3204B"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нових суб’єктів господарської діяльності</w:t>
            </w:r>
          </w:p>
          <w:p w14:paraId="451AA6AD"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обсягів збуту продукції місцевих виробників</w:t>
            </w:r>
          </w:p>
        </w:tc>
        <w:tc>
          <w:tcPr>
            <w:tcW w:w="1134" w:type="dxa"/>
          </w:tcPr>
          <w:p w14:paraId="2A7914FD"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ДПІ</w:t>
            </w:r>
          </w:p>
          <w:p w14:paraId="0226F519"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місцевих виробників</w:t>
            </w:r>
          </w:p>
        </w:tc>
        <w:tc>
          <w:tcPr>
            <w:tcW w:w="1134" w:type="dxa"/>
          </w:tcPr>
          <w:p w14:paraId="2B9562A0"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iCs/>
                <w:color w:val="0D0D0D" w:themeColor="text1" w:themeTint="F2"/>
                <w:sz w:val="14"/>
                <w:szCs w:val="14"/>
                <w:lang w:val="uk-UA"/>
              </w:rPr>
              <w:t>Сільський голова</w:t>
            </w:r>
          </w:p>
        </w:tc>
        <w:tc>
          <w:tcPr>
            <w:tcW w:w="1168" w:type="dxa"/>
          </w:tcPr>
          <w:p w14:paraId="1CF563DA" w14:textId="77777777" w:rsidR="004504D4" w:rsidRPr="00ED5D4D" w:rsidRDefault="00297E6B" w:rsidP="004504D4">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4504D4" w:rsidRPr="00ED5D4D">
              <w:rPr>
                <w:rFonts w:ascii="Times New Roman" w:hAnsi="Times New Roman"/>
                <w:color w:val="0D0D0D" w:themeColor="text1" w:themeTint="F2"/>
                <w:sz w:val="14"/>
                <w:szCs w:val="14"/>
                <w:lang w:val="uk-UA"/>
              </w:rPr>
              <w:t>ТГ,</w:t>
            </w:r>
          </w:p>
          <w:p w14:paraId="0D0476DE" w14:textId="77777777" w:rsidR="004504D4" w:rsidRPr="00ED5D4D" w:rsidRDefault="004504D4" w:rsidP="004504D4">
            <w:pPr>
              <w:rPr>
                <w:rFonts w:ascii="Times New Roman" w:eastAsia="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зовнішні програми допомоги – державні та міжнародні, кошти суб’єктів господарської </w:t>
            </w:r>
            <w:proofErr w:type="spellStart"/>
            <w:r w:rsidRPr="00ED5D4D">
              <w:rPr>
                <w:rFonts w:ascii="Times New Roman" w:hAnsi="Times New Roman"/>
                <w:color w:val="0D0D0D" w:themeColor="text1" w:themeTint="F2"/>
                <w:sz w:val="14"/>
                <w:szCs w:val="14"/>
                <w:lang w:val="uk-UA"/>
              </w:rPr>
              <w:t>дяльності</w:t>
            </w:r>
            <w:proofErr w:type="spellEnd"/>
          </w:p>
        </w:tc>
        <w:tc>
          <w:tcPr>
            <w:tcW w:w="1383" w:type="dxa"/>
          </w:tcPr>
          <w:p w14:paraId="7F50DFDC" w14:textId="77777777" w:rsidR="004504D4" w:rsidRPr="00ED5D4D" w:rsidRDefault="004504D4" w:rsidP="004504D4">
            <w:pPr>
              <w:jc w:val="center"/>
              <w:rPr>
                <w:rFonts w:ascii="Times New Roman" w:eastAsia="Times New Roman" w:hAnsi="Times New Roman"/>
                <w:color w:val="0D0D0D" w:themeColor="text1" w:themeTint="F2"/>
                <w:sz w:val="14"/>
                <w:szCs w:val="14"/>
                <w:lang w:val="uk-UA"/>
              </w:rPr>
            </w:pPr>
            <w:r w:rsidRPr="00ED5D4D">
              <w:rPr>
                <w:rFonts w:ascii="Times New Roman" w:eastAsia="Times New Roman" w:hAnsi="Times New Roman"/>
                <w:color w:val="0D0D0D" w:themeColor="text1" w:themeTint="F2"/>
                <w:sz w:val="14"/>
                <w:szCs w:val="14"/>
                <w:lang w:val="uk-UA"/>
              </w:rPr>
              <w:t>2019-2021</w:t>
            </w:r>
          </w:p>
        </w:tc>
      </w:tr>
      <w:tr w:rsidR="004504D4" w:rsidRPr="00ED5D4D" w14:paraId="1AD75326" w14:textId="77777777" w:rsidTr="00F64285">
        <w:trPr>
          <w:trHeight w:val="3107"/>
        </w:trPr>
        <w:tc>
          <w:tcPr>
            <w:tcW w:w="567" w:type="dxa"/>
          </w:tcPr>
          <w:p w14:paraId="5C0411C9"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1.2.3</w:t>
            </w:r>
          </w:p>
        </w:tc>
        <w:tc>
          <w:tcPr>
            <w:tcW w:w="1135" w:type="dxa"/>
          </w:tcPr>
          <w:p w14:paraId="232B2496" w14:textId="77777777" w:rsidR="004504D4" w:rsidRPr="00ED5D4D" w:rsidRDefault="004504D4" w:rsidP="004504D4">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Розробити розділ «Підприємництво та інвестиції» н</w:t>
            </w:r>
            <w:r w:rsidR="00297E6B">
              <w:rPr>
                <w:rFonts w:ascii="Times New Roman" w:hAnsi="Times New Roman"/>
                <w:b/>
                <w:i/>
                <w:color w:val="0D0D0D" w:themeColor="text1" w:themeTint="F2"/>
                <w:sz w:val="14"/>
                <w:szCs w:val="14"/>
                <w:lang w:val="uk-UA"/>
              </w:rPr>
              <w:t xml:space="preserve">а офіційному сайті </w:t>
            </w:r>
            <w:proofErr w:type="spellStart"/>
            <w:r w:rsidR="00297E6B">
              <w:rPr>
                <w:rFonts w:ascii="Times New Roman" w:hAnsi="Times New Roman"/>
                <w:b/>
                <w:i/>
                <w:color w:val="0D0D0D" w:themeColor="text1" w:themeTint="F2"/>
                <w:sz w:val="14"/>
                <w:szCs w:val="14"/>
                <w:lang w:val="uk-UA"/>
              </w:rPr>
              <w:t>Дзвиняцької</w:t>
            </w:r>
            <w:proofErr w:type="spellEnd"/>
            <w:r w:rsidR="00297E6B">
              <w:rPr>
                <w:rFonts w:ascii="Times New Roman" w:hAnsi="Times New Roman"/>
                <w:b/>
                <w:i/>
                <w:color w:val="0D0D0D" w:themeColor="text1" w:themeTint="F2"/>
                <w:sz w:val="14"/>
                <w:szCs w:val="14"/>
                <w:lang w:val="uk-UA"/>
              </w:rPr>
              <w:t xml:space="preserve"> </w:t>
            </w:r>
            <w:r w:rsidRPr="00ED5D4D">
              <w:rPr>
                <w:rFonts w:ascii="Times New Roman" w:hAnsi="Times New Roman"/>
                <w:b/>
                <w:i/>
                <w:color w:val="0D0D0D" w:themeColor="text1" w:themeTint="F2"/>
                <w:sz w:val="14"/>
                <w:szCs w:val="14"/>
                <w:lang w:val="uk-UA"/>
              </w:rPr>
              <w:t>ТГ</w:t>
            </w:r>
          </w:p>
        </w:tc>
        <w:tc>
          <w:tcPr>
            <w:tcW w:w="1417" w:type="dxa"/>
          </w:tcPr>
          <w:p w14:paraId="49275CCB" w14:textId="77777777" w:rsidR="004504D4" w:rsidRPr="00ED5D4D" w:rsidRDefault="004504D4" w:rsidP="004504D4">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Розміщена інформація двома мовами н</w:t>
            </w:r>
            <w:r w:rsidR="00297E6B">
              <w:rPr>
                <w:rFonts w:ascii="Times New Roman" w:hAnsi="Times New Roman"/>
                <w:color w:val="0D0D0D" w:themeColor="text1" w:themeTint="F2"/>
                <w:sz w:val="14"/>
                <w:szCs w:val="14"/>
                <w:lang w:val="uk-UA"/>
              </w:rPr>
              <w:t xml:space="preserve">а офіційному сайті </w:t>
            </w:r>
            <w:proofErr w:type="spellStart"/>
            <w:r w:rsidR="00297E6B">
              <w:rPr>
                <w:rFonts w:ascii="Times New Roman" w:hAnsi="Times New Roman"/>
                <w:color w:val="0D0D0D" w:themeColor="text1" w:themeTint="F2"/>
                <w:sz w:val="14"/>
                <w:szCs w:val="14"/>
                <w:lang w:val="uk-UA"/>
              </w:rPr>
              <w:t>Дзвиняцької</w:t>
            </w:r>
            <w:proofErr w:type="spellEnd"/>
            <w:r w:rsidR="00297E6B">
              <w:rPr>
                <w:rFonts w:ascii="Times New Roman" w:hAnsi="Times New Roman"/>
                <w:color w:val="0D0D0D" w:themeColor="text1" w:themeTint="F2"/>
                <w:sz w:val="14"/>
                <w:szCs w:val="14"/>
                <w:lang w:val="uk-UA"/>
              </w:rPr>
              <w:t xml:space="preserve"> </w:t>
            </w:r>
            <w:r w:rsidRPr="00ED5D4D">
              <w:rPr>
                <w:rFonts w:ascii="Times New Roman" w:hAnsi="Times New Roman"/>
                <w:color w:val="0D0D0D" w:themeColor="text1" w:themeTint="F2"/>
                <w:sz w:val="14"/>
                <w:szCs w:val="14"/>
                <w:lang w:val="uk-UA"/>
              </w:rPr>
              <w:t xml:space="preserve">ТГ з актуальними інвестиційними пропозиціями для інвесторів </w:t>
            </w:r>
          </w:p>
          <w:p w14:paraId="061FAA79" w14:textId="77777777" w:rsidR="004504D4" w:rsidRPr="00ED5D4D" w:rsidRDefault="004504D4" w:rsidP="004504D4">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Розміщена інформація про підприємства та підприємців громади, з переліком продукції та послуг, які вони виробляють на надають.</w:t>
            </w:r>
          </w:p>
        </w:tc>
        <w:tc>
          <w:tcPr>
            <w:tcW w:w="1560" w:type="dxa"/>
          </w:tcPr>
          <w:p w14:paraId="07DB8574"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інформаційно-</w:t>
            </w:r>
            <w:proofErr w:type="spellStart"/>
            <w:r w:rsidRPr="00ED5D4D">
              <w:rPr>
                <w:rFonts w:ascii="Times New Roman" w:hAnsi="Times New Roman"/>
                <w:color w:val="0D0D0D" w:themeColor="text1" w:themeTint="F2"/>
                <w:sz w:val="14"/>
                <w:szCs w:val="14"/>
                <w:lang w:val="uk-UA"/>
              </w:rPr>
              <w:t>промоційних</w:t>
            </w:r>
            <w:proofErr w:type="spellEnd"/>
            <w:r w:rsidRPr="00ED5D4D">
              <w:rPr>
                <w:rFonts w:ascii="Times New Roman" w:hAnsi="Times New Roman"/>
                <w:color w:val="0D0D0D" w:themeColor="text1" w:themeTint="F2"/>
                <w:sz w:val="14"/>
                <w:szCs w:val="14"/>
                <w:lang w:val="uk-UA"/>
              </w:rPr>
              <w:t xml:space="preserve"> можливостей громади по відношенню до потенційних інвесторів</w:t>
            </w:r>
          </w:p>
          <w:p w14:paraId="0B9B6E0A"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зацікавлення територією громади серед потенційних інвесторів</w:t>
            </w:r>
          </w:p>
          <w:p w14:paraId="64D92044"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Промоція продукції місцевих виробників</w:t>
            </w:r>
          </w:p>
        </w:tc>
        <w:tc>
          <w:tcPr>
            <w:tcW w:w="1134" w:type="dxa"/>
          </w:tcPr>
          <w:p w14:paraId="78B7B81A"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Величина трафіку на веб-сайт громади</w:t>
            </w:r>
          </w:p>
          <w:p w14:paraId="3B1EB0C3"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налагоджених контактів з інвесторами (через веб-сторінку)</w:t>
            </w:r>
          </w:p>
        </w:tc>
        <w:tc>
          <w:tcPr>
            <w:tcW w:w="1134" w:type="dxa"/>
          </w:tcPr>
          <w:p w14:paraId="236FF14C" w14:textId="77777777" w:rsidR="004504D4" w:rsidRPr="00ED5D4D" w:rsidRDefault="004504D4" w:rsidP="004504D4">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Статистика заходів на сторінку</w:t>
            </w:r>
          </w:p>
        </w:tc>
        <w:tc>
          <w:tcPr>
            <w:tcW w:w="1134" w:type="dxa"/>
          </w:tcPr>
          <w:p w14:paraId="1888BCE4" w14:textId="77777777" w:rsidR="004504D4" w:rsidRPr="00ED5D4D" w:rsidRDefault="004504D4" w:rsidP="004504D4">
            <w:pPr>
              <w:snapToGrid w:val="0"/>
              <w:spacing w:after="60"/>
              <w:rPr>
                <w:rFonts w:ascii="Times New Roman" w:hAnsi="Times New Roman"/>
                <w:iCs/>
                <w:color w:val="0D0D0D" w:themeColor="text1" w:themeTint="F2"/>
                <w:sz w:val="14"/>
                <w:szCs w:val="14"/>
                <w:lang w:val="uk-UA"/>
              </w:rPr>
            </w:pPr>
            <w:r w:rsidRPr="00ED5D4D">
              <w:rPr>
                <w:rFonts w:ascii="Times New Roman" w:hAnsi="Times New Roman"/>
                <w:iCs/>
                <w:color w:val="0D0D0D" w:themeColor="text1" w:themeTint="F2"/>
                <w:sz w:val="14"/>
                <w:szCs w:val="14"/>
                <w:lang w:val="uk-UA"/>
              </w:rPr>
              <w:t xml:space="preserve">Заступник сільського голови з </w:t>
            </w:r>
            <w:proofErr w:type="spellStart"/>
            <w:r w:rsidRPr="00ED5D4D">
              <w:rPr>
                <w:rFonts w:ascii="Times New Roman" w:hAnsi="Times New Roman"/>
                <w:iCs/>
                <w:color w:val="0D0D0D" w:themeColor="text1" w:themeTint="F2"/>
                <w:sz w:val="14"/>
                <w:szCs w:val="14"/>
                <w:lang w:val="uk-UA"/>
              </w:rPr>
              <w:t>гуманітраних</w:t>
            </w:r>
            <w:proofErr w:type="spellEnd"/>
            <w:r w:rsidRPr="00ED5D4D">
              <w:rPr>
                <w:rFonts w:ascii="Times New Roman" w:hAnsi="Times New Roman"/>
                <w:iCs/>
                <w:color w:val="0D0D0D" w:themeColor="text1" w:themeTint="F2"/>
                <w:sz w:val="14"/>
                <w:szCs w:val="14"/>
                <w:lang w:val="uk-UA"/>
              </w:rPr>
              <w:t xml:space="preserve"> питань</w:t>
            </w:r>
          </w:p>
        </w:tc>
        <w:tc>
          <w:tcPr>
            <w:tcW w:w="1168" w:type="dxa"/>
          </w:tcPr>
          <w:p w14:paraId="50C326DB" w14:textId="77777777" w:rsidR="004504D4" w:rsidRPr="00ED5D4D" w:rsidRDefault="00297E6B" w:rsidP="004504D4">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4504D4"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69B689F4" w14:textId="77777777" w:rsidR="004504D4" w:rsidRPr="00ED5D4D" w:rsidRDefault="004504D4" w:rsidP="004504D4">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w:t>
            </w:r>
          </w:p>
        </w:tc>
      </w:tr>
      <w:tr w:rsidR="004504D4" w:rsidRPr="00ED5D4D" w14:paraId="105B18E1" w14:textId="77777777" w:rsidTr="00F64285">
        <w:trPr>
          <w:trHeight w:val="64"/>
        </w:trPr>
        <w:tc>
          <w:tcPr>
            <w:tcW w:w="567" w:type="dxa"/>
          </w:tcPr>
          <w:p w14:paraId="519D95CC" w14:textId="77777777" w:rsidR="004504D4" w:rsidRPr="00ED5D4D" w:rsidRDefault="004504D4" w:rsidP="004504D4">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1.2.4</w:t>
            </w:r>
          </w:p>
        </w:tc>
        <w:tc>
          <w:tcPr>
            <w:tcW w:w="1135" w:type="dxa"/>
          </w:tcPr>
          <w:p w14:paraId="25888768" w14:textId="77777777" w:rsidR="004504D4" w:rsidRPr="00ED5D4D" w:rsidRDefault="004504D4" w:rsidP="004504D4">
            <w:pPr>
              <w:spacing w:after="60" w:line="22" w:lineRule="atLeast"/>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Запровадити програму підтримки бізнесу в громаді</w:t>
            </w:r>
          </w:p>
        </w:tc>
        <w:tc>
          <w:tcPr>
            <w:tcW w:w="1417" w:type="dxa"/>
          </w:tcPr>
          <w:p w14:paraId="01BF6186" w14:textId="77777777" w:rsidR="004504D4" w:rsidRPr="00ED5D4D" w:rsidRDefault="004504D4" w:rsidP="004504D4">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Запроваджено систему диференційованих ставок податків та вартості оренди приміщень в залежності від пріоритетності видів бізнесу, їх новизни, засновників (в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для осіб з вразливих груп населення)</w:t>
            </w:r>
          </w:p>
        </w:tc>
        <w:tc>
          <w:tcPr>
            <w:tcW w:w="1560" w:type="dxa"/>
          </w:tcPr>
          <w:p w14:paraId="260D02C2" w14:textId="77777777" w:rsidR="004504D4" w:rsidRPr="00ED5D4D" w:rsidRDefault="004504D4" w:rsidP="004504D4">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рівня безробіття в громаді</w:t>
            </w:r>
          </w:p>
          <w:p w14:paraId="5C2FA558" w14:textId="77777777" w:rsidR="004504D4" w:rsidRPr="00ED5D4D" w:rsidRDefault="004504D4" w:rsidP="004504D4">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економічної активності мешканців і мешканок громади, зокрема осіб з вразливих груп населення</w:t>
            </w:r>
          </w:p>
        </w:tc>
        <w:tc>
          <w:tcPr>
            <w:tcW w:w="1134" w:type="dxa"/>
          </w:tcPr>
          <w:p w14:paraId="2AE6FBC9" w14:textId="77777777" w:rsidR="004504D4" w:rsidRPr="00ED5D4D" w:rsidRDefault="004504D4" w:rsidP="004504D4">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підтримкою підприємництва громадою</w:t>
            </w:r>
          </w:p>
        </w:tc>
        <w:tc>
          <w:tcPr>
            <w:tcW w:w="1134" w:type="dxa"/>
          </w:tcPr>
          <w:p w14:paraId="7A560730" w14:textId="77777777" w:rsidR="004504D4" w:rsidRPr="00ED5D4D" w:rsidRDefault="004504D4" w:rsidP="004504D4">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p w14:paraId="515EACFB" w14:textId="77777777" w:rsidR="004504D4" w:rsidRPr="00ED5D4D" w:rsidRDefault="004504D4" w:rsidP="004504D4">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бюджету</w:t>
            </w:r>
          </w:p>
        </w:tc>
        <w:tc>
          <w:tcPr>
            <w:tcW w:w="1134" w:type="dxa"/>
          </w:tcPr>
          <w:p w14:paraId="381EEC6E" w14:textId="77777777" w:rsidR="004504D4" w:rsidRPr="00ED5D4D" w:rsidRDefault="004504D4" w:rsidP="004504D4">
            <w:pPr>
              <w:snapToGrid w:val="0"/>
              <w:spacing w:after="60" w:line="22" w:lineRule="atLeast"/>
              <w:rPr>
                <w:rFonts w:ascii="Times New Roman" w:hAnsi="Times New Roman"/>
                <w:iCs/>
                <w:color w:val="0D0D0D" w:themeColor="text1" w:themeTint="F2"/>
                <w:sz w:val="14"/>
                <w:szCs w:val="14"/>
                <w:lang w:val="uk-UA"/>
              </w:rPr>
            </w:pPr>
            <w:r w:rsidRPr="00ED5D4D">
              <w:rPr>
                <w:rFonts w:ascii="Times New Roman" w:hAnsi="Times New Roman"/>
                <w:iCs/>
                <w:color w:val="0D0D0D" w:themeColor="text1" w:themeTint="F2"/>
                <w:sz w:val="14"/>
                <w:szCs w:val="14"/>
                <w:lang w:val="uk-UA"/>
              </w:rPr>
              <w:t>Секретар ради</w:t>
            </w:r>
          </w:p>
        </w:tc>
        <w:tc>
          <w:tcPr>
            <w:tcW w:w="1168" w:type="dxa"/>
          </w:tcPr>
          <w:p w14:paraId="15610A3C" w14:textId="77777777" w:rsidR="004504D4" w:rsidRPr="00ED5D4D" w:rsidRDefault="00297E6B" w:rsidP="004504D4">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4504D4" w:rsidRPr="00ED5D4D">
              <w:rPr>
                <w:rFonts w:ascii="Times New Roman" w:hAnsi="Times New Roman"/>
                <w:color w:val="0D0D0D" w:themeColor="text1" w:themeTint="F2"/>
                <w:sz w:val="14"/>
                <w:szCs w:val="14"/>
                <w:lang w:val="uk-UA"/>
              </w:rPr>
              <w:t>ТГ</w:t>
            </w:r>
          </w:p>
        </w:tc>
        <w:tc>
          <w:tcPr>
            <w:tcW w:w="1383" w:type="dxa"/>
          </w:tcPr>
          <w:p w14:paraId="46D26435" w14:textId="77777777" w:rsidR="004504D4" w:rsidRPr="00ED5D4D" w:rsidRDefault="004504D4" w:rsidP="004504D4">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w:t>
            </w:r>
          </w:p>
        </w:tc>
      </w:tr>
    </w:tbl>
    <w:p w14:paraId="11D61821" w14:textId="77777777" w:rsidR="004504D4" w:rsidRDefault="004504D4" w:rsidP="004504D4">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В</w:t>
      </w:r>
    </w:p>
    <w:p w14:paraId="5D6859CB" w14:textId="77777777" w:rsidR="00F64285" w:rsidRPr="00ED5D4D" w:rsidRDefault="00F64285" w:rsidP="00F64285">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1.3 – підтримка розвитку сільського господарства та переробки </w:t>
      </w:r>
      <w:proofErr w:type="spellStart"/>
      <w:r w:rsidRPr="00ED5D4D">
        <w:rPr>
          <w:rFonts w:ascii="Times New Roman" w:eastAsia="Times New Roman" w:hAnsi="Times New Roman" w:cs="Times New Roman"/>
          <w:b/>
          <w:color w:val="0D0D0D" w:themeColor="text1" w:themeTint="F2"/>
          <w:sz w:val="28"/>
          <w:szCs w:val="28"/>
          <w:lang w:val="uk-UA"/>
        </w:rPr>
        <w:t>сільгоспродукції</w:t>
      </w:r>
      <w:proofErr w:type="spellEnd"/>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F64285" w:rsidRPr="00ED5D4D" w14:paraId="3A43F663" w14:textId="77777777" w:rsidTr="00AB5091">
        <w:trPr>
          <w:trHeight w:val="577"/>
        </w:trPr>
        <w:tc>
          <w:tcPr>
            <w:tcW w:w="709" w:type="dxa"/>
          </w:tcPr>
          <w:p w14:paraId="0749963E" w14:textId="77777777" w:rsidR="00F64285" w:rsidRPr="00ED5D4D" w:rsidRDefault="00F64285"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2D1585AB" w14:textId="77777777" w:rsidR="00F64285" w:rsidRPr="00ED5D4D" w:rsidRDefault="00F64285"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2DB5ACFE" w14:textId="77777777" w:rsidR="00F64285" w:rsidRPr="00ED5D4D" w:rsidRDefault="00F64285"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2DBA44C5" w14:textId="77777777" w:rsidR="00F64285" w:rsidRPr="00ED5D4D" w:rsidRDefault="00F64285"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5DED11C1" w14:textId="77777777" w:rsidR="00F64285" w:rsidRPr="00ED5D4D" w:rsidRDefault="00F64285"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6ACF114C" w14:textId="77777777" w:rsidR="00F64285" w:rsidRPr="00ED5D4D" w:rsidRDefault="00F64285"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24D777F0" w14:textId="77777777" w:rsidR="00F64285" w:rsidRPr="00ED5D4D" w:rsidRDefault="00F64285"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7920F83E" w14:textId="77777777" w:rsidR="00F64285" w:rsidRPr="00ED5D4D" w:rsidRDefault="00F64285"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00E05C5C" w14:textId="77777777" w:rsidR="00F64285" w:rsidRPr="00ED5D4D" w:rsidRDefault="00F64285"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F64285" w:rsidRPr="00ED5D4D" w14:paraId="5D624B9F" w14:textId="77777777" w:rsidTr="00AB5091">
        <w:trPr>
          <w:trHeight w:val="1621"/>
        </w:trPr>
        <w:tc>
          <w:tcPr>
            <w:tcW w:w="709" w:type="dxa"/>
          </w:tcPr>
          <w:p w14:paraId="5C4FF9F3" w14:textId="77777777" w:rsidR="00F64285" w:rsidRPr="00ED5D4D" w:rsidRDefault="00F64285"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1.3.1</w:t>
            </w:r>
          </w:p>
        </w:tc>
        <w:tc>
          <w:tcPr>
            <w:tcW w:w="1135" w:type="dxa"/>
          </w:tcPr>
          <w:p w14:paraId="0334B73F" w14:textId="77777777" w:rsidR="00F64285" w:rsidRPr="00ED5D4D" w:rsidRDefault="00F64285" w:rsidP="00AB5091">
            <w:pPr>
              <w:rPr>
                <w:rFonts w:ascii="Times New Roman" w:eastAsia="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Запровадити програму підтримки екологічного </w:t>
            </w:r>
            <w:proofErr w:type="spellStart"/>
            <w:r w:rsidRPr="00ED5D4D">
              <w:rPr>
                <w:rFonts w:ascii="Times New Roman" w:hAnsi="Times New Roman"/>
                <w:b/>
                <w:i/>
                <w:color w:val="0D0D0D" w:themeColor="text1" w:themeTint="F2"/>
                <w:sz w:val="14"/>
                <w:szCs w:val="14"/>
                <w:lang w:val="uk-UA"/>
              </w:rPr>
              <w:t>рослинництва,тваринництва</w:t>
            </w:r>
            <w:proofErr w:type="spellEnd"/>
            <w:r w:rsidRPr="00ED5D4D">
              <w:rPr>
                <w:rFonts w:ascii="Times New Roman" w:hAnsi="Times New Roman"/>
                <w:b/>
                <w:i/>
                <w:color w:val="0D0D0D" w:themeColor="text1" w:themeTint="F2"/>
                <w:sz w:val="14"/>
                <w:szCs w:val="14"/>
                <w:lang w:val="uk-UA"/>
              </w:rPr>
              <w:t xml:space="preserve"> та бджільництва</w:t>
            </w:r>
          </w:p>
        </w:tc>
        <w:tc>
          <w:tcPr>
            <w:tcW w:w="1275" w:type="dxa"/>
          </w:tcPr>
          <w:p w14:paraId="1866A8CE" w14:textId="77777777" w:rsidR="00F64285" w:rsidRPr="00ED5D4D" w:rsidRDefault="00F64285"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Запроваджено програму екологічного рослинництва, тваринництва та бджільництва</w:t>
            </w:r>
          </w:p>
        </w:tc>
        <w:tc>
          <w:tcPr>
            <w:tcW w:w="1560" w:type="dxa"/>
          </w:tcPr>
          <w:p w14:paraId="3566B42A" w14:textId="77777777" w:rsidR="00F64285" w:rsidRPr="00ED5D4D" w:rsidRDefault="00F64285"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потенціалу громади у сфері екологічного рослинництва та бджільництва</w:t>
            </w:r>
          </w:p>
        </w:tc>
        <w:tc>
          <w:tcPr>
            <w:tcW w:w="1134" w:type="dxa"/>
          </w:tcPr>
          <w:p w14:paraId="401A8B1F" w14:textId="77777777" w:rsidR="00F64285" w:rsidRPr="00ED5D4D" w:rsidRDefault="00F64285"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Відсоток домогос</w:t>
            </w:r>
            <w:r w:rsidRPr="00ED5D4D">
              <w:rPr>
                <w:rFonts w:ascii="Times New Roman" w:hAnsi="Times New Roman"/>
                <w:color w:val="0D0D0D" w:themeColor="text1" w:themeTint="F2"/>
                <w:sz w:val="14"/>
                <w:szCs w:val="14"/>
                <w:lang w:val="uk-UA"/>
              </w:rPr>
              <w:softHyphen/>
              <w:t>подарств, головним джерелом доходів яких є доходи від екологічного рослинництва та бджільництва</w:t>
            </w:r>
          </w:p>
        </w:tc>
        <w:tc>
          <w:tcPr>
            <w:tcW w:w="1134" w:type="dxa"/>
          </w:tcPr>
          <w:p w14:paraId="5557F243" w14:textId="77777777" w:rsidR="00F64285" w:rsidRPr="00ED5D4D" w:rsidRDefault="00F64285"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програми</w:t>
            </w:r>
          </w:p>
        </w:tc>
        <w:tc>
          <w:tcPr>
            <w:tcW w:w="1134" w:type="dxa"/>
          </w:tcPr>
          <w:p w14:paraId="29F5D18D" w14:textId="77777777" w:rsidR="00F64285" w:rsidRPr="00ED5D4D" w:rsidRDefault="00F64285" w:rsidP="00AB5091">
            <w:pPr>
              <w:snapToGrid w:val="0"/>
              <w:spacing w:after="60" w:line="22" w:lineRule="atLeast"/>
              <w:rPr>
                <w:rFonts w:ascii="Times New Roman" w:hAnsi="Times New Roman"/>
                <w:iCs/>
                <w:color w:val="0D0D0D" w:themeColor="text1" w:themeTint="F2"/>
                <w:sz w:val="14"/>
                <w:szCs w:val="14"/>
                <w:lang w:val="uk-UA"/>
              </w:rPr>
            </w:pPr>
            <w:r w:rsidRPr="00ED5D4D">
              <w:rPr>
                <w:rFonts w:ascii="Times New Roman" w:hAnsi="Times New Roman"/>
                <w:iCs/>
                <w:color w:val="0D0D0D" w:themeColor="text1" w:themeTint="F2"/>
                <w:sz w:val="14"/>
                <w:szCs w:val="14"/>
                <w:lang w:val="uk-UA"/>
              </w:rPr>
              <w:t>Секретар ради</w:t>
            </w:r>
          </w:p>
        </w:tc>
        <w:tc>
          <w:tcPr>
            <w:tcW w:w="1168" w:type="dxa"/>
          </w:tcPr>
          <w:p w14:paraId="5674E690" w14:textId="77777777" w:rsidR="00F64285" w:rsidRPr="00ED5D4D" w:rsidRDefault="00297E6B"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F64285" w:rsidRPr="00ED5D4D">
              <w:rPr>
                <w:rFonts w:ascii="Times New Roman" w:hAnsi="Times New Roman"/>
                <w:color w:val="0D0D0D" w:themeColor="text1" w:themeTint="F2"/>
                <w:sz w:val="14"/>
                <w:szCs w:val="14"/>
                <w:lang w:val="uk-UA"/>
              </w:rPr>
              <w:t>ТГ</w:t>
            </w:r>
          </w:p>
        </w:tc>
        <w:tc>
          <w:tcPr>
            <w:tcW w:w="1383" w:type="dxa"/>
          </w:tcPr>
          <w:p w14:paraId="5DBE0212" w14:textId="77777777" w:rsidR="00F64285" w:rsidRPr="00ED5D4D" w:rsidRDefault="00F64285"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2021</w:t>
            </w:r>
          </w:p>
        </w:tc>
      </w:tr>
      <w:tr w:rsidR="00F64285" w:rsidRPr="00ED5D4D" w14:paraId="1D14721C" w14:textId="77777777" w:rsidTr="00AB5091">
        <w:trPr>
          <w:trHeight w:val="459"/>
        </w:trPr>
        <w:tc>
          <w:tcPr>
            <w:tcW w:w="709" w:type="dxa"/>
          </w:tcPr>
          <w:p w14:paraId="1EFBFFDC" w14:textId="77777777" w:rsidR="00F64285" w:rsidRPr="00ED5D4D" w:rsidRDefault="00F64285"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1.3.2</w:t>
            </w:r>
          </w:p>
        </w:tc>
        <w:tc>
          <w:tcPr>
            <w:tcW w:w="1135" w:type="dxa"/>
          </w:tcPr>
          <w:p w14:paraId="44936061" w14:textId="77777777" w:rsidR="00F64285" w:rsidRPr="00ED5D4D" w:rsidRDefault="00F64285"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Організувати вивчення </w:t>
            </w:r>
            <w:r w:rsidR="00297E6B">
              <w:rPr>
                <w:rFonts w:ascii="Times New Roman" w:hAnsi="Times New Roman"/>
                <w:color w:val="0D0D0D" w:themeColor="text1" w:themeTint="F2"/>
                <w:sz w:val="14"/>
                <w:szCs w:val="14"/>
                <w:lang w:val="uk-UA"/>
              </w:rPr>
              <w:t xml:space="preserve">досвіду інших </w:t>
            </w:r>
            <w:r w:rsidRPr="00ED5D4D">
              <w:rPr>
                <w:rFonts w:ascii="Times New Roman" w:hAnsi="Times New Roman"/>
                <w:color w:val="0D0D0D" w:themeColor="text1" w:themeTint="F2"/>
                <w:sz w:val="14"/>
                <w:szCs w:val="14"/>
                <w:lang w:val="uk-UA"/>
              </w:rPr>
              <w:t>ТГ щодо створення підприємств та  кооперативів (малина, лохина) на їхній територіях</w:t>
            </w:r>
          </w:p>
        </w:tc>
        <w:tc>
          <w:tcPr>
            <w:tcW w:w="1275" w:type="dxa"/>
          </w:tcPr>
          <w:p w14:paraId="64E551B0" w14:textId="77777777" w:rsidR="00F64285" w:rsidRPr="00ED5D4D" w:rsidRDefault="00F64285"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t>Організовано виїзні навчання (не менше 2 на рік)</w:t>
            </w:r>
          </w:p>
          <w:p w14:paraId="4C7BAEB8" w14:textId="77777777" w:rsidR="00F64285" w:rsidRPr="00ED5D4D" w:rsidRDefault="00F64285"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kern w:val="2"/>
                <w:sz w:val="14"/>
                <w:szCs w:val="14"/>
                <w:lang w:val="uk-UA"/>
              </w:rPr>
              <w:t>Кількість учасників навчальних поїздок  не менше 10 осіб на рік</w:t>
            </w:r>
          </w:p>
        </w:tc>
        <w:tc>
          <w:tcPr>
            <w:tcW w:w="1560" w:type="dxa"/>
          </w:tcPr>
          <w:p w14:paraId="3FEAA442" w14:textId="77777777" w:rsidR="00F64285" w:rsidRPr="00ED5D4D" w:rsidRDefault="00F64285"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Кращі умови для започаткування і здійснення економічної діяльності</w:t>
            </w:r>
          </w:p>
          <w:p w14:paraId="27AC4288" w14:textId="77777777" w:rsidR="00F64285" w:rsidRPr="00ED5D4D" w:rsidRDefault="00F64285"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частки підприємств та кооперативів з вирощування ягід (малина, лохина) у місцевій економіці</w:t>
            </w:r>
          </w:p>
          <w:p w14:paraId="16812AFC" w14:textId="77777777" w:rsidR="00F64285" w:rsidRPr="00ED5D4D" w:rsidRDefault="00F64285"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Використання сільськогосподарського потенціалу громади </w:t>
            </w:r>
          </w:p>
        </w:tc>
        <w:tc>
          <w:tcPr>
            <w:tcW w:w="1134" w:type="dxa"/>
          </w:tcPr>
          <w:p w14:paraId="745AB546" w14:textId="77777777" w:rsidR="00F64285" w:rsidRPr="00ED5D4D" w:rsidRDefault="00F64285"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sz w:val="14"/>
                <w:szCs w:val="14"/>
                <w:lang w:val="uk-UA"/>
              </w:rPr>
              <w:t>Рівень задоволення мешканців підтримкою сільського господарства громадою</w:t>
            </w:r>
          </w:p>
        </w:tc>
        <w:tc>
          <w:tcPr>
            <w:tcW w:w="1134" w:type="dxa"/>
          </w:tcPr>
          <w:p w14:paraId="56E93351" w14:textId="77777777" w:rsidR="00F64285" w:rsidRPr="00ED5D4D" w:rsidRDefault="00F64285" w:rsidP="00AB5091">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з проведених виїзних навчань і списки учасників</w:t>
            </w:r>
          </w:p>
          <w:p w14:paraId="4B62920D" w14:textId="77777777" w:rsidR="00F64285" w:rsidRPr="00ED5D4D" w:rsidRDefault="00F64285"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1F89DE95" w14:textId="77777777" w:rsidR="00F64285" w:rsidRPr="00ED5D4D" w:rsidRDefault="00F64285"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iCs/>
                <w:color w:val="0D0D0D" w:themeColor="text1" w:themeTint="F2"/>
                <w:sz w:val="14"/>
                <w:szCs w:val="14"/>
                <w:lang w:val="uk-UA"/>
              </w:rPr>
              <w:t>Заступник сільського голови</w:t>
            </w:r>
          </w:p>
        </w:tc>
        <w:tc>
          <w:tcPr>
            <w:tcW w:w="1168" w:type="dxa"/>
          </w:tcPr>
          <w:p w14:paraId="072CB626" w14:textId="77777777" w:rsidR="00F64285"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kern w:val="2"/>
                <w:sz w:val="14"/>
                <w:szCs w:val="14"/>
                <w:lang w:val="uk-UA"/>
              </w:rPr>
              <w:t xml:space="preserve">Бюджет </w:t>
            </w:r>
            <w:r w:rsidR="00F64285" w:rsidRPr="00ED5D4D">
              <w:rPr>
                <w:rFonts w:ascii="Times New Roman" w:hAnsi="Times New Roman"/>
                <w:color w:val="0D0D0D" w:themeColor="text1" w:themeTint="F2"/>
                <w:kern w:val="2"/>
                <w:sz w:val="14"/>
                <w:szCs w:val="14"/>
                <w:lang w:val="uk-UA"/>
              </w:rPr>
              <w:t>ТГ, кошти приватних осіб та фермерів</w:t>
            </w:r>
          </w:p>
        </w:tc>
        <w:tc>
          <w:tcPr>
            <w:tcW w:w="1383" w:type="dxa"/>
          </w:tcPr>
          <w:p w14:paraId="5954963C" w14:textId="77777777" w:rsidR="00F64285" w:rsidRPr="00ED5D4D" w:rsidRDefault="00F64285"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2020 р.</w:t>
            </w:r>
          </w:p>
        </w:tc>
      </w:tr>
    </w:tbl>
    <w:p w14:paraId="346A6EBE" w14:textId="77777777" w:rsidR="009864C4" w:rsidRDefault="009864C4" w:rsidP="004504D4">
      <w:pPr>
        <w:pStyle w:val="a3"/>
        <w:spacing w:before="0" w:beforeAutospacing="0" w:after="0" w:afterAutospacing="0" w:line="360" w:lineRule="auto"/>
        <w:jc w:val="center"/>
        <w:rPr>
          <w:b/>
          <w:color w:val="0D0D0D" w:themeColor="text1" w:themeTint="F2"/>
          <w:sz w:val="28"/>
          <w:szCs w:val="28"/>
          <w:lang w:val="uk-UA"/>
        </w:rPr>
      </w:pPr>
    </w:p>
    <w:p w14:paraId="72274F4E" w14:textId="77777777" w:rsidR="009864C4" w:rsidRDefault="009864C4">
      <w:pPr>
        <w:rPr>
          <w:rFonts w:ascii="Times New Roman" w:eastAsia="Times New Roman" w:hAnsi="Times New Roman" w:cs="Times New Roman"/>
          <w:b/>
          <w:color w:val="0D0D0D" w:themeColor="text1" w:themeTint="F2"/>
          <w:sz w:val="28"/>
          <w:szCs w:val="28"/>
          <w:lang w:val="uk-UA" w:eastAsia="ru-RU"/>
        </w:rPr>
      </w:pPr>
      <w:r>
        <w:rPr>
          <w:b/>
          <w:color w:val="0D0D0D" w:themeColor="text1" w:themeTint="F2"/>
          <w:sz w:val="28"/>
          <w:szCs w:val="28"/>
          <w:lang w:val="uk-UA"/>
        </w:rPr>
        <w:br w:type="page"/>
      </w:r>
    </w:p>
    <w:p w14:paraId="691A4CD5" w14:textId="77777777" w:rsidR="00D53820" w:rsidRDefault="00D53820" w:rsidP="004504D4">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Г</w:t>
      </w:r>
    </w:p>
    <w:p w14:paraId="31027DFE" w14:textId="77777777" w:rsidR="00D53820" w:rsidRPr="00ED5D4D" w:rsidRDefault="00D53820" w:rsidP="00D53820">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2.1 – раціональне використання природніх ресурсів та розвиток системи охорони навколишнього середовища</w:t>
      </w:r>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D53820" w:rsidRPr="00ED5D4D" w14:paraId="472AD52A" w14:textId="77777777" w:rsidTr="00AB5091">
        <w:trPr>
          <w:trHeight w:val="577"/>
        </w:trPr>
        <w:tc>
          <w:tcPr>
            <w:tcW w:w="709" w:type="dxa"/>
          </w:tcPr>
          <w:p w14:paraId="47A8415B"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1CE00FDC"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5ACD2F8E"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0CA6431D"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616971EB"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25444207"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46A5D179"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6261DB02"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5F1BC393"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D53820" w:rsidRPr="00ED5D4D" w14:paraId="5A28908D" w14:textId="77777777" w:rsidTr="00AB5091">
        <w:trPr>
          <w:trHeight w:val="194"/>
        </w:trPr>
        <w:tc>
          <w:tcPr>
            <w:tcW w:w="709" w:type="dxa"/>
          </w:tcPr>
          <w:p w14:paraId="51408246"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2.1.1</w:t>
            </w:r>
          </w:p>
        </w:tc>
        <w:tc>
          <w:tcPr>
            <w:tcW w:w="1135" w:type="dxa"/>
          </w:tcPr>
          <w:p w14:paraId="32D2A55A" w14:textId="77777777" w:rsidR="00D53820" w:rsidRPr="00ED5D4D" w:rsidRDefault="00D53820" w:rsidP="00AB5091">
            <w:pPr>
              <w:pStyle w:val="Akapitzlist1"/>
              <w:snapToGrid w:val="0"/>
              <w:spacing w:after="60" w:line="22" w:lineRule="atLeast"/>
              <w:ind w:left="0"/>
              <w:rPr>
                <w:rFonts w:ascii="Times New Roman" w:eastAsia="SimSun" w:hAnsi="Times New Roman"/>
                <w:b/>
                <w:i/>
                <w:color w:val="0D0D0D" w:themeColor="text1" w:themeTint="F2"/>
                <w:sz w:val="14"/>
                <w:szCs w:val="14"/>
                <w:lang w:val="uk-UA"/>
              </w:rPr>
            </w:pPr>
            <w:r w:rsidRPr="00ED5D4D">
              <w:rPr>
                <w:rFonts w:ascii="Times New Roman" w:eastAsia="SimSun" w:hAnsi="Times New Roman"/>
                <w:b/>
                <w:i/>
                <w:color w:val="0D0D0D" w:themeColor="text1" w:themeTint="F2"/>
                <w:sz w:val="14"/>
                <w:szCs w:val="14"/>
                <w:lang w:val="uk-UA"/>
              </w:rPr>
              <w:t>Ліквідувати нес</w:t>
            </w:r>
            <w:r w:rsidR="00297E6B">
              <w:rPr>
                <w:rFonts w:ascii="Times New Roman" w:eastAsia="SimSun" w:hAnsi="Times New Roman"/>
                <w:b/>
                <w:i/>
                <w:color w:val="0D0D0D" w:themeColor="text1" w:themeTint="F2"/>
                <w:sz w:val="14"/>
                <w:szCs w:val="14"/>
                <w:lang w:val="uk-UA"/>
              </w:rPr>
              <w:t>анкціо</w:t>
            </w:r>
            <w:r w:rsidR="00297E6B">
              <w:rPr>
                <w:rFonts w:ascii="Times New Roman" w:eastAsia="SimSun" w:hAnsi="Times New Roman"/>
                <w:b/>
                <w:i/>
                <w:color w:val="0D0D0D" w:themeColor="text1" w:themeTint="F2"/>
                <w:sz w:val="14"/>
                <w:szCs w:val="14"/>
                <w:lang w:val="uk-UA"/>
              </w:rPr>
              <w:softHyphen/>
              <w:t>новані сміттєзва</w:t>
            </w:r>
            <w:r w:rsidR="00297E6B">
              <w:rPr>
                <w:rFonts w:ascii="Times New Roman" w:eastAsia="SimSun" w:hAnsi="Times New Roman"/>
                <w:b/>
                <w:i/>
                <w:color w:val="0D0D0D" w:themeColor="text1" w:themeTint="F2"/>
                <w:sz w:val="14"/>
                <w:szCs w:val="14"/>
                <w:lang w:val="uk-UA"/>
              </w:rPr>
              <w:softHyphen/>
              <w:t xml:space="preserve">лища в </w:t>
            </w:r>
            <w:r w:rsidRPr="00ED5D4D">
              <w:rPr>
                <w:rFonts w:ascii="Times New Roman" w:eastAsia="SimSun" w:hAnsi="Times New Roman"/>
                <w:b/>
                <w:i/>
                <w:color w:val="0D0D0D" w:themeColor="text1" w:themeTint="F2"/>
                <w:sz w:val="14"/>
                <w:szCs w:val="14"/>
                <w:lang w:val="uk-UA"/>
              </w:rPr>
              <w:t xml:space="preserve">ТГ, в </w:t>
            </w:r>
            <w:proofErr w:type="spellStart"/>
            <w:r w:rsidRPr="00ED5D4D">
              <w:rPr>
                <w:rFonts w:ascii="Times New Roman" w:eastAsia="SimSun" w:hAnsi="Times New Roman"/>
                <w:b/>
                <w:i/>
                <w:color w:val="0D0D0D" w:themeColor="text1" w:themeTint="F2"/>
                <w:sz w:val="14"/>
                <w:szCs w:val="14"/>
                <w:lang w:val="uk-UA"/>
              </w:rPr>
              <w:t>т.ч</w:t>
            </w:r>
            <w:proofErr w:type="spellEnd"/>
            <w:r w:rsidRPr="00ED5D4D">
              <w:rPr>
                <w:rFonts w:ascii="Times New Roman" w:eastAsia="SimSun" w:hAnsi="Times New Roman"/>
                <w:b/>
                <w:i/>
                <w:color w:val="0D0D0D" w:themeColor="text1" w:themeTint="F2"/>
                <w:sz w:val="14"/>
                <w:szCs w:val="14"/>
                <w:lang w:val="uk-UA"/>
              </w:rPr>
              <w:t>. із залученням жителів</w:t>
            </w:r>
          </w:p>
        </w:tc>
        <w:tc>
          <w:tcPr>
            <w:tcW w:w="1275" w:type="dxa"/>
          </w:tcPr>
          <w:p w14:paraId="561E3314"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ліквідованих несанкціонованих сміттєзвалищ 8 шт. щорічно.</w:t>
            </w:r>
          </w:p>
          <w:p w14:paraId="5F9A67BF"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Проведені щорічні толоки з благоустрою в кожному населеному пункті громади</w:t>
            </w:r>
          </w:p>
          <w:p w14:paraId="418AF04A"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proofErr w:type="spellStart"/>
            <w:r w:rsidRPr="00ED5D4D">
              <w:rPr>
                <w:rFonts w:ascii="Times New Roman" w:hAnsi="Times New Roman"/>
                <w:color w:val="0D0D0D" w:themeColor="text1" w:themeTint="F2"/>
                <w:sz w:val="14"/>
                <w:szCs w:val="14"/>
                <w:lang w:val="uk-UA"/>
              </w:rPr>
              <w:t>Trash</w:t>
            </w:r>
            <w:proofErr w:type="spellEnd"/>
            <w:r w:rsidRPr="00ED5D4D">
              <w:rPr>
                <w:rFonts w:ascii="Times New Roman" w:hAnsi="Times New Roman"/>
                <w:color w:val="0D0D0D" w:themeColor="text1" w:themeTint="F2"/>
                <w:sz w:val="14"/>
                <w:szCs w:val="14"/>
                <w:lang w:val="uk-UA"/>
              </w:rPr>
              <w:t xml:space="preserve"> </w:t>
            </w:r>
            <w:proofErr w:type="spellStart"/>
            <w:r w:rsidRPr="00ED5D4D">
              <w:rPr>
                <w:rFonts w:ascii="Times New Roman" w:hAnsi="Times New Roman"/>
                <w:color w:val="0D0D0D" w:themeColor="text1" w:themeTint="F2"/>
                <w:sz w:val="14"/>
                <w:szCs w:val="14"/>
                <w:lang w:val="uk-UA"/>
              </w:rPr>
              <w:t>Challenge</w:t>
            </w:r>
            <w:proofErr w:type="spellEnd"/>
          </w:p>
        </w:tc>
        <w:tc>
          <w:tcPr>
            <w:tcW w:w="1560" w:type="dxa"/>
          </w:tcPr>
          <w:p w14:paraId="0A3121ED"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забруднення побутовими відходами довкілля</w:t>
            </w:r>
          </w:p>
          <w:p w14:paraId="19EF28D0"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навколишнього середовища</w:t>
            </w:r>
          </w:p>
          <w:p w14:paraId="06FD7162"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Зростання екологічної свідомості мешканців</w:t>
            </w:r>
          </w:p>
        </w:tc>
        <w:tc>
          <w:tcPr>
            <w:tcW w:w="1134" w:type="dxa"/>
          </w:tcPr>
          <w:p w14:paraId="43F36A75"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несанкціонованих сміттєзвалищ</w:t>
            </w:r>
          </w:p>
          <w:p w14:paraId="6C47EAA2"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станом природного середовища</w:t>
            </w:r>
          </w:p>
        </w:tc>
        <w:tc>
          <w:tcPr>
            <w:tcW w:w="1134" w:type="dxa"/>
          </w:tcPr>
          <w:p w14:paraId="1E014AC8"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Щорічна інвентаризація несанкціонованих сміттєзвалищ</w:t>
            </w:r>
          </w:p>
          <w:p w14:paraId="329E8CEF"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tc>
        <w:tc>
          <w:tcPr>
            <w:tcW w:w="1134" w:type="dxa"/>
          </w:tcPr>
          <w:p w14:paraId="07918219"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Старости</w:t>
            </w:r>
          </w:p>
        </w:tc>
        <w:tc>
          <w:tcPr>
            <w:tcW w:w="1168" w:type="dxa"/>
          </w:tcPr>
          <w:p w14:paraId="7438A151" w14:textId="77777777" w:rsidR="00D53820" w:rsidRPr="00ED5D4D" w:rsidRDefault="00297E6B"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3B918F05"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2019 р.</w:t>
            </w:r>
          </w:p>
        </w:tc>
      </w:tr>
      <w:tr w:rsidR="00D53820" w:rsidRPr="00ED5D4D" w14:paraId="047B74E3" w14:textId="77777777" w:rsidTr="00AB5091">
        <w:trPr>
          <w:trHeight w:val="258"/>
        </w:trPr>
        <w:tc>
          <w:tcPr>
            <w:tcW w:w="709" w:type="dxa"/>
          </w:tcPr>
          <w:p w14:paraId="613E53FA"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2.1.2</w:t>
            </w:r>
          </w:p>
        </w:tc>
        <w:tc>
          <w:tcPr>
            <w:tcW w:w="1135" w:type="dxa"/>
          </w:tcPr>
          <w:p w14:paraId="2F288719" w14:textId="77777777" w:rsidR="00D53820" w:rsidRPr="00ED5D4D" w:rsidRDefault="00D53820" w:rsidP="00AB5091">
            <w:pPr>
              <w:spacing w:after="60" w:line="22" w:lineRule="atLeast"/>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Побудувати очисні споруди в с. Дзвиняч</w:t>
            </w:r>
          </w:p>
        </w:tc>
        <w:tc>
          <w:tcPr>
            <w:tcW w:w="1275" w:type="dxa"/>
          </w:tcPr>
          <w:p w14:paraId="40D3856D"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Побудовані очисні споруди в с. Дзвиняч</w:t>
            </w:r>
          </w:p>
        </w:tc>
        <w:tc>
          <w:tcPr>
            <w:tcW w:w="1560" w:type="dxa"/>
          </w:tcPr>
          <w:p w14:paraId="0DB27B0C"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навколишнього середовища</w:t>
            </w:r>
          </w:p>
          <w:p w14:paraId="132723AD"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Вирішення проблеми очищення каналізаційних стоків у с. Дзвиняч</w:t>
            </w:r>
          </w:p>
        </w:tc>
        <w:tc>
          <w:tcPr>
            <w:tcW w:w="1134" w:type="dxa"/>
          </w:tcPr>
          <w:p w14:paraId="5F904CAF"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станом природного середовища</w:t>
            </w:r>
          </w:p>
        </w:tc>
        <w:tc>
          <w:tcPr>
            <w:tcW w:w="1134" w:type="dxa"/>
          </w:tcPr>
          <w:p w14:paraId="3DDAAF30"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w:t>
            </w:r>
          </w:p>
          <w:p w14:paraId="097FA792" w14:textId="77777777" w:rsidR="00D53820" w:rsidRPr="00ED5D4D" w:rsidRDefault="00D53820" w:rsidP="00AB5091">
            <w:pPr>
              <w:pStyle w:val="Akapitzlist1"/>
              <w:snapToGrid w:val="0"/>
              <w:spacing w:after="60" w:line="22" w:lineRule="atLeast"/>
              <w:ind w:left="0"/>
              <w:rPr>
                <w:rFonts w:ascii="Times New Roman" w:eastAsia="SimSu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tc>
        <w:tc>
          <w:tcPr>
            <w:tcW w:w="1134" w:type="dxa"/>
          </w:tcPr>
          <w:p w14:paraId="014C4B6F" w14:textId="77777777" w:rsidR="00D53820" w:rsidRPr="00ED5D4D" w:rsidRDefault="00D53820" w:rsidP="00AB5091">
            <w:pPr>
              <w:spacing w:after="60" w:line="22" w:lineRule="atLeast"/>
              <w:rPr>
                <w:rFonts w:ascii="Times New Roman" w:eastAsia="SimSun" w:hAnsi="Times New Roman"/>
                <w:color w:val="0D0D0D" w:themeColor="text1" w:themeTint="F2"/>
                <w:sz w:val="14"/>
                <w:szCs w:val="14"/>
                <w:lang w:val="uk-UA"/>
              </w:rPr>
            </w:pPr>
            <w:r w:rsidRPr="00ED5D4D">
              <w:rPr>
                <w:rFonts w:ascii="Times New Roman" w:eastAsia="SimSun" w:hAnsi="Times New Roman"/>
                <w:color w:val="0D0D0D" w:themeColor="text1" w:themeTint="F2"/>
                <w:sz w:val="14"/>
                <w:szCs w:val="14"/>
                <w:lang w:val="uk-UA"/>
              </w:rPr>
              <w:t>Сільський голова</w:t>
            </w:r>
          </w:p>
        </w:tc>
        <w:tc>
          <w:tcPr>
            <w:tcW w:w="1168" w:type="dxa"/>
          </w:tcPr>
          <w:p w14:paraId="66F6880F" w14:textId="77777777" w:rsidR="00D53820" w:rsidRPr="00ED5D4D" w:rsidRDefault="00297E6B" w:rsidP="00AB5091">
            <w:pPr>
              <w:pStyle w:val="Akapitzlist1"/>
              <w:snapToGrid w:val="0"/>
              <w:spacing w:after="60" w:line="22" w:lineRule="atLeast"/>
              <w:ind w:left="0"/>
              <w:rPr>
                <w:rFonts w:ascii="Times New Roman" w:eastAsia="SimSu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1ACEA422"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2020-2022</w:t>
            </w:r>
          </w:p>
        </w:tc>
      </w:tr>
      <w:tr w:rsidR="00D53820" w:rsidRPr="00ED5D4D" w14:paraId="57A41728" w14:textId="77777777" w:rsidTr="00AB5091">
        <w:trPr>
          <w:trHeight w:val="176"/>
        </w:trPr>
        <w:tc>
          <w:tcPr>
            <w:tcW w:w="709" w:type="dxa"/>
          </w:tcPr>
          <w:p w14:paraId="0F3FD55A"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2.1.3</w:t>
            </w:r>
          </w:p>
        </w:tc>
        <w:tc>
          <w:tcPr>
            <w:tcW w:w="1135" w:type="dxa"/>
          </w:tcPr>
          <w:p w14:paraId="1EE8899B" w14:textId="77777777" w:rsidR="00D53820" w:rsidRPr="00ED5D4D" w:rsidRDefault="00D53820" w:rsidP="00AB5091">
            <w:pPr>
              <w:spacing w:after="60" w:line="22" w:lineRule="atLeast"/>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Модернізувати каналізаційні мережі в с. Дзвиняч</w:t>
            </w:r>
          </w:p>
        </w:tc>
        <w:tc>
          <w:tcPr>
            <w:tcW w:w="1275" w:type="dxa"/>
          </w:tcPr>
          <w:p w14:paraId="59F3C3B8"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Замінені 1 км каналізаційних мереж в с. Дзвиняч</w:t>
            </w:r>
          </w:p>
        </w:tc>
        <w:tc>
          <w:tcPr>
            <w:tcW w:w="1560" w:type="dxa"/>
          </w:tcPr>
          <w:p w14:paraId="77A83D76"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доступності і покращання якості послуг каналізації</w:t>
            </w:r>
          </w:p>
          <w:p w14:paraId="0C4ACCFC"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навколишнього середовища</w:t>
            </w:r>
          </w:p>
        </w:tc>
        <w:tc>
          <w:tcPr>
            <w:tcW w:w="1134" w:type="dxa"/>
          </w:tcPr>
          <w:p w14:paraId="2CA68F6D"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Відсоток охоплення населення послугами централізованої каналізації</w:t>
            </w:r>
          </w:p>
          <w:p w14:paraId="0CD92510"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діяльністю мережі каналізації</w:t>
            </w:r>
          </w:p>
          <w:p w14:paraId="016F8FD6"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станом природного середовища</w:t>
            </w:r>
          </w:p>
          <w:p w14:paraId="2FEDC0FC"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аварій в каналізаційній мережі</w:t>
            </w:r>
          </w:p>
        </w:tc>
        <w:tc>
          <w:tcPr>
            <w:tcW w:w="1134" w:type="dxa"/>
          </w:tcPr>
          <w:p w14:paraId="4F115EE3"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 Дослідження умов життя та якості публічних послуг</w:t>
            </w:r>
          </w:p>
        </w:tc>
        <w:tc>
          <w:tcPr>
            <w:tcW w:w="1134" w:type="dxa"/>
          </w:tcPr>
          <w:p w14:paraId="6871F98D"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w:t>
            </w:r>
          </w:p>
        </w:tc>
        <w:tc>
          <w:tcPr>
            <w:tcW w:w="1168" w:type="dxa"/>
          </w:tcPr>
          <w:p w14:paraId="777F7887" w14:textId="77777777" w:rsidR="00D53820" w:rsidRPr="00ED5D4D" w:rsidRDefault="00297E6B"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703FB8DE"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2022</w:t>
            </w:r>
          </w:p>
        </w:tc>
      </w:tr>
      <w:tr w:rsidR="00D53820" w:rsidRPr="00ED5D4D" w14:paraId="356C4F96" w14:textId="77777777" w:rsidTr="00AB5091">
        <w:trPr>
          <w:trHeight w:val="353"/>
        </w:trPr>
        <w:tc>
          <w:tcPr>
            <w:tcW w:w="709" w:type="dxa"/>
          </w:tcPr>
          <w:p w14:paraId="4D1932C5"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2.1.4</w:t>
            </w:r>
          </w:p>
        </w:tc>
        <w:tc>
          <w:tcPr>
            <w:tcW w:w="1135" w:type="dxa"/>
          </w:tcPr>
          <w:p w14:paraId="5ABD9638" w14:textId="77777777" w:rsidR="00D53820" w:rsidRPr="00ED5D4D" w:rsidRDefault="00D53820" w:rsidP="00AB5091">
            <w:pPr>
              <w:spacing w:after="60" w:line="22" w:lineRule="atLeast"/>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Провести реконструкцію системи водопостачання в селі Дзвиняч, підключити нові домогосподарства до мережі водопостачання</w:t>
            </w:r>
          </w:p>
        </w:tc>
        <w:tc>
          <w:tcPr>
            <w:tcW w:w="1275" w:type="dxa"/>
          </w:tcPr>
          <w:p w14:paraId="3638B657"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Замінені 1,1 км водопровідних мереж; прокладені 1 км нових водопровідних мереж у с. Дзвиняч</w:t>
            </w:r>
          </w:p>
          <w:p w14:paraId="38B7F2D6"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Приєднання вул. Молодіжна, тиха і Сагайдачного до мережі централізованого водопостачання</w:t>
            </w:r>
          </w:p>
        </w:tc>
        <w:tc>
          <w:tcPr>
            <w:tcW w:w="1560" w:type="dxa"/>
          </w:tcPr>
          <w:p w14:paraId="03EBBD4F"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доступності і покращання якості послуг водопостачання</w:t>
            </w:r>
          </w:p>
          <w:p w14:paraId="05CA30B5"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навколишнього середовища</w:t>
            </w:r>
          </w:p>
        </w:tc>
        <w:tc>
          <w:tcPr>
            <w:tcW w:w="1134" w:type="dxa"/>
          </w:tcPr>
          <w:p w14:paraId="38BB3B4A"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Доступність мережі </w:t>
            </w:r>
            <w:proofErr w:type="spellStart"/>
            <w:r w:rsidRPr="00ED5D4D">
              <w:rPr>
                <w:rFonts w:ascii="Times New Roman" w:hAnsi="Times New Roman"/>
                <w:color w:val="0D0D0D" w:themeColor="text1" w:themeTint="F2"/>
                <w:sz w:val="14"/>
                <w:szCs w:val="14"/>
                <w:lang w:val="uk-UA"/>
              </w:rPr>
              <w:t>водопостачанняв</w:t>
            </w:r>
            <w:proofErr w:type="spellEnd"/>
            <w:r w:rsidRPr="00ED5D4D">
              <w:rPr>
                <w:rFonts w:ascii="Times New Roman" w:hAnsi="Times New Roman"/>
                <w:color w:val="0D0D0D" w:themeColor="text1" w:themeTint="F2"/>
                <w:sz w:val="14"/>
                <w:szCs w:val="14"/>
                <w:lang w:val="uk-UA"/>
              </w:rPr>
              <w:t xml:space="preserve"> с. Дзвиняч, де існує така технічна можливість</w:t>
            </w:r>
          </w:p>
          <w:p w14:paraId="01DE4DD1"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діяльністю мережі водопостачання Рівень задоволення мешканців станом природного середовища</w:t>
            </w:r>
          </w:p>
          <w:p w14:paraId="485C0CCA"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Кількість осіб, що отримає </w:t>
            </w:r>
            <w:r w:rsidRPr="00ED5D4D">
              <w:rPr>
                <w:rFonts w:ascii="Times New Roman" w:hAnsi="Times New Roman"/>
                <w:color w:val="0D0D0D" w:themeColor="text1" w:themeTint="F2"/>
                <w:sz w:val="14"/>
                <w:szCs w:val="14"/>
                <w:lang w:val="uk-UA"/>
              </w:rPr>
              <w:lastRenderedPageBreak/>
              <w:t>воду з нового водогону</w:t>
            </w:r>
          </w:p>
        </w:tc>
        <w:tc>
          <w:tcPr>
            <w:tcW w:w="1134" w:type="dxa"/>
          </w:tcPr>
          <w:p w14:paraId="0E636E44"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Звіт про реалізацію інвестиційного проекту</w:t>
            </w:r>
          </w:p>
          <w:p w14:paraId="1789D8C2"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p w14:paraId="1E4D4AD8"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p>
        </w:tc>
        <w:tc>
          <w:tcPr>
            <w:tcW w:w="1134" w:type="dxa"/>
          </w:tcPr>
          <w:p w14:paraId="163CF512"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w:t>
            </w:r>
          </w:p>
        </w:tc>
        <w:tc>
          <w:tcPr>
            <w:tcW w:w="1168" w:type="dxa"/>
          </w:tcPr>
          <w:p w14:paraId="3B927AA6" w14:textId="77777777" w:rsidR="00D53820" w:rsidRPr="00ED5D4D" w:rsidRDefault="00297E6B"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w:t>
            </w:r>
          </w:p>
          <w:p w14:paraId="7D77F43D"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зовнішні програми допомоги – державні та міжнародні,</w:t>
            </w:r>
          </w:p>
          <w:p w14:paraId="7DE1C25D"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кошти мешканців</w:t>
            </w:r>
          </w:p>
        </w:tc>
        <w:tc>
          <w:tcPr>
            <w:tcW w:w="1383" w:type="dxa"/>
          </w:tcPr>
          <w:p w14:paraId="58EA73E0"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2020-2022</w:t>
            </w:r>
          </w:p>
        </w:tc>
      </w:tr>
      <w:tr w:rsidR="00D53820" w:rsidRPr="00ED5D4D" w14:paraId="1CA7E0E6" w14:textId="77777777" w:rsidTr="00AB5091">
        <w:trPr>
          <w:trHeight w:val="149"/>
        </w:trPr>
        <w:tc>
          <w:tcPr>
            <w:tcW w:w="709" w:type="dxa"/>
          </w:tcPr>
          <w:p w14:paraId="173606F6"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2.1.5</w:t>
            </w:r>
          </w:p>
        </w:tc>
        <w:tc>
          <w:tcPr>
            <w:tcW w:w="1135" w:type="dxa"/>
          </w:tcPr>
          <w:p w14:paraId="0EB5BA33" w14:textId="77777777" w:rsidR="00D53820" w:rsidRPr="00ED5D4D" w:rsidRDefault="00D53820" w:rsidP="00AB5091">
            <w:pPr>
              <w:spacing w:after="60" w:line="22" w:lineRule="atLeast"/>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Впровадити селективний збір ТПВ у всіх селах громади</w:t>
            </w:r>
          </w:p>
        </w:tc>
        <w:tc>
          <w:tcPr>
            <w:tcW w:w="1275" w:type="dxa"/>
          </w:tcPr>
          <w:p w14:paraId="6CB4FE28"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Організовані 4 пункти збору сортованих ТПВ</w:t>
            </w:r>
          </w:p>
          <w:p w14:paraId="7687373E"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20 % твердих побутових відходів, які пройшли сегрегацію</w:t>
            </w:r>
          </w:p>
        </w:tc>
        <w:tc>
          <w:tcPr>
            <w:tcW w:w="1560" w:type="dxa"/>
          </w:tcPr>
          <w:p w14:paraId="3C5F4953"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навколишнього середовища</w:t>
            </w:r>
          </w:p>
          <w:p w14:paraId="2E8CBC1C"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обсягів сміття шляхом відправки частини твердих побутових відходів на повторну переробку</w:t>
            </w:r>
          </w:p>
        </w:tc>
        <w:tc>
          <w:tcPr>
            <w:tcW w:w="1134" w:type="dxa"/>
          </w:tcPr>
          <w:p w14:paraId="68195889"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станом природного середовища</w:t>
            </w:r>
          </w:p>
          <w:p w14:paraId="2F665BDC"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Відношення відсортованих твердих побутових відходів до невідсортованих</w:t>
            </w:r>
          </w:p>
        </w:tc>
        <w:tc>
          <w:tcPr>
            <w:tcW w:w="1134" w:type="dxa"/>
          </w:tcPr>
          <w:p w14:paraId="04DEC378"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проекту</w:t>
            </w:r>
          </w:p>
          <w:p w14:paraId="70FD7D13"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tc>
        <w:tc>
          <w:tcPr>
            <w:tcW w:w="1134" w:type="dxa"/>
          </w:tcPr>
          <w:p w14:paraId="47B441BB"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Юрист</w:t>
            </w:r>
          </w:p>
        </w:tc>
        <w:tc>
          <w:tcPr>
            <w:tcW w:w="1168" w:type="dxa"/>
          </w:tcPr>
          <w:p w14:paraId="694A7846" w14:textId="77777777" w:rsidR="00D53820" w:rsidRPr="00ED5D4D" w:rsidRDefault="00297E6B"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кошти суб’єктів господарської діяльності, зовнішні програми допомоги – державні та міжнародні</w:t>
            </w:r>
          </w:p>
        </w:tc>
        <w:tc>
          <w:tcPr>
            <w:tcW w:w="1383" w:type="dxa"/>
          </w:tcPr>
          <w:p w14:paraId="68F5115C"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2019-2020</w:t>
            </w:r>
          </w:p>
        </w:tc>
      </w:tr>
      <w:tr w:rsidR="00D53820" w:rsidRPr="00ED5D4D" w14:paraId="7B1D7017" w14:textId="77777777" w:rsidTr="00AB5091">
        <w:trPr>
          <w:trHeight w:val="231"/>
        </w:trPr>
        <w:tc>
          <w:tcPr>
            <w:tcW w:w="709" w:type="dxa"/>
          </w:tcPr>
          <w:p w14:paraId="6F6B8F4C"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2.1.6</w:t>
            </w:r>
          </w:p>
        </w:tc>
        <w:tc>
          <w:tcPr>
            <w:tcW w:w="1135" w:type="dxa"/>
          </w:tcPr>
          <w:p w14:paraId="0C655C36" w14:textId="77777777" w:rsidR="00D53820" w:rsidRPr="00ED5D4D" w:rsidRDefault="00D53820" w:rsidP="00AB5091">
            <w:pPr>
              <w:spacing w:after="60" w:line="22" w:lineRule="atLeast"/>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Реконструювати очисні споруди освітніх закладів громади</w:t>
            </w:r>
          </w:p>
        </w:tc>
        <w:tc>
          <w:tcPr>
            <w:tcW w:w="1275" w:type="dxa"/>
          </w:tcPr>
          <w:p w14:paraId="278F3200" w14:textId="77777777" w:rsidR="00D53820" w:rsidRPr="00ED5D4D" w:rsidRDefault="00D53820" w:rsidP="00AB5091">
            <w:pPr>
              <w:spacing w:after="60" w:line="22" w:lineRule="atLeast"/>
              <w:rPr>
                <w:rFonts w:ascii="Times New Roman" w:hAnsi="Times New Roman"/>
                <w:i/>
                <w:color w:val="0D0D0D" w:themeColor="text1" w:themeTint="F2"/>
                <w:sz w:val="14"/>
                <w:szCs w:val="14"/>
                <w:lang w:val="uk-UA"/>
              </w:rPr>
            </w:pPr>
            <w:r w:rsidRPr="00ED5D4D">
              <w:rPr>
                <w:rFonts w:ascii="Times New Roman" w:hAnsi="Times New Roman"/>
                <w:color w:val="0D0D0D" w:themeColor="text1" w:themeTint="F2"/>
                <w:sz w:val="14"/>
                <w:szCs w:val="14"/>
                <w:lang w:val="uk-UA"/>
              </w:rPr>
              <w:t>Заміна 1,5 км каналізаційної труби в ЗЗСО с. Космач</w:t>
            </w:r>
          </w:p>
        </w:tc>
        <w:tc>
          <w:tcPr>
            <w:tcW w:w="1560" w:type="dxa"/>
          </w:tcPr>
          <w:p w14:paraId="3B7DEE2F"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навколишнього середовища</w:t>
            </w:r>
          </w:p>
        </w:tc>
        <w:tc>
          <w:tcPr>
            <w:tcW w:w="1134" w:type="dxa"/>
          </w:tcPr>
          <w:p w14:paraId="69276626"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станом природного середовища</w:t>
            </w:r>
          </w:p>
          <w:p w14:paraId="2786C148"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аварій в каналізаційній мережі</w:t>
            </w:r>
          </w:p>
        </w:tc>
        <w:tc>
          <w:tcPr>
            <w:tcW w:w="1134" w:type="dxa"/>
          </w:tcPr>
          <w:p w14:paraId="77B1BC32"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 Дослідження умов життя та якості публічних послуг</w:t>
            </w:r>
          </w:p>
        </w:tc>
        <w:tc>
          <w:tcPr>
            <w:tcW w:w="1134" w:type="dxa"/>
          </w:tcPr>
          <w:p w14:paraId="788DD095"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відділу освіти</w:t>
            </w:r>
          </w:p>
        </w:tc>
        <w:tc>
          <w:tcPr>
            <w:tcW w:w="1168" w:type="dxa"/>
          </w:tcPr>
          <w:p w14:paraId="7387DF3C" w14:textId="77777777" w:rsidR="00D53820" w:rsidRPr="00ED5D4D" w:rsidRDefault="00297E6B"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w:t>
            </w:r>
          </w:p>
          <w:p w14:paraId="3E8BEB6C"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зовнішні програми допомоги – державні та міжнародні,</w:t>
            </w:r>
          </w:p>
          <w:p w14:paraId="18D353FF"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кошти мешканців</w:t>
            </w:r>
          </w:p>
        </w:tc>
        <w:tc>
          <w:tcPr>
            <w:tcW w:w="1383" w:type="dxa"/>
          </w:tcPr>
          <w:p w14:paraId="7E4A153B"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2020-2022</w:t>
            </w:r>
          </w:p>
        </w:tc>
      </w:tr>
      <w:tr w:rsidR="00D53820" w:rsidRPr="00ED5D4D" w14:paraId="2F68D6F4" w14:textId="77777777" w:rsidTr="00AB5091">
        <w:trPr>
          <w:trHeight w:val="176"/>
        </w:trPr>
        <w:tc>
          <w:tcPr>
            <w:tcW w:w="709" w:type="dxa"/>
          </w:tcPr>
          <w:p w14:paraId="336225B5"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2.1.7</w:t>
            </w:r>
          </w:p>
        </w:tc>
        <w:tc>
          <w:tcPr>
            <w:tcW w:w="1135" w:type="dxa"/>
          </w:tcPr>
          <w:p w14:paraId="574D5443" w14:textId="77777777" w:rsidR="00D53820" w:rsidRPr="00ED5D4D" w:rsidRDefault="00D53820" w:rsidP="00AB5091">
            <w:pPr>
              <w:spacing w:after="60" w:line="22" w:lineRule="atLeast"/>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Побудувати мережу водопостачання в с. Космач</w:t>
            </w:r>
          </w:p>
        </w:tc>
        <w:tc>
          <w:tcPr>
            <w:tcW w:w="1275" w:type="dxa"/>
          </w:tcPr>
          <w:p w14:paraId="4CA6816E"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Прокладені 8 км нових водопровідних мереж</w:t>
            </w:r>
          </w:p>
          <w:p w14:paraId="2AC032CD"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Побудовані 2 свердловини</w:t>
            </w:r>
          </w:p>
        </w:tc>
        <w:tc>
          <w:tcPr>
            <w:tcW w:w="1560" w:type="dxa"/>
          </w:tcPr>
          <w:p w14:paraId="2A69B425"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доступності і покращання якості послуг водопостачання</w:t>
            </w:r>
          </w:p>
          <w:p w14:paraId="3430C8D5"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навколишнього середовища</w:t>
            </w:r>
          </w:p>
        </w:tc>
        <w:tc>
          <w:tcPr>
            <w:tcW w:w="1134" w:type="dxa"/>
          </w:tcPr>
          <w:p w14:paraId="4E95619A"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Доступність мережі </w:t>
            </w:r>
            <w:proofErr w:type="spellStart"/>
            <w:r w:rsidRPr="00ED5D4D">
              <w:rPr>
                <w:rFonts w:ascii="Times New Roman" w:hAnsi="Times New Roman"/>
                <w:color w:val="0D0D0D" w:themeColor="text1" w:themeTint="F2"/>
                <w:sz w:val="14"/>
                <w:szCs w:val="14"/>
                <w:lang w:val="uk-UA"/>
              </w:rPr>
              <w:t>водопостачанняв</w:t>
            </w:r>
            <w:proofErr w:type="spellEnd"/>
            <w:r w:rsidRPr="00ED5D4D">
              <w:rPr>
                <w:rFonts w:ascii="Times New Roman" w:hAnsi="Times New Roman"/>
                <w:color w:val="0D0D0D" w:themeColor="text1" w:themeTint="F2"/>
                <w:sz w:val="14"/>
                <w:szCs w:val="14"/>
                <w:lang w:val="uk-UA"/>
              </w:rPr>
              <w:t xml:space="preserve"> с. Космач, де існує така технічна можливість</w:t>
            </w:r>
          </w:p>
          <w:p w14:paraId="53CE430F"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діяльністю мережі водопостачання Рівень задоволення мешканців станом природного середовища</w:t>
            </w:r>
          </w:p>
          <w:p w14:paraId="2AEF88CB"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осіб, що отримає воду з нового водогону</w:t>
            </w:r>
          </w:p>
        </w:tc>
        <w:tc>
          <w:tcPr>
            <w:tcW w:w="1134" w:type="dxa"/>
          </w:tcPr>
          <w:p w14:paraId="425F8E44"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w:t>
            </w:r>
          </w:p>
          <w:p w14:paraId="66E19B38"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p w14:paraId="780CAF59"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p>
        </w:tc>
        <w:tc>
          <w:tcPr>
            <w:tcW w:w="1134" w:type="dxa"/>
          </w:tcPr>
          <w:p w14:paraId="19AFDAC7"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Староста</w:t>
            </w:r>
          </w:p>
        </w:tc>
        <w:tc>
          <w:tcPr>
            <w:tcW w:w="1168" w:type="dxa"/>
          </w:tcPr>
          <w:p w14:paraId="0A68B812" w14:textId="77777777" w:rsidR="00D53820" w:rsidRPr="00ED5D4D" w:rsidRDefault="00297E6B"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w:t>
            </w:r>
          </w:p>
          <w:p w14:paraId="6E6A51B8"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зовнішні програми допомоги – державні та міжнародні,</w:t>
            </w:r>
          </w:p>
          <w:p w14:paraId="7FCDEF1C"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кошти мешканців</w:t>
            </w:r>
          </w:p>
        </w:tc>
        <w:tc>
          <w:tcPr>
            <w:tcW w:w="1383" w:type="dxa"/>
          </w:tcPr>
          <w:p w14:paraId="1A5AFB56"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D53820" w:rsidRPr="00ED5D4D" w14:paraId="3EE0C22D" w14:textId="77777777" w:rsidTr="00AB5091">
        <w:trPr>
          <w:trHeight w:val="214"/>
        </w:trPr>
        <w:tc>
          <w:tcPr>
            <w:tcW w:w="709" w:type="dxa"/>
          </w:tcPr>
          <w:p w14:paraId="640B17C5"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2.1.8</w:t>
            </w:r>
          </w:p>
        </w:tc>
        <w:tc>
          <w:tcPr>
            <w:tcW w:w="1135" w:type="dxa"/>
          </w:tcPr>
          <w:p w14:paraId="189BC533" w14:textId="77777777" w:rsidR="00D53820" w:rsidRPr="00ED5D4D" w:rsidRDefault="00D53820" w:rsidP="00AB5091">
            <w:pPr>
              <w:spacing w:after="60" w:line="22" w:lineRule="atLeast"/>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Побудувати мережу водопостачання в с. Міжгір’я</w:t>
            </w:r>
          </w:p>
        </w:tc>
        <w:tc>
          <w:tcPr>
            <w:tcW w:w="1275" w:type="dxa"/>
          </w:tcPr>
          <w:p w14:paraId="2AE8E6D5"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Прокладені 10 км нових водопровідних мереж</w:t>
            </w:r>
          </w:p>
          <w:p w14:paraId="43EC40C9"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Пробурені 3 глибинні </w:t>
            </w:r>
            <w:proofErr w:type="spellStart"/>
            <w:r w:rsidRPr="00ED5D4D">
              <w:rPr>
                <w:rFonts w:ascii="Times New Roman" w:hAnsi="Times New Roman"/>
                <w:color w:val="0D0D0D" w:themeColor="text1" w:themeTint="F2"/>
                <w:sz w:val="14"/>
                <w:szCs w:val="14"/>
                <w:lang w:val="uk-UA"/>
              </w:rPr>
              <w:t>скважини</w:t>
            </w:r>
            <w:proofErr w:type="spellEnd"/>
          </w:p>
        </w:tc>
        <w:tc>
          <w:tcPr>
            <w:tcW w:w="1560" w:type="dxa"/>
          </w:tcPr>
          <w:p w14:paraId="597E3CD4"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доступності і покращання якості послуг водопостачання</w:t>
            </w:r>
          </w:p>
          <w:p w14:paraId="5AF07ABD"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навколишнього середовища</w:t>
            </w:r>
          </w:p>
        </w:tc>
        <w:tc>
          <w:tcPr>
            <w:tcW w:w="1134" w:type="dxa"/>
          </w:tcPr>
          <w:p w14:paraId="56A189D0"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Доступність мережі </w:t>
            </w:r>
            <w:proofErr w:type="spellStart"/>
            <w:r w:rsidRPr="00ED5D4D">
              <w:rPr>
                <w:rFonts w:ascii="Times New Roman" w:hAnsi="Times New Roman"/>
                <w:color w:val="0D0D0D" w:themeColor="text1" w:themeTint="F2"/>
                <w:sz w:val="14"/>
                <w:szCs w:val="14"/>
                <w:lang w:val="uk-UA"/>
              </w:rPr>
              <w:t>водопостачанняв</w:t>
            </w:r>
            <w:proofErr w:type="spellEnd"/>
            <w:r w:rsidRPr="00ED5D4D">
              <w:rPr>
                <w:rFonts w:ascii="Times New Roman" w:hAnsi="Times New Roman"/>
                <w:color w:val="0D0D0D" w:themeColor="text1" w:themeTint="F2"/>
                <w:sz w:val="14"/>
                <w:szCs w:val="14"/>
                <w:lang w:val="uk-UA"/>
              </w:rPr>
              <w:t xml:space="preserve"> с. Міжгір’я, де існує така технічна можливість</w:t>
            </w:r>
          </w:p>
          <w:p w14:paraId="0E30D2A6"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діяльністю мережі водопостачання Рівень задоволення мешканців станом природного середовища</w:t>
            </w:r>
          </w:p>
          <w:p w14:paraId="020DD4DE"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осіб, що отримає воду з нового водогону</w:t>
            </w:r>
          </w:p>
        </w:tc>
        <w:tc>
          <w:tcPr>
            <w:tcW w:w="1134" w:type="dxa"/>
          </w:tcPr>
          <w:p w14:paraId="67AC02B7"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w:t>
            </w:r>
          </w:p>
          <w:p w14:paraId="4CF11DEB"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p w14:paraId="59159F61"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p>
        </w:tc>
        <w:tc>
          <w:tcPr>
            <w:tcW w:w="1134" w:type="dxa"/>
          </w:tcPr>
          <w:p w14:paraId="2D90325E"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Староста</w:t>
            </w:r>
          </w:p>
        </w:tc>
        <w:tc>
          <w:tcPr>
            <w:tcW w:w="1168" w:type="dxa"/>
          </w:tcPr>
          <w:p w14:paraId="0FE909BB" w14:textId="77777777" w:rsidR="00D53820" w:rsidRPr="00ED5D4D" w:rsidRDefault="00297E6B"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w:t>
            </w:r>
          </w:p>
          <w:p w14:paraId="7A270CA4"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зовнішні програми допомоги – державні та міжнародні,</w:t>
            </w:r>
          </w:p>
          <w:p w14:paraId="471CFB3F"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кошти мешканців кошти суб’єктів господарської діяльності</w:t>
            </w:r>
          </w:p>
        </w:tc>
        <w:tc>
          <w:tcPr>
            <w:tcW w:w="1383" w:type="dxa"/>
          </w:tcPr>
          <w:p w14:paraId="3DDF698B"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D53820" w:rsidRPr="00ED5D4D" w14:paraId="08E62F1D" w14:textId="77777777" w:rsidTr="00AB5091">
        <w:trPr>
          <w:trHeight w:val="231"/>
        </w:trPr>
        <w:tc>
          <w:tcPr>
            <w:tcW w:w="709" w:type="dxa"/>
          </w:tcPr>
          <w:p w14:paraId="4F861987"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2.1.9</w:t>
            </w:r>
          </w:p>
        </w:tc>
        <w:tc>
          <w:tcPr>
            <w:tcW w:w="1135" w:type="dxa"/>
          </w:tcPr>
          <w:p w14:paraId="668E406F" w14:textId="77777777" w:rsidR="00D53820" w:rsidRPr="00ED5D4D" w:rsidRDefault="00D53820" w:rsidP="00AB5091">
            <w:pPr>
              <w:spacing w:after="60" w:line="22" w:lineRule="atLeast"/>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Провести берегоукріплення потоків на </w:t>
            </w:r>
            <w:proofErr w:type="spellStart"/>
            <w:r w:rsidRPr="00ED5D4D">
              <w:rPr>
                <w:rFonts w:ascii="Times New Roman" w:hAnsi="Times New Roman"/>
                <w:b/>
                <w:i/>
                <w:color w:val="0D0D0D" w:themeColor="text1" w:themeTint="F2"/>
                <w:sz w:val="14"/>
                <w:szCs w:val="14"/>
                <w:lang w:val="uk-UA"/>
              </w:rPr>
              <w:t>тереторії</w:t>
            </w:r>
            <w:proofErr w:type="spellEnd"/>
            <w:r w:rsidRPr="00ED5D4D">
              <w:rPr>
                <w:rFonts w:ascii="Times New Roman" w:hAnsi="Times New Roman"/>
                <w:b/>
                <w:i/>
                <w:color w:val="0D0D0D" w:themeColor="text1" w:themeTint="F2"/>
                <w:sz w:val="14"/>
                <w:szCs w:val="14"/>
                <w:lang w:val="uk-UA"/>
              </w:rPr>
              <w:t xml:space="preserve"> громади</w:t>
            </w:r>
          </w:p>
        </w:tc>
        <w:tc>
          <w:tcPr>
            <w:tcW w:w="1275" w:type="dxa"/>
          </w:tcPr>
          <w:p w14:paraId="7A4ACDD8"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Укріплення 1 км берегу потоку по вул. Набережна в с. </w:t>
            </w:r>
            <w:proofErr w:type="spellStart"/>
            <w:r w:rsidRPr="00ED5D4D">
              <w:rPr>
                <w:rFonts w:ascii="Times New Roman" w:hAnsi="Times New Roman"/>
                <w:color w:val="0D0D0D" w:themeColor="text1" w:themeTint="F2"/>
                <w:sz w:val="14"/>
                <w:szCs w:val="14"/>
                <w:lang w:val="uk-UA"/>
              </w:rPr>
              <w:t>Росільна</w:t>
            </w:r>
            <w:proofErr w:type="spellEnd"/>
          </w:p>
          <w:p w14:paraId="22C7CA69"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Укріплення 500м берегу потоку по вул. Л. Українки в с. Космач</w:t>
            </w:r>
          </w:p>
        </w:tc>
        <w:tc>
          <w:tcPr>
            <w:tcW w:w="1560" w:type="dxa"/>
          </w:tcPr>
          <w:p w14:paraId="65ACEA32"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загрози стихійного лиха</w:t>
            </w:r>
          </w:p>
        </w:tc>
        <w:tc>
          <w:tcPr>
            <w:tcW w:w="1134" w:type="dxa"/>
          </w:tcPr>
          <w:p w14:paraId="35A16804"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Величина збитків, завданих повенями</w:t>
            </w:r>
          </w:p>
        </w:tc>
        <w:tc>
          <w:tcPr>
            <w:tcW w:w="1134" w:type="dxa"/>
          </w:tcPr>
          <w:p w14:paraId="0C2031DB"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бюджету громади</w:t>
            </w:r>
          </w:p>
          <w:p w14:paraId="4A254E36" w14:textId="77777777" w:rsidR="00D53820" w:rsidRPr="00ED5D4D" w:rsidRDefault="00D53820"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Дані МНС</w:t>
            </w:r>
          </w:p>
        </w:tc>
        <w:tc>
          <w:tcPr>
            <w:tcW w:w="1134" w:type="dxa"/>
          </w:tcPr>
          <w:p w14:paraId="14365B8A"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Старости</w:t>
            </w:r>
          </w:p>
        </w:tc>
        <w:tc>
          <w:tcPr>
            <w:tcW w:w="1168" w:type="dxa"/>
          </w:tcPr>
          <w:p w14:paraId="04628285" w14:textId="77777777" w:rsidR="00D53820" w:rsidRPr="00ED5D4D" w:rsidRDefault="00297E6B"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w:t>
            </w:r>
          </w:p>
          <w:p w14:paraId="5235E36F" w14:textId="77777777" w:rsidR="00D53820" w:rsidRPr="00ED5D4D" w:rsidRDefault="00D53820"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зовнішні програми допомоги – державні та міжнародні</w:t>
            </w:r>
          </w:p>
        </w:tc>
        <w:tc>
          <w:tcPr>
            <w:tcW w:w="1383" w:type="dxa"/>
          </w:tcPr>
          <w:p w14:paraId="7862FF39"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2020-2022</w:t>
            </w:r>
          </w:p>
        </w:tc>
      </w:tr>
    </w:tbl>
    <w:p w14:paraId="01AA1354" w14:textId="77777777" w:rsidR="00D53820" w:rsidRDefault="00D53820" w:rsidP="004504D4">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Д</w:t>
      </w:r>
    </w:p>
    <w:p w14:paraId="74B41BEF" w14:textId="77777777" w:rsidR="00D53820" w:rsidRPr="00ED5D4D" w:rsidRDefault="00D53820" w:rsidP="00D53820">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2.2 – розвиток пропозиції проведення вільного часу на території громади (спорт, рекреація, туризм)</w:t>
      </w:r>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D53820" w:rsidRPr="00ED5D4D" w14:paraId="1CE86D6A" w14:textId="77777777" w:rsidTr="00AB5091">
        <w:trPr>
          <w:trHeight w:val="577"/>
        </w:trPr>
        <w:tc>
          <w:tcPr>
            <w:tcW w:w="709" w:type="dxa"/>
          </w:tcPr>
          <w:p w14:paraId="3CA0964A"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77B25AA3"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104C238B"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53FC3694"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0DC6B69E"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1B587FA0"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2D24E7C1"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7BDBADA7"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35A1D801" w14:textId="77777777" w:rsidR="00D53820" w:rsidRPr="00ED5D4D" w:rsidRDefault="00D53820"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D53820" w:rsidRPr="00ED5D4D" w14:paraId="1576CFF7" w14:textId="77777777" w:rsidTr="00AB5091">
        <w:trPr>
          <w:trHeight w:val="194"/>
        </w:trPr>
        <w:tc>
          <w:tcPr>
            <w:tcW w:w="709" w:type="dxa"/>
          </w:tcPr>
          <w:p w14:paraId="1BBA4730"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2.2.1</w:t>
            </w:r>
          </w:p>
        </w:tc>
        <w:tc>
          <w:tcPr>
            <w:tcW w:w="1135" w:type="dxa"/>
          </w:tcPr>
          <w:p w14:paraId="5449C172"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Побудувати спортивні майданчики із штучним покриттям в селах Космач, Міжгір’я</w:t>
            </w:r>
          </w:p>
        </w:tc>
        <w:tc>
          <w:tcPr>
            <w:tcW w:w="1275" w:type="dxa"/>
          </w:tcPr>
          <w:p w14:paraId="2C8F176B"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Збудовані майданчики із штучним покриттям в селах Космач, Міжгір’я для заніть з міні-футболу і </w:t>
            </w:r>
            <w:proofErr w:type="spellStart"/>
            <w:r w:rsidRPr="00ED5D4D">
              <w:rPr>
                <w:rFonts w:ascii="Times New Roman" w:hAnsi="Times New Roman"/>
                <w:color w:val="0D0D0D" w:themeColor="text1" w:themeTint="F2"/>
                <w:sz w:val="14"/>
                <w:szCs w:val="14"/>
                <w:lang w:val="uk-UA"/>
              </w:rPr>
              <w:t>антивандальні</w:t>
            </w:r>
            <w:proofErr w:type="spellEnd"/>
            <w:r w:rsidRPr="00ED5D4D">
              <w:rPr>
                <w:rFonts w:ascii="Times New Roman" w:hAnsi="Times New Roman"/>
                <w:color w:val="0D0D0D" w:themeColor="text1" w:themeTint="F2"/>
                <w:sz w:val="14"/>
                <w:szCs w:val="14"/>
                <w:lang w:val="uk-UA"/>
              </w:rPr>
              <w:t xml:space="preserve"> тренажери на відкритому повітрі</w:t>
            </w:r>
          </w:p>
        </w:tc>
        <w:tc>
          <w:tcPr>
            <w:tcW w:w="1560" w:type="dxa"/>
          </w:tcPr>
          <w:p w14:paraId="08823805" w14:textId="77777777" w:rsidR="00D53820" w:rsidRPr="00ED5D4D" w:rsidRDefault="00D53820" w:rsidP="00AB5091">
            <w:pPr>
              <w:pStyle w:val="HTML"/>
              <w:spacing w:after="60"/>
              <w:rPr>
                <w:rFonts w:ascii="Times New Roman" w:eastAsia="SimSun" w:hAnsi="Times New Roman" w:cs="Times New Roman"/>
                <w:color w:val="0D0D0D" w:themeColor="text1" w:themeTint="F2"/>
                <w:kern w:val="1"/>
                <w:sz w:val="14"/>
                <w:szCs w:val="14"/>
                <w:lang w:val="uk-UA" w:eastAsia="hi-IN" w:bidi="hi-IN"/>
              </w:rPr>
            </w:pPr>
            <w:r w:rsidRPr="00ED5D4D">
              <w:rPr>
                <w:rFonts w:ascii="Times New Roman" w:eastAsia="SimSun" w:hAnsi="Times New Roman" w:cs="Times New Roman"/>
                <w:color w:val="0D0D0D" w:themeColor="text1" w:themeTint="F2"/>
                <w:kern w:val="1"/>
                <w:sz w:val="14"/>
                <w:szCs w:val="14"/>
                <w:lang w:val="uk-UA" w:eastAsia="hi-IN" w:bidi="hi-IN"/>
              </w:rPr>
              <w:t>Розвиток інфраструктури для занять  спортом мешканців різного віку і статі</w:t>
            </w:r>
          </w:p>
          <w:p w14:paraId="06ABCA9F"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Розширення можливостей проведення вільного часу для дітей і молоді</w:t>
            </w:r>
          </w:p>
          <w:p w14:paraId="0788EF16"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якості та доступності до послуг у сфері рекреації і спорту</w:t>
            </w:r>
          </w:p>
        </w:tc>
        <w:tc>
          <w:tcPr>
            <w:tcW w:w="1134" w:type="dxa"/>
          </w:tcPr>
          <w:p w14:paraId="2B48D0BF"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можливостями для занять спортом і рекреації, зокрема жінок і чоловіків</w:t>
            </w:r>
          </w:p>
          <w:p w14:paraId="237CFA3E"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мешканців, які займаються спортом на майданчиках</w:t>
            </w:r>
          </w:p>
        </w:tc>
        <w:tc>
          <w:tcPr>
            <w:tcW w:w="1134" w:type="dxa"/>
          </w:tcPr>
          <w:p w14:paraId="0C98E19C"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розпорядників спортивних об’єктів</w:t>
            </w:r>
          </w:p>
          <w:p w14:paraId="6013E347"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7603112D"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6EB6EB3F" w14:textId="77777777" w:rsidR="00D53820" w:rsidRPr="00ED5D4D" w:rsidRDefault="00D53820" w:rsidP="00297E6B">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Бюджет ТГ, зовнішні програми допомоги – державні та міжнародні</w:t>
            </w:r>
          </w:p>
        </w:tc>
        <w:tc>
          <w:tcPr>
            <w:tcW w:w="1383" w:type="dxa"/>
          </w:tcPr>
          <w:p w14:paraId="7A6BD27C"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2020-2022</w:t>
            </w:r>
          </w:p>
        </w:tc>
      </w:tr>
      <w:tr w:rsidR="00D53820" w:rsidRPr="00ED5D4D" w14:paraId="4218C016" w14:textId="77777777" w:rsidTr="00AB5091">
        <w:trPr>
          <w:trHeight w:val="149"/>
        </w:trPr>
        <w:tc>
          <w:tcPr>
            <w:tcW w:w="709" w:type="dxa"/>
          </w:tcPr>
          <w:p w14:paraId="0A150662"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2.2.2</w:t>
            </w:r>
          </w:p>
        </w:tc>
        <w:tc>
          <w:tcPr>
            <w:tcW w:w="1135" w:type="dxa"/>
          </w:tcPr>
          <w:p w14:paraId="63A2944C"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Побудувати  дитячі ігрові майданчики в селах Космач, Міжгір’я і </w:t>
            </w:r>
            <w:proofErr w:type="spellStart"/>
            <w:r w:rsidRPr="00ED5D4D">
              <w:rPr>
                <w:rFonts w:ascii="Times New Roman" w:hAnsi="Times New Roman"/>
                <w:b/>
                <w:i/>
                <w:color w:val="0D0D0D" w:themeColor="text1" w:themeTint="F2"/>
                <w:sz w:val="14"/>
                <w:szCs w:val="14"/>
                <w:lang w:val="uk-UA"/>
              </w:rPr>
              <w:t>Росільна</w:t>
            </w:r>
            <w:proofErr w:type="spellEnd"/>
            <w:r w:rsidRPr="00ED5D4D">
              <w:rPr>
                <w:rFonts w:ascii="Times New Roman" w:hAnsi="Times New Roman"/>
                <w:b/>
                <w:i/>
                <w:color w:val="0D0D0D" w:themeColor="text1" w:themeTint="F2"/>
                <w:sz w:val="14"/>
                <w:szCs w:val="14"/>
                <w:lang w:val="uk-UA"/>
              </w:rPr>
              <w:t>.</w:t>
            </w:r>
          </w:p>
        </w:tc>
        <w:tc>
          <w:tcPr>
            <w:tcW w:w="1275" w:type="dxa"/>
          </w:tcPr>
          <w:p w14:paraId="6F201860"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Облаштовані 2 дитячі ігрові майданчики зі штучним покриттям в селах Космач, Міжгір’я.</w:t>
            </w:r>
          </w:p>
          <w:p w14:paraId="3D5402E0"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Встановлено штучне покриття на дитячому майданчику в с. </w:t>
            </w:r>
            <w:proofErr w:type="spellStart"/>
            <w:r w:rsidRPr="00ED5D4D">
              <w:rPr>
                <w:rFonts w:ascii="Times New Roman" w:hAnsi="Times New Roman"/>
                <w:color w:val="0D0D0D" w:themeColor="text1" w:themeTint="F2"/>
                <w:sz w:val="14"/>
                <w:szCs w:val="14"/>
                <w:lang w:val="uk-UA"/>
              </w:rPr>
              <w:t>Росільна</w:t>
            </w:r>
            <w:proofErr w:type="spellEnd"/>
          </w:p>
        </w:tc>
        <w:tc>
          <w:tcPr>
            <w:tcW w:w="1560" w:type="dxa"/>
          </w:tcPr>
          <w:p w14:paraId="5AFF29B5" w14:textId="77777777" w:rsidR="00D53820" w:rsidRPr="00ED5D4D" w:rsidRDefault="00D53820" w:rsidP="00AB5091">
            <w:pPr>
              <w:pStyle w:val="HTML"/>
              <w:spacing w:after="60"/>
              <w:rPr>
                <w:rFonts w:ascii="Times New Roman" w:eastAsia="SimSun" w:hAnsi="Times New Roman" w:cs="Times New Roman"/>
                <w:color w:val="0D0D0D" w:themeColor="text1" w:themeTint="F2"/>
                <w:kern w:val="1"/>
                <w:sz w:val="14"/>
                <w:szCs w:val="14"/>
                <w:lang w:val="uk-UA" w:eastAsia="hi-IN" w:bidi="hi-IN"/>
              </w:rPr>
            </w:pPr>
            <w:r w:rsidRPr="00ED5D4D">
              <w:rPr>
                <w:rFonts w:ascii="Times New Roman" w:eastAsia="SimSun" w:hAnsi="Times New Roman" w:cs="Times New Roman"/>
                <w:color w:val="0D0D0D" w:themeColor="text1" w:themeTint="F2"/>
                <w:kern w:val="1"/>
                <w:sz w:val="14"/>
                <w:szCs w:val="14"/>
                <w:lang w:val="uk-UA" w:eastAsia="hi-IN" w:bidi="hi-IN"/>
              </w:rPr>
              <w:t xml:space="preserve">Розвиток інфраструктури для занять  спортом хлопчиків та </w:t>
            </w:r>
            <w:proofErr w:type="spellStart"/>
            <w:r w:rsidRPr="00ED5D4D">
              <w:rPr>
                <w:rFonts w:ascii="Times New Roman" w:eastAsia="SimSun" w:hAnsi="Times New Roman" w:cs="Times New Roman"/>
                <w:color w:val="0D0D0D" w:themeColor="text1" w:themeTint="F2"/>
                <w:kern w:val="1"/>
                <w:sz w:val="14"/>
                <w:szCs w:val="14"/>
                <w:lang w:val="uk-UA" w:eastAsia="hi-IN" w:bidi="hi-IN"/>
              </w:rPr>
              <w:t>дівчаток</w:t>
            </w:r>
            <w:proofErr w:type="spellEnd"/>
          </w:p>
          <w:p w14:paraId="09EFF8E5"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Розширення можливостей проведення вільного часу для дітей та їх батьків</w:t>
            </w:r>
          </w:p>
        </w:tc>
        <w:tc>
          <w:tcPr>
            <w:tcW w:w="1134" w:type="dxa"/>
          </w:tcPr>
          <w:p w14:paraId="562C317F"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Рівень задоволення мешканців можливостями для дозвілля хлопчиків та </w:t>
            </w:r>
            <w:proofErr w:type="spellStart"/>
            <w:r w:rsidRPr="00ED5D4D">
              <w:rPr>
                <w:rFonts w:ascii="Times New Roman" w:hAnsi="Times New Roman"/>
                <w:color w:val="0D0D0D" w:themeColor="text1" w:themeTint="F2"/>
                <w:sz w:val="14"/>
                <w:szCs w:val="14"/>
                <w:lang w:val="uk-UA"/>
              </w:rPr>
              <w:t>дівчаток</w:t>
            </w:r>
            <w:proofErr w:type="spellEnd"/>
          </w:p>
          <w:p w14:paraId="7873B9D6"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Кількість хлопчиків та </w:t>
            </w:r>
            <w:proofErr w:type="spellStart"/>
            <w:r w:rsidRPr="00ED5D4D">
              <w:rPr>
                <w:rFonts w:ascii="Times New Roman" w:hAnsi="Times New Roman"/>
                <w:color w:val="0D0D0D" w:themeColor="text1" w:themeTint="F2"/>
                <w:sz w:val="14"/>
                <w:szCs w:val="14"/>
                <w:lang w:val="uk-UA"/>
              </w:rPr>
              <w:t>дівчаток</w:t>
            </w:r>
            <w:proofErr w:type="spellEnd"/>
            <w:r w:rsidRPr="00ED5D4D">
              <w:rPr>
                <w:rFonts w:ascii="Times New Roman" w:hAnsi="Times New Roman"/>
                <w:color w:val="0D0D0D" w:themeColor="text1" w:themeTint="F2"/>
                <w:sz w:val="14"/>
                <w:szCs w:val="14"/>
                <w:lang w:val="uk-UA"/>
              </w:rPr>
              <w:t xml:space="preserve">, які користаються дитячими ігровими майданчиками </w:t>
            </w:r>
          </w:p>
        </w:tc>
        <w:tc>
          <w:tcPr>
            <w:tcW w:w="1134" w:type="dxa"/>
          </w:tcPr>
          <w:p w14:paraId="0AAD4BBE"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353F7B63"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5F6D43C1"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7DCD2531"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2020-2021</w:t>
            </w:r>
          </w:p>
        </w:tc>
      </w:tr>
      <w:tr w:rsidR="00D53820" w:rsidRPr="00ED5D4D" w14:paraId="3FC9ED75" w14:textId="77777777" w:rsidTr="00AB5091">
        <w:trPr>
          <w:trHeight w:val="95"/>
        </w:trPr>
        <w:tc>
          <w:tcPr>
            <w:tcW w:w="709" w:type="dxa"/>
          </w:tcPr>
          <w:p w14:paraId="4A8DEC6D"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2.2.3</w:t>
            </w:r>
          </w:p>
        </w:tc>
        <w:tc>
          <w:tcPr>
            <w:tcW w:w="1135" w:type="dxa"/>
          </w:tcPr>
          <w:p w14:paraId="41B3E2AC"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Організувати щ</w:t>
            </w:r>
            <w:r w:rsidR="00297E6B">
              <w:rPr>
                <w:rFonts w:ascii="Times New Roman" w:hAnsi="Times New Roman"/>
                <w:b/>
                <w:i/>
                <w:color w:val="0D0D0D" w:themeColor="text1" w:themeTint="F2"/>
                <w:sz w:val="14"/>
                <w:szCs w:val="14"/>
                <w:lang w:val="uk-UA"/>
              </w:rPr>
              <w:t xml:space="preserve">орічні чемпіонати (змагання) в </w:t>
            </w:r>
            <w:r w:rsidRPr="00ED5D4D">
              <w:rPr>
                <w:rFonts w:ascii="Times New Roman" w:hAnsi="Times New Roman"/>
                <w:b/>
                <w:i/>
                <w:color w:val="0D0D0D" w:themeColor="text1" w:themeTint="F2"/>
                <w:sz w:val="14"/>
                <w:szCs w:val="14"/>
                <w:lang w:val="uk-UA"/>
              </w:rPr>
              <w:t>ТГ для різних вікових груп</w:t>
            </w:r>
          </w:p>
        </w:tc>
        <w:tc>
          <w:tcPr>
            <w:tcW w:w="1275" w:type="dxa"/>
          </w:tcPr>
          <w:p w14:paraId="2D0BA87E"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Проведені щ</w:t>
            </w:r>
            <w:r w:rsidR="00297E6B">
              <w:rPr>
                <w:rFonts w:ascii="Times New Roman" w:hAnsi="Times New Roman"/>
                <w:color w:val="0D0D0D" w:themeColor="text1" w:themeTint="F2"/>
                <w:sz w:val="14"/>
                <w:szCs w:val="14"/>
                <w:lang w:val="uk-UA"/>
              </w:rPr>
              <w:t xml:space="preserve">орічні чемпіонати (змагання) в </w:t>
            </w:r>
            <w:r w:rsidRPr="00ED5D4D">
              <w:rPr>
                <w:rFonts w:ascii="Times New Roman" w:hAnsi="Times New Roman"/>
                <w:color w:val="0D0D0D" w:themeColor="text1" w:themeTint="F2"/>
                <w:sz w:val="14"/>
                <w:szCs w:val="14"/>
                <w:lang w:val="uk-UA"/>
              </w:rPr>
              <w:t>ТГ з командних видів спорту для різних вікових груп</w:t>
            </w:r>
          </w:p>
          <w:p w14:paraId="334BB29B"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змагань</w:t>
            </w:r>
          </w:p>
        </w:tc>
        <w:tc>
          <w:tcPr>
            <w:tcW w:w="1560" w:type="dxa"/>
          </w:tcPr>
          <w:p w14:paraId="7A0FAD10"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Заохочення до занять спортом різних вікових груп мешканців і мешканок</w:t>
            </w:r>
          </w:p>
          <w:p w14:paraId="466F26F6"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можливості місцевих мешканців і мешканок занять спортом</w:t>
            </w:r>
          </w:p>
          <w:p w14:paraId="313697CA"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рівня захворюваності в громаді</w:t>
            </w:r>
          </w:p>
          <w:p w14:paraId="1669F3DB"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Інтеграція мешканців</w:t>
            </w:r>
          </w:p>
        </w:tc>
        <w:tc>
          <w:tcPr>
            <w:tcW w:w="1134" w:type="dxa"/>
          </w:tcPr>
          <w:p w14:paraId="79BCD95E"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Рівень задоволеності мешканців і мешканок можливостями для занять </w:t>
            </w:r>
            <w:proofErr w:type="spellStart"/>
            <w:r w:rsidRPr="00ED5D4D">
              <w:rPr>
                <w:rFonts w:ascii="Times New Roman" w:hAnsi="Times New Roman"/>
                <w:color w:val="0D0D0D" w:themeColor="text1" w:themeTint="F2"/>
                <w:sz w:val="14"/>
                <w:szCs w:val="14"/>
                <w:lang w:val="uk-UA"/>
              </w:rPr>
              <w:t>занять</w:t>
            </w:r>
            <w:proofErr w:type="spellEnd"/>
            <w:r w:rsidRPr="00ED5D4D">
              <w:rPr>
                <w:rFonts w:ascii="Times New Roman" w:hAnsi="Times New Roman"/>
                <w:color w:val="0D0D0D" w:themeColor="text1" w:themeTint="F2"/>
                <w:sz w:val="14"/>
                <w:szCs w:val="14"/>
                <w:lang w:val="uk-UA"/>
              </w:rPr>
              <w:t xml:space="preserve"> спортом</w:t>
            </w:r>
          </w:p>
          <w:p w14:paraId="5CEBEFEC"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учасників та учасниць змагань</w:t>
            </w:r>
          </w:p>
        </w:tc>
        <w:tc>
          <w:tcPr>
            <w:tcW w:w="1134" w:type="dxa"/>
          </w:tcPr>
          <w:p w14:paraId="6260057A"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p w14:paraId="18BF03DF"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відділу освіти</w:t>
            </w:r>
          </w:p>
        </w:tc>
        <w:tc>
          <w:tcPr>
            <w:tcW w:w="1134" w:type="dxa"/>
          </w:tcPr>
          <w:p w14:paraId="730440B9"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Відділ освіти</w:t>
            </w:r>
          </w:p>
        </w:tc>
        <w:tc>
          <w:tcPr>
            <w:tcW w:w="1168" w:type="dxa"/>
          </w:tcPr>
          <w:p w14:paraId="0533FAB0" w14:textId="77777777" w:rsidR="00D53820" w:rsidRPr="00ED5D4D" w:rsidRDefault="00297E6B" w:rsidP="00AB5091">
            <w:pPr>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спонсори</w:t>
            </w:r>
          </w:p>
        </w:tc>
        <w:tc>
          <w:tcPr>
            <w:tcW w:w="1383" w:type="dxa"/>
          </w:tcPr>
          <w:p w14:paraId="3624E09E" w14:textId="77777777" w:rsidR="00D53820" w:rsidRPr="00ED5D4D" w:rsidRDefault="00D53820"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2019 р.</w:t>
            </w:r>
          </w:p>
        </w:tc>
      </w:tr>
      <w:tr w:rsidR="00D53820" w:rsidRPr="00ED5D4D" w14:paraId="353C94AD" w14:textId="77777777" w:rsidTr="00AB5091">
        <w:trPr>
          <w:trHeight w:val="176"/>
        </w:trPr>
        <w:tc>
          <w:tcPr>
            <w:tcW w:w="709" w:type="dxa"/>
          </w:tcPr>
          <w:p w14:paraId="40A77619"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2.2.4</w:t>
            </w:r>
          </w:p>
        </w:tc>
        <w:tc>
          <w:tcPr>
            <w:tcW w:w="1135" w:type="dxa"/>
          </w:tcPr>
          <w:p w14:paraId="736A79B1"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Облаштувати територію рекреаційних зон та місць відпочинку в громаді</w:t>
            </w:r>
          </w:p>
        </w:tc>
        <w:tc>
          <w:tcPr>
            <w:tcW w:w="1275" w:type="dxa"/>
          </w:tcPr>
          <w:p w14:paraId="56CB689F"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Облаштовано 2 рекреаційні зони в с. Космач "Верхи", с. </w:t>
            </w:r>
            <w:proofErr w:type="spellStart"/>
            <w:r w:rsidRPr="00ED5D4D">
              <w:rPr>
                <w:rFonts w:ascii="Times New Roman" w:hAnsi="Times New Roman"/>
                <w:color w:val="0D0D0D" w:themeColor="text1" w:themeTint="F2"/>
                <w:sz w:val="14"/>
                <w:szCs w:val="14"/>
                <w:lang w:val="uk-UA"/>
              </w:rPr>
              <w:t>Росільна</w:t>
            </w:r>
            <w:proofErr w:type="spellEnd"/>
            <w:r w:rsidRPr="00ED5D4D">
              <w:rPr>
                <w:rFonts w:ascii="Times New Roman" w:hAnsi="Times New Roman"/>
                <w:color w:val="0D0D0D" w:themeColor="text1" w:themeTint="F2"/>
                <w:sz w:val="14"/>
                <w:szCs w:val="14"/>
                <w:lang w:val="uk-UA"/>
              </w:rPr>
              <w:t xml:space="preserve"> "Каменисте", с. Міжгір’я "озеро Молодості). Встановлено 16 лавочок, встановлено 10  урн для  відходів, встановлено системи відео-нагляду, збудовано  500 м тротуарних доріжок.</w:t>
            </w:r>
          </w:p>
        </w:tc>
        <w:tc>
          <w:tcPr>
            <w:tcW w:w="1560" w:type="dxa"/>
          </w:tcPr>
          <w:p w14:paraId="54797633"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Створено умови для відпочинку i рекреації сімей з дітьми</w:t>
            </w:r>
          </w:p>
          <w:p w14:paraId="52B86595"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Розбудова громадського простору</w:t>
            </w:r>
          </w:p>
          <w:p w14:paraId="071DE3EB"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естетики, привабливості і функціональності простору</w:t>
            </w:r>
          </w:p>
        </w:tc>
        <w:tc>
          <w:tcPr>
            <w:tcW w:w="1134" w:type="dxa"/>
          </w:tcPr>
          <w:p w14:paraId="20BD593B"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можливостями проведення вільного часу та естетикою, привабливістю і функціональ</w:t>
            </w:r>
            <w:r w:rsidRPr="00ED5D4D">
              <w:rPr>
                <w:rFonts w:ascii="Times New Roman" w:hAnsi="Times New Roman"/>
                <w:color w:val="0D0D0D" w:themeColor="text1" w:themeTint="F2"/>
                <w:sz w:val="14"/>
                <w:szCs w:val="14"/>
                <w:lang w:val="uk-UA"/>
              </w:rPr>
              <w:softHyphen/>
              <w:t>ністю публічного простору</w:t>
            </w:r>
          </w:p>
        </w:tc>
        <w:tc>
          <w:tcPr>
            <w:tcW w:w="1134" w:type="dxa"/>
          </w:tcPr>
          <w:p w14:paraId="1B150261"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проекту</w:t>
            </w:r>
          </w:p>
          <w:p w14:paraId="100903D4"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44E4A585"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Старости</w:t>
            </w:r>
          </w:p>
        </w:tc>
        <w:tc>
          <w:tcPr>
            <w:tcW w:w="1168" w:type="dxa"/>
          </w:tcPr>
          <w:p w14:paraId="12AEC06D"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спонсори</w:t>
            </w:r>
          </w:p>
        </w:tc>
        <w:tc>
          <w:tcPr>
            <w:tcW w:w="1383" w:type="dxa"/>
          </w:tcPr>
          <w:p w14:paraId="5518D8A8" w14:textId="77777777" w:rsidR="00D53820" w:rsidRPr="00ED5D4D" w:rsidRDefault="00D53820" w:rsidP="00AB5091">
            <w:pPr>
              <w:tabs>
                <w:tab w:val="center" w:pos="4536"/>
                <w:tab w:val="right" w:pos="9072"/>
              </w:tabs>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2023</w:t>
            </w:r>
          </w:p>
        </w:tc>
      </w:tr>
      <w:tr w:rsidR="00D53820" w:rsidRPr="00ED5D4D" w14:paraId="0E5A8F49" w14:textId="77777777" w:rsidTr="00AB5091">
        <w:trPr>
          <w:trHeight w:val="108"/>
        </w:trPr>
        <w:tc>
          <w:tcPr>
            <w:tcW w:w="709" w:type="dxa"/>
          </w:tcPr>
          <w:p w14:paraId="70207D0C"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2.2.5</w:t>
            </w:r>
          </w:p>
        </w:tc>
        <w:tc>
          <w:tcPr>
            <w:tcW w:w="1135" w:type="dxa"/>
          </w:tcPr>
          <w:p w14:paraId="296A2B26"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Надавати інформаційно-консультаційну допомогу особам, які </w:t>
            </w:r>
            <w:r w:rsidRPr="00ED5D4D">
              <w:rPr>
                <w:rFonts w:ascii="Times New Roman" w:hAnsi="Times New Roman"/>
                <w:b/>
                <w:i/>
                <w:color w:val="0D0D0D" w:themeColor="text1" w:themeTint="F2"/>
                <w:sz w:val="14"/>
                <w:szCs w:val="14"/>
                <w:lang w:val="uk-UA"/>
              </w:rPr>
              <w:lastRenderedPageBreak/>
              <w:t xml:space="preserve">прагнуть займатися або займаються зеленим туризмом, в </w:t>
            </w:r>
            <w:proofErr w:type="spellStart"/>
            <w:r w:rsidRPr="00ED5D4D">
              <w:rPr>
                <w:rFonts w:ascii="Times New Roman" w:hAnsi="Times New Roman"/>
                <w:b/>
                <w:i/>
                <w:color w:val="0D0D0D" w:themeColor="text1" w:themeTint="F2"/>
                <w:sz w:val="14"/>
                <w:szCs w:val="14"/>
                <w:lang w:val="uk-UA"/>
              </w:rPr>
              <w:t>т.ч</w:t>
            </w:r>
            <w:proofErr w:type="spellEnd"/>
            <w:r w:rsidRPr="00ED5D4D">
              <w:rPr>
                <w:rFonts w:ascii="Times New Roman" w:hAnsi="Times New Roman"/>
                <w:b/>
                <w:i/>
                <w:color w:val="0D0D0D" w:themeColor="text1" w:themeTint="F2"/>
                <w:sz w:val="14"/>
                <w:szCs w:val="14"/>
                <w:lang w:val="uk-UA"/>
              </w:rPr>
              <w:t xml:space="preserve">. </w:t>
            </w:r>
            <w:r w:rsidRPr="00ED5D4D">
              <w:rPr>
                <w:rFonts w:ascii="Times New Roman" w:hAnsi="Times New Roman"/>
                <w:b/>
                <w:i/>
                <w:color w:val="0D0D0D" w:themeColor="text1" w:themeTint="F2"/>
                <w:kern w:val="2"/>
                <w:sz w:val="14"/>
                <w:szCs w:val="14"/>
                <w:lang w:val="uk-UA"/>
              </w:rPr>
              <w:t>молоді, жінкам, мігрантам, особам з інвалідністю, учасникам АТО та старшим особам</w:t>
            </w:r>
          </w:p>
        </w:tc>
        <w:tc>
          <w:tcPr>
            <w:tcW w:w="1275" w:type="dxa"/>
          </w:tcPr>
          <w:p w14:paraId="690618F5" w14:textId="77777777" w:rsidR="00D53820" w:rsidRPr="00ED5D4D" w:rsidRDefault="00D53820"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lastRenderedPageBreak/>
              <w:t>Організація 2-годинної зустрічі / консультації/ навчання раз на квартал</w:t>
            </w:r>
          </w:p>
        </w:tc>
        <w:tc>
          <w:tcPr>
            <w:tcW w:w="1560" w:type="dxa"/>
          </w:tcPr>
          <w:p w14:paraId="29F86C23"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Кращі умови для започаткування і здійснення зеленого туризму</w:t>
            </w:r>
          </w:p>
          <w:p w14:paraId="3A593B3B" w14:textId="77777777" w:rsidR="00D53820" w:rsidRPr="00ED5D4D" w:rsidRDefault="00D53820"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lastRenderedPageBreak/>
              <w:t>Збільшення рівня зайнятості серед молоді, жінок, мігрантів, осіб з інвалідністю, учасників АТО та старших осіб</w:t>
            </w:r>
          </w:p>
        </w:tc>
        <w:tc>
          <w:tcPr>
            <w:tcW w:w="1134" w:type="dxa"/>
          </w:tcPr>
          <w:p w14:paraId="0C4208F9" w14:textId="77777777" w:rsidR="00D53820" w:rsidRPr="00ED5D4D" w:rsidRDefault="00D53820"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lastRenderedPageBreak/>
              <w:t xml:space="preserve">Кількість молоді, жінок, мігрантів, неповносправних осіб та </w:t>
            </w:r>
            <w:r w:rsidRPr="00ED5D4D">
              <w:rPr>
                <w:rFonts w:ascii="Times New Roman" w:hAnsi="Times New Roman"/>
                <w:color w:val="0D0D0D" w:themeColor="text1" w:themeTint="F2"/>
                <w:kern w:val="2"/>
                <w:sz w:val="14"/>
                <w:szCs w:val="14"/>
                <w:lang w:val="uk-UA"/>
              </w:rPr>
              <w:lastRenderedPageBreak/>
              <w:t xml:space="preserve">старших осіб, працевлаштованих у </w:t>
            </w:r>
            <w:r w:rsidRPr="00ED5D4D">
              <w:rPr>
                <w:rFonts w:ascii="Times New Roman" w:hAnsi="Times New Roman"/>
                <w:color w:val="0D0D0D" w:themeColor="text1" w:themeTint="F2"/>
                <w:sz w:val="14"/>
                <w:szCs w:val="14"/>
                <w:lang w:val="uk-UA"/>
              </w:rPr>
              <w:t xml:space="preserve">суб’єктів господарської діяльності з зеленого туризму </w:t>
            </w:r>
            <w:r w:rsidRPr="00ED5D4D">
              <w:rPr>
                <w:rFonts w:ascii="Times New Roman" w:hAnsi="Times New Roman"/>
                <w:color w:val="0D0D0D" w:themeColor="text1" w:themeTint="F2"/>
                <w:kern w:val="2"/>
                <w:sz w:val="14"/>
                <w:szCs w:val="14"/>
                <w:lang w:val="uk-UA"/>
              </w:rPr>
              <w:t>ТГ</w:t>
            </w:r>
          </w:p>
          <w:p w14:paraId="5C5EF752" w14:textId="77777777" w:rsidR="00D53820" w:rsidRPr="00ED5D4D" w:rsidRDefault="00D53820"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t>Кількість молоді, жінок, мігрантів, осіб з інвалідністю, учасників АТО та старших осіб</w:t>
            </w:r>
            <w:r w:rsidRPr="00ED5D4D">
              <w:rPr>
                <w:rFonts w:ascii="Times New Roman" w:hAnsi="Times New Roman"/>
                <w:color w:val="0D0D0D" w:themeColor="text1" w:themeTint="F2"/>
                <w:sz w:val="14"/>
                <w:szCs w:val="14"/>
                <w:lang w:val="uk-UA"/>
              </w:rPr>
              <w:t xml:space="preserve">, </w:t>
            </w:r>
            <w:r w:rsidRPr="00ED5D4D">
              <w:rPr>
                <w:rFonts w:ascii="Times New Roman" w:hAnsi="Times New Roman"/>
                <w:color w:val="0D0D0D" w:themeColor="text1" w:themeTint="F2"/>
                <w:kern w:val="2"/>
                <w:sz w:val="14"/>
                <w:szCs w:val="14"/>
                <w:lang w:val="uk-UA"/>
              </w:rPr>
              <w:t>які започаткували зелений туризм</w:t>
            </w:r>
          </w:p>
          <w:p w14:paraId="4242EDD7" w14:textId="77777777" w:rsidR="00D53820" w:rsidRPr="00ED5D4D" w:rsidRDefault="00D53820"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sz w:val="14"/>
                <w:szCs w:val="14"/>
                <w:lang w:val="uk-UA"/>
              </w:rPr>
              <w:t>Рівень задоволення мешканців підтримкою підприємництва громадою</w:t>
            </w:r>
          </w:p>
        </w:tc>
        <w:tc>
          <w:tcPr>
            <w:tcW w:w="1134" w:type="dxa"/>
          </w:tcPr>
          <w:p w14:paraId="1CAB1DE9"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 xml:space="preserve">Звіти з проведених інформаційно-консультаційних заходів та </w:t>
            </w:r>
            <w:r w:rsidRPr="00ED5D4D">
              <w:rPr>
                <w:rFonts w:ascii="Times New Roman" w:hAnsi="Times New Roman"/>
                <w:color w:val="0D0D0D" w:themeColor="text1" w:themeTint="F2"/>
                <w:sz w:val="14"/>
                <w:szCs w:val="14"/>
                <w:lang w:val="uk-UA"/>
              </w:rPr>
              <w:lastRenderedPageBreak/>
              <w:t>списки учасників</w:t>
            </w:r>
          </w:p>
          <w:p w14:paraId="6BA72E16"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Реєстр суб’єктів господарської діяльності з зеленого туризму </w:t>
            </w:r>
          </w:p>
          <w:p w14:paraId="079FF5E9"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1EA99F1F" w14:textId="77777777" w:rsidR="00D53820" w:rsidRPr="00ED5D4D" w:rsidRDefault="00D53820"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lastRenderedPageBreak/>
              <w:t xml:space="preserve">Художній керівник </w:t>
            </w:r>
            <w:proofErr w:type="spellStart"/>
            <w:r w:rsidRPr="00ED5D4D">
              <w:rPr>
                <w:rFonts w:ascii="Times New Roman" w:hAnsi="Times New Roman"/>
                <w:color w:val="0D0D0D" w:themeColor="text1" w:themeTint="F2"/>
                <w:kern w:val="2"/>
                <w:sz w:val="14"/>
                <w:szCs w:val="14"/>
                <w:lang w:val="uk-UA"/>
              </w:rPr>
              <w:t>Росілянського</w:t>
            </w:r>
            <w:proofErr w:type="spellEnd"/>
            <w:r w:rsidRPr="00ED5D4D">
              <w:rPr>
                <w:rFonts w:ascii="Times New Roman" w:hAnsi="Times New Roman"/>
                <w:color w:val="0D0D0D" w:themeColor="text1" w:themeTint="F2"/>
                <w:kern w:val="2"/>
                <w:sz w:val="14"/>
                <w:szCs w:val="14"/>
                <w:lang w:val="uk-UA"/>
              </w:rPr>
              <w:t xml:space="preserve"> БК</w:t>
            </w:r>
          </w:p>
        </w:tc>
        <w:tc>
          <w:tcPr>
            <w:tcW w:w="1168" w:type="dxa"/>
          </w:tcPr>
          <w:p w14:paraId="6C4A39EE" w14:textId="77777777" w:rsidR="00D53820" w:rsidRPr="00ED5D4D" w:rsidRDefault="00297E6B" w:rsidP="00AB5091">
            <w:pPr>
              <w:snapToGrid w:val="0"/>
              <w:spacing w:after="60"/>
              <w:rPr>
                <w:rFonts w:ascii="Times New Roman" w:hAnsi="Times New Roman"/>
                <w:color w:val="0D0D0D" w:themeColor="text1" w:themeTint="F2"/>
                <w:kern w:val="2"/>
                <w:sz w:val="14"/>
                <w:szCs w:val="14"/>
                <w:lang w:val="uk-UA"/>
              </w:rPr>
            </w:pPr>
            <w:r>
              <w:rPr>
                <w:rFonts w:ascii="Times New Roman" w:hAnsi="Times New Roman"/>
                <w:color w:val="0D0D0D" w:themeColor="text1" w:themeTint="F2"/>
                <w:kern w:val="2"/>
                <w:sz w:val="14"/>
                <w:szCs w:val="14"/>
                <w:lang w:val="uk-UA"/>
              </w:rPr>
              <w:t xml:space="preserve">Бюджет </w:t>
            </w:r>
            <w:r w:rsidR="00D53820" w:rsidRPr="00ED5D4D">
              <w:rPr>
                <w:rFonts w:ascii="Times New Roman" w:hAnsi="Times New Roman"/>
                <w:color w:val="0D0D0D" w:themeColor="text1" w:themeTint="F2"/>
                <w:kern w:val="2"/>
                <w:sz w:val="14"/>
                <w:szCs w:val="14"/>
                <w:lang w:val="uk-UA"/>
              </w:rPr>
              <w:t xml:space="preserve">ТГ, </w:t>
            </w:r>
            <w:r w:rsidR="00D53820" w:rsidRPr="00ED5D4D">
              <w:rPr>
                <w:rFonts w:ascii="Times New Roman" w:hAnsi="Times New Roman"/>
                <w:color w:val="0D0D0D" w:themeColor="text1" w:themeTint="F2"/>
                <w:sz w:val="14"/>
                <w:szCs w:val="14"/>
                <w:lang w:val="uk-UA"/>
              </w:rPr>
              <w:t xml:space="preserve">зовнішні програми допомоги – </w:t>
            </w:r>
            <w:r w:rsidR="00D53820" w:rsidRPr="00ED5D4D">
              <w:rPr>
                <w:rFonts w:ascii="Times New Roman" w:hAnsi="Times New Roman"/>
                <w:color w:val="0D0D0D" w:themeColor="text1" w:themeTint="F2"/>
                <w:sz w:val="14"/>
                <w:szCs w:val="14"/>
                <w:lang w:val="uk-UA"/>
              </w:rPr>
              <w:lastRenderedPageBreak/>
              <w:t>державні та міжнародні</w:t>
            </w:r>
          </w:p>
        </w:tc>
        <w:tc>
          <w:tcPr>
            <w:tcW w:w="1383" w:type="dxa"/>
          </w:tcPr>
          <w:p w14:paraId="769D5F36" w14:textId="77777777" w:rsidR="00D53820" w:rsidRPr="00ED5D4D" w:rsidRDefault="00D53820"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Щорічно з 2019 р.</w:t>
            </w:r>
          </w:p>
        </w:tc>
      </w:tr>
      <w:tr w:rsidR="00D53820" w:rsidRPr="00ED5D4D" w14:paraId="0C2E557E" w14:textId="77777777" w:rsidTr="00AB5091">
        <w:trPr>
          <w:trHeight w:val="99"/>
        </w:trPr>
        <w:tc>
          <w:tcPr>
            <w:tcW w:w="709" w:type="dxa"/>
          </w:tcPr>
          <w:p w14:paraId="43378FF4"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2.2.6</w:t>
            </w:r>
          </w:p>
        </w:tc>
        <w:tc>
          <w:tcPr>
            <w:tcW w:w="1135" w:type="dxa"/>
          </w:tcPr>
          <w:p w14:paraId="459A5277"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Впорядкувати територію Дендропарку ім. 40-річчя перемоги</w:t>
            </w:r>
          </w:p>
        </w:tc>
        <w:tc>
          <w:tcPr>
            <w:tcW w:w="1275" w:type="dxa"/>
          </w:tcPr>
          <w:p w14:paraId="4C5A7C5E"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Відновлені доріжки, встановлені лавки, альтанки, ігрова зона для дітей, таблиці з інформацією про рослини, освітлення</w:t>
            </w:r>
          </w:p>
        </w:tc>
        <w:tc>
          <w:tcPr>
            <w:tcW w:w="1560" w:type="dxa"/>
          </w:tcPr>
          <w:p w14:paraId="4661F385"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Створення умов для відпочинку i рекреації сімей з дітьми</w:t>
            </w:r>
          </w:p>
          <w:p w14:paraId="36C81932"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Розбудова громадського простору</w:t>
            </w:r>
          </w:p>
          <w:p w14:paraId="357B71E0"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естетики, привабливості і функціональності простору</w:t>
            </w:r>
          </w:p>
        </w:tc>
        <w:tc>
          <w:tcPr>
            <w:tcW w:w="1134" w:type="dxa"/>
          </w:tcPr>
          <w:p w14:paraId="5BCC68A1"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можливостями проведення вільного часу та естетикою, привабливістю і функціональністю публічного простору</w:t>
            </w:r>
          </w:p>
        </w:tc>
        <w:tc>
          <w:tcPr>
            <w:tcW w:w="1134" w:type="dxa"/>
          </w:tcPr>
          <w:p w14:paraId="4BD6C28D"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проекту</w:t>
            </w:r>
          </w:p>
          <w:p w14:paraId="08F281CE"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5A6A627F"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w:t>
            </w:r>
          </w:p>
        </w:tc>
        <w:tc>
          <w:tcPr>
            <w:tcW w:w="1168" w:type="dxa"/>
          </w:tcPr>
          <w:p w14:paraId="3E5197D9"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5B3B4762" w14:textId="77777777" w:rsidR="00D53820" w:rsidRPr="00ED5D4D" w:rsidRDefault="00D53820"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2020-2022</w:t>
            </w:r>
          </w:p>
        </w:tc>
      </w:tr>
      <w:tr w:rsidR="00D53820" w:rsidRPr="00ED5D4D" w14:paraId="1ACEA70F" w14:textId="77777777" w:rsidTr="00AB5091">
        <w:trPr>
          <w:trHeight w:val="217"/>
        </w:trPr>
        <w:tc>
          <w:tcPr>
            <w:tcW w:w="709" w:type="dxa"/>
          </w:tcPr>
          <w:p w14:paraId="689282E9"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2.2.7</w:t>
            </w:r>
          </w:p>
        </w:tc>
        <w:tc>
          <w:tcPr>
            <w:tcW w:w="1135" w:type="dxa"/>
          </w:tcPr>
          <w:p w14:paraId="57B51111"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Розробити туристичний маршрут "</w:t>
            </w:r>
            <w:r w:rsidR="00297E6B">
              <w:rPr>
                <w:rFonts w:ascii="Times New Roman" w:hAnsi="Times New Roman"/>
                <w:b/>
                <w:i/>
                <w:color w:val="0D0D0D" w:themeColor="text1" w:themeTint="F2"/>
                <w:sz w:val="14"/>
                <w:szCs w:val="14"/>
                <w:lang w:val="uk-UA"/>
              </w:rPr>
              <w:t xml:space="preserve">Історичні пам’ятки </w:t>
            </w:r>
            <w:proofErr w:type="spellStart"/>
            <w:r w:rsidR="00297E6B">
              <w:rPr>
                <w:rFonts w:ascii="Times New Roman" w:hAnsi="Times New Roman"/>
                <w:b/>
                <w:i/>
                <w:color w:val="0D0D0D" w:themeColor="text1" w:themeTint="F2"/>
                <w:sz w:val="14"/>
                <w:szCs w:val="14"/>
                <w:lang w:val="uk-UA"/>
              </w:rPr>
              <w:t>Дзвиняцької</w:t>
            </w:r>
            <w:proofErr w:type="spellEnd"/>
            <w:r w:rsidR="00297E6B">
              <w:rPr>
                <w:rFonts w:ascii="Times New Roman" w:hAnsi="Times New Roman"/>
                <w:b/>
                <w:i/>
                <w:color w:val="0D0D0D" w:themeColor="text1" w:themeTint="F2"/>
                <w:sz w:val="14"/>
                <w:szCs w:val="14"/>
                <w:lang w:val="uk-UA"/>
              </w:rPr>
              <w:t xml:space="preserve"> </w:t>
            </w:r>
            <w:r w:rsidRPr="00ED5D4D">
              <w:rPr>
                <w:rFonts w:ascii="Times New Roman" w:hAnsi="Times New Roman"/>
                <w:b/>
                <w:i/>
                <w:color w:val="0D0D0D" w:themeColor="text1" w:themeTint="F2"/>
                <w:sz w:val="14"/>
                <w:szCs w:val="14"/>
                <w:lang w:val="uk-UA"/>
              </w:rPr>
              <w:t>ТГ"</w:t>
            </w:r>
          </w:p>
        </w:tc>
        <w:tc>
          <w:tcPr>
            <w:tcW w:w="1275" w:type="dxa"/>
          </w:tcPr>
          <w:p w14:paraId="585C8CA5" w14:textId="77777777" w:rsidR="00D53820" w:rsidRPr="00ED5D4D" w:rsidRDefault="00D53820"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Облаштований туристичний маршрут «</w:t>
            </w:r>
            <w:r w:rsidR="00297E6B">
              <w:rPr>
                <w:rFonts w:ascii="Times New Roman" w:hAnsi="Times New Roman"/>
                <w:color w:val="0D0D0D" w:themeColor="text1" w:themeTint="F2"/>
                <w:sz w:val="14"/>
                <w:szCs w:val="14"/>
                <w:lang w:val="uk-UA"/>
              </w:rPr>
              <w:t xml:space="preserve">Історичні пам’ятки </w:t>
            </w:r>
            <w:proofErr w:type="spellStart"/>
            <w:r w:rsidR="00297E6B">
              <w:rPr>
                <w:rFonts w:ascii="Times New Roman" w:hAnsi="Times New Roman"/>
                <w:color w:val="0D0D0D" w:themeColor="text1" w:themeTint="F2"/>
                <w:sz w:val="14"/>
                <w:szCs w:val="14"/>
                <w:lang w:val="uk-UA"/>
              </w:rPr>
              <w:t>Дзвиняцької</w:t>
            </w:r>
            <w:proofErr w:type="spellEnd"/>
            <w:r w:rsidR="00297E6B">
              <w:rPr>
                <w:rFonts w:ascii="Times New Roman" w:hAnsi="Times New Roman"/>
                <w:color w:val="0D0D0D" w:themeColor="text1" w:themeTint="F2"/>
                <w:sz w:val="14"/>
                <w:szCs w:val="14"/>
                <w:lang w:val="uk-UA"/>
              </w:rPr>
              <w:t xml:space="preserve"> </w:t>
            </w:r>
            <w:r w:rsidRPr="00ED5D4D">
              <w:rPr>
                <w:rFonts w:ascii="Times New Roman" w:hAnsi="Times New Roman"/>
                <w:color w:val="0D0D0D" w:themeColor="text1" w:themeTint="F2"/>
                <w:sz w:val="14"/>
                <w:szCs w:val="14"/>
                <w:lang w:val="uk-UA"/>
              </w:rPr>
              <w:t>ТГ».</w:t>
            </w:r>
          </w:p>
          <w:p w14:paraId="718C7D1D" w14:textId="77777777" w:rsidR="00D53820" w:rsidRPr="00ED5D4D" w:rsidRDefault="00D53820"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Розроблений буклет туристичного маршруту «</w:t>
            </w:r>
            <w:r w:rsidR="00297E6B">
              <w:rPr>
                <w:rFonts w:ascii="Times New Roman" w:hAnsi="Times New Roman"/>
                <w:color w:val="0D0D0D" w:themeColor="text1" w:themeTint="F2"/>
                <w:sz w:val="14"/>
                <w:szCs w:val="14"/>
                <w:lang w:val="uk-UA"/>
              </w:rPr>
              <w:t xml:space="preserve">Історичні пам’ятки </w:t>
            </w:r>
            <w:proofErr w:type="spellStart"/>
            <w:r w:rsidR="00297E6B">
              <w:rPr>
                <w:rFonts w:ascii="Times New Roman" w:hAnsi="Times New Roman"/>
                <w:color w:val="0D0D0D" w:themeColor="text1" w:themeTint="F2"/>
                <w:sz w:val="14"/>
                <w:szCs w:val="14"/>
                <w:lang w:val="uk-UA"/>
              </w:rPr>
              <w:t>Дзвиняцької</w:t>
            </w:r>
            <w:proofErr w:type="spellEnd"/>
            <w:r w:rsidR="00297E6B">
              <w:rPr>
                <w:rFonts w:ascii="Times New Roman" w:hAnsi="Times New Roman"/>
                <w:color w:val="0D0D0D" w:themeColor="text1" w:themeTint="F2"/>
                <w:sz w:val="14"/>
                <w:szCs w:val="14"/>
                <w:lang w:val="uk-UA"/>
              </w:rPr>
              <w:t xml:space="preserve"> </w:t>
            </w:r>
            <w:r w:rsidRPr="00ED5D4D">
              <w:rPr>
                <w:rFonts w:ascii="Times New Roman" w:hAnsi="Times New Roman"/>
                <w:color w:val="0D0D0D" w:themeColor="text1" w:themeTint="F2"/>
                <w:sz w:val="14"/>
                <w:szCs w:val="14"/>
                <w:lang w:val="uk-UA"/>
              </w:rPr>
              <w:t xml:space="preserve">ТГ» та виданий </w:t>
            </w:r>
            <w:proofErr w:type="spellStart"/>
            <w:r w:rsidRPr="00ED5D4D">
              <w:rPr>
                <w:rFonts w:ascii="Times New Roman" w:hAnsi="Times New Roman"/>
                <w:color w:val="0D0D0D" w:themeColor="text1" w:themeTint="F2"/>
                <w:sz w:val="14"/>
                <w:szCs w:val="14"/>
                <w:lang w:val="uk-UA"/>
              </w:rPr>
              <w:t>тиражем</w:t>
            </w:r>
            <w:proofErr w:type="spellEnd"/>
            <w:r w:rsidRPr="00ED5D4D">
              <w:rPr>
                <w:rFonts w:ascii="Times New Roman" w:hAnsi="Times New Roman"/>
                <w:color w:val="0D0D0D" w:themeColor="text1" w:themeTint="F2"/>
                <w:sz w:val="14"/>
                <w:szCs w:val="14"/>
                <w:lang w:val="uk-UA"/>
              </w:rPr>
              <w:t xml:space="preserve"> 1000 шт.</w:t>
            </w:r>
          </w:p>
          <w:p w14:paraId="35A8C64F" w14:textId="77777777" w:rsidR="00D53820" w:rsidRPr="00ED5D4D" w:rsidRDefault="00D53820"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історичних пам’яток маршруту 9: окопи і стара хата (Космач); козацькі дуби, церква 14-століття, цілюще джерело, солеварня, попів звір (</w:t>
            </w:r>
            <w:proofErr w:type="spellStart"/>
            <w:r w:rsidRPr="00ED5D4D">
              <w:rPr>
                <w:rFonts w:ascii="Times New Roman" w:hAnsi="Times New Roman"/>
                <w:color w:val="0D0D0D" w:themeColor="text1" w:themeTint="F2"/>
                <w:sz w:val="14"/>
                <w:szCs w:val="14"/>
                <w:lang w:val="uk-UA"/>
              </w:rPr>
              <w:t>Росільня</w:t>
            </w:r>
            <w:proofErr w:type="spellEnd"/>
            <w:r w:rsidRPr="00ED5D4D">
              <w:rPr>
                <w:rFonts w:ascii="Times New Roman" w:hAnsi="Times New Roman"/>
                <w:color w:val="0D0D0D" w:themeColor="text1" w:themeTint="F2"/>
                <w:sz w:val="14"/>
                <w:szCs w:val="14"/>
                <w:lang w:val="uk-UA"/>
              </w:rPr>
              <w:t xml:space="preserve">); затоплена </w:t>
            </w:r>
            <w:proofErr w:type="spellStart"/>
            <w:r w:rsidRPr="00ED5D4D">
              <w:rPr>
                <w:rFonts w:ascii="Times New Roman" w:hAnsi="Times New Roman"/>
                <w:color w:val="0D0D0D" w:themeColor="text1" w:themeTint="F2"/>
                <w:sz w:val="14"/>
                <w:szCs w:val="14"/>
                <w:lang w:val="uk-UA"/>
              </w:rPr>
              <w:t>озекеритна</w:t>
            </w:r>
            <w:proofErr w:type="spellEnd"/>
            <w:r w:rsidRPr="00ED5D4D">
              <w:rPr>
                <w:rFonts w:ascii="Times New Roman" w:hAnsi="Times New Roman"/>
                <w:color w:val="0D0D0D" w:themeColor="text1" w:themeTint="F2"/>
                <w:sz w:val="14"/>
                <w:szCs w:val="14"/>
                <w:lang w:val="uk-UA"/>
              </w:rPr>
              <w:t xml:space="preserve"> шахта, австрійська криївка (Дзвиняч)</w:t>
            </w:r>
          </w:p>
        </w:tc>
        <w:tc>
          <w:tcPr>
            <w:tcW w:w="1560" w:type="dxa"/>
          </w:tcPr>
          <w:p w14:paraId="26CC9972"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Розвиток інфраструктури </w:t>
            </w:r>
            <w:proofErr w:type="spellStart"/>
            <w:r w:rsidRPr="00ED5D4D">
              <w:rPr>
                <w:rFonts w:ascii="Times New Roman" w:hAnsi="Times New Roman"/>
                <w:color w:val="0D0D0D" w:themeColor="text1" w:themeTint="F2"/>
                <w:sz w:val="14"/>
                <w:szCs w:val="14"/>
                <w:lang w:val="uk-UA"/>
              </w:rPr>
              <w:t>рекреаціїі</w:t>
            </w:r>
            <w:proofErr w:type="spellEnd"/>
            <w:r w:rsidRPr="00ED5D4D">
              <w:rPr>
                <w:rFonts w:ascii="Times New Roman" w:hAnsi="Times New Roman"/>
                <w:color w:val="0D0D0D" w:themeColor="text1" w:themeTint="F2"/>
                <w:sz w:val="14"/>
                <w:szCs w:val="14"/>
                <w:lang w:val="uk-UA"/>
              </w:rPr>
              <w:t xml:space="preserve"> туризму для мешканців, туристів та гостей</w:t>
            </w:r>
          </w:p>
          <w:p w14:paraId="12276E9A"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Розширення можливостей проведення вільного часу в громаді</w:t>
            </w:r>
          </w:p>
          <w:p w14:paraId="0DCAC8AA" w14:textId="77777777" w:rsidR="00D53820" w:rsidRPr="00ED5D4D" w:rsidRDefault="00297E6B" w:rsidP="00AB5091">
            <w:pPr>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Пропаганда </w:t>
            </w:r>
            <w:proofErr w:type="spellStart"/>
            <w:r>
              <w:rPr>
                <w:rFonts w:ascii="Times New Roman" w:hAnsi="Times New Roman"/>
                <w:color w:val="0D0D0D" w:themeColor="text1" w:themeTint="F2"/>
                <w:sz w:val="14"/>
                <w:szCs w:val="14"/>
                <w:lang w:val="uk-UA"/>
              </w:rPr>
              <w:t>Дзвиняцької</w:t>
            </w:r>
            <w:proofErr w:type="spellEnd"/>
            <w:r>
              <w:rPr>
                <w:rFonts w:ascii="Times New Roman" w:hAnsi="Times New Roman"/>
                <w:color w:val="0D0D0D" w:themeColor="text1" w:themeTint="F2"/>
                <w:sz w:val="14"/>
                <w:szCs w:val="14"/>
                <w:lang w:val="uk-UA"/>
              </w:rPr>
              <w:t xml:space="preserve"> </w:t>
            </w:r>
            <w:r w:rsidR="00D53820" w:rsidRPr="00ED5D4D">
              <w:rPr>
                <w:rFonts w:ascii="Times New Roman" w:hAnsi="Times New Roman"/>
                <w:color w:val="0D0D0D" w:themeColor="text1" w:themeTint="F2"/>
                <w:sz w:val="14"/>
                <w:szCs w:val="14"/>
                <w:lang w:val="uk-UA"/>
              </w:rPr>
              <w:t>ТГ як місця проведення вільного часу</w:t>
            </w:r>
          </w:p>
          <w:p w14:paraId="3780D682"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Формування конкурент</w:t>
            </w:r>
            <w:r w:rsidRPr="00ED5D4D">
              <w:rPr>
                <w:rFonts w:ascii="Times New Roman" w:hAnsi="Times New Roman"/>
                <w:color w:val="0D0D0D" w:themeColor="text1" w:themeTint="F2"/>
                <w:sz w:val="14"/>
                <w:szCs w:val="14"/>
                <w:lang w:val="uk-UA"/>
              </w:rPr>
              <w:softHyphen/>
              <w:t>ної переваги у сфері туризму</w:t>
            </w:r>
          </w:p>
        </w:tc>
        <w:tc>
          <w:tcPr>
            <w:tcW w:w="1134" w:type="dxa"/>
          </w:tcPr>
          <w:p w14:paraId="64B20E45"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туристів, які відвідали туристичний маршрут</w:t>
            </w:r>
          </w:p>
          <w:p w14:paraId="1DDA4D20"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задоволеності туристів</w:t>
            </w:r>
          </w:p>
          <w:p w14:paraId="5ACD9938"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p>
        </w:tc>
        <w:tc>
          <w:tcPr>
            <w:tcW w:w="1134" w:type="dxa"/>
          </w:tcPr>
          <w:p w14:paraId="1C7BD5F5"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відділу туризму</w:t>
            </w:r>
          </w:p>
          <w:p w14:paraId="55CBDEF6"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туристів</w:t>
            </w:r>
          </w:p>
        </w:tc>
        <w:tc>
          <w:tcPr>
            <w:tcW w:w="1134" w:type="dxa"/>
          </w:tcPr>
          <w:p w14:paraId="09355DBC"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proofErr w:type="spellStart"/>
            <w:r w:rsidRPr="00ED5D4D">
              <w:rPr>
                <w:rFonts w:ascii="Times New Roman" w:hAnsi="Times New Roman"/>
                <w:color w:val="0D0D0D" w:themeColor="text1" w:themeTint="F2"/>
                <w:sz w:val="14"/>
                <w:szCs w:val="14"/>
                <w:lang w:val="uk-UA"/>
              </w:rPr>
              <w:t>Завбібліотеки</w:t>
            </w:r>
            <w:proofErr w:type="spellEnd"/>
            <w:r w:rsidRPr="00ED5D4D">
              <w:rPr>
                <w:rFonts w:ascii="Times New Roman" w:hAnsi="Times New Roman"/>
                <w:color w:val="0D0D0D" w:themeColor="text1" w:themeTint="F2"/>
                <w:sz w:val="14"/>
                <w:szCs w:val="14"/>
                <w:lang w:val="uk-UA"/>
              </w:rPr>
              <w:t xml:space="preserve"> с. </w:t>
            </w:r>
            <w:proofErr w:type="spellStart"/>
            <w:r w:rsidRPr="00ED5D4D">
              <w:rPr>
                <w:rFonts w:ascii="Times New Roman" w:hAnsi="Times New Roman"/>
                <w:color w:val="0D0D0D" w:themeColor="text1" w:themeTint="F2"/>
                <w:sz w:val="14"/>
                <w:szCs w:val="14"/>
                <w:lang w:val="uk-UA"/>
              </w:rPr>
              <w:t>Росільна</w:t>
            </w:r>
            <w:proofErr w:type="spellEnd"/>
          </w:p>
        </w:tc>
        <w:tc>
          <w:tcPr>
            <w:tcW w:w="1168" w:type="dxa"/>
          </w:tcPr>
          <w:p w14:paraId="5F59AB05"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0E02C1BA" w14:textId="77777777" w:rsidR="00D53820" w:rsidRPr="00ED5D4D" w:rsidRDefault="00D53820"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2019-2020</w:t>
            </w:r>
          </w:p>
        </w:tc>
      </w:tr>
      <w:tr w:rsidR="00D53820" w:rsidRPr="00ED5D4D" w14:paraId="1E318DB5" w14:textId="77777777" w:rsidTr="00AB5091">
        <w:trPr>
          <w:trHeight w:val="149"/>
        </w:trPr>
        <w:tc>
          <w:tcPr>
            <w:tcW w:w="709" w:type="dxa"/>
          </w:tcPr>
          <w:p w14:paraId="04EB9D8E"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2.2.8</w:t>
            </w:r>
          </w:p>
        </w:tc>
        <w:tc>
          <w:tcPr>
            <w:tcW w:w="1135" w:type="dxa"/>
          </w:tcPr>
          <w:p w14:paraId="5E07FF6A"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Отримати статус заказника для 30 гектарів лісового масиву в с. Космач вул. Тиха</w:t>
            </w:r>
          </w:p>
        </w:tc>
        <w:tc>
          <w:tcPr>
            <w:tcW w:w="1275" w:type="dxa"/>
          </w:tcPr>
          <w:p w14:paraId="73DE7380"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Отримано статус заказника</w:t>
            </w:r>
          </w:p>
        </w:tc>
        <w:tc>
          <w:tcPr>
            <w:tcW w:w="1560" w:type="dxa"/>
          </w:tcPr>
          <w:p w14:paraId="3801E837"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туристичної та рекреаційної привабливості громади</w:t>
            </w:r>
          </w:p>
          <w:p w14:paraId="3C36636B"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навколишнього середовища</w:t>
            </w:r>
          </w:p>
        </w:tc>
        <w:tc>
          <w:tcPr>
            <w:tcW w:w="1134" w:type="dxa"/>
          </w:tcPr>
          <w:p w14:paraId="0D90C6C2"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(а також туристів і гостей) можливостями для рекреації</w:t>
            </w:r>
          </w:p>
        </w:tc>
        <w:tc>
          <w:tcPr>
            <w:tcW w:w="1134" w:type="dxa"/>
          </w:tcPr>
          <w:p w14:paraId="0625AD83"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проекту</w:t>
            </w:r>
          </w:p>
          <w:p w14:paraId="6E7E346F"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7AAE68DA"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Староста</w:t>
            </w:r>
          </w:p>
        </w:tc>
        <w:tc>
          <w:tcPr>
            <w:tcW w:w="1168" w:type="dxa"/>
          </w:tcPr>
          <w:p w14:paraId="0FF96E02"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w:t>
            </w:r>
          </w:p>
        </w:tc>
        <w:tc>
          <w:tcPr>
            <w:tcW w:w="1383" w:type="dxa"/>
          </w:tcPr>
          <w:p w14:paraId="6EFDEB1C" w14:textId="77777777" w:rsidR="00D53820" w:rsidRPr="00ED5D4D" w:rsidRDefault="00D53820"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2020-2021</w:t>
            </w:r>
          </w:p>
        </w:tc>
      </w:tr>
      <w:tr w:rsidR="00D53820" w:rsidRPr="00ED5D4D" w14:paraId="1D4F350F" w14:textId="77777777" w:rsidTr="00AB5091">
        <w:trPr>
          <w:trHeight w:val="231"/>
        </w:trPr>
        <w:tc>
          <w:tcPr>
            <w:tcW w:w="709" w:type="dxa"/>
          </w:tcPr>
          <w:p w14:paraId="6E160808"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2.2.9</w:t>
            </w:r>
          </w:p>
        </w:tc>
        <w:tc>
          <w:tcPr>
            <w:tcW w:w="1135" w:type="dxa"/>
          </w:tcPr>
          <w:p w14:paraId="5E3F0C59"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Створити спортивний </w:t>
            </w:r>
            <w:r w:rsidRPr="00ED5D4D">
              <w:rPr>
                <w:rFonts w:ascii="Times New Roman" w:hAnsi="Times New Roman"/>
                <w:b/>
                <w:i/>
                <w:color w:val="0D0D0D" w:themeColor="text1" w:themeTint="F2"/>
                <w:sz w:val="14"/>
                <w:szCs w:val="14"/>
                <w:lang w:val="uk-UA"/>
              </w:rPr>
              <w:lastRenderedPageBreak/>
              <w:t xml:space="preserve">клуб в </w:t>
            </w:r>
            <w:proofErr w:type="spellStart"/>
            <w:r w:rsidRPr="00ED5D4D">
              <w:rPr>
                <w:rFonts w:ascii="Times New Roman" w:hAnsi="Times New Roman"/>
                <w:b/>
                <w:i/>
                <w:color w:val="0D0D0D" w:themeColor="text1" w:themeTint="F2"/>
                <w:sz w:val="14"/>
                <w:szCs w:val="14"/>
                <w:lang w:val="uk-UA"/>
              </w:rPr>
              <w:t>с.Дзиняч</w:t>
            </w:r>
            <w:proofErr w:type="spellEnd"/>
            <w:r w:rsidRPr="00ED5D4D">
              <w:rPr>
                <w:rFonts w:ascii="Times New Roman" w:hAnsi="Times New Roman"/>
                <w:b/>
                <w:i/>
                <w:color w:val="0D0D0D" w:themeColor="text1" w:themeTint="F2"/>
                <w:sz w:val="14"/>
                <w:szCs w:val="14"/>
                <w:lang w:val="uk-UA"/>
              </w:rPr>
              <w:t xml:space="preserve"> </w:t>
            </w:r>
          </w:p>
        </w:tc>
        <w:tc>
          <w:tcPr>
            <w:tcW w:w="1275" w:type="dxa"/>
          </w:tcPr>
          <w:p w14:paraId="33C98C79"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Діючий спортивний клуб з фітнесу</w:t>
            </w:r>
          </w:p>
        </w:tc>
        <w:tc>
          <w:tcPr>
            <w:tcW w:w="1560" w:type="dxa"/>
          </w:tcPr>
          <w:p w14:paraId="561EC523"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Заохочення до занять спортом різних вікових груп </w:t>
            </w:r>
            <w:r w:rsidRPr="00ED5D4D">
              <w:rPr>
                <w:rFonts w:ascii="Times New Roman" w:hAnsi="Times New Roman"/>
                <w:color w:val="0D0D0D" w:themeColor="text1" w:themeTint="F2"/>
                <w:sz w:val="14"/>
                <w:szCs w:val="14"/>
                <w:lang w:val="uk-UA"/>
              </w:rPr>
              <w:lastRenderedPageBreak/>
              <w:t>мешканців і мешканок</w:t>
            </w:r>
          </w:p>
          <w:p w14:paraId="757DBEFB"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можливості місцевих мешканців і мешканок занять спортом</w:t>
            </w:r>
          </w:p>
          <w:p w14:paraId="74149945"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рівня захворюваності в громаді</w:t>
            </w:r>
          </w:p>
          <w:p w14:paraId="5548D018"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Інтеграція мешканців</w:t>
            </w:r>
          </w:p>
        </w:tc>
        <w:tc>
          <w:tcPr>
            <w:tcW w:w="1134" w:type="dxa"/>
          </w:tcPr>
          <w:p w14:paraId="65641570"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 xml:space="preserve">Рівень задоволеності мешканців і мешканок </w:t>
            </w:r>
            <w:r w:rsidRPr="00ED5D4D">
              <w:rPr>
                <w:rFonts w:ascii="Times New Roman" w:hAnsi="Times New Roman"/>
                <w:color w:val="0D0D0D" w:themeColor="text1" w:themeTint="F2"/>
                <w:sz w:val="14"/>
                <w:szCs w:val="14"/>
                <w:lang w:val="uk-UA"/>
              </w:rPr>
              <w:lastRenderedPageBreak/>
              <w:t xml:space="preserve">можливостями для занять </w:t>
            </w:r>
            <w:proofErr w:type="spellStart"/>
            <w:r w:rsidRPr="00ED5D4D">
              <w:rPr>
                <w:rFonts w:ascii="Times New Roman" w:hAnsi="Times New Roman"/>
                <w:color w:val="0D0D0D" w:themeColor="text1" w:themeTint="F2"/>
                <w:sz w:val="14"/>
                <w:szCs w:val="14"/>
                <w:lang w:val="uk-UA"/>
              </w:rPr>
              <w:t>занять</w:t>
            </w:r>
            <w:proofErr w:type="spellEnd"/>
            <w:r w:rsidRPr="00ED5D4D">
              <w:rPr>
                <w:rFonts w:ascii="Times New Roman" w:hAnsi="Times New Roman"/>
                <w:color w:val="0D0D0D" w:themeColor="text1" w:themeTint="F2"/>
                <w:sz w:val="14"/>
                <w:szCs w:val="14"/>
                <w:lang w:val="uk-UA"/>
              </w:rPr>
              <w:t xml:space="preserve"> спортом</w:t>
            </w:r>
          </w:p>
          <w:p w14:paraId="4B975908"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учасників та учасниць змагань</w:t>
            </w:r>
          </w:p>
        </w:tc>
        <w:tc>
          <w:tcPr>
            <w:tcW w:w="1134" w:type="dxa"/>
          </w:tcPr>
          <w:p w14:paraId="083F5E9A"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 xml:space="preserve">Дослідження умов проживання та якості </w:t>
            </w:r>
            <w:r w:rsidRPr="00ED5D4D">
              <w:rPr>
                <w:rFonts w:ascii="Times New Roman" w:hAnsi="Times New Roman"/>
                <w:color w:val="0D0D0D" w:themeColor="text1" w:themeTint="F2"/>
                <w:sz w:val="14"/>
                <w:szCs w:val="14"/>
                <w:lang w:val="uk-UA"/>
              </w:rPr>
              <w:lastRenderedPageBreak/>
              <w:t>публічних послуг</w:t>
            </w:r>
          </w:p>
          <w:p w14:paraId="021CF37F"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відділу освіти</w:t>
            </w:r>
          </w:p>
        </w:tc>
        <w:tc>
          <w:tcPr>
            <w:tcW w:w="1134" w:type="dxa"/>
          </w:tcPr>
          <w:p w14:paraId="2BB5EF6F"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Відділ освіти</w:t>
            </w:r>
          </w:p>
        </w:tc>
        <w:tc>
          <w:tcPr>
            <w:tcW w:w="1168" w:type="dxa"/>
          </w:tcPr>
          <w:p w14:paraId="7DAF33D0"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 xml:space="preserve">ТГ, зовнішні програми допомоги – </w:t>
            </w:r>
            <w:r w:rsidR="00D53820" w:rsidRPr="00ED5D4D">
              <w:rPr>
                <w:rFonts w:ascii="Times New Roman" w:hAnsi="Times New Roman"/>
                <w:color w:val="0D0D0D" w:themeColor="text1" w:themeTint="F2"/>
                <w:sz w:val="14"/>
                <w:szCs w:val="14"/>
                <w:lang w:val="uk-UA"/>
              </w:rPr>
              <w:lastRenderedPageBreak/>
              <w:t>державні та міжнародні</w:t>
            </w:r>
          </w:p>
        </w:tc>
        <w:tc>
          <w:tcPr>
            <w:tcW w:w="1383" w:type="dxa"/>
          </w:tcPr>
          <w:p w14:paraId="4563B623" w14:textId="77777777" w:rsidR="00D53820" w:rsidRPr="00ED5D4D" w:rsidRDefault="00D53820"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2023</w:t>
            </w:r>
          </w:p>
        </w:tc>
      </w:tr>
      <w:tr w:rsidR="00D53820" w:rsidRPr="00ED5D4D" w14:paraId="27F51602" w14:textId="77777777" w:rsidTr="00AB5091">
        <w:trPr>
          <w:trHeight w:val="176"/>
        </w:trPr>
        <w:tc>
          <w:tcPr>
            <w:tcW w:w="709" w:type="dxa"/>
          </w:tcPr>
          <w:p w14:paraId="02B339D9"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2.2.10</w:t>
            </w:r>
          </w:p>
        </w:tc>
        <w:tc>
          <w:tcPr>
            <w:tcW w:w="1135" w:type="dxa"/>
          </w:tcPr>
          <w:p w14:paraId="30BEF28E"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Облаштувати </w:t>
            </w:r>
            <w:proofErr w:type="spellStart"/>
            <w:r w:rsidRPr="00ED5D4D">
              <w:rPr>
                <w:rFonts w:ascii="Times New Roman" w:hAnsi="Times New Roman"/>
                <w:b/>
                <w:i/>
                <w:color w:val="0D0D0D" w:themeColor="text1" w:themeTint="F2"/>
                <w:sz w:val="14"/>
                <w:szCs w:val="14"/>
                <w:lang w:val="uk-UA"/>
              </w:rPr>
              <w:t>веломаршрут</w:t>
            </w:r>
            <w:proofErr w:type="spellEnd"/>
            <w:r w:rsidRPr="00ED5D4D">
              <w:rPr>
                <w:rFonts w:ascii="Times New Roman" w:hAnsi="Times New Roman"/>
                <w:b/>
                <w:i/>
                <w:color w:val="0D0D0D" w:themeColor="text1" w:themeTint="F2"/>
                <w:sz w:val="14"/>
                <w:szCs w:val="14"/>
                <w:lang w:val="uk-UA"/>
              </w:rPr>
              <w:t xml:space="preserve"> "Дзвиняч – Космач - </w:t>
            </w:r>
            <w:proofErr w:type="spellStart"/>
            <w:r w:rsidRPr="00ED5D4D">
              <w:rPr>
                <w:rFonts w:ascii="Times New Roman" w:hAnsi="Times New Roman"/>
                <w:b/>
                <w:i/>
                <w:color w:val="0D0D0D" w:themeColor="text1" w:themeTint="F2"/>
                <w:sz w:val="14"/>
                <w:szCs w:val="14"/>
                <w:lang w:val="uk-UA"/>
              </w:rPr>
              <w:t>Росільна</w:t>
            </w:r>
            <w:proofErr w:type="spellEnd"/>
            <w:r w:rsidRPr="00ED5D4D">
              <w:rPr>
                <w:rFonts w:ascii="Times New Roman" w:hAnsi="Times New Roman"/>
                <w:b/>
                <w:i/>
                <w:color w:val="0D0D0D" w:themeColor="text1" w:themeTint="F2"/>
                <w:sz w:val="14"/>
                <w:szCs w:val="14"/>
                <w:lang w:val="uk-UA"/>
              </w:rPr>
              <w:t xml:space="preserve"> – Міжгір’я"</w:t>
            </w:r>
          </w:p>
        </w:tc>
        <w:tc>
          <w:tcPr>
            <w:tcW w:w="1275" w:type="dxa"/>
          </w:tcPr>
          <w:p w14:paraId="286BF853"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Встановлені вказівники та облаштовані </w:t>
            </w:r>
            <w:proofErr w:type="spellStart"/>
            <w:r w:rsidRPr="00ED5D4D">
              <w:rPr>
                <w:rFonts w:ascii="Times New Roman" w:hAnsi="Times New Roman"/>
                <w:color w:val="0D0D0D" w:themeColor="text1" w:themeTint="F2"/>
                <w:sz w:val="14"/>
                <w:szCs w:val="14"/>
                <w:lang w:val="uk-UA"/>
              </w:rPr>
              <w:t>велодоріжки</w:t>
            </w:r>
            <w:proofErr w:type="spellEnd"/>
            <w:r w:rsidRPr="00ED5D4D">
              <w:rPr>
                <w:rFonts w:ascii="Times New Roman" w:hAnsi="Times New Roman"/>
                <w:color w:val="0D0D0D" w:themeColor="text1" w:themeTint="F2"/>
                <w:sz w:val="14"/>
                <w:szCs w:val="14"/>
                <w:lang w:val="uk-UA"/>
              </w:rPr>
              <w:t xml:space="preserve"> за маршрутом Дзвиняч – Космач - </w:t>
            </w:r>
            <w:proofErr w:type="spellStart"/>
            <w:r w:rsidRPr="00ED5D4D">
              <w:rPr>
                <w:rFonts w:ascii="Times New Roman" w:hAnsi="Times New Roman"/>
                <w:color w:val="0D0D0D" w:themeColor="text1" w:themeTint="F2"/>
                <w:sz w:val="14"/>
                <w:szCs w:val="14"/>
                <w:lang w:val="uk-UA"/>
              </w:rPr>
              <w:t>Росільна</w:t>
            </w:r>
            <w:proofErr w:type="spellEnd"/>
            <w:r w:rsidRPr="00ED5D4D">
              <w:rPr>
                <w:rFonts w:ascii="Times New Roman" w:hAnsi="Times New Roman"/>
                <w:color w:val="0D0D0D" w:themeColor="text1" w:themeTint="F2"/>
                <w:sz w:val="14"/>
                <w:szCs w:val="14"/>
                <w:lang w:val="uk-UA"/>
              </w:rPr>
              <w:t xml:space="preserve"> – Міжгір’я</w:t>
            </w:r>
          </w:p>
        </w:tc>
        <w:tc>
          <w:tcPr>
            <w:tcW w:w="1560" w:type="dxa"/>
          </w:tcPr>
          <w:p w14:paraId="51223E40"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можливості місцевих мешканців і мешканок занять спортом</w:t>
            </w:r>
          </w:p>
          <w:p w14:paraId="29BAFCA3"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туристичної та рекреаційної привабливості громади</w:t>
            </w:r>
          </w:p>
        </w:tc>
        <w:tc>
          <w:tcPr>
            <w:tcW w:w="1134" w:type="dxa"/>
          </w:tcPr>
          <w:p w14:paraId="057AB576"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Рівень задоволеності мешканців і мешканок можливостями для занять </w:t>
            </w:r>
            <w:proofErr w:type="spellStart"/>
            <w:r w:rsidRPr="00ED5D4D">
              <w:rPr>
                <w:rFonts w:ascii="Times New Roman" w:hAnsi="Times New Roman"/>
                <w:color w:val="0D0D0D" w:themeColor="text1" w:themeTint="F2"/>
                <w:sz w:val="14"/>
                <w:szCs w:val="14"/>
                <w:lang w:val="uk-UA"/>
              </w:rPr>
              <w:t>занять</w:t>
            </w:r>
            <w:proofErr w:type="spellEnd"/>
            <w:r w:rsidRPr="00ED5D4D">
              <w:rPr>
                <w:rFonts w:ascii="Times New Roman" w:hAnsi="Times New Roman"/>
                <w:color w:val="0D0D0D" w:themeColor="text1" w:themeTint="F2"/>
                <w:sz w:val="14"/>
                <w:szCs w:val="14"/>
                <w:lang w:val="uk-UA"/>
              </w:rPr>
              <w:t xml:space="preserve"> спортом</w:t>
            </w:r>
          </w:p>
          <w:p w14:paraId="4F9024D7"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(а також туристів і гостей) можливостями для рекреації</w:t>
            </w:r>
          </w:p>
        </w:tc>
        <w:tc>
          <w:tcPr>
            <w:tcW w:w="1134" w:type="dxa"/>
          </w:tcPr>
          <w:p w14:paraId="67E2360D"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проекту</w:t>
            </w:r>
          </w:p>
          <w:p w14:paraId="6C408AC7"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0318F061"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6ECA64EB"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w:t>
            </w:r>
          </w:p>
        </w:tc>
        <w:tc>
          <w:tcPr>
            <w:tcW w:w="1383" w:type="dxa"/>
          </w:tcPr>
          <w:p w14:paraId="658E879A" w14:textId="77777777" w:rsidR="00D53820" w:rsidRPr="00ED5D4D" w:rsidRDefault="00D53820"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2023</w:t>
            </w:r>
          </w:p>
        </w:tc>
      </w:tr>
      <w:tr w:rsidR="00D53820" w:rsidRPr="00ED5D4D" w14:paraId="488E6469" w14:textId="77777777" w:rsidTr="00AB5091">
        <w:trPr>
          <w:trHeight w:val="108"/>
        </w:trPr>
        <w:tc>
          <w:tcPr>
            <w:tcW w:w="709" w:type="dxa"/>
          </w:tcPr>
          <w:p w14:paraId="005A1642"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2.2.11</w:t>
            </w:r>
          </w:p>
        </w:tc>
        <w:tc>
          <w:tcPr>
            <w:tcW w:w="1135" w:type="dxa"/>
          </w:tcPr>
          <w:p w14:paraId="1B14990D"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Облаштувати кемпінг в </w:t>
            </w:r>
            <w:proofErr w:type="spellStart"/>
            <w:r w:rsidRPr="00ED5D4D">
              <w:rPr>
                <w:rFonts w:ascii="Times New Roman" w:hAnsi="Times New Roman"/>
                <w:b/>
                <w:i/>
                <w:color w:val="0D0D0D" w:themeColor="text1" w:themeTint="F2"/>
                <w:sz w:val="14"/>
                <w:szCs w:val="14"/>
                <w:lang w:val="uk-UA"/>
              </w:rPr>
              <w:t>ур</w:t>
            </w:r>
            <w:proofErr w:type="spellEnd"/>
            <w:r w:rsidRPr="00ED5D4D">
              <w:rPr>
                <w:rFonts w:ascii="Times New Roman" w:hAnsi="Times New Roman"/>
                <w:b/>
                <w:i/>
                <w:color w:val="0D0D0D" w:themeColor="text1" w:themeTint="F2"/>
                <w:sz w:val="14"/>
                <w:szCs w:val="14"/>
                <w:lang w:val="uk-UA"/>
              </w:rPr>
              <w:t xml:space="preserve">. Кам’янисте в с. </w:t>
            </w:r>
            <w:proofErr w:type="spellStart"/>
            <w:r w:rsidRPr="00ED5D4D">
              <w:rPr>
                <w:rFonts w:ascii="Times New Roman" w:hAnsi="Times New Roman"/>
                <w:b/>
                <w:i/>
                <w:color w:val="0D0D0D" w:themeColor="text1" w:themeTint="F2"/>
                <w:sz w:val="14"/>
                <w:szCs w:val="14"/>
                <w:lang w:val="uk-UA"/>
              </w:rPr>
              <w:t>Росільна</w:t>
            </w:r>
            <w:proofErr w:type="spellEnd"/>
          </w:p>
        </w:tc>
        <w:tc>
          <w:tcPr>
            <w:tcW w:w="1275" w:type="dxa"/>
          </w:tcPr>
          <w:p w14:paraId="00404E9C"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Облаштована територія під кемпінг на 10 автомобілів</w:t>
            </w:r>
          </w:p>
        </w:tc>
        <w:tc>
          <w:tcPr>
            <w:tcW w:w="1560" w:type="dxa"/>
          </w:tcPr>
          <w:p w14:paraId="3E147217"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туристичної та рекреаційної привабливості громади</w:t>
            </w:r>
          </w:p>
        </w:tc>
        <w:tc>
          <w:tcPr>
            <w:tcW w:w="1134" w:type="dxa"/>
          </w:tcPr>
          <w:p w14:paraId="3169B7C5"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туристів і гостей можливостями для рекреації</w:t>
            </w:r>
          </w:p>
        </w:tc>
        <w:tc>
          <w:tcPr>
            <w:tcW w:w="1134" w:type="dxa"/>
          </w:tcPr>
          <w:p w14:paraId="3FBBD982"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проекту</w:t>
            </w:r>
          </w:p>
          <w:p w14:paraId="24941B02"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туристів</w:t>
            </w:r>
          </w:p>
        </w:tc>
        <w:tc>
          <w:tcPr>
            <w:tcW w:w="1134" w:type="dxa"/>
          </w:tcPr>
          <w:p w14:paraId="60DCD9D7"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Староста</w:t>
            </w:r>
          </w:p>
        </w:tc>
        <w:tc>
          <w:tcPr>
            <w:tcW w:w="1168" w:type="dxa"/>
          </w:tcPr>
          <w:p w14:paraId="139DFD34"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кошти суб’єктів господарської діяльності</w:t>
            </w:r>
          </w:p>
        </w:tc>
        <w:tc>
          <w:tcPr>
            <w:tcW w:w="1383" w:type="dxa"/>
          </w:tcPr>
          <w:p w14:paraId="2F075D2D" w14:textId="77777777" w:rsidR="00D53820" w:rsidRPr="00ED5D4D" w:rsidRDefault="00D53820"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2020-2021</w:t>
            </w:r>
          </w:p>
        </w:tc>
      </w:tr>
      <w:tr w:rsidR="00D53820" w:rsidRPr="00ED5D4D" w14:paraId="64BEF841" w14:textId="77777777" w:rsidTr="00AB5091">
        <w:trPr>
          <w:trHeight w:val="99"/>
        </w:trPr>
        <w:tc>
          <w:tcPr>
            <w:tcW w:w="709" w:type="dxa"/>
          </w:tcPr>
          <w:p w14:paraId="19AEDA8D"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2.2.12</w:t>
            </w:r>
          </w:p>
        </w:tc>
        <w:tc>
          <w:tcPr>
            <w:tcW w:w="1135" w:type="dxa"/>
          </w:tcPr>
          <w:p w14:paraId="640314DC"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Упорядкувати територію біля будинку культури в с. Космач</w:t>
            </w:r>
          </w:p>
        </w:tc>
        <w:tc>
          <w:tcPr>
            <w:tcW w:w="1275" w:type="dxa"/>
          </w:tcPr>
          <w:p w14:paraId="65441A41"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Встановлені 1 альтанка, покладена бруківка, встановлена ігрова зона, 6 лавок, 4 ліхтарі</w:t>
            </w:r>
          </w:p>
        </w:tc>
        <w:tc>
          <w:tcPr>
            <w:tcW w:w="1560" w:type="dxa"/>
          </w:tcPr>
          <w:p w14:paraId="00B023C2"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Створення умов для відпочинку i рекреації сімей з дітьми</w:t>
            </w:r>
          </w:p>
          <w:p w14:paraId="00586B6C"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Розбудова громадського простору</w:t>
            </w:r>
          </w:p>
          <w:p w14:paraId="5B1DCC93"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естетики, привабливості і функціональності простору</w:t>
            </w:r>
          </w:p>
        </w:tc>
        <w:tc>
          <w:tcPr>
            <w:tcW w:w="1134" w:type="dxa"/>
          </w:tcPr>
          <w:p w14:paraId="213E0D8A"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можливостями проведення вільного часу та естетикою, привабливістю і функціональністю публічного простору</w:t>
            </w:r>
          </w:p>
        </w:tc>
        <w:tc>
          <w:tcPr>
            <w:tcW w:w="1134" w:type="dxa"/>
          </w:tcPr>
          <w:p w14:paraId="649A24F2"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проекту</w:t>
            </w:r>
          </w:p>
          <w:p w14:paraId="08885280"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70D1B244"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Староста</w:t>
            </w:r>
          </w:p>
        </w:tc>
        <w:tc>
          <w:tcPr>
            <w:tcW w:w="1168" w:type="dxa"/>
          </w:tcPr>
          <w:p w14:paraId="37B0DCA1"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170CE522" w14:textId="77777777" w:rsidR="00D53820" w:rsidRPr="00ED5D4D" w:rsidRDefault="00D53820"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D53820" w:rsidRPr="00ED5D4D" w14:paraId="40F24EAC" w14:textId="77777777" w:rsidTr="00AB5091">
        <w:trPr>
          <w:trHeight w:val="231"/>
        </w:trPr>
        <w:tc>
          <w:tcPr>
            <w:tcW w:w="709" w:type="dxa"/>
          </w:tcPr>
          <w:p w14:paraId="0D46CA94" w14:textId="77777777" w:rsidR="00D53820" w:rsidRPr="00ED5D4D" w:rsidRDefault="00D53820"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2.2.13</w:t>
            </w:r>
          </w:p>
        </w:tc>
        <w:tc>
          <w:tcPr>
            <w:tcW w:w="1135" w:type="dxa"/>
          </w:tcPr>
          <w:p w14:paraId="6FD657FE" w14:textId="77777777" w:rsidR="00D53820" w:rsidRPr="00ED5D4D" w:rsidRDefault="00D53820"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Упорядкувати територію біля сільського клубу в с. Міжгір’я</w:t>
            </w:r>
          </w:p>
        </w:tc>
        <w:tc>
          <w:tcPr>
            <w:tcW w:w="1275" w:type="dxa"/>
          </w:tcPr>
          <w:p w14:paraId="0CFAAF60"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Покладена бруківка, 4 лавок, 4 ліхтарі </w:t>
            </w:r>
          </w:p>
        </w:tc>
        <w:tc>
          <w:tcPr>
            <w:tcW w:w="1560" w:type="dxa"/>
          </w:tcPr>
          <w:p w14:paraId="0826B259"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Створення умов для відпочинку i рекреації сімей з дітьми</w:t>
            </w:r>
          </w:p>
          <w:p w14:paraId="4F94A3D9"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Розбудова громадського простору</w:t>
            </w:r>
          </w:p>
          <w:p w14:paraId="145E996C"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естетики, привабливості і функціональності простору</w:t>
            </w:r>
          </w:p>
        </w:tc>
        <w:tc>
          <w:tcPr>
            <w:tcW w:w="1134" w:type="dxa"/>
          </w:tcPr>
          <w:p w14:paraId="0C3072B2"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можливостями проведення вільного часу та естетикою, привабливістю і функціональністю публічного простору</w:t>
            </w:r>
          </w:p>
        </w:tc>
        <w:tc>
          <w:tcPr>
            <w:tcW w:w="1134" w:type="dxa"/>
          </w:tcPr>
          <w:p w14:paraId="39ACBB74"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проекту</w:t>
            </w:r>
          </w:p>
          <w:p w14:paraId="32A03219" w14:textId="77777777" w:rsidR="00D53820" w:rsidRPr="00ED5D4D" w:rsidRDefault="00D53820"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46AEC492" w14:textId="77777777" w:rsidR="00D53820" w:rsidRPr="00ED5D4D" w:rsidRDefault="00D53820"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Староста</w:t>
            </w:r>
          </w:p>
        </w:tc>
        <w:tc>
          <w:tcPr>
            <w:tcW w:w="1168" w:type="dxa"/>
          </w:tcPr>
          <w:p w14:paraId="39B7E690" w14:textId="77777777" w:rsidR="00D53820"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D53820"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5F14EDC4" w14:textId="77777777" w:rsidR="00D53820" w:rsidRPr="00ED5D4D" w:rsidRDefault="00D53820"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bl>
    <w:p w14:paraId="2AC0E77D" w14:textId="77777777" w:rsidR="009864C4" w:rsidRDefault="009864C4" w:rsidP="004504D4">
      <w:pPr>
        <w:pStyle w:val="a3"/>
        <w:spacing w:before="0" w:beforeAutospacing="0" w:after="0" w:afterAutospacing="0" w:line="360" w:lineRule="auto"/>
        <w:jc w:val="center"/>
        <w:rPr>
          <w:b/>
          <w:color w:val="0D0D0D" w:themeColor="text1" w:themeTint="F2"/>
          <w:sz w:val="28"/>
          <w:szCs w:val="28"/>
          <w:lang w:val="uk-UA"/>
        </w:rPr>
      </w:pPr>
    </w:p>
    <w:p w14:paraId="457D796E" w14:textId="77777777" w:rsidR="009864C4" w:rsidRDefault="009864C4">
      <w:pPr>
        <w:rPr>
          <w:rFonts w:ascii="Times New Roman" w:eastAsia="Times New Roman" w:hAnsi="Times New Roman" w:cs="Times New Roman"/>
          <w:b/>
          <w:color w:val="0D0D0D" w:themeColor="text1" w:themeTint="F2"/>
          <w:sz w:val="28"/>
          <w:szCs w:val="28"/>
          <w:lang w:val="uk-UA" w:eastAsia="ru-RU"/>
        </w:rPr>
      </w:pPr>
      <w:r>
        <w:rPr>
          <w:b/>
          <w:color w:val="0D0D0D" w:themeColor="text1" w:themeTint="F2"/>
          <w:sz w:val="28"/>
          <w:szCs w:val="28"/>
          <w:lang w:val="uk-UA"/>
        </w:rPr>
        <w:br w:type="page"/>
      </w:r>
    </w:p>
    <w:p w14:paraId="79A854B0" w14:textId="77777777" w:rsidR="00D53820" w:rsidRDefault="00D53820" w:rsidP="004504D4">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Е</w:t>
      </w:r>
    </w:p>
    <w:p w14:paraId="49C5DB13" w14:textId="77777777" w:rsidR="00E84E2F" w:rsidRPr="00ED5D4D" w:rsidRDefault="00E84E2F" w:rsidP="00E84E2F">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2.3 – розвиток розважальної та культурної пропозиції, а також ефективне управління  культурною спадщиною</w:t>
      </w:r>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E84E2F" w:rsidRPr="00ED5D4D" w14:paraId="682E90CF" w14:textId="77777777" w:rsidTr="00AB5091">
        <w:trPr>
          <w:trHeight w:val="577"/>
        </w:trPr>
        <w:tc>
          <w:tcPr>
            <w:tcW w:w="709" w:type="dxa"/>
          </w:tcPr>
          <w:p w14:paraId="46723A8C" w14:textId="77777777" w:rsidR="00E84E2F" w:rsidRPr="00ED5D4D" w:rsidRDefault="00E84E2F"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273CF41D" w14:textId="77777777" w:rsidR="00E84E2F" w:rsidRPr="00ED5D4D" w:rsidRDefault="00E84E2F"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686DBB8C" w14:textId="77777777" w:rsidR="00E84E2F" w:rsidRPr="00ED5D4D" w:rsidRDefault="00E84E2F"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54C0E0D8" w14:textId="77777777" w:rsidR="00E84E2F" w:rsidRPr="00ED5D4D" w:rsidRDefault="00E84E2F"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067EA965" w14:textId="77777777" w:rsidR="00E84E2F" w:rsidRPr="00ED5D4D" w:rsidRDefault="00E84E2F"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443542E3" w14:textId="77777777" w:rsidR="00E84E2F" w:rsidRPr="00ED5D4D" w:rsidRDefault="00E84E2F"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4A53C4F9" w14:textId="77777777" w:rsidR="00E84E2F" w:rsidRPr="00ED5D4D" w:rsidRDefault="00E84E2F"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0AB85B61" w14:textId="77777777" w:rsidR="00E84E2F" w:rsidRPr="00ED5D4D" w:rsidRDefault="00E84E2F"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5D964053" w14:textId="77777777" w:rsidR="00E84E2F" w:rsidRPr="00ED5D4D" w:rsidRDefault="00E84E2F"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E84E2F" w:rsidRPr="00ED5D4D" w14:paraId="5116BF5D" w14:textId="77777777" w:rsidTr="00AB5091">
        <w:trPr>
          <w:trHeight w:val="194"/>
        </w:trPr>
        <w:tc>
          <w:tcPr>
            <w:tcW w:w="709" w:type="dxa"/>
          </w:tcPr>
          <w:p w14:paraId="5D763B2D" w14:textId="77777777" w:rsidR="00E84E2F" w:rsidRPr="00ED5D4D" w:rsidRDefault="00E84E2F"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2.3.1</w:t>
            </w:r>
          </w:p>
        </w:tc>
        <w:tc>
          <w:tcPr>
            <w:tcW w:w="1135" w:type="dxa"/>
          </w:tcPr>
          <w:p w14:paraId="1BC90F5B" w14:textId="77777777" w:rsidR="00E84E2F" w:rsidRPr="00ED5D4D" w:rsidRDefault="00E84E2F"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Організувати пров</w:t>
            </w:r>
            <w:r w:rsidR="00297E6B">
              <w:rPr>
                <w:rFonts w:ascii="Times New Roman" w:hAnsi="Times New Roman"/>
                <w:b/>
                <w:i/>
                <w:color w:val="0D0D0D" w:themeColor="text1" w:themeTint="F2"/>
                <w:sz w:val="14"/>
                <w:szCs w:val="14"/>
                <w:lang w:val="uk-UA"/>
              </w:rPr>
              <w:t xml:space="preserve">едення музичних фестивалів в </w:t>
            </w:r>
            <w:r w:rsidRPr="00ED5D4D">
              <w:rPr>
                <w:rFonts w:ascii="Times New Roman" w:hAnsi="Times New Roman"/>
                <w:b/>
                <w:i/>
                <w:color w:val="0D0D0D" w:themeColor="text1" w:themeTint="F2"/>
                <w:sz w:val="14"/>
                <w:szCs w:val="14"/>
                <w:lang w:val="uk-UA"/>
              </w:rPr>
              <w:t>ТГ</w:t>
            </w:r>
          </w:p>
        </w:tc>
        <w:tc>
          <w:tcPr>
            <w:tcW w:w="1275" w:type="dxa"/>
          </w:tcPr>
          <w:p w14:paraId="0B5EE004"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Проведені </w:t>
            </w:r>
            <w:r w:rsidRPr="00ED5D4D">
              <w:rPr>
                <w:rFonts w:ascii="Times New Roman" w:hAnsi="Times New Roman"/>
                <w:iCs/>
                <w:color w:val="0D0D0D" w:themeColor="text1" w:themeTint="F2"/>
                <w:sz w:val="14"/>
                <w:szCs w:val="14"/>
                <w:lang w:val="uk-UA"/>
              </w:rPr>
              <w:t>щорічно</w:t>
            </w:r>
            <w:r w:rsidRPr="00ED5D4D">
              <w:rPr>
                <w:rFonts w:ascii="Times New Roman" w:hAnsi="Times New Roman"/>
                <w:color w:val="0D0D0D" w:themeColor="text1" w:themeTint="F2"/>
                <w:sz w:val="14"/>
                <w:szCs w:val="14"/>
                <w:lang w:val="uk-UA"/>
              </w:rPr>
              <w:t>:</w:t>
            </w:r>
          </w:p>
          <w:p w14:paraId="51C4B7A5"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День громади, 3 фестивалі</w:t>
            </w:r>
          </w:p>
        </w:tc>
        <w:tc>
          <w:tcPr>
            <w:tcW w:w="1560" w:type="dxa"/>
          </w:tcPr>
          <w:p w14:paraId="02C605A5" w14:textId="77777777" w:rsidR="00E84E2F" w:rsidRPr="00ED5D4D" w:rsidRDefault="00E84E2F" w:rsidP="00AB5091">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Заохочення мешканців до культурного життя громади</w:t>
            </w:r>
          </w:p>
          <w:p w14:paraId="01D3301C" w14:textId="77777777" w:rsidR="00E84E2F" w:rsidRPr="00ED5D4D" w:rsidRDefault="00E84E2F" w:rsidP="00AB5091">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Інтеграція мешканців</w:t>
            </w:r>
          </w:p>
          <w:p w14:paraId="1DE95940" w14:textId="77777777" w:rsidR="00E84E2F" w:rsidRPr="00ED5D4D" w:rsidRDefault="00E84E2F" w:rsidP="00AB5091">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туристичної привабливості громади</w:t>
            </w:r>
          </w:p>
          <w:p w14:paraId="1C11A3C5" w14:textId="77777777" w:rsidR="00E84E2F" w:rsidRPr="00ED5D4D" w:rsidRDefault="00E84E2F" w:rsidP="00AB5091">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Збереження культурно-мистецької спадщини громади</w:t>
            </w:r>
          </w:p>
          <w:p w14:paraId="6BC47F40" w14:textId="77777777" w:rsidR="00E84E2F" w:rsidRPr="00ED5D4D" w:rsidRDefault="00E84E2F" w:rsidP="00AB5091">
            <w:pPr>
              <w:snapToGrid w:val="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Розширення пропозиції проведення вільного часу в громаді</w:t>
            </w:r>
          </w:p>
        </w:tc>
        <w:tc>
          <w:tcPr>
            <w:tcW w:w="1134" w:type="dxa"/>
          </w:tcPr>
          <w:p w14:paraId="6C52AD6A"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осіб (жінок та чоловіків різного віку), присутніх на заходах</w:t>
            </w:r>
          </w:p>
          <w:p w14:paraId="3AD39C64"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культурною пропозицією</w:t>
            </w:r>
          </w:p>
        </w:tc>
        <w:tc>
          <w:tcPr>
            <w:tcW w:w="1134" w:type="dxa"/>
          </w:tcPr>
          <w:p w14:paraId="63237CEC"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p w14:paraId="637C4658"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відділу культури</w:t>
            </w:r>
          </w:p>
        </w:tc>
        <w:tc>
          <w:tcPr>
            <w:tcW w:w="1134" w:type="dxa"/>
          </w:tcPr>
          <w:p w14:paraId="31A38B4A" w14:textId="77777777" w:rsidR="00E84E2F" w:rsidRPr="00ED5D4D" w:rsidRDefault="00E84E2F" w:rsidP="00AB5091">
            <w:pPr>
              <w:snapToGrid w:val="0"/>
              <w:spacing w:after="60"/>
              <w:rPr>
                <w:rFonts w:ascii="Times New Roman" w:hAnsi="Times New Roman"/>
                <w:iCs/>
                <w:color w:val="0D0D0D" w:themeColor="text1" w:themeTint="F2"/>
                <w:sz w:val="14"/>
                <w:szCs w:val="14"/>
                <w:lang w:val="uk-UA"/>
              </w:rPr>
            </w:pPr>
            <w:r w:rsidRPr="00ED5D4D">
              <w:rPr>
                <w:rFonts w:ascii="Times New Roman" w:hAnsi="Times New Roman"/>
                <w:iCs/>
                <w:color w:val="0D0D0D" w:themeColor="text1" w:themeTint="F2"/>
                <w:sz w:val="14"/>
                <w:szCs w:val="14"/>
                <w:lang w:val="uk-UA"/>
              </w:rPr>
              <w:t>Директори БК</w:t>
            </w:r>
          </w:p>
        </w:tc>
        <w:tc>
          <w:tcPr>
            <w:tcW w:w="1168" w:type="dxa"/>
          </w:tcPr>
          <w:p w14:paraId="6A23703E" w14:textId="77777777" w:rsidR="00E84E2F"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E84E2F" w:rsidRPr="00ED5D4D">
              <w:rPr>
                <w:rFonts w:ascii="Times New Roman" w:hAnsi="Times New Roman"/>
                <w:color w:val="0D0D0D" w:themeColor="text1" w:themeTint="F2"/>
                <w:sz w:val="14"/>
                <w:szCs w:val="14"/>
                <w:lang w:val="uk-UA"/>
              </w:rPr>
              <w:t>ТГ, спонсори</w:t>
            </w:r>
          </w:p>
        </w:tc>
        <w:tc>
          <w:tcPr>
            <w:tcW w:w="1383" w:type="dxa"/>
          </w:tcPr>
          <w:p w14:paraId="6C95FCF9" w14:textId="77777777" w:rsidR="00E84E2F" w:rsidRPr="00ED5D4D" w:rsidRDefault="00E84E2F"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2020 р.</w:t>
            </w:r>
          </w:p>
        </w:tc>
      </w:tr>
      <w:tr w:rsidR="00E84E2F" w:rsidRPr="00ED5D4D" w14:paraId="07CCEE5D" w14:textId="77777777" w:rsidTr="00AB5091">
        <w:trPr>
          <w:trHeight w:val="149"/>
        </w:trPr>
        <w:tc>
          <w:tcPr>
            <w:tcW w:w="709" w:type="dxa"/>
          </w:tcPr>
          <w:p w14:paraId="70B823A1" w14:textId="77777777" w:rsidR="00E84E2F" w:rsidRPr="00ED5D4D" w:rsidRDefault="00E84E2F"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2.3.2</w:t>
            </w:r>
          </w:p>
        </w:tc>
        <w:tc>
          <w:tcPr>
            <w:tcW w:w="1135" w:type="dxa"/>
          </w:tcPr>
          <w:p w14:paraId="633BD750" w14:textId="77777777" w:rsidR="00E84E2F" w:rsidRPr="00ED5D4D" w:rsidRDefault="00E84E2F"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Модернізувати матеріальну базу всіх закладів культури громади</w:t>
            </w:r>
          </w:p>
        </w:tc>
        <w:tc>
          <w:tcPr>
            <w:tcW w:w="1275" w:type="dxa"/>
          </w:tcPr>
          <w:p w14:paraId="09C013C6" w14:textId="77777777" w:rsidR="00E84E2F" w:rsidRPr="00ED5D4D" w:rsidRDefault="00E84E2F" w:rsidP="00AB5091">
            <w:pPr>
              <w:spacing w:after="60"/>
              <w:ind w:left="-5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Придбані 4 ноутбуків, 4 кольорові принтери, 4 комплекти освітлювальної апаратури, 4 </w:t>
            </w:r>
            <w:proofErr w:type="spellStart"/>
            <w:r w:rsidRPr="00ED5D4D">
              <w:rPr>
                <w:rFonts w:ascii="Times New Roman" w:hAnsi="Times New Roman"/>
                <w:color w:val="0D0D0D" w:themeColor="text1" w:themeTint="F2"/>
                <w:sz w:val="14"/>
                <w:szCs w:val="14"/>
                <w:lang w:val="uk-UA"/>
              </w:rPr>
              <w:t>диммашини</w:t>
            </w:r>
            <w:proofErr w:type="spellEnd"/>
          </w:p>
        </w:tc>
        <w:tc>
          <w:tcPr>
            <w:tcW w:w="1560" w:type="dxa"/>
          </w:tcPr>
          <w:p w14:paraId="28C34223"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діяльності всіх закладів культури  громади</w:t>
            </w:r>
          </w:p>
          <w:p w14:paraId="65CCFCD3"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Розширення, підвищення привабливості та диверсифікації можливостей культурного відпочинку і розваг на території громади</w:t>
            </w:r>
          </w:p>
        </w:tc>
        <w:tc>
          <w:tcPr>
            <w:tcW w:w="1134" w:type="dxa"/>
          </w:tcPr>
          <w:p w14:paraId="040C08C4"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занять / заходів, учасників</w:t>
            </w:r>
          </w:p>
          <w:p w14:paraId="5CB90013"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культурною пропозицією</w:t>
            </w:r>
          </w:p>
        </w:tc>
        <w:tc>
          <w:tcPr>
            <w:tcW w:w="1134" w:type="dxa"/>
          </w:tcPr>
          <w:p w14:paraId="4044AD92"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p w14:paraId="25C39D9F"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закладів культури</w:t>
            </w:r>
          </w:p>
        </w:tc>
        <w:tc>
          <w:tcPr>
            <w:tcW w:w="1134" w:type="dxa"/>
          </w:tcPr>
          <w:p w14:paraId="5C829F99" w14:textId="77777777" w:rsidR="00E84E2F" w:rsidRPr="00ED5D4D" w:rsidRDefault="00E84E2F"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1A318B53" w14:textId="77777777" w:rsidR="00E84E2F"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E84E2F"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79BAA15A" w14:textId="77777777" w:rsidR="00E84E2F" w:rsidRPr="00ED5D4D" w:rsidRDefault="00E84E2F"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2020-2021</w:t>
            </w:r>
          </w:p>
        </w:tc>
      </w:tr>
      <w:tr w:rsidR="00E84E2F" w:rsidRPr="00ED5D4D" w14:paraId="0D24206A" w14:textId="77777777" w:rsidTr="00AB5091">
        <w:trPr>
          <w:trHeight w:val="95"/>
        </w:trPr>
        <w:tc>
          <w:tcPr>
            <w:tcW w:w="709" w:type="dxa"/>
          </w:tcPr>
          <w:p w14:paraId="5BE11237" w14:textId="77777777" w:rsidR="00E84E2F" w:rsidRPr="00ED5D4D" w:rsidRDefault="00E84E2F"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2.3.3</w:t>
            </w:r>
          </w:p>
        </w:tc>
        <w:tc>
          <w:tcPr>
            <w:tcW w:w="1135" w:type="dxa"/>
          </w:tcPr>
          <w:p w14:paraId="6484BD2B" w14:textId="77777777" w:rsidR="00E84E2F" w:rsidRPr="00ED5D4D" w:rsidRDefault="00E84E2F"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Розробити рекламний буклет культурно-</w:t>
            </w:r>
            <w:r w:rsidR="00297E6B">
              <w:rPr>
                <w:rFonts w:ascii="Times New Roman" w:hAnsi="Times New Roman"/>
                <w:b/>
                <w:i/>
                <w:color w:val="0D0D0D" w:themeColor="text1" w:themeTint="F2"/>
                <w:sz w:val="14"/>
                <w:szCs w:val="14"/>
                <w:lang w:val="uk-UA"/>
              </w:rPr>
              <w:t xml:space="preserve">мистецьких заходів </w:t>
            </w:r>
            <w:proofErr w:type="spellStart"/>
            <w:r w:rsidR="00297E6B">
              <w:rPr>
                <w:rFonts w:ascii="Times New Roman" w:hAnsi="Times New Roman"/>
                <w:b/>
                <w:i/>
                <w:color w:val="0D0D0D" w:themeColor="text1" w:themeTint="F2"/>
                <w:sz w:val="14"/>
                <w:szCs w:val="14"/>
                <w:lang w:val="uk-UA"/>
              </w:rPr>
              <w:t>Дзвиняцької</w:t>
            </w:r>
            <w:proofErr w:type="spellEnd"/>
            <w:r w:rsidR="00297E6B">
              <w:rPr>
                <w:rFonts w:ascii="Times New Roman" w:hAnsi="Times New Roman"/>
                <w:b/>
                <w:i/>
                <w:color w:val="0D0D0D" w:themeColor="text1" w:themeTint="F2"/>
                <w:sz w:val="14"/>
                <w:szCs w:val="14"/>
                <w:lang w:val="uk-UA"/>
              </w:rPr>
              <w:t xml:space="preserve"> </w:t>
            </w:r>
            <w:r w:rsidRPr="00ED5D4D">
              <w:rPr>
                <w:rFonts w:ascii="Times New Roman" w:hAnsi="Times New Roman"/>
                <w:b/>
                <w:i/>
                <w:color w:val="0D0D0D" w:themeColor="text1" w:themeTint="F2"/>
                <w:sz w:val="14"/>
                <w:szCs w:val="14"/>
                <w:lang w:val="uk-UA"/>
              </w:rPr>
              <w:t>ТГ</w:t>
            </w:r>
          </w:p>
        </w:tc>
        <w:tc>
          <w:tcPr>
            <w:tcW w:w="1275" w:type="dxa"/>
          </w:tcPr>
          <w:p w14:paraId="5359F7C2"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Розроблено буклет та видано </w:t>
            </w:r>
            <w:proofErr w:type="spellStart"/>
            <w:r w:rsidRPr="00ED5D4D">
              <w:rPr>
                <w:rFonts w:ascii="Times New Roman" w:hAnsi="Times New Roman"/>
                <w:color w:val="0D0D0D" w:themeColor="text1" w:themeTint="F2"/>
                <w:sz w:val="14"/>
                <w:szCs w:val="14"/>
                <w:lang w:val="uk-UA"/>
              </w:rPr>
              <w:t>тиражем</w:t>
            </w:r>
            <w:proofErr w:type="spellEnd"/>
            <w:r w:rsidRPr="00ED5D4D">
              <w:rPr>
                <w:rFonts w:ascii="Times New Roman" w:hAnsi="Times New Roman"/>
                <w:color w:val="0D0D0D" w:themeColor="text1" w:themeTint="F2"/>
                <w:sz w:val="14"/>
                <w:szCs w:val="14"/>
                <w:lang w:val="uk-UA"/>
              </w:rPr>
              <w:t xml:space="preserve"> 1500 шт.</w:t>
            </w:r>
          </w:p>
        </w:tc>
        <w:tc>
          <w:tcPr>
            <w:tcW w:w="1560" w:type="dxa"/>
          </w:tcPr>
          <w:p w14:paraId="3D829ED9"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доступу до інформації про культурно-розважальні та рекреаційні можливості на території громади</w:t>
            </w:r>
          </w:p>
          <w:p w14:paraId="5714CEB6"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туристичної привабливості громади</w:t>
            </w:r>
          </w:p>
        </w:tc>
        <w:tc>
          <w:tcPr>
            <w:tcW w:w="1134" w:type="dxa"/>
          </w:tcPr>
          <w:p w14:paraId="544AFAD3"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інформаційною політикою громади та пропозицією проведення вільного часу</w:t>
            </w:r>
          </w:p>
          <w:p w14:paraId="5B856145"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задоволеності туристів</w:t>
            </w:r>
          </w:p>
          <w:p w14:paraId="26F16E22"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туристів</w:t>
            </w:r>
          </w:p>
        </w:tc>
        <w:tc>
          <w:tcPr>
            <w:tcW w:w="1134" w:type="dxa"/>
          </w:tcPr>
          <w:p w14:paraId="171ACE91"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відділу культури</w:t>
            </w:r>
          </w:p>
          <w:p w14:paraId="7A735DB3"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туристів</w:t>
            </w:r>
          </w:p>
          <w:p w14:paraId="36DE91BE"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tc>
        <w:tc>
          <w:tcPr>
            <w:tcW w:w="1134" w:type="dxa"/>
          </w:tcPr>
          <w:p w14:paraId="1389E74A"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2C7ABD61" w14:textId="77777777" w:rsidR="00E84E2F"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E84E2F" w:rsidRPr="00ED5D4D">
              <w:rPr>
                <w:rFonts w:ascii="Times New Roman" w:hAnsi="Times New Roman"/>
                <w:color w:val="0D0D0D" w:themeColor="text1" w:themeTint="F2"/>
                <w:sz w:val="14"/>
                <w:szCs w:val="14"/>
                <w:lang w:val="uk-UA"/>
              </w:rPr>
              <w:t>ТГ, спонсори</w:t>
            </w:r>
          </w:p>
        </w:tc>
        <w:tc>
          <w:tcPr>
            <w:tcW w:w="1383" w:type="dxa"/>
          </w:tcPr>
          <w:p w14:paraId="7BBFEE41" w14:textId="77777777" w:rsidR="00E84E2F" w:rsidRPr="00ED5D4D" w:rsidRDefault="00E84E2F"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2020 р.</w:t>
            </w:r>
          </w:p>
        </w:tc>
      </w:tr>
      <w:tr w:rsidR="00E84E2F" w:rsidRPr="00ED5D4D" w14:paraId="1DBBB1DB" w14:textId="77777777" w:rsidTr="00AB5091">
        <w:trPr>
          <w:trHeight w:val="176"/>
        </w:trPr>
        <w:tc>
          <w:tcPr>
            <w:tcW w:w="709" w:type="dxa"/>
          </w:tcPr>
          <w:p w14:paraId="3DFC2C18" w14:textId="77777777" w:rsidR="00E84E2F" w:rsidRPr="00ED5D4D" w:rsidRDefault="00E84E2F"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2.3.4</w:t>
            </w:r>
          </w:p>
        </w:tc>
        <w:tc>
          <w:tcPr>
            <w:tcW w:w="1135" w:type="dxa"/>
          </w:tcPr>
          <w:p w14:paraId="0E34674B" w14:textId="77777777" w:rsidR="00E84E2F" w:rsidRPr="00ED5D4D" w:rsidRDefault="00E84E2F"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Розробити </w:t>
            </w:r>
            <w:proofErr w:type="spellStart"/>
            <w:r w:rsidRPr="00ED5D4D">
              <w:rPr>
                <w:rFonts w:ascii="Times New Roman" w:hAnsi="Times New Roman"/>
                <w:b/>
                <w:i/>
                <w:color w:val="0D0D0D" w:themeColor="text1" w:themeTint="F2"/>
                <w:sz w:val="14"/>
                <w:szCs w:val="14"/>
                <w:lang w:val="uk-UA"/>
              </w:rPr>
              <w:t>брендову</w:t>
            </w:r>
            <w:proofErr w:type="spellEnd"/>
            <w:r w:rsidRPr="00ED5D4D">
              <w:rPr>
                <w:rFonts w:ascii="Times New Roman" w:hAnsi="Times New Roman"/>
                <w:b/>
                <w:i/>
                <w:color w:val="0D0D0D" w:themeColor="text1" w:themeTint="F2"/>
                <w:sz w:val="14"/>
                <w:szCs w:val="14"/>
                <w:lang w:val="uk-UA"/>
              </w:rPr>
              <w:t xml:space="preserve"> сувенірну продукцію до </w:t>
            </w:r>
            <w:r w:rsidR="00297E6B">
              <w:rPr>
                <w:rFonts w:ascii="Times New Roman" w:hAnsi="Times New Roman"/>
                <w:b/>
                <w:i/>
                <w:color w:val="0D0D0D" w:themeColor="text1" w:themeTint="F2"/>
                <w:sz w:val="14"/>
                <w:szCs w:val="14"/>
                <w:lang w:val="uk-UA"/>
              </w:rPr>
              <w:t xml:space="preserve">культурно-мистецьких заходів в </w:t>
            </w:r>
            <w:r w:rsidRPr="00ED5D4D">
              <w:rPr>
                <w:rFonts w:ascii="Times New Roman" w:hAnsi="Times New Roman"/>
                <w:b/>
                <w:i/>
                <w:color w:val="0D0D0D" w:themeColor="text1" w:themeTint="F2"/>
                <w:sz w:val="14"/>
                <w:szCs w:val="14"/>
                <w:lang w:val="uk-UA"/>
              </w:rPr>
              <w:t>ТГ</w:t>
            </w:r>
          </w:p>
        </w:tc>
        <w:tc>
          <w:tcPr>
            <w:tcW w:w="1275" w:type="dxa"/>
          </w:tcPr>
          <w:p w14:paraId="0B6B622B"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Розроблено логотип громади. Розроблено сувенірну продукцію, а саме, кружки, тарілки, футболки, буклети, календарі, блокноти</w:t>
            </w:r>
          </w:p>
        </w:tc>
        <w:tc>
          <w:tcPr>
            <w:tcW w:w="1560" w:type="dxa"/>
          </w:tcPr>
          <w:p w14:paraId="31A1CEC2"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Створення системи візуалізації громади</w:t>
            </w:r>
          </w:p>
          <w:p w14:paraId="2785B8BA"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Промоція громади</w:t>
            </w:r>
          </w:p>
          <w:p w14:paraId="500C7FA7"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туристичної привабливості громади</w:t>
            </w:r>
          </w:p>
        </w:tc>
        <w:tc>
          <w:tcPr>
            <w:tcW w:w="1134" w:type="dxa"/>
          </w:tcPr>
          <w:p w14:paraId="0A89F978"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w:t>
            </w:r>
            <w:r w:rsidRPr="00ED5D4D">
              <w:rPr>
                <w:rFonts w:ascii="Times New Roman" w:hAnsi="Times New Roman"/>
                <w:color w:val="0D0D0D" w:themeColor="text1" w:themeTint="F2"/>
                <w:sz w:val="14"/>
                <w:szCs w:val="14"/>
                <w:lang w:val="uk-UA"/>
              </w:rPr>
              <w:softHyphen/>
              <w:t>ності туристів</w:t>
            </w:r>
          </w:p>
          <w:p w14:paraId="6A34353A"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Рівень </w:t>
            </w:r>
            <w:proofErr w:type="spellStart"/>
            <w:r w:rsidRPr="00ED5D4D">
              <w:rPr>
                <w:rFonts w:ascii="Times New Roman" w:hAnsi="Times New Roman"/>
                <w:color w:val="0D0D0D" w:themeColor="text1" w:themeTint="F2"/>
                <w:sz w:val="14"/>
                <w:szCs w:val="14"/>
                <w:lang w:val="uk-UA"/>
              </w:rPr>
              <w:t>впізнаваності</w:t>
            </w:r>
            <w:proofErr w:type="spellEnd"/>
            <w:r w:rsidRPr="00ED5D4D">
              <w:rPr>
                <w:rFonts w:ascii="Times New Roman" w:hAnsi="Times New Roman"/>
                <w:color w:val="0D0D0D" w:themeColor="text1" w:themeTint="F2"/>
                <w:sz w:val="14"/>
                <w:szCs w:val="14"/>
                <w:lang w:val="uk-UA"/>
              </w:rPr>
              <w:t xml:space="preserve"> громади серед жителів області</w:t>
            </w:r>
          </w:p>
        </w:tc>
        <w:tc>
          <w:tcPr>
            <w:tcW w:w="1134" w:type="dxa"/>
          </w:tcPr>
          <w:p w14:paraId="6FEADA98"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відділу туризму</w:t>
            </w:r>
          </w:p>
          <w:p w14:paraId="1FD0E1F9"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туристів</w:t>
            </w:r>
          </w:p>
        </w:tc>
        <w:tc>
          <w:tcPr>
            <w:tcW w:w="1134" w:type="dxa"/>
          </w:tcPr>
          <w:p w14:paraId="2B79BE89"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788F66A2" w14:textId="77777777" w:rsidR="00E84E2F"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E84E2F" w:rsidRPr="00ED5D4D">
              <w:rPr>
                <w:rFonts w:ascii="Times New Roman" w:hAnsi="Times New Roman"/>
                <w:color w:val="0D0D0D" w:themeColor="text1" w:themeTint="F2"/>
                <w:sz w:val="14"/>
                <w:szCs w:val="14"/>
                <w:lang w:val="uk-UA"/>
              </w:rPr>
              <w:t>ТГ, спонсори</w:t>
            </w:r>
          </w:p>
        </w:tc>
        <w:tc>
          <w:tcPr>
            <w:tcW w:w="1383" w:type="dxa"/>
          </w:tcPr>
          <w:p w14:paraId="30613F07" w14:textId="77777777" w:rsidR="00E84E2F" w:rsidRPr="00ED5D4D" w:rsidRDefault="00E84E2F"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2021</w:t>
            </w:r>
          </w:p>
        </w:tc>
      </w:tr>
      <w:tr w:rsidR="00E84E2F" w:rsidRPr="00ED5D4D" w14:paraId="1D4CBDAE" w14:textId="77777777" w:rsidTr="00AB5091">
        <w:trPr>
          <w:trHeight w:val="108"/>
        </w:trPr>
        <w:tc>
          <w:tcPr>
            <w:tcW w:w="709" w:type="dxa"/>
          </w:tcPr>
          <w:p w14:paraId="44A2EEE2" w14:textId="77777777" w:rsidR="00E84E2F" w:rsidRPr="00ED5D4D" w:rsidRDefault="00E84E2F"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2.3.5</w:t>
            </w:r>
          </w:p>
        </w:tc>
        <w:tc>
          <w:tcPr>
            <w:tcW w:w="1135" w:type="dxa"/>
          </w:tcPr>
          <w:p w14:paraId="39B32327" w14:textId="77777777" w:rsidR="00E84E2F" w:rsidRPr="00ED5D4D" w:rsidRDefault="00E84E2F"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Організувати відкритий кінотеатр</w:t>
            </w:r>
          </w:p>
        </w:tc>
        <w:tc>
          <w:tcPr>
            <w:tcW w:w="1275" w:type="dxa"/>
          </w:tcPr>
          <w:p w14:paraId="28585AD9"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Регулярні почергові кіносеанси у теплу пору у селах громади</w:t>
            </w:r>
          </w:p>
          <w:p w14:paraId="60A1FBD7"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Придбано проектор Придбано 60 переносних лавочок для перегляду фільмів</w:t>
            </w:r>
          </w:p>
        </w:tc>
        <w:tc>
          <w:tcPr>
            <w:tcW w:w="1560" w:type="dxa"/>
          </w:tcPr>
          <w:p w14:paraId="41474C1C"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Розширення, підвищення привабливості та диверсифіка</w:t>
            </w:r>
            <w:r w:rsidRPr="00ED5D4D">
              <w:rPr>
                <w:rFonts w:ascii="Times New Roman" w:hAnsi="Times New Roman"/>
                <w:color w:val="0D0D0D" w:themeColor="text1" w:themeTint="F2"/>
                <w:sz w:val="14"/>
                <w:szCs w:val="14"/>
                <w:lang w:val="uk-UA"/>
              </w:rPr>
              <w:softHyphen/>
              <w:t>ція можливостей культурного відпочинку і розваг на території громади</w:t>
            </w:r>
          </w:p>
          <w:p w14:paraId="673FA250"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Нові можливості проведення вільного часу на території громади</w:t>
            </w:r>
          </w:p>
        </w:tc>
        <w:tc>
          <w:tcPr>
            <w:tcW w:w="1134" w:type="dxa"/>
          </w:tcPr>
          <w:p w14:paraId="0F42D698"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культурною пропозицією</w:t>
            </w:r>
          </w:p>
          <w:p w14:paraId="122F3E8B"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осіб, які користуються послугами вуличного кінотеатру</w:t>
            </w:r>
          </w:p>
        </w:tc>
        <w:tc>
          <w:tcPr>
            <w:tcW w:w="1134" w:type="dxa"/>
          </w:tcPr>
          <w:p w14:paraId="397F0C40"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p w14:paraId="5A05BE1A"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закладів культури</w:t>
            </w:r>
          </w:p>
        </w:tc>
        <w:tc>
          <w:tcPr>
            <w:tcW w:w="1134" w:type="dxa"/>
          </w:tcPr>
          <w:p w14:paraId="295AD6E5" w14:textId="77777777" w:rsidR="00E84E2F" w:rsidRPr="00ED5D4D" w:rsidRDefault="00E84E2F"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1CF2D4CD" w14:textId="77777777" w:rsidR="00E84E2F"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E84E2F"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2ADA8C7F" w14:textId="77777777" w:rsidR="00E84E2F" w:rsidRPr="00ED5D4D" w:rsidRDefault="00E84E2F" w:rsidP="00AB5091">
            <w:pPr>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w:t>
            </w:r>
          </w:p>
        </w:tc>
      </w:tr>
      <w:tr w:rsidR="00E84E2F" w:rsidRPr="00ED5D4D" w14:paraId="08DEB05C" w14:textId="77777777" w:rsidTr="00AB5091">
        <w:trPr>
          <w:trHeight w:val="99"/>
        </w:trPr>
        <w:tc>
          <w:tcPr>
            <w:tcW w:w="709" w:type="dxa"/>
          </w:tcPr>
          <w:p w14:paraId="24157203" w14:textId="77777777" w:rsidR="00E84E2F" w:rsidRPr="00ED5D4D" w:rsidRDefault="00E84E2F"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lastRenderedPageBreak/>
              <w:t>2.3.6</w:t>
            </w:r>
          </w:p>
        </w:tc>
        <w:tc>
          <w:tcPr>
            <w:tcW w:w="1135" w:type="dxa"/>
          </w:tcPr>
          <w:p w14:paraId="65C3A099" w14:textId="77777777" w:rsidR="00E84E2F" w:rsidRPr="00ED5D4D" w:rsidRDefault="00E84E2F"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Провести </w:t>
            </w:r>
            <w:proofErr w:type="spellStart"/>
            <w:r w:rsidRPr="00ED5D4D">
              <w:rPr>
                <w:rFonts w:ascii="Times New Roman" w:hAnsi="Times New Roman"/>
                <w:b/>
                <w:i/>
                <w:color w:val="0D0D0D" w:themeColor="text1" w:themeTint="F2"/>
                <w:sz w:val="14"/>
                <w:szCs w:val="14"/>
                <w:lang w:val="uk-UA"/>
              </w:rPr>
              <w:t>термомодернізацію</w:t>
            </w:r>
            <w:proofErr w:type="spellEnd"/>
            <w:r w:rsidRPr="00ED5D4D">
              <w:rPr>
                <w:rFonts w:ascii="Times New Roman" w:hAnsi="Times New Roman"/>
                <w:b/>
                <w:i/>
                <w:color w:val="0D0D0D" w:themeColor="text1" w:themeTint="F2"/>
                <w:sz w:val="14"/>
                <w:szCs w:val="14"/>
                <w:lang w:val="uk-UA"/>
              </w:rPr>
              <w:t xml:space="preserve"> закладів </w:t>
            </w:r>
            <w:proofErr w:type="spellStart"/>
            <w:r w:rsidRPr="00ED5D4D">
              <w:rPr>
                <w:rFonts w:ascii="Times New Roman" w:hAnsi="Times New Roman"/>
                <w:b/>
                <w:i/>
                <w:color w:val="0D0D0D" w:themeColor="text1" w:themeTint="F2"/>
                <w:sz w:val="14"/>
                <w:szCs w:val="14"/>
                <w:lang w:val="uk-UA"/>
              </w:rPr>
              <w:t>кульутри</w:t>
            </w:r>
            <w:proofErr w:type="spellEnd"/>
          </w:p>
        </w:tc>
        <w:tc>
          <w:tcPr>
            <w:tcW w:w="1275" w:type="dxa"/>
          </w:tcPr>
          <w:p w14:paraId="1CF500AD"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Замінено систему опалення у будинку культури с. </w:t>
            </w:r>
            <w:proofErr w:type="spellStart"/>
            <w:r w:rsidRPr="00ED5D4D">
              <w:rPr>
                <w:rFonts w:ascii="Times New Roman" w:hAnsi="Times New Roman"/>
                <w:color w:val="0D0D0D" w:themeColor="text1" w:themeTint="F2"/>
                <w:sz w:val="14"/>
                <w:szCs w:val="14"/>
                <w:lang w:val="uk-UA"/>
              </w:rPr>
              <w:t>Росільна</w:t>
            </w:r>
            <w:proofErr w:type="spellEnd"/>
            <w:r w:rsidRPr="00ED5D4D">
              <w:rPr>
                <w:rFonts w:ascii="Times New Roman" w:hAnsi="Times New Roman"/>
                <w:color w:val="0D0D0D" w:themeColor="text1" w:themeTint="F2"/>
                <w:sz w:val="14"/>
                <w:szCs w:val="14"/>
                <w:lang w:val="uk-UA"/>
              </w:rPr>
              <w:t>.</w:t>
            </w:r>
          </w:p>
          <w:p w14:paraId="7E27A052"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Замінені вікна та двері в </w:t>
            </w:r>
            <w:proofErr w:type="spellStart"/>
            <w:r w:rsidRPr="00ED5D4D">
              <w:rPr>
                <w:rFonts w:ascii="Times New Roman" w:hAnsi="Times New Roman"/>
                <w:color w:val="0D0D0D" w:themeColor="text1" w:themeTint="F2"/>
                <w:sz w:val="14"/>
                <w:szCs w:val="14"/>
                <w:lang w:val="uk-UA"/>
              </w:rPr>
              <w:t>Дзвиняцькому</w:t>
            </w:r>
            <w:proofErr w:type="spellEnd"/>
            <w:r w:rsidRPr="00ED5D4D">
              <w:rPr>
                <w:rFonts w:ascii="Times New Roman" w:hAnsi="Times New Roman"/>
                <w:color w:val="0D0D0D" w:themeColor="text1" w:themeTint="F2"/>
                <w:sz w:val="14"/>
                <w:szCs w:val="14"/>
                <w:lang w:val="uk-UA"/>
              </w:rPr>
              <w:t xml:space="preserve"> палаці культури.</w:t>
            </w:r>
          </w:p>
          <w:p w14:paraId="513E61D3"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Замінено систему опалення, утеплені зовнішні стіни, замінені вікна і вхідні двері  у </w:t>
            </w:r>
            <w:proofErr w:type="spellStart"/>
            <w:r w:rsidRPr="00ED5D4D">
              <w:rPr>
                <w:rFonts w:ascii="Times New Roman" w:hAnsi="Times New Roman"/>
                <w:color w:val="0D0D0D" w:themeColor="text1" w:themeTint="F2"/>
                <w:sz w:val="14"/>
                <w:szCs w:val="14"/>
                <w:lang w:val="uk-UA"/>
              </w:rPr>
              <w:t>Космацькому</w:t>
            </w:r>
            <w:proofErr w:type="spellEnd"/>
            <w:r w:rsidRPr="00ED5D4D">
              <w:rPr>
                <w:rFonts w:ascii="Times New Roman" w:hAnsi="Times New Roman"/>
                <w:color w:val="0D0D0D" w:themeColor="text1" w:themeTint="F2"/>
                <w:sz w:val="14"/>
                <w:szCs w:val="14"/>
                <w:lang w:val="uk-UA"/>
              </w:rPr>
              <w:t xml:space="preserve"> будинку культури</w:t>
            </w:r>
          </w:p>
          <w:p w14:paraId="613BB531"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Замінено систему опалення, замінені вікна і вхідні двері  у сільському клубі с. Міжгір’я</w:t>
            </w:r>
          </w:p>
        </w:tc>
        <w:tc>
          <w:tcPr>
            <w:tcW w:w="1560" w:type="dxa"/>
          </w:tcPr>
          <w:p w14:paraId="4AA2F4F6"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якості та доступності до послуг у сфері культури</w:t>
            </w:r>
          </w:p>
          <w:p w14:paraId="689C6B3D"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праці працівників сфери культури та, одночасно, комфорту осіб, які користуються послугами сфери культури</w:t>
            </w:r>
          </w:p>
          <w:p w14:paraId="53CAF640"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Економія бюджетних коштів на енергію</w:t>
            </w:r>
          </w:p>
        </w:tc>
        <w:tc>
          <w:tcPr>
            <w:tcW w:w="1134" w:type="dxa"/>
          </w:tcPr>
          <w:p w14:paraId="2C55CF17"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культурною пропозицією</w:t>
            </w:r>
          </w:p>
          <w:p w14:paraId="72F67706"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Видатки бюджету громади на енергію</w:t>
            </w:r>
          </w:p>
          <w:p w14:paraId="744120EE"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умовами праці працівників закладів культури</w:t>
            </w:r>
          </w:p>
        </w:tc>
        <w:tc>
          <w:tcPr>
            <w:tcW w:w="1134" w:type="dxa"/>
          </w:tcPr>
          <w:p w14:paraId="01993F21"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p w14:paraId="6F17816B"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w:t>
            </w:r>
          </w:p>
          <w:p w14:paraId="73CCDB0F"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бюджету громади</w:t>
            </w:r>
          </w:p>
          <w:p w14:paraId="14FCB721"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закладів культур</w:t>
            </w:r>
          </w:p>
          <w:p w14:paraId="3E0A1706"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працівників</w:t>
            </w:r>
          </w:p>
        </w:tc>
        <w:tc>
          <w:tcPr>
            <w:tcW w:w="1134" w:type="dxa"/>
          </w:tcPr>
          <w:p w14:paraId="24221733" w14:textId="77777777" w:rsidR="00E84E2F" w:rsidRPr="00ED5D4D" w:rsidRDefault="00E84E2F"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4AE0C715" w14:textId="77777777" w:rsidR="00E84E2F"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E84E2F"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2C425C61" w14:textId="77777777" w:rsidR="00E84E2F" w:rsidRPr="00ED5D4D" w:rsidRDefault="00E84E2F"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2021-2023</w:t>
            </w:r>
          </w:p>
        </w:tc>
      </w:tr>
      <w:tr w:rsidR="00E84E2F" w:rsidRPr="00ED5D4D" w14:paraId="75ACF36A" w14:textId="77777777" w:rsidTr="00AB5091">
        <w:trPr>
          <w:trHeight w:val="217"/>
        </w:trPr>
        <w:tc>
          <w:tcPr>
            <w:tcW w:w="709" w:type="dxa"/>
          </w:tcPr>
          <w:p w14:paraId="622078F6" w14:textId="77777777" w:rsidR="00E84E2F" w:rsidRPr="00ED5D4D" w:rsidRDefault="00E84E2F"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2.3.7</w:t>
            </w:r>
          </w:p>
        </w:tc>
        <w:tc>
          <w:tcPr>
            <w:tcW w:w="1135" w:type="dxa"/>
          </w:tcPr>
          <w:p w14:paraId="12CD5068" w14:textId="77777777" w:rsidR="00E84E2F" w:rsidRPr="00ED5D4D" w:rsidRDefault="00E84E2F"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Організувати систему </w:t>
            </w:r>
            <w:proofErr w:type="spellStart"/>
            <w:r w:rsidRPr="00ED5D4D">
              <w:rPr>
                <w:rFonts w:ascii="Times New Roman" w:hAnsi="Times New Roman"/>
                <w:b/>
                <w:i/>
                <w:color w:val="0D0D0D" w:themeColor="text1" w:themeTint="F2"/>
                <w:sz w:val="14"/>
                <w:szCs w:val="14"/>
                <w:lang w:val="uk-UA"/>
              </w:rPr>
              <w:t>відеонагляду</w:t>
            </w:r>
            <w:proofErr w:type="spellEnd"/>
            <w:r w:rsidRPr="00ED5D4D">
              <w:rPr>
                <w:rFonts w:ascii="Times New Roman" w:hAnsi="Times New Roman"/>
                <w:b/>
                <w:i/>
                <w:color w:val="0D0D0D" w:themeColor="text1" w:themeTint="F2"/>
                <w:sz w:val="14"/>
                <w:szCs w:val="14"/>
                <w:lang w:val="uk-UA"/>
              </w:rPr>
              <w:t xml:space="preserve"> на території громади </w:t>
            </w:r>
            <w:proofErr w:type="spellStart"/>
            <w:r w:rsidRPr="00ED5D4D">
              <w:rPr>
                <w:rFonts w:ascii="Times New Roman" w:hAnsi="Times New Roman"/>
                <w:b/>
                <w:i/>
                <w:color w:val="0D0D0D" w:themeColor="text1" w:themeTint="F2"/>
                <w:sz w:val="14"/>
                <w:szCs w:val="14"/>
                <w:lang w:val="uk-UA"/>
              </w:rPr>
              <w:t>Дзвиняцького</w:t>
            </w:r>
            <w:proofErr w:type="spellEnd"/>
            <w:r w:rsidRPr="00ED5D4D">
              <w:rPr>
                <w:rFonts w:ascii="Times New Roman" w:hAnsi="Times New Roman"/>
                <w:b/>
                <w:i/>
                <w:color w:val="0D0D0D" w:themeColor="text1" w:themeTint="F2"/>
                <w:sz w:val="14"/>
                <w:szCs w:val="14"/>
                <w:lang w:val="uk-UA"/>
              </w:rPr>
              <w:t xml:space="preserve"> палацу культури</w:t>
            </w:r>
          </w:p>
        </w:tc>
        <w:tc>
          <w:tcPr>
            <w:tcW w:w="1275" w:type="dxa"/>
          </w:tcPr>
          <w:p w14:paraId="699273DB"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Встановлені:</w:t>
            </w:r>
          </w:p>
          <w:p w14:paraId="32737CBD"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- 6 камер </w:t>
            </w:r>
            <w:proofErr w:type="spellStart"/>
            <w:r w:rsidRPr="00ED5D4D">
              <w:rPr>
                <w:rFonts w:ascii="Times New Roman" w:hAnsi="Times New Roman"/>
                <w:color w:val="0D0D0D" w:themeColor="text1" w:themeTint="F2"/>
                <w:sz w:val="14"/>
                <w:szCs w:val="14"/>
                <w:lang w:val="uk-UA"/>
              </w:rPr>
              <w:t>відеонагляду</w:t>
            </w:r>
            <w:proofErr w:type="spellEnd"/>
            <w:r w:rsidRPr="00ED5D4D">
              <w:rPr>
                <w:rFonts w:ascii="Times New Roman" w:hAnsi="Times New Roman"/>
                <w:color w:val="0D0D0D" w:themeColor="text1" w:themeTint="F2"/>
                <w:sz w:val="14"/>
                <w:szCs w:val="14"/>
                <w:lang w:val="uk-UA"/>
              </w:rPr>
              <w:t xml:space="preserve"> </w:t>
            </w:r>
            <w:proofErr w:type="spellStart"/>
            <w:r w:rsidRPr="00ED5D4D">
              <w:rPr>
                <w:rFonts w:ascii="Times New Roman" w:hAnsi="Times New Roman"/>
                <w:color w:val="0D0D0D" w:themeColor="text1" w:themeTint="F2"/>
                <w:sz w:val="14"/>
                <w:szCs w:val="14"/>
                <w:lang w:val="uk-UA"/>
              </w:rPr>
              <w:t>Дзвиняцького</w:t>
            </w:r>
            <w:proofErr w:type="spellEnd"/>
            <w:r w:rsidRPr="00ED5D4D">
              <w:rPr>
                <w:rFonts w:ascii="Times New Roman" w:hAnsi="Times New Roman"/>
                <w:color w:val="0D0D0D" w:themeColor="text1" w:themeTint="F2"/>
                <w:sz w:val="14"/>
                <w:szCs w:val="14"/>
                <w:lang w:val="uk-UA"/>
              </w:rPr>
              <w:t xml:space="preserve"> палацу культури;</w:t>
            </w:r>
          </w:p>
          <w:p w14:paraId="138532E2"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- 2 камери біля будинку культури с. </w:t>
            </w:r>
            <w:proofErr w:type="spellStart"/>
            <w:r w:rsidRPr="00ED5D4D">
              <w:rPr>
                <w:rFonts w:ascii="Times New Roman" w:hAnsi="Times New Roman"/>
                <w:color w:val="0D0D0D" w:themeColor="text1" w:themeTint="F2"/>
                <w:sz w:val="14"/>
                <w:szCs w:val="14"/>
                <w:lang w:val="uk-UA"/>
              </w:rPr>
              <w:t>Росільня</w:t>
            </w:r>
            <w:proofErr w:type="spellEnd"/>
            <w:r w:rsidRPr="00ED5D4D">
              <w:rPr>
                <w:rFonts w:ascii="Times New Roman" w:hAnsi="Times New Roman"/>
                <w:color w:val="0D0D0D" w:themeColor="text1" w:themeTint="F2"/>
                <w:sz w:val="14"/>
                <w:szCs w:val="14"/>
                <w:lang w:val="uk-UA"/>
              </w:rPr>
              <w:t>;</w:t>
            </w:r>
          </w:p>
          <w:p w14:paraId="77FDC1DE"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- 2 камери біля будинку культури с. Космач;</w:t>
            </w:r>
          </w:p>
          <w:p w14:paraId="5D036393"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- 2 камери біля сільського клубу с. Міжгір’я.</w:t>
            </w:r>
          </w:p>
        </w:tc>
        <w:tc>
          <w:tcPr>
            <w:tcW w:w="1560" w:type="dxa"/>
          </w:tcPr>
          <w:p w14:paraId="660FD70A"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Підвищення безпеки перебування на </w:t>
            </w:r>
            <w:proofErr w:type="spellStart"/>
            <w:r w:rsidRPr="00ED5D4D">
              <w:rPr>
                <w:rFonts w:ascii="Times New Roman" w:hAnsi="Times New Roman"/>
                <w:color w:val="0D0D0D" w:themeColor="text1" w:themeTint="F2"/>
                <w:sz w:val="14"/>
                <w:szCs w:val="14"/>
                <w:lang w:val="uk-UA"/>
              </w:rPr>
              <w:t>Дзвиняцького</w:t>
            </w:r>
            <w:proofErr w:type="spellEnd"/>
            <w:r w:rsidRPr="00ED5D4D">
              <w:rPr>
                <w:rFonts w:ascii="Times New Roman" w:hAnsi="Times New Roman"/>
                <w:color w:val="0D0D0D" w:themeColor="text1" w:themeTint="F2"/>
                <w:sz w:val="14"/>
                <w:szCs w:val="14"/>
                <w:lang w:val="uk-UA"/>
              </w:rPr>
              <w:t xml:space="preserve"> палацу культури</w:t>
            </w:r>
          </w:p>
          <w:p w14:paraId="08B99645"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Збереження майна </w:t>
            </w:r>
            <w:proofErr w:type="spellStart"/>
            <w:r w:rsidRPr="00ED5D4D">
              <w:rPr>
                <w:rFonts w:ascii="Times New Roman" w:hAnsi="Times New Roman"/>
                <w:color w:val="0D0D0D" w:themeColor="text1" w:themeTint="F2"/>
                <w:sz w:val="14"/>
                <w:szCs w:val="14"/>
                <w:lang w:val="uk-UA"/>
              </w:rPr>
              <w:t>Дзвиняцького</w:t>
            </w:r>
            <w:proofErr w:type="spellEnd"/>
            <w:r w:rsidRPr="00ED5D4D">
              <w:rPr>
                <w:rFonts w:ascii="Times New Roman" w:hAnsi="Times New Roman"/>
                <w:color w:val="0D0D0D" w:themeColor="text1" w:themeTint="F2"/>
                <w:sz w:val="14"/>
                <w:szCs w:val="14"/>
                <w:lang w:val="uk-UA"/>
              </w:rPr>
              <w:t xml:space="preserve"> палацу культури</w:t>
            </w:r>
          </w:p>
        </w:tc>
        <w:tc>
          <w:tcPr>
            <w:tcW w:w="1134" w:type="dxa"/>
          </w:tcPr>
          <w:p w14:paraId="52C67D4D"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рівнем безпеки на території громади</w:t>
            </w:r>
          </w:p>
          <w:p w14:paraId="23C1E192"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Вартість пошкодженого або вкраденого сторонніми особами майна </w:t>
            </w:r>
            <w:proofErr w:type="spellStart"/>
            <w:r w:rsidRPr="00ED5D4D">
              <w:rPr>
                <w:rFonts w:ascii="Times New Roman" w:hAnsi="Times New Roman"/>
                <w:color w:val="0D0D0D" w:themeColor="text1" w:themeTint="F2"/>
                <w:sz w:val="14"/>
                <w:szCs w:val="14"/>
                <w:lang w:val="uk-UA"/>
              </w:rPr>
              <w:t>Дзвиняцького</w:t>
            </w:r>
            <w:proofErr w:type="spellEnd"/>
            <w:r w:rsidRPr="00ED5D4D">
              <w:rPr>
                <w:rFonts w:ascii="Times New Roman" w:hAnsi="Times New Roman"/>
                <w:color w:val="0D0D0D" w:themeColor="text1" w:themeTint="F2"/>
                <w:sz w:val="14"/>
                <w:szCs w:val="14"/>
                <w:lang w:val="uk-UA"/>
              </w:rPr>
              <w:t xml:space="preserve"> палацу культури</w:t>
            </w:r>
          </w:p>
        </w:tc>
        <w:tc>
          <w:tcPr>
            <w:tcW w:w="1134" w:type="dxa"/>
          </w:tcPr>
          <w:p w14:paraId="5FF75569"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p w14:paraId="2E947FE7"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Звіти </w:t>
            </w:r>
            <w:proofErr w:type="spellStart"/>
            <w:r w:rsidRPr="00ED5D4D">
              <w:rPr>
                <w:rFonts w:ascii="Times New Roman" w:hAnsi="Times New Roman"/>
                <w:color w:val="0D0D0D" w:themeColor="text1" w:themeTint="F2"/>
                <w:sz w:val="14"/>
                <w:szCs w:val="14"/>
                <w:lang w:val="uk-UA"/>
              </w:rPr>
              <w:t>Дзвиняцького</w:t>
            </w:r>
            <w:proofErr w:type="spellEnd"/>
            <w:r w:rsidRPr="00ED5D4D">
              <w:rPr>
                <w:rFonts w:ascii="Times New Roman" w:hAnsi="Times New Roman"/>
                <w:color w:val="0D0D0D" w:themeColor="text1" w:themeTint="F2"/>
                <w:sz w:val="14"/>
                <w:szCs w:val="14"/>
                <w:lang w:val="uk-UA"/>
              </w:rPr>
              <w:t xml:space="preserve"> палацу культури</w:t>
            </w:r>
          </w:p>
        </w:tc>
        <w:tc>
          <w:tcPr>
            <w:tcW w:w="1134" w:type="dxa"/>
          </w:tcPr>
          <w:p w14:paraId="11FB83D5"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78FD3DB8" w14:textId="77777777" w:rsidR="00E84E2F"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E84E2F" w:rsidRPr="00ED5D4D">
              <w:rPr>
                <w:rFonts w:ascii="Times New Roman" w:hAnsi="Times New Roman"/>
                <w:color w:val="0D0D0D" w:themeColor="text1" w:themeTint="F2"/>
                <w:sz w:val="14"/>
                <w:szCs w:val="14"/>
                <w:lang w:val="uk-UA"/>
              </w:rPr>
              <w:t>ТГ</w:t>
            </w:r>
          </w:p>
        </w:tc>
        <w:tc>
          <w:tcPr>
            <w:tcW w:w="1383" w:type="dxa"/>
          </w:tcPr>
          <w:p w14:paraId="2635B6A7" w14:textId="77777777" w:rsidR="00E84E2F" w:rsidRPr="00ED5D4D" w:rsidRDefault="00E84E2F"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2023</w:t>
            </w:r>
          </w:p>
        </w:tc>
      </w:tr>
      <w:tr w:rsidR="00E84E2F" w:rsidRPr="00ED5D4D" w14:paraId="5A4B450C" w14:textId="77777777" w:rsidTr="00AB5091">
        <w:trPr>
          <w:trHeight w:val="149"/>
        </w:trPr>
        <w:tc>
          <w:tcPr>
            <w:tcW w:w="709" w:type="dxa"/>
          </w:tcPr>
          <w:p w14:paraId="0703260B" w14:textId="77777777" w:rsidR="00E84E2F" w:rsidRPr="00ED5D4D" w:rsidRDefault="00E84E2F"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2.3.8</w:t>
            </w:r>
          </w:p>
        </w:tc>
        <w:tc>
          <w:tcPr>
            <w:tcW w:w="1135" w:type="dxa"/>
          </w:tcPr>
          <w:p w14:paraId="1ED72347" w14:textId="77777777" w:rsidR="00E84E2F" w:rsidRPr="00ED5D4D" w:rsidRDefault="00E84E2F"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Побудувати санвузли в закладах культури, адаптовані до потреб осіб з інвалідністю</w:t>
            </w:r>
          </w:p>
        </w:tc>
        <w:tc>
          <w:tcPr>
            <w:tcW w:w="1275" w:type="dxa"/>
          </w:tcPr>
          <w:p w14:paraId="3E7125DF"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Побудований санвузол в БК в с. Космач</w:t>
            </w:r>
          </w:p>
          <w:p w14:paraId="15C6B601" w14:textId="77777777" w:rsidR="00E84E2F" w:rsidRPr="00ED5D4D" w:rsidRDefault="00E84E2F"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Реконструйований санвузол в ПК в с. Дзвиняч</w:t>
            </w:r>
          </w:p>
        </w:tc>
        <w:tc>
          <w:tcPr>
            <w:tcW w:w="1560" w:type="dxa"/>
          </w:tcPr>
          <w:p w14:paraId="0340FD9D"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доступності до послуг у сфері культури для осіб з інвалідністю</w:t>
            </w:r>
          </w:p>
        </w:tc>
        <w:tc>
          <w:tcPr>
            <w:tcW w:w="1134" w:type="dxa"/>
          </w:tcPr>
          <w:p w14:paraId="6F4E1AD1"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осіб з інвалідністю, які відвідують заклади культури</w:t>
            </w:r>
          </w:p>
        </w:tc>
        <w:tc>
          <w:tcPr>
            <w:tcW w:w="1134" w:type="dxa"/>
          </w:tcPr>
          <w:p w14:paraId="2267B945"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закладів культури</w:t>
            </w:r>
          </w:p>
        </w:tc>
        <w:tc>
          <w:tcPr>
            <w:tcW w:w="1134" w:type="dxa"/>
          </w:tcPr>
          <w:p w14:paraId="003B417F" w14:textId="77777777" w:rsidR="00E84E2F" w:rsidRPr="00ED5D4D" w:rsidRDefault="00E84E2F"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7C4C45CD" w14:textId="77777777" w:rsidR="00E84E2F"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E84E2F"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151ED12C" w14:textId="77777777" w:rsidR="00E84E2F" w:rsidRPr="00ED5D4D" w:rsidRDefault="00E84E2F"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w:t>
            </w:r>
          </w:p>
        </w:tc>
      </w:tr>
    </w:tbl>
    <w:p w14:paraId="14A4C2D1" w14:textId="77777777" w:rsidR="009864C4" w:rsidRDefault="009864C4" w:rsidP="004504D4">
      <w:pPr>
        <w:pStyle w:val="a3"/>
        <w:spacing w:before="0" w:beforeAutospacing="0" w:after="0" w:afterAutospacing="0" w:line="360" w:lineRule="auto"/>
        <w:jc w:val="center"/>
        <w:rPr>
          <w:b/>
          <w:color w:val="0D0D0D" w:themeColor="text1" w:themeTint="F2"/>
          <w:sz w:val="28"/>
          <w:szCs w:val="28"/>
          <w:lang w:val="uk-UA"/>
        </w:rPr>
      </w:pPr>
    </w:p>
    <w:p w14:paraId="0FD27D28" w14:textId="77777777" w:rsidR="009864C4" w:rsidRDefault="009864C4">
      <w:pPr>
        <w:rPr>
          <w:rFonts w:ascii="Times New Roman" w:eastAsia="Times New Roman" w:hAnsi="Times New Roman" w:cs="Times New Roman"/>
          <w:b/>
          <w:color w:val="0D0D0D" w:themeColor="text1" w:themeTint="F2"/>
          <w:sz w:val="28"/>
          <w:szCs w:val="28"/>
          <w:lang w:val="uk-UA" w:eastAsia="ru-RU"/>
        </w:rPr>
      </w:pPr>
      <w:r>
        <w:rPr>
          <w:b/>
          <w:color w:val="0D0D0D" w:themeColor="text1" w:themeTint="F2"/>
          <w:sz w:val="28"/>
          <w:szCs w:val="28"/>
          <w:lang w:val="uk-UA"/>
        </w:rPr>
        <w:br w:type="page"/>
      </w:r>
    </w:p>
    <w:p w14:paraId="191827F9" w14:textId="77777777" w:rsidR="006C5DAC" w:rsidRDefault="006C5DAC" w:rsidP="004504D4">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Є</w:t>
      </w:r>
    </w:p>
    <w:p w14:paraId="4EC23706" w14:textId="77777777" w:rsidR="006C5DAC" w:rsidRPr="00ED5D4D" w:rsidRDefault="006C5DAC" w:rsidP="006C5DAC">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3.1 – розвиток системи освіти і виховання</w:t>
      </w:r>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6C5DAC" w:rsidRPr="00ED5D4D" w14:paraId="7BD7F0F5" w14:textId="77777777" w:rsidTr="00AB5091">
        <w:trPr>
          <w:trHeight w:val="577"/>
        </w:trPr>
        <w:tc>
          <w:tcPr>
            <w:tcW w:w="709" w:type="dxa"/>
          </w:tcPr>
          <w:p w14:paraId="0BC5CA88"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3DF785B8" w14:textId="77777777" w:rsidR="006C5DAC" w:rsidRPr="00ED5D4D" w:rsidRDefault="006C5DAC"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5BD1B42A" w14:textId="77777777" w:rsidR="006C5DAC" w:rsidRPr="00ED5D4D" w:rsidRDefault="006C5DAC"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16F9A4AC" w14:textId="77777777" w:rsidR="006C5DAC" w:rsidRPr="00ED5D4D" w:rsidRDefault="006C5DAC"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022F262B" w14:textId="77777777" w:rsidR="006C5DAC" w:rsidRPr="00ED5D4D" w:rsidRDefault="006C5DAC"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65D7DE44" w14:textId="77777777" w:rsidR="006C5DAC" w:rsidRPr="00ED5D4D" w:rsidRDefault="006C5DAC"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2576BBB6" w14:textId="77777777" w:rsidR="006C5DAC" w:rsidRPr="00ED5D4D" w:rsidRDefault="006C5DAC"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570BF9E6" w14:textId="77777777" w:rsidR="006C5DAC" w:rsidRPr="00ED5D4D" w:rsidRDefault="006C5DAC"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017EE305" w14:textId="77777777" w:rsidR="006C5DAC" w:rsidRPr="00ED5D4D" w:rsidRDefault="006C5DAC"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6C5DAC" w:rsidRPr="00ED5D4D" w14:paraId="00BF56E4" w14:textId="77777777" w:rsidTr="00AB5091">
        <w:trPr>
          <w:trHeight w:val="122"/>
        </w:trPr>
        <w:tc>
          <w:tcPr>
            <w:tcW w:w="709" w:type="dxa"/>
          </w:tcPr>
          <w:p w14:paraId="2643E569"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w:t>
            </w:r>
          </w:p>
        </w:tc>
        <w:tc>
          <w:tcPr>
            <w:tcW w:w="1135" w:type="dxa"/>
          </w:tcPr>
          <w:p w14:paraId="15C4BCA5"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Облаштувати для навчання дітей з особливими потребами приміщення</w:t>
            </w:r>
          </w:p>
        </w:tc>
        <w:tc>
          <w:tcPr>
            <w:tcW w:w="1275" w:type="dxa"/>
          </w:tcPr>
          <w:p w14:paraId="3785D511"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Облаштовані ресурсні центри, пандуси та санвузли у всіх закладах освіти громади для потреб осіб з інвалідністю</w:t>
            </w:r>
          </w:p>
        </w:tc>
        <w:tc>
          <w:tcPr>
            <w:tcW w:w="1560" w:type="dxa"/>
          </w:tcPr>
          <w:p w14:paraId="244BBFD3"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Вирівнювання можливостей доступу до освіти осіб з особливими потребами</w:t>
            </w:r>
          </w:p>
          <w:p w14:paraId="090AC28B"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високої якості навчання на території громади для осіб з інвалідністю</w:t>
            </w:r>
          </w:p>
          <w:p w14:paraId="7CD60D82"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комфортних умов для навчання та виховання дітей з інвалідністю</w:t>
            </w:r>
          </w:p>
        </w:tc>
        <w:tc>
          <w:tcPr>
            <w:tcW w:w="1134" w:type="dxa"/>
          </w:tcPr>
          <w:p w14:paraId="3AD12B37"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освітніми послугами</w:t>
            </w:r>
          </w:p>
          <w:p w14:paraId="0573A18B"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дітей з інвалідністю, які навчаються в освітніх закладах</w:t>
            </w:r>
          </w:p>
        </w:tc>
        <w:tc>
          <w:tcPr>
            <w:tcW w:w="1134" w:type="dxa"/>
          </w:tcPr>
          <w:p w14:paraId="40090CB1"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шкіл</w:t>
            </w:r>
          </w:p>
          <w:p w14:paraId="3638A8CF"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36B0E41E" w14:textId="77777777" w:rsidR="006C5DAC" w:rsidRPr="00ED5D4D" w:rsidRDefault="006C5DAC"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відділу освіти</w:t>
            </w:r>
          </w:p>
        </w:tc>
        <w:tc>
          <w:tcPr>
            <w:tcW w:w="1168" w:type="dxa"/>
          </w:tcPr>
          <w:p w14:paraId="3B2C2159"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270833FE"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6C5DAC" w:rsidRPr="00ED5D4D" w14:paraId="6BB967AA" w14:textId="77777777" w:rsidTr="00AB5091">
        <w:trPr>
          <w:trHeight w:val="108"/>
        </w:trPr>
        <w:tc>
          <w:tcPr>
            <w:tcW w:w="709" w:type="dxa"/>
          </w:tcPr>
          <w:p w14:paraId="47752479"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3.1.2</w:t>
            </w:r>
          </w:p>
        </w:tc>
        <w:tc>
          <w:tcPr>
            <w:tcW w:w="1135" w:type="dxa"/>
          </w:tcPr>
          <w:p w14:paraId="7404FFE9"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Побудувати заклад дошкільної освіти у селі </w:t>
            </w:r>
            <w:proofErr w:type="spellStart"/>
            <w:r w:rsidRPr="00ED5D4D">
              <w:rPr>
                <w:rFonts w:ascii="Times New Roman" w:hAnsi="Times New Roman"/>
                <w:b/>
                <w:i/>
                <w:color w:val="0D0D0D" w:themeColor="text1" w:themeTint="F2"/>
                <w:sz w:val="14"/>
                <w:szCs w:val="14"/>
                <w:lang w:val="uk-UA"/>
              </w:rPr>
              <w:t>Росільна</w:t>
            </w:r>
            <w:proofErr w:type="spellEnd"/>
          </w:p>
        </w:tc>
        <w:tc>
          <w:tcPr>
            <w:tcW w:w="1275" w:type="dxa"/>
          </w:tcPr>
          <w:p w14:paraId="7EDA7DA9"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Побудовано приміщення заклад дошкільної освіти в селі </w:t>
            </w:r>
            <w:proofErr w:type="spellStart"/>
            <w:r w:rsidRPr="00ED5D4D">
              <w:rPr>
                <w:rFonts w:ascii="Times New Roman" w:hAnsi="Times New Roman"/>
                <w:color w:val="0D0D0D" w:themeColor="text1" w:themeTint="F2"/>
                <w:sz w:val="14"/>
                <w:szCs w:val="14"/>
                <w:lang w:val="uk-UA"/>
              </w:rPr>
              <w:t>Росільна</w:t>
            </w:r>
            <w:proofErr w:type="spellEnd"/>
            <w:r w:rsidRPr="00ED5D4D">
              <w:rPr>
                <w:rFonts w:ascii="Times New Roman" w:hAnsi="Times New Roman"/>
                <w:color w:val="0D0D0D" w:themeColor="text1" w:themeTint="F2"/>
                <w:sz w:val="14"/>
                <w:szCs w:val="14"/>
                <w:lang w:val="uk-UA"/>
              </w:rPr>
              <w:t xml:space="preserve"> на 120  місць</w:t>
            </w:r>
          </w:p>
        </w:tc>
        <w:tc>
          <w:tcPr>
            <w:tcW w:w="1560" w:type="dxa"/>
          </w:tcPr>
          <w:p w14:paraId="1F13AB84"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доступу дітей до дошкільної освіти</w:t>
            </w:r>
          </w:p>
        </w:tc>
        <w:tc>
          <w:tcPr>
            <w:tcW w:w="1134" w:type="dxa"/>
          </w:tcPr>
          <w:p w14:paraId="50A7A8D0"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та мешканок дошкільними освітніми послугами</w:t>
            </w:r>
          </w:p>
          <w:p w14:paraId="4B0426CD"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груп в закладі дошкільної освіти</w:t>
            </w:r>
          </w:p>
          <w:p w14:paraId="79516E3F"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дітей в закладі дошкільної освіти</w:t>
            </w:r>
          </w:p>
        </w:tc>
        <w:tc>
          <w:tcPr>
            <w:tcW w:w="1134" w:type="dxa"/>
          </w:tcPr>
          <w:p w14:paraId="43FF56AE"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w:t>
            </w:r>
          </w:p>
          <w:p w14:paraId="35AD2B5A"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p w14:paraId="4F64E2E0"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відділу освіти</w:t>
            </w:r>
          </w:p>
        </w:tc>
        <w:tc>
          <w:tcPr>
            <w:tcW w:w="1134" w:type="dxa"/>
          </w:tcPr>
          <w:p w14:paraId="6C609AA4" w14:textId="77777777" w:rsidR="006C5DAC" w:rsidRPr="00ED5D4D" w:rsidRDefault="006C5DAC"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 з гуманітарних питань</w:t>
            </w:r>
          </w:p>
        </w:tc>
        <w:tc>
          <w:tcPr>
            <w:tcW w:w="1168" w:type="dxa"/>
          </w:tcPr>
          <w:p w14:paraId="51197BAA"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59AA0CC9"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6C5DAC" w:rsidRPr="00ED5D4D" w14:paraId="30F8AE3F" w14:textId="77777777" w:rsidTr="00AB5091">
        <w:trPr>
          <w:trHeight w:val="99"/>
        </w:trPr>
        <w:tc>
          <w:tcPr>
            <w:tcW w:w="709" w:type="dxa"/>
          </w:tcPr>
          <w:p w14:paraId="42CACD22"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3.1.3</w:t>
            </w:r>
          </w:p>
        </w:tc>
        <w:tc>
          <w:tcPr>
            <w:tcW w:w="1135" w:type="dxa"/>
          </w:tcPr>
          <w:p w14:paraId="792C6C3D"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Збудувати шкільні їдальні у </w:t>
            </w:r>
            <w:proofErr w:type="spellStart"/>
            <w:r w:rsidRPr="00ED5D4D">
              <w:rPr>
                <w:rFonts w:ascii="Times New Roman" w:hAnsi="Times New Roman"/>
                <w:b/>
                <w:i/>
                <w:color w:val="0D0D0D" w:themeColor="text1" w:themeTint="F2"/>
                <w:sz w:val="14"/>
                <w:szCs w:val="14"/>
                <w:lang w:val="uk-UA"/>
              </w:rPr>
              <w:t>Дзвиняцькому</w:t>
            </w:r>
            <w:proofErr w:type="spellEnd"/>
            <w:r w:rsidRPr="00ED5D4D">
              <w:rPr>
                <w:rFonts w:ascii="Times New Roman" w:hAnsi="Times New Roman"/>
                <w:b/>
                <w:i/>
                <w:color w:val="0D0D0D" w:themeColor="text1" w:themeTint="F2"/>
                <w:sz w:val="14"/>
                <w:szCs w:val="14"/>
                <w:lang w:val="uk-UA"/>
              </w:rPr>
              <w:t xml:space="preserve"> та </w:t>
            </w:r>
            <w:proofErr w:type="spellStart"/>
            <w:r w:rsidRPr="00ED5D4D">
              <w:rPr>
                <w:rFonts w:ascii="Times New Roman" w:hAnsi="Times New Roman"/>
                <w:b/>
                <w:i/>
                <w:color w:val="0D0D0D" w:themeColor="text1" w:themeTint="F2"/>
                <w:sz w:val="14"/>
                <w:szCs w:val="14"/>
                <w:lang w:val="uk-UA"/>
              </w:rPr>
              <w:t>Росільнянському</w:t>
            </w:r>
            <w:proofErr w:type="spellEnd"/>
            <w:r w:rsidRPr="00ED5D4D">
              <w:rPr>
                <w:rFonts w:ascii="Times New Roman" w:hAnsi="Times New Roman"/>
                <w:b/>
                <w:i/>
                <w:color w:val="0D0D0D" w:themeColor="text1" w:themeTint="F2"/>
                <w:sz w:val="14"/>
                <w:szCs w:val="14"/>
                <w:lang w:val="uk-UA"/>
              </w:rPr>
              <w:t xml:space="preserve"> ліцеї</w:t>
            </w:r>
          </w:p>
        </w:tc>
        <w:tc>
          <w:tcPr>
            <w:tcW w:w="1275" w:type="dxa"/>
          </w:tcPr>
          <w:p w14:paraId="384146AA"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Побудовані шкільні їдальні у </w:t>
            </w:r>
            <w:proofErr w:type="spellStart"/>
            <w:r w:rsidRPr="00ED5D4D">
              <w:rPr>
                <w:rFonts w:ascii="Times New Roman" w:hAnsi="Times New Roman"/>
                <w:color w:val="0D0D0D" w:themeColor="text1" w:themeTint="F2"/>
                <w:sz w:val="14"/>
                <w:szCs w:val="14"/>
                <w:lang w:val="uk-UA"/>
              </w:rPr>
              <w:t>Дзвиняцькому</w:t>
            </w:r>
            <w:proofErr w:type="spellEnd"/>
            <w:r w:rsidRPr="00ED5D4D">
              <w:rPr>
                <w:rFonts w:ascii="Times New Roman" w:hAnsi="Times New Roman"/>
                <w:color w:val="0D0D0D" w:themeColor="text1" w:themeTint="F2"/>
                <w:sz w:val="14"/>
                <w:szCs w:val="14"/>
                <w:lang w:val="uk-UA"/>
              </w:rPr>
              <w:t xml:space="preserve"> та </w:t>
            </w:r>
            <w:proofErr w:type="spellStart"/>
            <w:r w:rsidRPr="00ED5D4D">
              <w:rPr>
                <w:rFonts w:ascii="Times New Roman" w:hAnsi="Times New Roman"/>
                <w:color w:val="0D0D0D" w:themeColor="text1" w:themeTint="F2"/>
                <w:sz w:val="14"/>
                <w:szCs w:val="14"/>
                <w:lang w:val="uk-UA"/>
              </w:rPr>
              <w:t>Росільнянському</w:t>
            </w:r>
            <w:proofErr w:type="spellEnd"/>
            <w:r w:rsidRPr="00ED5D4D">
              <w:rPr>
                <w:rFonts w:ascii="Times New Roman" w:hAnsi="Times New Roman"/>
                <w:color w:val="0D0D0D" w:themeColor="text1" w:themeTint="F2"/>
                <w:sz w:val="14"/>
                <w:szCs w:val="14"/>
                <w:lang w:val="uk-UA"/>
              </w:rPr>
              <w:t xml:space="preserve"> ліцеї на 60 осіб кожна</w:t>
            </w:r>
          </w:p>
        </w:tc>
        <w:tc>
          <w:tcPr>
            <w:tcW w:w="1560" w:type="dxa"/>
          </w:tcPr>
          <w:p w14:paraId="3B40ADD1"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комфорту учнів і учениць та, одночасно, умов праці працівників сфери освіти</w:t>
            </w:r>
          </w:p>
          <w:p w14:paraId="3B58FE6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функціональності будівель</w:t>
            </w:r>
          </w:p>
          <w:p w14:paraId="60244FDE"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санітарних вимог</w:t>
            </w:r>
          </w:p>
        </w:tc>
        <w:tc>
          <w:tcPr>
            <w:tcW w:w="1134" w:type="dxa"/>
          </w:tcPr>
          <w:p w14:paraId="6C18D60E"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освітніми послугами (зокрема, учнів та вчителів)</w:t>
            </w:r>
          </w:p>
        </w:tc>
        <w:tc>
          <w:tcPr>
            <w:tcW w:w="1134" w:type="dxa"/>
          </w:tcPr>
          <w:p w14:paraId="0FD8D232"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шкіл</w:t>
            </w:r>
          </w:p>
          <w:p w14:paraId="0C048C6D"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258BF748" w14:textId="77777777" w:rsidR="006C5DAC" w:rsidRPr="00ED5D4D" w:rsidRDefault="006C5DAC"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059A5C27"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0DCDF33A"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2021-2023</w:t>
            </w:r>
          </w:p>
        </w:tc>
      </w:tr>
      <w:tr w:rsidR="006C5DAC" w:rsidRPr="00ED5D4D" w14:paraId="044EEFBD" w14:textId="77777777" w:rsidTr="00AB5091">
        <w:trPr>
          <w:trHeight w:val="71"/>
        </w:trPr>
        <w:tc>
          <w:tcPr>
            <w:tcW w:w="709" w:type="dxa"/>
          </w:tcPr>
          <w:p w14:paraId="4F4166E0"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3.1.4</w:t>
            </w:r>
          </w:p>
        </w:tc>
        <w:tc>
          <w:tcPr>
            <w:tcW w:w="1135" w:type="dxa"/>
          </w:tcPr>
          <w:p w14:paraId="1B147DDD"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Встановити сонячні панелі та </w:t>
            </w:r>
            <w:proofErr w:type="spellStart"/>
            <w:r w:rsidRPr="00ED5D4D">
              <w:rPr>
                <w:rFonts w:ascii="Times New Roman" w:hAnsi="Times New Roman"/>
                <w:b/>
                <w:i/>
                <w:color w:val="0D0D0D" w:themeColor="text1" w:themeTint="F2"/>
                <w:sz w:val="14"/>
                <w:szCs w:val="14"/>
                <w:lang w:val="uk-UA"/>
              </w:rPr>
              <w:t>геліоколектори</w:t>
            </w:r>
            <w:proofErr w:type="spellEnd"/>
            <w:r w:rsidRPr="00ED5D4D">
              <w:rPr>
                <w:rFonts w:ascii="Times New Roman" w:hAnsi="Times New Roman"/>
                <w:b/>
                <w:i/>
                <w:color w:val="0D0D0D" w:themeColor="text1" w:themeTint="F2"/>
                <w:sz w:val="14"/>
                <w:szCs w:val="14"/>
                <w:lang w:val="uk-UA"/>
              </w:rPr>
              <w:t xml:space="preserve"> на дахах закладу дошкільної освіти в селі Дзвиняч, а також, закладів середньої освіти в селах  Космач, </w:t>
            </w:r>
            <w:proofErr w:type="spellStart"/>
            <w:r w:rsidRPr="00ED5D4D">
              <w:rPr>
                <w:rFonts w:ascii="Times New Roman" w:hAnsi="Times New Roman"/>
                <w:b/>
                <w:i/>
                <w:color w:val="0D0D0D" w:themeColor="text1" w:themeTint="F2"/>
                <w:sz w:val="14"/>
                <w:szCs w:val="14"/>
                <w:lang w:val="uk-UA"/>
              </w:rPr>
              <w:t>Росільна</w:t>
            </w:r>
            <w:proofErr w:type="spellEnd"/>
            <w:r w:rsidRPr="00ED5D4D">
              <w:rPr>
                <w:rFonts w:ascii="Times New Roman" w:hAnsi="Times New Roman"/>
                <w:b/>
                <w:i/>
                <w:color w:val="0D0D0D" w:themeColor="text1" w:themeTint="F2"/>
                <w:sz w:val="14"/>
                <w:szCs w:val="14"/>
                <w:lang w:val="uk-UA"/>
              </w:rPr>
              <w:t xml:space="preserve"> та Міжгір’я</w:t>
            </w:r>
          </w:p>
        </w:tc>
        <w:tc>
          <w:tcPr>
            <w:tcW w:w="1275" w:type="dxa"/>
          </w:tcPr>
          <w:p w14:paraId="7C2D3CA1"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Збудовані 4 комплекси сонячних панелей та </w:t>
            </w:r>
            <w:proofErr w:type="spellStart"/>
            <w:r w:rsidRPr="00ED5D4D">
              <w:rPr>
                <w:rFonts w:ascii="Times New Roman" w:hAnsi="Times New Roman"/>
                <w:color w:val="0D0D0D" w:themeColor="text1" w:themeTint="F2"/>
                <w:sz w:val="14"/>
                <w:szCs w:val="14"/>
                <w:lang w:val="uk-UA"/>
              </w:rPr>
              <w:t>геліоколекторів</w:t>
            </w:r>
            <w:proofErr w:type="spellEnd"/>
            <w:r w:rsidRPr="00ED5D4D">
              <w:rPr>
                <w:rFonts w:ascii="Times New Roman" w:hAnsi="Times New Roman"/>
                <w:color w:val="0D0D0D" w:themeColor="text1" w:themeTint="F2"/>
                <w:sz w:val="14"/>
                <w:szCs w:val="14"/>
                <w:lang w:val="uk-UA"/>
              </w:rPr>
              <w:t xml:space="preserve"> на дахах освітніх закладів громади</w:t>
            </w:r>
          </w:p>
        </w:tc>
        <w:tc>
          <w:tcPr>
            <w:tcW w:w="1560" w:type="dxa"/>
          </w:tcPr>
          <w:p w14:paraId="6E7BF947"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Економія бюджетних коштів на енергію</w:t>
            </w:r>
          </w:p>
          <w:p w14:paraId="2516FE53"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Охорона природного середовища</w:t>
            </w:r>
          </w:p>
        </w:tc>
        <w:tc>
          <w:tcPr>
            <w:tcW w:w="1134" w:type="dxa"/>
          </w:tcPr>
          <w:p w14:paraId="7E276E6C"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Видатки бюджету громади на енергію</w:t>
            </w:r>
          </w:p>
        </w:tc>
        <w:tc>
          <w:tcPr>
            <w:tcW w:w="1134" w:type="dxa"/>
          </w:tcPr>
          <w:p w14:paraId="49C40EE2"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проекту</w:t>
            </w:r>
          </w:p>
          <w:p w14:paraId="017BD271"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бюджету громади</w:t>
            </w:r>
          </w:p>
        </w:tc>
        <w:tc>
          <w:tcPr>
            <w:tcW w:w="1134" w:type="dxa"/>
          </w:tcPr>
          <w:p w14:paraId="0644E07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1B63FD8A"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660260F8"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6C5DAC" w:rsidRPr="00ED5D4D" w14:paraId="122BE66A" w14:textId="77777777" w:rsidTr="00AB5091">
        <w:trPr>
          <w:trHeight w:val="136"/>
        </w:trPr>
        <w:tc>
          <w:tcPr>
            <w:tcW w:w="709" w:type="dxa"/>
          </w:tcPr>
          <w:p w14:paraId="634FD52A"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3.1.5</w:t>
            </w:r>
          </w:p>
        </w:tc>
        <w:tc>
          <w:tcPr>
            <w:tcW w:w="1135" w:type="dxa"/>
          </w:tcPr>
          <w:p w14:paraId="08B18C3F"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Організувати благоустрій тер</w:t>
            </w:r>
            <w:r w:rsidR="00297E6B">
              <w:rPr>
                <w:rFonts w:ascii="Times New Roman" w:hAnsi="Times New Roman"/>
                <w:b/>
                <w:i/>
                <w:color w:val="0D0D0D" w:themeColor="text1" w:themeTint="F2"/>
                <w:sz w:val="14"/>
                <w:szCs w:val="14"/>
                <w:lang w:val="uk-UA"/>
              </w:rPr>
              <w:t xml:space="preserve">иторій усіх освітніх закладів  </w:t>
            </w:r>
            <w:r w:rsidRPr="00ED5D4D">
              <w:rPr>
                <w:rFonts w:ascii="Times New Roman" w:hAnsi="Times New Roman"/>
                <w:b/>
                <w:i/>
                <w:color w:val="0D0D0D" w:themeColor="text1" w:themeTint="F2"/>
                <w:sz w:val="14"/>
                <w:szCs w:val="14"/>
                <w:lang w:val="uk-UA"/>
              </w:rPr>
              <w:t>ТГ</w:t>
            </w:r>
          </w:p>
        </w:tc>
        <w:tc>
          <w:tcPr>
            <w:tcW w:w="1275" w:type="dxa"/>
          </w:tcPr>
          <w:p w14:paraId="1E5DF427"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Облаштовані твердим покритт</w:t>
            </w:r>
            <w:r w:rsidR="00297E6B">
              <w:rPr>
                <w:rFonts w:ascii="Times New Roman" w:hAnsi="Times New Roman"/>
                <w:color w:val="0D0D0D" w:themeColor="text1" w:themeTint="F2"/>
                <w:sz w:val="14"/>
                <w:szCs w:val="14"/>
                <w:lang w:val="uk-UA"/>
              </w:rPr>
              <w:t xml:space="preserve">ям території 4 закладів освіти </w:t>
            </w:r>
            <w:r w:rsidRPr="00ED5D4D">
              <w:rPr>
                <w:rFonts w:ascii="Times New Roman" w:hAnsi="Times New Roman"/>
                <w:color w:val="0D0D0D" w:themeColor="text1" w:themeTint="F2"/>
                <w:sz w:val="14"/>
                <w:szCs w:val="14"/>
                <w:lang w:val="uk-UA"/>
              </w:rPr>
              <w:t>ТГ загальною площею 3 га, включаючи огорожі</w:t>
            </w:r>
          </w:p>
        </w:tc>
        <w:tc>
          <w:tcPr>
            <w:tcW w:w="1560" w:type="dxa"/>
          </w:tcPr>
          <w:p w14:paraId="156C368A"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безпеки перебування на території освітніх закладів дітей</w:t>
            </w:r>
          </w:p>
          <w:p w14:paraId="737512B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Збереження майна навчальних закладів</w:t>
            </w:r>
          </w:p>
        </w:tc>
        <w:tc>
          <w:tcPr>
            <w:tcW w:w="1134" w:type="dxa"/>
          </w:tcPr>
          <w:p w14:paraId="6D5BD45D"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освітніми послугами</w:t>
            </w:r>
          </w:p>
          <w:p w14:paraId="76EEE48D"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Вартість пошкодженого або вкраденого сторонніми особами майна </w:t>
            </w:r>
            <w:r w:rsidRPr="00ED5D4D">
              <w:rPr>
                <w:rFonts w:ascii="Times New Roman" w:hAnsi="Times New Roman"/>
                <w:color w:val="0D0D0D" w:themeColor="text1" w:themeTint="F2"/>
                <w:sz w:val="14"/>
                <w:szCs w:val="14"/>
                <w:lang w:val="uk-UA"/>
              </w:rPr>
              <w:lastRenderedPageBreak/>
              <w:t>освітніх закладів</w:t>
            </w:r>
          </w:p>
        </w:tc>
        <w:tc>
          <w:tcPr>
            <w:tcW w:w="1134" w:type="dxa"/>
          </w:tcPr>
          <w:p w14:paraId="45C2DD4C"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Дослідження умов проживання та якості публічних послуг</w:t>
            </w:r>
          </w:p>
          <w:p w14:paraId="5FB091FC"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освітніх закладів</w:t>
            </w:r>
          </w:p>
        </w:tc>
        <w:tc>
          <w:tcPr>
            <w:tcW w:w="1134" w:type="dxa"/>
          </w:tcPr>
          <w:p w14:paraId="13DD6789"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2FD9B755"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спонсори</w:t>
            </w:r>
          </w:p>
        </w:tc>
        <w:tc>
          <w:tcPr>
            <w:tcW w:w="1383" w:type="dxa"/>
          </w:tcPr>
          <w:p w14:paraId="4E5AF312"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6C5DAC" w:rsidRPr="00ED5D4D" w14:paraId="5800B451" w14:textId="77777777" w:rsidTr="00AB5091">
        <w:trPr>
          <w:trHeight w:val="98"/>
        </w:trPr>
        <w:tc>
          <w:tcPr>
            <w:tcW w:w="709" w:type="dxa"/>
          </w:tcPr>
          <w:p w14:paraId="39332110"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3.1.6</w:t>
            </w:r>
          </w:p>
        </w:tc>
        <w:tc>
          <w:tcPr>
            <w:tcW w:w="1135" w:type="dxa"/>
          </w:tcPr>
          <w:p w14:paraId="79883142"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Провести </w:t>
            </w:r>
            <w:proofErr w:type="spellStart"/>
            <w:r w:rsidRPr="00ED5D4D">
              <w:rPr>
                <w:rFonts w:ascii="Times New Roman" w:hAnsi="Times New Roman"/>
                <w:b/>
                <w:i/>
                <w:color w:val="0D0D0D" w:themeColor="text1" w:themeTint="F2"/>
                <w:sz w:val="14"/>
                <w:szCs w:val="14"/>
                <w:lang w:val="uk-UA"/>
              </w:rPr>
              <w:t>термомодернізацію</w:t>
            </w:r>
            <w:proofErr w:type="spellEnd"/>
            <w:r w:rsidRPr="00ED5D4D">
              <w:rPr>
                <w:rFonts w:ascii="Times New Roman" w:hAnsi="Times New Roman"/>
                <w:b/>
                <w:i/>
                <w:color w:val="0D0D0D" w:themeColor="text1" w:themeTint="F2"/>
                <w:sz w:val="14"/>
                <w:szCs w:val="14"/>
                <w:lang w:val="uk-UA"/>
              </w:rPr>
              <w:t xml:space="preserve"> освітніх за</w:t>
            </w:r>
            <w:r w:rsidR="00297E6B">
              <w:rPr>
                <w:rFonts w:ascii="Times New Roman" w:hAnsi="Times New Roman"/>
                <w:b/>
                <w:i/>
                <w:color w:val="0D0D0D" w:themeColor="text1" w:themeTint="F2"/>
                <w:sz w:val="14"/>
                <w:szCs w:val="14"/>
                <w:lang w:val="uk-UA"/>
              </w:rPr>
              <w:t xml:space="preserve">кладів </w:t>
            </w:r>
            <w:r w:rsidRPr="00ED5D4D">
              <w:rPr>
                <w:rFonts w:ascii="Times New Roman" w:hAnsi="Times New Roman"/>
                <w:b/>
                <w:i/>
                <w:color w:val="0D0D0D" w:themeColor="text1" w:themeTint="F2"/>
                <w:sz w:val="14"/>
                <w:szCs w:val="14"/>
                <w:lang w:val="uk-UA"/>
              </w:rPr>
              <w:t>ТГ</w:t>
            </w:r>
          </w:p>
        </w:tc>
        <w:tc>
          <w:tcPr>
            <w:tcW w:w="1275" w:type="dxa"/>
          </w:tcPr>
          <w:p w14:paraId="78D6B7FF"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Замінено систему опалення, перекритий дах  у </w:t>
            </w:r>
            <w:proofErr w:type="spellStart"/>
            <w:r w:rsidRPr="00ED5D4D">
              <w:rPr>
                <w:rFonts w:ascii="Times New Roman" w:hAnsi="Times New Roman"/>
                <w:color w:val="0D0D0D" w:themeColor="text1" w:themeTint="F2"/>
                <w:sz w:val="14"/>
                <w:szCs w:val="14"/>
                <w:lang w:val="uk-UA"/>
              </w:rPr>
              <w:t>Росільнянському</w:t>
            </w:r>
            <w:proofErr w:type="spellEnd"/>
            <w:r w:rsidRPr="00ED5D4D">
              <w:rPr>
                <w:rFonts w:ascii="Times New Roman" w:hAnsi="Times New Roman"/>
                <w:color w:val="0D0D0D" w:themeColor="text1" w:themeTint="F2"/>
                <w:sz w:val="14"/>
                <w:szCs w:val="14"/>
                <w:lang w:val="uk-UA"/>
              </w:rPr>
              <w:t xml:space="preserve"> ліцеї</w:t>
            </w:r>
          </w:p>
          <w:p w14:paraId="605D97C3"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Перекрито дах  у </w:t>
            </w:r>
            <w:proofErr w:type="spellStart"/>
            <w:r w:rsidRPr="00ED5D4D">
              <w:rPr>
                <w:rFonts w:ascii="Times New Roman" w:hAnsi="Times New Roman"/>
                <w:color w:val="0D0D0D" w:themeColor="text1" w:themeTint="F2"/>
                <w:sz w:val="14"/>
                <w:szCs w:val="14"/>
                <w:lang w:val="uk-UA"/>
              </w:rPr>
              <w:t>Дзвиняцькому</w:t>
            </w:r>
            <w:proofErr w:type="spellEnd"/>
            <w:r w:rsidRPr="00ED5D4D">
              <w:rPr>
                <w:rFonts w:ascii="Times New Roman" w:hAnsi="Times New Roman"/>
                <w:color w:val="0D0D0D" w:themeColor="text1" w:themeTint="F2"/>
                <w:sz w:val="14"/>
                <w:szCs w:val="14"/>
                <w:lang w:val="uk-UA"/>
              </w:rPr>
              <w:t xml:space="preserve"> ліцеї</w:t>
            </w:r>
          </w:p>
          <w:p w14:paraId="019403DD"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Замінено систему опалення, утеплені зовнішні стіни, замінені вікна і вхідні двері  у </w:t>
            </w:r>
            <w:proofErr w:type="spellStart"/>
            <w:r w:rsidRPr="00ED5D4D">
              <w:rPr>
                <w:rFonts w:ascii="Times New Roman" w:hAnsi="Times New Roman"/>
                <w:color w:val="0D0D0D" w:themeColor="text1" w:themeTint="F2"/>
                <w:sz w:val="14"/>
                <w:szCs w:val="14"/>
                <w:lang w:val="uk-UA"/>
              </w:rPr>
              <w:t>Космацькій</w:t>
            </w:r>
            <w:proofErr w:type="spellEnd"/>
            <w:r w:rsidRPr="00ED5D4D">
              <w:rPr>
                <w:rFonts w:ascii="Times New Roman" w:hAnsi="Times New Roman"/>
                <w:color w:val="0D0D0D" w:themeColor="text1" w:themeTint="F2"/>
                <w:sz w:val="14"/>
                <w:szCs w:val="14"/>
                <w:lang w:val="uk-UA"/>
              </w:rPr>
              <w:t xml:space="preserve"> гімназії</w:t>
            </w:r>
          </w:p>
          <w:p w14:paraId="2664D79B"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Замінено систему опалення, реконструйовано котельню, утеплені зовнішні стіни, </w:t>
            </w:r>
            <w:proofErr w:type="spellStart"/>
            <w:r w:rsidRPr="00ED5D4D">
              <w:rPr>
                <w:rFonts w:ascii="Times New Roman" w:hAnsi="Times New Roman"/>
                <w:color w:val="0D0D0D" w:themeColor="text1" w:themeTint="F2"/>
                <w:sz w:val="14"/>
                <w:szCs w:val="14"/>
                <w:lang w:val="uk-UA"/>
              </w:rPr>
              <w:t>перекритио</w:t>
            </w:r>
            <w:proofErr w:type="spellEnd"/>
            <w:r w:rsidRPr="00ED5D4D">
              <w:rPr>
                <w:rFonts w:ascii="Times New Roman" w:hAnsi="Times New Roman"/>
                <w:color w:val="0D0D0D" w:themeColor="text1" w:themeTint="F2"/>
                <w:sz w:val="14"/>
                <w:szCs w:val="14"/>
                <w:lang w:val="uk-UA"/>
              </w:rPr>
              <w:t xml:space="preserve"> дах  у </w:t>
            </w:r>
            <w:proofErr w:type="spellStart"/>
            <w:r w:rsidRPr="00ED5D4D">
              <w:rPr>
                <w:rFonts w:ascii="Times New Roman" w:hAnsi="Times New Roman"/>
                <w:color w:val="0D0D0D" w:themeColor="text1" w:themeTint="F2"/>
                <w:sz w:val="14"/>
                <w:szCs w:val="14"/>
                <w:lang w:val="uk-UA"/>
              </w:rPr>
              <w:t>Міжгірській</w:t>
            </w:r>
            <w:proofErr w:type="spellEnd"/>
            <w:r w:rsidRPr="00ED5D4D">
              <w:rPr>
                <w:rFonts w:ascii="Times New Roman" w:hAnsi="Times New Roman"/>
                <w:color w:val="0D0D0D" w:themeColor="text1" w:themeTint="F2"/>
                <w:sz w:val="14"/>
                <w:szCs w:val="14"/>
                <w:lang w:val="uk-UA"/>
              </w:rPr>
              <w:t xml:space="preserve"> гімназії</w:t>
            </w:r>
          </w:p>
        </w:tc>
        <w:tc>
          <w:tcPr>
            <w:tcW w:w="1560" w:type="dxa"/>
          </w:tcPr>
          <w:p w14:paraId="05B01022"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комфорту учнів і учениць та, одночасно, умов праці працівників сфери освіти</w:t>
            </w:r>
          </w:p>
          <w:p w14:paraId="4E67978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Економія бюджетних коштів на енергію</w:t>
            </w:r>
          </w:p>
        </w:tc>
        <w:tc>
          <w:tcPr>
            <w:tcW w:w="1134" w:type="dxa"/>
          </w:tcPr>
          <w:p w14:paraId="772C9D1F"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освітніми послугами</w:t>
            </w:r>
          </w:p>
          <w:p w14:paraId="0594A1A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Видатки бюджету громади на енергію</w:t>
            </w:r>
          </w:p>
        </w:tc>
        <w:tc>
          <w:tcPr>
            <w:tcW w:w="1134" w:type="dxa"/>
          </w:tcPr>
          <w:p w14:paraId="320A530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p w14:paraId="511FA801"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бюджету громади</w:t>
            </w:r>
          </w:p>
          <w:p w14:paraId="467D0940"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шкіл</w:t>
            </w:r>
          </w:p>
        </w:tc>
        <w:tc>
          <w:tcPr>
            <w:tcW w:w="1134" w:type="dxa"/>
          </w:tcPr>
          <w:p w14:paraId="45D8C2C0" w14:textId="77777777" w:rsidR="006C5DAC" w:rsidRPr="00ED5D4D" w:rsidRDefault="006C5DAC"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27B42C2C"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460F6774"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2019-2023</w:t>
            </w:r>
          </w:p>
        </w:tc>
      </w:tr>
      <w:tr w:rsidR="006C5DAC" w:rsidRPr="00ED5D4D" w14:paraId="2FA6271C" w14:textId="77777777" w:rsidTr="00AB5091">
        <w:trPr>
          <w:trHeight w:val="109"/>
        </w:trPr>
        <w:tc>
          <w:tcPr>
            <w:tcW w:w="709" w:type="dxa"/>
          </w:tcPr>
          <w:p w14:paraId="2E1265D6"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3.1.7</w:t>
            </w:r>
          </w:p>
        </w:tc>
        <w:tc>
          <w:tcPr>
            <w:tcW w:w="1135" w:type="dxa"/>
          </w:tcPr>
          <w:p w14:paraId="12D9977D" w14:textId="77777777" w:rsidR="006C5DAC" w:rsidRPr="00ED5D4D" w:rsidRDefault="006C5DAC" w:rsidP="00AB5091">
            <w:pPr>
              <w:spacing w:after="60"/>
              <w:rPr>
                <w:rFonts w:ascii="Times New Roman" w:hAnsi="Times New Roman"/>
                <w:b/>
                <w:i/>
                <w:color w:val="0D0D0D" w:themeColor="text1" w:themeTint="F2"/>
                <w:sz w:val="14"/>
                <w:szCs w:val="14"/>
                <w:lang w:val="uk-UA"/>
              </w:rPr>
            </w:pPr>
            <w:proofErr w:type="spellStart"/>
            <w:r w:rsidRPr="00ED5D4D">
              <w:rPr>
                <w:rFonts w:ascii="Times New Roman" w:hAnsi="Times New Roman"/>
                <w:b/>
                <w:i/>
                <w:color w:val="0D0D0D" w:themeColor="text1" w:themeTint="F2"/>
                <w:sz w:val="14"/>
                <w:szCs w:val="14"/>
                <w:lang w:val="uk-UA"/>
              </w:rPr>
              <w:t>Рекоструювати</w:t>
            </w:r>
            <w:proofErr w:type="spellEnd"/>
            <w:r w:rsidRPr="00ED5D4D">
              <w:rPr>
                <w:rFonts w:ascii="Times New Roman" w:hAnsi="Times New Roman"/>
                <w:b/>
                <w:i/>
                <w:color w:val="0D0D0D" w:themeColor="text1" w:themeTint="F2"/>
                <w:sz w:val="14"/>
                <w:szCs w:val="14"/>
                <w:lang w:val="uk-UA"/>
              </w:rPr>
              <w:t xml:space="preserve"> актову залу у </w:t>
            </w:r>
            <w:proofErr w:type="spellStart"/>
            <w:r w:rsidRPr="00ED5D4D">
              <w:rPr>
                <w:rFonts w:ascii="Times New Roman" w:hAnsi="Times New Roman"/>
                <w:b/>
                <w:i/>
                <w:color w:val="0D0D0D" w:themeColor="text1" w:themeTint="F2"/>
                <w:sz w:val="14"/>
                <w:szCs w:val="14"/>
                <w:lang w:val="uk-UA"/>
              </w:rPr>
              <w:t>Дзвиняцькому</w:t>
            </w:r>
            <w:proofErr w:type="spellEnd"/>
            <w:r w:rsidRPr="00ED5D4D">
              <w:rPr>
                <w:rFonts w:ascii="Times New Roman" w:hAnsi="Times New Roman"/>
                <w:b/>
                <w:i/>
                <w:color w:val="0D0D0D" w:themeColor="text1" w:themeTint="F2"/>
                <w:sz w:val="14"/>
                <w:szCs w:val="14"/>
                <w:lang w:val="uk-UA"/>
              </w:rPr>
              <w:t xml:space="preserve"> ЗДО</w:t>
            </w:r>
          </w:p>
        </w:tc>
        <w:tc>
          <w:tcPr>
            <w:tcW w:w="1275" w:type="dxa"/>
          </w:tcPr>
          <w:p w14:paraId="40955A98"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Облаштований актовий зал у </w:t>
            </w:r>
            <w:proofErr w:type="spellStart"/>
            <w:r w:rsidRPr="00ED5D4D">
              <w:rPr>
                <w:rFonts w:ascii="Times New Roman" w:hAnsi="Times New Roman"/>
                <w:color w:val="0D0D0D" w:themeColor="text1" w:themeTint="F2"/>
                <w:sz w:val="14"/>
                <w:szCs w:val="14"/>
                <w:lang w:val="uk-UA"/>
              </w:rPr>
              <w:t>Дзвиняцькому</w:t>
            </w:r>
            <w:proofErr w:type="spellEnd"/>
            <w:r w:rsidRPr="00ED5D4D">
              <w:rPr>
                <w:rFonts w:ascii="Times New Roman" w:hAnsi="Times New Roman"/>
                <w:color w:val="0D0D0D" w:themeColor="text1" w:themeTint="F2"/>
                <w:sz w:val="14"/>
                <w:szCs w:val="14"/>
                <w:lang w:val="uk-UA"/>
              </w:rPr>
              <w:t xml:space="preserve"> ЗДО</w:t>
            </w:r>
          </w:p>
        </w:tc>
        <w:tc>
          <w:tcPr>
            <w:tcW w:w="1560" w:type="dxa"/>
          </w:tcPr>
          <w:p w14:paraId="3CC15E4C"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привабливості освітньої пропозиції для дітей і молоді</w:t>
            </w:r>
          </w:p>
          <w:p w14:paraId="614B64B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можливостей для розвитку захоплень і талантів учнів</w:t>
            </w:r>
          </w:p>
          <w:p w14:paraId="2463E241"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Можливість проведення великих заходів</w:t>
            </w:r>
          </w:p>
        </w:tc>
        <w:tc>
          <w:tcPr>
            <w:tcW w:w="1134" w:type="dxa"/>
          </w:tcPr>
          <w:p w14:paraId="26EB914F"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Відсоток учнів, які є переможцями різноманітних (зокрема художніх) конкурсів, у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дівчат/хлопців</w:t>
            </w:r>
          </w:p>
          <w:p w14:paraId="3632584B"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освітніми послугами</w:t>
            </w:r>
          </w:p>
        </w:tc>
        <w:tc>
          <w:tcPr>
            <w:tcW w:w="1134" w:type="dxa"/>
          </w:tcPr>
          <w:p w14:paraId="447211DC"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w:t>
            </w:r>
          </w:p>
          <w:p w14:paraId="6723EBE0"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шкіл</w:t>
            </w:r>
          </w:p>
          <w:p w14:paraId="681CF11A"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395A4E8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58839A4F"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4BC3BFE9"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2022-2023</w:t>
            </w:r>
          </w:p>
        </w:tc>
      </w:tr>
      <w:tr w:rsidR="006C5DAC" w:rsidRPr="00ED5D4D" w14:paraId="3ECC7BB1" w14:textId="77777777" w:rsidTr="00AB5091">
        <w:trPr>
          <w:trHeight w:val="98"/>
        </w:trPr>
        <w:tc>
          <w:tcPr>
            <w:tcW w:w="709" w:type="dxa"/>
          </w:tcPr>
          <w:p w14:paraId="1437325E"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3.1.8</w:t>
            </w:r>
          </w:p>
        </w:tc>
        <w:tc>
          <w:tcPr>
            <w:tcW w:w="1135" w:type="dxa"/>
          </w:tcPr>
          <w:p w14:paraId="249407C8"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Здійснити реконструкцію їдальні з придбанням обладнанням в </w:t>
            </w:r>
            <w:proofErr w:type="spellStart"/>
            <w:r w:rsidRPr="00ED5D4D">
              <w:rPr>
                <w:rFonts w:ascii="Times New Roman" w:hAnsi="Times New Roman"/>
                <w:b/>
                <w:i/>
                <w:color w:val="0D0D0D" w:themeColor="text1" w:themeTint="F2"/>
                <w:sz w:val="14"/>
                <w:szCs w:val="14"/>
                <w:lang w:val="uk-UA"/>
              </w:rPr>
              <w:t>Космацькій</w:t>
            </w:r>
            <w:proofErr w:type="spellEnd"/>
            <w:r w:rsidRPr="00ED5D4D">
              <w:rPr>
                <w:rFonts w:ascii="Times New Roman" w:hAnsi="Times New Roman"/>
                <w:b/>
                <w:i/>
                <w:color w:val="0D0D0D" w:themeColor="text1" w:themeTint="F2"/>
                <w:sz w:val="14"/>
                <w:szCs w:val="14"/>
                <w:lang w:val="uk-UA"/>
              </w:rPr>
              <w:t xml:space="preserve"> гімназії</w:t>
            </w:r>
            <w:r w:rsidRPr="00ED5D4D">
              <w:rPr>
                <w:rFonts w:ascii="Times New Roman" w:hAnsi="Times New Roman"/>
                <w:b/>
                <w:i/>
                <w:iCs/>
                <w:color w:val="0D0D0D" w:themeColor="text1" w:themeTint="F2"/>
                <w:sz w:val="14"/>
                <w:szCs w:val="14"/>
                <w:lang w:val="uk-UA"/>
              </w:rPr>
              <w:t xml:space="preserve"> </w:t>
            </w:r>
          </w:p>
        </w:tc>
        <w:tc>
          <w:tcPr>
            <w:tcW w:w="1275" w:type="dxa"/>
          </w:tcPr>
          <w:p w14:paraId="5DFB5002"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Облаштована їдальня в </w:t>
            </w:r>
            <w:proofErr w:type="spellStart"/>
            <w:r w:rsidRPr="00ED5D4D">
              <w:rPr>
                <w:rFonts w:ascii="Times New Roman" w:hAnsi="Times New Roman"/>
                <w:color w:val="0D0D0D" w:themeColor="text1" w:themeTint="F2"/>
                <w:sz w:val="14"/>
                <w:szCs w:val="14"/>
                <w:lang w:val="uk-UA"/>
              </w:rPr>
              <w:t>Космацькій</w:t>
            </w:r>
            <w:proofErr w:type="spellEnd"/>
            <w:r w:rsidRPr="00ED5D4D">
              <w:rPr>
                <w:rFonts w:ascii="Times New Roman" w:hAnsi="Times New Roman"/>
                <w:color w:val="0D0D0D" w:themeColor="text1" w:themeTint="F2"/>
                <w:sz w:val="14"/>
                <w:szCs w:val="14"/>
                <w:lang w:val="uk-UA"/>
              </w:rPr>
              <w:t xml:space="preserve"> гімназії  та придбано обладнання 2 холодильник, мийки, витяжки, плитка електрична (з духовою шафою)</w:t>
            </w:r>
          </w:p>
        </w:tc>
        <w:tc>
          <w:tcPr>
            <w:tcW w:w="1560" w:type="dxa"/>
          </w:tcPr>
          <w:p w14:paraId="0D393A17"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праці працівників сфери освіти та, одночасно, комфорту учнів</w:t>
            </w:r>
          </w:p>
          <w:p w14:paraId="67764444"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функціональності будівлі</w:t>
            </w:r>
          </w:p>
          <w:p w14:paraId="3F25E29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санітарних вимог</w:t>
            </w:r>
          </w:p>
        </w:tc>
        <w:tc>
          <w:tcPr>
            <w:tcW w:w="1134" w:type="dxa"/>
          </w:tcPr>
          <w:p w14:paraId="2B724DF7"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освітніми послугами (зокрема, учнів та вчителів)</w:t>
            </w:r>
          </w:p>
        </w:tc>
        <w:tc>
          <w:tcPr>
            <w:tcW w:w="1134" w:type="dxa"/>
          </w:tcPr>
          <w:p w14:paraId="5B25BC6B"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проекту</w:t>
            </w:r>
          </w:p>
          <w:p w14:paraId="51BA3DD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70E373AA" w14:textId="77777777" w:rsidR="006C5DAC" w:rsidRPr="00ED5D4D" w:rsidRDefault="006C5DAC"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60D925AF"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05879E31"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2019-2020</w:t>
            </w:r>
          </w:p>
        </w:tc>
      </w:tr>
      <w:tr w:rsidR="006C5DAC" w:rsidRPr="00ED5D4D" w14:paraId="16B5AA52" w14:textId="77777777" w:rsidTr="00AB5091">
        <w:trPr>
          <w:trHeight w:val="108"/>
        </w:trPr>
        <w:tc>
          <w:tcPr>
            <w:tcW w:w="709" w:type="dxa"/>
          </w:tcPr>
          <w:p w14:paraId="45B2107D"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3.1.9</w:t>
            </w:r>
          </w:p>
        </w:tc>
        <w:tc>
          <w:tcPr>
            <w:tcW w:w="1135" w:type="dxa"/>
          </w:tcPr>
          <w:p w14:paraId="5B2F676C"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Укомплектувати заклади середньої освіти сіл Дзвиняч, </w:t>
            </w:r>
            <w:proofErr w:type="spellStart"/>
            <w:r w:rsidRPr="00ED5D4D">
              <w:rPr>
                <w:rFonts w:ascii="Times New Roman" w:hAnsi="Times New Roman"/>
                <w:b/>
                <w:i/>
                <w:color w:val="0D0D0D" w:themeColor="text1" w:themeTint="F2"/>
                <w:sz w:val="14"/>
                <w:szCs w:val="14"/>
                <w:lang w:val="uk-UA"/>
              </w:rPr>
              <w:t>Росільна</w:t>
            </w:r>
            <w:proofErr w:type="spellEnd"/>
            <w:r w:rsidRPr="00ED5D4D">
              <w:rPr>
                <w:rFonts w:ascii="Times New Roman" w:hAnsi="Times New Roman"/>
                <w:b/>
                <w:i/>
                <w:color w:val="0D0D0D" w:themeColor="text1" w:themeTint="F2"/>
                <w:sz w:val="14"/>
                <w:szCs w:val="14"/>
                <w:lang w:val="uk-UA"/>
              </w:rPr>
              <w:t xml:space="preserve"> сучасними методкабі</w:t>
            </w:r>
            <w:r w:rsidRPr="00ED5D4D">
              <w:rPr>
                <w:rFonts w:ascii="Times New Roman" w:hAnsi="Times New Roman"/>
                <w:b/>
                <w:i/>
                <w:color w:val="0D0D0D" w:themeColor="text1" w:themeTint="F2"/>
                <w:sz w:val="14"/>
                <w:szCs w:val="14"/>
                <w:lang w:val="uk-UA"/>
              </w:rPr>
              <w:softHyphen/>
              <w:t>нетами та обладнанням</w:t>
            </w:r>
          </w:p>
        </w:tc>
        <w:tc>
          <w:tcPr>
            <w:tcW w:w="1275" w:type="dxa"/>
          </w:tcPr>
          <w:p w14:paraId="449F762C"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Обладнані 2 методичні кабінети. Встановлені у кожному кабінеті інтерактивні панелі</w:t>
            </w:r>
          </w:p>
        </w:tc>
        <w:tc>
          <w:tcPr>
            <w:tcW w:w="1560" w:type="dxa"/>
          </w:tcPr>
          <w:p w14:paraId="34854AF4"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високої якості навчання на території громади</w:t>
            </w:r>
          </w:p>
          <w:p w14:paraId="78994BBA"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для формування ключових компетенцій учнів</w:t>
            </w:r>
          </w:p>
          <w:p w14:paraId="2BFB1DA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праці працівників сфери освіти</w:t>
            </w:r>
          </w:p>
        </w:tc>
        <w:tc>
          <w:tcPr>
            <w:tcW w:w="1134" w:type="dxa"/>
          </w:tcPr>
          <w:p w14:paraId="5BAD458A"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Відсоток учнів, які є переможцями різноманітних конкурсів, у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дівчат/хлопців</w:t>
            </w:r>
          </w:p>
          <w:p w14:paraId="2151AFFA"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освітніми послугами</w:t>
            </w:r>
          </w:p>
        </w:tc>
        <w:tc>
          <w:tcPr>
            <w:tcW w:w="1134" w:type="dxa"/>
          </w:tcPr>
          <w:p w14:paraId="55D8D26D"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шкіл</w:t>
            </w:r>
          </w:p>
          <w:p w14:paraId="7A0D79CF"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Результати навчання/ іспитів</w:t>
            </w:r>
          </w:p>
          <w:p w14:paraId="7206EEB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0F00A75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27208BC0"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269E01BE"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2022-2023</w:t>
            </w:r>
          </w:p>
        </w:tc>
      </w:tr>
      <w:tr w:rsidR="006C5DAC" w:rsidRPr="00ED5D4D" w14:paraId="44B52EF5" w14:textId="77777777" w:rsidTr="00AB5091">
        <w:trPr>
          <w:trHeight w:val="99"/>
        </w:trPr>
        <w:tc>
          <w:tcPr>
            <w:tcW w:w="709" w:type="dxa"/>
          </w:tcPr>
          <w:p w14:paraId="5253CC87"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3.1.10</w:t>
            </w:r>
          </w:p>
        </w:tc>
        <w:tc>
          <w:tcPr>
            <w:tcW w:w="1135" w:type="dxa"/>
          </w:tcPr>
          <w:p w14:paraId="73DA2E7B"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Придбати новий сучасний кабінет інформатики закладам загальної середньої освіти сіл Дзвиняч, </w:t>
            </w:r>
            <w:proofErr w:type="spellStart"/>
            <w:r w:rsidRPr="00ED5D4D">
              <w:rPr>
                <w:rFonts w:ascii="Times New Roman" w:hAnsi="Times New Roman"/>
                <w:b/>
                <w:i/>
                <w:color w:val="0D0D0D" w:themeColor="text1" w:themeTint="F2"/>
                <w:sz w:val="14"/>
                <w:szCs w:val="14"/>
                <w:lang w:val="uk-UA"/>
              </w:rPr>
              <w:t>Росільна</w:t>
            </w:r>
            <w:proofErr w:type="spellEnd"/>
            <w:r w:rsidRPr="00ED5D4D">
              <w:rPr>
                <w:rFonts w:ascii="Times New Roman" w:hAnsi="Times New Roman"/>
                <w:b/>
                <w:i/>
                <w:color w:val="0D0D0D" w:themeColor="text1" w:themeTint="F2"/>
                <w:sz w:val="14"/>
                <w:szCs w:val="14"/>
                <w:lang w:val="uk-UA"/>
              </w:rPr>
              <w:t>, Космач, Міжгір’я</w:t>
            </w:r>
          </w:p>
        </w:tc>
        <w:tc>
          <w:tcPr>
            <w:tcW w:w="1275" w:type="dxa"/>
          </w:tcPr>
          <w:p w14:paraId="143623EA"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Придбані 64 комп’ютерів та моніторів, мережеве обладнання для всіх ЗЗСО</w:t>
            </w:r>
          </w:p>
        </w:tc>
        <w:tc>
          <w:tcPr>
            <w:tcW w:w="1560" w:type="dxa"/>
          </w:tcPr>
          <w:p w14:paraId="7C0C8BF7"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високої якості навчання на території громади</w:t>
            </w:r>
          </w:p>
          <w:p w14:paraId="0862794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можливостей впровадження сучасних інструментів навчання</w:t>
            </w:r>
          </w:p>
          <w:p w14:paraId="44D30D54"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можливостей використання необмежених баз знань мережі Інтернет</w:t>
            </w:r>
          </w:p>
          <w:p w14:paraId="6FB3315F"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Покращання умов для формування ключових компетенцій</w:t>
            </w:r>
          </w:p>
        </w:tc>
        <w:tc>
          <w:tcPr>
            <w:tcW w:w="1134" w:type="dxa"/>
          </w:tcPr>
          <w:p w14:paraId="4879EBE4"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 xml:space="preserve">Відсоток учнів, які є учасниками/переможцями різноманітних конкурсів, у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дівчат/хлопців</w:t>
            </w:r>
          </w:p>
          <w:p w14:paraId="085B76B4"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Рівень задоволення мешканців освітніми послугами </w:t>
            </w:r>
          </w:p>
        </w:tc>
        <w:tc>
          <w:tcPr>
            <w:tcW w:w="1134" w:type="dxa"/>
          </w:tcPr>
          <w:p w14:paraId="37E587F2"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шкіл</w:t>
            </w:r>
          </w:p>
          <w:p w14:paraId="7B9D1D5C"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557C5971" w14:textId="77777777" w:rsidR="006C5DAC" w:rsidRPr="00ED5D4D" w:rsidRDefault="006C5DAC"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1E802A2E"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35DEF04B"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6C5DAC" w:rsidRPr="00ED5D4D" w14:paraId="5B07A93B" w14:textId="77777777" w:rsidTr="00AB5091">
        <w:trPr>
          <w:trHeight w:val="108"/>
        </w:trPr>
        <w:tc>
          <w:tcPr>
            <w:tcW w:w="709" w:type="dxa"/>
          </w:tcPr>
          <w:p w14:paraId="75D7524E"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3.1.11</w:t>
            </w:r>
          </w:p>
        </w:tc>
        <w:tc>
          <w:tcPr>
            <w:tcW w:w="1135" w:type="dxa"/>
          </w:tcPr>
          <w:p w14:paraId="607D6A5A"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Модернізувати матеріальну базу кабінетів хімії, біології та фізики в закладах середньої освіти сіл Дзвиняч, </w:t>
            </w:r>
            <w:proofErr w:type="spellStart"/>
            <w:r w:rsidRPr="00ED5D4D">
              <w:rPr>
                <w:rFonts w:ascii="Times New Roman" w:hAnsi="Times New Roman"/>
                <w:b/>
                <w:i/>
                <w:color w:val="0D0D0D" w:themeColor="text1" w:themeTint="F2"/>
                <w:sz w:val="14"/>
                <w:szCs w:val="14"/>
                <w:lang w:val="uk-UA"/>
              </w:rPr>
              <w:t>Росільна</w:t>
            </w:r>
            <w:proofErr w:type="spellEnd"/>
            <w:r w:rsidRPr="00ED5D4D">
              <w:rPr>
                <w:rFonts w:ascii="Times New Roman" w:hAnsi="Times New Roman"/>
                <w:b/>
                <w:i/>
                <w:color w:val="0D0D0D" w:themeColor="text1" w:themeTint="F2"/>
                <w:sz w:val="14"/>
                <w:szCs w:val="14"/>
                <w:lang w:val="uk-UA"/>
              </w:rPr>
              <w:t>, Космач, Міжгір’я</w:t>
            </w:r>
          </w:p>
        </w:tc>
        <w:tc>
          <w:tcPr>
            <w:tcW w:w="1275" w:type="dxa"/>
          </w:tcPr>
          <w:p w14:paraId="4665EDD0"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Дзвиняч – кабінет географії;</w:t>
            </w:r>
          </w:p>
          <w:p w14:paraId="4F612CB6" w14:textId="77777777" w:rsidR="006C5DAC" w:rsidRPr="00ED5D4D" w:rsidRDefault="006C5DAC" w:rsidP="00AB5091">
            <w:pPr>
              <w:spacing w:after="60"/>
              <w:rPr>
                <w:rFonts w:ascii="Times New Roman" w:hAnsi="Times New Roman"/>
                <w:color w:val="0D0D0D" w:themeColor="text1" w:themeTint="F2"/>
                <w:sz w:val="14"/>
                <w:szCs w:val="14"/>
                <w:lang w:val="uk-UA"/>
              </w:rPr>
            </w:pPr>
            <w:proofErr w:type="spellStart"/>
            <w:r w:rsidRPr="00ED5D4D">
              <w:rPr>
                <w:rFonts w:ascii="Times New Roman" w:hAnsi="Times New Roman"/>
                <w:color w:val="0D0D0D" w:themeColor="text1" w:themeTint="F2"/>
                <w:sz w:val="14"/>
                <w:szCs w:val="14"/>
                <w:lang w:val="uk-UA"/>
              </w:rPr>
              <w:t>Росільна</w:t>
            </w:r>
            <w:proofErr w:type="spellEnd"/>
            <w:r w:rsidRPr="00ED5D4D">
              <w:rPr>
                <w:rFonts w:ascii="Times New Roman" w:hAnsi="Times New Roman"/>
                <w:color w:val="0D0D0D" w:themeColor="text1" w:themeTint="F2"/>
                <w:sz w:val="14"/>
                <w:szCs w:val="14"/>
                <w:lang w:val="uk-UA"/>
              </w:rPr>
              <w:t xml:space="preserve"> – кабінет фізики;</w:t>
            </w:r>
          </w:p>
          <w:p w14:paraId="5DFD2E63"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Космач – кабінет географії;</w:t>
            </w:r>
          </w:p>
          <w:p w14:paraId="54E977DC"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Міжгір’я – географічний майданчик</w:t>
            </w:r>
          </w:p>
        </w:tc>
        <w:tc>
          <w:tcPr>
            <w:tcW w:w="1560" w:type="dxa"/>
          </w:tcPr>
          <w:p w14:paraId="1BA8225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високої якості навчання на території громади</w:t>
            </w:r>
          </w:p>
          <w:p w14:paraId="1C3A414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праці працівників сфери освіти</w:t>
            </w:r>
          </w:p>
          <w:p w14:paraId="01E6A97F"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можливостей впровадження сучасних інструментів навчання</w:t>
            </w:r>
          </w:p>
          <w:p w14:paraId="09010DCF"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для формування ключових компетенцій</w:t>
            </w:r>
          </w:p>
        </w:tc>
        <w:tc>
          <w:tcPr>
            <w:tcW w:w="1134" w:type="dxa"/>
          </w:tcPr>
          <w:p w14:paraId="087B792D"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Відсоток учнів, які є учасниками/переможцями різноманітних конкурсів, у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дівчат/хлопців</w:t>
            </w:r>
          </w:p>
          <w:p w14:paraId="03E4559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Рівень задоволення мешканців освітніми послугами </w:t>
            </w:r>
          </w:p>
        </w:tc>
        <w:tc>
          <w:tcPr>
            <w:tcW w:w="1134" w:type="dxa"/>
          </w:tcPr>
          <w:p w14:paraId="69B4001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шкіл</w:t>
            </w:r>
          </w:p>
          <w:p w14:paraId="39741F74"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36E77D08" w14:textId="77777777" w:rsidR="006C5DAC" w:rsidRPr="00ED5D4D" w:rsidRDefault="006C5DAC"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69B47837"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4B74CDCA"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6C5DAC" w:rsidRPr="00ED5D4D" w14:paraId="2D86103E" w14:textId="77777777" w:rsidTr="00AB5091">
        <w:trPr>
          <w:trHeight w:val="99"/>
        </w:trPr>
        <w:tc>
          <w:tcPr>
            <w:tcW w:w="709" w:type="dxa"/>
          </w:tcPr>
          <w:p w14:paraId="4FF41705"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3.1.12</w:t>
            </w:r>
          </w:p>
        </w:tc>
        <w:tc>
          <w:tcPr>
            <w:tcW w:w="1135" w:type="dxa"/>
          </w:tcPr>
          <w:p w14:paraId="62240BCE"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Придбати інтерактивне обладнання для ЗЗСО громади</w:t>
            </w:r>
          </w:p>
        </w:tc>
        <w:tc>
          <w:tcPr>
            <w:tcW w:w="1275" w:type="dxa"/>
          </w:tcPr>
          <w:p w14:paraId="1BE5DABE"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Придбано 6 інтерактивних панелей та 6 смарт телевізорів</w:t>
            </w:r>
          </w:p>
        </w:tc>
        <w:tc>
          <w:tcPr>
            <w:tcW w:w="1560" w:type="dxa"/>
          </w:tcPr>
          <w:p w14:paraId="5C057CFE"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високої якості навчання на території громади</w:t>
            </w:r>
          </w:p>
          <w:p w14:paraId="59991189"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праці працівників сфери освіти</w:t>
            </w:r>
          </w:p>
          <w:p w14:paraId="604298DF"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можливостей впровадження сучасних інструментів навчання</w:t>
            </w:r>
          </w:p>
          <w:p w14:paraId="75EF96A0"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для формування ключових компетенцій</w:t>
            </w:r>
          </w:p>
        </w:tc>
        <w:tc>
          <w:tcPr>
            <w:tcW w:w="1134" w:type="dxa"/>
          </w:tcPr>
          <w:p w14:paraId="03725C62"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Відсоток учнів, які є учасниками/переможцями різноманітних конкурсів, у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дівчат/хлопців</w:t>
            </w:r>
          </w:p>
          <w:p w14:paraId="554ED093"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Рівень задоволення мешканців освітніми послугами </w:t>
            </w:r>
          </w:p>
        </w:tc>
        <w:tc>
          <w:tcPr>
            <w:tcW w:w="1134" w:type="dxa"/>
          </w:tcPr>
          <w:p w14:paraId="4BA4815A"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шкіл</w:t>
            </w:r>
          </w:p>
          <w:p w14:paraId="01032D6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71F12B0B" w14:textId="77777777" w:rsidR="006C5DAC" w:rsidRPr="00ED5D4D" w:rsidRDefault="006C5DAC"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4C0D3D68"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32F9A044"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2019-2023</w:t>
            </w:r>
          </w:p>
        </w:tc>
      </w:tr>
      <w:tr w:rsidR="006C5DAC" w:rsidRPr="00ED5D4D" w14:paraId="6C467494" w14:textId="77777777" w:rsidTr="00AB5091">
        <w:trPr>
          <w:trHeight w:val="217"/>
        </w:trPr>
        <w:tc>
          <w:tcPr>
            <w:tcW w:w="709" w:type="dxa"/>
          </w:tcPr>
          <w:p w14:paraId="0B29F591"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3.1.13</w:t>
            </w:r>
          </w:p>
        </w:tc>
        <w:tc>
          <w:tcPr>
            <w:tcW w:w="1135" w:type="dxa"/>
          </w:tcPr>
          <w:p w14:paraId="63BE6363"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Завершити будівництво футбольного майданчика із штучним покриттям у </w:t>
            </w:r>
            <w:proofErr w:type="spellStart"/>
            <w:r w:rsidRPr="00ED5D4D">
              <w:rPr>
                <w:rFonts w:ascii="Times New Roman" w:hAnsi="Times New Roman"/>
                <w:b/>
                <w:i/>
                <w:color w:val="0D0D0D" w:themeColor="text1" w:themeTint="F2"/>
                <w:sz w:val="14"/>
                <w:szCs w:val="14"/>
                <w:lang w:val="uk-UA"/>
              </w:rPr>
              <w:t>Дзвиняцькому</w:t>
            </w:r>
            <w:proofErr w:type="spellEnd"/>
            <w:r w:rsidRPr="00ED5D4D">
              <w:rPr>
                <w:rFonts w:ascii="Times New Roman" w:hAnsi="Times New Roman"/>
                <w:b/>
                <w:i/>
                <w:color w:val="0D0D0D" w:themeColor="text1" w:themeTint="F2"/>
                <w:sz w:val="14"/>
                <w:szCs w:val="14"/>
                <w:lang w:val="uk-UA"/>
              </w:rPr>
              <w:t xml:space="preserve"> ліцеї</w:t>
            </w:r>
          </w:p>
        </w:tc>
        <w:tc>
          <w:tcPr>
            <w:tcW w:w="1275" w:type="dxa"/>
          </w:tcPr>
          <w:p w14:paraId="19F7B12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Облаштований футбольний майданчик</w:t>
            </w:r>
          </w:p>
        </w:tc>
        <w:tc>
          <w:tcPr>
            <w:tcW w:w="1560" w:type="dxa"/>
          </w:tcPr>
          <w:p w14:paraId="4E53ACA9" w14:textId="77777777" w:rsidR="006C5DAC" w:rsidRPr="00ED5D4D" w:rsidRDefault="006C5DAC" w:rsidP="00AB5091">
            <w:pPr>
              <w:pStyle w:val="HTML"/>
              <w:spacing w:after="60"/>
              <w:rPr>
                <w:rFonts w:ascii="Times New Roman" w:eastAsia="SimSun" w:hAnsi="Times New Roman" w:cs="Times New Roman"/>
                <w:color w:val="0D0D0D" w:themeColor="text1" w:themeTint="F2"/>
                <w:kern w:val="1"/>
                <w:sz w:val="14"/>
                <w:szCs w:val="14"/>
                <w:lang w:val="uk-UA" w:eastAsia="hi-IN" w:bidi="hi-IN"/>
              </w:rPr>
            </w:pPr>
            <w:r w:rsidRPr="00ED5D4D">
              <w:rPr>
                <w:rFonts w:ascii="Times New Roman" w:eastAsia="SimSun" w:hAnsi="Times New Roman" w:cs="Times New Roman"/>
                <w:color w:val="0D0D0D" w:themeColor="text1" w:themeTint="F2"/>
                <w:kern w:val="1"/>
                <w:sz w:val="14"/>
                <w:szCs w:val="14"/>
                <w:lang w:val="uk-UA" w:eastAsia="hi-IN" w:bidi="hi-IN"/>
              </w:rPr>
              <w:t>Розвиток інфраструктури для занять спортом школярів і школярок</w:t>
            </w:r>
          </w:p>
          <w:p w14:paraId="7B13AF8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Диверсифікація можливостей займатися спортом для школярів і школярок</w:t>
            </w:r>
          </w:p>
        </w:tc>
        <w:tc>
          <w:tcPr>
            <w:tcW w:w="1134" w:type="dxa"/>
          </w:tcPr>
          <w:p w14:paraId="3D41A99B"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можливостями для заняття спортом і рекреації</w:t>
            </w:r>
          </w:p>
          <w:p w14:paraId="1B1477F4"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Кількість осіб, які займаються спортом на стадіоні, у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дівчат/хлопців</w:t>
            </w:r>
          </w:p>
        </w:tc>
        <w:tc>
          <w:tcPr>
            <w:tcW w:w="1134" w:type="dxa"/>
          </w:tcPr>
          <w:p w14:paraId="7B4A7A8B"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w:t>
            </w:r>
          </w:p>
          <w:p w14:paraId="734C1B7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49C6462C"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567EEAC3"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5E012071"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2021</w:t>
            </w:r>
          </w:p>
        </w:tc>
      </w:tr>
      <w:tr w:rsidR="006C5DAC" w:rsidRPr="00ED5D4D" w14:paraId="51D666E7" w14:textId="77777777" w:rsidTr="00AB5091">
        <w:trPr>
          <w:trHeight w:val="149"/>
        </w:trPr>
        <w:tc>
          <w:tcPr>
            <w:tcW w:w="709" w:type="dxa"/>
          </w:tcPr>
          <w:p w14:paraId="65F33053"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3.1.14</w:t>
            </w:r>
          </w:p>
        </w:tc>
        <w:tc>
          <w:tcPr>
            <w:tcW w:w="1135" w:type="dxa"/>
          </w:tcPr>
          <w:p w14:paraId="3D91C2FC"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Збудувати футбольні майданчики із штучним покриттям у </w:t>
            </w:r>
            <w:proofErr w:type="spellStart"/>
            <w:r w:rsidRPr="00ED5D4D">
              <w:rPr>
                <w:rFonts w:ascii="Times New Roman" w:hAnsi="Times New Roman"/>
                <w:b/>
                <w:i/>
                <w:color w:val="0D0D0D" w:themeColor="text1" w:themeTint="F2"/>
                <w:sz w:val="14"/>
                <w:szCs w:val="14"/>
                <w:lang w:val="uk-UA"/>
              </w:rPr>
              <w:t>Космацькій</w:t>
            </w:r>
            <w:proofErr w:type="spellEnd"/>
            <w:r w:rsidRPr="00ED5D4D">
              <w:rPr>
                <w:rFonts w:ascii="Times New Roman" w:hAnsi="Times New Roman"/>
                <w:b/>
                <w:i/>
                <w:color w:val="0D0D0D" w:themeColor="text1" w:themeTint="F2"/>
                <w:sz w:val="14"/>
                <w:szCs w:val="14"/>
                <w:lang w:val="uk-UA"/>
              </w:rPr>
              <w:t xml:space="preserve"> та </w:t>
            </w:r>
            <w:proofErr w:type="spellStart"/>
            <w:r w:rsidRPr="00ED5D4D">
              <w:rPr>
                <w:rFonts w:ascii="Times New Roman" w:hAnsi="Times New Roman"/>
                <w:b/>
                <w:i/>
                <w:color w:val="0D0D0D" w:themeColor="text1" w:themeTint="F2"/>
                <w:sz w:val="14"/>
                <w:szCs w:val="14"/>
                <w:lang w:val="uk-UA"/>
              </w:rPr>
              <w:t>Міжгірській</w:t>
            </w:r>
            <w:proofErr w:type="spellEnd"/>
            <w:r w:rsidRPr="00ED5D4D">
              <w:rPr>
                <w:rFonts w:ascii="Times New Roman" w:hAnsi="Times New Roman"/>
                <w:b/>
                <w:i/>
                <w:color w:val="0D0D0D" w:themeColor="text1" w:themeTint="F2"/>
                <w:sz w:val="14"/>
                <w:szCs w:val="14"/>
                <w:lang w:val="uk-UA"/>
              </w:rPr>
              <w:t xml:space="preserve"> гімназіях</w:t>
            </w:r>
          </w:p>
        </w:tc>
        <w:tc>
          <w:tcPr>
            <w:tcW w:w="1275" w:type="dxa"/>
          </w:tcPr>
          <w:p w14:paraId="1BF2076E"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Збудовані 2 футбольних майданчики із штучним покриттям у </w:t>
            </w:r>
            <w:proofErr w:type="spellStart"/>
            <w:r w:rsidRPr="00ED5D4D">
              <w:rPr>
                <w:rFonts w:ascii="Times New Roman" w:hAnsi="Times New Roman"/>
                <w:color w:val="0D0D0D" w:themeColor="text1" w:themeTint="F2"/>
                <w:sz w:val="14"/>
                <w:szCs w:val="14"/>
                <w:lang w:val="uk-UA"/>
              </w:rPr>
              <w:t>Космацькій</w:t>
            </w:r>
            <w:proofErr w:type="spellEnd"/>
            <w:r w:rsidRPr="00ED5D4D">
              <w:rPr>
                <w:rFonts w:ascii="Times New Roman" w:hAnsi="Times New Roman"/>
                <w:color w:val="0D0D0D" w:themeColor="text1" w:themeTint="F2"/>
                <w:sz w:val="14"/>
                <w:szCs w:val="14"/>
                <w:lang w:val="uk-UA"/>
              </w:rPr>
              <w:t xml:space="preserve"> та </w:t>
            </w:r>
            <w:proofErr w:type="spellStart"/>
            <w:r w:rsidRPr="00ED5D4D">
              <w:rPr>
                <w:rFonts w:ascii="Times New Roman" w:hAnsi="Times New Roman"/>
                <w:color w:val="0D0D0D" w:themeColor="text1" w:themeTint="F2"/>
                <w:sz w:val="14"/>
                <w:szCs w:val="14"/>
                <w:lang w:val="uk-UA"/>
              </w:rPr>
              <w:t>Міжгірській</w:t>
            </w:r>
            <w:proofErr w:type="spellEnd"/>
            <w:r w:rsidRPr="00ED5D4D">
              <w:rPr>
                <w:rFonts w:ascii="Times New Roman" w:hAnsi="Times New Roman"/>
                <w:color w:val="0D0D0D" w:themeColor="text1" w:themeTint="F2"/>
                <w:sz w:val="14"/>
                <w:szCs w:val="14"/>
                <w:lang w:val="uk-UA"/>
              </w:rPr>
              <w:t xml:space="preserve"> гімназіях</w:t>
            </w:r>
          </w:p>
        </w:tc>
        <w:tc>
          <w:tcPr>
            <w:tcW w:w="1560" w:type="dxa"/>
          </w:tcPr>
          <w:p w14:paraId="2F13BE2F" w14:textId="77777777" w:rsidR="006C5DAC" w:rsidRPr="00ED5D4D" w:rsidRDefault="006C5DAC" w:rsidP="00AB5091">
            <w:pPr>
              <w:pStyle w:val="HTML"/>
              <w:spacing w:after="60"/>
              <w:rPr>
                <w:rFonts w:ascii="Times New Roman" w:eastAsia="SimSun" w:hAnsi="Times New Roman" w:cs="Times New Roman"/>
                <w:color w:val="0D0D0D" w:themeColor="text1" w:themeTint="F2"/>
                <w:kern w:val="1"/>
                <w:sz w:val="14"/>
                <w:szCs w:val="14"/>
                <w:lang w:val="uk-UA" w:eastAsia="hi-IN" w:bidi="hi-IN"/>
              </w:rPr>
            </w:pPr>
            <w:r w:rsidRPr="00ED5D4D">
              <w:rPr>
                <w:rFonts w:ascii="Times New Roman" w:eastAsia="SimSun" w:hAnsi="Times New Roman" w:cs="Times New Roman"/>
                <w:color w:val="0D0D0D" w:themeColor="text1" w:themeTint="F2"/>
                <w:kern w:val="1"/>
                <w:sz w:val="14"/>
                <w:szCs w:val="14"/>
                <w:lang w:val="uk-UA" w:eastAsia="hi-IN" w:bidi="hi-IN"/>
              </w:rPr>
              <w:t>Розвиток інфраструктури для занять спортом школярів і школярок</w:t>
            </w:r>
          </w:p>
          <w:p w14:paraId="2373E5E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Диверсифікація можливостей займатися спортом для школярів і школярок</w:t>
            </w:r>
          </w:p>
        </w:tc>
        <w:tc>
          <w:tcPr>
            <w:tcW w:w="1134" w:type="dxa"/>
          </w:tcPr>
          <w:p w14:paraId="30474D59"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можливостями для заняття спортом і рекреації</w:t>
            </w:r>
          </w:p>
          <w:p w14:paraId="3A6F09ED"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Кількість осіб, які займаються спортом на стадіоні, у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дівчат/хлопців</w:t>
            </w:r>
          </w:p>
        </w:tc>
        <w:tc>
          <w:tcPr>
            <w:tcW w:w="1134" w:type="dxa"/>
          </w:tcPr>
          <w:p w14:paraId="50DCA49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 Дослідження умов життя і якості публічних послуг</w:t>
            </w:r>
          </w:p>
        </w:tc>
        <w:tc>
          <w:tcPr>
            <w:tcW w:w="1134" w:type="dxa"/>
          </w:tcPr>
          <w:p w14:paraId="3BA2E004"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7278C4E7"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1E26CEC0"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2021-2023</w:t>
            </w:r>
          </w:p>
        </w:tc>
      </w:tr>
      <w:tr w:rsidR="006C5DAC" w:rsidRPr="00ED5D4D" w14:paraId="36E68E44" w14:textId="77777777" w:rsidTr="00AB5091">
        <w:trPr>
          <w:trHeight w:val="231"/>
        </w:trPr>
        <w:tc>
          <w:tcPr>
            <w:tcW w:w="709" w:type="dxa"/>
          </w:tcPr>
          <w:p w14:paraId="29368CE0"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3.1.15</w:t>
            </w:r>
          </w:p>
        </w:tc>
        <w:tc>
          <w:tcPr>
            <w:tcW w:w="1135" w:type="dxa"/>
          </w:tcPr>
          <w:p w14:paraId="2CC748DD"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Встановити дитячі майданчики у ЗЗСО</w:t>
            </w:r>
          </w:p>
        </w:tc>
        <w:tc>
          <w:tcPr>
            <w:tcW w:w="1275" w:type="dxa"/>
          </w:tcPr>
          <w:p w14:paraId="744317CE" w14:textId="77777777" w:rsidR="006C5DAC" w:rsidRPr="00ED5D4D" w:rsidRDefault="006C5DAC"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t>Встановлено 3 дитячі майданчики</w:t>
            </w:r>
          </w:p>
        </w:tc>
        <w:tc>
          <w:tcPr>
            <w:tcW w:w="1560" w:type="dxa"/>
          </w:tcPr>
          <w:p w14:paraId="4CF52BA7"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Розширення можливостей проведення вільного часу для родин з дітьми</w:t>
            </w:r>
          </w:p>
          <w:p w14:paraId="74987C3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естетики, привабливості і функціональності простору</w:t>
            </w:r>
          </w:p>
        </w:tc>
        <w:tc>
          <w:tcPr>
            <w:tcW w:w="1134" w:type="dxa"/>
          </w:tcPr>
          <w:p w14:paraId="18E1F597"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можливостями відпочинку та естетикою, привабливістю і функціональ</w:t>
            </w:r>
            <w:r w:rsidRPr="00ED5D4D">
              <w:rPr>
                <w:rFonts w:ascii="Times New Roman" w:hAnsi="Times New Roman"/>
                <w:color w:val="0D0D0D" w:themeColor="text1" w:themeTint="F2"/>
                <w:sz w:val="14"/>
                <w:szCs w:val="14"/>
                <w:lang w:val="uk-UA"/>
              </w:rPr>
              <w:softHyphen/>
              <w:t>ністю публічного простору</w:t>
            </w:r>
          </w:p>
        </w:tc>
        <w:tc>
          <w:tcPr>
            <w:tcW w:w="1134" w:type="dxa"/>
          </w:tcPr>
          <w:p w14:paraId="2F9770E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проекту</w:t>
            </w:r>
          </w:p>
          <w:p w14:paraId="5FD33FF5"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46498560"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0D8E98E2" w14:textId="77777777" w:rsidR="006C5DAC" w:rsidRPr="00ED5D4D" w:rsidRDefault="00297E6B" w:rsidP="00AB5091">
            <w:pPr>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спонсори</w:t>
            </w:r>
          </w:p>
        </w:tc>
        <w:tc>
          <w:tcPr>
            <w:tcW w:w="1383" w:type="dxa"/>
          </w:tcPr>
          <w:p w14:paraId="328BC3E2"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2021-2023</w:t>
            </w:r>
          </w:p>
        </w:tc>
      </w:tr>
      <w:tr w:rsidR="006C5DAC" w:rsidRPr="00ED5D4D" w14:paraId="2D129763" w14:textId="77777777" w:rsidTr="00AB5091">
        <w:trPr>
          <w:trHeight w:val="176"/>
        </w:trPr>
        <w:tc>
          <w:tcPr>
            <w:tcW w:w="709" w:type="dxa"/>
          </w:tcPr>
          <w:p w14:paraId="45ECA663"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3.1.16</w:t>
            </w:r>
          </w:p>
        </w:tc>
        <w:tc>
          <w:tcPr>
            <w:tcW w:w="1135" w:type="dxa"/>
          </w:tcPr>
          <w:p w14:paraId="22B7FC15"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Встановити системи </w:t>
            </w:r>
            <w:proofErr w:type="spellStart"/>
            <w:r w:rsidRPr="00ED5D4D">
              <w:rPr>
                <w:rFonts w:ascii="Times New Roman" w:hAnsi="Times New Roman"/>
                <w:b/>
                <w:i/>
                <w:color w:val="0D0D0D" w:themeColor="text1" w:themeTint="F2"/>
                <w:sz w:val="14"/>
                <w:szCs w:val="14"/>
                <w:lang w:val="uk-UA"/>
              </w:rPr>
              <w:t>відеонагляду</w:t>
            </w:r>
            <w:proofErr w:type="spellEnd"/>
            <w:r w:rsidRPr="00ED5D4D">
              <w:rPr>
                <w:rFonts w:ascii="Times New Roman" w:hAnsi="Times New Roman"/>
                <w:b/>
                <w:i/>
                <w:color w:val="0D0D0D" w:themeColor="text1" w:themeTint="F2"/>
                <w:sz w:val="14"/>
                <w:szCs w:val="14"/>
                <w:lang w:val="uk-UA"/>
              </w:rPr>
              <w:t xml:space="preserve"> в освітніх закладах освіти</w:t>
            </w:r>
          </w:p>
        </w:tc>
        <w:tc>
          <w:tcPr>
            <w:tcW w:w="1275" w:type="dxa"/>
          </w:tcPr>
          <w:p w14:paraId="074E7C7C" w14:textId="77777777" w:rsidR="006C5DAC" w:rsidRPr="00ED5D4D" w:rsidRDefault="006C5DAC"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t xml:space="preserve">Встановлені системи </w:t>
            </w:r>
            <w:proofErr w:type="spellStart"/>
            <w:r w:rsidRPr="00ED5D4D">
              <w:rPr>
                <w:rFonts w:ascii="Times New Roman" w:hAnsi="Times New Roman"/>
                <w:color w:val="0D0D0D" w:themeColor="text1" w:themeTint="F2"/>
                <w:kern w:val="2"/>
                <w:sz w:val="14"/>
                <w:szCs w:val="14"/>
                <w:lang w:val="uk-UA"/>
              </w:rPr>
              <w:t>відеонагляду</w:t>
            </w:r>
            <w:proofErr w:type="spellEnd"/>
            <w:r w:rsidRPr="00ED5D4D">
              <w:rPr>
                <w:rFonts w:ascii="Times New Roman" w:hAnsi="Times New Roman"/>
                <w:color w:val="0D0D0D" w:themeColor="text1" w:themeTint="F2"/>
                <w:kern w:val="2"/>
                <w:sz w:val="14"/>
                <w:szCs w:val="14"/>
                <w:lang w:val="uk-UA"/>
              </w:rPr>
              <w:t xml:space="preserve"> в 4 закладах загальної середньої освіти</w:t>
            </w:r>
          </w:p>
        </w:tc>
        <w:tc>
          <w:tcPr>
            <w:tcW w:w="1560" w:type="dxa"/>
          </w:tcPr>
          <w:p w14:paraId="690A6621"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безпеки перебування на території освітніх закладів дітей</w:t>
            </w:r>
          </w:p>
          <w:p w14:paraId="4EFCEBF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Збереження майна навчальних закладів</w:t>
            </w:r>
          </w:p>
        </w:tc>
        <w:tc>
          <w:tcPr>
            <w:tcW w:w="1134" w:type="dxa"/>
          </w:tcPr>
          <w:p w14:paraId="57F50C64"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освітніми послугами</w:t>
            </w:r>
          </w:p>
          <w:p w14:paraId="6EE931DD"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Вартість пошкодженого або вкраденого сторонніми особами майна освітніх закладів</w:t>
            </w:r>
          </w:p>
        </w:tc>
        <w:tc>
          <w:tcPr>
            <w:tcW w:w="1134" w:type="dxa"/>
          </w:tcPr>
          <w:p w14:paraId="032AEDD0"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Дослідження умов проживання та якості публічних послуг</w:t>
            </w:r>
          </w:p>
          <w:p w14:paraId="20F2083A"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Звіти освітніх закладів</w:t>
            </w:r>
          </w:p>
        </w:tc>
        <w:tc>
          <w:tcPr>
            <w:tcW w:w="1134" w:type="dxa"/>
          </w:tcPr>
          <w:p w14:paraId="00324D60"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Начальник відділ освіти</w:t>
            </w:r>
          </w:p>
        </w:tc>
        <w:tc>
          <w:tcPr>
            <w:tcW w:w="1168" w:type="dxa"/>
          </w:tcPr>
          <w:p w14:paraId="24CF1E1D" w14:textId="77777777" w:rsidR="006C5DAC" w:rsidRPr="00ED5D4D" w:rsidRDefault="00297E6B"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w:t>
            </w:r>
          </w:p>
        </w:tc>
        <w:tc>
          <w:tcPr>
            <w:tcW w:w="1383" w:type="dxa"/>
          </w:tcPr>
          <w:p w14:paraId="38C307E4"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2021-2022</w:t>
            </w:r>
          </w:p>
        </w:tc>
      </w:tr>
      <w:tr w:rsidR="006C5DAC" w:rsidRPr="00ED5D4D" w14:paraId="19979B92" w14:textId="77777777" w:rsidTr="00AB5091">
        <w:trPr>
          <w:trHeight w:val="108"/>
        </w:trPr>
        <w:tc>
          <w:tcPr>
            <w:tcW w:w="709" w:type="dxa"/>
          </w:tcPr>
          <w:p w14:paraId="3D467779"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3.1.17</w:t>
            </w:r>
          </w:p>
        </w:tc>
        <w:tc>
          <w:tcPr>
            <w:tcW w:w="1135" w:type="dxa"/>
          </w:tcPr>
          <w:p w14:paraId="536233DF"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Провести капітальний ремонт внутрішніх приміщень в </w:t>
            </w:r>
            <w:proofErr w:type="spellStart"/>
            <w:r w:rsidRPr="00ED5D4D">
              <w:rPr>
                <w:rFonts w:ascii="Times New Roman" w:hAnsi="Times New Roman"/>
                <w:b/>
                <w:i/>
                <w:color w:val="0D0D0D" w:themeColor="text1" w:themeTint="F2"/>
                <w:sz w:val="14"/>
                <w:szCs w:val="14"/>
                <w:lang w:val="uk-UA"/>
              </w:rPr>
              <w:t>Росільнянському</w:t>
            </w:r>
            <w:proofErr w:type="spellEnd"/>
            <w:r w:rsidRPr="00ED5D4D">
              <w:rPr>
                <w:rFonts w:ascii="Times New Roman" w:hAnsi="Times New Roman"/>
                <w:b/>
                <w:i/>
                <w:color w:val="0D0D0D" w:themeColor="text1" w:themeTint="F2"/>
                <w:sz w:val="14"/>
                <w:szCs w:val="14"/>
                <w:lang w:val="uk-UA"/>
              </w:rPr>
              <w:t xml:space="preserve"> ліцеї та </w:t>
            </w:r>
            <w:proofErr w:type="spellStart"/>
            <w:r w:rsidRPr="00ED5D4D">
              <w:rPr>
                <w:rFonts w:ascii="Times New Roman" w:hAnsi="Times New Roman"/>
                <w:b/>
                <w:i/>
                <w:color w:val="0D0D0D" w:themeColor="text1" w:themeTint="F2"/>
                <w:sz w:val="14"/>
                <w:szCs w:val="14"/>
                <w:lang w:val="uk-UA"/>
              </w:rPr>
              <w:t>Космацькій</w:t>
            </w:r>
            <w:proofErr w:type="spellEnd"/>
            <w:r w:rsidRPr="00ED5D4D">
              <w:rPr>
                <w:rFonts w:ascii="Times New Roman" w:hAnsi="Times New Roman"/>
                <w:b/>
                <w:i/>
                <w:color w:val="0D0D0D" w:themeColor="text1" w:themeTint="F2"/>
                <w:sz w:val="14"/>
                <w:szCs w:val="14"/>
                <w:lang w:val="uk-UA"/>
              </w:rPr>
              <w:t xml:space="preserve"> </w:t>
            </w:r>
            <w:proofErr w:type="spellStart"/>
            <w:r w:rsidRPr="00ED5D4D">
              <w:rPr>
                <w:rFonts w:ascii="Times New Roman" w:hAnsi="Times New Roman"/>
                <w:b/>
                <w:i/>
                <w:color w:val="0D0D0D" w:themeColor="text1" w:themeTint="F2"/>
                <w:sz w:val="14"/>
                <w:szCs w:val="14"/>
                <w:lang w:val="uk-UA"/>
              </w:rPr>
              <w:t>гімназі</w:t>
            </w:r>
            <w:proofErr w:type="spellEnd"/>
          </w:p>
        </w:tc>
        <w:tc>
          <w:tcPr>
            <w:tcW w:w="1275" w:type="dxa"/>
          </w:tcPr>
          <w:p w14:paraId="796CE6D2" w14:textId="77777777" w:rsidR="006C5DAC" w:rsidRPr="00ED5D4D" w:rsidRDefault="006C5DAC"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t xml:space="preserve">Проведено </w:t>
            </w:r>
            <w:r w:rsidRPr="00ED5D4D">
              <w:rPr>
                <w:rFonts w:ascii="Times New Roman" w:hAnsi="Times New Roman"/>
                <w:color w:val="0D0D0D" w:themeColor="text1" w:themeTint="F2"/>
                <w:sz w:val="14"/>
                <w:szCs w:val="14"/>
                <w:lang w:val="uk-UA"/>
              </w:rPr>
              <w:t xml:space="preserve">капітальний ремонт внутрішніх приміщень в </w:t>
            </w:r>
            <w:proofErr w:type="spellStart"/>
            <w:r w:rsidRPr="00ED5D4D">
              <w:rPr>
                <w:rFonts w:ascii="Times New Roman" w:hAnsi="Times New Roman"/>
                <w:color w:val="0D0D0D" w:themeColor="text1" w:themeTint="F2"/>
                <w:sz w:val="14"/>
                <w:szCs w:val="14"/>
                <w:lang w:val="uk-UA"/>
              </w:rPr>
              <w:t>Росільнянському</w:t>
            </w:r>
            <w:proofErr w:type="spellEnd"/>
            <w:r w:rsidRPr="00ED5D4D">
              <w:rPr>
                <w:rFonts w:ascii="Times New Roman" w:hAnsi="Times New Roman"/>
                <w:color w:val="0D0D0D" w:themeColor="text1" w:themeTint="F2"/>
                <w:sz w:val="14"/>
                <w:szCs w:val="14"/>
                <w:lang w:val="uk-UA"/>
              </w:rPr>
              <w:t xml:space="preserve"> ліцеї та </w:t>
            </w:r>
            <w:proofErr w:type="spellStart"/>
            <w:r w:rsidRPr="00ED5D4D">
              <w:rPr>
                <w:rFonts w:ascii="Times New Roman" w:hAnsi="Times New Roman"/>
                <w:color w:val="0D0D0D" w:themeColor="text1" w:themeTint="F2"/>
                <w:sz w:val="14"/>
                <w:szCs w:val="14"/>
                <w:lang w:val="uk-UA"/>
              </w:rPr>
              <w:t>Космацькій</w:t>
            </w:r>
            <w:proofErr w:type="spellEnd"/>
            <w:r w:rsidRPr="00ED5D4D">
              <w:rPr>
                <w:rFonts w:ascii="Times New Roman" w:hAnsi="Times New Roman"/>
                <w:color w:val="0D0D0D" w:themeColor="text1" w:themeTint="F2"/>
                <w:sz w:val="14"/>
                <w:szCs w:val="14"/>
                <w:lang w:val="uk-UA"/>
              </w:rPr>
              <w:t xml:space="preserve"> гімназії із заміною підлогового покриття, електропроводки та системи освітлення</w:t>
            </w:r>
          </w:p>
        </w:tc>
        <w:tc>
          <w:tcPr>
            <w:tcW w:w="1560" w:type="dxa"/>
          </w:tcPr>
          <w:p w14:paraId="61E00D4F"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Покращення умов праці працівників сфери освіти та, одночасно, комфорту учнів та учениць </w:t>
            </w:r>
          </w:p>
          <w:p w14:paraId="6B6B75D3"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функціональності будівлі</w:t>
            </w:r>
          </w:p>
        </w:tc>
        <w:tc>
          <w:tcPr>
            <w:tcW w:w="1134" w:type="dxa"/>
          </w:tcPr>
          <w:p w14:paraId="14940F99"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освітніми послугами</w:t>
            </w:r>
          </w:p>
          <w:p w14:paraId="0F272273"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користувачів функціональ</w:t>
            </w:r>
            <w:r w:rsidRPr="00ED5D4D">
              <w:rPr>
                <w:rFonts w:ascii="Times New Roman" w:hAnsi="Times New Roman"/>
                <w:color w:val="0D0D0D" w:themeColor="text1" w:themeTint="F2"/>
                <w:sz w:val="14"/>
                <w:szCs w:val="14"/>
                <w:lang w:val="uk-UA"/>
              </w:rPr>
              <w:softHyphen/>
              <w:t>ністю будівлі</w:t>
            </w:r>
          </w:p>
        </w:tc>
        <w:tc>
          <w:tcPr>
            <w:tcW w:w="1134" w:type="dxa"/>
          </w:tcPr>
          <w:p w14:paraId="6B613C4A"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p w14:paraId="0C52CAA9"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шкіл</w:t>
            </w:r>
          </w:p>
        </w:tc>
        <w:tc>
          <w:tcPr>
            <w:tcW w:w="1134" w:type="dxa"/>
          </w:tcPr>
          <w:p w14:paraId="5F357EE6"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 освіти</w:t>
            </w:r>
          </w:p>
        </w:tc>
        <w:tc>
          <w:tcPr>
            <w:tcW w:w="1168" w:type="dxa"/>
          </w:tcPr>
          <w:p w14:paraId="22521EAA" w14:textId="77777777" w:rsidR="006C5DAC" w:rsidRPr="00ED5D4D" w:rsidRDefault="00297E6B" w:rsidP="00AB5091">
            <w:pPr>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436F22D2"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2022-2023</w:t>
            </w:r>
          </w:p>
        </w:tc>
      </w:tr>
      <w:tr w:rsidR="006C5DAC" w:rsidRPr="00ED5D4D" w14:paraId="4E213862" w14:textId="77777777" w:rsidTr="00AB5091">
        <w:trPr>
          <w:trHeight w:val="99"/>
        </w:trPr>
        <w:tc>
          <w:tcPr>
            <w:tcW w:w="709" w:type="dxa"/>
          </w:tcPr>
          <w:p w14:paraId="6837FC3D"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3.1.18</w:t>
            </w:r>
          </w:p>
        </w:tc>
        <w:tc>
          <w:tcPr>
            <w:tcW w:w="1135" w:type="dxa"/>
          </w:tcPr>
          <w:p w14:paraId="46D4A5F3"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Розширення пропозиції позашкільної та </w:t>
            </w:r>
            <w:proofErr w:type="spellStart"/>
            <w:r w:rsidRPr="00ED5D4D">
              <w:rPr>
                <w:rFonts w:ascii="Times New Roman" w:hAnsi="Times New Roman"/>
                <w:b/>
                <w:i/>
                <w:color w:val="0D0D0D" w:themeColor="text1" w:themeTint="F2"/>
                <w:sz w:val="14"/>
                <w:szCs w:val="14"/>
                <w:lang w:val="uk-UA"/>
              </w:rPr>
              <w:t>неформальноїосвіти</w:t>
            </w:r>
            <w:proofErr w:type="spellEnd"/>
          </w:p>
        </w:tc>
        <w:tc>
          <w:tcPr>
            <w:tcW w:w="1275" w:type="dxa"/>
          </w:tcPr>
          <w:p w14:paraId="66EF236E" w14:textId="77777777" w:rsidR="006C5DAC" w:rsidRPr="00ED5D4D" w:rsidRDefault="006C5DAC"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t>Працюючі 3 нові гуртки та дискусійні клуби</w:t>
            </w:r>
          </w:p>
        </w:tc>
        <w:tc>
          <w:tcPr>
            <w:tcW w:w="1560" w:type="dxa"/>
          </w:tcPr>
          <w:p w14:paraId="7F2F301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можливості навчання в продовж життя на території громади</w:t>
            </w:r>
          </w:p>
        </w:tc>
        <w:tc>
          <w:tcPr>
            <w:tcW w:w="1134" w:type="dxa"/>
          </w:tcPr>
          <w:p w14:paraId="5054C93B"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осіб різного віку, які беруть участь у гуртках та дискусійних клубах</w:t>
            </w:r>
          </w:p>
        </w:tc>
        <w:tc>
          <w:tcPr>
            <w:tcW w:w="1134" w:type="dxa"/>
          </w:tcPr>
          <w:p w14:paraId="5FB8C56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tc>
        <w:tc>
          <w:tcPr>
            <w:tcW w:w="1134" w:type="dxa"/>
          </w:tcPr>
          <w:p w14:paraId="4E7A12FA"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Голова Молодіжної ради</w:t>
            </w:r>
          </w:p>
        </w:tc>
        <w:tc>
          <w:tcPr>
            <w:tcW w:w="1168" w:type="dxa"/>
          </w:tcPr>
          <w:p w14:paraId="3C36E5C0" w14:textId="77777777" w:rsidR="006C5DAC" w:rsidRPr="00ED5D4D" w:rsidRDefault="00297E6B" w:rsidP="00AB5091">
            <w:pPr>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2118C3EE"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2020р.</w:t>
            </w:r>
          </w:p>
        </w:tc>
      </w:tr>
      <w:tr w:rsidR="006C5DAC" w:rsidRPr="00ED5D4D" w14:paraId="000FBE81" w14:textId="77777777" w:rsidTr="00AB5091">
        <w:trPr>
          <w:trHeight w:val="231"/>
        </w:trPr>
        <w:tc>
          <w:tcPr>
            <w:tcW w:w="709" w:type="dxa"/>
          </w:tcPr>
          <w:p w14:paraId="6B7CE6E8" w14:textId="77777777" w:rsidR="006C5DAC" w:rsidRPr="00ED5D4D" w:rsidRDefault="006C5DAC"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3.1.19</w:t>
            </w:r>
          </w:p>
        </w:tc>
        <w:tc>
          <w:tcPr>
            <w:tcW w:w="1135" w:type="dxa"/>
          </w:tcPr>
          <w:p w14:paraId="31B35448" w14:textId="77777777" w:rsidR="006C5DAC" w:rsidRPr="00ED5D4D" w:rsidRDefault="006C5DAC"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Зберегти мережу загально-освітніх закладів</w:t>
            </w:r>
          </w:p>
        </w:tc>
        <w:tc>
          <w:tcPr>
            <w:tcW w:w="1275" w:type="dxa"/>
          </w:tcPr>
          <w:p w14:paraId="47B52DB1"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Провести обстеження будівель навчальних закладів щодо надійності будівельних конструкцій</w:t>
            </w:r>
          </w:p>
          <w:p w14:paraId="0CA6A97C" w14:textId="77777777" w:rsidR="006C5DAC" w:rsidRPr="00ED5D4D" w:rsidRDefault="006C5DAC"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sz w:val="14"/>
                <w:szCs w:val="14"/>
                <w:lang w:val="uk-UA"/>
              </w:rPr>
              <w:t>Приведення будівель загально-освітніх закладів до вимог санітарної та пожежної безпеки</w:t>
            </w:r>
          </w:p>
        </w:tc>
        <w:tc>
          <w:tcPr>
            <w:tcW w:w="1560" w:type="dxa"/>
          </w:tcPr>
          <w:p w14:paraId="70C0A6C7"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Збереження майна навчальних закладів</w:t>
            </w:r>
          </w:p>
          <w:p w14:paraId="29CB0AFE"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доступності освіти на території громади</w:t>
            </w:r>
          </w:p>
          <w:p w14:paraId="6D717EEC"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безпеки та покращення умов праці працівників сфери освіти та, одночасно, комфорту учнів</w:t>
            </w:r>
          </w:p>
          <w:p w14:paraId="361F1CF8"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Забезпечення санітарних вимог</w:t>
            </w:r>
          </w:p>
        </w:tc>
        <w:tc>
          <w:tcPr>
            <w:tcW w:w="1134" w:type="dxa"/>
          </w:tcPr>
          <w:p w14:paraId="62A72C09"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освітніми послугами</w:t>
            </w:r>
          </w:p>
        </w:tc>
        <w:tc>
          <w:tcPr>
            <w:tcW w:w="1134" w:type="dxa"/>
          </w:tcPr>
          <w:p w14:paraId="42513C39"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p w14:paraId="41802036" w14:textId="77777777" w:rsidR="006C5DAC" w:rsidRPr="00ED5D4D" w:rsidRDefault="006C5DAC"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освітніх закладів</w:t>
            </w:r>
          </w:p>
        </w:tc>
        <w:tc>
          <w:tcPr>
            <w:tcW w:w="1134" w:type="dxa"/>
          </w:tcPr>
          <w:p w14:paraId="6B6098B9" w14:textId="77777777" w:rsidR="006C5DAC" w:rsidRPr="00ED5D4D" w:rsidRDefault="006C5DAC"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Начальник відділу освіти</w:t>
            </w:r>
          </w:p>
        </w:tc>
        <w:tc>
          <w:tcPr>
            <w:tcW w:w="1168" w:type="dxa"/>
          </w:tcPr>
          <w:p w14:paraId="73CFDAA1" w14:textId="77777777" w:rsidR="006C5DAC" w:rsidRPr="00ED5D4D" w:rsidRDefault="00297E6B" w:rsidP="00AB5091">
            <w:pPr>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6C5DAC" w:rsidRPr="00ED5D4D">
              <w:rPr>
                <w:rFonts w:ascii="Times New Roman" w:hAnsi="Times New Roman"/>
                <w:color w:val="0D0D0D" w:themeColor="text1" w:themeTint="F2"/>
                <w:sz w:val="14"/>
                <w:szCs w:val="14"/>
                <w:lang w:val="uk-UA"/>
              </w:rPr>
              <w:t>ТГ</w:t>
            </w:r>
          </w:p>
        </w:tc>
        <w:tc>
          <w:tcPr>
            <w:tcW w:w="1383" w:type="dxa"/>
          </w:tcPr>
          <w:p w14:paraId="08034236" w14:textId="77777777" w:rsidR="006C5DAC" w:rsidRPr="00ED5D4D" w:rsidRDefault="006C5DAC"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2023</w:t>
            </w:r>
          </w:p>
        </w:tc>
      </w:tr>
    </w:tbl>
    <w:p w14:paraId="770C06C5" w14:textId="77777777" w:rsidR="009864C4" w:rsidRDefault="009864C4" w:rsidP="004504D4">
      <w:pPr>
        <w:pStyle w:val="a3"/>
        <w:spacing w:before="0" w:beforeAutospacing="0" w:after="0" w:afterAutospacing="0" w:line="360" w:lineRule="auto"/>
        <w:jc w:val="center"/>
        <w:rPr>
          <w:b/>
          <w:color w:val="0D0D0D" w:themeColor="text1" w:themeTint="F2"/>
          <w:sz w:val="28"/>
          <w:szCs w:val="28"/>
          <w:lang w:val="uk-UA"/>
        </w:rPr>
      </w:pPr>
    </w:p>
    <w:p w14:paraId="236C9E58" w14:textId="77777777" w:rsidR="009864C4" w:rsidRDefault="009864C4">
      <w:pPr>
        <w:rPr>
          <w:rFonts w:ascii="Times New Roman" w:eastAsia="Times New Roman" w:hAnsi="Times New Roman" w:cs="Times New Roman"/>
          <w:b/>
          <w:color w:val="0D0D0D" w:themeColor="text1" w:themeTint="F2"/>
          <w:sz w:val="28"/>
          <w:szCs w:val="28"/>
          <w:lang w:val="uk-UA" w:eastAsia="ru-RU"/>
        </w:rPr>
      </w:pPr>
      <w:r>
        <w:rPr>
          <w:b/>
          <w:color w:val="0D0D0D" w:themeColor="text1" w:themeTint="F2"/>
          <w:sz w:val="28"/>
          <w:szCs w:val="28"/>
          <w:lang w:val="uk-UA"/>
        </w:rPr>
        <w:br w:type="page"/>
      </w:r>
    </w:p>
    <w:p w14:paraId="190350F1" w14:textId="77777777" w:rsidR="00990CB9" w:rsidRDefault="00990CB9" w:rsidP="004504D4">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Ж</w:t>
      </w:r>
    </w:p>
    <w:p w14:paraId="2F44DF28" w14:textId="77777777" w:rsidR="00990CB9" w:rsidRPr="00ED5D4D" w:rsidRDefault="00990CB9" w:rsidP="00990CB9">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3.2 – </w:t>
      </w:r>
      <w:r w:rsidRPr="00ED5D4D">
        <w:rPr>
          <w:rFonts w:ascii="Times New Roman" w:hAnsi="Times New Roman" w:cs="Times New Roman"/>
          <w:b/>
          <w:color w:val="0D0D0D" w:themeColor="text1" w:themeTint="F2"/>
          <w:sz w:val="28"/>
          <w:szCs w:val="28"/>
          <w:lang w:val="uk-UA"/>
        </w:rPr>
        <w:t>удосконалення якості послуг охорони здоров’я та пропозиції допомоги потребуючим</w:t>
      </w:r>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990CB9" w:rsidRPr="00ED5D4D" w14:paraId="3C3F8C39" w14:textId="77777777" w:rsidTr="00AB5091">
        <w:trPr>
          <w:trHeight w:val="577"/>
        </w:trPr>
        <w:tc>
          <w:tcPr>
            <w:tcW w:w="709" w:type="dxa"/>
          </w:tcPr>
          <w:p w14:paraId="0031BE74" w14:textId="77777777" w:rsidR="00990CB9" w:rsidRPr="00ED5D4D" w:rsidRDefault="00990CB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0F640F1B" w14:textId="77777777" w:rsidR="00990CB9" w:rsidRPr="00ED5D4D" w:rsidRDefault="00990CB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0CA443AC" w14:textId="77777777" w:rsidR="00990CB9" w:rsidRPr="00ED5D4D" w:rsidRDefault="00990CB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14C4DC8F" w14:textId="77777777" w:rsidR="00990CB9" w:rsidRPr="00ED5D4D" w:rsidRDefault="00990CB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5F4E1306" w14:textId="77777777" w:rsidR="00990CB9" w:rsidRPr="00ED5D4D" w:rsidRDefault="00990CB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513CBE9A" w14:textId="77777777" w:rsidR="00990CB9" w:rsidRPr="00ED5D4D" w:rsidRDefault="00990CB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2268FBCE" w14:textId="77777777" w:rsidR="00990CB9" w:rsidRPr="00ED5D4D" w:rsidRDefault="00990CB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3090C9DB" w14:textId="77777777" w:rsidR="00990CB9" w:rsidRPr="00ED5D4D" w:rsidRDefault="00990CB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3D9C9CFE" w14:textId="77777777" w:rsidR="00990CB9" w:rsidRPr="00ED5D4D" w:rsidRDefault="00990CB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990CB9" w:rsidRPr="00ED5D4D" w14:paraId="5F032BD8" w14:textId="77777777" w:rsidTr="00AB5091">
        <w:trPr>
          <w:trHeight w:val="122"/>
        </w:trPr>
        <w:tc>
          <w:tcPr>
            <w:tcW w:w="709" w:type="dxa"/>
          </w:tcPr>
          <w:p w14:paraId="6CF33947" w14:textId="77777777" w:rsidR="00990CB9" w:rsidRPr="00ED5D4D" w:rsidRDefault="00990CB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3.2.1</w:t>
            </w:r>
          </w:p>
        </w:tc>
        <w:tc>
          <w:tcPr>
            <w:tcW w:w="1135" w:type="dxa"/>
          </w:tcPr>
          <w:p w14:paraId="49E93913" w14:textId="77777777" w:rsidR="00990CB9" w:rsidRPr="00ED5D4D" w:rsidRDefault="00990CB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Придбати медичне обладнання та устаткування для </w:t>
            </w:r>
            <w:proofErr w:type="spellStart"/>
            <w:r w:rsidRPr="00ED5D4D">
              <w:rPr>
                <w:rFonts w:ascii="Times New Roman" w:hAnsi="Times New Roman"/>
                <w:b/>
                <w:i/>
                <w:color w:val="0D0D0D" w:themeColor="text1" w:themeTint="F2"/>
                <w:sz w:val="14"/>
                <w:szCs w:val="14"/>
                <w:lang w:val="uk-UA"/>
              </w:rPr>
              <w:t>Дзвиняцького</w:t>
            </w:r>
            <w:proofErr w:type="spellEnd"/>
            <w:r w:rsidRPr="00ED5D4D">
              <w:rPr>
                <w:rFonts w:ascii="Times New Roman" w:hAnsi="Times New Roman"/>
                <w:b/>
                <w:i/>
                <w:color w:val="0D0D0D" w:themeColor="text1" w:themeTint="F2"/>
                <w:sz w:val="14"/>
                <w:szCs w:val="14"/>
                <w:lang w:val="uk-UA"/>
              </w:rPr>
              <w:t xml:space="preserve"> ЦПМСД</w:t>
            </w:r>
          </w:p>
        </w:tc>
        <w:tc>
          <w:tcPr>
            <w:tcW w:w="1275" w:type="dxa"/>
          </w:tcPr>
          <w:p w14:paraId="133F777B" w14:textId="77777777" w:rsidR="00990CB9" w:rsidRPr="00ED5D4D" w:rsidRDefault="00990CB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Придбані</w:t>
            </w:r>
            <w:r w:rsidRPr="00ED5D4D">
              <w:rPr>
                <w:rFonts w:ascii="Times New Roman" w:hAnsi="Times New Roman"/>
                <w:i/>
                <w:iCs/>
                <w:color w:val="0D0D0D" w:themeColor="text1" w:themeTint="F2"/>
                <w:sz w:val="14"/>
                <w:szCs w:val="14"/>
                <w:lang w:val="uk-UA"/>
              </w:rPr>
              <w:t xml:space="preserve">: </w:t>
            </w:r>
            <w:r w:rsidRPr="00ED5D4D">
              <w:rPr>
                <w:rFonts w:ascii="Times New Roman" w:hAnsi="Times New Roman"/>
                <w:iCs/>
                <w:color w:val="0D0D0D" w:themeColor="text1" w:themeTint="F2"/>
                <w:sz w:val="14"/>
                <w:szCs w:val="14"/>
                <w:lang w:val="uk-UA"/>
              </w:rPr>
              <w:t>1</w:t>
            </w:r>
            <w:r w:rsidRPr="00ED5D4D">
              <w:rPr>
                <w:rFonts w:ascii="Times New Roman" w:hAnsi="Times New Roman"/>
                <w:color w:val="0D0D0D" w:themeColor="text1" w:themeTint="F2"/>
                <w:sz w:val="14"/>
                <w:szCs w:val="14"/>
                <w:lang w:val="uk-UA"/>
              </w:rPr>
              <w:t xml:space="preserve"> УЗД-апарат, 2 автомобіля з повним приводом (1 з можливістю перевезення лежачого хворого), мікроскоп, </w:t>
            </w:r>
            <w:proofErr w:type="spellStart"/>
            <w:r w:rsidRPr="00ED5D4D">
              <w:rPr>
                <w:rFonts w:ascii="Times New Roman" w:hAnsi="Times New Roman"/>
                <w:color w:val="0D0D0D" w:themeColor="text1" w:themeTint="F2"/>
                <w:sz w:val="14"/>
                <w:szCs w:val="14"/>
                <w:lang w:val="uk-UA"/>
              </w:rPr>
              <w:t>центрофуга</w:t>
            </w:r>
            <w:proofErr w:type="spellEnd"/>
            <w:r w:rsidRPr="00ED5D4D">
              <w:rPr>
                <w:rFonts w:ascii="Times New Roman" w:hAnsi="Times New Roman"/>
                <w:color w:val="0D0D0D" w:themeColor="text1" w:themeTint="F2"/>
                <w:sz w:val="14"/>
                <w:szCs w:val="14"/>
                <w:lang w:val="uk-UA"/>
              </w:rPr>
              <w:t>,  УВЧ апарат, ЕКГ апарат</w:t>
            </w:r>
          </w:p>
        </w:tc>
        <w:tc>
          <w:tcPr>
            <w:tcW w:w="1560" w:type="dxa"/>
          </w:tcPr>
          <w:p w14:paraId="04D75A8A"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якості i доступності медично-лікувальних послуг та ефективного функціонування медичної системи ОТГ</w:t>
            </w:r>
          </w:p>
        </w:tc>
        <w:tc>
          <w:tcPr>
            <w:tcW w:w="1134" w:type="dxa"/>
          </w:tcPr>
          <w:p w14:paraId="54B92418"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доступністю медичних послуг</w:t>
            </w:r>
          </w:p>
        </w:tc>
        <w:tc>
          <w:tcPr>
            <w:tcW w:w="1134" w:type="dxa"/>
          </w:tcPr>
          <w:p w14:paraId="5DAA7CE4"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70861E4D"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Головний лікар КНП "</w:t>
            </w:r>
            <w:proofErr w:type="spellStart"/>
            <w:r w:rsidRPr="00ED5D4D">
              <w:rPr>
                <w:rFonts w:ascii="Times New Roman" w:hAnsi="Times New Roman"/>
                <w:color w:val="0D0D0D" w:themeColor="text1" w:themeTint="F2"/>
                <w:sz w:val="14"/>
                <w:szCs w:val="14"/>
                <w:lang w:val="uk-UA"/>
              </w:rPr>
              <w:t>Дзвиняцький</w:t>
            </w:r>
            <w:proofErr w:type="spellEnd"/>
            <w:r w:rsidRPr="00ED5D4D">
              <w:rPr>
                <w:rFonts w:ascii="Times New Roman" w:hAnsi="Times New Roman"/>
                <w:color w:val="0D0D0D" w:themeColor="text1" w:themeTint="F2"/>
                <w:sz w:val="14"/>
                <w:szCs w:val="14"/>
                <w:lang w:val="uk-UA"/>
              </w:rPr>
              <w:t xml:space="preserve"> ЦПМСД"</w:t>
            </w:r>
          </w:p>
        </w:tc>
        <w:tc>
          <w:tcPr>
            <w:tcW w:w="1168" w:type="dxa"/>
          </w:tcPr>
          <w:p w14:paraId="64456A41" w14:textId="77777777" w:rsidR="00990CB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990CB9" w:rsidRPr="00ED5D4D">
              <w:rPr>
                <w:rFonts w:ascii="Times New Roman" w:hAnsi="Times New Roman"/>
                <w:color w:val="0D0D0D" w:themeColor="text1" w:themeTint="F2"/>
                <w:sz w:val="14"/>
                <w:szCs w:val="14"/>
                <w:lang w:val="uk-UA"/>
              </w:rPr>
              <w:t>ТГ, зовнішні програми допомоги – державні та міжнародні, спонсори</w:t>
            </w:r>
          </w:p>
        </w:tc>
        <w:tc>
          <w:tcPr>
            <w:tcW w:w="1383" w:type="dxa"/>
          </w:tcPr>
          <w:p w14:paraId="560A2A3C" w14:textId="77777777" w:rsidR="00990CB9" w:rsidRPr="00ED5D4D" w:rsidRDefault="00990CB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990CB9" w:rsidRPr="00ED5D4D" w14:paraId="3857C0E6" w14:textId="77777777" w:rsidTr="00AB5091">
        <w:trPr>
          <w:trHeight w:val="108"/>
        </w:trPr>
        <w:tc>
          <w:tcPr>
            <w:tcW w:w="709" w:type="dxa"/>
          </w:tcPr>
          <w:p w14:paraId="17B5D477" w14:textId="77777777" w:rsidR="00990CB9" w:rsidRPr="00ED5D4D" w:rsidRDefault="00990CB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3.2.2</w:t>
            </w:r>
          </w:p>
        </w:tc>
        <w:tc>
          <w:tcPr>
            <w:tcW w:w="1135" w:type="dxa"/>
          </w:tcPr>
          <w:p w14:paraId="35A48849" w14:textId="77777777" w:rsidR="00990CB9" w:rsidRPr="00ED5D4D" w:rsidRDefault="00990CB9" w:rsidP="00AB5091">
            <w:pPr>
              <w:spacing w:after="60"/>
              <w:rPr>
                <w:rFonts w:ascii="Times New Roman" w:hAnsi="Times New Roman"/>
                <w:b/>
                <w:i/>
                <w:color w:val="0D0D0D" w:themeColor="text1" w:themeTint="F2"/>
                <w:sz w:val="14"/>
                <w:szCs w:val="14"/>
                <w:lang w:val="uk-UA"/>
              </w:rPr>
            </w:pPr>
            <w:proofErr w:type="spellStart"/>
            <w:r w:rsidRPr="00ED5D4D">
              <w:rPr>
                <w:rFonts w:ascii="Times New Roman" w:hAnsi="Times New Roman"/>
                <w:b/>
                <w:i/>
                <w:color w:val="0D0D0D" w:themeColor="text1" w:themeTint="F2"/>
                <w:sz w:val="14"/>
                <w:szCs w:val="14"/>
                <w:lang w:val="uk-UA"/>
              </w:rPr>
              <w:t>Термомодернізувати</w:t>
            </w:r>
            <w:proofErr w:type="spellEnd"/>
            <w:r w:rsidRPr="00ED5D4D">
              <w:rPr>
                <w:rFonts w:ascii="Times New Roman" w:hAnsi="Times New Roman"/>
                <w:b/>
                <w:i/>
                <w:color w:val="0D0D0D" w:themeColor="text1" w:themeTint="F2"/>
                <w:sz w:val="14"/>
                <w:szCs w:val="14"/>
                <w:lang w:val="uk-UA"/>
              </w:rPr>
              <w:t xml:space="preserve"> будівлю АЗПМ в селі  Дзвиняч та зробити поточний ремонт приміщень</w:t>
            </w:r>
          </w:p>
        </w:tc>
        <w:tc>
          <w:tcPr>
            <w:tcW w:w="1275" w:type="dxa"/>
          </w:tcPr>
          <w:p w14:paraId="040D350F" w14:textId="77777777" w:rsidR="00990CB9" w:rsidRPr="00ED5D4D" w:rsidRDefault="00990CB9" w:rsidP="00AB5091">
            <w:pPr>
              <w:spacing w:after="60"/>
              <w:rPr>
                <w:rFonts w:ascii="Times New Roman" w:hAnsi="Times New Roman"/>
                <w:color w:val="0D0D0D" w:themeColor="text1" w:themeTint="F2"/>
                <w:sz w:val="14"/>
                <w:szCs w:val="14"/>
                <w:lang w:val="uk-UA"/>
              </w:rPr>
            </w:pPr>
            <w:proofErr w:type="spellStart"/>
            <w:r w:rsidRPr="00ED5D4D">
              <w:rPr>
                <w:rFonts w:ascii="Times New Roman" w:hAnsi="Times New Roman"/>
                <w:color w:val="0D0D0D" w:themeColor="text1" w:themeTint="F2"/>
                <w:sz w:val="14"/>
                <w:szCs w:val="14"/>
                <w:lang w:val="uk-UA"/>
              </w:rPr>
              <w:t>Заміненений</w:t>
            </w:r>
            <w:proofErr w:type="spellEnd"/>
            <w:r w:rsidRPr="00ED5D4D">
              <w:rPr>
                <w:rFonts w:ascii="Times New Roman" w:hAnsi="Times New Roman"/>
                <w:color w:val="0D0D0D" w:themeColor="text1" w:themeTint="F2"/>
                <w:sz w:val="14"/>
                <w:szCs w:val="14"/>
                <w:lang w:val="uk-UA"/>
              </w:rPr>
              <w:t xml:space="preserve"> дах АЗПМ </w:t>
            </w:r>
          </w:p>
        </w:tc>
        <w:tc>
          <w:tcPr>
            <w:tcW w:w="1560" w:type="dxa"/>
          </w:tcPr>
          <w:p w14:paraId="09B94071"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праці працівників сфери охорони здоров’я та одночасно комфорту осіб, які користаються послугами сфери охорони здоров’я</w:t>
            </w:r>
          </w:p>
          <w:p w14:paraId="22E9E72D"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Економія бюджетних коштів на енергію</w:t>
            </w:r>
          </w:p>
        </w:tc>
        <w:tc>
          <w:tcPr>
            <w:tcW w:w="1134" w:type="dxa"/>
          </w:tcPr>
          <w:p w14:paraId="02565EB3"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доступністю медичних послуг</w:t>
            </w:r>
          </w:p>
          <w:p w14:paraId="467BB917"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працівників умовами праці</w:t>
            </w:r>
          </w:p>
          <w:p w14:paraId="13788CD0"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Видатки бюджету громади на енергію</w:t>
            </w:r>
          </w:p>
        </w:tc>
        <w:tc>
          <w:tcPr>
            <w:tcW w:w="1134" w:type="dxa"/>
          </w:tcPr>
          <w:p w14:paraId="12BECFCC"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проекту</w:t>
            </w:r>
          </w:p>
          <w:p w14:paraId="3D367C7B"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p w14:paraId="6E525D70"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працівників</w:t>
            </w:r>
          </w:p>
        </w:tc>
        <w:tc>
          <w:tcPr>
            <w:tcW w:w="1134" w:type="dxa"/>
          </w:tcPr>
          <w:p w14:paraId="68D77AF6"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Головний лікар КНП "</w:t>
            </w:r>
            <w:proofErr w:type="spellStart"/>
            <w:r w:rsidRPr="00ED5D4D">
              <w:rPr>
                <w:rFonts w:ascii="Times New Roman" w:hAnsi="Times New Roman"/>
                <w:color w:val="0D0D0D" w:themeColor="text1" w:themeTint="F2"/>
                <w:sz w:val="14"/>
                <w:szCs w:val="14"/>
                <w:lang w:val="uk-UA"/>
              </w:rPr>
              <w:t>Дзвиняцький</w:t>
            </w:r>
            <w:proofErr w:type="spellEnd"/>
            <w:r w:rsidRPr="00ED5D4D">
              <w:rPr>
                <w:rFonts w:ascii="Times New Roman" w:hAnsi="Times New Roman"/>
                <w:color w:val="0D0D0D" w:themeColor="text1" w:themeTint="F2"/>
                <w:sz w:val="14"/>
                <w:szCs w:val="14"/>
                <w:lang w:val="uk-UA"/>
              </w:rPr>
              <w:t xml:space="preserve"> ЦПМСД"</w:t>
            </w:r>
          </w:p>
        </w:tc>
        <w:tc>
          <w:tcPr>
            <w:tcW w:w="1168" w:type="dxa"/>
          </w:tcPr>
          <w:p w14:paraId="2D951126" w14:textId="77777777" w:rsidR="00990CB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990CB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4ABFBA38" w14:textId="77777777" w:rsidR="00990CB9" w:rsidRPr="00ED5D4D" w:rsidRDefault="00990CB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w:t>
            </w:r>
          </w:p>
        </w:tc>
      </w:tr>
      <w:tr w:rsidR="00990CB9" w:rsidRPr="00ED5D4D" w14:paraId="23CB0EFB" w14:textId="77777777" w:rsidTr="00AB5091">
        <w:trPr>
          <w:trHeight w:val="99"/>
        </w:trPr>
        <w:tc>
          <w:tcPr>
            <w:tcW w:w="709" w:type="dxa"/>
          </w:tcPr>
          <w:p w14:paraId="19900722" w14:textId="77777777" w:rsidR="00990CB9" w:rsidRPr="00ED5D4D" w:rsidRDefault="00990CB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3.2.3</w:t>
            </w:r>
          </w:p>
        </w:tc>
        <w:tc>
          <w:tcPr>
            <w:tcW w:w="1135" w:type="dxa"/>
          </w:tcPr>
          <w:p w14:paraId="456E5315" w14:textId="77777777" w:rsidR="00990CB9" w:rsidRPr="00ED5D4D" w:rsidRDefault="00990CB9" w:rsidP="00AB5091">
            <w:pPr>
              <w:spacing w:after="60"/>
              <w:rPr>
                <w:rFonts w:ascii="Times New Roman" w:hAnsi="Times New Roman"/>
                <w:b/>
                <w:i/>
                <w:color w:val="0D0D0D" w:themeColor="text1" w:themeTint="F2"/>
                <w:sz w:val="14"/>
                <w:szCs w:val="14"/>
                <w:lang w:val="uk-UA"/>
              </w:rPr>
            </w:pPr>
            <w:proofErr w:type="spellStart"/>
            <w:r w:rsidRPr="00ED5D4D">
              <w:rPr>
                <w:rFonts w:ascii="Times New Roman" w:hAnsi="Times New Roman"/>
                <w:b/>
                <w:i/>
                <w:color w:val="0D0D0D" w:themeColor="text1" w:themeTint="F2"/>
                <w:sz w:val="14"/>
                <w:szCs w:val="14"/>
                <w:lang w:val="uk-UA"/>
              </w:rPr>
              <w:t>Термодернізувати</w:t>
            </w:r>
            <w:proofErr w:type="spellEnd"/>
            <w:r w:rsidRPr="00ED5D4D">
              <w:rPr>
                <w:rFonts w:ascii="Times New Roman" w:hAnsi="Times New Roman"/>
                <w:b/>
                <w:i/>
                <w:color w:val="0D0D0D" w:themeColor="text1" w:themeTint="F2"/>
                <w:sz w:val="14"/>
                <w:szCs w:val="14"/>
                <w:lang w:val="uk-UA"/>
              </w:rPr>
              <w:t xml:space="preserve"> будівлю  та зробити капітальний ремонт приміщень АЗПС в селі </w:t>
            </w:r>
            <w:proofErr w:type="spellStart"/>
            <w:r w:rsidRPr="00ED5D4D">
              <w:rPr>
                <w:rFonts w:ascii="Times New Roman" w:hAnsi="Times New Roman"/>
                <w:b/>
                <w:i/>
                <w:color w:val="0D0D0D" w:themeColor="text1" w:themeTint="F2"/>
                <w:sz w:val="14"/>
                <w:szCs w:val="14"/>
                <w:lang w:val="uk-UA"/>
              </w:rPr>
              <w:t>Росільна</w:t>
            </w:r>
            <w:proofErr w:type="spellEnd"/>
          </w:p>
        </w:tc>
        <w:tc>
          <w:tcPr>
            <w:tcW w:w="1275" w:type="dxa"/>
          </w:tcPr>
          <w:p w14:paraId="34761B28" w14:textId="77777777" w:rsidR="00990CB9" w:rsidRPr="00ED5D4D" w:rsidRDefault="00990CB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Утеплений фасад та </w:t>
            </w:r>
            <w:proofErr w:type="spellStart"/>
            <w:r w:rsidRPr="00ED5D4D">
              <w:rPr>
                <w:rFonts w:ascii="Times New Roman" w:hAnsi="Times New Roman"/>
                <w:color w:val="0D0D0D" w:themeColor="text1" w:themeTint="F2"/>
                <w:sz w:val="14"/>
                <w:szCs w:val="14"/>
                <w:lang w:val="uk-UA"/>
              </w:rPr>
              <w:t>заміненений</w:t>
            </w:r>
            <w:proofErr w:type="spellEnd"/>
            <w:r w:rsidRPr="00ED5D4D">
              <w:rPr>
                <w:rFonts w:ascii="Times New Roman" w:hAnsi="Times New Roman"/>
                <w:color w:val="0D0D0D" w:themeColor="text1" w:themeTint="F2"/>
                <w:sz w:val="14"/>
                <w:szCs w:val="14"/>
                <w:lang w:val="uk-UA"/>
              </w:rPr>
              <w:t xml:space="preserve"> дах АЗПМ </w:t>
            </w:r>
          </w:p>
          <w:p w14:paraId="31FC8ECC" w14:textId="77777777" w:rsidR="00990CB9" w:rsidRPr="00ED5D4D" w:rsidRDefault="00990CB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Замінені підлога та міжкімнатні двері. </w:t>
            </w:r>
          </w:p>
        </w:tc>
        <w:tc>
          <w:tcPr>
            <w:tcW w:w="1560" w:type="dxa"/>
          </w:tcPr>
          <w:p w14:paraId="40FEE39A"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праці працівників сфери охорони здоров’я та одночасно комфорту осіб, які користаються послугами сфери охорони здоров’я</w:t>
            </w:r>
          </w:p>
          <w:p w14:paraId="0D6E6D54"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Економія бюджетних коштів на енергію</w:t>
            </w:r>
          </w:p>
        </w:tc>
        <w:tc>
          <w:tcPr>
            <w:tcW w:w="1134" w:type="dxa"/>
          </w:tcPr>
          <w:p w14:paraId="6064F5F2"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доступністю медичних послуг</w:t>
            </w:r>
          </w:p>
          <w:p w14:paraId="1C3C3B3A"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працівників умовами праці</w:t>
            </w:r>
          </w:p>
          <w:p w14:paraId="4DB8F2A4"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Видатки бюджету громади на енергію</w:t>
            </w:r>
          </w:p>
        </w:tc>
        <w:tc>
          <w:tcPr>
            <w:tcW w:w="1134" w:type="dxa"/>
          </w:tcPr>
          <w:p w14:paraId="4B415DDC"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проекту</w:t>
            </w:r>
          </w:p>
          <w:p w14:paraId="25BAAA6C"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p w14:paraId="0528C17D"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працівників</w:t>
            </w:r>
          </w:p>
        </w:tc>
        <w:tc>
          <w:tcPr>
            <w:tcW w:w="1134" w:type="dxa"/>
          </w:tcPr>
          <w:p w14:paraId="07937A22" w14:textId="77777777" w:rsidR="00990CB9" w:rsidRPr="00ED5D4D" w:rsidRDefault="00990CB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Головний лікар КНП "</w:t>
            </w:r>
            <w:proofErr w:type="spellStart"/>
            <w:r w:rsidRPr="00ED5D4D">
              <w:rPr>
                <w:rFonts w:ascii="Times New Roman" w:hAnsi="Times New Roman"/>
                <w:color w:val="0D0D0D" w:themeColor="text1" w:themeTint="F2"/>
                <w:sz w:val="14"/>
                <w:szCs w:val="14"/>
                <w:lang w:val="uk-UA"/>
              </w:rPr>
              <w:t>Дзвиняцький</w:t>
            </w:r>
            <w:proofErr w:type="spellEnd"/>
            <w:r w:rsidRPr="00ED5D4D">
              <w:rPr>
                <w:rFonts w:ascii="Times New Roman" w:hAnsi="Times New Roman"/>
                <w:color w:val="0D0D0D" w:themeColor="text1" w:themeTint="F2"/>
                <w:sz w:val="14"/>
                <w:szCs w:val="14"/>
                <w:lang w:val="uk-UA"/>
              </w:rPr>
              <w:t xml:space="preserve"> ЦПМСД"</w:t>
            </w:r>
          </w:p>
        </w:tc>
        <w:tc>
          <w:tcPr>
            <w:tcW w:w="1168" w:type="dxa"/>
          </w:tcPr>
          <w:p w14:paraId="3FC113CA" w14:textId="77777777" w:rsidR="00990CB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990CB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6D20F104" w14:textId="77777777" w:rsidR="00990CB9" w:rsidRPr="00ED5D4D" w:rsidRDefault="00990CB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2021-2022</w:t>
            </w:r>
          </w:p>
        </w:tc>
      </w:tr>
      <w:tr w:rsidR="00990CB9" w:rsidRPr="00ED5D4D" w14:paraId="445B6628" w14:textId="77777777" w:rsidTr="00AB5091">
        <w:trPr>
          <w:trHeight w:val="71"/>
        </w:trPr>
        <w:tc>
          <w:tcPr>
            <w:tcW w:w="709" w:type="dxa"/>
          </w:tcPr>
          <w:p w14:paraId="400A75A5" w14:textId="77777777" w:rsidR="00990CB9" w:rsidRPr="00ED5D4D" w:rsidRDefault="00990CB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3.2.4</w:t>
            </w:r>
          </w:p>
        </w:tc>
        <w:tc>
          <w:tcPr>
            <w:tcW w:w="1135" w:type="dxa"/>
          </w:tcPr>
          <w:p w14:paraId="6C501933" w14:textId="77777777" w:rsidR="00990CB9" w:rsidRPr="00ED5D4D" w:rsidRDefault="00990CB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Створити центр реабілітації для надання допомоги особам з інвалідністю та учасникам АТО на базі </w:t>
            </w:r>
            <w:proofErr w:type="spellStart"/>
            <w:r w:rsidRPr="00ED5D4D">
              <w:rPr>
                <w:rFonts w:ascii="Times New Roman" w:hAnsi="Times New Roman"/>
                <w:b/>
                <w:i/>
                <w:color w:val="0D0D0D" w:themeColor="text1" w:themeTint="F2"/>
                <w:sz w:val="14"/>
                <w:szCs w:val="14"/>
                <w:lang w:val="uk-UA"/>
              </w:rPr>
              <w:t>Дзвиняцької</w:t>
            </w:r>
            <w:proofErr w:type="spellEnd"/>
            <w:r w:rsidRPr="00ED5D4D">
              <w:rPr>
                <w:rFonts w:ascii="Times New Roman" w:hAnsi="Times New Roman"/>
                <w:b/>
                <w:i/>
                <w:color w:val="0D0D0D" w:themeColor="text1" w:themeTint="F2"/>
                <w:sz w:val="14"/>
                <w:szCs w:val="14"/>
                <w:lang w:val="uk-UA"/>
              </w:rPr>
              <w:t xml:space="preserve"> АЗПСМ</w:t>
            </w:r>
          </w:p>
        </w:tc>
        <w:tc>
          <w:tcPr>
            <w:tcW w:w="1275" w:type="dxa"/>
          </w:tcPr>
          <w:p w14:paraId="57E3A6B2" w14:textId="77777777" w:rsidR="00990CB9" w:rsidRPr="00ED5D4D" w:rsidRDefault="00990CB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Відремонтовано обладнання для бальнеологічних процедур. Облаштовано соляну кімнату.  Щорічно проходять реабілітацію 50 інвалідів та учасників АТО.</w:t>
            </w:r>
          </w:p>
        </w:tc>
        <w:tc>
          <w:tcPr>
            <w:tcW w:w="1560" w:type="dxa"/>
          </w:tcPr>
          <w:p w14:paraId="537EED87"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доступу до медичних послуг для особам з інвалідністю та учасникам АТО і туристів</w:t>
            </w:r>
          </w:p>
          <w:p w14:paraId="476B3F57"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тури</w:t>
            </w:r>
            <w:r w:rsidR="00125AB3">
              <w:rPr>
                <w:rFonts w:ascii="Times New Roman" w:hAnsi="Times New Roman"/>
                <w:color w:val="0D0D0D" w:themeColor="text1" w:themeTint="F2"/>
                <w:sz w:val="14"/>
                <w:szCs w:val="14"/>
                <w:lang w:val="uk-UA"/>
              </w:rPr>
              <w:t>стичної та рекре</w:t>
            </w:r>
            <w:r w:rsidR="00125AB3">
              <w:rPr>
                <w:rFonts w:ascii="Times New Roman" w:hAnsi="Times New Roman"/>
                <w:color w:val="0D0D0D" w:themeColor="text1" w:themeTint="F2"/>
                <w:sz w:val="14"/>
                <w:szCs w:val="14"/>
                <w:lang w:val="uk-UA"/>
              </w:rPr>
              <w:softHyphen/>
              <w:t>аційної привабливо</w:t>
            </w:r>
            <w:r w:rsidRPr="00ED5D4D">
              <w:rPr>
                <w:rFonts w:ascii="Times New Roman" w:hAnsi="Times New Roman"/>
                <w:color w:val="0D0D0D" w:themeColor="text1" w:themeTint="F2"/>
                <w:sz w:val="14"/>
                <w:szCs w:val="14"/>
                <w:lang w:val="uk-UA"/>
              </w:rPr>
              <w:t>сті громади</w:t>
            </w:r>
          </w:p>
          <w:p w14:paraId="7869CAA3"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Формування бази для самофінан</w:t>
            </w:r>
            <w:r w:rsidRPr="00ED5D4D">
              <w:rPr>
                <w:rFonts w:ascii="Times New Roman" w:hAnsi="Times New Roman"/>
                <w:color w:val="0D0D0D" w:themeColor="text1" w:themeTint="F2"/>
                <w:sz w:val="14"/>
                <w:szCs w:val="14"/>
                <w:lang w:val="uk-UA"/>
              </w:rPr>
              <w:softHyphen/>
              <w:t>сування закладів охорони здоров’я</w:t>
            </w:r>
          </w:p>
        </w:tc>
        <w:tc>
          <w:tcPr>
            <w:tcW w:w="1134" w:type="dxa"/>
          </w:tcPr>
          <w:p w14:paraId="0D8FCDD9"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клієнтів бальнеоло</w:t>
            </w:r>
            <w:r w:rsidRPr="00ED5D4D">
              <w:rPr>
                <w:rFonts w:ascii="Times New Roman" w:hAnsi="Times New Roman"/>
                <w:color w:val="0D0D0D" w:themeColor="text1" w:themeTint="F2"/>
                <w:sz w:val="14"/>
                <w:szCs w:val="14"/>
                <w:lang w:val="uk-UA"/>
              </w:rPr>
              <w:softHyphen/>
              <w:t>гічного відділення амбулаторії</w:t>
            </w:r>
          </w:p>
          <w:p w14:paraId="60D8B068"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Відсоток власних коштів у бюджеті амбулаторії</w:t>
            </w:r>
          </w:p>
        </w:tc>
        <w:tc>
          <w:tcPr>
            <w:tcW w:w="1134" w:type="dxa"/>
          </w:tcPr>
          <w:p w14:paraId="73F476EC"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амбулаторії</w:t>
            </w:r>
          </w:p>
        </w:tc>
        <w:tc>
          <w:tcPr>
            <w:tcW w:w="1134" w:type="dxa"/>
          </w:tcPr>
          <w:p w14:paraId="04832038"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Головний лікар КНП "</w:t>
            </w:r>
            <w:proofErr w:type="spellStart"/>
            <w:r w:rsidRPr="00ED5D4D">
              <w:rPr>
                <w:rFonts w:ascii="Times New Roman" w:hAnsi="Times New Roman"/>
                <w:color w:val="0D0D0D" w:themeColor="text1" w:themeTint="F2"/>
                <w:sz w:val="14"/>
                <w:szCs w:val="14"/>
                <w:lang w:val="uk-UA"/>
              </w:rPr>
              <w:t>Дзвиняцький</w:t>
            </w:r>
            <w:proofErr w:type="spellEnd"/>
            <w:r w:rsidRPr="00ED5D4D">
              <w:rPr>
                <w:rFonts w:ascii="Times New Roman" w:hAnsi="Times New Roman"/>
                <w:color w:val="0D0D0D" w:themeColor="text1" w:themeTint="F2"/>
                <w:sz w:val="14"/>
                <w:szCs w:val="14"/>
                <w:lang w:val="uk-UA"/>
              </w:rPr>
              <w:t xml:space="preserve"> ЦПМСД"</w:t>
            </w:r>
          </w:p>
        </w:tc>
        <w:tc>
          <w:tcPr>
            <w:tcW w:w="1168" w:type="dxa"/>
          </w:tcPr>
          <w:p w14:paraId="3577A7C9" w14:textId="77777777" w:rsidR="00990CB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990CB9" w:rsidRPr="00ED5D4D">
              <w:rPr>
                <w:rFonts w:ascii="Times New Roman" w:hAnsi="Times New Roman"/>
                <w:color w:val="0D0D0D" w:themeColor="text1" w:themeTint="F2"/>
                <w:sz w:val="14"/>
                <w:szCs w:val="14"/>
                <w:lang w:val="uk-UA"/>
              </w:rPr>
              <w:t>ТГ, кошти суб’єктів господарської діяльності, зовнішні програми допомоги – державні та міжнародні</w:t>
            </w:r>
          </w:p>
        </w:tc>
        <w:tc>
          <w:tcPr>
            <w:tcW w:w="1383" w:type="dxa"/>
          </w:tcPr>
          <w:p w14:paraId="4A6CA0A3" w14:textId="77777777" w:rsidR="00990CB9" w:rsidRPr="00ED5D4D" w:rsidRDefault="00990CB9" w:rsidP="00AB5091">
            <w:pPr>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2022-2023</w:t>
            </w:r>
          </w:p>
        </w:tc>
      </w:tr>
      <w:tr w:rsidR="00990CB9" w:rsidRPr="00ED5D4D" w14:paraId="4A7D38B8" w14:textId="77777777" w:rsidTr="00AB5091">
        <w:trPr>
          <w:trHeight w:val="136"/>
        </w:trPr>
        <w:tc>
          <w:tcPr>
            <w:tcW w:w="709" w:type="dxa"/>
          </w:tcPr>
          <w:p w14:paraId="016AD750" w14:textId="77777777" w:rsidR="00990CB9" w:rsidRPr="00ED5D4D" w:rsidRDefault="00990CB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3.2.5</w:t>
            </w:r>
          </w:p>
        </w:tc>
        <w:tc>
          <w:tcPr>
            <w:tcW w:w="1135" w:type="dxa"/>
          </w:tcPr>
          <w:p w14:paraId="7AD2D62D" w14:textId="77777777" w:rsidR="00990CB9" w:rsidRPr="00ED5D4D" w:rsidRDefault="00990CB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Проведений ремонт  в ФАП с. Космач</w:t>
            </w:r>
          </w:p>
        </w:tc>
        <w:tc>
          <w:tcPr>
            <w:tcW w:w="1275" w:type="dxa"/>
          </w:tcPr>
          <w:p w14:paraId="056F6C72" w14:textId="77777777" w:rsidR="00990CB9" w:rsidRPr="00ED5D4D" w:rsidRDefault="00990CB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Покладена нова підлога (плитка) у всіх приміщеннях ФАПу.</w:t>
            </w:r>
          </w:p>
          <w:p w14:paraId="1EA0063E" w14:textId="77777777" w:rsidR="00990CB9" w:rsidRPr="00ED5D4D" w:rsidRDefault="00990CB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Підведене водопостачання.</w:t>
            </w:r>
          </w:p>
        </w:tc>
        <w:tc>
          <w:tcPr>
            <w:tcW w:w="1560" w:type="dxa"/>
          </w:tcPr>
          <w:p w14:paraId="7C1C2E2B"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умов праці працівників сфери охорони здоров’я та одночасно комфорту осіб, які користаються послугами сфери охорони здоров’я</w:t>
            </w:r>
          </w:p>
        </w:tc>
        <w:tc>
          <w:tcPr>
            <w:tcW w:w="1134" w:type="dxa"/>
          </w:tcPr>
          <w:p w14:paraId="602429EB"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якістю медичних послуг</w:t>
            </w:r>
          </w:p>
          <w:p w14:paraId="666917C7"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працівників умовами праці</w:t>
            </w:r>
          </w:p>
        </w:tc>
        <w:tc>
          <w:tcPr>
            <w:tcW w:w="1134" w:type="dxa"/>
          </w:tcPr>
          <w:p w14:paraId="68C20D59"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p w14:paraId="77870A49"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працівників</w:t>
            </w:r>
          </w:p>
        </w:tc>
        <w:tc>
          <w:tcPr>
            <w:tcW w:w="1134" w:type="dxa"/>
          </w:tcPr>
          <w:p w14:paraId="12A2957F"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Головний лікар КНП "</w:t>
            </w:r>
            <w:proofErr w:type="spellStart"/>
            <w:r w:rsidRPr="00ED5D4D">
              <w:rPr>
                <w:rFonts w:ascii="Times New Roman" w:hAnsi="Times New Roman"/>
                <w:color w:val="0D0D0D" w:themeColor="text1" w:themeTint="F2"/>
                <w:sz w:val="14"/>
                <w:szCs w:val="14"/>
                <w:lang w:val="uk-UA"/>
              </w:rPr>
              <w:t>Дзвиняцький</w:t>
            </w:r>
            <w:proofErr w:type="spellEnd"/>
            <w:r w:rsidRPr="00ED5D4D">
              <w:rPr>
                <w:rFonts w:ascii="Times New Roman" w:hAnsi="Times New Roman"/>
                <w:color w:val="0D0D0D" w:themeColor="text1" w:themeTint="F2"/>
                <w:sz w:val="14"/>
                <w:szCs w:val="14"/>
                <w:lang w:val="uk-UA"/>
              </w:rPr>
              <w:t xml:space="preserve"> ЦПМСД"</w:t>
            </w:r>
          </w:p>
        </w:tc>
        <w:tc>
          <w:tcPr>
            <w:tcW w:w="1168" w:type="dxa"/>
          </w:tcPr>
          <w:p w14:paraId="024DF019"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Б</w:t>
            </w:r>
            <w:r w:rsidR="00125AB3">
              <w:rPr>
                <w:rFonts w:ascii="Times New Roman" w:hAnsi="Times New Roman"/>
                <w:color w:val="0D0D0D" w:themeColor="text1" w:themeTint="F2"/>
                <w:sz w:val="14"/>
                <w:szCs w:val="14"/>
                <w:lang w:val="uk-UA"/>
              </w:rPr>
              <w:t xml:space="preserve">юджет </w:t>
            </w:r>
            <w:r w:rsidRPr="00ED5D4D">
              <w:rPr>
                <w:rFonts w:ascii="Times New Roman" w:hAnsi="Times New Roman"/>
                <w:color w:val="0D0D0D" w:themeColor="text1" w:themeTint="F2"/>
                <w:sz w:val="14"/>
                <w:szCs w:val="14"/>
                <w:lang w:val="uk-UA"/>
              </w:rPr>
              <w:t>ТГ, зовнішні програми допомоги – державні та міжнародні, спонсори</w:t>
            </w:r>
          </w:p>
        </w:tc>
        <w:tc>
          <w:tcPr>
            <w:tcW w:w="1383" w:type="dxa"/>
          </w:tcPr>
          <w:p w14:paraId="0300A316" w14:textId="77777777" w:rsidR="00990CB9" w:rsidRPr="00ED5D4D" w:rsidRDefault="00990CB9" w:rsidP="00AB5091">
            <w:pPr>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w:t>
            </w:r>
          </w:p>
        </w:tc>
      </w:tr>
      <w:tr w:rsidR="00990CB9" w:rsidRPr="00ED5D4D" w14:paraId="48C1FC97" w14:textId="77777777" w:rsidTr="00AB5091">
        <w:trPr>
          <w:trHeight w:val="98"/>
        </w:trPr>
        <w:tc>
          <w:tcPr>
            <w:tcW w:w="709" w:type="dxa"/>
          </w:tcPr>
          <w:p w14:paraId="40F5BE62" w14:textId="77777777" w:rsidR="00990CB9" w:rsidRPr="00ED5D4D" w:rsidRDefault="00990CB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3.2.6</w:t>
            </w:r>
          </w:p>
        </w:tc>
        <w:tc>
          <w:tcPr>
            <w:tcW w:w="1135" w:type="dxa"/>
          </w:tcPr>
          <w:p w14:paraId="2E959C1B" w14:textId="77777777" w:rsidR="00990CB9" w:rsidRPr="00ED5D4D" w:rsidRDefault="00990CB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Провести капітальний ремонт </w:t>
            </w:r>
            <w:r w:rsidRPr="00ED5D4D">
              <w:rPr>
                <w:rFonts w:ascii="Times New Roman" w:hAnsi="Times New Roman"/>
                <w:b/>
                <w:i/>
                <w:color w:val="0D0D0D" w:themeColor="text1" w:themeTint="F2"/>
                <w:sz w:val="14"/>
                <w:szCs w:val="14"/>
                <w:lang w:val="uk-UA"/>
              </w:rPr>
              <w:lastRenderedPageBreak/>
              <w:t>внутрішніх приміщень ФАП с. Міжгір’я</w:t>
            </w:r>
          </w:p>
        </w:tc>
        <w:tc>
          <w:tcPr>
            <w:tcW w:w="1275" w:type="dxa"/>
          </w:tcPr>
          <w:p w14:paraId="3C927DDE" w14:textId="77777777" w:rsidR="00990CB9" w:rsidRPr="00ED5D4D" w:rsidRDefault="00990CB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 xml:space="preserve">Замінена підлога, встановлена </w:t>
            </w:r>
            <w:r w:rsidRPr="00ED5D4D">
              <w:rPr>
                <w:rFonts w:ascii="Times New Roman" w:hAnsi="Times New Roman"/>
                <w:color w:val="0D0D0D" w:themeColor="text1" w:themeTint="F2"/>
                <w:sz w:val="14"/>
                <w:szCs w:val="14"/>
                <w:lang w:val="uk-UA"/>
              </w:rPr>
              <w:lastRenderedPageBreak/>
              <w:t xml:space="preserve">підвісна стеля, оновлена побілка </w:t>
            </w:r>
          </w:p>
        </w:tc>
        <w:tc>
          <w:tcPr>
            <w:tcW w:w="1560" w:type="dxa"/>
          </w:tcPr>
          <w:p w14:paraId="5AF3811E"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 xml:space="preserve">Покращення умов праці працівників сфери охорони </w:t>
            </w:r>
            <w:r w:rsidRPr="00ED5D4D">
              <w:rPr>
                <w:rFonts w:ascii="Times New Roman" w:hAnsi="Times New Roman"/>
                <w:color w:val="0D0D0D" w:themeColor="text1" w:themeTint="F2"/>
                <w:sz w:val="14"/>
                <w:szCs w:val="14"/>
                <w:lang w:val="uk-UA"/>
              </w:rPr>
              <w:lastRenderedPageBreak/>
              <w:t>здоров’я та одночасно комфорту осіб, які користаються послугами сфери охорони здоров’я</w:t>
            </w:r>
          </w:p>
        </w:tc>
        <w:tc>
          <w:tcPr>
            <w:tcW w:w="1134" w:type="dxa"/>
          </w:tcPr>
          <w:p w14:paraId="4AAD4313"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 xml:space="preserve">Рівень задоволення мешканців </w:t>
            </w:r>
            <w:r w:rsidRPr="00ED5D4D">
              <w:rPr>
                <w:rFonts w:ascii="Times New Roman" w:hAnsi="Times New Roman"/>
                <w:color w:val="0D0D0D" w:themeColor="text1" w:themeTint="F2"/>
                <w:sz w:val="14"/>
                <w:szCs w:val="14"/>
                <w:lang w:val="uk-UA"/>
              </w:rPr>
              <w:lastRenderedPageBreak/>
              <w:t>якістю медичних послуг</w:t>
            </w:r>
          </w:p>
          <w:p w14:paraId="73F30E4F"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працівників умовами праці</w:t>
            </w:r>
          </w:p>
        </w:tc>
        <w:tc>
          <w:tcPr>
            <w:tcW w:w="1134" w:type="dxa"/>
          </w:tcPr>
          <w:p w14:paraId="4E78E7CE"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 xml:space="preserve">Дослідження умов проживання та </w:t>
            </w:r>
            <w:r w:rsidRPr="00ED5D4D">
              <w:rPr>
                <w:rFonts w:ascii="Times New Roman" w:hAnsi="Times New Roman"/>
                <w:color w:val="0D0D0D" w:themeColor="text1" w:themeTint="F2"/>
                <w:sz w:val="14"/>
                <w:szCs w:val="14"/>
                <w:lang w:val="uk-UA"/>
              </w:rPr>
              <w:lastRenderedPageBreak/>
              <w:t>якості публічних послуг</w:t>
            </w:r>
          </w:p>
          <w:p w14:paraId="0F61B476"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працівників</w:t>
            </w:r>
          </w:p>
        </w:tc>
        <w:tc>
          <w:tcPr>
            <w:tcW w:w="1134" w:type="dxa"/>
          </w:tcPr>
          <w:p w14:paraId="3254D88D"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 xml:space="preserve">Головний лікар КНП </w:t>
            </w:r>
            <w:r w:rsidRPr="00ED5D4D">
              <w:rPr>
                <w:rFonts w:ascii="Times New Roman" w:hAnsi="Times New Roman"/>
                <w:color w:val="0D0D0D" w:themeColor="text1" w:themeTint="F2"/>
                <w:sz w:val="14"/>
                <w:szCs w:val="14"/>
                <w:lang w:val="uk-UA"/>
              </w:rPr>
              <w:lastRenderedPageBreak/>
              <w:t>"</w:t>
            </w:r>
            <w:proofErr w:type="spellStart"/>
            <w:r w:rsidRPr="00ED5D4D">
              <w:rPr>
                <w:rFonts w:ascii="Times New Roman" w:hAnsi="Times New Roman"/>
                <w:color w:val="0D0D0D" w:themeColor="text1" w:themeTint="F2"/>
                <w:sz w:val="14"/>
                <w:szCs w:val="14"/>
                <w:lang w:val="uk-UA"/>
              </w:rPr>
              <w:t>Дзвиняцький</w:t>
            </w:r>
            <w:proofErr w:type="spellEnd"/>
            <w:r w:rsidRPr="00ED5D4D">
              <w:rPr>
                <w:rFonts w:ascii="Times New Roman" w:hAnsi="Times New Roman"/>
                <w:color w:val="0D0D0D" w:themeColor="text1" w:themeTint="F2"/>
                <w:sz w:val="14"/>
                <w:szCs w:val="14"/>
                <w:lang w:val="uk-UA"/>
              </w:rPr>
              <w:t xml:space="preserve"> ЦПМСД"</w:t>
            </w:r>
          </w:p>
        </w:tc>
        <w:tc>
          <w:tcPr>
            <w:tcW w:w="1168" w:type="dxa"/>
          </w:tcPr>
          <w:p w14:paraId="7C047036" w14:textId="77777777" w:rsidR="00990CB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lastRenderedPageBreak/>
              <w:t xml:space="preserve">Бюджет </w:t>
            </w:r>
            <w:r w:rsidR="00990CB9" w:rsidRPr="00ED5D4D">
              <w:rPr>
                <w:rFonts w:ascii="Times New Roman" w:hAnsi="Times New Roman"/>
                <w:color w:val="0D0D0D" w:themeColor="text1" w:themeTint="F2"/>
                <w:sz w:val="14"/>
                <w:szCs w:val="14"/>
                <w:lang w:val="uk-UA"/>
              </w:rPr>
              <w:t xml:space="preserve">ТГ, зовнішні програми </w:t>
            </w:r>
            <w:r w:rsidR="00990CB9" w:rsidRPr="00ED5D4D">
              <w:rPr>
                <w:rFonts w:ascii="Times New Roman" w:hAnsi="Times New Roman"/>
                <w:color w:val="0D0D0D" w:themeColor="text1" w:themeTint="F2"/>
                <w:sz w:val="14"/>
                <w:szCs w:val="14"/>
                <w:lang w:val="uk-UA"/>
              </w:rPr>
              <w:lastRenderedPageBreak/>
              <w:t>допомоги – державні та міжнародні, спонсори</w:t>
            </w:r>
          </w:p>
        </w:tc>
        <w:tc>
          <w:tcPr>
            <w:tcW w:w="1383" w:type="dxa"/>
          </w:tcPr>
          <w:p w14:paraId="5151C366" w14:textId="77777777" w:rsidR="00990CB9" w:rsidRPr="00ED5D4D" w:rsidRDefault="00990CB9" w:rsidP="00AB5091">
            <w:pPr>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2022</w:t>
            </w:r>
          </w:p>
        </w:tc>
      </w:tr>
      <w:tr w:rsidR="00990CB9" w:rsidRPr="00ED5D4D" w14:paraId="411D4902" w14:textId="77777777" w:rsidTr="00AB5091">
        <w:trPr>
          <w:trHeight w:val="109"/>
        </w:trPr>
        <w:tc>
          <w:tcPr>
            <w:tcW w:w="709" w:type="dxa"/>
          </w:tcPr>
          <w:p w14:paraId="55041335" w14:textId="77777777" w:rsidR="00990CB9" w:rsidRPr="00ED5D4D" w:rsidRDefault="00990CB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3.2.7</w:t>
            </w:r>
          </w:p>
        </w:tc>
        <w:tc>
          <w:tcPr>
            <w:tcW w:w="1135" w:type="dxa"/>
          </w:tcPr>
          <w:p w14:paraId="1861B6BE" w14:textId="77777777" w:rsidR="00990CB9" w:rsidRPr="00ED5D4D" w:rsidRDefault="00990CB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Запровадити систему матеріальної та фінансової допомоги особам, які перебувають у складній життєвій ситуації (в </w:t>
            </w:r>
            <w:proofErr w:type="spellStart"/>
            <w:r w:rsidRPr="00ED5D4D">
              <w:rPr>
                <w:rFonts w:ascii="Times New Roman" w:hAnsi="Times New Roman"/>
                <w:b/>
                <w:i/>
                <w:color w:val="0D0D0D" w:themeColor="text1" w:themeTint="F2"/>
                <w:sz w:val="14"/>
                <w:szCs w:val="14"/>
                <w:lang w:val="uk-UA"/>
              </w:rPr>
              <w:t>т.ч</w:t>
            </w:r>
            <w:proofErr w:type="spellEnd"/>
            <w:r w:rsidRPr="00ED5D4D">
              <w:rPr>
                <w:rFonts w:ascii="Times New Roman" w:hAnsi="Times New Roman"/>
                <w:b/>
                <w:i/>
                <w:color w:val="0D0D0D" w:themeColor="text1" w:themeTint="F2"/>
                <w:sz w:val="14"/>
                <w:szCs w:val="14"/>
                <w:lang w:val="uk-UA"/>
              </w:rPr>
              <w:t>., особи з інвалідністю, ВПО, багатодітні сім’ї, учасники АТО, старші особи)</w:t>
            </w:r>
          </w:p>
        </w:tc>
        <w:tc>
          <w:tcPr>
            <w:tcW w:w="1275" w:type="dxa"/>
          </w:tcPr>
          <w:p w14:paraId="77AC4C5F" w14:textId="77777777" w:rsidR="00990CB9" w:rsidRPr="00ED5D4D" w:rsidRDefault="00990CB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осіб, які охоплені допомогою (мінімум 30 осіб)</w:t>
            </w:r>
          </w:p>
        </w:tc>
        <w:tc>
          <w:tcPr>
            <w:tcW w:w="1560" w:type="dxa"/>
          </w:tcPr>
          <w:p w14:paraId="27FABEF1" w14:textId="77777777" w:rsidR="00990CB9" w:rsidRPr="00ED5D4D" w:rsidRDefault="00990CB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масштабів соціальних проблем</w:t>
            </w:r>
          </w:p>
          <w:p w14:paraId="597BE2B7" w14:textId="77777777" w:rsidR="00990CB9" w:rsidRPr="00ED5D4D" w:rsidRDefault="00990CB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соціальної нерівності</w:t>
            </w:r>
          </w:p>
        </w:tc>
        <w:tc>
          <w:tcPr>
            <w:tcW w:w="1134" w:type="dxa"/>
          </w:tcPr>
          <w:p w14:paraId="00B5650B" w14:textId="77777777" w:rsidR="00990CB9" w:rsidRPr="00ED5D4D" w:rsidRDefault="00990CB9" w:rsidP="00AB5091">
            <w:pPr>
              <w:spacing w:after="2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соціальними послугами</w:t>
            </w:r>
          </w:p>
          <w:p w14:paraId="49F21350" w14:textId="77777777" w:rsidR="00990CB9" w:rsidRPr="00ED5D4D" w:rsidRDefault="00990CB9" w:rsidP="00AB5091">
            <w:pPr>
              <w:spacing w:after="2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Загальна оцінка якості життя на території громади</w:t>
            </w:r>
          </w:p>
        </w:tc>
        <w:tc>
          <w:tcPr>
            <w:tcW w:w="1134" w:type="dxa"/>
          </w:tcPr>
          <w:p w14:paraId="66DBC65E" w14:textId="77777777" w:rsidR="00990CB9" w:rsidRPr="00ED5D4D" w:rsidRDefault="00990CB9" w:rsidP="00AB5091">
            <w:pPr>
              <w:spacing w:after="2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tc>
        <w:tc>
          <w:tcPr>
            <w:tcW w:w="1134" w:type="dxa"/>
          </w:tcPr>
          <w:p w14:paraId="1855F571" w14:textId="77777777" w:rsidR="00990CB9" w:rsidRPr="00ED5D4D" w:rsidRDefault="00990CB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Секретар ради</w:t>
            </w:r>
          </w:p>
        </w:tc>
        <w:tc>
          <w:tcPr>
            <w:tcW w:w="1168" w:type="dxa"/>
          </w:tcPr>
          <w:p w14:paraId="34B5BC1B" w14:textId="77777777" w:rsidR="00990CB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990CB9" w:rsidRPr="00ED5D4D">
              <w:rPr>
                <w:rFonts w:ascii="Times New Roman" w:hAnsi="Times New Roman"/>
                <w:color w:val="0D0D0D" w:themeColor="text1" w:themeTint="F2"/>
                <w:sz w:val="14"/>
                <w:szCs w:val="14"/>
                <w:lang w:val="uk-UA"/>
              </w:rPr>
              <w:t>ТГ</w:t>
            </w:r>
          </w:p>
        </w:tc>
        <w:tc>
          <w:tcPr>
            <w:tcW w:w="1383" w:type="dxa"/>
          </w:tcPr>
          <w:p w14:paraId="3AFE194C" w14:textId="77777777" w:rsidR="00990CB9" w:rsidRPr="00ED5D4D" w:rsidRDefault="00990CB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Щороку з 2021 р.</w:t>
            </w:r>
          </w:p>
        </w:tc>
      </w:tr>
    </w:tbl>
    <w:p w14:paraId="1B86A7BF" w14:textId="77777777" w:rsidR="009864C4" w:rsidRDefault="009864C4" w:rsidP="004504D4">
      <w:pPr>
        <w:pStyle w:val="a3"/>
        <w:spacing w:before="0" w:beforeAutospacing="0" w:after="0" w:afterAutospacing="0" w:line="360" w:lineRule="auto"/>
        <w:jc w:val="center"/>
        <w:rPr>
          <w:b/>
          <w:color w:val="0D0D0D" w:themeColor="text1" w:themeTint="F2"/>
          <w:sz w:val="28"/>
          <w:szCs w:val="28"/>
          <w:lang w:val="uk-UA"/>
        </w:rPr>
      </w:pPr>
    </w:p>
    <w:p w14:paraId="17DE11F2" w14:textId="77777777" w:rsidR="009864C4" w:rsidRDefault="009864C4">
      <w:pPr>
        <w:rPr>
          <w:rFonts w:ascii="Times New Roman" w:eastAsia="Times New Roman" w:hAnsi="Times New Roman" w:cs="Times New Roman"/>
          <w:b/>
          <w:color w:val="0D0D0D" w:themeColor="text1" w:themeTint="F2"/>
          <w:sz w:val="28"/>
          <w:szCs w:val="28"/>
          <w:lang w:val="uk-UA" w:eastAsia="ru-RU"/>
        </w:rPr>
      </w:pPr>
      <w:r>
        <w:rPr>
          <w:b/>
          <w:color w:val="0D0D0D" w:themeColor="text1" w:themeTint="F2"/>
          <w:sz w:val="28"/>
          <w:szCs w:val="28"/>
          <w:lang w:val="uk-UA"/>
        </w:rPr>
        <w:br w:type="page"/>
      </w:r>
    </w:p>
    <w:p w14:paraId="3D63364C" w14:textId="77777777" w:rsidR="002D2709" w:rsidRDefault="002D2709" w:rsidP="002D2709">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З</w:t>
      </w:r>
    </w:p>
    <w:p w14:paraId="2226E318" w14:textId="77777777" w:rsidR="002D2709" w:rsidRPr="00ED5D4D" w:rsidRDefault="002D2709" w:rsidP="002D2709">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3.3 – </w:t>
      </w:r>
      <w:r w:rsidRPr="00ED5D4D">
        <w:rPr>
          <w:rFonts w:ascii="Times New Roman" w:hAnsi="Times New Roman" w:cs="Times New Roman"/>
          <w:b/>
          <w:color w:val="0D0D0D" w:themeColor="text1" w:themeTint="F2"/>
          <w:sz w:val="28"/>
          <w:szCs w:val="28"/>
          <w:lang w:val="uk-UA"/>
        </w:rPr>
        <w:t>розвиток системи внутрішніх доріг</w:t>
      </w:r>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2D2709" w:rsidRPr="00ED5D4D" w14:paraId="29052F8A" w14:textId="77777777" w:rsidTr="00AB5091">
        <w:trPr>
          <w:trHeight w:val="577"/>
        </w:trPr>
        <w:tc>
          <w:tcPr>
            <w:tcW w:w="709" w:type="dxa"/>
          </w:tcPr>
          <w:p w14:paraId="48E2CF42"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4035F204"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70925187"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384E8C39"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38663B01"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44F2561A"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1FDDFAE4"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21EEAF55"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5CC913B0"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2D2709" w:rsidRPr="00ED5D4D" w14:paraId="62526BEA" w14:textId="77777777" w:rsidTr="00AB5091">
        <w:trPr>
          <w:trHeight w:val="122"/>
        </w:trPr>
        <w:tc>
          <w:tcPr>
            <w:tcW w:w="709" w:type="dxa"/>
          </w:tcPr>
          <w:p w14:paraId="46FD8A7D"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3.3.1</w:t>
            </w:r>
          </w:p>
        </w:tc>
        <w:tc>
          <w:tcPr>
            <w:tcW w:w="1135" w:type="dxa"/>
          </w:tcPr>
          <w:p w14:paraId="07B6B096"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Відремонтувати дороги між населеними пунктами громади Міжгір’я – </w:t>
            </w:r>
            <w:proofErr w:type="spellStart"/>
            <w:r w:rsidRPr="00ED5D4D">
              <w:rPr>
                <w:rFonts w:ascii="Times New Roman" w:hAnsi="Times New Roman"/>
                <w:b/>
                <w:i/>
                <w:color w:val="0D0D0D" w:themeColor="text1" w:themeTint="F2"/>
                <w:sz w:val="14"/>
                <w:szCs w:val="14"/>
                <w:lang w:val="uk-UA"/>
              </w:rPr>
              <w:t>Росільна</w:t>
            </w:r>
            <w:proofErr w:type="spellEnd"/>
            <w:r w:rsidRPr="00ED5D4D">
              <w:rPr>
                <w:rFonts w:ascii="Times New Roman" w:hAnsi="Times New Roman"/>
                <w:b/>
                <w:i/>
                <w:color w:val="0D0D0D" w:themeColor="text1" w:themeTint="F2"/>
                <w:sz w:val="14"/>
                <w:szCs w:val="14"/>
                <w:lang w:val="uk-UA"/>
              </w:rPr>
              <w:t xml:space="preserve"> – Дзвиняч</w:t>
            </w:r>
          </w:p>
        </w:tc>
        <w:tc>
          <w:tcPr>
            <w:tcW w:w="1275" w:type="dxa"/>
          </w:tcPr>
          <w:p w14:paraId="06A10F70"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Відремонтована дорога між селами Міжгір’я, </w:t>
            </w:r>
            <w:proofErr w:type="spellStart"/>
            <w:r w:rsidRPr="00ED5D4D">
              <w:rPr>
                <w:rFonts w:ascii="Times New Roman" w:hAnsi="Times New Roman"/>
                <w:color w:val="0D0D0D" w:themeColor="text1" w:themeTint="F2"/>
                <w:sz w:val="14"/>
                <w:szCs w:val="14"/>
                <w:lang w:val="uk-UA"/>
              </w:rPr>
              <w:t>Росільна</w:t>
            </w:r>
            <w:proofErr w:type="spellEnd"/>
            <w:r w:rsidRPr="00ED5D4D">
              <w:rPr>
                <w:rFonts w:ascii="Times New Roman" w:hAnsi="Times New Roman"/>
                <w:color w:val="0D0D0D" w:themeColor="text1" w:themeTint="F2"/>
                <w:sz w:val="14"/>
                <w:szCs w:val="14"/>
                <w:lang w:val="uk-UA"/>
              </w:rPr>
              <w:t xml:space="preserve"> та Дзвиняч протяжністю 15 км</w:t>
            </w:r>
          </w:p>
        </w:tc>
        <w:tc>
          <w:tcPr>
            <w:tcW w:w="1560" w:type="dxa"/>
          </w:tcPr>
          <w:p w14:paraId="6BD9DDDA"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транспортного сполучення між окремими населеними пунктами громади</w:t>
            </w:r>
          </w:p>
          <w:p w14:paraId="2020EDCE"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Транспортна інтеграція громади</w:t>
            </w:r>
          </w:p>
          <w:p w14:paraId="2A4FCA2F"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рівня безпеки на дорогах</w:t>
            </w:r>
          </w:p>
        </w:tc>
        <w:tc>
          <w:tcPr>
            <w:tcW w:w="1134" w:type="dxa"/>
          </w:tcPr>
          <w:p w14:paraId="520C3874"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Тривалість подорожі між населеними пунктами громади</w:t>
            </w:r>
          </w:p>
          <w:p w14:paraId="39DE89A4"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задоволеності мешканців з якості дорожньої інфраструктури</w:t>
            </w:r>
          </w:p>
          <w:p w14:paraId="295327B4"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та класифікація/ типологія дорожньо-транспортних випадків</w:t>
            </w:r>
          </w:p>
        </w:tc>
        <w:tc>
          <w:tcPr>
            <w:tcW w:w="1134" w:type="dxa"/>
          </w:tcPr>
          <w:p w14:paraId="7626F70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w:t>
            </w:r>
          </w:p>
          <w:p w14:paraId="4FDFFB85"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p w14:paraId="5EC102D8"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Дані поліції</w:t>
            </w:r>
          </w:p>
        </w:tc>
        <w:tc>
          <w:tcPr>
            <w:tcW w:w="1134" w:type="dxa"/>
          </w:tcPr>
          <w:p w14:paraId="2D96F708" w14:textId="77777777" w:rsidR="002D2709" w:rsidRPr="00ED5D4D" w:rsidRDefault="002D2709"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w:t>
            </w:r>
          </w:p>
        </w:tc>
        <w:tc>
          <w:tcPr>
            <w:tcW w:w="1168" w:type="dxa"/>
          </w:tcPr>
          <w:p w14:paraId="138FAA3A"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09822F04"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2D2709" w:rsidRPr="00ED5D4D" w14:paraId="7F2934B1" w14:textId="77777777" w:rsidTr="00AB5091">
        <w:trPr>
          <w:trHeight w:val="108"/>
        </w:trPr>
        <w:tc>
          <w:tcPr>
            <w:tcW w:w="709" w:type="dxa"/>
          </w:tcPr>
          <w:p w14:paraId="0F02EA72"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3.3.2</w:t>
            </w:r>
          </w:p>
        </w:tc>
        <w:tc>
          <w:tcPr>
            <w:tcW w:w="1135" w:type="dxa"/>
          </w:tcPr>
          <w:p w14:paraId="7DE8C33E"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Відремонтувати дороги між населеними пунктами громади Космач – </w:t>
            </w:r>
            <w:proofErr w:type="spellStart"/>
            <w:r w:rsidRPr="00ED5D4D">
              <w:rPr>
                <w:rFonts w:ascii="Times New Roman" w:hAnsi="Times New Roman"/>
                <w:b/>
                <w:i/>
                <w:color w:val="0D0D0D" w:themeColor="text1" w:themeTint="F2"/>
                <w:sz w:val="14"/>
                <w:szCs w:val="14"/>
                <w:lang w:val="uk-UA"/>
              </w:rPr>
              <w:t>Росільна</w:t>
            </w:r>
            <w:proofErr w:type="spellEnd"/>
          </w:p>
        </w:tc>
        <w:tc>
          <w:tcPr>
            <w:tcW w:w="1275" w:type="dxa"/>
          </w:tcPr>
          <w:p w14:paraId="65972BB0"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Відремонтована дорога між селами Космач і </w:t>
            </w:r>
            <w:proofErr w:type="spellStart"/>
            <w:r w:rsidRPr="00ED5D4D">
              <w:rPr>
                <w:rFonts w:ascii="Times New Roman" w:hAnsi="Times New Roman"/>
                <w:color w:val="0D0D0D" w:themeColor="text1" w:themeTint="F2"/>
                <w:sz w:val="14"/>
                <w:szCs w:val="14"/>
                <w:lang w:val="uk-UA"/>
              </w:rPr>
              <w:t>Росільна</w:t>
            </w:r>
            <w:proofErr w:type="spellEnd"/>
            <w:r w:rsidRPr="00ED5D4D">
              <w:rPr>
                <w:rFonts w:ascii="Times New Roman" w:hAnsi="Times New Roman"/>
                <w:color w:val="0D0D0D" w:themeColor="text1" w:themeTint="F2"/>
                <w:sz w:val="14"/>
                <w:szCs w:val="14"/>
                <w:lang w:val="uk-UA"/>
              </w:rPr>
              <w:t xml:space="preserve">   протяжністю 7  км</w:t>
            </w:r>
          </w:p>
        </w:tc>
        <w:tc>
          <w:tcPr>
            <w:tcW w:w="1560" w:type="dxa"/>
          </w:tcPr>
          <w:p w14:paraId="7373FD0A"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транспортного сполучення між окремими населеними пунктами громади</w:t>
            </w:r>
          </w:p>
          <w:p w14:paraId="43BF5D5F"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Транспортна інтеграція громади</w:t>
            </w:r>
          </w:p>
          <w:p w14:paraId="1F6DDF5A"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рівня безпеки на дорогах</w:t>
            </w:r>
          </w:p>
        </w:tc>
        <w:tc>
          <w:tcPr>
            <w:tcW w:w="1134" w:type="dxa"/>
          </w:tcPr>
          <w:p w14:paraId="551E515E"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Тривалість подорожі між населеними пунктами громади</w:t>
            </w:r>
          </w:p>
          <w:p w14:paraId="07245C8B"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задоволеності мешканців з якості дорожньої інфраструктури</w:t>
            </w:r>
          </w:p>
          <w:p w14:paraId="18FEE85C"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та класифікація/ типологія дорожньо-транспортних випадків</w:t>
            </w:r>
          </w:p>
        </w:tc>
        <w:tc>
          <w:tcPr>
            <w:tcW w:w="1134" w:type="dxa"/>
          </w:tcPr>
          <w:p w14:paraId="0624DD2E"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w:t>
            </w:r>
          </w:p>
          <w:p w14:paraId="4F45D353"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p w14:paraId="44C8F80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Дані поліції</w:t>
            </w:r>
          </w:p>
        </w:tc>
        <w:tc>
          <w:tcPr>
            <w:tcW w:w="1134" w:type="dxa"/>
          </w:tcPr>
          <w:p w14:paraId="6CE045C9" w14:textId="77777777" w:rsidR="002D2709" w:rsidRPr="00ED5D4D" w:rsidRDefault="002D2709"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w:t>
            </w:r>
          </w:p>
        </w:tc>
        <w:tc>
          <w:tcPr>
            <w:tcW w:w="1168" w:type="dxa"/>
          </w:tcPr>
          <w:p w14:paraId="72E22C06"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69BFD3B2"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2D2709" w:rsidRPr="00ED5D4D" w14:paraId="07E86034" w14:textId="77777777" w:rsidTr="00AB5091">
        <w:trPr>
          <w:trHeight w:val="99"/>
        </w:trPr>
        <w:tc>
          <w:tcPr>
            <w:tcW w:w="709" w:type="dxa"/>
          </w:tcPr>
          <w:p w14:paraId="6AD7731E"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3.3.3</w:t>
            </w:r>
          </w:p>
        </w:tc>
        <w:tc>
          <w:tcPr>
            <w:tcW w:w="1135" w:type="dxa"/>
          </w:tcPr>
          <w:p w14:paraId="666839CF" w14:textId="77777777" w:rsidR="002D2709" w:rsidRPr="00ED5D4D" w:rsidRDefault="002D2709" w:rsidP="00AB5091">
            <w:pPr>
              <w:spacing w:after="60"/>
              <w:rPr>
                <w:rFonts w:ascii="Times New Roman" w:hAnsi="Times New Roman"/>
                <w:b/>
                <w:i/>
                <w:color w:val="0D0D0D" w:themeColor="text1" w:themeTint="F2"/>
                <w:sz w:val="14"/>
                <w:szCs w:val="14"/>
                <w:lang w:val="uk-UA"/>
              </w:rPr>
            </w:pPr>
            <w:proofErr w:type="spellStart"/>
            <w:r w:rsidRPr="00ED5D4D">
              <w:rPr>
                <w:rFonts w:ascii="Times New Roman" w:hAnsi="Times New Roman"/>
                <w:b/>
                <w:i/>
                <w:color w:val="0D0D0D" w:themeColor="text1" w:themeTint="F2"/>
                <w:sz w:val="14"/>
                <w:szCs w:val="14"/>
                <w:lang w:val="uk-UA"/>
              </w:rPr>
              <w:t>Капітально</w:t>
            </w:r>
            <w:proofErr w:type="spellEnd"/>
            <w:r w:rsidRPr="00ED5D4D">
              <w:rPr>
                <w:rFonts w:ascii="Times New Roman" w:hAnsi="Times New Roman"/>
                <w:b/>
                <w:i/>
                <w:color w:val="0D0D0D" w:themeColor="text1" w:themeTint="F2"/>
                <w:sz w:val="14"/>
                <w:szCs w:val="14"/>
                <w:lang w:val="uk-UA"/>
              </w:rPr>
              <w:t xml:space="preserve"> відремонтувати вулиці в населених пунктах громади</w:t>
            </w:r>
          </w:p>
        </w:tc>
        <w:tc>
          <w:tcPr>
            <w:tcW w:w="1275" w:type="dxa"/>
          </w:tcPr>
          <w:p w14:paraId="477EBA67" w14:textId="77777777" w:rsidR="002D2709" w:rsidRPr="00ED5D4D" w:rsidRDefault="002D2709" w:rsidP="00AB5091">
            <w:pPr>
              <w:rPr>
                <w:rFonts w:ascii="Times New Roman" w:hAnsi="Times New Roman"/>
                <w:color w:val="0D0D0D" w:themeColor="text1" w:themeTint="F2"/>
                <w:sz w:val="14"/>
                <w:szCs w:val="14"/>
                <w:lang w:val="uk-UA"/>
              </w:rPr>
            </w:pPr>
            <w:proofErr w:type="spellStart"/>
            <w:r w:rsidRPr="00ED5D4D">
              <w:rPr>
                <w:rFonts w:ascii="Times New Roman" w:hAnsi="Times New Roman"/>
                <w:color w:val="0D0D0D" w:themeColor="text1" w:themeTint="F2"/>
                <w:sz w:val="14"/>
                <w:szCs w:val="14"/>
                <w:lang w:val="uk-UA"/>
              </w:rPr>
              <w:t>Капітально</w:t>
            </w:r>
            <w:proofErr w:type="spellEnd"/>
            <w:r w:rsidRPr="00ED5D4D">
              <w:rPr>
                <w:rFonts w:ascii="Times New Roman" w:hAnsi="Times New Roman"/>
                <w:color w:val="0D0D0D" w:themeColor="text1" w:themeTint="F2"/>
                <w:sz w:val="14"/>
                <w:szCs w:val="14"/>
                <w:lang w:val="uk-UA"/>
              </w:rPr>
              <w:t xml:space="preserve"> відремонтовані вулиці:</w:t>
            </w:r>
          </w:p>
          <w:p w14:paraId="63C1D317" w14:textId="77777777" w:rsidR="002D2709" w:rsidRPr="00ED5D4D" w:rsidRDefault="002D2709" w:rsidP="00AB5091">
            <w:pPr>
              <w:rPr>
                <w:rFonts w:ascii="Times New Roman" w:hAnsi="Times New Roman"/>
                <w:i/>
                <w:color w:val="0D0D0D" w:themeColor="text1" w:themeTint="F2"/>
                <w:sz w:val="14"/>
                <w:szCs w:val="14"/>
                <w:lang w:val="uk-UA"/>
              </w:rPr>
            </w:pPr>
            <w:r w:rsidRPr="00ED5D4D">
              <w:rPr>
                <w:rFonts w:ascii="Times New Roman" w:hAnsi="Times New Roman"/>
                <w:color w:val="0D0D0D" w:themeColor="text1" w:themeTint="F2"/>
                <w:sz w:val="14"/>
                <w:szCs w:val="14"/>
                <w:lang w:val="uk-UA"/>
              </w:rPr>
              <w:t>Шевченка –</w:t>
            </w:r>
            <w:r w:rsidRPr="00ED5D4D">
              <w:rPr>
                <w:rFonts w:ascii="Times New Roman" w:hAnsi="Times New Roman"/>
                <w:i/>
                <w:color w:val="0D0D0D" w:themeColor="text1" w:themeTint="F2"/>
                <w:sz w:val="14"/>
                <w:szCs w:val="14"/>
                <w:lang w:val="uk-UA"/>
              </w:rPr>
              <w:t xml:space="preserve"> </w:t>
            </w:r>
            <w:proofErr w:type="spellStart"/>
            <w:r w:rsidRPr="00ED5D4D">
              <w:rPr>
                <w:rFonts w:ascii="Times New Roman" w:hAnsi="Times New Roman"/>
                <w:color w:val="0D0D0D" w:themeColor="text1" w:themeTint="F2"/>
                <w:sz w:val="14"/>
                <w:szCs w:val="14"/>
                <w:lang w:val="uk-UA"/>
              </w:rPr>
              <w:t>с.Дзвиняч</w:t>
            </w:r>
            <w:proofErr w:type="spellEnd"/>
            <w:r w:rsidRPr="00ED5D4D">
              <w:rPr>
                <w:rFonts w:ascii="Times New Roman" w:hAnsi="Times New Roman"/>
                <w:i/>
                <w:color w:val="0D0D0D" w:themeColor="text1" w:themeTint="F2"/>
                <w:sz w:val="14"/>
                <w:szCs w:val="14"/>
                <w:lang w:val="uk-UA"/>
              </w:rPr>
              <w:t xml:space="preserve"> – </w:t>
            </w:r>
            <w:r w:rsidRPr="00ED5D4D">
              <w:rPr>
                <w:rFonts w:ascii="Times New Roman" w:hAnsi="Times New Roman"/>
                <w:color w:val="0D0D0D" w:themeColor="text1" w:themeTint="F2"/>
                <w:sz w:val="14"/>
                <w:szCs w:val="14"/>
                <w:lang w:val="uk-UA"/>
              </w:rPr>
              <w:t>2,5 км</w:t>
            </w:r>
          </w:p>
          <w:p w14:paraId="1DCBF2BF" w14:textId="77777777" w:rsidR="002D2709" w:rsidRPr="00ED5D4D" w:rsidRDefault="002D270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Молодіжна – с. Космач – 2 км</w:t>
            </w:r>
          </w:p>
          <w:p w14:paraId="342C579D" w14:textId="77777777" w:rsidR="002D2709" w:rsidRPr="00ED5D4D" w:rsidRDefault="002D270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Франка – c. </w:t>
            </w:r>
            <w:proofErr w:type="spellStart"/>
            <w:r w:rsidRPr="00ED5D4D">
              <w:rPr>
                <w:rFonts w:ascii="Times New Roman" w:hAnsi="Times New Roman"/>
                <w:color w:val="0D0D0D" w:themeColor="text1" w:themeTint="F2"/>
                <w:sz w:val="14"/>
                <w:szCs w:val="14"/>
                <w:lang w:val="uk-UA"/>
              </w:rPr>
              <w:t>Росільна</w:t>
            </w:r>
            <w:proofErr w:type="spellEnd"/>
            <w:r w:rsidRPr="00ED5D4D">
              <w:rPr>
                <w:rFonts w:ascii="Times New Roman" w:hAnsi="Times New Roman"/>
                <w:color w:val="0D0D0D" w:themeColor="text1" w:themeTint="F2"/>
                <w:sz w:val="14"/>
                <w:szCs w:val="14"/>
                <w:lang w:val="uk-UA"/>
              </w:rPr>
              <w:t xml:space="preserve"> – 2,5 км</w:t>
            </w:r>
          </w:p>
          <w:p w14:paraId="2429EDCA" w14:textId="77777777" w:rsidR="002D2709" w:rsidRPr="00ED5D4D" w:rsidRDefault="002D2709" w:rsidP="00AB5091">
            <w:pPr>
              <w:rPr>
                <w:rFonts w:ascii="Times New Roman" w:hAnsi="Times New Roman"/>
                <w:color w:val="0D0D0D" w:themeColor="text1" w:themeTint="F2"/>
                <w:sz w:val="14"/>
                <w:szCs w:val="14"/>
                <w:lang w:val="uk-UA"/>
              </w:rPr>
            </w:pPr>
            <w:proofErr w:type="spellStart"/>
            <w:r w:rsidRPr="00ED5D4D">
              <w:rPr>
                <w:rFonts w:ascii="Times New Roman" w:hAnsi="Times New Roman"/>
                <w:color w:val="0D0D0D" w:themeColor="text1" w:themeTint="F2"/>
                <w:sz w:val="14"/>
                <w:szCs w:val="14"/>
                <w:lang w:val="uk-UA"/>
              </w:rPr>
              <w:t>І.Франка</w:t>
            </w:r>
            <w:proofErr w:type="spellEnd"/>
            <w:r w:rsidRPr="00ED5D4D">
              <w:rPr>
                <w:rFonts w:ascii="Times New Roman" w:hAnsi="Times New Roman"/>
                <w:color w:val="0D0D0D" w:themeColor="text1" w:themeTint="F2"/>
                <w:sz w:val="14"/>
                <w:szCs w:val="14"/>
                <w:lang w:val="uk-UA"/>
              </w:rPr>
              <w:t>, Гірська – Міжгір’я – 1,5 км</w:t>
            </w:r>
          </w:p>
        </w:tc>
        <w:tc>
          <w:tcPr>
            <w:tcW w:w="1560" w:type="dxa"/>
          </w:tcPr>
          <w:p w14:paraId="77942A5B"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рівня комфорту i безпеки пішоходів, автомобілістів та велосипедистів</w:t>
            </w:r>
          </w:p>
        </w:tc>
        <w:tc>
          <w:tcPr>
            <w:tcW w:w="1134" w:type="dxa"/>
          </w:tcPr>
          <w:p w14:paraId="0A29EC4F"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задоволеності мешканців з якості дорожньої інфраструктури</w:t>
            </w:r>
          </w:p>
          <w:p w14:paraId="055B40EF"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та класифікація/ типологія дорожньо-транспортних випадків</w:t>
            </w:r>
          </w:p>
        </w:tc>
        <w:tc>
          <w:tcPr>
            <w:tcW w:w="1134" w:type="dxa"/>
          </w:tcPr>
          <w:p w14:paraId="18D6C713"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реалізацію інвестиційного проекту Дослідження умов життя і якості публічних послуг</w:t>
            </w:r>
          </w:p>
          <w:p w14:paraId="029FEADD"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Дані поліції</w:t>
            </w:r>
          </w:p>
        </w:tc>
        <w:tc>
          <w:tcPr>
            <w:tcW w:w="1134" w:type="dxa"/>
          </w:tcPr>
          <w:p w14:paraId="4C01D44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w:t>
            </w:r>
          </w:p>
        </w:tc>
        <w:tc>
          <w:tcPr>
            <w:tcW w:w="1168" w:type="dxa"/>
          </w:tcPr>
          <w:p w14:paraId="7D39D09B"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2E04C438"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2D2709" w:rsidRPr="00ED5D4D" w14:paraId="36BE2CDA" w14:textId="77777777" w:rsidTr="00AB5091">
        <w:trPr>
          <w:trHeight w:val="71"/>
        </w:trPr>
        <w:tc>
          <w:tcPr>
            <w:tcW w:w="709" w:type="dxa"/>
          </w:tcPr>
          <w:p w14:paraId="78BF65C8"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3.3.4</w:t>
            </w:r>
          </w:p>
        </w:tc>
        <w:tc>
          <w:tcPr>
            <w:tcW w:w="1135" w:type="dxa"/>
          </w:tcPr>
          <w:p w14:paraId="61B0A104"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Здійснити поточний ремонт вулиць</w:t>
            </w:r>
          </w:p>
        </w:tc>
        <w:tc>
          <w:tcPr>
            <w:tcW w:w="1275" w:type="dxa"/>
          </w:tcPr>
          <w:p w14:paraId="501DFDEE" w14:textId="77777777" w:rsidR="002D2709" w:rsidRPr="00ED5D4D" w:rsidRDefault="002D270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Укладені щебнем вулиці:</w:t>
            </w:r>
          </w:p>
          <w:p w14:paraId="29A36762" w14:textId="77777777" w:rsidR="002D2709" w:rsidRPr="00ED5D4D" w:rsidRDefault="002D2709" w:rsidP="00AB5091">
            <w:pPr>
              <w:rPr>
                <w:rFonts w:ascii="Times New Roman" w:hAnsi="Times New Roman"/>
                <w:color w:val="0D0D0D" w:themeColor="text1" w:themeTint="F2"/>
                <w:sz w:val="14"/>
                <w:szCs w:val="14"/>
                <w:lang w:val="uk-UA"/>
              </w:rPr>
            </w:pPr>
            <w:proofErr w:type="spellStart"/>
            <w:r w:rsidRPr="00ED5D4D">
              <w:rPr>
                <w:rFonts w:ascii="Times New Roman" w:hAnsi="Times New Roman"/>
                <w:color w:val="0D0D0D" w:themeColor="text1" w:themeTint="F2"/>
                <w:sz w:val="14"/>
                <w:szCs w:val="14"/>
                <w:lang w:val="uk-UA"/>
              </w:rPr>
              <w:t>Гладиша</w:t>
            </w:r>
            <w:proofErr w:type="spellEnd"/>
            <w:r w:rsidRPr="00ED5D4D">
              <w:rPr>
                <w:rFonts w:ascii="Times New Roman" w:hAnsi="Times New Roman"/>
                <w:color w:val="0D0D0D" w:themeColor="text1" w:themeTint="F2"/>
                <w:sz w:val="14"/>
                <w:szCs w:val="14"/>
                <w:lang w:val="uk-UA"/>
              </w:rPr>
              <w:t>, Тиха, Паркова – с. Дзвиняч</w:t>
            </w:r>
          </w:p>
          <w:p w14:paraId="7CC1DEDC" w14:textId="77777777" w:rsidR="002D2709" w:rsidRPr="00ED5D4D" w:rsidRDefault="002D270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Петрушевича, Верховинська – c. Космач</w:t>
            </w:r>
          </w:p>
          <w:p w14:paraId="348F89F8" w14:textId="77777777" w:rsidR="002D2709" w:rsidRPr="00ED5D4D" w:rsidRDefault="002D270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Набережна, Л. Українки – </w:t>
            </w:r>
            <w:proofErr w:type="spellStart"/>
            <w:r w:rsidRPr="00ED5D4D">
              <w:rPr>
                <w:rFonts w:ascii="Times New Roman" w:hAnsi="Times New Roman"/>
                <w:color w:val="0D0D0D" w:themeColor="text1" w:themeTint="F2"/>
                <w:sz w:val="14"/>
                <w:szCs w:val="14"/>
                <w:lang w:val="uk-UA"/>
              </w:rPr>
              <w:t>Росільна</w:t>
            </w:r>
            <w:proofErr w:type="spellEnd"/>
          </w:p>
          <w:p w14:paraId="01ACC63D" w14:textId="77777777" w:rsidR="002D2709" w:rsidRPr="00ED5D4D" w:rsidRDefault="002D270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Мазепи, Франка – Міжгір’я</w:t>
            </w:r>
          </w:p>
        </w:tc>
        <w:tc>
          <w:tcPr>
            <w:tcW w:w="1560" w:type="dxa"/>
          </w:tcPr>
          <w:p w14:paraId="5C3DCF27"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рівня комфорту i безпеки пішоходів, автомобілістів та велосипедистів</w:t>
            </w:r>
          </w:p>
        </w:tc>
        <w:tc>
          <w:tcPr>
            <w:tcW w:w="1134" w:type="dxa"/>
          </w:tcPr>
          <w:p w14:paraId="4A40DF77"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задоволеності мешканців з якості дорожньої інфраструктури</w:t>
            </w:r>
          </w:p>
          <w:p w14:paraId="35C9AFF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та класифікація/ типологія дорожньо-транспортних випадків</w:t>
            </w:r>
          </w:p>
        </w:tc>
        <w:tc>
          <w:tcPr>
            <w:tcW w:w="1134" w:type="dxa"/>
          </w:tcPr>
          <w:p w14:paraId="1570B1D6"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Звіт про виконання проекту </w:t>
            </w:r>
          </w:p>
          <w:p w14:paraId="1F631212"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p w14:paraId="36B90046"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Дані поліції</w:t>
            </w:r>
          </w:p>
        </w:tc>
        <w:tc>
          <w:tcPr>
            <w:tcW w:w="1134" w:type="dxa"/>
          </w:tcPr>
          <w:p w14:paraId="724C5F0F"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w:t>
            </w:r>
          </w:p>
        </w:tc>
        <w:tc>
          <w:tcPr>
            <w:tcW w:w="1168" w:type="dxa"/>
          </w:tcPr>
          <w:p w14:paraId="76E7B649"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324907D4"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2019-2022</w:t>
            </w:r>
          </w:p>
        </w:tc>
      </w:tr>
      <w:tr w:rsidR="002D2709" w:rsidRPr="00ED5D4D" w14:paraId="72A7680D" w14:textId="77777777" w:rsidTr="00AB5091">
        <w:trPr>
          <w:trHeight w:val="136"/>
        </w:trPr>
        <w:tc>
          <w:tcPr>
            <w:tcW w:w="709" w:type="dxa"/>
          </w:tcPr>
          <w:p w14:paraId="38CB830F"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3.3.5</w:t>
            </w:r>
          </w:p>
        </w:tc>
        <w:tc>
          <w:tcPr>
            <w:tcW w:w="1135" w:type="dxa"/>
          </w:tcPr>
          <w:p w14:paraId="726FA472"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Здійснити ямковий ремонт вулиць</w:t>
            </w:r>
          </w:p>
        </w:tc>
        <w:tc>
          <w:tcPr>
            <w:tcW w:w="1275" w:type="dxa"/>
          </w:tcPr>
          <w:p w14:paraId="4004ACFD" w14:textId="77777777" w:rsidR="002D2709" w:rsidRPr="00ED5D4D" w:rsidRDefault="002D270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Молодіжна, Черемшини, </w:t>
            </w:r>
            <w:proofErr w:type="spellStart"/>
            <w:r w:rsidRPr="00ED5D4D">
              <w:rPr>
                <w:rFonts w:ascii="Times New Roman" w:hAnsi="Times New Roman"/>
                <w:color w:val="0D0D0D" w:themeColor="text1" w:themeTint="F2"/>
                <w:sz w:val="14"/>
                <w:szCs w:val="14"/>
                <w:lang w:val="uk-UA"/>
              </w:rPr>
              <w:t>Волочія</w:t>
            </w:r>
            <w:proofErr w:type="spellEnd"/>
            <w:r w:rsidRPr="00ED5D4D">
              <w:rPr>
                <w:rFonts w:ascii="Times New Roman" w:hAnsi="Times New Roman"/>
                <w:color w:val="0D0D0D" w:themeColor="text1" w:themeTint="F2"/>
                <w:sz w:val="14"/>
                <w:szCs w:val="14"/>
                <w:lang w:val="uk-UA"/>
              </w:rPr>
              <w:t>, Франка – с. Дзвиняч</w:t>
            </w:r>
          </w:p>
          <w:p w14:paraId="0E6D3E41" w14:textId="77777777" w:rsidR="002D2709" w:rsidRPr="00ED5D4D" w:rsidRDefault="002D270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Лесі Українки – c. Космач</w:t>
            </w:r>
          </w:p>
          <w:p w14:paraId="0FF9FD03" w14:textId="77777777" w:rsidR="002D2709" w:rsidRPr="00ED5D4D" w:rsidRDefault="002D2709" w:rsidP="00AB5091">
            <w:pP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Об’їзна – Міжгір’я</w:t>
            </w:r>
          </w:p>
        </w:tc>
        <w:tc>
          <w:tcPr>
            <w:tcW w:w="1560" w:type="dxa"/>
          </w:tcPr>
          <w:p w14:paraId="046C14D1"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Підвищення рівня комфорту i безпеки пішоходів, автомобілістів та велосипедистів</w:t>
            </w:r>
          </w:p>
        </w:tc>
        <w:tc>
          <w:tcPr>
            <w:tcW w:w="1134" w:type="dxa"/>
          </w:tcPr>
          <w:p w14:paraId="4167364C"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Рівень задоволеності мешканців з якості дорожньої </w:t>
            </w:r>
            <w:r w:rsidRPr="00ED5D4D">
              <w:rPr>
                <w:rFonts w:ascii="Times New Roman" w:hAnsi="Times New Roman"/>
                <w:color w:val="0D0D0D" w:themeColor="text1" w:themeTint="F2"/>
                <w:sz w:val="14"/>
                <w:szCs w:val="14"/>
                <w:lang w:val="uk-UA"/>
              </w:rPr>
              <w:lastRenderedPageBreak/>
              <w:t>інфраструктури</w:t>
            </w:r>
          </w:p>
          <w:p w14:paraId="2F9AC712"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та класифікація/ типологія дорожньо-транспортних випадків</w:t>
            </w:r>
          </w:p>
        </w:tc>
        <w:tc>
          <w:tcPr>
            <w:tcW w:w="1134" w:type="dxa"/>
          </w:tcPr>
          <w:p w14:paraId="5FD3BFA0"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Звіт про виконання проекту</w:t>
            </w:r>
          </w:p>
          <w:p w14:paraId="596B3EE8"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Дослідження умов життя і якості </w:t>
            </w:r>
            <w:r w:rsidRPr="00ED5D4D">
              <w:rPr>
                <w:rFonts w:ascii="Times New Roman" w:hAnsi="Times New Roman"/>
                <w:color w:val="0D0D0D" w:themeColor="text1" w:themeTint="F2"/>
                <w:sz w:val="14"/>
                <w:szCs w:val="14"/>
                <w:lang w:val="uk-UA"/>
              </w:rPr>
              <w:lastRenderedPageBreak/>
              <w:t>публічних послуг</w:t>
            </w:r>
          </w:p>
          <w:p w14:paraId="025925B3"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Дані поліції</w:t>
            </w:r>
          </w:p>
        </w:tc>
        <w:tc>
          <w:tcPr>
            <w:tcW w:w="1134" w:type="dxa"/>
          </w:tcPr>
          <w:p w14:paraId="3107E838"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lastRenderedPageBreak/>
              <w:t>Заступник сільського голови</w:t>
            </w:r>
          </w:p>
        </w:tc>
        <w:tc>
          <w:tcPr>
            <w:tcW w:w="1168" w:type="dxa"/>
          </w:tcPr>
          <w:p w14:paraId="17647BEC"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04F2D378"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2020-2023</w:t>
            </w:r>
          </w:p>
        </w:tc>
      </w:tr>
      <w:tr w:rsidR="002D2709" w:rsidRPr="00ED5D4D" w14:paraId="18083EEB" w14:textId="77777777" w:rsidTr="00AB5091">
        <w:trPr>
          <w:trHeight w:val="98"/>
        </w:trPr>
        <w:tc>
          <w:tcPr>
            <w:tcW w:w="709" w:type="dxa"/>
          </w:tcPr>
          <w:p w14:paraId="1B4FA32D"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3.3.6</w:t>
            </w:r>
          </w:p>
        </w:tc>
        <w:tc>
          <w:tcPr>
            <w:tcW w:w="1135" w:type="dxa"/>
          </w:tcPr>
          <w:p w14:paraId="5933B0EA"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Встановити вказівники вулиць та </w:t>
            </w:r>
            <w:proofErr w:type="spellStart"/>
            <w:r w:rsidRPr="00ED5D4D">
              <w:rPr>
                <w:rFonts w:ascii="Times New Roman" w:hAnsi="Times New Roman"/>
                <w:b/>
                <w:i/>
                <w:color w:val="0D0D0D" w:themeColor="text1" w:themeTint="F2"/>
                <w:sz w:val="14"/>
                <w:szCs w:val="14"/>
                <w:lang w:val="uk-UA"/>
              </w:rPr>
              <w:t>в’їздні</w:t>
            </w:r>
            <w:proofErr w:type="spellEnd"/>
            <w:r w:rsidRPr="00ED5D4D">
              <w:rPr>
                <w:rFonts w:ascii="Times New Roman" w:hAnsi="Times New Roman"/>
                <w:b/>
                <w:i/>
                <w:color w:val="0D0D0D" w:themeColor="text1" w:themeTint="F2"/>
                <w:sz w:val="14"/>
                <w:szCs w:val="14"/>
                <w:lang w:val="uk-UA"/>
              </w:rPr>
              <w:t xml:space="preserve"> знаки</w:t>
            </w:r>
          </w:p>
        </w:tc>
        <w:tc>
          <w:tcPr>
            <w:tcW w:w="1275" w:type="dxa"/>
          </w:tcPr>
          <w:p w14:paraId="2F16EA5C"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Встановлені вказівники вулиць на всіх перехрестях в у усіх населених пунктах громади, а також </w:t>
            </w:r>
            <w:proofErr w:type="spellStart"/>
            <w:r w:rsidRPr="00ED5D4D">
              <w:rPr>
                <w:rFonts w:ascii="Times New Roman" w:hAnsi="Times New Roman"/>
                <w:color w:val="0D0D0D" w:themeColor="text1" w:themeTint="F2"/>
                <w:sz w:val="14"/>
                <w:szCs w:val="14"/>
                <w:lang w:val="uk-UA"/>
              </w:rPr>
              <w:t>в’їздні</w:t>
            </w:r>
            <w:proofErr w:type="spellEnd"/>
            <w:r w:rsidRPr="00ED5D4D">
              <w:rPr>
                <w:rFonts w:ascii="Times New Roman" w:hAnsi="Times New Roman"/>
                <w:color w:val="0D0D0D" w:themeColor="text1" w:themeTint="F2"/>
                <w:sz w:val="14"/>
                <w:szCs w:val="14"/>
                <w:lang w:val="uk-UA"/>
              </w:rPr>
              <w:t xml:space="preserve"> знаки усі населені пункти громади</w:t>
            </w:r>
          </w:p>
        </w:tc>
        <w:tc>
          <w:tcPr>
            <w:tcW w:w="1560" w:type="dxa"/>
          </w:tcPr>
          <w:p w14:paraId="1D298DBC"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рівня комфорту пішоходів, автомобілістів та велосипедистів</w:t>
            </w:r>
          </w:p>
          <w:p w14:paraId="5E2F359E"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Полегшення роботи спеціальних служб (пожежна, швидка, пошта і </w:t>
            </w:r>
            <w:proofErr w:type="spellStart"/>
            <w:r w:rsidRPr="00ED5D4D">
              <w:rPr>
                <w:rFonts w:ascii="Times New Roman" w:hAnsi="Times New Roman"/>
                <w:color w:val="0D0D0D" w:themeColor="text1" w:themeTint="F2"/>
                <w:sz w:val="14"/>
                <w:szCs w:val="14"/>
                <w:lang w:val="uk-UA"/>
              </w:rPr>
              <w:t>т.п</w:t>
            </w:r>
            <w:proofErr w:type="spellEnd"/>
            <w:r w:rsidRPr="00ED5D4D">
              <w:rPr>
                <w:rFonts w:ascii="Times New Roman" w:hAnsi="Times New Roman"/>
                <w:color w:val="0D0D0D" w:themeColor="text1" w:themeTint="F2"/>
                <w:sz w:val="14"/>
                <w:szCs w:val="14"/>
                <w:lang w:val="uk-UA"/>
              </w:rPr>
              <w:t>.)</w:t>
            </w:r>
          </w:p>
        </w:tc>
        <w:tc>
          <w:tcPr>
            <w:tcW w:w="1134" w:type="dxa"/>
          </w:tcPr>
          <w:p w14:paraId="5428E3CF"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задоволеності мешканців з якості дорожньої інфраструктури</w:t>
            </w:r>
          </w:p>
          <w:p w14:paraId="3FB86E3E"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Швидкість </w:t>
            </w:r>
            <w:proofErr w:type="spellStart"/>
            <w:r w:rsidRPr="00ED5D4D">
              <w:rPr>
                <w:rFonts w:ascii="Times New Roman" w:hAnsi="Times New Roman"/>
                <w:color w:val="0D0D0D" w:themeColor="text1" w:themeTint="F2"/>
                <w:sz w:val="14"/>
                <w:szCs w:val="14"/>
                <w:lang w:val="uk-UA"/>
              </w:rPr>
              <w:t>доїзду</w:t>
            </w:r>
            <w:proofErr w:type="spellEnd"/>
            <w:r w:rsidRPr="00ED5D4D">
              <w:rPr>
                <w:rFonts w:ascii="Times New Roman" w:hAnsi="Times New Roman"/>
                <w:color w:val="0D0D0D" w:themeColor="text1" w:themeTint="F2"/>
                <w:sz w:val="14"/>
                <w:szCs w:val="14"/>
                <w:lang w:val="uk-UA"/>
              </w:rPr>
              <w:t xml:space="preserve"> автомобілів спеціальних служб</w:t>
            </w:r>
          </w:p>
        </w:tc>
        <w:tc>
          <w:tcPr>
            <w:tcW w:w="1134" w:type="dxa"/>
          </w:tcPr>
          <w:p w14:paraId="216A058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7B631768"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Заступник сільського голови</w:t>
            </w:r>
          </w:p>
        </w:tc>
        <w:tc>
          <w:tcPr>
            <w:tcW w:w="1168" w:type="dxa"/>
          </w:tcPr>
          <w:p w14:paraId="2385EB4B"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w:t>
            </w:r>
          </w:p>
        </w:tc>
        <w:tc>
          <w:tcPr>
            <w:tcW w:w="1383" w:type="dxa"/>
          </w:tcPr>
          <w:p w14:paraId="63A04F1F"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2023</w:t>
            </w:r>
          </w:p>
        </w:tc>
      </w:tr>
    </w:tbl>
    <w:p w14:paraId="0F626B01" w14:textId="77777777" w:rsidR="002D2709" w:rsidRDefault="002D2709" w:rsidP="002D2709">
      <w:pPr>
        <w:pStyle w:val="a3"/>
        <w:spacing w:before="0" w:beforeAutospacing="0" w:after="0" w:afterAutospacing="0" w:line="360" w:lineRule="auto"/>
        <w:jc w:val="center"/>
        <w:rPr>
          <w:b/>
          <w:color w:val="0D0D0D" w:themeColor="text1" w:themeTint="F2"/>
          <w:sz w:val="28"/>
          <w:szCs w:val="28"/>
          <w:lang w:val="uk-UA"/>
        </w:rPr>
      </w:pPr>
    </w:p>
    <w:p w14:paraId="4DAFD097" w14:textId="77777777" w:rsidR="002D2709" w:rsidRDefault="002D2709">
      <w:pPr>
        <w:rPr>
          <w:rFonts w:ascii="Times New Roman" w:eastAsia="Times New Roman" w:hAnsi="Times New Roman" w:cs="Times New Roman"/>
          <w:b/>
          <w:color w:val="0D0D0D" w:themeColor="text1" w:themeTint="F2"/>
          <w:sz w:val="28"/>
          <w:szCs w:val="28"/>
          <w:lang w:val="uk-UA" w:eastAsia="ru-RU"/>
        </w:rPr>
      </w:pPr>
      <w:r>
        <w:rPr>
          <w:b/>
          <w:color w:val="0D0D0D" w:themeColor="text1" w:themeTint="F2"/>
          <w:sz w:val="28"/>
          <w:szCs w:val="28"/>
          <w:lang w:val="uk-UA"/>
        </w:rPr>
        <w:br w:type="page"/>
      </w:r>
    </w:p>
    <w:p w14:paraId="6CE218C7" w14:textId="77777777" w:rsidR="002D2709" w:rsidRDefault="002D2709" w:rsidP="002D2709">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И</w:t>
      </w:r>
    </w:p>
    <w:p w14:paraId="38DD8806" w14:textId="77777777" w:rsidR="002D2709" w:rsidRPr="00ED5D4D" w:rsidRDefault="002D2709" w:rsidP="002D2709">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4.1 – удосконалення системи адміністрування і управління</w:t>
      </w:r>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2D2709" w:rsidRPr="00ED5D4D" w14:paraId="3878C5AD" w14:textId="77777777" w:rsidTr="00AB5091">
        <w:trPr>
          <w:trHeight w:val="577"/>
        </w:trPr>
        <w:tc>
          <w:tcPr>
            <w:tcW w:w="709" w:type="dxa"/>
          </w:tcPr>
          <w:p w14:paraId="25B8203A"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23B926F1"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1117A52D"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5328569C"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4D8F7F67"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15177F5E"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417DF0AC"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1786C0D1"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279FCC99" w14:textId="77777777" w:rsidR="002D2709" w:rsidRPr="00ED5D4D" w:rsidRDefault="002D2709"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2D2709" w:rsidRPr="00ED5D4D" w14:paraId="4E58CE24" w14:textId="77777777" w:rsidTr="00AB5091">
        <w:trPr>
          <w:trHeight w:val="122"/>
        </w:trPr>
        <w:tc>
          <w:tcPr>
            <w:tcW w:w="709" w:type="dxa"/>
          </w:tcPr>
          <w:p w14:paraId="0C444B41"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4.1.1</w:t>
            </w:r>
          </w:p>
        </w:tc>
        <w:tc>
          <w:tcPr>
            <w:tcW w:w="1135" w:type="dxa"/>
          </w:tcPr>
          <w:p w14:paraId="3307A214"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 xml:space="preserve">Організувати міжмуніципальне співробітництво </w:t>
            </w:r>
            <w:r w:rsidR="00125AB3">
              <w:rPr>
                <w:rFonts w:ascii="Times New Roman" w:hAnsi="Times New Roman"/>
                <w:b/>
                <w:i/>
                <w:iCs/>
                <w:color w:val="0D0D0D" w:themeColor="text1" w:themeTint="F2"/>
                <w:sz w:val="14"/>
                <w:szCs w:val="14"/>
                <w:lang w:val="uk-UA"/>
              </w:rPr>
              <w:t xml:space="preserve">з іншими </w:t>
            </w:r>
            <w:r w:rsidRPr="00ED5D4D">
              <w:rPr>
                <w:rFonts w:ascii="Times New Roman" w:hAnsi="Times New Roman"/>
                <w:b/>
                <w:i/>
                <w:iCs/>
                <w:color w:val="0D0D0D" w:themeColor="text1" w:themeTint="F2"/>
                <w:sz w:val="14"/>
                <w:szCs w:val="14"/>
                <w:lang w:val="uk-UA"/>
              </w:rPr>
              <w:t xml:space="preserve">ТГ </w:t>
            </w:r>
            <w:r w:rsidRPr="00ED5D4D">
              <w:rPr>
                <w:rFonts w:ascii="Times New Roman" w:hAnsi="Times New Roman"/>
                <w:b/>
                <w:i/>
                <w:color w:val="0D0D0D" w:themeColor="text1" w:themeTint="F2"/>
                <w:sz w:val="14"/>
                <w:szCs w:val="14"/>
                <w:lang w:val="uk-UA"/>
              </w:rPr>
              <w:t xml:space="preserve">щодо </w:t>
            </w:r>
            <w:r w:rsidRPr="00ED5D4D">
              <w:rPr>
                <w:rFonts w:ascii="Times New Roman" w:hAnsi="Times New Roman"/>
                <w:b/>
                <w:i/>
                <w:iCs/>
                <w:color w:val="0D0D0D" w:themeColor="text1" w:themeTint="F2"/>
                <w:sz w:val="14"/>
                <w:szCs w:val="14"/>
                <w:lang w:val="uk-UA"/>
              </w:rPr>
              <w:t>спільного використання басейну</w:t>
            </w:r>
          </w:p>
        </w:tc>
        <w:tc>
          <w:tcPr>
            <w:tcW w:w="1275" w:type="dxa"/>
          </w:tcPr>
          <w:p w14:paraId="46E1AC36"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Зареєстровані 2 договори міжмуніципального співробітництва в щодо </w:t>
            </w:r>
            <w:r w:rsidRPr="00ED5D4D">
              <w:rPr>
                <w:rFonts w:ascii="Times New Roman" w:hAnsi="Times New Roman"/>
                <w:iCs/>
                <w:color w:val="0D0D0D" w:themeColor="text1" w:themeTint="F2"/>
                <w:sz w:val="14"/>
                <w:szCs w:val="14"/>
                <w:lang w:val="uk-UA"/>
              </w:rPr>
              <w:t>спільного використання басейну</w:t>
            </w:r>
          </w:p>
        </w:tc>
        <w:tc>
          <w:tcPr>
            <w:tcW w:w="1560" w:type="dxa"/>
          </w:tcPr>
          <w:p w14:paraId="5A987061"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Синергічний ефект від спільної діяльності – більша продук</w:t>
            </w:r>
            <w:r w:rsidRPr="00ED5D4D">
              <w:rPr>
                <w:rFonts w:ascii="Times New Roman" w:hAnsi="Times New Roman"/>
                <w:color w:val="0D0D0D" w:themeColor="text1" w:themeTint="F2"/>
                <w:sz w:val="14"/>
                <w:szCs w:val="14"/>
                <w:lang w:val="uk-UA"/>
              </w:rPr>
              <w:softHyphen/>
              <w:t xml:space="preserve">тивність та менші витрати на утримання 1 </w:t>
            </w:r>
            <w:proofErr w:type="spellStart"/>
            <w:r w:rsidRPr="00ED5D4D">
              <w:rPr>
                <w:rFonts w:ascii="Times New Roman" w:hAnsi="Times New Roman"/>
                <w:color w:val="0D0D0D" w:themeColor="text1" w:themeTint="F2"/>
                <w:sz w:val="14"/>
                <w:szCs w:val="14"/>
                <w:lang w:val="uk-UA"/>
              </w:rPr>
              <w:t>користовача</w:t>
            </w:r>
            <w:proofErr w:type="spellEnd"/>
            <w:r w:rsidRPr="00ED5D4D">
              <w:rPr>
                <w:rFonts w:ascii="Times New Roman" w:hAnsi="Times New Roman"/>
                <w:color w:val="0D0D0D" w:themeColor="text1" w:themeTint="F2"/>
                <w:sz w:val="14"/>
                <w:szCs w:val="14"/>
                <w:lang w:val="uk-UA"/>
              </w:rPr>
              <w:t xml:space="preserve"> послуг</w:t>
            </w:r>
          </w:p>
          <w:p w14:paraId="251C0E22"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Економія бюджетних коштів на енергію</w:t>
            </w:r>
          </w:p>
        </w:tc>
        <w:tc>
          <w:tcPr>
            <w:tcW w:w="1134" w:type="dxa"/>
          </w:tcPr>
          <w:p w14:paraId="40570079"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Видатки бюджету громади на енергію</w:t>
            </w:r>
          </w:p>
          <w:p w14:paraId="64B9FECB"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відвідувачів басейну на рік</w:t>
            </w:r>
          </w:p>
          <w:p w14:paraId="4E708D9C"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населених пунктів, мешканці та мешканки, яких відвідують басейн</w:t>
            </w:r>
          </w:p>
        </w:tc>
        <w:tc>
          <w:tcPr>
            <w:tcW w:w="1134" w:type="dxa"/>
          </w:tcPr>
          <w:p w14:paraId="4EF567AC"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Веб-сторінка Міністерстві регіонального розвитку, житлово-комунального господарства</w:t>
            </w:r>
          </w:p>
          <w:p w14:paraId="37970EB2"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 Звіт про виконання бюджету громади</w:t>
            </w:r>
          </w:p>
        </w:tc>
        <w:tc>
          <w:tcPr>
            <w:tcW w:w="1134" w:type="dxa"/>
          </w:tcPr>
          <w:p w14:paraId="391B9B01" w14:textId="77777777" w:rsidR="002D2709" w:rsidRPr="00ED5D4D" w:rsidRDefault="002D2709"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Сільський голови</w:t>
            </w:r>
          </w:p>
        </w:tc>
        <w:tc>
          <w:tcPr>
            <w:tcW w:w="1168" w:type="dxa"/>
          </w:tcPr>
          <w:p w14:paraId="7316551E"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3ACC6559"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2019-2020</w:t>
            </w:r>
          </w:p>
        </w:tc>
      </w:tr>
      <w:tr w:rsidR="002D2709" w:rsidRPr="00ED5D4D" w14:paraId="5851549A" w14:textId="77777777" w:rsidTr="00AB5091">
        <w:trPr>
          <w:trHeight w:val="108"/>
        </w:trPr>
        <w:tc>
          <w:tcPr>
            <w:tcW w:w="709" w:type="dxa"/>
          </w:tcPr>
          <w:p w14:paraId="3FE90781"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4.1.2</w:t>
            </w:r>
          </w:p>
        </w:tc>
        <w:tc>
          <w:tcPr>
            <w:tcW w:w="1135" w:type="dxa"/>
          </w:tcPr>
          <w:p w14:paraId="69D1C431"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Модернізувати систему опалення адміністративного будинку в селі Космач</w:t>
            </w:r>
          </w:p>
        </w:tc>
        <w:tc>
          <w:tcPr>
            <w:tcW w:w="1275" w:type="dxa"/>
          </w:tcPr>
          <w:p w14:paraId="2F606DF5"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Встановлена нова система опалення адміністративного будинку в селі Космач</w:t>
            </w:r>
          </w:p>
        </w:tc>
        <w:tc>
          <w:tcPr>
            <w:tcW w:w="1560" w:type="dxa"/>
          </w:tcPr>
          <w:p w14:paraId="216727E6"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Економія бюджетних коштів на енергію</w:t>
            </w:r>
          </w:p>
        </w:tc>
        <w:tc>
          <w:tcPr>
            <w:tcW w:w="1134" w:type="dxa"/>
          </w:tcPr>
          <w:p w14:paraId="0D725882"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Видатки бюджету громади на енергію</w:t>
            </w:r>
          </w:p>
        </w:tc>
        <w:tc>
          <w:tcPr>
            <w:tcW w:w="1134" w:type="dxa"/>
          </w:tcPr>
          <w:p w14:paraId="76BA1E4F"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проекту</w:t>
            </w:r>
          </w:p>
          <w:p w14:paraId="5D29A78C"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бюджету громади</w:t>
            </w:r>
          </w:p>
        </w:tc>
        <w:tc>
          <w:tcPr>
            <w:tcW w:w="1134" w:type="dxa"/>
          </w:tcPr>
          <w:p w14:paraId="220D809A" w14:textId="77777777" w:rsidR="002D2709" w:rsidRPr="00ED5D4D" w:rsidRDefault="002D2709" w:rsidP="00AB5091">
            <w:pPr>
              <w:suppressLineNumbers/>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Староста</w:t>
            </w:r>
          </w:p>
        </w:tc>
        <w:tc>
          <w:tcPr>
            <w:tcW w:w="1168" w:type="dxa"/>
          </w:tcPr>
          <w:p w14:paraId="7B0B4625"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7A8EEE1A"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2020-2021</w:t>
            </w:r>
          </w:p>
        </w:tc>
      </w:tr>
      <w:tr w:rsidR="002D2709" w:rsidRPr="00ED5D4D" w14:paraId="0FEF0E5B" w14:textId="77777777" w:rsidTr="00AB5091">
        <w:trPr>
          <w:trHeight w:val="99"/>
        </w:trPr>
        <w:tc>
          <w:tcPr>
            <w:tcW w:w="709" w:type="dxa"/>
          </w:tcPr>
          <w:p w14:paraId="43278D35"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4.1.3</w:t>
            </w:r>
          </w:p>
        </w:tc>
        <w:tc>
          <w:tcPr>
            <w:tcW w:w="1135" w:type="dxa"/>
          </w:tcPr>
          <w:p w14:paraId="5F610E5B" w14:textId="77777777" w:rsidR="002D2709" w:rsidRPr="00ED5D4D" w:rsidRDefault="002D2709" w:rsidP="00AB5091">
            <w:pPr>
              <w:pStyle w:val="Akapitzlist1"/>
              <w:snapToGrid w:val="0"/>
              <w:spacing w:after="60"/>
              <w:ind w:left="0"/>
              <w:rPr>
                <w:rFonts w:ascii="Times New Roman" w:eastAsia="SimSun" w:hAnsi="Times New Roman"/>
                <w:b/>
                <w:i/>
                <w:color w:val="0D0D0D" w:themeColor="text1" w:themeTint="F2"/>
                <w:sz w:val="14"/>
                <w:szCs w:val="14"/>
                <w:lang w:val="uk-UA"/>
              </w:rPr>
            </w:pPr>
            <w:r w:rsidRPr="00ED5D4D">
              <w:rPr>
                <w:rFonts w:ascii="Times New Roman" w:eastAsia="SimSun" w:hAnsi="Times New Roman"/>
                <w:b/>
                <w:i/>
                <w:color w:val="0D0D0D" w:themeColor="text1" w:themeTint="F2"/>
                <w:sz w:val="14"/>
                <w:szCs w:val="14"/>
                <w:lang w:val="uk-UA"/>
              </w:rPr>
              <w:t>Впр</w:t>
            </w:r>
            <w:r w:rsidR="00125AB3">
              <w:rPr>
                <w:rFonts w:ascii="Times New Roman" w:eastAsia="SimSun" w:hAnsi="Times New Roman"/>
                <w:b/>
                <w:i/>
                <w:color w:val="0D0D0D" w:themeColor="text1" w:themeTint="F2"/>
                <w:sz w:val="14"/>
                <w:szCs w:val="14"/>
                <w:lang w:val="uk-UA"/>
              </w:rPr>
              <w:t xml:space="preserve">овадити систему e-врядування в </w:t>
            </w:r>
            <w:r w:rsidRPr="00ED5D4D">
              <w:rPr>
                <w:rFonts w:ascii="Times New Roman" w:eastAsia="SimSun" w:hAnsi="Times New Roman"/>
                <w:b/>
                <w:i/>
                <w:color w:val="0D0D0D" w:themeColor="text1" w:themeTint="F2"/>
                <w:sz w:val="14"/>
                <w:szCs w:val="14"/>
                <w:lang w:val="uk-UA"/>
              </w:rPr>
              <w:t>ТГ</w:t>
            </w:r>
          </w:p>
        </w:tc>
        <w:tc>
          <w:tcPr>
            <w:tcW w:w="1275" w:type="dxa"/>
          </w:tcPr>
          <w:p w14:paraId="2970ACAD"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Впроваджений електронний документообіг у сільській раді.</w:t>
            </w:r>
          </w:p>
          <w:p w14:paraId="629D26BD"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послуг, які можна отримати з використанням інформаційних технологій (не менше 10 шт.)</w:t>
            </w:r>
          </w:p>
        </w:tc>
        <w:tc>
          <w:tcPr>
            <w:tcW w:w="1560" w:type="dxa"/>
          </w:tcPr>
          <w:p w14:paraId="41E3FBD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якості роботи органу місцевого самоврядування</w:t>
            </w:r>
          </w:p>
          <w:p w14:paraId="62418FD8"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доступності до адміністративних послуг</w:t>
            </w:r>
          </w:p>
          <w:p w14:paraId="08382D6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Ліквідування необхідності для мешканців безпосереднього контакту з службовцями сільської ради </w:t>
            </w:r>
          </w:p>
          <w:p w14:paraId="6E32C3BF"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часу очікування залагодження справи</w:t>
            </w:r>
          </w:p>
        </w:tc>
        <w:tc>
          <w:tcPr>
            <w:tcW w:w="1134" w:type="dxa"/>
          </w:tcPr>
          <w:p w14:paraId="2C8C75D7"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адміністративними послугами</w:t>
            </w:r>
          </w:p>
          <w:p w14:paraId="239191E6"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Швидкість залагодження справ у раді</w:t>
            </w:r>
          </w:p>
        </w:tc>
        <w:tc>
          <w:tcPr>
            <w:tcW w:w="1134" w:type="dxa"/>
          </w:tcPr>
          <w:p w14:paraId="2296E166"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tc>
        <w:tc>
          <w:tcPr>
            <w:tcW w:w="1134" w:type="dxa"/>
          </w:tcPr>
          <w:p w14:paraId="1151CC6A"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kern w:val="2"/>
                <w:sz w:val="14"/>
                <w:szCs w:val="14"/>
                <w:lang w:val="uk-UA"/>
              </w:rPr>
              <w:t xml:space="preserve">Начальник </w:t>
            </w:r>
            <w:proofErr w:type="spellStart"/>
            <w:r w:rsidRPr="00ED5D4D">
              <w:rPr>
                <w:rFonts w:ascii="Times New Roman" w:hAnsi="Times New Roman"/>
                <w:color w:val="0D0D0D" w:themeColor="text1" w:themeTint="F2"/>
                <w:kern w:val="2"/>
                <w:sz w:val="14"/>
                <w:szCs w:val="14"/>
                <w:lang w:val="uk-UA"/>
              </w:rPr>
              <w:t>ЦНАПу</w:t>
            </w:r>
            <w:proofErr w:type="spellEnd"/>
          </w:p>
        </w:tc>
        <w:tc>
          <w:tcPr>
            <w:tcW w:w="1168" w:type="dxa"/>
          </w:tcPr>
          <w:p w14:paraId="0A1BC77E"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66C0DD1A"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2020</w:t>
            </w:r>
          </w:p>
        </w:tc>
      </w:tr>
      <w:tr w:rsidR="002D2709" w:rsidRPr="00ED5D4D" w14:paraId="54F1E2B0" w14:textId="77777777" w:rsidTr="00AB5091">
        <w:trPr>
          <w:trHeight w:val="71"/>
        </w:trPr>
        <w:tc>
          <w:tcPr>
            <w:tcW w:w="709" w:type="dxa"/>
          </w:tcPr>
          <w:p w14:paraId="61067FB7"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4.1.4</w:t>
            </w:r>
          </w:p>
        </w:tc>
        <w:tc>
          <w:tcPr>
            <w:tcW w:w="1135" w:type="dxa"/>
          </w:tcPr>
          <w:p w14:paraId="515E7455"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Відкрити Центр надання адміністративних послуг (ЦНАП)</w:t>
            </w:r>
          </w:p>
        </w:tc>
        <w:tc>
          <w:tcPr>
            <w:tcW w:w="1275" w:type="dxa"/>
          </w:tcPr>
          <w:p w14:paraId="2FA1CD74"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Спеціально відведене і облад</w:t>
            </w:r>
            <w:r w:rsidRPr="00ED5D4D">
              <w:rPr>
                <w:rFonts w:ascii="Times New Roman" w:hAnsi="Times New Roman"/>
                <w:color w:val="0D0D0D" w:themeColor="text1" w:themeTint="F2"/>
                <w:sz w:val="14"/>
                <w:szCs w:val="14"/>
                <w:lang w:val="uk-UA"/>
              </w:rPr>
              <w:softHyphen/>
              <w:t>нане приміщення, в якому можна отримати мінімум 87 адміністратив</w:t>
            </w:r>
            <w:r w:rsidRPr="00ED5D4D">
              <w:rPr>
                <w:rFonts w:ascii="Times New Roman" w:hAnsi="Times New Roman"/>
                <w:color w:val="0D0D0D" w:themeColor="text1" w:themeTint="F2"/>
                <w:sz w:val="14"/>
                <w:szCs w:val="14"/>
                <w:lang w:val="uk-UA"/>
              </w:rPr>
              <w:softHyphen/>
              <w:t xml:space="preserve">них послуг, в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закордонний паспорт</w:t>
            </w:r>
          </w:p>
        </w:tc>
        <w:tc>
          <w:tcPr>
            <w:tcW w:w="1560" w:type="dxa"/>
          </w:tcPr>
          <w:p w14:paraId="6D53962F"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Підвищення якості і швидкості надання мешканцям адміністративних послуг</w:t>
            </w:r>
          </w:p>
          <w:p w14:paraId="3AB56802"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Вирівнювання доступності до адміністративних послуг для мешканців і мешканок різних населених пунктів</w:t>
            </w:r>
          </w:p>
        </w:tc>
        <w:tc>
          <w:tcPr>
            <w:tcW w:w="1134" w:type="dxa"/>
          </w:tcPr>
          <w:p w14:paraId="5C63F3F6"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Оцінка мешканцями (чоловіками і жінками)  роботи селищної ради</w:t>
            </w:r>
          </w:p>
        </w:tc>
        <w:tc>
          <w:tcPr>
            <w:tcW w:w="1134" w:type="dxa"/>
          </w:tcPr>
          <w:p w14:paraId="0192F90A"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проекту</w:t>
            </w:r>
          </w:p>
          <w:p w14:paraId="7E68B1D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117BBB0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Сільський голова</w:t>
            </w:r>
          </w:p>
        </w:tc>
        <w:tc>
          <w:tcPr>
            <w:tcW w:w="1168" w:type="dxa"/>
          </w:tcPr>
          <w:p w14:paraId="52C3082F" w14:textId="77777777" w:rsidR="002D2709" w:rsidRPr="00ED5D4D" w:rsidRDefault="00125AB3" w:rsidP="00AB5091">
            <w:pPr>
              <w:snapToGrid w:val="0"/>
              <w:spacing w:after="60"/>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2D2709" w:rsidRPr="00ED5D4D">
              <w:rPr>
                <w:rFonts w:ascii="Times New Roman" w:hAnsi="Times New Roman"/>
                <w:color w:val="0D0D0D" w:themeColor="text1" w:themeTint="F2"/>
                <w:sz w:val="14"/>
                <w:szCs w:val="14"/>
                <w:lang w:val="uk-UA"/>
              </w:rPr>
              <w:t>ТГ, зовнішні програми допомоги – державні та міжнародні</w:t>
            </w:r>
          </w:p>
        </w:tc>
        <w:tc>
          <w:tcPr>
            <w:tcW w:w="1383" w:type="dxa"/>
          </w:tcPr>
          <w:p w14:paraId="1F1DCA98"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w:t>
            </w:r>
          </w:p>
        </w:tc>
      </w:tr>
      <w:tr w:rsidR="002D2709" w:rsidRPr="00ED5D4D" w14:paraId="0847B79A" w14:textId="77777777" w:rsidTr="00AB5091">
        <w:trPr>
          <w:trHeight w:val="136"/>
        </w:trPr>
        <w:tc>
          <w:tcPr>
            <w:tcW w:w="709" w:type="dxa"/>
          </w:tcPr>
          <w:p w14:paraId="5E925FFD"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4.1.5</w:t>
            </w:r>
          </w:p>
        </w:tc>
        <w:tc>
          <w:tcPr>
            <w:tcW w:w="1135" w:type="dxa"/>
          </w:tcPr>
          <w:p w14:paraId="307955E3"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Запровадити систему навчання мешканців використанню електронних адміністративних послуг</w:t>
            </w:r>
          </w:p>
        </w:tc>
        <w:tc>
          <w:tcPr>
            <w:tcW w:w="1275" w:type="dxa"/>
          </w:tcPr>
          <w:p w14:paraId="39E0AB4C"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Проведення навчання на базі молодіжних просторів використання електронних адміністративних послуг та оплати комунальних послуг за допомогою смартфонів (не менше 2 рази на рік в кожному населеному пункті)</w:t>
            </w:r>
          </w:p>
        </w:tc>
        <w:tc>
          <w:tcPr>
            <w:tcW w:w="1560" w:type="dxa"/>
          </w:tcPr>
          <w:p w14:paraId="7B18678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Вирівнювання доступності до адміністративних послуг для мешканців і мешканок різного віку</w:t>
            </w:r>
          </w:p>
          <w:p w14:paraId="7248E64E"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Зменшення часу очікування залагодження справи</w:t>
            </w:r>
          </w:p>
          <w:p w14:paraId="71B84222" w14:textId="77777777" w:rsidR="002D2709" w:rsidRPr="00ED5D4D" w:rsidRDefault="002D2709"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sz w:val="14"/>
                <w:szCs w:val="14"/>
                <w:lang w:val="uk-UA"/>
              </w:rPr>
              <w:t>Ліквідування необхідності безпосереднього відвідування сільської ради</w:t>
            </w:r>
          </w:p>
        </w:tc>
        <w:tc>
          <w:tcPr>
            <w:tcW w:w="1134" w:type="dxa"/>
          </w:tcPr>
          <w:p w14:paraId="44CDFFAC"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адміністративними послугами</w:t>
            </w:r>
          </w:p>
          <w:p w14:paraId="2DD643ED"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Швидкість залагодження справ у раді</w:t>
            </w:r>
          </w:p>
          <w:p w14:paraId="0FF897CB" w14:textId="77777777" w:rsidR="002D2709" w:rsidRPr="00ED5D4D" w:rsidRDefault="002D2709"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sz w:val="14"/>
                <w:szCs w:val="14"/>
                <w:lang w:val="uk-UA"/>
              </w:rPr>
              <w:t>Оцінка мешканцями (чоловіками і жінками)  роботи сільської ради</w:t>
            </w:r>
          </w:p>
        </w:tc>
        <w:tc>
          <w:tcPr>
            <w:tcW w:w="1134" w:type="dxa"/>
          </w:tcPr>
          <w:p w14:paraId="4EE3FF2B"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Звіти з проведених занять, наданих інформаційних послуг і консультацій та списки учасників</w:t>
            </w:r>
          </w:p>
          <w:p w14:paraId="1BC0E5D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tc>
        <w:tc>
          <w:tcPr>
            <w:tcW w:w="1134" w:type="dxa"/>
          </w:tcPr>
          <w:p w14:paraId="523E6569" w14:textId="77777777" w:rsidR="002D2709" w:rsidRPr="00ED5D4D" w:rsidRDefault="002D2709"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t xml:space="preserve">Начальник </w:t>
            </w:r>
            <w:proofErr w:type="spellStart"/>
            <w:r w:rsidRPr="00ED5D4D">
              <w:rPr>
                <w:rFonts w:ascii="Times New Roman" w:hAnsi="Times New Roman"/>
                <w:color w:val="0D0D0D" w:themeColor="text1" w:themeTint="F2"/>
                <w:kern w:val="2"/>
                <w:sz w:val="14"/>
                <w:szCs w:val="14"/>
                <w:lang w:val="uk-UA"/>
              </w:rPr>
              <w:t>ЦНАПу</w:t>
            </w:r>
            <w:proofErr w:type="spellEnd"/>
          </w:p>
        </w:tc>
        <w:tc>
          <w:tcPr>
            <w:tcW w:w="1168" w:type="dxa"/>
          </w:tcPr>
          <w:p w14:paraId="3EC55419" w14:textId="77777777" w:rsidR="002D2709" w:rsidRPr="00ED5D4D" w:rsidRDefault="00125AB3" w:rsidP="00AB5091">
            <w:pPr>
              <w:snapToGrid w:val="0"/>
              <w:spacing w:after="60"/>
              <w:rPr>
                <w:rFonts w:ascii="Times New Roman" w:hAnsi="Times New Roman"/>
                <w:color w:val="0D0D0D" w:themeColor="text1" w:themeTint="F2"/>
                <w:kern w:val="2"/>
                <w:sz w:val="14"/>
                <w:szCs w:val="14"/>
                <w:lang w:val="uk-UA"/>
              </w:rPr>
            </w:pPr>
            <w:r>
              <w:rPr>
                <w:rFonts w:ascii="Times New Roman" w:hAnsi="Times New Roman"/>
                <w:color w:val="0D0D0D" w:themeColor="text1" w:themeTint="F2"/>
                <w:kern w:val="2"/>
                <w:sz w:val="14"/>
                <w:szCs w:val="14"/>
                <w:lang w:val="uk-UA"/>
              </w:rPr>
              <w:t xml:space="preserve">Бюджет </w:t>
            </w:r>
            <w:r w:rsidR="002D2709" w:rsidRPr="00ED5D4D">
              <w:rPr>
                <w:rFonts w:ascii="Times New Roman" w:hAnsi="Times New Roman"/>
                <w:color w:val="0D0D0D" w:themeColor="text1" w:themeTint="F2"/>
                <w:kern w:val="2"/>
                <w:sz w:val="14"/>
                <w:szCs w:val="14"/>
                <w:lang w:val="uk-UA"/>
              </w:rPr>
              <w:t>ТГ, програми міжнародної технічної допомоги</w:t>
            </w:r>
          </w:p>
        </w:tc>
        <w:tc>
          <w:tcPr>
            <w:tcW w:w="1383" w:type="dxa"/>
          </w:tcPr>
          <w:p w14:paraId="33380C96"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2021 р.</w:t>
            </w:r>
          </w:p>
        </w:tc>
      </w:tr>
      <w:tr w:rsidR="002D2709" w:rsidRPr="00ED5D4D" w14:paraId="106D20C0" w14:textId="77777777" w:rsidTr="00AB5091">
        <w:trPr>
          <w:trHeight w:val="98"/>
        </w:trPr>
        <w:tc>
          <w:tcPr>
            <w:tcW w:w="709" w:type="dxa"/>
          </w:tcPr>
          <w:p w14:paraId="425B5202" w14:textId="77777777" w:rsidR="002D2709" w:rsidRPr="00ED5D4D" w:rsidRDefault="002D2709"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lastRenderedPageBreak/>
              <w:t>4.1.6</w:t>
            </w:r>
          </w:p>
        </w:tc>
        <w:tc>
          <w:tcPr>
            <w:tcW w:w="1135" w:type="dxa"/>
          </w:tcPr>
          <w:p w14:paraId="4465E002" w14:textId="77777777" w:rsidR="002D2709" w:rsidRPr="00ED5D4D" w:rsidRDefault="002D2709"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Привести у відповідність організаційну структуру апарату сільської ради до поточних потреб</w:t>
            </w:r>
          </w:p>
        </w:tc>
        <w:tc>
          <w:tcPr>
            <w:tcW w:w="1275" w:type="dxa"/>
          </w:tcPr>
          <w:p w14:paraId="134F78EF"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Провести аудит ефективності роботи апарату сільської ради</w:t>
            </w:r>
          </w:p>
          <w:p w14:paraId="6ADF11E2" w14:textId="77777777" w:rsidR="002D2709" w:rsidRPr="00ED5D4D" w:rsidRDefault="002D2709"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Створити відділи економічного розвитку та комунального господарства</w:t>
            </w:r>
          </w:p>
        </w:tc>
        <w:tc>
          <w:tcPr>
            <w:tcW w:w="1560" w:type="dxa"/>
          </w:tcPr>
          <w:p w14:paraId="0ABDF9A0"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Покращення якості роботи органу місцевого самоврядування</w:t>
            </w:r>
          </w:p>
          <w:p w14:paraId="351E1F9B"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Розширення спектру комунальних послуг, які надаються в громаді</w:t>
            </w:r>
          </w:p>
          <w:p w14:paraId="5FAF44CA"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Залучення додаткових зовнішніх ресурсів для вирішення місцевих проблем</w:t>
            </w:r>
          </w:p>
        </w:tc>
        <w:tc>
          <w:tcPr>
            <w:tcW w:w="1134" w:type="dxa"/>
          </w:tcPr>
          <w:p w14:paraId="61EEDE29"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комунальних послуг, які надаються на території громади</w:t>
            </w:r>
          </w:p>
          <w:p w14:paraId="23CDB080"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Обсяг доходів бюджету громади</w:t>
            </w:r>
          </w:p>
        </w:tc>
        <w:tc>
          <w:tcPr>
            <w:tcW w:w="1134" w:type="dxa"/>
          </w:tcPr>
          <w:p w14:paraId="24F8DDAB"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і якості публічних послуг</w:t>
            </w:r>
          </w:p>
          <w:p w14:paraId="7A5CA150" w14:textId="77777777" w:rsidR="002D2709" w:rsidRPr="00ED5D4D" w:rsidRDefault="002D2709"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Звіт про виконання бюджету громади</w:t>
            </w:r>
          </w:p>
        </w:tc>
        <w:tc>
          <w:tcPr>
            <w:tcW w:w="1134" w:type="dxa"/>
          </w:tcPr>
          <w:p w14:paraId="4EA5831B" w14:textId="77777777" w:rsidR="002D2709" w:rsidRPr="00ED5D4D" w:rsidRDefault="002D2709" w:rsidP="00AB5091">
            <w:pPr>
              <w:snapToGrid w:val="0"/>
              <w:spacing w:after="60"/>
              <w:rPr>
                <w:rFonts w:ascii="Times New Roman" w:hAnsi="Times New Roman"/>
                <w:color w:val="0D0D0D" w:themeColor="text1" w:themeTint="F2"/>
                <w:kern w:val="2"/>
                <w:sz w:val="14"/>
                <w:szCs w:val="14"/>
                <w:lang w:val="uk-UA"/>
              </w:rPr>
            </w:pPr>
            <w:r w:rsidRPr="00ED5D4D">
              <w:rPr>
                <w:rFonts w:ascii="Times New Roman" w:hAnsi="Times New Roman"/>
                <w:color w:val="0D0D0D" w:themeColor="text1" w:themeTint="F2"/>
                <w:kern w:val="2"/>
                <w:sz w:val="14"/>
                <w:szCs w:val="14"/>
                <w:lang w:val="uk-UA"/>
              </w:rPr>
              <w:t>Сільський голова</w:t>
            </w:r>
          </w:p>
        </w:tc>
        <w:tc>
          <w:tcPr>
            <w:tcW w:w="1168" w:type="dxa"/>
          </w:tcPr>
          <w:p w14:paraId="3EA38531" w14:textId="77777777" w:rsidR="002D2709" w:rsidRPr="00ED5D4D" w:rsidRDefault="00125AB3" w:rsidP="00AB5091">
            <w:pPr>
              <w:snapToGrid w:val="0"/>
              <w:spacing w:after="60"/>
              <w:rPr>
                <w:rFonts w:ascii="Times New Roman" w:hAnsi="Times New Roman"/>
                <w:color w:val="0D0D0D" w:themeColor="text1" w:themeTint="F2"/>
                <w:kern w:val="2"/>
                <w:sz w:val="14"/>
                <w:szCs w:val="14"/>
                <w:lang w:val="uk-UA"/>
              </w:rPr>
            </w:pPr>
            <w:r>
              <w:rPr>
                <w:rFonts w:ascii="Times New Roman" w:hAnsi="Times New Roman"/>
                <w:color w:val="0D0D0D" w:themeColor="text1" w:themeTint="F2"/>
                <w:kern w:val="2"/>
                <w:sz w:val="14"/>
                <w:szCs w:val="14"/>
                <w:lang w:val="uk-UA"/>
              </w:rPr>
              <w:t xml:space="preserve">Бюджет </w:t>
            </w:r>
            <w:r w:rsidR="002D2709" w:rsidRPr="00ED5D4D">
              <w:rPr>
                <w:rFonts w:ascii="Times New Roman" w:hAnsi="Times New Roman"/>
                <w:color w:val="0D0D0D" w:themeColor="text1" w:themeTint="F2"/>
                <w:kern w:val="2"/>
                <w:sz w:val="14"/>
                <w:szCs w:val="14"/>
                <w:lang w:val="uk-UA"/>
              </w:rPr>
              <w:t>ТГ, програми міжнародної технічної допомоги</w:t>
            </w:r>
          </w:p>
        </w:tc>
        <w:tc>
          <w:tcPr>
            <w:tcW w:w="1383" w:type="dxa"/>
          </w:tcPr>
          <w:p w14:paraId="22396F3C" w14:textId="77777777" w:rsidR="002D2709" w:rsidRPr="00ED5D4D" w:rsidRDefault="002D2709" w:rsidP="00AB5091">
            <w:pPr>
              <w:snapToGrid w:val="0"/>
              <w:spacing w:after="60"/>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2019-2020</w:t>
            </w:r>
          </w:p>
        </w:tc>
      </w:tr>
    </w:tbl>
    <w:p w14:paraId="458E11F5" w14:textId="77777777" w:rsidR="009864C4" w:rsidRDefault="009864C4" w:rsidP="002D2709">
      <w:pPr>
        <w:pStyle w:val="a3"/>
        <w:spacing w:before="0" w:beforeAutospacing="0" w:after="0" w:afterAutospacing="0" w:line="360" w:lineRule="auto"/>
        <w:jc w:val="center"/>
        <w:rPr>
          <w:b/>
          <w:color w:val="0D0D0D" w:themeColor="text1" w:themeTint="F2"/>
          <w:sz w:val="28"/>
          <w:szCs w:val="28"/>
          <w:lang w:val="uk-UA"/>
        </w:rPr>
      </w:pPr>
    </w:p>
    <w:p w14:paraId="7653C449" w14:textId="77777777" w:rsidR="009864C4" w:rsidRDefault="009864C4">
      <w:pPr>
        <w:rPr>
          <w:rFonts w:ascii="Times New Roman" w:eastAsia="Times New Roman" w:hAnsi="Times New Roman" w:cs="Times New Roman"/>
          <w:b/>
          <w:color w:val="0D0D0D" w:themeColor="text1" w:themeTint="F2"/>
          <w:sz w:val="28"/>
          <w:szCs w:val="28"/>
          <w:lang w:val="uk-UA" w:eastAsia="ru-RU"/>
        </w:rPr>
      </w:pPr>
      <w:r>
        <w:rPr>
          <w:b/>
          <w:color w:val="0D0D0D" w:themeColor="text1" w:themeTint="F2"/>
          <w:sz w:val="28"/>
          <w:szCs w:val="28"/>
          <w:lang w:val="uk-UA"/>
        </w:rPr>
        <w:br w:type="page"/>
      </w:r>
    </w:p>
    <w:p w14:paraId="069E0E06" w14:textId="77777777" w:rsidR="002D2709" w:rsidRDefault="009864C4" w:rsidP="002D2709">
      <w:pPr>
        <w:pStyle w:val="a3"/>
        <w:spacing w:before="0" w:beforeAutospacing="0" w:after="0" w:afterAutospacing="0" w:line="360" w:lineRule="auto"/>
        <w:jc w:val="center"/>
        <w:rPr>
          <w:b/>
          <w:color w:val="0D0D0D" w:themeColor="text1" w:themeTint="F2"/>
          <w:sz w:val="28"/>
          <w:szCs w:val="28"/>
          <w:lang w:val="uk-UA"/>
        </w:rPr>
      </w:pPr>
      <w:r>
        <w:rPr>
          <w:b/>
          <w:color w:val="0D0D0D" w:themeColor="text1" w:themeTint="F2"/>
          <w:sz w:val="28"/>
          <w:szCs w:val="28"/>
          <w:lang w:val="uk-UA"/>
        </w:rPr>
        <w:lastRenderedPageBreak/>
        <w:t>Додаток І</w:t>
      </w:r>
    </w:p>
    <w:p w14:paraId="788CA610" w14:textId="77777777" w:rsidR="009864C4" w:rsidRPr="00ED5D4D" w:rsidRDefault="009864C4" w:rsidP="009864C4">
      <w:pPr>
        <w:spacing w:after="0" w:line="360" w:lineRule="auto"/>
        <w:jc w:val="center"/>
        <w:rPr>
          <w:rFonts w:ascii="Times New Roman" w:eastAsia="Times New Roman" w:hAnsi="Times New Roman" w:cs="Times New Roman"/>
          <w:b/>
          <w:color w:val="0D0D0D" w:themeColor="text1" w:themeTint="F2"/>
          <w:sz w:val="28"/>
          <w:szCs w:val="28"/>
          <w:lang w:val="uk-UA"/>
        </w:rPr>
      </w:pPr>
      <w:r w:rsidRPr="00ED5D4D">
        <w:rPr>
          <w:rFonts w:ascii="Times New Roman" w:eastAsia="Times New Roman" w:hAnsi="Times New Roman" w:cs="Times New Roman"/>
          <w:b/>
          <w:color w:val="0D0D0D" w:themeColor="text1" w:themeTint="F2"/>
          <w:sz w:val="28"/>
          <w:szCs w:val="28"/>
          <w:lang w:val="uk-UA"/>
        </w:rPr>
        <w:t xml:space="preserve">План заходів </w:t>
      </w:r>
      <w:proofErr w:type="spellStart"/>
      <w:r w:rsidRPr="00ED5D4D">
        <w:rPr>
          <w:rFonts w:ascii="Times New Roman" w:eastAsia="Times New Roman" w:hAnsi="Times New Roman" w:cs="Times New Roman"/>
          <w:b/>
          <w:color w:val="0D0D0D" w:themeColor="text1" w:themeTint="F2"/>
          <w:sz w:val="28"/>
          <w:szCs w:val="28"/>
          <w:lang w:val="uk-UA"/>
        </w:rPr>
        <w:t>реалізаці</w:t>
      </w:r>
      <w:proofErr w:type="spellEnd"/>
      <w:r w:rsidRPr="00ED5D4D">
        <w:rPr>
          <w:rFonts w:ascii="Times New Roman" w:eastAsia="Times New Roman" w:hAnsi="Times New Roman" w:cs="Times New Roman"/>
          <w:b/>
          <w:color w:val="0D0D0D" w:themeColor="text1" w:themeTint="F2"/>
          <w:sz w:val="28"/>
          <w:szCs w:val="28"/>
          <w:lang w:val="uk-UA"/>
        </w:rPr>
        <w:t xml:space="preserve"> операційно цілі 4.2 – активізування і залучення мешканців до громадської діяльності та співпраці</w:t>
      </w:r>
    </w:p>
    <w:tbl>
      <w:tblPr>
        <w:tblStyle w:val="ab"/>
        <w:tblW w:w="10632" w:type="dxa"/>
        <w:tblInd w:w="-743" w:type="dxa"/>
        <w:tblLayout w:type="fixed"/>
        <w:tblLook w:val="04A0" w:firstRow="1" w:lastRow="0" w:firstColumn="1" w:lastColumn="0" w:noHBand="0" w:noVBand="1"/>
      </w:tblPr>
      <w:tblGrid>
        <w:gridCol w:w="709"/>
        <w:gridCol w:w="1135"/>
        <w:gridCol w:w="1275"/>
        <w:gridCol w:w="1560"/>
        <w:gridCol w:w="1134"/>
        <w:gridCol w:w="1134"/>
        <w:gridCol w:w="1134"/>
        <w:gridCol w:w="1168"/>
        <w:gridCol w:w="1383"/>
      </w:tblGrid>
      <w:tr w:rsidR="009864C4" w:rsidRPr="00ED5D4D" w14:paraId="53E3F96C" w14:textId="77777777" w:rsidTr="00AB5091">
        <w:trPr>
          <w:trHeight w:val="577"/>
        </w:trPr>
        <w:tc>
          <w:tcPr>
            <w:tcW w:w="709" w:type="dxa"/>
          </w:tcPr>
          <w:p w14:paraId="46CBA242" w14:textId="77777777" w:rsidR="009864C4" w:rsidRPr="00ED5D4D" w:rsidRDefault="009864C4"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w:t>
            </w:r>
          </w:p>
        </w:tc>
        <w:tc>
          <w:tcPr>
            <w:tcW w:w="1135" w:type="dxa"/>
          </w:tcPr>
          <w:p w14:paraId="0D1C8DEE" w14:textId="77777777" w:rsidR="009864C4" w:rsidRPr="00ED5D4D" w:rsidRDefault="009864C4"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Діяльність</w:t>
            </w:r>
          </w:p>
        </w:tc>
        <w:tc>
          <w:tcPr>
            <w:tcW w:w="1275" w:type="dxa"/>
          </w:tcPr>
          <w:p w14:paraId="1B7D8FAC" w14:textId="77777777" w:rsidR="009864C4" w:rsidRPr="00ED5D4D" w:rsidRDefault="009864C4"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Показник реалізації діяльності</w:t>
            </w:r>
          </w:p>
        </w:tc>
        <w:tc>
          <w:tcPr>
            <w:tcW w:w="1560" w:type="dxa"/>
          </w:tcPr>
          <w:p w14:paraId="3AFD7368" w14:textId="77777777" w:rsidR="009864C4" w:rsidRPr="00ED5D4D" w:rsidRDefault="009864C4"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Результат реалізації діяльності </w:t>
            </w:r>
          </w:p>
        </w:tc>
        <w:tc>
          <w:tcPr>
            <w:tcW w:w="1134" w:type="dxa"/>
          </w:tcPr>
          <w:p w14:paraId="28411FEB" w14:textId="77777777" w:rsidR="009864C4" w:rsidRPr="00ED5D4D" w:rsidRDefault="009864C4"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 xml:space="preserve">Показник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w:t>
            </w:r>
            <w:proofErr w:type="spellStart"/>
            <w:r w:rsidRPr="00ED5D4D">
              <w:rPr>
                <w:rFonts w:ascii="Times New Roman" w:eastAsia="Times New Roman" w:hAnsi="Times New Roman"/>
                <w:b/>
                <w:color w:val="0D0D0D" w:themeColor="text1" w:themeTint="F2"/>
                <w:sz w:val="16"/>
                <w:szCs w:val="16"/>
                <w:lang w:val="uk-UA"/>
              </w:rPr>
              <w:t>оціню</w:t>
            </w:r>
            <w:proofErr w:type="spellEnd"/>
            <w:r w:rsidRPr="00ED5D4D">
              <w:rPr>
                <w:rFonts w:ascii="Times New Roman" w:eastAsia="Times New Roman" w:hAnsi="Times New Roman"/>
                <w:b/>
                <w:color w:val="0D0D0D" w:themeColor="text1" w:themeTint="F2"/>
                <w:sz w:val="16"/>
                <w:szCs w:val="16"/>
                <w:lang w:val="uk-UA"/>
              </w:rPr>
              <w:t xml:space="preserve"> результату</w:t>
            </w:r>
          </w:p>
        </w:tc>
        <w:tc>
          <w:tcPr>
            <w:tcW w:w="1134" w:type="dxa"/>
          </w:tcPr>
          <w:p w14:paraId="65724A9E" w14:textId="77777777" w:rsidR="009864C4" w:rsidRPr="00ED5D4D" w:rsidRDefault="009864C4"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верифікації показників</w:t>
            </w:r>
          </w:p>
        </w:tc>
        <w:tc>
          <w:tcPr>
            <w:tcW w:w="1134" w:type="dxa"/>
          </w:tcPr>
          <w:p w14:paraId="6CA57DD7" w14:textId="77777777" w:rsidR="009864C4" w:rsidRPr="00ED5D4D" w:rsidRDefault="009864C4"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Особа, що відповідає</w:t>
            </w:r>
          </w:p>
        </w:tc>
        <w:tc>
          <w:tcPr>
            <w:tcW w:w="1168" w:type="dxa"/>
          </w:tcPr>
          <w:p w14:paraId="23D99745" w14:textId="77777777" w:rsidR="009864C4" w:rsidRPr="00ED5D4D" w:rsidRDefault="009864C4"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Джерела фінансування</w:t>
            </w:r>
          </w:p>
        </w:tc>
        <w:tc>
          <w:tcPr>
            <w:tcW w:w="1383" w:type="dxa"/>
          </w:tcPr>
          <w:p w14:paraId="6D8CF6C6" w14:textId="77777777" w:rsidR="009864C4" w:rsidRPr="00ED5D4D" w:rsidRDefault="009864C4" w:rsidP="00AB5091">
            <w:pPr>
              <w:jc w:val="center"/>
              <w:rPr>
                <w:rFonts w:ascii="Times New Roman" w:eastAsia="Times New Roman" w:hAnsi="Times New Roman"/>
                <w:b/>
                <w:color w:val="0D0D0D" w:themeColor="text1" w:themeTint="F2"/>
                <w:sz w:val="16"/>
                <w:szCs w:val="16"/>
                <w:lang w:val="uk-UA"/>
              </w:rPr>
            </w:pPr>
            <w:r w:rsidRPr="00ED5D4D">
              <w:rPr>
                <w:rFonts w:ascii="Times New Roman" w:eastAsia="Times New Roman" w:hAnsi="Times New Roman"/>
                <w:b/>
                <w:color w:val="0D0D0D" w:themeColor="text1" w:themeTint="F2"/>
                <w:sz w:val="16"/>
                <w:szCs w:val="16"/>
                <w:lang w:val="uk-UA"/>
              </w:rPr>
              <w:t>Термін виконання</w:t>
            </w:r>
          </w:p>
        </w:tc>
      </w:tr>
      <w:tr w:rsidR="009864C4" w:rsidRPr="00ED5D4D" w14:paraId="08329D9C" w14:textId="77777777" w:rsidTr="00AB5091">
        <w:trPr>
          <w:trHeight w:val="122"/>
        </w:trPr>
        <w:tc>
          <w:tcPr>
            <w:tcW w:w="709" w:type="dxa"/>
          </w:tcPr>
          <w:p w14:paraId="6BE488DC" w14:textId="77777777" w:rsidR="009864C4" w:rsidRPr="00ED5D4D" w:rsidRDefault="009864C4"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4.2.1</w:t>
            </w:r>
          </w:p>
        </w:tc>
        <w:tc>
          <w:tcPr>
            <w:tcW w:w="1135" w:type="dxa"/>
          </w:tcPr>
          <w:p w14:paraId="39635DF4" w14:textId="77777777" w:rsidR="009864C4" w:rsidRPr="00ED5D4D" w:rsidRDefault="009864C4" w:rsidP="00AB5091">
            <w:pPr>
              <w:pStyle w:val="Akapitzlist1"/>
              <w:snapToGrid w:val="0"/>
              <w:spacing w:after="60"/>
              <w:ind w:left="0"/>
              <w:rPr>
                <w:rFonts w:ascii="Times New Roman" w:eastAsia="SimSun" w:hAnsi="Times New Roman"/>
                <w:b/>
                <w:i/>
                <w:color w:val="0D0D0D" w:themeColor="text1" w:themeTint="F2"/>
                <w:sz w:val="14"/>
                <w:szCs w:val="14"/>
                <w:lang w:val="uk-UA"/>
              </w:rPr>
            </w:pPr>
            <w:r w:rsidRPr="00ED5D4D">
              <w:rPr>
                <w:rFonts w:ascii="Times New Roman" w:eastAsia="SimSun" w:hAnsi="Times New Roman"/>
                <w:b/>
                <w:i/>
                <w:color w:val="0D0D0D" w:themeColor="text1" w:themeTint="F2"/>
                <w:sz w:val="14"/>
                <w:szCs w:val="14"/>
                <w:lang w:val="uk-UA"/>
              </w:rPr>
              <w:t>Організувати співпрацю з місцевими підприємствами щодо  реалізації спільних проектів в громаді</w:t>
            </w:r>
          </w:p>
        </w:tc>
        <w:tc>
          <w:tcPr>
            <w:tcW w:w="1275" w:type="dxa"/>
          </w:tcPr>
          <w:p w14:paraId="34182133"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4 підприємства/ підприємці, які співпрацюють у сфері реалізації спільних проектів</w:t>
            </w:r>
          </w:p>
          <w:p w14:paraId="1CBE66EA"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 спільних проекти з місцевими підприємствами на рік</w:t>
            </w:r>
          </w:p>
        </w:tc>
        <w:tc>
          <w:tcPr>
            <w:tcW w:w="1560" w:type="dxa"/>
          </w:tcPr>
          <w:p w14:paraId="4F7EDA20"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Зростання громадської активності підприємців</w:t>
            </w:r>
          </w:p>
          <w:p w14:paraId="5082E387"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Зростання рівня соціально відповідального бізнесу</w:t>
            </w:r>
          </w:p>
        </w:tc>
        <w:tc>
          <w:tcPr>
            <w:tcW w:w="1134" w:type="dxa"/>
          </w:tcPr>
          <w:p w14:paraId="485F8D15"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Відсоток підприємств/ підприємців, що мають відчуття впливу на важливі рішення, які стосуються функціонування громади</w:t>
            </w:r>
          </w:p>
          <w:p w14:paraId="14B42CB5"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проектів, реалізованих з місцевими підприємствами та підприємцями на рік</w:t>
            </w:r>
          </w:p>
        </w:tc>
        <w:tc>
          <w:tcPr>
            <w:tcW w:w="1134" w:type="dxa"/>
          </w:tcPr>
          <w:p w14:paraId="5F23D991" w14:textId="77777777" w:rsidR="009864C4" w:rsidRPr="00ED5D4D" w:rsidRDefault="009864C4"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Договори/меморандуми про співпрацю</w:t>
            </w:r>
          </w:p>
          <w:p w14:paraId="7D5E8A41" w14:textId="77777777" w:rsidR="009864C4" w:rsidRPr="00ED5D4D" w:rsidRDefault="009864C4"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Опитування підприємців</w:t>
            </w:r>
          </w:p>
        </w:tc>
        <w:tc>
          <w:tcPr>
            <w:tcW w:w="1134" w:type="dxa"/>
          </w:tcPr>
          <w:p w14:paraId="2EEAE61C" w14:textId="77777777" w:rsidR="009864C4" w:rsidRPr="00ED5D4D" w:rsidRDefault="009864C4"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Сільський голова</w:t>
            </w:r>
          </w:p>
        </w:tc>
        <w:tc>
          <w:tcPr>
            <w:tcW w:w="1168" w:type="dxa"/>
          </w:tcPr>
          <w:p w14:paraId="048A9BD0" w14:textId="77777777" w:rsidR="009864C4" w:rsidRPr="00ED5D4D" w:rsidRDefault="00125AB3"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9864C4" w:rsidRPr="00ED5D4D">
              <w:rPr>
                <w:rFonts w:ascii="Times New Roman" w:hAnsi="Times New Roman"/>
                <w:color w:val="0D0D0D" w:themeColor="text1" w:themeTint="F2"/>
                <w:sz w:val="14"/>
                <w:szCs w:val="14"/>
                <w:lang w:val="uk-UA"/>
              </w:rPr>
              <w:t xml:space="preserve">ТГ, кошти суб’єктів господарської </w:t>
            </w:r>
            <w:proofErr w:type="spellStart"/>
            <w:r w:rsidR="009864C4" w:rsidRPr="00ED5D4D">
              <w:rPr>
                <w:rFonts w:ascii="Times New Roman" w:hAnsi="Times New Roman"/>
                <w:color w:val="0D0D0D" w:themeColor="text1" w:themeTint="F2"/>
                <w:sz w:val="14"/>
                <w:szCs w:val="14"/>
                <w:lang w:val="uk-UA"/>
              </w:rPr>
              <w:t>дяльності</w:t>
            </w:r>
            <w:proofErr w:type="spellEnd"/>
          </w:p>
        </w:tc>
        <w:tc>
          <w:tcPr>
            <w:tcW w:w="1383" w:type="dxa"/>
          </w:tcPr>
          <w:p w14:paraId="548833A8" w14:textId="77777777" w:rsidR="009864C4" w:rsidRPr="00ED5D4D" w:rsidRDefault="009864C4"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2019 р.</w:t>
            </w:r>
          </w:p>
        </w:tc>
      </w:tr>
      <w:tr w:rsidR="009864C4" w:rsidRPr="00ED5D4D" w14:paraId="342437F8" w14:textId="77777777" w:rsidTr="00AB5091">
        <w:trPr>
          <w:trHeight w:val="108"/>
        </w:trPr>
        <w:tc>
          <w:tcPr>
            <w:tcW w:w="709" w:type="dxa"/>
          </w:tcPr>
          <w:p w14:paraId="18D51A87" w14:textId="77777777" w:rsidR="009864C4" w:rsidRPr="00ED5D4D" w:rsidRDefault="009864C4"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4.2.2</w:t>
            </w:r>
          </w:p>
        </w:tc>
        <w:tc>
          <w:tcPr>
            <w:tcW w:w="1135" w:type="dxa"/>
          </w:tcPr>
          <w:p w14:paraId="42677101" w14:textId="77777777" w:rsidR="009864C4" w:rsidRPr="00ED5D4D" w:rsidRDefault="009864C4"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Встановити щорічні почесні відзнаки особам, які діють зад</w:t>
            </w:r>
            <w:r w:rsidR="00125AB3">
              <w:rPr>
                <w:rFonts w:ascii="Times New Roman" w:hAnsi="Times New Roman"/>
                <w:b/>
                <w:i/>
                <w:color w:val="0D0D0D" w:themeColor="text1" w:themeTint="F2"/>
                <w:sz w:val="14"/>
                <w:szCs w:val="14"/>
                <w:lang w:val="uk-UA"/>
              </w:rPr>
              <w:t xml:space="preserve">ля розвитку </w:t>
            </w:r>
            <w:r w:rsidRPr="00ED5D4D">
              <w:rPr>
                <w:rFonts w:ascii="Times New Roman" w:hAnsi="Times New Roman"/>
                <w:b/>
                <w:i/>
                <w:color w:val="0D0D0D" w:themeColor="text1" w:themeTint="F2"/>
                <w:sz w:val="14"/>
                <w:szCs w:val="14"/>
                <w:lang w:val="uk-UA"/>
              </w:rPr>
              <w:t>ТГ</w:t>
            </w:r>
          </w:p>
        </w:tc>
        <w:tc>
          <w:tcPr>
            <w:tcW w:w="1275" w:type="dxa"/>
          </w:tcPr>
          <w:p w14:paraId="1567038A"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Розроблений регламент призначення відзнак у 5 категоріях:</w:t>
            </w:r>
          </w:p>
          <w:p w14:paraId="2BFF863F"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супер бізнесмен/</w:t>
            </w:r>
            <w:proofErr w:type="spellStart"/>
            <w:r w:rsidRPr="00ED5D4D">
              <w:rPr>
                <w:rFonts w:ascii="Times New Roman" w:hAnsi="Times New Roman"/>
                <w:color w:val="0D0D0D" w:themeColor="text1" w:themeTint="F2"/>
                <w:sz w:val="14"/>
                <w:szCs w:val="14"/>
                <w:lang w:val="uk-UA"/>
              </w:rPr>
              <w:t>бізнесвумен</w:t>
            </w:r>
            <w:proofErr w:type="spellEnd"/>
            <w:r w:rsidRPr="00ED5D4D">
              <w:rPr>
                <w:rFonts w:ascii="Times New Roman" w:hAnsi="Times New Roman"/>
                <w:color w:val="0D0D0D" w:themeColor="text1" w:themeTint="F2"/>
                <w:sz w:val="14"/>
                <w:szCs w:val="14"/>
                <w:lang w:val="uk-UA"/>
              </w:rPr>
              <w:t>;</w:t>
            </w:r>
          </w:p>
          <w:p w14:paraId="04CDF2CF"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супер освітянин / супер освітянка;</w:t>
            </w:r>
          </w:p>
          <w:p w14:paraId="6BE8B375"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лідер/ лідерка громадянського суспільства;</w:t>
            </w:r>
          </w:p>
          <w:p w14:paraId="59397B8D"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видатний діяч /діячка культури і мистецтва;</w:t>
            </w:r>
          </w:p>
          <w:p w14:paraId="0D45A75E"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 амбасадор / </w:t>
            </w:r>
            <w:proofErr w:type="spellStart"/>
            <w:r w:rsidRPr="00ED5D4D">
              <w:rPr>
                <w:rFonts w:ascii="Times New Roman" w:hAnsi="Times New Roman"/>
                <w:color w:val="0D0D0D" w:themeColor="text1" w:themeTint="F2"/>
                <w:sz w:val="14"/>
                <w:szCs w:val="14"/>
                <w:lang w:val="uk-UA"/>
              </w:rPr>
              <w:t>амбасадорка</w:t>
            </w:r>
            <w:proofErr w:type="spellEnd"/>
            <w:r w:rsidRPr="00ED5D4D">
              <w:rPr>
                <w:rFonts w:ascii="Times New Roman" w:hAnsi="Times New Roman"/>
                <w:color w:val="0D0D0D" w:themeColor="text1" w:themeTint="F2"/>
                <w:sz w:val="14"/>
                <w:szCs w:val="14"/>
                <w:lang w:val="uk-UA"/>
              </w:rPr>
              <w:t xml:space="preserve"> громади</w:t>
            </w:r>
          </w:p>
        </w:tc>
        <w:tc>
          <w:tcPr>
            <w:tcW w:w="1560" w:type="dxa"/>
          </w:tcPr>
          <w:p w14:paraId="44327E24" w14:textId="77777777" w:rsidR="009864C4" w:rsidRPr="00ED5D4D" w:rsidRDefault="009864C4" w:rsidP="00AB5091">
            <w:pPr>
              <w:pStyle w:val="Akapitzlist1"/>
              <w:snapToGrid w:val="0"/>
              <w:spacing w:after="60"/>
              <w:ind w:left="0"/>
              <w:rPr>
                <w:rFonts w:ascii="Times New Roman" w:eastAsia="SimSun" w:hAnsi="Times New Roman"/>
                <w:color w:val="0D0D0D" w:themeColor="text1" w:themeTint="F2"/>
                <w:sz w:val="14"/>
                <w:szCs w:val="14"/>
                <w:lang w:val="uk-UA"/>
              </w:rPr>
            </w:pPr>
            <w:r w:rsidRPr="00ED5D4D">
              <w:rPr>
                <w:rFonts w:ascii="Times New Roman" w:eastAsia="SimSun" w:hAnsi="Times New Roman"/>
                <w:color w:val="0D0D0D" w:themeColor="text1" w:themeTint="F2"/>
                <w:sz w:val="14"/>
                <w:szCs w:val="14"/>
                <w:lang w:val="uk-UA"/>
              </w:rPr>
              <w:t>Зростання громадської, економічної та творчої активності мешканців та вихідців з громади</w:t>
            </w:r>
          </w:p>
        </w:tc>
        <w:tc>
          <w:tcPr>
            <w:tcW w:w="1134" w:type="dxa"/>
          </w:tcPr>
          <w:p w14:paraId="601DFF5F" w14:textId="77777777" w:rsidR="009864C4" w:rsidRPr="00ED5D4D" w:rsidRDefault="009864C4" w:rsidP="00AB5091">
            <w:pPr>
              <w:pStyle w:val="Akapitzlist1"/>
              <w:snapToGrid w:val="0"/>
              <w:spacing w:after="60"/>
              <w:ind w:left="0"/>
              <w:rPr>
                <w:rFonts w:ascii="Times New Roman" w:eastAsia="SimSun" w:hAnsi="Times New Roman"/>
                <w:color w:val="0D0D0D" w:themeColor="text1" w:themeTint="F2"/>
                <w:sz w:val="14"/>
                <w:szCs w:val="14"/>
                <w:lang w:val="uk-UA"/>
              </w:rPr>
            </w:pPr>
            <w:r w:rsidRPr="00ED5D4D">
              <w:rPr>
                <w:rFonts w:ascii="Times New Roman" w:eastAsia="SimSun" w:hAnsi="Times New Roman"/>
                <w:color w:val="0D0D0D" w:themeColor="text1" w:themeTint="F2"/>
                <w:sz w:val="14"/>
                <w:szCs w:val="14"/>
                <w:lang w:val="uk-UA"/>
              </w:rPr>
              <w:t>Кількість заявок, поданих на номінацію відзнакою</w:t>
            </w:r>
          </w:p>
          <w:p w14:paraId="79DAC69C" w14:textId="77777777" w:rsidR="009864C4" w:rsidRPr="00ED5D4D" w:rsidRDefault="009864C4" w:rsidP="00AB5091">
            <w:pPr>
              <w:pStyle w:val="Akapitzlist1"/>
              <w:snapToGrid w:val="0"/>
              <w:spacing w:after="60"/>
              <w:ind w:left="0"/>
              <w:rPr>
                <w:rFonts w:ascii="Times New Roman" w:eastAsia="SimSun" w:hAnsi="Times New Roman"/>
                <w:color w:val="0D0D0D" w:themeColor="text1" w:themeTint="F2"/>
                <w:sz w:val="14"/>
                <w:szCs w:val="14"/>
                <w:lang w:val="uk-UA"/>
              </w:rPr>
            </w:pPr>
            <w:r w:rsidRPr="00ED5D4D">
              <w:rPr>
                <w:rFonts w:ascii="Times New Roman" w:eastAsia="SimSun" w:hAnsi="Times New Roman"/>
                <w:color w:val="0D0D0D" w:themeColor="text1" w:themeTint="F2"/>
                <w:sz w:val="14"/>
                <w:szCs w:val="14"/>
                <w:lang w:val="uk-UA"/>
              </w:rPr>
              <w:t>Кількість інформаційних повідомлень про відзнаки у засобах масової інформації</w:t>
            </w:r>
          </w:p>
        </w:tc>
        <w:tc>
          <w:tcPr>
            <w:tcW w:w="1134" w:type="dxa"/>
          </w:tcPr>
          <w:p w14:paraId="59024C7A" w14:textId="77777777" w:rsidR="009864C4" w:rsidRPr="00ED5D4D" w:rsidRDefault="009864C4" w:rsidP="00AB5091">
            <w:pPr>
              <w:pStyle w:val="Akapitzlist1"/>
              <w:snapToGrid w:val="0"/>
              <w:spacing w:after="60" w:line="22" w:lineRule="atLeast"/>
              <w:ind w:left="0"/>
              <w:rPr>
                <w:rFonts w:ascii="Times New Roman" w:eastAsia="SimSun" w:hAnsi="Times New Roman"/>
                <w:color w:val="0D0D0D" w:themeColor="text1" w:themeTint="F2"/>
                <w:sz w:val="14"/>
                <w:szCs w:val="14"/>
                <w:lang w:val="uk-UA"/>
              </w:rPr>
            </w:pPr>
            <w:r w:rsidRPr="00ED5D4D">
              <w:rPr>
                <w:rFonts w:ascii="Times New Roman" w:eastAsia="SimSun" w:hAnsi="Times New Roman"/>
                <w:color w:val="0D0D0D" w:themeColor="text1" w:themeTint="F2"/>
                <w:sz w:val="14"/>
                <w:szCs w:val="14"/>
                <w:lang w:val="uk-UA"/>
              </w:rPr>
              <w:t>Звіт про роботу комісії з призна</w:t>
            </w:r>
            <w:r w:rsidRPr="00ED5D4D">
              <w:rPr>
                <w:rFonts w:ascii="Times New Roman" w:eastAsia="SimSun" w:hAnsi="Times New Roman"/>
                <w:color w:val="0D0D0D" w:themeColor="text1" w:themeTint="F2"/>
                <w:sz w:val="14"/>
                <w:szCs w:val="14"/>
                <w:lang w:val="uk-UA"/>
              </w:rPr>
              <w:softHyphen/>
              <w:t>чення відзнак</w:t>
            </w:r>
          </w:p>
        </w:tc>
        <w:tc>
          <w:tcPr>
            <w:tcW w:w="1134" w:type="dxa"/>
          </w:tcPr>
          <w:p w14:paraId="483CBD43" w14:textId="77777777" w:rsidR="009864C4" w:rsidRPr="00ED5D4D" w:rsidRDefault="009864C4" w:rsidP="00AB5091">
            <w:pPr>
              <w:pStyle w:val="Akapitzlist1"/>
              <w:snapToGrid w:val="0"/>
              <w:spacing w:after="60" w:line="22" w:lineRule="atLeast"/>
              <w:ind w:left="0"/>
              <w:rPr>
                <w:rFonts w:ascii="Times New Roman" w:eastAsia="SimSun" w:hAnsi="Times New Roman"/>
                <w:color w:val="0D0D0D" w:themeColor="text1" w:themeTint="F2"/>
                <w:sz w:val="14"/>
                <w:szCs w:val="14"/>
                <w:lang w:val="uk-UA"/>
              </w:rPr>
            </w:pPr>
            <w:r w:rsidRPr="00ED5D4D">
              <w:rPr>
                <w:rFonts w:ascii="Times New Roman" w:eastAsia="SimSun" w:hAnsi="Times New Roman"/>
                <w:color w:val="0D0D0D" w:themeColor="text1" w:themeTint="F2"/>
                <w:sz w:val="14"/>
                <w:szCs w:val="14"/>
                <w:lang w:val="uk-UA"/>
              </w:rPr>
              <w:t>Секретар ради</w:t>
            </w:r>
          </w:p>
        </w:tc>
        <w:tc>
          <w:tcPr>
            <w:tcW w:w="1168" w:type="dxa"/>
          </w:tcPr>
          <w:p w14:paraId="5D357E1E" w14:textId="77777777" w:rsidR="009864C4" w:rsidRPr="00ED5D4D" w:rsidRDefault="00125AB3" w:rsidP="00AB5091">
            <w:pPr>
              <w:pStyle w:val="Akapitzlist1"/>
              <w:snapToGrid w:val="0"/>
              <w:spacing w:after="60" w:line="22" w:lineRule="atLeast"/>
              <w:ind w:left="0"/>
              <w:rPr>
                <w:rFonts w:ascii="Times New Roman" w:eastAsia="SimSu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9864C4" w:rsidRPr="00ED5D4D">
              <w:rPr>
                <w:rFonts w:ascii="Times New Roman" w:hAnsi="Times New Roman"/>
                <w:color w:val="0D0D0D" w:themeColor="text1" w:themeTint="F2"/>
                <w:sz w:val="14"/>
                <w:szCs w:val="14"/>
                <w:lang w:val="uk-UA"/>
              </w:rPr>
              <w:t>ТГ, спонсори</w:t>
            </w:r>
          </w:p>
        </w:tc>
        <w:tc>
          <w:tcPr>
            <w:tcW w:w="1383" w:type="dxa"/>
          </w:tcPr>
          <w:p w14:paraId="68342960" w14:textId="77777777" w:rsidR="009864C4" w:rsidRPr="00ED5D4D" w:rsidRDefault="009864C4"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2020 р.</w:t>
            </w:r>
          </w:p>
        </w:tc>
      </w:tr>
      <w:tr w:rsidR="009864C4" w:rsidRPr="00ED5D4D" w14:paraId="2E5F2EC9" w14:textId="77777777" w:rsidTr="00AB5091">
        <w:trPr>
          <w:trHeight w:val="99"/>
        </w:trPr>
        <w:tc>
          <w:tcPr>
            <w:tcW w:w="709" w:type="dxa"/>
          </w:tcPr>
          <w:p w14:paraId="6C83F4BD" w14:textId="77777777" w:rsidR="009864C4" w:rsidRPr="00ED5D4D" w:rsidRDefault="009864C4"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4.2.3</w:t>
            </w:r>
          </w:p>
        </w:tc>
        <w:tc>
          <w:tcPr>
            <w:tcW w:w="1135" w:type="dxa"/>
          </w:tcPr>
          <w:p w14:paraId="1D50FA16" w14:textId="77777777" w:rsidR="009864C4" w:rsidRPr="00ED5D4D" w:rsidRDefault="009864C4" w:rsidP="00AB5091">
            <w:pPr>
              <w:spacing w:after="60"/>
              <w:rPr>
                <w:rFonts w:ascii="Times New Roman" w:eastAsia="SimSu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Проводити конкурс на найкращий двір на території громади</w:t>
            </w:r>
          </w:p>
        </w:tc>
        <w:tc>
          <w:tcPr>
            <w:tcW w:w="1275" w:type="dxa"/>
          </w:tcPr>
          <w:p w14:paraId="4696E88C"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Затверджене положення про конкурс. Офіційно вручена відзнака переможцю конкурсу</w:t>
            </w:r>
          </w:p>
        </w:tc>
        <w:tc>
          <w:tcPr>
            <w:tcW w:w="1560" w:type="dxa"/>
          </w:tcPr>
          <w:p w14:paraId="2664126F"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Активізування та інтеграція мешканців громади</w:t>
            </w:r>
          </w:p>
          <w:p w14:paraId="6824026A" w14:textId="77777777" w:rsidR="009864C4" w:rsidRPr="00ED5D4D" w:rsidRDefault="009864C4" w:rsidP="00AB5091">
            <w:pPr>
              <w:autoSpaceDE w:val="0"/>
              <w:autoSpaceDN w:val="0"/>
              <w:adjustRightIn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Чистіше довкілля</w:t>
            </w:r>
          </w:p>
          <w:p w14:paraId="487D9165" w14:textId="77777777" w:rsidR="009864C4" w:rsidRPr="00ED5D4D" w:rsidRDefault="009864C4" w:rsidP="00AB5091">
            <w:pPr>
              <w:autoSpaceDE w:val="0"/>
              <w:autoSpaceDN w:val="0"/>
              <w:adjustRightIn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Збільшення естетики, привабливості і функціональності простору</w:t>
            </w:r>
          </w:p>
        </w:tc>
        <w:tc>
          <w:tcPr>
            <w:tcW w:w="1134" w:type="dxa"/>
          </w:tcPr>
          <w:p w14:paraId="143FB752"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Рівень задоволення мешканців і мешканок станом середовища проживання</w:t>
            </w:r>
          </w:p>
          <w:p w14:paraId="6B688048"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Кількість осіб, які приймають участь в конкурсі</w:t>
            </w:r>
          </w:p>
        </w:tc>
        <w:tc>
          <w:tcPr>
            <w:tcW w:w="1134" w:type="dxa"/>
          </w:tcPr>
          <w:p w14:paraId="230E2C8A" w14:textId="77777777" w:rsidR="009864C4" w:rsidRPr="00ED5D4D" w:rsidRDefault="009864C4" w:rsidP="00AB5091">
            <w:pPr>
              <w:spacing w:after="60" w:line="22" w:lineRule="atLeast"/>
              <w:rPr>
                <w:rFonts w:ascii="Times New Roman" w:hAnsi="Times New Roman"/>
                <w:color w:val="0D0D0D" w:themeColor="text1" w:themeTint="F2"/>
                <w:sz w:val="14"/>
                <w:szCs w:val="14"/>
                <w:lang w:val="uk-UA"/>
              </w:rPr>
            </w:pPr>
            <w:r w:rsidRPr="00ED5D4D">
              <w:rPr>
                <w:rFonts w:ascii="Times New Roman" w:eastAsia="SimSun" w:hAnsi="Times New Roman"/>
                <w:color w:val="0D0D0D" w:themeColor="text1" w:themeTint="F2"/>
                <w:sz w:val="14"/>
                <w:szCs w:val="14"/>
                <w:lang w:val="uk-UA"/>
              </w:rPr>
              <w:t>Звіт про роботу комісії</w:t>
            </w:r>
          </w:p>
          <w:p w14:paraId="71CF70A3" w14:textId="77777777" w:rsidR="009864C4" w:rsidRPr="00ED5D4D" w:rsidRDefault="009864C4" w:rsidP="00AB5091">
            <w:pPr>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проживання та якості публічних послуг</w:t>
            </w:r>
          </w:p>
        </w:tc>
        <w:tc>
          <w:tcPr>
            <w:tcW w:w="1134" w:type="dxa"/>
          </w:tcPr>
          <w:p w14:paraId="3E211A7F" w14:textId="77777777" w:rsidR="009864C4" w:rsidRPr="00ED5D4D" w:rsidRDefault="009864C4" w:rsidP="00AB5091">
            <w:pPr>
              <w:spacing w:after="60" w:line="22" w:lineRule="atLeast"/>
              <w:rPr>
                <w:rFonts w:ascii="Times New Roman" w:hAnsi="Times New Roman"/>
                <w:color w:val="0D0D0D" w:themeColor="text1" w:themeTint="F2"/>
                <w:sz w:val="14"/>
                <w:szCs w:val="14"/>
                <w:lang w:val="uk-UA"/>
              </w:rPr>
            </w:pPr>
            <w:r w:rsidRPr="00ED5D4D">
              <w:rPr>
                <w:rFonts w:ascii="Times New Roman" w:eastAsia="SimSun" w:hAnsi="Times New Roman"/>
                <w:color w:val="0D0D0D" w:themeColor="text1" w:themeTint="F2"/>
                <w:sz w:val="14"/>
                <w:szCs w:val="14"/>
                <w:lang w:val="uk-UA"/>
              </w:rPr>
              <w:t>Сільський голова</w:t>
            </w:r>
          </w:p>
        </w:tc>
        <w:tc>
          <w:tcPr>
            <w:tcW w:w="1168" w:type="dxa"/>
          </w:tcPr>
          <w:p w14:paraId="17024897" w14:textId="77777777" w:rsidR="009864C4" w:rsidRPr="00ED5D4D" w:rsidRDefault="00125AB3" w:rsidP="00AB5091">
            <w:pPr>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9864C4" w:rsidRPr="00ED5D4D">
              <w:rPr>
                <w:rFonts w:ascii="Times New Roman" w:hAnsi="Times New Roman"/>
                <w:color w:val="0D0D0D" w:themeColor="text1" w:themeTint="F2"/>
                <w:sz w:val="14"/>
                <w:szCs w:val="14"/>
                <w:lang w:val="uk-UA"/>
              </w:rPr>
              <w:t>ТГ, спонсори</w:t>
            </w:r>
          </w:p>
        </w:tc>
        <w:tc>
          <w:tcPr>
            <w:tcW w:w="1383" w:type="dxa"/>
          </w:tcPr>
          <w:p w14:paraId="4DA78326" w14:textId="77777777" w:rsidR="009864C4" w:rsidRPr="00ED5D4D" w:rsidRDefault="009864C4" w:rsidP="00AB5091">
            <w:pPr>
              <w:snapToGrid w:val="0"/>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2020 р.</w:t>
            </w:r>
          </w:p>
        </w:tc>
      </w:tr>
      <w:tr w:rsidR="009864C4" w:rsidRPr="00ED5D4D" w14:paraId="44C9D0E4" w14:textId="77777777" w:rsidTr="00AB5091">
        <w:trPr>
          <w:trHeight w:val="71"/>
        </w:trPr>
        <w:tc>
          <w:tcPr>
            <w:tcW w:w="709" w:type="dxa"/>
          </w:tcPr>
          <w:p w14:paraId="149290AA" w14:textId="77777777" w:rsidR="009864C4" w:rsidRPr="00ED5D4D" w:rsidRDefault="009864C4" w:rsidP="00AB5091">
            <w:pPr>
              <w:jc w:val="center"/>
              <w:rPr>
                <w:rFonts w:ascii="Times New Roman" w:eastAsia="Times New Roman" w:hAnsi="Times New Roman"/>
                <w:b/>
                <w:color w:val="0D0D0D" w:themeColor="text1" w:themeTint="F2"/>
                <w:sz w:val="18"/>
                <w:szCs w:val="18"/>
                <w:lang w:val="uk-UA"/>
              </w:rPr>
            </w:pPr>
            <w:r w:rsidRPr="00ED5D4D">
              <w:rPr>
                <w:rFonts w:ascii="Times New Roman" w:eastAsia="Times New Roman" w:hAnsi="Times New Roman"/>
                <w:b/>
                <w:color w:val="0D0D0D" w:themeColor="text1" w:themeTint="F2"/>
                <w:sz w:val="18"/>
                <w:szCs w:val="18"/>
                <w:lang w:val="uk-UA"/>
              </w:rPr>
              <w:t>4.2.4</w:t>
            </w:r>
          </w:p>
        </w:tc>
        <w:tc>
          <w:tcPr>
            <w:tcW w:w="1135" w:type="dxa"/>
          </w:tcPr>
          <w:p w14:paraId="55C493B6" w14:textId="77777777" w:rsidR="009864C4" w:rsidRPr="00ED5D4D" w:rsidRDefault="009864C4" w:rsidP="00AB5091">
            <w:pPr>
              <w:spacing w:after="60"/>
              <w:rPr>
                <w:rFonts w:ascii="Times New Roman" w:hAnsi="Times New Roman"/>
                <w:b/>
                <w:i/>
                <w:color w:val="0D0D0D" w:themeColor="text1" w:themeTint="F2"/>
                <w:sz w:val="14"/>
                <w:szCs w:val="14"/>
                <w:lang w:val="uk-UA"/>
              </w:rPr>
            </w:pPr>
            <w:r w:rsidRPr="00ED5D4D">
              <w:rPr>
                <w:rFonts w:ascii="Times New Roman" w:hAnsi="Times New Roman"/>
                <w:b/>
                <w:i/>
                <w:color w:val="0D0D0D" w:themeColor="text1" w:themeTint="F2"/>
                <w:sz w:val="14"/>
                <w:szCs w:val="14"/>
                <w:lang w:val="uk-UA"/>
              </w:rPr>
              <w:t>Впровадити громадський бюджет (бюджет участі)</w:t>
            </w:r>
          </w:p>
        </w:tc>
        <w:tc>
          <w:tcPr>
            <w:tcW w:w="1275" w:type="dxa"/>
          </w:tcPr>
          <w:p w14:paraId="716391AB" w14:textId="77777777" w:rsidR="009864C4" w:rsidRPr="00ED5D4D" w:rsidRDefault="009864C4" w:rsidP="00AB5091">
            <w:pPr>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200 тис. грн. виділено щороку з місцевого бюджету на реалізацію громадських ініціатив</w:t>
            </w:r>
          </w:p>
        </w:tc>
        <w:tc>
          <w:tcPr>
            <w:tcW w:w="1560" w:type="dxa"/>
          </w:tcPr>
          <w:p w14:paraId="13D8442F"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Зростання громадської активності мешканців</w:t>
            </w:r>
          </w:p>
          <w:p w14:paraId="6ABC8AAD"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Зростання рівня участі мешканців у формуванні бюджету громади</w:t>
            </w:r>
          </w:p>
          <w:p w14:paraId="5E20F340"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Впровадження </w:t>
            </w:r>
            <w:proofErr w:type="spellStart"/>
            <w:r w:rsidRPr="00ED5D4D">
              <w:rPr>
                <w:rFonts w:ascii="Times New Roman" w:hAnsi="Times New Roman"/>
                <w:color w:val="0D0D0D" w:themeColor="text1" w:themeTint="F2"/>
                <w:sz w:val="14"/>
                <w:szCs w:val="14"/>
                <w:lang w:val="uk-UA"/>
              </w:rPr>
              <w:t>партисипативної</w:t>
            </w:r>
            <w:proofErr w:type="spellEnd"/>
            <w:r w:rsidRPr="00ED5D4D">
              <w:rPr>
                <w:rFonts w:ascii="Times New Roman" w:hAnsi="Times New Roman"/>
                <w:color w:val="0D0D0D" w:themeColor="text1" w:themeTint="F2"/>
                <w:sz w:val="14"/>
                <w:szCs w:val="14"/>
                <w:lang w:val="uk-UA"/>
              </w:rPr>
              <w:t xml:space="preserve"> моделі публічного управління</w:t>
            </w:r>
          </w:p>
        </w:tc>
        <w:tc>
          <w:tcPr>
            <w:tcW w:w="1134" w:type="dxa"/>
          </w:tcPr>
          <w:p w14:paraId="3120C760"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Відсоток мешканців, що мають відчуття впливу на важливі рішення, які стосуються функціонування громади</w:t>
            </w:r>
          </w:p>
          <w:p w14:paraId="518D81A5"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Кількість проектів, поданих мешканцями в межах бюджету участі за населеними пунктами </w:t>
            </w:r>
            <w:r w:rsidRPr="00ED5D4D">
              <w:rPr>
                <w:rFonts w:ascii="Times New Roman" w:hAnsi="Times New Roman"/>
                <w:color w:val="0D0D0D" w:themeColor="text1" w:themeTint="F2"/>
                <w:sz w:val="14"/>
                <w:szCs w:val="14"/>
                <w:lang w:val="uk-UA"/>
              </w:rPr>
              <w:lastRenderedPageBreak/>
              <w:t>громади та сферами</w:t>
            </w:r>
          </w:p>
          <w:p w14:paraId="3CB373A1"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Відсоток </w:t>
            </w:r>
            <w:proofErr w:type="spellStart"/>
            <w:r w:rsidRPr="00ED5D4D">
              <w:rPr>
                <w:rFonts w:ascii="Times New Roman" w:hAnsi="Times New Roman"/>
                <w:color w:val="0D0D0D" w:themeColor="text1" w:themeTint="F2"/>
                <w:sz w:val="14"/>
                <w:szCs w:val="14"/>
                <w:lang w:val="uk-UA"/>
              </w:rPr>
              <w:t>мешканців,які</w:t>
            </w:r>
            <w:proofErr w:type="spellEnd"/>
            <w:r w:rsidRPr="00ED5D4D">
              <w:rPr>
                <w:rFonts w:ascii="Times New Roman" w:hAnsi="Times New Roman"/>
                <w:color w:val="0D0D0D" w:themeColor="text1" w:themeTint="F2"/>
                <w:sz w:val="14"/>
                <w:szCs w:val="14"/>
                <w:lang w:val="uk-UA"/>
              </w:rPr>
              <w:t xml:space="preserve"> беруть участь / голосують в межах бюджету участі, у. </w:t>
            </w:r>
            <w:proofErr w:type="spellStart"/>
            <w:r w:rsidRPr="00ED5D4D">
              <w:rPr>
                <w:rFonts w:ascii="Times New Roman" w:hAnsi="Times New Roman"/>
                <w:color w:val="0D0D0D" w:themeColor="text1" w:themeTint="F2"/>
                <w:sz w:val="14"/>
                <w:szCs w:val="14"/>
                <w:lang w:val="uk-UA"/>
              </w:rPr>
              <w:t>т.ч</w:t>
            </w:r>
            <w:proofErr w:type="spellEnd"/>
            <w:r w:rsidRPr="00ED5D4D">
              <w:rPr>
                <w:rFonts w:ascii="Times New Roman" w:hAnsi="Times New Roman"/>
                <w:color w:val="0D0D0D" w:themeColor="text1" w:themeTint="F2"/>
                <w:sz w:val="14"/>
                <w:szCs w:val="14"/>
                <w:lang w:val="uk-UA"/>
              </w:rPr>
              <w:t>. жінок та чоловіків за віковими групами</w:t>
            </w:r>
          </w:p>
          <w:p w14:paraId="4B67B56A" w14:textId="77777777" w:rsidR="009864C4" w:rsidRPr="00ED5D4D" w:rsidRDefault="009864C4" w:rsidP="00AB5091">
            <w:pPr>
              <w:snapToGrid w:val="0"/>
              <w:spacing w:after="60"/>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 xml:space="preserve">% проектів, поданих із урахуванням гендерних потреб та інтересів, з урахуванням </w:t>
            </w:r>
            <w:proofErr w:type="spellStart"/>
            <w:r w:rsidRPr="00ED5D4D">
              <w:rPr>
                <w:rFonts w:ascii="Times New Roman" w:hAnsi="Times New Roman"/>
                <w:color w:val="0D0D0D" w:themeColor="text1" w:themeTint="F2"/>
                <w:sz w:val="14"/>
                <w:szCs w:val="14"/>
                <w:lang w:val="uk-UA"/>
              </w:rPr>
              <w:t>ґендерно</w:t>
            </w:r>
            <w:proofErr w:type="spellEnd"/>
            <w:r w:rsidRPr="00ED5D4D">
              <w:rPr>
                <w:rFonts w:ascii="Times New Roman" w:hAnsi="Times New Roman"/>
                <w:color w:val="0D0D0D" w:themeColor="text1" w:themeTint="F2"/>
                <w:sz w:val="14"/>
                <w:szCs w:val="14"/>
                <w:lang w:val="uk-UA"/>
              </w:rPr>
              <w:t xml:space="preserve">-чутливого та </w:t>
            </w:r>
            <w:proofErr w:type="spellStart"/>
            <w:r w:rsidRPr="00ED5D4D">
              <w:rPr>
                <w:rFonts w:ascii="Times New Roman" w:hAnsi="Times New Roman"/>
                <w:color w:val="0D0D0D" w:themeColor="text1" w:themeTint="F2"/>
                <w:sz w:val="14"/>
                <w:szCs w:val="14"/>
                <w:lang w:val="uk-UA"/>
              </w:rPr>
              <w:t>трансформа</w:t>
            </w:r>
            <w:r w:rsidRPr="00ED5D4D">
              <w:rPr>
                <w:rFonts w:ascii="Times New Roman" w:hAnsi="Times New Roman"/>
                <w:color w:val="0D0D0D" w:themeColor="text1" w:themeTint="F2"/>
                <w:sz w:val="14"/>
                <w:szCs w:val="14"/>
                <w:lang w:val="uk-UA"/>
              </w:rPr>
              <w:softHyphen/>
              <w:t>тивного</w:t>
            </w:r>
            <w:proofErr w:type="spellEnd"/>
            <w:r w:rsidRPr="00ED5D4D">
              <w:rPr>
                <w:rFonts w:ascii="Times New Roman" w:hAnsi="Times New Roman"/>
                <w:color w:val="0D0D0D" w:themeColor="text1" w:themeTint="F2"/>
                <w:sz w:val="14"/>
                <w:szCs w:val="14"/>
                <w:lang w:val="uk-UA"/>
              </w:rPr>
              <w:t xml:space="preserve"> підходів</w:t>
            </w:r>
          </w:p>
        </w:tc>
        <w:tc>
          <w:tcPr>
            <w:tcW w:w="1134" w:type="dxa"/>
          </w:tcPr>
          <w:p w14:paraId="64A779C0" w14:textId="77777777" w:rsidR="009864C4" w:rsidRPr="00ED5D4D" w:rsidRDefault="00125AB3"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lastRenderedPageBreak/>
              <w:t xml:space="preserve">Звіт про виконання бюджету </w:t>
            </w:r>
            <w:r w:rsidR="009864C4" w:rsidRPr="00ED5D4D">
              <w:rPr>
                <w:rFonts w:ascii="Times New Roman" w:hAnsi="Times New Roman"/>
                <w:color w:val="0D0D0D" w:themeColor="text1" w:themeTint="F2"/>
                <w:sz w:val="14"/>
                <w:szCs w:val="14"/>
                <w:lang w:val="uk-UA"/>
              </w:rPr>
              <w:t>ТГ</w:t>
            </w:r>
          </w:p>
          <w:p w14:paraId="07F69737" w14:textId="77777777" w:rsidR="009864C4" w:rsidRPr="00ED5D4D" w:rsidRDefault="009864C4"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Дослідження умов життя та якості публічних послуг</w:t>
            </w:r>
          </w:p>
        </w:tc>
        <w:tc>
          <w:tcPr>
            <w:tcW w:w="1134" w:type="dxa"/>
          </w:tcPr>
          <w:p w14:paraId="1A13D201" w14:textId="77777777" w:rsidR="009864C4" w:rsidRPr="00ED5D4D" w:rsidRDefault="009864C4" w:rsidP="00AB5091">
            <w:pPr>
              <w:snapToGrid w:val="0"/>
              <w:spacing w:after="60" w:line="22" w:lineRule="atLeast"/>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Сільський голова</w:t>
            </w:r>
          </w:p>
        </w:tc>
        <w:tc>
          <w:tcPr>
            <w:tcW w:w="1168" w:type="dxa"/>
          </w:tcPr>
          <w:p w14:paraId="056C2C9C" w14:textId="77777777" w:rsidR="009864C4" w:rsidRPr="00ED5D4D" w:rsidRDefault="00125AB3" w:rsidP="00AB5091">
            <w:pPr>
              <w:snapToGrid w:val="0"/>
              <w:spacing w:after="60" w:line="22" w:lineRule="atLeast"/>
              <w:rPr>
                <w:rFonts w:ascii="Times New Roman" w:hAnsi="Times New Roman"/>
                <w:color w:val="0D0D0D" w:themeColor="text1" w:themeTint="F2"/>
                <w:sz w:val="14"/>
                <w:szCs w:val="14"/>
                <w:lang w:val="uk-UA"/>
              </w:rPr>
            </w:pPr>
            <w:r>
              <w:rPr>
                <w:rFonts w:ascii="Times New Roman" w:hAnsi="Times New Roman"/>
                <w:color w:val="0D0D0D" w:themeColor="text1" w:themeTint="F2"/>
                <w:sz w:val="14"/>
                <w:szCs w:val="14"/>
                <w:lang w:val="uk-UA"/>
              </w:rPr>
              <w:t xml:space="preserve">Бюджет </w:t>
            </w:r>
            <w:r w:rsidR="009864C4" w:rsidRPr="00ED5D4D">
              <w:rPr>
                <w:rFonts w:ascii="Times New Roman" w:hAnsi="Times New Roman"/>
                <w:color w:val="0D0D0D" w:themeColor="text1" w:themeTint="F2"/>
                <w:sz w:val="14"/>
                <w:szCs w:val="14"/>
                <w:lang w:val="uk-UA"/>
              </w:rPr>
              <w:t>ТГ</w:t>
            </w:r>
          </w:p>
        </w:tc>
        <w:tc>
          <w:tcPr>
            <w:tcW w:w="1383" w:type="dxa"/>
          </w:tcPr>
          <w:p w14:paraId="21F811A6" w14:textId="77777777" w:rsidR="009864C4" w:rsidRPr="00ED5D4D" w:rsidRDefault="009864C4" w:rsidP="00AB5091">
            <w:pPr>
              <w:spacing w:after="60" w:line="22" w:lineRule="atLeast"/>
              <w:jc w:val="center"/>
              <w:rPr>
                <w:rFonts w:ascii="Times New Roman" w:hAnsi="Times New Roman"/>
                <w:color w:val="0D0D0D" w:themeColor="text1" w:themeTint="F2"/>
                <w:sz w:val="14"/>
                <w:szCs w:val="14"/>
                <w:lang w:val="uk-UA"/>
              </w:rPr>
            </w:pPr>
            <w:r w:rsidRPr="00ED5D4D">
              <w:rPr>
                <w:rFonts w:ascii="Times New Roman" w:hAnsi="Times New Roman"/>
                <w:color w:val="0D0D0D" w:themeColor="text1" w:themeTint="F2"/>
                <w:sz w:val="14"/>
                <w:szCs w:val="14"/>
                <w:lang w:val="uk-UA"/>
              </w:rPr>
              <w:t>Щорічно з 2019 р.</w:t>
            </w:r>
          </w:p>
        </w:tc>
      </w:tr>
    </w:tbl>
    <w:p w14:paraId="0D5F8E87" w14:textId="77777777" w:rsidR="009864C4" w:rsidRPr="004504D4" w:rsidRDefault="009864C4" w:rsidP="002D2709">
      <w:pPr>
        <w:pStyle w:val="a3"/>
        <w:spacing w:before="0" w:beforeAutospacing="0" w:after="0" w:afterAutospacing="0" w:line="360" w:lineRule="auto"/>
        <w:jc w:val="center"/>
        <w:rPr>
          <w:b/>
          <w:color w:val="0D0D0D" w:themeColor="text1" w:themeTint="F2"/>
          <w:sz w:val="28"/>
          <w:szCs w:val="28"/>
          <w:lang w:val="uk-UA"/>
        </w:rPr>
      </w:pPr>
    </w:p>
    <w:sectPr w:rsidR="009864C4" w:rsidRPr="004504D4" w:rsidSect="00C2786A">
      <w:headerReference w:type="default" r:id="rId87"/>
      <w:footerReference w:type="default" r:id="rId88"/>
      <w:headerReference w:type="first" r:id="rId89"/>
      <w:footerReference w:type="first" r:id="rId90"/>
      <w:pgSz w:w="11906" w:h="16838"/>
      <w:pgMar w:top="1134" w:right="851"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8001C2" w14:textId="77777777" w:rsidR="009E60CA" w:rsidRDefault="009E60CA" w:rsidP="00196661">
      <w:pPr>
        <w:spacing w:after="0" w:line="240" w:lineRule="auto"/>
      </w:pPr>
      <w:r>
        <w:separator/>
      </w:r>
    </w:p>
  </w:endnote>
  <w:endnote w:type="continuationSeparator" w:id="0">
    <w:p w14:paraId="4C1EE4B8" w14:textId="77777777" w:rsidR="009E60CA" w:rsidRDefault="009E60CA" w:rsidP="001966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mbria" w:hAnsi="Cambria"/>
        <w:sz w:val="24"/>
      </w:rPr>
      <w:id w:val="142852151"/>
      <w:docPartObj>
        <w:docPartGallery w:val="Page Numbers (Bottom of Page)"/>
        <w:docPartUnique/>
      </w:docPartObj>
    </w:sdtPr>
    <w:sdtContent>
      <w:p w14:paraId="3E4FA759" w14:textId="77777777" w:rsidR="008232B0" w:rsidRDefault="008232B0" w:rsidP="005C406D">
        <w:pPr>
          <w:pStyle w:val="ae"/>
          <w:jc w:val="center"/>
          <w:rPr>
            <w:rFonts w:ascii="Cambria" w:hAnsi="Cambria"/>
            <w:sz w:val="24"/>
            <w:lang w:val="uk-UA"/>
          </w:rPr>
        </w:pPr>
      </w:p>
      <w:p w14:paraId="10D3C974" w14:textId="77777777" w:rsidR="008232B0" w:rsidRPr="00E21A33" w:rsidRDefault="00000000" w:rsidP="005C406D">
        <w:pPr>
          <w:pStyle w:val="ae"/>
          <w:jc w:val="center"/>
          <w:rPr>
            <w:rFonts w:ascii="Cambria" w:hAnsi="Cambria"/>
            <w:sz w:val="24"/>
            <w:szCs w:val="24"/>
          </w:rP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08231A" w14:textId="77777777" w:rsidR="008232B0" w:rsidRPr="004126A2" w:rsidRDefault="008232B0" w:rsidP="005C406D">
    <w:pPr>
      <w:pStyle w:val="ae"/>
      <w:jc w:val="both"/>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4189C5" w14:textId="77777777" w:rsidR="009E60CA" w:rsidRDefault="009E60CA" w:rsidP="00196661">
      <w:pPr>
        <w:spacing w:after="0" w:line="240" w:lineRule="auto"/>
      </w:pPr>
      <w:r>
        <w:separator/>
      </w:r>
    </w:p>
  </w:footnote>
  <w:footnote w:type="continuationSeparator" w:id="0">
    <w:p w14:paraId="4FA365EA" w14:textId="77777777" w:rsidR="009E60CA" w:rsidRDefault="009E60CA" w:rsidP="00196661">
      <w:pPr>
        <w:spacing w:after="0" w:line="240" w:lineRule="auto"/>
      </w:pPr>
      <w:r>
        <w:continuationSeparator/>
      </w:r>
    </w:p>
  </w:footnote>
  <w:footnote w:id="1">
    <w:p w14:paraId="6A1B7C2F" w14:textId="77777777" w:rsidR="008232B0" w:rsidRPr="003A3504" w:rsidRDefault="008232B0" w:rsidP="003A3504">
      <w:pPr>
        <w:pStyle w:val="a8"/>
        <w:jc w:val="both"/>
        <w:rPr>
          <w:rFonts w:ascii="Times New Roman" w:hAnsi="Times New Roman" w:cs="Times New Roman"/>
          <w:sz w:val="16"/>
          <w:szCs w:val="16"/>
          <w:lang w:val="uk-UA"/>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2">
    <w:p w14:paraId="3B77F51C"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3">
    <w:p w14:paraId="04030B71" w14:textId="77777777" w:rsidR="008232B0" w:rsidRPr="00AB5091" w:rsidRDefault="008232B0" w:rsidP="003A3504">
      <w:pPr>
        <w:pStyle w:val="a8"/>
        <w:jc w:val="both"/>
      </w:pPr>
      <w:r>
        <w:rPr>
          <w:rStyle w:val="aa"/>
        </w:rPr>
        <w:footnoteRef/>
      </w:r>
      <w:r>
        <w:t xml:space="preserve"> </w:t>
      </w:r>
      <w:r w:rsidRPr="00AB5091">
        <w:rPr>
          <w:rFonts w:ascii="Times New Roman" w:hAnsi="Times New Roman" w:cs="Times New Roman"/>
          <w:sz w:val="12"/>
          <w:szCs w:val="12"/>
        </w:rPr>
        <w:t>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4">
    <w:p w14:paraId="03DAA07B"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5">
    <w:p w14:paraId="754B4B86"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6">
    <w:p w14:paraId="649D4066"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7">
    <w:p w14:paraId="7FBC7878"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8">
    <w:p w14:paraId="7C66979D"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rPr>
        <w:t>Конституція України [</w:t>
      </w:r>
      <w:r w:rsidRPr="003A3504">
        <w:rPr>
          <w:rFonts w:ascii="Times New Roman" w:hAnsi="Times New Roman" w:cs="Times New Roman"/>
          <w:color w:val="0D0D0D" w:themeColor="text1" w:themeTint="F2"/>
          <w:sz w:val="16"/>
          <w:szCs w:val="16"/>
          <w:lang w:val="uk-UA"/>
        </w:rPr>
        <w:t>е</w:t>
      </w:r>
      <w:r w:rsidRPr="003A3504">
        <w:rPr>
          <w:rFonts w:ascii="Times New Roman" w:hAnsi="Times New Roman" w:cs="Times New Roman"/>
          <w:color w:val="0D0D0D" w:themeColor="text1" w:themeTint="F2"/>
          <w:sz w:val="16"/>
          <w:szCs w:val="16"/>
        </w:rPr>
        <w:t xml:space="preserve">лектронний ресурс]. – Режим доступу: </w:t>
      </w:r>
      <w:hyperlink r:id="rId1" w:history="1">
        <w:r w:rsidRPr="003A3504">
          <w:rPr>
            <w:rStyle w:val="a7"/>
            <w:rFonts w:ascii="Times New Roman" w:hAnsi="Times New Roman" w:cs="Times New Roman"/>
            <w:color w:val="0D0D0D" w:themeColor="text1" w:themeTint="F2"/>
            <w:sz w:val="16"/>
            <w:szCs w:val="16"/>
            <w:u w:val="none"/>
          </w:rPr>
          <w:t>http://zakon4.rada.gov.ua/laws/show/254%D0%BA/96-%D0%B2%D1%80</w:t>
        </w:r>
      </w:hyperlink>
    </w:p>
  </w:footnote>
  <w:footnote w:id="9">
    <w:p w14:paraId="06D36457"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rPr>
        <w:t>Про місцеве самоврядування в Україні</w:t>
      </w:r>
      <w:r w:rsidRPr="003A3504">
        <w:rPr>
          <w:rFonts w:ascii="Times New Roman" w:hAnsi="Times New Roman" w:cs="Times New Roman"/>
          <w:color w:val="0D0D0D" w:themeColor="text1" w:themeTint="F2"/>
          <w:sz w:val="16"/>
          <w:szCs w:val="16"/>
          <w:lang w:val="uk-UA"/>
        </w:rPr>
        <w:t xml:space="preserve">: Закон України. </w:t>
      </w:r>
      <w:r w:rsidRPr="003A3504">
        <w:rPr>
          <w:rStyle w:val="rvts44"/>
          <w:rFonts w:ascii="Times New Roman" w:hAnsi="Times New Roman" w:cs="Times New Roman"/>
          <w:bCs/>
          <w:color w:val="0D0D0D" w:themeColor="text1" w:themeTint="F2"/>
          <w:sz w:val="16"/>
          <w:szCs w:val="16"/>
          <w:shd w:val="clear" w:color="auto" w:fill="FFFFFF"/>
        </w:rPr>
        <w:t>Відомості Верховної Ради України (ВВР), 1997, № 2</w:t>
      </w:r>
      <w:r w:rsidRPr="003A3504">
        <w:rPr>
          <w:rStyle w:val="rvts44"/>
          <w:rFonts w:ascii="Times New Roman" w:hAnsi="Times New Roman" w:cs="Times New Roman"/>
          <w:bCs/>
          <w:color w:val="0D0D0D" w:themeColor="text1" w:themeTint="F2"/>
          <w:sz w:val="16"/>
          <w:szCs w:val="16"/>
          <w:shd w:val="clear" w:color="auto" w:fill="FFFFFF"/>
          <w:lang w:val="uk-UA"/>
        </w:rPr>
        <w:t xml:space="preserve">.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2" w:anchor="Text" w:history="1">
        <w:r w:rsidRPr="003A3504">
          <w:rPr>
            <w:rStyle w:val="a7"/>
            <w:rFonts w:ascii="Times New Roman" w:hAnsi="Times New Roman" w:cs="Times New Roman"/>
            <w:color w:val="0D0D0D" w:themeColor="text1" w:themeTint="F2"/>
            <w:sz w:val="16"/>
            <w:szCs w:val="16"/>
            <w:u w:val="none"/>
            <w:lang w:val="uk-UA"/>
          </w:rPr>
          <w:t>https://zakon.rada.gov.ua/laws/show/280/97-%D0%B2%D1%80#Text</w:t>
        </w:r>
      </w:hyperlink>
    </w:p>
  </w:footnote>
  <w:footnote w:id="10">
    <w:p w14:paraId="76BD0C48"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rPr>
        <w:t>Про місцеві державні адміністрації</w:t>
      </w:r>
      <w:r w:rsidRPr="003A3504">
        <w:rPr>
          <w:rFonts w:ascii="Times New Roman" w:hAnsi="Times New Roman" w:cs="Times New Roman"/>
          <w:color w:val="0D0D0D" w:themeColor="text1" w:themeTint="F2"/>
          <w:sz w:val="16"/>
          <w:szCs w:val="16"/>
          <w:lang w:val="uk-UA"/>
        </w:rPr>
        <w:t xml:space="preserve">: Закон України. </w:t>
      </w:r>
      <w:r w:rsidRPr="003A3504">
        <w:rPr>
          <w:rStyle w:val="rvts44"/>
          <w:rFonts w:ascii="Times New Roman" w:hAnsi="Times New Roman" w:cs="Times New Roman"/>
          <w:bCs/>
          <w:color w:val="0D0D0D" w:themeColor="text1" w:themeTint="F2"/>
          <w:sz w:val="16"/>
          <w:szCs w:val="16"/>
          <w:shd w:val="clear" w:color="auto" w:fill="FFFFFF"/>
        </w:rPr>
        <w:t>Відомості Верховної Ради України (ВВР), 1999, № 20-21</w:t>
      </w:r>
      <w:r w:rsidRPr="003A3504">
        <w:rPr>
          <w:rStyle w:val="rvts44"/>
          <w:rFonts w:ascii="Times New Roman" w:hAnsi="Times New Roman" w:cs="Times New Roman"/>
          <w:bCs/>
          <w:color w:val="0D0D0D" w:themeColor="text1" w:themeTint="F2"/>
          <w:sz w:val="16"/>
          <w:szCs w:val="16"/>
          <w:shd w:val="clear" w:color="auto" w:fill="FFFFFF"/>
          <w:lang w:val="uk-UA"/>
        </w:rPr>
        <w:t xml:space="preserve">.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3" w:anchor="Text" w:history="1">
        <w:r w:rsidRPr="003A3504">
          <w:rPr>
            <w:rStyle w:val="a7"/>
            <w:rFonts w:ascii="Times New Roman" w:hAnsi="Times New Roman" w:cs="Times New Roman"/>
            <w:color w:val="0D0D0D" w:themeColor="text1" w:themeTint="F2"/>
            <w:sz w:val="16"/>
            <w:szCs w:val="16"/>
            <w:u w:val="none"/>
            <w:lang w:val="uk-UA"/>
          </w:rPr>
          <w:t>https://zakon.rada.gov.ua/laws/show/586-14#Text</w:t>
        </w:r>
      </w:hyperlink>
    </w:p>
  </w:footnote>
  <w:footnote w:id="11">
    <w:p w14:paraId="4D8D2C94" w14:textId="77777777" w:rsidR="008232B0" w:rsidRPr="003A3504" w:rsidRDefault="008232B0" w:rsidP="00873AEE">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12">
    <w:p w14:paraId="3BF3FE83" w14:textId="77777777" w:rsidR="008232B0" w:rsidRPr="003A3504" w:rsidRDefault="008232B0" w:rsidP="00873AEE">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державне прогнозування та розроблення програм економічного і соціального розвитку України: Закон України. </w:t>
      </w:r>
      <w:r w:rsidRPr="003A3504">
        <w:rPr>
          <w:rStyle w:val="rvts44"/>
          <w:rFonts w:ascii="Times New Roman" w:hAnsi="Times New Roman" w:cs="Times New Roman"/>
          <w:bCs/>
          <w:color w:val="0D0D0D" w:themeColor="text1" w:themeTint="F2"/>
          <w:sz w:val="16"/>
          <w:szCs w:val="16"/>
          <w:shd w:val="clear" w:color="auto" w:fill="FFFFFF"/>
        </w:rPr>
        <w:t>Відомості Верховної Ради України (ВВР), 2000</w:t>
      </w:r>
      <w:r w:rsidRPr="003A3504">
        <w:rPr>
          <w:rStyle w:val="rvts44"/>
          <w:rFonts w:ascii="Times New Roman" w:hAnsi="Times New Roman" w:cs="Times New Roman"/>
          <w:bCs/>
          <w:color w:val="0D0D0D" w:themeColor="text1" w:themeTint="F2"/>
          <w:sz w:val="16"/>
          <w:szCs w:val="16"/>
          <w:shd w:val="clear" w:color="auto" w:fill="FFFFFF"/>
          <w:lang w:val="uk-UA"/>
        </w:rPr>
        <w:t xml:space="preserve">, № 25. </w:t>
      </w:r>
      <w:r w:rsidRPr="003A3504">
        <w:rPr>
          <w:rStyle w:val="rvts44"/>
          <w:rFonts w:ascii="Times New Roman" w:hAnsi="Times New Roman" w:cs="Times New Roman"/>
          <w:bCs/>
          <w:color w:val="0D0D0D" w:themeColor="text1" w:themeTint="F2"/>
          <w:sz w:val="16"/>
          <w:szCs w:val="16"/>
          <w:shd w:val="clear" w:color="auto" w:fill="FFFFFF"/>
        </w:rPr>
        <w:t>[</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4" w:anchor="Text" w:history="1">
        <w:r w:rsidRPr="003A3504">
          <w:rPr>
            <w:rStyle w:val="a7"/>
            <w:rFonts w:ascii="Times New Roman" w:hAnsi="Times New Roman" w:cs="Times New Roman"/>
            <w:color w:val="0D0D0D" w:themeColor="text1" w:themeTint="F2"/>
            <w:sz w:val="16"/>
            <w:szCs w:val="16"/>
            <w:u w:val="none"/>
            <w:lang w:val="uk-UA"/>
          </w:rPr>
          <w:t>https://zakon.rada.gov.ua/laws/show/1602-14#Text</w:t>
        </w:r>
      </w:hyperlink>
    </w:p>
  </w:footnote>
  <w:footnote w:id="13">
    <w:p w14:paraId="1A77ABC7" w14:textId="77777777" w:rsidR="008232B0" w:rsidRPr="003A3504" w:rsidRDefault="008232B0" w:rsidP="00873AEE">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державні цільові програми: Закон України. </w:t>
      </w:r>
      <w:r w:rsidRPr="003A3504">
        <w:rPr>
          <w:rStyle w:val="rvts44"/>
          <w:rFonts w:ascii="Times New Roman" w:hAnsi="Times New Roman" w:cs="Times New Roman"/>
          <w:bCs/>
          <w:color w:val="0D0D0D" w:themeColor="text1" w:themeTint="F2"/>
          <w:sz w:val="16"/>
          <w:szCs w:val="16"/>
          <w:shd w:val="clear" w:color="auto" w:fill="FFFFFF"/>
        </w:rPr>
        <w:t>Відомості Верховної Ради України (ВВР), 2004, № 25</w:t>
      </w:r>
      <w:r w:rsidRPr="003A3504">
        <w:rPr>
          <w:rStyle w:val="rvts44"/>
          <w:rFonts w:ascii="Times New Roman" w:hAnsi="Times New Roman" w:cs="Times New Roman"/>
          <w:bCs/>
          <w:color w:val="0D0D0D" w:themeColor="text1" w:themeTint="F2"/>
          <w:sz w:val="16"/>
          <w:szCs w:val="16"/>
          <w:shd w:val="clear" w:color="auto" w:fill="FFFFFF"/>
          <w:lang w:val="uk-UA"/>
        </w:rPr>
        <w:t xml:space="preserve">. </w:t>
      </w:r>
      <w:r w:rsidRPr="003A3504">
        <w:rPr>
          <w:rStyle w:val="rvts44"/>
          <w:rFonts w:ascii="Times New Roman" w:hAnsi="Times New Roman" w:cs="Times New Roman"/>
          <w:bCs/>
          <w:color w:val="0D0D0D" w:themeColor="text1" w:themeTint="F2"/>
          <w:sz w:val="16"/>
          <w:szCs w:val="16"/>
          <w:shd w:val="clear" w:color="auto" w:fill="FFFFFF"/>
        </w:rPr>
        <w:t>[</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5" w:anchor="Text" w:history="1">
        <w:r w:rsidRPr="003A3504">
          <w:rPr>
            <w:rStyle w:val="a7"/>
            <w:rFonts w:ascii="Times New Roman" w:hAnsi="Times New Roman" w:cs="Times New Roman"/>
            <w:color w:val="0D0D0D" w:themeColor="text1" w:themeTint="F2"/>
            <w:sz w:val="16"/>
            <w:szCs w:val="16"/>
            <w:u w:val="none"/>
            <w:lang w:val="uk-UA"/>
          </w:rPr>
          <w:t>https://zakon.rada.gov.ua/laws/show/1621-15#Text</w:t>
        </w:r>
      </w:hyperlink>
    </w:p>
  </w:footnote>
  <w:footnote w:id="14">
    <w:p w14:paraId="7C05B001" w14:textId="77777777" w:rsidR="008232B0" w:rsidRPr="00C2786A" w:rsidRDefault="008232B0" w:rsidP="00873AEE">
      <w:pPr>
        <w:pStyle w:val="a8"/>
        <w:jc w:val="both"/>
        <w:rPr>
          <w:rFonts w:ascii="Times New Roman" w:hAnsi="Times New Roman" w:cs="Times New Roman"/>
          <w:color w:val="0D0D0D" w:themeColor="text1" w:themeTint="F2"/>
          <w:sz w:val="16"/>
          <w:szCs w:val="16"/>
          <w:lang w:val="uk-UA"/>
        </w:rPr>
      </w:pPr>
      <w:r w:rsidRPr="003A3504">
        <w:rPr>
          <w:rStyle w:val="aa"/>
          <w:rFonts w:ascii="Times New Roman" w:hAnsi="Times New Roman" w:cs="Times New Roman"/>
          <w:color w:val="0D0D0D" w:themeColor="text1" w:themeTint="F2"/>
          <w:sz w:val="16"/>
          <w:szCs w:val="16"/>
        </w:rPr>
        <w:footnoteRef/>
      </w:r>
      <w:r w:rsidRPr="003A3504">
        <w:rPr>
          <w:rFonts w:ascii="Times New Roman" w:hAnsi="Times New Roman" w:cs="Times New Roman"/>
          <w:color w:val="0D0D0D" w:themeColor="text1" w:themeTint="F2"/>
          <w:sz w:val="16"/>
          <w:szCs w:val="16"/>
        </w:rPr>
        <w:t xml:space="preserve"> </w:t>
      </w:r>
      <w:r w:rsidRPr="003A3504">
        <w:rPr>
          <w:rFonts w:ascii="Times New Roman" w:hAnsi="Times New Roman" w:cs="Times New Roman"/>
          <w:color w:val="0D0D0D" w:themeColor="text1" w:themeTint="F2"/>
          <w:sz w:val="16"/>
          <w:szCs w:val="16"/>
          <w:lang w:val="uk-UA"/>
        </w:rPr>
        <w:t xml:space="preserve">Про стимулювання розвитку регіонів: Закон України. </w:t>
      </w:r>
      <w:r w:rsidRPr="003A3504">
        <w:rPr>
          <w:rStyle w:val="rvts44"/>
          <w:rFonts w:ascii="Times New Roman" w:hAnsi="Times New Roman" w:cs="Times New Roman"/>
          <w:bCs/>
          <w:color w:val="0D0D0D" w:themeColor="text1" w:themeTint="F2"/>
          <w:sz w:val="16"/>
          <w:szCs w:val="16"/>
          <w:shd w:val="clear" w:color="auto" w:fill="FFFFFF"/>
        </w:rPr>
        <w:t>Відомості Верховної Ради України (ВВР), 2005, № 51</w:t>
      </w:r>
      <w:r w:rsidRPr="003A3504">
        <w:rPr>
          <w:rStyle w:val="rvts44"/>
          <w:rFonts w:ascii="Times New Roman" w:hAnsi="Times New Roman" w:cs="Times New Roman"/>
          <w:bCs/>
          <w:color w:val="0D0D0D" w:themeColor="text1" w:themeTint="F2"/>
          <w:sz w:val="16"/>
          <w:szCs w:val="16"/>
          <w:shd w:val="clear" w:color="auto" w:fill="FFFFFF"/>
          <w:lang w:val="uk-UA"/>
        </w:rPr>
        <w:t xml:space="preserve">. </w:t>
      </w:r>
      <w:r w:rsidRPr="00C2786A">
        <w:rPr>
          <w:rStyle w:val="rvts44"/>
          <w:rFonts w:ascii="Times New Roman" w:hAnsi="Times New Roman" w:cs="Times New Roman"/>
          <w:bCs/>
          <w:color w:val="0D0D0D" w:themeColor="text1" w:themeTint="F2"/>
          <w:sz w:val="16"/>
          <w:szCs w:val="16"/>
          <w:shd w:val="clear" w:color="auto" w:fill="FFFFFF"/>
          <w:lang w:val="uk-UA"/>
        </w:rPr>
        <w:t>[</w:t>
      </w:r>
      <w:r w:rsidRPr="00C2786A">
        <w:rPr>
          <w:rFonts w:ascii="Times New Roman" w:hAnsi="Times New Roman" w:cs="Times New Roman"/>
          <w:color w:val="0D0D0D" w:themeColor="text1" w:themeTint="F2"/>
          <w:sz w:val="16"/>
          <w:szCs w:val="16"/>
          <w:lang w:val="uk-UA"/>
        </w:rPr>
        <w:t>Електронний ресурс]. –</w:t>
      </w:r>
      <w:r w:rsidRPr="003A3504">
        <w:rPr>
          <w:rFonts w:ascii="Times New Roman" w:hAnsi="Times New Roman" w:cs="Times New Roman"/>
          <w:color w:val="0D0D0D" w:themeColor="text1" w:themeTint="F2"/>
          <w:sz w:val="16"/>
          <w:szCs w:val="16"/>
          <w:lang w:val="uk-UA"/>
        </w:rPr>
        <w:t xml:space="preserve"> </w:t>
      </w:r>
      <w:r>
        <w:fldChar w:fldCharType="begin"/>
      </w:r>
      <w:r>
        <w:instrText>HYPERLINK</w:instrText>
      </w:r>
      <w:r w:rsidRPr="007D489B">
        <w:rPr>
          <w:lang w:val="uk-UA"/>
        </w:rPr>
        <w:instrText xml:space="preserve"> "</w:instrText>
      </w:r>
      <w:r>
        <w:instrText>https</w:instrText>
      </w:r>
      <w:r w:rsidRPr="007D489B">
        <w:rPr>
          <w:lang w:val="uk-UA"/>
        </w:rPr>
        <w:instrText>://</w:instrText>
      </w:r>
      <w:r>
        <w:instrText>zakon</w:instrText>
      </w:r>
      <w:r w:rsidRPr="007D489B">
        <w:rPr>
          <w:lang w:val="uk-UA"/>
        </w:rPr>
        <w:instrText>.</w:instrText>
      </w:r>
      <w:r>
        <w:instrText>rada</w:instrText>
      </w:r>
      <w:r w:rsidRPr="007D489B">
        <w:rPr>
          <w:lang w:val="uk-UA"/>
        </w:rPr>
        <w:instrText>.</w:instrText>
      </w:r>
      <w:r>
        <w:instrText>gov</w:instrText>
      </w:r>
      <w:r w:rsidRPr="007D489B">
        <w:rPr>
          <w:lang w:val="uk-UA"/>
        </w:rPr>
        <w:instrText>.</w:instrText>
      </w:r>
      <w:r>
        <w:instrText>ua</w:instrText>
      </w:r>
      <w:r w:rsidRPr="007D489B">
        <w:rPr>
          <w:lang w:val="uk-UA"/>
        </w:rPr>
        <w:instrText>/</w:instrText>
      </w:r>
      <w:r>
        <w:instrText>laws</w:instrText>
      </w:r>
      <w:r w:rsidRPr="007D489B">
        <w:rPr>
          <w:lang w:val="uk-UA"/>
        </w:rPr>
        <w:instrText>/</w:instrText>
      </w:r>
      <w:r>
        <w:instrText>show</w:instrText>
      </w:r>
      <w:r w:rsidRPr="007D489B">
        <w:rPr>
          <w:lang w:val="uk-UA"/>
        </w:rPr>
        <w:instrText>/2850-15" \</w:instrText>
      </w:r>
      <w:r>
        <w:instrText>l</w:instrText>
      </w:r>
      <w:r w:rsidRPr="007D489B">
        <w:rPr>
          <w:lang w:val="uk-UA"/>
        </w:rPr>
        <w:instrText xml:space="preserve"> "</w:instrText>
      </w:r>
      <w:r>
        <w:instrText>Text</w:instrText>
      </w:r>
      <w:r w:rsidRPr="007D489B">
        <w:rPr>
          <w:lang w:val="uk-UA"/>
        </w:rPr>
        <w:instrText>"</w:instrText>
      </w:r>
      <w:r>
        <w:fldChar w:fldCharType="separate"/>
      </w:r>
      <w:r w:rsidRPr="003A3504">
        <w:rPr>
          <w:rStyle w:val="a7"/>
          <w:rFonts w:ascii="Times New Roman" w:hAnsi="Times New Roman" w:cs="Times New Roman"/>
          <w:color w:val="0D0D0D" w:themeColor="text1" w:themeTint="F2"/>
          <w:sz w:val="16"/>
          <w:szCs w:val="16"/>
          <w:u w:val="none"/>
          <w:lang w:val="uk-UA"/>
        </w:rPr>
        <w:t>https://zakon.rada.gov.ua/laws/show/2850-15#Text</w:t>
      </w:r>
      <w:r>
        <w:fldChar w:fldCharType="end"/>
      </w:r>
    </w:p>
  </w:footnote>
  <w:footnote w:id="15">
    <w:p w14:paraId="013E17D8" w14:textId="77777777" w:rsidR="008232B0" w:rsidRPr="003A3504" w:rsidRDefault="008232B0" w:rsidP="00873AEE">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C2786A">
        <w:rPr>
          <w:rFonts w:ascii="Times New Roman" w:hAnsi="Times New Roman" w:cs="Times New Roman"/>
          <w:sz w:val="16"/>
          <w:szCs w:val="16"/>
          <w:lang w:val="uk-UA"/>
        </w:rPr>
        <w:t xml:space="preserve"> </w:t>
      </w:r>
      <w:r w:rsidRPr="003A3504">
        <w:rPr>
          <w:rFonts w:ascii="Times New Roman" w:hAnsi="Times New Roman" w:cs="Times New Roman"/>
          <w:color w:val="0D0D0D" w:themeColor="text1" w:themeTint="F2"/>
          <w:sz w:val="16"/>
          <w:szCs w:val="16"/>
          <w:lang w:val="uk-UA"/>
        </w:rPr>
        <w:t xml:space="preserve">Про затвердження Порядку розроблення регіональних стратегій розвитку і планів заходів з їх реалізації, а також проведення моніторингу та оцінки результативності реалізації зазначених регіональних стратегій і планів заходів. Постанова КМУ від 11.11.2015.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6" w:anchor="Text" w:history="1">
        <w:r w:rsidRPr="003A3504">
          <w:rPr>
            <w:rStyle w:val="a7"/>
            <w:rFonts w:ascii="Times New Roman" w:hAnsi="Times New Roman" w:cs="Times New Roman"/>
            <w:color w:val="0D0D0D" w:themeColor="text1" w:themeTint="F2"/>
            <w:sz w:val="16"/>
            <w:szCs w:val="16"/>
            <w:u w:val="none"/>
            <w:lang w:val="uk-UA"/>
          </w:rPr>
          <w:t>https://zakon.rada.gov.ua/laws/show/932-2015-%D0%BF#Text</w:t>
        </w:r>
      </w:hyperlink>
    </w:p>
  </w:footnote>
  <w:footnote w:id="16">
    <w:p w14:paraId="46256826" w14:textId="77777777" w:rsidR="008232B0" w:rsidRPr="003A3504" w:rsidRDefault="008232B0" w:rsidP="00873AEE">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Деякі питання державного фонду регіонального розвитку. Постанова КМУ від 18.03.2015.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7" w:anchor="Text" w:history="1">
        <w:r w:rsidRPr="003A3504">
          <w:rPr>
            <w:rStyle w:val="a7"/>
            <w:rFonts w:ascii="Times New Roman" w:hAnsi="Times New Roman" w:cs="Times New Roman"/>
            <w:color w:val="0D0D0D" w:themeColor="text1" w:themeTint="F2"/>
            <w:sz w:val="16"/>
            <w:szCs w:val="16"/>
            <w:u w:val="none"/>
            <w:lang w:val="uk-UA"/>
          </w:rPr>
          <w:t>https://zakon.rada.gov.ua/laws/show/196-2015-%D0%BF#Text</w:t>
        </w:r>
      </w:hyperlink>
    </w:p>
  </w:footnote>
  <w:footnote w:id="17">
    <w:p w14:paraId="241959DE" w14:textId="77777777" w:rsidR="008232B0" w:rsidRPr="003A3504" w:rsidRDefault="008232B0" w:rsidP="00873AEE">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утворення Міжвідомчої координаційної комісії з питань регіонального розвитку. Постанова КМУ від 16.09.2015.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8" w:anchor="Text" w:history="1">
        <w:r w:rsidRPr="003A3504">
          <w:rPr>
            <w:rStyle w:val="a7"/>
            <w:rFonts w:ascii="Times New Roman" w:hAnsi="Times New Roman" w:cs="Times New Roman"/>
            <w:color w:val="0D0D0D" w:themeColor="text1" w:themeTint="F2"/>
            <w:sz w:val="16"/>
            <w:szCs w:val="16"/>
            <w:u w:val="none"/>
            <w:lang w:val="uk-UA"/>
          </w:rPr>
          <w:t>https://zakon.rada.gov.ua/laws/show/714-2015-%D0%BF#Text</w:t>
        </w:r>
      </w:hyperlink>
    </w:p>
  </w:footnote>
  <w:footnote w:id="18">
    <w:p w14:paraId="7B995357" w14:textId="77777777" w:rsidR="008232B0" w:rsidRPr="003A3504" w:rsidRDefault="008232B0" w:rsidP="00E16D59">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затвердження Типового положення про агенцію регіонального розвитку. Постанова КМУ від 11.02.2016.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9" w:anchor="Text" w:history="1">
        <w:r w:rsidRPr="003A3504">
          <w:rPr>
            <w:rStyle w:val="a7"/>
            <w:rFonts w:ascii="Times New Roman" w:hAnsi="Times New Roman" w:cs="Times New Roman"/>
            <w:color w:val="0D0D0D" w:themeColor="text1" w:themeTint="F2"/>
            <w:sz w:val="16"/>
            <w:szCs w:val="16"/>
            <w:u w:val="none"/>
            <w:lang w:val="uk-UA"/>
          </w:rPr>
          <w:t>https://zakon.rada.gov.ua/laws/show/932-2015-%D0%BF#Text</w:t>
        </w:r>
      </w:hyperlink>
    </w:p>
  </w:footnote>
  <w:footnote w:id="19">
    <w:p w14:paraId="441F2B90" w14:textId="77777777" w:rsidR="008232B0" w:rsidRPr="003A3504" w:rsidRDefault="008232B0" w:rsidP="00E16D59">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затвердження Методики розроблення, проведення моніторингу та оцінки результативності реалізації регіональних стратегій розвитку та планів заходів з їх реалізації. Наказ Міністерства регіонального розвитку, будівництва та житлово-комунального господарства України від 31.03.2016.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10" w:anchor="Text" w:history="1">
        <w:r w:rsidRPr="003A3504">
          <w:rPr>
            <w:rStyle w:val="a7"/>
            <w:rFonts w:ascii="Times New Roman" w:hAnsi="Times New Roman" w:cs="Times New Roman"/>
            <w:color w:val="0D0D0D" w:themeColor="text1" w:themeTint="F2"/>
            <w:sz w:val="16"/>
            <w:szCs w:val="16"/>
            <w:u w:val="none"/>
            <w:lang w:val="uk-UA"/>
          </w:rPr>
          <w:t>https://zakon.rada.gov.ua/laws/show/z0632-16#Text</w:t>
        </w:r>
      </w:hyperlink>
    </w:p>
  </w:footnote>
  <w:footnote w:id="20">
    <w:p w14:paraId="7AD70FFF" w14:textId="77777777" w:rsidR="008232B0" w:rsidRPr="003A3504" w:rsidRDefault="008232B0" w:rsidP="00E16D59">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21">
    <w:p w14:paraId="278D9DED"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22">
    <w:p w14:paraId="7EF06356" w14:textId="77777777" w:rsidR="008232B0" w:rsidRPr="003A3504" w:rsidRDefault="008232B0" w:rsidP="00E16D59">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23">
    <w:p w14:paraId="671FDD11" w14:textId="77777777" w:rsidR="008232B0" w:rsidRPr="003A3504" w:rsidRDefault="008232B0" w:rsidP="003A3504">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24">
    <w:p w14:paraId="4C70B4B5" w14:textId="77777777" w:rsidR="008232B0" w:rsidRPr="003A3504" w:rsidRDefault="008232B0" w:rsidP="00E16D59">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Берданова О. В., Вакуленко В. М., Валентюк І. В., Ткачук А. Ф. Стратегічне планування розвитку об’єднаної територіальної громади: навч. посіб. / [О. В. Берданова, В. М. Вакуленко, І. В. Валентюк, А. Ф. Ткачук] К.: 2017. 121 с</w:t>
      </w:r>
    </w:p>
  </w:footnote>
  <w:footnote w:id="25">
    <w:p w14:paraId="1AD1744C" w14:textId="77777777" w:rsidR="008232B0" w:rsidRPr="003A3504" w:rsidRDefault="008232B0" w:rsidP="00E16D59">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звернення громадян: Закон України. </w:t>
      </w:r>
      <w:r w:rsidRPr="003A3504">
        <w:rPr>
          <w:rStyle w:val="rvts44"/>
          <w:rFonts w:ascii="Times New Roman" w:hAnsi="Times New Roman" w:cs="Times New Roman"/>
          <w:bCs/>
          <w:color w:val="0D0D0D" w:themeColor="text1" w:themeTint="F2"/>
          <w:sz w:val="16"/>
          <w:szCs w:val="16"/>
          <w:shd w:val="clear" w:color="auto" w:fill="FFFFFF"/>
        </w:rPr>
        <w:t>Відомості Верховної Ради України (ВВР), 1996, № 47</w:t>
      </w:r>
      <w:r w:rsidRPr="003A3504">
        <w:rPr>
          <w:rStyle w:val="rvts44"/>
          <w:rFonts w:ascii="Times New Roman" w:hAnsi="Times New Roman" w:cs="Times New Roman"/>
          <w:bCs/>
          <w:color w:val="0D0D0D" w:themeColor="text1" w:themeTint="F2"/>
          <w:sz w:val="16"/>
          <w:szCs w:val="16"/>
          <w:shd w:val="clear" w:color="auto" w:fill="FFFFFF"/>
          <w:lang w:val="uk-UA"/>
        </w:rPr>
        <w:t xml:space="preserve">.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11" w:anchor="Text" w:history="1">
        <w:r w:rsidRPr="003A3504">
          <w:rPr>
            <w:rStyle w:val="a7"/>
            <w:rFonts w:ascii="Times New Roman" w:hAnsi="Times New Roman" w:cs="Times New Roman"/>
            <w:color w:val="0D0D0D" w:themeColor="text1" w:themeTint="F2"/>
            <w:sz w:val="16"/>
            <w:szCs w:val="16"/>
            <w:u w:val="none"/>
            <w:lang w:val="uk-UA"/>
          </w:rPr>
          <w:t>https://zakon.rada.gov.ua/laws/show/393/96-%D0%B2%D1%80#Text</w:t>
        </w:r>
      </w:hyperlink>
    </w:p>
  </w:footnote>
  <w:footnote w:id="26">
    <w:p w14:paraId="70675AB4" w14:textId="77777777" w:rsidR="008232B0" w:rsidRPr="003A3504" w:rsidRDefault="008232B0" w:rsidP="00E16D59">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доступ до публічної інформації: Закон України. </w:t>
      </w:r>
      <w:r w:rsidRPr="003A3504">
        <w:rPr>
          <w:rStyle w:val="rvts44"/>
          <w:rFonts w:ascii="Times New Roman" w:hAnsi="Times New Roman" w:cs="Times New Roman"/>
          <w:bCs/>
          <w:color w:val="0D0D0D" w:themeColor="text1" w:themeTint="F2"/>
          <w:sz w:val="16"/>
          <w:szCs w:val="16"/>
          <w:shd w:val="clear" w:color="auto" w:fill="FFFFFF"/>
        </w:rPr>
        <w:t>Відомості Верховної Ради України (ВВР),</w:t>
      </w:r>
      <w:r w:rsidRPr="003A3504">
        <w:rPr>
          <w:rStyle w:val="rvts44"/>
          <w:rFonts w:ascii="Times New Roman" w:hAnsi="Times New Roman" w:cs="Times New Roman"/>
          <w:bCs/>
          <w:color w:val="0D0D0D" w:themeColor="text1" w:themeTint="F2"/>
          <w:sz w:val="16"/>
          <w:szCs w:val="16"/>
          <w:shd w:val="clear" w:color="auto" w:fill="FFFFFF"/>
          <w:lang w:val="uk-UA"/>
        </w:rPr>
        <w:t xml:space="preserve"> </w:t>
      </w:r>
      <w:r w:rsidRPr="003A3504">
        <w:rPr>
          <w:rStyle w:val="rvts44"/>
          <w:rFonts w:ascii="Times New Roman" w:hAnsi="Times New Roman" w:cs="Times New Roman"/>
          <w:bCs/>
          <w:color w:val="0D0D0D" w:themeColor="text1" w:themeTint="F2"/>
          <w:sz w:val="16"/>
          <w:szCs w:val="16"/>
          <w:shd w:val="clear" w:color="auto" w:fill="FFFFFF"/>
        </w:rPr>
        <w:t>2011, № 32</w:t>
      </w:r>
      <w:r w:rsidRPr="003A3504">
        <w:rPr>
          <w:rStyle w:val="rvts44"/>
          <w:rFonts w:ascii="Times New Roman" w:hAnsi="Times New Roman" w:cs="Times New Roman"/>
          <w:bCs/>
          <w:color w:val="0D0D0D" w:themeColor="text1" w:themeTint="F2"/>
          <w:sz w:val="16"/>
          <w:szCs w:val="16"/>
          <w:shd w:val="clear" w:color="auto" w:fill="FFFFFF"/>
          <w:lang w:val="uk-UA"/>
        </w:rPr>
        <w:t xml:space="preserve">.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12" w:anchor="Text" w:history="1">
        <w:r w:rsidRPr="003A3504">
          <w:rPr>
            <w:rStyle w:val="a7"/>
            <w:rFonts w:ascii="Times New Roman" w:hAnsi="Times New Roman" w:cs="Times New Roman"/>
            <w:color w:val="0D0D0D" w:themeColor="text1" w:themeTint="F2"/>
            <w:sz w:val="16"/>
            <w:szCs w:val="16"/>
            <w:u w:val="none"/>
            <w:lang w:val="uk-UA"/>
          </w:rPr>
          <w:t>https://zakon.rada.gov.ua/laws/show/2939-17#Text</w:t>
        </w:r>
      </w:hyperlink>
    </w:p>
  </w:footnote>
  <w:footnote w:id="27">
    <w:p w14:paraId="480F9617" w14:textId="77777777" w:rsidR="008232B0" w:rsidRPr="003A3504" w:rsidRDefault="008232B0" w:rsidP="00E16D59">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деякі питання щодо забезпечення участі громадськості у формуванні та реалізації державної політики: постанова КМУ від 15.10.2004.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w:t>
      </w:r>
      <w:hyperlink r:id="rId13" w:anchor="Text" w:history="1">
        <w:r w:rsidRPr="003A3504">
          <w:rPr>
            <w:rStyle w:val="a7"/>
            <w:rFonts w:ascii="Times New Roman" w:hAnsi="Times New Roman" w:cs="Times New Roman"/>
            <w:color w:val="0D0D0D" w:themeColor="text1" w:themeTint="F2"/>
            <w:sz w:val="16"/>
            <w:szCs w:val="16"/>
            <w:u w:val="none"/>
            <w:lang w:val="uk-UA"/>
          </w:rPr>
          <w:t>https://zakon.rada.gov.ua/laws/show/1378-2004-%D0%BF#Text</w:t>
        </w:r>
      </w:hyperlink>
    </w:p>
  </w:footnote>
  <w:footnote w:id="28">
    <w:p w14:paraId="18FDBD03" w14:textId="77777777" w:rsidR="008232B0" w:rsidRPr="003A3504" w:rsidRDefault="008232B0" w:rsidP="00081723">
      <w:pPr>
        <w:pStyle w:val="a8"/>
        <w:jc w:val="both"/>
        <w:rPr>
          <w:rFonts w:ascii="Times New Roman" w:hAnsi="Times New Roman" w:cs="Times New Roman"/>
          <w:sz w:val="16"/>
          <w:szCs w:val="16"/>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Порядок оприлюднення у мережі Інтернет інформації про діяльність органів виконавчої влади: постанова КМУ від 04.01.2002.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https://zakon.rada.gov.ua/laws/show/3-2002-%D0%BF#Text</w:t>
      </w:r>
    </w:p>
  </w:footnote>
  <w:footnote w:id="29">
    <w:p w14:paraId="5948C899" w14:textId="77777777" w:rsidR="008232B0" w:rsidRPr="00081723" w:rsidRDefault="008232B0" w:rsidP="00081723">
      <w:pPr>
        <w:pStyle w:val="a8"/>
        <w:jc w:val="both"/>
        <w:rPr>
          <w:rFonts w:ascii="Times New Roman" w:hAnsi="Times New Roman" w:cs="Times New Roman"/>
          <w:sz w:val="12"/>
          <w:szCs w:val="12"/>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themeColor="text1" w:themeTint="F2"/>
          <w:sz w:val="16"/>
          <w:szCs w:val="16"/>
          <w:lang w:val="uk-UA"/>
        </w:rPr>
        <w:t xml:space="preserve">Про роботу центральних і місцевих органів виконавчої влади щодо забезпечення відкритості у своїй діяльності, зв’язків з громадськістю та взаємодії із засобами масової інформації: розпорядження КМУ від 18.10.2004. </w:t>
      </w:r>
      <w:r w:rsidRPr="003A3504">
        <w:rPr>
          <w:rFonts w:ascii="Times New Roman" w:hAnsi="Times New Roman" w:cs="Times New Roman"/>
          <w:color w:val="0D0D0D" w:themeColor="text1" w:themeTint="F2"/>
          <w:sz w:val="16"/>
          <w:szCs w:val="16"/>
        </w:rPr>
        <w:t>Електронний ресурс]. –</w:t>
      </w:r>
      <w:r w:rsidRPr="003A3504">
        <w:rPr>
          <w:rFonts w:ascii="Times New Roman" w:hAnsi="Times New Roman" w:cs="Times New Roman"/>
          <w:color w:val="0D0D0D" w:themeColor="text1" w:themeTint="F2"/>
          <w:sz w:val="16"/>
          <w:szCs w:val="16"/>
          <w:lang w:val="uk-UA"/>
        </w:rPr>
        <w:t xml:space="preserve"> https://zakon.rada.gov.ua/laws/show/759-2004-%D1%80#Text</w:t>
      </w:r>
    </w:p>
  </w:footnote>
  <w:footnote w:id="30">
    <w:p w14:paraId="58446B60" w14:textId="77777777" w:rsidR="003E4126" w:rsidRPr="003E4126" w:rsidRDefault="003E4126" w:rsidP="003E4126">
      <w:pPr>
        <w:pStyle w:val="a8"/>
        <w:jc w:val="both"/>
        <w:rPr>
          <w:rFonts w:ascii="Times New Roman" w:hAnsi="Times New Roman" w:cs="Times New Roman"/>
          <w:sz w:val="16"/>
          <w:szCs w:val="16"/>
        </w:rPr>
      </w:pPr>
      <w:r w:rsidRPr="003E4126">
        <w:rPr>
          <w:rStyle w:val="aa"/>
          <w:rFonts w:ascii="Times New Roman" w:hAnsi="Times New Roman" w:cs="Times New Roman"/>
          <w:sz w:val="16"/>
          <w:szCs w:val="16"/>
        </w:rPr>
        <w:footnoteRef/>
      </w:r>
      <w:r w:rsidRPr="003E4126">
        <w:rPr>
          <w:rFonts w:ascii="Times New Roman" w:hAnsi="Times New Roman" w:cs="Times New Roman"/>
          <w:sz w:val="16"/>
          <w:szCs w:val="16"/>
        </w:rPr>
        <w:t xml:space="preserve"> </w:t>
      </w:r>
      <w:r w:rsidRPr="003E4126">
        <w:rPr>
          <w:rFonts w:ascii="Times New Roman" w:hAnsi="Times New Roman" w:cs="Times New Roman"/>
          <w:color w:val="0D0D0D" w:themeColor="text1" w:themeTint="F2"/>
          <w:sz w:val="16"/>
          <w:szCs w:val="16"/>
          <w:lang w:val="uk-UA"/>
        </w:rPr>
        <w:t xml:space="preserve">Бюджетний кодекс України. </w:t>
      </w:r>
      <w:r w:rsidRPr="003E4126">
        <w:rPr>
          <w:rStyle w:val="rvts44"/>
          <w:rFonts w:ascii="Times New Roman" w:hAnsi="Times New Roman" w:cs="Times New Roman"/>
          <w:bCs/>
          <w:color w:val="0D0D0D" w:themeColor="text1" w:themeTint="F2"/>
          <w:sz w:val="16"/>
          <w:szCs w:val="16"/>
          <w:shd w:val="clear" w:color="auto" w:fill="FFFFFF"/>
        </w:rPr>
        <w:t>Відомості Верховної Ради України (ВВР), 2010, № 50-51</w:t>
      </w:r>
      <w:r w:rsidRPr="003E4126">
        <w:rPr>
          <w:rStyle w:val="rvts44"/>
          <w:rFonts w:ascii="Times New Roman" w:hAnsi="Times New Roman" w:cs="Times New Roman"/>
          <w:bCs/>
          <w:color w:val="0D0D0D" w:themeColor="text1" w:themeTint="F2"/>
          <w:sz w:val="16"/>
          <w:szCs w:val="16"/>
          <w:shd w:val="clear" w:color="auto" w:fill="FFFFFF"/>
          <w:lang w:val="uk-UA"/>
        </w:rPr>
        <w:t xml:space="preserve">. </w:t>
      </w:r>
      <w:r w:rsidRPr="003E4126">
        <w:rPr>
          <w:rFonts w:ascii="Times New Roman" w:hAnsi="Times New Roman" w:cs="Times New Roman"/>
          <w:color w:val="0D0D0D" w:themeColor="text1" w:themeTint="F2"/>
          <w:sz w:val="16"/>
          <w:szCs w:val="16"/>
        </w:rPr>
        <w:t>[Електронний ресурс]. –</w:t>
      </w:r>
      <w:r w:rsidRPr="003E4126">
        <w:rPr>
          <w:rFonts w:ascii="Times New Roman" w:hAnsi="Times New Roman" w:cs="Times New Roman"/>
          <w:color w:val="0D0D0D" w:themeColor="text1" w:themeTint="F2"/>
          <w:sz w:val="16"/>
          <w:szCs w:val="16"/>
          <w:lang w:val="uk-UA"/>
        </w:rPr>
        <w:t xml:space="preserve"> </w:t>
      </w:r>
      <w:r w:rsidRPr="003E4126">
        <w:rPr>
          <w:rFonts w:ascii="Times New Roman" w:hAnsi="Times New Roman" w:cs="Times New Roman"/>
          <w:color w:val="0D0D0D" w:themeColor="text1" w:themeTint="F2"/>
          <w:sz w:val="16"/>
          <w:szCs w:val="16"/>
        </w:rPr>
        <w:t xml:space="preserve">Режим доступу: </w:t>
      </w:r>
      <w:r w:rsidRPr="003E4126">
        <w:rPr>
          <w:rFonts w:ascii="Times New Roman" w:hAnsi="Times New Roman" w:cs="Times New Roman"/>
          <w:color w:val="0D0D0D" w:themeColor="text1" w:themeTint="F2"/>
          <w:sz w:val="16"/>
          <w:szCs w:val="16"/>
          <w:lang w:val="uk-UA"/>
        </w:rPr>
        <w:t>https://zakon.rada.gov.ua/laws/show/2456-17#Text</w:t>
      </w:r>
    </w:p>
  </w:footnote>
  <w:footnote w:id="31">
    <w:p w14:paraId="53D81AE4" w14:textId="77777777" w:rsidR="003E4126" w:rsidRPr="003E4126" w:rsidRDefault="003E4126" w:rsidP="003E4126">
      <w:pPr>
        <w:pStyle w:val="a8"/>
        <w:jc w:val="both"/>
        <w:rPr>
          <w:rFonts w:ascii="Times New Roman" w:hAnsi="Times New Roman" w:cs="Times New Roman"/>
          <w:sz w:val="16"/>
          <w:szCs w:val="16"/>
        </w:rPr>
      </w:pPr>
      <w:r w:rsidRPr="003E4126">
        <w:rPr>
          <w:rStyle w:val="aa"/>
          <w:rFonts w:ascii="Times New Roman" w:hAnsi="Times New Roman" w:cs="Times New Roman"/>
          <w:sz w:val="16"/>
          <w:szCs w:val="16"/>
        </w:rPr>
        <w:footnoteRef/>
      </w:r>
      <w:r w:rsidRPr="003E4126">
        <w:rPr>
          <w:rFonts w:ascii="Times New Roman" w:hAnsi="Times New Roman" w:cs="Times New Roman"/>
          <w:sz w:val="16"/>
          <w:szCs w:val="16"/>
        </w:rPr>
        <w:t xml:space="preserve"> </w:t>
      </w:r>
      <w:r w:rsidRPr="003E4126">
        <w:rPr>
          <w:rFonts w:ascii="Times New Roman" w:hAnsi="Times New Roman" w:cs="Times New Roman"/>
          <w:color w:val="0D0D0D" w:themeColor="text1" w:themeTint="F2"/>
          <w:sz w:val="16"/>
          <w:szCs w:val="16"/>
          <w:lang w:val="uk-UA"/>
        </w:rPr>
        <w:t xml:space="preserve">Бюджетний кодекс України. </w:t>
      </w:r>
      <w:r w:rsidRPr="003E4126">
        <w:rPr>
          <w:rStyle w:val="rvts44"/>
          <w:rFonts w:ascii="Times New Roman" w:hAnsi="Times New Roman" w:cs="Times New Roman"/>
          <w:bCs/>
          <w:color w:val="0D0D0D" w:themeColor="text1" w:themeTint="F2"/>
          <w:sz w:val="16"/>
          <w:szCs w:val="16"/>
          <w:shd w:val="clear" w:color="auto" w:fill="FFFFFF"/>
        </w:rPr>
        <w:t>Відомості Верховної Ради України (ВВР), 2010, № 50-51</w:t>
      </w:r>
      <w:r w:rsidRPr="003E4126">
        <w:rPr>
          <w:rStyle w:val="rvts44"/>
          <w:rFonts w:ascii="Times New Roman" w:hAnsi="Times New Roman" w:cs="Times New Roman"/>
          <w:bCs/>
          <w:color w:val="0D0D0D" w:themeColor="text1" w:themeTint="F2"/>
          <w:sz w:val="16"/>
          <w:szCs w:val="16"/>
          <w:shd w:val="clear" w:color="auto" w:fill="FFFFFF"/>
          <w:lang w:val="uk-UA"/>
        </w:rPr>
        <w:t xml:space="preserve">. </w:t>
      </w:r>
      <w:r w:rsidRPr="003E4126">
        <w:rPr>
          <w:rFonts w:ascii="Times New Roman" w:hAnsi="Times New Roman" w:cs="Times New Roman"/>
          <w:color w:val="0D0D0D" w:themeColor="text1" w:themeTint="F2"/>
          <w:sz w:val="16"/>
          <w:szCs w:val="16"/>
        </w:rPr>
        <w:t>[Електронний ресурс]. –</w:t>
      </w:r>
      <w:r w:rsidRPr="003E4126">
        <w:rPr>
          <w:rFonts w:ascii="Times New Roman" w:hAnsi="Times New Roman" w:cs="Times New Roman"/>
          <w:color w:val="0D0D0D" w:themeColor="text1" w:themeTint="F2"/>
          <w:sz w:val="16"/>
          <w:szCs w:val="16"/>
          <w:lang w:val="uk-UA"/>
        </w:rPr>
        <w:t xml:space="preserve"> </w:t>
      </w:r>
      <w:r w:rsidRPr="003E4126">
        <w:rPr>
          <w:rFonts w:ascii="Times New Roman" w:hAnsi="Times New Roman" w:cs="Times New Roman"/>
          <w:color w:val="0D0D0D" w:themeColor="text1" w:themeTint="F2"/>
          <w:sz w:val="16"/>
          <w:szCs w:val="16"/>
        </w:rPr>
        <w:t xml:space="preserve">Режим доступу: </w:t>
      </w:r>
      <w:r w:rsidRPr="003E4126">
        <w:rPr>
          <w:rFonts w:ascii="Times New Roman" w:hAnsi="Times New Roman" w:cs="Times New Roman"/>
          <w:color w:val="0D0D0D" w:themeColor="text1" w:themeTint="F2"/>
          <w:sz w:val="16"/>
          <w:szCs w:val="16"/>
          <w:lang w:val="uk-UA"/>
        </w:rPr>
        <w:t>https://zakon.rada.gov.ua/laws/show/2456-17#Text</w:t>
      </w:r>
    </w:p>
  </w:footnote>
  <w:footnote w:id="32">
    <w:p w14:paraId="248C6E94" w14:textId="77777777" w:rsidR="003E4126" w:rsidRPr="003E4126" w:rsidRDefault="003E4126" w:rsidP="003E4126">
      <w:pPr>
        <w:pStyle w:val="a8"/>
        <w:jc w:val="both"/>
        <w:rPr>
          <w:rFonts w:ascii="Times New Roman" w:hAnsi="Times New Roman" w:cs="Times New Roman"/>
          <w:sz w:val="16"/>
          <w:szCs w:val="16"/>
        </w:rPr>
      </w:pPr>
      <w:r w:rsidRPr="003E4126">
        <w:rPr>
          <w:rStyle w:val="aa"/>
          <w:rFonts w:ascii="Times New Roman" w:hAnsi="Times New Roman" w:cs="Times New Roman"/>
          <w:sz w:val="16"/>
          <w:szCs w:val="16"/>
        </w:rPr>
        <w:footnoteRef/>
      </w:r>
      <w:r w:rsidRPr="003E4126">
        <w:rPr>
          <w:rFonts w:ascii="Times New Roman" w:hAnsi="Times New Roman" w:cs="Times New Roman"/>
          <w:sz w:val="16"/>
          <w:szCs w:val="16"/>
        </w:rPr>
        <w:t xml:space="preserve"> </w:t>
      </w:r>
      <w:r w:rsidRPr="003E4126">
        <w:rPr>
          <w:rFonts w:ascii="Times New Roman" w:hAnsi="Times New Roman" w:cs="Times New Roman"/>
          <w:color w:val="0D0D0D" w:themeColor="text1" w:themeTint="F2"/>
          <w:sz w:val="16"/>
          <w:szCs w:val="16"/>
          <w:shd w:val="clear" w:color="auto" w:fill="FFFFFF"/>
        </w:rPr>
        <w:t>Наказ Мінрегіону України від 30.03.2016</w:t>
      </w:r>
      <w:r w:rsidRPr="003E4126">
        <w:rPr>
          <w:rStyle w:val="apple-converted-space"/>
          <w:rFonts w:ascii="Times New Roman" w:eastAsiaTheme="majorEastAsia" w:hAnsi="Times New Roman" w:cs="Times New Roman"/>
          <w:color w:val="0D0D0D" w:themeColor="text1" w:themeTint="F2"/>
          <w:sz w:val="16"/>
          <w:szCs w:val="16"/>
          <w:shd w:val="clear" w:color="auto" w:fill="FFFFFF"/>
          <w:lang w:val="uk-UA"/>
        </w:rPr>
        <w:t xml:space="preserve"> </w:t>
      </w:r>
      <w:r w:rsidRPr="003E4126">
        <w:rPr>
          <w:rFonts w:ascii="Times New Roman" w:hAnsi="Times New Roman" w:cs="Times New Roman"/>
          <w:color w:val="0D0D0D" w:themeColor="text1" w:themeTint="F2"/>
          <w:sz w:val="16"/>
          <w:szCs w:val="16"/>
          <w:shd w:val="clear" w:color="auto" w:fill="FFFFFF"/>
        </w:rPr>
        <w:t>№ 75 «Про затвердження Методичних рекомендацій щодо формування і реалізації прогнозних та програмних документів соціально-економічного розвитку</w:t>
      </w:r>
      <w:r w:rsidRPr="003E4126">
        <w:rPr>
          <w:rFonts w:ascii="Times New Roman" w:hAnsi="Times New Roman" w:cs="Times New Roman"/>
          <w:color w:val="0D0D0D" w:themeColor="text1" w:themeTint="F2"/>
          <w:sz w:val="16"/>
          <w:szCs w:val="16"/>
          <w:shd w:val="clear" w:color="auto" w:fill="FFFFFF"/>
          <w:lang w:val="uk-UA"/>
        </w:rPr>
        <w:t xml:space="preserve"> </w:t>
      </w:r>
      <w:r w:rsidRPr="003E4126">
        <w:rPr>
          <w:rFonts w:ascii="Times New Roman" w:hAnsi="Times New Roman" w:cs="Times New Roman"/>
          <w:color w:val="0D0D0D" w:themeColor="text1" w:themeTint="F2"/>
          <w:sz w:val="16"/>
          <w:szCs w:val="16"/>
          <w:shd w:val="clear" w:color="auto" w:fill="FFFFFF"/>
        </w:rPr>
        <w:t>об’єднаної територіальної громади»</w:t>
      </w:r>
      <w:r w:rsidRPr="003E4126">
        <w:rPr>
          <w:rFonts w:ascii="Times New Roman" w:hAnsi="Times New Roman" w:cs="Times New Roman"/>
          <w:color w:val="0D0D0D" w:themeColor="text1" w:themeTint="F2"/>
          <w:sz w:val="16"/>
          <w:szCs w:val="16"/>
          <w:shd w:val="clear" w:color="auto" w:fill="FFFFFF"/>
          <w:lang w:val="uk-UA"/>
        </w:rPr>
        <w:t xml:space="preserve">. </w:t>
      </w:r>
      <w:r w:rsidRPr="003E4126">
        <w:rPr>
          <w:rFonts w:ascii="Times New Roman" w:hAnsi="Times New Roman" w:cs="Times New Roman"/>
          <w:color w:val="0D0D0D" w:themeColor="text1" w:themeTint="F2"/>
          <w:sz w:val="16"/>
          <w:szCs w:val="16"/>
        </w:rPr>
        <w:t>[Електронний ресурс] – Режим доступу :</w:t>
      </w:r>
      <w:r w:rsidRPr="003E4126">
        <w:rPr>
          <w:rFonts w:ascii="Times New Roman" w:hAnsi="Times New Roman" w:cs="Times New Roman"/>
          <w:color w:val="0D0D0D" w:themeColor="text1" w:themeTint="F2"/>
          <w:sz w:val="16"/>
          <w:szCs w:val="16"/>
          <w:lang w:val="uk-UA"/>
        </w:rPr>
        <w:t xml:space="preserve"> https://zakon.rada.gov.ua/rada/show/v0075858-16#Text</w:t>
      </w:r>
    </w:p>
  </w:footnote>
  <w:footnote w:id="33">
    <w:p w14:paraId="3A7ADDC3" w14:textId="77777777" w:rsidR="003E4126" w:rsidRPr="003E4126" w:rsidRDefault="003E4126" w:rsidP="003E4126">
      <w:pPr>
        <w:pStyle w:val="a8"/>
        <w:jc w:val="both"/>
        <w:rPr>
          <w:rFonts w:ascii="Times New Roman" w:hAnsi="Times New Roman" w:cs="Times New Roman"/>
          <w:sz w:val="16"/>
          <w:szCs w:val="16"/>
        </w:rPr>
      </w:pPr>
      <w:r w:rsidRPr="003E4126">
        <w:rPr>
          <w:rStyle w:val="aa"/>
          <w:rFonts w:ascii="Times New Roman" w:hAnsi="Times New Roman" w:cs="Times New Roman"/>
          <w:sz w:val="16"/>
          <w:szCs w:val="16"/>
        </w:rPr>
        <w:footnoteRef/>
      </w:r>
      <w:r w:rsidRPr="003E4126">
        <w:rPr>
          <w:rFonts w:ascii="Times New Roman" w:hAnsi="Times New Roman" w:cs="Times New Roman"/>
          <w:sz w:val="16"/>
          <w:szCs w:val="16"/>
        </w:rPr>
        <w:t xml:space="preserve"> </w:t>
      </w:r>
      <w:r w:rsidRPr="003E4126">
        <w:rPr>
          <w:rFonts w:ascii="Times New Roman" w:hAnsi="Times New Roman" w:cs="Times New Roman"/>
          <w:color w:val="0D0D0D" w:themeColor="text1" w:themeTint="F2"/>
          <w:sz w:val="16"/>
          <w:szCs w:val="16"/>
          <w:shd w:val="clear" w:color="auto" w:fill="FFFFFF"/>
        </w:rPr>
        <w:t>Наказ Мінрегіону України від 30.03.2016</w:t>
      </w:r>
      <w:r w:rsidRPr="003E4126">
        <w:rPr>
          <w:rStyle w:val="apple-converted-space"/>
          <w:rFonts w:ascii="Times New Roman" w:eastAsiaTheme="majorEastAsia" w:hAnsi="Times New Roman" w:cs="Times New Roman"/>
          <w:color w:val="0D0D0D" w:themeColor="text1" w:themeTint="F2"/>
          <w:sz w:val="16"/>
          <w:szCs w:val="16"/>
          <w:shd w:val="clear" w:color="auto" w:fill="FFFFFF"/>
          <w:lang w:val="uk-UA"/>
        </w:rPr>
        <w:t xml:space="preserve"> </w:t>
      </w:r>
      <w:r w:rsidRPr="003E4126">
        <w:rPr>
          <w:rFonts w:ascii="Times New Roman" w:hAnsi="Times New Roman" w:cs="Times New Roman"/>
          <w:color w:val="0D0D0D" w:themeColor="text1" w:themeTint="F2"/>
          <w:sz w:val="16"/>
          <w:szCs w:val="16"/>
          <w:shd w:val="clear" w:color="auto" w:fill="FFFFFF"/>
        </w:rPr>
        <w:t>№ 75 «Про затвердження Методичних рекомендацій щодо формування і реалізації прогнозних та програмних документів соціально-економічного розвитку</w:t>
      </w:r>
      <w:r w:rsidRPr="003E4126">
        <w:rPr>
          <w:rFonts w:ascii="Times New Roman" w:hAnsi="Times New Roman" w:cs="Times New Roman"/>
          <w:color w:val="0D0D0D" w:themeColor="text1" w:themeTint="F2"/>
          <w:sz w:val="16"/>
          <w:szCs w:val="16"/>
          <w:shd w:val="clear" w:color="auto" w:fill="FFFFFF"/>
          <w:lang w:val="uk-UA"/>
        </w:rPr>
        <w:t xml:space="preserve"> </w:t>
      </w:r>
      <w:r w:rsidRPr="003E4126">
        <w:rPr>
          <w:rFonts w:ascii="Times New Roman" w:hAnsi="Times New Roman" w:cs="Times New Roman"/>
          <w:color w:val="0D0D0D" w:themeColor="text1" w:themeTint="F2"/>
          <w:sz w:val="16"/>
          <w:szCs w:val="16"/>
          <w:shd w:val="clear" w:color="auto" w:fill="FFFFFF"/>
        </w:rPr>
        <w:t>об’єднаної територіальної громади»</w:t>
      </w:r>
      <w:r w:rsidRPr="003E4126">
        <w:rPr>
          <w:rFonts w:ascii="Times New Roman" w:hAnsi="Times New Roman" w:cs="Times New Roman"/>
          <w:color w:val="0D0D0D" w:themeColor="text1" w:themeTint="F2"/>
          <w:sz w:val="16"/>
          <w:szCs w:val="16"/>
          <w:shd w:val="clear" w:color="auto" w:fill="FFFFFF"/>
          <w:lang w:val="uk-UA"/>
        </w:rPr>
        <w:t xml:space="preserve">. </w:t>
      </w:r>
      <w:r w:rsidRPr="003E4126">
        <w:rPr>
          <w:rFonts w:ascii="Times New Roman" w:hAnsi="Times New Roman" w:cs="Times New Roman"/>
          <w:color w:val="0D0D0D" w:themeColor="text1" w:themeTint="F2"/>
          <w:sz w:val="16"/>
          <w:szCs w:val="16"/>
        </w:rPr>
        <w:t>[Електронний ресурс] – Режим доступу :</w:t>
      </w:r>
      <w:r w:rsidRPr="003E4126">
        <w:rPr>
          <w:rFonts w:ascii="Times New Roman" w:hAnsi="Times New Roman" w:cs="Times New Roman"/>
          <w:color w:val="0D0D0D" w:themeColor="text1" w:themeTint="F2"/>
          <w:sz w:val="16"/>
          <w:szCs w:val="16"/>
          <w:lang w:val="uk-UA"/>
        </w:rPr>
        <w:t xml:space="preserve"> https://zakon.rada.gov.ua/rada/show/v0075858-16#Text</w:t>
      </w:r>
    </w:p>
  </w:footnote>
  <w:footnote w:id="34">
    <w:p w14:paraId="169A4BF2" w14:textId="77777777" w:rsidR="008232B0" w:rsidRPr="003A3504" w:rsidRDefault="008232B0" w:rsidP="00B375BD">
      <w:pPr>
        <w:pStyle w:val="a8"/>
        <w:jc w:val="both"/>
        <w:rPr>
          <w:rFonts w:ascii="Times New Roman" w:hAnsi="Times New Roman" w:cs="Times New Roman"/>
          <w:sz w:val="16"/>
          <w:szCs w:val="16"/>
          <w:lang w:val="uk-UA"/>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35">
    <w:p w14:paraId="38604F0B" w14:textId="77777777" w:rsidR="008232B0" w:rsidRPr="003A3504" w:rsidRDefault="008232B0" w:rsidP="00081723">
      <w:pPr>
        <w:pStyle w:val="a8"/>
        <w:jc w:val="both"/>
        <w:rPr>
          <w:rFonts w:ascii="Times New Roman" w:hAnsi="Times New Roman" w:cs="Times New Roman"/>
          <w:sz w:val="16"/>
          <w:szCs w:val="16"/>
          <w:lang w:val="uk-UA"/>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61C52173" w14:textId="77777777" w:rsidR="008232B0" w:rsidRPr="00081723" w:rsidRDefault="008232B0">
      <w:pPr>
        <w:pStyle w:val="a8"/>
      </w:pPr>
    </w:p>
  </w:footnote>
  <w:footnote w:id="36">
    <w:p w14:paraId="62A12B6A" w14:textId="77777777" w:rsidR="008232B0" w:rsidRPr="003A3504" w:rsidRDefault="008232B0">
      <w:pPr>
        <w:pStyle w:val="a8"/>
        <w:rPr>
          <w:rFonts w:ascii="Times New Roman" w:hAnsi="Times New Roman" w:cs="Times New Roman"/>
          <w:sz w:val="16"/>
          <w:szCs w:val="16"/>
          <w:lang w:val="uk-UA"/>
        </w:rPr>
      </w:pPr>
      <w:r w:rsidRPr="003A3504">
        <w:rPr>
          <w:rStyle w:val="aa"/>
          <w:rFonts w:ascii="Times New Roman" w:hAnsi="Times New Roman" w:cs="Times New Roman"/>
          <w:sz w:val="16"/>
          <w:szCs w:val="16"/>
        </w:rPr>
        <w:footnoteRef/>
      </w:r>
      <w:r w:rsidRPr="003A3504">
        <w:rPr>
          <w:rFonts w:ascii="Times New Roman" w:hAnsi="Times New Roman" w:cs="Times New Roman"/>
          <w:sz w:val="16"/>
          <w:szCs w:val="16"/>
        </w:rPr>
        <w:t xml:space="preserve"> </w:t>
      </w:r>
      <w:r w:rsidRPr="003A3504">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37">
    <w:p w14:paraId="5C0B7E43" w14:textId="77777777" w:rsidR="008232B0" w:rsidRPr="00B375BD"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38">
    <w:p w14:paraId="3FF7BABD" w14:textId="77777777" w:rsidR="008232B0" w:rsidRPr="00B375BD"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39">
    <w:p w14:paraId="1DC3BBCE"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79088AD3" w14:textId="77777777" w:rsidR="008232B0" w:rsidRPr="00081723" w:rsidRDefault="008232B0">
      <w:pPr>
        <w:pStyle w:val="a8"/>
      </w:pPr>
    </w:p>
  </w:footnote>
  <w:footnote w:id="40">
    <w:p w14:paraId="57C2BB4F" w14:textId="77777777" w:rsidR="008232B0" w:rsidRPr="00B375BD"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41">
    <w:p w14:paraId="6498ACE0" w14:textId="77777777" w:rsidR="008232B0" w:rsidRPr="00B375BD"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42">
    <w:p w14:paraId="502CEBC9"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665E52C3" w14:textId="77777777" w:rsidR="008232B0" w:rsidRPr="00081723" w:rsidRDefault="008232B0">
      <w:pPr>
        <w:pStyle w:val="a8"/>
      </w:pPr>
    </w:p>
  </w:footnote>
  <w:footnote w:id="43">
    <w:p w14:paraId="4B99ED63" w14:textId="77777777" w:rsidR="008232B0" w:rsidRPr="00B375BD"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44">
    <w:p w14:paraId="6B34D40A" w14:textId="77777777" w:rsidR="008232B0" w:rsidRPr="00801536"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45">
    <w:p w14:paraId="64B7851B"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6F7A5837" w14:textId="77777777" w:rsidR="008232B0" w:rsidRPr="00081723" w:rsidRDefault="008232B0">
      <w:pPr>
        <w:pStyle w:val="a8"/>
      </w:pPr>
    </w:p>
  </w:footnote>
  <w:footnote w:id="46">
    <w:p w14:paraId="4397160A"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16355261" w14:textId="77777777" w:rsidR="008232B0" w:rsidRPr="00081723" w:rsidRDefault="008232B0">
      <w:pPr>
        <w:pStyle w:val="a8"/>
      </w:pPr>
    </w:p>
  </w:footnote>
  <w:footnote w:id="47">
    <w:p w14:paraId="16A6176D"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7CDD6F4F" w14:textId="77777777" w:rsidR="008232B0" w:rsidRPr="00081723" w:rsidRDefault="008232B0">
      <w:pPr>
        <w:pStyle w:val="a8"/>
      </w:pPr>
    </w:p>
  </w:footnote>
  <w:footnote w:id="48">
    <w:p w14:paraId="56042B2D"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78F93263" w14:textId="77777777" w:rsidR="008232B0" w:rsidRPr="00081723" w:rsidRDefault="008232B0">
      <w:pPr>
        <w:pStyle w:val="a8"/>
      </w:pPr>
    </w:p>
  </w:footnote>
  <w:footnote w:id="49">
    <w:p w14:paraId="0B0F0664"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5A74D8B5" w14:textId="77777777" w:rsidR="008232B0" w:rsidRPr="00081723" w:rsidRDefault="008232B0">
      <w:pPr>
        <w:pStyle w:val="a8"/>
      </w:pPr>
    </w:p>
  </w:footnote>
  <w:footnote w:id="50">
    <w:p w14:paraId="4FAA824D"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5B55A90D" w14:textId="77777777" w:rsidR="008232B0" w:rsidRPr="00081723" w:rsidRDefault="008232B0">
      <w:pPr>
        <w:pStyle w:val="a8"/>
      </w:pPr>
    </w:p>
  </w:footnote>
  <w:footnote w:id="51">
    <w:p w14:paraId="004332D7"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2D0210CA" w14:textId="77777777" w:rsidR="008232B0" w:rsidRPr="00081723" w:rsidRDefault="008232B0">
      <w:pPr>
        <w:pStyle w:val="a8"/>
      </w:pPr>
    </w:p>
  </w:footnote>
  <w:footnote w:id="52">
    <w:p w14:paraId="434ACF14"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27F7153F" w14:textId="77777777" w:rsidR="008232B0" w:rsidRPr="00081723" w:rsidRDefault="008232B0">
      <w:pPr>
        <w:pStyle w:val="a8"/>
      </w:pPr>
    </w:p>
  </w:footnote>
  <w:footnote w:id="53">
    <w:p w14:paraId="4CF6E9B4"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377073BC" w14:textId="77777777" w:rsidR="008232B0" w:rsidRPr="00081723" w:rsidRDefault="008232B0">
      <w:pPr>
        <w:pStyle w:val="a8"/>
      </w:pPr>
    </w:p>
  </w:footnote>
  <w:footnote w:id="54">
    <w:p w14:paraId="7014C8DD"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686AB0C2" w14:textId="77777777" w:rsidR="008232B0" w:rsidRPr="00081723" w:rsidRDefault="008232B0">
      <w:pPr>
        <w:pStyle w:val="a8"/>
      </w:pPr>
    </w:p>
  </w:footnote>
  <w:footnote w:id="55">
    <w:p w14:paraId="600BE0A9"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42B69999" w14:textId="77777777" w:rsidR="008232B0" w:rsidRPr="00081723" w:rsidRDefault="008232B0">
      <w:pPr>
        <w:pStyle w:val="a8"/>
      </w:pPr>
    </w:p>
  </w:footnote>
  <w:footnote w:id="56">
    <w:p w14:paraId="722F5321" w14:textId="77777777" w:rsidR="008232B0" w:rsidRPr="00B375BD" w:rsidRDefault="008232B0" w:rsidP="00081723">
      <w:pPr>
        <w:pStyle w:val="a8"/>
        <w:jc w:val="both"/>
        <w:rPr>
          <w:rFonts w:ascii="Times New Roman" w:hAnsi="Times New Roman" w:cs="Times New Roman"/>
          <w:sz w:val="16"/>
          <w:szCs w:val="16"/>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p w14:paraId="1C94FCF2" w14:textId="77777777" w:rsidR="008232B0" w:rsidRPr="00081723" w:rsidRDefault="008232B0">
      <w:pPr>
        <w:pStyle w:val="a8"/>
      </w:pPr>
    </w:p>
  </w:footnote>
  <w:footnote w:id="57">
    <w:p w14:paraId="1AB88F62" w14:textId="77777777" w:rsidR="008232B0" w:rsidRPr="00801536"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58">
    <w:p w14:paraId="3561504F" w14:textId="77777777" w:rsidR="008232B0" w:rsidRPr="00801536"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59">
    <w:p w14:paraId="7152B8E5" w14:textId="77777777" w:rsidR="008232B0" w:rsidRPr="00801536"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60">
    <w:p w14:paraId="0D8C0D00" w14:textId="77777777" w:rsidR="008232B0" w:rsidRPr="00801536"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61">
    <w:p w14:paraId="50DB6A61" w14:textId="77777777" w:rsidR="008232B0" w:rsidRPr="00801536"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 w:id="62">
    <w:p w14:paraId="0C8CD99E" w14:textId="77777777" w:rsidR="008232B0" w:rsidRPr="00801536" w:rsidRDefault="008232B0">
      <w:pPr>
        <w:pStyle w:val="a8"/>
        <w:rPr>
          <w:lang w:val="uk-UA"/>
        </w:rPr>
      </w:pPr>
      <w:r>
        <w:rPr>
          <w:rStyle w:val="aa"/>
        </w:rPr>
        <w:footnoteRef/>
      </w:r>
      <w:r>
        <w:t xml:space="preserve"> </w:t>
      </w:r>
      <w:r w:rsidRPr="00B375BD">
        <w:rPr>
          <w:rFonts w:ascii="Times New Roman" w:hAnsi="Times New Roman" w:cs="Times New Roman"/>
          <w:color w:val="0D0D0D"/>
          <w:sz w:val="16"/>
          <w:szCs w:val="16"/>
          <w:lang w:val="uk-UA"/>
        </w:rPr>
        <w:t>Стратегія розвитку Дзвиняцької територіальної громади на 2019-2027 роки . с. Дзвиняч, 2019. 118 с</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852150"/>
      <w:docPartObj>
        <w:docPartGallery w:val="Page Numbers (Top of Page)"/>
        <w:docPartUnique/>
      </w:docPartObj>
    </w:sdtPr>
    <w:sdtEndPr>
      <w:rPr>
        <w:rFonts w:ascii="Times New Roman" w:hAnsi="Times New Roman"/>
        <w:sz w:val="28"/>
        <w:szCs w:val="28"/>
      </w:rPr>
    </w:sdtEndPr>
    <w:sdtContent>
      <w:p w14:paraId="1A2F860D" w14:textId="77777777" w:rsidR="008232B0" w:rsidRPr="00E34C5E" w:rsidRDefault="008232B0" w:rsidP="00E34C5E">
        <w:pPr>
          <w:pStyle w:val="ac"/>
          <w:jc w:val="right"/>
          <w:rPr>
            <w:rFonts w:ascii="Times New Roman" w:hAnsi="Times New Roman"/>
            <w:sz w:val="28"/>
            <w:szCs w:val="28"/>
          </w:rPr>
        </w:pPr>
        <w:r w:rsidRPr="00E34C5E">
          <w:rPr>
            <w:rFonts w:ascii="Times New Roman" w:hAnsi="Times New Roman"/>
            <w:sz w:val="28"/>
            <w:szCs w:val="28"/>
          </w:rPr>
          <w:fldChar w:fldCharType="begin"/>
        </w:r>
        <w:r w:rsidRPr="00E34C5E">
          <w:rPr>
            <w:rFonts w:ascii="Times New Roman" w:hAnsi="Times New Roman"/>
            <w:sz w:val="28"/>
            <w:szCs w:val="28"/>
          </w:rPr>
          <w:instrText xml:space="preserve"> PAGE   \* MERGEFORMAT </w:instrText>
        </w:r>
        <w:r w:rsidRPr="00E34C5E">
          <w:rPr>
            <w:rFonts w:ascii="Times New Roman" w:hAnsi="Times New Roman"/>
            <w:sz w:val="28"/>
            <w:szCs w:val="28"/>
          </w:rPr>
          <w:fldChar w:fldCharType="separate"/>
        </w:r>
        <w:r w:rsidR="00E32004">
          <w:rPr>
            <w:rFonts w:ascii="Times New Roman" w:hAnsi="Times New Roman"/>
            <w:noProof/>
            <w:sz w:val="28"/>
            <w:szCs w:val="28"/>
          </w:rPr>
          <w:t>21</w:t>
        </w:r>
        <w:r w:rsidRPr="00E34C5E">
          <w:rPr>
            <w:rFonts w:ascii="Times New Roman" w:hAnsi="Times New Roman"/>
            <w:sz w:val="28"/>
            <w:szCs w:val="28"/>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2852152"/>
      <w:docPartObj>
        <w:docPartGallery w:val="Page Numbers (Top of Page)"/>
        <w:docPartUnique/>
      </w:docPartObj>
    </w:sdtPr>
    <w:sdtContent>
      <w:p w14:paraId="76C3BB36" w14:textId="77777777" w:rsidR="008232B0" w:rsidRDefault="008232B0" w:rsidP="00E34C5E">
        <w:pPr>
          <w:pStyle w:val="ac"/>
          <w:jc w:val="right"/>
        </w:pPr>
        <w:r w:rsidRPr="00AA4E02">
          <w:rPr>
            <w:rFonts w:ascii="Times New Roman" w:hAnsi="Times New Roman"/>
            <w:color w:val="0D0D0D" w:themeColor="text1" w:themeTint="F2"/>
            <w:sz w:val="28"/>
            <w:szCs w:val="28"/>
          </w:rPr>
          <w:fldChar w:fldCharType="begin"/>
        </w:r>
        <w:r w:rsidRPr="00AA4E02">
          <w:rPr>
            <w:rFonts w:ascii="Times New Roman" w:hAnsi="Times New Roman"/>
            <w:color w:val="0D0D0D" w:themeColor="text1" w:themeTint="F2"/>
            <w:sz w:val="28"/>
            <w:szCs w:val="28"/>
          </w:rPr>
          <w:instrText xml:space="preserve"> PAGE   \* MERGEFORMAT </w:instrText>
        </w:r>
        <w:r w:rsidRPr="00AA4E02">
          <w:rPr>
            <w:rFonts w:ascii="Times New Roman" w:hAnsi="Times New Roman"/>
            <w:color w:val="0D0D0D" w:themeColor="text1" w:themeTint="F2"/>
            <w:sz w:val="28"/>
            <w:szCs w:val="28"/>
          </w:rPr>
          <w:fldChar w:fldCharType="separate"/>
        </w:r>
        <w:r w:rsidR="00E32004">
          <w:rPr>
            <w:rFonts w:ascii="Times New Roman" w:hAnsi="Times New Roman"/>
            <w:noProof/>
            <w:color w:val="0D0D0D" w:themeColor="text1" w:themeTint="F2"/>
            <w:sz w:val="28"/>
            <w:szCs w:val="28"/>
          </w:rPr>
          <w:t>1</w:t>
        </w:r>
        <w:r w:rsidRPr="00AA4E02">
          <w:rPr>
            <w:rFonts w:ascii="Times New Roman" w:hAnsi="Times New Roman"/>
            <w:color w:val="0D0D0D" w:themeColor="text1" w:themeTint="F2"/>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0E6612"/>
    <w:multiLevelType w:val="hybridMultilevel"/>
    <w:tmpl w:val="FCD047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633B18"/>
    <w:multiLevelType w:val="hybridMultilevel"/>
    <w:tmpl w:val="8EB059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81B6B89"/>
    <w:multiLevelType w:val="hybridMultilevel"/>
    <w:tmpl w:val="1830296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15:restartNumberingAfterBreak="0">
    <w:nsid w:val="18385377"/>
    <w:multiLevelType w:val="multilevel"/>
    <w:tmpl w:val="A4A6E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F11DEE"/>
    <w:multiLevelType w:val="hybridMultilevel"/>
    <w:tmpl w:val="599E66A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C53501C"/>
    <w:multiLevelType w:val="hybridMultilevel"/>
    <w:tmpl w:val="1830296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1E0257A0"/>
    <w:multiLevelType w:val="hybridMultilevel"/>
    <w:tmpl w:val="46FA4B2C"/>
    <w:lvl w:ilvl="0" w:tplc="AAFAE8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6815353"/>
    <w:multiLevelType w:val="hybridMultilevel"/>
    <w:tmpl w:val="A5B490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B0F1DD1"/>
    <w:multiLevelType w:val="hybridMultilevel"/>
    <w:tmpl w:val="AD90D8F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15:restartNumberingAfterBreak="0">
    <w:nsid w:val="2DE57118"/>
    <w:multiLevelType w:val="hybridMultilevel"/>
    <w:tmpl w:val="E27430E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2E9E233E"/>
    <w:multiLevelType w:val="hybridMultilevel"/>
    <w:tmpl w:val="1B5619F6"/>
    <w:lvl w:ilvl="0" w:tplc="57DE45B8">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15:restartNumberingAfterBreak="0">
    <w:nsid w:val="32F109A9"/>
    <w:multiLevelType w:val="hybridMultilevel"/>
    <w:tmpl w:val="8EB059D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15:restartNumberingAfterBreak="0">
    <w:nsid w:val="386E1662"/>
    <w:multiLevelType w:val="hybridMultilevel"/>
    <w:tmpl w:val="8624A696"/>
    <w:lvl w:ilvl="0" w:tplc="5B68F78E">
      <w:numFmt w:val="bullet"/>
      <w:lvlText w:val="-"/>
      <w:lvlJc w:val="left"/>
      <w:pPr>
        <w:ind w:left="1069" w:hanging="360"/>
      </w:pPr>
      <w:rPr>
        <w:rFonts w:ascii="Times New Roman" w:eastAsia="Times New Roman" w:hAnsi="Times New Roman" w:cs="Times New Roman" w:hint="default"/>
        <w:color w:val="000000"/>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3D8C7294"/>
    <w:multiLevelType w:val="hybridMultilevel"/>
    <w:tmpl w:val="CC069D8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3E1D0F52"/>
    <w:multiLevelType w:val="hybridMultilevel"/>
    <w:tmpl w:val="73F4D05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5" w15:restartNumberingAfterBreak="0">
    <w:nsid w:val="42E22551"/>
    <w:multiLevelType w:val="hybridMultilevel"/>
    <w:tmpl w:val="A51210F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6" w15:restartNumberingAfterBreak="0">
    <w:nsid w:val="49DF3E2E"/>
    <w:multiLevelType w:val="hybridMultilevel"/>
    <w:tmpl w:val="BC50DF1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7" w15:restartNumberingAfterBreak="0">
    <w:nsid w:val="516D774B"/>
    <w:multiLevelType w:val="multilevel"/>
    <w:tmpl w:val="6ECCF18A"/>
    <w:lvl w:ilvl="0">
      <w:start w:val="1"/>
      <w:numFmt w:val="decimal"/>
      <w:lvlText w:val="%1"/>
      <w:lvlJc w:val="left"/>
      <w:pPr>
        <w:ind w:left="1155" w:hanging="1155"/>
      </w:pPr>
      <w:rPr>
        <w:rFonts w:hint="default"/>
        <w:color w:val="000000" w:themeColor="text1"/>
      </w:rPr>
    </w:lvl>
    <w:lvl w:ilvl="1">
      <w:start w:val="1"/>
      <w:numFmt w:val="decimal"/>
      <w:lvlText w:val="%1.%2"/>
      <w:lvlJc w:val="left"/>
      <w:pPr>
        <w:ind w:left="1864" w:hanging="1155"/>
      </w:pPr>
      <w:rPr>
        <w:rFonts w:hint="default"/>
        <w:color w:val="000000" w:themeColor="text1"/>
      </w:rPr>
    </w:lvl>
    <w:lvl w:ilvl="2">
      <w:start w:val="1"/>
      <w:numFmt w:val="decimal"/>
      <w:lvlText w:val="%1.%2.%3"/>
      <w:lvlJc w:val="left"/>
      <w:pPr>
        <w:ind w:left="2573" w:hanging="1155"/>
      </w:pPr>
      <w:rPr>
        <w:rFonts w:hint="default"/>
        <w:color w:val="000000" w:themeColor="text1"/>
      </w:rPr>
    </w:lvl>
    <w:lvl w:ilvl="3">
      <w:start w:val="1"/>
      <w:numFmt w:val="decimal"/>
      <w:lvlText w:val="%1.%2.%3.%4"/>
      <w:lvlJc w:val="left"/>
      <w:pPr>
        <w:ind w:left="3282" w:hanging="1155"/>
      </w:pPr>
      <w:rPr>
        <w:rFonts w:hint="default"/>
        <w:color w:val="000000" w:themeColor="text1"/>
      </w:rPr>
    </w:lvl>
    <w:lvl w:ilvl="4">
      <w:start w:val="1"/>
      <w:numFmt w:val="decimal"/>
      <w:lvlText w:val="%1.%2.%3.%4.%5"/>
      <w:lvlJc w:val="left"/>
      <w:pPr>
        <w:ind w:left="3991" w:hanging="1155"/>
      </w:pPr>
      <w:rPr>
        <w:rFonts w:hint="default"/>
        <w:color w:val="000000" w:themeColor="text1"/>
      </w:rPr>
    </w:lvl>
    <w:lvl w:ilvl="5">
      <w:start w:val="1"/>
      <w:numFmt w:val="decimal"/>
      <w:lvlText w:val="%1.%2.%3.%4.%5.%6"/>
      <w:lvlJc w:val="left"/>
      <w:pPr>
        <w:ind w:left="4985" w:hanging="1440"/>
      </w:pPr>
      <w:rPr>
        <w:rFonts w:hint="default"/>
        <w:color w:val="000000" w:themeColor="text1"/>
      </w:rPr>
    </w:lvl>
    <w:lvl w:ilvl="6">
      <w:start w:val="1"/>
      <w:numFmt w:val="decimal"/>
      <w:lvlText w:val="%1.%2.%3.%4.%5.%6.%7"/>
      <w:lvlJc w:val="left"/>
      <w:pPr>
        <w:ind w:left="5694" w:hanging="1440"/>
      </w:pPr>
      <w:rPr>
        <w:rFonts w:hint="default"/>
        <w:color w:val="000000" w:themeColor="text1"/>
      </w:rPr>
    </w:lvl>
    <w:lvl w:ilvl="7">
      <w:start w:val="1"/>
      <w:numFmt w:val="decimal"/>
      <w:lvlText w:val="%1.%2.%3.%4.%5.%6.%7.%8"/>
      <w:lvlJc w:val="left"/>
      <w:pPr>
        <w:ind w:left="6763" w:hanging="1800"/>
      </w:pPr>
      <w:rPr>
        <w:rFonts w:hint="default"/>
        <w:color w:val="000000" w:themeColor="text1"/>
      </w:rPr>
    </w:lvl>
    <w:lvl w:ilvl="8">
      <w:start w:val="1"/>
      <w:numFmt w:val="decimal"/>
      <w:lvlText w:val="%1.%2.%3.%4.%5.%6.%7.%8.%9"/>
      <w:lvlJc w:val="left"/>
      <w:pPr>
        <w:ind w:left="7832" w:hanging="2160"/>
      </w:pPr>
      <w:rPr>
        <w:rFonts w:hint="default"/>
        <w:color w:val="000000" w:themeColor="text1"/>
      </w:rPr>
    </w:lvl>
  </w:abstractNum>
  <w:abstractNum w:abstractNumId="18" w15:restartNumberingAfterBreak="0">
    <w:nsid w:val="53CD1E05"/>
    <w:multiLevelType w:val="hybridMultilevel"/>
    <w:tmpl w:val="AD90D8F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9" w15:restartNumberingAfterBreak="0">
    <w:nsid w:val="541B67FC"/>
    <w:multiLevelType w:val="multilevel"/>
    <w:tmpl w:val="E4C864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5174A4"/>
    <w:multiLevelType w:val="hybridMultilevel"/>
    <w:tmpl w:val="AD90D8F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1" w15:restartNumberingAfterBreak="0">
    <w:nsid w:val="58CE288A"/>
    <w:multiLevelType w:val="hybridMultilevel"/>
    <w:tmpl w:val="BFA498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A234A6A"/>
    <w:multiLevelType w:val="hybridMultilevel"/>
    <w:tmpl w:val="BC50DF1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3" w15:restartNumberingAfterBreak="0">
    <w:nsid w:val="5A2E65B2"/>
    <w:multiLevelType w:val="hybridMultilevel"/>
    <w:tmpl w:val="A51210F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4" w15:restartNumberingAfterBreak="0">
    <w:nsid w:val="5B3A1287"/>
    <w:multiLevelType w:val="multilevel"/>
    <w:tmpl w:val="EA28A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8B6ED4"/>
    <w:multiLevelType w:val="multilevel"/>
    <w:tmpl w:val="0EBCB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8210FD6"/>
    <w:multiLevelType w:val="multilevel"/>
    <w:tmpl w:val="6D0A8146"/>
    <w:lvl w:ilvl="0">
      <w:start w:val="1"/>
      <w:numFmt w:val="decimal"/>
      <w:lvlText w:val="%1"/>
      <w:lvlJc w:val="left"/>
      <w:pPr>
        <w:ind w:left="375" w:hanging="375"/>
      </w:pPr>
      <w:rPr>
        <w:rFonts w:hint="default"/>
      </w:rPr>
    </w:lvl>
    <w:lvl w:ilvl="1">
      <w:start w:val="2"/>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27" w15:restartNumberingAfterBreak="0">
    <w:nsid w:val="68D56E97"/>
    <w:multiLevelType w:val="hybridMultilevel"/>
    <w:tmpl w:val="19B82CB4"/>
    <w:lvl w:ilvl="0" w:tplc="04220001">
      <w:start w:val="1"/>
      <w:numFmt w:val="bullet"/>
      <w:lvlText w:val=""/>
      <w:lvlJc w:val="left"/>
      <w:pPr>
        <w:ind w:left="644"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68DA4E8E"/>
    <w:multiLevelType w:val="hybridMultilevel"/>
    <w:tmpl w:val="E27430E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9" w15:restartNumberingAfterBreak="0">
    <w:nsid w:val="6C8E4E3B"/>
    <w:multiLevelType w:val="multilevel"/>
    <w:tmpl w:val="B3AE863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imes New Roman" w:hAnsi="Times New Roman" w:cs="Times New Roman"/>
      </w:rPr>
    </w:lvl>
    <w:lvl w:ilvl="2">
      <w:start w:val="2"/>
      <w:numFmt w:val="bullet"/>
      <w:lvlText w:val="-"/>
      <w:lvlJc w:val="left"/>
      <w:pPr>
        <w:ind w:left="1070" w:hanging="360"/>
      </w:pPr>
      <w:rPr>
        <w:rFonts w:ascii="Times New Roman" w:eastAsiaTheme="minorHAnsi" w:hAnsi="Times New Roman" w:cs="Times New Roman" w:hint="default"/>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D4A7C1C"/>
    <w:multiLevelType w:val="hybridMultilevel"/>
    <w:tmpl w:val="AD90D8F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1" w15:restartNumberingAfterBreak="0">
    <w:nsid w:val="756A35DB"/>
    <w:multiLevelType w:val="hybridMultilevel"/>
    <w:tmpl w:val="BBBE1F5A"/>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2" w15:restartNumberingAfterBreak="0">
    <w:nsid w:val="777647B0"/>
    <w:multiLevelType w:val="hybridMultilevel"/>
    <w:tmpl w:val="A0C07954"/>
    <w:lvl w:ilvl="0" w:tplc="1338D39C">
      <w:start w:val="3"/>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15:restartNumberingAfterBreak="0">
    <w:nsid w:val="78983735"/>
    <w:multiLevelType w:val="multilevel"/>
    <w:tmpl w:val="3C0851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DB97129"/>
    <w:multiLevelType w:val="hybridMultilevel"/>
    <w:tmpl w:val="A51210F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5" w15:restartNumberingAfterBreak="0">
    <w:nsid w:val="7DE925A0"/>
    <w:multiLevelType w:val="hybridMultilevel"/>
    <w:tmpl w:val="73F4D054"/>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6" w15:restartNumberingAfterBreak="0">
    <w:nsid w:val="7F4F3F37"/>
    <w:multiLevelType w:val="multilevel"/>
    <w:tmpl w:val="E4AE799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eastAsia="Times New Roman" w:hAnsi="Times New Roman" w:cs="Times New Roman"/>
      </w:rPr>
    </w:lvl>
    <w:lvl w:ilvl="2">
      <w:start w:val="2"/>
      <w:numFmt w:val="bullet"/>
      <w:lvlText w:val="-"/>
      <w:lvlJc w:val="left"/>
      <w:pPr>
        <w:ind w:left="1070" w:hanging="360"/>
      </w:pPr>
      <w:rPr>
        <w:rFonts w:ascii="Times New Roman" w:eastAsiaTheme="minorHAnsi" w:hAnsi="Times New Roman" w:cs="Times New Roman" w:hint="default"/>
      </w:rPr>
    </w:lvl>
    <w:lvl w:ilvl="3">
      <w:start w:val="1"/>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2599885">
    <w:abstractNumId w:val="36"/>
  </w:num>
  <w:num w:numId="2" w16cid:durableId="1286231399">
    <w:abstractNumId w:val="19"/>
  </w:num>
  <w:num w:numId="3" w16cid:durableId="1473644040">
    <w:abstractNumId w:val="25"/>
  </w:num>
  <w:num w:numId="4" w16cid:durableId="889192450">
    <w:abstractNumId w:val="26"/>
  </w:num>
  <w:num w:numId="5" w16cid:durableId="21591959">
    <w:abstractNumId w:val="27"/>
  </w:num>
  <w:num w:numId="6" w16cid:durableId="708991108">
    <w:abstractNumId w:val="3"/>
  </w:num>
  <w:num w:numId="7" w16cid:durableId="326592862">
    <w:abstractNumId w:val="33"/>
  </w:num>
  <w:num w:numId="8" w16cid:durableId="944069397">
    <w:abstractNumId w:val="6"/>
  </w:num>
  <w:num w:numId="9" w16cid:durableId="1245065425">
    <w:abstractNumId w:val="32"/>
  </w:num>
  <w:num w:numId="10" w16cid:durableId="2011637550">
    <w:abstractNumId w:val="29"/>
  </w:num>
  <w:num w:numId="11" w16cid:durableId="1103768954">
    <w:abstractNumId w:val="24"/>
  </w:num>
  <w:num w:numId="12" w16cid:durableId="1912427942">
    <w:abstractNumId w:val="17"/>
  </w:num>
  <w:num w:numId="13" w16cid:durableId="1424841636">
    <w:abstractNumId w:val="7"/>
  </w:num>
  <w:num w:numId="14" w16cid:durableId="1867057744">
    <w:abstractNumId w:val="10"/>
  </w:num>
  <w:num w:numId="15" w16cid:durableId="707415676">
    <w:abstractNumId w:val="34"/>
  </w:num>
  <w:num w:numId="16" w16cid:durableId="326442656">
    <w:abstractNumId w:val="31"/>
  </w:num>
  <w:num w:numId="17" w16cid:durableId="423960400">
    <w:abstractNumId w:val="23"/>
  </w:num>
  <w:num w:numId="18" w16cid:durableId="78216894">
    <w:abstractNumId w:val="15"/>
  </w:num>
  <w:num w:numId="19" w16cid:durableId="1562134090">
    <w:abstractNumId w:val="1"/>
  </w:num>
  <w:num w:numId="20" w16cid:durableId="1222713788">
    <w:abstractNumId w:val="11"/>
  </w:num>
  <w:num w:numId="21" w16cid:durableId="1201673280">
    <w:abstractNumId w:val="18"/>
  </w:num>
  <w:num w:numId="22" w16cid:durableId="1171797008">
    <w:abstractNumId w:val="8"/>
  </w:num>
  <w:num w:numId="23" w16cid:durableId="1577596261">
    <w:abstractNumId w:val="30"/>
  </w:num>
  <w:num w:numId="24" w16cid:durableId="1150753674">
    <w:abstractNumId w:val="20"/>
  </w:num>
  <w:num w:numId="25" w16cid:durableId="1714499708">
    <w:abstractNumId w:val="22"/>
  </w:num>
  <w:num w:numId="26" w16cid:durableId="656493511">
    <w:abstractNumId w:val="16"/>
  </w:num>
  <w:num w:numId="27" w16cid:durableId="12155178">
    <w:abstractNumId w:val="14"/>
  </w:num>
  <w:num w:numId="28" w16cid:durableId="2049717803">
    <w:abstractNumId w:val="35"/>
  </w:num>
  <w:num w:numId="29" w16cid:durableId="1929342263">
    <w:abstractNumId w:val="28"/>
  </w:num>
  <w:num w:numId="30" w16cid:durableId="2035691343">
    <w:abstractNumId w:val="9"/>
  </w:num>
  <w:num w:numId="31" w16cid:durableId="570314599">
    <w:abstractNumId w:val="2"/>
  </w:num>
  <w:num w:numId="32" w16cid:durableId="548221536">
    <w:abstractNumId w:val="5"/>
  </w:num>
  <w:num w:numId="33" w16cid:durableId="576289412">
    <w:abstractNumId w:val="12"/>
  </w:num>
  <w:num w:numId="34" w16cid:durableId="2017033363">
    <w:abstractNumId w:val="4"/>
  </w:num>
  <w:num w:numId="35" w16cid:durableId="1713385038">
    <w:abstractNumId w:val="13"/>
  </w:num>
  <w:num w:numId="36" w16cid:durableId="835996177">
    <w:abstractNumId w:val="21"/>
  </w:num>
  <w:num w:numId="37" w16cid:durableId="526796158">
    <w:abstractNumId w:val="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96661"/>
    <w:rsid w:val="000229D2"/>
    <w:rsid w:val="0002363A"/>
    <w:rsid w:val="000273D1"/>
    <w:rsid w:val="00030345"/>
    <w:rsid w:val="000329B2"/>
    <w:rsid w:val="00032C88"/>
    <w:rsid w:val="00034338"/>
    <w:rsid w:val="00037A97"/>
    <w:rsid w:val="00040CCF"/>
    <w:rsid w:val="00043170"/>
    <w:rsid w:val="00050528"/>
    <w:rsid w:val="000537E8"/>
    <w:rsid w:val="00075801"/>
    <w:rsid w:val="0008070C"/>
    <w:rsid w:val="00081723"/>
    <w:rsid w:val="00084347"/>
    <w:rsid w:val="00094A65"/>
    <w:rsid w:val="00094CC6"/>
    <w:rsid w:val="000A11C6"/>
    <w:rsid w:val="000A2085"/>
    <w:rsid w:val="000A67DB"/>
    <w:rsid w:val="000B67AA"/>
    <w:rsid w:val="000C3A01"/>
    <w:rsid w:val="000D1E46"/>
    <w:rsid w:val="00100AD5"/>
    <w:rsid w:val="00103ACF"/>
    <w:rsid w:val="00104D4E"/>
    <w:rsid w:val="00112D11"/>
    <w:rsid w:val="00121556"/>
    <w:rsid w:val="00125AB3"/>
    <w:rsid w:val="00156BDF"/>
    <w:rsid w:val="001906E7"/>
    <w:rsid w:val="00196661"/>
    <w:rsid w:val="001B2F2B"/>
    <w:rsid w:val="001B34FF"/>
    <w:rsid w:val="001C2300"/>
    <w:rsid w:val="001D2AA4"/>
    <w:rsid w:val="001E2520"/>
    <w:rsid w:val="001F1F3D"/>
    <w:rsid w:val="001F652E"/>
    <w:rsid w:val="00203714"/>
    <w:rsid w:val="002045B2"/>
    <w:rsid w:val="00226FBC"/>
    <w:rsid w:val="002374B3"/>
    <w:rsid w:val="0024488C"/>
    <w:rsid w:val="002504FF"/>
    <w:rsid w:val="0025530D"/>
    <w:rsid w:val="002939A1"/>
    <w:rsid w:val="002952BA"/>
    <w:rsid w:val="00297E6B"/>
    <w:rsid w:val="00297F05"/>
    <w:rsid w:val="002A68E2"/>
    <w:rsid w:val="002C1244"/>
    <w:rsid w:val="002D2709"/>
    <w:rsid w:val="002D2C34"/>
    <w:rsid w:val="002D5008"/>
    <w:rsid w:val="002D6E73"/>
    <w:rsid w:val="002E3073"/>
    <w:rsid w:val="002F7F0B"/>
    <w:rsid w:val="003078EC"/>
    <w:rsid w:val="00312844"/>
    <w:rsid w:val="00312FAC"/>
    <w:rsid w:val="00314FAD"/>
    <w:rsid w:val="0032078B"/>
    <w:rsid w:val="003427E5"/>
    <w:rsid w:val="0035737D"/>
    <w:rsid w:val="00360FA5"/>
    <w:rsid w:val="003720CA"/>
    <w:rsid w:val="003872D1"/>
    <w:rsid w:val="00391C73"/>
    <w:rsid w:val="003A3504"/>
    <w:rsid w:val="003A5CBA"/>
    <w:rsid w:val="003A7077"/>
    <w:rsid w:val="003B23D1"/>
    <w:rsid w:val="003C7CAE"/>
    <w:rsid w:val="003E4126"/>
    <w:rsid w:val="003F019E"/>
    <w:rsid w:val="003F0D5A"/>
    <w:rsid w:val="003F0FE4"/>
    <w:rsid w:val="00412D80"/>
    <w:rsid w:val="0042581C"/>
    <w:rsid w:val="00427F9E"/>
    <w:rsid w:val="004504D4"/>
    <w:rsid w:val="00457002"/>
    <w:rsid w:val="0046693E"/>
    <w:rsid w:val="00471902"/>
    <w:rsid w:val="004917E0"/>
    <w:rsid w:val="00496F2E"/>
    <w:rsid w:val="004A1F26"/>
    <w:rsid w:val="004A2565"/>
    <w:rsid w:val="004B6345"/>
    <w:rsid w:val="004B7CBD"/>
    <w:rsid w:val="004C18B0"/>
    <w:rsid w:val="004D21EA"/>
    <w:rsid w:val="004D2B51"/>
    <w:rsid w:val="004D357E"/>
    <w:rsid w:val="004D445F"/>
    <w:rsid w:val="004D63B0"/>
    <w:rsid w:val="004E13DA"/>
    <w:rsid w:val="004E3FC1"/>
    <w:rsid w:val="004E6C0D"/>
    <w:rsid w:val="00500B48"/>
    <w:rsid w:val="005032F5"/>
    <w:rsid w:val="00536A01"/>
    <w:rsid w:val="005405E6"/>
    <w:rsid w:val="005448F2"/>
    <w:rsid w:val="00550914"/>
    <w:rsid w:val="00555BEB"/>
    <w:rsid w:val="00555F3F"/>
    <w:rsid w:val="0056777B"/>
    <w:rsid w:val="005729AF"/>
    <w:rsid w:val="005738B8"/>
    <w:rsid w:val="00580640"/>
    <w:rsid w:val="00583D8C"/>
    <w:rsid w:val="005847AA"/>
    <w:rsid w:val="005916DE"/>
    <w:rsid w:val="00595124"/>
    <w:rsid w:val="00595485"/>
    <w:rsid w:val="005B7160"/>
    <w:rsid w:val="005B72C2"/>
    <w:rsid w:val="005C406D"/>
    <w:rsid w:val="005D55EE"/>
    <w:rsid w:val="005E1385"/>
    <w:rsid w:val="005E6BA6"/>
    <w:rsid w:val="00602B65"/>
    <w:rsid w:val="00602BF9"/>
    <w:rsid w:val="00606F22"/>
    <w:rsid w:val="006118DB"/>
    <w:rsid w:val="0062606B"/>
    <w:rsid w:val="0063269B"/>
    <w:rsid w:val="00632D11"/>
    <w:rsid w:val="00635F86"/>
    <w:rsid w:val="00642071"/>
    <w:rsid w:val="00660B3D"/>
    <w:rsid w:val="00676933"/>
    <w:rsid w:val="00676F80"/>
    <w:rsid w:val="00677C61"/>
    <w:rsid w:val="0068156D"/>
    <w:rsid w:val="00687A9C"/>
    <w:rsid w:val="00687E95"/>
    <w:rsid w:val="006A0D81"/>
    <w:rsid w:val="006B6BA0"/>
    <w:rsid w:val="006C5DAC"/>
    <w:rsid w:val="006D1586"/>
    <w:rsid w:val="00700CED"/>
    <w:rsid w:val="00702896"/>
    <w:rsid w:val="00710C13"/>
    <w:rsid w:val="00721F2A"/>
    <w:rsid w:val="00723BDF"/>
    <w:rsid w:val="00735612"/>
    <w:rsid w:val="00737261"/>
    <w:rsid w:val="007415B5"/>
    <w:rsid w:val="0074288C"/>
    <w:rsid w:val="00752A1B"/>
    <w:rsid w:val="00755865"/>
    <w:rsid w:val="0075761E"/>
    <w:rsid w:val="00762E9C"/>
    <w:rsid w:val="00772929"/>
    <w:rsid w:val="0079426B"/>
    <w:rsid w:val="007A210C"/>
    <w:rsid w:val="007D489B"/>
    <w:rsid w:val="007D4C3F"/>
    <w:rsid w:val="007E56CD"/>
    <w:rsid w:val="007E64D1"/>
    <w:rsid w:val="007F006B"/>
    <w:rsid w:val="007F117A"/>
    <w:rsid w:val="00801536"/>
    <w:rsid w:val="00816FBF"/>
    <w:rsid w:val="0082275D"/>
    <w:rsid w:val="008232B0"/>
    <w:rsid w:val="00827906"/>
    <w:rsid w:val="00835DB2"/>
    <w:rsid w:val="008374B4"/>
    <w:rsid w:val="008376B8"/>
    <w:rsid w:val="008463C5"/>
    <w:rsid w:val="00860A64"/>
    <w:rsid w:val="0086335F"/>
    <w:rsid w:val="0086775F"/>
    <w:rsid w:val="00873AEE"/>
    <w:rsid w:val="00884D2D"/>
    <w:rsid w:val="008A4AB1"/>
    <w:rsid w:val="008B1A52"/>
    <w:rsid w:val="008C2076"/>
    <w:rsid w:val="008C77FF"/>
    <w:rsid w:val="008D24FC"/>
    <w:rsid w:val="008D3849"/>
    <w:rsid w:val="008D43F6"/>
    <w:rsid w:val="008E5A3C"/>
    <w:rsid w:val="008F0821"/>
    <w:rsid w:val="00917639"/>
    <w:rsid w:val="00920C08"/>
    <w:rsid w:val="00923096"/>
    <w:rsid w:val="0093264C"/>
    <w:rsid w:val="009326C1"/>
    <w:rsid w:val="00960585"/>
    <w:rsid w:val="00962387"/>
    <w:rsid w:val="009864C4"/>
    <w:rsid w:val="0099089E"/>
    <w:rsid w:val="00990CB9"/>
    <w:rsid w:val="009A2229"/>
    <w:rsid w:val="009A2BEB"/>
    <w:rsid w:val="009B549A"/>
    <w:rsid w:val="009B7963"/>
    <w:rsid w:val="009E3E05"/>
    <w:rsid w:val="009E60CA"/>
    <w:rsid w:val="009E6D66"/>
    <w:rsid w:val="00A14526"/>
    <w:rsid w:val="00A317E0"/>
    <w:rsid w:val="00A32CD4"/>
    <w:rsid w:val="00A33B20"/>
    <w:rsid w:val="00A37D5B"/>
    <w:rsid w:val="00A40077"/>
    <w:rsid w:val="00A41525"/>
    <w:rsid w:val="00A676AD"/>
    <w:rsid w:val="00A70E3B"/>
    <w:rsid w:val="00A7547A"/>
    <w:rsid w:val="00A76D34"/>
    <w:rsid w:val="00A903DB"/>
    <w:rsid w:val="00AA32CB"/>
    <w:rsid w:val="00AA4E02"/>
    <w:rsid w:val="00AA6588"/>
    <w:rsid w:val="00AA74A6"/>
    <w:rsid w:val="00AB4D68"/>
    <w:rsid w:val="00AB5091"/>
    <w:rsid w:val="00AB79E8"/>
    <w:rsid w:val="00AC78EF"/>
    <w:rsid w:val="00AD09BB"/>
    <w:rsid w:val="00AD6EE3"/>
    <w:rsid w:val="00AF1527"/>
    <w:rsid w:val="00AF3B64"/>
    <w:rsid w:val="00AF7439"/>
    <w:rsid w:val="00B20C61"/>
    <w:rsid w:val="00B221B3"/>
    <w:rsid w:val="00B22902"/>
    <w:rsid w:val="00B30D52"/>
    <w:rsid w:val="00B35B15"/>
    <w:rsid w:val="00B375BD"/>
    <w:rsid w:val="00B51BA9"/>
    <w:rsid w:val="00B5254C"/>
    <w:rsid w:val="00B54B9B"/>
    <w:rsid w:val="00B56E9C"/>
    <w:rsid w:val="00B61B26"/>
    <w:rsid w:val="00B76686"/>
    <w:rsid w:val="00B90546"/>
    <w:rsid w:val="00B92F57"/>
    <w:rsid w:val="00BA2FD8"/>
    <w:rsid w:val="00BD4347"/>
    <w:rsid w:val="00BE090D"/>
    <w:rsid w:val="00BE18E0"/>
    <w:rsid w:val="00BF1FCF"/>
    <w:rsid w:val="00BF5B19"/>
    <w:rsid w:val="00BF6DD0"/>
    <w:rsid w:val="00C11C1B"/>
    <w:rsid w:val="00C12E1D"/>
    <w:rsid w:val="00C23819"/>
    <w:rsid w:val="00C2786A"/>
    <w:rsid w:val="00C32B2D"/>
    <w:rsid w:val="00C36D6A"/>
    <w:rsid w:val="00C37779"/>
    <w:rsid w:val="00C45895"/>
    <w:rsid w:val="00C54AAE"/>
    <w:rsid w:val="00C61C24"/>
    <w:rsid w:val="00C63A7F"/>
    <w:rsid w:val="00C71BBF"/>
    <w:rsid w:val="00C95F42"/>
    <w:rsid w:val="00CA53CF"/>
    <w:rsid w:val="00CC0E01"/>
    <w:rsid w:val="00CD29DB"/>
    <w:rsid w:val="00CF1B2B"/>
    <w:rsid w:val="00D02E68"/>
    <w:rsid w:val="00D04359"/>
    <w:rsid w:val="00D14CEF"/>
    <w:rsid w:val="00D14FA2"/>
    <w:rsid w:val="00D206EC"/>
    <w:rsid w:val="00D265A7"/>
    <w:rsid w:val="00D31BFB"/>
    <w:rsid w:val="00D369C6"/>
    <w:rsid w:val="00D40B7C"/>
    <w:rsid w:val="00D503D2"/>
    <w:rsid w:val="00D53820"/>
    <w:rsid w:val="00D53E81"/>
    <w:rsid w:val="00D55C1A"/>
    <w:rsid w:val="00D6148D"/>
    <w:rsid w:val="00D61542"/>
    <w:rsid w:val="00D721F7"/>
    <w:rsid w:val="00D755F9"/>
    <w:rsid w:val="00D840B5"/>
    <w:rsid w:val="00DA27CA"/>
    <w:rsid w:val="00DA2A44"/>
    <w:rsid w:val="00DA5D21"/>
    <w:rsid w:val="00DA6CEE"/>
    <w:rsid w:val="00DB4CB8"/>
    <w:rsid w:val="00DB54C7"/>
    <w:rsid w:val="00DE2C45"/>
    <w:rsid w:val="00DE3E38"/>
    <w:rsid w:val="00DE6916"/>
    <w:rsid w:val="00E01AE5"/>
    <w:rsid w:val="00E04E13"/>
    <w:rsid w:val="00E15EDA"/>
    <w:rsid w:val="00E16D59"/>
    <w:rsid w:val="00E2155B"/>
    <w:rsid w:val="00E24788"/>
    <w:rsid w:val="00E27EB9"/>
    <w:rsid w:val="00E32004"/>
    <w:rsid w:val="00E33CCF"/>
    <w:rsid w:val="00E34C5E"/>
    <w:rsid w:val="00E4009B"/>
    <w:rsid w:val="00E65085"/>
    <w:rsid w:val="00E66C6E"/>
    <w:rsid w:val="00E703BD"/>
    <w:rsid w:val="00E74A74"/>
    <w:rsid w:val="00E82F6C"/>
    <w:rsid w:val="00E84E2F"/>
    <w:rsid w:val="00EA4F90"/>
    <w:rsid w:val="00EB271B"/>
    <w:rsid w:val="00EB395B"/>
    <w:rsid w:val="00EC19E3"/>
    <w:rsid w:val="00ED1500"/>
    <w:rsid w:val="00ED5D4D"/>
    <w:rsid w:val="00EE2B5F"/>
    <w:rsid w:val="00EE5153"/>
    <w:rsid w:val="00F06090"/>
    <w:rsid w:val="00F11802"/>
    <w:rsid w:val="00F23E38"/>
    <w:rsid w:val="00F244EC"/>
    <w:rsid w:val="00F31E4D"/>
    <w:rsid w:val="00F41E9C"/>
    <w:rsid w:val="00F47D4C"/>
    <w:rsid w:val="00F51EC3"/>
    <w:rsid w:val="00F64285"/>
    <w:rsid w:val="00F70AB0"/>
    <w:rsid w:val="00F8067F"/>
    <w:rsid w:val="00FA760F"/>
    <w:rsid w:val="00FB0EAE"/>
    <w:rsid w:val="00FB76E5"/>
    <w:rsid w:val="00FC791D"/>
    <w:rsid w:val="00FF43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758F10"/>
  <w15:docId w15:val="{1B111A30-DCCB-4069-9F42-1CACE76127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C2300"/>
  </w:style>
  <w:style w:type="paragraph" w:styleId="1">
    <w:name w:val="heading 1"/>
    <w:aliases w:val="Nagłówek 1 Strategia"/>
    <w:basedOn w:val="a"/>
    <w:next w:val="a"/>
    <w:link w:val="10"/>
    <w:qFormat/>
    <w:rsid w:val="005C406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aliases w:val="Nagłówek 2 Strategia"/>
    <w:basedOn w:val="a"/>
    <w:next w:val="a"/>
    <w:link w:val="20"/>
    <w:uiPriority w:val="1"/>
    <w:qFormat/>
    <w:rsid w:val="005C406D"/>
    <w:pPr>
      <w:keepNext/>
      <w:keepLines/>
      <w:spacing w:before="360"/>
      <w:outlineLvl w:val="1"/>
    </w:pPr>
    <w:rPr>
      <w:rFonts w:ascii="Cambria" w:eastAsia="Times New Roman" w:hAnsi="Cambria" w:cs="Times New Roman"/>
      <w:b/>
      <w:bCs/>
      <w:color w:val="5C83B4"/>
      <w:sz w:val="26"/>
      <w:szCs w:val="26"/>
      <w:lang w:val="en-US"/>
    </w:rPr>
  </w:style>
  <w:style w:type="paragraph" w:styleId="3">
    <w:name w:val="heading 3"/>
    <w:basedOn w:val="a"/>
    <w:next w:val="a"/>
    <w:link w:val="30"/>
    <w:uiPriority w:val="9"/>
    <w:unhideWhenUsed/>
    <w:qFormat/>
    <w:rsid w:val="005C406D"/>
    <w:pPr>
      <w:keepNext/>
      <w:spacing w:before="240" w:after="60"/>
      <w:outlineLvl w:val="2"/>
    </w:pPr>
    <w:rPr>
      <w:rFonts w:ascii="Cambria" w:eastAsia="Times New Roman" w:hAnsi="Cambria" w:cs="Times New Roman"/>
      <w:b/>
      <w:bCs/>
      <w:sz w:val="26"/>
      <w:szCs w:val="26"/>
      <w:lang w:val="pl-PL"/>
    </w:rPr>
  </w:style>
  <w:style w:type="paragraph" w:styleId="6">
    <w:name w:val="heading 6"/>
    <w:basedOn w:val="a"/>
    <w:next w:val="a"/>
    <w:link w:val="60"/>
    <w:uiPriority w:val="9"/>
    <w:semiHidden/>
    <w:unhideWhenUsed/>
    <w:qFormat/>
    <w:rsid w:val="00C2786A"/>
    <w:pPr>
      <w:keepNext/>
      <w:keepLines/>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
    <w:next w:val="a"/>
    <w:link w:val="70"/>
    <w:uiPriority w:val="9"/>
    <w:semiHidden/>
    <w:unhideWhenUsed/>
    <w:qFormat/>
    <w:rsid w:val="00C2786A"/>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9">
    <w:name w:val="heading 9"/>
    <w:basedOn w:val="a"/>
    <w:next w:val="a"/>
    <w:link w:val="90"/>
    <w:uiPriority w:val="9"/>
    <w:semiHidden/>
    <w:unhideWhenUsed/>
    <w:qFormat/>
    <w:rsid w:val="00C2786A"/>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aliases w:val="Nagłówek 1 Strategia Знак"/>
    <w:basedOn w:val="a0"/>
    <w:link w:val="1"/>
    <w:uiPriority w:val="99"/>
    <w:rsid w:val="005C406D"/>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aliases w:val="Nagłówek 2 Strategia Знак"/>
    <w:basedOn w:val="a0"/>
    <w:link w:val="2"/>
    <w:uiPriority w:val="1"/>
    <w:rsid w:val="005C406D"/>
    <w:rPr>
      <w:rFonts w:ascii="Cambria" w:eastAsia="Times New Roman" w:hAnsi="Cambria" w:cs="Times New Roman"/>
      <w:b/>
      <w:bCs/>
      <w:color w:val="5C83B4"/>
      <w:sz w:val="26"/>
      <w:szCs w:val="26"/>
      <w:lang w:val="en-US"/>
    </w:rPr>
  </w:style>
  <w:style w:type="character" w:customStyle="1" w:styleId="30">
    <w:name w:val="Заголовок 3 Знак"/>
    <w:basedOn w:val="a0"/>
    <w:link w:val="3"/>
    <w:uiPriority w:val="9"/>
    <w:rsid w:val="005C406D"/>
    <w:rPr>
      <w:rFonts w:ascii="Cambria" w:eastAsia="Times New Roman" w:hAnsi="Cambria" w:cs="Times New Roman"/>
      <w:b/>
      <w:bCs/>
      <w:sz w:val="26"/>
      <w:szCs w:val="26"/>
      <w:lang w:val="pl-PL"/>
    </w:rPr>
  </w:style>
  <w:style w:type="paragraph" w:customStyle="1" w:styleId="docdata">
    <w:name w:val="docdata"/>
    <w:aliases w:val="docy,v5,13356,baiaagaabgqhaaadyjiaaavwmgaaaaaaaaaaaaaaaaaaaaaaaaaaaaaaaaaaaaaaaaaaaaaaaaaaaaaaaaaaaaaaaaaaaaaaaaaaaaaaaaaaaaaaaaaaaaaaaaaaaaaaaaaaaaaaaaaaaaaaaaaaaaaaaaaaaaaaaaaaaaaaaaaaaaaaaaaaaaaaaaaaaaaaaaaaaaaaaaaaaaaaaaaaaaaaaaaaaaaaaaaaaaa"/>
    <w:basedOn w:val="a"/>
    <w:rsid w:val="0019666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aliases w:val="Знак,Основний шрифт абзацу"/>
    <w:basedOn w:val="a"/>
    <w:link w:val="a4"/>
    <w:uiPriority w:val="99"/>
    <w:unhideWhenUsed/>
    <w:rsid w:val="0019666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4">
    <w:name w:val="Звичайний (веб) Знак"/>
    <w:aliases w:val="Знак Знак,Основний шрифт абзацу Знак"/>
    <w:basedOn w:val="a0"/>
    <w:link w:val="a3"/>
    <w:uiPriority w:val="99"/>
    <w:locked/>
    <w:rsid w:val="00196661"/>
    <w:rPr>
      <w:rFonts w:ascii="Times New Roman" w:eastAsia="Times New Roman" w:hAnsi="Times New Roman" w:cs="Times New Roman"/>
      <w:sz w:val="24"/>
      <w:szCs w:val="24"/>
      <w:lang w:eastAsia="ru-RU"/>
    </w:rPr>
  </w:style>
  <w:style w:type="paragraph" w:styleId="a5">
    <w:name w:val="List Paragraph"/>
    <w:aliases w:val="Bullet Points,Liste Paragraf,Llista Nivell1,Lista de nivel 1,Paragraphe de liste PBLH,Normal bullet 2,Graph &amp; Table tite,Table of contents numbered,Bullet list,Bullet List Paragraph,Level 1 Bullet,numbered,Bullet List,FooterText,列出段落"/>
    <w:basedOn w:val="a"/>
    <w:link w:val="a6"/>
    <w:uiPriority w:val="34"/>
    <w:qFormat/>
    <w:rsid w:val="00196661"/>
    <w:pPr>
      <w:ind w:left="720"/>
      <w:contextualSpacing/>
    </w:pPr>
  </w:style>
  <w:style w:type="character" w:customStyle="1" w:styleId="a6">
    <w:name w:val="Абзац списку Знак"/>
    <w:aliases w:val="Bullet Points Знак,Liste Paragraf Знак,Llista Nivell1 Знак,Lista de nivel 1 Знак,Paragraphe de liste PBLH Знак,Normal bullet 2 Знак,Graph &amp; Table tite Знак,Table of contents numbered Знак,Bullet list Знак,Bullet List Paragraph Знак"/>
    <w:link w:val="a5"/>
    <w:uiPriority w:val="34"/>
    <w:locked/>
    <w:rsid w:val="00196661"/>
  </w:style>
  <w:style w:type="character" w:customStyle="1" w:styleId="apple-converted-space">
    <w:name w:val="apple-converted-space"/>
    <w:basedOn w:val="a0"/>
    <w:rsid w:val="00196661"/>
  </w:style>
  <w:style w:type="character" w:styleId="a7">
    <w:name w:val="Hyperlink"/>
    <w:basedOn w:val="a0"/>
    <w:uiPriority w:val="99"/>
    <w:unhideWhenUsed/>
    <w:rsid w:val="00196661"/>
    <w:rPr>
      <w:color w:val="0000FF"/>
      <w:u w:val="single"/>
    </w:rPr>
  </w:style>
  <w:style w:type="paragraph" w:styleId="a8">
    <w:name w:val="footnote text"/>
    <w:basedOn w:val="a"/>
    <w:link w:val="a9"/>
    <w:uiPriority w:val="99"/>
    <w:unhideWhenUsed/>
    <w:rsid w:val="00196661"/>
    <w:pPr>
      <w:spacing w:after="0" w:line="240" w:lineRule="auto"/>
    </w:pPr>
    <w:rPr>
      <w:sz w:val="20"/>
      <w:szCs w:val="20"/>
    </w:rPr>
  </w:style>
  <w:style w:type="character" w:customStyle="1" w:styleId="a9">
    <w:name w:val="Текст виноски Знак"/>
    <w:basedOn w:val="a0"/>
    <w:link w:val="a8"/>
    <w:uiPriority w:val="99"/>
    <w:rsid w:val="00196661"/>
    <w:rPr>
      <w:sz w:val="20"/>
      <w:szCs w:val="20"/>
    </w:rPr>
  </w:style>
  <w:style w:type="character" w:styleId="aa">
    <w:name w:val="footnote reference"/>
    <w:basedOn w:val="a0"/>
    <w:uiPriority w:val="99"/>
    <w:semiHidden/>
    <w:unhideWhenUsed/>
    <w:rsid w:val="00196661"/>
    <w:rPr>
      <w:vertAlign w:val="superscript"/>
    </w:rPr>
  </w:style>
  <w:style w:type="table" w:styleId="ab">
    <w:name w:val="Table Grid"/>
    <w:basedOn w:val="a1"/>
    <w:uiPriority w:val="59"/>
    <w:rsid w:val="005C406D"/>
    <w:pPr>
      <w:spacing w:after="0" w:line="240" w:lineRule="auto"/>
    </w:pPr>
    <w:rPr>
      <w:rFonts w:ascii="Calibri" w:eastAsia="Calibri" w:hAnsi="Calibri" w:cs="Times New Roman"/>
      <w:sz w:val="20"/>
      <w:szCs w:val="20"/>
      <w:lang w:val="pl-PL"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header"/>
    <w:basedOn w:val="a"/>
    <w:link w:val="ad"/>
    <w:uiPriority w:val="99"/>
    <w:unhideWhenUsed/>
    <w:rsid w:val="005C406D"/>
    <w:pPr>
      <w:tabs>
        <w:tab w:val="center" w:pos="4536"/>
        <w:tab w:val="right" w:pos="9072"/>
      </w:tabs>
    </w:pPr>
    <w:rPr>
      <w:rFonts w:ascii="Calibri" w:eastAsia="Calibri" w:hAnsi="Calibri" w:cs="Times New Roman"/>
      <w:lang w:val="pl-PL"/>
    </w:rPr>
  </w:style>
  <w:style w:type="character" w:customStyle="1" w:styleId="ad">
    <w:name w:val="Верхній колонтитул Знак"/>
    <w:basedOn w:val="a0"/>
    <w:link w:val="ac"/>
    <w:uiPriority w:val="99"/>
    <w:rsid w:val="005C406D"/>
    <w:rPr>
      <w:rFonts w:ascii="Calibri" w:eastAsia="Calibri" w:hAnsi="Calibri" w:cs="Times New Roman"/>
      <w:lang w:val="pl-PL"/>
    </w:rPr>
  </w:style>
  <w:style w:type="paragraph" w:styleId="ae">
    <w:name w:val="footer"/>
    <w:basedOn w:val="a"/>
    <w:link w:val="af"/>
    <w:uiPriority w:val="99"/>
    <w:unhideWhenUsed/>
    <w:rsid w:val="005C406D"/>
    <w:pPr>
      <w:tabs>
        <w:tab w:val="center" w:pos="4536"/>
        <w:tab w:val="right" w:pos="9072"/>
      </w:tabs>
    </w:pPr>
    <w:rPr>
      <w:rFonts w:ascii="Calibri" w:eastAsia="Calibri" w:hAnsi="Calibri" w:cs="Times New Roman"/>
      <w:lang w:val="pl-PL"/>
    </w:rPr>
  </w:style>
  <w:style w:type="character" w:customStyle="1" w:styleId="af">
    <w:name w:val="Нижній колонтитул Знак"/>
    <w:basedOn w:val="a0"/>
    <w:link w:val="ae"/>
    <w:uiPriority w:val="99"/>
    <w:rsid w:val="005C406D"/>
    <w:rPr>
      <w:rFonts w:ascii="Calibri" w:eastAsia="Calibri" w:hAnsi="Calibri" w:cs="Times New Roman"/>
      <w:lang w:val="pl-PL"/>
    </w:rPr>
  </w:style>
  <w:style w:type="paragraph" w:styleId="af0">
    <w:name w:val="Balloon Text"/>
    <w:basedOn w:val="a"/>
    <w:link w:val="af1"/>
    <w:uiPriority w:val="99"/>
    <w:semiHidden/>
    <w:unhideWhenUsed/>
    <w:rsid w:val="005C406D"/>
    <w:pPr>
      <w:spacing w:after="0" w:line="240" w:lineRule="auto"/>
    </w:pPr>
    <w:rPr>
      <w:rFonts w:ascii="Tahoma" w:eastAsia="Calibri" w:hAnsi="Tahoma" w:cs="Times New Roman"/>
      <w:sz w:val="16"/>
      <w:szCs w:val="16"/>
      <w:lang w:val="pl-PL"/>
    </w:rPr>
  </w:style>
  <w:style w:type="character" w:customStyle="1" w:styleId="af1">
    <w:name w:val="Текст у виносці Знак"/>
    <w:basedOn w:val="a0"/>
    <w:link w:val="af0"/>
    <w:uiPriority w:val="99"/>
    <w:semiHidden/>
    <w:rsid w:val="005C406D"/>
    <w:rPr>
      <w:rFonts w:ascii="Tahoma" w:eastAsia="Calibri" w:hAnsi="Tahoma" w:cs="Times New Roman"/>
      <w:sz w:val="16"/>
      <w:szCs w:val="16"/>
      <w:lang w:val="pl-PL"/>
    </w:rPr>
  </w:style>
  <w:style w:type="character" w:customStyle="1" w:styleId="af2">
    <w:name w:val="Текст примітки Знак"/>
    <w:basedOn w:val="a0"/>
    <w:link w:val="af3"/>
    <w:uiPriority w:val="99"/>
    <w:semiHidden/>
    <w:rsid w:val="005C406D"/>
    <w:rPr>
      <w:rFonts w:ascii="Calibri" w:eastAsia="Calibri" w:hAnsi="Calibri" w:cs="Times New Roman"/>
      <w:sz w:val="20"/>
      <w:szCs w:val="20"/>
      <w:lang w:val="pl-PL"/>
    </w:rPr>
  </w:style>
  <w:style w:type="paragraph" w:styleId="af3">
    <w:name w:val="annotation text"/>
    <w:basedOn w:val="a"/>
    <w:link w:val="af2"/>
    <w:uiPriority w:val="99"/>
    <w:semiHidden/>
    <w:unhideWhenUsed/>
    <w:rsid w:val="005C406D"/>
    <w:rPr>
      <w:rFonts w:ascii="Calibri" w:eastAsia="Calibri" w:hAnsi="Calibri" w:cs="Times New Roman"/>
      <w:sz w:val="20"/>
      <w:szCs w:val="20"/>
      <w:lang w:val="pl-PL"/>
    </w:rPr>
  </w:style>
  <w:style w:type="character" w:customStyle="1" w:styleId="af4">
    <w:name w:val="Тема примітки Знак"/>
    <w:basedOn w:val="af2"/>
    <w:link w:val="af5"/>
    <w:uiPriority w:val="99"/>
    <w:semiHidden/>
    <w:rsid w:val="005C406D"/>
    <w:rPr>
      <w:rFonts w:ascii="Calibri" w:eastAsia="Calibri" w:hAnsi="Calibri" w:cs="Times New Roman"/>
      <w:b/>
      <w:bCs/>
      <w:sz w:val="20"/>
      <w:szCs w:val="20"/>
      <w:lang w:val="pl-PL"/>
    </w:rPr>
  </w:style>
  <w:style w:type="paragraph" w:styleId="af5">
    <w:name w:val="annotation subject"/>
    <w:basedOn w:val="af3"/>
    <w:next w:val="af3"/>
    <w:link w:val="af4"/>
    <w:uiPriority w:val="99"/>
    <w:semiHidden/>
    <w:unhideWhenUsed/>
    <w:rsid w:val="005C406D"/>
    <w:rPr>
      <w:b/>
      <w:bCs/>
    </w:rPr>
  </w:style>
  <w:style w:type="character" w:customStyle="1" w:styleId="af6">
    <w:name w:val="Текст кінцевої виноски Знак"/>
    <w:basedOn w:val="a0"/>
    <w:link w:val="af7"/>
    <w:uiPriority w:val="99"/>
    <w:semiHidden/>
    <w:rsid w:val="005C406D"/>
    <w:rPr>
      <w:rFonts w:ascii="Calibri" w:eastAsia="Calibri" w:hAnsi="Calibri" w:cs="Times New Roman"/>
      <w:sz w:val="20"/>
      <w:szCs w:val="20"/>
      <w:lang w:val="pl-PL"/>
    </w:rPr>
  </w:style>
  <w:style w:type="paragraph" w:styleId="af7">
    <w:name w:val="endnote text"/>
    <w:basedOn w:val="a"/>
    <w:link w:val="af6"/>
    <w:uiPriority w:val="99"/>
    <w:semiHidden/>
    <w:unhideWhenUsed/>
    <w:rsid w:val="005C406D"/>
    <w:rPr>
      <w:rFonts w:ascii="Calibri" w:eastAsia="Calibri" w:hAnsi="Calibri" w:cs="Times New Roman"/>
      <w:sz w:val="20"/>
      <w:szCs w:val="20"/>
      <w:lang w:val="pl-PL"/>
    </w:rPr>
  </w:style>
  <w:style w:type="paragraph" w:styleId="af8">
    <w:name w:val="caption"/>
    <w:basedOn w:val="a"/>
    <w:next w:val="a"/>
    <w:unhideWhenUsed/>
    <w:qFormat/>
    <w:rsid w:val="005C406D"/>
    <w:pPr>
      <w:spacing w:line="240" w:lineRule="auto"/>
    </w:pPr>
    <w:rPr>
      <w:rFonts w:ascii="Calibri" w:eastAsia="Calibri" w:hAnsi="Calibri" w:cs="Times New Roman"/>
      <w:b/>
      <w:bCs/>
      <w:color w:val="5C83B4"/>
      <w:sz w:val="18"/>
      <w:szCs w:val="18"/>
      <w:lang w:val="en-US"/>
    </w:rPr>
  </w:style>
  <w:style w:type="paragraph" w:styleId="af9">
    <w:name w:val="No Spacing"/>
    <w:link w:val="afa"/>
    <w:uiPriority w:val="1"/>
    <w:qFormat/>
    <w:rsid w:val="005C406D"/>
    <w:pPr>
      <w:spacing w:after="0" w:line="240" w:lineRule="auto"/>
    </w:pPr>
    <w:rPr>
      <w:rFonts w:ascii="Calibri" w:eastAsia="Times New Roman" w:hAnsi="Calibri" w:cs="Times New Roman"/>
      <w:lang w:val="pl-PL"/>
    </w:rPr>
  </w:style>
  <w:style w:type="character" w:customStyle="1" w:styleId="afa">
    <w:name w:val="Без інтервалів Знак"/>
    <w:basedOn w:val="a0"/>
    <w:link w:val="af9"/>
    <w:uiPriority w:val="1"/>
    <w:rsid w:val="005C406D"/>
    <w:rPr>
      <w:rFonts w:ascii="Calibri" w:eastAsia="Times New Roman" w:hAnsi="Calibri" w:cs="Times New Roman"/>
      <w:lang w:val="pl-PL"/>
    </w:rPr>
  </w:style>
  <w:style w:type="paragraph" w:styleId="afb">
    <w:name w:val="Title"/>
    <w:basedOn w:val="a"/>
    <w:link w:val="afc"/>
    <w:uiPriority w:val="10"/>
    <w:qFormat/>
    <w:rsid w:val="005C406D"/>
    <w:pPr>
      <w:spacing w:before="720" w:after="60"/>
    </w:pPr>
    <w:rPr>
      <w:rFonts w:ascii="Cambria" w:eastAsia="Times New Roman" w:hAnsi="Cambria" w:cs="Times New Roman"/>
      <w:b/>
      <w:bCs/>
      <w:color w:val="183A63"/>
      <w:kern w:val="28"/>
      <w:sz w:val="52"/>
      <w:szCs w:val="52"/>
      <w:lang w:val="en-US"/>
    </w:rPr>
  </w:style>
  <w:style w:type="character" w:customStyle="1" w:styleId="afc">
    <w:name w:val="Назва Знак"/>
    <w:basedOn w:val="a0"/>
    <w:link w:val="afb"/>
    <w:uiPriority w:val="10"/>
    <w:rsid w:val="005C406D"/>
    <w:rPr>
      <w:rFonts w:ascii="Cambria" w:eastAsia="Times New Roman" w:hAnsi="Cambria" w:cs="Times New Roman"/>
      <w:b/>
      <w:bCs/>
      <w:color w:val="183A63"/>
      <w:kern w:val="28"/>
      <w:sz w:val="52"/>
      <w:szCs w:val="52"/>
      <w:lang w:val="en-US"/>
    </w:rPr>
  </w:style>
  <w:style w:type="paragraph" w:styleId="afd">
    <w:name w:val="Subtitle"/>
    <w:basedOn w:val="a"/>
    <w:link w:val="afe"/>
    <w:uiPriority w:val="11"/>
    <w:qFormat/>
    <w:rsid w:val="005C406D"/>
    <w:pPr>
      <w:numPr>
        <w:ilvl w:val="1"/>
      </w:numPr>
      <w:spacing w:after="240" w:line="240" w:lineRule="auto"/>
      <w:jc w:val="center"/>
    </w:pPr>
    <w:rPr>
      <w:rFonts w:ascii="Calibri" w:eastAsia="Times New Roman" w:hAnsi="Calibri" w:cs="Times New Roman"/>
      <w:color w:val="000000"/>
      <w:sz w:val="28"/>
      <w:szCs w:val="28"/>
      <w:lang w:val="en-US"/>
    </w:rPr>
  </w:style>
  <w:style w:type="character" w:customStyle="1" w:styleId="afe">
    <w:name w:val="Підзаголовок Знак"/>
    <w:basedOn w:val="a0"/>
    <w:link w:val="afd"/>
    <w:uiPriority w:val="11"/>
    <w:rsid w:val="005C406D"/>
    <w:rPr>
      <w:rFonts w:ascii="Calibri" w:eastAsia="Times New Roman" w:hAnsi="Calibri" w:cs="Times New Roman"/>
      <w:color w:val="000000"/>
      <w:sz w:val="28"/>
      <w:szCs w:val="28"/>
      <w:lang w:val="en-US"/>
    </w:rPr>
  </w:style>
  <w:style w:type="paragraph" w:styleId="11">
    <w:name w:val="toc 1"/>
    <w:basedOn w:val="a"/>
    <w:next w:val="a"/>
    <w:autoRedefine/>
    <w:uiPriority w:val="39"/>
    <w:unhideWhenUsed/>
    <w:rsid w:val="005C406D"/>
    <w:pPr>
      <w:tabs>
        <w:tab w:val="right" w:leader="dot" w:pos="9062"/>
      </w:tabs>
      <w:spacing w:before="120" w:after="240"/>
      <w:jc w:val="both"/>
    </w:pPr>
    <w:rPr>
      <w:rFonts w:ascii="Calibri" w:eastAsia="Calibri" w:hAnsi="Calibri" w:cs="Times New Roman"/>
      <w:lang w:val="pl-PL"/>
    </w:rPr>
  </w:style>
  <w:style w:type="paragraph" w:styleId="21">
    <w:name w:val="toc 2"/>
    <w:basedOn w:val="a"/>
    <w:next w:val="a"/>
    <w:autoRedefine/>
    <w:uiPriority w:val="39"/>
    <w:unhideWhenUsed/>
    <w:rsid w:val="005C406D"/>
    <w:pPr>
      <w:tabs>
        <w:tab w:val="right" w:leader="dot" w:pos="9062"/>
      </w:tabs>
      <w:spacing w:before="60" w:after="120" w:line="360" w:lineRule="auto"/>
      <w:ind w:left="221"/>
      <w:jc w:val="both"/>
    </w:pPr>
    <w:rPr>
      <w:rFonts w:ascii="Calibri" w:eastAsia="Calibri" w:hAnsi="Calibri" w:cs="Times New Roman"/>
      <w:lang w:val="pl-PL"/>
    </w:rPr>
  </w:style>
  <w:style w:type="paragraph" w:customStyle="1" w:styleId="Akapitzlist1">
    <w:name w:val="Akapit z listą1"/>
    <w:basedOn w:val="a"/>
    <w:rsid w:val="005C406D"/>
    <w:pPr>
      <w:ind w:left="720"/>
    </w:pPr>
    <w:rPr>
      <w:rFonts w:ascii="Calibri" w:eastAsia="Times New Roman" w:hAnsi="Calibri" w:cs="Times New Roman"/>
      <w:sz w:val="24"/>
      <w:szCs w:val="24"/>
      <w:lang w:val="en-US"/>
    </w:rPr>
  </w:style>
  <w:style w:type="paragraph" w:styleId="31">
    <w:name w:val="toc 3"/>
    <w:basedOn w:val="a"/>
    <w:next w:val="a"/>
    <w:autoRedefine/>
    <w:uiPriority w:val="39"/>
    <w:unhideWhenUsed/>
    <w:rsid w:val="005C406D"/>
    <w:pPr>
      <w:ind w:left="440"/>
    </w:pPr>
    <w:rPr>
      <w:rFonts w:ascii="Calibri" w:eastAsia="Calibri" w:hAnsi="Calibri" w:cs="Times New Roman"/>
      <w:lang w:val="pl-PL"/>
    </w:rPr>
  </w:style>
  <w:style w:type="character" w:styleId="aff">
    <w:name w:val="Strong"/>
    <w:uiPriority w:val="22"/>
    <w:qFormat/>
    <w:rsid w:val="005C406D"/>
    <w:rPr>
      <w:b/>
      <w:bCs/>
    </w:rPr>
  </w:style>
  <w:style w:type="paragraph" w:customStyle="1" w:styleId="Zawartotabeli">
    <w:name w:val="Zawartość tabeli"/>
    <w:basedOn w:val="a"/>
    <w:rsid w:val="005C406D"/>
    <w:pPr>
      <w:widowControl w:val="0"/>
      <w:suppressLineNumbers/>
      <w:suppressAutoHyphens/>
      <w:spacing w:after="0" w:line="240" w:lineRule="auto"/>
    </w:pPr>
    <w:rPr>
      <w:rFonts w:ascii="Times New Roman" w:eastAsia="SimSun" w:hAnsi="Times New Roman" w:cs="Mangal"/>
      <w:kern w:val="1"/>
      <w:sz w:val="24"/>
      <w:szCs w:val="24"/>
      <w:lang w:val="pl-PL" w:eastAsia="hi-IN" w:bidi="hi-IN"/>
    </w:rPr>
  </w:style>
  <w:style w:type="paragraph" w:customStyle="1" w:styleId="Nagwek1">
    <w:name w:val="Nagłówek1"/>
    <w:basedOn w:val="a"/>
    <w:next w:val="aff0"/>
    <w:rsid w:val="005C406D"/>
    <w:pPr>
      <w:keepNext/>
      <w:widowControl w:val="0"/>
      <w:suppressAutoHyphens/>
      <w:spacing w:before="240" w:after="120" w:line="240" w:lineRule="auto"/>
    </w:pPr>
    <w:rPr>
      <w:rFonts w:ascii="Arial" w:eastAsia="Microsoft YaHei" w:hAnsi="Arial" w:cs="Mangal"/>
      <w:kern w:val="1"/>
      <w:sz w:val="28"/>
      <w:szCs w:val="28"/>
      <w:lang w:val="pl-PL" w:eastAsia="hi-IN" w:bidi="hi-IN"/>
    </w:rPr>
  </w:style>
  <w:style w:type="paragraph" w:styleId="aff0">
    <w:name w:val="Body Text"/>
    <w:basedOn w:val="a"/>
    <w:link w:val="aff1"/>
    <w:rsid w:val="005C406D"/>
    <w:pPr>
      <w:widowControl w:val="0"/>
      <w:suppressAutoHyphens/>
      <w:spacing w:after="120" w:line="240" w:lineRule="auto"/>
    </w:pPr>
    <w:rPr>
      <w:rFonts w:ascii="Arial" w:eastAsia="SimSun" w:hAnsi="Arial" w:cs="Mangal"/>
      <w:kern w:val="1"/>
      <w:sz w:val="24"/>
      <w:szCs w:val="24"/>
      <w:lang w:val="pl-PL" w:eastAsia="hi-IN" w:bidi="hi-IN"/>
    </w:rPr>
  </w:style>
  <w:style w:type="character" w:customStyle="1" w:styleId="aff1">
    <w:name w:val="Основний текст Знак"/>
    <w:basedOn w:val="a0"/>
    <w:link w:val="aff0"/>
    <w:rsid w:val="005C406D"/>
    <w:rPr>
      <w:rFonts w:ascii="Arial" w:eastAsia="SimSun" w:hAnsi="Arial" w:cs="Mangal"/>
      <w:kern w:val="1"/>
      <w:sz w:val="24"/>
      <w:szCs w:val="24"/>
      <w:lang w:val="pl-PL" w:eastAsia="hi-IN" w:bidi="hi-IN"/>
    </w:rPr>
  </w:style>
  <w:style w:type="paragraph" w:styleId="aff2">
    <w:name w:val="List"/>
    <w:basedOn w:val="aff0"/>
    <w:rsid w:val="005C406D"/>
  </w:style>
  <w:style w:type="paragraph" w:customStyle="1" w:styleId="Podpis1">
    <w:name w:val="Podpis1"/>
    <w:basedOn w:val="a"/>
    <w:rsid w:val="005C406D"/>
    <w:pPr>
      <w:widowControl w:val="0"/>
      <w:suppressLineNumbers/>
      <w:suppressAutoHyphens/>
      <w:spacing w:before="120" w:after="120" w:line="240" w:lineRule="auto"/>
    </w:pPr>
    <w:rPr>
      <w:rFonts w:ascii="Arial" w:eastAsia="SimSun" w:hAnsi="Arial" w:cs="Mangal"/>
      <w:i/>
      <w:iCs/>
      <w:kern w:val="1"/>
      <w:sz w:val="24"/>
      <w:szCs w:val="24"/>
      <w:lang w:val="pl-PL" w:eastAsia="hi-IN" w:bidi="hi-IN"/>
    </w:rPr>
  </w:style>
  <w:style w:type="paragraph" w:customStyle="1" w:styleId="Indeks">
    <w:name w:val="Indeks"/>
    <w:basedOn w:val="a"/>
    <w:rsid w:val="005C406D"/>
    <w:pPr>
      <w:widowControl w:val="0"/>
      <w:suppressLineNumbers/>
      <w:suppressAutoHyphens/>
      <w:spacing w:after="0" w:line="240" w:lineRule="auto"/>
    </w:pPr>
    <w:rPr>
      <w:rFonts w:ascii="Arial" w:eastAsia="SimSun" w:hAnsi="Arial" w:cs="Mangal"/>
      <w:kern w:val="1"/>
      <w:sz w:val="24"/>
      <w:szCs w:val="24"/>
      <w:lang w:val="pl-PL" w:eastAsia="hi-IN" w:bidi="hi-IN"/>
    </w:rPr>
  </w:style>
  <w:style w:type="paragraph" w:customStyle="1" w:styleId="NormalnyWeb1">
    <w:name w:val="Normalny (Web)1"/>
    <w:basedOn w:val="a"/>
    <w:rsid w:val="005C406D"/>
    <w:pPr>
      <w:widowControl w:val="0"/>
      <w:suppressAutoHyphens/>
      <w:spacing w:before="100" w:after="100" w:line="100" w:lineRule="atLeast"/>
    </w:pPr>
    <w:rPr>
      <w:rFonts w:ascii="Times New Roman" w:eastAsia="SimSun" w:hAnsi="Times New Roman" w:cs="Times New Roman"/>
      <w:kern w:val="1"/>
      <w:sz w:val="24"/>
      <w:szCs w:val="24"/>
      <w:lang w:val="pl-PL" w:eastAsia="hi-IN" w:bidi="hi-IN"/>
    </w:rPr>
  </w:style>
  <w:style w:type="paragraph" w:customStyle="1" w:styleId="Nagwektabeli">
    <w:name w:val="Nagłówek tabeli"/>
    <w:basedOn w:val="Zawartotabeli"/>
    <w:rsid w:val="005C406D"/>
    <w:pPr>
      <w:jc w:val="center"/>
    </w:pPr>
    <w:rPr>
      <w:rFonts w:ascii="Arial" w:hAnsi="Arial"/>
      <w:b/>
      <w:bCs/>
    </w:rPr>
  </w:style>
  <w:style w:type="table" w:customStyle="1" w:styleId="Tabelasiatki1jasnaakcent51">
    <w:name w:val="Tabela siatki 1 — jasna — akcent 51"/>
    <w:basedOn w:val="a1"/>
    <w:uiPriority w:val="46"/>
    <w:rsid w:val="005C406D"/>
    <w:pPr>
      <w:spacing w:after="0" w:line="240" w:lineRule="auto"/>
    </w:pPr>
    <w:rPr>
      <w:rFonts w:ascii="Times New Roman" w:eastAsia="Times New Roman" w:hAnsi="Times New Roman" w:cs="Times New Roman"/>
      <w:sz w:val="20"/>
      <w:szCs w:val="20"/>
      <w:lang w:val="pl-PL" w:eastAsia="pl-PL"/>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paragraph" w:styleId="HTML">
    <w:name w:val="HTML Preformatted"/>
    <w:basedOn w:val="a"/>
    <w:link w:val="HTML0"/>
    <w:uiPriority w:val="99"/>
    <w:rsid w:val="005C406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Courier New"/>
      <w:sz w:val="20"/>
      <w:szCs w:val="20"/>
      <w:lang w:val="pl-PL" w:eastAsia="pl-PL"/>
    </w:rPr>
  </w:style>
  <w:style w:type="character" w:customStyle="1" w:styleId="HTML0">
    <w:name w:val="Стандартний HTML Знак"/>
    <w:basedOn w:val="a0"/>
    <w:link w:val="HTML"/>
    <w:uiPriority w:val="99"/>
    <w:rsid w:val="005C406D"/>
    <w:rPr>
      <w:rFonts w:ascii="Courier New" w:eastAsia="Calibri" w:hAnsi="Courier New" w:cs="Courier New"/>
      <w:sz w:val="20"/>
      <w:szCs w:val="20"/>
      <w:lang w:val="pl-PL" w:eastAsia="pl-PL"/>
    </w:rPr>
  </w:style>
  <w:style w:type="table" w:customStyle="1" w:styleId="-151">
    <w:name w:val="Таблиця-сітка 1 (світла) – акцент 51"/>
    <w:basedOn w:val="a1"/>
    <w:uiPriority w:val="46"/>
    <w:rsid w:val="005C406D"/>
    <w:pPr>
      <w:spacing w:after="0" w:line="240" w:lineRule="auto"/>
    </w:pPr>
    <w:rPr>
      <w:rFonts w:ascii="Times New Roman" w:eastAsia="Times New Roman" w:hAnsi="Times New Roman" w:cs="Times New Roman"/>
      <w:sz w:val="20"/>
      <w:szCs w:val="20"/>
      <w:lang w:val="pl-PL" w:eastAsia="pl-PL"/>
    </w:rPr>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character" w:customStyle="1" w:styleId="shorttext">
    <w:name w:val="short_text"/>
    <w:basedOn w:val="a0"/>
    <w:rsid w:val="005C406D"/>
  </w:style>
  <w:style w:type="paragraph" w:customStyle="1" w:styleId="m6281362153312189615xfmc2">
    <w:name w:val="m_6281362153312189615xfmc2"/>
    <w:basedOn w:val="a"/>
    <w:rsid w:val="005C406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3">
    <w:name w:val="TOC Heading"/>
    <w:basedOn w:val="1"/>
    <w:next w:val="a"/>
    <w:uiPriority w:val="39"/>
    <w:unhideWhenUsed/>
    <w:qFormat/>
    <w:rsid w:val="005C406D"/>
    <w:pPr>
      <w:spacing w:before="240" w:line="259" w:lineRule="auto"/>
      <w:outlineLvl w:val="9"/>
    </w:pPr>
    <w:rPr>
      <w:b w:val="0"/>
      <w:bCs w:val="0"/>
      <w:sz w:val="32"/>
      <w:szCs w:val="32"/>
      <w:lang w:val="pl-PL" w:eastAsia="pl-PL"/>
    </w:rPr>
  </w:style>
  <w:style w:type="character" w:customStyle="1" w:styleId="Nagwek1Znak">
    <w:name w:val="Nagłówek 1 Znak"/>
    <w:aliases w:val="Nagłówek 1 Strategia Znak"/>
    <w:rsid w:val="005C406D"/>
    <w:rPr>
      <w:rFonts w:ascii="Cambria" w:eastAsia="Times New Roman" w:hAnsi="Cambria"/>
      <w:b/>
      <w:bCs/>
      <w:color w:val="1F497D"/>
      <w:sz w:val="52"/>
      <w:szCs w:val="28"/>
      <w:lang w:val="en-US" w:eastAsia="en-US"/>
    </w:rPr>
  </w:style>
  <w:style w:type="paragraph" w:styleId="aff4">
    <w:name w:val="table of figures"/>
    <w:basedOn w:val="a"/>
    <w:next w:val="a"/>
    <w:uiPriority w:val="99"/>
    <w:unhideWhenUsed/>
    <w:rsid w:val="005C406D"/>
    <w:pPr>
      <w:spacing w:after="0"/>
    </w:pPr>
    <w:rPr>
      <w:rFonts w:ascii="Calibri" w:eastAsia="Calibri" w:hAnsi="Calibri" w:cs="Times New Roman"/>
      <w:lang w:val="pl-PL"/>
    </w:rPr>
  </w:style>
  <w:style w:type="paragraph" w:customStyle="1" w:styleId="Default">
    <w:name w:val="Default"/>
    <w:rsid w:val="005C406D"/>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character" w:customStyle="1" w:styleId="4766">
    <w:name w:val="4766"/>
    <w:aliases w:val="baiaagaaboqcaaadxxaaaaxveaaaaaaaaaaaaaaaaaaaaaaaaaaaaaaaaaaaaaaaaaaaaaaaaaaaaaaaaaaaaaaaaaaaaaaaaaaaaaaaaaaaaaaaaaaaaaaaaaaaaaaaaaaaaaaaaaaaaaaaaaaaaaaaaaaaaaaaaaaaaaaaaaaaaaaaaaaaaaaaaaaaaaaaaaaaaaaaaaaaaaaaaaaaaaaaaaaaaaaaaaaaaaaa"/>
    <w:basedOn w:val="a0"/>
    <w:rsid w:val="003A7077"/>
  </w:style>
  <w:style w:type="character" w:customStyle="1" w:styleId="y2iqfc">
    <w:name w:val="y2iqfc"/>
    <w:basedOn w:val="a0"/>
    <w:rsid w:val="00E703BD"/>
  </w:style>
  <w:style w:type="character" w:customStyle="1" w:styleId="2179">
    <w:name w:val="2179"/>
    <w:aliases w:val="baiaagaaboqcaaadfwqaaawnbaaaaaaaaaaaaaaaaaaaaaaaaaaaaaaaaaaaaaaaaaaaaaaaaaaaaaaaaaaaaaaaaaaaaaaaaaaaaaaaaaaaaaaaaaaaaaaaaaaaaaaaaaaaaaaaaaaaaaaaaaaaaaaaaaaaaaaaaaaaaaaaaaaaaaaaaaaaaaaaaaaaaaaaaaaaaaaaaaaaaaaaaaaaaaaaaaaaaaaaaaaaaaaa"/>
    <w:basedOn w:val="a0"/>
    <w:rsid w:val="00BE090D"/>
  </w:style>
  <w:style w:type="character" w:customStyle="1" w:styleId="rvts44">
    <w:name w:val="rvts44"/>
    <w:basedOn w:val="a0"/>
    <w:rsid w:val="005916DE"/>
  </w:style>
  <w:style w:type="character" w:styleId="aff5">
    <w:name w:val="Emphasis"/>
    <w:basedOn w:val="a0"/>
    <w:uiPriority w:val="20"/>
    <w:qFormat/>
    <w:rsid w:val="0093264C"/>
    <w:rPr>
      <w:i/>
      <w:iCs/>
    </w:rPr>
  </w:style>
  <w:style w:type="paragraph" w:customStyle="1" w:styleId="rvps2">
    <w:name w:val="rvps2"/>
    <w:basedOn w:val="a"/>
    <w:rsid w:val="00CC0E0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18">
    <w:name w:val="rvps18"/>
    <w:basedOn w:val="a"/>
    <w:rsid w:val="0086775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7">
    <w:name w:val="rvps7"/>
    <w:basedOn w:val="a"/>
    <w:rsid w:val="00DA5D2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60">
    <w:name w:val="Заголовок 6 Знак"/>
    <w:basedOn w:val="a0"/>
    <w:link w:val="6"/>
    <w:uiPriority w:val="9"/>
    <w:semiHidden/>
    <w:rsid w:val="00C2786A"/>
    <w:rPr>
      <w:rFonts w:asciiTheme="majorHAnsi" w:eastAsiaTheme="majorEastAsia" w:hAnsiTheme="majorHAnsi" w:cstheme="majorBidi"/>
      <w:color w:val="243F60" w:themeColor="accent1" w:themeShade="7F"/>
    </w:rPr>
  </w:style>
  <w:style w:type="character" w:customStyle="1" w:styleId="70">
    <w:name w:val="Заголовок 7 Знак"/>
    <w:basedOn w:val="a0"/>
    <w:link w:val="7"/>
    <w:uiPriority w:val="9"/>
    <w:semiHidden/>
    <w:rsid w:val="00C2786A"/>
    <w:rPr>
      <w:rFonts w:asciiTheme="majorHAnsi" w:eastAsiaTheme="majorEastAsia" w:hAnsiTheme="majorHAnsi" w:cstheme="majorBidi"/>
      <w:i/>
      <w:iCs/>
      <w:color w:val="243F60" w:themeColor="accent1" w:themeShade="7F"/>
    </w:rPr>
  </w:style>
  <w:style w:type="character" w:customStyle="1" w:styleId="90">
    <w:name w:val="Заголовок 9 Знак"/>
    <w:basedOn w:val="a0"/>
    <w:link w:val="9"/>
    <w:uiPriority w:val="9"/>
    <w:semiHidden/>
    <w:rsid w:val="00C2786A"/>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125762">
      <w:bodyDiv w:val="1"/>
      <w:marLeft w:val="0"/>
      <w:marRight w:val="0"/>
      <w:marTop w:val="0"/>
      <w:marBottom w:val="0"/>
      <w:divBdr>
        <w:top w:val="none" w:sz="0" w:space="0" w:color="auto"/>
        <w:left w:val="none" w:sz="0" w:space="0" w:color="auto"/>
        <w:bottom w:val="none" w:sz="0" w:space="0" w:color="auto"/>
        <w:right w:val="none" w:sz="0" w:space="0" w:color="auto"/>
      </w:divBdr>
    </w:div>
    <w:div w:id="117454012">
      <w:bodyDiv w:val="1"/>
      <w:marLeft w:val="0"/>
      <w:marRight w:val="0"/>
      <w:marTop w:val="0"/>
      <w:marBottom w:val="0"/>
      <w:divBdr>
        <w:top w:val="none" w:sz="0" w:space="0" w:color="auto"/>
        <w:left w:val="none" w:sz="0" w:space="0" w:color="auto"/>
        <w:bottom w:val="none" w:sz="0" w:space="0" w:color="auto"/>
        <w:right w:val="none" w:sz="0" w:space="0" w:color="auto"/>
      </w:divBdr>
    </w:div>
    <w:div w:id="763497795">
      <w:bodyDiv w:val="1"/>
      <w:marLeft w:val="0"/>
      <w:marRight w:val="0"/>
      <w:marTop w:val="0"/>
      <w:marBottom w:val="0"/>
      <w:divBdr>
        <w:top w:val="none" w:sz="0" w:space="0" w:color="auto"/>
        <w:left w:val="none" w:sz="0" w:space="0" w:color="auto"/>
        <w:bottom w:val="none" w:sz="0" w:space="0" w:color="auto"/>
        <w:right w:val="none" w:sz="0" w:space="0" w:color="auto"/>
      </w:divBdr>
    </w:div>
    <w:div w:id="795954564">
      <w:bodyDiv w:val="1"/>
      <w:marLeft w:val="0"/>
      <w:marRight w:val="0"/>
      <w:marTop w:val="0"/>
      <w:marBottom w:val="0"/>
      <w:divBdr>
        <w:top w:val="none" w:sz="0" w:space="0" w:color="auto"/>
        <w:left w:val="none" w:sz="0" w:space="0" w:color="auto"/>
        <w:bottom w:val="none" w:sz="0" w:space="0" w:color="auto"/>
        <w:right w:val="none" w:sz="0" w:space="0" w:color="auto"/>
      </w:divBdr>
    </w:div>
    <w:div w:id="1089696130">
      <w:bodyDiv w:val="1"/>
      <w:marLeft w:val="0"/>
      <w:marRight w:val="0"/>
      <w:marTop w:val="0"/>
      <w:marBottom w:val="0"/>
      <w:divBdr>
        <w:top w:val="none" w:sz="0" w:space="0" w:color="auto"/>
        <w:left w:val="none" w:sz="0" w:space="0" w:color="auto"/>
        <w:bottom w:val="none" w:sz="0" w:space="0" w:color="auto"/>
        <w:right w:val="none" w:sz="0" w:space="0" w:color="auto"/>
      </w:divBdr>
    </w:div>
    <w:div w:id="1101486546">
      <w:bodyDiv w:val="1"/>
      <w:marLeft w:val="0"/>
      <w:marRight w:val="0"/>
      <w:marTop w:val="0"/>
      <w:marBottom w:val="0"/>
      <w:divBdr>
        <w:top w:val="none" w:sz="0" w:space="0" w:color="auto"/>
        <w:left w:val="none" w:sz="0" w:space="0" w:color="auto"/>
        <w:bottom w:val="none" w:sz="0" w:space="0" w:color="auto"/>
        <w:right w:val="none" w:sz="0" w:space="0" w:color="auto"/>
      </w:divBdr>
    </w:div>
    <w:div w:id="1310550416">
      <w:bodyDiv w:val="1"/>
      <w:marLeft w:val="0"/>
      <w:marRight w:val="0"/>
      <w:marTop w:val="0"/>
      <w:marBottom w:val="0"/>
      <w:divBdr>
        <w:top w:val="none" w:sz="0" w:space="0" w:color="auto"/>
        <w:left w:val="none" w:sz="0" w:space="0" w:color="auto"/>
        <w:bottom w:val="none" w:sz="0" w:space="0" w:color="auto"/>
        <w:right w:val="none" w:sz="0" w:space="0" w:color="auto"/>
      </w:divBdr>
    </w:div>
    <w:div w:id="1419011682">
      <w:bodyDiv w:val="1"/>
      <w:marLeft w:val="0"/>
      <w:marRight w:val="0"/>
      <w:marTop w:val="0"/>
      <w:marBottom w:val="0"/>
      <w:divBdr>
        <w:top w:val="none" w:sz="0" w:space="0" w:color="auto"/>
        <w:left w:val="none" w:sz="0" w:space="0" w:color="auto"/>
        <w:bottom w:val="none" w:sz="0" w:space="0" w:color="auto"/>
        <w:right w:val="none" w:sz="0" w:space="0" w:color="auto"/>
      </w:divBdr>
    </w:div>
    <w:div w:id="1505707880">
      <w:bodyDiv w:val="1"/>
      <w:marLeft w:val="0"/>
      <w:marRight w:val="0"/>
      <w:marTop w:val="0"/>
      <w:marBottom w:val="0"/>
      <w:divBdr>
        <w:top w:val="none" w:sz="0" w:space="0" w:color="auto"/>
        <w:left w:val="none" w:sz="0" w:space="0" w:color="auto"/>
        <w:bottom w:val="none" w:sz="0" w:space="0" w:color="auto"/>
        <w:right w:val="none" w:sz="0" w:space="0" w:color="auto"/>
      </w:divBdr>
    </w:div>
    <w:div w:id="1536116208">
      <w:bodyDiv w:val="1"/>
      <w:marLeft w:val="0"/>
      <w:marRight w:val="0"/>
      <w:marTop w:val="0"/>
      <w:marBottom w:val="0"/>
      <w:divBdr>
        <w:top w:val="none" w:sz="0" w:space="0" w:color="auto"/>
        <w:left w:val="none" w:sz="0" w:space="0" w:color="auto"/>
        <w:bottom w:val="none" w:sz="0" w:space="0" w:color="auto"/>
        <w:right w:val="none" w:sz="0" w:space="0" w:color="auto"/>
      </w:divBdr>
    </w:div>
    <w:div w:id="1882857824">
      <w:bodyDiv w:val="1"/>
      <w:marLeft w:val="0"/>
      <w:marRight w:val="0"/>
      <w:marTop w:val="0"/>
      <w:marBottom w:val="0"/>
      <w:divBdr>
        <w:top w:val="none" w:sz="0" w:space="0" w:color="auto"/>
        <w:left w:val="none" w:sz="0" w:space="0" w:color="auto"/>
        <w:bottom w:val="none" w:sz="0" w:space="0" w:color="auto"/>
        <w:right w:val="none" w:sz="0" w:space="0" w:color="auto"/>
      </w:divBdr>
    </w:div>
    <w:div w:id="1903444918">
      <w:bodyDiv w:val="1"/>
      <w:marLeft w:val="0"/>
      <w:marRight w:val="0"/>
      <w:marTop w:val="0"/>
      <w:marBottom w:val="0"/>
      <w:divBdr>
        <w:top w:val="none" w:sz="0" w:space="0" w:color="auto"/>
        <w:left w:val="none" w:sz="0" w:space="0" w:color="auto"/>
        <w:bottom w:val="none" w:sz="0" w:space="0" w:color="auto"/>
        <w:right w:val="none" w:sz="0" w:space="0" w:color="auto"/>
      </w:divBdr>
    </w:div>
    <w:div w:id="1925800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Colors" Target="diagrams/colors1.xml"/><Relationship Id="rId18" Type="http://schemas.openxmlformats.org/officeDocument/2006/relationships/diagramColors" Target="diagrams/colors2.xml"/><Relationship Id="rId26" Type="http://schemas.openxmlformats.org/officeDocument/2006/relationships/diagramLayout" Target="diagrams/layout4.xml"/><Relationship Id="rId39" Type="http://schemas.openxmlformats.org/officeDocument/2006/relationships/hyperlink" Target="http://www.nefco.org" TargetMode="External"/><Relationship Id="rId21" Type="http://schemas.openxmlformats.org/officeDocument/2006/relationships/diagramLayout" Target="diagrams/layout3.xml"/><Relationship Id="rId34" Type="http://schemas.openxmlformats.org/officeDocument/2006/relationships/hyperlink" Target="https://kyiv.mfa.ee/uk" TargetMode="External"/><Relationship Id="rId42" Type="http://schemas.openxmlformats.org/officeDocument/2006/relationships/hyperlink" Target="http://www.ua.emb-japan.go.jp/itpr_uk/ua_oda.html" TargetMode="External"/><Relationship Id="rId47" Type="http://schemas.openxmlformats.org/officeDocument/2006/relationships/hyperlink" Target="http://www.klitschkofoundation.org" TargetMode="External"/><Relationship Id="rId50" Type="http://schemas.openxmlformats.org/officeDocument/2006/relationships/hyperlink" Target="http://eef.org.ua/programi/mistsevij-ekonomichnij-rozvitok/" TargetMode="External"/><Relationship Id="rId55" Type="http://schemas.openxmlformats.org/officeDocument/2006/relationships/hyperlink" Target="http://zakon.rada.gov.ua" TargetMode="External"/><Relationship Id="rId63" Type="http://schemas.openxmlformats.org/officeDocument/2006/relationships/hyperlink" Target="http://www.irbis-nbuv.gov.ua/cgi-bin/irbis_nbuv/cgiirbis_64.exe?I21DBN=LINK&amp;P21DBN=UJRN&amp;Z21ID=&amp;S21REF=10&amp;S21CNR=20&amp;S21STN=1&amp;S21FMT=ASP_meta&amp;C21COM=S&amp;2_S21P03=FILA=&amp;2_S21STR=Unir_2014_26_7" TargetMode="External"/><Relationship Id="rId68" Type="http://schemas.openxmlformats.org/officeDocument/2006/relationships/hyperlink" Target="https://pb.org.ua/" TargetMode="External"/><Relationship Id="rId76" Type="http://schemas.openxmlformats.org/officeDocument/2006/relationships/hyperlink" Target="https://zakon.rada.gov.ua/laws/show/z0632-16" TargetMode="External"/><Relationship Id="rId84" Type="http://schemas.openxmlformats.org/officeDocument/2006/relationships/hyperlink" Target="https://zakon.rada.gov.ua/laws/show/2850-15" TargetMode="External"/><Relationship Id="rId89"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hyperlink" Target="https://zakon.rada.gov.ua/laws/show/1378-2004-%D0%BF" TargetMode="External"/><Relationship Id="rId92"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diagramLayout" Target="diagrams/layout2.xml"/><Relationship Id="rId29" Type="http://schemas.microsoft.com/office/2007/relationships/diagramDrawing" Target="diagrams/drawing4.xml"/><Relationship Id="rId11" Type="http://schemas.openxmlformats.org/officeDocument/2006/relationships/diagramLayout" Target="diagrams/layout1.xml"/><Relationship Id="rId24" Type="http://schemas.microsoft.com/office/2007/relationships/diagramDrawing" Target="diagrams/drawing3.xml"/><Relationship Id="rId32" Type="http://schemas.openxmlformats.org/officeDocument/2006/relationships/hyperlink" Target="https://www.coe.int/en/web/european-youth-foundation/how-to-apply" TargetMode="External"/><Relationship Id="rId37" Type="http://schemas.openxmlformats.org/officeDocument/2006/relationships/hyperlink" Target="https://www.giz.de" TargetMode="External"/><Relationship Id="rId40" Type="http://schemas.openxmlformats.org/officeDocument/2006/relationships/hyperlink" Target="https://www.norway.no/en/ukraine/norway-ukraine/grands-and-projects" TargetMode="External"/><Relationship Id="rId45" Type="http://schemas.openxmlformats.org/officeDocument/2006/relationships/hyperlink" Target="https://www.erasmus-entrepreneurs.eu" TargetMode="External"/><Relationship Id="rId53" Type="http://schemas.openxmlformats.org/officeDocument/2006/relationships/hyperlink" Target="http://sklinternational.org.ua/ua" TargetMode="External"/><Relationship Id="rId5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50" TargetMode="External"/><Relationship Id="rId66" Type="http://schemas.openxmlformats.org/officeDocument/2006/relationships/hyperlink" Target="http://www.irbis-nbuv.gov.ua/cgi-bin/irbis_nbuv/cgiirbis_64.exe?I21DBN=LINK&amp;P21DBN=UJRN&amp;Z21ID=&amp;S21REF=10&amp;S21CNR=20&amp;S21STN=1&amp;S21FMT=ASP_meta&amp;C21COM=S&amp;2_S21P03=FILA=&amp;2_S21STR=Nzizvru_2014_6_24" TargetMode="External"/><Relationship Id="rId74" Type="http://schemas.openxmlformats.org/officeDocument/2006/relationships/hyperlink" Target="https://zakon.rada.gov.ua/laws/show/2866-15" TargetMode="External"/><Relationship Id="rId79" Type="http://schemas.openxmlformats.org/officeDocument/2006/relationships/hyperlink" Target="https://zakon.rada.gov.ua/laws/show/2263-99-%D0%BF" TargetMode="External"/><Relationship Id="rId87"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1%83%D0%BA%D0%B0%D1%80%D1%86%D0%B5%D0%B2%20%D0%9E$" TargetMode="External"/><Relationship Id="rId82" Type="http://schemas.openxmlformats.org/officeDocument/2006/relationships/hyperlink" Target="https://zakon.rada.gov.ua/laws/show/280/97-%D0%B2%D1%80" TargetMode="External"/><Relationship Id="rId90" Type="http://schemas.openxmlformats.org/officeDocument/2006/relationships/footer" Target="footer2.xml"/><Relationship Id="rId19" Type="http://schemas.microsoft.com/office/2007/relationships/diagramDrawing" Target="diagrams/drawing2.xml"/><Relationship Id="rId14" Type="http://schemas.microsoft.com/office/2007/relationships/diagramDrawing" Target="diagrams/drawing1.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hyperlink" Target="https://www.globalcommunities.org/dobre" TargetMode="External"/><Relationship Id="rId35" Type="http://schemas.openxmlformats.org/officeDocument/2006/relationships/hyperlink" Target="http://www.monsantoglobal.com/global/ua/ourcommitments/pages/default.aspx" TargetMode="External"/><Relationship Id="rId43" Type="http://schemas.openxmlformats.org/officeDocument/2006/relationships/hyperlink" Target="http://www.slg-coe.org.ua" TargetMode="External"/><Relationship Id="rId48" Type="http://schemas.openxmlformats.org/officeDocument/2006/relationships/hyperlink" Target="https://www.macfound.org/about" TargetMode="External"/><Relationship Id="rId56" Type="http://schemas.openxmlformats.org/officeDocument/2006/relationships/hyperlink" Target="http://www.kbuapa.kharkov.ua/e-book/apdu/2015-1/doc/3/07.pdf" TargetMode="External"/><Relationship Id="rId6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8%D0%B6%D0%BD%D0%B8%D0%BA%20%D0%9D$" TargetMode="External"/><Relationship Id="rId69" Type="http://schemas.openxmlformats.org/officeDocument/2006/relationships/hyperlink" Target="https://zakon.rada.gov.ua/laws/show/1602-14" TargetMode="External"/><Relationship Id="rId77" Type="http://schemas.openxmlformats.org/officeDocument/2006/relationships/hyperlink" Target="https://zakon.rada.gov.ua/laws/show/932-2015-%D0%BF" TargetMode="External"/><Relationship Id="rId8" Type="http://schemas.openxmlformats.org/officeDocument/2006/relationships/hyperlink" Target="https://zakon.rada.gov.ua/rada/show/156-19" TargetMode="External"/><Relationship Id="rId51" Type="http://schemas.openxmlformats.org/officeDocument/2006/relationships/hyperlink" Target="http://eef.org.ua/programi/efektivne-upravlinnya-ta-gromadyansk/" TargetMode="External"/><Relationship Id="rId72" Type="http://schemas.openxmlformats.org/officeDocument/2006/relationships/hyperlink" Target="http://zakon1.rada.gov.ua" TargetMode="External"/><Relationship Id="rId80" Type="http://schemas.openxmlformats.org/officeDocument/2006/relationships/hyperlink" Target="https://zakon.rada.gov.ua/laws/show/393/96-%D0%B2%D1%80" TargetMode="External"/><Relationship Id="rId85" Type="http://schemas.openxmlformats.org/officeDocument/2006/relationships/hyperlink" Target="https://zakon.rada.gov.ua/laws/show/714-2015-%D0%BF"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diagramQuickStyle" Target="diagrams/quickStyle1.xml"/><Relationship Id="rId17" Type="http://schemas.openxmlformats.org/officeDocument/2006/relationships/diagramQuickStyle" Target="diagrams/quickStyle2.xml"/><Relationship Id="rId25" Type="http://schemas.openxmlformats.org/officeDocument/2006/relationships/diagramData" Target="diagrams/data4.xml"/><Relationship Id="rId33" Type="http://schemas.openxmlformats.org/officeDocument/2006/relationships/hyperlink" Target="https://www.mamacash.org/ru/kogo-my-finansiruem" TargetMode="External"/><Relationship Id="rId38" Type="http://schemas.openxmlformats.org/officeDocument/2006/relationships/hyperlink" Target="http://guf.gov.ua" TargetMode="External"/><Relationship Id="rId46" Type="http://schemas.openxmlformats.org/officeDocument/2006/relationships/hyperlink" Target="http://www.bayer.ua/development/reports/grain_basket_of_the_future" TargetMode="External"/><Relationship Id="rId59" Type="http://schemas.openxmlformats.org/officeDocument/2006/relationships/hyperlink" Target="http://www.irbis-nbuv.gov.ua/cgi-bin/irbis_nbuv/cgiirbis_64.exe?I21DBN=LINK&amp;P21DBN=UJRN&amp;Z21ID=&amp;S21REF=10&amp;S21CNR=20&amp;S21STN=1&amp;S21FMT=ASP_meta&amp;C21COM=S&amp;2_S21P03=FILA=&amp;2_S21STR=Nzizvru_2014_4_9" TargetMode="External"/><Relationship Id="rId67" Type="http://schemas.openxmlformats.org/officeDocument/2006/relationships/hyperlink" Target="http://www.irbis-nbuv.gov.ua/cgi-bin/irbis_nbuv/cgiirbis_64.exe?Z21ID=&amp;I21DBN=REF&amp;P21DBN=REF&amp;S21STN=1&amp;S21REF=10&amp;S21FMT=fullwebr&amp;C21COM=S&amp;S21CNR=20&amp;S21P01=0&amp;S21P02=0&amp;S21P03=A=&amp;S21COLORTERMS=1&amp;S21STR=%D0%9D%D0%BE%D1%81%D0%BE%D0%B2%D0%B0%20%D0%9E$" TargetMode="External"/><Relationship Id="rId20" Type="http://schemas.openxmlformats.org/officeDocument/2006/relationships/diagramData" Target="diagrams/data3.xml"/><Relationship Id="rId41" Type="http://schemas.openxmlformats.org/officeDocument/2006/relationships/hyperlink" Target="https://kiew.diplo.de/ua-uk/themen/wirtschaft/kleinstprojekte-2018/1232284" TargetMode="External"/><Relationship Id="rId54" Type="http://schemas.openxmlformats.org/officeDocument/2006/relationships/hyperlink" Target="https://zakon.rada.gov.ua/laws/show/196-2015-%D0%BF" TargetMode="External"/><Relationship Id="rId6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870" TargetMode="External"/><Relationship Id="rId70" Type="http://schemas.openxmlformats.org/officeDocument/2006/relationships/hyperlink" Target="https://zakon.rada.gov.ua/laws/show/1621-15" TargetMode="External"/><Relationship Id="rId75" Type="http://schemas.openxmlformats.org/officeDocument/2006/relationships/hyperlink" Target="https://zakon.rada.gov.ua/laws/show/385-2014-%D0%BF" TargetMode="External"/><Relationship Id="rId83" Type="http://schemas.openxmlformats.org/officeDocument/2006/relationships/hyperlink" Target="https://zakon.rada.gov.ua/laws/show/586-14" TargetMode="External"/><Relationship Id="rId88" Type="http://schemas.openxmlformats.org/officeDocument/2006/relationships/footer" Target="footer1.xm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hyperlink" Target="https://dzentrum.com.ua/biz/ses" TargetMode="External"/><Relationship Id="rId49" Type="http://schemas.openxmlformats.org/officeDocument/2006/relationships/hyperlink" Target="http://eef.org.ua/programi/mistsevij-sotsialnij-rozvitok/" TargetMode="External"/><Relationship Id="rId5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0%D0%BC%D1%96%D0%BD%D1%81%D1%8C%D0%BA%D0%B0%20%D0%9D$" TargetMode="External"/><Relationship Id="rId10" Type="http://schemas.openxmlformats.org/officeDocument/2006/relationships/diagramData" Target="diagrams/data1.xml"/><Relationship Id="rId31" Type="http://schemas.openxmlformats.org/officeDocument/2006/relationships/hyperlink" Target="http://www.britishcouncil.org.ua" TargetMode="External"/><Relationship Id="rId44" Type="http://schemas.openxmlformats.org/officeDocument/2006/relationships/hyperlink" Target="http://cosme.me.gov.ua" TargetMode="External"/><Relationship Id="rId52" Type="http://schemas.openxmlformats.org/officeDocument/2006/relationships/hyperlink" Target="https://www.eda.admin.ch/deza/en/home/countries/ukraine.html" TargetMode="External"/><Relationship Id="rId60" Type="http://schemas.openxmlformats.org/officeDocument/2006/relationships/hyperlink" Target="http://zakon4.rada.gov.ua/laws/show/254%D0%BA/96-%D0%B2%D1%80" TargetMode="External"/><Relationship Id="rId6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550" TargetMode="External"/><Relationship Id="rId73" Type="http://schemas.openxmlformats.org/officeDocument/2006/relationships/hyperlink" Target="https://zakon.rada.gov.ua/laws/show/2939-17" TargetMode="External"/><Relationship Id="rId78" Type="http://schemas.openxmlformats.org/officeDocument/2006/relationships/hyperlink" Target="https://zakon.rada.gov.ua/laws/show/932-2015-%D0%BF" TargetMode="External"/><Relationship Id="rId81" Type="http://schemas.openxmlformats.org/officeDocument/2006/relationships/hyperlink" Target="https://zakon.rada.gov.ua/laws/show/342001" TargetMode="External"/><Relationship Id="rId86" Type="http://schemas.openxmlformats.org/officeDocument/2006/relationships/hyperlink" Target="http://www.rae.ru/forum2012/213/1335" TargetMode="External"/><Relationship Id="rId4" Type="http://schemas.openxmlformats.org/officeDocument/2006/relationships/settings" Target="settings.xml"/><Relationship Id="rId9" Type="http://schemas.openxmlformats.org/officeDocument/2006/relationships/hyperlink" Target="https://zakon.rada.gov.ua/rada/show/932-2015-%D0%BF"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zakon.rada.gov.ua/laws/show/714-2015-%D0%BF" TargetMode="External"/><Relationship Id="rId13" Type="http://schemas.openxmlformats.org/officeDocument/2006/relationships/hyperlink" Target="https://zakon.rada.gov.ua/laws/show/1378-2004-%D0%BF" TargetMode="External"/><Relationship Id="rId3" Type="http://schemas.openxmlformats.org/officeDocument/2006/relationships/hyperlink" Target="https://zakon.rada.gov.ua/laws/show/586-14" TargetMode="External"/><Relationship Id="rId7" Type="http://schemas.openxmlformats.org/officeDocument/2006/relationships/hyperlink" Target="https://zakon.rada.gov.ua/laws/show/196-2015-%D0%BF" TargetMode="External"/><Relationship Id="rId12" Type="http://schemas.openxmlformats.org/officeDocument/2006/relationships/hyperlink" Target="https://zakon.rada.gov.ua/laws/show/2939-17" TargetMode="External"/><Relationship Id="rId2" Type="http://schemas.openxmlformats.org/officeDocument/2006/relationships/hyperlink" Target="https://zakon.rada.gov.ua/laws/show/280/97-%D0%B2%D1%80" TargetMode="External"/><Relationship Id="rId1" Type="http://schemas.openxmlformats.org/officeDocument/2006/relationships/hyperlink" Target="http://zakon4.rada.gov.ua/laws/show/254%D0%BA/96-%D0%B2%D1%80" TargetMode="External"/><Relationship Id="rId6" Type="http://schemas.openxmlformats.org/officeDocument/2006/relationships/hyperlink" Target="https://zakon.rada.gov.ua/laws/show/932-2015-%D0%BF" TargetMode="External"/><Relationship Id="rId11" Type="http://schemas.openxmlformats.org/officeDocument/2006/relationships/hyperlink" Target="https://zakon.rada.gov.ua/laws/show/393/96-%D0%B2%D1%80" TargetMode="External"/><Relationship Id="rId5" Type="http://schemas.openxmlformats.org/officeDocument/2006/relationships/hyperlink" Target="https://zakon.rada.gov.ua/laws/show/1621-15" TargetMode="External"/><Relationship Id="rId10" Type="http://schemas.openxmlformats.org/officeDocument/2006/relationships/hyperlink" Target="https://zakon.rada.gov.ua/laws/show/z0632-16" TargetMode="External"/><Relationship Id="rId4" Type="http://schemas.openxmlformats.org/officeDocument/2006/relationships/hyperlink" Target="https://zakon.rada.gov.ua/laws/show/1602-14" TargetMode="External"/><Relationship Id="rId9" Type="http://schemas.openxmlformats.org/officeDocument/2006/relationships/hyperlink" Target="https://zakon.rada.gov.ua/laws/show/932-2015-%D0%BF"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870042A-CE59-4B01-994F-57E0AE08AF0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ru-RU"/>
        </a:p>
      </dgm:t>
    </dgm:pt>
    <dgm:pt modelId="{501D5AEA-ACBD-4A35-ADE3-9D62A9662C3F}">
      <dgm:prSet phldrT="[Текст]" custT="1"/>
      <dgm:spPr/>
      <dgm:t>
        <a:bodyPr/>
        <a:lstStyle/>
        <a:p>
          <a:r>
            <a:rPr lang="uk-UA" sz="1300">
              <a:latin typeface="Times New Roman" pitchFamily="18" charset="0"/>
              <a:cs typeface="Times New Roman" pitchFamily="18" charset="0"/>
            </a:rPr>
            <a:t>Операційна ціль 1.1:</a:t>
          </a:r>
          <a:endParaRPr lang="ru-RU" sz="1300">
            <a:latin typeface="Times New Roman" pitchFamily="18" charset="0"/>
            <a:cs typeface="Times New Roman" pitchFamily="18" charset="0"/>
          </a:endParaRPr>
        </a:p>
      </dgm:t>
    </dgm:pt>
    <dgm:pt modelId="{363D3135-950B-4D4A-ADCD-5C87F4BEC239}" type="parTrans" cxnId="{D9D419ED-923E-4ECC-9F07-6937BD25F2A4}">
      <dgm:prSet/>
      <dgm:spPr/>
      <dgm:t>
        <a:bodyPr/>
        <a:lstStyle/>
        <a:p>
          <a:endParaRPr lang="ru-RU"/>
        </a:p>
      </dgm:t>
    </dgm:pt>
    <dgm:pt modelId="{DFE107BB-ACEC-495D-9599-4FB77128218B}" type="sibTrans" cxnId="{D9D419ED-923E-4ECC-9F07-6937BD25F2A4}">
      <dgm:prSet/>
      <dgm:spPr/>
      <dgm:t>
        <a:bodyPr/>
        <a:lstStyle/>
        <a:p>
          <a:endParaRPr lang="ru-RU"/>
        </a:p>
      </dgm:t>
    </dgm:pt>
    <dgm:pt modelId="{E5824B77-66B3-42BA-A48B-CED53213C309}">
      <dgm:prSet phldrT="[Текст]"/>
      <dgm:spPr/>
      <dgm:t>
        <a:bodyPr/>
        <a:lstStyle/>
        <a:p>
          <a:pPr algn="l"/>
          <a:r>
            <a:rPr lang="uk-UA">
              <a:latin typeface="Times New Roman" pitchFamily="18" charset="0"/>
              <a:cs typeface="Times New Roman" pitchFamily="18" charset="0"/>
            </a:rPr>
            <a:t>Розвиток системи залучення і обслуговування інвесторів</a:t>
          </a:r>
          <a:endParaRPr lang="ru-RU">
            <a:latin typeface="Times New Roman" pitchFamily="18" charset="0"/>
            <a:cs typeface="Times New Roman" pitchFamily="18" charset="0"/>
          </a:endParaRPr>
        </a:p>
      </dgm:t>
    </dgm:pt>
    <dgm:pt modelId="{54FE0BB2-0B3E-45DC-8A56-51C755B7FA41}" type="parTrans" cxnId="{B20ACC16-0843-47C6-9071-C1A37C7D34E6}">
      <dgm:prSet/>
      <dgm:spPr/>
      <dgm:t>
        <a:bodyPr/>
        <a:lstStyle/>
        <a:p>
          <a:endParaRPr lang="ru-RU"/>
        </a:p>
      </dgm:t>
    </dgm:pt>
    <dgm:pt modelId="{A761C2CF-800E-4610-B2D2-EE200C4C4BB2}" type="sibTrans" cxnId="{B20ACC16-0843-47C6-9071-C1A37C7D34E6}">
      <dgm:prSet/>
      <dgm:spPr/>
      <dgm:t>
        <a:bodyPr/>
        <a:lstStyle/>
        <a:p>
          <a:endParaRPr lang="ru-RU"/>
        </a:p>
      </dgm:t>
    </dgm:pt>
    <dgm:pt modelId="{2A10A15E-439F-450E-A3B4-0D81EDA6DAC3}">
      <dgm:prSet phldrT="[Текст]" custT="1"/>
      <dgm:spPr/>
      <dgm:t>
        <a:bodyPr/>
        <a:lstStyle/>
        <a:p>
          <a:r>
            <a:rPr lang="uk-UA" sz="1300">
              <a:latin typeface="Times New Roman" pitchFamily="18" charset="0"/>
              <a:cs typeface="Times New Roman" pitchFamily="18" charset="0"/>
            </a:rPr>
            <a:t>Операційна ціль 1.2:</a:t>
          </a:r>
          <a:endParaRPr lang="ru-RU" sz="1300">
            <a:latin typeface="Times New Roman" pitchFamily="18" charset="0"/>
            <a:cs typeface="Times New Roman" pitchFamily="18" charset="0"/>
          </a:endParaRPr>
        </a:p>
      </dgm:t>
    </dgm:pt>
    <dgm:pt modelId="{CA1B707B-53BD-46E0-994C-5657A0BBB79E}" type="parTrans" cxnId="{75400E3F-293E-400B-B9E7-F8F66560FC46}">
      <dgm:prSet/>
      <dgm:spPr/>
      <dgm:t>
        <a:bodyPr/>
        <a:lstStyle/>
        <a:p>
          <a:endParaRPr lang="ru-RU"/>
        </a:p>
      </dgm:t>
    </dgm:pt>
    <dgm:pt modelId="{D4743A00-8801-4C5A-860D-3B0408E2BE77}" type="sibTrans" cxnId="{75400E3F-293E-400B-B9E7-F8F66560FC46}">
      <dgm:prSet/>
      <dgm:spPr/>
      <dgm:t>
        <a:bodyPr/>
        <a:lstStyle/>
        <a:p>
          <a:endParaRPr lang="ru-RU"/>
        </a:p>
      </dgm:t>
    </dgm:pt>
    <dgm:pt modelId="{333F0143-8202-44AB-894E-A27F248EB1A6}">
      <dgm:prSet phldrT="[Текст]"/>
      <dgm:spPr/>
      <dgm:t>
        <a:bodyPr/>
        <a:lstStyle/>
        <a:p>
          <a:r>
            <a:rPr lang="uk-UA">
              <a:latin typeface="Times New Roman" pitchFamily="18" charset="0"/>
              <a:cs typeface="Times New Roman" pitchFamily="18" charset="0"/>
            </a:rPr>
            <a:t>Підтримка підприємливості та економічної діяльності жителів</a:t>
          </a:r>
          <a:endParaRPr lang="ru-RU">
            <a:latin typeface="Times New Roman" pitchFamily="18" charset="0"/>
            <a:cs typeface="Times New Roman" pitchFamily="18" charset="0"/>
          </a:endParaRPr>
        </a:p>
      </dgm:t>
    </dgm:pt>
    <dgm:pt modelId="{92C2383A-F43F-4A41-9D36-4F7329862D18}" type="parTrans" cxnId="{7D7373DB-8A02-4A1A-AB9C-6253E1408E44}">
      <dgm:prSet/>
      <dgm:spPr/>
      <dgm:t>
        <a:bodyPr/>
        <a:lstStyle/>
        <a:p>
          <a:endParaRPr lang="ru-RU"/>
        </a:p>
      </dgm:t>
    </dgm:pt>
    <dgm:pt modelId="{E2374D79-3B9E-4401-88F5-85CE4AE87AA4}" type="sibTrans" cxnId="{7D7373DB-8A02-4A1A-AB9C-6253E1408E44}">
      <dgm:prSet/>
      <dgm:spPr/>
      <dgm:t>
        <a:bodyPr/>
        <a:lstStyle/>
        <a:p>
          <a:endParaRPr lang="ru-RU"/>
        </a:p>
      </dgm:t>
    </dgm:pt>
    <dgm:pt modelId="{9D9E0B78-FAF0-4380-9779-CD5A69CCBE77}">
      <dgm:prSet phldrT="[Текст]" custT="1"/>
      <dgm:spPr/>
      <dgm:t>
        <a:bodyPr/>
        <a:lstStyle/>
        <a:p>
          <a:r>
            <a:rPr lang="uk-UA" sz="1300">
              <a:latin typeface="Times New Roman" pitchFamily="18" charset="0"/>
              <a:cs typeface="Times New Roman" pitchFamily="18" charset="0"/>
            </a:rPr>
            <a:t>Операційна ціль 1.3:</a:t>
          </a:r>
          <a:endParaRPr lang="ru-RU" sz="1300">
            <a:latin typeface="Times New Roman" pitchFamily="18" charset="0"/>
            <a:cs typeface="Times New Roman" pitchFamily="18" charset="0"/>
          </a:endParaRPr>
        </a:p>
      </dgm:t>
    </dgm:pt>
    <dgm:pt modelId="{AF5175AE-8F9A-4216-BD55-BA855091C3F6}" type="parTrans" cxnId="{B25BAC45-824D-4170-840A-3299E2C57485}">
      <dgm:prSet/>
      <dgm:spPr/>
      <dgm:t>
        <a:bodyPr/>
        <a:lstStyle/>
        <a:p>
          <a:endParaRPr lang="ru-RU"/>
        </a:p>
      </dgm:t>
    </dgm:pt>
    <dgm:pt modelId="{F39AD0E6-0CB2-472F-B2EA-E63390AC5A37}" type="sibTrans" cxnId="{B25BAC45-824D-4170-840A-3299E2C57485}">
      <dgm:prSet/>
      <dgm:spPr/>
      <dgm:t>
        <a:bodyPr/>
        <a:lstStyle/>
        <a:p>
          <a:endParaRPr lang="ru-RU"/>
        </a:p>
      </dgm:t>
    </dgm:pt>
    <dgm:pt modelId="{71E638D2-13D3-4958-AA8B-7B40AB80120B}">
      <dgm:prSet phldrT="[Текст]"/>
      <dgm:spPr/>
      <dgm:t>
        <a:bodyPr/>
        <a:lstStyle/>
        <a:p>
          <a:r>
            <a:rPr lang="uk-UA">
              <a:latin typeface="Times New Roman" pitchFamily="18" charset="0"/>
              <a:cs typeface="Times New Roman" pitchFamily="18" charset="0"/>
            </a:rPr>
            <a:t>Підтримка розвитку сільського господарства та переробки сільгосппродукції</a:t>
          </a:r>
          <a:endParaRPr lang="ru-RU">
            <a:latin typeface="Times New Roman" pitchFamily="18" charset="0"/>
            <a:cs typeface="Times New Roman" pitchFamily="18" charset="0"/>
          </a:endParaRPr>
        </a:p>
      </dgm:t>
    </dgm:pt>
    <dgm:pt modelId="{96C62F3C-C9BF-4ECF-BDD2-1E11792DB7E5}" type="parTrans" cxnId="{97939D61-BA13-4DED-8714-33518FE019F6}">
      <dgm:prSet/>
      <dgm:spPr/>
      <dgm:t>
        <a:bodyPr/>
        <a:lstStyle/>
        <a:p>
          <a:endParaRPr lang="ru-RU"/>
        </a:p>
      </dgm:t>
    </dgm:pt>
    <dgm:pt modelId="{624D3B39-35E8-4530-B59A-5D8618944499}" type="sibTrans" cxnId="{97939D61-BA13-4DED-8714-33518FE019F6}">
      <dgm:prSet/>
      <dgm:spPr/>
      <dgm:t>
        <a:bodyPr/>
        <a:lstStyle/>
        <a:p>
          <a:endParaRPr lang="ru-RU"/>
        </a:p>
      </dgm:t>
    </dgm:pt>
    <dgm:pt modelId="{F16F4214-076F-4B35-85A1-042F6728E788}" type="pres">
      <dgm:prSet presAssocID="{C870042A-CE59-4B01-994F-57E0AE08AF0E}" presName="Name0" presStyleCnt="0">
        <dgm:presLayoutVars>
          <dgm:dir/>
          <dgm:animLvl val="lvl"/>
          <dgm:resizeHandles val="exact"/>
        </dgm:presLayoutVars>
      </dgm:prSet>
      <dgm:spPr/>
    </dgm:pt>
    <dgm:pt modelId="{D875FE45-9F3A-47B9-8D1E-C1657FC70DAC}" type="pres">
      <dgm:prSet presAssocID="{501D5AEA-ACBD-4A35-ADE3-9D62A9662C3F}" presName="linNode" presStyleCnt="0"/>
      <dgm:spPr/>
    </dgm:pt>
    <dgm:pt modelId="{7C45A3BF-C042-4C68-A844-13154A8BDF73}" type="pres">
      <dgm:prSet presAssocID="{501D5AEA-ACBD-4A35-ADE3-9D62A9662C3F}" presName="parentText" presStyleLbl="node1" presStyleIdx="0" presStyleCnt="3">
        <dgm:presLayoutVars>
          <dgm:chMax val="1"/>
          <dgm:bulletEnabled val="1"/>
        </dgm:presLayoutVars>
      </dgm:prSet>
      <dgm:spPr/>
    </dgm:pt>
    <dgm:pt modelId="{D10AE7E4-ADAB-4873-93E7-6F41454728E9}" type="pres">
      <dgm:prSet presAssocID="{501D5AEA-ACBD-4A35-ADE3-9D62A9662C3F}" presName="descendantText" presStyleLbl="alignAccFollowNode1" presStyleIdx="0" presStyleCnt="3">
        <dgm:presLayoutVars>
          <dgm:bulletEnabled val="1"/>
        </dgm:presLayoutVars>
      </dgm:prSet>
      <dgm:spPr/>
    </dgm:pt>
    <dgm:pt modelId="{D3F726F7-060C-4FFB-B1A0-A81AC5CEF1D2}" type="pres">
      <dgm:prSet presAssocID="{DFE107BB-ACEC-495D-9599-4FB77128218B}" presName="sp" presStyleCnt="0"/>
      <dgm:spPr/>
    </dgm:pt>
    <dgm:pt modelId="{652A8978-FD98-40DB-B5AB-3A5FE7DFA01C}" type="pres">
      <dgm:prSet presAssocID="{2A10A15E-439F-450E-A3B4-0D81EDA6DAC3}" presName="linNode" presStyleCnt="0"/>
      <dgm:spPr/>
    </dgm:pt>
    <dgm:pt modelId="{6878F356-DF8C-41D7-810D-529F0B4B1E57}" type="pres">
      <dgm:prSet presAssocID="{2A10A15E-439F-450E-A3B4-0D81EDA6DAC3}" presName="parentText" presStyleLbl="node1" presStyleIdx="1" presStyleCnt="3">
        <dgm:presLayoutVars>
          <dgm:chMax val="1"/>
          <dgm:bulletEnabled val="1"/>
        </dgm:presLayoutVars>
      </dgm:prSet>
      <dgm:spPr/>
    </dgm:pt>
    <dgm:pt modelId="{A17D535C-F556-46BF-BD93-ADAB5895A17F}" type="pres">
      <dgm:prSet presAssocID="{2A10A15E-439F-450E-A3B4-0D81EDA6DAC3}" presName="descendantText" presStyleLbl="alignAccFollowNode1" presStyleIdx="1" presStyleCnt="3">
        <dgm:presLayoutVars>
          <dgm:bulletEnabled val="1"/>
        </dgm:presLayoutVars>
      </dgm:prSet>
      <dgm:spPr/>
    </dgm:pt>
    <dgm:pt modelId="{EC3E37E9-66AC-43A4-9ECA-8DD38B8A9196}" type="pres">
      <dgm:prSet presAssocID="{D4743A00-8801-4C5A-860D-3B0408E2BE77}" presName="sp" presStyleCnt="0"/>
      <dgm:spPr/>
    </dgm:pt>
    <dgm:pt modelId="{AC13C0C3-B87B-4DE3-84CC-3AD3E0C013F1}" type="pres">
      <dgm:prSet presAssocID="{9D9E0B78-FAF0-4380-9779-CD5A69CCBE77}" presName="linNode" presStyleCnt="0"/>
      <dgm:spPr/>
    </dgm:pt>
    <dgm:pt modelId="{F1721CA8-F266-4CFE-A0D9-47A84A795F8D}" type="pres">
      <dgm:prSet presAssocID="{9D9E0B78-FAF0-4380-9779-CD5A69CCBE77}" presName="parentText" presStyleLbl="node1" presStyleIdx="2" presStyleCnt="3">
        <dgm:presLayoutVars>
          <dgm:chMax val="1"/>
          <dgm:bulletEnabled val="1"/>
        </dgm:presLayoutVars>
      </dgm:prSet>
      <dgm:spPr/>
    </dgm:pt>
    <dgm:pt modelId="{0DF0DA0A-EBD2-4C68-B939-D753FBD8AF90}" type="pres">
      <dgm:prSet presAssocID="{9D9E0B78-FAF0-4380-9779-CD5A69CCBE77}" presName="descendantText" presStyleLbl="alignAccFollowNode1" presStyleIdx="2" presStyleCnt="3">
        <dgm:presLayoutVars>
          <dgm:bulletEnabled val="1"/>
        </dgm:presLayoutVars>
      </dgm:prSet>
      <dgm:spPr/>
    </dgm:pt>
  </dgm:ptLst>
  <dgm:cxnLst>
    <dgm:cxn modelId="{B20ACC16-0843-47C6-9071-C1A37C7D34E6}" srcId="{501D5AEA-ACBD-4A35-ADE3-9D62A9662C3F}" destId="{E5824B77-66B3-42BA-A48B-CED53213C309}" srcOrd="0" destOrd="0" parTransId="{54FE0BB2-0B3E-45DC-8A56-51C755B7FA41}" sibTransId="{A761C2CF-800E-4610-B2D2-EE200C4C4BB2}"/>
    <dgm:cxn modelId="{23D4101E-0362-4EDC-A880-B67D7C5FA01E}" type="presOf" srcId="{9D9E0B78-FAF0-4380-9779-CD5A69CCBE77}" destId="{F1721CA8-F266-4CFE-A0D9-47A84A795F8D}" srcOrd="0" destOrd="0" presId="urn:microsoft.com/office/officeart/2005/8/layout/vList5"/>
    <dgm:cxn modelId="{75400E3F-293E-400B-B9E7-F8F66560FC46}" srcId="{C870042A-CE59-4B01-994F-57E0AE08AF0E}" destId="{2A10A15E-439F-450E-A3B4-0D81EDA6DAC3}" srcOrd="1" destOrd="0" parTransId="{CA1B707B-53BD-46E0-994C-5657A0BBB79E}" sibTransId="{D4743A00-8801-4C5A-860D-3B0408E2BE77}"/>
    <dgm:cxn modelId="{97939D61-BA13-4DED-8714-33518FE019F6}" srcId="{9D9E0B78-FAF0-4380-9779-CD5A69CCBE77}" destId="{71E638D2-13D3-4958-AA8B-7B40AB80120B}" srcOrd="0" destOrd="0" parTransId="{96C62F3C-C9BF-4ECF-BDD2-1E11792DB7E5}" sibTransId="{624D3B39-35E8-4530-B59A-5D8618944499}"/>
    <dgm:cxn modelId="{B25BAC45-824D-4170-840A-3299E2C57485}" srcId="{C870042A-CE59-4B01-994F-57E0AE08AF0E}" destId="{9D9E0B78-FAF0-4380-9779-CD5A69CCBE77}" srcOrd="2" destOrd="0" parTransId="{AF5175AE-8F9A-4216-BD55-BA855091C3F6}" sibTransId="{F39AD0E6-0CB2-472F-B2EA-E63390AC5A37}"/>
    <dgm:cxn modelId="{562A069B-64A3-4647-8D4D-A0CE928F8AB2}" type="presOf" srcId="{333F0143-8202-44AB-894E-A27F248EB1A6}" destId="{A17D535C-F556-46BF-BD93-ADAB5895A17F}" srcOrd="0" destOrd="0" presId="urn:microsoft.com/office/officeart/2005/8/layout/vList5"/>
    <dgm:cxn modelId="{BD5AB2A9-9C76-49BC-A0B3-F09FE0084587}" type="presOf" srcId="{2A10A15E-439F-450E-A3B4-0D81EDA6DAC3}" destId="{6878F356-DF8C-41D7-810D-529F0B4B1E57}" srcOrd="0" destOrd="0" presId="urn:microsoft.com/office/officeart/2005/8/layout/vList5"/>
    <dgm:cxn modelId="{5859D7AD-C6AA-4437-A734-6BAD368A0C60}" type="presOf" srcId="{501D5AEA-ACBD-4A35-ADE3-9D62A9662C3F}" destId="{7C45A3BF-C042-4C68-A844-13154A8BDF73}" srcOrd="0" destOrd="0" presId="urn:microsoft.com/office/officeart/2005/8/layout/vList5"/>
    <dgm:cxn modelId="{D54D95CA-4161-41BB-8EE4-09A37EA14C83}" type="presOf" srcId="{C870042A-CE59-4B01-994F-57E0AE08AF0E}" destId="{F16F4214-076F-4B35-85A1-042F6728E788}" srcOrd="0" destOrd="0" presId="urn:microsoft.com/office/officeart/2005/8/layout/vList5"/>
    <dgm:cxn modelId="{7D7373DB-8A02-4A1A-AB9C-6253E1408E44}" srcId="{2A10A15E-439F-450E-A3B4-0D81EDA6DAC3}" destId="{333F0143-8202-44AB-894E-A27F248EB1A6}" srcOrd="0" destOrd="0" parTransId="{92C2383A-F43F-4A41-9D36-4F7329862D18}" sibTransId="{E2374D79-3B9E-4401-88F5-85CE4AE87AA4}"/>
    <dgm:cxn modelId="{6415D9E2-3BCA-4542-A2F1-A9FD46294455}" type="presOf" srcId="{E5824B77-66B3-42BA-A48B-CED53213C309}" destId="{D10AE7E4-ADAB-4873-93E7-6F41454728E9}" srcOrd="0" destOrd="0" presId="urn:microsoft.com/office/officeart/2005/8/layout/vList5"/>
    <dgm:cxn modelId="{D9D419ED-923E-4ECC-9F07-6937BD25F2A4}" srcId="{C870042A-CE59-4B01-994F-57E0AE08AF0E}" destId="{501D5AEA-ACBD-4A35-ADE3-9D62A9662C3F}" srcOrd="0" destOrd="0" parTransId="{363D3135-950B-4D4A-ADCD-5C87F4BEC239}" sibTransId="{DFE107BB-ACEC-495D-9599-4FB77128218B}"/>
    <dgm:cxn modelId="{73E38DEE-91D7-484E-8014-881A8C2F4B5F}" type="presOf" srcId="{71E638D2-13D3-4958-AA8B-7B40AB80120B}" destId="{0DF0DA0A-EBD2-4C68-B939-D753FBD8AF90}" srcOrd="0" destOrd="0" presId="urn:microsoft.com/office/officeart/2005/8/layout/vList5"/>
    <dgm:cxn modelId="{95125807-098F-4A71-A642-F4D705FD70DC}" type="presParOf" srcId="{F16F4214-076F-4B35-85A1-042F6728E788}" destId="{D875FE45-9F3A-47B9-8D1E-C1657FC70DAC}" srcOrd="0" destOrd="0" presId="urn:microsoft.com/office/officeart/2005/8/layout/vList5"/>
    <dgm:cxn modelId="{750C650A-124E-43BE-8D78-1BB64BCB9999}" type="presParOf" srcId="{D875FE45-9F3A-47B9-8D1E-C1657FC70DAC}" destId="{7C45A3BF-C042-4C68-A844-13154A8BDF73}" srcOrd="0" destOrd="0" presId="urn:microsoft.com/office/officeart/2005/8/layout/vList5"/>
    <dgm:cxn modelId="{2F6DB331-26B4-494A-8A20-9D6ABCD5C8F2}" type="presParOf" srcId="{D875FE45-9F3A-47B9-8D1E-C1657FC70DAC}" destId="{D10AE7E4-ADAB-4873-93E7-6F41454728E9}" srcOrd="1" destOrd="0" presId="urn:microsoft.com/office/officeart/2005/8/layout/vList5"/>
    <dgm:cxn modelId="{ABC8DE5E-FDE6-4C17-808E-1628594BE3D1}" type="presParOf" srcId="{F16F4214-076F-4B35-85A1-042F6728E788}" destId="{D3F726F7-060C-4FFB-B1A0-A81AC5CEF1D2}" srcOrd="1" destOrd="0" presId="urn:microsoft.com/office/officeart/2005/8/layout/vList5"/>
    <dgm:cxn modelId="{1054096C-323B-4A8E-BDF9-5586155127D0}" type="presParOf" srcId="{F16F4214-076F-4B35-85A1-042F6728E788}" destId="{652A8978-FD98-40DB-B5AB-3A5FE7DFA01C}" srcOrd="2" destOrd="0" presId="urn:microsoft.com/office/officeart/2005/8/layout/vList5"/>
    <dgm:cxn modelId="{030E0C3C-C62A-4BD7-92CA-165CF2A1AD63}" type="presParOf" srcId="{652A8978-FD98-40DB-B5AB-3A5FE7DFA01C}" destId="{6878F356-DF8C-41D7-810D-529F0B4B1E57}" srcOrd="0" destOrd="0" presId="urn:microsoft.com/office/officeart/2005/8/layout/vList5"/>
    <dgm:cxn modelId="{EA521E02-6291-4721-98B0-FB278E95F8CB}" type="presParOf" srcId="{652A8978-FD98-40DB-B5AB-3A5FE7DFA01C}" destId="{A17D535C-F556-46BF-BD93-ADAB5895A17F}" srcOrd="1" destOrd="0" presId="urn:microsoft.com/office/officeart/2005/8/layout/vList5"/>
    <dgm:cxn modelId="{CB6B122E-4021-4E72-BF4E-405181D8EED7}" type="presParOf" srcId="{F16F4214-076F-4B35-85A1-042F6728E788}" destId="{EC3E37E9-66AC-43A4-9ECA-8DD38B8A9196}" srcOrd="3" destOrd="0" presId="urn:microsoft.com/office/officeart/2005/8/layout/vList5"/>
    <dgm:cxn modelId="{C142D548-3278-461E-82F5-8D945FA7EADF}" type="presParOf" srcId="{F16F4214-076F-4B35-85A1-042F6728E788}" destId="{AC13C0C3-B87B-4DE3-84CC-3AD3E0C013F1}" srcOrd="4" destOrd="0" presId="urn:microsoft.com/office/officeart/2005/8/layout/vList5"/>
    <dgm:cxn modelId="{5FA0B733-94D9-4B03-BF67-01440C33DE24}" type="presParOf" srcId="{AC13C0C3-B87B-4DE3-84CC-3AD3E0C013F1}" destId="{F1721CA8-F266-4CFE-A0D9-47A84A795F8D}" srcOrd="0" destOrd="0" presId="urn:microsoft.com/office/officeart/2005/8/layout/vList5"/>
    <dgm:cxn modelId="{06575EC1-2411-4E0E-BF6E-A63EA223BADE}" type="presParOf" srcId="{AC13C0C3-B87B-4DE3-84CC-3AD3E0C013F1}" destId="{0DF0DA0A-EBD2-4C68-B939-D753FBD8AF90}" srcOrd="1" destOrd="0" presId="urn:microsoft.com/office/officeart/2005/8/layout/vList5"/>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662423C-E8D1-4E33-8374-0BE58F1996D1}"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ru-RU"/>
        </a:p>
      </dgm:t>
    </dgm:pt>
    <dgm:pt modelId="{8FC8C367-6CD5-4C89-8C2F-1939916E06E4}">
      <dgm:prSet phldrT="[Текст]" custT="1"/>
      <dgm:spPr/>
      <dgm:t>
        <a:bodyPr/>
        <a:lstStyle/>
        <a:p>
          <a:r>
            <a:rPr lang="uk-UA" sz="1300">
              <a:latin typeface="Times New Roman" pitchFamily="18" charset="0"/>
              <a:cs typeface="Times New Roman" pitchFamily="18" charset="0"/>
            </a:rPr>
            <a:t>Операційна ціль 2.1:</a:t>
          </a:r>
          <a:endParaRPr lang="ru-RU" sz="1300">
            <a:latin typeface="Times New Roman" pitchFamily="18" charset="0"/>
            <a:cs typeface="Times New Roman" pitchFamily="18" charset="0"/>
          </a:endParaRPr>
        </a:p>
      </dgm:t>
    </dgm:pt>
    <dgm:pt modelId="{E4831F3B-72D7-463D-B96E-FC7F47211A45}" type="parTrans" cxnId="{67762A87-F1A4-4802-AC1D-D2D0304A4113}">
      <dgm:prSet/>
      <dgm:spPr/>
      <dgm:t>
        <a:bodyPr/>
        <a:lstStyle/>
        <a:p>
          <a:endParaRPr lang="ru-RU"/>
        </a:p>
      </dgm:t>
    </dgm:pt>
    <dgm:pt modelId="{0A5D3330-0A2C-400A-8E18-439E9CA00DA2}" type="sibTrans" cxnId="{67762A87-F1A4-4802-AC1D-D2D0304A4113}">
      <dgm:prSet/>
      <dgm:spPr/>
      <dgm:t>
        <a:bodyPr/>
        <a:lstStyle/>
        <a:p>
          <a:endParaRPr lang="ru-RU"/>
        </a:p>
      </dgm:t>
    </dgm:pt>
    <dgm:pt modelId="{56379F41-4400-429D-A592-319C4A21528B}">
      <dgm:prSet phldrT="[Текст]" custT="1"/>
      <dgm:spPr/>
      <dgm:t>
        <a:bodyPr/>
        <a:lstStyle/>
        <a:p>
          <a:r>
            <a:rPr lang="uk-UA" sz="1300">
              <a:latin typeface="Times New Roman" pitchFamily="18" charset="0"/>
              <a:cs typeface="Times New Roman" pitchFamily="18" charset="0"/>
            </a:rPr>
            <a:t>Раціональне використання природних ресурсів та розвиток системи охорони навколишнього середовища</a:t>
          </a:r>
          <a:endParaRPr lang="ru-RU" sz="1300">
            <a:latin typeface="Times New Roman" pitchFamily="18" charset="0"/>
            <a:cs typeface="Times New Roman" pitchFamily="18" charset="0"/>
          </a:endParaRPr>
        </a:p>
      </dgm:t>
    </dgm:pt>
    <dgm:pt modelId="{8271D388-EFB6-4141-9148-035F7B598CD6}" type="parTrans" cxnId="{FB1FD4F1-108E-4792-B289-644DFC3F5A65}">
      <dgm:prSet/>
      <dgm:spPr/>
      <dgm:t>
        <a:bodyPr/>
        <a:lstStyle/>
        <a:p>
          <a:endParaRPr lang="ru-RU"/>
        </a:p>
      </dgm:t>
    </dgm:pt>
    <dgm:pt modelId="{4B297F24-2532-4476-871A-DFCC31068DA2}" type="sibTrans" cxnId="{FB1FD4F1-108E-4792-B289-644DFC3F5A65}">
      <dgm:prSet/>
      <dgm:spPr/>
      <dgm:t>
        <a:bodyPr/>
        <a:lstStyle/>
        <a:p>
          <a:endParaRPr lang="ru-RU"/>
        </a:p>
      </dgm:t>
    </dgm:pt>
    <dgm:pt modelId="{E4B9522B-318E-4B12-9251-F36D0168B4FE}">
      <dgm:prSet phldrT="[Текст]" custT="1"/>
      <dgm:spPr/>
      <dgm:t>
        <a:bodyPr/>
        <a:lstStyle/>
        <a:p>
          <a:r>
            <a:rPr lang="uk-UA" sz="1300">
              <a:latin typeface="Times New Roman" pitchFamily="18" charset="0"/>
              <a:cs typeface="Times New Roman" pitchFamily="18" charset="0"/>
            </a:rPr>
            <a:t>Операційна ціль 2.2:</a:t>
          </a:r>
          <a:endParaRPr lang="ru-RU" sz="1300">
            <a:latin typeface="Times New Roman" pitchFamily="18" charset="0"/>
            <a:cs typeface="Times New Roman" pitchFamily="18" charset="0"/>
          </a:endParaRPr>
        </a:p>
      </dgm:t>
    </dgm:pt>
    <dgm:pt modelId="{4EB66304-04DB-4B1B-AFE7-EA5E6417B30C}" type="parTrans" cxnId="{F8835FF7-3EDE-40DB-A9EE-0BA5AF42F578}">
      <dgm:prSet/>
      <dgm:spPr/>
      <dgm:t>
        <a:bodyPr/>
        <a:lstStyle/>
        <a:p>
          <a:endParaRPr lang="ru-RU"/>
        </a:p>
      </dgm:t>
    </dgm:pt>
    <dgm:pt modelId="{E893B396-AD43-4EA9-BF90-74683301F67E}" type="sibTrans" cxnId="{F8835FF7-3EDE-40DB-A9EE-0BA5AF42F578}">
      <dgm:prSet/>
      <dgm:spPr/>
      <dgm:t>
        <a:bodyPr/>
        <a:lstStyle/>
        <a:p>
          <a:endParaRPr lang="ru-RU"/>
        </a:p>
      </dgm:t>
    </dgm:pt>
    <dgm:pt modelId="{BD32110D-69C6-48C5-88B8-2D8FCC31BDD0}">
      <dgm:prSet phldrT="[Текст]" custT="1"/>
      <dgm:spPr/>
      <dgm:t>
        <a:bodyPr/>
        <a:lstStyle/>
        <a:p>
          <a:pPr algn="l"/>
          <a:r>
            <a:rPr lang="uk-UA" sz="1300">
              <a:latin typeface="Times New Roman" pitchFamily="18" charset="0"/>
              <a:cs typeface="Times New Roman" pitchFamily="18" charset="0"/>
            </a:rPr>
            <a:t>Розвиток пропозиції проведення вільного часу на території громади (спорт, туризм, рекреація)</a:t>
          </a:r>
          <a:endParaRPr lang="ru-RU" sz="1300">
            <a:latin typeface="Times New Roman" pitchFamily="18" charset="0"/>
            <a:cs typeface="Times New Roman" pitchFamily="18" charset="0"/>
          </a:endParaRPr>
        </a:p>
      </dgm:t>
    </dgm:pt>
    <dgm:pt modelId="{127E27E6-813E-4482-B3BC-BA1D222BAF73}" type="parTrans" cxnId="{FC41E84B-0478-4441-9634-67CBC89EC057}">
      <dgm:prSet/>
      <dgm:spPr/>
      <dgm:t>
        <a:bodyPr/>
        <a:lstStyle/>
        <a:p>
          <a:endParaRPr lang="ru-RU"/>
        </a:p>
      </dgm:t>
    </dgm:pt>
    <dgm:pt modelId="{4D27770E-92F3-4F6E-BFC8-CFEC81F2618F}" type="sibTrans" cxnId="{FC41E84B-0478-4441-9634-67CBC89EC057}">
      <dgm:prSet/>
      <dgm:spPr/>
      <dgm:t>
        <a:bodyPr/>
        <a:lstStyle/>
        <a:p>
          <a:endParaRPr lang="ru-RU"/>
        </a:p>
      </dgm:t>
    </dgm:pt>
    <dgm:pt modelId="{E9EB8A57-8C71-4646-B00D-C2B8341F20AF}">
      <dgm:prSet phldrT="[Текст]" custT="1"/>
      <dgm:spPr/>
      <dgm:t>
        <a:bodyPr/>
        <a:lstStyle/>
        <a:p>
          <a:r>
            <a:rPr lang="uk-UA" sz="1300">
              <a:latin typeface="Times New Roman" pitchFamily="18" charset="0"/>
              <a:cs typeface="Times New Roman" pitchFamily="18" charset="0"/>
            </a:rPr>
            <a:t>Операційна ціль 2.3:</a:t>
          </a:r>
          <a:endParaRPr lang="ru-RU" sz="1300">
            <a:latin typeface="Times New Roman" pitchFamily="18" charset="0"/>
            <a:cs typeface="Times New Roman" pitchFamily="18" charset="0"/>
          </a:endParaRPr>
        </a:p>
      </dgm:t>
    </dgm:pt>
    <dgm:pt modelId="{50325B00-DAF6-4396-9A4A-17C1E92959B4}" type="parTrans" cxnId="{28D0A65C-3504-455F-91D8-8E54859C1029}">
      <dgm:prSet/>
      <dgm:spPr/>
      <dgm:t>
        <a:bodyPr/>
        <a:lstStyle/>
        <a:p>
          <a:endParaRPr lang="ru-RU"/>
        </a:p>
      </dgm:t>
    </dgm:pt>
    <dgm:pt modelId="{266D7FF2-0937-4D38-9E0E-EE0D8B0F1A7A}" type="sibTrans" cxnId="{28D0A65C-3504-455F-91D8-8E54859C1029}">
      <dgm:prSet/>
      <dgm:spPr/>
      <dgm:t>
        <a:bodyPr/>
        <a:lstStyle/>
        <a:p>
          <a:endParaRPr lang="ru-RU"/>
        </a:p>
      </dgm:t>
    </dgm:pt>
    <dgm:pt modelId="{8F963F2B-920A-48E7-9FC9-936B5BCB7DFB}">
      <dgm:prSet phldrT="[Текст]" custT="1"/>
      <dgm:spPr/>
      <dgm:t>
        <a:bodyPr/>
        <a:lstStyle/>
        <a:p>
          <a:r>
            <a:rPr lang="uk-UA" sz="1300">
              <a:latin typeface="Times New Roman" pitchFamily="18" charset="0"/>
              <a:cs typeface="Times New Roman" pitchFamily="18" charset="0"/>
            </a:rPr>
            <a:t>Розвиток розважальної та культурної пропозиції, а також ефективне управління культурною спадщиною</a:t>
          </a:r>
          <a:endParaRPr lang="ru-RU" sz="1300">
            <a:latin typeface="Times New Roman" pitchFamily="18" charset="0"/>
            <a:cs typeface="Times New Roman" pitchFamily="18" charset="0"/>
          </a:endParaRPr>
        </a:p>
      </dgm:t>
    </dgm:pt>
    <dgm:pt modelId="{8178DD21-83A4-449E-9445-C279E62E6845}" type="parTrans" cxnId="{E0A83951-330C-4400-B6BA-2CC2A7C7A4F0}">
      <dgm:prSet/>
      <dgm:spPr/>
      <dgm:t>
        <a:bodyPr/>
        <a:lstStyle/>
        <a:p>
          <a:endParaRPr lang="ru-RU"/>
        </a:p>
      </dgm:t>
    </dgm:pt>
    <dgm:pt modelId="{76F57A92-68AE-4250-96F4-743778EDFB72}" type="sibTrans" cxnId="{E0A83951-330C-4400-B6BA-2CC2A7C7A4F0}">
      <dgm:prSet/>
      <dgm:spPr/>
      <dgm:t>
        <a:bodyPr/>
        <a:lstStyle/>
        <a:p>
          <a:endParaRPr lang="ru-RU"/>
        </a:p>
      </dgm:t>
    </dgm:pt>
    <dgm:pt modelId="{AAAD1E8B-2B62-4BE4-A76D-311484D08D16}" type="pres">
      <dgm:prSet presAssocID="{7662423C-E8D1-4E33-8374-0BE58F1996D1}" presName="Name0" presStyleCnt="0">
        <dgm:presLayoutVars>
          <dgm:dir/>
          <dgm:animLvl val="lvl"/>
          <dgm:resizeHandles val="exact"/>
        </dgm:presLayoutVars>
      </dgm:prSet>
      <dgm:spPr/>
    </dgm:pt>
    <dgm:pt modelId="{5E9FFBA9-FEC6-4176-B4CF-0A1F0E74F97C}" type="pres">
      <dgm:prSet presAssocID="{8FC8C367-6CD5-4C89-8C2F-1939916E06E4}" presName="linNode" presStyleCnt="0"/>
      <dgm:spPr/>
    </dgm:pt>
    <dgm:pt modelId="{A2EB4B52-8777-441F-BF97-AF905CA52D42}" type="pres">
      <dgm:prSet presAssocID="{8FC8C367-6CD5-4C89-8C2F-1939916E06E4}" presName="parentText" presStyleLbl="node1" presStyleIdx="0" presStyleCnt="3">
        <dgm:presLayoutVars>
          <dgm:chMax val="1"/>
          <dgm:bulletEnabled val="1"/>
        </dgm:presLayoutVars>
      </dgm:prSet>
      <dgm:spPr/>
    </dgm:pt>
    <dgm:pt modelId="{40E33F60-0F99-4DF3-A88D-E308D769AA6F}" type="pres">
      <dgm:prSet presAssocID="{8FC8C367-6CD5-4C89-8C2F-1939916E06E4}" presName="descendantText" presStyleLbl="alignAccFollowNode1" presStyleIdx="0" presStyleCnt="3">
        <dgm:presLayoutVars>
          <dgm:bulletEnabled val="1"/>
        </dgm:presLayoutVars>
      </dgm:prSet>
      <dgm:spPr/>
    </dgm:pt>
    <dgm:pt modelId="{61F1110B-DB52-43A2-B3D2-C8A95290B060}" type="pres">
      <dgm:prSet presAssocID="{0A5D3330-0A2C-400A-8E18-439E9CA00DA2}" presName="sp" presStyleCnt="0"/>
      <dgm:spPr/>
    </dgm:pt>
    <dgm:pt modelId="{60841E87-6DC6-410D-B50F-CCBEB0677982}" type="pres">
      <dgm:prSet presAssocID="{E4B9522B-318E-4B12-9251-F36D0168B4FE}" presName="linNode" presStyleCnt="0"/>
      <dgm:spPr/>
    </dgm:pt>
    <dgm:pt modelId="{CCC90DCB-409B-478E-AED9-9E51336012C9}" type="pres">
      <dgm:prSet presAssocID="{E4B9522B-318E-4B12-9251-F36D0168B4FE}" presName="parentText" presStyleLbl="node1" presStyleIdx="1" presStyleCnt="3">
        <dgm:presLayoutVars>
          <dgm:chMax val="1"/>
          <dgm:bulletEnabled val="1"/>
        </dgm:presLayoutVars>
      </dgm:prSet>
      <dgm:spPr/>
    </dgm:pt>
    <dgm:pt modelId="{4EFD5DFB-2FDC-4B3F-8EB3-0CE807FE87D2}" type="pres">
      <dgm:prSet presAssocID="{E4B9522B-318E-4B12-9251-F36D0168B4FE}" presName="descendantText" presStyleLbl="alignAccFollowNode1" presStyleIdx="1" presStyleCnt="3">
        <dgm:presLayoutVars>
          <dgm:bulletEnabled val="1"/>
        </dgm:presLayoutVars>
      </dgm:prSet>
      <dgm:spPr/>
    </dgm:pt>
    <dgm:pt modelId="{264FA60D-EE0C-4914-B6CD-9275383201E2}" type="pres">
      <dgm:prSet presAssocID="{E893B396-AD43-4EA9-BF90-74683301F67E}" presName="sp" presStyleCnt="0"/>
      <dgm:spPr/>
    </dgm:pt>
    <dgm:pt modelId="{39271363-881A-448C-8B9F-3726293DA8A7}" type="pres">
      <dgm:prSet presAssocID="{E9EB8A57-8C71-4646-B00D-C2B8341F20AF}" presName="linNode" presStyleCnt="0"/>
      <dgm:spPr/>
    </dgm:pt>
    <dgm:pt modelId="{0CB26E35-974E-4405-BC45-AAC458BDFAD3}" type="pres">
      <dgm:prSet presAssocID="{E9EB8A57-8C71-4646-B00D-C2B8341F20AF}" presName="parentText" presStyleLbl="node1" presStyleIdx="2" presStyleCnt="3">
        <dgm:presLayoutVars>
          <dgm:chMax val="1"/>
          <dgm:bulletEnabled val="1"/>
        </dgm:presLayoutVars>
      </dgm:prSet>
      <dgm:spPr/>
    </dgm:pt>
    <dgm:pt modelId="{ED3204AD-AC9D-47B6-86B0-FC4990563813}" type="pres">
      <dgm:prSet presAssocID="{E9EB8A57-8C71-4646-B00D-C2B8341F20AF}" presName="descendantText" presStyleLbl="alignAccFollowNode1" presStyleIdx="2" presStyleCnt="3">
        <dgm:presLayoutVars>
          <dgm:bulletEnabled val="1"/>
        </dgm:presLayoutVars>
      </dgm:prSet>
      <dgm:spPr/>
    </dgm:pt>
  </dgm:ptLst>
  <dgm:cxnLst>
    <dgm:cxn modelId="{28D0A65C-3504-455F-91D8-8E54859C1029}" srcId="{7662423C-E8D1-4E33-8374-0BE58F1996D1}" destId="{E9EB8A57-8C71-4646-B00D-C2B8341F20AF}" srcOrd="2" destOrd="0" parTransId="{50325B00-DAF6-4396-9A4A-17C1E92959B4}" sibTransId="{266D7FF2-0937-4D38-9E0E-EE0D8B0F1A7A}"/>
    <dgm:cxn modelId="{E480DF64-3AB8-465F-BAF6-049F3FF4FE1E}" type="presOf" srcId="{8FC8C367-6CD5-4C89-8C2F-1939916E06E4}" destId="{A2EB4B52-8777-441F-BF97-AF905CA52D42}" srcOrd="0" destOrd="0" presId="urn:microsoft.com/office/officeart/2005/8/layout/vList5"/>
    <dgm:cxn modelId="{FC41E84B-0478-4441-9634-67CBC89EC057}" srcId="{E4B9522B-318E-4B12-9251-F36D0168B4FE}" destId="{BD32110D-69C6-48C5-88B8-2D8FCC31BDD0}" srcOrd="0" destOrd="0" parTransId="{127E27E6-813E-4482-B3BC-BA1D222BAF73}" sibTransId="{4D27770E-92F3-4F6E-BFC8-CFEC81F2618F}"/>
    <dgm:cxn modelId="{AA6EF26C-2D0E-4C79-8C3B-34863F806862}" type="presOf" srcId="{7662423C-E8D1-4E33-8374-0BE58F1996D1}" destId="{AAAD1E8B-2B62-4BE4-A76D-311484D08D16}" srcOrd="0" destOrd="0" presId="urn:microsoft.com/office/officeart/2005/8/layout/vList5"/>
    <dgm:cxn modelId="{D0DAAF6E-1000-496C-A05F-E09B366FA59A}" type="presOf" srcId="{56379F41-4400-429D-A592-319C4A21528B}" destId="{40E33F60-0F99-4DF3-A88D-E308D769AA6F}" srcOrd="0" destOrd="0" presId="urn:microsoft.com/office/officeart/2005/8/layout/vList5"/>
    <dgm:cxn modelId="{E0A83951-330C-4400-B6BA-2CC2A7C7A4F0}" srcId="{E9EB8A57-8C71-4646-B00D-C2B8341F20AF}" destId="{8F963F2B-920A-48E7-9FC9-936B5BCB7DFB}" srcOrd="0" destOrd="0" parTransId="{8178DD21-83A4-449E-9445-C279E62E6845}" sibTransId="{76F57A92-68AE-4250-96F4-743778EDFB72}"/>
    <dgm:cxn modelId="{67762A87-F1A4-4802-AC1D-D2D0304A4113}" srcId="{7662423C-E8D1-4E33-8374-0BE58F1996D1}" destId="{8FC8C367-6CD5-4C89-8C2F-1939916E06E4}" srcOrd="0" destOrd="0" parTransId="{E4831F3B-72D7-463D-B96E-FC7F47211A45}" sibTransId="{0A5D3330-0A2C-400A-8E18-439E9CA00DA2}"/>
    <dgm:cxn modelId="{42E565C6-57E5-44AA-A152-C363B1620E31}" type="presOf" srcId="{E4B9522B-318E-4B12-9251-F36D0168B4FE}" destId="{CCC90DCB-409B-478E-AED9-9E51336012C9}" srcOrd="0" destOrd="0" presId="urn:microsoft.com/office/officeart/2005/8/layout/vList5"/>
    <dgm:cxn modelId="{76F50BE7-E6AA-44ED-AE82-F625081BF831}" type="presOf" srcId="{8F963F2B-920A-48E7-9FC9-936B5BCB7DFB}" destId="{ED3204AD-AC9D-47B6-86B0-FC4990563813}" srcOrd="0" destOrd="0" presId="urn:microsoft.com/office/officeart/2005/8/layout/vList5"/>
    <dgm:cxn modelId="{850561EF-A579-41A6-A600-A1980DEAC3C7}" type="presOf" srcId="{BD32110D-69C6-48C5-88B8-2D8FCC31BDD0}" destId="{4EFD5DFB-2FDC-4B3F-8EB3-0CE807FE87D2}" srcOrd="0" destOrd="0" presId="urn:microsoft.com/office/officeart/2005/8/layout/vList5"/>
    <dgm:cxn modelId="{FB1FD4F1-108E-4792-B289-644DFC3F5A65}" srcId="{8FC8C367-6CD5-4C89-8C2F-1939916E06E4}" destId="{56379F41-4400-429D-A592-319C4A21528B}" srcOrd="0" destOrd="0" parTransId="{8271D388-EFB6-4141-9148-035F7B598CD6}" sibTransId="{4B297F24-2532-4476-871A-DFCC31068DA2}"/>
    <dgm:cxn modelId="{F8835FF7-3EDE-40DB-A9EE-0BA5AF42F578}" srcId="{7662423C-E8D1-4E33-8374-0BE58F1996D1}" destId="{E4B9522B-318E-4B12-9251-F36D0168B4FE}" srcOrd="1" destOrd="0" parTransId="{4EB66304-04DB-4B1B-AFE7-EA5E6417B30C}" sibTransId="{E893B396-AD43-4EA9-BF90-74683301F67E}"/>
    <dgm:cxn modelId="{5C52F3FE-940A-4D03-BF07-898E0A0E292F}" type="presOf" srcId="{E9EB8A57-8C71-4646-B00D-C2B8341F20AF}" destId="{0CB26E35-974E-4405-BC45-AAC458BDFAD3}" srcOrd="0" destOrd="0" presId="urn:microsoft.com/office/officeart/2005/8/layout/vList5"/>
    <dgm:cxn modelId="{7E36B485-73E4-4521-8FAC-0B950FDA16DC}" type="presParOf" srcId="{AAAD1E8B-2B62-4BE4-A76D-311484D08D16}" destId="{5E9FFBA9-FEC6-4176-B4CF-0A1F0E74F97C}" srcOrd="0" destOrd="0" presId="urn:microsoft.com/office/officeart/2005/8/layout/vList5"/>
    <dgm:cxn modelId="{E4C9C836-BA12-4ECC-B5E3-1A54997A8737}" type="presParOf" srcId="{5E9FFBA9-FEC6-4176-B4CF-0A1F0E74F97C}" destId="{A2EB4B52-8777-441F-BF97-AF905CA52D42}" srcOrd="0" destOrd="0" presId="urn:microsoft.com/office/officeart/2005/8/layout/vList5"/>
    <dgm:cxn modelId="{6A4DB0A8-6735-489E-BA72-98171D1B9E3F}" type="presParOf" srcId="{5E9FFBA9-FEC6-4176-B4CF-0A1F0E74F97C}" destId="{40E33F60-0F99-4DF3-A88D-E308D769AA6F}" srcOrd="1" destOrd="0" presId="urn:microsoft.com/office/officeart/2005/8/layout/vList5"/>
    <dgm:cxn modelId="{6F712A3A-36C0-48B5-8C38-2C806E1815E6}" type="presParOf" srcId="{AAAD1E8B-2B62-4BE4-A76D-311484D08D16}" destId="{61F1110B-DB52-43A2-B3D2-C8A95290B060}" srcOrd="1" destOrd="0" presId="urn:microsoft.com/office/officeart/2005/8/layout/vList5"/>
    <dgm:cxn modelId="{11821ABF-905D-476E-852C-D3C62C7C1278}" type="presParOf" srcId="{AAAD1E8B-2B62-4BE4-A76D-311484D08D16}" destId="{60841E87-6DC6-410D-B50F-CCBEB0677982}" srcOrd="2" destOrd="0" presId="urn:microsoft.com/office/officeart/2005/8/layout/vList5"/>
    <dgm:cxn modelId="{D4B881A0-B916-4A7B-AA68-66ED68E8EE3B}" type="presParOf" srcId="{60841E87-6DC6-410D-B50F-CCBEB0677982}" destId="{CCC90DCB-409B-478E-AED9-9E51336012C9}" srcOrd="0" destOrd="0" presId="urn:microsoft.com/office/officeart/2005/8/layout/vList5"/>
    <dgm:cxn modelId="{C077F9FB-CDEC-4C36-8037-31670CB91630}" type="presParOf" srcId="{60841E87-6DC6-410D-B50F-CCBEB0677982}" destId="{4EFD5DFB-2FDC-4B3F-8EB3-0CE807FE87D2}" srcOrd="1" destOrd="0" presId="urn:microsoft.com/office/officeart/2005/8/layout/vList5"/>
    <dgm:cxn modelId="{7444614C-8D12-4E51-A674-BDFC6D03249F}" type="presParOf" srcId="{AAAD1E8B-2B62-4BE4-A76D-311484D08D16}" destId="{264FA60D-EE0C-4914-B6CD-9275383201E2}" srcOrd="3" destOrd="0" presId="urn:microsoft.com/office/officeart/2005/8/layout/vList5"/>
    <dgm:cxn modelId="{0740E760-F25E-471E-AA3E-E8D009DBF4B1}" type="presParOf" srcId="{AAAD1E8B-2B62-4BE4-A76D-311484D08D16}" destId="{39271363-881A-448C-8B9F-3726293DA8A7}" srcOrd="4" destOrd="0" presId="urn:microsoft.com/office/officeart/2005/8/layout/vList5"/>
    <dgm:cxn modelId="{1E3B71E6-EC37-4382-9611-2D745640F164}" type="presParOf" srcId="{39271363-881A-448C-8B9F-3726293DA8A7}" destId="{0CB26E35-974E-4405-BC45-AAC458BDFAD3}" srcOrd="0" destOrd="0" presId="urn:microsoft.com/office/officeart/2005/8/layout/vList5"/>
    <dgm:cxn modelId="{857F7965-76B5-4143-B388-DD350DB9E1E4}" type="presParOf" srcId="{39271363-881A-448C-8B9F-3726293DA8A7}" destId="{ED3204AD-AC9D-47B6-86B0-FC4990563813}" srcOrd="1" destOrd="0" presId="urn:microsoft.com/office/officeart/2005/8/layout/vList5"/>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51FEBE0D-E31B-4DA5-AB3D-E22393152952}"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ru-RU"/>
        </a:p>
      </dgm:t>
    </dgm:pt>
    <dgm:pt modelId="{9FB8DC97-CB9A-4915-8725-6C3C90472523}">
      <dgm:prSet phldrT="[Текст]" custT="1"/>
      <dgm:spPr/>
      <dgm:t>
        <a:bodyPr/>
        <a:lstStyle/>
        <a:p>
          <a:r>
            <a:rPr lang="uk-UA" sz="1300">
              <a:latin typeface="Times New Roman" pitchFamily="18" charset="0"/>
              <a:cs typeface="Times New Roman" pitchFamily="18" charset="0"/>
            </a:rPr>
            <a:t>Операційна ціль 3.1:</a:t>
          </a:r>
          <a:endParaRPr lang="ru-RU" sz="1300">
            <a:latin typeface="Times New Roman" pitchFamily="18" charset="0"/>
            <a:cs typeface="Times New Roman" pitchFamily="18" charset="0"/>
          </a:endParaRPr>
        </a:p>
      </dgm:t>
    </dgm:pt>
    <dgm:pt modelId="{541A715A-1110-4AEC-A72A-B0367941E64C}" type="parTrans" cxnId="{BAB2A26D-C1F0-4A3A-ABB8-9FFAD6A391CB}">
      <dgm:prSet/>
      <dgm:spPr/>
      <dgm:t>
        <a:bodyPr/>
        <a:lstStyle/>
        <a:p>
          <a:endParaRPr lang="ru-RU"/>
        </a:p>
      </dgm:t>
    </dgm:pt>
    <dgm:pt modelId="{062EC3CB-DDA0-4510-8040-687C11364EB1}" type="sibTrans" cxnId="{BAB2A26D-C1F0-4A3A-ABB8-9FFAD6A391CB}">
      <dgm:prSet/>
      <dgm:spPr/>
      <dgm:t>
        <a:bodyPr/>
        <a:lstStyle/>
        <a:p>
          <a:endParaRPr lang="ru-RU"/>
        </a:p>
      </dgm:t>
    </dgm:pt>
    <dgm:pt modelId="{16BA94A2-EC19-4A4D-9A0D-18343B1B1A86}">
      <dgm:prSet phldrT="[Текст]" custT="1"/>
      <dgm:spPr/>
      <dgm:t>
        <a:bodyPr/>
        <a:lstStyle/>
        <a:p>
          <a:r>
            <a:rPr lang="uk-UA" sz="1300">
              <a:latin typeface="Times New Roman" pitchFamily="18" charset="0"/>
              <a:cs typeface="Times New Roman" pitchFamily="18" charset="0"/>
            </a:rPr>
            <a:t>Розвиток системи освіти і виховання</a:t>
          </a:r>
          <a:endParaRPr lang="ru-RU" sz="1300">
            <a:latin typeface="Times New Roman" pitchFamily="18" charset="0"/>
            <a:cs typeface="Times New Roman" pitchFamily="18" charset="0"/>
          </a:endParaRPr>
        </a:p>
      </dgm:t>
    </dgm:pt>
    <dgm:pt modelId="{86965256-C2F2-44A9-B6AB-0846E371406A}" type="parTrans" cxnId="{0DE4F65F-BE29-4ABE-B077-6CD9E1648F62}">
      <dgm:prSet/>
      <dgm:spPr/>
      <dgm:t>
        <a:bodyPr/>
        <a:lstStyle/>
        <a:p>
          <a:endParaRPr lang="ru-RU"/>
        </a:p>
      </dgm:t>
    </dgm:pt>
    <dgm:pt modelId="{0DC07752-6409-4C63-9EA9-44EC954E9D29}" type="sibTrans" cxnId="{0DE4F65F-BE29-4ABE-B077-6CD9E1648F62}">
      <dgm:prSet/>
      <dgm:spPr/>
      <dgm:t>
        <a:bodyPr/>
        <a:lstStyle/>
        <a:p>
          <a:endParaRPr lang="ru-RU"/>
        </a:p>
      </dgm:t>
    </dgm:pt>
    <dgm:pt modelId="{3D8ECB8B-16E1-465E-80AF-AB3A08295569}">
      <dgm:prSet phldrT="[Текст]" custT="1"/>
      <dgm:spPr/>
      <dgm:t>
        <a:bodyPr/>
        <a:lstStyle/>
        <a:p>
          <a:r>
            <a:rPr lang="uk-UA" sz="1300">
              <a:latin typeface="Times New Roman" pitchFamily="18" charset="0"/>
              <a:cs typeface="Times New Roman" pitchFamily="18" charset="0"/>
            </a:rPr>
            <a:t>Операційна ціль 3.2:</a:t>
          </a:r>
          <a:endParaRPr lang="ru-RU" sz="1300">
            <a:latin typeface="Times New Roman" pitchFamily="18" charset="0"/>
            <a:cs typeface="Times New Roman" pitchFamily="18" charset="0"/>
          </a:endParaRPr>
        </a:p>
      </dgm:t>
    </dgm:pt>
    <dgm:pt modelId="{07BFBFDA-18DE-454A-A2AB-03859A90EB23}" type="parTrans" cxnId="{3495B55C-61A4-4345-83B9-8E3DD473B77F}">
      <dgm:prSet/>
      <dgm:spPr/>
      <dgm:t>
        <a:bodyPr/>
        <a:lstStyle/>
        <a:p>
          <a:endParaRPr lang="ru-RU"/>
        </a:p>
      </dgm:t>
    </dgm:pt>
    <dgm:pt modelId="{5CB6524B-D6FF-47DE-BBE9-72F288243E3C}" type="sibTrans" cxnId="{3495B55C-61A4-4345-83B9-8E3DD473B77F}">
      <dgm:prSet/>
      <dgm:spPr/>
      <dgm:t>
        <a:bodyPr/>
        <a:lstStyle/>
        <a:p>
          <a:endParaRPr lang="ru-RU"/>
        </a:p>
      </dgm:t>
    </dgm:pt>
    <dgm:pt modelId="{7E56CF3A-E132-480F-B730-4BCBBADBD03B}">
      <dgm:prSet phldrT="[Текст]" custT="1"/>
      <dgm:spPr/>
      <dgm:t>
        <a:bodyPr/>
        <a:lstStyle/>
        <a:p>
          <a:r>
            <a:rPr lang="uk-UA" sz="1300">
              <a:latin typeface="Times New Roman" pitchFamily="18" charset="0"/>
              <a:cs typeface="Times New Roman" pitchFamily="18" charset="0"/>
            </a:rPr>
            <a:t>Удосконалення якості послуг охорони здоров</a:t>
          </a:r>
          <a:r>
            <a:rPr lang="ru-RU" sz="1300">
              <a:latin typeface="Times New Roman" pitchFamily="18" charset="0"/>
              <a:cs typeface="Times New Roman" pitchFamily="18" charset="0"/>
            </a:rPr>
            <a:t>’</a:t>
          </a:r>
          <a:r>
            <a:rPr lang="uk-UA" sz="1300">
              <a:latin typeface="Times New Roman" pitchFamily="18" charset="0"/>
              <a:cs typeface="Times New Roman" pitchFamily="18" charset="0"/>
            </a:rPr>
            <a:t>я та пропозиції допомоги </a:t>
          </a:r>
          <a:endParaRPr lang="ru-RU" sz="1300">
            <a:latin typeface="Times New Roman" pitchFamily="18" charset="0"/>
            <a:cs typeface="Times New Roman" pitchFamily="18" charset="0"/>
          </a:endParaRPr>
        </a:p>
      </dgm:t>
    </dgm:pt>
    <dgm:pt modelId="{2751C8EB-6069-4DB7-80CF-FC5DC2E8A551}" type="parTrans" cxnId="{0D14C4BA-D5B1-4D1F-8956-5BC7D2CD5A59}">
      <dgm:prSet/>
      <dgm:spPr/>
      <dgm:t>
        <a:bodyPr/>
        <a:lstStyle/>
        <a:p>
          <a:endParaRPr lang="ru-RU"/>
        </a:p>
      </dgm:t>
    </dgm:pt>
    <dgm:pt modelId="{5B1C4211-1837-40E7-BC9F-E94C39A118F8}" type="sibTrans" cxnId="{0D14C4BA-D5B1-4D1F-8956-5BC7D2CD5A59}">
      <dgm:prSet/>
      <dgm:spPr/>
      <dgm:t>
        <a:bodyPr/>
        <a:lstStyle/>
        <a:p>
          <a:endParaRPr lang="ru-RU"/>
        </a:p>
      </dgm:t>
    </dgm:pt>
    <dgm:pt modelId="{34D3DF21-8094-494F-BCD0-A5FACEC8B431}">
      <dgm:prSet phldrT="[Текст]" custT="1"/>
      <dgm:spPr/>
      <dgm:t>
        <a:bodyPr/>
        <a:lstStyle/>
        <a:p>
          <a:r>
            <a:rPr lang="uk-UA" sz="1300">
              <a:latin typeface="Times New Roman" pitchFamily="18" charset="0"/>
              <a:cs typeface="Times New Roman" pitchFamily="18" charset="0"/>
            </a:rPr>
            <a:t>Операційна ціль 3.3:</a:t>
          </a:r>
          <a:endParaRPr lang="ru-RU" sz="1300">
            <a:latin typeface="Times New Roman" pitchFamily="18" charset="0"/>
            <a:cs typeface="Times New Roman" pitchFamily="18" charset="0"/>
          </a:endParaRPr>
        </a:p>
      </dgm:t>
    </dgm:pt>
    <dgm:pt modelId="{8F7B8B7D-8F7F-496A-AFB1-D89115043B09}" type="parTrans" cxnId="{31E936B6-1DB7-4239-B1EC-88D165C1D8AA}">
      <dgm:prSet/>
      <dgm:spPr/>
      <dgm:t>
        <a:bodyPr/>
        <a:lstStyle/>
        <a:p>
          <a:endParaRPr lang="ru-RU"/>
        </a:p>
      </dgm:t>
    </dgm:pt>
    <dgm:pt modelId="{165B6F17-5630-497A-AEAC-6CCE9B1A4B53}" type="sibTrans" cxnId="{31E936B6-1DB7-4239-B1EC-88D165C1D8AA}">
      <dgm:prSet/>
      <dgm:spPr/>
      <dgm:t>
        <a:bodyPr/>
        <a:lstStyle/>
        <a:p>
          <a:endParaRPr lang="ru-RU"/>
        </a:p>
      </dgm:t>
    </dgm:pt>
    <dgm:pt modelId="{29F8116F-4D58-413D-B0DB-A0A3B1A7B0A7}">
      <dgm:prSet phldrT="[Текст]" custT="1"/>
      <dgm:spPr/>
      <dgm:t>
        <a:bodyPr/>
        <a:lstStyle/>
        <a:p>
          <a:r>
            <a:rPr lang="uk-UA" sz="1300">
              <a:latin typeface="Times New Roman" pitchFamily="18" charset="0"/>
              <a:cs typeface="Times New Roman" pitchFamily="18" charset="0"/>
            </a:rPr>
            <a:t>Розвиток системи внутрішніх доріг</a:t>
          </a:r>
          <a:endParaRPr lang="ru-RU" sz="1300">
            <a:latin typeface="Times New Roman" pitchFamily="18" charset="0"/>
            <a:cs typeface="Times New Roman" pitchFamily="18" charset="0"/>
          </a:endParaRPr>
        </a:p>
      </dgm:t>
    </dgm:pt>
    <dgm:pt modelId="{843EA527-5683-44C3-AF48-79D3F851842C}" type="parTrans" cxnId="{41F12EDD-8A6F-4CC1-9A60-F83E8FAEAC5B}">
      <dgm:prSet/>
      <dgm:spPr/>
      <dgm:t>
        <a:bodyPr/>
        <a:lstStyle/>
        <a:p>
          <a:endParaRPr lang="ru-RU"/>
        </a:p>
      </dgm:t>
    </dgm:pt>
    <dgm:pt modelId="{BC0AD911-2B8B-4CF2-8884-D27B46AC3990}" type="sibTrans" cxnId="{41F12EDD-8A6F-4CC1-9A60-F83E8FAEAC5B}">
      <dgm:prSet/>
      <dgm:spPr/>
      <dgm:t>
        <a:bodyPr/>
        <a:lstStyle/>
        <a:p>
          <a:endParaRPr lang="ru-RU"/>
        </a:p>
      </dgm:t>
    </dgm:pt>
    <dgm:pt modelId="{D76CE974-AD93-433D-8FF5-0B6C1A0031A8}" type="pres">
      <dgm:prSet presAssocID="{51FEBE0D-E31B-4DA5-AB3D-E22393152952}" presName="Name0" presStyleCnt="0">
        <dgm:presLayoutVars>
          <dgm:dir/>
          <dgm:animLvl val="lvl"/>
          <dgm:resizeHandles val="exact"/>
        </dgm:presLayoutVars>
      </dgm:prSet>
      <dgm:spPr/>
    </dgm:pt>
    <dgm:pt modelId="{2A1B172F-F3C5-47ED-A321-7784C51EB130}" type="pres">
      <dgm:prSet presAssocID="{9FB8DC97-CB9A-4915-8725-6C3C90472523}" presName="linNode" presStyleCnt="0"/>
      <dgm:spPr/>
    </dgm:pt>
    <dgm:pt modelId="{A5BA1010-EB9C-4855-ABE9-F8E413139DEB}" type="pres">
      <dgm:prSet presAssocID="{9FB8DC97-CB9A-4915-8725-6C3C90472523}" presName="parentText" presStyleLbl="node1" presStyleIdx="0" presStyleCnt="3">
        <dgm:presLayoutVars>
          <dgm:chMax val="1"/>
          <dgm:bulletEnabled val="1"/>
        </dgm:presLayoutVars>
      </dgm:prSet>
      <dgm:spPr/>
    </dgm:pt>
    <dgm:pt modelId="{E6CAABCE-3394-4CE6-AD19-47D0CE03F54D}" type="pres">
      <dgm:prSet presAssocID="{9FB8DC97-CB9A-4915-8725-6C3C90472523}" presName="descendantText" presStyleLbl="alignAccFollowNode1" presStyleIdx="0" presStyleCnt="3">
        <dgm:presLayoutVars>
          <dgm:bulletEnabled val="1"/>
        </dgm:presLayoutVars>
      </dgm:prSet>
      <dgm:spPr/>
    </dgm:pt>
    <dgm:pt modelId="{7ED8A301-B72B-4EE8-B57D-53721006DB2D}" type="pres">
      <dgm:prSet presAssocID="{062EC3CB-DDA0-4510-8040-687C11364EB1}" presName="sp" presStyleCnt="0"/>
      <dgm:spPr/>
    </dgm:pt>
    <dgm:pt modelId="{59A9F5A5-27A7-4904-991D-F105B38EF196}" type="pres">
      <dgm:prSet presAssocID="{3D8ECB8B-16E1-465E-80AF-AB3A08295569}" presName="linNode" presStyleCnt="0"/>
      <dgm:spPr/>
    </dgm:pt>
    <dgm:pt modelId="{F9C54E54-565C-40B5-B7E3-623E5630A68F}" type="pres">
      <dgm:prSet presAssocID="{3D8ECB8B-16E1-465E-80AF-AB3A08295569}" presName="parentText" presStyleLbl="node1" presStyleIdx="1" presStyleCnt="3">
        <dgm:presLayoutVars>
          <dgm:chMax val="1"/>
          <dgm:bulletEnabled val="1"/>
        </dgm:presLayoutVars>
      </dgm:prSet>
      <dgm:spPr/>
    </dgm:pt>
    <dgm:pt modelId="{B9651570-FB34-4979-A177-985F84BF80F2}" type="pres">
      <dgm:prSet presAssocID="{3D8ECB8B-16E1-465E-80AF-AB3A08295569}" presName="descendantText" presStyleLbl="alignAccFollowNode1" presStyleIdx="1" presStyleCnt="3">
        <dgm:presLayoutVars>
          <dgm:bulletEnabled val="1"/>
        </dgm:presLayoutVars>
      </dgm:prSet>
      <dgm:spPr/>
    </dgm:pt>
    <dgm:pt modelId="{EF6CB208-2FB1-4BE0-B83F-024E184820BB}" type="pres">
      <dgm:prSet presAssocID="{5CB6524B-D6FF-47DE-BBE9-72F288243E3C}" presName="sp" presStyleCnt="0"/>
      <dgm:spPr/>
    </dgm:pt>
    <dgm:pt modelId="{5EA0F522-EECC-42B6-BD58-67DC6B9795EE}" type="pres">
      <dgm:prSet presAssocID="{34D3DF21-8094-494F-BCD0-A5FACEC8B431}" presName="linNode" presStyleCnt="0"/>
      <dgm:spPr/>
    </dgm:pt>
    <dgm:pt modelId="{051A4C4D-5B96-4A47-858A-F299F496F4D6}" type="pres">
      <dgm:prSet presAssocID="{34D3DF21-8094-494F-BCD0-A5FACEC8B431}" presName="parentText" presStyleLbl="node1" presStyleIdx="2" presStyleCnt="3">
        <dgm:presLayoutVars>
          <dgm:chMax val="1"/>
          <dgm:bulletEnabled val="1"/>
        </dgm:presLayoutVars>
      </dgm:prSet>
      <dgm:spPr/>
    </dgm:pt>
    <dgm:pt modelId="{81EA85B0-F63F-4546-9371-4AAF2D7BEC0F}" type="pres">
      <dgm:prSet presAssocID="{34D3DF21-8094-494F-BCD0-A5FACEC8B431}" presName="descendantText" presStyleLbl="alignAccFollowNode1" presStyleIdx="2" presStyleCnt="3">
        <dgm:presLayoutVars>
          <dgm:bulletEnabled val="1"/>
        </dgm:presLayoutVars>
      </dgm:prSet>
      <dgm:spPr/>
    </dgm:pt>
  </dgm:ptLst>
  <dgm:cxnLst>
    <dgm:cxn modelId="{3495B55C-61A4-4345-83B9-8E3DD473B77F}" srcId="{51FEBE0D-E31B-4DA5-AB3D-E22393152952}" destId="{3D8ECB8B-16E1-465E-80AF-AB3A08295569}" srcOrd="1" destOrd="0" parTransId="{07BFBFDA-18DE-454A-A2AB-03859A90EB23}" sibTransId="{5CB6524B-D6FF-47DE-BBE9-72F288243E3C}"/>
    <dgm:cxn modelId="{0DE4F65F-BE29-4ABE-B077-6CD9E1648F62}" srcId="{9FB8DC97-CB9A-4915-8725-6C3C90472523}" destId="{16BA94A2-EC19-4A4D-9A0D-18343B1B1A86}" srcOrd="0" destOrd="0" parTransId="{86965256-C2F2-44A9-B6AB-0846E371406A}" sibTransId="{0DC07752-6409-4C63-9EA9-44EC954E9D29}"/>
    <dgm:cxn modelId="{3B95E149-76E6-4996-BCCF-012BAA5570B6}" type="presOf" srcId="{9FB8DC97-CB9A-4915-8725-6C3C90472523}" destId="{A5BA1010-EB9C-4855-ABE9-F8E413139DEB}" srcOrd="0" destOrd="0" presId="urn:microsoft.com/office/officeart/2005/8/layout/vList5"/>
    <dgm:cxn modelId="{C671984D-B93E-41C8-8005-8E4B6BFD8DD3}" type="presOf" srcId="{3D8ECB8B-16E1-465E-80AF-AB3A08295569}" destId="{F9C54E54-565C-40B5-B7E3-623E5630A68F}" srcOrd="0" destOrd="0" presId="urn:microsoft.com/office/officeart/2005/8/layout/vList5"/>
    <dgm:cxn modelId="{BAB2A26D-C1F0-4A3A-ABB8-9FFAD6A391CB}" srcId="{51FEBE0D-E31B-4DA5-AB3D-E22393152952}" destId="{9FB8DC97-CB9A-4915-8725-6C3C90472523}" srcOrd="0" destOrd="0" parTransId="{541A715A-1110-4AEC-A72A-B0367941E64C}" sibTransId="{062EC3CB-DDA0-4510-8040-687C11364EB1}"/>
    <dgm:cxn modelId="{4528C653-9A79-427A-A2A4-0031527441C3}" type="presOf" srcId="{29F8116F-4D58-413D-B0DB-A0A3B1A7B0A7}" destId="{81EA85B0-F63F-4546-9371-4AAF2D7BEC0F}" srcOrd="0" destOrd="0" presId="urn:microsoft.com/office/officeart/2005/8/layout/vList5"/>
    <dgm:cxn modelId="{9439E2A4-6FA4-4374-80E1-0C2336E77D44}" type="presOf" srcId="{16BA94A2-EC19-4A4D-9A0D-18343B1B1A86}" destId="{E6CAABCE-3394-4CE6-AD19-47D0CE03F54D}" srcOrd="0" destOrd="0" presId="urn:microsoft.com/office/officeart/2005/8/layout/vList5"/>
    <dgm:cxn modelId="{EA8298B1-E538-4B34-AED9-E325758FFC9D}" type="presOf" srcId="{7E56CF3A-E132-480F-B730-4BCBBADBD03B}" destId="{B9651570-FB34-4979-A177-985F84BF80F2}" srcOrd="0" destOrd="0" presId="urn:microsoft.com/office/officeart/2005/8/layout/vList5"/>
    <dgm:cxn modelId="{31E936B6-1DB7-4239-B1EC-88D165C1D8AA}" srcId="{51FEBE0D-E31B-4DA5-AB3D-E22393152952}" destId="{34D3DF21-8094-494F-BCD0-A5FACEC8B431}" srcOrd="2" destOrd="0" parTransId="{8F7B8B7D-8F7F-496A-AFB1-D89115043B09}" sibTransId="{165B6F17-5630-497A-AEAC-6CCE9B1A4B53}"/>
    <dgm:cxn modelId="{AA898EBA-1153-4C3C-B543-A9FA8BED4FBE}" type="presOf" srcId="{51FEBE0D-E31B-4DA5-AB3D-E22393152952}" destId="{D76CE974-AD93-433D-8FF5-0B6C1A0031A8}" srcOrd="0" destOrd="0" presId="urn:microsoft.com/office/officeart/2005/8/layout/vList5"/>
    <dgm:cxn modelId="{0D14C4BA-D5B1-4D1F-8956-5BC7D2CD5A59}" srcId="{3D8ECB8B-16E1-465E-80AF-AB3A08295569}" destId="{7E56CF3A-E132-480F-B730-4BCBBADBD03B}" srcOrd="0" destOrd="0" parTransId="{2751C8EB-6069-4DB7-80CF-FC5DC2E8A551}" sibTransId="{5B1C4211-1837-40E7-BC9F-E94C39A118F8}"/>
    <dgm:cxn modelId="{41F12EDD-8A6F-4CC1-9A60-F83E8FAEAC5B}" srcId="{34D3DF21-8094-494F-BCD0-A5FACEC8B431}" destId="{29F8116F-4D58-413D-B0DB-A0A3B1A7B0A7}" srcOrd="0" destOrd="0" parTransId="{843EA527-5683-44C3-AF48-79D3F851842C}" sibTransId="{BC0AD911-2B8B-4CF2-8884-D27B46AC3990}"/>
    <dgm:cxn modelId="{ED54E9F9-A203-4756-91B6-09369861D163}" type="presOf" srcId="{34D3DF21-8094-494F-BCD0-A5FACEC8B431}" destId="{051A4C4D-5B96-4A47-858A-F299F496F4D6}" srcOrd="0" destOrd="0" presId="urn:microsoft.com/office/officeart/2005/8/layout/vList5"/>
    <dgm:cxn modelId="{DCF358BF-0BC8-4569-8494-87E5BA79608E}" type="presParOf" srcId="{D76CE974-AD93-433D-8FF5-0B6C1A0031A8}" destId="{2A1B172F-F3C5-47ED-A321-7784C51EB130}" srcOrd="0" destOrd="0" presId="urn:microsoft.com/office/officeart/2005/8/layout/vList5"/>
    <dgm:cxn modelId="{AB777C4D-2F80-4563-BB84-8C0386BF8357}" type="presParOf" srcId="{2A1B172F-F3C5-47ED-A321-7784C51EB130}" destId="{A5BA1010-EB9C-4855-ABE9-F8E413139DEB}" srcOrd="0" destOrd="0" presId="urn:microsoft.com/office/officeart/2005/8/layout/vList5"/>
    <dgm:cxn modelId="{9DD30D0D-8BFF-462E-895E-5F2E890FD0DC}" type="presParOf" srcId="{2A1B172F-F3C5-47ED-A321-7784C51EB130}" destId="{E6CAABCE-3394-4CE6-AD19-47D0CE03F54D}" srcOrd="1" destOrd="0" presId="urn:microsoft.com/office/officeart/2005/8/layout/vList5"/>
    <dgm:cxn modelId="{DE62A6A8-9E13-4B13-832B-623858DB9D6D}" type="presParOf" srcId="{D76CE974-AD93-433D-8FF5-0B6C1A0031A8}" destId="{7ED8A301-B72B-4EE8-B57D-53721006DB2D}" srcOrd="1" destOrd="0" presId="urn:microsoft.com/office/officeart/2005/8/layout/vList5"/>
    <dgm:cxn modelId="{07DA6551-D881-4F06-B1DC-0E90B4373E65}" type="presParOf" srcId="{D76CE974-AD93-433D-8FF5-0B6C1A0031A8}" destId="{59A9F5A5-27A7-4904-991D-F105B38EF196}" srcOrd="2" destOrd="0" presId="urn:microsoft.com/office/officeart/2005/8/layout/vList5"/>
    <dgm:cxn modelId="{E183E020-742E-400D-8DE9-7DFF52530B28}" type="presParOf" srcId="{59A9F5A5-27A7-4904-991D-F105B38EF196}" destId="{F9C54E54-565C-40B5-B7E3-623E5630A68F}" srcOrd="0" destOrd="0" presId="urn:microsoft.com/office/officeart/2005/8/layout/vList5"/>
    <dgm:cxn modelId="{CF124958-ED65-4E07-A5C7-14328847D2A7}" type="presParOf" srcId="{59A9F5A5-27A7-4904-991D-F105B38EF196}" destId="{B9651570-FB34-4979-A177-985F84BF80F2}" srcOrd="1" destOrd="0" presId="urn:microsoft.com/office/officeart/2005/8/layout/vList5"/>
    <dgm:cxn modelId="{A812E742-F396-4494-919F-68A23B58CAB7}" type="presParOf" srcId="{D76CE974-AD93-433D-8FF5-0B6C1A0031A8}" destId="{EF6CB208-2FB1-4BE0-B83F-024E184820BB}" srcOrd="3" destOrd="0" presId="urn:microsoft.com/office/officeart/2005/8/layout/vList5"/>
    <dgm:cxn modelId="{08C6D51B-F580-4EE1-A3CD-CF3A8DBD78E8}" type="presParOf" srcId="{D76CE974-AD93-433D-8FF5-0B6C1A0031A8}" destId="{5EA0F522-EECC-42B6-BD58-67DC6B9795EE}" srcOrd="4" destOrd="0" presId="urn:microsoft.com/office/officeart/2005/8/layout/vList5"/>
    <dgm:cxn modelId="{1BFC9E7D-777F-498D-B269-60D153CA1428}" type="presParOf" srcId="{5EA0F522-EECC-42B6-BD58-67DC6B9795EE}" destId="{051A4C4D-5B96-4A47-858A-F299F496F4D6}" srcOrd="0" destOrd="0" presId="urn:microsoft.com/office/officeart/2005/8/layout/vList5"/>
    <dgm:cxn modelId="{616584E8-F361-4765-AB47-ED35AEAA719D}" type="presParOf" srcId="{5EA0F522-EECC-42B6-BD58-67DC6B9795EE}" destId="{81EA85B0-F63F-4546-9371-4AAF2D7BEC0F}" srcOrd="1" destOrd="0" presId="urn:microsoft.com/office/officeart/2005/8/layout/vList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F3AF2AA-5EA2-42F9-8C58-5543A22EB408}"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ru-RU"/>
        </a:p>
      </dgm:t>
    </dgm:pt>
    <dgm:pt modelId="{D27F2063-CC26-4649-82D9-6511BF861B7C}">
      <dgm:prSet phldrT="[Текст]" custT="1"/>
      <dgm:spPr/>
      <dgm:t>
        <a:bodyPr/>
        <a:lstStyle/>
        <a:p>
          <a:pPr algn="ctr"/>
          <a:r>
            <a:rPr lang="uk-UA" sz="1300">
              <a:latin typeface="Times New Roman" pitchFamily="18" charset="0"/>
              <a:cs typeface="Times New Roman" pitchFamily="18" charset="0"/>
            </a:rPr>
            <a:t>Операційна ціль 4.1:</a:t>
          </a:r>
          <a:endParaRPr lang="ru-RU" sz="1300">
            <a:latin typeface="Times New Roman" pitchFamily="18" charset="0"/>
            <a:cs typeface="Times New Roman" pitchFamily="18" charset="0"/>
          </a:endParaRPr>
        </a:p>
      </dgm:t>
    </dgm:pt>
    <dgm:pt modelId="{B2BA4177-49E4-4AAF-AFBA-CB62F868F2ED}" type="parTrans" cxnId="{D61D081E-7E99-42D2-98E0-D43393C71DD5}">
      <dgm:prSet/>
      <dgm:spPr/>
      <dgm:t>
        <a:bodyPr/>
        <a:lstStyle/>
        <a:p>
          <a:pPr algn="ctr"/>
          <a:endParaRPr lang="ru-RU"/>
        </a:p>
      </dgm:t>
    </dgm:pt>
    <dgm:pt modelId="{F7A51D6B-29D6-4987-B815-B9683073677E}" type="sibTrans" cxnId="{D61D081E-7E99-42D2-98E0-D43393C71DD5}">
      <dgm:prSet/>
      <dgm:spPr/>
      <dgm:t>
        <a:bodyPr/>
        <a:lstStyle/>
        <a:p>
          <a:pPr algn="ctr"/>
          <a:endParaRPr lang="ru-RU"/>
        </a:p>
      </dgm:t>
    </dgm:pt>
    <dgm:pt modelId="{6613CD20-828C-4F76-B09C-3519414C84A8}">
      <dgm:prSet phldrT="[Текст]" custT="1"/>
      <dgm:spPr/>
      <dgm:t>
        <a:bodyPr/>
        <a:lstStyle/>
        <a:p>
          <a:pPr algn="ctr"/>
          <a:r>
            <a:rPr lang="uk-UA" sz="1300">
              <a:latin typeface="Times New Roman" pitchFamily="18" charset="0"/>
              <a:cs typeface="Times New Roman" pitchFamily="18" charset="0"/>
            </a:rPr>
            <a:t>Удосконалення системи адміністрування і управління</a:t>
          </a:r>
          <a:endParaRPr lang="ru-RU" sz="1300">
            <a:latin typeface="Times New Roman" pitchFamily="18" charset="0"/>
            <a:cs typeface="Times New Roman" pitchFamily="18" charset="0"/>
          </a:endParaRPr>
        </a:p>
      </dgm:t>
    </dgm:pt>
    <dgm:pt modelId="{6428A688-6105-4697-B1C6-642F3A82E46A}" type="parTrans" cxnId="{CAA2044E-1DB4-40AA-A13F-1EDB1471D5D0}">
      <dgm:prSet/>
      <dgm:spPr/>
      <dgm:t>
        <a:bodyPr/>
        <a:lstStyle/>
        <a:p>
          <a:pPr algn="ctr"/>
          <a:endParaRPr lang="ru-RU"/>
        </a:p>
      </dgm:t>
    </dgm:pt>
    <dgm:pt modelId="{F3F58F2F-640F-4FB5-831B-1522E6BCD435}" type="sibTrans" cxnId="{CAA2044E-1DB4-40AA-A13F-1EDB1471D5D0}">
      <dgm:prSet/>
      <dgm:spPr/>
      <dgm:t>
        <a:bodyPr/>
        <a:lstStyle/>
        <a:p>
          <a:pPr algn="ctr"/>
          <a:endParaRPr lang="ru-RU"/>
        </a:p>
      </dgm:t>
    </dgm:pt>
    <dgm:pt modelId="{DCBB47FE-A9EC-412C-A533-2690FA06E4D5}">
      <dgm:prSet phldrT="[Текст]" custT="1"/>
      <dgm:spPr/>
      <dgm:t>
        <a:bodyPr/>
        <a:lstStyle/>
        <a:p>
          <a:pPr algn="ctr"/>
          <a:r>
            <a:rPr lang="uk-UA" sz="1300">
              <a:latin typeface="Times New Roman" pitchFamily="18" charset="0"/>
              <a:cs typeface="Times New Roman" pitchFamily="18" charset="0"/>
            </a:rPr>
            <a:t>Операційна ціль 4.2:</a:t>
          </a:r>
          <a:endParaRPr lang="ru-RU" sz="1300">
            <a:latin typeface="Times New Roman" pitchFamily="18" charset="0"/>
            <a:cs typeface="Times New Roman" pitchFamily="18" charset="0"/>
          </a:endParaRPr>
        </a:p>
      </dgm:t>
    </dgm:pt>
    <dgm:pt modelId="{CDF622CB-DD50-473C-9ECB-DBFC0E1AF3DB}" type="parTrans" cxnId="{05A801B1-7E6F-40C2-9047-A8D6ADDA59F5}">
      <dgm:prSet/>
      <dgm:spPr/>
      <dgm:t>
        <a:bodyPr/>
        <a:lstStyle/>
        <a:p>
          <a:pPr algn="ctr"/>
          <a:endParaRPr lang="ru-RU"/>
        </a:p>
      </dgm:t>
    </dgm:pt>
    <dgm:pt modelId="{8DAE5005-A019-4781-8870-24F4C71093D6}" type="sibTrans" cxnId="{05A801B1-7E6F-40C2-9047-A8D6ADDA59F5}">
      <dgm:prSet/>
      <dgm:spPr/>
      <dgm:t>
        <a:bodyPr/>
        <a:lstStyle/>
        <a:p>
          <a:pPr algn="ctr"/>
          <a:endParaRPr lang="ru-RU"/>
        </a:p>
      </dgm:t>
    </dgm:pt>
    <dgm:pt modelId="{291D04B7-BE41-4309-A54F-301CA9B2B0EF}">
      <dgm:prSet phldrT="[Текст]" custT="1"/>
      <dgm:spPr/>
      <dgm:t>
        <a:bodyPr/>
        <a:lstStyle/>
        <a:p>
          <a:pPr algn="ctr"/>
          <a:r>
            <a:rPr lang="uk-UA" sz="1300">
              <a:latin typeface="Times New Roman" pitchFamily="18" charset="0"/>
              <a:cs typeface="Times New Roman" pitchFamily="18" charset="0"/>
            </a:rPr>
            <a:t>Активізування і залучення мешканців до громадської діяльності та співпраці</a:t>
          </a:r>
          <a:endParaRPr lang="ru-RU" sz="1300">
            <a:latin typeface="Times New Roman" pitchFamily="18" charset="0"/>
            <a:cs typeface="Times New Roman" pitchFamily="18" charset="0"/>
          </a:endParaRPr>
        </a:p>
      </dgm:t>
    </dgm:pt>
    <dgm:pt modelId="{96EE94C5-BA05-4656-8C57-F856B39D07B9}" type="parTrans" cxnId="{FD66EFF0-F91B-4135-B791-31620FEC3B51}">
      <dgm:prSet/>
      <dgm:spPr/>
      <dgm:t>
        <a:bodyPr/>
        <a:lstStyle/>
        <a:p>
          <a:pPr algn="ctr"/>
          <a:endParaRPr lang="ru-RU"/>
        </a:p>
      </dgm:t>
    </dgm:pt>
    <dgm:pt modelId="{CFBCA59F-2D33-4020-B221-041EEFF2F28F}" type="sibTrans" cxnId="{FD66EFF0-F91B-4135-B791-31620FEC3B51}">
      <dgm:prSet/>
      <dgm:spPr/>
      <dgm:t>
        <a:bodyPr/>
        <a:lstStyle/>
        <a:p>
          <a:pPr algn="ctr"/>
          <a:endParaRPr lang="ru-RU"/>
        </a:p>
      </dgm:t>
    </dgm:pt>
    <dgm:pt modelId="{AACB1432-ED19-49C4-AD9A-BE9DCFD23429}" type="pres">
      <dgm:prSet presAssocID="{CF3AF2AA-5EA2-42F9-8C58-5543A22EB408}" presName="Name0" presStyleCnt="0">
        <dgm:presLayoutVars>
          <dgm:dir/>
          <dgm:animLvl val="lvl"/>
          <dgm:resizeHandles val="exact"/>
        </dgm:presLayoutVars>
      </dgm:prSet>
      <dgm:spPr/>
    </dgm:pt>
    <dgm:pt modelId="{93EDF60D-2F9B-4215-B266-F82E01B71C3F}" type="pres">
      <dgm:prSet presAssocID="{D27F2063-CC26-4649-82D9-6511BF861B7C}" presName="linNode" presStyleCnt="0"/>
      <dgm:spPr/>
    </dgm:pt>
    <dgm:pt modelId="{9BDBA449-99B0-470E-99F0-A2DF5CBB0CFB}" type="pres">
      <dgm:prSet presAssocID="{D27F2063-CC26-4649-82D9-6511BF861B7C}" presName="parentText" presStyleLbl="node1" presStyleIdx="0" presStyleCnt="2">
        <dgm:presLayoutVars>
          <dgm:chMax val="1"/>
          <dgm:bulletEnabled val="1"/>
        </dgm:presLayoutVars>
      </dgm:prSet>
      <dgm:spPr/>
    </dgm:pt>
    <dgm:pt modelId="{F2552659-3060-4F0C-AF1D-1FD2FB70177F}" type="pres">
      <dgm:prSet presAssocID="{D27F2063-CC26-4649-82D9-6511BF861B7C}" presName="descendantText" presStyleLbl="alignAccFollowNode1" presStyleIdx="0" presStyleCnt="2">
        <dgm:presLayoutVars>
          <dgm:bulletEnabled val="1"/>
        </dgm:presLayoutVars>
      </dgm:prSet>
      <dgm:spPr/>
    </dgm:pt>
    <dgm:pt modelId="{A032E485-0C48-44EA-B25E-6AB9969B2F06}" type="pres">
      <dgm:prSet presAssocID="{F7A51D6B-29D6-4987-B815-B9683073677E}" presName="sp" presStyleCnt="0"/>
      <dgm:spPr/>
    </dgm:pt>
    <dgm:pt modelId="{6E5E93CF-AABA-4FB5-A507-4478145587D4}" type="pres">
      <dgm:prSet presAssocID="{DCBB47FE-A9EC-412C-A533-2690FA06E4D5}" presName="linNode" presStyleCnt="0"/>
      <dgm:spPr/>
    </dgm:pt>
    <dgm:pt modelId="{00412847-C030-4EAC-8453-974769657A4E}" type="pres">
      <dgm:prSet presAssocID="{DCBB47FE-A9EC-412C-A533-2690FA06E4D5}" presName="parentText" presStyleLbl="node1" presStyleIdx="1" presStyleCnt="2">
        <dgm:presLayoutVars>
          <dgm:chMax val="1"/>
          <dgm:bulletEnabled val="1"/>
        </dgm:presLayoutVars>
      </dgm:prSet>
      <dgm:spPr/>
    </dgm:pt>
    <dgm:pt modelId="{FA5FB8D7-2855-476D-B43B-20781ED50A5E}" type="pres">
      <dgm:prSet presAssocID="{DCBB47FE-A9EC-412C-A533-2690FA06E4D5}" presName="descendantText" presStyleLbl="alignAccFollowNode1" presStyleIdx="1" presStyleCnt="2">
        <dgm:presLayoutVars>
          <dgm:bulletEnabled val="1"/>
        </dgm:presLayoutVars>
      </dgm:prSet>
      <dgm:spPr/>
    </dgm:pt>
  </dgm:ptLst>
  <dgm:cxnLst>
    <dgm:cxn modelId="{D61D081E-7E99-42D2-98E0-D43393C71DD5}" srcId="{CF3AF2AA-5EA2-42F9-8C58-5543A22EB408}" destId="{D27F2063-CC26-4649-82D9-6511BF861B7C}" srcOrd="0" destOrd="0" parTransId="{B2BA4177-49E4-4AAF-AFBA-CB62F868F2ED}" sibTransId="{F7A51D6B-29D6-4987-B815-B9683073677E}"/>
    <dgm:cxn modelId="{CAA2044E-1DB4-40AA-A13F-1EDB1471D5D0}" srcId="{D27F2063-CC26-4649-82D9-6511BF861B7C}" destId="{6613CD20-828C-4F76-B09C-3519414C84A8}" srcOrd="0" destOrd="0" parTransId="{6428A688-6105-4697-B1C6-642F3A82E46A}" sibTransId="{F3F58F2F-640F-4FB5-831B-1522E6BCD435}"/>
    <dgm:cxn modelId="{F8454C53-17E5-4CD9-8F2A-94307B8EA740}" type="presOf" srcId="{DCBB47FE-A9EC-412C-A533-2690FA06E4D5}" destId="{00412847-C030-4EAC-8453-974769657A4E}" srcOrd="0" destOrd="0" presId="urn:microsoft.com/office/officeart/2005/8/layout/vList5"/>
    <dgm:cxn modelId="{8FA16C53-5F52-4BDC-BBE8-39404F2A14A4}" type="presOf" srcId="{D27F2063-CC26-4649-82D9-6511BF861B7C}" destId="{9BDBA449-99B0-470E-99F0-A2DF5CBB0CFB}" srcOrd="0" destOrd="0" presId="urn:microsoft.com/office/officeart/2005/8/layout/vList5"/>
    <dgm:cxn modelId="{5B58D7A8-200E-4AD7-AF29-7F596BE3B35E}" type="presOf" srcId="{6613CD20-828C-4F76-B09C-3519414C84A8}" destId="{F2552659-3060-4F0C-AF1D-1FD2FB70177F}" srcOrd="0" destOrd="0" presId="urn:microsoft.com/office/officeart/2005/8/layout/vList5"/>
    <dgm:cxn modelId="{05A801B1-7E6F-40C2-9047-A8D6ADDA59F5}" srcId="{CF3AF2AA-5EA2-42F9-8C58-5543A22EB408}" destId="{DCBB47FE-A9EC-412C-A533-2690FA06E4D5}" srcOrd="1" destOrd="0" parTransId="{CDF622CB-DD50-473C-9ECB-DBFC0E1AF3DB}" sibTransId="{8DAE5005-A019-4781-8870-24F4C71093D6}"/>
    <dgm:cxn modelId="{87DEA1D1-204E-40B7-B8D6-72668E65D1D7}" type="presOf" srcId="{291D04B7-BE41-4309-A54F-301CA9B2B0EF}" destId="{FA5FB8D7-2855-476D-B43B-20781ED50A5E}" srcOrd="0" destOrd="0" presId="urn:microsoft.com/office/officeart/2005/8/layout/vList5"/>
    <dgm:cxn modelId="{1C98EAED-CA58-4FDC-A2A4-613E1854E21C}" type="presOf" srcId="{CF3AF2AA-5EA2-42F9-8C58-5543A22EB408}" destId="{AACB1432-ED19-49C4-AD9A-BE9DCFD23429}" srcOrd="0" destOrd="0" presId="urn:microsoft.com/office/officeart/2005/8/layout/vList5"/>
    <dgm:cxn modelId="{FD66EFF0-F91B-4135-B791-31620FEC3B51}" srcId="{DCBB47FE-A9EC-412C-A533-2690FA06E4D5}" destId="{291D04B7-BE41-4309-A54F-301CA9B2B0EF}" srcOrd="0" destOrd="0" parTransId="{96EE94C5-BA05-4656-8C57-F856B39D07B9}" sibTransId="{CFBCA59F-2D33-4020-B221-041EEFF2F28F}"/>
    <dgm:cxn modelId="{0A72B39B-183E-42D4-84B7-0B7982F3461C}" type="presParOf" srcId="{AACB1432-ED19-49C4-AD9A-BE9DCFD23429}" destId="{93EDF60D-2F9B-4215-B266-F82E01B71C3F}" srcOrd="0" destOrd="0" presId="urn:microsoft.com/office/officeart/2005/8/layout/vList5"/>
    <dgm:cxn modelId="{B6A4D83C-2530-4D28-AB9B-C4390AA28948}" type="presParOf" srcId="{93EDF60D-2F9B-4215-B266-F82E01B71C3F}" destId="{9BDBA449-99B0-470E-99F0-A2DF5CBB0CFB}" srcOrd="0" destOrd="0" presId="urn:microsoft.com/office/officeart/2005/8/layout/vList5"/>
    <dgm:cxn modelId="{53D99FA5-318C-470D-B0B7-40D8273EEB90}" type="presParOf" srcId="{93EDF60D-2F9B-4215-B266-F82E01B71C3F}" destId="{F2552659-3060-4F0C-AF1D-1FD2FB70177F}" srcOrd="1" destOrd="0" presId="urn:microsoft.com/office/officeart/2005/8/layout/vList5"/>
    <dgm:cxn modelId="{77E658C5-3FFD-4B2F-8B3A-5EF4E074853D}" type="presParOf" srcId="{AACB1432-ED19-49C4-AD9A-BE9DCFD23429}" destId="{A032E485-0C48-44EA-B25E-6AB9969B2F06}" srcOrd="1" destOrd="0" presId="urn:microsoft.com/office/officeart/2005/8/layout/vList5"/>
    <dgm:cxn modelId="{79CF8BCB-736E-4855-B838-15C81B03C889}" type="presParOf" srcId="{AACB1432-ED19-49C4-AD9A-BE9DCFD23429}" destId="{6E5E93CF-AABA-4FB5-A507-4478145587D4}" srcOrd="2" destOrd="0" presId="urn:microsoft.com/office/officeart/2005/8/layout/vList5"/>
    <dgm:cxn modelId="{62005033-3F00-4F55-A7E6-C35A334186A7}" type="presParOf" srcId="{6E5E93CF-AABA-4FB5-A507-4478145587D4}" destId="{00412847-C030-4EAC-8453-974769657A4E}" srcOrd="0" destOrd="0" presId="urn:microsoft.com/office/officeart/2005/8/layout/vList5"/>
    <dgm:cxn modelId="{1201554D-1323-4B72-AED5-5133FE86E61A}" type="presParOf" srcId="{6E5E93CF-AABA-4FB5-A507-4478145587D4}" destId="{FA5FB8D7-2855-476D-B43B-20781ED50A5E}" srcOrd="1" destOrd="0" presId="urn:microsoft.com/office/officeart/2005/8/layout/vList5"/>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0AE7E4-ADAB-4873-93E7-6F41454728E9}">
      <dsp:nvSpPr>
        <dsp:cNvPr id="0" name=""/>
        <dsp:cNvSpPr/>
      </dsp:nvSpPr>
      <dsp:spPr>
        <a:xfrm rot="5400000">
          <a:off x="3314435" y="-1294975"/>
          <a:ext cx="676095" cy="3437630"/>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Розвиток системи залучення і обслуговування інвесторів</a:t>
          </a:r>
          <a:endParaRPr lang="ru-RU" sz="1400" kern="1200">
            <a:latin typeface="Times New Roman" pitchFamily="18" charset="0"/>
            <a:cs typeface="Times New Roman" pitchFamily="18" charset="0"/>
          </a:endParaRPr>
        </a:p>
      </dsp:txBody>
      <dsp:txXfrm rot="-5400000">
        <a:off x="1933668" y="118796"/>
        <a:ext cx="3404626" cy="610087"/>
      </dsp:txXfrm>
    </dsp:sp>
    <dsp:sp modelId="{7C45A3BF-C042-4C68-A844-13154A8BDF73}">
      <dsp:nvSpPr>
        <dsp:cNvPr id="0" name=""/>
        <dsp:cNvSpPr/>
      </dsp:nvSpPr>
      <dsp:spPr>
        <a:xfrm>
          <a:off x="0" y="1280"/>
          <a:ext cx="1933667" cy="84511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1.1:</a:t>
          </a:r>
          <a:endParaRPr lang="ru-RU" sz="1300" kern="1200">
            <a:latin typeface="Times New Roman" pitchFamily="18" charset="0"/>
            <a:cs typeface="Times New Roman" pitchFamily="18" charset="0"/>
          </a:endParaRPr>
        </a:p>
      </dsp:txBody>
      <dsp:txXfrm>
        <a:off x="41255" y="42535"/>
        <a:ext cx="1851157" cy="762609"/>
      </dsp:txXfrm>
    </dsp:sp>
    <dsp:sp modelId="{A17D535C-F556-46BF-BD93-ADAB5895A17F}">
      <dsp:nvSpPr>
        <dsp:cNvPr id="0" name=""/>
        <dsp:cNvSpPr/>
      </dsp:nvSpPr>
      <dsp:spPr>
        <a:xfrm rot="5400000">
          <a:off x="3314435" y="-407600"/>
          <a:ext cx="676095" cy="3437630"/>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Підтримка підприємливості та економічної діяльності жителів</a:t>
          </a:r>
          <a:endParaRPr lang="ru-RU" sz="1400" kern="1200">
            <a:latin typeface="Times New Roman" pitchFamily="18" charset="0"/>
            <a:cs typeface="Times New Roman" pitchFamily="18" charset="0"/>
          </a:endParaRPr>
        </a:p>
      </dsp:txBody>
      <dsp:txXfrm rot="-5400000">
        <a:off x="1933668" y="1006171"/>
        <a:ext cx="3404626" cy="610087"/>
      </dsp:txXfrm>
    </dsp:sp>
    <dsp:sp modelId="{6878F356-DF8C-41D7-810D-529F0B4B1E57}">
      <dsp:nvSpPr>
        <dsp:cNvPr id="0" name=""/>
        <dsp:cNvSpPr/>
      </dsp:nvSpPr>
      <dsp:spPr>
        <a:xfrm>
          <a:off x="0" y="888655"/>
          <a:ext cx="1933667" cy="84511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1.2:</a:t>
          </a:r>
          <a:endParaRPr lang="ru-RU" sz="1300" kern="1200">
            <a:latin typeface="Times New Roman" pitchFamily="18" charset="0"/>
            <a:cs typeface="Times New Roman" pitchFamily="18" charset="0"/>
          </a:endParaRPr>
        </a:p>
      </dsp:txBody>
      <dsp:txXfrm>
        <a:off x="41255" y="929910"/>
        <a:ext cx="1851157" cy="762609"/>
      </dsp:txXfrm>
    </dsp:sp>
    <dsp:sp modelId="{0DF0DA0A-EBD2-4C68-B939-D753FBD8AF90}">
      <dsp:nvSpPr>
        <dsp:cNvPr id="0" name=""/>
        <dsp:cNvSpPr/>
      </dsp:nvSpPr>
      <dsp:spPr>
        <a:xfrm rot="5400000">
          <a:off x="3314435" y="479774"/>
          <a:ext cx="676095" cy="3437630"/>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uk-UA" sz="1400" kern="1200">
              <a:latin typeface="Times New Roman" pitchFamily="18" charset="0"/>
              <a:cs typeface="Times New Roman" pitchFamily="18" charset="0"/>
            </a:rPr>
            <a:t>Підтримка розвитку сільського господарства та переробки сільгосппродукції</a:t>
          </a:r>
          <a:endParaRPr lang="ru-RU" sz="1400" kern="1200">
            <a:latin typeface="Times New Roman" pitchFamily="18" charset="0"/>
            <a:cs typeface="Times New Roman" pitchFamily="18" charset="0"/>
          </a:endParaRPr>
        </a:p>
      </dsp:txBody>
      <dsp:txXfrm rot="-5400000">
        <a:off x="1933668" y="1893545"/>
        <a:ext cx="3404626" cy="610087"/>
      </dsp:txXfrm>
    </dsp:sp>
    <dsp:sp modelId="{F1721CA8-F266-4CFE-A0D9-47A84A795F8D}">
      <dsp:nvSpPr>
        <dsp:cNvPr id="0" name=""/>
        <dsp:cNvSpPr/>
      </dsp:nvSpPr>
      <dsp:spPr>
        <a:xfrm>
          <a:off x="0" y="1776030"/>
          <a:ext cx="1933667" cy="84511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1.3:</a:t>
          </a:r>
          <a:endParaRPr lang="ru-RU" sz="1300" kern="1200">
            <a:latin typeface="Times New Roman" pitchFamily="18" charset="0"/>
            <a:cs typeface="Times New Roman" pitchFamily="18" charset="0"/>
          </a:endParaRPr>
        </a:p>
      </dsp:txBody>
      <dsp:txXfrm>
        <a:off x="41255" y="1817285"/>
        <a:ext cx="1851157" cy="76260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0E33F60-0F99-4DF3-A88D-E308D769AA6F}">
      <dsp:nvSpPr>
        <dsp:cNvPr id="0" name=""/>
        <dsp:cNvSpPr/>
      </dsp:nvSpPr>
      <dsp:spPr>
        <a:xfrm rot="5400000">
          <a:off x="3124099" y="-1169698"/>
          <a:ext cx="767279" cy="3301401"/>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Раціональне використання природних ресурсів та розвиток системи охорони навколишнього середовища</a:t>
          </a:r>
          <a:endParaRPr lang="ru-RU" sz="1300" kern="1200">
            <a:latin typeface="Times New Roman" pitchFamily="18" charset="0"/>
            <a:cs typeface="Times New Roman" pitchFamily="18" charset="0"/>
          </a:endParaRPr>
        </a:p>
      </dsp:txBody>
      <dsp:txXfrm rot="-5400000">
        <a:off x="1857039" y="134817"/>
        <a:ext cx="3263946" cy="692369"/>
      </dsp:txXfrm>
    </dsp:sp>
    <dsp:sp modelId="{A2EB4B52-8777-441F-BF97-AF905CA52D42}">
      <dsp:nvSpPr>
        <dsp:cNvPr id="0" name=""/>
        <dsp:cNvSpPr/>
      </dsp:nvSpPr>
      <dsp:spPr>
        <a:xfrm>
          <a:off x="0" y="1453"/>
          <a:ext cx="1857038" cy="95909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2.1:</a:t>
          </a:r>
          <a:endParaRPr lang="ru-RU" sz="1300" kern="1200">
            <a:latin typeface="Times New Roman" pitchFamily="18" charset="0"/>
            <a:cs typeface="Times New Roman" pitchFamily="18" charset="0"/>
          </a:endParaRPr>
        </a:p>
      </dsp:txBody>
      <dsp:txXfrm>
        <a:off x="46819" y="48272"/>
        <a:ext cx="1763400" cy="865460"/>
      </dsp:txXfrm>
    </dsp:sp>
    <dsp:sp modelId="{4EFD5DFB-2FDC-4B3F-8EB3-0CE807FE87D2}">
      <dsp:nvSpPr>
        <dsp:cNvPr id="0" name=""/>
        <dsp:cNvSpPr/>
      </dsp:nvSpPr>
      <dsp:spPr>
        <a:xfrm rot="5400000">
          <a:off x="3124099" y="-162644"/>
          <a:ext cx="767279" cy="3301401"/>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Розвиток пропозиції проведення вільного часу на території громади (спорт, туризм, рекреація)</a:t>
          </a:r>
          <a:endParaRPr lang="ru-RU" sz="1300" kern="1200">
            <a:latin typeface="Times New Roman" pitchFamily="18" charset="0"/>
            <a:cs typeface="Times New Roman" pitchFamily="18" charset="0"/>
          </a:endParaRPr>
        </a:p>
      </dsp:txBody>
      <dsp:txXfrm rot="-5400000">
        <a:off x="1857039" y="1141871"/>
        <a:ext cx="3263946" cy="692369"/>
      </dsp:txXfrm>
    </dsp:sp>
    <dsp:sp modelId="{CCC90DCB-409B-478E-AED9-9E51336012C9}">
      <dsp:nvSpPr>
        <dsp:cNvPr id="0" name=""/>
        <dsp:cNvSpPr/>
      </dsp:nvSpPr>
      <dsp:spPr>
        <a:xfrm>
          <a:off x="0" y="1008507"/>
          <a:ext cx="1857038" cy="95909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2.2:</a:t>
          </a:r>
          <a:endParaRPr lang="ru-RU" sz="1300" kern="1200">
            <a:latin typeface="Times New Roman" pitchFamily="18" charset="0"/>
            <a:cs typeface="Times New Roman" pitchFamily="18" charset="0"/>
          </a:endParaRPr>
        </a:p>
      </dsp:txBody>
      <dsp:txXfrm>
        <a:off x="46819" y="1055326"/>
        <a:ext cx="1763400" cy="865460"/>
      </dsp:txXfrm>
    </dsp:sp>
    <dsp:sp modelId="{ED3204AD-AC9D-47B6-86B0-FC4990563813}">
      <dsp:nvSpPr>
        <dsp:cNvPr id="0" name=""/>
        <dsp:cNvSpPr/>
      </dsp:nvSpPr>
      <dsp:spPr>
        <a:xfrm rot="5400000">
          <a:off x="3124099" y="844409"/>
          <a:ext cx="767279" cy="3301401"/>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Розвиток розважальної та культурної пропозиції, а також ефективне управління культурною спадщиною</a:t>
          </a:r>
          <a:endParaRPr lang="ru-RU" sz="1300" kern="1200">
            <a:latin typeface="Times New Roman" pitchFamily="18" charset="0"/>
            <a:cs typeface="Times New Roman" pitchFamily="18" charset="0"/>
          </a:endParaRPr>
        </a:p>
      </dsp:txBody>
      <dsp:txXfrm rot="-5400000">
        <a:off x="1857039" y="2148925"/>
        <a:ext cx="3263946" cy="692369"/>
      </dsp:txXfrm>
    </dsp:sp>
    <dsp:sp modelId="{0CB26E35-974E-4405-BC45-AAC458BDFAD3}">
      <dsp:nvSpPr>
        <dsp:cNvPr id="0" name=""/>
        <dsp:cNvSpPr/>
      </dsp:nvSpPr>
      <dsp:spPr>
        <a:xfrm>
          <a:off x="0" y="2015560"/>
          <a:ext cx="1857038" cy="95909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2.3:</a:t>
          </a:r>
          <a:endParaRPr lang="ru-RU" sz="1300" kern="1200">
            <a:latin typeface="Times New Roman" pitchFamily="18" charset="0"/>
            <a:cs typeface="Times New Roman" pitchFamily="18" charset="0"/>
          </a:endParaRPr>
        </a:p>
      </dsp:txBody>
      <dsp:txXfrm>
        <a:off x="46819" y="2062379"/>
        <a:ext cx="1763400" cy="86546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CAABCE-3394-4CE6-AD19-47D0CE03F54D}">
      <dsp:nvSpPr>
        <dsp:cNvPr id="0" name=""/>
        <dsp:cNvSpPr/>
      </dsp:nvSpPr>
      <dsp:spPr>
        <a:xfrm rot="5400000">
          <a:off x="3318200" y="-1238395"/>
          <a:ext cx="825103" cy="3511296"/>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Розвиток системи освіти і виховання</a:t>
          </a:r>
          <a:endParaRPr lang="ru-RU" sz="1300" kern="1200">
            <a:latin typeface="Times New Roman" pitchFamily="18" charset="0"/>
            <a:cs typeface="Times New Roman" pitchFamily="18" charset="0"/>
          </a:endParaRPr>
        </a:p>
      </dsp:txBody>
      <dsp:txXfrm rot="-5400000">
        <a:off x="1975104" y="144979"/>
        <a:ext cx="3471018" cy="744547"/>
      </dsp:txXfrm>
    </dsp:sp>
    <dsp:sp modelId="{A5BA1010-EB9C-4855-ABE9-F8E413139DEB}">
      <dsp:nvSpPr>
        <dsp:cNvPr id="0" name=""/>
        <dsp:cNvSpPr/>
      </dsp:nvSpPr>
      <dsp:spPr>
        <a:xfrm>
          <a:off x="0" y="1562"/>
          <a:ext cx="1975104" cy="103137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3.1:</a:t>
          </a:r>
          <a:endParaRPr lang="ru-RU" sz="1300" kern="1200">
            <a:latin typeface="Times New Roman" pitchFamily="18" charset="0"/>
            <a:cs typeface="Times New Roman" pitchFamily="18" charset="0"/>
          </a:endParaRPr>
        </a:p>
      </dsp:txBody>
      <dsp:txXfrm>
        <a:off x="50348" y="51910"/>
        <a:ext cx="1874408" cy="930682"/>
      </dsp:txXfrm>
    </dsp:sp>
    <dsp:sp modelId="{B9651570-FB34-4979-A177-985F84BF80F2}">
      <dsp:nvSpPr>
        <dsp:cNvPr id="0" name=""/>
        <dsp:cNvSpPr/>
      </dsp:nvSpPr>
      <dsp:spPr>
        <a:xfrm rot="5400000">
          <a:off x="3318200" y="-155448"/>
          <a:ext cx="825103" cy="3511296"/>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Удосконалення якості послуг охорони здоров</a:t>
          </a:r>
          <a:r>
            <a:rPr lang="ru-RU" sz="1300" kern="1200">
              <a:latin typeface="Times New Roman" pitchFamily="18" charset="0"/>
              <a:cs typeface="Times New Roman" pitchFamily="18" charset="0"/>
            </a:rPr>
            <a:t>’</a:t>
          </a:r>
          <a:r>
            <a:rPr lang="uk-UA" sz="1300" kern="1200">
              <a:latin typeface="Times New Roman" pitchFamily="18" charset="0"/>
              <a:cs typeface="Times New Roman" pitchFamily="18" charset="0"/>
            </a:rPr>
            <a:t>я та пропозиції допомоги </a:t>
          </a:r>
          <a:endParaRPr lang="ru-RU" sz="1300" kern="1200">
            <a:latin typeface="Times New Roman" pitchFamily="18" charset="0"/>
            <a:cs typeface="Times New Roman" pitchFamily="18" charset="0"/>
          </a:endParaRPr>
        </a:p>
      </dsp:txBody>
      <dsp:txXfrm rot="-5400000">
        <a:off x="1975104" y="1227926"/>
        <a:ext cx="3471018" cy="744547"/>
      </dsp:txXfrm>
    </dsp:sp>
    <dsp:sp modelId="{F9C54E54-565C-40B5-B7E3-623E5630A68F}">
      <dsp:nvSpPr>
        <dsp:cNvPr id="0" name=""/>
        <dsp:cNvSpPr/>
      </dsp:nvSpPr>
      <dsp:spPr>
        <a:xfrm>
          <a:off x="0" y="1084510"/>
          <a:ext cx="1975104" cy="103137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3.2:</a:t>
          </a:r>
          <a:endParaRPr lang="ru-RU" sz="1300" kern="1200">
            <a:latin typeface="Times New Roman" pitchFamily="18" charset="0"/>
            <a:cs typeface="Times New Roman" pitchFamily="18" charset="0"/>
          </a:endParaRPr>
        </a:p>
      </dsp:txBody>
      <dsp:txXfrm>
        <a:off x="50348" y="1134858"/>
        <a:ext cx="1874408" cy="930682"/>
      </dsp:txXfrm>
    </dsp:sp>
    <dsp:sp modelId="{81EA85B0-F63F-4546-9371-4AAF2D7BEC0F}">
      <dsp:nvSpPr>
        <dsp:cNvPr id="0" name=""/>
        <dsp:cNvSpPr/>
      </dsp:nvSpPr>
      <dsp:spPr>
        <a:xfrm rot="5400000">
          <a:off x="3318200" y="927499"/>
          <a:ext cx="825103" cy="3511296"/>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77850">
            <a:lnSpc>
              <a:spcPct val="90000"/>
            </a:lnSpc>
            <a:spcBef>
              <a:spcPct val="0"/>
            </a:spcBef>
            <a:spcAft>
              <a:spcPct val="15000"/>
            </a:spcAft>
            <a:buChar char="•"/>
          </a:pPr>
          <a:r>
            <a:rPr lang="uk-UA" sz="1300" kern="1200">
              <a:latin typeface="Times New Roman" pitchFamily="18" charset="0"/>
              <a:cs typeface="Times New Roman" pitchFamily="18" charset="0"/>
            </a:rPr>
            <a:t>Розвиток системи внутрішніх доріг</a:t>
          </a:r>
          <a:endParaRPr lang="ru-RU" sz="1300" kern="1200">
            <a:latin typeface="Times New Roman" pitchFamily="18" charset="0"/>
            <a:cs typeface="Times New Roman" pitchFamily="18" charset="0"/>
          </a:endParaRPr>
        </a:p>
      </dsp:txBody>
      <dsp:txXfrm rot="-5400000">
        <a:off x="1975104" y="2310873"/>
        <a:ext cx="3471018" cy="744547"/>
      </dsp:txXfrm>
    </dsp:sp>
    <dsp:sp modelId="{051A4C4D-5B96-4A47-858A-F299F496F4D6}">
      <dsp:nvSpPr>
        <dsp:cNvPr id="0" name=""/>
        <dsp:cNvSpPr/>
      </dsp:nvSpPr>
      <dsp:spPr>
        <a:xfrm>
          <a:off x="0" y="2167458"/>
          <a:ext cx="1975104" cy="1031378"/>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3.3:</a:t>
          </a:r>
          <a:endParaRPr lang="ru-RU" sz="1300" kern="1200">
            <a:latin typeface="Times New Roman" pitchFamily="18" charset="0"/>
            <a:cs typeface="Times New Roman" pitchFamily="18" charset="0"/>
          </a:endParaRPr>
        </a:p>
      </dsp:txBody>
      <dsp:txXfrm>
        <a:off x="50348" y="2217806"/>
        <a:ext cx="1874408" cy="93068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2552659-3060-4F0C-AF1D-1FD2FB70177F}">
      <dsp:nvSpPr>
        <dsp:cNvPr id="0" name=""/>
        <dsp:cNvSpPr/>
      </dsp:nvSpPr>
      <dsp:spPr>
        <a:xfrm rot="5400000">
          <a:off x="3429751" y="-1385715"/>
          <a:ext cx="585740" cy="3503643"/>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ctr" defTabSz="577850">
            <a:lnSpc>
              <a:spcPct val="90000"/>
            </a:lnSpc>
            <a:spcBef>
              <a:spcPct val="0"/>
            </a:spcBef>
            <a:spcAft>
              <a:spcPct val="15000"/>
            </a:spcAft>
            <a:buChar char="•"/>
          </a:pPr>
          <a:r>
            <a:rPr lang="uk-UA" sz="1300" kern="1200">
              <a:latin typeface="Times New Roman" pitchFamily="18" charset="0"/>
              <a:cs typeface="Times New Roman" pitchFamily="18" charset="0"/>
            </a:rPr>
            <a:t>Удосконалення системи адміністрування і управління</a:t>
          </a:r>
          <a:endParaRPr lang="ru-RU" sz="1300" kern="1200">
            <a:latin typeface="Times New Roman" pitchFamily="18" charset="0"/>
            <a:cs typeface="Times New Roman" pitchFamily="18" charset="0"/>
          </a:endParaRPr>
        </a:p>
      </dsp:txBody>
      <dsp:txXfrm rot="-5400000">
        <a:off x="1970800" y="101829"/>
        <a:ext cx="3475050" cy="528554"/>
      </dsp:txXfrm>
    </dsp:sp>
    <dsp:sp modelId="{9BDBA449-99B0-470E-99F0-A2DF5CBB0CFB}">
      <dsp:nvSpPr>
        <dsp:cNvPr id="0" name=""/>
        <dsp:cNvSpPr/>
      </dsp:nvSpPr>
      <dsp:spPr>
        <a:xfrm>
          <a:off x="0" y="18"/>
          <a:ext cx="1970799" cy="7321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4.1:</a:t>
          </a:r>
          <a:endParaRPr lang="ru-RU" sz="1300" kern="1200">
            <a:latin typeface="Times New Roman" pitchFamily="18" charset="0"/>
            <a:cs typeface="Times New Roman" pitchFamily="18" charset="0"/>
          </a:endParaRPr>
        </a:p>
      </dsp:txBody>
      <dsp:txXfrm>
        <a:off x="35742" y="35760"/>
        <a:ext cx="1899315" cy="660691"/>
      </dsp:txXfrm>
    </dsp:sp>
    <dsp:sp modelId="{FA5FB8D7-2855-476D-B43B-20781ED50A5E}">
      <dsp:nvSpPr>
        <dsp:cNvPr id="0" name=""/>
        <dsp:cNvSpPr/>
      </dsp:nvSpPr>
      <dsp:spPr>
        <a:xfrm rot="5400000">
          <a:off x="3429751" y="-616931"/>
          <a:ext cx="585740" cy="3503643"/>
        </a:xfrm>
        <a:prstGeom prst="round2SameRect">
          <a:avLst/>
        </a:prstGeom>
        <a:solidFill>
          <a:schemeClr val="accent1">
            <a:alpha val="90000"/>
            <a:tint val="40000"/>
            <a:hueOff val="0"/>
            <a:satOff val="0"/>
            <a:lumOff val="0"/>
            <a:alphaOff val="0"/>
          </a:schemeClr>
        </a:solidFill>
        <a:ln w="25400" cap="flat" cmpd="sng" algn="ctr">
          <a:solidFill>
            <a:schemeClr val="accent1">
              <a:alpha val="90000"/>
              <a:tint val="4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ctr" defTabSz="577850">
            <a:lnSpc>
              <a:spcPct val="90000"/>
            </a:lnSpc>
            <a:spcBef>
              <a:spcPct val="0"/>
            </a:spcBef>
            <a:spcAft>
              <a:spcPct val="15000"/>
            </a:spcAft>
            <a:buChar char="•"/>
          </a:pPr>
          <a:r>
            <a:rPr lang="uk-UA" sz="1300" kern="1200">
              <a:latin typeface="Times New Roman" pitchFamily="18" charset="0"/>
              <a:cs typeface="Times New Roman" pitchFamily="18" charset="0"/>
            </a:rPr>
            <a:t>Активізування і залучення мешканців до громадської діяльності та співпраці</a:t>
          </a:r>
          <a:endParaRPr lang="ru-RU" sz="1300" kern="1200">
            <a:latin typeface="Times New Roman" pitchFamily="18" charset="0"/>
            <a:cs typeface="Times New Roman" pitchFamily="18" charset="0"/>
          </a:endParaRPr>
        </a:p>
      </dsp:txBody>
      <dsp:txXfrm rot="-5400000">
        <a:off x="1970800" y="870613"/>
        <a:ext cx="3475050" cy="528554"/>
      </dsp:txXfrm>
    </dsp:sp>
    <dsp:sp modelId="{00412847-C030-4EAC-8453-974769657A4E}">
      <dsp:nvSpPr>
        <dsp:cNvPr id="0" name=""/>
        <dsp:cNvSpPr/>
      </dsp:nvSpPr>
      <dsp:spPr>
        <a:xfrm>
          <a:off x="0" y="768802"/>
          <a:ext cx="1970799" cy="7321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9530" tIns="24765" rIns="49530" bIns="24765" numCol="1" spcCol="1270" anchor="ctr" anchorCtr="0">
          <a:noAutofit/>
        </a:bodyPr>
        <a:lstStyle/>
        <a:p>
          <a:pPr marL="0" lvl="0" indent="0" algn="ctr" defTabSz="577850">
            <a:lnSpc>
              <a:spcPct val="90000"/>
            </a:lnSpc>
            <a:spcBef>
              <a:spcPct val="0"/>
            </a:spcBef>
            <a:spcAft>
              <a:spcPct val="35000"/>
            </a:spcAft>
            <a:buNone/>
          </a:pPr>
          <a:r>
            <a:rPr lang="uk-UA" sz="1300" kern="1200">
              <a:latin typeface="Times New Roman" pitchFamily="18" charset="0"/>
              <a:cs typeface="Times New Roman" pitchFamily="18" charset="0"/>
            </a:rPr>
            <a:t>Операційна ціль 4.2:</a:t>
          </a:r>
          <a:endParaRPr lang="ru-RU" sz="1300" kern="1200">
            <a:latin typeface="Times New Roman" pitchFamily="18" charset="0"/>
            <a:cs typeface="Times New Roman" pitchFamily="18" charset="0"/>
          </a:endParaRPr>
        </a:p>
      </dsp:txBody>
      <dsp:txXfrm>
        <a:off x="35742" y="804544"/>
        <a:ext cx="1899315" cy="660691"/>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31A0C5FDAC74BE89CC1AB0320CC74B7"/>
        <w:category>
          <w:name w:val="Загальні"/>
          <w:gallery w:val="placeholder"/>
        </w:category>
        <w:types>
          <w:type w:val="bbPlcHdr"/>
        </w:types>
        <w:behaviors>
          <w:behavior w:val="content"/>
        </w:behaviors>
        <w:guid w:val="{8B525E2E-BA04-4A73-8408-59C48C0D3BA0}"/>
      </w:docPartPr>
      <w:docPartBody>
        <w:p w:rsidR="00DF6E03" w:rsidRDefault="0010662B" w:rsidP="0010662B">
          <w:pPr>
            <w:pStyle w:val="A31A0C5FDAC74BE89CC1AB0320CC74B7"/>
          </w:pPr>
          <w:r>
            <w:rPr>
              <w:color w:val="2F5496" w:themeColor="accent1" w:themeShade="BF"/>
              <w:sz w:val="24"/>
              <w:szCs w:val="24"/>
            </w:rPr>
            <w:t>[Назва компанії]</w:t>
          </w:r>
        </w:p>
      </w:docPartBody>
    </w:docPart>
    <w:docPart>
      <w:docPartPr>
        <w:name w:val="0DD8DD7F5A3F45078568B90E6393378F"/>
        <w:category>
          <w:name w:val="Загальні"/>
          <w:gallery w:val="placeholder"/>
        </w:category>
        <w:types>
          <w:type w:val="bbPlcHdr"/>
        </w:types>
        <w:behaviors>
          <w:behavior w:val="content"/>
        </w:behaviors>
        <w:guid w:val="{E70D4BBC-4E2D-44D9-967D-0FE13AEFDE0F}"/>
      </w:docPartPr>
      <w:docPartBody>
        <w:p w:rsidR="00DF6E03" w:rsidRDefault="0010662B" w:rsidP="0010662B">
          <w:pPr>
            <w:pStyle w:val="0DD8DD7F5A3F45078568B90E6393378F"/>
          </w:pPr>
          <w:r>
            <w:rPr>
              <w:rFonts w:asciiTheme="majorHAnsi" w:eastAsiaTheme="majorEastAsia" w:hAnsiTheme="majorHAnsi" w:cstheme="majorBidi"/>
              <w:color w:val="4472C4" w:themeColor="accent1"/>
              <w:sz w:val="88"/>
              <w:szCs w:val="88"/>
            </w:rPr>
            <w:t>[Заголовок документа]</w:t>
          </w:r>
        </w:p>
      </w:docPartBody>
    </w:docPart>
    <w:docPart>
      <w:docPartPr>
        <w:name w:val="7AD150EF332A471A8DD2FB0A96700BEB"/>
        <w:category>
          <w:name w:val="Загальні"/>
          <w:gallery w:val="placeholder"/>
        </w:category>
        <w:types>
          <w:type w:val="bbPlcHdr"/>
        </w:types>
        <w:behaviors>
          <w:behavior w:val="content"/>
        </w:behaviors>
        <w:guid w:val="{8E07B0F8-661D-4B34-B5B3-ACE731AF38EE}"/>
      </w:docPartPr>
      <w:docPartBody>
        <w:p w:rsidR="00DF6E03" w:rsidRDefault="0010662B" w:rsidP="0010662B">
          <w:pPr>
            <w:pStyle w:val="7AD150EF332A471A8DD2FB0A96700BEB"/>
          </w:pPr>
          <w:r>
            <w:rPr>
              <w:color w:val="2F5496" w:themeColor="accent1" w:themeShade="BF"/>
              <w:sz w:val="24"/>
              <w:szCs w:val="24"/>
            </w:rPr>
            <w:t>[Підзаголовок документа]</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CC"/>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662B"/>
    <w:rsid w:val="0010662B"/>
    <w:rsid w:val="003721C0"/>
    <w:rsid w:val="00676933"/>
    <w:rsid w:val="00DA1C89"/>
    <w:rsid w:val="00DF6E03"/>
    <w:rsid w:val="00FB343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1A0C5FDAC74BE89CC1AB0320CC74B7">
    <w:name w:val="A31A0C5FDAC74BE89CC1AB0320CC74B7"/>
    <w:rsid w:val="0010662B"/>
  </w:style>
  <w:style w:type="paragraph" w:customStyle="1" w:styleId="0DD8DD7F5A3F45078568B90E6393378F">
    <w:name w:val="0DD8DD7F5A3F45078568B90E6393378F"/>
    <w:rsid w:val="0010662B"/>
  </w:style>
  <w:style w:type="paragraph" w:customStyle="1" w:styleId="7AD150EF332A471A8DD2FB0A96700BEB">
    <w:name w:val="7AD150EF332A471A8DD2FB0A96700BEB"/>
    <w:rsid w:val="0010662B"/>
  </w:style>
  <w:style w:type="paragraph" w:customStyle="1" w:styleId="99343E59D1054FB4ADCAAA9D54E278FF">
    <w:name w:val="99343E59D1054FB4ADCAAA9D54E278FF"/>
    <w:rsid w:val="0010662B"/>
  </w:style>
  <w:style w:type="paragraph" w:customStyle="1" w:styleId="94D27348D4B24AD48A22966BFA779D8E">
    <w:name w:val="94D27348D4B24AD48A22966BFA779D8E"/>
    <w:rsid w:val="0010662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A0BBB3-646B-4A7C-82A7-69DB87558D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126</Pages>
  <Words>142196</Words>
  <Characters>81052</Characters>
  <Application>Microsoft Office Word</Application>
  <DocSecurity>0</DocSecurity>
  <Lines>675</Lines>
  <Paragraphs>445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222803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Larysa</cp:lastModifiedBy>
  <cp:revision>4</cp:revision>
  <dcterms:created xsi:type="dcterms:W3CDTF">2021-11-30T19:44:00Z</dcterms:created>
  <dcterms:modified xsi:type="dcterms:W3CDTF">2025-12-01T09:34:00Z</dcterms:modified>
</cp:coreProperties>
</file>