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9DF13B" w14:textId="77777777" w:rsidR="004A39F0" w:rsidRPr="00E9379F" w:rsidRDefault="004A39F0" w:rsidP="004A39F0">
      <w:pPr>
        <w:spacing w:after="21"/>
        <w:ind w:left="10" w:right="139" w:hanging="10"/>
        <w:jc w:val="center"/>
        <w:rPr>
          <w:rFonts w:ascii="Times New Roman" w:hAnsi="Times New Roman" w:cs="Times New Roman"/>
          <w:color w:val="auto"/>
          <w:sz w:val="28"/>
          <w:szCs w:val="28"/>
        </w:rPr>
      </w:pPr>
      <w:bookmarkStart w:id="0" w:name="_Hlk201616441"/>
      <w:bookmarkEnd w:id="0"/>
      <w:r>
        <w:rPr>
          <w:rFonts w:ascii="Times New Roman" w:eastAsia="Times New Roman" w:hAnsi="Times New Roman" w:cs="Times New Roman"/>
          <w:color w:val="auto"/>
          <w:sz w:val="28"/>
          <w:szCs w:val="28"/>
          <w:lang w:val="uk-UA"/>
        </w:rPr>
        <w:t>Івано-Ф</w:t>
      </w:r>
      <w:proofErr w:type="spellStart"/>
      <w:r w:rsidRPr="00E9379F">
        <w:rPr>
          <w:rFonts w:ascii="Times New Roman" w:eastAsia="Times New Roman" w:hAnsi="Times New Roman" w:cs="Times New Roman"/>
          <w:color w:val="auto"/>
          <w:sz w:val="28"/>
          <w:szCs w:val="28"/>
        </w:rPr>
        <w:t>ранківський</w:t>
      </w:r>
      <w:proofErr w:type="spellEnd"/>
      <w:r w:rsidRPr="00E9379F">
        <w:rPr>
          <w:rFonts w:ascii="Times New Roman" w:eastAsia="Times New Roman" w:hAnsi="Times New Roman" w:cs="Times New Roman"/>
          <w:color w:val="auto"/>
          <w:sz w:val="28"/>
          <w:szCs w:val="28"/>
        </w:rPr>
        <w:t xml:space="preserve"> національний технічний університет нафти і газу </w:t>
      </w:r>
    </w:p>
    <w:p w14:paraId="423C326F" w14:textId="267373DC" w:rsidR="004A39F0" w:rsidRPr="00E15203" w:rsidRDefault="004A39F0" w:rsidP="004A39F0">
      <w:pPr>
        <w:spacing w:after="21"/>
        <w:ind w:left="10" w:right="139" w:hanging="10"/>
        <w:jc w:val="center"/>
        <w:rPr>
          <w:rFonts w:ascii="Times New Roman" w:hAnsi="Times New Roman" w:cs="Times New Roman"/>
          <w:color w:val="auto"/>
          <w:sz w:val="28"/>
          <w:szCs w:val="28"/>
          <w:lang w:val="uk-UA"/>
        </w:rPr>
      </w:pPr>
      <w:r w:rsidRPr="00E9379F">
        <w:rPr>
          <w:rFonts w:ascii="Times New Roman" w:eastAsia="Times New Roman" w:hAnsi="Times New Roman" w:cs="Times New Roman"/>
          <w:color w:val="auto"/>
          <w:sz w:val="28"/>
          <w:szCs w:val="28"/>
        </w:rPr>
        <w:t xml:space="preserve"> Інститут архітектури та будівництва</w:t>
      </w:r>
      <w:r w:rsidR="00E15203">
        <w:rPr>
          <w:rFonts w:ascii="Times New Roman" w:eastAsia="Times New Roman" w:hAnsi="Times New Roman" w:cs="Times New Roman"/>
          <w:color w:val="auto"/>
          <w:sz w:val="28"/>
          <w:szCs w:val="28"/>
          <w:lang w:val="uk-UA"/>
        </w:rPr>
        <w:t xml:space="preserve"> </w:t>
      </w:r>
      <w:r w:rsidR="00E15203">
        <w:rPr>
          <w:rFonts w:ascii="Times New Roman" w:eastAsia="Times New Roman" w:hAnsi="Times New Roman" w:cs="Times New Roman"/>
          <w:sz w:val="28"/>
          <w:szCs w:val="28"/>
          <w:lang w:val="uk-UA"/>
        </w:rPr>
        <w:t>«ІФНТУНГ-</w:t>
      </w:r>
      <w:proofErr w:type="spellStart"/>
      <w:r w:rsidR="00E15203">
        <w:rPr>
          <w:rFonts w:ascii="Times New Roman" w:eastAsia="Times New Roman" w:hAnsi="Times New Roman" w:cs="Times New Roman"/>
          <w:sz w:val="28"/>
          <w:szCs w:val="28"/>
          <w:lang w:val="uk-UA"/>
        </w:rPr>
        <w:t>ДонНАБА</w:t>
      </w:r>
      <w:proofErr w:type="spellEnd"/>
      <w:r w:rsidR="00E15203">
        <w:rPr>
          <w:rFonts w:ascii="Times New Roman" w:eastAsia="Times New Roman" w:hAnsi="Times New Roman" w:cs="Times New Roman"/>
          <w:sz w:val="28"/>
          <w:szCs w:val="28"/>
          <w:lang w:val="uk-UA"/>
        </w:rPr>
        <w:t>»</w:t>
      </w:r>
    </w:p>
    <w:p w14:paraId="1A67A98A" w14:textId="75662B05" w:rsidR="004A39F0" w:rsidRPr="00E9379F" w:rsidRDefault="004A39F0" w:rsidP="004A39F0">
      <w:pPr>
        <w:spacing w:after="54"/>
        <w:ind w:left="10" w:right="139" w:hanging="10"/>
        <w:jc w:val="center"/>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Кафедра архітектури </w:t>
      </w:r>
      <w:r w:rsidR="00E15203">
        <w:rPr>
          <w:rFonts w:ascii="Times New Roman" w:eastAsia="Times New Roman" w:hAnsi="Times New Roman" w:cs="Times New Roman"/>
          <w:color w:val="auto"/>
          <w:sz w:val="28"/>
          <w:szCs w:val="28"/>
          <w:lang w:val="uk-UA"/>
        </w:rPr>
        <w:t>і дизайну</w:t>
      </w:r>
      <w:r w:rsidRPr="00E9379F">
        <w:rPr>
          <w:rFonts w:ascii="Times New Roman" w:eastAsia="Times New Roman" w:hAnsi="Times New Roman" w:cs="Times New Roman"/>
          <w:color w:val="auto"/>
          <w:sz w:val="28"/>
          <w:szCs w:val="28"/>
        </w:rPr>
        <w:t xml:space="preserve">  </w:t>
      </w:r>
    </w:p>
    <w:p w14:paraId="15DFC51D" w14:textId="77777777" w:rsidR="004A39F0" w:rsidRPr="00E9379F" w:rsidRDefault="004A39F0" w:rsidP="004A39F0">
      <w:pPr>
        <w:spacing w:after="0"/>
        <w:ind w:right="69"/>
        <w:jc w:val="center"/>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 </w:t>
      </w:r>
    </w:p>
    <w:p w14:paraId="4499A2EE" w14:textId="77777777" w:rsidR="004A39F0" w:rsidRDefault="004A39F0" w:rsidP="004A39F0">
      <w:pPr>
        <w:spacing w:after="17"/>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 </w:t>
      </w:r>
    </w:p>
    <w:p w14:paraId="550C638B" w14:textId="77777777" w:rsidR="004A39F0" w:rsidRPr="0088729D" w:rsidRDefault="004A39F0" w:rsidP="004A39F0">
      <w:pPr>
        <w:spacing w:after="17"/>
        <w:jc w:val="center"/>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lang w:val="uk-UA"/>
        </w:rPr>
        <w:t>Вінтоняк Юрій Васильович</w:t>
      </w:r>
    </w:p>
    <w:p w14:paraId="5753B897" w14:textId="77777777" w:rsidR="004A39F0" w:rsidRPr="0088729D" w:rsidRDefault="004A39F0" w:rsidP="004A39F0">
      <w:pPr>
        <w:spacing w:after="44"/>
        <w:ind w:left="10" w:right="139" w:hanging="10"/>
        <w:jc w:val="center"/>
        <w:rPr>
          <w:rFonts w:ascii="Times New Roman" w:hAnsi="Times New Roman" w:cs="Times New Roman"/>
          <w:color w:val="auto"/>
          <w:sz w:val="28"/>
          <w:szCs w:val="28"/>
          <w:lang w:val="uk-UA"/>
        </w:rPr>
      </w:pPr>
      <w:r w:rsidRPr="00E9379F">
        <w:rPr>
          <w:rFonts w:ascii="Times New Roman" w:eastAsia="Times New Roman" w:hAnsi="Times New Roman" w:cs="Times New Roman"/>
          <w:color w:val="auto"/>
          <w:sz w:val="28"/>
          <w:szCs w:val="28"/>
        </w:rPr>
        <w:t xml:space="preserve">               </w:t>
      </w:r>
    </w:p>
    <w:p w14:paraId="41DD64AD" w14:textId="73A1F5B5" w:rsidR="004A39F0" w:rsidRPr="00E9379F" w:rsidRDefault="004A39F0" w:rsidP="004A39F0">
      <w:pPr>
        <w:spacing w:after="60"/>
        <w:ind w:left="10" w:right="139" w:hanging="10"/>
        <w:jc w:val="center"/>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                                                                                                                   УДК</w:t>
      </w:r>
      <w:r w:rsidR="00E15203">
        <w:rPr>
          <w:rFonts w:ascii="Times New Roman" w:eastAsia="Times New Roman" w:hAnsi="Times New Roman" w:cs="Times New Roman"/>
          <w:color w:val="auto"/>
          <w:sz w:val="28"/>
          <w:szCs w:val="28"/>
          <w:lang w:val="uk-UA"/>
        </w:rPr>
        <w:t>___</w:t>
      </w:r>
      <w:r w:rsidRPr="00E9379F">
        <w:rPr>
          <w:rFonts w:ascii="Times New Roman" w:eastAsia="Times New Roman" w:hAnsi="Times New Roman" w:cs="Times New Roman"/>
          <w:color w:val="auto"/>
          <w:sz w:val="28"/>
          <w:szCs w:val="28"/>
        </w:rPr>
        <w:t xml:space="preserve"> </w:t>
      </w:r>
    </w:p>
    <w:p w14:paraId="01792A65" w14:textId="14CAEAD9" w:rsidR="004A39F0" w:rsidRPr="00E9379F" w:rsidRDefault="004A39F0" w:rsidP="004A39F0">
      <w:pPr>
        <w:spacing w:after="17"/>
        <w:ind w:right="79"/>
        <w:jc w:val="center"/>
        <w:rPr>
          <w:rFonts w:ascii="Times New Roman" w:hAnsi="Times New Roman" w:cs="Times New Roman"/>
          <w:color w:val="auto"/>
          <w:sz w:val="28"/>
          <w:szCs w:val="28"/>
        </w:rPr>
      </w:pPr>
    </w:p>
    <w:p w14:paraId="205C19BE" w14:textId="77777777" w:rsidR="004A39F0" w:rsidRPr="0088729D" w:rsidRDefault="004A39F0" w:rsidP="004A39F0">
      <w:pPr>
        <w:spacing w:after="0"/>
        <w:ind w:right="79"/>
        <w:jc w:val="center"/>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 </w:t>
      </w:r>
      <w:r w:rsidRPr="00E9379F">
        <w:rPr>
          <w:rFonts w:ascii="Times New Roman" w:hAnsi="Times New Roman" w:cs="Times New Roman"/>
          <w:b/>
          <w:bCs/>
          <w:color w:val="auto"/>
          <w:sz w:val="28"/>
          <w:szCs w:val="28"/>
          <w:lang w:val="uk-UA"/>
        </w:rPr>
        <w:t>БАКАЛАВРСЬКА РОБОТА</w:t>
      </w:r>
    </w:p>
    <w:p w14:paraId="08545895" w14:textId="77777777" w:rsidR="004A39F0" w:rsidRPr="00E9379F" w:rsidRDefault="004A39F0" w:rsidP="004A39F0">
      <w:pPr>
        <w:spacing w:after="84"/>
        <w:ind w:right="84"/>
        <w:jc w:val="center"/>
        <w:rPr>
          <w:rFonts w:ascii="Times New Roman" w:hAnsi="Times New Roman" w:cs="Times New Roman"/>
          <w:b/>
          <w:bCs/>
          <w:color w:val="auto"/>
          <w:sz w:val="28"/>
          <w:szCs w:val="28"/>
          <w:lang w:val="uk-UA"/>
        </w:rPr>
      </w:pPr>
    </w:p>
    <w:p w14:paraId="26D700D8" w14:textId="77777777" w:rsidR="004A39F0" w:rsidRPr="00E9379F" w:rsidRDefault="004A39F0" w:rsidP="004A39F0">
      <w:pPr>
        <w:spacing w:after="0"/>
        <w:ind w:right="139"/>
        <w:jc w:val="center"/>
        <w:rPr>
          <w:rFonts w:ascii="Times New Roman" w:hAnsi="Times New Roman" w:cs="Times New Roman"/>
          <w:color w:val="auto"/>
          <w:sz w:val="28"/>
          <w:szCs w:val="28"/>
          <w:lang w:val="uk-UA"/>
        </w:rPr>
      </w:pPr>
      <w:r w:rsidRPr="00E9379F">
        <w:rPr>
          <w:rFonts w:ascii="Times New Roman" w:eastAsia="Times New Roman" w:hAnsi="Times New Roman" w:cs="Times New Roman"/>
          <w:color w:val="auto"/>
          <w:sz w:val="28"/>
          <w:szCs w:val="28"/>
          <w:lang w:val="uk-UA"/>
        </w:rPr>
        <w:t>Реабілітаційно-духовний центр в с</w:t>
      </w:r>
      <w:r>
        <w:rPr>
          <w:rFonts w:ascii="Times New Roman" w:eastAsia="Times New Roman" w:hAnsi="Times New Roman" w:cs="Times New Roman"/>
          <w:color w:val="auto"/>
          <w:sz w:val="28"/>
          <w:szCs w:val="28"/>
          <w:lang w:val="uk-UA"/>
        </w:rPr>
        <w:t>елі</w:t>
      </w:r>
      <w:r w:rsidRPr="00E9379F">
        <w:rPr>
          <w:rFonts w:ascii="Times New Roman" w:eastAsia="Times New Roman" w:hAnsi="Times New Roman" w:cs="Times New Roman"/>
          <w:color w:val="auto"/>
          <w:sz w:val="28"/>
          <w:szCs w:val="28"/>
          <w:lang w:val="uk-UA"/>
        </w:rPr>
        <w:t xml:space="preserve"> Манява</w:t>
      </w:r>
      <w:r>
        <w:rPr>
          <w:rFonts w:ascii="Times New Roman" w:eastAsia="Times New Roman" w:hAnsi="Times New Roman" w:cs="Times New Roman"/>
          <w:color w:val="auto"/>
          <w:sz w:val="28"/>
          <w:szCs w:val="28"/>
          <w:lang w:val="uk-UA"/>
        </w:rPr>
        <w:t>, Івано-Франківського району, Івано-Франківської області</w:t>
      </w:r>
    </w:p>
    <w:p w14:paraId="21481CD9" w14:textId="77777777" w:rsidR="004A39F0" w:rsidRPr="00E9379F" w:rsidRDefault="004A39F0" w:rsidP="004A39F0">
      <w:pPr>
        <w:spacing w:after="28"/>
        <w:ind w:left="10" w:right="139" w:hanging="10"/>
        <w:jc w:val="center"/>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 </w:t>
      </w:r>
    </w:p>
    <w:p w14:paraId="66877FC4" w14:textId="77777777" w:rsidR="004A39F0" w:rsidRPr="00E9379F" w:rsidRDefault="004A39F0" w:rsidP="004A39F0">
      <w:pPr>
        <w:spacing w:after="17"/>
        <w:ind w:right="79"/>
        <w:jc w:val="center"/>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  </w:t>
      </w:r>
    </w:p>
    <w:p w14:paraId="773D7CF8" w14:textId="2B004A2F" w:rsidR="004A39F0" w:rsidRPr="00E9379F" w:rsidRDefault="004A39F0" w:rsidP="004A39F0">
      <w:pPr>
        <w:spacing w:after="56"/>
        <w:ind w:left="10" w:right="139" w:hanging="10"/>
        <w:jc w:val="center"/>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 Архітектура </w:t>
      </w:r>
      <w:r w:rsidR="00E15203">
        <w:rPr>
          <w:rFonts w:ascii="Times New Roman" w:eastAsia="Times New Roman" w:hAnsi="Times New Roman" w:cs="Times New Roman"/>
          <w:color w:val="auto"/>
          <w:sz w:val="28"/>
          <w:szCs w:val="28"/>
          <w:lang w:val="uk-UA"/>
        </w:rPr>
        <w:t>і дизайн</w:t>
      </w:r>
      <w:r w:rsidRPr="00E9379F">
        <w:rPr>
          <w:rFonts w:ascii="Times New Roman" w:eastAsia="Times New Roman" w:hAnsi="Times New Roman" w:cs="Times New Roman"/>
          <w:color w:val="auto"/>
          <w:sz w:val="28"/>
          <w:szCs w:val="28"/>
        </w:rPr>
        <w:t xml:space="preserve"> </w:t>
      </w:r>
    </w:p>
    <w:p w14:paraId="0CF03ADF" w14:textId="77777777" w:rsidR="004A39F0" w:rsidRPr="00E9379F" w:rsidRDefault="004A39F0" w:rsidP="004A39F0">
      <w:pPr>
        <w:spacing w:after="21"/>
        <w:ind w:right="139"/>
        <w:jc w:val="center"/>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191 Архітектура та містобудування</w:t>
      </w:r>
    </w:p>
    <w:p w14:paraId="770F2B64" w14:textId="77777777" w:rsidR="004A39F0" w:rsidRPr="00E9379F" w:rsidRDefault="004A39F0" w:rsidP="004A39F0">
      <w:pPr>
        <w:spacing w:after="17"/>
        <w:ind w:right="79"/>
        <w:jc w:val="center"/>
        <w:rPr>
          <w:rFonts w:ascii="Times New Roman" w:hAnsi="Times New Roman" w:cs="Times New Roman"/>
          <w:color w:val="auto"/>
          <w:sz w:val="28"/>
          <w:szCs w:val="28"/>
        </w:rPr>
      </w:pPr>
    </w:p>
    <w:p w14:paraId="1C0085E1" w14:textId="77777777" w:rsidR="004A39F0" w:rsidRPr="00E9379F" w:rsidRDefault="004A39F0" w:rsidP="004A39F0">
      <w:pPr>
        <w:spacing w:after="4" w:line="267" w:lineRule="auto"/>
        <w:ind w:left="1066" w:hanging="953"/>
        <w:jc w:val="center"/>
        <w:rPr>
          <w:rFonts w:ascii="Times New Roman" w:hAnsi="Times New Roman" w:cs="Times New Roman"/>
          <w:color w:val="auto"/>
          <w:sz w:val="28"/>
          <w:szCs w:val="28"/>
        </w:rPr>
      </w:pPr>
      <w:r w:rsidRPr="00E9379F">
        <w:rPr>
          <w:rFonts w:ascii="Times New Roman" w:eastAsia="Times New Roman" w:hAnsi="Times New Roman" w:cs="Times New Roman"/>
          <w:b/>
          <w:color w:val="auto"/>
          <w:sz w:val="28"/>
          <w:szCs w:val="28"/>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5B1CC79A" w14:textId="77777777" w:rsidR="004A39F0" w:rsidRPr="00E9379F" w:rsidRDefault="004A39F0" w:rsidP="004A39F0">
      <w:pPr>
        <w:spacing w:after="82"/>
        <w:ind w:right="79"/>
        <w:jc w:val="center"/>
        <w:rPr>
          <w:rFonts w:ascii="Times New Roman" w:hAnsi="Times New Roman" w:cs="Times New Roman"/>
          <w:color w:val="auto"/>
          <w:sz w:val="28"/>
          <w:szCs w:val="28"/>
        </w:rPr>
      </w:pPr>
      <w:r w:rsidRPr="00E9379F">
        <w:rPr>
          <w:rFonts w:ascii="Times New Roman" w:eastAsia="Times New Roman" w:hAnsi="Times New Roman" w:cs="Times New Roman"/>
          <w:b/>
          <w:color w:val="auto"/>
          <w:sz w:val="28"/>
          <w:szCs w:val="28"/>
        </w:rPr>
        <w:t xml:space="preserve"> </w:t>
      </w:r>
    </w:p>
    <w:p w14:paraId="7A2247FE" w14:textId="17ECB6BC" w:rsidR="004A39F0" w:rsidRPr="00E9379F" w:rsidRDefault="004A39F0" w:rsidP="004A39F0">
      <w:pPr>
        <w:spacing w:after="5" w:line="269" w:lineRule="auto"/>
        <w:ind w:left="22" w:hanging="10"/>
        <w:rPr>
          <w:rFonts w:ascii="Times New Roman" w:hAnsi="Times New Roman" w:cs="Times New Roman"/>
          <w:color w:val="auto"/>
          <w:sz w:val="28"/>
          <w:szCs w:val="28"/>
          <w:lang w:val="uk-UA"/>
        </w:rPr>
      </w:pPr>
      <w:r w:rsidRPr="00E9379F">
        <w:rPr>
          <w:rFonts w:ascii="Times New Roman" w:eastAsia="Times New Roman" w:hAnsi="Times New Roman" w:cs="Times New Roman"/>
          <w:color w:val="auto"/>
          <w:sz w:val="28"/>
          <w:szCs w:val="28"/>
        </w:rPr>
        <w:t xml:space="preserve">Здобувач </w:t>
      </w:r>
      <w:r>
        <w:rPr>
          <w:rFonts w:ascii="Times New Roman" w:eastAsia="Times New Roman" w:hAnsi="Times New Roman" w:cs="Times New Roman"/>
          <w:color w:val="auto"/>
          <w:sz w:val="28"/>
          <w:szCs w:val="28"/>
          <w:lang w:val="uk-UA"/>
        </w:rPr>
        <w:t>о</w:t>
      </w:r>
      <w:r w:rsidRPr="00E9379F">
        <w:rPr>
          <w:rFonts w:ascii="Times New Roman" w:eastAsia="Times New Roman" w:hAnsi="Times New Roman" w:cs="Times New Roman"/>
          <w:color w:val="auto"/>
          <w:sz w:val="28"/>
          <w:szCs w:val="28"/>
        </w:rPr>
        <w:t xml:space="preserve">світнього ступеня                                                  </w:t>
      </w:r>
      <w:r w:rsidRPr="00E9379F">
        <w:rPr>
          <w:rFonts w:ascii="Times New Roman" w:eastAsia="Times New Roman" w:hAnsi="Times New Roman" w:cs="Times New Roman"/>
          <w:color w:val="auto"/>
          <w:sz w:val="28"/>
          <w:szCs w:val="28"/>
          <w:lang w:val="uk-UA"/>
        </w:rPr>
        <w:t>Ю. В.</w:t>
      </w:r>
      <w:r>
        <w:rPr>
          <w:rFonts w:ascii="Times New Roman" w:eastAsia="Times New Roman" w:hAnsi="Times New Roman" w:cs="Times New Roman"/>
          <w:color w:val="auto"/>
          <w:sz w:val="28"/>
          <w:szCs w:val="28"/>
          <w:lang w:val="uk-UA"/>
        </w:rPr>
        <w:t xml:space="preserve"> Вінтоняк</w:t>
      </w:r>
    </w:p>
    <w:p w14:paraId="1030CE71" w14:textId="0ADA3342" w:rsidR="004A39F0" w:rsidRPr="0088729D" w:rsidRDefault="004A39F0" w:rsidP="004A39F0">
      <w:pPr>
        <w:spacing w:after="29"/>
        <w:ind w:left="-5" w:hanging="10"/>
        <w:rPr>
          <w:rFonts w:ascii="Times New Roman" w:hAnsi="Times New Roman" w:cs="Times New Roman"/>
          <w:color w:val="auto"/>
          <w:sz w:val="20"/>
          <w:szCs w:val="20"/>
        </w:rPr>
      </w:pPr>
      <w:r w:rsidRPr="00E9379F">
        <w:rPr>
          <w:rFonts w:ascii="Times New Roman" w:eastAsia="Times New Roman" w:hAnsi="Times New Roman" w:cs="Times New Roman"/>
          <w:color w:val="auto"/>
          <w:sz w:val="28"/>
          <w:szCs w:val="28"/>
        </w:rPr>
        <w:t xml:space="preserve">                                                                                        </w:t>
      </w:r>
      <w:r w:rsidRPr="0088729D">
        <w:rPr>
          <w:rFonts w:ascii="Times New Roman" w:eastAsia="Times New Roman" w:hAnsi="Times New Roman" w:cs="Times New Roman"/>
          <w:color w:val="auto"/>
          <w:sz w:val="20"/>
          <w:szCs w:val="20"/>
        </w:rPr>
        <w:t xml:space="preserve">(підпис, ініціали та прізвище здобувача) </w:t>
      </w:r>
    </w:p>
    <w:p w14:paraId="3B6C7F92" w14:textId="77777777" w:rsidR="004A39F0" w:rsidRPr="00E9379F" w:rsidRDefault="004A39F0" w:rsidP="004A39F0">
      <w:pPr>
        <w:spacing w:after="35"/>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  </w:t>
      </w:r>
    </w:p>
    <w:p w14:paraId="4C66D88F" w14:textId="757AF3DF" w:rsidR="004A39F0" w:rsidRPr="00E9379F" w:rsidRDefault="004A39F0" w:rsidP="004A39F0">
      <w:pPr>
        <w:spacing w:after="5" w:line="269" w:lineRule="auto"/>
        <w:ind w:left="22" w:hanging="10"/>
        <w:rPr>
          <w:rFonts w:ascii="Times New Roman" w:hAnsi="Times New Roman" w:cs="Times New Roman"/>
          <w:color w:val="auto"/>
          <w:sz w:val="28"/>
          <w:szCs w:val="28"/>
          <w:lang w:val="uk-UA"/>
        </w:rPr>
      </w:pPr>
      <w:r w:rsidRPr="00E9379F">
        <w:rPr>
          <w:rFonts w:ascii="Times New Roman" w:eastAsia="Times New Roman" w:hAnsi="Times New Roman" w:cs="Times New Roman"/>
          <w:color w:val="auto"/>
          <w:sz w:val="28"/>
          <w:szCs w:val="28"/>
        </w:rPr>
        <w:t xml:space="preserve">Науковий керівник              </w:t>
      </w:r>
      <w:r w:rsidRPr="00E9379F">
        <w:rPr>
          <w:rFonts w:ascii="Times New Roman" w:eastAsia="Times New Roman" w:hAnsi="Times New Roman" w:cs="Times New Roman"/>
          <w:color w:val="auto"/>
          <w:sz w:val="28"/>
          <w:szCs w:val="28"/>
          <w:lang w:val="uk-UA"/>
        </w:rPr>
        <w:t>викладач</w:t>
      </w:r>
      <w:r w:rsidRPr="00E9379F">
        <w:rPr>
          <w:rFonts w:ascii="Times New Roman" w:eastAsia="Times New Roman" w:hAnsi="Times New Roman" w:cs="Times New Roman"/>
          <w:color w:val="auto"/>
          <w:sz w:val="28"/>
          <w:szCs w:val="28"/>
        </w:rPr>
        <w:t xml:space="preserve"> кафедри А</w:t>
      </w:r>
      <w:proofErr w:type="spellStart"/>
      <w:r w:rsidR="00D306BD">
        <w:rPr>
          <w:rFonts w:ascii="Times New Roman" w:eastAsia="Times New Roman" w:hAnsi="Times New Roman" w:cs="Times New Roman"/>
          <w:color w:val="auto"/>
          <w:sz w:val="28"/>
          <w:szCs w:val="28"/>
          <w:lang w:val="uk-UA"/>
        </w:rPr>
        <w:t>іД</w:t>
      </w:r>
      <w:proofErr w:type="spellEnd"/>
      <w:r w:rsidRPr="00E9379F">
        <w:rPr>
          <w:rFonts w:ascii="Times New Roman" w:eastAsia="Times New Roman" w:hAnsi="Times New Roman" w:cs="Times New Roman"/>
          <w:color w:val="auto"/>
          <w:sz w:val="28"/>
          <w:szCs w:val="28"/>
        </w:rPr>
        <w:t xml:space="preserve"> </w:t>
      </w:r>
      <w:r>
        <w:rPr>
          <w:rFonts w:ascii="Times New Roman" w:eastAsia="Times New Roman" w:hAnsi="Times New Roman" w:cs="Times New Roman"/>
          <w:bCs/>
          <w:color w:val="auto"/>
          <w:sz w:val="28"/>
          <w:szCs w:val="28"/>
          <w:lang w:val="uk-UA"/>
        </w:rPr>
        <w:t>Капак Микола Миколайович</w:t>
      </w:r>
    </w:p>
    <w:p w14:paraId="208EBB98" w14:textId="77777777" w:rsidR="004A39F0" w:rsidRPr="00E9379F" w:rsidRDefault="004A39F0" w:rsidP="004A39F0">
      <w:pPr>
        <w:spacing w:after="29"/>
        <w:jc w:val="right"/>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w:t>
      </w:r>
      <w:r w:rsidRPr="0088729D">
        <w:rPr>
          <w:rFonts w:ascii="Times New Roman" w:eastAsia="Times New Roman" w:hAnsi="Times New Roman" w:cs="Times New Roman"/>
          <w:color w:val="auto"/>
          <w:sz w:val="20"/>
          <w:szCs w:val="20"/>
        </w:rPr>
        <w:t>підпис, прізвище, ім’я, по батькові,</w:t>
      </w:r>
      <w:r>
        <w:rPr>
          <w:rFonts w:ascii="Times New Roman" w:eastAsia="Times New Roman" w:hAnsi="Times New Roman" w:cs="Times New Roman"/>
          <w:color w:val="auto"/>
          <w:sz w:val="20"/>
          <w:szCs w:val="20"/>
          <w:lang w:val="uk-UA"/>
        </w:rPr>
        <w:t xml:space="preserve"> </w:t>
      </w:r>
      <w:r w:rsidRPr="0088729D">
        <w:rPr>
          <w:rFonts w:ascii="Times New Roman" w:eastAsia="Times New Roman" w:hAnsi="Times New Roman" w:cs="Times New Roman"/>
          <w:color w:val="auto"/>
          <w:sz w:val="20"/>
          <w:szCs w:val="20"/>
        </w:rPr>
        <w:t>науковий ступінь, вчене звання керівника)</w:t>
      </w:r>
    </w:p>
    <w:p w14:paraId="1EBF814D" w14:textId="77777777" w:rsidR="004A39F0" w:rsidRPr="00E9379F" w:rsidRDefault="004A39F0" w:rsidP="004A39F0">
      <w:pPr>
        <w:spacing w:after="16"/>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 </w:t>
      </w:r>
    </w:p>
    <w:p w14:paraId="33D01A99" w14:textId="77777777" w:rsidR="004A39F0" w:rsidRPr="00E9379F" w:rsidRDefault="004A39F0" w:rsidP="004A39F0">
      <w:pPr>
        <w:spacing w:after="16"/>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 </w:t>
      </w:r>
    </w:p>
    <w:p w14:paraId="51993F31" w14:textId="77777777" w:rsidR="004A39F0" w:rsidRPr="00E9379F" w:rsidRDefault="004A39F0" w:rsidP="004A39F0">
      <w:pPr>
        <w:spacing w:after="34"/>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 </w:t>
      </w:r>
    </w:p>
    <w:p w14:paraId="25493841" w14:textId="718D7543" w:rsidR="004A39F0" w:rsidRPr="00E15203" w:rsidRDefault="00E15203" w:rsidP="00E15203">
      <w:pPr>
        <w:spacing w:after="48" w:line="267" w:lineRule="auto"/>
        <w:ind w:left="-5" w:right="4792" w:hanging="10"/>
        <w:rPr>
          <w:rFonts w:ascii="Times New Roman" w:eastAsia="Times New Roman" w:hAnsi="Times New Roman" w:cs="Times New Roman"/>
          <w:b/>
          <w:color w:val="auto"/>
          <w:sz w:val="24"/>
          <w:szCs w:val="24"/>
          <w:lang w:val="uk-UA"/>
        </w:rPr>
      </w:pPr>
      <w:r>
        <w:rPr>
          <w:rFonts w:ascii="Times New Roman" w:eastAsia="Times New Roman" w:hAnsi="Times New Roman" w:cs="Times New Roman"/>
          <w:b/>
          <w:color w:val="auto"/>
          <w:sz w:val="24"/>
          <w:szCs w:val="24"/>
          <w:lang w:val="uk-UA"/>
        </w:rPr>
        <w:t xml:space="preserve">    </w:t>
      </w:r>
      <w:r w:rsidR="004A39F0" w:rsidRPr="0088729D">
        <w:rPr>
          <w:rFonts w:ascii="Times New Roman" w:eastAsia="Times New Roman" w:hAnsi="Times New Roman" w:cs="Times New Roman"/>
          <w:b/>
          <w:color w:val="auto"/>
          <w:sz w:val="24"/>
          <w:szCs w:val="24"/>
        </w:rPr>
        <w:t>Допущено до захисту</w:t>
      </w:r>
      <w:r>
        <w:rPr>
          <w:rFonts w:ascii="Times New Roman" w:eastAsia="Times New Roman" w:hAnsi="Times New Roman" w:cs="Times New Roman"/>
          <w:b/>
          <w:color w:val="auto"/>
          <w:sz w:val="24"/>
          <w:szCs w:val="24"/>
          <w:lang w:val="uk-UA"/>
        </w:rPr>
        <w:t xml:space="preserve">                                                        </w:t>
      </w:r>
      <w:r w:rsidR="004A39F0" w:rsidRPr="0088729D">
        <w:rPr>
          <w:rFonts w:ascii="Times New Roman" w:eastAsia="Times New Roman" w:hAnsi="Times New Roman" w:cs="Times New Roman"/>
          <w:bCs/>
          <w:color w:val="auto"/>
          <w:sz w:val="24"/>
          <w:szCs w:val="24"/>
        </w:rPr>
        <w:t>завідувач кафедри</w:t>
      </w:r>
      <w:r w:rsidR="004A39F0" w:rsidRPr="0088729D">
        <w:rPr>
          <w:rFonts w:ascii="Times New Roman" w:eastAsia="Times New Roman" w:hAnsi="Times New Roman" w:cs="Times New Roman"/>
          <w:bCs/>
          <w:color w:val="auto"/>
          <w:sz w:val="24"/>
          <w:szCs w:val="24"/>
          <w:lang w:val="uk-UA"/>
        </w:rPr>
        <w:t xml:space="preserve"> архітектури</w:t>
      </w:r>
      <w:r>
        <w:rPr>
          <w:rFonts w:ascii="Times New Roman" w:eastAsia="Times New Roman" w:hAnsi="Times New Roman" w:cs="Times New Roman"/>
          <w:bCs/>
          <w:color w:val="auto"/>
          <w:sz w:val="24"/>
          <w:szCs w:val="24"/>
          <w:lang w:val="uk-UA"/>
        </w:rPr>
        <w:t xml:space="preserve"> та </w:t>
      </w:r>
      <w:r w:rsidR="004A39F0" w:rsidRPr="0088729D">
        <w:rPr>
          <w:rFonts w:ascii="Times New Roman" w:eastAsia="Times New Roman" w:hAnsi="Times New Roman" w:cs="Times New Roman"/>
          <w:bCs/>
          <w:color w:val="auto"/>
          <w:sz w:val="24"/>
          <w:szCs w:val="24"/>
          <w:lang w:val="uk-UA"/>
        </w:rPr>
        <w:t xml:space="preserve">містобудування </w:t>
      </w:r>
      <w:r w:rsidR="004A39F0">
        <w:rPr>
          <w:rFonts w:ascii="Times New Roman" w:eastAsia="Times New Roman" w:hAnsi="Times New Roman" w:cs="Times New Roman"/>
          <w:b/>
          <w:color w:val="auto"/>
          <w:sz w:val="24"/>
          <w:szCs w:val="24"/>
          <w:lang w:val="uk-UA"/>
        </w:rPr>
        <w:t xml:space="preserve"> </w:t>
      </w:r>
    </w:p>
    <w:p w14:paraId="04FFDA7A" w14:textId="77777777" w:rsidR="004A39F0" w:rsidRPr="0088729D" w:rsidRDefault="004A39F0" w:rsidP="004A39F0">
      <w:pPr>
        <w:spacing w:after="48" w:line="267" w:lineRule="auto"/>
        <w:ind w:left="-5" w:right="4792" w:hanging="10"/>
        <w:rPr>
          <w:rFonts w:ascii="Times New Roman" w:eastAsia="Times New Roman" w:hAnsi="Times New Roman" w:cs="Times New Roman"/>
          <w:b/>
          <w:color w:val="auto"/>
          <w:sz w:val="24"/>
          <w:szCs w:val="24"/>
          <w:lang w:val="uk-UA"/>
        </w:rPr>
      </w:pPr>
    </w:p>
    <w:p w14:paraId="666D2B06" w14:textId="77777777" w:rsidR="004A39F0" w:rsidRPr="0088729D" w:rsidRDefault="004A39F0" w:rsidP="004A39F0">
      <w:pPr>
        <w:kinsoku w:val="0"/>
        <w:overflowPunct w:val="0"/>
        <w:rPr>
          <w:b/>
          <w:bCs/>
          <w:i/>
          <w:iCs/>
          <w:sz w:val="20"/>
          <w:szCs w:val="20"/>
          <w:u w:val="single"/>
          <w:lang w:val="uk-UA"/>
        </w:rPr>
      </w:pPr>
      <w:r>
        <w:rPr>
          <w:b/>
          <w:bCs/>
          <w:i/>
          <w:iCs/>
          <w:sz w:val="20"/>
          <w:szCs w:val="20"/>
          <w:u w:val="single"/>
          <w:lang w:val="uk-UA"/>
        </w:rPr>
        <w:t xml:space="preserve">проф.                                                                   Олексій ЯЩЕНКО                                                                                                                         </w:t>
      </w:r>
      <w:r>
        <w:rPr>
          <w:sz w:val="20"/>
          <w:szCs w:val="20"/>
          <w:lang w:val="uk-UA"/>
        </w:rPr>
        <w:t>(</w:t>
      </w:r>
      <w:r>
        <w:rPr>
          <w:spacing w:val="-1"/>
          <w:sz w:val="20"/>
          <w:szCs w:val="20"/>
          <w:lang w:val="uk-UA"/>
        </w:rPr>
        <w:t>п</w:t>
      </w:r>
      <w:r>
        <w:rPr>
          <w:spacing w:val="1"/>
          <w:sz w:val="20"/>
          <w:szCs w:val="20"/>
          <w:lang w:val="uk-UA"/>
        </w:rPr>
        <w:t>о</w:t>
      </w:r>
      <w:r>
        <w:rPr>
          <w:sz w:val="20"/>
          <w:szCs w:val="20"/>
          <w:lang w:val="uk-UA"/>
        </w:rPr>
        <w:t>са</w:t>
      </w:r>
      <w:r>
        <w:rPr>
          <w:spacing w:val="-1"/>
          <w:sz w:val="20"/>
          <w:szCs w:val="20"/>
          <w:lang w:val="uk-UA"/>
        </w:rPr>
        <w:t>д</w:t>
      </w:r>
      <w:r>
        <w:rPr>
          <w:sz w:val="20"/>
          <w:szCs w:val="20"/>
          <w:lang w:val="uk-UA"/>
        </w:rPr>
        <w:t>а)</w:t>
      </w:r>
      <w:r>
        <w:rPr>
          <w:sz w:val="20"/>
          <w:szCs w:val="20"/>
          <w:lang w:val="uk-UA"/>
        </w:rPr>
        <w:tab/>
        <w:t xml:space="preserve">        (</w:t>
      </w:r>
      <w:r>
        <w:rPr>
          <w:spacing w:val="-1"/>
          <w:sz w:val="20"/>
          <w:szCs w:val="20"/>
          <w:lang w:val="uk-UA"/>
        </w:rPr>
        <w:t>підпи</w:t>
      </w:r>
      <w:r>
        <w:rPr>
          <w:sz w:val="20"/>
          <w:szCs w:val="20"/>
          <w:lang w:val="uk-UA"/>
        </w:rPr>
        <w:t>с)</w:t>
      </w:r>
      <w:r>
        <w:rPr>
          <w:spacing w:val="46"/>
          <w:sz w:val="20"/>
          <w:szCs w:val="20"/>
          <w:lang w:val="uk-UA"/>
        </w:rPr>
        <w:t xml:space="preserve">       </w:t>
      </w:r>
      <w:r>
        <w:rPr>
          <w:sz w:val="20"/>
          <w:szCs w:val="20"/>
          <w:lang w:val="uk-UA"/>
        </w:rPr>
        <w:t>(</w:t>
      </w:r>
      <w:r>
        <w:rPr>
          <w:spacing w:val="-1"/>
          <w:sz w:val="20"/>
          <w:szCs w:val="20"/>
          <w:lang w:val="uk-UA"/>
        </w:rPr>
        <w:t>д</w:t>
      </w:r>
      <w:r>
        <w:rPr>
          <w:sz w:val="20"/>
          <w:szCs w:val="20"/>
          <w:lang w:val="uk-UA"/>
        </w:rPr>
        <w:t>а</w:t>
      </w:r>
      <w:r>
        <w:rPr>
          <w:spacing w:val="1"/>
          <w:sz w:val="20"/>
          <w:szCs w:val="20"/>
          <w:lang w:val="uk-UA"/>
        </w:rPr>
        <w:t>т</w:t>
      </w:r>
      <w:r>
        <w:rPr>
          <w:sz w:val="20"/>
          <w:szCs w:val="20"/>
          <w:lang w:val="uk-UA"/>
        </w:rPr>
        <w:t>а)             (і</w:t>
      </w:r>
      <w:r>
        <w:rPr>
          <w:spacing w:val="-1"/>
          <w:sz w:val="20"/>
          <w:szCs w:val="20"/>
          <w:lang w:val="uk-UA"/>
        </w:rPr>
        <w:t>ніці</w:t>
      </w:r>
      <w:r>
        <w:rPr>
          <w:sz w:val="20"/>
          <w:szCs w:val="20"/>
          <w:lang w:val="uk-UA"/>
        </w:rPr>
        <w:t>а</w:t>
      </w:r>
      <w:r>
        <w:rPr>
          <w:spacing w:val="1"/>
          <w:sz w:val="20"/>
          <w:szCs w:val="20"/>
          <w:lang w:val="uk-UA"/>
        </w:rPr>
        <w:t>л</w:t>
      </w:r>
      <w:r>
        <w:rPr>
          <w:sz w:val="20"/>
          <w:szCs w:val="20"/>
          <w:lang w:val="uk-UA"/>
        </w:rPr>
        <w:t>и</w:t>
      </w:r>
      <w:r>
        <w:rPr>
          <w:spacing w:val="-3"/>
          <w:sz w:val="20"/>
          <w:szCs w:val="20"/>
          <w:lang w:val="uk-UA"/>
        </w:rPr>
        <w:t xml:space="preserve"> </w:t>
      </w:r>
      <w:r>
        <w:rPr>
          <w:spacing w:val="-1"/>
          <w:sz w:val="20"/>
          <w:szCs w:val="20"/>
          <w:lang w:val="uk-UA"/>
        </w:rPr>
        <w:t>т</w:t>
      </w:r>
      <w:r>
        <w:rPr>
          <w:sz w:val="20"/>
          <w:szCs w:val="20"/>
          <w:lang w:val="uk-UA"/>
        </w:rPr>
        <w:t>а</w:t>
      </w:r>
      <w:r>
        <w:rPr>
          <w:spacing w:val="1"/>
          <w:sz w:val="20"/>
          <w:szCs w:val="20"/>
          <w:lang w:val="uk-UA"/>
        </w:rPr>
        <w:t xml:space="preserve"> </w:t>
      </w:r>
      <w:r>
        <w:rPr>
          <w:spacing w:val="-1"/>
          <w:sz w:val="20"/>
          <w:szCs w:val="20"/>
          <w:lang w:val="uk-UA"/>
        </w:rPr>
        <w:t>п</w:t>
      </w:r>
      <w:r>
        <w:rPr>
          <w:spacing w:val="1"/>
          <w:sz w:val="20"/>
          <w:szCs w:val="20"/>
          <w:lang w:val="uk-UA"/>
        </w:rPr>
        <w:t>р</w:t>
      </w:r>
      <w:r>
        <w:rPr>
          <w:spacing w:val="-1"/>
          <w:sz w:val="20"/>
          <w:szCs w:val="20"/>
          <w:lang w:val="uk-UA"/>
        </w:rPr>
        <w:t>і</w:t>
      </w:r>
      <w:r>
        <w:rPr>
          <w:sz w:val="20"/>
          <w:szCs w:val="20"/>
          <w:lang w:val="uk-UA"/>
        </w:rPr>
        <w:t>з</w:t>
      </w:r>
      <w:r>
        <w:rPr>
          <w:spacing w:val="-1"/>
          <w:sz w:val="20"/>
          <w:szCs w:val="20"/>
          <w:lang w:val="uk-UA"/>
        </w:rPr>
        <w:t>в</w:t>
      </w:r>
      <w:r>
        <w:rPr>
          <w:spacing w:val="1"/>
          <w:sz w:val="20"/>
          <w:szCs w:val="20"/>
          <w:lang w:val="uk-UA"/>
        </w:rPr>
        <w:t>и</w:t>
      </w:r>
      <w:r>
        <w:rPr>
          <w:sz w:val="20"/>
          <w:szCs w:val="20"/>
          <w:lang w:val="uk-UA"/>
        </w:rPr>
        <w:t>ще)</w:t>
      </w:r>
    </w:p>
    <w:p w14:paraId="05186192" w14:textId="77777777" w:rsidR="004A39F0" w:rsidRPr="00E9379F" w:rsidRDefault="004A39F0" w:rsidP="004A39F0">
      <w:pPr>
        <w:spacing w:after="17"/>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 </w:t>
      </w:r>
    </w:p>
    <w:p w14:paraId="1363D018" w14:textId="77777777" w:rsidR="004A39F0" w:rsidRDefault="004A39F0" w:rsidP="004A39F0">
      <w:pPr>
        <w:spacing w:after="17"/>
        <w:jc w:val="center"/>
        <w:rPr>
          <w:rFonts w:ascii="Times New Roman" w:eastAsia="Times New Roman" w:hAnsi="Times New Roman" w:cs="Times New Roman"/>
          <w:b/>
          <w:color w:val="auto"/>
          <w:sz w:val="28"/>
          <w:szCs w:val="28"/>
        </w:rPr>
      </w:pPr>
    </w:p>
    <w:p w14:paraId="7724A597" w14:textId="77777777" w:rsidR="004A39F0" w:rsidRDefault="004A39F0" w:rsidP="00E15203">
      <w:pPr>
        <w:spacing w:after="17"/>
        <w:rPr>
          <w:rFonts w:ascii="Times New Roman" w:eastAsia="Times New Roman" w:hAnsi="Times New Roman" w:cs="Times New Roman"/>
          <w:b/>
          <w:color w:val="auto"/>
          <w:sz w:val="28"/>
          <w:szCs w:val="28"/>
        </w:rPr>
      </w:pPr>
    </w:p>
    <w:p w14:paraId="53F17F7A" w14:textId="77777777" w:rsidR="004A39F0" w:rsidRPr="00E9379F" w:rsidRDefault="004A39F0" w:rsidP="004A39F0">
      <w:pPr>
        <w:spacing w:after="17"/>
        <w:jc w:val="center"/>
        <w:rPr>
          <w:rFonts w:ascii="Times New Roman" w:hAnsi="Times New Roman" w:cs="Times New Roman"/>
          <w:color w:val="auto"/>
          <w:sz w:val="28"/>
          <w:szCs w:val="28"/>
        </w:rPr>
      </w:pPr>
      <w:r w:rsidRPr="00E9379F">
        <w:rPr>
          <w:rFonts w:ascii="Times New Roman" w:eastAsia="Times New Roman" w:hAnsi="Times New Roman" w:cs="Times New Roman"/>
          <w:b/>
          <w:color w:val="auto"/>
          <w:sz w:val="28"/>
          <w:szCs w:val="28"/>
        </w:rPr>
        <w:t>Івано-Франківськ – 2025</w:t>
      </w:r>
    </w:p>
    <w:p w14:paraId="72B43B44" w14:textId="77777777" w:rsidR="004A39F0" w:rsidRPr="00E9379F" w:rsidRDefault="004A39F0" w:rsidP="004A39F0">
      <w:pPr>
        <w:spacing w:after="0"/>
        <w:rPr>
          <w:rFonts w:ascii="Times New Roman" w:hAnsi="Times New Roman" w:cs="Times New Roman"/>
          <w:color w:val="auto"/>
          <w:sz w:val="28"/>
          <w:szCs w:val="28"/>
        </w:rPr>
      </w:pPr>
      <w:r w:rsidRPr="00E9379F">
        <w:rPr>
          <w:rFonts w:ascii="Times New Roman" w:eastAsia="Arial" w:hAnsi="Times New Roman" w:cs="Times New Roman"/>
          <w:color w:val="auto"/>
          <w:sz w:val="28"/>
          <w:szCs w:val="28"/>
        </w:rPr>
        <w:lastRenderedPageBreak/>
        <w:t xml:space="preserve"> </w:t>
      </w:r>
    </w:p>
    <w:p w14:paraId="075298A4" w14:textId="77777777" w:rsidR="004A39F0" w:rsidRPr="00E9379F" w:rsidRDefault="004A39F0" w:rsidP="004A39F0">
      <w:pPr>
        <w:spacing w:after="36"/>
        <w:rPr>
          <w:rFonts w:ascii="Times New Roman" w:eastAsia="Times New Roman" w:hAnsi="Times New Roman" w:cs="Times New Roman"/>
          <w:b/>
          <w:color w:val="auto"/>
          <w:sz w:val="28"/>
          <w:szCs w:val="28"/>
        </w:rPr>
      </w:pPr>
      <w:r w:rsidRPr="00E9379F">
        <w:rPr>
          <w:rFonts w:ascii="Times New Roman" w:eastAsia="Times New Roman" w:hAnsi="Times New Roman" w:cs="Times New Roman"/>
          <w:b/>
          <w:color w:val="auto"/>
          <w:sz w:val="28"/>
          <w:szCs w:val="28"/>
        </w:rPr>
        <w:t xml:space="preserve"> </w:t>
      </w:r>
    </w:p>
    <w:p w14:paraId="06B685A7" w14:textId="77777777" w:rsidR="004A39F0" w:rsidRPr="00E9379F" w:rsidRDefault="004A39F0" w:rsidP="004A39F0">
      <w:pPr>
        <w:spacing w:after="36"/>
        <w:rPr>
          <w:rFonts w:ascii="Times New Roman" w:eastAsia="Times New Roman" w:hAnsi="Times New Roman" w:cs="Times New Roman"/>
          <w:b/>
          <w:color w:val="auto"/>
          <w:sz w:val="28"/>
          <w:szCs w:val="28"/>
        </w:rPr>
      </w:pPr>
    </w:p>
    <w:p w14:paraId="23320261" w14:textId="77777777" w:rsidR="004A39F0" w:rsidRPr="00E9379F" w:rsidRDefault="004A39F0" w:rsidP="004A39F0">
      <w:pPr>
        <w:spacing w:after="36"/>
        <w:rPr>
          <w:rFonts w:ascii="Times New Roman" w:hAnsi="Times New Roman" w:cs="Times New Roman"/>
          <w:color w:val="auto"/>
          <w:sz w:val="28"/>
          <w:szCs w:val="28"/>
        </w:rPr>
      </w:pPr>
    </w:p>
    <w:p w14:paraId="50920B3E" w14:textId="345D2622" w:rsidR="004A39F0" w:rsidRPr="0088729D" w:rsidRDefault="004A39F0" w:rsidP="004A39F0">
      <w:pPr>
        <w:spacing w:after="0"/>
        <w:jc w:val="center"/>
        <w:rPr>
          <w:b/>
          <w:bCs/>
          <w:spacing w:val="-6"/>
          <w:sz w:val="26"/>
          <w:szCs w:val="26"/>
          <w:lang w:val="uk-UA"/>
        </w:rPr>
      </w:pPr>
      <w:r>
        <w:rPr>
          <w:b/>
          <w:bCs/>
          <w:spacing w:val="-6"/>
          <w:sz w:val="26"/>
          <w:szCs w:val="26"/>
          <w:lang w:val="uk-UA"/>
        </w:rPr>
        <w:t xml:space="preserve">Івано-Франківський національний технічний університет нафти і газу                </w:t>
      </w:r>
    </w:p>
    <w:p w14:paraId="0DC638B8" w14:textId="77777777" w:rsidR="004A39F0" w:rsidRDefault="004A39F0" w:rsidP="004A39F0">
      <w:pPr>
        <w:jc w:val="center"/>
        <w:rPr>
          <w:sz w:val="16"/>
          <w:szCs w:val="16"/>
          <w:lang w:val="uk-UA"/>
        </w:rPr>
      </w:pPr>
      <w:r>
        <w:rPr>
          <w:sz w:val="16"/>
          <w:szCs w:val="16"/>
          <w:lang w:val="uk-UA"/>
        </w:rPr>
        <w:t>(повне найменування закладу вищої освіти)</w:t>
      </w:r>
    </w:p>
    <w:p w14:paraId="087AB39A" w14:textId="259B1029" w:rsidR="004A39F0" w:rsidRPr="00D306BD" w:rsidRDefault="004A39F0" w:rsidP="00D306BD">
      <w:pPr>
        <w:spacing w:after="99" w:line="276" w:lineRule="auto"/>
        <w:rPr>
          <w:rFonts w:ascii="Times New Roman" w:hAnsi="Times New Roman" w:cs="Times New Roman"/>
          <w:color w:val="auto"/>
          <w:sz w:val="24"/>
          <w:szCs w:val="24"/>
          <w:lang w:val="uk-UA"/>
        </w:rPr>
      </w:pPr>
      <w:r>
        <w:rPr>
          <w:bCs/>
          <w:sz w:val="26"/>
          <w:szCs w:val="26"/>
        </w:rPr>
        <w:t>Інститут</w:t>
      </w:r>
      <w:r w:rsidR="00D306BD">
        <w:rPr>
          <w:sz w:val="26"/>
          <w:szCs w:val="26"/>
          <w:lang w:val="uk-UA"/>
        </w:rPr>
        <w:t xml:space="preserve"> архітектури та будівництва </w:t>
      </w:r>
      <w:r w:rsidR="00D306BD" w:rsidRPr="00D306BD">
        <w:rPr>
          <w:rFonts w:ascii="Times New Roman" w:hAnsi="Times New Roman" w:cs="Times New Roman"/>
          <w:sz w:val="24"/>
          <w:szCs w:val="24"/>
          <w:u w:val="single"/>
          <w:lang w:val="uk-UA"/>
        </w:rPr>
        <w:t>«ІФНТУНГ-</w:t>
      </w:r>
      <w:proofErr w:type="spellStart"/>
      <w:r w:rsidR="00D306BD" w:rsidRPr="00D306BD">
        <w:rPr>
          <w:rFonts w:ascii="Times New Roman" w:hAnsi="Times New Roman" w:cs="Times New Roman"/>
          <w:sz w:val="24"/>
          <w:szCs w:val="24"/>
          <w:u w:val="single"/>
          <w:lang w:val="uk-UA"/>
        </w:rPr>
        <w:t>ДонНАБА</w:t>
      </w:r>
      <w:proofErr w:type="spellEnd"/>
      <w:r w:rsidR="00D306BD" w:rsidRPr="00D306BD">
        <w:rPr>
          <w:rFonts w:ascii="Times New Roman" w:hAnsi="Times New Roman" w:cs="Times New Roman"/>
          <w:sz w:val="24"/>
          <w:szCs w:val="24"/>
          <w:u w:val="single"/>
          <w:lang w:val="uk-UA"/>
        </w:rPr>
        <w:t>»</w:t>
      </w:r>
      <w:r w:rsidRPr="00D306BD">
        <w:rPr>
          <w:color w:val="FFFFFF"/>
          <w:sz w:val="26"/>
          <w:szCs w:val="26"/>
          <w:u w:val="single"/>
        </w:rPr>
        <w:t>.</w:t>
      </w:r>
      <w:r>
        <w:rPr>
          <w:sz w:val="26"/>
          <w:szCs w:val="26"/>
        </w:rPr>
        <w:t xml:space="preserve"> </w:t>
      </w:r>
    </w:p>
    <w:p w14:paraId="6648DCBB" w14:textId="43391074" w:rsidR="004A39F0" w:rsidRDefault="004A39F0" w:rsidP="004A39F0">
      <w:pPr>
        <w:rPr>
          <w:bCs/>
          <w:sz w:val="26"/>
          <w:szCs w:val="26"/>
          <w:u w:val="single"/>
        </w:rPr>
      </w:pPr>
      <w:r>
        <w:rPr>
          <w:bCs/>
          <w:sz w:val="26"/>
          <w:szCs w:val="26"/>
        </w:rPr>
        <w:t xml:space="preserve">Кафедра </w:t>
      </w:r>
      <w:r w:rsidRPr="00D306BD">
        <w:rPr>
          <w:bCs/>
          <w:sz w:val="26"/>
          <w:szCs w:val="26"/>
          <w:u w:val="single"/>
        </w:rPr>
        <w:t xml:space="preserve">архітектури та </w:t>
      </w:r>
      <w:r w:rsidR="00D306BD" w:rsidRPr="00D306BD">
        <w:rPr>
          <w:bCs/>
          <w:sz w:val="26"/>
          <w:szCs w:val="26"/>
          <w:u w:val="single"/>
          <w:lang w:val="uk-UA"/>
        </w:rPr>
        <w:t>дизайну</w:t>
      </w:r>
      <w:r w:rsidRPr="00D306BD">
        <w:rPr>
          <w:bCs/>
          <w:color w:val="FFFFFF"/>
          <w:sz w:val="26"/>
          <w:szCs w:val="26"/>
          <w:u w:val="single"/>
        </w:rPr>
        <w:t xml:space="preserve">                                                                                       .</w:t>
      </w:r>
      <w:r w:rsidRPr="00D306BD">
        <w:rPr>
          <w:bCs/>
          <w:sz w:val="26"/>
          <w:szCs w:val="26"/>
          <w:u w:val="single"/>
        </w:rPr>
        <w:t xml:space="preserve">                      </w:t>
      </w:r>
      <w:r>
        <w:rPr>
          <w:bCs/>
          <w:sz w:val="26"/>
          <w:szCs w:val="26"/>
          <w:u w:val="single"/>
        </w:rPr>
        <w:t xml:space="preserve">              </w:t>
      </w:r>
    </w:p>
    <w:p w14:paraId="6B4D72BA" w14:textId="77777777" w:rsidR="00D306BD" w:rsidRDefault="004A39F0" w:rsidP="00D306BD">
      <w:pPr>
        <w:rPr>
          <w:sz w:val="26"/>
          <w:szCs w:val="26"/>
          <w:u w:val="single"/>
          <w:lang w:val="uk-UA"/>
        </w:rPr>
      </w:pPr>
      <w:r>
        <w:rPr>
          <w:sz w:val="26"/>
          <w:szCs w:val="26"/>
          <w:lang w:val="uk-UA"/>
        </w:rPr>
        <w:t xml:space="preserve">Освітній рівень  </w:t>
      </w:r>
      <w:r>
        <w:rPr>
          <w:sz w:val="26"/>
          <w:szCs w:val="26"/>
          <w:u w:val="single"/>
          <w:lang w:val="uk-UA"/>
        </w:rPr>
        <w:t xml:space="preserve">бакалавр                                                                                                              </w:t>
      </w:r>
    </w:p>
    <w:p w14:paraId="4A815CC9" w14:textId="59DC1639" w:rsidR="004A39F0" w:rsidRPr="00D306BD" w:rsidRDefault="004A39F0" w:rsidP="00D306BD">
      <w:pPr>
        <w:rPr>
          <w:sz w:val="26"/>
          <w:szCs w:val="26"/>
          <w:u w:val="single"/>
          <w:lang w:val="uk-UA"/>
        </w:rPr>
      </w:pPr>
      <w:r>
        <w:rPr>
          <w:bCs/>
          <w:sz w:val="26"/>
          <w:szCs w:val="26"/>
          <w:lang w:val="uk-UA"/>
        </w:rPr>
        <w:t xml:space="preserve">Спеціальність </w:t>
      </w:r>
      <w:r>
        <w:rPr>
          <w:sz w:val="26"/>
          <w:szCs w:val="26"/>
          <w:u w:val="single"/>
          <w:lang w:val="uk-UA"/>
        </w:rPr>
        <w:t xml:space="preserve">191– Архітектура та містобудування                                                                   </w:t>
      </w:r>
      <w:r>
        <w:rPr>
          <w:color w:val="FFFFFF"/>
          <w:sz w:val="26"/>
          <w:szCs w:val="26"/>
          <w:u w:val="single"/>
          <w:lang w:val="uk-UA"/>
        </w:rPr>
        <w:t>.</w:t>
      </w:r>
      <w:r>
        <w:rPr>
          <w:sz w:val="26"/>
          <w:szCs w:val="26"/>
          <w:u w:val="single"/>
          <w:lang w:val="uk-UA"/>
        </w:rPr>
        <w:t xml:space="preserve">                                                                                  </w:t>
      </w:r>
      <w:r>
        <w:rPr>
          <w:sz w:val="26"/>
          <w:szCs w:val="26"/>
          <w:lang w:val="uk-UA"/>
        </w:rPr>
        <w:br/>
      </w:r>
      <w:r w:rsidRPr="001C2B0D">
        <w:rPr>
          <w:sz w:val="16"/>
          <w:szCs w:val="16"/>
          <w:vertAlign w:val="superscript"/>
          <w:lang w:val="uk-UA"/>
        </w:rPr>
        <w:t xml:space="preserve">                                                                        </w:t>
      </w:r>
      <w:r w:rsidRPr="001C2B0D">
        <w:rPr>
          <w:bCs/>
          <w:sz w:val="16"/>
          <w:szCs w:val="16"/>
          <w:vertAlign w:val="superscript"/>
          <w:lang w:val="uk-UA"/>
        </w:rPr>
        <w:t xml:space="preserve">                            </w:t>
      </w:r>
      <w:r>
        <w:rPr>
          <w:bCs/>
          <w:sz w:val="16"/>
          <w:szCs w:val="16"/>
          <w:vertAlign w:val="superscript"/>
          <w:lang w:val="uk-UA"/>
        </w:rPr>
        <w:t xml:space="preserve">                                                                                                        </w:t>
      </w:r>
      <w:r w:rsidRPr="00994EDE">
        <w:rPr>
          <w:sz w:val="26"/>
          <w:szCs w:val="26"/>
        </w:rPr>
        <w:t xml:space="preserve">                                                                                   </w:t>
      </w:r>
      <w:r>
        <w:rPr>
          <w:sz w:val="26"/>
          <w:szCs w:val="26"/>
        </w:rPr>
        <w:t xml:space="preserve">        </w:t>
      </w:r>
      <w:r w:rsidRPr="00994EDE">
        <w:rPr>
          <w:sz w:val="26"/>
          <w:szCs w:val="26"/>
        </w:rPr>
        <w:t xml:space="preserve"> </w:t>
      </w:r>
      <w:r>
        <w:rPr>
          <w:sz w:val="26"/>
          <w:szCs w:val="26"/>
        </w:rPr>
        <w:t xml:space="preserve">   </w:t>
      </w:r>
    </w:p>
    <w:p w14:paraId="5FD17A70" w14:textId="77777777" w:rsidR="004A39F0" w:rsidRDefault="004A39F0" w:rsidP="004A39F0">
      <w:pPr>
        <w:spacing w:after="0"/>
        <w:jc w:val="right"/>
        <w:rPr>
          <w:sz w:val="26"/>
          <w:szCs w:val="26"/>
        </w:rPr>
      </w:pPr>
    </w:p>
    <w:p w14:paraId="0252F85A" w14:textId="77777777" w:rsidR="004A39F0" w:rsidRPr="0088729D" w:rsidRDefault="004A39F0" w:rsidP="004A39F0">
      <w:pPr>
        <w:spacing w:after="0"/>
        <w:jc w:val="right"/>
        <w:rPr>
          <w:sz w:val="16"/>
          <w:szCs w:val="16"/>
          <w:lang w:val="uk-UA"/>
        </w:rPr>
      </w:pPr>
      <w:r w:rsidRPr="0088729D">
        <w:rPr>
          <w:b/>
          <w:bCs/>
          <w:sz w:val="24"/>
          <w:szCs w:val="24"/>
        </w:rPr>
        <w:t>ЗАТВЕРДЖУЮ</w:t>
      </w:r>
    </w:p>
    <w:p w14:paraId="440E4A1F" w14:textId="77777777" w:rsidR="004A39F0" w:rsidRPr="003C4AB9" w:rsidRDefault="004A39F0" w:rsidP="004A39F0">
      <w:pPr>
        <w:spacing w:after="0" w:line="312" w:lineRule="auto"/>
        <w:ind w:left="6000"/>
        <w:jc w:val="right"/>
        <w:rPr>
          <w:b/>
          <w:lang w:val="uk-UA"/>
        </w:rPr>
      </w:pPr>
      <w:r>
        <w:rPr>
          <w:b/>
          <w:lang w:val="uk-UA"/>
        </w:rPr>
        <w:t>В.о. з</w:t>
      </w:r>
      <w:r w:rsidRPr="00E70EF4">
        <w:rPr>
          <w:b/>
          <w:lang w:val="uk-UA"/>
        </w:rPr>
        <w:t>авідувач</w:t>
      </w:r>
      <w:r>
        <w:rPr>
          <w:b/>
          <w:lang w:val="uk-UA"/>
        </w:rPr>
        <w:t>а</w:t>
      </w:r>
      <w:r w:rsidRPr="00E70EF4">
        <w:rPr>
          <w:b/>
          <w:lang w:val="uk-UA"/>
        </w:rPr>
        <w:t xml:space="preserve"> кафедр</w:t>
      </w:r>
      <w:r>
        <w:rPr>
          <w:lang w:val="uk-UA"/>
        </w:rPr>
        <w:t>________</w:t>
      </w:r>
    </w:p>
    <w:p w14:paraId="733E4E4B" w14:textId="77777777" w:rsidR="004A39F0" w:rsidRPr="00E70EF4" w:rsidRDefault="004A39F0" w:rsidP="004A39F0">
      <w:pPr>
        <w:spacing w:after="0" w:line="312" w:lineRule="auto"/>
        <w:jc w:val="right"/>
        <w:rPr>
          <w:lang w:val="uk-UA"/>
        </w:rPr>
      </w:pPr>
      <w:r w:rsidRPr="00E70EF4">
        <w:rPr>
          <w:lang w:val="uk-UA"/>
        </w:rPr>
        <w:t>_____________________________</w:t>
      </w:r>
    </w:p>
    <w:p w14:paraId="384E8B95" w14:textId="77777777" w:rsidR="004A39F0" w:rsidRPr="00E70EF4" w:rsidRDefault="004A39F0" w:rsidP="004A39F0">
      <w:pPr>
        <w:spacing w:after="0" w:line="312" w:lineRule="auto"/>
        <w:jc w:val="right"/>
        <w:rPr>
          <w:bCs/>
          <w:lang w:val="uk-UA"/>
        </w:rPr>
      </w:pPr>
      <w:r w:rsidRPr="00E70EF4">
        <w:rPr>
          <w:lang w:val="uk-UA"/>
        </w:rPr>
        <w:t>«</w:t>
      </w:r>
      <w:r w:rsidRPr="00E70EF4">
        <w:rPr>
          <w:bCs/>
          <w:lang w:val="uk-UA"/>
        </w:rPr>
        <w:t>____»______</w:t>
      </w:r>
      <w:r w:rsidRPr="00E70EF4">
        <w:rPr>
          <w:bCs/>
        </w:rPr>
        <w:t>_______</w:t>
      </w:r>
      <w:r>
        <w:rPr>
          <w:bCs/>
          <w:lang w:val="uk-UA"/>
        </w:rPr>
        <w:t xml:space="preserve">_2025 </w:t>
      </w:r>
      <w:r w:rsidRPr="00E70EF4">
        <w:rPr>
          <w:bCs/>
          <w:lang w:val="uk-UA"/>
        </w:rPr>
        <w:t>року</w:t>
      </w:r>
    </w:p>
    <w:p w14:paraId="384DA22E" w14:textId="77777777" w:rsidR="004A39F0" w:rsidRPr="00E9379F" w:rsidRDefault="004A39F0" w:rsidP="004A39F0">
      <w:pPr>
        <w:spacing w:after="45" w:line="269" w:lineRule="auto"/>
        <w:ind w:left="22" w:hanging="10"/>
        <w:jc w:val="right"/>
        <w:rPr>
          <w:rFonts w:ascii="Times New Roman" w:hAnsi="Times New Roman" w:cs="Times New Roman"/>
          <w:color w:val="auto"/>
          <w:sz w:val="28"/>
          <w:szCs w:val="28"/>
        </w:rPr>
      </w:pPr>
    </w:p>
    <w:p w14:paraId="15538A64" w14:textId="77777777" w:rsidR="004A39F0" w:rsidRDefault="004A39F0" w:rsidP="004A39F0">
      <w:pPr>
        <w:spacing w:after="1"/>
        <w:rPr>
          <w:rFonts w:ascii="Times New Roman" w:eastAsia="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 </w:t>
      </w:r>
    </w:p>
    <w:p w14:paraId="40F0E356" w14:textId="77777777" w:rsidR="004A39F0" w:rsidRDefault="004A39F0" w:rsidP="004A39F0">
      <w:pPr>
        <w:spacing w:after="1"/>
        <w:jc w:val="center"/>
        <w:rPr>
          <w:rFonts w:ascii="Times New Roman" w:hAnsi="Times New Roman" w:cs="Times New Roman"/>
          <w:b/>
          <w:bCs/>
          <w:color w:val="auto"/>
          <w:sz w:val="28"/>
          <w:szCs w:val="28"/>
        </w:rPr>
      </w:pPr>
      <w:r w:rsidRPr="00E81CC4">
        <w:rPr>
          <w:rFonts w:ascii="Times New Roman" w:hAnsi="Times New Roman" w:cs="Times New Roman"/>
          <w:b/>
          <w:bCs/>
          <w:color w:val="auto"/>
          <w:sz w:val="28"/>
          <w:szCs w:val="28"/>
        </w:rPr>
        <w:t xml:space="preserve">З </w:t>
      </w:r>
      <w:r>
        <w:rPr>
          <w:rFonts w:ascii="Times New Roman" w:hAnsi="Times New Roman" w:cs="Times New Roman"/>
          <w:b/>
          <w:bCs/>
          <w:color w:val="auto"/>
          <w:sz w:val="28"/>
          <w:szCs w:val="28"/>
          <w:lang w:val="uk-UA"/>
        </w:rPr>
        <w:t xml:space="preserve"> </w:t>
      </w:r>
      <w:r w:rsidRPr="00E81CC4">
        <w:rPr>
          <w:rFonts w:ascii="Times New Roman" w:hAnsi="Times New Roman" w:cs="Times New Roman"/>
          <w:b/>
          <w:bCs/>
          <w:color w:val="auto"/>
          <w:sz w:val="28"/>
          <w:szCs w:val="28"/>
        </w:rPr>
        <w:t xml:space="preserve">А </w:t>
      </w:r>
      <w:r>
        <w:rPr>
          <w:rFonts w:ascii="Times New Roman" w:hAnsi="Times New Roman" w:cs="Times New Roman"/>
          <w:b/>
          <w:bCs/>
          <w:color w:val="auto"/>
          <w:sz w:val="28"/>
          <w:szCs w:val="28"/>
          <w:lang w:val="uk-UA"/>
        </w:rPr>
        <w:t xml:space="preserve"> </w:t>
      </w:r>
      <w:r w:rsidRPr="00E81CC4">
        <w:rPr>
          <w:rFonts w:ascii="Times New Roman" w:hAnsi="Times New Roman" w:cs="Times New Roman"/>
          <w:b/>
          <w:bCs/>
          <w:color w:val="auto"/>
          <w:sz w:val="28"/>
          <w:szCs w:val="28"/>
        </w:rPr>
        <w:t>В</w:t>
      </w:r>
      <w:r>
        <w:rPr>
          <w:rFonts w:ascii="Times New Roman" w:hAnsi="Times New Roman" w:cs="Times New Roman"/>
          <w:b/>
          <w:bCs/>
          <w:color w:val="auto"/>
          <w:sz w:val="28"/>
          <w:szCs w:val="28"/>
          <w:lang w:val="uk-UA"/>
        </w:rPr>
        <w:t xml:space="preserve"> </w:t>
      </w:r>
      <w:r w:rsidRPr="00E81CC4">
        <w:rPr>
          <w:rFonts w:ascii="Times New Roman" w:hAnsi="Times New Roman" w:cs="Times New Roman"/>
          <w:b/>
          <w:bCs/>
          <w:color w:val="auto"/>
          <w:sz w:val="28"/>
          <w:szCs w:val="28"/>
        </w:rPr>
        <w:t xml:space="preserve"> Д </w:t>
      </w:r>
      <w:r>
        <w:rPr>
          <w:rFonts w:ascii="Times New Roman" w:hAnsi="Times New Roman" w:cs="Times New Roman"/>
          <w:b/>
          <w:bCs/>
          <w:color w:val="auto"/>
          <w:sz w:val="28"/>
          <w:szCs w:val="28"/>
          <w:lang w:val="uk-UA"/>
        </w:rPr>
        <w:t xml:space="preserve"> </w:t>
      </w:r>
      <w:r w:rsidRPr="00E81CC4">
        <w:rPr>
          <w:rFonts w:ascii="Times New Roman" w:hAnsi="Times New Roman" w:cs="Times New Roman"/>
          <w:b/>
          <w:bCs/>
          <w:color w:val="auto"/>
          <w:sz w:val="28"/>
          <w:szCs w:val="28"/>
        </w:rPr>
        <w:t>А</w:t>
      </w:r>
      <w:r>
        <w:rPr>
          <w:rFonts w:ascii="Times New Roman" w:hAnsi="Times New Roman" w:cs="Times New Roman"/>
          <w:b/>
          <w:bCs/>
          <w:color w:val="auto"/>
          <w:sz w:val="28"/>
          <w:szCs w:val="28"/>
          <w:lang w:val="uk-UA"/>
        </w:rPr>
        <w:t xml:space="preserve"> </w:t>
      </w:r>
      <w:r w:rsidRPr="00E81CC4">
        <w:rPr>
          <w:rFonts w:ascii="Times New Roman" w:hAnsi="Times New Roman" w:cs="Times New Roman"/>
          <w:b/>
          <w:bCs/>
          <w:color w:val="auto"/>
          <w:sz w:val="28"/>
          <w:szCs w:val="28"/>
        </w:rPr>
        <w:t xml:space="preserve"> Н </w:t>
      </w:r>
      <w:r>
        <w:rPr>
          <w:rFonts w:ascii="Times New Roman" w:hAnsi="Times New Roman" w:cs="Times New Roman"/>
          <w:b/>
          <w:bCs/>
          <w:color w:val="auto"/>
          <w:sz w:val="28"/>
          <w:szCs w:val="28"/>
          <w:lang w:val="uk-UA"/>
        </w:rPr>
        <w:t xml:space="preserve"> Н  </w:t>
      </w:r>
      <w:r w:rsidRPr="00E81CC4">
        <w:rPr>
          <w:rFonts w:ascii="Times New Roman" w:hAnsi="Times New Roman" w:cs="Times New Roman"/>
          <w:b/>
          <w:bCs/>
          <w:color w:val="auto"/>
          <w:sz w:val="28"/>
          <w:szCs w:val="28"/>
        </w:rPr>
        <w:t xml:space="preserve">Я </w:t>
      </w:r>
    </w:p>
    <w:p w14:paraId="744E3F3E" w14:textId="77777777" w:rsidR="004A39F0" w:rsidRPr="00E81CC4" w:rsidRDefault="004A39F0" w:rsidP="004A39F0">
      <w:pPr>
        <w:spacing w:after="1"/>
        <w:jc w:val="center"/>
        <w:rPr>
          <w:rFonts w:ascii="Times New Roman" w:hAnsi="Times New Roman" w:cs="Times New Roman"/>
          <w:b/>
          <w:bCs/>
          <w:color w:val="auto"/>
          <w:sz w:val="28"/>
          <w:szCs w:val="28"/>
        </w:rPr>
      </w:pPr>
      <w:r w:rsidRPr="00E81CC4">
        <w:rPr>
          <w:rFonts w:ascii="Times New Roman" w:hAnsi="Times New Roman" w:cs="Times New Roman"/>
          <w:b/>
          <w:bCs/>
          <w:color w:val="auto"/>
          <w:sz w:val="28"/>
          <w:szCs w:val="28"/>
        </w:rPr>
        <w:t xml:space="preserve"> НА БАКАЛАВРСЬКУ РОБОТУ СТУДЕНТОВІ</w:t>
      </w:r>
    </w:p>
    <w:p w14:paraId="78DD2807" w14:textId="77777777" w:rsidR="004A39F0" w:rsidRPr="00E81CC4" w:rsidRDefault="004A39F0" w:rsidP="004A39F0">
      <w:pPr>
        <w:rPr>
          <w:b/>
          <w:bCs/>
        </w:rPr>
      </w:pPr>
    </w:p>
    <w:p w14:paraId="57559425" w14:textId="77777777" w:rsidR="004A39F0" w:rsidRPr="00E9379F" w:rsidRDefault="004A39F0" w:rsidP="004A39F0">
      <w:pPr>
        <w:spacing w:after="80" w:line="269" w:lineRule="auto"/>
        <w:ind w:left="22" w:hanging="10"/>
        <w:jc w:val="center"/>
        <w:rPr>
          <w:rFonts w:ascii="Times New Roman" w:hAnsi="Times New Roman" w:cs="Times New Roman"/>
          <w:color w:val="auto"/>
          <w:sz w:val="28"/>
          <w:szCs w:val="28"/>
          <w:lang w:val="uk-UA"/>
        </w:rPr>
      </w:pPr>
      <w:r w:rsidRPr="00E9379F">
        <w:rPr>
          <w:rFonts w:ascii="Times New Roman" w:eastAsia="Times New Roman" w:hAnsi="Times New Roman" w:cs="Times New Roman"/>
          <w:color w:val="auto"/>
          <w:sz w:val="28"/>
          <w:szCs w:val="28"/>
          <w:lang w:val="uk-UA"/>
        </w:rPr>
        <w:t>Вінтоняк Юрій Васильович</w:t>
      </w:r>
    </w:p>
    <w:p w14:paraId="0921362C" w14:textId="77777777" w:rsidR="004A39F0" w:rsidRPr="00E81CC4" w:rsidRDefault="004A39F0" w:rsidP="004A39F0">
      <w:pPr>
        <w:spacing w:after="0"/>
        <w:ind w:left="-5" w:hanging="10"/>
        <w:jc w:val="center"/>
        <w:rPr>
          <w:rFonts w:ascii="Times New Roman" w:hAnsi="Times New Roman" w:cs="Times New Roman"/>
          <w:color w:val="auto"/>
          <w:sz w:val="18"/>
          <w:szCs w:val="18"/>
        </w:rPr>
      </w:pPr>
      <w:r w:rsidRPr="00E81CC4">
        <w:rPr>
          <w:rFonts w:ascii="Times New Roman" w:eastAsia="Times New Roman" w:hAnsi="Times New Roman" w:cs="Times New Roman"/>
          <w:color w:val="auto"/>
          <w:sz w:val="18"/>
          <w:szCs w:val="18"/>
        </w:rPr>
        <w:t>(прізвище, ім’я, по батькові)</w:t>
      </w:r>
    </w:p>
    <w:p w14:paraId="5A27EA95" w14:textId="77777777" w:rsidR="004A39F0" w:rsidRPr="00E9379F" w:rsidRDefault="004A39F0" w:rsidP="004A39F0">
      <w:pPr>
        <w:spacing w:after="52"/>
        <w:jc w:val="center"/>
        <w:rPr>
          <w:rFonts w:ascii="Times New Roman" w:hAnsi="Times New Roman" w:cs="Times New Roman"/>
          <w:color w:val="auto"/>
          <w:sz w:val="28"/>
          <w:szCs w:val="28"/>
        </w:rPr>
      </w:pPr>
    </w:p>
    <w:p w14:paraId="485F4399" w14:textId="77777777" w:rsidR="004A39F0" w:rsidRPr="00E9379F" w:rsidRDefault="004A39F0" w:rsidP="004A39F0">
      <w:pPr>
        <w:spacing w:after="0"/>
        <w:ind w:right="139"/>
        <w:jc w:val="center"/>
        <w:rPr>
          <w:rFonts w:ascii="Times New Roman" w:hAnsi="Times New Roman" w:cs="Times New Roman"/>
          <w:color w:val="auto"/>
          <w:sz w:val="28"/>
          <w:szCs w:val="28"/>
          <w:lang w:val="uk-UA"/>
        </w:rPr>
      </w:pPr>
      <w:r w:rsidRPr="00E9379F">
        <w:rPr>
          <w:rFonts w:ascii="Times New Roman" w:eastAsia="Times New Roman" w:hAnsi="Times New Roman" w:cs="Times New Roman"/>
          <w:color w:val="auto"/>
          <w:sz w:val="28"/>
          <w:szCs w:val="28"/>
        </w:rPr>
        <w:t>Тема роботи</w:t>
      </w:r>
      <w:r>
        <w:rPr>
          <w:rFonts w:ascii="Times New Roman" w:eastAsia="Times New Roman" w:hAnsi="Times New Roman" w:cs="Times New Roman"/>
          <w:color w:val="auto"/>
          <w:sz w:val="28"/>
          <w:szCs w:val="28"/>
          <w:lang w:val="uk-UA"/>
        </w:rPr>
        <w:t>___</w:t>
      </w:r>
      <w:r w:rsidRPr="00B01545">
        <w:rPr>
          <w:rFonts w:ascii="Times New Roman" w:eastAsia="Times New Roman" w:hAnsi="Times New Roman" w:cs="Times New Roman"/>
          <w:color w:val="auto"/>
          <w:sz w:val="28"/>
          <w:szCs w:val="28"/>
          <w:lang w:val="uk-UA"/>
        </w:rPr>
        <w:t xml:space="preserve"> </w:t>
      </w:r>
      <w:r w:rsidRPr="00E9379F">
        <w:rPr>
          <w:rFonts w:ascii="Times New Roman" w:eastAsia="Times New Roman" w:hAnsi="Times New Roman" w:cs="Times New Roman"/>
          <w:color w:val="auto"/>
          <w:sz w:val="28"/>
          <w:szCs w:val="28"/>
          <w:lang w:val="uk-UA"/>
        </w:rPr>
        <w:t>Реабілітаційно-духовний центр в с</w:t>
      </w:r>
      <w:r>
        <w:rPr>
          <w:rFonts w:ascii="Times New Roman" w:eastAsia="Times New Roman" w:hAnsi="Times New Roman" w:cs="Times New Roman"/>
          <w:color w:val="auto"/>
          <w:sz w:val="28"/>
          <w:szCs w:val="28"/>
          <w:lang w:val="uk-UA"/>
        </w:rPr>
        <w:t>елі</w:t>
      </w:r>
      <w:r w:rsidRPr="00E9379F">
        <w:rPr>
          <w:rFonts w:ascii="Times New Roman" w:eastAsia="Times New Roman" w:hAnsi="Times New Roman" w:cs="Times New Roman"/>
          <w:color w:val="auto"/>
          <w:sz w:val="28"/>
          <w:szCs w:val="28"/>
          <w:lang w:val="uk-UA"/>
        </w:rPr>
        <w:t xml:space="preserve"> Манява</w:t>
      </w:r>
      <w:r>
        <w:rPr>
          <w:rFonts w:ascii="Times New Roman" w:eastAsia="Times New Roman" w:hAnsi="Times New Roman" w:cs="Times New Roman"/>
          <w:color w:val="auto"/>
          <w:sz w:val="28"/>
          <w:szCs w:val="28"/>
          <w:lang w:val="uk-UA"/>
        </w:rPr>
        <w:t>, Івано-Франківського району, Івано-Франківської області</w:t>
      </w:r>
    </w:p>
    <w:p w14:paraId="09B12CE3" w14:textId="77777777" w:rsidR="004A39F0" w:rsidRPr="00B01545" w:rsidRDefault="004A39F0" w:rsidP="004A39F0">
      <w:pPr>
        <w:spacing w:after="0"/>
        <w:ind w:right="139"/>
        <w:rPr>
          <w:rFonts w:ascii="Times New Roman" w:eastAsia="Times New Roman" w:hAnsi="Times New Roman" w:cs="Times New Roman"/>
          <w:color w:val="auto"/>
          <w:sz w:val="28"/>
          <w:szCs w:val="28"/>
          <w:lang w:val="uk-UA"/>
        </w:rPr>
      </w:pPr>
    </w:p>
    <w:p w14:paraId="6D13ADF2" w14:textId="77777777" w:rsidR="004A39F0" w:rsidRPr="00E9379F" w:rsidRDefault="004A39F0" w:rsidP="004A39F0">
      <w:pPr>
        <w:pStyle w:val="a5"/>
        <w:spacing w:after="0"/>
        <w:ind w:left="252" w:right="139"/>
        <w:rPr>
          <w:rFonts w:ascii="Times New Roman" w:hAnsi="Times New Roman" w:cs="Times New Roman"/>
          <w:color w:val="auto"/>
          <w:sz w:val="28"/>
          <w:szCs w:val="28"/>
          <w:lang w:val="uk-UA"/>
        </w:rPr>
      </w:pPr>
    </w:p>
    <w:p w14:paraId="27050092" w14:textId="2F3867C8" w:rsidR="004A39F0" w:rsidRPr="00D84C7D" w:rsidRDefault="004A39F0" w:rsidP="004A39F0">
      <w:pPr>
        <w:pStyle w:val="a8"/>
        <w:spacing w:before="60"/>
        <w:ind w:left="0" w:firstLine="0"/>
        <w:rPr>
          <w:b/>
          <w:sz w:val="26"/>
          <w:szCs w:val="26"/>
        </w:rPr>
      </w:pPr>
      <w:r>
        <w:rPr>
          <w:b/>
          <w:sz w:val="26"/>
          <w:szCs w:val="26"/>
        </w:rPr>
        <w:t xml:space="preserve">керівник </w:t>
      </w:r>
      <w:proofErr w:type="spellStart"/>
      <w:r w:rsidRPr="00B01545">
        <w:rPr>
          <w:b/>
          <w:sz w:val="26"/>
          <w:szCs w:val="26"/>
        </w:rPr>
        <w:t>роботи</w:t>
      </w:r>
      <w:r>
        <w:rPr>
          <w:bCs/>
          <w:sz w:val="26"/>
          <w:szCs w:val="26"/>
        </w:rPr>
        <w:t>________</w:t>
      </w:r>
      <w:r>
        <w:rPr>
          <w:b/>
        </w:rPr>
        <w:t>Капак</w:t>
      </w:r>
      <w:proofErr w:type="spellEnd"/>
      <w:r>
        <w:rPr>
          <w:b/>
        </w:rPr>
        <w:t xml:space="preserve"> Микола Миколайович </w:t>
      </w:r>
      <w:r w:rsidR="00D306BD" w:rsidRPr="00D306BD">
        <w:rPr>
          <w:bCs/>
        </w:rPr>
        <w:t xml:space="preserve">викладач кафедри </w:t>
      </w:r>
      <w:proofErr w:type="spellStart"/>
      <w:r w:rsidR="00D306BD" w:rsidRPr="00D306BD">
        <w:rPr>
          <w:bCs/>
        </w:rPr>
        <w:t>АіД</w:t>
      </w:r>
      <w:proofErr w:type="spellEnd"/>
      <w:r>
        <w:rPr>
          <w:b/>
          <w:sz w:val="26"/>
          <w:szCs w:val="26"/>
        </w:rPr>
        <w:t xml:space="preserve"> </w:t>
      </w:r>
    </w:p>
    <w:p w14:paraId="05F3AAFF" w14:textId="77777777" w:rsidR="004A39F0" w:rsidRPr="001C2B0D" w:rsidRDefault="004A39F0" w:rsidP="004A39F0">
      <w:pPr>
        <w:jc w:val="center"/>
        <w:rPr>
          <w:sz w:val="16"/>
          <w:szCs w:val="16"/>
        </w:rPr>
      </w:pPr>
      <w:r w:rsidRPr="001C2B0D">
        <w:rPr>
          <w:lang w:val="uk-UA"/>
        </w:rPr>
        <w:t xml:space="preserve">                                          </w:t>
      </w:r>
      <w:r>
        <w:rPr>
          <w:lang w:val="uk-UA"/>
        </w:rPr>
        <w:t xml:space="preserve">       </w:t>
      </w:r>
      <w:r w:rsidRPr="001C2B0D">
        <w:rPr>
          <w:lang w:val="uk-UA"/>
        </w:rPr>
        <w:t xml:space="preserve"> </w:t>
      </w:r>
      <w:r w:rsidRPr="001C2B0D">
        <w:rPr>
          <w:sz w:val="16"/>
          <w:szCs w:val="16"/>
        </w:rPr>
        <w:t>(</w:t>
      </w:r>
      <w:r w:rsidRPr="001C2B0D">
        <w:rPr>
          <w:sz w:val="16"/>
          <w:szCs w:val="16"/>
          <w:lang w:val="uk-UA"/>
        </w:rPr>
        <w:t>прізвище, ім’я, по батькові, науковий ступінь, вчене звання</w:t>
      </w:r>
      <w:r w:rsidRPr="001C2B0D">
        <w:rPr>
          <w:sz w:val="16"/>
          <w:szCs w:val="16"/>
        </w:rPr>
        <w:t>)</w:t>
      </w:r>
    </w:p>
    <w:p w14:paraId="6FF3B6D3" w14:textId="3B6F1566" w:rsidR="004A39F0" w:rsidRPr="00E9379F" w:rsidRDefault="004A39F0" w:rsidP="004A39F0">
      <w:pPr>
        <w:spacing w:after="5" w:line="269" w:lineRule="auto"/>
        <w:ind w:left="22" w:hanging="10"/>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затверджені наказом закладу вищої освіти від</w:t>
      </w:r>
      <w:r w:rsidR="00D306BD">
        <w:rPr>
          <w:rFonts w:ascii="Times New Roman" w:eastAsia="Times New Roman" w:hAnsi="Times New Roman" w:cs="Times New Roman"/>
          <w:color w:val="auto"/>
          <w:sz w:val="28"/>
          <w:szCs w:val="28"/>
          <w:lang w:val="uk-UA"/>
        </w:rPr>
        <w:t xml:space="preserve"> </w:t>
      </w:r>
      <w:r w:rsidRPr="00E9379F">
        <w:rPr>
          <w:rFonts w:ascii="Times New Roman" w:eastAsia="Times New Roman" w:hAnsi="Times New Roman" w:cs="Times New Roman"/>
          <w:color w:val="auto"/>
          <w:sz w:val="28"/>
          <w:szCs w:val="28"/>
        </w:rPr>
        <w:t>“</w:t>
      </w:r>
      <w:r w:rsidR="00D306BD">
        <w:rPr>
          <w:rFonts w:ascii="Times New Roman" w:eastAsia="Times New Roman" w:hAnsi="Times New Roman" w:cs="Times New Roman"/>
          <w:color w:val="auto"/>
          <w:sz w:val="28"/>
          <w:szCs w:val="28"/>
          <w:lang w:val="uk-UA"/>
        </w:rPr>
        <w:t>04</w:t>
      </w:r>
      <w:r w:rsidRPr="00E9379F">
        <w:rPr>
          <w:rFonts w:ascii="Times New Roman" w:eastAsia="Times New Roman" w:hAnsi="Times New Roman" w:cs="Times New Roman"/>
          <w:color w:val="auto"/>
          <w:sz w:val="28"/>
          <w:szCs w:val="28"/>
        </w:rPr>
        <w:t>”</w:t>
      </w:r>
      <w:r w:rsidR="00D306BD">
        <w:rPr>
          <w:rFonts w:ascii="Times New Roman" w:eastAsia="Times New Roman" w:hAnsi="Times New Roman" w:cs="Times New Roman"/>
          <w:color w:val="auto"/>
          <w:sz w:val="28"/>
          <w:szCs w:val="28"/>
          <w:lang w:val="uk-UA"/>
        </w:rPr>
        <w:t xml:space="preserve"> червня </w:t>
      </w:r>
      <w:r w:rsidRPr="00E9379F">
        <w:rPr>
          <w:rFonts w:ascii="Times New Roman" w:eastAsia="Times New Roman" w:hAnsi="Times New Roman" w:cs="Times New Roman"/>
          <w:color w:val="auto"/>
          <w:sz w:val="28"/>
          <w:szCs w:val="28"/>
        </w:rPr>
        <w:t>2025 року №</w:t>
      </w:r>
      <w:r w:rsidR="00D306BD">
        <w:rPr>
          <w:rFonts w:ascii="Times New Roman" w:eastAsia="Times New Roman" w:hAnsi="Times New Roman" w:cs="Times New Roman"/>
          <w:color w:val="auto"/>
          <w:sz w:val="28"/>
          <w:szCs w:val="28"/>
          <w:lang w:val="uk-UA"/>
        </w:rPr>
        <w:t>307/1</w:t>
      </w:r>
      <w:r w:rsidRPr="00E9379F">
        <w:rPr>
          <w:rFonts w:ascii="Times New Roman" w:eastAsia="Times New Roman" w:hAnsi="Times New Roman" w:cs="Times New Roman"/>
          <w:color w:val="auto"/>
          <w:sz w:val="28"/>
          <w:szCs w:val="28"/>
        </w:rPr>
        <w:t xml:space="preserve">  </w:t>
      </w:r>
    </w:p>
    <w:p w14:paraId="73B9B3B6" w14:textId="77777777" w:rsidR="004A39F0" w:rsidRPr="00E9379F" w:rsidRDefault="004A39F0" w:rsidP="004A39F0">
      <w:pPr>
        <w:numPr>
          <w:ilvl w:val="0"/>
          <w:numId w:val="1"/>
        </w:numPr>
        <w:spacing w:after="5" w:line="269" w:lineRule="auto"/>
        <w:ind w:hanging="240"/>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Строк подання студентом роботи  </w:t>
      </w:r>
    </w:p>
    <w:p w14:paraId="36303F16" w14:textId="77777777" w:rsidR="004A39F0" w:rsidRPr="00E9379F" w:rsidRDefault="004A39F0" w:rsidP="004A39F0">
      <w:pPr>
        <w:numPr>
          <w:ilvl w:val="0"/>
          <w:numId w:val="1"/>
        </w:numPr>
        <w:spacing w:after="5" w:line="269" w:lineRule="auto"/>
        <w:ind w:hanging="240"/>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Вихідні дані до роботи: </w:t>
      </w:r>
      <w:r w:rsidRPr="00E9379F">
        <w:rPr>
          <w:rFonts w:ascii="Times New Roman" w:eastAsia="Times New Roman" w:hAnsi="Times New Roman" w:cs="Times New Roman"/>
          <w:color w:val="auto"/>
          <w:sz w:val="28"/>
          <w:szCs w:val="28"/>
          <w:lang w:val="uk-UA"/>
        </w:rPr>
        <w:t>картографічні матеріали в межах с. Манява</w:t>
      </w:r>
      <w:r w:rsidRPr="00E9379F">
        <w:rPr>
          <w:rFonts w:ascii="Times New Roman" w:eastAsia="Times New Roman" w:hAnsi="Times New Roman" w:cs="Times New Roman"/>
          <w:color w:val="auto"/>
          <w:sz w:val="28"/>
          <w:szCs w:val="28"/>
        </w:rPr>
        <w:t xml:space="preserve"> </w:t>
      </w:r>
    </w:p>
    <w:p w14:paraId="73F0ED1B" w14:textId="77777777" w:rsidR="004A39F0" w:rsidRPr="00E9379F" w:rsidRDefault="004A39F0" w:rsidP="004A39F0">
      <w:pPr>
        <w:numPr>
          <w:ilvl w:val="0"/>
          <w:numId w:val="1"/>
        </w:numPr>
        <w:spacing w:after="3" w:line="275" w:lineRule="auto"/>
        <w:ind w:hanging="240"/>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Зміст розрахунково-пояснювальної записки (перелік питань, які потрібно розробити) Передпроектний аналіз: актуальність проблеми, обгрунтування вибору ділянки, аналіз світового досвіду проектування </w:t>
      </w:r>
      <w:r w:rsidRPr="00E9379F">
        <w:rPr>
          <w:rFonts w:ascii="Times New Roman" w:eastAsia="Times New Roman" w:hAnsi="Times New Roman" w:cs="Times New Roman"/>
          <w:color w:val="auto"/>
          <w:sz w:val="28"/>
          <w:szCs w:val="28"/>
          <w:lang w:val="uk-UA"/>
        </w:rPr>
        <w:t>реабілітаційно-духовних центрів</w:t>
      </w:r>
      <w:r w:rsidRPr="00E9379F">
        <w:rPr>
          <w:rFonts w:ascii="Times New Roman" w:eastAsia="Times New Roman" w:hAnsi="Times New Roman" w:cs="Times New Roman"/>
          <w:color w:val="auto"/>
          <w:sz w:val="28"/>
          <w:szCs w:val="28"/>
        </w:rPr>
        <w:t xml:space="preserve">. Проектна частина: архітектурно-містобудівний аналіз ділянки, розташування ділянки в контексті </w:t>
      </w:r>
      <w:r w:rsidRPr="00E9379F">
        <w:rPr>
          <w:rFonts w:ascii="Times New Roman" w:eastAsia="Times New Roman" w:hAnsi="Times New Roman" w:cs="Times New Roman"/>
          <w:color w:val="auto"/>
          <w:sz w:val="28"/>
          <w:szCs w:val="28"/>
          <w:lang w:val="uk-UA"/>
        </w:rPr>
        <w:t>с. Манява</w:t>
      </w:r>
      <w:r w:rsidRPr="00E9379F">
        <w:rPr>
          <w:rFonts w:ascii="Times New Roman" w:eastAsia="Times New Roman" w:hAnsi="Times New Roman" w:cs="Times New Roman"/>
          <w:color w:val="auto"/>
          <w:sz w:val="28"/>
          <w:szCs w:val="28"/>
        </w:rPr>
        <w:t xml:space="preserve">, опорний план, аналіз пішохідних та транспортних шляхів, аналіз навколишньої забудови, натурні </w:t>
      </w:r>
      <w:r w:rsidRPr="00E9379F">
        <w:rPr>
          <w:rFonts w:ascii="Times New Roman" w:eastAsia="Times New Roman" w:hAnsi="Times New Roman" w:cs="Times New Roman"/>
          <w:color w:val="auto"/>
          <w:sz w:val="28"/>
          <w:szCs w:val="28"/>
        </w:rPr>
        <w:lastRenderedPageBreak/>
        <w:t xml:space="preserve">обстеження, функціональне зонування </w:t>
      </w:r>
      <w:r w:rsidRPr="00E9379F">
        <w:rPr>
          <w:rFonts w:ascii="Times New Roman" w:eastAsia="Times New Roman" w:hAnsi="Times New Roman" w:cs="Times New Roman"/>
          <w:color w:val="auto"/>
          <w:sz w:val="28"/>
          <w:szCs w:val="28"/>
          <w:lang w:val="uk-UA"/>
        </w:rPr>
        <w:t>існуючого монастирського комплексу</w:t>
      </w:r>
      <w:r w:rsidRPr="00E9379F">
        <w:rPr>
          <w:rFonts w:ascii="Times New Roman" w:eastAsia="Times New Roman" w:hAnsi="Times New Roman" w:cs="Times New Roman"/>
          <w:color w:val="auto"/>
          <w:sz w:val="28"/>
          <w:szCs w:val="28"/>
        </w:rPr>
        <w:t xml:space="preserve">, планування, генплан, об’ємно-просторове рішення та фасади, конструктивне рішення, техніко-економічні показники.  </w:t>
      </w:r>
    </w:p>
    <w:p w14:paraId="7CC514E6" w14:textId="77777777" w:rsidR="004A39F0" w:rsidRPr="00E9379F" w:rsidRDefault="004A39F0" w:rsidP="004A39F0">
      <w:pPr>
        <w:numPr>
          <w:ilvl w:val="0"/>
          <w:numId w:val="1"/>
        </w:numPr>
        <w:spacing w:after="3" w:line="275" w:lineRule="auto"/>
        <w:ind w:hanging="240"/>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Перелік графічного матеріалу (з точним зазначенням обов’язкових креслень): аналіз світового досвіду,ситуаційна схема, схема розташування ділянки в контексті </w:t>
      </w:r>
      <w:r w:rsidRPr="00E9379F">
        <w:rPr>
          <w:rFonts w:ascii="Times New Roman" w:eastAsia="Times New Roman" w:hAnsi="Times New Roman" w:cs="Times New Roman"/>
          <w:color w:val="auto"/>
          <w:sz w:val="28"/>
          <w:szCs w:val="28"/>
          <w:lang w:val="uk-UA"/>
        </w:rPr>
        <w:t>с. Манява</w:t>
      </w:r>
      <w:r w:rsidRPr="00E9379F">
        <w:rPr>
          <w:rFonts w:ascii="Times New Roman" w:eastAsia="Times New Roman" w:hAnsi="Times New Roman" w:cs="Times New Roman"/>
          <w:color w:val="auto"/>
          <w:sz w:val="28"/>
          <w:szCs w:val="28"/>
        </w:rPr>
        <w:t xml:space="preserve">, опорний план території, схема транспортних та пішохідних шляхів, схема функціонального зонування навколишньої забудови, схема цінності навколишньої забудови, фотофіксація ділянки, фотофіксація фасадів існуючої споруди, план існуючого стану будинку М 1:100, генплан М 1:500, фасад в осях  М 1:100, фасад в осях  М 1:100, фасад в осях М 1:100, фасад в осях  М 1:100, розгортка по вул. Пасічна  М 1:100, функціональне зонування споруди, план 1-го поверху на відмітці + 0.000 М 1:100, план 2-го поверху на відмітці + 4.500 М 1:100, розріз 1-1 М 1:100, візуалізації.  </w:t>
      </w:r>
    </w:p>
    <w:p w14:paraId="2FBFB191" w14:textId="77777777" w:rsidR="004A39F0" w:rsidRPr="00E9379F" w:rsidRDefault="004A39F0" w:rsidP="004A39F0">
      <w:pPr>
        <w:spacing w:after="17"/>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                                                                              </w:t>
      </w:r>
    </w:p>
    <w:p w14:paraId="680BE4CF" w14:textId="77777777" w:rsidR="004A39F0" w:rsidRPr="00E9379F" w:rsidRDefault="004A39F0" w:rsidP="004A39F0">
      <w:pPr>
        <w:spacing w:after="5" w:line="269" w:lineRule="auto"/>
        <w:ind w:left="22" w:hanging="10"/>
        <w:rPr>
          <w:rFonts w:ascii="Times New Roman" w:eastAsia="Times New Roman" w:hAnsi="Times New Roman" w:cs="Times New Roman"/>
          <w:color w:val="auto"/>
          <w:sz w:val="28"/>
          <w:szCs w:val="28"/>
        </w:rPr>
      </w:pPr>
    </w:p>
    <w:p w14:paraId="2B55D0F0" w14:textId="77777777" w:rsidR="004A39F0" w:rsidRPr="00E9379F" w:rsidRDefault="004A39F0" w:rsidP="004A39F0">
      <w:pPr>
        <w:spacing w:after="5" w:line="269" w:lineRule="auto"/>
        <w:ind w:left="22" w:hanging="10"/>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6.Консультанти розділів роботи  </w:t>
      </w:r>
    </w:p>
    <w:tbl>
      <w:tblPr>
        <w:tblStyle w:val="TableGrid"/>
        <w:tblW w:w="8940" w:type="dxa"/>
        <w:tblInd w:w="10" w:type="dxa"/>
        <w:tblCellMar>
          <w:top w:w="168" w:type="dxa"/>
          <w:left w:w="95" w:type="dxa"/>
          <w:right w:w="99" w:type="dxa"/>
        </w:tblCellMar>
        <w:tblLook w:val="04A0" w:firstRow="1" w:lastRow="0" w:firstColumn="1" w:lastColumn="0" w:noHBand="0" w:noVBand="1"/>
      </w:tblPr>
      <w:tblGrid>
        <w:gridCol w:w="1075"/>
        <w:gridCol w:w="5278"/>
        <w:gridCol w:w="1296"/>
        <w:gridCol w:w="1291"/>
      </w:tblGrid>
      <w:tr w:rsidR="004A39F0" w:rsidRPr="00E9379F" w14:paraId="27442C18" w14:textId="77777777" w:rsidTr="003D4D17">
        <w:trPr>
          <w:trHeight w:val="500"/>
        </w:trPr>
        <w:tc>
          <w:tcPr>
            <w:tcW w:w="1080" w:type="dxa"/>
            <w:vMerge w:val="restart"/>
            <w:tcBorders>
              <w:top w:val="single" w:sz="8" w:space="0" w:color="000000"/>
              <w:left w:val="single" w:sz="8" w:space="0" w:color="000000"/>
              <w:bottom w:val="single" w:sz="8" w:space="0" w:color="000000"/>
              <w:right w:val="single" w:sz="8" w:space="0" w:color="000000"/>
            </w:tcBorders>
          </w:tcPr>
          <w:p w14:paraId="163D44B5" w14:textId="77777777" w:rsidR="004A39F0" w:rsidRPr="00E9379F" w:rsidRDefault="004A39F0" w:rsidP="003D4D17">
            <w:pPr>
              <w:ind w:right="1"/>
              <w:jc w:val="center"/>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Розділ  </w:t>
            </w:r>
          </w:p>
        </w:tc>
        <w:tc>
          <w:tcPr>
            <w:tcW w:w="5420" w:type="dxa"/>
            <w:vMerge w:val="restart"/>
            <w:tcBorders>
              <w:top w:val="single" w:sz="8" w:space="0" w:color="000000"/>
              <w:left w:val="single" w:sz="8" w:space="0" w:color="000000"/>
              <w:bottom w:val="single" w:sz="8" w:space="0" w:color="000000"/>
              <w:right w:val="single" w:sz="8" w:space="0" w:color="000000"/>
            </w:tcBorders>
          </w:tcPr>
          <w:p w14:paraId="47818C1A" w14:textId="77777777" w:rsidR="004A39F0" w:rsidRPr="00E9379F" w:rsidRDefault="004A39F0" w:rsidP="003D4D17">
            <w:pPr>
              <w:ind w:left="9"/>
              <w:jc w:val="center"/>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Прізвище, ініціали та посада консультанта  </w:t>
            </w:r>
          </w:p>
        </w:tc>
        <w:tc>
          <w:tcPr>
            <w:tcW w:w="2440" w:type="dxa"/>
            <w:gridSpan w:val="2"/>
            <w:tcBorders>
              <w:top w:val="single" w:sz="8" w:space="0" w:color="000000"/>
              <w:left w:val="single" w:sz="8" w:space="0" w:color="000000"/>
              <w:bottom w:val="single" w:sz="8" w:space="0" w:color="000000"/>
              <w:right w:val="single" w:sz="8" w:space="0" w:color="000000"/>
            </w:tcBorders>
            <w:vAlign w:val="center"/>
          </w:tcPr>
          <w:p w14:paraId="4FE88BB3" w14:textId="77777777" w:rsidR="004A39F0" w:rsidRPr="00E9379F" w:rsidRDefault="004A39F0" w:rsidP="003D4D17">
            <w:pPr>
              <w:ind w:left="10"/>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          Підпис, дата  </w:t>
            </w:r>
          </w:p>
        </w:tc>
      </w:tr>
      <w:tr w:rsidR="004A39F0" w:rsidRPr="00E9379F" w14:paraId="4FC66266" w14:textId="77777777" w:rsidTr="003D4D17">
        <w:trPr>
          <w:trHeight w:val="760"/>
        </w:trPr>
        <w:tc>
          <w:tcPr>
            <w:tcW w:w="0" w:type="auto"/>
            <w:vMerge/>
            <w:tcBorders>
              <w:top w:val="nil"/>
              <w:left w:val="single" w:sz="8" w:space="0" w:color="000000"/>
              <w:bottom w:val="single" w:sz="8" w:space="0" w:color="000000"/>
              <w:right w:val="single" w:sz="8" w:space="0" w:color="000000"/>
            </w:tcBorders>
          </w:tcPr>
          <w:p w14:paraId="7D5C54EE" w14:textId="77777777" w:rsidR="004A39F0" w:rsidRPr="00E9379F" w:rsidRDefault="004A39F0" w:rsidP="003D4D17">
            <w:pPr>
              <w:rPr>
                <w:rFonts w:ascii="Times New Roman" w:hAnsi="Times New Roman" w:cs="Times New Roman"/>
                <w:color w:val="auto"/>
                <w:sz w:val="28"/>
                <w:szCs w:val="28"/>
              </w:rPr>
            </w:pPr>
          </w:p>
        </w:tc>
        <w:tc>
          <w:tcPr>
            <w:tcW w:w="0" w:type="auto"/>
            <w:vMerge/>
            <w:tcBorders>
              <w:top w:val="nil"/>
              <w:left w:val="single" w:sz="8" w:space="0" w:color="000000"/>
              <w:bottom w:val="single" w:sz="8" w:space="0" w:color="000000"/>
              <w:right w:val="single" w:sz="8" w:space="0" w:color="000000"/>
            </w:tcBorders>
          </w:tcPr>
          <w:p w14:paraId="5A3321D9" w14:textId="77777777" w:rsidR="004A39F0" w:rsidRPr="00E9379F" w:rsidRDefault="004A39F0" w:rsidP="003D4D17">
            <w:pPr>
              <w:rPr>
                <w:rFonts w:ascii="Times New Roman" w:hAnsi="Times New Roman" w:cs="Times New Roman"/>
                <w:color w:val="auto"/>
                <w:sz w:val="28"/>
                <w:szCs w:val="28"/>
              </w:rPr>
            </w:pPr>
          </w:p>
        </w:tc>
        <w:tc>
          <w:tcPr>
            <w:tcW w:w="1220" w:type="dxa"/>
            <w:tcBorders>
              <w:top w:val="single" w:sz="8" w:space="0" w:color="000000"/>
              <w:left w:val="single" w:sz="8" w:space="0" w:color="000000"/>
              <w:bottom w:val="single" w:sz="8" w:space="0" w:color="000000"/>
              <w:right w:val="single" w:sz="8" w:space="0" w:color="000000"/>
            </w:tcBorders>
          </w:tcPr>
          <w:p w14:paraId="76A6778B" w14:textId="77777777" w:rsidR="004A39F0" w:rsidRPr="00E9379F" w:rsidRDefault="004A39F0" w:rsidP="003D4D17">
            <w:pPr>
              <w:ind w:left="10"/>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Завдання видав </w:t>
            </w:r>
          </w:p>
        </w:tc>
        <w:tc>
          <w:tcPr>
            <w:tcW w:w="1220" w:type="dxa"/>
            <w:tcBorders>
              <w:top w:val="single" w:sz="8" w:space="0" w:color="000000"/>
              <w:left w:val="single" w:sz="8" w:space="0" w:color="000000"/>
              <w:bottom w:val="single" w:sz="8" w:space="0" w:color="000000"/>
              <w:right w:val="single" w:sz="8" w:space="0" w:color="000000"/>
            </w:tcBorders>
          </w:tcPr>
          <w:p w14:paraId="6B44F70B" w14:textId="77777777" w:rsidR="004A39F0" w:rsidRPr="00E9379F" w:rsidRDefault="004A39F0" w:rsidP="003D4D17">
            <w:pPr>
              <w:ind w:left="5"/>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Завдання прийняв </w:t>
            </w:r>
          </w:p>
        </w:tc>
      </w:tr>
      <w:tr w:rsidR="004A39F0" w:rsidRPr="00E9379F" w14:paraId="425D3B9B" w14:textId="77777777" w:rsidTr="003D4D17">
        <w:trPr>
          <w:trHeight w:val="780"/>
        </w:trPr>
        <w:tc>
          <w:tcPr>
            <w:tcW w:w="1080" w:type="dxa"/>
            <w:tcBorders>
              <w:top w:val="single" w:sz="8" w:space="0" w:color="000000"/>
              <w:left w:val="single" w:sz="8" w:space="0" w:color="000000"/>
              <w:bottom w:val="single" w:sz="8" w:space="0" w:color="000000"/>
              <w:right w:val="single" w:sz="8" w:space="0" w:color="000000"/>
            </w:tcBorders>
          </w:tcPr>
          <w:p w14:paraId="08B9B135" w14:textId="77777777" w:rsidR="004A39F0" w:rsidRPr="00E9379F" w:rsidRDefault="004A39F0" w:rsidP="003D4D17">
            <w:pPr>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1 </w:t>
            </w:r>
          </w:p>
        </w:tc>
        <w:tc>
          <w:tcPr>
            <w:tcW w:w="5420" w:type="dxa"/>
            <w:tcBorders>
              <w:top w:val="single" w:sz="8" w:space="0" w:color="000000"/>
              <w:left w:val="single" w:sz="8" w:space="0" w:color="000000"/>
              <w:bottom w:val="single" w:sz="8" w:space="0" w:color="000000"/>
              <w:right w:val="single" w:sz="8" w:space="0" w:color="000000"/>
            </w:tcBorders>
            <w:vAlign w:val="center"/>
          </w:tcPr>
          <w:p w14:paraId="56D00309" w14:textId="77777777" w:rsidR="004A39F0" w:rsidRPr="00E9379F" w:rsidRDefault="004A39F0" w:rsidP="003D4D17">
            <w:pPr>
              <w:ind w:left="15"/>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lang w:val="uk-UA"/>
              </w:rPr>
              <w:t>викладач</w:t>
            </w:r>
            <w:r w:rsidRPr="00E9379F">
              <w:rPr>
                <w:rFonts w:ascii="Times New Roman" w:eastAsia="Times New Roman" w:hAnsi="Times New Roman" w:cs="Times New Roman"/>
                <w:color w:val="auto"/>
                <w:sz w:val="28"/>
                <w:szCs w:val="28"/>
              </w:rPr>
              <w:t xml:space="preserve"> кафедри </w:t>
            </w:r>
            <w:r w:rsidRPr="00E9379F">
              <w:rPr>
                <w:rFonts w:ascii="Times New Roman" w:eastAsia="Times New Roman" w:hAnsi="Times New Roman" w:cs="Times New Roman"/>
                <w:color w:val="auto"/>
                <w:sz w:val="28"/>
                <w:szCs w:val="28"/>
                <w:lang w:val="uk-UA"/>
              </w:rPr>
              <w:t>Смадич І. П.</w:t>
            </w:r>
            <w:r w:rsidRPr="00E9379F">
              <w:rPr>
                <w:rFonts w:ascii="Times New Roman" w:eastAsia="Times New Roman" w:hAnsi="Times New Roman" w:cs="Times New Roman"/>
                <w:color w:val="auto"/>
                <w:sz w:val="28"/>
                <w:szCs w:val="28"/>
              </w:rPr>
              <w:t xml:space="preserve"> </w:t>
            </w:r>
          </w:p>
          <w:p w14:paraId="051166BC" w14:textId="77777777" w:rsidR="004A39F0" w:rsidRPr="00E9379F" w:rsidRDefault="004A39F0" w:rsidP="003D4D17">
            <w:pPr>
              <w:ind w:left="15"/>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  </w:t>
            </w:r>
          </w:p>
        </w:tc>
        <w:tc>
          <w:tcPr>
            <w:tcW w:w="1220" w:type="dxa"/>
            <w:tcBorders>
              <w:top w:val="single" w:sz="8" w:space="0" w:color="000000"/>
              <w:left w:val="single" w:sz="8" w:space="0" w:color="000000"/>
              <w:bottom w:val="single" w:sz="8" w:space="0" w:color="000000"/>
              <w:right w:val="single" w:sz="8" w:space="0" w:color="000000"/>
            </w:tcBorders>
          </w:tcPr>
          <w:p w14:paraId="079EF472" w14:textId="77777777" w:rsidR="004A39F0" w:rsidRPr="00E9379F" w:rsidRDefault="004A39F0" w:rsidP="003D4D17">
            <w:pPr>
              <w:ind w:left="10"/>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 </w:t>
            </w:r>
          </w:p>
        </w:tc>
        <w:tc>
          <w:tcPr>
            <w:tcW w:w="1220" w:type="dxa"/>
            <w:tcBorders>
              <w:top w:val="single" w:sz="8" w:space="0" w:color="000000"/>
              <w:left w:val="single" w:sz="8" w:space="0" w:color="000000"/>
              <w:bottom w:val="single" w:sz="8" w:space="0" w:color="000000"/>
              <w:right w:val="single" w:sz="8" w:space="0" w:color="000000"/>
            </w:tcBorders>
          </w:tcPr>
          <w:p w14:paraId="78146B17" w14:textId="77777777" w:rsidR="004A39F0" w:rsidRPr="00E9379F" w:rsidRDefault="004A39F0" w:rsidP="003D4D17">
            <w:pPr>
              <w:ind w:left="5"/>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 </w:t>
            </w:r>
          </w:p>
        </w:tc>
      </w:tr>
      <w:tr w:rsidR="004A39F0" w:rsidRPr="00E9379F" w14:paraId="7E8BC7C4" w14:textId="77777777" w:rsidTr="003D4D17">
        <w:trPr>
          <w:trHeight w:val="780"/>
        </w:trPr>
        <w:tc>
          <w:tcPr>
            <w:tcW w:w="1080" w:type="dxa"/>
            <w:tcBorders>
              <w:top w:val="single" w:sz="8" w:space="0" w:color="000000"/>
              <w:left w:val="single" w:sz="8" w:space="0" w:color="000000"/>
              <w:bottom w:val="single" w:sz="8" w:space="0" w:color="000000"/>
              <w:right w:val="single" w:sz="8" w:space="0" w:color="000000"/>
            </w:tcBorders>
          </w:tcPr>
          <w:p w14:paraId="0DC472AB" w14:textId="77777777" w:rsidR="004A39F0" w:rsidRPr="00E9379F" w:rsidRDefault="004A39F0" w:rsidP="003D4D17">
            <w:pPr>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2 </w:t>
            </w:r>
          </w:p>
        </w:tc>
        <w:tc>
          <w:tcPr>
            <w:tcW w:w="5420" w:type="dxa"/>
            <w:tcBorders>
              <w:top w:val="single" w:sz="8" w:space="0" w:color="000000"/>
              <w:left w:val="single" w:sz="8" w:space="0" w:color="000000"/>
              <w:bottom w:val="single" w:sz="8" w:space="0" w:color="000000"/>
              <w:right w:val="single" w:sz="8" w:space="0" w:color="000000"/>
            </w:tcBorders>
            <w:vAlign w:val="center"/>
          </w:tcPr>
          <w:p w14:paraId="446FB6EE" w14:textId="77777777" w:rsidR="004A39F0" w:rsidRPr="00E9379F" w:rsidRDefault="004A39F0" w:rsidP="003D4D17">
            <w:pPr>
              <w:ind w:left="15"/>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lang w:val="uk-UA"/>
              </w:rPr>
              <w:t>викладач</w:t>
            </w:r>
            <w:r w:rsidRPr="00E9379F">
              <w:rPr>
                <w:rFonts w:ascii="Times New Roman" w:eastAsia="Times New Roman" w:hAnsi="Times New Roman" w:cs="Times New Roman"/>
                <w:color w:val="auto"/>
                <w:sz w:val="28"/>
                <w:szCs w:val="28"/>
              </w:rPr>
              <w:t xml:space="preserve"> кафедри  </w:t>
            </w:r>
            <w:r w:rsidRPr="00E9379F">
              <w:rPr>
                <w:rFonts w:ascii="Times New Roman" w:eastAsia="Times New Roman" w:hAnsi="Times New Roman" w:cs="Times New Roman"/>
                <w:color w:val="auto"/>
                <w:sz w:val="28"/>
                <w:szCs w:val="28"/>
                <w:lang w:val="uk-UA"/>
              </w:rPr>
              <w:t>Смадич І. П.</w:t>
            </w:r>
          </w:p>
          <w:p w14:paraId="0CC993C4" w14:textId="77777777" w:rsidR="004A39F0" w:rsidRPr="00E9379F" w:rsidRDefault="004A39F0" w:rsidP="003D4D17">
            <w:pPr>
              <w:ind w:left="15"/>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 </w:t>
            </w:r>
          </w:p>
        </w:tc>
        <w:tc>
          <w:tcPr>
            <w:tcW w:w="1220" w:type="dxa"/>
            <w:tcBorders>
              <w:top w:val="single" w:sz="8" w:space="0" w:color="000000"/>
              <w:left w:val="single" w:sz="8" w:space="0" w:color="000000"/>
              <w:bottom w:val="single" w:sz="8" w:space="0" w:color="000000"/>
              <w:right w:val="single" w:sz="8" w:space="0" w:color="000000"/>
            </w:tcBorders>
          </w:tcPr>
          <w:p w14:paraId="2C368EBC" w14:textId="77777777" w:rsidR="004A39F0" w:rsidRPr="00E9379F" w:rsidRDefault="004A39F0" w:rsidP="003D4D17">
            <w:pPr>
              <w:ind w:left="10"/>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 </w:t>
            </w:r>
          </w:p>
        </w:tc>
        <w:tc>
          <w:tcPr>
            <w:tcW w:w="1220" w:type="dxa"/>
            <w:tcBorders>
              <w:top w:val="single" w:sz="8" w:space="0" w:color="000000"/>
              <w:left w:val="single" w:sz="8" w:space="0" w:color="000000"/>
              <w:bottom w:val="single" w:sz="8" w:space="0" w:color="000000"/>
              <w:right w:val="single" w:sz="8" w:space="0" w:color="000000"/>
            </w:tcBorders>
          </w:tcPr>
          <w:p w14:paraId="440E958B" w14:textId="77777777" w:rsidR="004A39F0" w:rsidRPr="00E9379F" w:rsidRDefault="004A39F0" w:rsidP="003D4D17">
            <w:pPr>
              <w:ind w:left="5"/>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 </w:t>
            </w:r>
          </w:p>
        </w:tc>
      </w:tr>
    </w:tbl>
    <w:p w14:paraId="537B94FA" w14:textId="77777777" w:rsidR="004A39F0" w:rsidRPr="00E9379F" w:rsidRDefault="004A39F0" w:rsidP="004A39F0">
      <w:pPr>
        <w:spacing w:after="17"/>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 </w:t>
      </w:r>
    </w:p>
    <w:p w14:paraId="470F0E84" w14:textId="77777777" w:rsidR="004A39F0" w:rsidRPr="00E9379F" w:rsidRDefault="004A39F0" w:rsidP="004A39F0">
      <w:pPr>
        <w:spacing w:after="33" w:line="269" w:lineRule="auto"/>
        <w:ind w:left="22" w:hanging="10"/>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7. Дата видачі завдання </w:t>
      </w:r>
    </w:p>
    <w:p w14:paraId="27ACB3AC" w14:textId="77777777" w:rsidR="004A39F0" w:rsidRPr="00E9379F" w:rsidRDefault="004A39F0" w:rsidP="004A39F0">
      <w:pPr>
        <w:spacing w:after="0" w:line="267" w:lineRule="auto"/>
        <w:ind w:left="20" w:hanging="10"/>
        <w:rPr>
          <w:rFonts w:ascii="Times New Roman" w:hAnsi="Times New Roman" w:cs="Times New Roman"/>
          <w:color w:val="auto"/>
          <w:sz w:val="28"/>
          <w:szCs w:val="28"/>
        </w:rPr>
      </w:pPr>
      <w:r w:rsidRPr="00E9379F">
        <w:rPr>
          <w:rFonts w:ascii="Times New Roman" w:eastAsia="Times New Roman" w:hAnsi="Times New Roman" w:cs="Times New Roman"/>
          <w:b/>
          <w:color w:val="auto"/>
          <w:sz w:val="28"/>
          <w:szCs w:val="28"/>
        </w:rPr>
        <w:t xml:space="preserve">                                                КАЛЕНДАРНИЙ ПЛАН </w:t>
      </w:r>
    </w:p>
    <w:p w14:paraId="27759F88" w14:textId="77777777" w:rsidR="004A39F0" w:rsidRPr="00E9379F" w:rsidRDefault="004A39F0" w:rsidP="004A39F0">
      <w:pPr>
        <w:spacing w:after="0"/>
        <w:rPr>
          <w:rFonts w:ascii="Times New Roman" w:hAnsi="Times New Roman" w:cs="Times New Roman"/>
          <w:color w:val="auto"/>
          <w:sz w:val="28"/>
          <w:szCs w:val="28"/>
        </w:rPr>
      </w:pPr>
      <w:r w:rsidRPr="00E9379F">
        <w:rPr>
          <w:rFonts w:ascii="Times New Roman" w:eastAsia="Times New Roman" w:hAnsi="Times New Roman" w:cs="Times New Roman"/>
          <w:b/>
          <w:color w:val="auto"/>
          <w:sz w:val="28"/>
          <w:szCs w:val="28"/>
        </w:rPr>
        <w:t xml:space="preserve"> </w:t>
      </w:r>
    </w:p>
    <w:tbl>
      <w:tblPr>
        <w:tblStyle w:val="TableGrid"/>
        <w:tblW w:w="8940" w:type="dxa"/>
        <w:tblInd w:w="10" w:type="dxa"/>
        <w:tblCellMar>
          <w:top w:w="168" w:type="dxa"/>
          <w:left w:w="95" w:type="dxa"/>
        </w:tblCellMar>
        <w:tblLook w:val="04A0" w:firstRow="1" w:lastRow="0" w:firstColumn="1" w:lastColumn="0" w:noHBand="0" w:noVBand="1"/>
      </w:tblPr>
      <w:tblGrid>
        <w:gridCol w:w="640"/>
        <w:gridCol w:w="4660"/>
        <w:gridCol w:w="2380"/>
        <w:gridCol w:w="1260"/>
      </w:tblGrid>
      <w:tr w:rsidR="004A39F0" w:rsidRPr="00E9379F" w14:paraId="3007A2A7" w14:textId="77777777" w:rsidTr="003D4D17">
        <w:trPr>
          <w:trHeight w:val="760"/>
        </w:trPr>
        <w:tc>
          <w:tcPr>
            <w:tcW w:w="640" w:type="dxa"/>
            <w:tcBorders>
              <w:top w:val="single" w:sz="8" w:space="0" w:color="000000"/>
              <w:left w:val="single" w:sz="8" w:space="0" w:color="000000"/>
              <w:bottom w:val="single" w:sz="8" w:space="0" w:color="000000"/>
              <w:right w:val="single" w:sz="8" w:space="0" w:color="000000"/>
            </w:tcBorders>
          </w:tcPr>
          <w:p w14:paraId="6675FA46" w14:textId="77777777" w:rsidR="004A39F0" w:rsidRPr="00E9379F" w:rsidRDefault="004A39F0" w:rsidP="003D4D17">
            <w:pPr>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 </w:t>
            </w:r>
          </w:p>
        </w:tc>
        <w:tc>
          <w:tcPr>
            <w:tcW w:w="4660" w:type="dxa"/>
            <w:tcBorders>
              <w:top w:val="single" w:sz="8" w:space="0" w:color="000000"/>
              <w:left w:val="single" w:sz="8" w:space="0" w:color="000000"/>
              <w:bottom w:val="single" w:sz="8" w:space="0" w:color="000000"/>
              <w:right w:val="single" w:sz="8" w:space="0" w:color="000000"/>
            </w:tcBorders>
          </w:tcPr>
          <w:p w14:paraId="570F2F69" w14:textId="77777777" w:rsidR="004A39F0" w:rsidRPr="00E9379F" w:rsidRDefault="004A39F0" w:rsidP="003D4D17">
            <w:pPr>
              <w:ind w:left="5"/>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Назва етапів бакалаврської роботи  </w:t>
            </w:r>
          </w:p>
        </w:tc>
        <w:tc>
          <w:tcPr>
            <w:tcW w:w="2380" w:type="dxa"/>
            <w:tcBorders>
              <w:top w:val="single" w:sz="8" w:space="0" w:color="000000"/>
              <w:left w:val="single" w:sz="8" w:space="0" w:color="000000"/>
              <w:bottom w:val="single" w:sz="8" w:space="0" w:color="000000"/>
              <w:right w:val="single" w:sz="8" w:space="0" w:color="000000"/>
            </w:tcBorders>
          </w:tcPr>
          <w:p w14:paraId="7C9AC321" w14:textId="77777777" w:rsidR="004A39F0" w:rsidRPr="00E9379F" w:rsidRDefault="004A39F0" w:rsidP="003D4D17">
            <w:pPr>
              <w:ind w:left="10"/>
              <w:jc w:val="both"/>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Термін  виконання етапів роботи   </w:t>
            </w:r>
          </w:p>
        </w:tc>
        <w:tc>
          <w:tcPr>
            <w:tcW w:w="1260" w:type="dxa"/>
            <w:tcBorders>
              <w:top w:val="single" w:sz="8" w:space="0" w:color="000000"/>
              <w:left w:val="single" w:sz="8" w:space="0" w:color="000000"/>
              <w:bottom w:val="single" w:sz="8" w:space="0" w:color="000000"/>
              <w:right w:val="single" w:sz="8" w:space="0" w:color="000000"/>
            </w:tcBorders>
          </w:tcPr>
          <w:p w14:paraId="583CD015" w14:textId="77777777" w:rsidR="004A39F0" w:rsidRPr="00E9379F" w:rsidRDefault="004A39F0" w:rsidP="003D4D17">
            <w:pPr>
              <w:jc w:val="both"/>
              <w:rPr>
                <w:rFonts w:ascii="Times New Roman" w:hAnsi="Times New Roman" w:cs="Times New Roman"/>
                <w:color w:val="auto"/>
                <w:sz w:val="28"/>
                <w:szCs w:val="28"/>
              </w:rPr>
            </w:pPr>
            <w:r w:rsidRPr="00E9379F">
              <w:rPr>
                <w:rFonts w:ascii="Times New Roman" w:eastAsia="Times New Roman" w:hAnsi="Times New Roman" w:cs="Times New Roman"/>
                <w:b/>
                <w:color w:val="auto"/>
                <w:sz w:val="28"/>
                <w:szCs w:val="28"/>
              </w:rPr>
              <w:t xml:space="preserve"> </w:t>
            </w:r>
            <w:r w:rsidRPr="00E9379F">
              <w:rPr>
                <w:rFonts w:ascii="Times New Roman" w:eastAsia="Times New Roman" w:hAnsi="Times New Roman" w:cs="Times New Roman"/>
                <w:color w:val="auto"/>
                <w:sz w:val="28"/>
                <w:szCs w:val="28"/>
              </w:rPr>
              <w:t xml:space="preserve">Примітка </w:t>
            </w:r>
          </w:p>
        </w:tc>
      </w:tr>
      <w:tr w:rsidR="004A39F0" w:rsidRPr="00E9379F" w14:paraId="438ACF26" w14:textId="77777777" w:rsidTr="003D4D17">
        <w:trPr>
          <w:trHeight w:val="520"/>
        </w:trPr>
        <w:tc>
          <w:tcPr>
            <w:tcW w:w="640" w:type="dxa"/>
            <w:tcBorders>
              <w:top w:val="single" w:sz="8" w:space="0" w:color="000000"/>
              <w:left w:val="single" w:sz="8" w:space="0" w:color="000000"/>
              <w:bottom w:val="single" w:sz="8" w:space="0" w:color="000000"/>
              <w:right w:val="single" w:sz="8" w:space="0" w:color="000000"/>
            </w:tcBorders>
            <w:vAlign w:val="center"/>
          </w:tcPr>
          <w:p w14:paraId="2FF79F29" w14:textId="77777777" w:rsidR="004A39F0" w:rsidRPr="00E9379F" w:rsidRDefault="004A39F0" w:rsidP="003D4D17">
            <w:pPr>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1 </w:t>
            </w:r>
          </w:p>
        </w:tc>
        <w:tc>
          <w:tcPr>
            <w:tcW w:w="4660" w:type="dxa"/>
            <w:tcBorders>
              <w:top w:val="single" w:sz="8" w:space="0" w:color="000000"/>
              <w:left w:val="single" w:sz="8" w:space="0" w:color="000000"/>
              <w:bottom w:val="single" w:sz="8" w:space="0" w:color="000000"/>
              <w:right w:val="single" w:sz="8" w:space="0" w:color="000000"/>
            </w:tcBorders>
            <w:vAlign w:val="center"/>
          </w:tcPr>
          <w:p w14:paraId="49A1AE1A" w14:textId="77777777" w:rsidR="004A39F0" w:rsidRPr="00E9379F" w:rsidRDefault="004A39F0" w:rsidP="003D4D17">
            <w:pPr>
              <w:ind w:left="5"/>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Отримання та обговорення завдання. </w:t>
            </w:r>
          </w:p>
        </w:tc>
        <w:tc>
          <w:tcPr>
            <w:tcW w:w="2380" w:type="dxa"/>
            <w:tcBorders>
              <w:top w:val="single" w:sz="8" w:space="0" w:color="000000"/>
              <w:left w:val="single" w:sz="8" w:space="0" w:color="000000"/>
              <w:bottom w:val="single" w:sz="8" w:space="0" w:color="000000"/>
              <w:right w:val="single" w:sz="8" w:space="0" w:color="000000"/>
            </w:tcBorders>
            <w:vAlign w:val="center"/>
          </w:tcPr>
          <w:p w14:paraId="5AA0FCDA" w14:textId="77777777" w:rsidR="004A39F0" w:rsidRPr="00E9379F" w:rsidRDefault="004A39F0" w:rsidP="003D4D17">
            <w:pPr>
              <w:ind w:left="10"/>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10.02.2025  </w:t>
            </w:r>
          </w:p>
        </w:tc>
        <w:tc>
          <w:tcPr>
            <w:tcW w:w="1260" w:type="dxa"/>
            <w:tcBorders>
              <w:top w:val="single" w:sz="8" w:space="0" w:color="000000"/>
              <w:left w:val="single" w:sz="8" w:space="0" w:color="000000"/>
              <w:bottom w:val="single" w:sz="8" w:space="0" w:color="000000"/>
              <w:right w:val="single" w:sz="8" w:space="0" w:color="000000"/>
            </w:tcBorders>
            <w:vAlign w:val="center"/>
          </w:tcPr>
          <w:p w14:paraId="6D111621" w14:textId="77777777" w:rsidR="004A39F0" w:rsidRPr="00E9379F" w:rsidRDefault="004A39F0" w:rsidP="003D4D17">
            <w:pPr>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 </w:t>
            </w:r>
          </w:p>
        </w:tc>
      </w:tr>
      <w:tr w:rsidR="004A39F0" w:rsidRPr="00E9379F" w14:paraId="74C6BB5D" w14:textId="77777777" w:rsidTr="003D4D17">
        <w:trPr>
          <w:trHeight w:val="1040"/>
        </w:trPr>
        <w:tc>
          <w:tcPr>
            <w:tcW w:w="640" w:type="dxa"/>
            <w:tcBorders>
              <w:top w:val="single" w:sz="8" w:space="0" w:color="000000"/>
              <w:left w:val="single" w:sz="8" w:space="0" w:color="000000"/>
              <w:bottom w:val="single" w:sz="8" w:space="0" w:color="000000"/>
              <w:right w:val="single" w:sz="8" w:space="0" w:color="000000"/>
            </w:tcBorders>
          </w:tcPr>
          <w:p w14:paraId="3F39B2A8" w14:textId="77777777" w:rsidR="004A39F0" w:rsidRPr="00E9379F" w:rsidRDefault="004A39F0" w:rsidP="003D4D17">
            <w:pPr>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2 </w:t>
            </w:r>
          </w:p>
        </w:tc>
        <w:tc>
          <w:tcPr>
            <w:tcW w:w="4660" w:type="dxa"/>
            <w:tcBorders>
              <w:top w:val="single" w:sz="8" w:space="0" w:color="000000"/>
              <w:left w:val="single" w:sz="8" w:space="0" w:color="000000"/>
              <w:bottom w:val="single" w:sz="8" w:space="0" w:color="000000"/>
              <w:right w:val="single" w:sz="8" w:space="0" w:color="000000"/>
            </w:tcBorders>
            <w:vAlign w:val="center"/>
          </w:tcPr>
          <w:p w14:paraId="2387A64F" w14:textId="77777777" w:rsidR="004A39F0" w:rsidRPr="00E9379F" w:rsidRDefault="004A39F0" w:rsidP="003D4D17">
            <w:pPr>
              <w:ind w:left="5"/>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Фотофіксація ділянки; дослідження теми; опрацювання теоретичних джерел; вивчення світового досвіду </w:t>
            </w:r>
          </w:p>
        </w:tc>
        <w:tc>
          <w:tcPr>
            <w:tcW w:w="2380" w:type="dxa"/>
            <w:tcBorders>
              <w:top w:val="single" w:sz="8" w:space="0" w:color="000000"/>
              <w:left w:val="single" w:sz="8" w:space="0" w:color="000000"/>
              <w:bottom w:val="single" w:sz="8" w:space="0" w:color="000000"/>
              <w:right w:val="single" w:sz="8" w:space="0" w:color="000000"/>
            </w:tcBorders>
          </w:tcPr>
          <w:p w14:paraId="2603DEEC" w14:textId="77777777" w:rsidR="004A39F0" w:rsidRPr="00E9379F" w:rsidRDefault="004A39F0" w:rsidP="003D4D17">
            <w:pPr>
              <w:ind w:left="10"/>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10.02. – 24.02.2025 </w:t>
            </w:r>
          </w:p>
        </w:tc>
        <w:tc>
          <w:tcPr>
            <w:tcW w:w="1260" w:type="dxa"/>
            <w:tcBorders>
              <w:top w:val="single" w:sz="8" w:space="0" w:color="000000"/>
              <w:left w:val="single" w:sz="8" w:space="0" w:color="000000"/>
              <w:bottom w:val="single" w:sz="8" w:space="0" w:color="000000"/>
              <w:right w:val="single" w:sz="8" w:space="0" w:color="000000"/>
            </w:tcBorders>
          </w:tcPr>
          <w:p w14:paraId="7D8BBC60" w14:textId="77777777" w:rsidR="004A39F0" w:rsidRPr="00E9379F" w:rsidRDefault="004A39F0" w:rsidP="003D4D17">
            <w:pPr>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 </w:t>
            </w:r>
          </w:p>
        </w:tc>
      </w:tr>
      <w:tr w:rsidR="004A39F0" w:rsidRPr="00E9379F" w14:paraId="60E6BEBF" w14:textId="77777777" w:rsidTr="003D4D17">
        <w:trPr>
          <w:trHeight w:val="500"/>
        </w:trPr>
        <w:tc>
          <w:tcPr>
            <w:tcW w:w="640" w:type="dxa"/>
            <w:tcBorders>
              <w:top w:val="single" w:sz="8" w:space="0" w:color="000000"/>
              <w:left w:val="single" w:sz="8" w:space="0" w:color="000000"/>
              <w:bottom w:val="single" w:sz="8" w:space="0" w:color="000000"/>
              <w:right w:val="single" w:sz="8" w:space="0" w:color="000000"/>
            </w:tcBorders>
            <w:vAlign w:val="center"/>
          </w:tcPr>
          <w:p w14:paraId="070ECECF" w14:textId="77777777" w:rsidR="004A39F0" w:rsidRPr="00E9379F" w:rsidRDefault="004A39F0" w:rsidP="003D4D17">
            <w:pPr>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3 </w:t>
            </w:r>
          </w:p>
        </w:tc>
        <w:tc>
          <w:tcPr>
            <w:tcW w:w="4660" w:type="dxa"/>
            <w:tcBorders>
              <w:top w:val="single" w:sz="8" w:space="0" w:color="000000"/>
              <w:left w:val="single" w:sz="8" w:space="0" w:color="000000"/>
              <w:bottom w:val="single" w:sz="8" w:space="0" w:color="000000"/>
              <w:right w:val="single" w:sz="8" w:space="0" w:color="000000"/>
            </w:tcBorders>
            <w:vAlign w:val="center"/>
          </w:tcPr>
          <w:p w14:paraId="5E207D97" w14:textId="77777777" w:rsidR="004A39F0" w:rsidRPr="00E9379F" w:rsidRDefault="004A39F0" w:rsidP="003D4D17">
            <w:pPr>
              <w:ind w:left="5"/>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Робота над аналітичними схемами.  </w:t>
            </w:r>
          </w:p>
        </w:tc>
        <w:tc>
          <w:tcPr>
            <w:tcW w:w="2380" w:type="dxa"/>
            <w:tcBorders>
              <w:top w:val="single" w:sz="8" w:space="0" w:color="000000"/>
              <w:left w:val="single" w:sz="8" w:space="0" w:color="000000"/>
              <w:bottom w:val="single" w:sz="8" w:space="0" w:color="000000"/>
              <w:right w:val="single" w:sz="8" w:space="0" w:color="000000"/>
            </w:tcBorders>
            <w:vAlign w:val="center"/>
          </w:tcPr>
          <w:p w14:paraId="1F7EF202" w14:textId="77777777" w:rsidR="004A39F0" w:rsidRPr="00E9379F" w:rsidRDefault="004A39F0" w:rsidP="003D4D17">
            <w:pPr>
              <w:ind w:left="10"/>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24.02. – 16.03.2025  </w:t>
            </w:r>
          </w:p>
        </w:tc>
        <w:tc>
          <w:tcPr>
            <w:tcW w:w="1260" w:type="dxa"/>
            <w:tcBorders>
              <w:top w:val="single" w:sz="8" w:space="0" w:color="000000"/>
              <w:left w:val="single" w:sz="8" w:space="0" w:color="000000"/>
              <w:bottom w:val="single" w:sz="8" w:space="0" w:color="000000"/>
              <w:right w:val="single" w:sz="8" w:space="0" w:color="000000"/>
            </w:tcBorders>
            <w:vAlign w:val="center"/>
          </w:tcPr>
          <w:p w14:paraId="6416FCA2" w14:textId="77777777" w:rsidR="004A39F0" w:rsidRPr="00E9379F" w:rsidRDefault="004A39F0" w:rsidP="003D4D17">
            <w:pPr>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 </w:t>
            </w:r>
          </w:p>
        </w:tc>
      </w:tr>
      <w:tr w:rsidR="004A39F0" w:rsidRPr="00E9379F" w14:paraId="734ECD51" w14:textId="77777777" w:rsidTr="003D4D17">
        <w:trPr>
          <w:trHeight w:val="780"/>
        </w:trPr>
        <w:tc>
          <w:tcPr>
            <w:tcW w:w="640" w:type="dxa"/>
            <w:tcBorders>
              <w:top w:val="single" w:sz="8" w:space="0" w:color="000000"/>
              <w:left w:val="single" w:sz="8" w:space="0" w:color="000000"/>
              <w:bottom w:val="single" w:sz="8" w:space="0" w:color="000000"/>
              <w:right w:val="single" w:sz="8" w:space="0" w:color="000000"/>
            </w:tcBorders>
          </w:tcPr>
          <w:p w14:paraId="0F3094CF" w14:textId="77777777" w:rsidR="004A39F0" w:rsidRPr="00E9379F" w:rsidRDefault="004A39F0" w:rsidP="003D4D17">
            <w:pPr>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lastRenderedPageBreak/>
              <w:t xml:space="preserve">4 </w:t>
            </w:r>
          </w:p>
        </w:tc>
        <w:tc>
          <w:tcPr>
            <w:tcW w:w="4660" w:type="dxa"/>
            <w:tcBorders>
              <w:top w:val="single" w:sz="8" w:space="0" w:color="000000"/>
              <w:left w:val="single" w:sz="8" w:space="0" w:color="000000"/>
              <w:bottom w:val="single" w:sz="8" w:space="0" w:color="000000"/>
              <w:right w:val="single" w:sz="8" w:space="0" w:color="000000"/>
            </w:tcBorders>
            <w:vAlign w:val="center"/>
          </w:tcPr>
          <w:p w14:paraId="55C9807F" w14:textId="77777777" w:rsidR="004A39F0" w:rsidRPr="00E9379F" w:rsidRDefault="004A39F0" w:rsidP="003D4D17">
            <w:pPr>
              <w:ind w:left="5"/>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Розробка ідейної концепції проектного рішення.  </w:t>
            </w:r>
          </w:p>
        </w:tc>
        <w:tc>
          <w:tcPr>
            <w:tcW w:w="2380" w:type="dxa"/>
            <w:tcBorders>
              <w:top w:val="single" w:sz="8" w:space="0" w:color="000000"/>
              <w:left w:val="single" w:sz="8" w:space="0" w:color="000000"/>
              <w:bottom w:val="single" w:sz="8" w:space="0" w:color="000000"/>
              <w:right w:val="single" w:sz="8" w:space="0" w:color="000000"/>
            </w:tcBorders>
          </w:tcPr>
          <w:p w14:paraId="2E5363ED" w14:textId="77777777" w:rsidR="004A39F0" w:rsidRPr="00E9379F" w:rsidRDefault="004A39F0" w:rsidP="003D4D17">
            <w:pPr>
              <w:ind w:left="10"/>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17.03. – 31.03.2025  </w:t>
            </w:r>
          </w:p>
        </w:tc>
        <w:tc>
          <w:tcPr>
            <w:tcW w:w="1260" w:type="dxa"/>
            <w:tcBorders>
              <w:top w:val="single" w:sz="8" w:space="0" w:color="000000"/>
              <w:left w:val="single" w:sz="8" w:space="0" w:color="000000"/>
              <w:bottom w:val="single" w:sz="8" w:space="0" w:color="000000"/>
              <w:right w:val="single" w:sz="8" w:space="0" w:color="000000"/>
            </w:tcBorders>
          </w:tcPr>
          <w:p w14:paraId="502D4221" w14:textId="77777777" w:rsidR="004A39F0" w:rsidRPr="00E9379F" w:rsidRDefault="004A39F0" w:rsidP="003D4D17">
            <w:pPr>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 </w:t>
            </w:r>
          </w:p>
        </w:tc>
      </w:tr>
      <w:tr w:rsidR="004A39F0" w:rsidRPr="00E9379F" w14:paraId="0F338D53" w14:textId="77777777" w:rsidTr="003D4D17">
        <w:trPr>
          <w:trHeight w:val="500"/>
        </w:trPr>
        <w:tc>
          <w:tcPr>
            <w:tcW w:w="640" w:type="dxa"/>
            <w:tcBorders>
              <w:top w:val="single" w:sz="8" w:space="0" w:color="000000"/>
              <w:left w:val="single" w:sz="8" w:space="0" w:color="000000"/>
              <w:bottom w:val="single" w:sz="8" w:space="0" w:color="000000"/>
              <w:right w:val="single" w:sz="8" w:space="0" w:color="000000"/>
            </w:tcBorders>
            <w:vAlign w:val="center"/>
          </w:tcPr>
          <w:p w14:paraId="31279AC2" w14:textId="77777777" w:rsidR="004A39F0" w:rsidRPr="00E9379F" w:rsidRDefault="004A39F0" w:rsidP="003D4D17">
            <w:pPr>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5 </w:t>
            </w:r>
          </w:p>
        </w:tc>
        <w:tc>
          <w:tcPr>
            <w:tcW w:w="4660" w:type="dxa"/>
            <w:tcBorders>
              <w:top w:val="single" w:sz="8" w:space="0" w:color="000000"/>
              <w:left w:val="single" w:sz="8" w:space="0" w:color="000000"/>
              <w:bottom w:val="single" w:sz="8" w:space="0" w:color="000000"/>
              <w:right w:val="single" w:sz="8" w:space="0" w:color="000000"/>
            </w:tcBorders>
            <w:vAlign w:val="center"/>
          </w:tcPr>
          <w:p w14:paraId="5768C18B" w14:textId="77777777" w:rsidR="004A39F0" w:rsidRPr="00E9379F" w:rsidRDefault="004A39F0" w:rsidP="003D4D17">
            <w:pPr>
              <w:ind w:left="5"/>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Розробка генерального плану  </w:t>
            </w:r>
          </w:p>
        </w:tc>
        <w:tc>
          <w:tcPr>
            <w:tcW w:w="2380" w:type="dxa"/>
            <w:tcBorders>
              <w:top w:val="single" w:sz="8" w:space="0" w:color="000000"/>
              <w:left w:val="single" w:sz="8" w:space="0" w:color="000000"/>
              <w:bottom w:val="single" w:sz="8" w:space="0" w:color="000000"/>
              <w:right w:val="single" w:sz="8" w:space="0" w:color="000000"/>
            </w:tcBorders>
            <w:vAlign w:val="center"/>
          </w:tcPr>
          <w:p w14:paraId="68D5CCC2" w14:textId="77777777" w:rsidR="004A39F0" w:rsidRPr="00E9379F" w:rsidRDefault="004A39F0" w:rsidP="003D4D17">
            <w:pPr>
              <w:ind w:left="10"/>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01.04. – 09.04.2025 </w:t>
            </w:r>
          </w:p>
        </w:tc>
        <w:tc>
          <w:tcPr>
            <w:tcW w:w="1260" w:type="dxa"/>
            <w:tcBorders>
              <w:top w:val="single" w:sz="8" w:space="0" w:color="000000"/>
              <w:left w:val="single" w:sz="8" w:space="0" w:color="000000"/>
              <w:bottom w:val="single" w:sz="8" w:space="0" w:color="000000"/>
              <w:right w:val="single" w:sz="8" w:space="0" w:color="000000"/>
            </w:tcBorders>
            <w:vAlign w:val="center"/>
          </w:tcPr>
          <w:p w14:paraId="6D1D1174" w14:textId="77777777" w:rsidR="004A39F0" w:rsidRPr="00E9379F" w:rsidRDefault="004A39F0" w:rsidP="003D4D17">
            <w:pPr>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 </w:t>
            </w:r>
          </w:p>
        </w:tc>
      </w:tr>
      <w:tr w:rsidR="004A39F0" w:rsidRPr="00E9379F" w14:paraId="70633AFF" w14:textId="77777777" w:rsidTr="003D4D17">
        <w:trPr>
          <w:trHeight w:val="780"/>
        </w:trPr>
        <w:tc>
          <w:tcPr>
            <w:tcW w:w="640" w:type="dxa"/>
            <w:tcBorders>
              <w:top w:val="single" w:sz="8" w:space="0" w:color="000000"/>
              <w:left w:val="single" w:sz="8" w:space="0" w:color="000000"/>
              <w:bottom w:val="single" w:sz="8" w:space="0" w:color="000000"/>
              <w:right w:val="single" w:sz="8" w:space="0" w:color="000000"/>
            </w:tcBorders>
          </w:tcPr>
          <w:p w14:paraId="47C15822" w14:textId="77777777" w:rsidR="004A39F0" w:rsidRPr="00E9379F" w:rsidRDefault="004A39F0" w:rsidP="003D4D17">
            <w:pPr>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6 </w:t>
            </w:r>
          </w:p>
        </w:tc>
        <w:tc>
          <w:tcPr>
            <w:tcW w:w="4660" w:type="dxa"/>
            <w:tcBorders>
              <w:top w:val="single" w:sz="8" w:space="0" w:color="000000"/>
              <w:left w:val="single" w:sz="8" w:space="0" w:color="000000"/>
              <w:bottom w:val="single" w:sz="8" w:space="0" w:color="000000"/>
              <w:right w:val="single" w:sz="8" w:space="0" w:color="000000"/>
            </w:tcBorders>
            <w:vAlign w:val="center"/>
          </w:tcPr>
          <w:p w14:paraId="5F5EE5EB" w14:textId="77777777" w:rsidR="004A39F0" w:rsidRPr="00E9379F" w:rsidRDefault="004A39F0" w:rsidP="003D4D17">
            <w:pPr>
              <w:ind w:left="5" w:right="12"/>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Розробка об’ємно-планувального вирішення для даного закладу . </w:t>
            </w:r>
          </w:p>
        </w:tc>
        <w:tc>
          <w:tcPr>
            <w:tcW w:w="2380" w:type="dxa"/>
            <w:tcBorders>
              <w:top w:val="single" w:sz="8" w:space="0" w:color="000000"/>
              <w:left w:val="single" w:sz="8" w:space="0" w:color="000000"/>
              <w:bottom w:val="single" w:sz="8" w:space="0" w:color="000000"/>
              <w:right w:val="single" w:sz="8" w:space="0" w:color="000000"/>
            </w:tcBorders>
          </w:tcPr>
          <w:p w14:paraId="56A752D8" w14:textId="77777777" w:rsidR="004A39F0" w:rsidRPr="00E9379F" w:rsidRDefault="004A39F0" w:rsidP="003D4D17">
            <w:pPr>
              <w:ind w:left="10"/>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10.04. – 24.04.2025 </w:t>
            </w:r>
          </w:p>
        </w:tc>
        <w:tc>
          <w:tcPr>
            <w:tcW w:w="1260" w:type="dxa"/>
            <w:tcBorders>
              <w:top w:val="single" w:sz="8" w:space="0" w:color="000000"/>
              <w:left w:val="single" w:sz="8" w:space="0" w:color="000000"/>
              <w:bottom w:val="single" w:sz="8" w:space="0" w:color="000000"/>
              <w:right w:val="single" w:sz="8" w:space="0" w:color="000000"/>
            </w:tcBorders>
          </w:tcPr>
          <w:p w14:paraId="6C220694" w14:textId="77777777" w:rsidR="004A39F0" w:rsidRPr="00E9379F" w:rsidRDefault="004A39F0" w:rsidP="003D4D17">
            <w:pPr>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 </w:t>
            </w:r>
          </w:p>
        </w:tc>
      </w:tr>
      <w:tr w:rsidR="004A39F0" w:rsidRPr="00E9379F" w14:paraId="759C6255" w14:textId="77777777" w:rsidTr="003D4D17">
        <w:trPr>
          <w:trHeight w:val="780"/>
        </w:trPr>
        <w:tc>
          <w:tcPr>
            <w:tcW w:w="640" w:type="dxa"/>
            <w:tcBorders>
              <w:top w:val="single" w:sz="8" w:space="0" w:color="000000"/>
              <w:left w:val="single" w:sz="8" w:space="0" w:color="000000"/>
              <w:bottom w:val="single" w:sz="8" w:space="0" w:color="000000"/>
              <w:right w:val="single" w:sz="8" w:space="0" w:color="000000"/>
            </w:tcBorders>
          </w:tcPr>
          <w:p w14:paraId="29DB43BF" w14:textId="77777777" w:rsidR="004A39F0" w:rsidRPr="00E9379F" w:rsidRDefault="004A39F0" w:rsidP="003D4D17">
            <w:pPr>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7 </w:t>
            </w:r>
          </w:p>
        </w:tc>
        <w:tc>
          <w:tcPr>
            <w:tcW w:w="4660" w:type="dxa"/>
            <w:tcBorders>
              <w:top w:val="single" w:sz="8" w:space="0" w:color="000000"/>
              <w:left w:val="single" w:sz="8" w:space="0" w:color="000000"/>
              <w:bottom w:val="single" w:sz="8" w:space="0" w:color="000000"/>
              <w:right w:val="single" w:sz="8" w:space="0" w:color="000000"/>
            </w:tcBorders>
            <w:vAlign w:val="center"/>
          </w:tcPr>
          <w:p w14:paraId="5BC2BAA5" w14:textId="77777777" w:rsidR="004A39F0" w:rsidRPr="00E9379F" w:rsidRDefault="004A39F0" w:rsidP="003D4D17">
            <w:pPr>
              <w:ind w:left="5"/>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Розробка основних креслень (плани, фасади, розріз) . </w:t>
            </w:r>
          </w:p>
        </w:tc>
        <w:tc>
          <w:tcPr>
            <w:tcW w:w="2380" w:type="dxa"/>
            <w:tcBorders>
              <w:top w:val="single" w:sz="8" w:space="0" w:color="000000"/>
              <w:left w:val="single" w:sz="8" w:space="0" w:color="000000"/>
              <w:bottom w:val="single" w:sz="8" w:space="0" w:color="000000"/>
              <w:right w:val="single" w:sz="8" w:space="0" w:color="000000"/>
            </w:tcBorders>
          </w:tcPr>
          <w:p w14:paraId="587F37FD" w14:textId="77777777" w:rsidR="004A39F0" w:rsidRPr="00E9379F" w:rsidRDefault="004A39F0" w:rsidP="003D4D17">
            <w:pPr>
              <w:ind w:left="10"/>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25.04. – 21.05.2025 </w:t>
            </w:r>
          </w:p>
        </w:tc>
        <w:tc>
          <w:tcPr>
            <w:tcW w:w="1260" w:type="dxa"/>
            <w:tcBorders>
              <w:top w:val="single" w:sz="8" w:space="0" w:color="000000"/>
              <w:left w:val="single" w:sz="8" w:space="0" w:color="000000"/>
              <w:bottom w:val="single" w:sz="8" w:space="0" w:color="000000"/>
              <w:right w:val="single" w:sz="8" w:space="0" w:color="000000"/>
            </w:tcBorders>
          </w:tcPr>
          <w:p w14:paraId="2393BBE7" w14:textId="77777777" w:rsidR="004A39F0" w:rsidRPr="00E9379F" w:rsidRDefault="004A39F0" w:rsidP="003D4D17">
            <w:pPr>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 </w:t>
            </w:r>
          </w:p>
        </w:tc>
      </w:tr>
      <w:tr w:rsidR="004A39F0" w:rsidRPr="00E9379F" w14:paraId="08347355" w14:textId="77777777" w:rsidTr="003D4D17">
        <w:trPr>
          <w:trHeight w:val="500"/>
        </w:trPr>
        <w:tc>
          <w:tcPr>
            <w:tcW w:w="640" w:type="dxa"/>
            <w:tcBorders>
              <w:top w:val="single" w:sz="8" w:space="0" w:color="000000"/>
              <w:left w:val="single" w:sz="8" w:space="0" w:color="000000"/>
              <w:bottom w:val="single" w:sz="8" w:space="0" w:color="000000"/>
              <w:right w:val="single" w:sz="8" w:space="0" w:color="000000"/>
            </w:tcBorders>
            <w:vAlign w:val="center"/>
          </w:tcPr>
          <w:p w14:paraId="0B7559C8" w14:textId="77777777" w:rsidR="004A39F0" w:rsidRPr="00E9379F" w:rsidRDefault="004A39F0" w:rsidP="003D4D17">
            <w:pPr>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8 </w:t>
            </w:r>
          </w:p>
        </w:tc>
        <w:tc>
          <w:tcPr>
            <w:tcW w:w="4660" w:type="dxa"/>
            <w:tcBorders>
              <w:top w:val="single" w:sz="8" w:space="0" w:color="000000"/>
              <w:left w:val="single" w:sz="8" w:space="0" w:color="000000"/>
              <w:bottom w:val="single" w:sz="8" w:space="0" w:color="000000"/>
              <w:right w:val="single" w:sz="8" w:space="0" w:color="000000"/>
            </w:tcBorders>
            <w:vAlign w:val="center"/>
          </w:tcPr>
          <w:p w14:paraId="30020DB9" w14:textId="77777777" w:rsidR="004A39F0" w:rsidRPr="00E9379F" w:rsidRDefault="004A39F0" w:rsidP="003D4D17">
            <w:pPr>
              <w:ind w:left="5"/>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Розробка візуалізацій.  </w:t>
            </w:r>
          </w:p>
        </w:tc>
        <w:tc>
          <w:tcPr>
            <w:tcW w:w="2380" w:type="dxa"/>
            <w:tcBorders>
              <w:top w:val="single" w:sz="8" w:space="0" w:color="000000"/>
              <w:left w:val="single" w:sz="8" w:space="0" w:color="000000"/>
              <w:bottom w:val="single" w:sz="8" w:space="0" w:color="000000"/>
              <w:right w:val="single" w:sz="8" w:space="0" w:color="000000"/>
            </w:tcBorders>
            <w:vAlign w:val="center"/>
          </w:tcPr>
          <w:p w14:paraId="59D5314C" w14:textId="77777777" w:rsidR="004A39F0" w:rsidRPr="00E9379F" w:rsidRDefault="004A39F0" w:rsidP="003D4D17">
            <w:pPr>
              <w:ind w:left="10"/>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22.05. – 06.06.2025 </w:t>
            </w:r>
          </w:p>
        </w:tc>
        <w:tc>
          <w:tcPr>
            <w:tcW w:w="1260" w:type="dxa"/>
            <w:tcBorders>
              <w:top w:val="single" w:sz="8" w:space="0" w:color="000000"/>
              <w:left w:val="single" w:sz="8" w:space="0" w:color="000000"/>
              <w:bottom w:val="single" w:sz="8" w:space="0" w:color="000000"/>
              <w:right w:val="single" w:sz="8" w:space="0" w:color="000000"/>
            </w:tcBorders>
            <w:vAlign w:val="center"/>
          </w:tcPr>
          <w:p w14:paraId="62D10833" w14:textId="77777777" w:rsidR="004A39F0" w:rsidRPr="00E9379F" w:rsidRDefault="004A39F0" w:rsidP="003D4D17">
            <w:pPr>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 </w:t>
            </w:r>
          </w:p>
        </w:tc>
      </w:tr>
      <w:tr w:rsidR="004A39F0" w:rsidRPr="00E9379F" w14:paraId="500AF8D7" w14:textId="77777777" w:rsidTr="003D4D17">
        <w:trPr>
          <w:trHeight w:val="500"/>
        </w:trPr>
        <w:tc>
          <w:tcPr>
            <w:tcW w:w="640" w:type="dxa"/>
            <w:tcBorders>
              <w:top w:val="single" w:sz="8" w:space="0" w:color="000000"/>
              <w:left w:val="single" w:sz="8" w:space="0" w:color="000000"/>
              <w:bottom w:val="single" w:sz="8" w:space="0" w:color="000000"/>
              <w:right w:val="single" w:sz="8" w:space="0" w:color="000000"/>
            </w:tcBorders>
            <w:vAlign w:val="center"/>
          </w:tcPr>
          <w:p w14:paraId="5F393F72" w14:textId="77777777" w:rsidR="004A39F0" w:rsidRPr="00E9379F" w:rsidRDefault="004A39F0" w:rsidP="003D4D17">
            <w:pPr>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9 </w:t>
            </w:r>
          </w:p>
        </w:tc>
        <w:tc>
          <w:tcPr>
            <w:tcW w:w="4660" w:type="dxa"/>
            <w:tcBorders>
              <w:top w:val="single" w:sz="8" w:space="0" w:color="000000"/>
              <w:left w:val="single" w:sz="8" w:space="0" w:color="000000"/>
              <w:bottom w:val="single" w:sz="8" w:space="0" w:color="000000"/>
              <w:right w:val="single" w:sz="8" w:space="0" w:color="000000"/>
            </w:tcBorders>
            <w:vAlign w:val="center"/>
          </w:tcPr>
          <w:p w14:paraId="3243E1C4" w14:textId="77777777" w:rsidR="004A39F0" w:rsidRPr="00E9379F" w:rsidRDefault="004A39F0" w:rsidP="003D4D17">
            <w:pPr>
              <w:ind w:left="5"/>
              <w:jc w:val="both"/>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Графічне оформлення дипломного проекту.  </w:t>
            </w:r>
          </w:p>
        </w:tc>
        <w:tc>
          <w:tcPr>
            <w:tcW w:w="2380" w:type="dxa"/>
            <w:tcBorders>
              <w:top w:val="single" w:sz="8" w:space="0" w:color="000000"/>
              <w:left w:val="single" w:sz="8" w:space="0" w:color="000000"/>
              <w:bottom w:val="single" w:sz="8" w:space="0" w:color="000000"/>
              <w:right w:val="single" w:sz="8" w:space="0" w:color="000000"/>
            </w:tcBorders>
            <w:vAlign w:val="center"/>
          </w:tcPr>
          <w:p w14:paraId="7138DE83" w14:textId="77777777" w:rsidR="004A39F0" w:rsidRPr="00E9379F" w:rsidRDefault="004A39F0" w:rsidP="003D4D17">
            <w:pPr>
              <w:ind w:left="10"/>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07.06. – 16.06.2025 </w:t>
            </w:r>
          </w:p>
        </w:tc>
        <w:tc>
          <w:tcPr>
            <w:tcW w:w="1260" w:type="dxa"/>
            <w:tcBorders>
              <w:top w:val="single" w:sz="8" w:space="0" w:color="000000"/>
              <w:left w:val="single" w:sz="8" w:space="0" w:color="000000"/>
              <w:bottom w:val="single" w:sz="8" w:space="0" w:color="000000"/>
              <w:right w:val="single" w:sz="8" w:space="0" w:color="000000"/>
            </w:tcBorders>
            <w:vAlign w:val="center"/>
          </w:tcPr>
          <w:p w14:paraId="2DBD3E47" w14:textId="77777777" w:rsidR="004A39F0" w:rsidRPr="00E9379F" w:rsidRDefault="004A39F0" w:rsidP="003D4D17">
            <w:pPr>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 </w:t>
            </w:r>
          </w:p>
        </w:tc>
      </w:tr>
      <w:tr w:rsidR="004A39F0" w:rsidRPr="00E9379F" w14:paraId="6ECFA774" w14:textId="77777777" w:rsidTr="003D4D17">
        <w:trPr>
          <w:trHeight w:val="500"/>
        </w:trPr>
        <w:tc>
          <w:tcPr>
            <w:tcW w:w="640" w:type="dxa"/>
            <w:tcBorders>
              <w:top w:val="single" w:sz="8" w:space="0" w:color="000000"/>
              <w:left w:val="single" w:sz="8" w:space="0" w:color="000000"/>
              <w:bottom w:val="single" w:sz="8" w:space="0" w:color="000000"/>
              <w:right w:val="single" w:sz="8" w:space="0" w:color="000000"/>
            </w:tcBorders>
            <w:vAlign w:val="center"/>
          </w:tcPr>
          <w:p w14:paraId="4FF94225" w14:textId="77777777" w:rsidR="004A39F0" w:rsidRPr="00E9379F" w:rsidRDefault="004A39F0" w:rsidP="003D4D17">
            <w:pPr>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10 </w:t>
            </w:r>
          </w:p>
        </w:tc>
        <w:tc>
          <w:tcPr>
            <w:tcW w:w="4660" w:type="dxa"/>
            <w:tcBorders>
              <w:top w:val="single" w:sz="8" w:space="0" w:color="000000"/>
              <w:left w:val="single" w:sz="8" w:space="0" w:color="000000"/>
              <w:bottom w:val="single" w:sz="8" w:space="0" w:color="000000"/>
              <w:right w:val="single" w:sz="8" w:space="0" w:color="000000"/>
            </w:tcBorders>
            <w:vAlign w:val="center"/>
          </w:tcPr>
          <w:p w14:paraId="286B70D1" w14:textId="77777777" w:rsidR="004A39F0" w:rsidRPr="00E9379F" w:rsidRDefault="004A39F0" w:rsidP="003D4D17">
            <w:pPr>
              <w:ind w:left="5"/>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Робота над пояснювальною запискою . </w:t>
            </w:r>
          </w:p>
        </w:tc>
        <w:tc>
          <w:tcPr>
            <w:tcW w:w="2380" w:type="dxa"/>
            <w:tcBorders>
              <w:top w:val="single" w:sz="8" w:space="0" w:color="000000"/>
              <w:left w:val="single" w:sz="8" w:space="0" w:color="000000"/>
              <w:bottom w:val="single" w:sz="8" w:space="0" w:color="000000"/>
              <w:right w:val="single" w:sz="8" w:space="0" w:color="000000"/>
            </w:tcBorders>
            <w:vAlign w:val="center"/>
          </w:tcPr>
          <w:p w14:paraId="3CD3C091" w14:textId="77777777" w:rsidR="004A39F0" w:rsidRPr="00E9379F" w:rsidRDefault="004A39F0" w:rsidP="003D4D17">
            <w:pPr>
              <w:ind w:left="10"/>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29.01. – 18.06.2025  </w:t>
            </w:r>
          </w:p>
        </w:tc>
        <w:tc>
          <w:tcPr>
            <w:tcW w:w="1260" w:type="dxa"/>
            <w:tcBorders>
              <w:top w:val="single" w:sz="8" w:space="0" w:color="000000"/>
              <w:left w:val="single" w:sz="8" w:space="0" w:color="000000"/>
              <w:bottom w:val="single" w:sz="8" w:space="0" w:color="000000"/>
              <w:right w:val="single" w:sz="8" w:space="0" w:color="000000"/>
            </w:tcBorders>
            <w:vAlign w:val="center"/>
          </w:tcPr>
          <w:p w14:paraId="228F4ED3" w14:textId="77777777" w:rsidR="004A39F0" w:rsidRPr="00E9379F" w:rsidRDefault="004A39F0" w:rsidP="003D4D17">
            <w:pPr>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 </w:t>
            </w:r>
          </w:p>
        </w:tc>
      </w:tr>
      <w:tr w:rsidR="004A39F0" w:rsidRPr="00E9379F" w14:paraId="1234CD9A" w14:textId="77777777" w:rsidTr="003D4D17">
        <w:trPr>
          <w:trHeight w:val="780"/>
        </w:trPr>
        <w:tc>
          <w:tcPr>
            <w:tcW w:w="640" w:type="dxa"/>
            <w:tcBorders>
              <w:top w:val="single" w:sz="8" w:space="0" w:color="000000"/>
              <w:left w:val="single" w:sz="8" w:space="0" w:color="000000"/>
              <w:bottom w:val="single" w:sz="8" w:space="0" w:color="000000"/>
              <w:right w:val="single" w:sz="8" w:space="0" w:color="000000"/>
            </w:tcBorders>
          </w:tcPr>
          <w:p w14:paraId="2F57ECD3" w14:textId="77777777" w:rsidR="004A39F0" w:rsidRPr="00E9379F" w:rsidRDefault="004A39F0" w:rsidP="003D4D17">
            <w:pPr>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11 </w:t>
            </w:r>
          </w:p>
        </w:tc>
        <w:tc>
          <w:tcPr>
            <w:tcW w:w="4660" w:type="dxa"/>
            <w:tcBorders>
              <w:top w:val="single" w:sz="8" w:space="0" w:color="000000"/>
              <w:left w:val="single" w:sz="8" w:space="0" w:color="000000"/>
              <w:bottom w:val="single" w:sz="8" w:space="0" w:color="000000"/>
              <w:right w:val="single" w:sz="8" w:space="0" w:color="000000"/>
            </w:tcBorders>
            <w:vAlign w:val="center"/>
          </w:tcPr>
          <w:p w14:paraId="5B2532D7" w14:textId="77777777" w:rsidR="004A39F0" w:rsidRPr="00E9379F" w:rsidRDefault="004A39F0" w:rsidP="003D4D17">
            <w:pPr>
              <w:ind w:left="5"/>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Узагальнення та завершення дипломного проекту. </w:t>
            </w:r>
          </w:p>
        </w:tc>
        <w:tc>
          <w:tcPr>
            <w:tcW w:w="2380" w:type="dxa"/>
            <w:tcBorders>
              <w:top w:val="single" w:sz="8" w:space="0" w:color="000000"/>
              <w:left w:val="single" w:sz="8" w:space="0" w:color="000000"/>
              <w:bottom w:val="single" w:sz="8" w:space="0" w:color="000000"/>
              <w:right w:val="single" w:sz="8" w:space="0" w:color="000000"/>
            </w:tcBorders>
          </w:tcPr>
          <w:p w14:paraId="3D1C5A4A" w14:textId="77777777" w:rsidR="004A39F0" w:rsidRPr="00E9379F" w:rsidRDefault="004A39F0" w:rsidP="003D4D17">
            <w:pPr>
              <w:ind w:left="10"/>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18.06. – 22.06.2025  </w:t>
            </w:r>
          </w:p>
        </w:tc>
        <w:tc>
          <w:tcPr>
            <w:tcW w:w="1260" w:type="dxa"/>
            <w:tcBorders>
              <w:top w:val="single" w:sz="8" w:space="0" w:color="000000"/>
              <w:left w:val="single" w:sz="8" w:space="0" w:color="000000"/>
              <w:bottom w:val="single" w:sz="8" w:space="0" w:color="000000"/>
              <w:right w:val="single" w:sz="8" w:space="0" w:color="000000"/>
            </w:tcBorders>
          </w:tcPr>
          <w:p w14:paraId="03C0B037" w14:textId="77777777" w:rsidR="004A39F0" w:rsidRPr="00E9379F" w:rsidRDefault="004A39F0" w:rsidP="003D4D17">
            <w:pPr>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 </w:t>
            </w:r>
          </w:p>
        </w:tc>
      </w:tr>
    </w:tbl>
    <w:p w14:paraId="0EC05973" w14:textId="77777777" w:rsidR="004A39F0" w:rsidRPr="00E9379F" w:rsidRDefault="004A39F0" w:rsidP="004A39F0">
      <w:pPr>
        <w:spacing w:after="17"/>
        <w:rPr>
          <w:rFonts w:ascii="Times New Roman" w:hAnsi="Times New Roman" w:cs="Times New Roman"/>
          <w:color w:val="auto"/>
          <w:sz w:val="28"/>
          <w:szCs w:val="28"/>
        </w:rPr>
      </w:pPr>
      <w:r w:rsidRPr="00E9379F">
        <w:rPr>
          <w:rFonts w:ascii="Times New Roman" w:eastAsia="Times New Roman" w:hAnsi="Times New Roman" w:cs="Times New Roman"/>
          <w:b/>
          <w:color w:val="auto"/>
          <w:sz w:val="28"/>
          <w:szCs w:val="28"/>
        </w:rPr>
        <w:t xml:space="preserve">   </w:t>
      </w:r>
    </w:p>
    <w:p w14:paraId="043455B7" w14:textId="77777777" w:rsidR="004A39F0" w:rsidRPr="00E9379F" w:rsidRDefault="004A39F0" w:rsidP="004A39F0">
      <w:pPr>
        <w:spacing w:after="17"/>
        <w:rPr>
          <w:rFonts w:ascii="Times New Roman" w:hAnsi="Times New Roman" w:cs="Times New Roman"/>
          <w:color w:val="auto"/>
          <w:sz w:val="28"/>
          <w:szCs w:val="28"/>
        </w:rPr>
      </w:pPr>
      <w:r w:rsidRPr="00E9379F">
        <w:rPr>
          <w:rFonts w:ascii="Times New Roman" w:eastAsia="Times New Roman" w:hAnsi="Times New Roman" w:cs="Times New Roman"/>
          <w:b/>
          <w:color w:val="auto"/>
          <w:sz w:val="28"/>
          <w:szCs w:val="28"/>
        </w:rPr>
        <w:t xml:space="preserve"> </w:t>
      </w:r>
    </w:p>
    <w:p w14:paraId="66C90526" w14:textId="0233146C" w:rsidR="004A39F0" w:rsidRPr="00E9379F" w:rsidRDefault="004A39F0" w:rsidP="004A39F0">
      <w:pPr>
        <w:spacing w:after="47" w:line="267" w:lineRule="auto"/>
        <w:ind w:left="-5" w:hanging="10"/>
        <w:rPr>
          <w:rFonts w:ascii="Times New Roman" w:hAnsi="Times New Roman" w:cs="Times New Roman"/>
          <w:color w:val="auto"/>
          <w:sz w:val="28"/>
          <w:szCs w:val="28"/>
        </w:rPr>
      </w:pPr>
      <w:r w:rsidRPr="00E9379F">
        <w:rPr>
          <w:rFonts w:ascii="Times New Roman" w:eastAsia="Times New Roman" w:hAnsi="Times New Roman" w:cs="Times New Roman"/>
          <w:b/>
          <w:color w:val="auto"/>
          <w:sz w:val="28"/>
          <w:szCs w:val="28"/>
        </w:rPr>
        <w:t xml:space="preserve"> Студент                                   </w:t>
      </w:r>
      <w:r w:rsidRPr="0035405C">
        <w:rPr>
          <w:rFonts w:ascii="Times New Roman" w:eastAsia="Times New Roman" w:hAnsi="Times New Roman" w:cs="Times New Roman"/>
          <w:b/>
          <w:color w:val="auto"/>
          <w:sz w:val="28"/>
          <w:szCs w:val="28"/>
          <w:u w:val="single"/>
        </w:rPr>
        <w:t xml:space="preserve">                      </w:t>
      </w:r>
      <w:r w:rsidR="0035405C">
        <w:rPr>
          <w:rFonts w:ascii="Times New Roman" w:eastAsia="Times New Roman" w:hAnsi="Times New Roman" w:cs="Times New Roman"/>
          <w:b/>
          <w:color w:val="auto"/>
          <w:sz w:val="28"/>
          <w:szCs w:val="28"/>
          <w:lang w:val="uk-UA"/>
        </w:rPr>
        <w:t xml:space="preserve">                              </w:t>
      </w:r>
      <w:r w:rsidRPr="00E9379F">
        <w:rPr>
          <w:rFonts w:ascii="Times New Roman" w:eastAsia="Times New Roman" w:hAnsi="Times New Roman" w:cs="Times New Roman"/>
          <w:b/>
          <w:color w:val="auto"/>
          <w:sz w:val="28"/>
          <w:szCs w:val="28"/>
          <w:lang w:val="uk-UA"/>
        </w:rPr>
        <w:t>Вінтоняк Ю. В.</w:t>
      </w:r>
      <w:r w:rsidRPr="00E9379F">
        <w:rPr>
          <w:rFonts w:ascii="Times New Roman" w:eastAsia="Times New Roman" w:hAnsi="Times New Roman" w:cs="Times New Roman"/>
          <w:b/>
          <w:color w:val="auto"/>
          <w:sz w:val="28"/>
          <w:szCs w:val="28"/>
        </w:rPr>
        <w:t xml:space="preserve">  </w:t>
      </w:r>
    </w:p>
    <w:p w14:paraId="48D7816F" w14:textId="229E3725" w:rsidR="004A39F0" w:rsidRPr="00E9379F" w:rsidRDefault="004A39F0" w:rsidP="004A39F0">
      <w:pPr>
        <w:spacing w:after="29"/>
        <w:ind w:left="-5" w:hanging="10"/>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                                                      ( підпис )</w:t>
      </w:r>
      <w:r w:rsidR="0035405C">
        <w:rPr>
          <w:rFonts w:ascii="Times New Roman" w:eastAsia="Times New Roman" w:hAnsi="Times New Roman" w:cs="Times New Roman"/>
          <w:color w:val="auto"/>
          <w:sz w:val="28"/>
          <w:szCs w:val="28"/>
          <w:lang w:val="uk-UA"/>
        </w:rPr>
        <w:t xml:space="preserve">                             </w:t>
      </w:r>
      <w:r w:rsidRPr="00E9379F">
        <w:rPr>
          <w:rFonts w:ascii="Times New Roman" w:eastAsia="Times New Roman" w:hAnsi="Times New Roman" w:cs="Times New Roman"/>
          <w:color w:val="auto"/>
          <w:sz w:val="28"/>
          <w:szCs w:val="28"/>
        </w:rPr>
        <w:t xml:space="preserve"> (прізвище та ініціали)</w:t>
      </w:r>
      <w:r w:rsidRPr="00E9379F">
        <w:rPr>
          <w:rFonts w:ascii="Times New Roman" w:eastAsia="Times New Roman" w:hAnsi="Times New Roman" w:cs="Times New Roman"/>
          <w:b/>
          <w:color w:val="auto"/>
          <w:sz w:val="28"/>
          <w:szCs w:val="28"/>
        </w:rPr>
        <w:t xml:space="preserve">  </w:t>
      </w:r>
    </w:p>
    <w:p w14:paraId="0E8D581E" w14:textId="72F5B60E" w:rsidR="004A39F0" w:rsidRPr="00E9379F" w:rsidRDefault="004A39F0" w:rsidP="004A39F0">
      <w:pPr>
        <w:spacing w:after="4" w:line="267" w:lineRule="auto"/>
        <w:ind w:left="-5" w:hanging="10"/>
        <w:rPr>
          <w:rFonts w:ascii="Times New Roman" w:hAnsi="Times New Roman" w:cs="Times New Roman"/>
          <w:color w:val="auto"/>
          <w:sz w:val="28"/>
          <w:szCs w:val="28"/>
        </w:rPr>
      </w:pPr>
      <w:r w:rsidRPr="00E9379F">
        <w:rPr>
          <w:rFonts w:ascii="Times New Roman" w:eastAsia="Times New Roman" w:hAnsi="Times New Roman" w:cs="Times New Roman"/>
          <w:b/>
          <w:color w:val="auto"/>
          <w:sz w:val="28"/>
          <w:szCs w:val="28"/>
        </w:rPr>
        <w:t xml:space="preserve">Керівник роботи                    </w:t>
      </w:r>
      <w:r w:rsidRPr="0035405C">
        <w:rPr>
          <w:rFonts w:ascii="Times New Roman" w:eastAsia="Times New Roman" w:hAnsi="Times New Roman" w:cs="Times New Roman"/>
          <w:b/>
          <w:color w:val="auto"/>
          <w:sz w:val="28"/>
          <w:szCs w:val="28"/>
          <w:u w:val="single"/>
        </w:rPr>
        <w:t xml:space="preserve">                       </w:t>
      </w:r>
      <w:r w:rsidR="0035405C">
        <w:rPr>
          <w:rFonts w:ascii="Times New Roman" w:eastAsia="Times New Roman" w:hAnsi="Times New Roman" w:cs="Times New Roman"/>
          <w:b/>
          <w:color w:val="auto"/>
          <w:sz w:val="28"/>
          <w:szCs w:val="28"/>
          <w:lang w:val="uk-UA"/>
        </w:rPr>
        <w:t xml:space="preserve">                             </w:t>
      </w:r>
      <w:r w:rsidRPr="00E9379F">
        <w:rPr>
          <w:rFonts w:ascii="Times New Roman" w:eastAsia="Times New Roman" w:hAnsi="Times New Roman" w:cs="Times New Roman"/>
          <w:b/>
          <w:color w:val="auto"/>
          <w:sz w:val="28"/>
          <w:szCs w:val="28"/>
        </w:rPr>
        <w:t xml:space="preserve"> </w:t>
      </w:r>
      <w:r w:rsidRPr="00E9379F">
        <w:rPr>
          <w:rFonts w:ascii="Times New Roman" w:eastAsia="Times New Roman" w:hAnsi="Times New Roman" w:cs="Times New Roman"/>
          <w:b/>
          <w:color w:val="auto"/>
          <w:sz w:val="28"/>
          <w:szCs w:val="28"/>
          <w:lang w:val="uk-UA"/>
        </w:rPr>
        <w:t>Капак М. М.</w:t>
      </w:r>
      <w:r w:rsidRPr="00E9379F">
        <w:rPr>
          <w:rFonts w:ascii="Times New Roman" w:eastAsia="Times New Roman" w:hAnsi="Times New Roman" w:cs="Times New Roman"/>
          <w:b/>
          <w:color w:val="auto"/>
          <w:sz w:val="28"/>
          <w:szCs w:val="28"/>
        </w:rPr>
        <w:t xml:space="preserve"> </w:t>
      </w:r>
    </w:p>
    <w:p w14:paraId="5F7A33BD" w14:textId="64A20206" w:rsidR="004A39F0" w:rsidRPr="00E9379F" w:rsidRDefault="004A39F0" w:rsidP="004A39F0">
      <w:pPr>
        <w:spacing w:after="29"/>
        <w:ind w:left="-5" w:hanging="10"/>
        <w:rPr>
          <w:rFonts w:ascii="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                                                     ( підпис ) </w:t>
      </w:r>
      <w:r w:rsidR="0035405C">
        <w:rPr>
          <w:rFonts w:ascii="Times New Roman" w:eastAsia="Times New Roman" w:hAnsi="Times New Roman" w:cs="Times New Roman"/>
          <w:color w:val="auto"/>
          <w:sz w:val="28"/>
          <w:szCs w:val="28"/>
          <w:lang w:val="uk-UA"/>
        </w:rPr>
        <w:t xml:space="preserve">                             </w:t>
      </w:r>
      <w:r w:rsidRPr="00E9379F">
        <w:rPr>
          <w:rFonts w:ascii="Times New Roman" w:eastAsia="Times New Roman" w:hAnsi="Times New Roman" w:cs="Times New Roman"/>
          <w:color w:val="auto"/>
          <w:sz w:val="28"/>
          <w:szCs w:val="28"/>
        </w:rPr>
        <w:t>(прізвище та ініціали</w:t>
      </w:r>
      <w:r w:rsidR="0035405C">
        <w:rPr>
          <w:rFonts w:ascii="Times New Roman" w:eastAsia="Times New Roman" w:hAnsi="Times New Roman" w:cs="Times New Roman"/>
          <w:color w:val="auto"/>
          <w:sz w:val="28"/>
          <w:szCs w:val="28"/>
          <w:lang w:val="uk-UA"/>
        </w:rPr>
        <w:t>)</w:t>
      </w:r>
      <w:r w:rsidRPr="00E9379F">
        <w:rPr>
          <w:rFonts w:ascii="Times New Roman" w:eastAsia="Times New Roman" w:hAnsi="Times New Roman" w:cs="Times New Roman"/>
          <w:color w:val="auto"/>
          <w:sz w:val="28"/>
          <w:szCs w:val="28"/>
        </w:rPr>
        <w:t xml:space="preserve"> </w:t>
      </w:r>
    </w:p>
    <w:p w14:paraId="0784A66F" w14:textId="77777777" w:rsidR="004A39F0" w:rsidRDefault="004A39F0" w:rsidP="008B1546">
      <w:pPr>
        <w:spacing w:line="360" w:lineRule="auto"/>
        <w:jc w:val="center"/>
        <w:rPr>
          <w:rFonts w:ascii="Times New Roman" w:hAnsi="Times New Roman" w:cs="Times New Roman"/>
          <w:b/>
          <w:sz w:val="28"/>
          <w:szCs w:val="28"/>
        </w:rPr>
      </w:pPr>
    </w:p>
    <w:p w14:paraId="7EB5A62F" w14:textId="77777777" w:rsidR="004A39F0" w:rsidRDefault="004A39F0" w:rsidP="008B1546">
      <w:pPr>
        <w:spacing w:line="360" w:lineRule="auto"/>
        <w:jc w:val="center"/>
        <w:rPr>
          <w:rFonts w:ascii="Times New Roman" w:hAnsi="Times New Roman" w:cs="Times New Roman"/>
          <w:b/>
          <w:sz w:val="28"/>
          <w:szCs w:val="28"/>
        </w:rPr>
      </w:pPr>
    </w:p>
    <w:p w14:paraId="5E345ED8" w14:textId="77777777" w:rsidR="004A39F0" w:rsidRDefault="004A39F0" w:rsidP="008B1546">
      <w:pPr>
        <w:spacing w:line="360" w:lineRule="auto"/>
        <w:jc w:val="center"/>
        <w:rPr>
          <w:rFonts w:ascii="Times New Roman" w:hAnsi="Times New Roman" w:cs="Times New Roman"/>
          <w:b/>
          <w:sz w:val="28"/>
          <w:szCs w:val="28"/>
        </w:rPr>
      </w:pPr>
    </w:p>
    <w:p w14:paraId="76A9C838" w14:textId="77777777" w:rsidR="004A39F0" w:rsidRDefault="004A39F0" w:rsidP="008B1546">
      <w:pPr>
        <w:spacing w:line="360" w:lineRule="auto"/>
        <w:jc w:val="center"/>
        <w:rPr>
          <w:rFonts w:ascii="Times New Roman" w:hAnsi="Times New Roman" w:cs="Times New Roman"/>
          <w:b/>
          <w:sz w:val="28"/>
          <w:szCs w:val="28"/>
        </w:rPr>
      </w:pPr>
    </w:p>
    <w:p w14:paraId="56AD36F5" w14:textId="77777777" w:rsidR="004A39F0" w:rsidRDefault="004A39F0" w:rsidP="008B1546">
      <w:pPr>
        <w:spacing w:line="360" w:lineRule="auto"/>
        <w:jc w:val="center"/>
        <w:rPr>
          <w:rFonts w:ascii="Times New Roman" w:hAnsi="Times New Roman" w:cs="Times New Roman"/>
          <w:b/>
          <w:sz w:val="28"/>
          <w:szCs w:val="28"/>
        </w:rPr>
      </w:pPr>
    </w:p>
    <w:p w14:paraId="1399618B" w14:textId="77777777" w:rsidR="004A39F0" w:rsidRDefault="004A39F0" w:rsidP="008B1546">
      <w:pPr>
        <w:spacing w:line="360" w:lineRule="auto"/>
        <w:jc w:val="center"/>
        <w:rPr>
          <w:rFonts w:ascii="Times New Roman" w:hAnsi="Times New Roman" w:cs="Times New Roman"/>
          <w:b/>
          <w:sz w:val="28"/>
          <w:szCs w:val="28"/>
        </w:rPr>
      </w:pPr>
    </w:p>
    <w:p w14:paraId="72D58F33" w14:textId="77777777" w:rsidR="004A39F0" w:rsidRDefault="004A39F0" w:rsidP="008B1546">
      <w:pPr>
        <w:spacing w:line="360" w:lineRule="auto"/>
        <w:jc w:val="center"/>
        <w:rPr>
          <w:rFonts w:ascii="Times New Roman" w:hAnsi="Times New Roman" w:cs="Times New Roman"/>
          <w:b/>
          <w:sz w:val="28"/>
          <w:szCs w:val="28"/>
        </w:rPr>
      </w:pPr>
    </w:p>
    <w:p w14:paraId="0546C972" w14:textId="77777777" w:rsidR="004A39F0" w:rsidRDefault="004A39F0" w:rsidP="008B1546">
      <w:pPr>
        <w:spacing w:line="360" w:lineRule="auto"/>
        <w:jc w:val="center"/>
        <w:rPr>
          <w:rFonts w:ascii="Times New Roman" w:hAnsi="Times New Roman" w:cs="Times New Roman"/>
          <w:b/>
          <w:sz w:val="28"/>
          <w:szCs w:val="28"/>
        </w:rPr>
      </w:pPr>
    </w:p>
    <w:p w14:paraId="3F199075" w14:textId="77777777" w:rsidR="004A39F0" w:rsidRDefault="004A39F0" w:rsidP="008B1546">
      <w:pPr>
        <w:spacing w:line="360" w:lineRule="auto"/>
        <w:jc w:val="center"/>
        <w:rPr>
          <w:rFonts w:ascii="Times New Roman" w:hAnsi="Times New Roman" w:cs="Times New Roman"/>
          <w:b/>
          <w:sz w:val="28"/>
          <w:szCs w:val="28"/>
        </w:rPr>
      </w:pPr>
    </w:p>
    <w:p w14:paraId="50E998F6" w14:textId="77777777" w:rsidR="004A39F0" w:rsidRDefault="004A39F0" w:rsidP="008B1546">
      <w:pPr>
        <w:spacing w:line="360" w:lineRule="auto"/>
        <w:jc w:val="center"/>
        <w:rPr>
          <w:rFonts w:ascii="Times New Roman" w:hAnsi="Times New Roman" w:cs="Times New Roman"/>
          <w:b/>
          <w:sz w:val="28"/>
          <w:szCs w:val="28"/>
        </w:rPr>
      </w:pPr>
    </w:p>
    <w:p w14:paraId="6B94174C" w14:textId="52C7AAA0" w:rsidR="00B01545" w:rsidRPr="00B01545" w:rsidRDefault="00B01545" w:rsidP="008B1546">
      <w:pPr>
        <w:spacing w:line="360" w:lineRule="auto"/>
        <w:jc w:val="center"/>
        <w:rPr>
          <w:rFonts w:ascii="Times New Roman" w:hAnsi="Times New Roman" w:cs="Times New Roman"/>
          <w:b/>
          <w:sz w:val="28"/>
          <w:szCs w:val="28"/>
        </w:rPr>
      </w:pPr>
      <w:r w:rsidRPr="00B01545">
        <w:rPr>
          <w:rFonts w:ascii="Times New Roman" w:hAnsi="Times New Roman" w:cs="Times New Roman"/>
          <w:b/>
          <w:sz w:val="28"/>
          <w:szCs w:val="28"/>
        </w:rPr>
        <w:t>ЗМІСТ</w:t>
      </w:r>
    </w:p>
    <w:p w14:paraId="043AE1A4" w14:textId="77777777" w:rsidR="004D6D3A" w:rsidRPr="00794091" w:rsidRDefault="00B01545" w:rsidP="000471C0">
      <w:pPr>
        <w:spacing w:line="360" w:lineRule="auto"/>
        <w:rPr>
          <w:rFonts w:ascii="Times New Roman" w:hAnsi="Times New Roman" w:cs="Times New Roman"/>
          <w:color w:val="auto"/>
          <w:sz w:val="32"/>
          <w:u w:val="single"/>
          <w:lang w:val="en-GB"/>
        </w:rPr>
      </w:pPr>
      <w:bookmarkStart w:id="1" w:name="_Hlk200785084"/>
      <w:r w:rsidRPr="00794091">
        <w:rPr>
          <w:rFonts w:ascii="Times New Roman" w:hAnsi="Times New Roman" w:cs="Times New Roman"/>
          <w:b/>
          <w:color w:val="auto"/>
          <w:sz w:val="28"/>
          <w:szCs w:val="28"/>
        </w:rPr>
        <w:t>ВСТУ</w:t>
      </w:r>
      <w:r w:rsidRPr="00794091">
        <w:rPr>
          <w:rFonts w:ascii="Times New Roman" w:hAnsi="Times New Roman" w:cs="Times New Roman"/>
          <w:b/>
          <w:color w:val="auto"/>
          <w:sz w:val="28"/>
          <w:szCs w:val="28"/>
          <w:lang w:val="uk-UA"/>
        </w:rPr>
        <w:t>П</w:t>
      </w:r>
    </w:p>
    <w:p w14:paraId="03D067C8" w14:textId="70BC55F7" w:rsidR="00B01545" w:rsidRPr="00794091" w:rsidRDefault="00B01545" w:rsidP="000471C0">
      <w:pPr>
        <w:spacing w:line="360" w:lineRule="auto"/>
        <w:rPr>
          <w:rFonts w:ascii="Times New Roman" w:hAnsi="Times New Roman" w:cs="Times New Roman"/>
          <w:color w:val="auto"/>
          <w:sz w:val="32"/>
          <w:u w:val="single"/>
          <w:lang w:val="uk-UA"/>
        </w:rPr>
      </w:pPr>
      <w:r w:rsidRPr="00794091">
        <w:rPr>
          <w:rFonts w:ascii="Times New Roman" w:hAnsi="Times New Roman" w:cs="Times New Roman"/>
          <w:b/>
          <w:color w:val="auto"/>
          <w:sz w:val="28"/>
          <w:szCs w:val="28"/>
        </w:rPr>
        <w:t>РОЗДІЛ І. ПЕРЕДПРОЄКТНИЙ АНАЛІЗ</w:t>
      </w:r>
    </w:p>
    <w:p w14:paraId="6D2A28E3" w14:textId="4ACF37F8" w:rsidR="00B01545" w:rsidRPr="00794091" w:rsidRDefault="00B01545" w:rsidP="000471C0">
      <w:pPr>
        <w:spacing w:line="360" w:lineRule="auto"/>
        <w:rPr>
          <w:rFonts w:ascii="Times New Roman" w:hAnsi="Times New Roman" w:cs="Times New Roman"/>
          <w:color w:val="auto"/>
          <w:sz w:val="28"/>
          <w:lang w:val="en-GB"/>
        </w:rPr>
      </w:pPr>
      <w:r w:rsidRPr="00794091">
        <w:rPr>
          <w:rFonts w:ascii="Times New Roman" w:hAnsi="Times New Roman" w:cs="Times New Roman"/>
          <w:color w:val="auto"/>
          <w:sz w:val="28"/>
        </w:rPr>
        <w:t>1.</w:t>
      </w:r>
      <w:r w:rsidR="000C58A9" w:rsidRPr="00794091">
        <w:rPr>
          <w:rFonts w:ascii="Times New Roman" w:hAnsi="Times New Roman" w:cs="Times New Roman"/>
          <w:color w:val="auto"/>
          <w:sz w:val="28"/>
        </w:rPr>
        <w:t xml:space="preserve">1. </w:t>
      </w:r>
      <w:r w:rsidRPr="00794091">
        <w:rPr>
          <w:rFonts w:ascii="Times New Roman" w:hAnsi="Times New Roman" w:cs="Times New Roman"/>
          <w:color w:val="auto"/>
          <w:sz w:val="28"/>
        </w:rPr>
        <w:t>Актуальність те</w:t>
      </w:r>
      <w:r w:rsidRPr="00794091">
        <w:rPr>
          <w:rFonts w:ascii="Times New Roman" w:hAnsi="Times New Roman" w:cs="Times New Roman"/>
          <w:color w:val="auto"/>
          <w:sz w:val="28"/>
          <w:lang w:val="uk-UA"/>
        </w:rPr>
        <w:t>ми</w:t>
      </w:r>
      <w:r w:rsidRPr="00794091">
        <w:rPr>
          <w:rFonts w:ascii="Times New Roman" w:hAnsi="Times New Roman" w:cs="Times New Roman"/>
          <w:color w:val="auto"/>
          <w:sz w:val="28"/>
          <w:lang w:val="uk-UA"/>
        </w:rPr>
        <w:softHyphen/>
      </w:r>
      <w:r w:rsidRPr="00794091">
        <w:rPr>
          <w:rFonts w:ascii="Times New Roman" w:hAnsi="Times New Roman" w:cs="Times New Roman"/>
          <w:color w:val="auto"/>
          <w:sz w:val="28"/>
          <w:lang w:val="uk-UA"/>
        </w:rPr>
        <w:softHyphen/>
      </w:r>
    </w:p>
    <w:p w14:paraId="056F8661" w14:textId="0AA2FABE" w:rsidR="00B01545" w:rsidRPr="00794091" w:rsidRDefault="00B01545" w:rsidP="000471C0">
      <w:pPr>
        <w:spacing w:line="360" w:lineRule="auto"/>
        <w:rPr>
          <w:rFonts w:ascii="Times New Roman" w:hAnsi="Times New Roman" w:cs="Times New Roman"/>
          <w:color w:val="auto"/>
          <w:sz w:val="28"/>
          <w:lang w:val="uk-UA"/>
        </w:rPr>
      </w:pPr>
      <w:r w:rsidRPr="00794091">
        <w:rPr>
          <w:rFonts w:ascii="Times New Roman" w:hAnsi="Times New Roman" w:cs="Times New Roman"/>
          <w:color w:val="auto"/>
          <w:sz w:val="28"/>
        </w:rPr>
        <w:t xml:space="preserve">1.2. </w:t>
      </w:r>
      <w:r w:rsidRPr="00794091">
        <w:rPr>
          <w:rFonts w:ascii="Times New Roman" w:hAnsi="Times New Roman" w:cs="Times New Roman"/>
          <w:color w:val="auto"/>
          <w:sz w:val="28"/>
          <w:lang w:val="uk-UA"/>
        </w:rPr>
        <w:t>Духовна реабілітація як</w:t>
      </w:r>
      <w:r w:rsidR="007F5678" w:rsidRPr="00794091">
        <w:rPr>
          <w:rFonts w:ascii="Times New Roman" w:hAnsi="Times New Roman" w:cs="Times New Roman"/>
          <w:color w:val="auto"/>
          <w:sz w:val="28"/>
          <w:lang w:val="uk-UA"/>
        </w:rPr>
        <w:t xml:space="preserve"> самостійний</w:t>
      </w:r>
      <w:r w:rsidR="007F5678" w:rsidRPr="00794091">
        <w:rPr>
          <w:rFonts w:ascii="Times New Roman" w:hAnsi="Times New Roman" w:cs="Times New Roman"/>
          <w:color w:val="auto"/>
          <w:sz w:val="28"/>
          <w:lang w:val="en-GB"/>
        </w:rPr>
        <w:t xml:space="preserve"> </w:t>
      </w:r>
      <w:r w:rsidR="00653F08" w:rsidRPr="00794091">
        <w:rPr>
          <w:rFonts w:ascii="Times New Roman" w:hAnsi="Times New Roman" w:cs="Times New Roman"/>
          <w:color w:val="auto"/>
          <w:sz w:val="28"/>
          <w:lang w:val="uk-UA"/>
        </w:rPr>
        <w:t xml:space="preserve"> </w:t>
      </w:r>
      <w:r w:rsidRPr="00794091">
        <w:rPr>
          <w:rFonts w:ascii="Times New Roman" w:hAnsi="Times New Roman" w:cs="Times New Roman"/>
          <w:color w:val="auto"/>
          <w:sz w:val="28"/>
          <w:lang w:val="uk-UA"/>
        </w:rPr>
        <w:t>різновид реабілітації</w:t>
      </w:r>
      <w:r w:rsidR="00653F08" w:rsidRPr="00794091">
        <w:rPr>
          <w:rFonts w:ascii="Times New Roman" w:hAnsi="Times New Roman" w:cs="Times New Roman"/>
          <w:color w:val="auto"/>
          <w:sz w:val="28"/>
          <w:lang w:val="uk-UA"/>
        </w:rPr>
        <w:t xml:space="preserve"> </w:t>
      </w:r>
    </w:p>
    <w:p w14:paraId="2282D8BC" w14:textId="45EEFFA6" w:rsidR="00B01545" w:rsidRPr="00794091" w:rsidRDefault="00B01545" w:rsidP="000471C0">
      <w:pPr>
        <w:spacing w:line="360" w:lineRule="auto"/>
        <w:rPr>
          <w:rFonts w:ascii="Times New Roman" w:hAnsi="Times New Roman" w:cs="Times New Roman"/>
          <w:color w:val="auto"/>
          <w:sz w:val="28"/>
          <w:lang w:val="uk-UA"/>
        </w:rPr>
      </w:pPr>
      <w:r w:rsidRPr="00794091">
        <w:rPr>
          <w:rFonts w:ascii="Times New Roman" w:hAnsi="Times New Roman" w:cs="Times New Roman"/>
          <w:color w:val="auto"/>
          <w:sz w:val="28"/>
        </w:rPr>
        <w:t xml:space="preserve">1.3. </w:t>
      </w:r>
      <w:r w:rsidR="00653F08" w:rsidRPr="00794091">
        <w:rPr>
          <w:rFonts w:ascii="Times New Roman" w:hAnsi="Times New Roman" w:cs="Times New Roman"/>
          <w:color w:val="auto"/>
          <w:sz w:val="28"/>
          <w:lang w:val="uk-UA"/>
        </w:rPr>
        <w:t>Техніки та методи духовної реабілітації</w:t>
      </w:r>
    </w:p>
    <w:p w14:paraId="656DABCC" w14:textId="7CD262E9" w:rsidR="00B01545" w:rsidRPr="00794091" w:rsidRDefault="00B01545" w:rsidP="000471C0">
      <w:pPr>
        <w:spacing w:line="360" w:lineRule="auto"/>
        <w:rPr>
          <w:rFonts w:ascii="Times New Roman" w:hAnsi="Times New Roman" w:cs="Times New Roman"/>
          <w:color w:val="auto"/>
          <w:sz w:val="28"/>
          <w:lang w:val="uk-UA"/>
        </w:rPr>
      </w:pPr>
      <w:r w:rsidRPr="00794091">
        <w:rPr>
          <w:rFonts w:ascii="Times New Roman" w:hAnsi="Times New Roman" w:cs="Times New Roman"/>
          <w:color w:val="auto"/>
          <w:sz w:val="28"/>
          <w:lang w:val="uk-UA"/>
        </w:rPr>
        <w:t>1.</w:t>
      </w:r>
      <w:r w:rsidR="00D2025A" w:rsidRPr="00794091">
        <w:rPr>
          <w:rFonts w:ascii="Times New Roman" w:hAnsi="Times New Roman" w:cs="Times New Roman"/>
          <w:color w:val="auto"/>
          <w:sz w:val="28"/>
          <w:lang w:val="uk-UA"/>
        </w:rPr>
        <w:t>4</w:t>
      </w:r>
      <w:r w:rsidRPr="00794091">
        <w:rPr>
          <w:rFonts w:ascii="Times New Roman" w:hAnsi="Times New Roman" w:cs="Times New Roman"/>
          <w:color w:val="auto"/>
          <w:sz w:val="28"/>
          <w:lang w:val="uk-UA"/>
        </w:rPr>
        <w:t xml:space="preserve">. </w:t>
      </w:r>
      <w:r w:rsidR="00653F08" w:rsidRPr="00794091">
        <w:rPr>
          <w:rFonts w:ascii="Times New Roman" w:hAnsi="Times New Roman" w:cs="Times New Roman"/>
          <w:color w:val="auto"/>
          <w:sz w:val="28"/>
          <w:lang w:val="uk-UA"/>
        </w:rPr>
        <w:t>Духовна реабілітація як дієвий спосіб відновлення осіб що постраждали</w:t>
      </w:r>
      <w:r w:rsidR="00D2025A" w:rsidRPr="00794091">
        <w:rPr>
          <w:rFonts w:ascii="Times New Roman" w:hAnsi="Times New Roman" w:cs="Times New Roman"/>
          <w:color w:val="auto"/>
          <w:sz w:val="28"/>
          <w:lang w:val="uk-UA"/>
        </w:rPr>
        <w:t xml:space="preserve">  </w:t>
      </w:r>
      <w:r w:rsidR="00653F08" w:rsidRPr="00794091">
        <w:rPr>
          <w:rFonts w:ascii="Times New Roman" w:hAnsi="Times New Roman" w:cs="Times New Roman"/>
          <w:color w:val="auto"/>
          <w:sz w:val="28"/>
          <w:lang w:val="uk-UA"/>
        </w:rPr>
        <w:t xml:space="preserve"> внаслідок </w:t>
      </w:r>
      <w:r w:rsidR="00D2025A" w:rsidRPr="00794091">
        <w:rPr>
          <w:rFonts w:ascii="Times New Roman" w:hAnsi="Times New Roman" w:cs="Times New Roman"/>
          <w:color w:val="auto"/>
          <w:sz w:val="28"/>
          <w:lang w:val="uk-UA"/>
        </w:rPr>
        <w:t>російської збройної агресії проти України</w:t>
      </w:r>
    </w:p>
    <w:p w14:paraId="3B649883" w14:textId="2E297C28" w:rsidR="00B01545" w:rsidRPr="00794091" w:rsidRDefault="00B01545" w:rsidP="000471C0">
      <w:pPr>
        <w:spacing w:line="360" w:lineRule="auto"/>
        <w:rPr>
          <w:rFonts w:ascii="Times New Roman" w:hAnsi="Times New Roman" w:cs="Times New Roman"/>
          <w:color w:val="auto"/>
          <w:sz w:val="28"/>
          <w:lang w:val="uk-UA"/>
        </w:rPr>
      </w:pPr>
      <w:r w:rsidRPr="00794091">
        <w:rPr>
          <w:rFonts w:ascii="Times New Roman" w:hAnsi="Times New Roman" w:cs="Times New Roman"/>
          <w:color w:val="auto"/>
          <w:sz w:val="28"/>
          <w:lang w:val="uk-UA"/>
        </w:rPr>
        <w:t>1.</w:t>
      </w:r>
      <w:r w:rsidR="00D2025A" w:rsidRPr="00794091">
        <w:rPr>
          <w:rFonts w:ascii="Times New Roman" w:hAnsi="Times New Roman" w:cs="Times New Roman"/>
          <w:color w:val="auto"/>
          <w:sz w:val="28"/>
          <w:lang w:val="uk-UA"/>
        </w:rPr>
        <w:t>5</w:t>
      </w:r>
      <w:r w:rsidRPr="00794091">
        <w:rPr>
          <w:rFonts w:ascii="Times New Roman" w:hAnsi="Times New Roman" w:cs="Times New Roman"/>
          <w:color w:val="auto"/>
          <w:sz w:val="28"/>
          <w:lang w:val="uk-UA"/>
        </w:rPr>
        <w:t xml:space="preserve">. Аналіз </w:t>
      </w:r>
      <w:r w:rsidR="003058E6" w:rsidRPr="00794091">
        <w:rPr>
          <w:rFonts w:ascii="Times New Roman" w:hAnsi="Times New Roman" w:cs="Times New Roman"/>
          <w:color w:val="auto"/>
          <w:sz w:val="28"/>
          <w:lang w:val="uk-UA"/>
        </w:rPr>
        <w:t xml:space="preserve">вітчизняного та </w:t>
      </w:r>
      <w:r w:rsidRPr="00794091">
        <w:rPr>
          <w:rFonts w:ascii="Times New Roman" w:hAnsi="Times New Roman" w:cs="Times New Roman"/>
          <w:color w:val="auto"/>
          <w:sz w:val="28"/>
          <w:lang w:val="uk-UA"/>
        </w:rPr>
        <w:t>світового досвіду</w:t>
      </w:r>
      <w:r w:rsidR="003058E6" w:rsidRPr="00794091">
        <w:rPr>
          <w:rFonts w:ascii="Times New Roman" w:hAnsi="Times New Roman" w:cs="Times New Roman"/>
          <w:color w:val="auto"/>
          <w:sz w:val="28"/>
          <w:lang w:val="uk-UA"/>
        </w:rPr>
        <w:t xml:space="preserve"> </w:t>
      </w:r>
      <w:r w:rsidR="00D2025A" w:rsidRPr="00794091">
        <w:rPr>
          <w:rFonts w:ascii="Times New Roman" w:hAnsi="Times New Roman" w:cs="Times New Roman"/>
          <w:color w:val="auto"/>
          <w:sz w:val="28"/>
          <w:lang w:val="uk-UA"/>
        </w:rPr>
        <w:t>центрів реабілітації</w:t>
      </w:r>
    </w:p>
    <w:p w14:paraId="1D3BA68B" w14:textId="088CD996" w:rsidR="00B01545" w:rsidRPr="00794091" w:rsidRDefault="00B01545" w:rsidP="000471C0">
      <w:pPr>
        <w:spacing w:line="360" w:lineRule="auto"/>
        <w:ind w:firstLine="555"/>
        <w:rPr>
          <w:rFonts w:ascii="Times New Roman" w:hAnsi="Times New Roman" w:cs="Times New Roman"/>
          <w:color w:val="auto"/>
          <w:sz w:val="28"/>
          <w:lang w:val="uk-UA"/>
        </w:rPr>
      </w:pPr>
      <w:r w:rsidRPr="00794091">
        <w:rPr>
          <w:rFonts w:ascii="Times New Roman" w:hAnsi="Times New Roman" w:cs="Times New Roman"/>
          <w:color w:val="auto"/>
          <w:sz w:val="28"/>
          <w:lang w:val="uk-UA"/>
        </w:rPr>
        <w:t>1.</w:t>
      </w:r>
      <w:r w:rsidR="00D2025A" w:rsidRPr="00794091">
        <w:rPr>
          <w:rFonts w:ascii="Times New Roman" w:hAnsi="Times New Roman" w:cs="Times New Roman"/>
          <w:color w:val="auto"/>
          <w:sz w:val="28"/>
          <w:lang w:val="uk-UA"/>
        </w:rPr>
        <w:t>5</w:t>
      </w:r>
      <w:r w:rsidRPr="00794091">
        <w:rPr>
          <w:rFonts w:ascii="Times New Roman" w:hAnsi="Times New Roman" w:cs="Times New Roman"/>
          <w:color w:val="auto"/>
          <w:sz w:val="28"/>
          <w:lang w:val="uk-UA"/>
        </w:rPr>
        <w:t xml:space="preserve">.1. </w:t>
      </w:r>
      <w:r w:rsidRPr="00794091">
        <w:rPr>
          <w:rFonts w:ascii="Times New Roman" w:hAnsi="Times New Roman" w:cs="Times New Roman"/>
          <w:color w:val="auto"/>
          <w:sz w:val="28"/>
          <w:shd w:val="clear" w:color="auto" w:fill="FFFFFF"/>
          <w:lang w:val="uk-UA"/>
        </w:rPr>
        <w:t xml:space="preserve">Центр </w:t>
      </w:r>
      <w:r w:rsidR="00FC6935" w:rsidRPr="00794091">
        <w:rPr>
          <w:rFonts w:ascii="Times New Roman" w:hAnsi="Times New Roman" w:cs="Times New Roman"/>
          <w:color w:val="auto"/>
          <w:sz w:val="28"/>
          <w:shd w:val="clear" w:color="auto" w:fill="FFFFFF"/>
          <w:lang w:val="uk-UA"/>
        </w:rPr>
        <w:t>ортопедичної реабілітації «</w:t>
      </w:r>
      <w:r w:rsidR="00FC6935" w:rsidRPr="00794091">
        <w:rPr>
          <w:rFonts w:ascii="Times New Roman" w:hAnsi="Times New Roman" w:cs="Times New Roman"/>
          <w:color w:val="auto"/>
          <w:sz w:val="28"/>
          <w:shd w:val="clear" w:color="auto" w:fill="FFFFFF"/>
          <w:lang w:val="en-GB"/>
        </w:rPr>
        <w:t>Tabor ortopedics</w:t>
      </w:r>
    </w:p>
    <w:p w14:paraId="5618862B" w14:textId="1E83F4CF" w:rsidR="007F235A" w:rsidRPr="00794091" w:rsidRDefault="00B01545" w:rsidP="007F235A">
      <w:pPr>
        <w:spacing w:line="360" w:lineRule="auto"/>
        <w:ind w:firstLine="555"/>
        <w:rPr>
          <w:rFonts w:ascii="Times New Roman" w:hAnsi="Times New Roman" w:cs="Times New Roman"/>
          <w:color w:val="auto"/>
          <w:sz w:val="28"/>
          <w:lang w:val="uk-UA"/>
        </w:rPr>
      </w:pPr>
      <w:r w:rsidRPr="00794091">
        <w:rPr>
          <w:rFonts w:ascii="Times New Roman" w:hAnsi="Times New Roman" w:cs="Times New Roman"/>
          <w:color w:val="auto"/>
          <w:sz w:val="28"/>
        </w:rPr>
        <w:t>1.</w:t>
      </w:r>
      <w:r w:rsidR="00D2025A" w:rsidRPr="00794091">
        <w:rPr>
          <w:rFonts w:ascii="Times New Roman" w:hAnsi="Times New Roman" w:cs="Times New Roman"/>
          <w:color w:val="auto"/>
          <w:sz w:val="28"/>
          <w:lang w:val="uk-UA"/>
        </w:rPr>
        <w:t>5</w:t>
      </w:r>
      <w:r w:rsidRPr="00794091">
        <w:rPr>
          <w:rFonts w:ascii="Times New Roman" w:hAnsi="Times New Roman" w:cs="Times New Roman"/>
          <w:color w:val="auto"/>
          <w:sz w:val="28"/>
        </w:rPr>
        <w:t>.</w:t>
      </w:r>
      <w:r w:rsidR="00463A58" w:rsidRPr="00794091">
        <w:rPr>
          <w:rFonts w:ascii="Times New Roman" w:hAnsi="Times New Roman" w:cs="Times New Roman"/>
          <w:color w:val="auto"/>
          <w:sz w:val="28"/>
          <w:lang w:val="uk-UA"/>
        </w:rPr>
        <w:t>2</w:t>
      </w:r>
      <w:r w:rsidRPr="00794091">
        <w:rPr>
          <w:rFonts w:ascii="Times New Roman" w:hAnsi="Times New Roman" w:cs="Times New Roman"/>
          <w:color w:val="auto"/>
          <w:sz w:val="28"/>
        </w:rPr>
        <w:t xml:space="preserve">. </w:t>
      </w:r>
      <w:r w:rsidR="00011EB8" w:rsidRPr="00794091">
        <w:rPr>
          <w:rFonts w:ascii="Times New Roman" w:hAnsi="Times New Roman" w:cs="Times New Roman"/>
          <w:color w:val="auto"/>
          <w:sz w:val="28"/>
          <w:shd w:val="clear" w:color="auto" w:fill="FFFFFF"/>
          <w:lang w:val="uk-UA"/>
        </w:rPr>
        <w:t>Реабілітаційний осередок в селі Дземброня</w:t>
      </w:r>
    </w:p>
    <w:p w14:paraId="0374E5F0" w14:textId="47536E35" w:rsidR="00B01545" w:rsidRPr="00794091" w:rsidRDefault="00B01545" w:rsidP="007F235A">
      <w:pPr>
        <w:spacing w:line="360" w:lineRule="auto"/>
        <w:ind w:firstLine="555"/>
        <w:rPr>
          <w:rFonts w:ascii="Times New Roman" w:hAnsi="Times New Roman" w:cs="Times New Roman"/>
          <w:color w:val="auto"/>
          <w:sz w:val="28"/>
          <w:lang w:val="uk-UA"/>
        </w:rPr>
      </w:pPr>
      <w:r w:rsidRPr="00794091">
        <w:rPr>
          <w:rFonts w:ascii="Times New Roman" w:hAnsi="Times New Roman" w:cs="Times New Roman"/>
          <w:color w:val="auto"/>
          <w:sz w:val="28"/>
          <w:lang w:val="uk-UA"/>
        </w:rPr>
        <w:t>1.</w:t>
      </w:r>
      <w:r w:rsidR="00D2025A" w:rsidRPr="00794091">
        <w:rPr>
          <w:rFonts w:ascii="Times New Roman" w:hAnsi="Times New Roman" w:cs="Times New Roman"/>
          <w:color w:val="auto"/>
          <w:sz w:val="28"/>
          <w:lang w:val="uk-UA"/>
        </w:rPr>
        <w:t>5</w:t>
      </w:r>
      <w:r w:rsidRPr="00794091">
        <w:rPr>
          <w:rFonts w:ascii="Times New Roman" w:hAnsi="Times New Roman" w:cs="Times New Roman"/>
          <w:color w:val="auto"/>
          <w:sz w:val="28"/>
          <w:lang w:val="uk-UA"/>
        </w:rPr>
        <w:t>.</w:t>
      </w:r>
      <w:r w:rsidR="00463A58" w:rsidRPr="00794091">
        <w:rPr>
          <w:rFonts w:ascii="Times New Roman" w:hAnsi="Times New Roman" w:cs="Times New Roman"/>
          <w:color w:val="auto"/>
          <w:sz w:val="28"/>
          <w:lang w:val="uk-UA"/>
        </w:rPr>
        <w:t>3</w:t>
      </w:r>
      <w:r w:rsidR="007F235A" w:rsidRPr="00794091">
        <w:rPr>
          <w:rFonts w:ascii="Times New Roman" w:hAnsi="Times New Roman" w:cs="Times New Roman"/>
          <w:color w:val="auto"/>
          <w:sz w:val="28"/>
          <w:lang w:val="uk-UA"/>
        </w:rPr>
        <w:t>. Центр психосоціальної реабілітації в Аліканте</w:t>
      </w:r>
    </w:p>
    <w:p w14:paraId="36A5D36C" w14:textId="66B7CC41" w:rsidR="00B01545" w:rsidRPr="00794091" w:rsidRDefault="00B01545" w:rsidP="000471C0">
      <w:pPr>
        <w:spacing w:line="360" w:lineRule="auto"/>
        <w:ind w:firstLine="555"/>
        <w:rPr>
          <w:rFonts w:ascii="Times New Roman" w:hAnsi="Times New Roman" w:cs="Times New Roman"/>
          <w:color w:val="auto"/>
          <w:sz w:val="28"/>
          <w:lang w:val="uk-UA"/>
        </w:rPr>
      </w:pPr>
      <w:r w:rsidRPr="00794091">
        <w:rPr>
          <w:rFonts w:ascii="Times New Roman" w:hAnsi="Times New Roman" w:cs="Times New Roman"/>
          <w:color w:val="auto"/>
          <w:sz w:val="28"/>
          <w:lang w:val="uk-UA"/>
        </w:rPr>
        <w:t>1.</w:t>
      </w:r>
      <w:r w:rsidR="00D2025A" w:rsidRPr="00794091">
        <w:rPr>
          <w:rFonts w:ascii="Times New Roman" w:hAnsi="Times New Roman" w:cs="Times New Roman"/>
          <w:color w:val="auto"/>
          <w:sz w:val="28"/>
          <w:lang w:val="uk-UA"/>
        </w:rPr>
        <w:t>5</w:t>
      </w:r>
      <w:r w:rsidRPr="00794091">
        <w:rPr>
          <w:rFonts w:ascii="Times New Roman" w:hAnsi="Times New Roman" w:cs="Times New Roman"/>
          <w:color w:val="auto"/>
          <w:sz w:val="28"/>
          <w:lang w:val="uk-UA"/>
        </w:rPr>
        <w:t>.</w:t>
      </w:r>
      <w:r w:rsidR="00463A58" w:rsidRPr="00794091">
        <w:rPr>
          <w:rFonts w:ascii="Times New Roman" w:hAnsi="Times New Roman" w:cs="Times New Roman"/>
          <w:color w:val="auto"/>
          <w:sz w:val="28"/>
          <w:lang w:val="uk-UA"/>
        </w:rPr>
        <w:t>4</w:t>
      </w:r>
      <w:r w:rsidRPr="00794091">
        <w:rPr>
          <w:rFonts w:ascii="Times New Roman" w:hAnsi="Times New Roman" w:cs="Times New Roman"/>
          <w:color w:val="auto"/>
          <w:sz w:val="28"/>
          <w:lang w:val="uk-UA"/>
        </w:rPr>
        <w:t xml:space="preserve">. </w:t>
      </w:r>
      <w:r w:rsidR="00B96FD6" w:rsidRPr="00794091">
        <w:rPr>
          <w:rFonts w:ascii="Times New Roman" w:hAnsi="Times New Roman" w:cs="Times New Roman"/>
          <w:color w:val="auto"/>
          <w:sz w:val="28"/>
          <w:shd w:val="clear" w:color="auto" w:fill="FFFFFF"/>
          <w:lang w:val="uk-UA"/>
        </w:rPr>
        <w:t>Центр для людей з інвалідністю в Авілі, Іспанія</w:t>
      </w:r>
    </w:p>
    <w:p w14:paraId="12ACA8A9" w14:textId="3423D41F" w:rsidR="00B01545" w:rsidRPr="00794091" w:rsidRDefault="00B01545" w:rsidP="000471C0">
      <w:pPr>
        <w:spacing w:line="360" w:lineRule="auto"/>
        <w:ind w:firstLine="555"/>
        <w:rPr>
          <w:rFonts w:ascii="Times New Roman" w:hAnsi="Times New Roman" w:cs="Times New Roman"/>
          <w:color w:val="auto"/>
          <w:sz w:val="28"/>
          <w:lang w:val="uk-UA"/>
        </w:rPr>
      </w:pPr>
      <w:r w:rsidRPr="00794091">
        <w:rPr>
          <w:rFonts w:ascii="Times New Roman" w:hAnsi="Times New Roman" w:cs="Times New Roman"/>
          <w:color w:val="auto"/>
          <w:sz w:val="28"/>
          <w:lang w:val="uk-UA"/>
        </w:rPr>
        <w:t>1.</w:t>
      </w:r>
      <w:r w:rsidR="00D2025A" w:rsidRPr="00794091">
        <w:rPr>
          <w:rFonts w:ascii="Times New Roman" w:hAnsi="Times New Roman" w:cs="Times New Roman"/>
          <w:color w:val="auto"/>
          <w:sz w:val="28"/>
          <w:lang w:val="uk-UA"/>
        </w:rPr>
        <w:t>5</w:t>
      </w:r>
      <w:r w:rsidRPr="00794091">
        <w:rPr>
          <w:rFonts w:ascii="Times New Roman" w:hAnsi="Times New Roman" w:cs="Times New Roman"/>
          <w:color w:val="auto"/>
          <w:sz w:val="28"/>
          <w:lang w:val="uk-UA"/>
        </w:rPr>
        <w:t>.</w:t>
      </w:r>
      <w:r w:rsidR="00463A58" w:rsidRPr="00794091">
        <w:rPr>
          <w:rFonts w:ascii="Times New Roman" w:hAnsi="Times New Roman" w:cs="Times New Roman"/>
          <w:color w:val="auto"/>
          <w:sz w:val="28"/>
          <w:lang w:val="uk-UA"/>
        </w:rPr>
        <w:t>5</w:t>
      </w:r>
      <w:r w:rsidRPr="00794091">
        <w:rPr>
          <w:rFonts w:ascii="Times New Roman" w:hAnsi="Times New Roman" w:cs="Times New Roman"/>
          <w:color w:val="auto"/>
          <w:sz w:val="28"/>
          <w:lang w:val="uk-UA"/>
        </w:rPr>
        <w:t xml:space="preserve">. </w:t>
      </w:r>
      <w:r w:rsidR="00EF3FB0" w:rsidRPr="00794091">
        <w:rPr>
          <w:rFonts w:ascii="Times New Roman" w:hAnsi="Times New Roman" w:cs="Times New Roman"/>
          <w:color w:val="auto"/>
          <w:sz w:val="28"/>
          <w:lang w:val="uk-UA"/>
        </w:rPr>
        <w:t>Реабілітаційний центр Святого Джоана</w:t>
      </w:r>
    </w:p>
    <w:p w14:paraId="04CF0762" w14:textId="5D8D826D" w:rsidR="00B01545" w:rsidRPr="00794091" w:rsidRDefault="00B01545" w:rsidP="000471C0">
      <w:pPr>
        <w:spacing w:line="360" w:lineRule="auto"/>
        <w:ind w:firstLine="555"/>
        <w:rPr>
          <w:rFonts w:ascii="Times New Roman" w:hAnsi="Times New Roman" w:cs="Times New Roman"/>
          <w:color w:val="auto"/>
          <w:sz w:val="28"/>
          <w:shd w:val="clear" w:color="auto" w:fill="FFFFFF"/>
          <w:lang w:val="uk-UA"/>
        </w:rPr>
      </w:pPr>
      <w:r w:rsidRPr="00794091">
        <w:rPr>
          <w:rFonts w:ascii="Times New Roman" w:hAnsi="Times New Roman" w:cs="Times New Roman"/>
          <w:color w:val="auto"/>
          <w:sz w:val="28"/>
          <w:lang w:val="uk-UA"/>
        </w:rPr>
        <w:t>1.</w:t>
      </w:r>
      <w:r w:rsidR="00D2025A" w:rsidRPr="00794091">
        <w:rPr>
          <w:rFonts w:ascii="Times New Roman" w:hAnsi="Times New Roman" w:cs="Times New Roman"/>
          <w:color w:val="auto"/>
          <w:sz w:val="28"/>
          <w:lang w:val="uk-UA"/>
        </w:rPr>
        <w:t>5</w:t>
      </w:r>
      <w:r w:rsidRPr="00794091">
        <w:rPr>
          <w:rFonts w:ascii="Times New Roman" w:hAnsi="Times New Roman" w:cs="Times New Roman"/>
          <w:color w:val="auto"/>
          <w:sz w:val="28"/>
          <w:lang w:val="uk-UA"/>
        </w:rPr>
        <w:t>.</w:t>
      </w:r>
      <w:r w:rsidR="00463A58" w:rsidRPr="00794091">
        <w:rPr>
          <w:rFonts w:ascii="Times New Roman" w:hAnsi="Times New Roman" w:cs="Times New Roman"/>
          <w:color w:val="auto"/>
          <w:sz w:val="28"/>
          <w:lang w:val="uk-UA"/>
        </w:rPr>
        <w:t>6</w:t>
      </w:r>
      <w:r w:rsidRPr="00794091">
        <w:rPr>
          <w:rFonts w:ascii="Times New Roman" w:hAnsi="Times New Roman" w:cs="Times New Roman"/>
          <w:color w:val="auto"/>
          <w:sz w:val="28"/>
          <w:lang w:val="uk-UA"/>
        </w:rPr>
        <w:t xml:space="preserve">. </w:t>
      </w:r>
      <w:r w:rsidR="00EF3FB0" w:rsidRPr="00794091">
        <w:rPr>
          <w:rFonts w:ascii="Times New Roman" w:hAnsi="Times New Roman" w:cs="Times New Roman"/>
          <w:color w:val="auto"/>
          <w:sz w:val="28"/>
          <w:lang w:val="uk-UA"/>
        </w:rPr>
        <w:t>Паломницький центр Сенткут</w:t>
      </w:r>
    </w:p>
    <w:p w14:paraId="6657BD60" w14:textId="3446F680" w:rsidR="00BA3DB2" w:rsidRPr="00794091" w:rsidRDefault="00E07F37" w:rsidP="00BA3DB2">
      <w:pPr>
        <w:spacing w:after="0" w:line="360" w:lineRule="auto"/>
        <w:ind w:firstLine="555"/>
        <w:rPr>
          <w:rFonts w:ascii="Times New Roman" w:hAnsi="Times New Roman" w:cs="Times New Roman"/>
          <w:color w:val="auto"/>
          <w:sz w:val="28"/>
          <w:lang w:val="uk-UA"/>
        </w:rPr>
      </w:pPr>
      <w:r w:rsidRPr="00794091">
        <w:rPr>
          <w:rFonts w:ascii="Times New Roman" w:hAnsi="Times New Roman" w:cs="Times New Roman"/>
          <w:color w:val="auto"/>
          <w:sz w:val="28"/>
          <w:lang w:val="uk-UA"/>
        </w:rPr>
        <w:t xml:space="preserve">1.5.7. </w:t>
      </w:r>
      <w:r w:rsidR="00725C9F" w:rsidRPr="00794091">
        <w:rPr>
          <w:rFonts w:ascii="Times New Roman" w:hAnsi="Times New Roman" w:cs="Times New Roman"/>
          <w:color w:val="auto"/>
          <w:sz w:val="28"/>
          <w:lang w:val="uk-UA"/>
        </w:rPr>
        <w:t>Реконструкція житлового будинку</w:t>
      </w:r>
      <w:r w:rsidR="00BA3DB2" w:rsidRPr="00794091">
        <w:rPr>
          <w:rFonts w:ascii="Times New Roman" w:hAnsi="Times New Roman" w:cs="Times New Roman"/>
          <w:color w:val="auto"/>
          <w:sz w:val="28"/>
          <w:lang w:val="uk-UA"/>
        </w:rPr>
        <w:t xml:space="preserve"> </w:t>
      </w:r>
      <w:r w:rsidR="00725C9F" w:rsidRPr="00794091">
        <w:rPr>
          <w:rFonts w:ascii="Times New Roman" w:hAnsi="Times New Roman" w:cs="Times New Roman"/>
          <w:color w:val="auto"/>
          <w:sz w:val="28"/>
          <w:lang w:val="uk-UA"/>
        </w:rPr>
        <w:t xml:space="preserve">під реабілітаційну функцію в </w:t>
      </w:r>
      <w:r w:rsidR="00BA3DB2" w:rsidRPr="00794091">
        <w:rPr>
          <w:rFonts w:ascii="Times New Roman" w:hAnsi="Times New Roman" w:cs="Times New Roman"/>
          <w:color w:val="auto"/>
          <w:sz w:val="28"/>
          <w:lang w:val="uk-UA"/>
        </w:rPr>
        <w:t xml:space="preserve"> </w:t>
      </w:r>
    </w:p>
    <w:p w14:paraId="216B6046" w14:textId="18D16F49" w:rsidR="008043F2" w:rsidRPr="00794091" w:rsidRDefault="008043F2" w:rsidP="00BA3DB2">
      <w:pPr>
        <w:spacing w:after="0" w:line="360" w:lineRule="auto"/>
        <w:ind w:firstLine="555"/>
        <w:rPr>
          <w:rFonts w:ascii="Times New Roman" w:hAnsi="Times New Roman" w:cs="Times New Roman"/>
          <w:color w:val="auto"/>
          <w:sz w:val="28"/>
          <w:lang w:val="uk-UA"/>
        </w:rPr>
      </w:pPr>
      <w:r w:rsidRPr="00794091">
        <w:rPr>
          <w:rFonts w:ascii="Times New Roman" w:hAnsi="Times New Roman" w:cs="Times New Roman"/>
          <w:color w:val="auto"/>
          <w:sz w:val="28"/>
          <w:lang w:val="uk-UA"/>
        </w:rPr>
        <w:t>Бельгії</w:t>
      </w:r>
    </w:p>
    <w:p w14:paraId="5A417FE5" w14:textId="35A6F546" w:rsidR="00B01545" w:rsidRPr="00794091" w:rsidRDefault="00B01545" w:rsidP="00BA3DB2">
      <w:pPr>
        <w:spacing w:before="240" w:after="0" w:line="360" w:lineRule="auto"/>
        <w:rPr>
          <w:rFonts w:ascii="Times New Roman" w:hAnsi="Times New Roman" w:cs="Times New Roman"/>
          <w:color w:val="auto"/>
          <w:sz w:val="28"/>
          <w:shd w:val="clear" w:color="auto" w:fill="FFFFFF"/>
          <w:lang w:val="uk-UA"/>
        </w:rPr>
      </w:pPr>
      <w:r w:rsidRPr="00794091">
        <w:rPr>
          <w:rFonts w:ascii="Times New Roman" w:hAnsi="Times New Roman" w:cs="Times New Roman"/>
          <w:color w:val="auto"/>
          <w:sz w:val="28"/>
        </w:rPr>
        <w:t>1.</w:t>
      </w:r>
      <w:r w:rsidR="00BA3DB2" w:rsidRPr="00794091">
        <w:rPr>
          <w:rFonts w:ascii="Times New Roman" w:hAnsi="Times New Roman" w:cs="Times New Roman"/>
          <w:color w:val="auto"/>
          <w:sz w:val="28"/>
          <w:lang w:val="uk-UA"/>
        </w:rPr>
        <w:t>6</w:t>
      </w:r>
      <w:r w:rsidRPr="00794091">
        <w:rPr>
          <w:rFonts w:ascii="Times New Roman" w:hAnsi="Times New Roman" w:cs="Times New Roman"/>
          <w:color w:val="auto"/>
          <w:sz w:val="28"/>
        </w:rPr>
        <w:t xml:space="preserve">. </w:t>
      </w:r>
      <w:r w:rsidR="001952CF" w:rsidRPr="00794091">
        <w:rPr>
          <w:rFonts w:ascii="Times New Roman" w:hAnsi="Times New Roman" w:cs="Times New Roman"/>
          <w:color w:val="auto"/>
          <w:sz w:val="28"/>
          <w:lang w:val="uk-UA"/>
        </w:rPr>
        <w:t>Аналіз потреб цільової аудиторії</w:t>
      </w:r>
    </w:p>
    <w:p w14:paraId="6A7B7CE0" w14:textId="77777777" w:rsidR="00BA3DB2" w:rsidRPr="00794091" w:rsidRDefault="00BA3DB2" w:rsidP="000471C0">
      <w:pPr>
        <w:spacing w:line="360" w:lineRule="auto"/>
        <w:rPr>
          <w:rFonts w:ascii="Times New Roman" w:hAnsi="Times New Roman" w:cs="Times New Roman"/>
          <w:color w:val="auto"/>
          <w:sz w:val="28"/>
          <w:lang w:val="uk-UA"/>
        </w:rPr>
      </w:pPr>
    </w:p>
    <w:p w14:paraId="78E70ADB" w14:textId="0D7206CC" w:rsidR="00B01545" w:rsidRPr="00794091" w:rsidRDefault="00B01545" w:rsidP="000471C0">
      <w:pPr>
        <w:spacing w:line="360" w:lineRule="auto"/>
        <w:rPr>
          <w:rFonts w:ascii="Times New Roman" w:hAnsi="Times New Roman" w:cs="Times New Roman"/>
          <w:b/>
          <w:color w:val="auto"/>
          <w:sz w:val="28"/>
          <w:szCs w:val="28"/>
          <w:lang w:val="uk-UA"/>
        </w:rPr>
      </w:pPr>
      <w:r w:rsidRPr="00794091">
        <w:rPr>
          <w:rFonts w:ascii="Times New Roman" w:hAnsi="Times New Roman" w:cs="Times New Roman"/>
          <w:b/>
          <w:color w:val="auto"/>
          <w:sz w:val="28"/>
          <w:szCs w:val="28"/>
          <w:lang w:val="uk-UA"/>
        </w:rPr>
        <w:t>РОЗДІЛ І</w:t>
      </w:r>
      <w:r w:rsidRPr="00794091">
        <w:rPr>
          <w:rFonts w:ascii="Times New Roman" w:hAnsi="Times New Roman" w:cs="Times New Roman"/>
          <w:b/>
          <w:color w:val="auto"/>
          <w:sz w:val="28"/>
          <w:szCs w:val="28"/>
        </w:rPr>
        <w:t>I</w:t>
      </w:r>
      <w:r w:rsidRPr="00794091">
        <w:rPr>
          <w:rFonts w:ascii="Times New Roman" w:hAnsi="Times New Roman" w:cs="Times New Roman"/>
          <w:b/>
          <w:color w:val="auto"/>
          <w:sz w:val="28"/>
          <w:szCs w:val="28"/>
          <w:lang w:val="uk-UA"/>
        </w:rPr>
        <w:t xml:space="preserve">. </w:t>
      </w:r>
      <w:r w:rsidRPr="00794091">
        <w:rPr>
          <w:rFonts w:ascii="Times New Roman" w:hAnsi="Times New Roman" w:cs="Times New Roman"/>
          <w:b/>
          <w:color w:val="auto"/>
          <w:sz w:val="28"/>
          <w:szCs w:val="28"/>
        </w:rPr>
        <w:t>ПРОЄКТНА ЧАСТИНА</w:t>
      </w:r>
    </w:p>
    <w:p w14:paraId="0713E01D" w14:textId="611C4948" w:rsidR="00BA3DB2" w:rsidRPr="00794091" w:rsidRDefault="00B01545" w:rsidP="000471C0">
      <w:pPr>
        <w:spacing w:before="240" w:line="360" w:lineRule="auto"/>
        <w:rPr>
          <w:rFonts w:ascii="Times New Roman" w:hAnsi="Times New Roman" w:cs="Times New Roman"/>
          <w:color w:val="auto"/>
          <w:sz w:val="28"/>
          <w:lang w:val="uk-UA"/>
        </w:rPr>
      </w:pPr>
      <w:r w:rsidRPr="00794091">
        <w:rPr>
          <w:rFonts w:ascii="Times New Roman" w:hAnsi="Times New Roman" w:cs="Times New Roman"/>
          <w:color w:val="auto"/>
          <w:sz w:val="28"/>
        </w:rPr>
        <w:t xml:space="preserve">2.1. </w:t>
      </w:r>
      <w:r w:rsidR="004D6D3A" w:rsidRPr="00794091">
        <w:rPr>
          <w:rFonts w:ascii="Times New Roman" w:hAnsi="Times New Roman" w:cs="Times New Roman"/>
          <w:color w:val="auto"/>
          <w:sz w:val="28"/>
          <w:lang w:val="uk-UA"/>
        </w:rPr>
        <w:t>Архітектурно-м</w:t>
      </w:r>
      <w:r w:rsidRPr="00794091">
        <w:rPr>
          <w:rFonts w:ascii="Times New Roman" w:hAnsi="Times New Roman" w:cs="Times New Roman"/>
          <w:color w:val="auto"/>
          <w:sz w:val="28"/>
        </w:rPr>
        <w:t>істобудівний аналіз ситуації</w:t>
      </w:r>
    </w:p>
    <w:p w14:paraId="265C8FEF" w14:textId="15343A9B" w:rsidR="004D6D3A" w:rsidRPr="00794091" w:rsidRDefault="004D6D3A" w:rsidP="000471C0">
      <w:pPr>
        <w:spacing w:before="240" w:after="0" w:line="360" w:lineRule="auto"/>
        <w:ind w:left="10" w:right="124" w:hanging="10"/>
        <w:rPr>
          <w:rFonts w:ascii="Times New Roman" w:eastAsia="Times New Roman" w:hAnsi="Times New Roman" w:cs="Times New Roman"/>
          <w:color w:val="auto"/>
          <w:sz w:val="28"/>
          <w:szCs w:val="28"/>
          <w:lang w:val="uk-UA"/>
        </w:rPr>
      </w:pPr>
      <w:r w:rsidRPr="00794091">
        <w:rPr>
          <w:rFonts w:ascii="Times New Roman" w:eastAsia="Times New Roman" w:hAnsi="Times New Roman" w:cs="Times New Roman"/>
          <w:color w:val="auto"/>
          <w:sz w:val="28"/>
          <w:szCs w:val="28"/>
          <w:lang w:val="uk-UA"/>
        </w:rPr>
        <w:t xml:space="preserve">         </w:t>
      </w:r>
      <w:r w:rsidRPr="00794091">
        <w:rPr>
          <w:rFonts w:ascii="Times New Roman" w:eastAsia="Times New Roman" w:hAnsi="Times New Roman" w:cs="Times New Roman"/>
          <w:color w:val="auto"/>
          <w:sz w:val="28"/>
          <w:szCs w:val="28"/>
        </w:rPr>
        <w:t>2.1.</w:t>
      </w:r>
      <w:r w:rsidR="006A2E1B" w:rsidRPr="00794091">
        <w:rPr>
          <w:rFonts w:ascii="Times New Roman" w:eastAsia="Times New Roman" w:hAnsi="Times New Roman" w:cs="Times New Roman"/>
          <w:color w:val="auto"/>
          <w:sz w:val="28"/>
          <w:szCs w:val="28"/>
          <w:lang w:val="uk-UA"/>
        </w:rPr>
        <w:t>1</w:t>
      </w:r>
      <w:r w:rsidRPr="00794091">
        <w:rPr>
          <w:rFonts w:ascii="Times New Roman" w:eastAsia="Times New Roman" w:hAnsi="Times New Roman" w:cs="Times New Roman"/>
          <w:color w:val="auto"/>
          <w:sz w:val="28"/>
          <w:szCs w:val="28"/>
        </w:rPr>
        <w:t xml:space="preserve"> Аналіз пішохідних та транспортних шляхів</w:t>
      </w:r>
    </w:p>
    <w:p w14:paraId="5B0F61CA" w14:textId="0FB911EC" w:rsidR="004D6D3A" w:rsidRPr="00794091" w:rsidRDefault="004D6D3A" w:rsidP="008043F2">
      <w:pPr>
        <w:spacing w:before="240" w:line="360" w:lineRule="auto"/>
        <w:ind w:left="10" w:right="124" w:hanging="10"/>
        <w:rPr>
          <w:rFonts w:ascii="Times New Roman" w:eastAsia="Times New Roman" w:hAnsi="Times New Roman" w:cs="Times New Roman"/>
          <w:color w:val="auto"/>
          <w:sz w:val="28"/>
          <w:szCs w:val="28"/>
          <w:lang w:val="uk-UA"/>
        </w:rPr>
      </w:pPr>
      <w:r w:rsidRPr="00794091">
        <w:rPr>
          <w:rFonts w:ascii="Times New Roman" w:eastAsia="Times New Roman" w:hAnsi="Times New Roman" w:cs="Times New Roman"/>
          <w:color w:val="auto"/>
          <w:sz w:val="28"/>
          <w:szCs w:val="28"/>
          <w:lang w:val="uk-UA"/>
        </w:rPr>
        <w:lastRenderedPageBreak/>
        <w:t xml:space="preserve">         </w:t>
      </w:r>
      <w:r w:rsidRPr="00794091">
        <w:rPr>
          <w:rFonts w:ascii="Times New Roman" w:eastAsia="Times New Roman" w:hAnsi="Times New Roman" w:cs="Times New Roman"/>
          <w:color w:val="auto"/>
          <w:sz w:val="28"/>
          <w:szCs w:val="28"/>
        </w:rPr>
        <w:t>2.1.</w:t>
      </w:r>
      <w:r w:rsidR="006A2E1B" w:rsidRPr="00794091">
        <w:rPr>
          <w:rFonts w:ascii="Times New Roman" w:eastAsia="Times New Roman" w:hAnsi="Times New Roman" w:cs="Times New Roman"/>
          <w:color w:val="auto"/>
          <w:sz w:val="28"/>
          <w:szCs w:val="28"/>
          <w:lang w:val="uk-UA"/>
        </w:rPr>
        <w:t>2</w:t>
      </w:r>
      <w:r w:rsidRPr="00794091">
        <w:rPr>
          <w:rFonts w:ascii="Times New Roman" w:eastAsia="Times New Roman" w:hAnsi="Times New Roman" w:cs="Times New Roman"/>
          <w:color w:val="auto"/>
          <w:sz w:val="28"/>
          <w:szCs w:val="28"/>
        </w:rPr>
        <w:t xml:space="preserve"> Аналіз навколишньої забудови</w:t>
      </w:r>
    </w:p>
    <w:p w14:paraId="785614E4" w14:textId="0D871238" w:rsidR="00BA3DB2" w:rsidRPr="00794091" w:rsidRDefault="00BA3DB2" w:rsidP="008043F2">
      <w:pPr>
        <w:spacing w:after="0" w:line="360" w:lineRule="auto"/>
        <w:ind w:left="10" w:right="124" w:hanging="10"/>
        <w:rPr>
          <w:rFonts w:ascii="Times New Roman" w:hAnsi="Times New Roman" w:cs="Times New Roman"/>
          <w:color w:val="auto"/>
          <w:sz w:val="28"/>
          <w:szCs w:val="28"/>
          <w:lang w:val="uk-UA"/>
        </w:rPr>
      </w:pPr>
      <w:r w:rsidRPr="00794091">
        <w:rPr>
          <w:rFonts w:ascii="Times New Roman" w:eastAsia="Times New Roman" w:hAnsi="Times New Roman" w:cs="Times New Roman"/>
          <w:color w:val="auto"/>
          <w:sz w:val="28"/>
          <w:szCs w:val="28"/>
          <w:lang w:val="uk-UA"/>
        </w:rPr>
        <w:t xml:space="preserve">         2.1.</w:t>
      </w:r>
      <w:r w:rsidR="006A2E1B" w:rsidRPr="00794091">
        <w:rPr>
          <w:rFonts w:ascii="Times New Roman" w:eastAsia="Times New Roman" w:hAnsi="Times New Roman" w:cs="Times New Roman"/>
          <w:color w:val="auto"/>
          <w:sz w:val="28"/>
          <w:szCs w:val="28"/>
          <w:lang w:val="uk-UA"/>
        </w:rPr>
        <w:t xml:space="preserve">3 </w:t>
      </w:r>
      <w:r w:rsidRPr="00794091">
        <w:rPr>
          <w:rFonts w:ascii="Times New Roman" w:hAnsi="Times New Roman" w:cs="Times New Roman"/>
          <w:color w:val="auto"/>
          <w:sz w:val="28"/>
          <w:szCs w:val="28"/>
          <w:lang w:val="uk-UA"/>
        </w:rPr>
        <w:t>Комплексний аналіз потенціалу території.</w:t>
      </w:r>
      <w:r w:rsidR="008043F2" w:rsidRPr="00794091">
        <w:rPr>
          <w:rFonts w:ascii="Times New Roman" w:hAnsi="Times New Roman" w:cs="Times New Roman"/>
          <w:color w:val="auto"/>
          <w:sz w:val="28"/>
          <w:szCs w:val="28"/>
          <w:lang w:val="uk-UA"/>
        </w:rPr>
        <w:t xml:space="preserve"> Аналіз рекреаційного, </w:t>
      </w:r>
    </w:p>
    <w:p w14:paraId="53EFCA54" w14:textId="49F13465" w:rsidR="008043F2" w:rsidRPr="00794091" w:rsidRDefault="008043F2" w:rsidP="008043F2">
      <w:pPr>
        <w:spacing w:line="360" w:lineRule="auto"/>
        <w:ind w:left="10" w:right="124" w:hanging="10"/>
        <w:rPr>
          <w:rFonts w:ascii="Times New Roman" w:hAnsi="Times New Roman" w:cs="Times New Roman"/>
          <w:color w:val="auto"/>
          <w:sz w:val="28"/>
          <w:lang w:val="uk-UA"/>
        </w:rPr>
      </w:pPr>
      <w:r w:rsidRPr="00794091">
        <w:rPr>
          <w:rFonts w:ascii="Times New Roman" w:hAnsi="Times New Roman" w:cs="Times New Roman"/>
          <w:color w:val="auto"/>
          <w:sz w:val="28"/>
          <w:szCs w:val="28"/>
          <w:lang w:val="uk-UA"/>
        </w:rPr>
        <w:t xml:space="preserve">         Історико-культурного та природно-ландшафтного потенціалу</w:t>
      </w:r>
    </w:p>
    <w:p w14:paraId="25EEF676" w14:textId="6B8FCC4F" w:rsidR="004D6D3A" w:rsidRPr="00794091" w:rsidRDefault="002435F6" w:rsidP="002435F6">
      <w:pPr>
        <w:spacing w:before="240" w:after="0" w:line="360" w:lineRule="auto"/>
        <w:ind w:right="124"/>
        <w:rPr>
          <w:rFonts w:ascii="Times New Roman" w:eastAsia="Times New Roman" w:hAnsi="Times New Roman" w:cs="Times New Roman"/>
          <w:color w:val="auto"/>
          <w:sz w:val="28"/>
          <w:szCs w:val="28"/>
          <w:lang w:val="uk-UA"/>
        </w:rPr>
      </w:pPr>
      <w:r w:rsidRPr="00794091">
        <w:rPr>
          <w:rFonts w:ascii="Times New Roman" w:hAnsi="Times New Roman" w:cs="Times New Roman"/>
          <w:color w:val="auto"/>
          <w:sz w:val="28"/>
          <w:lang w:val="uk-UA"/>
        </w:rPr>
        <w:t xml:space="preserve">        </w:t>
      </w:r>
      <w:r w:rsidR="004D6D3A" w:rsidRPr="00794091">
        <w:rPr>
          <w:rFonts w:ascii="Times New Roman" w:eastAsia="Times New Roman" w:hAnsi="Times New Roman" w:cs="Times New Roman"/>
          <w:color w:val="auto"/>
          <w:sz w:val="28"/>
          <w:szCs w:val="28"/>
          <w:lang w:val="uk-UA"/>
        </w:rPr>
        <w:t xml:space="preserve"> </w:t>
      </w:r>
      <w:r w:rsidR="004D6D3A" w:rsidRPr="00794091">
        <w:rPr>
          <w:rFonts w:ascii="Times New Roman" w:eastAsia="Times New Roman" w:hAnsi="Times New Roman" w:cs="Times New Roman"/>
          <w:color w:val="auto"/>
          <w:sz w:val="28"/>
          <w:szCs w:val="28"/>
        </w:rPr>
        <w:t>2.1.</w:t>
      </w:r>
      <w:r w:rsidRPr="00794091">
        <w:rPr>
          <w:rFonts w:ascii="Times New Roman" w:eastAsia="Times New Roman" w:hAnsi="Times New Roman" w:cs="Times New Roman"/>
          <w:color w:val="auto"/>
          <w:sz w:val="28"/>
          <w:szCs w:val="28"/>
          <w:lang w:val="uk-UA"/>
        </w:rPr>
        <w:t>4</w:t>
      </w:r>
      <w:r w:rsidR="004D6D3A" w:rsidRPr="00794091">
        <w:rPr>
          <w:rFonts w:ascii="Times New Roman" w:eastAsia="Times New Roman" w:hAnsi="Times New Roman" w:cs="Times New Roman"/>
          <w:color w:val="auto"/>
          <w:sz w:val="28"/>
          <w:szCs w:val="28"/>
        </w:rPr>
        <w:t xml:space="preserve"> Натурні обстеження</w:t>
      </w:r>
    </w:p>
    <w:p w14:paraId="39E09CBA" w14:textId="5EF29817" w:rsidR="00B01545" w:rsidRPr="00794091" w:rsidRDefault="00B01545" w:rsidP="00BA3DB2">
      <w:pPr>
        <w:spacing w:before="240" w:line="360" w:lineRule="auto"/>
        <w:ind w:left="10" w:right="124" w:hanging="10"/>
        <w:rPr>
          <w:rFonts w:ascii="Times New Roman" w:eastAsia="Times New Roman" w:hAnsi="Times New Roman" w:cs="Times New Roman"/>
          <w:color w:val="auto"/>
          <w:sz w:val="28"/>
          <w:szCs w:val="28"/>
        </w:rPr>
      </w:pPr>
      <w:r w:rsidRPr="00794091">
        <w:rPr>
          <w:rFonts w:ascii="Times New Roman" w:hAnsi="Times New Roman" w:cs="Times New Roman"/>
          <w:color w:val="auto"/>
          <w:sz w:val="28"/>
        </w:rPr>
        <w:t>2.</w:t>
      </w:r>
      <w:r w:rsidRPr="00794091">
        <w:rPr>
          <w:rFonts w:ascii="Times New Roman" w:hAnsi="Times New Roman" w:cs="Times New Roman"/>
          <w:color w:val="auto"/>
          <w:sz w:val="28"/>
          <w:lang w:val="uk-UA"/>
        </w:rPr>
        <w:t>2</w:t>
      </w:r>
      <w:r w:rsidRPr="00794091">
        <w:rPr>
          <w:rFonts w:ascii="Times New Roman" w:hAnsi="Times New Roman" w:cs="Times New Roman"/>
          <w:color w:val="auto"/>
          <w:sz w:val="28"/>
        </w:rPr>
        <w:t xml:space="preserve">. </w:t>
      </w:r>
      <w:r w:rsidRPr="00794091">
        <w:rPr>
          <w:rFonts w:ascii="Times New Roman" w:hAnsi="Times New Roman" w:cs="Times New Roman"/>
          <w:color w:val="auto"/>
          <w:sz w:val="28"/>
          <w:lang w:val="uk-UA"/>
        </w:rPr>
        <w:t>Обґрунтування вибору ділянки</w:t>
      </w:r>
    </w:p>
    <w:p w14:paraId="78E96A20" w14:textId="392B3A98" w:rsidR="00B01545" w:rsidRPr="00794091" w:rsidRDefault="00B01545" w:rsidP="00BA3DB2">
      <w:pPr>
        <w:spacing w:line="360" w:lineRule="auto"/>
        <w:rPr>
          <w:rFonts w:ascii="Times New Roman" w:hAnsi="Times New Roman" w:cs="Times New Roman"/>
          <w:color w:val="auto"/>
          <w:sz w:val="28"/>
          <w:szCs w:val="28"/>
          <w:lang w:val="uk-UA"/>
        </w:rPr>
      </w:pPr>
      <w:r w:rsidRPr="00794091">
        <w:rPr>
          <w:rFonts w:ascii="Times New Roman" w:hAnsi="Times New Roman" w:cs="Times New Roman"/>
          <w:color w:val="auto"/>
          <w:sz w:val="28"/>
          <w:szCs w:val="28"/>
          <w:lang w:val="uk-UA"/>
        </w:rPr>
        <w:t>2.3. Архітектурно-ландшафтний аналіз</w:t>
      </w:r>
    </w:p>
    <w:p w14:paraId="2D9956AC" w14:textId="4A7398E8" w:rsidR="00B01545" w:rsidRPr="00794091" w:rsidRDefault="00B01545" w:rsidP="00BA3DB2">
      <w:pPr>
        <w:spacing w:line="360" w:lineRule="auto"/>
        <w:rPr>
          <w:rFonts w:ascii="Times New Roman" w:eastAsiaTheme="minorEastAsia" w:hAnsi="Times New Roman" w:cs="Times New Roman"/>
          <w:color w:val="auto"/>
          <w:sz w:val="28"/>
          <w:szCs w:val="28"/>
          <w:lang w:val="uk-UA"/>
        </w:rPr>
      </w:pPr>
      <w:r w:rsidRPr="00794091">
        <w:rPr>
          <w:rFonts w:ascii="Times New Roman" w:hAnsi="Times New Roman" w:cs="Times New Roman"/>
          <w:color w:val="auto"/>
          <w:sz w:val="28"/>
          <w:szCs w:val="28"/>
          <w:lang w:val="uk-UA"/>
        </w:rPr>
        <w:t>2.</w:t>
      </w:r>
      <w:r w:rsidR="00092F47" w:rsidRPr="00794091">
        <w:rPr>
          <w:rFonts w:ascii="Times New Roman" w:hAnsi="Times New Roman" w:cs="Times New Roman"/>
          <w:color w:val="auto"/>
          <w:sz w:val="28"/>
          <w:szCs w:val="28"/>
          <w:lang w:val="uk-UA"/>
        </w:rPr>
        <w:t>4</w:t>
      </w:r>
      <w:r w:rsidRPr="00794091">
        <w:rPr>
          <w:rFonts w:ascii="Times New Roman" w:hAnsi="Times New Roman" w:cs="Times New Roman"/>
          <w:color w:val="auto"/>
          <w:sz w:val="28"/>
          <w:szCs w:val="28"/>
          <w:lang w:val="uk-UA"/>
        </w:rPr>
        <w:t xml:space="preserve">. </w:t>
      </w:r>
      <w:r w:rsidRPr="00794091">
        <w:rPr>
          <w:rFonts w:ascii="Times New Roman" w:eastAsiaTheme="minorEastAsia" w:hAnsi="Times New Roman" w:cs="Times New Roman"/>
          <w:color w:val="auto"/>
          <w:sz w:val="28"/>
          <w:szCs w:val="28"/>
        </w:rPr>
        <w:t>Фізико-географічні та природно-кліматичні умови</w:t>
      </w:r>
    </w:p>
    <w:p w14:paraId="6E9EC080" w14:textId="4FBDE541" w:rsidR="00B01545" w:rsidRPr="00794091" w:rsidRDefault="00B01545" w:rsidP="000471C0">
      <w:pPr>
        <w:spacing w:line="360" w:lineRule="auto"/>
        <w:rPr>
          <w:rFonts w:ascii="Times New Roman" w:hAnsi="Times New Roman" w:cs="Times New Roman"/>
          <w:color w:val="auto"/>
          <w:sz w:val="28"/>
          <w:szCs w:val="28"/>
          <w:shd w:val="clear" w:color="auto" w:fill="FFFFFF"/>
          <w:lang w:val="uk-UA"/>
        </w:rPr>
      </w:pPr>
      <w:r w:rsidRPr="00794091">
        <w:rPr>
          <w:rFonts w:ascii="Times New Roman" w:hAnsi="Times New Roman" w:cs="Times New Roman"/>
          <w:color w:val="auto"/>
          <w:sz w:val="28"/>
          <w:szCs w:val="28"/>
          <w:shd w:val="clear" w:color="auto" w:fill="FFFFFF"/>
          <w:lang w:val="uk-UA"/>
        </w:rPr>
        <w:t>2.</w:t>
      </w:r>
      <w:r w:rsidR="00092F47" w:rsidRPr="00794091">
        <w:rPr>
          <w:rFonts w:ascii="Times New Roman" w:hAnsi="Times New Roman" w:cs="Times New Roman"/>
          <w:color w:val="auto"/>
          <w:sz w:val="28"/>
          <w:szCs w:val="28"/>
          <w:shd w:val="clear" w:color="auto" w:fill="FFFFFF"/>
          <w:lang w:val="uk-UA"/>
        </w:rPr>
        <w:t>5</w:t>
      </w:r>
      <w:r w:rsidRPr="00794091">
        <w:rPr>
          <w:rFonts w:ascii="Times New Roman" w:hAnsi="Times New Roman" w:cs="Times New Roman"/>
          <w:color w:val="auto"/>
          <w:sz w:val="28"/>
          <w:szCs w:val="28"/>
          <w:shd w:val="clear" w:color="auto" w:fill="FFFFFF"/>
          <w:lang w:val="uk-UA"/>
        </w:rPr>
        <w:t xml:space="preserve">. </w:t>
      </w:r>
      <w:r w:rsidRPr="00794091">
        <w:rPr>
          <w:rFonts w:ascii="Times New Roman" w:hAnsi="Times New Roman" w:cs="Times New Roman"/>
          <w:color w:val="auto"/>
          <w:sz w:val="28"/>
          <w:szCs w:val="28"/>
          <w:shd w:val="clear" w:color="auto" w:fill="FFFFFF"/>
        </w:rPr>
        <w:t xml:space="preserve">Функціональні групи приміщень </w:t>
      </w:r>
      <w:r w:rsidR="00092F47" w:rsidRPr="00794091">
        <w:rPr>
          <w:rFonts w:ascii="Times New Roman" w:hAnsi="Times New Roman" w:cs="Times New Roman"/>
          <w:color w:val="auto"/>
          <w:sz w:val="28"/>
          <w:szCs w:val="28"/>
          <w:shd w:val="clear" w:color="auto" w:fill="FFFFFF"/>
          <w:lang w:val="uk-UA"/>
        </w:rPr>
        <w:t>реабілітаційно-духовного центру</w:t>
      </w:r>
    </w:p>
    <w:p w14:paraId="695A9244" w14:textId="4310DACF" w:rsidR="00092F47" w:rsidRPr="00794091" w:rsidRDefault="00092F47" w:rsidP="000471C0">
      <w:pPr>
        <w:spacing w:line="360" w:lineRule="auto"/>
        <w:rPr>
          <w:rFonts w:ascii="Times New Roman" w:hAnsi="Times New Roman" w:cs="Times New Roman"/>
          <w:color w:val="auto"/>
          <w:sz w:val="28"/>
          <w:szCs w:val="28"/>
          <w:lang w:val="uk-UA"/>
        </w:rPr>
      </w:pPr>
      <w:r w:rsidRPr="00794091">
        <w:rPr>
          <w:rFonts w:ascii="Times New Roman" w:hAnsi="Times New Roman" w:cs="Times New Roman"/>
          <w:color w:val="auto"/>
          <w:sz w:val="28"/>
          <w:szCs w:val="28"/>
          <w:shd w:val="clear" w:color="auto" w:fill="FFFFFF"/>
          <w:lang w:val="uk-UA"/>
        </w:rPr>
        <w:t>2.6.</w:t>
      </w:r>
      <w:r w:rsidRPr="00794091">
        <w:rPr>
          <w:rFonts w:ascii="Times New Roman" w:hAnsi="Times New Roman" w:cs="Times New Roman"/>
          <w:color w:val="auto"/>
          <w:sz w:val="28"/>
          <w:szCs w:val="28"/>
          <w:lang w:val="uk-UA"/>
        </w:rPr>
        <w:t xml:space="preserve"> Рішення генерального плану</w:t>
      </w:r>
    </w:p>
    <w:p w14:paraId="5B4BDB4B" w14:textId="065CB7CA" w:rsidR="00B01545" w:rsidRPr="00794091" w:rsidRDefault="00B01545" w:rsidP="000471C0">
      <w:pPr>
        <w:spacing w:line="360" w:lineRule="auto"/>
        <w:rPr>
          <w:rFonts w:ascii="Times New Roman" w:hAnsi="Times New Roman" w:cs="Times New Roman"/>
          <w:color w:val="auto"/>
          <w:sz w:val="28"/>
          <w:szCs w:val="28"/>
          <w:shd w:val="clear" w:color="auto" w:fill="FFFFFF"/>
        </w:rPr>
      </w:pPr>
      <w:r w:rsidRPr="00794091">
        <w:rPr>
          <w:rFonts w:ascii="Times New Roman" w:hAnsi="Times New Roman" w:cs="Times New Roman"/>
          <w:color w:val="auto"/>
          <w:sz w:val="28"/>
          <w:szCs w:val="28"/>
          <w:shd w:val="clear" w:color="auto" w:fill="FFFFFF"/>
          <w:lang w:val="uk-UA"/>
        </w:rPr>
        <w:t>2.</w:t>
      </w:r>
      <w:r w:rsidR="00092F47" w:rsidRPr="00794091">
        <w:rPr>
          <w:rFonts w:ascii="Times New Roman" w:hAnsi="Times New Roman" w:cs="Times New Roman"/>
          <w:color w:val="auto"/>
          <w:sz w:val="28"/>
          <w:szCs w:val="28"/>
          <w:shd w:val="clear" w:color="auto" w:fill="FFFFFF"/>
          <w:lang w:val="uk-UA"/>
        </w:rPr>
        <w:t>7</w:t>
      </w:r>
      <w:r w:rsidRPr="00794091">
        <w:rPr>
          <w:rFonts w:ascii="Times New Roman" w:hAnsi="Times New Roman" w:cs="Times New Roman"/>
          <w:color w:val="auto"/>
          <w:sz w:val="28"/>
          <w:szCs w:val="28"/>
          <w:shd w:val="clear" w:color="auto" w:fill="FFFFFF"/>
          <w:lang w:val="uk-UA"/>
        </w:rPr>
        <w:t>.</w:t>
      </w:r>
      <w:r w:rsidRPr="00794091">
        <w:rPr>
          <w:rFonts w:ascii="Times New Roman" w:hAnsi="Times New Roman" w:cs="Times New Roman"/>
          <w:color w:val="auto"/>
          <w:sz w:val="28"/>
          <w:szCs w:val="28"/>
          <w:shd w:val="clear" w:color="auto" w:fill="FFFFFF"/>
        </w:rPr>
        <w:t xml:space="preserve"> Архітектурно-планувальні рішення</w:t>
      </w:r>
    </w:p>
    <w:p w14:paraId="1EBCBA86" w14:textId="3DEEEB2A" w:rsidR="00B01545" w:rsidRPr="00794091" w:rsidRDefault="00B01545" w:rsidP="000471C0">
      <w:pPr>
        <w:spacing w:line="360" w:lineRule="auto"/>
        <w:rPr>
          <w:rFonts w:ascii="Times New Roman" w:hAnsi="Times New Roman" w:cs="Times New Roman"/>
          <w:color w:val="auto"/>
          <w:sz w:val="28"/>
          <w:szCs w:val="28"/>
          <w:lang w:val="uk-UA"/>
        </w:rPr>
      </w:pPr>
      <w:r w:rsidRPr="00794091">
        <w:rPr>
          <w:rFonts w:ascii="Times New Roman" w:hAnsi="Times New Roman" w:cs="Times New Roman"/>
          <w:color w:val="auto"/>
          <w:sz w:val="28"/>
          <w:szCs w:val="28"/>
          <w:lang w:val="uk-UA"/>
        </w:rPr>
        <w:t>2.8. Фасади та об’ємно-просторове рішення</w:t>
      </w:r>
    </w:p>
    <w:p w14:paraId="7AACA4B6" w14:textId="7FF653E7" w:rsidR="00092F47" w:rsidRPr="00794091" w:rsidRDefault="00B01545" w:rsidP="000471C0">
      <w:pPr>
        <w:spacing w:line="360" w:lineRule="auto"/>
        <w:rPr>
          <w:rFonts w:ascii="Times New Roman" w:hAnsi="Times New Roman" w:cs="Times New Roman"/>
          <w:color w:val="auto"/>
          <w:sz w:val="28"/>
          <w:szCs w:val="28"/>
          <w:lang w:val="uk-UA"/>
        </w:rPr>
      </w:pPr>
      <w:r w:rsidRPr="00794091">
        <w:rPr>
          <w:rFonts w:ascii="Times New Roman" w:hAnsi="Times New Roman" w:cs="Times New Roman"/>
          <w:color w:val="auto"/>
          <w:sz w:val="28"/>
          <w:szCs w:val="28"/>
          <w:lang w:val="uk-UA"/>
        </w:rPr>
        <w:t>2.9. Конструктивні рішення</w:t>
      </w:r>
    </w:p>
    <w:p w14:paraId="1222B716" w14:textId="4DD3642F" w:rsidR="00B01545" w:rsidRPr="006462CE" w:rsidRDefault="00B01545" w:rsidP="000471C0">
      <w:pPr>
        <w:spacing w:line="360" w:lineRule="auto"/>
        <w:rPr>
          <w:rFonts w:ascii="Times New Roman" w:hAnsi="Times New Roman" w:cs="Times New Roman"/>
          <w:color w:val="auto"/>
          <w:sz w:val="28"/>
          <w:szCs w:val="28"/>
          <w:lang w:val="uk-UA"/>
        </w:rPr>
      </w:pPr>
      <w:r w:rsidRPr="006462CE">
        <w:rPr>
          <w:rFonts w:ascii="Times New Roman" w:hAnsi="Times New Roman" w:cs="Times New Roman"/>
          <w:color w:val="auto"/>
          <w:sz w:val="28"/>
          <w:szCs w:val="28"/>
          <w:lang w:val="uk-UA"/>
        </w:rPr>
        <w:t>Список використаних джерел</w:t>
      </w:r>
    </w:p>
    <w:bookmarkEnd w:id="1"/>
    <w:p w14:paraId="7EE9762A" w14:textId="77777777" w:rsidR="00B01545" w:rsidRPr="00B01545" w:rsidRDefault="00B01545">
      <w:pPr>
        <w:spacing w:after="0" w:line="267" w:lineRule="auto"/>
        <w:ind w:left="20" w:hanging="10"/>
        <w:rPr>
          <w:rFonts w:ascii="Times New Roman" w:eastAsia="Times New Roman" w:hAnsi="Times New Roman" w:cs="Times New Roman"/>
          <w:bCs/>
          <w:color w:val="auto"/>
          <w:sz w:val="28"/>
          <w:szCs w:val="28"/>
        </w:rPr>
      </w:pPr>
    </w:p>
    <w:p w14:paraId="10021D35" w14:textId="12FD8867" w:rsidR="008F01C8" w:rsidRDefault="00CF06E0">
      <w:pPr>
        <w:spacing w:after="0" w:line="267" w:lineRule="auto"/>
        <w:ind w:left="20" w:hanging="10"/>
        <w:rPr>
          <w:rFonts w:ascii="Times New Roman" w:eastAsia="Times New Roman" w:hAnsi="Times New Roman" w:cs="Times New Roman"/>
          <w:color w:val="auto"/>
          <w:sz w:val="28"/>
          <w:szCs w:val="28"/>
        </w:rPr>
      </w:pPr>
      <w:r w:rsidRPr="00E9379F">
        <w:rPr>
          <w:rFonts w:ascii="Times New Roman" w:eastAsia="Times New Roman" w:hAnsi="Times New Roman" w:cs="Times New Roman"/>
          <w:color w:val="auto"/>
          <w:sz w:val="28"/>
          <w:szCs w:val="28"/>
        </w:rPr>
        <w:t xml:space="preserve"> </w:t>
      </w:r>
    </w:p>
    <w:p w14:paraId="236697C9" w14:textId="31D9AE9F" w:rsidR="000471C0" w:rsidRDefault="000471C0">
      <w:pPr>
        <w:spacing w:after="0" w:line="267" w:lineRule="auto"/>
        <w:ind w:left="20" w:hanging="10"/>
        <w:rPr>
          <w:rFonts w:ascii="Times New Roman" w:eastAsia="Times New Roman" w:hAnsi="Times New Roman" w:cs="Times New Roman"/>
          <w:color w:val="auto"/>
          <w:sz w:val="28"/>
          <w:szCs w:val="28"/>
        </w:rPr>
      </w:pPr>
    </w:p>
    <w:p w14:paraId="0171F30F" w14:textId="77777777" w:rsidR="00D94673" w:rsidRDefault="00D94673" w:rsidP="00D94673">
      <w:pPr>
        <w:pStyle w:val="1"/>
        <w:ind w:left="0" w:right="0" w:firstLine="0"/>
        <w:jc w:val="center"/>
        <w:rPr>
          <w:color w:val="auto"/>
          <w:sz w:val="28"/>
          <w:szCs w:val="28"/>
        </w:rPr>
      </w:pPr>
      <w:bookmarkStart w:id="2" w:name="_Toc48731"/>
    </w:p>
    <w:p w14:paraId="644BB388" w14:textId="77777777" w:rsidR="00D94673" w:rsidRPr="00D94673" w:rsidRDefault="00D94673" w:rsidP="00D94673"/>
    <w:p w14:paraId="77E3B81A" w14:textId="61A207AC" w:rsidR="00D94673" w:rsidRDefault="00CF06E0" w:rsidP="00357F76">
      <w:pPr>
        <w:pStyle w:val="1"/>
        <w:spacing w:line="360" w:lineRule="auto"/>
        <w:ind w:left="0" w:right="0" w:firstLine="0"/>
        <w:jc w:val="center"/>
        <w:rPr>
          <w:color w:val="auto"/>
          <w:sz w:val="28"/>
          <w:szCs w:val="28"/>
        </w:rPr>
      </w:pPr>
      <w:r w:rsidRPr="00E9379F">
        <w:rPr>
          <w:color w:val="auto"/>
          <w:sz w:val="28"/>
          <w:szCs w:val="28"/>
        </w:rPr>
        <w:t>ВСТУП</w:t>
      </w:r>
      <w:bookmarkStart w:id="3" w:name="_Toc48732"/>
      <w:bookmarkEnd w:id="2"/>
    </w:p>
    <w:p w14:paraId="200D46AD" w14:textId="77777777" w:rsidR="00D94673" w:rsidRPr="00D94673" w:rsidRDefault="00D94673" w:rsidP="00357F76">
      <w:pPr>
        <w:spacing w:line="360" w:lineRule="auto"/>
      </w:pPr>
    </w:p>
    <w:p w14:paraId="06C6160E" w14:textId="0A2237F6" w:rsidR="00C4778C" w:rsidRDefault="00F12AEF" w:rsidP="00357F76">
      <w:pPr>
        <w:spacing w:line="360" w:lineRule="auto"/>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 xml:space="preserve">    </w:t>
      </w:r>
      <w:r w:rsidR="00D94673" w:rsidRPr="00E9379F">
        <w:rPr>
          <w:rFonts w:ascii="Times New Roman" w:hAnsi="Times New Roman" w:cs="Times New Roman"/>
          <w:color w:val="auto"/>
          <w:sz w:val="28"/>
          <w:szCs w:val="28"/>
        </w:rPr>
        <w:t xml:space="preserve">Впродовж тривалого відрізку історії людства монастирі займали важливу роль в житті та формуванні суспільства, його духовного, культурного та інтелектуального розвитку. Очевидно, що крім основної – сакральної функції яку ніс монастир він заповнював ще цілий ряд не менш важливих для людей потреб. Монастирі виконували освітню роль. Тут діяли різного роду навчальні заклади, зберігалися знання із різних наук, писалися літописи. Не менш важливим було й те що при обителях розвивалася культура – іконопис, каліграфія, музика. </w:t>
      </w:r>
      <w:r w:rsidR="00D94673" w:rsidRPr="00E9379F">
        <w:rPr>
          <w:rFonts w:ascii="Times New Roman" w:hAnsi="Times New Roman" w:cs="Times New Roman"/>
          <w:color w:val="auto"/>
          <w:sz w:val="28"/>
          <w:szCs w:val="28"/>
        </w:rPr>
        <w:lastRenderedPageBreak/>
        <w:t>Наявність землеволодінь та різного роду заняття сільським господарством ченців зумовлювало економічний розвиток регіону. У періоди воєн монастирі виступали осередками національного супротиву адже були добре укріпленими та мали ряд фортифікаційних споруд. Під час окупації та колонізації монастирі виконували роль збереження національної ідентичності. Тут не аби як добре розвивалася медицина, діяли лікарні та аптеки, практикувалась народна медицина, лікування травами. В поєднанні із духовними практиками - медицина давала позитивний результат, тому у хворих було більше шансів на одужання.</w:t>
      </w:r>
    </w:p>
    <w:p w14:paraId="152C2EB5" w14:textId="3B3CC1AE" w:rsidR="00F12AEF" w:rsidRDefault="00F12AEF" w:rsidP="00357F76">
      <w:pPr>
        <w:spacing w:after="0" w:line="360" w:lineRule="auto"/>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 xml:space="preserve">   </w:t>
      </w:r>
      <w:r w:rsidR="00D94673" w:rsidRPr="00C4778C">
        <w:rPr>
          <w:rFonts w:ascii="Times New Roman" w:hAnsi="Times New Roman" w:cs="Times New Roman"/>
          <w:color w:val="auto"/>
          <w:sz w:val="28"/>
          <w:szCs w:val="28"/>
        </w:rPr>
        <w:t>В наш час більшість із вище перелічених функцій</w:t>
      </w:r>
      <w:r w:rsidR="00D94673" w:rsidRPr="00C4778C">
        <w:rPr>
          <w:rFonts w:ascii="Times New Roman" w:hAnsi="Times New Roman" w:cs="Times New Roman"/>
          <w:color w:val="auto"/>
          <w:sz w:val="28"/>
          <w:szCs w:val="28"/>
          <w:lang w:val="uk-UA"/>
        </w:rPr>
        <w:t xml:space="preserve"> які виконували монастирі зникла</w:t>
      </w:r>
      <w:r w:rsidR="00D94673" w:rsidRPr="00C4778C">
        <w:rPr>
          <w:rFonts w:ascii="Times New Roman" w:hAnsi="Times New Roman" w:cs="Times New Roman"/>
          <w:color w:val="auto"/>
          <w:sz w:val="28"/>
          <w:szCs w:val="28"/>
        </w:rPr>
        <w:t>.</w:t>
      </w:r>
      <w:r w:rsidR="00D94673" w:rsidRPr="00C4778C">
        <w:rPr>
          <w:rFonts w:ascii="Times New Roman" w:hAnsi="Times New Roman" w:cs="Times New Roman"/>
          <w:color w:val="auto"/>
          <w:sz w:val="28"/>
          <w:szCs w:val="28"/>
          <w:lang w:val="uk-UA"/>
        </w:rPr>
        <w:t xml:space="preserve"> Зараз монастирі</w:t>
      </w:r>
      <w:r w:rsidR="00D94673">
        <w:rPr>
          <w:rFonts w:ascii="Times New Roman" w:hAnsi="Times New Roman" w:cs="Times New Roman"/>
          <w:color w:val="auto"/>
          <w:sz w:val="28"/>
          <w:szCs w:val="28"/>
          <w:lang w:val="uk-UA"/>
        </w:rPr>
        <w:t xml:space="preserve"> окрім сакральної функції виконують здебільшого функцію паломницького туризму. Постає логічне питання, чи існує спосіб повернути монастирям активність життя шляхом пристосування їх під первісні функції але вже в сучасному контексті з оглядом на актуальні потреби суспільства? На прикладі реабілітаційно-духовного центру в селі Манява, розташування якого передбачено неподалік Скиту Манявського буде проведений аналіз даної проблематики. В результаті це дасть поштовх до більшого залучення Скиту Манявського в житті суспільства, його ролі у духовній реабілітації населення постраждалого внаслідок російсько-української війни. </w:t>
      </w:r>
    </w:p>
    <w:p w14:paraId="64F7698D" w14:textId="09135695" w:rsidR="00855ADB" w:rsidRPr="004A7FB6" w:rsidRDefault="00A35B59" w:rsidP="00357F76">
      <w:pPr>
        <w:pStyle w:val="a3"/>
        <w:shd w:val="clear" w:color="auto" w:fill="FFFFFF"/>
        <w:spacing w:line="360" w:lineRule="auto"/>
        <w:jc w:val="both"/>
        <w:rPr>
          <w:color w:val="222222"/>
          <w:sz w:val="28"/>
          <w:szCs w:val="28"/>
          <w:lang w:val="en-GB"/>
        </w:rPr>
      </w:pPr>
      <w:r w:rsidRPr="00A35B59">
        <w:rPr>
          <w:sz w:val="28"/>
          <w:szCs w:val="28"/>
          <w:lang w:val="uk-UA"/>
        </w:rPr>
        <w:t xml:space="preserve">   </w:t>
      </w:r>
      <w:r w:rsidRPr="00A35B59">
        <w:rPr>
          <w:color w:val="222222"/>
          <w:sz w:val="28"/>
          <w:szCs w:val="28"/>
        </w:rPr>
        <w:t>МАНЯВСЬКИЙ СКИТ, Манявський Хресто-Воздвиженський чоловічий монастир, Хресто-Воздвиженський монастир "Манявський Скит" – правосл. монастир у Карпатах, поблизу с. Манява Богородчанського р-ну Івано-Франк. обл. на березі р. Батерс (Скитець; прит. Манявки, бас. Дністра) – місцевини, де, згідно з переказом, двічі являлася Пресвята Богородиця і де, можливо, існував у добатиївський період невеликий печерний скит "Блаженний Камінь". Скит заснований 1606 Йовом (</w:t>
      </w:r>
      <w:hyperlink r:id="rId8" w:tooltip="Перейти" w:history="1">
        <w:r w:rsidRPr="00855ADB">
          <w:rPr>
            <w:rStyle w:val="aa"/>
            <w:color w:val="auto"/>
            <w:sz w:val="28"/>
            <w:szCs w:val="28"/>
            <w:u w:val="none"/>
          </w:rPr>
          <w:t>Княгинецьким</w:t>
        </w:r>
      </w:hyperlink>
      <w:r w:rsidRPr="00A35B59">
        <w:rPr>
          <w:color w:val="222222"/>
          <w:sz w:val="28"/>
          <w:szCs w:val="28"/>
        </w:rPr>
        <w:t>) разом з Іоанном</w:t>
      </w:r>
      <w:r w:rsidR="00855ADB">
        <w:rPr>
          <w:color w:val="222222"/>
          <w:sz w:val="28"/>
          <w:szCs w:val="28"/>
          <w:lang w:val="uk-UA"/>
        </w:rPr>
        <w:t xml:space="preserve"> Вишенським </w:t>
      </w:r>
      <w:r w:rsidRPr="00A35B59">
        <w:rPr>
          <w:color w:val="222222"/>
          <w:sz w:val="28"/>
          <w:szCs w:val="28"/>
        </w:rPr>
        <w:t xml:space="preserve">та </w:t>
      </w:r>
      <w:r w:rsidRPr="00855ADB">
        <w:rPr>
          <w:sz w:val="28"/>
          <w:szCs w:val="28"/>
        </w:rPr>
        <w:t>Захарією (</w:t>
      </w:r>
      <w:hyperlink r:id="rId9" w:tooltip="Перейти" w:history="1">
        <w:r w:rsidRPr="00855ADB">
          <w:rPr>
            <w:rStyle w:val="aa"/>
            <w:color w:val="auto"/>
            <w:sz w:val="28"/>
            <w:szCs w:val="28"/>
            <w:u w:val="none"/>
          </w:rPr>
          <w:t>Копистенським</w:t>
        </w:r>
      </w:hyperlink>
      <w:r w:rsidRPr="00855ADB">
        <w:rPr>
          <w:sz w:val="28"/>
          <w:szCs w:val="28"/>
        </w:rPr>
        <w:t>). 1620 отримав від патріархів Константинопольського – Тимофія II та Александрійського – </w:t>
      </w:r>
      <w:hyperlink r:id="rId10" w:tooltip="Перейти" w:history="1">
        <w:r w:rsidRPr="00855ADB">
          <w:rPr>
            <w:rStyle w:val="aa"/>
            <w:color w:val="auto"/>
            <w:sz w:val="28"/>
            <w:szCs w:val="28"/>
            <w:u w:val="none"/>
          </w:rPr>
          <w:t>Кирила Лукаріса</w:t>
        </w:r>
      </w:hyperlink>
      <w:r w:rsidRPr="00855ADB">
        <w:rPr>
          <w:sz w:val="28"/>
          <w:szCs w:val="28"/>
        </w:rPr>
        <w:t> </w:t>
      </w:r>
      <w:hyperlink r:id="rId11" w:tooltip="Перейти" w:history="1">
        <w:r w:rsidRPr="00855ADB">
          <w:rPr>
            <w:rStyle w:val="aa"/>
            <w:color w:val="auto"/>
            <w:sz w:val="28"/>
            <w:szCs w:val="28"/>
            <w:u w:val="none"/>
          </w:rPr>
          <w:t>ставропігію</w:t>
        </w:r>
      </w:hyperlink>
      <w:r w:rsidRPr="00855ADB">
        <w:rPr>
          <w:sz w:val="28"/>
          <w:szCs w:val="28"/>
        </w:rPr>
        <w:t>. На </w:t>
      </w:r>
      <w:hyperlink r:id="rId12" w:tooltip="Перейти" w:history="1">
        <w:r w:rsidRPr="00855ADB">
          <w:rPr>
            <w:rStyle w:val="aa"/>
            <w:color w:val="auto"/>
            <w:sz w:val="28"/>
            <w:szCs w:val="28"/>
            <w:u w:val="none"/>
          </w:rPr>
          <w:t>Київському православному соборі 1628</w:t>
        </w:r>
      </w:hyperlink>
      <w:r w:rsidRPr="00855ADB">
        <w:rPr>
          <w:sz w:val="28"/>
          <w:szCs w:val="28"/>
        </w:rPr>
        <w:t> скиту надано звання протомонастиря (головуючого монастиря) </w:t>
      </w:r>
      <w:hyperlink r:id="rId13" w:tooltip="Перейти" w:history="1">
        <w:r w:rsidRPr="00855ADB">
          <w:rPr>
            <w:rStyle w:val="aa"/>
            <w:color w:val="auto"/>
            <w:sz w:val="28"/>
            <w:szCs w:val="28"/>
            <w:u w:val="none"/>
          </w:rPr>
          <w:t>Руського воєводства</w:t>
        </w:r>
      </w:hyperlink>
      <w:r w:rsidRPr="00855ADB">
        <w:rPr>
          <w:sz w:val="28"/>
          <w:szCs w:val="28"/>
        </w:rPr>
        <w:t>, </w:t>
      </w:r>
      <w:hyperlink r:id="rId14" w:tooltip="Перейти" w:history="1">
        <w:r w:rsidRPr="00855ADB">
          <w:rPr>
            <w:rStyle w:val="aa"/>
            <w:color w:val="auto"/>
            <w:sz w:val="28"/>
            <w:szCs w:val="28"/>
            <w:u w:val="none"/>
          </w:rPr>
          <w:t>Белзького воєводства</w:t>
        </w:r>
      </w:hyperlink>
      <w:r w:rsidRPr="00855ADB">
        <w:rPr>
          <w:sz w:val="28"/>
          <w:szCs w:val="28"/>
        </w:rPr>
        <w:t> та </w:t>
      </w:r>
      <w:hyperlink r:id="rId15" w:tooltip="Перейти" w:history="1">
        <w:r w:rsidRPr="00855ADB">
          <w:rPr>
            <w:rStyle w:val="aa"/>
            <w:color w:val="auto"/>
            <w:sz w:val="28"/>
            <w:szCs w:val="28"/>
            <w:u w:val="none"/>
          </w:rPr>
          <w:t>Подільського воєводства</w:t>
        </w:r>
      </w:hyperlink>
      <w:r w:rsidRPr="00855ADB">
        <w:rPr>
          <w:sz w:val="28"/>
          <w:szCs w:val="28"/>
        </w:rPr>
        <w:t xml:space="preserve">. Скиту в той час підпорядковувалися 556 монастирів, також він мав 7 </w:t>
      </w:r>
      <w:r w:rsidRPr="00855ADB">
        <w:rPr>
          <w:sz w:val="28"/>
          <w:szCs w:val="28"/>
        </w:rPr>
        <w:lastRenderedPageBreak/>
        <w:t>монастирів-філій у </w:t>
      </w:r>
      <w:hyperlink r:id="rId16" w:tooltip="Перейти" w:history="1">
        <w:r w:rsidRPr="00855ADB">
          <w:rPr>
            <w:rStyle w:val="aa"/>
            <w:color w:val="auto"/>
            <w:sz w:val="28"/>
            <w:szCs w:val="28"/>
            <w:u w:val="none"/>
          </w:rPr>
          <w:t>Галичині</w:t>
        </w:r>
      </w:hyperlink>
      <w:r w:rsidRPr="00855ADB">
        <w:rPr>
          <w:sz w:val="28"/>
          <w:szCs w:val="28"/>
        </w:rPr>
        <w:t> і Молдові, зокрема Угорницький Спасо-Преображенський, Путненський, Нямецький монастирі.</w:t>
      </w:r>
      <w:r w:rsidR="00855ADB" w:rsidRPr="00855ADB">
        <w:rPr>
          <w:color w:val="222222"/>
          <w:sz w:val="28"/>
          <w:szCs w:val="28"/>
          <w:lang w:val="en-GB"/>
        </w:rPr>
        <w:t xml:space="preserve"> </w:t>
      </w:r>
      <w:r w:rsidR="00855ADB">
        <w:rPr>
          <w:color w:val="222222"/>
          <w:sz w:val="28"/>
          <w:szCs w:val="28"/>
          <w:lang w:val="en-GB"/>
        </w:rPr>
        <w:t>[</w:t>
      </w:r>
      <w:r w:rsidR="004A7FB6">
        <w:t>18</w:t>
      </w:r>
      <w:r w:rsidR="00855ADB">
        <w:rPr>
          <w:color w:val="222222"/>
          <w:sz w:val="28"/>
          <w:szCs w:val="28"/>
          <w:lang w:val="en-GB"/>
        </w:rPr>
        <w:t>]</w:t>
      </w:r>
    </w:p>
    <w:p w14:paraId="2F270E93" w14:textId="02993A4A" w:rsidR="00A35B59" w:rsidRPr="00855ADB" w:rsidRDefault="00A35B59" w:rsidP="00357F76">
      <w:pPr>
        <w:pStyle w:val="a3"/>
        <w:shd w:val="clear" w:color="auto" w:fill="FFFFFF"/>
        <w:spacing w:line="360" w:lineRule="auto"/>
        <w:jc w:val="both"/>
        <w:rPr>
          <w:sz w:val="28"/>
          <w:szCs w:val="28"/>
        </w:rPr>
      </w:pPr>
    </w:p>
    <w:p w14:paraId="47CBF9F2" w14:textId="27301736" w:rsidR="004A7FB6" w:rsidRPr="004A7FB6" w:rsidRDefault="00A35B59" w:rsidP="004A7FB6">
      <w:pPr>
        <w:pStyle w:val="a3"/>
        <w:shd w:val="clear" w:color="auto" w:fill="FFFFFF"/>
        <w:spacing w:line="360" w:lineRule="auto"/>
        <w:jc w:val="both"/>
        <w:rPr>
          <w:sz w:val="28"/>
          <w:szCs w:val="28"/>
          <w:lang w:val="uk-UA"/>
        </w:rPr>
      </w:pPr>
      <w:r w:rsidRPr="00855ADB">
        <w:rPr>
          <w:sz w:val="28"/>
          <w:szCs w:val="28"/>
        </w:rPr>
        <w:t>Cтав потужним духовним і культ. осередком за часів митрополита Київського Петра (</w:t>
      </w:r>
      <w:hyperlink r:id="rId17" w:tooltip="Перейти" w:history="1">
        <w:r w:rsidRPr="00855ADB">
          <w:rPr>
            <w:rStyle w:val="aa"/>
            <w:color w:val="auto"/>
            <w:sz w:val="28"/>
            <w:szCs w:val="28"/>
            <w:u w:val="none"/>
          </w:rPr>
          <w:t>Могили</w:t>
        </w:r>
      </w:hyperlink>
      <w:r w:rsidRPr="00855ADB">
        <w:rPr>
          <w:sz w:val="28"/>
          <w:szCs w:val="28"/>
        </w:rPr>
        <w:t>). У монастирі налічувалося 200 ченців, він мав значну б-ку, 7 храмів разом з головним Хресто-Воздвиженським собором, келії, фортифікаційні споруди, мав і оборонне значення. Ченці створили власну школу іконопису, найзначніший представник якої Йов (</w:t>
      </w:r>
      <w:hyperlink r:id="rId18" w:tooltip="Перейти" w:history="1">
        <w:r w:rsidRPr="00855ADB">
          <w:rPr>
            <w:rStyle w:val="aa"/>
            <w:color w:val="auto"/>
            <w:sz w:val="28"/>
            <w:szCs w:val="28"/>
            <w:u w:val="none"/>
          </w:rPr>
          <w:t>Кондзелевич</w:t>
        </w:r>
      </w:hyperlink>
      <w:r w:rsidRPr="00855ADB">
        <w:rPr>
          <w:sz w:val="28"/>
          <w:szCs w:val="28"/>
        </w:rPr>
        <w:t>) написав іконостас для Хресто-Воздвиженського храму (1698–1705; нині зберігається у Львів. нац. худож. музеї). Існувала й своя школа </w:t>
      </w:r>
      <w:hyperlink r:id="rId19" w:tooltip="Перейти" w:history="1">
        <w:r w:rsidRPr="00855ADB">
          <w:rPr>
            <w:rStyle w:val="aa"/>
            <w:color w:val="auto"/>
            <w:sz w:val="28"/>
            <w:szCs w:val="28"/>
            <w:u w:val="none"/>
          </w:rPr>
          <w:t>партесного співу</w:t>
        </w:r>
      </w:hyperlink>
      <w:r w:rsidRPr="00855ADB">
        <w:rPr>
          <w:sz w:val="28"/>
          <w:szCs w:val="28"/>
        </w:rPr>
        <w:t> (Теодозій (Дмитро) Княгинецький, племінник Йова (Княгинецького)).</w:t>
      </w:r>
      <w:r w:rsidRPr="00855ADB">
        <w:rPr>
          <w:sz w:val="28"/>
          <w:szCs w:val="28"/>
          <w:lang w:val="uk-UA"/>
        </w:rPr>
        <w:t xml:space="preserve"> </w:t>
      </w:r>
      <w:r w:rsidRPr="00855ADB">
        <w:rPr>
          <w:sz w:val="28"/>
          <w:szCs w:val="28"/>
        </w:rPr>
        <w:t>Монастир пережив тяжкі спустошення від пошесті (1652), розорення внаслідок польсько-турец. війни (1676).</w:t>
      </w:r>
      <w:r w:rsidRPr="00855ADB">
        <w:rPr>
          <w:sz w:val="28"/>
          <w:szCs w:val="28"/>
          <w:lang w:val="uk-UA"/>
        </w:rPr>
        <w:t xml:space="preserve"> </w:t>
      </w:r>
      <w:r w:rsidRPr="00855ADB">
        <w:rPr>
          <w:sz w:val="28"/>
          <w:szCs w:val="28"/>
        </w:rPr>
        <w:t>Скит отримував привілеї від гетьманів </w:t>
      </w:r>
      <w:hyperlink r:id="rId20" w:tooltip="Перейти" w:history="1">
        <w:r w:rsidRPr="00855ADB">
          <w:rPr>
            <w:rStyle w:val="aa"/>
            <w:color w:val="auto"/>
            <w:sz w:val="28"/>
            <w:szCs w:val="28"/>
            <w:u w:val="none"/>
          </w:rPr>
          <w:t>Війська Запорозького</w:t>
        </w:r>
      </w:hyperlink>
      <w:r w:rsidRPr="00855ADB">
        <w:rPr>
          <w:sz w:val="28"/>
          <w:szCs w:val="28"/>
        </w:rPr>
        <w:t>, польс. королів </w:t>
      </w:r>
      <w:hyperlink r:id="rId21" w:tooltip="Перейти" w:history="1">
        <w:r w:rsidRPr="00855ADB">
          <w:rPr>
            <w:rStyle w:val="aa"/>
            <w:color w:val="auto"/>
            <w:sz w:val="28"/>
            <w:szCs w:val="28"/>
            <w:u w:val="none"/>
          </w:rPr>
          <w:t>Яна II</w:t>
        </w:r>
      </w:hyperlink>
      <w:r w:rsidRPr="00855ADB">
        <w:rPr>
          <w:sz w:val="28"/>
          <w:szCs w:val="28"/>
        </w:rPr>
        <w:t> Казимира Ваза, </w:t>
      </w:r>
      <w:hyperlink r:id="rId22" w:tooltip="Перейти" w:history="1">
        <w:r w:rsidRPr="00855ADB">
          <w:rPr>
            <w:rStyle w:val="aa"/>
            <w:color w:val="auto"/>
            <w:sz w:val="28"/>
            <w:szCs w:val="28"/>
            <w:u w:val="none"/>
          </w:rPr>
          <w:t>Міхала-Корибута Вишневецького</w:t>
        </w:r>
      </w:hyperlink>
      <w:r w:rsidRPr="00855ADB">
        <w:rPr>
          <w:sz w:val="28"/>
          <w:szCs w:val="28"/>
        </w:rPr>
        <w:t>, </w:t>
      </w:r>
      <w:hyperlink r:id="rId23" w:tooltip="Перейти" w:history="1">
        <w:r w:rsidRPr="00855ADB">
          <w:rPr>
            <w:rStyle w:val="aa"/>
            <w:color w:val="auto"/>
            <w:sz w:val="28"/>
            <w:szCs w:val="28"/>
            <w:u w:val="none"/>
          </w:rPr>
          <w:t>Яна III</w:t>
        </w:r>
      </w:hyperlink>
      <w:r w:rsidRPr="00855ADB">
        <w:rPr>
          <w:sz w:val="28"/>
          <w:szCs w:val="28"/>
        </w:rPr>
        <w:t> Собеського, </w:t>
      </w:r>
      <w:hyperlink r:id="rId24" w:tooltip="Перейти" w:history="1">
        <w:r w:rsidRPr="00855ADB">
          <w:rPr>
            <w:rStyle w:val="aa"/>
            <w:color w:val="auto"/>
            <w:sz w:val="28"/>
            <w:szCs w:val="28"/>
            <w:u w:val="none"/>
          </w:rPr>
          <w:t>Станіслава-Августа Понятовського</w:t>
        </w:r>
      </w:hyperlink>
      <w:r w:rsidRPr="00855ADB">
        <w:rPr>
          <w:sz w:val="28"/>
          <w:szCs w:val="28"/>
        </w:rPr>
        <w:t> та </w:t>
      </w:r>
      <w:hyperlink r:id="rId25" w:tooltip="Перейти" w:history="1">
        <w:r w:rsidRPr="00855ADB">
          <w:rPr>
            <w:rStyle w:val="aa"/>
            <w:color w:val="auto"/>
            <w:sz w:val="28"/>
            <w:szCs w:val="28"/>
            <w:u w:val="none"/>
          </w:rPr>
          <w:t>гетьмана польного коронного</w:t>
        </w:r>
      </w:hyperlink>
      <w:r w:rsidRPr="00855ADB">
        <w:rPr>
          <w:sz w:val="28"/>
          <w:szCs w:val="28"/>
        </w:rPr>
        <w:t> </w:t>
      </w:r>
      <w:hyperlink r:id="rId26" w:tooltip="Перейти" w:history="1">
        <w:r w:rsidRPr="00855ADB">
          <w:rPr>
            <w:rStyle w:val="aa"/>
            <w:color w:val="auto"/>
            <w:sz w:val="28"/>
            <w:szCs w:val="28"/>
            <w:u w:val="none"/>
          </w:rPr>
          <w:t>С.Потоцького</w:t>
        </w:r>
      </w:hyperlink>
      <w:r w:rsidRPr="00855ADB">
        <w:rPr>
          <w:sz w:val="28"/>
          <w:szCs w:val="28"/>
        </w:rPr>
        <w:t>, володів землями в деяких сусідніх селах, а також на Коломийщині та в Молдові, мав значні прибутки від солеваріння та ін. промислів (різьбярство, </w:t>
      </w:r>
      <w:hyperlink r:id="rId27" w:tooltip="Перейти" w:history="1">
        <w:r w:rsidRPr="00855ADB">
          <w:rPr>
            <w:rStyle w:val="aa"/>
            <w:color w:val="auto"/>
            <w:sz w:val="28"/>
            <w:szCs w:val="28"/>
            <w:u w:val="none"/>
          </w:rPr>
          <w:t>бортництво</w:t>
        </w:r>
      </w:hyperlink>
      <w:r w:rsidRPr="00855ADB">
        <w:rPr>
          <w:sz w:val="28"/>
          <w:szCs w:val="28"/>
        </w:rPr>
        <w:t> тощо). 1781 було проведено широку реконструкцію монастирських споруд.</w:t>
      </w:r>
      <w:r w:rsidRPr="00855ADB">
        <w:rPr>
          <w:sz w:val="28"/>
          <w:szCs w:val="28"/>
          <w:lang w:val="uk-UA"/>
        </w:rPr>
        <w:t xml:space="preserve"> </w:t>
      </w:r>
      <w:r w:rsidRPr="00855ADB">
        <w:rPr>
          <w:sz w:val="28"/>
          <w:szCs w:val="28"/>
        </w:rPr>
        <w:t>У скиті бували київ. митрополити (Йов (</w:t>
      </w:r>
      <w:hyperlink r:id="rId28" w:tooltip="Перейти" w:history="1">
        <w:r w:rsidRPr="00855ADB">
          <w:rPr>
            <w:rStyle w:val="aa"/>
            <w:color w:val="auto"/>
            <w:sz w:val="28"/>
            <w:szCs w:val="28"/>
            <w:u w:val="none"/>
          </w:rPr>
          <w:t>Борецький</w:t>
        </w:r>
      </w:hyperlink>
      <w:r w:rsidRPr="00855ADB">
        <w:rPr>
          <w:sz w:val="28"/>
          <w:szCs w:val="28"/>
        </w:rPr>
        <w:t>), Петро (Могила)), гетьмани України (</w:t>
      </w:r>
      <w:hyperlink r:id="rId29" w:tooltip="Перейти" w:history="1">
        <w:r w:rsidRPr="00855ADB">
          <w:rPr>
            <w:rStyle w:val="aa"/>
            <w:color w:val="auto"/>
            <w:sz w:val="28"/>
            <w:szCs w:val="28"/>
            <w:u w:val="none"/>
          </w:rPr>
          <w:t>Б.Хмельницький</w:t>
        </w:r>
      </w:hyperlink>
      <w:r w:rsidRPr="00855ADB">
        <w:rPr>
          <w:sz w:val="28"/>
          <w:szCs w:val="28"/>
        </w:rPr>
        <w:t>, </w:t>
      </w:r>
      <w:hyperlink r:id="rId30" w:tooltip="Перейти" w:history="1">
        <w:r w:rsidRPr="00855ADB">
          <w:rPr>
            <w:rStyle w:val="aa"/>
            <w:color w:val="auto"/>
            <w:sz w:val="28"/>
            <w:szCs w:val="28"/>
            <w:u w:val="none"/>
          </w:rPr>
          <w:t>І.Виговський</w:t>
        </w:r>
      </w:hyperlink>
      <w:r w:rsidRPr="00855ADB">
        <w:rPr>
          <w:sz w:val="28"/>
          <w:szCs w:val="28"/>
        </w:rPr>
        <w:t>), господарі Молдови та Валахії (Є.Могила, </w:t>
      </w:r>
      <w:hyperlink r:id="rId31" w:tooltip="Перейти" w:history="1">
        <w:r w:rsidRPr="00855ADB">
          <w:rPr>
            <w:rStyle w:val="aa"/>
            <w:color w:val="auto"/>
            <w:sz w:val="28"/>
            <w:szCs w:val="28"/>
            <w:u w:val="none"/>
          </w:rPr>
          <w:t>В.Лупу</w:t>
        </w:r>
      </w:hyperlink>
      <w:r w:rsidRPr="00855ADB">
        <w:rPr>
          <w:sz w:val="28"/>
          <w:szCs w:val="28"/>
        </w:rPr>
        <w:t>), королі Речі Посполитої (Ян III Собеський та ін.), переховувалися </w:t>
      </w:r>
      <w:hyperlink r:id="rId32" w:tooltip="Перейти" w:history="1">
        <w:r w:rsidRPr="00855ADB">
          <w:rPr>
            <w:rStyle w:val="aa"/>
            <w:color w:val="auto"/>
            <w:sz w:val="28"/>
            <w:szCs w:val="28"/>
            <w:u w:val="none"/>
          </w:rPr>
          <w:t>опришки</w:t>
        </w:r>
      </w:hyperlink>
      <w:r w:rsidRPr="00855ADB">
        <w:rPr>
          <w:sz w:val="28"/>
          <w:szCs w:val="28"/>
        </w:rPr>
        <w:t>, зокрема тут лікувався від ран </w:t>
      </w:r>
      <w:hyperlink r:id="rId33" w:tooltip="Перейти" w:history="1">
        <w:r w:rsidRPr="00855ADB">
          <w:rPr>
            <w:rStyle w:val="aa"/>
            <w:color w:val="auto"/>
            <w:sz w:val="28"/>
            <w:szCs w:val="28"/>
            <w:u w:val="none"/>
          </w:rPr>
          <w:t>І.Бойчук</w:t>
        </w:r>
      </w:hyperlink>
      <w:r w:rsidRPr="00855ADB">
        <w:rPr>
          <w:sz w:val="28"/>
          <w:szCs w:val="28"/>
        </w:rPr>
        <w:t> (1759).</w:t>
      </w:r>
      <w:r w:rsidR="004A7FB6">
        <w:rPr>
          <w:color w:val="222222"/>
          <w:sz w:val="28"/>
          <w:szCs w:val="28"/>
          <w:lang w:val="en-GB"/>
        </w:rPr>
        <w:t>[</w:t>
      </w:r>
      <w:r w:rsidR="004A7FB6">
        <w:t>18</w:t>
      </w:r>
      <w:r w:rsidR="004A7FB6">
        <w:rPr>
          <w:color w:val="222222"/>
          <w:sz w:val="28"/>
          <w:szCs w:val="28"/>
          <w:lang w:val="en-GB"/>
        </w:rPr>
        <w:t>]</w:t>
      </w:r>
    </w:p>
    <w:p w14:paraId="19247059" w14:textId="4ABBE313" w:rsidR="00A35B59" w:rsidRPr="00855ADB" w:rsidRDefault="00A35B59" w:rsidP="00357F76">
      <w:pPr>
        <w:pStyle w:val="a3"/>
        <w:shd w:val="clear" w:color="auto" w:fill="FFFFFF"/>
        <w:spacing w:line="360" w:lineRule="auto"/>
        <w:jc w:val="both"/>
        <w:rPr>
          <w:sz w:val="28"/>
          <w:szCs w:val="28"/>
          <w:lang w:val="uk-UA"/>
        </w:rPr>
      </w:pPr>
    </w:p>
    <w:p w14:paraId="15A83D34" w14:textId="77777777" w:rsidR="004A7FB6" w:rsidRPr="004A7FB6" w:rsidRDefault="00A35B59" w:rsidP="004A7FB6">
      <w:pPr>
        <w:pStyle w:val="a3"/>
        <w:shd w:val="clear" w:color="auto" w:fill="FFFFFF"/>
        <w:spacing w:line="360" w:lineRule="auto"/>
        <w:jc w:val="both"/>
        <w:rPr>
          <w:color w:val="222222"/>
          <w:sz w:val="28"/>
          <w:szCs w:val="28"/>
          <w:lang w:val="en-GB"/>
        </w:rPr>
      </w:pPr>
      <w:r w:rsidRPr="00855ADB">
        <w:rPr>
          <w:sz w:val="28"/>
          <w:szCs w:val="28"/>
        </w:rPr>
        <w:t>1785 герм. імп. і австрійс. государ </w:t>
      </w:r>
      <w:hyperlink r:id="rId34" w:tooltip="Перейти" w:history="1">
        <w:r w:rsidRPr="00855ADB">
          <w:rPr>
            <w:rStyle w:val="aa"/>
            <w:color w:val="auto"/>
            <w:sz w:val="28"/>
            <w:szCs w:val="28"/>
            <w:u w:val="none"/>
          </w:rPr>
          <w:t>Иосиф II</w:t>
        </w:r>
      </w:hyperlink>
      <w:r w:rsidRPr="00855ADB">
        <w:rPr>
          <w:sz w:val="28"/>
          <w:szCs w:val="28"/>
        </w:rPr>
        <w:t> Габсбург видав указ про закриття М.с. Після закриття скит зазнав руйнації. Хресто-Воздвиженський храм був перевезений до м. </w:t>
      </w:r>
      <w:hyperlink r:id="rId35" w:tooltip="Перейти" w:history="1">
        <w:r w:rsidRPr="00855ADB">
          <w:rPr>
            <w:rStyle w:val="aa"/>
            <w:color w:val="auto"/>
            <w:sz w:val="28"/>
            <w:szCs w:val="28"/>
            <w:u w:val="none"/>
          </w:rPr>
          <w:t>Надвірна</w:t>
        </w:r>
      </w:hyperlink>
      <w:r w:rsidRPr="00855ADB">
        <w:rPr>
          <w:sz w:val="28"/>
          <w:szCs w:val="28"/>
        </w:rPr>
        <w:t> (1793), де він згорів у роки </w:t>
      </w:r>
      <w:hyperlink r:id="rId36" w:tooltip="Перейти" w:history="1">
        <w:r w:rsidRPr="00855ADB">
          <w:rPr>
            <w:rStyle w:val="aa"/>
            <w:color w:val="auto"/>
            <w:sz w:val="28"/>
            <w:szCs w:val="28"/>
            <w:u w:val="none"/>
          </w:rPr>
          <w:t>Першої світової війни</w:t>
        </w:r>
      </w:hyperlink>
      <w:r w:rsidRPr="00855ADB">
        <w:rPr>
          <w:sz w:val="28"/>
          <w:szCs w:val="28"/>
        </w:rPr>
        <w:t>. Деякі церкви продовжували діяти (з перервами) до 1939.</w:t>
      </w:r>
      <w:r w:rsidRPr="00855ADB">
        <w:rPr>
          <w:sz w:val="28"/>
          <w:szCs w:val="28"/>
          <w:lang w:val="uk-UA"/>
        </w:rPr>
        <w:t xml:space="preserve"> </w:t>
      </w:r>
      <w:r w:rsidRPr="00855ADB">
        <w:rPr>
          <w:sz w:val="28"/>
          <w:szCs w:val="28"/>
        </w:rPr>
        <w:t xml:space="preserve">Скит відвідували, </w:t>
      </w:r>
      <w:r w:rsidRPr="00855ADB">
        <w:rPr>
          <w:sz w:val="28"/>
          <w:szCs w:val="28"/>
        </w:rPr>
        <w:lastRenderedPageBreak/>
        <w:t>переважно як паломники, укр. літописці (</w:t>
      </w:r>
      <w:hyperlink r:id="rId37" w:tooltip="Перейти" w:history="1">
        <w:r w:rsidRPr="00855ADB">
          <w:rPr>
            <w:rStyle w:val="aa"/>
            <w:color w:val="auto"/>
            <w:sz w:val="28"/>
            <w:szCs w:val="28"/>
            <w:u w:val="none"/>
          </w:rPr>
          <w:t>С.Величко</w:t>
        </w:r>
      </w:hyperlink>
      <w:r w:rsidRPr="00855ADB">
        <w:rPr>
          <w:sz w:val="28"/>
          <w:szCs w:val="28"/>
        </w:rPr>
        <w:t>), наук. та культ. діячі України (</w:t>
      </w:r>
      <w:hyperlink r:id="rId38" w:tooltip="Перейти" w:history="1">
        <w:r w:rsidRPr="00855ADB">
          <w:rPr>
            <w:rStyle w:val="aa"/>
            <w:color w:val="auto"/>
            <w:sz w:val="28"/>
            <w:szCs w:val="28"/>
            <w:u w:val="none"/>
          </w:rPr>
          <w:t>В.Антонович</w:t>
        </w:r>
      </w:hyperlink>
      <w:r w:rsidRPr="00855ADB">
        <w:rPr>
          <w:sz w:val="28"/>
          <w:szCs w:val="28"/>
        </w:rPr>
        <w:t>, </w:t>
      </w:r>
      <w:hyperlink r:id="rId39" w:tooltip="Перейти" w:history="1">
        <w:r w:rsidRPr="00855ADB">
          <w:rPr>
            <w:rStyle w:val="aa"/>
            <w:color w:val="auto"/>
            <w:sz w:val="28"/>
            <w:szCs w:val="28"/>
            <w:u w:val="none"/>
          </w:rPr>
          <w:t>М.Аркас</w:t>
        </w:r>
      </w:hyperlink>
      <w:r w:rsidRPr="00855ADB">
        <w:rPr>
          <w:sz w:val="28"/>
          <w:szCs w:val="28"/>
        </w:rPr>
        <w:t>, </w:t>
      </w:r>
      <w:hyperlink r:id="rId40" w:tooltip="Перейти" w:history="1">
        <w:r w:rsidRPr="00855ADB">
          <w:rPr>
            <w:rStyle w:val="aa"/>
            <w:color w:val="auto"/>
            <w:sz w:val="28"/>
            <w:szCs w:val="28"/>
            <w:u w:val="none"/>
          </w:rPr>
          <w:t>І.Вагилевич</w:t>
        </w:r>
      </w:hyperlink>
      <w:r w:rsidRPr="00855ADB">
        <w:rPr>
          <w:sz w:val="28"/>
          <w:szCs w:val="28"/>
        </w:rPr>
        <w:t>, </w:t>
      </w:r>
      <w:hyperlink r:id="rId41" w:tooltip="Перейти" w:history="1">
        <w:r w:rsidRPr="00855ADB">
          <w:rPr>
            <w:rStyle w:val="aa"/>
            <w:color w:val="auto"/>
            <w:sz w:val="28"/>
            <w:szCs w:val="28"/>
            <w:u w:val="none"/>
          </w:rPr>
          <w:t>М.Грушевський</w:t>
        </w:r>
      </w:hyperlink>
      <w:r w:rsidRPr="00855ADB">
        <w:rPr>
          <w:sz w:val="28"/>
          <w:szCs w:val="28"/>
        </w:rPr>
        <w:t>, </w:t>
      </w:r>
      <w:hyperlink r:id="rId42" w:tooltip="Перейти" w:history="1">
        <w:r w:rsidRPr="00855ADB">
          <w:rPr>
            <w:rStyle w:val="aa"/>
            <w:color w:val="auto"/>
            <w:sz w:val="28"/>
            <w:szCs w:val="28"/>
            <w:u w:val="none"/>
          </w:rPr>
          <w:t>М.Костомаров</w:t>
        </w:r>
      </w:hyperlink>
      <w:r w:rsidRPr="00855ADB">
        <w:rPr>
          <w:sz w:val="28"/>
          <w:szCs w:val="28"/>
        </w:rPr>
        <w:t>, </w:t>
      </w:r>
      <w:hyperlink r:id="rId43" w:tooltip="Перейти" w:history="1">
        <w:r w:rsidRPr="00855ADB">
          <w:rPr>
            <w:rStyle w:val="aa"/>
            <w:color w:val="auto"/>
            <w:sz w:val="28"/>
            <w:szCs w:val="28"/>
            <w:u w:val="none"/>
          </w:rPr>
          <w:t>П.Куліш</w:t>
        </w:r>
      </w:hyperlink>
      <w:r w:rsidRPr="00855ADB">
        <w:rPr>
          <w:sz w:val="28"/>
          <w:szCs w:val="28"/>
        </w:rPr>
        <w:t>, </w:t>
      </w:r>
      <w:hyperlink r:id="rId44" w:tooltip="Перейти" w:history="1">
        <w:r w:rsidRPr="00855ADB">
          <w:rPr>
            <w:rStyle w:val="aa"/>
            <w:color w:val="auto"/>
            <w:sz w:val="28"/>
            <w:szCs w:val="28"/>
            <w:u w:val="none"/>
          </w:rPr>
          <w:t>Б.Лепкий</w:t>
        </w:r>
      </w:hyperlink>
      <w:r w:rsidRPr="00855ADB">
        <w:rPr>
          <w:sz w:val="28"/>
          <w:szCs w:val="28"/>
        </w:rPr>
        <w:t>, </w:t>
      </w:r>
      <w:hyperlink r:id="rId45" w:tooltip="Перейти" w:history="1">
        <w:r w:rsidRPr="00855ADB">
          <w:rPr>
            <w:rStyle w:val="aa"/>
            <w:color w:val="auto"/>
            <w:sz w:val="28"/>
            <w:szCs w:val="28"/>
            <w:u w:val="none"/>
          </w:rPr>
          <w:t>І.Нечуй-Левицький</w:t>
        </w:r>
      </w:hyperlink>
      <w:r w:rsidRPr="00855ADB">
        <w:rPr>
          <w:sz w:val="28"/>
          <w:szCs w:val="28"/>
        </w:rPr>
        <w:t>, </w:t>
      </w:r>
      <w:hyperlink r:id="rId46" w:tooltip="Перейти" w:history="1">
        <w:r w:rsidRPr="00855ADB">
          <w:rPr>
            <w:rStyle w:val="aa"/>
            <w:color w:val="auto"/>
            <w:sz w:val="28"/>
            <w:szCs w:val="28"/>
            <w:u w:val="none"/>
          </w:rPr>
          <w:t>І.Труш</w:t>
        </w:r>
      </w:hyperlink>
      <w:r w:rsidRPr="00855ADB">
        <w:rPr>
          <w:sz w:val="28"/>
          <w:szCs w:val="28"/>
        </w:rPr>
        <w:t>, </w:t>
      </w:r>
      <w:hyperlink r:id="rId47" w:tooltip="Перейти" w:history="1">
        <w:r w:rsidRPr="00855ADB">
          <w:rPr>
            <w:rStyle w:val="aa"/>
            <w:color w:val="auto"/>
            <w:sz w:val="28"/>
            <w:szCs w:val="28"/>
            <w:u w:val="none"/>
          </w:rPr>
          <w:t>І.Франко</w:t>
        </w:r>
      </w:hyperlink>
      <w:r w:rsidRPr="00855ADB">
        <w:rPr>
          <w:sz w:val="28"/>
          <w:szCs w:val="28"/>
        </w:rPr>
        <w:t>, </w:t>
      </w:r>
      <w:hyperlink r:id="rId48" w:tooltip="Перейти" w:history="1">
        <w:r w:rsidRPr="00855ADB">
          <w:rPr>
            <w:rStyle w:val="aa"/>
            <w:color w:val="auto"/>
            <w:sz w:val="28"/>
            <w:szCs w:val="28"/>
            <w:u w:val="none"/>
          </w:rPr>
          <w:t>Ю.Целевич</w:t>
        </w:r>
      </w:hyperlink>
      <w:r w:rsidRPr="00855ADB">
        <w:rPr>
          <w:sz w:val="28"/>
          <w:szCs w:val="28"/>
        </w:rPr>
        <w:t> та ін.). М.с. присвятили свої твори деякі укр. письменники та поети.</w:t>
      </w:r>
      <w:r w:rsidRPr="00855ADB">
        <w:rPr>
          <w:sz w:val="28"/>
          <w:szCs w:val="28"/>
          <w:lang w:val="uk-UA"/>
        </w:rPr>
        <w:t xml:space="preserve"> </w:t>
      </w:r>
      <w:r w:rsidRPr="00855ADB">
        <w:rPr>
          <w:sz w:val="28"/>
          <w:szCs w:val="28"/>
        </w:rPr>
        <w:t>1970–80 львів</w:t>
      </w:r>
      <w:r w:rsidRPr="00855ADB">
        <w:rPr>
          <w:sz w:val="28"/>
          <w:szCs w:val="28"/>
          <w:lang w:val="uk-UA"/>
        </w:rPr>
        <w:t>ськими</w:t>
      </w:r>
      <w:r w:rsidRPr="00855ADB">
        <w:rPr>
          <w:sz w:val="28"/>
          <w:szCs w:val="28"/>
        </w:rPr>
        <w:t xml:space="preserve"> спеціалістами (І.Могитич та ін.) було проведено часткову реставрацію храмових комплексів. 1980 тут відкрито історико-архіт. музей с. Маняви, з 1982 – заповідник з реліктовою рослинністю</w:t>
      </w:r>
      <w:r w:rsidR="004A7FB6" w:rsidRPr="00855ADB">
        <w:rPr>
          <w:sz w:val="28"/>
          <w:szCs w:val="28"/>
        </w:rPr>
        <w:t>.</w:t>
      </w:r>
      <w:r w:rsidR="004A7FB6" w:rsidRPr="00855ADB">
        <w:rPr>
          <w:color w:val="222222"/>
          <w:sz w:val="28"/>
          <w:szCs w:val="28"/>
          <w:lang w:val="en-GB"/>
        </w:rPr>
        <w:t xml:space="preserve"> </w:t>
      </w:r>
      <w:r w:rsidR="004A7FB6">
        <w:rPr>
          <w:color w:val="222222"/>
          <w:sz w:val="28"/>
          <w:szCs w:val="28"/>
          <w:lang w:val="en-GB"/>
        </w:rPr>
        <w:t>[</w:t>
      </w:r>
      <w:r w:rsidR="004A7FB6">
        <w:t>18</w:t>
      </w:r>
      <w:r w:rsidR="004A7FB6">
        <w:rPr>
          <w:color w:val="222222"/>
          <w:sz w:val="28"/>
          <w:szCs w:val="28"/>
          <w:lang w:val="en-GB"/>
        </w:rPr>
        <w:t>]</w:t>
      </w:r>
    </w:p>
    <w:p w14:paraId="059A9CF6" w14:textId="72409EE6" w:rsidR="00A35B59" w:rsidRPr="00855ADB" w:rsidRDefault="00A35B59" w:rsidP="00357F76">
      <w:pPr>
        <w:pStyle w:val="a3"/>
        <w:shd w:val="clear" w:color="auto" w:fill="FFFFFF"/>
        <w:spacing w:line="360" w:lineRule="auto"/>
        <w:jc w:val="both"/>
        <w:rPr>
          <w:sz w:val="28"/>
          <w:szCs w:val="28"/>
          <w:lang w:val="uk-UA"/>
        </w:rPr>
      </w:pPr>
    </w:p>
    <w:p w14:paraId="52A271E0" w14:textId="77777777" w:rsidR="004A7FB6" w:rsidRPr="004A7FB6" w:rsidRDefault="00A35B59" w:rsidP="004A7FB6">
      <w:pPr>
        <w:pStyle w:val="a3"/>
        <w:shd w:val="clear" w:color="auto" w:fill="FFFFFF"/>
        <w:spacing w:line="360" w:lineRule="auto"/>
        <w:jc w:val="both"/>
        <w:rPr>
          <w:color w:val="222222"/>
          <w:sz w:val="28"/>
          <w:szCs w:val="28"/>
          <w:lang w:val="en-GB"/>
        </w:rPr>
      </w:pPr>
      <w:r w:rsidRPr="00855ADB">
        <w:rPr>
          <w:sz w:val="28"/>
          <w:szCs w:val="28"/>
        </w:rPr>
        <w:t>28 травня 1998 монастир частково, а з 30 листопада 1999 повністю, був переданий Івано-Франк. єпархії </w:t>
      </w:r>
      <w:hyperlink r:id="rId49" w:tooltip="Перейти" w:history="1">
        <w:r w:rsidRPr="00855ADB">
          <w:rPr>
            <w:rStyle w:val="aa"/>
            <w:color w:val="auto"/>
            <w:sz w:val="28"/>
            <w:szCs w:val="28"/>
            <w:u w:val="none"/>
          </w:rPr>
          <w:t>Української православної церкви Київського патріархату</w:t>
        </w:r>
      </w:hyperlink>
      <w:r w:rsidRPr="00855ADB">
        <w:rPr>
          <w:sz w:val="28"/>
          <w:szCs w:val="28"/>
        </w:rPr>
        <w:t>, що дало поштовх другому відродженню святині.</w:t>
      </w:r>
      <w:r w:rsidR="00855ADB">
        <w:rPr>
          <w:sz w:val="28"/>
          <w:szCs w:val="28"/>
          <w:lang w:val="uk-UA"/>
        </w:rPr>
        <w:t xml:space="preserve"> </w:t>
      </w:r>
      <w:r w:rsidRPr="00A35B59">
        <w:rPr>
          <w:color w:val="222222"/>
          <w:sz w:val="28"/>
          <w:szCs w:val="28"/>
        </w:rPr>
        <w:t>З відродженням правосл. монастиря розгорнулася повномасштабна реставрація всього комплексу. 20 жовтня 2002 відбулося освячення Хресто-Воздвиженського собору. 30 червня 2003 в Манявський монастир була передана чудотворна ікона Пресвятої Богородиці Манявської – Ізбавительниці від злих</w:t>
      </w:r>
      <w:r w:rsidR="004A7FB6" w:rsidRPr="00855ADB">
        <w:rPr>
          <w:sz w:val="28"/>
          <w:szCs w:val="28"/>
        </w:rPr>
        <w:t>.</w:t>
      </w:r>
      <w:r w:rsidR="004A7FB6" w:rsidRPr="00855ADB">
        <w:rPr>
          <w:color w:val="222222"/>
          <w:sz w:val="28"/>
          <w:szCs w:val="28"/>
          <w:lang w:val="en-GB"/>
        </w:rPr>
        <w:t xml:space="preserve"> </w:t>
      </w:r>
      <w:r w:rsidR="004A7FB6">
        <w:rPr>
          <w:color w:val="222222"/>
          <w:sz w:val="28"/>
          <w:szCs w:val="28"/>
          <w:lang w:val="en-GB"/>
        </w:rPr>
        <w:t>[</w:t>
      </w:r>
      <w:r w:rsidR="004A7FB6">
        <w:t>18</w:t>
      </w:r>
      <w:r w:rsidR="004A7FB6">
        <w:rPr>
          <w:color w:val="222222"/>
          <w:sz w:val="28"/>
          <w:szCs w:val="28"/>
          <w:lang w:val="en-GB"/>
        </w:rPr>
        <w:t>]</w:t>
      </w:r>
    </w:p>
    <w:p w14:paraId="24DF11FF" w14:textId="3CF76F99" w:rsidR="00A35B59" w:rsidRDefault="00A35B59" w:rsidP="004A7FB6">
      <w:pPr>
        <w:pStyle w:val="a3"/>
        <w:shd w:val="clear" w:color="auto" w:fill="FFFFFF"/>
        <w:spacing w:line="360" w:lineRule="auto"/>
        <w:jc w:val="both"/>
        <w:rPr>
          <w:sz w:val="28"/>
          <w:szCs w:val="28"/>
          <w:lang w:val="uk-UA"/>
        </w:rPr>
      </w:pPr>
    </w:p>
    <w:p w14:paraId="0CFC0F75" w14:textId="5E0F23E5" w:rsidR="008B1546" w:rsidRDefault="008B1546" w:rsidP="00357F76">
      <w:pPr>
        <w:spacing w:after="0" w:line="360" w:lineRule="auto"/>
        <w:jc w:val="both"/>
        <w:rPr>
          <w:rFonts w:ascii="Times New Roman" w:hAnsi="Times New Roman" w:cs="Times New Roman"/>
          <w:color w:val="auto"/>
          <w:sz w:val="28"/>
          <w:szCs w:val="28"/>
        </w:rPr>
      </w:pPr>
      <w:r>
        <w:rPr>
          <w:rFonts w:ascii="Times New Roman" w:hAnsi="Times New Roman" w:cs="Times New Roman"/>
          <w:color w:val="auto"/>
          <w:sz w:val="28"/>
          <w:szCs w:val="28"/>
          <w:lang w:val="uk-UA"/>
        </w:rPr>
        <w:t xml:space="preserve">     </w:t>
      </w:r>
      <w:r w:rsidR="00F12AEF" w:rsidRPr="00E9379F">
        <w:rPr>
          <w:rFonts w:ascii="Times New Roman" w:hAnsi="Times New Roman" w:cs="Times New Roman"/>
          <w:color w:val="auto"/>
          <w:sz w:val="28"/>
          <w:szCs w:val="28"/>
        </w:rPr>
        <w:t>Проектування та створення такого центру при Манявському монастирі окрім основних задач (реабілітації та реколекції) може розв</w:t>
      </w:r>
      <w:r w:rsidR="00F12AEF" w:rsidRPr="00E9379F">
        <w:rPr>
          <w:rFonts w:ascii="Times New Roman" w:hAnsi="Times New Roman" w:cs="Times New Roman"/>
          <w:color w:val="auto"/>
          <w:sz w:val="28"/>
          <w:szCs w:val="28"/>
          <w:lang w:val="en-GB"/>
        </w:rPr>
        <w:t>’</w:t>
      </w:r>
      <w:r w:rsidR="00F12AEF" w:rsidRPr="00E9379F">
        <w:rPr>
          <w:rFonts w:ascii="Times New Roman" w:hAnsi="Times New Roman" w:cs="Times New Roman"/>
          <w:color w:val="auto"/>
          <w:sz w:val="28"/>
          <w:szCs w:val="28"/>
        </w:rPr>
        <w:t>язати ряд актуальних</w:t>
      </w:r>
    </w:p>
    <w:p w14:paraId="192AD301" w14:textId="50BFE5C1" w:rsidR="00F12AEF" w:rsidRPr="00E9379F" w:rsidRDefault="008B1546" w:rsidP="00357F76">
      <w:pPr>
        <w:spacing w:after="0" w:line="360" w:lineRule="auto"/>
        <w:jc w:val="both"/>
        <w:rPr>
          <w:rFonts w:ascii="Times New Roman" w:hAnsi="Times New Roman" w:cs="Times New Roman"/>
          <w:color w:val="auto"/>
          <w:sz w:val="28"/>
          <w:szCs w:val="28"/>
        </w:rPr>
      </w:pPr>
      <w:r>
        <w:rPr>
          <w:rFonts w:ascii="Times New Roman" w:hAnsi="Times New Roman" w:cs="Times New Roman"/>
          <w:color w:val="auto"/>
          <w:sz w:val="28"/>
          <w:szCs w:val="28"/>
          <w:lang w:val="ru-RU"/>
        </w:rPr>
        <w:t>п</w:t>
      </w:r>
      <w:r w:rsidR="00F12AEF" w:rsidRPr="00E9379F">
        <w:rPr>
          <w:rFonts w:ascii="Times New Roman" w:hAnsi="Times New Roman" w:cs="Times New Roman"/>
          <w:color w:val="auto"/>
          <w:sz w:val="28"/>
          <w:szCs w:val="28"/>
        </w:rPr>
        <w:t>роблем</w:t>
      </w:r>
      <w:r w:rsidRPr="008B1546">
        <w:rPr>
          <w:rFonts w:ascii="Times New Roman" w:hAnsi="Times New Roman" w:cs="Times New Roman"/>
          <w:color w:val="FFFFFF" w:themeColor="background1"/>
          <w:sz w:val="28"/>
          <w:szCs w:val="28"/>
          <w:lang w:val="ru-RU"/>
        </w:rPr>
        <w:t>.</w:t>
      </w:r>
      <w:r w:rsidR="00F12AEF" w:rsidRPr="00E9379F">
        <w:rPr>
          <w:rFonts w:ascii="Times New Roman" w:hAnsi="Times New Roman" w:cs="Times New Roman"/>
          <w:color w:val="auto"/>
          <w:sz w:val="28"/>
          <w:szCs w:val="28"/>
        </w:rPr>
        <w:t>регіону:</w:t>
      </w:r>
      <w:r w:rsidR="00F12AEF" w:rsidRPr="00E9379F">
        <w:rPr>
          <w:rFonts w:ascii="Times New Roman" w:hAnsi="Times New Roman" w:cs="Times New Roman"/>
          <w:color w:val="auto"/>
          <w:sz w:val="28"/>
          <w:szCs w:val="28"/>
        </w:rPr>
        <w:br/>
        <w:t>- економічний розвиток регіону</w:t>
      </w:r>
    </w:p>
    <w:p w14:paraId="1AED8B55" w14:textId="77777777" w:rsidR="00F12AEF" w:rsidRPr="00E9379F" w:rsidRDefault="00F12AEF" w:rsidP="00357F76">
      <w:pPr>
        <w:spacing w:after="0" w:line="360" w:lineRule="auto"/>
        <w:rPr>
          <w:rFonts w:ascii="Times New Roman" w:hAnsi="Times New Roman" w:cs="Times New Roman"/>
          <w:color w:val="auto"/>
          <w:sz w:val="28"/>
          <w:szCs w:val="28"/>
        </w:rPr>
      </w:pPr>
      <w:r w:rsidRPr="00E9379F">
        <w:rPr>
          <w:rFonts w:ascii="Times New Roman" w:hAnsi="Times New Roman" w:cs="Times New Roman"/>
          <w:color w:val="auto"/>
          <w:sz w:val="28"/>
          <w:szCs w:val="28"/>
        </w:rPr>
        <w:t xml:space="preserve"> - раціональне використання потенціалу території</w:t>
      </w:r>
    </w:p>
    <w:p w14:paraId="2606F7AC" w14:textId="77777777" w:rsidR="00F12AEF" w:rsidRPr="00E9379F" w:rsidRDefault="00F12AEF" w:rsidP="00357F76">
      <w:pPr>
        <w:spacing w:after="0" w:line="360" w:lineRule="auto"/>
        <w:rPr>
          <w:rFonts w:ascii="Times New Roman" w:hAnsi="Times New Roman" w:cs="Times New Roman"/>
          <w:color w:val="auto"/>
          <w:sz w:val="28"/>
          <w:szCs w:val="28"/>
        </w:rPr>
      </w:pPr>
      <w:r w:rsidRPr="00E9379F">
        <w:rPr>
          <w:rFonts w:ascii="Times New Roman" w:hAnsi="Times New Roman" w:cs="Times New Roman"/>
          <w:color w:val="auto"/>
          <w:sz w:val="28"/>
          <w:szCs w:val="28"/>
        </w:rPr>
        <w:t>- створення нових робочих місць</w:t>
      </w:r>
    </w:p>
    <w:p w14:paraId="7458595F" w14:textId="77777777" w:rsidR="00F12AEF" w:rsidRPr="00E9379F" w:rsidRDefault="00F12AEF" w:rsidP="00357F76">
      <w:pPr>
        <w:spacing w:after="0" w:line="360" w:lineRule="auto"/>
        <w:rPr>
          <w:rFonts w:ascii="Times New Roman" w:hAnsi="Times New Roman" w:cs="Times New Roman"/>
          <w:color w:val="auto"/>
          <w:sz w:val="28"/>
          <w:szCs w:val="28"/>
        </w:rPr>
      </w:pPr>
      <w:r w:rsidRPr="00E9379F">
        <w:rPr>
          <w:rFonts w:ascii="Times New Roman" w:hAnsi="Times New Roman" w:cs="Times New Roman"/>
          <w:color w:val="auto"/>
          <w:sz w:val="28"/>
          <w:szCs w:val="28"/>
        </w:rPr>
        <w:t>- залучення інвестицій в подальшу розбудову економіки громади</w:t>
      </w:r>
    </w:p>
    <w:p w14:paraId="7C69942F" w14:textId="77777777" w:rsidR="00F12AEF" w:rsidRPr="00E9379F" w:rsidRDefault="00F12AEF" w:rsidP="00357F76">
      <w:pPr>
        <w:spacing w:after="0" w:line="360" w:lineRule="auto"/>
        <w:rPr>
          <w:rFonts w:ascii="Times New Roman" w:hAnsi="Times New Roman" w:cs="Times New Roman"/>
          <w:color w:val="auto"/>
          <w:sz w:val="28"/>
          <w:szCs w:val="28"/>
        </w:rPr>
      </w:pPr>
      <w:r w:rsidRPr="00E9379F">
        <w:rPr>
          <w:rFonts w:ascii="Times New Roman" w:hAnsi="Times New Roman" w:cs="Times New Roman"/>
          <w:color w:val="auto"/>
          <w:sz w:val="28"/>
          <w:szCs w:val="28"/>
        </w:rPr>
        <w:t>- зменшення темпів відтоку місцевого населення (демографічна складова)</w:t>
      </w:r>
    </w:p>
    <w:p w14:paraId="7966C6E2" w14:textId="77777777" w:rsidR="00F12AEF" w:rsidRPr="00E9379F" w:rsidRDefault="00F12AEF" w:rsidP="00357F76">
      <w:pPr>
        <w:spacing w:after="0" w:line="360" w:lineRule="auto"/>
        <w:rPr>
          <w:rFonts w:ascii="Times New Roman" w:hAnsi="Times New Roman" w:cs="Times New Roman"/>
          <w:color w:val="auto"/>
          <w:sz w:val="28"/>
          <w:szCs w:val="28"/>
        </w:rPr>
      </w:pPr>
      <w:r w:rsidRPr="00E9379F">
        <w:rPr>
          <w:rFonts w:ascii="Times New Roman" w:hAnsi="Times New Roman" w:cs="Times New Roman"/>
          <w:color w:val="auto"/>
          <w:sz w:val="28"/>
          <w:szCs w:val="28"/>
        </w:rPr>
        <w:t>- глибший аналіз архітектури монастирського комплексу із подальшим застосуванням заходів щодо врегулювання забудови комплексу дисгармонійними спорудами</w:t>
      </w:r>
    </w:p>
    <w:p w14:paraId="76E8B705" w14:textId="77777777" w:rsidR="00F12AEF" w:rsidRPr="00E9379F" w:rsidRDefault="00F12AEF" w:rsidP="00357F76">
      <w:pPr>
        <w:spacing w:after="0" w:line="360" w:lineRule="auto"/>
        <w:rPr>
          <w:rFonts w:ascii="Times New Roman" w:hAnsi="Times New Roman" w:cs="Times New Roman"/>
          <w:color w:val="auto"/>
          <w:sz w:val="28"/>
          <w:szCs w:val="28"/>
        </w:rPr>
      </w:pPr>
      <w:r w:rsidRPr="00E9379F">
        <w:rPr>
          <w:rFonts w:ascii="Times New Roman" w:hAnsi="Times New Roman" w:cs="Times New Roman"/>
          <w:color w:val="auto"/>
          <w:sz w:val="28"/>
          <w:szCs w:val="28"/>
        </w:rPr>
        <w:lastRenderedPageBreak/>
        <w:t>- посилання значення обителі в формуванні сучасного суспільства та новітньої історії</w:t>
      </w:r>
    </w:p>
    <w:p w14:paraId="58C242CF" w14:textId="77777777" w:rsidR="00F12AEF" w:rsidRPr="00E9379F" w:rsidRDefault="00F12AEF" w:rsidP="00357F76">
      <w:pPr>
        <w:spacing w:after="0" w:line="360" w:lineRule="auto"/>
        <w:rPr>
          <w:rFonts w:ascii="Times New Roman" w:hAnsi="Times New Roman" w:cs="Times New Roman"/>
          <w:color w:val="auto"/>
          <w:sz w:val="28"/>
          <w:szCs w:val="28"/>
        </w:rPr>
      </w:pPr>
      <w:r w:rsidRPr="00E9379F">
        <w:rPr>
          <w:rFonts w:ascii="Times New Roman" w:hAnsi="Times New Roman" w:cs="Times New Roman"/>
          <w:color w:val="auto"/>
          <w:sz w:val="28"/>
          <w:szCs w:val="28"/>
        </w:rPr>
        <w:t>- посилання контролю щодо екологічної ситуації в регіоні (незаконна вирубка лісів, різного роду забруднення територій, зменшення популяцій червонокнижних видів флори та фауни)</w:t>
      </w:r>
    </w:p>
    <w:p w14:paraId="2F89F31D" w14:textId="46411C2E" w:rsidR="00F12AEF" w:rsidRDefault="00F12AEF" w:rsidP="00357F76">
      <w:pPr>
        <w:spacing w:after="0" w:line="360" w:lineRule="auto"/>
        <w:rPr>
          <w:rFonts w:ascii="Times New Roman" w:hAnsi="Times New Roman" w:cs="Times New Roman"/>
          <w:color w:val="auto"/>
          <w:sz w:val="28"/>
          <w:szCs w:val="28"/>
          <w:lang w:val="uk-UA"/>
        </w:rPr>
      </w:pPr>
      <w:r w:rsidRPr="00E9379F">
        <w:rPr>
          <w:rFonts w:ascii="Times New Roman" w:hAnsi="Times New Roman" w:cs="Times New Roman"/>
          <w:color w:val="auto"/>
          <w:sz w:val="28"/>
          <w:szCs w:val="28"/>
        </w:rPr>
        <w:t>- переорієнтація занятості місцевого населення (перехід від первинного сектору економіки до сфери послуг)</w:t>
      </w:r>
      <w:r>
        <w:rPr>
          <w:rFonts w:ascii="Times New Roman" w:hAnsi="Times New Roman" w:cs="Times New Roman"/>
          <w:color w:val="auto"/>
          <w:sz w:val="28"/>
          <w:szCs w:val="28"/>
          <w:lang w:val="uk-UA"/>
        </w:rPr>
        <w:t>.</w:t>
      </w:r>
    </w:p>
    <w:p w14:paraId="7CD745B4" w14:textId="026A08B7" w:rsidR="00F12AEF" w:rsidRPr="00E9379F" w:rsidRDefault="00F12AEF" w:rsidP="00357F76">
      <w:pPr>
        <w:spacing w:line="360" w:lineRule="auto"/>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 xml:space="preserve">   </w:t>
      </w:r>
      <w:r w:rsidRPr="00E9379F">
        <w:rPr>
          <w:rFonts w:ascii="Times New Roman" w:hAnsi="Times New Roman" w:cs="Times New Roman"/>
          <w:color w:val="auto"/>
          <w:sz w:val="28"/>
          <w:szCs w:val="28"/>
          <w:lang w:val="uk-UA"/>
        </w:rPr>
        <w:t>Доцільним рішенням буде проектування багатофункціонального простору, який міг би адаптуватись відповідно до змін потреб суспільства у майбутньому. Цим можна запобігти виникненню проблеми неактуальності даного центру після відновлення фізичного та духовного здоров</w:t>
      </w:r>
      <w:r w:rsidRPr="00E9379F">
        <w:rPr>
          <w:rFonts w:ascii="Times New Roman" w:hAnsi="Times New Roman" w:cs="Times New Roman"/>
          <w:color w:val="auto"/>
          <w:sz w:val="28"/>
          <w:szCs w:val="28"/>
          <w:lang w:val="en-GB"/>
        </w:rPr>
        <w:t>’</w:t>
      </w:r>
      <w:r w:rsidRPr="00E9379F">
        <w:rPr>
          <w:rFonts w:ascii="Times New Roman" w:hAnsi="Times New Roman" w:cs="Times New Roman"/>
          <w:color w:val="auto"/>
          <w:sz w:val="28"/>
          <w:szCs w:val="28"/>
          <w:lang w:val="uk-UA"/>
        </w:rPr>
        <w:t xml:space="preserve">я нації. </w:t>
      </w:r>
    </w:p>
    <w:p w14:paraId="4AE2E0CF" w14:textId="072D1419" w:rsidR="00F12AEF" w:rsidRDefault="00123235" w:rsidP="00357F76">
      <w:pPr>
        <w:spacing w:after="0" w:line="360" w:lineRule="auto"/>
        <w:jc w:val="both"/>
        <w:rPr>
          <w:rFonts w:ascii="Times New Roman" w:hAnsi="Times New Roman" w:cs="Times New Roman"/>
          <w:color w:val="auto"/>
          <w:sz w:val="28"/>
          <w:szCs w:val="28"/>
          <w:lang w:val="uk-UA"/>
        </w:rPr>
      </w:pPr>
      <w:r>
        <w:rPr>
          <w:rFonts w:ascii="Times New Roman" w:hAnsi="Times New Roman" w:cs="Times New Roman"/>
          <w:noProof/>
          <w:color w:val="auto"/>
          <w:sz w:val="28"/>
          <w:szCs w:val="28"/>
          <w:lang w:val="uk-UA"/>
        </w:rPr>
        <w:drawing>
          <wp:inline distT="0" distB="0" distL="0" distR="0" wp14:anchorId="1FF2D2E6" wp14:editId="65F6D394">
            <wp:extent cx="2797819" cy="2160000"/>
            <wp:effectExtent l="0" t="0" r="254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rotWithShape="1">
                    <a:blip r:embed="rId50" cstate="print">
                      <a:extLst>
                        <a:ext uri="{28A0092B-C50C-407E-A947-70E740481C1C}">
                          <a14:useLocalDpi xmlns:a14="http://schemas.microsoft.com/office/drawing/2010/main" val="0"/>
                        </a:ext>
                      </a:extLst>
                    </a:blip>
                    <a:srcRect l="2751"/>
                    <a:stretch/>
                  </pic:blipFill>
                  <pic:spPr bwMode="auto">
                    <a:xfrm>
                      <a:off x="0" y="0"/>
                      <a:ext cx="2797819" cy="2160000"/>
                    </a:xfrm>
                    <a:prstGeom prst="rect">
                      <a:avLst/>
                    </a:prstGeom>
                    <a:noFill/>
                    <a:ln>
                      <a:noFill/>
                    </a:ln>
                    <a:extLst>
                      <a:ext uri="{53640926-AAD7-44D8-BBD7-CCE9431645EC}">
                        <a14:shadowObscured xmlns:a14="http://schemas.microsoft.com/office/drawing/2010/main"/>
                      </a:ext>
                    </a:extLst>
                  </pic:spPr>
                </pic:pic>
              </a:graphicData>
            </a:graphic>
          </wp:inline>
        </w:drawing>
      </w:r>
      <w:r w:rsidR="00D67458">
        <w:rPr>
          <w:rFonts w:ascii="Times New Roman" w:hAnsi="Times New Roman" w:cs="Times New Roman"/>
          <w:noProof/>
          <w:color w:val="auto"/>
          <w:sz w:val="28"/>
          <w:szCs w:val="28"/>
          <w:lang w:val="uk-UA"/>
        </w:rPr>
        <w:drawing>
          <wp:inline distT="0" distB="0" distL="0" distR="0" wp14:anchorId="05DD02B7" wp14:editId="75F6BFC3">
            <wp:extent cx="3118635" cy="2160000"/>
            <wp:effectExtent l="0" t="0" r="5715"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3118635" cy="2160000"/>
                    </a:xfrm>
                    <a:prstGeom prst="rect">
                      <a:avLst/>
                    </a:prstGeom>
                    <a:noFill/>
                    <a:ln>
                      <a:noFill/>
                    </a:ln>
                  </pic:spPr>
                </pic:pic>
              </a:graphicData>
            </a:graphic>
          </wp:inline>
        </w:drawing>
      </w:r>
    </w:p>
    <w:p w14:paraId="4832D855" w14:textId="5851DFEA" w:rsidR="00D94673" w:rsidRDefault="00D67458" w:rsidP="00D67458">
      <w:pPr>
        <w:spacing w:after="0" w:line="360" w:lineRule="auto"/>
        <w:jc w:val="both"/>
        <w:rPr>
          <w:rFonts w:ascii="Times New Roman" w:hAnsi="Times New Roman" w:cs="Times New Roman"/>
          <w:color w:val="auto"/>
          <w:sz w:val="28"/>
          <w:szCs w:val="28"/>
          <w:lang w:val="uk-UA"/>
        </w:rPr>
      </w:pPr>
      <w:r w:rsidRPr="001C7C33">
        <w:rPr>
          <w:rFonts w:ascii="Times New Roman" w:hAnsi="Times New Roman" w:cs="Times New Roman"/>
          <w:color w:val="auto"/>
          <w:sz w:val="26"/>
          <w:szCs w:val="26"/>
          <w:lang w:val="uk-UA"/>
        </w:rPr>
        <w:t>Рис.1</w:t>
      </w:r>
      <w:r>
        <w:rPr>
          <w:rFonts w:ascii="Times New Roman" w:hAnsi="Times New Roman" w:cs="Times New Roman"/>
          <w:i/>
          <w:iCs/>
          <w:color w:val="auto"/>
          <w:sz w:val="26"/>
          <w:szCs w:val="26"/>
          <w:lang w:val="uk-UA"/>
        </w:rPr>
        <w:t xml:space="preserve"> </w:t>
      </w:r>
      <w:r>
        <w:rPr>
          <w:rFonts w:ascii="Times New Roman" w:hAnsi="Times New Roman" w:cs="Times New Roman"/>
          <w:i/>
          <w:iCs/>
          <w:color w:val="auto"/>
          <w:sz w:val="26"/>
          <w:szCs w:val="26"/>
          <w:shd w:val="clear" w:color="auto" w:fill="FFFFFF"/>
          <w:lang w:val="uk-UA"/>
        </w:rPr>
        <w:t xml:space="preserve">Скит </w:t>
      </w:r>
      <w:proofErr w:type="spellStart"/>
      <w:r>
        <w:rPr>
          <w:rFonts w:ascii="Times New Roman" w:hAnsi="Times New Roman" w:cs="Times New Roman"/>
          <w:i/>
          <w:iCs/>
          <w:color w:val="auto"/>
          <w:sz w:val="26"/>
          <w:szCs w:val="26"/>
          <w:shd w:val="clear" w:color="auto" w:fill="FFFFFF"/>
          <w:lang w:val="uk-UA"/>
        </w:rPr>
        <w:t>Манґвський</w:t>
      </w:r>
      <w:proofErr w:type="spellEnd"/>
      <w:r>
        <w:rPr>
          <w:rFonts w:ascii="Times New Roman" w:hAnsi="Times New Roman" w:cs="Times New Roman"/>
          <w:i/>
          <w:iCs/>
          <w:color w:val="auto"/>
          <w:sz w:val="26"/>
          <w:szCs w:val="26"/>
          <w:shd w:val="clear" w:color="auto" w:fill="FFFFFF"/>
          <w:lang w:val="uk-UA"/>
        </w:rPr>
        <w:t xml:space="preserve"> (Канонічний вигляд)</w:t>
      </w:r>
    </w:p>
    <w:p w14:paraId="5808035A" w14:textId="77777777" w:rsidR="00D67458" w:rsidRPr="00D94673" w:rsidRDefault="00D67458" w:rsidP="00D67458">
      <w:pPr>
        <w:spacing w:after="0" w:line="360" w:lineRule="auto"/>
        <w:jc w:val="both"/>
        <w:rPr>
          <w:rFonts w:ascii="Times New Roman" w:hAnsi="Times New Roman" w:cs="Times New Roman"/>
          <w:color w:val="auto"/>
          <w:sz w:val="28"/>
          <w:szCs w:val="28"/>
          <w:lang w:val="uk-UA"/>
        </w:rPr>
      </w:pPr>
    </w:p>
    <w:p w14:paraId="0F2DA04A" w14:textId="77777777" w:rsidR="00D94673" w:rsidRDefault="00CF06E0" w:rsidP="00357F76">
      <w:pPr>
        <w:pStyle w:val="1"/>
        <w:spacing w:line="360" w:lineRule="auto"/>
        <w:ind w:left="0" w:right="0" w:firstLine="0"/>
        <w:rPr>
          <w:color w:val="auto"/>
          <w:sz w:val="28"/>
          <w:szCs w:val="28"/>
        </w:rPr>
      </w:pPr>
      <w:r w:rsidRPr="00E9379F">
        <w:rPr>
          <w:color w:val="auto"/>
          <w:sz w:val="28"/>
          <w:szCs w:val="28"/>
        </w:rPr>
        <w:t>РОЗДІЛ 1. ПЕРЕДПРОЕКТНИЙ АНАЛІЗ</w:t>
      </w:r>
      <w:bookmarkStart w:id="4" w:name="_Toc48733"/>
      <w:bookmarkEnd w:id="3"/>
    </w:p>
    <w:p w14:paraId="292D0604" w14:textId="7EC0313B" w:rsidR="008F01C8" w:rsidRDefault="00CF06E0" w:rsidP="00357F76">
      <w:pPr>
        <w:pStyle w:val="1"/>
        <w:numPr>
          <w:ilvl w:val="1"/>
          <w:numId w:val="9"/>
        </w:numPr>
        <w:spacing w:line="360" w:lineRule="auto"/>
        <w:ind w:right="0"/>
        <w:rPr>
          <w:color w:val="auto"/>
          <w:sz w:val="28"/>
          <w:szCs w:val="28"/>
        </w:rPr>
      </w:pPr>
      <w:r w:rsidRPr="00E9379F">
        <w:rPr>
          <w:color w:val="auto"/>
          <w:sz w:val="28"/>
          <w:szCs w:val="28"/>
        </w:rPr>
        <w:t xml:space="preserve">Актуальність </w:t>
      </w:r>
      <w:r w:rsidR="00D94673">
        <w:rPr>
          <w:color w:val="auto"/>
          <w:sz w:val="28"/>
          <w:szCs w:val="28"/>
          <w:lang w:val="uk-UA"/>
        </w:rPr>
        <w:t>т</w:t>
      </w:r>
      <w:r w:rsidRPr="00E9379F">
        <w:rPr>
          <w:color w:val="auto"/>
          <w:sz w:val="28"/>
          <w:szCs w:val="28"/>
        </w:rPr>
        <w:t>еми</w:t>
      </w:r>
      <w:bookmarkEnd w:id="4"/>
    </w:p>
    <w:p w14:paraId="375BF7DB" w14:textId="77777777" w:rsidR="001709EF" w:rsidRPr="001709EF" w:rsidRDefault="001709EF" w:rsidP="00357F76">
      <w:pPr>
        <w:spacing w:line="360" w:lineRule="auto"/>
      </w:pPr>
    </w:p>
    <w:p w14:paraId="072624D6" w14:textId="288D10EC" w:rsidR="004634D3" w:rsidRDefault="00CF06E0" w:rsidP="00357F76">
      <w:pPr>
        <w:spacing w:after="0" w:line="360" w:lineRule="auto"/>
        <w:jc w:val="both"/>
        <w:rPr>
          <w:rFonts w:ascii="Times New Roman" w:eastAsia="Times New Roman" w:hAnsi="Times New Roman" w:cs="Times New Roman"/>
          <w:bCs/>
          <w:color w:val="auto"/>
          <w:sz w:val="28"/>
          <w:szCs w:val="28"/>
          <w:lang w:val="uk-UA"/>
        </w:rPr>
      </w:pPr>
      <w:r w:rsidRPr="00E9379F">
        <w:rPr>
          <w:rFonts w:ascii="Times New Roman" w:eastAsia="Times New Roman" w:hAnsi="Times New Roman" w:cs="Times New Roman"/>
          <w:b/>
          <w:color w:val="auto"/>
          <w:sz w:val="28"/>
          <w:szCs w:val="28"/>
        </w:rPr>
        <w:t xml:space="preserve"> </w:t>
      </w:r>
      <w:r w:rsidR="004634D3">
        <w:rPr>
          <w:rFonts w:ascii="Times New Roman" w:eastAsia="Times New Roman" w:hAnsi="Times New Roman" w:cs="Times New Roman"/>
          <w:b/>
          <w:color w:val="auto"/>
          <w:sz w:val="28"/>
          <w:szCs w:val="28"/>
          <w:lang w:val="uk-UA"/>
        </w:rPr>
        <w:t xml:space="preserve">   </w:t>
      </w:r>
      <w:r w:rsidR="001709EF" w:rsidRPr="001709EF">
        <w:rPr>
          <w:rFonts w:ascii="Times New Roman" w:eastAsia="Times New Roman" w:hAnsi="Times New Roman" w:cs="Times New Roman"/>
          <w:bCs/>
          <w:color w:val="auto"/>
          <w:sz w:val="28"/>
          <w:szCs w:val="28"/>
          <w:lang w:val="uk-UA"/>
        </w:rPr>
        <w:t>На даний момент в Україні</w:t>
      </w:r>
      <w:r w:rsidR="001709EF">
        <w:rPr>
          <w:rFonts w:ascii="Times New Roman" w:eastAsia="Times New Roman" w:hAnsi="Times New Roman" w:cs="Times New Roman"/>
          <w:bCs/>
          <w:color w:val="auto"/>
          <w:sz w:val="28"/>
          <w:szCs w:val="28"/>
          <w:lang w:val="uk-UA"/>
        </w:rPr>
        <w:t xml:space="preserve"> понад три роки</w:t>
      </w:r>
      <w:r w:rsidR="001709EF" w:rsidRPr="001709EF">
        <w:rPr>
          <w:rFonts w:ascii="Times New Roman" w:eastAsia="Times New Roman" w:hAnsi="Times New Roman" w:cs="Times New Roman"/>
          <w:bCs/>
          <w:color w:val="auto"/>
          <w:sz w:val="28"/>
          <w:szCs w:val="28"/>
          <w:lang w:val="uk-UA"/>
        </w:rPr>
        <w:t xml:space="preserve"> триває повномасштабна війна</w:t>
      </w:r>
      <w:r w:rsidR="001709EF">
        <w:rPr>
          <w:rFonts w:ascii="Times New Roman" w:eastAsia="Times New Roman" w:hAnsi="Times New Roman" w:cs="Times New Roman"/>
          <w:bCs/>
          <w:color w:val="auto"/>
          <w:sz w:val="28"/>
          <w:szCs w:val="28"/>
          <w:lang w:val="uk-UA"/>
        </w:rPr>
        <w:t xml:space="preserve">, яка виникла в результаті ескалації гібридної війни, що почалася ще у 2014 році. російська федерація </w:t>
      </w:r>
      <w:r w:rsidR="005E678B">
        <w:rPr>
          <w:rFonts w:ascii="Times New Roman" w:eastAsia="Times New Roman" w:hAnsi="Times New Roman" w:cs="Times New Roman"/>
          <w:bCs/>
          <w:color w:val="auto"/>
          <w:sz w:val="28"/>
          <w:szCs w:val="28"/>
          <w:lang w:val="uk-UA"/>
        </w:rPr>
        <w:t xml:space="preserve">завдає обстрілів по містах та селах України, внаслідок чого сильно страждає українське населення. Найбільше це відчувають </w:t>
      </w:r>
      <w:r w:rsidR="002B7EDD">
        <w:rPr>
          <w:rFonts w:ascii="Times New Roman" w:eastAsia="Times New Roman" w:hAnsi="Times New Roman" w:cs="Times New Roman"/>
          <w:bCs/>
          <w:color w:val="auto"/>
          <w:sz w:val="28"/>
          <w:szCs w:val="28"/>
          <w:lang w:val="uk-UA"/>
        </w:rPr>
        <w:t xml:space="preserve">військові та люди які знаходяться безпосередньо в зоні бойових дій. </w:t>
      </w:r>
    </w:p>
    <w:p w14:paraId="49FC8A6D" w14:textId="13899BDC" w:rsidR="004A7FB6" w:rsidRPr="004A7FB6" w:rsidRDefault="00541D06" w:rsidP="004A7FB6">
      <w:pPr>
        <w:pStyle w:val="a3"/>
        <w:shd w:val="clear" w:color="auto" w:fill="FFFFFF"/>
        <w:spacing w:line="360" w:lineRule="auto"/>
        <w:jc w:val="both"/>
        <w:rPr>
          <w:color w:val="222222"/>
          <w:sz w:val="28"/>
          <w:szCs w:val="28"/>
          <w:lang w:val="en-GB"/>
        </w:rPr>
      </w:pPr>
      <w:r>
        <w:rPr>
          <w:sz w:val="28"/>
          <w:szCs w:val="28"/>
        </w:rPr>
        <w:lastRenderedPageBreak/>
        <w:t xml:space="preserve">    </w:t>
      </w:r>
      <w:r w:rsidRPr="00541D06">
        <w:rPr>
          <w:sz w:val="28"/>
          <w:szCs w:val="28"/>
        </w:rPr>
        <w:t>Станом на серпень 2024 року Місія ООН з прав людини в Україні задокументувала майже 12 000 вбитих та понад 24 000 поранених мирних жителів в Україні. Росія заперечує напади на мирних жителів.</w:t>
      </w:r>
      <w:r>
        <w:rPr>
          <w:sz w:val="28"/>
          <w:szCs w:val="28"/>
        </w:rPr>
        <w:t xml:space="preserve"> </w:t>
      </w:r>
      <w:r w:rsidRPr="00541D06">
        <w:rPr>
          <w:sz w:val="28"/>
          <w:szCs w:val="28"/>
        </w:rPr>
        <w:t>Президент України Володимир Зеленський заявив у грудні 2024 року, що 43 000 українських військовослужбовців загинули та 370 000 отримали поранення.</w:t>
      </w:r>
      <w:r w:rsidR="004A7FB6">
        <w:rPr>
          <w:color w:val="222222"/>
          <w:sz w:val="28"/>
          <w:szCs w:val="28"/>
          <w:lang w:val="en-GB"/>
        </w:rPr>
        <w:t>[</w:t>
      </w:r>
      <w:r w:rsidR="004A7FB6">
        <w:t>27</w:t>
      </w:r>
      <w:r w:rsidR="004A7FB6">
        <w:rPr>
          <w:color w:val="222222"/>
          <w:sz w:val="28"/>
          <w:szCs w:val="28"/>
          <w:lang w:val="en-GB"/>
        </w:rPr>
        <w:t>]</w:t>
      </w:r>
    </w:p>
    <w:p w14:paraId="779FFAA1" w14:textId="785753C2" w:rsidR="000C58A9" w:rsidRDefault="00541D06" w:rsidP="00357F76">
      <w:pPr>
        <w:spacing w:line="360" w:lineRule="auto"/>
        <w:jc w:val="both"/>
        <w:rPr>
          <w:rFonts w:ascii="Times New Roman" w:eastAsia="Times New Roman" w:hAnsi="Times New Roman" w:cs="Times New Roman"/>
          <w:bCs/>
          <w:color w:val="auto"/>
          <w:sz w:val="28"/>
          <w:szCs w:val="28"/>
          <w:lang w:val="uk-UA"/>
        </w:rPr>
      </w:pPr>
      <w:r>
        <w:rPr>
          <w:rFonts w:ascii="Segoe UI" w:hAnsi="Segoe UI" w:cs="Segoe UI"/>
          <w:color w:val="212529"/>
          <w:shd w:val="clear" w:color="auto" w:fill="FFFFFF"/>
          <w:lang w:val="uk-UA"/>
        </w:rPr>
        <w:t xml:space="preserve">    </w:t>
      </w:r>
      <w:r w:rsidR="002B7EDD">
        <w:rPr>
          <w:rFonts w:ascii="Times New Roman" w:eastAsia="Times New Roman" w:hAnsi="Times New Roman" w:cs="Times New Roman"/>
          <w:bCs/>
          <w:color w:val="auto"/>
          <w:sz w:val="28"/>
          <w:szCs w:val="28"/>
          <w:lang w:val="uk-UA"/>
        </w:rPr>
        <w:t xml:space="preserve">Психічні травми набуті під час бойових дій можуть призвести до ще більших розладів </w:t>
      </w:r>
      <w:r w:rsidR="004634D3">
        <w:rPr>
          <w:rFonts w:ascii="Times New Roman" w:eastAsia="Times New Roman" w:hAnsi="Times New Roman" w:cs="Times New Roman"/>
          <w:bCs/>
          <w:color w:val="auto"/>
          <w:sz w:val="28"/>
          <w:szCs w:val="28"/>
          <w:lang w:val="uk-UA"/>
        </w:rPr>
        <w:t>здоров</w:t>
      </w:r>
      <w:r w:rsidR="004634D3">
        <w:rPr>
          <w:rFonts w:ascii="Times New Roman" w:eastAsia="Times New Roman" w:hAnsi="Times New Roman" w:cs="Times New Roman"/>
          <w:bCs/>
          <w:color w:val="auto"/>
          <w:sz w:val="28"/>
          <w:szCs w:val="28"/>
          <w:lang w:val="en-GB"/>
        </w:rPr>
        <w:t>’</w:t>
      </w:r>
      <w:r w:rsidR="004634D3">
        <w:rPr>
          <w:rFonts w:ascii="Times New Roman" w:eastAsia="Times New Roman" w:hAnsi="Times New Roman" w:cs="Times New Roman"/>
          <w:bCs/>
          <w:color w:val="auto"/>
          <w:sz w:val="28"/>
          <w:szCs w:val="28"/>
          <w:lang w:val="uk-UA"/>
        </w:rPr>
        <w:t>я</w:t>
      </w:r>
      <w:r w:rsidR="002B7EDD">
        <w:rPr>
          <w:rFonts w:ascii="Times New Roman" w:eastAsia="Times New Roman" w:hAnsi="Times New Roman" w:cs="Times New Roman"/>
          <w:bCs/>
          <w:color w:val="auto"/>
          <w:sz w:val="28"/>
          <w:szCs w:val="28"/>
          <w:lang w:val="uk-UA"/>
        </w:rPr>
        <w:t xml:space="preserve"> в майбутньому. В поєднанні із фізичними травмами це сильно руйнує самооцінку людей, призводить до втрати сенсу життя, порушення духовного здоров</w:t>
      </w:r>
      <w:r w:rsidR="002B7EDD">
        <w:rPr>
          <w:rFonts w:ascii="Times New Roman" w:eastAsia="Times New Roman" w:hAnsi="Times New Roman" w:cs="Times New Roman"/>
          <w:bCs/>
          <w:color w:val="auto"/>
          <w:sz w:val="28"/>
          <w:szCs w:val="28"/>
          <w:lang w:val="en-GB"/>
        </w:rPr>
        <w:t>’</w:t>
      </w:r>
      <w:r w:rsidR="002B7EDD">
        <w:rPr>
          <w:rFonts w:ascii="Times New Roman" w:eastAsia="Times New Roman" w:hAnsi="Times New Roman" w:cs="Times New Roman"/>
          <w:bCs/>
          <w:color w:val="auto"/>
          <w:sz w:val="28"/>
          <w:szCs w:val="28"/>
          <w:lang w:val="uk-UA"/>
        </w:rPr>
        <w:t>я, від</w:t>
      </w:r>
      <w:r w:rsidR="00294C84">
        <w:rPr>
          <w:rFonts w:ascii="Times New Roman" w:eastAsia="Times New Roman" w:hAnsi="Times New Roman" w:cs="Times New Roman"/>
          <w:bCs/>
          <w:color w:val="auto"/>
          <w:sz w:val="28"/>
          <w:szCs w:val="28"/>
          <w:lang w:val="uk-UA"/>
        </w:rPr>
        <w:t>чуження від суспільства. Тим хто пройшов бойові дії дуже складно адаптуватися до нормального мирного життя, через зміну основних принципів та механізмів психічної і розумової діяльності мозку. Таким людям потрібні особливі умови реабілітації, через їхню замкнутість</w:t>
      </w:r>
      <w:r w:rsidR="004634D3" w:rsidRPr="000C58A9">
        <w:rPr>
          <w:rFonts w:ascii="Times New Roman" w:eastAsia="Times New Roman" w:hAnsi="Times New Roman" w:cs="Times New Roman"/>
          <w:bCs/>
          <w:color w:val="auto"/>
          <w:sz w:val="28"/>
          <w:szCs w:val="28"/>
          <w:lang w:val="uk-UA"/>
        </w:rPr>
        <w:t>.</w:t>
      </w:r>
    </w:p>
    <w:p w14:paraId="69CDED44" w14:textId="77777777" w:rsidR="00F12AEF" w:rsidRDefault="000C58A9" w:rsidP="00357F76">
      <w:pPr>
        <w:spacing w:after="0" w:line="360" w:lineRule="auto"/>
        <w:jc w:val="both"/>
        <w:rPr>
          <w:rFonts w:ascii="Times New Roman" w:hAnsi="Times New Roman" w:cs="Times New Roman"/>
          <w:color w:val="auto"/>
          <w:sz w:val="28"/>
          <w:szCs w:val="28"/>
        </w:rPr>
      </w:pPr>
      <w:r>
        <w:rPr>
          <w:rFonts w:ascii="Times New Roman" w:eastAsia="Times New Roman" w:hAnsi="Times New Roman" w:cs="Times New Roman"/>
          <w:bCs/>
          <w:color w:val="auto"/>
          <w:sz w:val="28"/>
          <w:szCs w:val="28"/>
          <w:lang w:val="uk-UA"/>
        </w:rPr>
        <w:t xml:space="preserve">   </w:t>
      </w:r>
      <w:r w:rsidR="004634D3" w:rsidRPr="000C58A9">
        <w:rPr>
          <w:rFonts w:ascii="Times New Roman" w:eastAsia="Times New Roman" w:hAnsi="Times New Roman" w:cs="Times New Roman"/>
          <w:bCs/>
          <w:color w:val="auto"/>
          <w:sz w:val="28"/>
          <w:szCs w:val="28"/>
          <w:lang w:val="uk-UA"/>
        </w:rPr>
        <w:t xml:space="preserve"> </w:t>
      </w:r>
      <w:r w:rsidRPr="000C58A9">
        <w:rPr>
          <w:rFonts w:ascii="Times New Roman" w:hAnsi="Times New Roman" w:cs="Times New Roman"/>
          <w:sz w:val="28"/>
          <w:szCs w:val="28"/>
        </w:rPr>
        <w:t>Часто демобілізовані особи відчувають відчуження від цивільного населення, оскільки їхні досвід і переживання відрізняються від більшості людей. Зв'язок зі спільнотами, які розуміють і підтримують їхні духовні потреби, може сприяти подоланню цього відчуження та соціальній адаптації. Окрім цього, духовність допомагає впоратися з посттравматичними стресовими розладами й іншими психологічними проблемами, які можуть виникнути після військової служби. За допомогою духовності вони можуть розвивати позитивні ментальні стратегії, що сприяють покращенню психічного стану та зниженню рівня стресу. Крім того, духовність сприяє формуванню моральних цінностей та етичних принципів, які ветерани можуть використовувати в цивільному житті. Це допомагає їм бути позитивними членами суспільства та приносити користь своїй родині та спільноті</w:t>
      </w:r>
      <w:r>
        <w:rPr>
          <w:rFonts w:ascii="Times New Roman" w:hAnsi="Times New Roman" w:cs="Times New Roman"/>
          <w:sz w:val="28"/>
          <w:szCs w:val="28"/>
        </w:rPr>
        <w:t xml:space="preserve"> </w:t>
      </w:r>
      <w:r>
        <w:rPr>
          <w:rFonts w:ascii="Times New Roman" w:hAnsi="Times New Roman" w:cs="Times New Roman"/>
          <w:sz w:val="28"/>
          <w:szCs w:val="28"/>
          <w:lang w:val="en-GB"/>
        </w:rPr>
        <w:t>[</w:t>
      </w:r>
      <w:r w:rsidRPr="000C58A9">
        <w:rPr>
          <w:rFonts w:ascii="Times New Roman" w:hAnsi="Times New Roman" w:cs="Times New Roman"/>
          <w:sz w:val="28"/>
          <w:szCs w:val="28"/>
          <w:lang w:val="en-GB"/>
        </w:rPr>
        <w:t>http://psy-visnyk.lnu.lviv.ua/archive/17_2023/1.pdf</w:t>
      </w:r>
      <w:r>
        <w:rPr>
          <w:rFonts w:ascii="Times New Roman" w:hAnsi="Times New Roman" w:cs="Times New Roman"/>
          <w:sz w:val="28"/>
          <w:szCs w:val="28"/>
          <w:lang w:val="en-GB"/>
        </w:rPr>
        <w:t>]</w:t>
      </w:r>
      <w:r w:rsidR="00F12AEF">
        <w:rPr>
          <w:rFonts w:ascii="Times New Roman" w:hAnsi="Times New Roman" w:cs="Times New Roman"/>
          <w:sz w:val="28"/>
          <w:szCs w:val="28"/>
          <w:lang w:val="uk-UA"/>
        </w:rPr>
        <w:t xml:space="preserve"> </w:t>
      </w:r>
      <w:r w:rsidR="00F12AEF" w:rsidRPr="00E9379F">
        <w:rPr>
          <w:rFonts w:ascii="Times New Roman" w:hAnsi="Times New Roman" w:cs="Times New Roman"/>
          <w:color w:val="auto"/>
          <w:sz w:val="28"/>
          <w:szCs w:val="28"/>
        </w:rPr>
        <w:t xml:space="preserve">.  </w:t>
      </w:r>
    </w:p>
    <w:p w14:paraId="2E062494" w14:textId="6B7240BF" w:rsidR="00F12AEF" w:rsidRPr="00E9379F" w:rsidRDefault="00F12AEF" w:rsidP="00357F76">
      <w:pPr>
        <w:spacing w:after="0" w:line="360" w:lineRule="auto"/>
        <w:jc w:val="both"/>
        <w:rPr>
          <w:rFonts w:ascii="Times New Roman" w:hAnsi="Times New Roman" w:cs="Times New Roman"/>
          <w:color w:val="auto"/>
          <w:sz w:val="28"/>
          <w:szCs w:val="28"/>
        </w:rPr>
      </w:pPr>
      <w:r>
        <w:rPr>
          <w:rFonts w:ascii="Times New Roman" w:hAnsi="Times New Roman" w:cs="Times New Roman"/>
          <w:color w:val="auto"/>
          <w:sz w:val="28"/>
          <w:szCs w:val="28"/>
          <w:lang w:val="uk-UA"/>
        </w:rPr>
        <w:t xml:space="preserve">   </w:t>
      </w:r>
    </w:p>
    <w:p w14:paraId="3F4C82CC" w14:textId="3CB60ECB" w:rsidR="008F01C8" w:rsidRPr="00F12AEF" w:rsidRDefault="008F01C8" w:rsidP="00357F76">
      <w:pPr>
        <w:spacing w:line="360" w:lineRule="auto"/>
        <w:jc w:val="both"/>
        <w:rPr>
          <w:rFonts w:ascii="Times New Roman" w:hAnsi="Times New Roman" w:cs="Times New Roman"/>
          <w:sz w:val="28"/>
          <w:szCs w:val="28"/>
          <w:lang w:val="uk-UA"/>
        </w:rPr>
      </w:pPr>
    </w:p>
    <w:p w14:paraId="590E0108" w14:textId="77777777" w:rsidR="000C58A9" w:rsidRPr="000C58A9" w:rsidRDefault="000C58A9" w:rsidP="00357F76">
      <w:pPr>
        <w:spacing w:line="360" w:lineRule="auto"/>
        <w:jc w:val="both"/>
        <w:rPr>
          <w:rFonts w:ascii="Times New Roman" w:hAnsi="Times New Roman" w:cs="Times New Roman"/>
          <w:color w:val="212529"/>
          <w:sz w:val="28"/>
          <w:szCs w:val="28"/>
          <w:shd w:val="clear" w:color="auto" w:fill="FFFFFF"/>
          <w:lang w:val="en-GB"/>
        </w:rPr>
      </w:pPr>
    </w:p>
    <w:p w14:paraId="36FAAC10" w14:textId="2E124E63" w:rsidR="000C58A9" w:rsidRDefault="000C58A9" w:rsidP="00357F76">
      <w:pPr>
        <w:spacing w:after="0" w:line="360" w:lineRule="auto"/>
        <w:jc w:val="both"/>
        <w:rPr>
          <w:rFonts w:ascii="Times New Roman" w:eastAsia="Times New Roman" w:hAnsi="Times New Roman" w:cs="Times New Roman"/>
          <w:b/>
          <w:bCs/>
          <w:color w:val="auto"/>
          <w:sz w:val="28"/>
          <w:szCs w:val="28"/>
          <w:lang w:val="uk-UA"/>
        </w:rPr>
      </w:pPr>
      <w:r w:rsidRPr="000C58A9">
        <w:rPr>
          <w:rFonts w:ascii="Times New Roman" w:hAnsi="Times New Roman" w:cs="Times New Roman"/>
          <w:b/>
          <w:bCs/>
          <w:sz w:val="28"/>
        </w:rPr>
        <w:t xml:space="preserve">1.2. </w:t>
      </w:r>
      <w:r w:rsidRPr="000C58A9">
        <w:rPr>
          <w:rFonts w:ascii="Times New Roman" w:hAnsi="Times New Roman" w:cs="Times New Roman"/>
          <w:b/>
          <w:bCs/>
          <w:sz w:val="28"/>
          <w:lang w:val="uk-UA"/>
        </w:rPr>
        <w:t xml:space="preserve">Духовна реабілітація як </w:t>
      </w:r>
      <w:r w:rsidR="007F5678">
        <w:rPr>
          <w:rFonts w:ascii="Times New Roman" w:hAnsi="Times New Roman" w:cs="Times New Roman"/>
          <w:b/>
          <w:bCs/>
          <w:sz w:val="28"/>
          <w:lang w:val="uk-UA"/>
        </w:rPr>
        <w:t>самостійний</w:t>
      </w:r>
      <w:r w:rsidRPr="000C58A9">
        <w:rPr>
          <w:rFonts w:ascii="Times New Roman" w:hAnsi="Times New Roman" w:cs="Times New Roman"/>
          <w:b/>
          <w:bCs/>
          <w:sz w:val="28"/>
          <w:lang w:val="uk-UA"/>
        </w:rPr>
        <w:t xml:space="preserve"> різнови</w:t>
      </w:r>
      <w:r w:rsidR="007F5678">
        <w:rPr>
          <w:rFonts w:ascii="Times New Roman" w:hAnsi="Times New Roman" w:cs="Times New Roman"/>
          <w:b/>
          <w:bCs/>
          <w:sz w:val="28"/>
          <w:lang w:val="uk-UA"/>
        </w:rPr>
        <w:t>д</w:t>
      </w:r>
      <w:r w:rsidRPr="000C58A9">
        <w:rPr>
          <w:rFonts w:ascii="Times New Roman" w:hAnsi="Times New Roman" w:cs="Times New Roman"/>
          <w:b/>
          <w:bCs/>
          <w:sz w:val="28"/>
          <w:lang w:val="uk-UA"/>
        </w:rPr>
        <w:t xml:space="preserve"> реабілітації</w:t>
      </w:r>
      <w:r w:rsidR="004634D3" w:rsidRPr="000C58A9">
        <w:rPr>
          <w:rFonts w:ascii="Times New Roman" w:eastAsia="Times New Roman" w:hAnsi="Times New Roman" w:cs="Times New Roman"/>
          <w:b/>
          <w:bCs/>
          <w:color w:val="auto"/>
          <w:sz w:val="28"/>
          <w:szCs w:val="28"/>
          <w:lang w:val="uk-UA"/>
        </w:rPr>
        <w:t xml:space="preserve">    </w:t>
      </w:r>
    </w:p>
    <w:p w14:paraId="0F55FE8A" w14:textId="0843E4F5" w:rsidR="00800980" w:rsidRDefault="00800980" w:rsidP="00357F76">
      <w:pPr>
        <w:spacing w:after="0" w:line="360" w:lineRule="auto"/>
        <w:jc w:val="both"/>
        <w:rPr>
          <w:rFonts w:ascii="Times New Roman" w:eastAsia="Times New Roman" w:hAnsi="Times New Roman" w:cs="Times New Roman"/>
          <w:b/>
          <w:bCs/>
          <w:color w:val="auto"/>
          <w:sz w:val="28"/>
          <w:szCs w:val="28"/>
          <w:lang w:val="uk-UA"/>
        </w:rPr>
      </w:pPr>
    </w:p>
    <w:p w14:paraId="2FB35329" w14:textId="77777777" w:rsidR="00800980" w:rsidRPr="00800980" w:rsidRDefault="00800980" w:rsidP="00357F76">
      <w:pPr>
        <w:spacing w:after="0" w:line="360" w:lineRule="auto"/>
        <w:jc w:val="both"/>
        <w:rPr>
          <w:rFonts w:ascii="Times New Roman" w:eastAsia="Times New Roman" w:hAnsi="Times New Roman" w:cs="Times New Roman"/>
          <w:b/>
          <w:bCs/>
          <w:color w:val="auto"/>
          <w:sz w:val="36"/>
          <w:szCs w:val="36"/>
          <w:lang w:val="uk-UA"/>
        </w:rPr>
      </w:pPr>
    </w:p>
    <w:p w14:paraId="50250B17" w14:textId="26F896AC" w:rsidR="004A7FB6" w:rsidRPr="004A7FB6" w:rsidRDefault="00800980" w:rsidP="004A7FB6">
      <w:pPr>
        <w:pStyle w:val="a3"/>
        <w:shd w:val="clear" w:color="auto" w:fill="FFFFFF"/>
        <w:spacing w:line="360" w:lineRule="auto"/>
        <w:jc w:val="both"/>
        <w:rPr>
          <w:color w:val="222222"/>
          <w:sz w:val="28"/>
          <w:szCs w:val="28"/>
          <w:lang w:val="en-GB"/>
        </w:rPr>
      </w:pPr>
      <w:r>
        <w:rPr>
          <w:sz w:val="28"/>
          <w:szCs w:val="28"/>
          <w:lang w:val="uk-UA"/>
        </w:rPr>
        <w:t xml:space="preserve">  </w:t>
      </w:r>
      <w:r w:rsidRPr="00800980">
        <w:rPr>
          <w:sz w:val="28"/>
          <w:szCs w:val="28"/>
        </w:rPr>
        <w:t>Духовна складова реабілітаційного процесу: капеланське служіння у військових частинах, шпиталях, хоспісах, онковідділеннях; проведення відновлювальних заходів (зокрема, на території храмів та монастирів); групи духовної віднови при церковних спільнотах; групи анонімних алкоголіків та наркоманів, групи взаємопідтримки рідних АА; участь у традиційних святах, поминальних днях тощо</w:t>
      </w:r>
      <w:r>
        <w:rPr>
          <w:sz w:val="28"/>
          <w:szCs w:val="28"/>
          <w:lang w:val="uk-UA"/>
        </w:rPr>
        <w:t xml:space="preserve">. </w:t>
      </w:r>
      <w:r w:rsidRPr="00800980">
        <w:rPr>
          <w:sz w:val="28"/>
          <w:szCs w:val="28"/>
        </w:rPr>
        <w:t>В основі духовної реабілітації лежить орієнтація на вищі цінності та осмислення життя відповідно з ними; орієнтація на моральну</w:t>
      </w:r>
      <w:r>
        <w:rPr>
          <w:sz w:val="28"/>
          <w:szCs w:val="28"/>
          <w:lang w:val="uk-UA"/>
        </w:rPr>
        <w:t xml:space="preserve"> </w:t>
      </w:r>
      <w:r w:rsidRPr="00800980">
        <w:rPr>
          <w:sz w:val="28"/>
          <w:szCs w:val="28"/>
        </w:rPr>
        <w:t>та релігійну складову</w:t>
      </w:r>
      <w:r w:rsidR="000054B4">
        <w:rPr>
          <w:sz w:val="28"/>
          <w:szCs w:val="28"/>
          <w:lang w:val="en-GB"/>
        </w:rPr>
        <w:t>.</w:t>
      </w:r>
      <w:r w:rsidR="004A7FB6">
        <w:rPr>
          <w:color w:val="222222"/>
          <w:sz w:val="28"/>
          <w:szCs w:val="28"/>
          <w:lang w:val="en-GB"/>
        </w:rPr>
        <w:t>[</w:t>
      </w:r>
      <w:r w:rsidR="004A7FB6">
        <w:t>1</w:t>
      </w:r>
      <w:r w:rsidR="000054B4">
        <w:t>5</w:t>
      </w:r>
      <w:r w:rsidR="004A7FB6">
        <w:rPr>
          <w:color w:val="222222"/>
          <w:sz w:val="28"/>
          <w:szCs w:val="28"/>
          <w:lang w:val="en-GB"/>
        </w:rPr>
        <w:t>]</w:t>
      </w:r>
    </w:p>
    <w:p w14:paraId="57B6F5E1" w14:textId="38275B88" w:rsidR="002F03C5" w:rsidRDefault="002F03C5" w:rsidP="00357F76">
      <w:pPr>
        <w:spacing w:line="360" w:lineRule="auto"/>
        <w:jc w:val="both"/>
        <w:rPr>
          <w:rFonts w:ascii="Times New Roman" w:hAnsi="Times New Roman" w:cs="Times New Roman"/>
          <w:sz w:val="28"/>
          <w:szCs w:val="28"/>
          <w:lang w:val="en-GB"/>
        </w:rPr>
      </w:pPr>
    </w:p>
    <w:p w14:paraId="160B90CD" w14:textId="66E909F2" w:rsidR="005D049B" w:rsidRPr="002F03C5" w:rsidRDefault="002F03C5" w:rsidP="00357F76">
      <w:pPr>
        <w:spacing w:line="360" w:lineRule="auto"/>
        <w:jc w:val="both"/>
        <w:rPr>
          <w:rFonts w:ascii="Times New Roman" w:hAnsi="Times New Roman" w:cs="Times New Roman"/>
          <w:sz w:val="28"/>
          <w:szCs w:val="28"/>
          <w:lang w:val="en-GB"/>
        </w:rPr>
      </w:pPr>
      <w:r>
        <w:rPr>
          <w:rFonts w:ascii="Times New Roman" w:hAnsi="Times New Roman" w:cs="Times New Roman"/>
          <w:sz w:val="28"/>
          <w:szCs w:val="28"/>
          <w:lang w:val="uk-UA"/>
        </w:rPr>
        <w:t xml:space="preserve">    </w:t>
      </w:r>
      <w:r w:rsidR="004634D3" w:rsidRPr="0013180E">
        <w:rPr>
          <w:rFonts w:ascii="Times New Roman" w:eastAsia="Times New Roman" w:hAnsi="Times New Roman" w:cs="Times New Roman"/>
          <w:bCs/>
          <w:color w:val="auto"/>
          <w:sz w:val="28"/>
          <w:szCs w:val="28"/>
          <w:lang w:val="uk-UA"/>
        </w:rPr>
        <w:t>З огляду на те що духовна</w:t>
      </w:r>
      <w:r w:rsidR="004634D3">
        <w:rPr>
          <w:rFonts w:ascii="Times New Roman" w:eastAsia="Times New Roman" w:hAnsi="Times New Roman" w:cs="Times New Roman"/>
          <w:bCs/>
          <w:color w:val="auto"/>
          <w:sz w:val="28"/>
          <w:szCs w:val="28"/>
          <w:lang w:val="uk-UA"/>
        </w:rPr>
        <w:t xml:space="preserve"> реабілітація </w:t>
      </w:r>
      <w:r w:rsidR="006F280D">
        <w:rPr>
          <w:rFonts w:ascii="Times New Roman" w:eastAsia="Times New Roman" w:hAnsi="Times New Roman" w:cs="Times New Roman"/>
          <w:bCs/>
          <w:color w:val="auto"/>
          <w:sz w:val="28"/>
          <w:szCs w:val="28"/>
          <w:lang w:val="uk-UA"/>
        </w:rPr>
        <w:t>покликана</w:t>
      </w:r>
      <w:r w:rsidR="004634D3">
        <w:rPr>
          <w:rFonts w:ascii="Times New Roman" w:eastAsia="Times New Roman" w:hAnsi="Times New Roman" w:cs="Times New Roman"/>
          <w:bCs/>
          <w:color w:val="auto"/>
          <w:sz w:val="28"/>
          <w:szCs w:val="28"/>
          <w:lang w:val="uk-UA"/>
        </w:rPr>
        <w:t xml:space="preserve"> як найефективніше повернути людину до </w:t>
      </w:r>
      <w:r w:rsidR="00C563B1">
        <w:rPr>
          <w:rFonts w:ascii="Times New Roman" w:eastAsia="Times New Roman" w:hAnsi="Times New Roman" w:cs="Times New Roman"/>
          <w:bCs/>
          <w:color w:val="auto"/>
          <w:sz w:val="28"/>
          <w:szCs w:val="28"/>
          <w:lang w:val="uk-UA"/>
        </w:rPr>
        <w:t>повноцінного</w:t>
      </w:r>
      <w:r w:rsidR="004634D3">
        <w:rPr>
          <w:rFonts w:ascii="Times New Roman" w:eastAsia="Times New Roman" w:hAnsi="Times New Roman" w:cs="Times New Roman"/>
          <w:bCs/>
          <w:color w:val="auto"/>
          <w:sz w:val="28"/>
          <w:szCs w:val="28"/>
          <w:lang w:val="uk-UA"/>
        </w:rPr>
        <w:t xml:space="preserve"> життя за рахунок методів та підходів що базуються на </w:t>
      </w:r>
      <w:r w:rsidR="00C563B1">
        <w:rPr>
          <w:rFonts w:ascii="Times New Roman" w:eastAsia="Times New Roman" w:hAnsi="Times New Roman" w:cs="Times New Roman"/>
          <w:bCs/>
          <w:color w:val="auto"/>
          <w:sz w:val="28"/>
          <w:szCs w:val="28"/>
          <w:lang w:val="uk-UA"/>
        </w:rPr>
        <w:t>переосмисленні нею втрачених життєвих цінностей</w:t>
      </w:r>
      <w:r w:rsidR="004634D3">
        <w:rPr>
          <w:rFonts w:ascii="Times New Roman" w:eastAsia="Times New Roman" w:hAnsi="Times New Roman" w:cs="Times New Roman"/>
          <w:bCs/>
          <w:color w:val="auto"/>
          <w:sz w:val="28"/>
          <w:szCs w:val="28"/>
          <w:lang w:val="uk-UA"/>
        </w:rPr>
        <w:t>, п</w:t>
      </w:r>
      <w:r w:rsidR="00AB73E0">
        <w:rPr>
          <w:rFonts w:ascii="Times New Roman" w:eastAsia="Times New Roman" w:hAnsi="Times New Roman" w:cs="Times New Roman"/>
          <w:bCs/>
          <w:color w:val="auto"/>
          <w:sz w:val="28"/>
          <w:szCs w:val="28"/>
          <w:lang w:val="uk-UA"/>
        </w:rPr>
        <w:t>ізнанні</w:t>
      </w:r>
      <w:r w:rsidR="004634D3">
        <w:rPr>
          <w:rFonts w:ascii="Times New Roman" w:eastAsia="Times New Roman" w:hAnsi="Times New Roman" w:cs="Times New Roman"/>
          <w:bCs/>
          <w:color w:val="auto"/>
          <w:sz w:val="28"/>
          <w:szCs w:val="28"/>
          <w:lang w:val="uk-UA"/>
        </w:rPr>
        <w:t xml:space="preserve"> себе через духовні практики, </w:t>
      </w:r>
      <w:r w:rsidR="00C563B1">
        <w:rPr>
          <w:rFonts w:ascii="Times New Roman" w:eastAsia="Times New Roman" w:hAnsi="Times New Roman" w:cs="Times New Roman"/>
          <w:bCs/>
          <w:color w:val="auto"/>
          <w:sz w:val="28"/>
          <w:szCs w:val="28"/>
          <w:lang w:val="uk-UA"/>
        </w:rPr>
        <w:t>роботу над своїм внутрішним світом та пошук відповідей на екзистенційні питання</w:t>
      </w:r>
      <w:r w:rsidR="00AB73E0">
        <w:rPr>
          <w:rFonts w:ascii="Times New Roman" w:eastAsia="Times New Roman" w:hAnsi="Times New Roman" w:cs="Times New Roman"/>
          <w:bCs/>
          <w:color w:val="auto"/>
          <w:sz w:val="28"/>
          <w:szCs w:val="28"/>
          <w:lang w:val="uk-UA"/>
        </w:rPr>
        <w:t xml:space="preserve"> </w:t>
      </w:r>
      <w:r w:rsidR="00C563B1">
        <w:rPr>
          <w:rFonts w:ascii="Times New Roman" w:eastAsia="Times New Roman" w:hAnsi="Times New Roman" w:cs="Times New Roman"/>
          <w:bCs/>
          <w:color w:val="auto"/>
          <w:sz w:val="28"/>
          <w:szCs w:val="28"/>
          <w:lang w:val="uk-UA"/>
        </w:rPr>
        <w:t xml:space="preserve">– вона є одним із </w:t>
      </w:r>
      <w:r w:rsidR="00AB73E0">
        <w:rPr>
          <w:rFonts w:ascii="Times New Roman" w:eastAsia="Times New Roman" w:hAnsi="Times New Roman" w:cs="Times New Roman"/>
          <w:bCs/>
          <w:color w:val="auto"/>
          <w:sz w:val="28"/>
          <w:szCs w:val="28"/>
          <w:lang w:val="uk-UA"/>
        </w:rPr>
        <w:t>найефективніши</w:t>
      </w:r>
      <w:r w:rsidR="00C563B1">
        <w:rPr>
          <w:rFonts w:ascii="Times New Roman" w:eastAsia="Times New Roman" w:hAnsi="Times New Roman" w:cs="Times New Roman"/>
          <w:bCs/>
          <w:color w:val="auto"/>
          <w:sz w:val="28"/>
          <w:szCs w:val="28"/>
          <w:lang w:val="uk-UA"/>
        </w:rPr>
        <w:t>х</w:t>
      </w:r>
      <w:r w:rsidR="00AB73E0">
        <w:rPr>
          <w:rFonts w:ascii="Times New Roman" w:eastAsia="Times New Roman" w:hAnsi="Times New Roman" w:cs="Times New Roman"/>
          <w:bCs/>
          <w:color w:val="auto"/>
          <w:sz w:val="28"/>
          <w:szCs w:val="28"/>
          <w:lang w:val="uk-UA"/>
        </w:rPr>
        <w:t xml:space="preserve"> </w:t>
      </w:r>
      <w:r w:rsidR="00C563B1">
        <w:rPr>
          <w:rFonts w:ascii="Times New Roman" w:eastAsia="Times New Roman" w:hAnsi="Times New Roman" w:cs="Times New Roman"/>
          <w:bCs/>
          <w:color w:val="auto"/>
          <w:sz w:val="28"/>
          <w:szCs w:val="28"/>
          <w:lang w:val="uk-UA"/>
        </w:rPr>
        <w:t>методів</w:t>
      </w:r>
      <w:r w:rsidR="00AB73E0">
        <w:rPr>
          <w:rFonts w:ascii="Times New Roman" w:eastAsia="Times New Roman" w:hAnsi="Times New Roman" w:cs="Times New Roman"/>
          <w:bCs/>
          <w:color w:val="auto"/>
          <w:sz w:val="28"/>
          <w:szCs w:val="28"/>
          <w:lang w:val="uk-UA"/>
        </w:rPr>
        <w:t xml:space="preserve"> реабілітації для осіб які отримали психічні та фізичні травми. </w:t>
      </w:r>
      <w:r w:rsidR="006F280D">
        <w:rPr>
          <w:rFonts w:ascii="Times New Roman" w:eastAsia="Times New Roman" w:hAnsi="Times New Roman" w:cs="Times New Roman"/>
          <w:bCs/>
          <w:color w:val="auto"/>
          <w:sz w:val="28"/>
          <w:szCs w:val="28"/>
          <w:lang w:val="uk-UA"/>
        </w:rPr>
        <w:t xml:space="preserve">Реколекція добре функціонує як самостійний напрям реабілітації.  Що важливо – може проводитися як індивідуально так і в групах. Також може поєднуватися з психотерапевтичною, соціальною та медичною реабілітацією. Заразом поєднання двох та більше </w:t>
      </w:r>
      <w:r w:rsidR="00CD1EA4">
        <w:rPr>
          <w:rFonts w:ascii="Times New Roman" w:eastAsia="Times New Roman" w:hAnsi="Times New Roman" w:cs="Times New Roman"/>
          <w:bCs/>
          <w:color w:val="auto"/>
          <w:sz w:val="28"/>
          <w:szCs w:val="28"/>
          <w:lang w:val="uk-UA"/>
        </w:rPr>
        <w:t>видів</w:t>
      </w:r>
      <w:r w:rsidR="006F280D">
        <w:rPr>
          <w:rFonts w:ascii="Times New Roman" w:eastAsia="Times New Roman" w:hAnsi="Times New Roman" w:cs="Times New Roman"/>
          <w:bCs/>
          <w:color w:val="auto"/>
          <w:sz w:val="28"/>
          <w:szCs w:val="28"/>
          <w:lang w:val="uk-UA"/>
        </w:rPr>
        <w:t xml:space="preserve"> реабілітації дає кращі результати.</w:t>
      </w:r>
      <w:r w:rsidR="00CD1EA4">
        <w:rPr>
          <w:rFonts w:ascii="Times New Roman" w:eastAsia="Times New Roman" w:hAnsi="Times New Roman" w:cs="Times New Roman"/>
          <w:bCs/>
          <w:color w:val="auto"/>
          <w:sz w:val="28"/>
          <w:szCs w:val="28"/>
          <w:lang w:val="uk-UA"/>
        </w:rPr>
        <w:t xml:space="preserve"> </w:t>
      </w:r>
    </w:p>
    <w:p w14:paraId="6A824F21" w14:textId="3D491D80" w:rsidR="00CD1EA4" w:rsidRDefault="005D049B" w:rsidP="00357F76">
      <w:pPr>
        <w:spacing w:after="0" w:line="360" w:lineRule="auto"/>
        <w:jc w:val="both"/>
        <w:rPr>
          <w:rFonts w:ascii="Times New Roman" w:eastAsia="Times New Roman" w:hAnsi="Times New Roman" w:cs="Times New Roman"/>
          <w:bCs/>
          <w:color w:val="auto"/>
          <w:sz w:val="28"/>
          <w:szCs w:val="28"/>
          <w:lang w:val="uk-UA"/>
        </w:rPr>
      </w:pPr>
      <w:r>
        <w:rPr>
          <w:rFonts w:ascii="Times New Roman" w:eastAsia="Times New Roman" w:hAnsi="Times New Roman" w:cs="Times New Roman"/>
          <w:bCs/>
          <w:color w:val="auto"/>
          <w:sz w:val="28"/>
          <w:szCs w:val="28"/>
          <w:lang w:val="uk-UA"/>
        </w:rPr>
        <w:t xml:space="preserve">    </w:t>
      </w:r>
      <w:r w:rsidR="00C563B1">
        <w:rPr>
          <w:rFonts w:ascii="Times New Roman" w:eastAsia="Times New Roman" w:hAnsi="Times New Roman" w:cs="Times New Roman"/>
          <w:bCs/>
          <w:color w:val="auto"/>
          <w:sz w:val="28"/>
          <w:szCs w:val="28"/>
          <w:lang w:val="uk-UA"/>
        </w:rPr>
        <w:t>Проектований реколекційний центр</w:t>
      </w:r>
      <w:r w:rsidR="00CD1EA4">
        <w:rPr>
          <w:rFonts w:ascii="Times New Roman" w:eastAsia="Times New Roman" w:hAnsi="Times New Roman" w:cs="Times New Roman"/>
          <w:bCs/>
          <w:color w:val="auto"/>
          <w:sz w:val="28"/>
          <w:szCs w:val="28"/>
          <w:lang w:val="uk-UA"/>
        </w:rPr>
        <w:t xml:space="preserve"> </w:t>
      </w:r>
      <w:r w:rsidR="00C563B1">
        <w:rPr>
          <w:rFonts w:ascii="Times New Roman" w:eastAsia="Times New Roman" w:hAnsi="Times New Roman" w:cs="Times New Roman"/>
          <w:bCs/>
          <w:color w:val="auto"/>
          <w:sz w:val="28"/>
          <w:szCs w:val="28"/>
          <w:lang w:val="uk-UA"/>
        </w:rPr>
        <w:t xml:space="preserve">поблизу Скиту Манявського – однієї з визначних духовних твердинь України, </w:t>
      </w:r>
      <w:r w:rsidR="00CD1EA4">
        <w:rPr>
          <w:rFonts w:ascii="Times New Roman" w:eastAsia="Times New Roman" w:hAnsi="Times New Roman" w:cs="Times New Roman"/>
          <w:bCs/>
          <w:color w:val="auto"/>
          <w:sz w:val="28"/>
          <w:szCs w:val="28"/>
          <w:lang w:val="uk-UA"/>
        </w:rPr>
        <w:t>беззаперечно стане місцем де люди зможуть отримати належну духовну, психологічну та соціальну підтримку</w:t>
      </w:r>
      <w:r>
        <w:rPr>
          <w:rFonts w:ascii="Times New Roman" w:eastAsia="Times New Roman" w:hAnsi="Times New Roman" w:cs="Times New Roman"/>
          <w:bCs/>
          <w:color w:val="auto"/>
          <w:sz w:val="28"/>
          <w:szCs w:val="28"/>
          <w:lang w:val="uk-UA"/>
        </w:rPr>
        <w:t xml:space="preserve">, а безпосереднє розташування в природньому середовищі </w:t>
      </w:r>
      <w:r w:rsidR="00C563B1">
        <w:rPr>
          <w:rFonts w:ascii="Times New Roman" w:eastAsia="Times New Roman" w:hAnsi="Times New Roman" w:cs="Times New Roman"/>
          <w:bCs/>
          <w:color w:val="auto"/>
          <w:sz w:val="28"/>
          <w:szCs w:val="28"/>
          <w:lang w:val="uk-UA"/>
        </w:rPr>
        <w:t>посилить терапевтичний</w:t>
      </w:r>
      <w:r>
        <w:rPr>
          <w:rFonts w:ascii="Times New Roman" w:eastAsia="Times New Roman" w:hAnsi="Times New Roman" w:cs="Times New Roman"/>
          <w:bCs/>
          <w:color w:val="auto"/>
          <w:sz w:val="28"/>
          <w:szCs w:val="28"/>
          <w:lang w:val="uk-UA"/>
        </w:rPr>
        <w:t xml:space="preserve"> ефект.</w:t>
      </w:r>
    </w:p>
    <w:p w14:paraId="550B04BF" w14:textId="2932292A" w:rsidR="00145A35" w:rsidRPr="00C563B1" w:rsidRDefault="00145A35" w:rsidP="00357F76">
      <w:pPr>
        <w:spacing w:after="0" w:line="360" w:lineRule="auto"/>
        <w:jc w:val="both"/>
        <w:rPr>
          <w:rFonts w:ascii="Times New Roman" w:eastAsia="Times New Roman" w:hAnsi="Times New Roman" w:cs="Times New Roman"/>
          <w:bCs/>
          <w:color w:val="auto"/>
          <w:sz w:val="28"/>
          <w:szCs w:val="28"/>
          <w:lang w:val="uk-UA"/>
        </w:rPr>
      </w:pPr>
      <w:r>
        <w:rPr>
          <w:rFonts w:ascii="Times New Roman" w:eastAsia="Times New Roman" w:hAnsi="Times New Roman" w:cs="Times New Roman"/>
          <w:bCs/>
          <w:color w:val="auto"/>
          <w:sz w:val="28"/>
          <w:szCs w:val="28"/>
          <w:lang w:val="uk-UA"/>
        </w:rPr>
        <w:t xml:space="preserve">    В документах Департаменту справ ветеранів США йдеться про встановлення духовної та пасторської підтримки в медичних закладах</w:t>
      </w:r>
      <w:r w:rsidR="00C563B1">
        <w:rPr>
          <w:rFonts w:ascii="Times New Roman" w:eastAsia="Times New Roman" w:hAnsi="Times New Roman" w:cs="Times New Roman"/>
          <w:bCs/>
          <w:color w:val="auto"/>
          <w:sz w:val="28"/>
          <w:szCs w:val="28"/>
          <w:lang w:val="uk-UA"/>
        </w:rPr>
        <w:t>, інтеграцію в систему охорони здоров</w:t>
      </w:r>
      <w:r w:rsidR="00C563B1">
        <w:rPr>
          <w:rFonts w:ascii="Times New Roman" w:eastAsia="Times New Roman" w:hAnsi="Times New Roman" w:cs="Times New Roman"/>
          <w:bCs/>
          <w:color w:val="auto"/>
          <w:sz w:val="28"/>
          <w:szCs w:val="28"/>
          <w:lang w:val="en-GB"/>
        </w:rPr>
        <w:t>’</w:t>
      </w:r>
      <w:r w:rsidR="00C563B1">
        <w:rPr>
          <w:rFonts w:ascii="Times New Roman" w:eastAsia="Times New Roman" w:hAnsi="Times New Roman" w:cs="Times New Roman"/>
          <w:bCs/>
          <w:color w:val="auto"/>
          <w:sz w:val="28"/>
          <w:szCs w:val="28"/>
          <w:lang w:val="uk-UA"/>
        </w:rPr>
        <w:t>я.</w:t>
      </w:r>
    </w:p>
    <w:p w14:paraId="1E7B2C64" w14:textId="5332A4A2" w:rsidR="000054B4" w:rsidRPr="004A7FB6" w:rsidRDefault="00145A35" w:rsidP="000054B4">
      <w:pPr>
        <w:pStyle w:val="a3"/>
        <w:shd w:val="clear" w:color="auto" w:fill="FFFFFF"/>
        <w:spacing w:line="360" w:lineRule="auto"/>
        <w:jc w:val="both"/>
        <w:rPr>
          <w:color w:val="222222"/>
          <w:sz w:val="28"/>
          <w:szCs w:val="28"/>
          <w:lang w:val="en-GB"/>
        </w:rPr>
      </w:pPr>
      <w:r>
        <w:rPr>
          <w:bCs/>
          <w:sz w:val="28"/>
          <w:szCs w:val="28"/>
          <w:lang w:val="uk-UA"/>
        </w:rPr>
        <w:lastRenderedPageBreak/>
        <w:t xml:space="preserve">    </w:t>
      </w:r>
      <w:r w:rsidRPr="00C563B1">
        <w:rPr>
          <w:i/>
          <w:iCs/>
          <w:sz w:val="28"/>
          <w:szCs w:val="28"/>
        </w:rPr>
        <w:t>VHA (Служба охорони здоров’я ветеранів) визнає, що духовна та пастор</w:t>
      </w:r>
      <w:r w:rsidRPr="00C563B1">
        <w:rPr>
          <w:i/>
          <w:iCs/>
          <w:sz w:val="28"/>
          <w:szCs w:val="28"/>
          <w:lang w:val="uk-UA"/>
        </w:rPr>
        <w:t>ськ</w:t>
      </w:r>
      <w:r w:rsidRPr="00C563B1">
        <w:rPr>
          <w:i/>
          <w:iCs/>
          <w:sz w:val="28"/>
          <w:szCs w:val="28"/>
        </w:rPr>
        <w:t>а опіка повинні бути інтегровані у загальну програму медичної допомоги та бути доступними для всіх пацієнтів, а в окремих випадках — також для їхніх найближчих родичів та доглядальників, які бажають отримати таку допомогу (див. пункти 3.a., 5.e.(4)(g) та (h)). Директори регіональних мереж VISN та директори медичних установ VA несуть відповідальність за забезпечення духовної та пастор</w:t>
      </w:r>
      <w:r w:rsidRPr="00C563B1">
        <w:rPr>
          <w:i/>
          <w:iCs/>
          <w:sz w:val="28"/>
          <w:szCs w:val="28"/>
          <w:lang w:val="uk-UA"/>
        </w:rPr>
        <w:t>ської</w:t>
      </w:r>
      <w:r w:rsidRPr="00C563B1">
        <w:rPr>
          <w:i/>
          <w:iCs/>
          <w:sz w:val="28"/>
          <w:szCs w:val="28"/>
        </w:rPr>
        <w:t xml:space="preserve"> допомоги й консультування для пацієнтів. Капелани VHA — це професійні працівники охорони здоров’я, які входять до складу міждисциплінарних команд і мають відповідну кваліфікацію, працевлаштовані та уповноважені надавати духовну та пастор</w:t>
      </w:r>
      <w:r w:rsidRPr="00C563B1">
        <w:rPr>
          <w:i/>
          <w:iCs/>
          <w:sz w:val="28"/>
          <w:szCs w:val="28"/>
          <w:lang w:val="uk-UA"/>
        </w:rPr>
        <w:t>ську</w:t>
      </w:r>
      <w:r w:rsidRPr="00C563B1">
        <w:rPr>
          <w:i/>
          <w:iCs/>
          <w:sz w:val="28"/>
          <w:szCs w:val="28"/>
        </w:rPr>
        <w:t xml:space="preserve"> допомогу. Капелани реалізують Програму духовної та пастор</w:t>
      </w:r>
      <w:r w:rsidRPr="00C563B1">
        <w:rPr>
          <w:i/>
          <w:iCs/>
          <w:sz w:val="28"/>
          <w:szCs w:val="28"/>
          <w:lang w:val="uk-UA"/>
        </w:rPr>
        <w:t>ської</w:t>
      </w:r>
      <w:r w:rsidRPr="00C563B1">
        <w:rPr>
          <w:i/>
          <w:iCs/>
          <w:sz w:val="28"/>
          <w:szCs w:val="28"/>
        </w:rPr>
        <w:t xml:space="preserve"> опіки від імені директорів VISN та медичних установ VA по всій системі VHA</w:t>
      </w:r>
      <w:r w:rsidR="000054B4" w:rsidRPr="00855ADB">
        <w:rPr>
          <w:sz w:val="28"/>
          <w:szCs w:val="28"/>
        </w:rPr>
        <w:t>.</w:t>
      </w:r>
      <w:r w:rsidR="000054B4" w:rsidRPr="00855ADB">
        <w:rPr>
          <w:color w:val="222222"/>
          <w:sz w:val="28"/>
          <w:szCs w:val="28"/>
          <w:lang w:val="en-GB"/>
        </w:rPr>
        <w:t xml:space="preserve"> </w:t>
      </w:r>
      <w:r w:rsidR="000054B4">
        <w:rPr>
          <w:color w:val="222222"/>
          <w:sz w:val="28"/>
          <w:szCs w:val="28"/>
          <w:lang w:val="en-GB"/>
        </w:rPr>
        <w:t>[</w:t>
      </w:r>
      <w:r w:rsidR="000054B4">
        <w:t>21</w:t>
      </w:r>
      <w:r w:rsidR="000054B4">
        <w:rPr>
          <w:color w:val="222222"/>
          <w:sz w:val="28"/>
          <w:szCs w:val="28"/>
          <w:lang w:val="en-GB"/>
        </w:rPr>
        <w:t>]</w:t>
      </w:r>
    </w:p>
    <w:p w14:paraId="3E90F990" w14:textId="7662BAA3" w:rsidR="00145A35" w:rsidRDefault="0059529A" w:rsidP="00357F7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45A35">
        <w:rPr>
          <w:rFonts w:ascii="Times New Roman" w:hAnsi="Times New Roman" w:cs="Times New Roman"/>
          <w:sz w:val="28"/>
          <w:szCs w:val="28"/>
          <w:lang w:val="uk-UA"/>
        </w:rPr>
        <w:t>Посилаючись на вищезгадані дослідження можна стверджувати що духовна реабілітація є успішним методом для відновлення ветеранів бойових дій.</w:t>
      </w:r>
      <w:r>
        <w:rPr>
          <w:rFonts w:ascii="Times New Roman" w:hAnsi="Times New Roman" w:cs="Times New Roman"/>
          <w:sz w:val="28"/>
          <w:szCs w:val="28"/>
          <w:lang w:val="uk-UA"/>
        </w:rPr>
        <w:t xml:space="preserve"> </w:t>
      </w:r>
      <w:r w:rsidR="00942EE1">
        <w:rPr>
          <w:rFonts w:ascii="Times New Roman" w:hAnsi="Times New Roman" w:cs="Times New Roman"/>
          <w:sz w:val="28"/>
          <w:szCs w:val="28"/>
          <w:lang w:val="uk-UA"/>
        </w:rPr>
        <w:t>Це підтверджуює,</w:t>
      </w:r>
      <w:r>
        <w:rPr>
          <w:rFonts w:ascii="Times New Roman" w:hAnsi="Times New Roman" w:cs="Times New Roman"/>
          <w:sz w:val="28"/>
          <w:szCs w:val="28"/>
          <w:lang w:val="uk-UA"/>
        </w:rPr>
        <w:t xml:space="preserve"> що</w:t>
      </w:r>
      <w:r w:rsidR="00942EE1">
        <w:rPr>
          <w:rFonts w:ascii="Times New Roman" w:hAnsi="Times New Roman" w:cs="Times New Roman"/>
          <w:sz w:val="28"/>
          <w:szCs w:val="28"/>
          <w:lang w:val="uk-UA"/>
        </w:rPr>
        <w:t xml:space="preserve"> особи, які</w:t>
      </w:r>
      <w:r>
        <w:rPr>
          <w:rFonts w:ascii="Times New Roman" w:hAnsi="Times New Roman" w:cs="Times New Roman"/>
          <w:sz w:val="28"/>
          <w:szCs w:val="28"/>
          <w:lang w:val="uk-UA"/>
        </w:rPr>
        <w:t xml:space="preserve"> отримали духовну підтримку краще адаптовані до умов та потреб суспільства. </w:t>
      </w:r>
      <w:r w:rsidR="00145A35">
        <w:rPr>
          <w:rFonts w:ascii="Times New Roman" w:hAnsi="Times New Roman" w:cs="Times New Roman"/>
          <w:sz w:val="28"/>
          <w:szCs w:val="28"/>
          <w:lang w:val="uk-UA"/>
        </w:rPr>
        <w:t xml:space="preserve"> В працях </w:t>
      </w:r>
      <w:r w:rsidR="00942EE1">
        <w:rPr>
          <w:rFonts w:ascii="Times New Roman" w:hAnsi="Times New Roman" w:cs="Times New Roman"/>
          <w:sz w:val="28"/>
          <w:szCs w:val="28"/>
          <w:lang w:val="uk-UA"/>
        </w:rPr>
        <w:t>зазначено,</w:t>
      </w:r>
      <w:r w:rsidR="00145A35">
        <w:rPr>
          <w:rFonts w:ascii="Times New Roman" w:hAnsi="Times New Roman" w:cs="Times New Roman"/>
          <w:sz w:val="28"/>
          <w:szCs w:val="28"/>
          <w:lang w:val="uk-UA"/>
        </w:rPr>
        <w:t xml:space="preserve"> що використання духовних практик </w:t>
      </w:r>
      <w:r>
        <w:rPr>
          <w:rFonts w:ascii="Times New Roman" w:hAnsi="Times New Roman" w:cs="Times New Roman"/>
          <w:sz w:val="28"/>
          <w:szCs w:val="28"/>
          <w:lang w:val="uk-UA"/>
        </w:rPr>
        <w:t xml:space="preserve">в поєднанні із соціальною психологічною та медичною реабілітацією </w:t>
      </w:r>
      <w:r w:rsidR="00145A35">
        <w:rPr>
          <w:rFonts w:ascii="Times New Roman" w:hAnsi="Times New Roman" w:cs="Times New Roman"/>
          <w:sz w:val="28"/>
          <w:szCs w:val="28"/>
          <w:lang w:val="uk-UA"/>
        </w:rPr>
        <w:t>є поширеним</w:t>
      </w:r>
      <w:r>
        <w:rPr>
          <w:rFonts w:ascii="Times New Roman" w:hAnsi="Times New Roman" w:cs="Times New Roman"/>
          <w:sz w:val="28"/>
          <w:szCs w:val="28"/>
          <w:lang w:val="uk-UA"/>
        </w:rPr>
        <w:t xml:space="preserve"> способом допомоги інвалідам.</w:t>
      </w:r>
    </w:p>
    <w:p w14:paraId="74E4FEE8" w14:textId="77777777" w:rsidR="002F03C5" w:rsidRDefault="002F03C5" w:rsidP="00357F76">
      <w:pPr>
        <w:pStyle w:val="2"/>
        <w:spacing w:line="360" w:lineRule="auto"/>
        <w:ind w:left="-5" w:right="0"/>
        <w:jc w:val="both"/>
        <w:rPr>
          <w:color w:val="auto"/>
          <w:sz w:val="28"/>
          <w:szCs w:val="28"/>
        </w:rPr>
      </w:pPr>
      <w:bookmarkStart w:id="5" w:name="_Toc48734"/>
    </w:p>
    <w:p w14:paraId="54D1725C" w14:textId="62BFD897" w:rsidR="008F01C8" w:rsidRDefault="00CF06E0" w:rsidP="00357F76">
      <w:pPr>
        <w:pStyle w:val="2"/>
        <w:spacing w:line="360" w:lineRule="auto"/>
        <w:ind w:left="-5" w:right="0"/>
        <w:jc w:val="both"/>
        <w:rPr>
          <w:b w:val="0"/>
          <w:color w:val="auto"/>
          <w:sz w:val="28"/>
          <w:szCs w:val="28"/>
        </w:rPr>
      </w:pPr>
      <w:r w:rsidRPr="00E9379F">
        <w:rPr>
          <w:color w:val="auto"/>
          <w:sz w:val="28"/>
          <w:szCs w:val="28"/>
        </w:rPr>
        <w:t>1.</w:t>
      </w:r>
      <w:r w:rsidR="00F12AEF">
        <w:rPr>
          <w:color w:val="auto"/>
          <w:sz w:val="28"/>
          <w:szCs w:val="28"/>
          <w:lang w:val="uk-UA"/>
        </w:rPr>
        <w:t>3</w:t>
      </w:r>
      <w:r w:rsidRPr="00E9379F">
        <w:rPr>
          <w:color w:val="auto"/>
          <w:sz w:val="28"/>
          <w:szCs w:val="28"/>
        </w:rPr>
        <w:t xml:space="preserve">. </w:t>
      </w:r>
      <w:r w:rsidR="00F12AEF">
        <w:rPr>
          <w:color w:val="auto"/>
          <w:sz w:val="28"/>
          <w:szCs w:val="28"/>
          <w:lang w:val="uk-UA"/>
        </w:rPr>
        <w:t>Техніки та методи духовної реабілітації</w:t>
      </w:r>
      <w:r w:rsidRPr="00E9379F">
        <w:rPr>
          <w:b w:val="0"/>
          <w:color w:val="auto"/>
          <w:sz w:val="28"/>
          <w:szCs w:val="28"/>
        </w:rPr>
        <w:t xml:space="preserve">  </w:t>
      </w:r>
      <w:bookmarkEnd w:id="5"/>
    </w:p>
    <w:p w14:paraId="20A8DEF9" w14:textId="64301E54" w:rsidR="00E34FFD" w:rsidRDefault="00E34FFD" w:rsidP="00357F7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Якщо розглядати методи та підходи духовної реабіліації можна виділити низку духовних практик </w:t>
      </w:r>
      <w:r w:rsidR="00942EE1">
        <w:rPr>
          <w:rFonts w:ascii="Times New Roman" w:hAnsi="Times New Roman" w:cs="Times New Roman"/>
          <w:sz w:val="28"/>
          <w:szCs w:val="28"/>
          <w:lang w:val="uk-UA"/>
        </w:rPr>
        <w:t>що походять з різних релігій</w:t>
      </w:r>
      <w:r>
        <w:rPr>
          <w:rFonts w:ascii="Times New Roman" w:hAnsi="Times New Roman" w:cs="Times New Roman"/>
          <w:sz w:val="28"/>
          <w:szCs w:val="28"/>
          <w:lang w:val="uk-UA"/>
        </w:rPr>
        <w:t>. У конкретно цьому випадку орієнуватися потрібно на техніки</w:t>
      </w:r>
      <w:r w:rsidR="00942EE1">
        <w:rPr>
          <w:rFonts w:ascii="Times New Roman" w:hAnsi="Times New Roman" w:cs="Times New Roman"/>
          <w:sz w:val="28"/>
          <w:szCs w:val="28"/>
          <w:lang w:val="uk-UA"/>
        </w:rPr>
        <w:t xml:space="preserve"> та методи</w:t>
      </w:r>
      <w:r>
        <w:rPr>
          <w:rFonts w:ascii="Times New Roman" w:hAnsi="Times New Roman" w:cs="Times New Roman"/>
          <w:sz w:val="28"/>
          <w:szCs w:val="28"/>
          <w:lang w:val="uk-UA"/>
        </w:rPr>
        <w:t xml:space="preserve"> що характерні для християнського теологічного вчення</w:t>
      </w:r>
      <w:r w:rsidR="00942EE1">
        <w:rPr>
          <w:rFonts w:ascii="Times New Roman" w:hAnsi="Times New Roman" w:cs="Times New Roman"/>
          <w:sz w:val="28"/>
          <w:szCs w:val="28"/>
          <w:lang w:val="uk-UA"/>
        </w:rPr>
        <w:t xml:space="preserve"> (зокрема православного)</w:t>
      </w:r>
      <w:r>
        <w:rPr>
          <w:rFonts w:ascii="Times New Roman" w:hAnsi="Times New Roman" w:cs="Times New Roman"/>
          <w:sz w:val="28"/>
          <w:szCs w:val="28"/>
          <w:lang w:val="uk-UA"/>
        </w:rPr>
        <w:t xml:space="preserve">. Використання до прикладу медитації чи йоги </w:t>
      </w:r>
      <w:r w:rsidR="00942EE1">
        <w:rPr>
          <w:rFonts w:ascii="Times New Roman" w:hAnsi="Times New Roman" w:cs="Times New Roman"/>
          <w:sz w:val="28"/>
          <w:szCs w:val="28"/>
          <w:lang w:val="uk-UA"/>
        </w:rPr>
        <w:t>може суперечити</w:t>
      </w:r>
      <w:r>
        <w:rPr>
          <w:rFonts w:ascii="Times New Roman" w:hAnsi="Times New Roman" w:cs="Times New Roman"/>
          <w:sz w:val="28"/>
          <w:szCs w:val="28"/>
          <w:lang w:val="uk-UA"/>
        </w:rPr>
        <w:t xml:space="preserve"> релігійним </w:t>
      </w:r>
      <w:r w:rsidR="00942EE1">
        <w:rPr>
          <w:rFonts w:ascii="Times New Roman" w:hAnsi="Times New Roman" w:cs="Times New Roman"/>
          <w:sz w:val="28"/>
          <w:szCs w:val="28"/>
          <w:lang w:val="uk-UA"/>
        </w:rPr>
        <w:t>засадам</w:t>
      </w:r>
      <w:r>
        <w:rPr>
          <w:rFonts w:ascii="Times New Roman" w:hAnsi="Times New Roman" w:cs="Times New Roman"/>
          <w:sz w:val="28"/>
          <w:szCs w:val="28"/>
          <w:lang w:val="uk-UA"/>
        </w:rPr>
        <w:t xml:space="preserve"> яких дотримуються в послідовники Православної Церкви України.</w:t>
      </w:r>
    </w:p>
    <w:p w14:paraId="1CC1929D" w14:textId="52B21260" w:rsidR="00E34FFD" w:rsidRPr="00855ADB" w:rsidRDefault="00E34FFD" w:rsidP="00357F7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F03C5">
        <w:rPr>
          <w:rFonts w:ascii="Times New Roman" w:hAnsi="Times New Roman" w:cs="Times New Roman"/>
          <w:sz w:val="28"/>
          <w:szCs w:val="28"/>
          <w:lang w:val="uk-UA"/>
        </w:rPr>
        <w:t xml:space="preserve">У своїх працях видатний </w:t>
      </w:r>
      <w:r w:rsidR="00942EE1">
        <w:rPr>
          <w:rFonts w:ascii="Times New Roman" w:hAnsi="Times New Roman" w:cs="Times New Roman"/>
          <w:sz w:val="28"/>
          <w:szCs w:val="28"/>
          <w:lang w:val="uk-UA"/>
        </w:rPr>
        <w:t xml:space="preserve">український науковець, </w:t>
      </w:r>
      <w:r w:rsidR="002F03C5">
        <w:rPr>
          <w:rFonts w:ascii="Times New Roman" w:hAnsi="Times New Roman" w:cs="Times New Roman"/>
          <w:sz w:val="28"/>
          <w:szCs w:val="28"/>
          <w:lang w:val="uk-UA"/>
        </w:rPr>
        <w:t xml:space="preserve">кандидат медичних наук та </w:t>
      </w:r>
      <w:r w:rsidR="002F03C5" w:rsidRPr="0013180E">
        <w:rPr>
          <w:rFonts w:ascii="Times New Roman" w:hAnsi="Times New Roman" w:cs="Times New Roman"/>
          <w:color w:val="auto"/>
          <w:sz w:val="28"/>
          <w:szCs w:val="28"/>
          <w:shd w:val="clear" w:color="auto" w:fill="FFFFFF"/>
        </w:rPr>
        <w:t>Директор Інституту оздоровлення і відродження народів України</w:t>
      </w:r>
      <w:r w:rsidR="002F03C5">
        <w:rPr>
          <w:rFonts w:ascii="Times New Roman" w:hAnsi="Times New Roman" w:cs="Times New Roman"/>
          <w:color w:val="auto"/>
          <w:sz w:val="28"/>
          <w:szCs w:val="28"/>
          <w:shd w:val="clear" w:color="auto" w:fill="FFFFFF"/>
          <w:lang w:val="uk-UA"/>
        </w:rPr>
        <w:t xml:space="preserve"> А.І. Потопальський описує загальні рекомендації духовних практик для </w:t>
      </w:r>
      <w:r w:rsidR="002F03C5">
        <w:rPr>
          <w:rFonts w:ascii="Times New Roman" w:hAnsi="Times New Roman" w:cs="Times New Roman"/>
          <w:color w:val="auto"/>
          <w:sz w:val="28"/>
          <w:szCs w:val="28"/>
          <w:shd w:val="clear" w:color="auto" w:fill="FFFFFF"/>
          <w:lang w:val="uk-UA"/>
        </w:rPr>
        <w:lastRenderedPageBreak/>
        <w:t>оздоровлення.</w:t>
      </w:r>
      <w:r>
        <w:rPr>
          <w:rFonts w:ascii="Times New Roman" w:hAnsi="Times New Roman" w:cs="Times New Roman"/>
          <w:color w:val="auto"/>
          <w:sz w:val="28"/>
          <w:szCs w:val="28"/>
          <w:shd w:val="clear" w:color="auto" w:fill="FFFFFF"/>
          <w:lang w:val="en-GB"/>
        </w:rPr>
        <w:t>[</w:t>
      </w:r>
      <w:r w:rsidRPr="00E34FFD">
        <w:t xml:space="preserve"> </w:t>
      </w:r>
      <w:r w:rsidRPr="00E34FFD">
        <w:rPr>
          <w:rFonts w:ascii="Times New Roman" w:hAnsi="Times New Roman" w:cs="Times New Roman"/>
          <w:sz w:val="28"/>
          <w:szCs w:val="28"/>
        </w:rPr>
        <w:t>Інститут оздоровлення і відродження народів України.</w:t>
      </w:r>
      <w:r w:rsidR="00855ADB">
        <w:rPr>
          <w:rFonts w:ascii="Times New Roman" w:hAnsi="Times New Roman" w:cs="Times New Roman"/>
          <w:sz w:val="28"/>
          <w:szCs w:val="28"/>
          <w:lang w:val="uk-UA"/>
        </w:rPr>
        <w:t xml:space="preserve"> </w:t>
      </w:r>
      <w:r w:rsidRPr="00E34FFD">
        <w:rPr>
          <w:rFonts w:ascii="Times New Roman" w:hAnsi="Times New Roman" w:cs="Times New Roman"/>
          <w:sz w:val="28"/>
          <w:szCs w:val="28"/>
        </w:rPr>
        <w:t>URL: http://www.potopalsky.kiev. ua/ua/index.htm</w:t>
      </w:r>
      <w:r w:rsidR="00855ADB">
        <w:rPr>
          <w:rFonts w:ascii="Times New Roman" w:hAnsi="Times New Roman" w:cs="Times New Roman"/>
          <w:sz w:val="28"/>
          <w:szCs w:val="28"/>
          <w:lang w:val="en-GB"/>
        </w:rPr>
        <w:t xml:space="preserve">l </w:t>
      </w:r>
      <w:r>
        <w:rPr>
          <w:rFonts w:ascii="Times New Roman" w:hAnsi="Times New Roman" w:cs="Times New Roman"/>
          <w:color w:val="auto"/>
          <w:sz w:val="28"/>
          <w:szCs w:val="28"/>
          <w:shd w:val="clear" w:color="auto" w:fill="FFFFFF"/>
          <w:lang w:val="en-GB"/>
        </w:rPr>
        <w:t xml:space="preserve">] </w:t>
      </w:r>
    </w:p>
    <w:p w14:paraId="12AB70C6" w14:textId="27430B07" w:rsidR="002F03C5" w:rsidRDefault="00E34FFD" w:rsidP="00357F76">
      <w:pPr>
        <w:spacing w:line="360" w:lineRule="auto"/>
        <w:jc w:val="both"/>
        <w:rPr>
          <w:rFonts w:ascii="Times New Roman" w:hAnsi="Times New Roman" w:cs="Times New Roman"/>
          <w:color w:val="auto"/>
          <w:sz w:val="28"/>
          <w:szCs w:val="28"/>
          <w:shd w:val="clear" w:color="auto" w:fill="FFFFFF"/>
          <w:lang w:val="uk-UA"/>
        </w:rPr>
      </w:pPr>
      <w:r>
        <w:rPr>
          <w:rFonts w:ascii="Times New Roman" w:hAnsi="Times New Roman" w:cs="Times New Roman"/>
          <w:color w:val="auto"/>
          <w:sz w:val="28"/>
          <w:szCs w:val="28"/>
          <w:shd w:val="clear" w:color="auto" w:fill="FFFFFF"/>
          <w:lang w:val="uk-UA"/>
        </w:rPr>
        <w:t xml:space="preserve">   Узагальнивши їх</w:t>
      </w:r>
      <w:r w:rsidR="002F03C5">
        <w:rPr>
          <w:rFonts w:ascii="Times New Roman" w:hAnsi="Times New Roman" w:cs="Times New Roman"/>
          <w:color w:val="auto"/>
          <w:sz w:val="28"/>
          <w:szCs w:val="28"/>
          <w:shd w:val="clear" w:color="auto" w:fill="FFFFFF"/>
          <w:lang w:val="uk-UA"/>
        </w:rPr>
        <w:t xml:space="preserve"> можна виділити техніки</w:t>
      </w:r>
      <w:r w:rsidR="00942EE1">
        <w:rPr>
          <w:rFonts w:ascii="Times New Roman" w:hAnsi="Times New Roman" w:cs="Times New Roman"/>
          <w:color w:val="auto"/>
          <w:sz w:val="28"/>
          <w:szCs w:val="28"/>
          <w:shd w:val="clear" w:color="auto" w:fill="FFFFFF"/>
          <w:lang w:val="uk-UA"/>
        </w:rPr>
        <w:t xml:space="preserve"> духовної реабілітації</w:t>
      </w:r>
      <w:r w:rsidR="002F03C5">
        <w:rPr>
          <w:rFonts w:ascii="Times New Roman" w:hAnsi="Times New Roman" w:cs="Times New Roman"/>
          <w:color w:val="auto"/>
          <w:sz w:val="28"/>
          <w:szCs w:val="28"/>
          <w:shd w:val="clear" w:color="auto" w:fill="FFFFFF"/>
          <w:lang w:val="uk-UA"/>
        </w:rPr>
        <w:t xml:space="preserve"> спрямовані на відновлення духовного здоров</w:t>
      </w:r>
      <w:r w:rsidR="002F03C5">
        <w:rPr>
          <w:rFonts w:ascii="Times New Roman" w:hAnsi="Times New Roman" w:cs="Times New Roman"/>
          <w:color w:val="auto"/>
          <w:sz w:val="28"/>
          <w:szCs w:val="28"/>
          <w:shd w:val="clear" w:color="auto" w:fill="FFFFFF"/>
          <w:lang w:val="en-GB"/>
        </w:rPr>
        <w:t>’</w:t>
      </w:r>
      <w:r w:rsidR="002F03C5">
        <w:rPr>
          <w:rFonts w:ascii="Times New Roman" w:hAnsi="Times New Roman" w:cs="Times New Roman"/>
          <w:color w:val="auto"/>
          <w:sz w:val="28"/>
          <w:szCs w:val="28"/>
          <w:shd w:val="clear" w:color="auto" w:fill="FFFFFF"/>
          <w:lang w:val="uk-UA"/>
        </w:rPr>
        <w:t>я та благополуччя людини</w:t>
      </w:r>
      <w:r>
        <w:rPr>
          <w:rFonts w:ascii="Times New Roman" w:hAnsi="Times New Roman" w:cs="Times New Roman"/>
          <w:color w:val="auto"/>
          <w:sz w:val="28"/>
          <w:szCs w:val="28"/>
          <w:shd w:val="clear" w:color="auto" w:fill="FFFFFF"/>
          <w:lang w:val="uk-UA"/>
        </w:rPr>
        <w:t>, а саме:</w:t>
      </w:r>
    </w:p>
    <w:p w14:paraId="5899219B" w14:textId="23C8530E" w:rsidR="00E34FFD" w:rsidRDefault="00E34FFD" w:rsidP="00357F76">
      <w:pPr>
        <w:pStyle w:val="a5"/>
        <w:numPr>
          <w:ilvl w:val="0"/>
          <w:numId w:val="14"/>
        </w:num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Вивчення Біблії. Дотримання заповідей Божих Старого і Нового Заповіту, читання Євангелія та псалмів</w:t>
      </w:r>
    </w:p>
    <w:p w14:paraId="5726F954" w14:textId="047B971C" w:rsidR="002706D8" w:rsidRDefault="002706D8" w:rsidP="00357F76">
      <w:pPr>
        <w:pStyle w:val="a5"/>
        <w:numPr>
          <w:ilvl w:val="0"/>
          <w:numId w:val="14"/>
        </w:num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Регулярна участь в </w:t>
      </w:r>
      <w:r w:rsidR="00027160">
        <w:rPr>
          <w:rFonts w:ascii="Times New Roman" w:hAnsi="Times New Roman" w:cs="Times New Roman"/>
          <w:sz w:val="28"/>
          <w:szCs w:val="28"/>
          <w:lang w:val="uk-UA"/>
        </w:rPr>
        <w:t xml:space="preserve">богослужіннях, </w:t>
      </w:r>
      <w:r>
        <w:rPr>
          <w:rFonts w:ascii="Times New Roman" w:hAnsi="Times New Roman" w:cs="Times New Roman"/>
          <w:sz w:val="28"/>
          <w:szCs w:val="28"/>
          <w:lang w:val="uk-UA"/>
        </w:rPr>
        <w:t>таїнствах сповіді, причастя та соборування.</w:t>
      </w:r>
    </w:p>
    <w:p w14:paraId="16E2E976" w14:textId="6EC73F53" w:rsidR="00E34FFD" w:rsidRDefault="002706D8" w:rsidP="00357F76">
      <w:pPr>
        <w:pStyle w:val="a5"/>
        <w:numPr>
          <w:ilvl w:val="0"/>
          <w:numId w:val="14"/>
        </w:num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Дотримання загальних постів, щотижневий піст в середу та п</w:t>
      </w:r>
      <w:r>
        <w:rPr>
          <w:rFonts w:ascii="Times New Roman" w:hAnsi="Times New Roman" w:cs="Times New Roman"/>
          <w:sz w:val="28"/>
          <w:szCs w:val="28"/>
          <w:lang w:val="en-GB"/>
        </w:rPr>
        <w:t>’</w:t>
      </w:r>
      <w:r>
        <w:rPr>
          <w:rFonts w:ascii="Times New Roman" w:hAnsi="Times New Roman" w:cs="Times New Roman"/>
          <w:sz w:val="28"/>
          <w:szCs w:val="28"/>
          <w:lang w:val="uk-UA"/>
        </w:rPr>
        <w:t>ятницю – як метод дієтичної реабілітації, вживання освяченої води та їжі.</w:t>
      </w:r>
    </w:p>
    <w:p w14:paraId="1B455E69" w14:textId="1BDC1C6E" w:rsidR="002706D8" w:rsidRDefault="002706D8" w:rsidP="00357F76">
      <w:pPr>
        <w:pStyle w:val="a5"/>
        <w:numPr>
          <w:ilvl w:val="0"/>
          <w:numId w:val="14"/>
        </w:num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Очищення від шкідливих звичок</w:t>
      </w:r>
    </w:p>
    <w:p w14:paraId="663B77D5" w14:textId="6D863A73" w:rsidR="002706D8" w:rsidRDefault="002706D8" w:rsidP="00357F76">
      <w:pPr>
        <w:pStyle w:val="a5"/>
        <w:numPr>
          <w:ilvl w:val="0"/>
          <w:numId w:val="14"/>
        </w:num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Щоденні молитовні практики</w:t>
      </w:r>
    </w:p>
    <w:p w14:paraId="517D473C" w14:textId="6A95A493" w:rsidR="002706D8" w:rsidRDefault="002706D8" w:rsidP="00357F76">
      <w:pPr>
        <w:pStyle w:val="a5"/>
        <w:numPr>
          <w:ilvl w:val="0"/>
          <w:numId w:val="14"/>
        </w:num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Паломництво задля зцілення душі і тіла</w:t>
      </w:r>
    </w:p>
    <w:p w14:paraId="09D79923" w14:textId="04FB9196" w:rsidR="002706D8" w:rsidRDefault="002706D8" w:rsidP="00357F76">
      <w:pPr>
        <w:pStyle w:val="a5"/>
        <w:numPr>
          <w:ilvl w:val="0"/>
          <w:numId w:val="14"/>
        </w:num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Прагнення до самовдосконалення, самопізнання та відновлення через Бога</w:t>
      </w:r>
    </w:p>
    <w:p w14:paraId="420CE289" w14:textId="1460B6FC" w:rsidR="002706D8" w:rsidRDefault="00027160" w:rsidP="00357F76">
      <w:pPr>
        <w:pStyle w:val="a5"/>
        <w:numPr>
          <w:ilvl w:val="0"/>
          <w:numId w:val="14"/>
        </w:num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Творення добра (виступає як спосіб соціалізації та адаптації до потреб суспільства)</w:t>
      </w:r>
    </w:p>
    <w:p w14:paraId="5D58A2A8" w14:textId="5D5E9D2B" w:rsidR="00027160" w:rsidRDefault="00027160" w:rsidP="00357F76">
      <w:pPr>
        <w:pStyle w:val="a5"/>
        <w:numPr>
          <w:ilvl w:val="0"/>
          <w:numId w:val="14"/>
        </w:num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Духовні та психологічні бесіди із священнослужителями</w:t>
      </w:r>
    </w:p>
    <w:p w14:paraId="11C068FE" w14:textId="1477BDBA" w:rsidR="00D8048C" w:rsidRPr="00E34FFD" w:rsidRDefault="00D8048C" w:rsidP="00357F76">
      <w:pPr>
        <w:pStyle w:val="a5"/>
        <w:numPr>
          <w:ilvl w:val="0"/>
          <w:numId w:val="14"/>
        </w:num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Хорові співи, (реабілітація через музику)</w:t>
      </w:r>
    </w:p>
    <w:p w14:paraId="3E3A7B5D" w14:textId="04908EFD" w:rsidR="002F03C5" w:rsidRDefault="00027160" w:rsidP="00357F76">
      <w:pPr>
        <w:spacing w:line="360" w:lineRule="auto"/>
        <w:jc w:val="both"/>
        <w:rPr>
          <w:rFonts w:ascii="Times New Roman" w:hAnsi="Times New Roman" w:cs="Times New Roman"/>
          <w:color w:val="auto"/>
          <w:sz w:val="28"/>
          <w:szCs w:val="28"/>
          <w:shd w:val="clear" w:color="auto" w:fill="FFFFFF"/>
          <w:lang w:val="uk-UA"/>
        </w:rPr>
      </w:pPr>
      <w:r>
        <w:rPr>
          <w:rFonts w:ascii="Times New Roman" w:hAnsi="Times New Roman" w:cs="Times New Roman"/>
          <w:color w:val="auto"/>
          <w:sz w:val="28"/>
          <w:szCs w:val="28"/>
          <w:shd w:val="clear" w:color="auto" w:fill="FFFFFF"/>
          <w:lang w:val="uk-UA"/>
        </w:rPr>
        <w:t xml:space="preserve">Унікальним </w:t>
      </w:r>
      <w:r w:rsidR="00942EE1">
        <w:rPr>
          <w:rFonts w:ascii="Times New Roman" w:hAnsi="Times New Roman" w:cs="Times New Roman"/>
          <w:color w:val="auto"/>
          <w:sz w:val="28"/>
          <w:szCs w:val="28"/>
          <w:shd w:val="clear" w:color="auto" w:fill="FFFFFF"/>
          <w:lang w:val="uk-UA"/>
        </w:rPr>
        <w:t>є</w:t>
      </w:r>
      <w:r>
        <w:rPr>
          <w:rFonts w:ascii="Times New Roman" w:hAnsi="Times New Roman" w:cs="Times New Roman"/>
          <w:color w:val="auto"/>
          <w:sz w:val="28"/>
          <w:szCs w:val="28"/>
          <w:shd w:val="clear" w:color="auto" w:fill="FFFFFF"/>
          <w:lang w:val="uk-UA"/>
        </w:rPr>
        <w:t xml:space="preserve"> трудотерапія, яка може включати практики, що стосуються церковного та монастирського ремесла:</w:t>
      </w:r>
    </w:p>
    <w:p w14:paraId="3969FF19" w14:textId="6C5F71E2" w:rsidR="00027160" w:rsidRDefault="00027160" w:rsidP="00357F76">
      <w:pPr>
        <w:pStyle w:val="a5"/>
        <w:numPr>
          <w:ilvl w:val="0"/>
          <w:numId w:val="15"/>
        </w:numPr>
        <w:spacing w:line="360" w:lineRule="auto"/>
        <w:rPr>
          <w:rFonts w:ascii="Times New Roman" w:hAnsi="Times New Roman" w:cs="Times New Roman"/>
          <w:color w:val="auto"/>
          <w:sz w:val="28"/>
          <w:szCs w:val="28"/>
          <w:shd w:val="clear" w:color="auto" w:fill="FFFFFF"/>
          <w:lang w:val="uk-UA"/>
        </w:rPr>
      </w:pPr>
      <w:r>
        <w:rPr>
          <w:rFonts w:ascii="Times New Roman" w:hAnsi="Times New Roman" w:cs="Times New Roman"/>
          <w:color w:val="auto"/>
          <w:sz w:val="28"/>
          <w:szCs w:val="28"/>
          <w:shd w:val="clear" w:color="auto" w:fill="FFFFFF"/>
          <w:lang w:val="uk-UA"/>
        </w:rPr>
        <w:t>Виготовлення свічок, лампадок та церковного начиння</w:t>
      </w:r>
    </w:p>
    <w:p w14:paraId="24A0EC81" w14:textId="0391DDE6" w:rsidR="00027160" w:rsidRDefault="00027160" w:rsidP="00357F76">
      <w:pPr>
        <w:pStyle w:val="a5"/>
        <w:numPr>
          <w:ilvl w:val="0"/>
          <w:numId w:val="15"/>
        </w:numPr>
        <w:spacing w:line="360" w:lineRule="auto"/>
        <w:rPr>
          <w:rFonts w:ascii="Times New Roman" w:hAnsi="Times New Roman" w:cs="Times New Roman"/>
          <w:color w:val="auto"/>
          <w:sz w:val="28"/>
          <w:szCs w:val="28"/>
          <w:shd w:val="clear" w:color="auto" w:fill="FFFFFF"/>
          <w:lang w:val="uk-UA"/>
        </w:rPr>
      </w:pPr>
      <w:r>
        <w:rPr>
          <w:rFonts w:ascii="Times New Roman" w:hAnsi="Times New Roman" w:cs="Times New Roman"/>
          <w:color w:val="auto"/>
          <w:sz w:val="28"/>
          <w:szCs w:val="28"/>
          <w:shd w:val="clear" w:color="auto" w:fill="FFFFFF"/>
          <w:lang w:val="uk-UA"/>
        </w:rPr>
        <w:t xml:space="preserve">Приготування </w:t>
      </w:r>
      <w:r w:rsidR="00D8048C">
        <w:rPr>
          <w:rFonts w:ascii="Times New Roman" w:hAnsi="Times New Roman" w:cs="Times New Roman"/>
          <w:color w:val="auto"/>
          <w:sz w:val="28"/>
          <w:szCs w:val="28"/>
          <w:shd w:val="clear" w:color="auto" w:fill="FFFFFF"/>
          <w:lang w:val="uk-UA"/>
        </w:rPr>
        <w:t>канонічної їжі (наприклад випікання проскурок)</w:t>
      </w:r>
    </w:p>
    <w:p w14:paraId="0DFA7D40" w14:textId="3FADD710" w:rsidR="00D8048C" w:rsidRDefault="00D8048C" w:rsidP="00357F76">
      <w:pPr>
        <w:pStyle w:val="a5"/>
        <w:numPr>
          <w:ilvl w:val="0"/>
          <w:numId w:val="15"/>
        </w:numPr>
        <w:spacing w:line="360" w:lineRule="auto"/>
        <w:rPr>
          <w:rFonts w:ascii="Times New Roman" w:hAnsi="Times New Roman" w:cs="Times New Roman"/>
          <w:color w:val="auto"/>
          <w:sz w:val="28"/>
          <w:szCs w:val="28"/>
          <w:shd w:val="clear" w:color="auto" w:fill="FFFFFF"/>
          <w:lang w:val="uk-UA"/>
        </w:rPr>
      </w:pPr>
      <w:r>
        <w:rPr>
          <w:rFonts w:ascii="Times New Roman" w:hAnsi="Times New Roman" w:cs="Times New Roman"/>
          <w:color w:val="auto"/>
          <w:sz w:val="28"/>
          <w:szCs w:val="28"/>
          <w:shd w:val="clear" w:color="auto" w:fill="FFFFFF"/>
          <w:lang w:val="uk-UA"/>
        </w:rPr>
        <w:t>Арт-терапія (малювання, різьблення по дереву, гончарство)</w:t>
      </w:r>
    </w:p>
    <w:p w14:paraId="0B2061D9" w14:textId="7A1BEB6B" w:rsidR="00D8048C" w:rsidRDefault="00D8048C" w:rsidP="00357F76">
      <w:pPr>
        <w:pStyle w:val="a5"/>
        <w:numPr>
          <w:ilvl w:val="0"/>
          <w:numId w:val="15"/>
        </w:numPr>
        <w:spacing w:line="360" w:lineRule="auto"/>
        <w:rPr>
          <w:rFonts w:ascii="Times New Roman" w:hAnsi="Times New Roman" w:cs="Times New Roman"/>
          <w:color w:val="auto"/>
          <w:sz w:val="28"/>
          <w:szCs w:val="28"/>
          <w:shd w:val="clear" w:color="auto" w:fill="FFFFFF"/>
          <w:lang w:val="uk-UA"/>
        </w:rPr>
      </w:pPr>
      <w:r>
        <w:rPr>
          <w:rFonts w:ascii="Times New Roman" w:hAnsi="Times New Roman" w:cs="Times New Roman"/>
          <w:color w:val="auto"/>
          <w:sz w:val="28"/>
          <w:szCs w:val="28"/>
          <w:shd w:val="clear" w:color="auto" w:fill="FFFFFF"/>
          <w:lang w:val="uk-UA"/>
        </w:rPr>
        <w:t>Збирання та заготівля лікарських рослин</w:t>
      </w:r>
    </w:p>
    <w:p w14:paraId="1C234F46" w14:textId="4770BB15" w:rsidR="00D8048C" w:rsidRPr="001077F3" w:rsidRDefault="00942EE1" w:rsidP="00357F76">
      <w:pPr>
        <w:pStyle w:val="a5"/>
        <w:numPr>
          <w:ilvl w:val="0"/>
          <w:numId w:val="15"/>
        </w:numPr>
        <w:spacing w:line="360" w:lineRule="auto"/>
        <w:rPr>
          <w:rFonts w:ascii="Times New Roman" w:hAnsi="Times New Roman" w:cs="Times New Roman"/>
          <w:color w:val="auto"/>
          <w:sz w:val="28"/>
          <w:szCs w:val="28"/>
          <w:shd w:val="clear" w:color="auto" w:fill="FFFFFF"/>
          <w:lang w:val="uk-UA"/>
        </w:rPr>
      </w:pPr>
      <w:r w:rsidRPr="001077F3">
        <w:rPr>
          <w:rFonts w:ascii="Times New Roman" w:hAnsi="Times New Roman" w:cs="Times New Roman"/>
          <w:color w:val="auto"/>
          <w:sz w:val="28"/>
          <w:szCs w:val="28"/>
          <w:shd w:val="clear" w:color="auto" w:fill="FFFFFF"/>
          <w:lang w:val="uk-UA"/>
        </w:rPr>
        <w:t>Інтеграція</w:t>
      </w:r>
      <w:r w:rsidR="00D8048C" w:rsidRPr="001077F3">
        <w:rPr>
          <w:rFonts w:ascii="Times New Roman" w:hAnsi="Times New Roman" w:cs="Times New Roman"/>
          <w:color w:val="auto"/>
          <w:sz w:val="28"/>
          <w:szCs w:val="28"/>
          <w:shd w:val="clear" w:color="auto" w:fill="FFFFFF"/>
          <w:lang w:val="uk-UA"/>
        </w:rPr>
        <w:t xml:space="preserve"> місцевих ремесл до методів трудотерапії</w:t>
      </w:r>
    </w:p>
    <w:p w14:paraId="53587A2E" w14:textId="72DCC972" w:rsidR="002F03C5" w:rsidRPr="001077F3" w:rsidRDefault="001077F3" w:rsidP="00357F76">
      <w:pPr>
        <w:spacing w:line="360" w:lineRule="auto"/>
        <w:jc w:val="both"/>
        <w:rPr>
          <w:rFonts w:ascii="Times New Roman" w:hAnsi="Times New Roman" w:cs="Times New Roman"/>
          <w:sz w:val="28"/>
          <w:szCs w:val="28"/>
          <w:lang w:val="uk-UA"/>
        </w:rPr>
      </w:pPr>
      <w:r>
        <w:rPr>
          <w:rFonts w:ascii="Times New Roman" w:hAnsi="Times New Roman" w:cs="Times New Roman"/>
          <w:lang w:val="uk-UA"/>
        </w:rPr>
        <w:t xml:space="preserve">  </w:t>
      </w:r>
      <w:r>
        <w:rPr>
          <w:rFonts w:ascii="Times New Roman" w:hAnsi="Times New Roman" w:cs="Times New Roman"/>
          <w:sz w:val="28"/>
          <w:szCs w:val="28"/>
          <w:lang w:val="uk-UA"/>
        </w:rPr>
        <w:t>В підсумку можна сказати що реколекційний підхід до реабілітації</w:t>
      </w:r>
      <w:r w:rsidR="00F863CF">
        <w:rPr>
          <w:rFonts w:ascii="Times New Roman" w:hAnsi="Times New Roman" w:cs="Times New Roman"/>
          <w:sz w:val="28"/>
          <w:szCs w:val="28"/>
          <w:lang w:val="uk-UA"/>
        </w:rPr>
        <w:t xml:space="preserve"> має значний потенціал для розвитку і впровадження його методів у функціонування реабілітаційно-духовного центру в Маняві.</w:t>
      </w:r>
    </w:p>
    <w:p w14:paraId="4BAA1C22" w14:textId="58061858" w:rsidR="002F03C5" w:rsidRPr="001077F3" w:rsidRDefault="002F03C5" w:rsidP="00357F76">
      <w:pPr>
        <w:spacing w:line="360" w:lineRule="auto"/>
        <w:rPr>
          <w:rFonts w:ascii="Times New Roman" w:hAnsi="Times New Roman" w:cs="Times New Roman"/>
        </w:rPr>
      </w:pPr>
    </w:p>
    <w:p w14:paraId="7CE0D98F" w14:textId="02620989" w:rsidR="002F03C5" w:rsidRDefault="00F863CF" w:rsidP="00357F76">
      <w:pPr>
        <w:spacing w:line="360" w:lineRule="auto"/>
        <w:rPr>
          <w:rFonts w:ascii="Times New Roman" w:hAnsi="Times New Roman" w:cs="Times New Roman"/>
          <w:b/>
          <w:bCs/>
          <w:color w:val="auto"/>
          <w:sz w:val="28"/>
          <w:lang w:val="uk-UA"/>
        </w:rPr>
      </w:pPr>
      <w:r w:rsidRPr="00F863CF">
        <w:rPr>
          <w:rFonts w:ascii="Times New Roman" w:hAnsi="Times New Roman" w:cs="Times New Roman"/>
          <w:b/>
          <w:bCs/>
          <w:color w:val="auto"/>
          <w:sz w:val="28"/>
          <w:lang w:val="uk-UA"/>
        </w:rPr>
        <w:t>1.4. Духовна реабілітація як дієвий спосіб відновлення осіб що постраждали   внаслідок російської збройної агресії проти України</w:t>
      </w:r>
      <w:r>
        <w:rPr>
          <w:rFonts w:ascii="Times New Roman" w:hAnsi="Times New Roman" w:cs="Times New Roman"/>
          <w:b/>
          <w:bCs/>
          <w:color w:val="auto"/>
          <w:sz w:val="28"/>
          <w:lang w:val="uk-UA"/>
        </w:rPr>
        <w:t>.</w:t>
      </w:r>
    </w:p>
    <w:p w14:paraId="07779BB7" w14:textId="77777777" w:rsidR="00C47746" w:rsidRDefault="00F863CF" w:rsidP="00357F7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Опираючись на вже згадані дослідження, наукові статті та офіційні документи</w:t>
      </w:r>
      <w:r w:rsidR="00772F01">
        <w:rPr>
          <w:rFonts w:ascii="Times New Roman" w:hAnsi="Times New Roman" w:cs="Times New Roman"/>
          <w:sz w:val="28"/>
          <w:szCs w:val="28"/>
          <w:lang w:val="uk-UA"/>
        </w:rPr>
        <w:t xml:space="preserve"> формується розуміння що в умовах викликів сучасної ситуації в Україні важливим є забезпечення належної реабілітації інвалідів. Проблема полягає в тому що </w:t>
      </w:r>
      <w:r w:rsidR="00E00B03">
        <w:rPr>
          <w:rFonts w:ascii="Times New Roman" w:hAnsi="Times New Roman" w:cs="Times New Roman"/>
          <w:sz w:val="28"/>
          <w:szCs w:val="28"/>
          <w:lang w:val="uk-UA"/>
        </w:rPr>
        <w:t xml:space="preserve">основна ставка робиться на медичну фізичну та соціально-психологічну складові. Ефективність духовної реабілітації недооцінена і тому є не так багато закладів що орієнтовані на цей вид практики. Постає завдання створення центру реколекції де будуть забезпечені необхідні умови для відновлення осіб, що постраждали внаслідок війни. </w:t>
      </w:r>
    </w:p>
    <w:p w14:paraId="702B88A6" w14:textId="567F10CF" w:rsidR="000054B4" w:rsidRPr="004A7FB6" w:rsidRDefault="00C47746" w:rsidP="000054B4">
      <w:pPr>
        <w:pStyle w:val="a3"/>
        <w:shd w:val="clear" w:color="auto" w:fill="FFFFFF"/>
        <w:spacing w:line="360" w:lineRule="auto"/>
        <w:jc w:val="both"/>
        <w:rPr>
          <w:color w:val="222222"/>
          <w:sz w:val="28"/>
          <w:szCs w:val="28"/>
          <w:lang w:val="en-GB"/>
        </w:rPr>
      </w:pPr>
      <w:r>
        <w:rPr>
          <w:sz w:val="28"/>
          <w:szCs w:val="28"/>
          <w:lang w:val="uk-UA"/>
        </w:rPr>
        <w:t xml:space="preserve">   В одній із публікацій новин від </w:t>
      </w:r>
      <w:r>
        <w:rPr>
          <w:sz w:val="28"/>
          <w:szCs w:val="28"/>
          <w:lang w:val="en-GB"/>
        </w:rPr>
        <w:t>Reuters</w:t>
      </w:r>
      <w:r>
        <w:rPr>
          <w:sz w:val="28"/>
          <w:szCs w:val="28"/>
          <w:lang w:val="uk-UA"/>
        </w:rPr>
        <w:t xml:space="preserve"> розповідається про паломницький візит українських солдатів до </w:t>
      </w:r>
      <w:r w:rsidR="00655C0C">
        <w:rPr>
          <w:sz w:val="28"/>
          <w:szCs w:val="28"/>
          <w:lang w:val="uk-UA"/>
        </w:rPr>
        <w:t>Афону що в Греції</w:t>
      </w:r>
      <w:r w:rsidR="00655C0C" w:rsidRPr="00655C0C">
        <w:rPr>
          <w:sz w:val="28"/>
          <w:szCs w:val="28"/>
          <w:lang w:val="uk-UA"/>
        </w:rPr>
        <w:t>.</w:t>
      </w:r>
      <w:r w:rsidR="00655C0C">
        <w:rPr>
          <w:sz w:val="28"/>
          <w:szCs w:val="28"/>
          <w:lang w:val="uk-UA"/>
        </w:rPr>
        <w:t xml:space="preserve"> Ця поїздка була частиною програми психологічної підтримки, організованої українською владою. </w:t>
      </w:r>
      <w:r w:rsidR="00655C0C" w:rsidRPr="00655C0C">
        <w:rPr>
          <w:sz w:val="28"/>
          <w:szCs w:val="28"/>
          <w:lang w:val="uk-UA"/>
        </w:rPr>
        <w:t xml:space="preserve"> </w:t>
      </w:r>
      <w:r w:rsidR="00655C0C" w:rsidRPr="00655C0C">
        <w:rPr>
          <w:sz w:val="29"/>
          <w:szCs w:val="29"/>
        </w:rPr>
        <w:t>«Ми вже бачимо, що ці п’ять днів, проведених на Афоні, замінять щонайменше рік реабілітації в Україні, в лікарнях чи інших медичних центрах», – сказав Орест Кавецький, львівський обласний чиновник, який допомагав організовувати поїздку.</w:t>
      </w:r>
      <w:r w:rsidR="000054B4">
        <w:rPr>
          <w:color w:val="222222"/>
          <w:sz w:val="28"/>
          <w:szCs w:val="28"/>
          <w:lang w:val="en-GB"/>
        </w:rPr>
        <w:t>[</w:t>
      </w:r>
      <w:r w:rsidR="000054B4">
        <w:t>27</w:t>
      </w:r>
      <w:r w:rsidR="000054B4">
        <w:rPr>
          <w:color w:val="222222"/>
          <w:sz w:val="28"/>
          <w:szCs w:val="28"/>
          <w:lang w:val="en-GB"/>
        </w:rPr>
        <w:t>]</w:t>
      </w:r>
    </w:p>
    <w:p w14:paraId="06147742" w14:textId="51263C5E" w:rsidR="00F863CF" w:rsidRDefault="00F863CF" w:rsidP="00357F76">
      <w:pPr>
        <w:spacing w:line="360" w:lineRule="auto"/>
        <w:jc w:val="both"/>
        <w:rPr>
          <w:rFonts w:ascii="Times New Roman" w:hAnsi="Times New Roman" w:cs="Times New Roman"/>
          <w:color w:val="auto"/>
          <w:sz w:val="29"/>
          <w:szCs w:val="29"/>
          <w:lang w:val="en-GB"/>
        </w:rPr>
      </w:pPr>
    </w:p>
    <w:p w14:paraId="62DED653" w14:textId="49DA353E" w:rsidR="00655C0C" w:rsidRDefault="00655C0C" w:rsidP="00357F76">
      <w:pPr>
        <w:spacing w:line="360" w:lineRule="auto"/>
        <w:jc w:val="both"/>
        <w:rPr>
          <w:rFonts w:ascii="Times New Roman" w:hAnsi="Times New Roman" w:cs="Times New Roman"/>
          <w:color w:val="auto"/>
          <w:sz w:val="29"/>
          <w:szCs w:val="29"/>
          <w:lang w:val="uk-UA"/>
        </w:rPr>
      </w:pPr>
      <w:r>
        <w:rPr>
          <w:rFonts w:ascii="Times New Roman" w:hAnsi="Times New Roman" w:cs="Times New Roman"/>
          <w:color w:val="auto"/>
          <w:sz w:val="29"/>
          <w:szCs w:val="29"/>
          <w:lang w:val="uk-UA"/>
        </w:rPr>
        <w:t xml:space="preserve">   За короткий проміжок часу в 4 дні, подорожуючи від монастиря до монастиря </w:t>
      </w:r>
      <w:r w:rsidR="00AE31B3">
        <w:rPr>
          <w:rFonts w:ascii="Times New Roman" w:hAnsi="Times New Roman" w:cs="Times New Roman"/>
          <w:color w:val="auto"/>
          <w:sz w:val="29"/>
          <w:szCs w:val="29"/>
          <w:lang w:val="uk-UA"/>
        </w:rPr>
        <w:t xml:space="preserve">колишнім </w:t>
      </w:r>
      <w:r>
        <w:rPr>
          <w:rFonts w:ascii="Times New Roman" w:hAnsi="Times New Roman" w:cs="Times New Roman"/>
          <w:color w:val="auto"/>
          <w:sz w:val="29"/>
          <w:szCs w:val="29"/>
          <w:lang w:val="uk-UA"/>
        </w:rPr>
        <w:t>бійцям вдалося зняти стрес</w:t>
      </w:r>
      <w:r w:rsidR="00AE31B3">
        <w:rPr>
          <w:rFonts w:ascii="Times New Roman" w:hAnsi="Times New Roman" w:cs="Times New Roman"/>
          <w:color w:val="auto"/>
          <w:sz w:val="29"/>
          <w:szCs w:val="29"/>
          <w:lang w:val="uk-UA"/>
        </w:rPr>
        <w:t xml:space="preserve"> та </w:t>
      </w:r>
      <w:r>
        <w:rPr>
          <w:rFonts w:ascii="Times New Roman" w:hAnsi="Times New Roman" w:cs="Times New Roman"/>
          <w:color w:val="auto"/>
          <w:sz w:val="29"/>
          <w:szCs w:val="29"/>
          <w:lang w:val="uk-UA"/>
        </w:rPr>
        <w:t>віднайти душевний спокій</w:t>
      </w:r>
      <w:r w:rsidR="00AE31B3">
        <w:rPr>
          <w:rFonts w:ascii="Times New Roman" w:hAnsi="Times New Roman" w:cs="Times New Roman"/>
          <w:color w:val="auto"/>
          <w:sz w:val="29"/>
          <w:szCs w:val="29"/>
          <w:lang w:val="uk-UA"/>
        </w:rPr>
        <w:t>. Беручи цей приклад духовного пробудження за основу можна сказати з упевненістю, що реколекційна терапія є дієвим методом для застосування її в реабілітаційних заходах спрямованих на відновлення громадян України що постраждали від бойових дій.</w:t>
      </w:r>
    </w:p>
    <w:p w14:paraId="53396DD4" w14:textId="5D3743D7" w:rsidR="00AE31B3" w:rsidRDefault="00AE31B3" w:rsidP="00357F76">
      <w:pPr>
        <w:spacing w:line="360" w:lineRule="auto"/>
        <w:rPr>
          <w:rFonts w:ascii="Times New Roman" w:hAnsi="Times New Roman" w:cs="Times New Roman"/>
          <w:color w:val="auto"/>
          <w:sz w:val="29"/>
          <w:szCs w:val="29"/>
          <w:lang w:val="uk-UA"/>
        </w:rPr>
      </w:pPr>
    </w:p>
    <w:p w14:paraId="13A217F1" w14:textId="59439309" w:rsidR="00EF3FB0" w:rsidRDefault="00EF3FB0" w:rsidP="00357F76">
      <w:pPr>
        <w:spacing w:line="360" w:lineRule="auto"/>
        <w:rPr>
          <w:rFonts w:ascii="Times New Roman" w:hAnsi="Times New Roman" w:cs="Times New Roman"/>
          <w:b/>
          <w:bCs/>
          <w:color w:val="auto"/>
          <w:sz w:val="28"/>
          <w:lang w:val="uk-UA"/>
        </w:rPr>
      </w:pPr>
      <w:r w:rsidRPr="00EF3FB0">
        <w:rPr>
          <w:rFonts w:ascii="Times New Roman" w:hAnsi="Times New Roman" w:cs="Times New Roman"/>
          <w:b/>
          <w:bCs/>
          <w:color w:val="auto"/>
          <w:sz w:val="28"/>
          <w:lang w:val="uk-UA"/>
        </w:rPr>
        <w:t>1.5. Аналіз вітчизняного та світового досвіду центрів реабілітації</w:t>
      </w:r>
    </w:p>
    <w:p w14:paraId="720119CE" w14:textId="77777777" w:rsidR="00E74B55" w:rsidRDefault="00EF3FB0" w:rsidP="00357F76">
      <w:pPr>
        <w:spacing w:line="360" w:lineRule="auto"/>
        <w:rPr>
          <w:rFonts w:ascii="Times New Roman" w:hAnsi="Times New Roman" w:cs="Times New Roman"/>
          <w:b/>
          <w:bCs/>
          <w:color w:val="auto"/>
          <w:sz w:val="28"/>
          <w:shd w:val="clear" w:color="auto" w:fill="FFFFFF"/>
          <w:lang w:val="uk-UA"/>
        </w:rPr>
      </w:pPr>
      <w:r w:rsidRPr="00EF3FB0">
        <w:rPr>
          <w:rFonts w:ascii="Times New Roman" w:hAnsi="Times New Roman" w:cs="Times New Roman"/>
          <w:b/>
          <w:bCs/>
          <w:color w:val="auto"/>
          <w:sz w:val="28"/>
          <w:lang w:val="uk-UA"/>
        </w:rPr>
        <w:t xml:space="preserve">1.5.1. </w:t>
      </w:r>
      <w:r w:rsidRPr="00EF3FB0">
        <w:rPr>
          <w:rFonts w:ascii="Times New Roman" w:hAnsi="Times New Roman" w:cs="Times New Roman"/>
          <w:b/>
          <w:bCs/>
          <w:color w:val="auto"/>
          <w:sz w:val="28"/>
          <w:shd w:val="clear" w:color="auto" w:fill="FFFFFF"/>
          <w:lang w:val="uk-UA"/>
        </w:rPr>
        <w:t>Центр ортопедичної реабілітації «</w:t>
      </w:r>
      <w:r w:rsidRPr="00EF3FB0">
        <w:rPr>
          <w:rFonts w:ascii="Times New Roman" w:hAnsi="Times New Roman" w:cs="Times New Roman"/>
          <w:b/>
          <w:bCs/>
          <w:color w:val="auto"/>
          <w:sz w:val="28"/>
          <w:shd w:val="clear" w:color="auto" w:fill="FFFFFF"/>
          <w:lang w:val="en-GB"/>
        </w:rPr>
        <w:t>Tabor ortopedics</w:t>
      </w:r>
      <w:r w:rsidR="00C226B4">
        <w:rPr>
          <w:rFonts w:ascii="Times New Roman" w:hAnsi="Times New Roman" w:cs="Times New Roman"/>
          <w:b/>
          <w:bCs/>
          <w:color w:val="auto"/>
          <w:sz w:val="28"/>
          <w:shd w:val="clear" w:color="auto" w:fill="FFFFFF"/>
          <w:lang w:val="uk-UA"/>
        </w:rPr>
        <w:t>»</w:t>
      </w:r>
    </w:p>
    <w:p w14:paraId="43AFD029" w14:textId="03BFDCB0" w:rsidR="00C5682D" w:rsidRDefault="00C5682D" w:rsidP="00357F76">
      <w:pPr>
        <w:spacing w:after="0" w:line="360" w:lineRule="auto"/>
        <w:rPr>
          <w:rFonts w:ascii="Times New Roman" w:hAnsi="Times New Roman" w:cs="Times New Roman"/>
          <w:sz w:val="28"/>
          <w:shd w:val="clear" w:color="auto" w:fill="FFFFFF"/>
          <w:lang w:val="uk-UA"/>
        </w:rPr>
      </w:pPr>
      <w:r>
        <w:rPr>
          <w:rFonts w:ascii="Times New Roman" w:hAnsi="Times New Roman" w:cs="Times New Roman"/>
          <w:sz w:val="28"/>
          <w:shd w:val="clear" w:color="auto" w:fill="FFFFFF"/>
          <w:lang w:val="uk-UA"/>
        </w:rPr>
        <w:lastRenderedPageBreak/>
        <w:t xml:space="preserve">Назва: </w:t>
      </w:r>
      <w:r w:rsidRPr="00C5682D">
        <w:rPr>
          <w:rFonts w:ascii="Times New Roman" w:hAnsi="Times New Roman" w:cs="Times New Roman"/>
          <w:color w:val="auto"/>
          <w:sz w:val="28"/>
          <w:shd w:val="clear" w:color="auto" w:fill="FFFFFF"/>
          <w:lang w:val="uk-UA"/>
        </w:rPr>
        <w:t>«</w:t>
      </w:r>
      <w:r w:rsidRPr="00C5682D">
        <w:rPr>
          <w:rFonts w:ascii="Times New Roman" w:hAnsi="Times New Roman" w:cs="Times New Roman"/>
          <w:color w:val="auto"/>
          <w:sz w:val="28"/>
          <w:shd w:val="clear" w:color="auto" w:fill="FFFFFF"/>
          <w:lang w:val="en-GB"/>
        </w:rPr>
        <w:t>Tabor ortopedics</w:t>
      </w:r>
      <w:r w:rsidRPr="00C5682D">
        <w:rPr>
          <w:rFonts w:ascii="Times New Roman" w:hAnsi="Times New Roman" w:cs="Times New Roman"/>
          <w:color w:val="auto"/>
          <w:sz w:val="28"/>
          <w:shd w:val="clear" w:color="auto" w:fill="FFFFFF"/>
          <w:lang w:val="uk-UA"/>
        </w:rPr>
        <w:t>»</w:t>
      </w:r>
    </w:p>
    <w:p w14:paraId="61361F3F" w14:textId="4AD17E79" w:rsidR="00E74B55" w:rsidRDefault="00E74B55" w:rsidP="00357F76">
      <w:pPr>
        <w:spacing w:after="0" w:line="360" w:lineRule="auto"/>
        <w:rPr>
          <w:rFonts w:ascii="Times New Roman" w:hAnsi="Times New Roman" w:cs="Times New Roman"/>
          <w:sz w:val="28"/>
          <w:shd w:val="clear" w:color="auto" w:fill="FFFFFF"/>
          <w:lang w:val="uk-UA"/>
        </w:rPr>
      </w:pPr>
      <w:r w:rsidRPr="00E74B55">
        <w:rPr>
          <w:rFonts w:ascii="Times New Roman" w:hAnsi="Times New Roman" w:cs="Times New Roman"/>
          <w:sz w:val="28"/>
          <w:shd w:val="clear" w:color="auto" w:fill="FFFFFF"/>
          <w:lang w:val="uk-UA"/>
        </w:rPr>
        <w:t xml:space="preserve">Розташування: </w:t>
      </w:r>
      <w:r>
        <w:rPr>
          <w:rFonts w:ascii="Times New Roman" w:hAnsi="Times New Roman" w:cs="Times New Roman"/>
          <w:sz w:val="28"/>
          <w:shd w:val="clear" w:color="auto" w:fill="FFFFFF"/>
          <w:lang w:val="uk-UA"/>
        </w:rPr>
        <w:t>Мемфіс, США</w:t>
      </w:r>
      <w:r w:rsidRPr="00E74B55">
        <w:rPr>
          <w:rFonts w:ascii="Times New Roman" w:hAnsi="Times New Roman" w:cs="Times New Roman"/>
          <w:sz w:val="28"/>
          <w:shd w:val="clear" w:color="auto" w:fill="FFFFFF"/>
          <w:lang w:val="uk-UA"/>
        </w:rPr>
        <w:t>.</w:t>
      </w:r>
      <w:bookmarkStart w:id="6" w:name="DIV-GPT-AD-1506076990687-0"/>
      <w:bookmarkEnd w:id="6"/>
    </w:p>
    <w:p w14:paraId="61EDD008" w14:textId="2636CBCE" w:rsidR="00C5682D" w:rsidRPr="00E74B55" w:rsidRDefault="00C5682D" w:rsidP="00357F76">
      <w:pPr>
        <w:spacing w:after="0" w:line="360" w:lineRule="auto"/>
        <w:rPr>
          <w:rFonts w:ascii="Times New Roman" w:hAnsi="Times New Roman" w:cs="Times New Roman"/>
          <w:b/>
          <w:bCs/>
          <w:color w:val="auto"/>
          <w:sz w:val="28"/>
          <w:shd w:val="clear" w:color="auto" w:fill="FFFFFF"/>
          <w:lang w:val="uk-UA"/>
        </w:rPr>
      </w:pPr>
      <w:r>
        <w:rPr>
          <w:rFonts w:ascii="Times New Roman" w:hAnsi="Times New Roman" w:cs="Times New Roman"/>
          <w:sz w:val="28"/>
          <w:shd w:val="clear" w:color="auto" w:fill="FFFFFF"/>
          <w:lang w:val="uk-UA"/>
        </w:rPr>
        <w:t>Функція: ортопедична реабілітація</w:t>
      </w:r>
    </w:p>
    <w:p w14:paraId="74599D02" w14:textId="6FF71945" w:rsidR="00E74B55" w:rsidRPr="00E74B55" w:rsidRDefault="00E74B55" w:rsidP="00357F76">
      <w:pPr>
        <w:spacing w:after="0" w:line="360" w:lineRule="auto"/>
        <w:rPr>
          <w:rFonts w:ascii="Times New Roman" w:hAnsi="Times New Roman" w:cs="Times New Roman"/>
          <w:sz w:val="28"/>
          <w:shd w:val="clear" w:color="auto" w:fill="FFFFFF"/>
          <w:lang w:val="uk-UA"/>
        </w:rPr>
      </w:pPr>
      <w:r w:rsidRPr="00E74B55">
        <w:rPr>
          <w:rFonts w:ascii="Times New Roman" w:hAnsi="Times New Roman" w:cs="Times New Roman"/>
          <w:sz w:val="28"/>
          <w:shd w:val="clear" w:color="auto" w:fill="FFFFFF"/>
          <w:lang w:val="uk-UA"/>
        </w:rPr>
        <w:t>Архітектори:</w:t>
      </w:r>
      <w:r w:rsidRPr="00E74B55">
        <w:rPr>
          <w:rFonts w:ascii="Times New Roman" w:hAnsi="Times New Roman" w:cs="Times New Roman"/>
          <w:sz w:val="28"/>
          <w:shd w:val="clear" w:color="auto" w:fill="FFFFFF"/>
        </w:rPr>
        <w:t> </w:t>
      </w:r>
      <w:r>
        <w:rPr>
          <w:rFonts w:ascii="Times New Roman" w:hAnsi="Times New Roman" w:cs="Times New Roman"/>
          <w:sz w:val="28"/>
          <w:shd w:val="clear" w:color="auto" w:fill="FFFFFF"/>
          <w:lang w:val="en-GB"/>
        </w:rPr>
        <w:t xml:space="preserve"> </w:t>
      </w:r>
      <w:r w:rsidR="00C5682D">
        <w:rPr>
          <w:rFonts w:ascii="Times New Roman" w:hAnsi="Times New Roman" w:cs="Times New Roman"/>
          <w:sz w:val="28"/>
          <w:shd w:val="clear" w:color="auto" w:fill="FFFFFF"/>
          <w:lang w:val="uk-UA"/>
        </w:rPr>
        <w:t>архітектурне бюро «</w:t>
      </w:r>
      <w:r w:rsidR="00C5682D">
        <w:rPr>
          <w:rFonts w:ascii="Times New Roman" w:hAnsi="Times New Roman" w:cs="Times New Roman"/>
          <w:sz w:val="28"/>
          <w:shd w:val="clear" w:color="auto" w:fill="FFFFFF"/>
          <w:lang w:val="en-GB"/>
        </w:rPr>
        <w:t>archimania</w:t>
      </w:r>
      <w:r w:rsidR="00C5682D">
        <w:rPr>
          <w:rFonts w:ascii="Times New Roman" w:hAnsi="Times New Roman" w:cs="Times New Roman"/>
          <w:shd w:val="clear" w:color="auto" w:fill="FFFFFF"/>
          <w:lang w:val="uk-UA"/>
        </w:rPr>
        <w:t>»</w:t>
      </w:r>
    </w:p>
    <w:p w14:paraId="5E2DEBC4" w14:textId="6C76F30D" w:rsidR="00E74B55" w:rsidRDefault="00E74B55" w:rsidP="00357F76">
      <w:pPr>
        <w:spacing w:after="0" w:line="360" w:lineRule="auto"/>
        <w:rPr>
          <w:rFonts w:ascii="Times New Roman" w:hAnsi="Times New Roman" w:cs="Times New Roman"/>
          <w:color w:val="auto"/>
          <w:sz w:val="28"/>
          <w:shd w:val="clear" w:color="auto" w:fill="FFFFFF"/>
          <w:lang w:val="uk-UA"/>
        </w:rPr>
      </w:pPr>
      <w:r w:rsidRPr="00E74B55">
        <w:rPr>
          <w:rFonts w:ascii="Times New Roman" w:hAnsi="Times New Roman" w:cs="Times New Roman"/>
          <w:sz w:val="28"/>
          <w:shd w:val="clear" w:color="auto" w:fill="FFFFFF"/>
          <w:lang w:val="uk-UA"/>
        </w:rPr>
        <w:t>Рік:</w:t>
      </w:r>
      <w:r w:rsidRPr="00E74B55">
        <w:rPr>
          <w:rFonts w:ascii="Times New Roman" w:hAnsi="Times New Roman" w:cs="Times New Roman"/>
          <w:sz w:val="28"/>
          <w:shd w:val="clear" w:color="auto" w:fill="FFFFFF"/>
        </w:rPr>
        <w:t> </w:t>
      </w:r>
      <w:r w:rsidRPr="00E74B55">
        <w:rPr>
          <w:rFonts w:ascii="Times New Roman" w:hAnsi="Times New Roman" w:cs="Times New Roman"/>
          <w:sz w:val="28"/>
          <w:shd w:val="clear" w:color="auto" w:fill="FFFFFF"/>
          <w:lang w:val="uk-UA"/>
        </w:rPr>
        <w:t>20</w:t>
      </w:r>
      <w:r w:rsidR="00C5682D">
        <w:rPr>
          <w:rFonts w:ascii="Times New Roman" w:hAnsi="Times New Roman" w:cs="Times New Roman"/>
          <w:sz w:val="28"/>
          <w:shd w:val="clear" w:color="auto" w:fill="FFFFFF"/>
          <w:lang w:val="uk-UA"/>
        </w:rPr>
        <w:t>09</w:t>
      </w:r>
      <w:r w:rsidRPr="00E74B55">
        <w:rPr>
          <w:rStyle w:val="aa"/>
          <w:rFonts w:ascii="Times New Roman" w:hAnsi="Times New Roman" w:cs="Times New Roman"/>
          <w:shd w:val="clear" w:color="auto" w:fill="FFFFFF"/>
          <w:lang w:val="uk-UA"/>
        </w:rPr>
        <w:t xml:space="preserve">  </w:t>
      </w:r>
    </w:p>
    <w:p w14:paraId="2A572D44" w14:textId="0B1CA5AC" w:rsidR="00C5682D" w:rsidRDefault="00C5682D" w:rsidP="00357F76">
      <w:pPr>
        <w:spacing w:after="0" w:line="360" w:lineRule="auto"/>
        <w:rPr>
          <w:rFonts w:ascii="Times New Roman" w:hAnsi="Times New Roman" w:cs="Times New Roman"/>
          <w:color w:val="auto"/>
          <w:sz w:val="28"/>
          <w:szCs w:val="28"/>
          <w:shd w:val="clear" w:color="auto" w:fill="FFFFFF"/>
          <w:vertAlign w:val="superscript"/>
        </w:rPr>
      </w:pPr>
      <w:r w:rsidRPr="00C5682D">
        <w:rPr>
          <w:rFonts w:ascii="Times New Roman" w:hAnsi="Times New Roman" w:cs="Times New Roman"/>
          <w:color w:val="auto"/>
          <w:sz w:val="28"/>
          <w:szCs w:val="28"/>
          <w:shd w:val="clear" w:color="auto" w:fill="FFFFFF"/>
          <w:lang w:val="uk-UA"/>
        </w:rPr>
        <w:t xml:space="preserve">Площа: 16 327 </w:t>
      </w:r>
      <w:r w:rsidRPr="00C5682D">
        <w:rPr>
          <w:rFonts w:ascii="Times New Roman" w:hAnsi="Times New Roman" w:cs="Times New Roman"/>
          <w:color w:val="auto"/>
          <w:sz w:val="28"/>
          <w:szCs w:val="28"/>
          <w:shd w:val="clear" w:color="auto" w:fill="FFFFFF"/>
          <w:lang w:val="en-GB"/>
        </w:rPr>
        <w:t>ft</w:t>
      </w:r>
      <w:r w:rsidRPr="00C5682D">
        <w:rPr>
          <w:rFonts w:ascii="Times New Roman" w:hAnsi="Times New Roman" w:cs="Times New Roman"/>
          <w:color w:val="auto"/>
          <w:sz w:val="28"/>
          <w:szCs w:val="28"/>
          <w:shd w:val="clear" w:color="auto" w:fill="FFFFFF"/>
          <w:vertAlign w:val="superscript"/>
        </w:rPr>
        <w:t>2</w:t>
      </w:r>
      <w:r w:rsidRPr="00C5682D">
        <w:rPr>
          <w:rStyle w:val="50"/>
          <w:rFonts w:eastAsia="Calibri"/>
          <w:i/>
          <w:iCs/>
          <w:color w:val="auto"/>
          <w:sz w:val="28"/>
          <w:szCs w:val="28"/>
          <w:shd w:val="clear" w:color="auto" w:fill="FFFFFF"/>
        </w:rPr>
        <w:t xml:space="preserve"> </w:t>
      </w:r>
      <w:r w:rsidRPr="00C5682D">
        <w:rPr>
          <w:rStyle w:val="ad"/>
          <w:rFonts w:ascii="Times New Roman" w:hAnsi="Times New Roman" w:cs="Times New Roman"/>
          <w:i w:val="0"/>
          <w:iCs w:val="0"/>
          <w:color w:val="auto"/>
          <w:sz w:val="28"/>
          <w:szCs w:val="28"/>
          <w:shd w:val="clear" w:color="auto" w:fill="FFFFFF"/>
        </w:rPr>
        <w:t>≈</w:t>
      </w:r>
      <w:r w:rsidRPr="00C5682D">
        <w:rPr>
          <w:rStyle w:val="ad"/>
          <w:rFonts w:ascii="Times New Roman" w:hAnsi="Times New Roman" w:cs="Times New Roman"/>
          <w:i w:val="0"/>
          <w:iCs w:val="0"/>
          <w:color w:val="auto"/>
          <w:sz w:val="28"/>
          <w:szCs w:val="28"/>
          <w:shd w:val="clear" w:color="auto" w:fill="FFFFFF"/>
          <w:lang w:val="uk-UA"/>
        </w:rPr>
        <w:t xml:space="preserve"> 4974,5 м</w:t>
      </w:r>
      <w:r w:rsidRPr="00C5682D">
        <w:rPr>
          <w:rFonts w:ascii="Times New Roman" w:hAnsi="Times New Roman" w:cs="Times New Roman"/>
          <w:color w:val="auto"/>
          <w:sz w:val="28"/>
          <w:szCs w:val="28"/>
          <w:shd w:val="clear" w:color="auto" w:fill="FFFFFF"/>
          <w:vertAlign w:val="superscript"/>
        </w:rPr>
        <w:t>2</w:t>
      </w:r>
    </w:p>
    <w:p w14:paraId="650C79F2" w14:textId="2AAF172D" w:rsidR="0035405C" w:rsidRDefault="0035405C" w:rsidP="00357F76">
      <w:pPr>
        <w:spacing w:after="0" w:line="360" w:lineRule="auto"/>
        <w:rPr>
          <w:rFonts w:ascii="Times New Roman" w:hAnsi="Times New Roman" w:cs="Times New Roman"/>
          <w:color w:val="auto"/>
          <w:sz w:val="28"/>
          <w:szCs w:val="28"/>
          <w:shd w:val="clear" w:color="auto" w:fill="FFFFFF"/>
          <w:vertAlign w:val="superscript"/>
        </w:rPr>
      </w:pPr>
    </w:p>
    <w:p w14:paraId="1A18E028" w14:textId="475C2AF5" w:rsidR="0035405C" w:rsidRDefault="0035405C" w:rsidP="00357F76">
      <w:pPr>
        <w:spacing w:after="0" w:line="360" w:lineRule="auto"/>
        <w:rPr>
          <w:rFonts w:ascii="Times New Roman" w:hAnsi="Times New Roman" w:cs="Times New Roman"/>
          <w:color w:val="auto"/>
          <w:sz w:val="28"/>
          <w:szCs w:val="28"/>
          <w:shd w:val="clear" w:color="auto" w:fill="FFFFFF"/>
          <w:vertAlign w:val="superscript"/>
        </w:rPr>
      </w:pPr>
    </w:p>
    <w:p w14:paraId="35E8DD55" w14:textId="417FE809" w:rsidR="0035405C" w:rsidRDefault="0035405C" w:rsidP="00357F76">
      <w:pPr>
        <w:spacing w:after="0" w:line="360" w:lineRule="auto"/>
        <w:rPr>
          <w:rFonts w:ascii="Times New Roman" w:hAnsi="Times New Roman" w:cs="Times New Roman"/>
          <w:color w:val="auto"/>
          <w:sz w:val="28"/>
          <w:szCs w:val="28"/>
          <w:shd w:val="clear" w:color="auto" w:fill="FFFFFF"/>
          <w:vertAlign w:val="superscript"/>
        </w:rPr>
      </w:pPr>
    </w:p>
    <w:p w14:paraId="62F57929" w14:textId="7E35F634" w:rsidR="0035405C" w:rsidRDefault="0035405C" w:rsidP="00357F76">
      <w:pPr>
        <w:spacing w:after="0" w:line="360" w:lineRule="auto"/>
        <w:rPr>
          <w:rFonts w:ascii="Times New Roman" w:hAnsi="Times New Roman" w:cs="Times New Roman"/>
          <w:color w:val="auto"/>
          <w:sz w:val="28"/>
          <w:szCs w:val="28"/>
          <w:shd w:val="clear" w:color="auto" w:fill="FFFFFF"/>
          <w:vertAlign w:val="superscript"/>
        </w:rPr>
      </w:pPr>
    </w:p>
    <w:p w14:paraId="773320B3" w14:textId="7F7A5DF2" w:rsidR="0035405C" w:rsidRDefault="0035405C" w:rsidP="00357F76">
      <w:pPr>
        <w:spacing w:after="0" w:line="360" w:lineRule="auto"/>
        <w:rPr>
          <w:rFonts w:ascii="Times New Roman" w:hAnsi="Times New Roman" w:cs="Times New Roman"/>
          <w:color w:val="auto"/>
          <w:sz w:val="28"/>
          <w:szCs w:val="28"/>
          <w:shd w:val="clear" w:color="auto" w:fill="FFFFFF"/>
          <w:vertAlign w:val="superscript"/>
        </w:rPr>
      </w:pPr>
    </w:p>
    <w:p w14:paraId="4E9F11D1" w14:textId="77777777" w:rsidR="001C7C33" w:rsidRDefault="001C7C33" w:rsidP="001C7C33">
      <w:pPr>
        <w:spacing w:after="0" w:line="360" w:lineRule="auto"/>
        <w:rPr>
          <w:rFonts w:ascii="Times New Roman" w:hAnsi="Times New Roman" w:cs="Times New Roman"/>
          <w:color w:val="auto"/>
          <w:sz w:val="28"/>
          <w:szCs w:val="28"/>
          <w:shd w:val="clear" w:color="auto" w:fill="FFFFFF"/>
          <w:vertAlign w:val="superscript"/>
        </w:rPr>
      </w:pPr>
      <w:r>
        <w:rPr>
          <w:rFonts w:ascii="Times New Roman" w:hAnsi="Times New Roman" w:cs="Times New Roman"/>
          <w:noProof/>
          <w:color w:val="auto"/>
          <w:sz w:val="28"/>
          <w:szCs w:val="28"/>
          <w:shd w:val="clear" w:color="auto" w:fill="FFFFFF"/>
          <w:lang w:val="uk-UA"/>
        </w:rPr>
        <w:drawing>
          <wp:inline distT="0" distB="0" distL="0" distR="0" wp14:anchorId="1D6F91CC" wp14:editId="5C39005F">
            <wp:extent cx="3240166" cy="216000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3240166" cy="2160000"/>
                    </a:xfrm>
                    <a:prstGeom prst="rect">
                      <a:avLst/>
                    </a:prstGeom>
                    <a:noFill/>
                    <a:ln>
                      <a:noFill/>
                    </a:ln>
                  </pic:spPr>
                </pic:pic>
              </a:graphicData>
            </a:graphic>
          </wp:inline>
        </w:drawing>
      </w:r>
    </w:p>
    <w:p w14:paraId="4DA48818" w14:textId="217F37E0" w:rsidR="001C7C33" w:rsidRPr="001C7C33" w:rsidRDefault="001C7C33" w:rsidP="001C7C33">
      <w:pPr>
        <w:spacing w:after="0" w:line="360" w:lineRule="auto"/>
        <w:rPr>
          <w:rFonts w:ascii="Times New Roman" w:hAnsi="Times New Roman" w:cs="Times New Roman"/>
          <w:color w:val="auto"/>
          <w:sz w:val="28"/>
          <w:szCs w:val="28"/>
          <w:shd w:val="clear" w:color="auto" w:fill="FFFFFF"/>
          <w:vertAlign w:val="superscript"/>
        </w:rPr>
      </w:pPr>
      <w:r w:rsidRPr="001C7C33">
        <w:rPr>
          <w:rFonts w:ascii="Times New Roman" w:hAnsi="Times New Roman" w:cs="Times New Roman"/>
          <w:b/>
          <w:bCs/>
          <w:i/>
          <w:iCs/>
          <w:color w:val="auto"/>
          <w:sz w:val="26"/>
          <w:szCs w:val="26"/>
          <w:lang w:val="uk-UA"/>
        </w:rPr>
        <w:t xml:space="preserve"> </w:t>
      </w:r>
      <w:r w:rsidRPr="001C7C33">
        <w:rPr>
          <w:rFonts w:ascii="Times New Roman" w:hAnsi="Times New Roman" w:cs="Times New Roman"/>
          <w:color w:val="auto"/>
          <w:sz w:val="26"/>
          <w:szCs w:val="26"/>
          <w:lang w:val="uk-UA"/>
        </w:rPr>
        <w:t>Рис.</w:t>
      </w:r>
      <w:r w:rsidR="00D67458">
        <w:rPr>
          <w:rFonts w:ascii="Times New Roman" w:hAnsi="Times New Roman" w:cs="Times New Roman"/>
          <w:color w:val="auto"/>
          <w:sz w:val="26"/>
          <w:szCs w:val="26"/>
          <w:lang w:val="uk-UA"/>
        </w:rPr>
        <w:t>2</w:t>
      </w:r>
      <w:r>
        <w:rPr>
          <w:rFonts w:ascii="Times New Roman" w:hAnsi="Times New Roman" w:cs="Times New Roman"/>
          <w:i/>
          <w:iCs/>
          <w:color w:val="auto"/>
          <w:sz w:val="26"/>
          <w:szCs w:val="26"/>
          <w:lang w:val="uk-UA"/>
        </w:rPr>
        <w:t xml:space="preserve"> </w:t>
      </w:r>
      <w:r w:rsidRPr="001C7C33">
        <w:rPr>
          <w:rFonts w:ascii="Times New Roman" w:hAnsi="Times New Roman" w:cs="Times New Roman"/>
          <w:i/>
          <w:iCs/>
          <w:color w:val="auto"/>
          <w:sz w:val="26"/>
          <w:szCs w:val="26"/>
          <w:shd w:val="clear" w:color="auto" w:fill="FFFFFF"/>
          <w:lang w:val="uk-UA"/>
        </w:rPr>
        <w:t>Центр ортопедичної реабілітації «</w:t>
      </w:r>
      <w:r w:rsidRPr="001C7C33">
        <w:rPr>
          <w:rFonts w:ascii="Times New Roman" w:hAnsi="Times New Roman" w:cs="Times New Roman"/>
          <w:i/>
          <w:iCs/>
          <w:color w:val="auto"/>
          <w:sz w:val="26"/>
          <w:szCs w:val="26"/>
          <w:shd w:val="clear" w:color="auto" w:fill="FFFFFF"/>
          <w:lang w:val="en-GB"/>
        </w:rPr>
        <w:t>Tabor ortopedics</w:t>
      </w:r>
      <w:r w:rsidRPr="001C7C33">
        <w:rPr>
          <w:rFonts w:ascii="Times New Roman" w:hAnsi="Times New Roman" w:cs="Times New Roman"/>
          <w:i/>
          <w:iCs/>
          <w:color w:val="auto"/>
          <w:sz w:val="26"/>
          <w:szCs w:val="26"/>
          <w:shd w:val="clear" w:color="auto" w:fill="FFFFFF"/>
          <w:lang w:val="uk-UA"/>
        </w:rPr>
        <w:t>»</w:t>
      </w:r>
    </w:p>
    <w:p w14:paraId="00D8E3EF" w14:textId="511B283E" w:rsidR="0035405C" w:rsidRDefault="001C7C33" w:rsidP="00357F76">
      <w:pPr>
        <w:spacing w:after="0" w:line="360" w:lineRule="auto"/>
        <w:rPr>
          <w:rFonts w:ascii="Times New Roman" w:hAnsi="Times New Roman" w:cs="Times New Roman"/>
          <w:color w:val="auto"/>
          <w:sz w:val="28"/>
          <w:szCs w:val="28"/>
          <w:shd w:val="clear" w:color="auto" w:fill="FFFFFF"/>
          <w:lang w:val="uk-UA"/>
        </w:rPr>
      </w:pPr>
      <w:r>
        <w:rPr>
          <w:rFonts w:ascii="Times New Roman" w:hAnsi="Times New Roman" w:cs="Times New Roman"/>
          <w:noProof/>
          <w:color w:val="auto"/>
          <w:sz w:val="28"/>
          <w:szCs w:val="28"/>
          <w:shd w:val="clear" w:color="auto" w:fill="FFFFFF"/>
          <w:lang w:val="uk-UA"/>
        </w:rPr>
        <w:drawing>
          <wp:inline distT="0" distB="0" distL="0" distR="0" wp14:anchorId="3EECE27C" wp14:editId="64594E3B">
            <wp:extent cx="2880000" cy="288000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2880000" cy="2880000"/>
                    </a:xfrm>
                    <a:prstGeom prst="rect">
                      <a:avLst/>
                    </a:prstGeom>
                    <a:noFill/>
                    <a:ln>
                      <a:noFill/>
                    </a:ln>
                  </pic:spPr>
                </pic:pic>
              </a:graphicData>
            </a:graphic>
          </wp:inline>
        </w:drawing>
      </w:r>
    </w:p>
    <w:p w14:paraId="19E3A133" w14:textId="1D713EC3" w:rsidR="001C7C33" w:rsidRPr="00C5682D" w:rsidRDefault="001C7C33" w:rsidP="00357F76">
      <w:pPr>
        <w:spacing w:after="0" w:line="360" w:lineRule="auto"/>
        <w:rPr>
          <w:rFonts w:ascii="Times New Roman" w:hAnsi="Times New Roman" w:cs="Times New Roman"/>
          <w:color w:val="auto"/>
          <w:sz w:val="28"/>
          <w:szCs w:val="28"/>
          <w:shd w:val="clear" w:color="auto" w:fill="FFFFFF"/>
          <w:lang w:val="uk-UA"/>
        </w:rPr>
      </w:pPr>
      <w:r w:rsidRPr="001C7C33">
        <w:rPr>
          <w:rFonts w:ascii="Times New Roman" w:hAnsi="Times New Roman" w:cs="Times New Roman"/>
          <w:color w:val="auto"/>
          <w:sz w:val="26"/>
          <w:szCs w:val="26"/>
          <w:lang w:val="uk-UA"/>
        </w:rPr>
        <w:t>Рис.</w:t>
      </w:r>
      <w:r w:rsidR="00D67458">
        <w:rPr>
          <w:rFonts w:ascii="Times New Roman" w:hAnsi="Times New Roman" w:cs="Times New Roman"/>
          <w:color w:val="auto"/>
          <w:sz w:val="26"/>
          <w:szCs w:val="26"/>
          <w:lang w:val="uk-UA"/>
        </w:rPr>
        <w:t>3</w:t>
      </w:r>
      <w:r>
        <w:rPr>
          <w:rFonts w:ascii="Times New Roman" w:hAnsi="Times New Roman" w:cs="Times New Roman"/>
          <w:i/>
          <w:iCs/>
          <w:color w:val="auto"/>
          <w:sz w:val="26"/>
          <w:szCs w:val="26"/>
          <w:lang w:val="uk-UA"/>
        </w:rPr>
        <w:t xml:space="preserve"> </w:t>
      </w:r>
      <w:r>
        <w:rPr>
          <w:rFonts w:ascii="Times New Roman" w:hAnsi="Times New Roman" w:cs="Times New Roman"/>
          <w:i/>
          <w:iCs/>
          <w:color w:val="auto"/>
          <w:sz w:val="26"/>
          <w:szCs w:val="26"/>
          <w:shd w:val="clear" w:color="auto" w:fill="FFFFFF"/>
          <w:lang w:val="uk-UA"/>
        </w:rPr>
        <w:t>Генплан</w:t>
      </w:r>
    </w:p>
    <w:p w14:paraId="58A8D339" w14:textId="6AC29347" w:rsidR="00517423" w:rsidRDefault="00C226B4" w:rsidP="00357F76">
      <w:pPr>
        <w:spacing w:line="360" w:lineRule="auto"/>
        <w:jc w:val="both"/>
        <w:rPr>
          <w:rFonts w:ascii="Times New Roman" w:hAnsi="Times New Roman" w:cs="Times New Roman"/>
          <w:color w:val="auto"/>
          <w:sz w:val="28"/>
          <w:shd w:val="clear" w:color="auto" w:fill="FFFFFF"/>
          <w:lang w:val="uk-UA"/>
        </w:rPr>
      </w:pPr>
      <w:r>
        <w:rPr>
          <w:rFonts w:ascii="Times New Roman" w:hAnsi="Times New Roman" w:cs="Times New Roman"/>
          <w:color w:val="auto"/>
          <w:sz w:val="28"/>
          <w:shd w:val="clear" w:color="auto" w:fill="FFFFFF"/>
          <w:lang w:val="uk-UA"/>
        </w:rPr>
        <w:lastRenderedPageBreak/>
        <w:t>Даний проект передбачав на меті переосмислити функціональне зонування в новому реабілітаційному центрі який утворився на базі відремонтованої будівлі страхового офісу</w:t>
      </w:r>
      <w:r w:rsidR="00517423">
        <w:rPr>
          <w:rFonts w:ascii="Times New Roman" w:hAnsi="Times New Roman" w:cs="Times New Roman"/>
          <w:color w:val="auto"/>
          <w:sz w:val="28"/>
          <w:shd w:val="clear" w:color="auto" w:fill="FFFFFF"/>
          <w:lang w:val="uk-UA"/>
        </w:rPr>
        <w:t xml:space="preserve"> збудованої в 1991 році</w:t>
      </w:r>
      <w:r>
        <w:rPr>
          <w:rFonts w:ascii="Times New Roman" w:hAnsi="Times New Roman" w:cs="Times New Roman"/>
          <w:color w:val="auto"/>
          <w:sz w:val="28"/>
          <w:shd w:val="clear" w:color="auto" w:fill="FFFFFF"/>
          <w:lang w:val="uk-UA"/>
        </w:rPr>
        <w:t>. Було створено ефективне робоче середовище для працівників, комфортний простір для пацієнтів. Спроектовано достатню кількість паркомісць для відвідувачів.</w:t>
      </w:r>
    </w:p>
    <w:p w14:paraId="3F91993A" w14:textId="680E162D" w:rsidR="00C27B3B" w:rsidRPr="000054B4" w:rsidRDefault="00C27B3B" w:rsidP="000054B4">
      <w:pPr>
        <w:pStyle w:val="a3"/>
        <w:shd w:val="clear" w:color="auto" w:fill="FFFFFF"/>
        <w:spacing w:line="360" w:lineRule="auto"/>
        <w:jc w:val="both"/>
        <w:rPr>
          <w:color w:val="222222"/>
          <w:sz w:val="28"/>
          <w:szCs w:val="28"/>
          <w:lang w:val="en-GB"/>
        </w:rPr>
      </w:pPr>
      <w:r w:rsidRPr="00C27B3B">
        <w:rPr>
          <w:color w:val="1F1F1F"/>
          <w:sz w:val="28"/>
          <w:szCs w:val="28"/>
          <w:lang w:val="uk-UA" w:eastAsia="uk-UA"/>
        </w:rPr>
        <w:t>П</w:t>
      </w:r>
      <w:r w:rsidR="00517423">
        <w:rPr>
          <w:color w:val="1F1F1F"/>
          <w:sz w:val="28"/>
          <w:szCs w:val="28"/>
          <w:lang w:val="uk-UA" w:eastAsia="uk-UA"/>
        </w:rPr>
        <w:t xml:space="preserve">ланування </w:t>
      </w:r>
      <w:r w:rsidRPr="00C27B3B">
        <w:rPr>
          <w:color w:val="1F1F1F"/>
          <w:sz w:val="28"/>
          <w:szCs w:val="28"/>
          <w:lang w:val="uk-UA" w:eastAsia="uk-UA"/>
        </w:rPr>
        <w:t>складається з чотирьох компонентів: зона очікування для пацієнтів та громадські зони;</w:t>
      </w:r>
      <w:r w:rsidR="00517423">
        <w:rPr>
          <w:color w:val="1F1F1F"/>
          <w:sz w:val="28"/>
          <w:szCs w:val="28"/>
          <w:lang w:val="uk-UA" w:eastAsia="uk-UA"/>
        </w:rPr>
        <w:t xml:space="preserve"> </w:t>
      </w:r>
      <w:r w:rsidRPr="00C27B3B">
        <w:rPr>
          <w:color w:val="1F1F1F"/>
          <w:sz w:val="28"/>
          <w:szCs w:val="28"/>
          <w:lang w:val="uk-UA" w:eastAsia="uk-UA"/>
        </w:rPr>
        <w:t>клініка; кабінети лікарів; та кабінет фізіотерапії. Дизайн кожного компонента організований навколо існуючих атрибутів каркасу будівлі, які були збережені під час знесення. Існуючий паркінг State Farm був переобладнаний як нова зала очікування з приватним ландшафтним внутрішнім двором. Така реконфігурація мінімізує вид із зони очікування на навколишнє скупчення готелів, офісних веж та паркувальних майданчиків</w:t>
      </w:r>
      <w:r w:rsidR="000054B4">
        <w:rPr>
          <w:color w:val="1F1F1F"/>
          <w:sz w:val="28"/>
          <w:szCs w:val="28"/>
          <w:lang w:val="en-GB" w:eastAsia="uk-UA"/>
        </w:rPr>
        <w:t>.</w:t>
      </w:r>
      <w:r w:rsidR="000054B4" w:rsidRPr="000054B4">
        <w:rPr>
          <w:sz w:val="28"/>
          <w:szCs w:val="28"/>
        </w:rPr>
        <w:t xml:space="preserve"> </w:t>
      </w:r>
      <w:r w:rsidR="000054B4" w:rsidRPr="00855ADB">
        <w:rPr>
          <w:sz w:val="28"/>
          <w:szCs w:val="28"/>
        </w:rPr>
        <w:t>.</w:t>
      </w:r>
      <w:r w:rsidR="000054B4" w:rsidRPr="00855ADB">
        <w:rPr>
          <w:color w:val="222222"/>
          <w:sz w:val="28"/>
          <w:szCs w:val="28"/>
          <w:lang w:val="en-GB"/>
        </w:rPr>
        <w:t xml:space="preserve"> </w:t>
      </w:r>
      <w:r w:rsidR="000054B4">
        <w:rPr>
          <w:color w:val="222222"/>
          <w:sz w:val="28"/>
          <w:szCs w:val="28"/>
          <w:lang w:val="en-GB"/>
        </w:rPr>
        <w:t>[</w:t>
      </w:r>
      <w:r w:rsidR="000054B4">
        <w:t>25</w:t>
      </w:r>
      <w:r w:rsidR="000054B4">
        <w:rPr>
          <w:color w:val="222222"/>
          <w:sz w:val="28"/>
          <w:szCs w:val="28"/>
          <w:lang w:val="en-GB"/>
        </w:rPr>
        <w:t>]</w:t>
      </w:r>
    </w:p>
    <w:p w14:paraId="584FD5F2" w14:textId="3003B1D3" w:rsidR="00517423" w:rsidRDefault="00517423" w:rsidP="00357F76">
      <w:pPr>
        <w:spacing w:line="360" w:lineRule="auto"/>
        <w:jc w:val="both"/>
        <w:rPr>
          <w:rFonts w:ascii="Times New Roman" w:eastAsia="Times New Roman" w:hAnsi="Times New Roman" w:cs="Times New Roman"/>
          <w:color w:val="1F1F1F"/>
          <w:sz w:val="28"/>
          <w:szCs w:val="28"/>
          <w:lang w:val="uk-UA" w:eastAsia="uk-UA"/>
        </w:rPr>
      </w:pPr>
      <w:r>
        <w:rPr>
          <w:rFonts w:ascii="Times New Roman" w:eastAsia="Times New Roman" w:hAnsi="Times New Roman" w:cs="Times New Roman"/>
          <w:color w:val="1F1F1F"/>
          <w:sz w:val="28"/>
          <w:szCs w:val="28"/>
          <w:lang w:val="uk-UA" w:eastAsia="uk-UA"/>
        </w:rPr>
        <w:t>Ознайомлюючись із візуальним матеріалом даного проекту бачимо широкі проходи для забезпечення комфорту пересування центром. Слід підкреслити що простір створений із великою кількістю візуальних орієнтирів.</w:t>
      </w:r>
      <w:r w:rsidR="009E290B">
        <w:rPr>
          <w:rFonts w:ascii="Times New Roman" w:eastAsia="Times New Roman" w:hAnsi="Times New Roman" w:cs="Times New Roman"/>
          <w:color w:val="1F1F1F"/>
          <w:sz w:val="28"/>
          <w:szCs w:val="28"/>
          <w:lang w:val="uk-UA" w:eastAsia="uk-UA"/>
        </w:rPr>
        <w:t xml:space="preserve"> З будівельних матеріалів присутнє дерево, як в інтер</w:t>
      </w:r>
      <w:r w:rsidR="009E290B">
        <w:rPr>
          <w:rFonts w:ascii="Times New Roman" w:eastAsia="Times New Roman" w:hAnsi="Times New Roman" w:cs="Times New Roman"/>
          <w:color w:val="1F1F1F"/>
          <w:sz w:val="28"/>
          <w:szCs w:val="28"/>
          <w:lang w:val="en-GB" w:eastAsia="uk-UA"/>
        </w:rPr>
        <w:t>’</w:t>
      </w:r>
      <w:r w:rsidR="009E290B">
        <w:rPr>
          <w:rFonts w:ascii="Times New Roman" w:eastAsia="Times New Roman" w:hAnsi="Times New Roman" w:cs="Times New Roman"/>
          <w:color w:val="1F1F1F"/>
          <w:sz w:val="28"/>
          <w:szCs w:val="28"/>
          <w:lang w:val="uk-UA" w:eastAsia="uk-UA"/>
        </w:rPr>
        <w:t>єрі так і в екстер</w:t>
      </w:r>
      <w:r w:rsidR="009E290B">
        <w:rPr>
          <w:rFonts w:ascii="Times New Roman" w:eastAsia="Times New Roman" w:hAnsi="Times New Roman" w:cs="Times New Roman"/>
          <w:color w:val="1F1F1F"/>
          <w:sz w:val="28"/>
          <w:szCs w:val="28"/>
          <w:lang w:val="en-GB" w:eastAsia="uk-UA"/>
        </w:rPr>
        <w:t>’</w:t>
      </w:r>
      <w:r w:rsidR="009E290B">
        <w:rPr>
          <w:rFonts w:ascii="Times New Roman" w:eastAsia="Times New Roman" w:hAnsi="Times New Roman" w:cs="Times New Roman"/>
          <w:color w:val="1F1F1F"/>
          <w:sz w:val="28"/>
          <w:szCs w:val="28"/>
          <w:lang w:val="uk-UA" w:eastAsia="uk-UA"/>
        </w:rPr>
        <w:t>єрі. Використання дерева створює додатковий ефект затишку, привітності та теплоти простору. Аналізуючи фасади можна помітити використання великої кількості вікон та скління. Це дає відчуття безбар</w:t>
      </w:r>
      <w:r w:rsidR="009E290B">
        <w:rPr>
          <w:rFonts w:ascii="Times New Roman" w:eastAsia="Times New Roman" w:hAnsi="Times New Roman" w:cs="Times New Roman"/>
          <w:color w:val="1F1F1F"/>
          <w:sz w:val="28"/>
          <w:szCs w:val="28"/>
          <w:lang w:val="en-GB" w:eastAsia="uk-UA"/>
        </w:rPr>
        <w:t>’</w:t>
      </w:r>
      <w:r w:rsidR="009E290B">
        <w:rPr>
          <w:rFonts w:ascii="Times New Roman" w:eastAsia="Times New Roman" w:hAnsi="Times New Roman" w:cs="Times New Roman"/>
          <w:color w:val="1F1F1F"/>
          <w:sz w:val="28"/>
          <w:szCs w:val="28"/>
          <w:lang w:val="uk-UA" w:eastAsia="uk-UA"/>
        </w:rPr>
        <w:t>єрності будівлі і зв</w:t>
      </w:r>
      <w:r w:rsidR="009E290B">
        <w:rPr>
          <w:rFonts w:ascii="Times New Roman" w:eastAsia="Times New Roman" w:hAnsi="Times New Roman" w:cs="Times New Roman"/>
          <w:color w:val="1F1F1F"/>
          <w:sz w:val="28"/>
          <w:szCs w:val="28"/>
          <w:lang w:val="en-GB" w:eastAsia="uk-UA"/>
        </w:rPr>
        <w:t>’</w:t>
      </w:r>
      <w:r w:rsidR="009E290B">
        <w:rPr>
          <w:rFonts w:ascii="Times New Roman" w:eastAsia="Times New Roman" w:hAnsi="Times New Roman" w:cs="Times New Roman"/>
          <w:color w:val="1F1F1F"/>
          <w:sz w:val="28"/>
          <w:szCs w:val="28"/>
          <w:lang w:val="uk-UA" w:eastAsia="uk-UA"/>
        </w:rPr>
        <w:t>язку між інтер</w:t>
      </w:r>
      <w:r w:rsidR="009E290B">
        <w:rPr>
          <w:rFonts w:ascii="Times New Roman" w:eastAsia="Times New Roman" w:hAnsi="Times New Roman" w:cs="Times New Roman"/>
          <w:color w:val="1F1F1F"/>
          <w:sz w:val="28"/>
          <w:szCs w:val="28"/>
          <w:lang w:val="en-GB" w:eastAsia="uk-UA"/>
        </w:rPr>
        <w:t>’</w:t>
      </w:r>
      <w:r w:rsidR="009E290B">
        <w:rPr>
          <w:rFonts w:ascii="Times New Roman" w:eastAsia="Times New Roman" w:hAnsi="Times New Roman" w:cs="Times New Roman"/>
          <w:color w:val="1F1F1F"/>
          <w:sz w:val="28"/>
          <w:szCs w:val="28"/>
          <w:lang w:val="uk-UA" w:eastAsia="uk-UA"/>
        </w:rPr>
        <w:t xml:space="preserve">єром та навколишнім середовищем. Як відомо, велика </w:t>
      </w:r>
      <w:r w:rsidR="008A4018">
        <w:rPr>
          <w:rFonts w:ascii="Times New Roman" w:eastAsia="Times New Roman" w:hAnsi="Times New Roman" w:cs="Times New Roman"/>
          <w:color w:val="1F1F1F"/>
          <w:sz w:val="28"/>
          <w:szCs w:val="28"/>
          <w:lang w:val="uk-UA" w:eastAsia="uk-UA"/>
        </w:rPr>
        <w:t xml:space="preserve">освітленість </w:t>
      </w:r>
      <w:r w:rsidR="009E290B">
        <w:rPr>
          <w:rFonts w:ascii="Times New Roman" w:eastAsia="Times New Roman" w:hAnsi="Times New Roman" w:cs="Times New Roman"/>
          <w:color w:val="1F1F1F"/>
          <w:sz w:val="28"/>
          <w:szCs w:val="28"/>
          <w:lang w:val="uk-UA" w:eastAsia="uk-UA"/>
        </w:rPr>
        <w:t>приміщенн</w:t>
      </w:r>
      <w:r w:rsidR="008A4018">
        <w:rPr>
          <w:rFonts w:ascii="Times New Roman" w:eastAsia="Times New Roman" w:hAnsi="Times New Roman" w:cs="Times New Roman"/>
          <w:color w:val="1F1F1F"/>
          <w:sz w:val="28"/>
          <w:szCs w:val="28"/>
          <w:lang w:val="uk-UA" w:eastAsia="uk-UA"/>
        </w:rPr>
        <w:t xml:space="preserve">я та </w:t>
      </w:r>
      <w:r w:rsidR="009E290B">
        <w:rPr>
          <w:rFonts w:ascii="Times New Roman" w:eastAsia="Times New Roman" w:hAnsi="Times New Roman" w:cs="Times New Roman"/>
          <w:color w:val="1F1F1F"/>
          <w:sz w:val="28"/>
          <w:szCs w:val="28"/>
          <w:lang w:val="uk-UA" w:eastAsia="uk-UA"/>
        </w:rPr>
        <w:t>відчуття перетікання внутрішнього простору в навколишнє середовище</w:t>
      </w:r>
      <w:r w:rsidR="008A4018">
        <w:rPr>
          <w:rFonts w:ascii="Times New Roman" w:eastAsia="Times New Roman" w:hAnsi="Times New Roman" w:cs="Times New Roman"/>
          <w:color w:val="1F1F1F"/>
          <w:sz w:val="28"/>
          <w:szCs w:val="28"/>
          <w:lang w:val="uk-UA" w:eastAsia="uk-UA"/>
        </w:rPr>
        <w:t xml:space="preserve"> позитивно впливають на психо-емоційний стан людини.</w:t>
      </w:r>
    </w:p>
    <w:p w14:paraId="4A413AE7" w14:textId="2E5D02EF" w:rsidR="00463A58" w:rsidRPr="00883427" w:rsidRDefault="008A4018" w:rsidP="00883427">
      <w:pPr>
        <w:spacing w:line="360" w:lineRule="auto"/>
        <w:jc w:val="both"/>
        <w:rPr>
          <w:rFonts w:ascii="Times New Roman" w:eastAsia="Times New Roman" w:hAnsi="Times New Roman" w:cs="Times New Roman"/>
          <w:color w:val="1F1F1F"/>
          <w:sz w:val="28"/>
          <w:szCs w:val="28"/>
          <w:lang w:val="uk-UA" w:eastAsia="uk-UA"/>
        </w:rPr>
      </w:pPr>
      <w:r>
        <w:rPr>
          <w:rFonts w:ascii="Times New Roman" w:eastAsia="Times New Roman" w:hAnsi="Times New Roman" w:cs="Times New Roman"/>
          <w:color w:val="1F1F1F"/>
          <w:sz w:val="28"/>
          <w:szCs w:val="28"/>
          <w:lang w:val="uk-UA" w:eastAsia="uk-UA"/>
        </w:rPr>
        <w:t xml:space="preserve">В підсумку можна сказати що </w:t>
      </w:r>
      <w:r w:rsidRPr="008A4018">
        <w:rPr>
          <w:rFonts w:ascii="Times New Roman" w:hAnsi="Times New Roman" w:cs="Times New Roman"/>
          <w:color w:val="auto"/>
          <w:sz w:val="28"/>
          <w:shd w:val="clear" w:color="auto" w:fill="FFFFFF"/>
          <w:lang w:val="uk-UA"/>
        </w:rPr>
        <w:t>Центр ортопедичної реабілітації «</w:t>
      </w:r>
      <w:r w:rsidRPr="008A4018">
        <w:rPr>
          <w:rFonts w:ascii="Times New Roman" w:hAnsi="Times New Roman" w:cs="Times New Roman"/>
          <w:color w:val="auto"/>
          <w:sz w:val="28"/>
          <w:shd w:val="clear" w:color="auto" w:fill="FFFFFF"/>
          <w:lang w:val="en-GB"/>
        </w:rPr>
        <w:t>Tabor ortopedic</w:t>
      </w:r>
      <w:r>
        <w:rPr>
          <w:rFonts w:ascii="Times New Roman" w:hAnsi="Times New Roman" w:cs="Times New Roman"/>
          <w:color w:val="auto"/>
          <w:sz w:val="28"/>
          <w:shd w:val="clear" w:color="auto" w:fill="FFFFFF"/>
          <w:lang w:val="en-GB"/>
        </w:rPr>
        <w:t>s</w:t>
      </w:r>
      <w:r>
        <w:rPr>
          <w:rFonts w:ascii="Times New Roman" w:hAnsi="Times New Roman" w:cs="Times New Roman"/>
          <w:color w:val="auto"/>
          <w:sz w:val="28"/>
          <w:shd w:val="clear" w:color="auto" w:fill="FFFFFF"/>
          <w:lang w:val="uk-UA"/>
        </w:rPr>
        <w:t>» є вдалим прикладом переосмислення просторової, функціональної та візуальної концепції сприйняття. Це успішний проект ревіталізації старих офісних приміщень в сучасний реабілітаційний центр.</w:t>
      </w:r>
    </w:p>
    <w:p w14:paraId="4C9A2740" w14:textId="77777777" w:rsidR="00357F76" w:rsidRDefault="00357F76" w:rsidP="00357F76">
      <w:pPr>
        <w:spacing w:line="360" w:lineRule="auto"/>
        <w:rPr>
          <w:rFonts w:ascii="Times New Roman" w:hAnsi="Times New Roman" w:cs="Times New Roman"/>
          <w:b/>
          <w:bCs/>
          <w:color w:val="auto"/>
          <w:sz w:val="28"/>
        </w:rPr>
      </w:pPr>
    </w:p>
    <w:p w14:paraId="14C8A427" w14:textId="24D64ECF" w:rsidR="00EF3FB0" w:rsidRDefault="00EF3FB0" w:rsidP="00357F76">
      <w:pPr>
        <w:spacing w:line="360" w:lineRule="auto"/>
        <w:rPr>
          <w:rFonts w:ascii="Times New Roman" w:hAnsi="Times New Roman" w:cs="Times New Roman"/>
          <w:b/>
          <w:bCs/>
          <w:color w:val="auto"/>
          <w:sz w:val="28"/>
          <w:shd w:val="clear" w:color="auto" w:fill="FFFFFF"/>
          <w:lang w:val="uk-UA"/>
        </w:rPr>
      </w:pPr>
      <w:r w:rsidRPr="00EF3FB0">
        <w:rPr>
          <w:rFonts w:ascii="Times New Roman" w:hAnsi="Times New Roman" w:cs="Times New Roman"/>
          <w:b/>
          <w:bCs/>
          <w:color w:val="auto"/>
          <w:sz w:val="28"/>
        </w:rPr>
        <w:t>1.</w:t>
      </w:r>
      <w:r w:rsidRPr="00EF3FB0">
        <w:rPr>
          <w:rFonts w:ascii="Times New Roman" w:hAnsi="Times New Roman" w:cs="Times New Roman"/>
          <w:b/>
          <w:bCs/>
          <w:color w:val="auto"/>
          <w:sz w:val="28"/>
          <w:lang w:val="uk-UA"/>
        </w:rPr>
        <w:t>5</w:t>
      </w:r>
      <w:r w:rsidRPr="00EF3FB0">
        <w:rPr>
          <w:rFonts w:ascii="Times New Roman" w:hAnsi="Times New Roman" w:cs="Times New Roman"/>
          <w:b/>
          <w:bCs/>
          <w:color w:val="auto"/>
          <w:sz w:val="28"/>
        </w:rPr>
        <w:t>.</w:t>
      </w:r>
      <w:r w:rsidR="00463A58">
        <w:rPr>
          <w:rFonts w:ascii="Times New Roman" w:hAnsi="Times New Roman" w:cs="Times New Roman"/>
          <w:b/>
          <w:bCs/>
          <w:color w:val="auto"/>
          <w:sz w:val="28"/>
          <w:lang w:val="uk-UA"/>
        </w:rPr>
        <w:t>2</w:t>
      </w:r>
      <w:r w:rsidRPr="00EF3FB0">
        <w:rPr>
          <w:rFonts w:ascii="Times New Roman" w:hAnsi="Times New Roman" w:cs="Times New Roman"/>
          <w:b/>
          <w:bCs/>
          <w:color w:val="auto"/>
          <w:sz w:val="28"/>
        </w:rPr>
        <w:t xml:space="preserve">. </w:t>
      </w:r>
      <w:r w:rsidRPr="00EF3FB0">
        <w:rPr>
          <w:rFonts w:ascii="Times New Roman" w:hAnsi="Times New Roman" w:cs="Times New Roman"/>
          <w:b/>
          <w:bCs/>
          <w:color w:val="auto"/>
          <w:sz w:val="28"/>
          <w:shd w:val="clear" w:color="auto" w:fill="FFFFFF"/>
          <w:lang w:val="uk-UA"/>
        </w:rPr>
        <w:t>Реабілітаційний осередок в селі Дземброня</w:t>
      </w:r>
    </w:p>
    <w:p w14:paraId="0BD464A1" w14:textId="0DC60D1A" w:rsidR="00C5682D" w:rsidRDefault="00C5682D" w:rsidP="00357F76">
      <w:pPr>
        <w:spacing w:after="0" w:line="360" w:lineRule="auto"/>
        <w:jc w:val="both"/>
        <w:rPr>
          <w:rFonts w:ascii="Times New Roman" w:hAnsi="Times New Roman" w:cs="Times New Roman"/>
          <w:sz w:val="28"/>
          <w:shd w:val="clear" w:color="auto" w:fill="FFFFFF"/>
          <w:lang w:val="uk-UA"/>
        </w:rPr>
      </w:pPr>
      <w:r>
        <w:rPr>
          <w:rFonts w:ascii="Times New Roman" w:hAnsi="Times New Roman" w:cs="Times New Roman"/>
          <w:sz w:val="28"/>
          <w:shd w:val="clear" w:color="auto" w:fill="FFFFFF"/>
          <w:lang w:val="uk-UA"/>
        </w:rPr>
        <w:lastRenderedPageBreak/>
        <w:t xml:space="preserve">Назва: </w:t>
      </w:r>
      <w:r w:rsidRPr="00C5682D">
        <w:rPr>
          <w:rFonts w:ascii="Times New Roman" w:hAnsi="Times New Roman" w:cs="Times New Roman"/>
          <w:color w:val="auto"/>
          <w:sz w:val="28"/>
          <w:shd w:val="clear" w:color="auto" w:fill="FFFFFF"/>
          <w:lang w:val="uk-UA"/>
        </w:rPr>
        <w:t>«</w:t>
      </w:r>
      <w:r>
        <w:rPr>
          <w:rFonts w:ascii="Times New Roman" w:hAnsi="Times New Roman" w:cs="Times New Roman"/>
          <w:color w:val="auto"/>
          <w:sz w:val="28"/>
          <w:shd w:val="clear" w:color="auto" w:fill="FFFFFF"/>
          <w:lang w:val="uk-UA"/>
        </w:rPr>
        <w:t>Осередок тверезості при монастирі Преображення ГНІХ</w:t>
      </w:r>
      <w:r w:rsidRPr="00C5682D">
        <w:rPr>
          <w:rFonts w:ascii="Times New Roman" w:hAnsi="Times New Roman" w:cs="Times New Roman"/>
          <w:color w:val="auto"/>
          <w:sz w:val="28"/>
          <w:shd w:val="clear" w:color="auto" w:fill="FFFFFF"/>
          <w:lang w:val="uk-UA"/>
        </w:rPr>
        <w:t>»</w:t>
      </w:r>
    </w:p>
    <w:p w14:paraId="6E251B4C" w14:textId="7ECACCFD" w:rsidR="00C5682D" w:rsidRDefault="00C5682D" w:rsidP="00357F76">
      <w:pPr>
        <w:spacing w:after="0" w:line="360" w:lineRule="auto"/>
        <w:jc w:val="both"/>
        <w:rPr>
          <w:rFonts w:ascii="Times New Roman" w:hAnsi="Times New Roman" w:cs="Times New Roman"/>
          <w:sz w:val="28"/>
          <w:shd w:val="clear" w:color="auto" w:fill="FFFFFF"/>
          <w:lang w:val="uk-UA"/>
        </w:rPr>
      </w:pPr>
      <w:r w:rsidRPr="00E74B55">
        <w:rPr>
          <w:rFonts w:ascii="Times New Roman" w:hAnsi="Times New Roman" w:cs="Times New Roman"/>
          <w:sz w:val="28"/>
          <w:shd w:val="clear" w:color="auto" w:fill="FFFFFF"/>
          <w:lang w:val="uk-UA"/>
        </w:rPr>
        <w:t xml:space="preserve">Розташування: </w:t>
      </w:r>
      <w:r>
        <w:rPr>
          <w:rFonts w:ascii="Times New Roman" w:hAnsi="Times New Roman" w:cs="Times New Roman"/>
          <w:sz w:val="28"/>
          <w:shd w:val="clear" w:color="auto" w:fill="FFFFFF"/>
          <w:lang w:val="uk-UA"/>
        </w:rPr>
        <w:t>Дземброня, Верховинський р-н, Івано-Франківська обл, Україна</w:t>
      </w:r>
    </w:p>
    <w:p w14:paraId="20953643" w14:textId="6DF45703" w:rsidR="00C5682D" w:rsidRPr="00E74B55" w:rsidRDefault="00C5682D" w:rsidP="00357F76">
      <w:pPr>
        <w:spacing w:after="0" w:line="360" w:lineRule="auto"/>
        <w:jc w:val="both"/>
        <w:rPr>
          <w:rFonts w:ascii="Times New Roman" w:hAnsi="Times New Roman" w:cs="Times New Roman"/>
          <w:b/>
          <w:bCs/>
          <w:color w:val="auto"/>
          <w:sz w:val="28"/>
          <w:shd w:val="clear" w:color="auto" w:fill="FFFFFF"/>
          <w:lang w:val="uk-UA"/>
        </w:rPr>
      </w:pPr>
      <w:r>
        <w:rPr>
          <w:rFonts w:ascii="Times New Roman" w:hAnsi="Times New Roman" w:cs="Times New Roman"/>
          <w:sz w:val="28"/>
          <w:shd w:val="clear" w:color="auto" w:fill="FFFFFF"/>
          <w:lang w:val="uk-UA"/>
        </w:rPr>
        <w:t>Функція: психотерапевтична реабілітація</w:t>
      </w:r>
    </w:p>
    <w:p w14:paraId="174F615D" w14:textId="353F45AA" w:rsidR="00C5682D" w:rsidRPr="007F235A" w:rsidRDefault="00C5682D" w:rsidP="00357F76">
      <w:pPr>
        <w:spacing w:after="0" w:line="360" w:lineRule="auto"/>
        <w:jc w:val="both"/>
        <w:rPr>
          <w:rFonts w:ascii="Times New Roman" w:hAnsi="Times New Roman" w:cs="Times New Roman"/>
          <w:sz w:val="28"/>
          <w:shd w:val="clear" w:color="auto" w:fill="FFFFFF"/>
          <w:lang w:val="uk-UA"/>
        </w:rPr>
      </w:pPr>
      <w:r w:rsidRPr="00E74B55">
        <w:rPr>
          <w:rFonts w:ascii="Times New Roman" w:hAnsi="Times New Roman" w:cs="Times New Roman"/>
          <w:sz w:val="28"/>
          <w:shd w:val="clear" w:color="auto" w:fill="FFFFFF"/>
          <w:lang w:val="uk-UA"/>
        </w:rPr>
        <w:t>Архітектори:</w:t>
      </w:r>
      <w:r w:rsidR="007F235A">
        <w:rPr>
          <w:rFonts w:ascii="Times New Roman" w:hAnsi="Times New Roman" w:cs="Times New Roman"/>
          <w:sz w:val="28"/>
          <w:shd w:val="clear" w:color="auto" w:fill="FFFFFF"/>
          <w:lang w:val="uk-UA"/>
        </w:rPr>
        <w:t xml:space="preserve"> ініційований настоятелем о. Тимотеєм Фешем</w:t>
      </w:r>
    </w:p>
    <w:p w14:paraId="30757355" w14:textId="77777777" w:rsidR="00357F76" w:rsidRDefault="00C5682D" w:rsidP="00357F76">
      <w:pPr>
        <w:spacing w:after="0" w:line="360" w:lineRule="auto"/>
        <w:jc w:val="both"/>
        <w:rPr>
          <w:rFonts w:ascii="Times New Roman" w:hAnsi="Times New Roman" w:cs="Times New Roman"/>
          <w:color w:val="auto"/>
          <w:sz w:val="28"/>
          <w:shd w:val="clear" w:color="auto" w:fill="FFFFFF"/>
          <w:lang w:val="uk-UA"/>
        </w:rPr>
      </w:pPr>
      <w:r w:rsidRPr="00E74B55">
        <w:rPr>
          <w:rFonts w:ascii="Times New Roman" w:hAnsi="Times New Roman" w:cs="Times New Roman"/>
          <w:sz w:val="28"/>
          <w:shd w:val="clear" w:color="auto" w:fill="FFFFFF"/>
          <w:lang w:val="uk-UA"/>
        </w:rPr>
        <w:t>Рік:</w:t>
      </w:r>
      <w:r w:rsidRPr="00E74B55">
        <w:rPr>
          <w:rFonts w:ascii="Times New Roman" w:hAnsi="Times New Roman" w:cs="Times New Roman"/>
          <w:sz w:val="28"/>
          <w:shd w:val="clear" w:color="auto" w:fill="FFFFFF"/>
        </w:rPr>
        <w:t> </w:t>
      </w:r>
      <w:r w:rsidRPr="00E74B55">
        <w:rPr>
          <w:rFonts w:ascii="Times New Roman" w:hAnsi="Times New Roman" w:cs="Times New Roman"/>
          <w:sz w:val="28"/>
          <w:shd w:val="clear" w:color="auto" w:fill="FFFFFF"/>
          <w:lang w:val="uk-UA"/>
        </w:rPr>
        <w:t>2</w:t>
      </w:r>
      <w:r w:rsidR="007F235A">
        <w:rPr>
          <w:rFonts w:ascii="Times New Roman" w:hAnsi="Times New Roman" w:cs="Times New Roman"/>
          <w:sz w:val="28"/>
          <w:shd w:val="clear" w:color="auto" w:fill="FFFFFF"/>
          <w:lang w:val="uk-UA"/>
        </w:rPr>
        <w:t>001</w:t>
      </w:r>
    </w:p>
    <w:p w14:paraId="5E8278F2" w14:textId="5CCE2D25" w:rsidR="00C5682D" w:rsidRDefault="00C5682D" w:rsidP="00357F76">
      <w:pPr>
        <w:spacing w:after="0" w:line="360" w:lineRule="auto"/>
        <w:jc w:val="both"/>
        <w:rPr>
          <w:rFonts w:ascii="Times New Roman" w:hAnsi="Times New Roman" w:cs="Times New Roman"/>
          <w:color w:val="auto"/>
          <w:sz w:val="28"/>
          <w:szCs w:val="28"/>
          <w:shd w:val="clear" w:color="auto" w:fill="FFFFFF"/>
          <w:lang w:val="uk-UA"/>
        </w:rPr>
      </w:pPr>
      <w:r w:rsidRPr="00C5682D">
        <w:rPr>
          <w:rFonts w:ascii="Times New Roman" w:hAnsi="Times New Roman" w:cs="Times New Roman"/>
          <w:color w:val="auto"/>
          <w:sz w:val="28"/>
          <w:szCs w:val="28"/>
          <w:shd w:val="clear" w:color="auto" w:fill="FFFFFF"/>
          <w:lang w:val="uk-UA"/>
        </w:rPr>
        <w:t xml:space="preserve">Площа: </w:t>
      </w:r>
      <w:r w:rsidR="007F235A">
        <w:rPr>
          <w:rFonts w:ascii="Times New Roman" w:hAnsi="Times New Roman" w:cs="Times New Roman"/>
          <w:color w:val="auto"/>
          <w:sz w:val="28"/>
          <w:szCs w:val="28"/>
          <w:shd w:val="clear" w:color="auto" w:fill="FFFFFF"/>
          <w:lang w:val="uk-UA"/>
        </w:rPr>
        <w:t xml:space="preserve">у відкритих джерелах не вказується </w:t>
      </w:r>
    </w:p>
    <w:p w14:paraId="6CA6BF41" w14:textId="54040025" w:rsidR="001C7C33" w:rsidRDefault="001C7C33" w:rsidP="00357F76">
      <w:pPr>
        <w:spacing w:after="0" w:line="360" w:lineRule="auto"/>
        <w:jc w:val="both"/>
        <w:rPr>
          <w:rFonts w:ascii="Times New Roman" w:hAnsi="Times New Roman" w:cs="Times New Roman"/>
          <w:color w:val="auto"/>
          <w:sz w:val="28"/>
          <w:szCs w:val="28"/>
          <w:shd w:val="clear" w:color="auto" w:fill="FFFFFF"/>
          <w:lang w:val="uk-UA"/>
        </w:rPr>
      </w:pPr>
    </w:p>
    <w:p w14:paraId="7EF82925" w14:textId="434D11E0" w:rsidR="00B24202" w:rsidRDefault="00B24202" w:rsidP="00B24202">
      <w:pPr>
        <w:spacing w:after="0" w:line="360" w:lineRule="auto"/>
        <w:jc w:val="both"/>
        <w:rPr>
          <w:rFonts w:ascii="Times New Roman" w:hAnsi="Times New Roman" w:cs="Times New Roman"/>
          <w:color w:val="auto"/>
          <w:sz w:val="28"/>
          <w:szCs w:val="28"/>
          <w:shd w:val="clear" w:color="auto" w:fill="FFFFFF"/>
          <w:lang w:val="uk-UA"/>
        </w:rPr>
      </w:pPr>
      <w:r>
        <w:rPr>
          <w:rFonts w:ascii="Times New Roman" w:hAnsi="Times New Roman" w:cs="Times New Roman"/>
          <w:noProof/>
          <w:color w:val="auto"/>
          <w:sz w:val="28"/>
          <w:szCs w:val="28"/>
          <w:shd w:val="clear" w:color="auto" w:fill="FFFFFF"/>
          <w:lang w:val="uk-UA"/>
        </w:rPr>
        <w:drawing>
          <wp:anchor distT="0" distB="0" distL="114300" distR="114300" simplePos="0" relativeHeight="251657216" behindDoc="0" locked="0" layoutInCell="1" allowOverlap="1" wp14:anchorId="7453CEB7" wp14:editId="6740ACB5">
            <wp:simplePos x="0" y="0"/>
            <wp:positionH relativeFrom="column">
              <wp:posOffset>3071495</wp:posOffset>
            </wp:positionH>
            <wp:positionV relativeFrom="paragraph">
              <wp:posOffset>38100</wp:posOffset>
            </wp:positionV>
            <wp:extent cx="2880000" cy="2160000"/>
            <wp:effectExtent l="0" t="0" r="0" b="0"/>
            <wp:wrapSquare wrapText="bothSides"/>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2880000" cy="2160000"/>
                    </a:xfrm>
                    <a:prstGeom prst="rect">
                      <a:avLst/>
                    </a:prstGeom>
                    <a:noFill/>
                    <a:ln>
                      <a:noFill/>
                    </a:ln>
                  </pic:spPr>
                </pic:pic>
              </a:graphicData>
            </a:graphic>
          </wp:anchor>
        </w:drawing>
      </w:r>
      <w:r w:rsidR="001C7C33">
        <w:rPr>
          <w:rFonts w:ascii="Times New Roman" w:hAnsi="Times New Roman" w:cs="Times New Roman"/>
          <w:noProof/>
          <w:color w:val="auto"/>
          <w:sz w:val="28"/>
          <w:szCs w:val="28"/>
          <w:shd w:val="clear" w:color="auto" w:fill="FFFFFF"/>
          <w:lang w:val="uk-UA"/>
        </w:rPr>
        <w:drawing>
          <wp:inline distT="0" distB="0" distL="0" distR="0" wp14:anchorId="4768E24C" wp14:editId="372E8ED8">
            <wp:extent cx="2880000" cy="216000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2880000" cy="2160000"/>
                    </a:xfrm>
                    <a:prstGeom prst="rect">
                      <a:avLst/>
                    </a:prstGeom>
                    <a:noFill/>
                    <a:ln>
                      <a:noFill/>
                    </a:ln>
                  </pic:spPr>
                </pic:pic>
              </a:graphicData>
            </a:graphic>
          </wp:inline>
        </w:drawing>
      </w:r>
      <w:r w:rsidRPr="00B24202">
        <w:rPr>
          <w:rFonts w:ascii="Times New Roman" w:hAnsi="Times New Roman" w:cs="Times New Roman"/>
          <w:color w:val="auto"/>
          <w:sz w:val="26"/>
          <w:szCs w:val="26"/>
          <w:lang w:val="uk-UA"/>
        </w:rPr>
        <w:t xml:space="preserve"> </w:t>
      </w:r>
      <w:r w:rsidRPr="001C7C33">
        <w:rPr>
          <w:rFonts w:ascii="Times New Roman" w:hAnsi="Times New Roman" w:cs="Times New Roman"/>
          <w:color w:val="auto"/>
          <w:sz w:val="26"/>
          <w:szCs w:val="26"/>
          <w:lang w:val="uk-UA"/>
        </w:rPr>
        <w:t>Рис.</w:t>
      </w:r>
      <w:r w:rsidR="00D67458">
        <w:rPr>
          <w:rFonts w:ascii="Times New Roman" w:hAnsi="Times New Roman" w:cs="Times New Roman"/>
          <w:color w:val="auto"/>
          <w:sz w:val="26"/>
          <w:szCs w:val="26"/>
          <w:lang w:val="uk-UA"/>
        </w:rPr>
        <w:t>4</w:t>
      </w:r>
      <w:r>
        <w:rPr>
          <w:rFonts w:ascii="Times New Roman" w:hAnsi="Times New Roman" w:cs="Times New Roman"/>
          <w:i/>
          <w:iCs/>
          <w:color w:val="auto"/>
          <w:sz w:val="26"/>
          <w:szCs w:val="26"/>
          <w:lang w:val="uk-UA"/>
        </w:rPr>
        <w:t xml:space="preserve"> </w:t>
      </w:r>
      <w:r>
        <w:rPr>
          <w:rFonts w:ascii="Times New Roman" w:hAnsi="Times New Roman" w:cs="Times New Roman"/>
          <w:i/>
          <w:iCs/>
          <w:color w:val="auto"/>
          <w:sz w:val="26"/>
          <w:szCs w:val="26"/>
          <w:shd w:val="clear" w:color="auto" w:fill="FFFFFF"/>
          <w:lang w:val="uk-UA"/>
        </w:rPr>
        <w:t>Жіноча обитель</w:t>
      </w:r>
      <w:r w:rsidRPr="00B24202">
        <w:rPr>
          <w:rFonts w:ascii="Times New Roman" w:hAnsi="Times New Roman" w:cs="Times New Roman"/>
          <w:color w:val="auto"/>
          <w:sz w:val="26"/>
          <w:szCs w:val="26"/>
          <w:lang w:val="uk-UA"/>
        </w:rPr>
        <w:t xml:space="preserve"> </w:t>
      </w:r>
      <w:r>
        <w:rPr>
          <w:rFonts w:ascii="Times New Roman" w:hAnsi="Times New Roman" w:cs="Times New Roman"/>
          <w:color w:val="auto"/>
          <w:sz w:val="26"/>
          <w:szCs w:val="26"/>
          <w:lang w:val="uk-UA"/>
        </w:rPr>
        <w:t xml:space="preserve">                                        </w:t>
      </w:r>
      <w:r w:rsidRPr="001C7C33">
        <w:rPr>
          <w:rFonts w:ascii="Times New Roman" w:hAnsi="Times New Roman" w:cs="Times New Roman"/>
          <w:color w:val="auto"/>
          <w:sz w:val="26"/>
          <w:szCs w:val="26"/>
          <w:lang w:val="uk-UA"/>
        </w:rPr>
        <w:t>Рис.</w:t>
      </w:r>
      <w:r w:rsidR="00D67458">
        <w:rPr>
          <w:rFonts w:ascii="Times New Roman" w:hAnsi="Times New Roman" w:cs="Times New Roman"/>
          <w:color w:val="auto"/>
          <w:sz w:val="26"/>
          <w:szCs w:val="26"/>
          <w:lang w:val="uk-UA"/>
        </w:rPr>
        <w:t>5</w:t>
      </w:r>
      <w:r>
        <w:rPr>
          <w:rFonts w:ascii="Times New Roman" w:hAnsi="Times New Roman" w:cs="Times New Roman"/>
          <w:color w:val="auto"/>
          <w:sz w:val="26"/>
          <w:szCs w:val="26"/>
          <w:lang w:val="uk-UA"/>
        </w:rPr>
        <w:t xml:space="preserve"> </w:t>
      </w:r>
      <w:r>
        <w:rPr>
          <w:rFonts w:ascii="Times New Roman" w:hAnsi="Times New Roman" w:cs="Times New Roman"/>
          <w:i/>
          <w:iCs/>
          <w:color w:val="auto"/>
          <w:sz w:val="26"/>
          <w:szCs w:val="26"/>
          <w:lang w:val="uk-UA"/>
        </w:rPr>
        <w:t xml:space="preserve"> </w:t>
      </w:r>
      <w:r>
        <w:rPr>
          <w:rFonts w:ascii="Times New Roman" w:hAnsi="Times New Roman" w:cs="Times New Roman"/>
          <w:i/>
          <w:iCs/>
          <w:color w:val="auto"/>
          <w:sz w:val="26"/>
          <w:szCs w:val="26"/>
          <w:shd w:val="clear" w:color="auto" w:fill="FFFFFF"/>
          <w:lang w:val="uk-UA"/>
        </w:rPr>
        <w:t>Головний корпус та церква монастиря</w:t>
      </w:r>
    </w:p>
    <w:p w14:paraId="44CCB6A7" w14:textId="77777777" w:rsidR="001C7C33" w:rsidRPr="00357F76" w:rsidRDefault="001C7C33" w:rsidP="00357F76">
      <w:pPr>
        <w:spacing w:after="0" w:line="360" w:lineRule="auto"/>
        <w:jc w:val="both"/>
        <w:rPr>
          <w:rFonts w:ascii="Times New Roman" w:hAnsi="Times New Roman" w:cs="Times New Roman"/>
          <w:color w:val="auto"/>
          <w:sz w:val="28"/>
          <w:shd w:val="clear" w:color="auto" w:fill="FFFFFF"/>
          <w:lang w:val="uk-UA"/>
        </w:rPr>
      </w:pPr>
    </w:p>
    <w:p w14:paraId="43AFF6EA" w14:textId="3D24C518" w:rsidR="00463A58" w:rsidRPr="000054B4" w:rsidRDefault="00B227A1" w:rsidP="000054B4">
      <w:pPr>
        <w:pStyle w:val="a3"/>
        <w:shd w:val="clear" w:color="auto" w:fill="FFFFFF"/>
        <w:spacing w:line="360" w:lineRule="auto"/>
        <w:jc w:val="both"/>
        <w:rPr>
          <w:color w:val="222222"/>
          <w:sz w:val="28"/>
          <w:szCs w:val="28"/>
          <w:lang w:val="en-GB"/>
        </w:rPr>
      </w:pPr>
      <w:r>
        <w:rPr>
          <w:sz w:val="28"/>
          <w:shd w:val="clear" w:color="auto" w:fill="FFFFFF"/>
          <w:lang w:val="uk-UA"/>
        </w:rPr>
        <w:t xml:space="preserve">   Даний приклад має на меті більше ознайомити саме із практичним застосуванням реколекції при монастирях. В селі Дземброня що на Івано-Франківщині при монастирі Преображення діє реабілітаційний осередок. </w:t>
      </w:r>
      <w:r w:rsidR="007F3E9E">
        <w:rPr>
          <w:sz w:val="28"/>
          <w:shd w:val="clear" w:color="auto" w:fill="FFFFFF"/>
          <w:lang w:val="uk-UA"/>
        </w:rPr>
        <w:t>Сам монастир з</w:t>
      </w:r>
      <w:r>
        <w:rPr>
          <w:sz w:val="28"/>
          <w:shd w:val="clear" w:color="auto" w:fill="FFFFFF"/>
          <w:lang w:val="uk-UA"/>
        </w:rPr>
        <w:t xml:space="preserve">находиться на окраїні села, на схилі гори посеред лісових масивів. </w:t>
      </w:r>
      <w:r w:rsidR="007F3E9E">
        <w:rPr>
          <w:sz w:val="28"/>
          <w:shd w:val="clear" w:color="auto" w:fill="FFFFFF"/>
          <w:lang w:val="uk-UA"/>
        </w:rPr>
        <w:t>Заснований у 2000 році. У 2001 році офіційно зареєстрований як василіянський монастир Преображення Господнього.</w:t>
      </w:r>
      <w:r w:rsidR="000054B4">
        <w:rPr>
          <w:color w:val="222222"/>
          <w:sz w:val="28"/>
          <w:szCs w:val="28"/>
          <w:lang w:val="en-GB"/>
        </w:rPr>
        <w:t>[</w:t>
      </w:r>
      <w:r w:rsidR="000054B4">
        <w:t>17</w:t>
      </w:r>
      <w:r w:rsidR="000054B4">
        <w:rPr>
          <w:color w:val="222222"/>
          <w:sz w:val="28"/>
          <w:szCs w:val="28"/>
          <w:lang w:val="en-GB"/>
        </w:rPr>
        <w:t>]</w:t>
      </w:r>
    </w:p>
    <w:p w14:paraId="1BC667E9" w14:textId="703E88D1" w:rsidR="000054B4" w:rsidRPr="004A7FB6" w:rsidRDefault="002513AC" w:rsidP="000054B4">
      <w:pPr>
        <w:pStyle w:val="a3"/>
        <w:shd w:val="clear" w:color="auto" w:fill="FFFFFF"/>
        <w:spacing w:line="360" w:lineRule="auto"/>
        <w:jc w:val="both"/>
        <w:rPr>
          <w:color w:val="222222"/>
          <w:sz w:val="28"/>
          <w:szCs w:val="28"/>
          <w:lang w:val="en-GB"/>
        </w:rPr>
      </w:pPr>
      <w:r>
        <w:rPr>
          <w:sz w:val="28"/>
          <w:shd w:val="clear" w:color="auto" w:fill="FFFFFF"/>
          <w:lang w:val="en-GB"/>
        </w:rPr>
        <w:t xml:space="preserve">   </w:t>
      </w:r>
      <w:r w:rsidR="007F3E9E">
        <w:rPr>
          <w:sz w:val="28"/>
          <w:shd w:val="clear" w:color="auto" w:fill="FFFFFF"/>
          <w:lang w:val="ru-RU"/>
        </w:rPr>
        <w:t>У монастирі практикується методика духовної психотерапії</w:t>
      </w:r>
      <w:r>
        <w:rPr>
          <w:sz w:val="28"/>
          <w:shd w:val="clear" w:color="auto" w:fill="FFFFFF"/>
          <w:lang w:val="ru-RU"/>
        </w:rPr>
        <w:t>.</w:t>
      </w:r>
      <w:r>
        <w:rPr>
          <w:sz w:val="28"/>
          <w:shd w:val="clear" w:color="auto" w:fill="FFFFFF"/>
          <w:lang w:val="en-GB"/>
        </w:rPr>
        <w:t xml:space="preserve"> </w:t>
      </w:r>
      <w:r>
        <w:rPr>
          <w:sz w:val="28"/>
          <w:shd w:val="clear" w:color="auto" w:fill="FFFFFF"/>
          <w:lang w:val="uk-UA"/>
        </w:rPr>
        <w:t>В своїй публікації Наталя Мостова пише, що особливістю реабілітації є лікування тишею, віддаленістю від цивілізації, поєднання з природою, щоденні молитви та літургії разом із настановами отця Тимотея</w:t>
      </w:r>
      <w:r w:rsidR="00E74B55">
        <w:rPr>
          <w:sz w:val="28"/>
          <w:shd w:val="clear" w:color="auto" w:fill="FFFFFF"/>
          <w:lang w:val="uk-UA"/>
        </w:rPr>
        <w:t>. Сам настоятель практикує психотерапевтичну програму «12 кроків».</w:t>
      </w:r>
      <w:r>
        <w:rPr>
          <w:sz w:val="28"/>
          <w:shd w:val="clear" w:color="auto" w:fill="FFFFFF"/>
          <w:lang w:val="ru-RU"/>
        </w:rPr>
        <w:t xml:space="preserve"> Як зазначається в </w:t>
      </w:r>
      <w:r w:rsidR="00E74B55">
        <w:rPr>
          <w:sz w:val="28"/>
          <w:shd w:val="clear" w:color="auto" w:fill="FFFFFF"/>
          <w:lang w:val="ru-RU"/>
        </w:rPr>
        <w:t>даній статті</w:t>
      </w:r>
      <w:r>
        <w:rPr>
          <w:sz w:val="28"/>
          <w:shd w:val="clear" w:color="auto" w:fill="FFFFFF"/>
          <w:lang w:val="ru-RU"/>
        </w:rPr>
        <w:t xml:space="preserve"> на території монастиря є помешкання для пацієнтів, господарські будівлі для обслуговування, терапевтична зала, </w:t>
      </w:r>
      <w:r w:rsidR="007F235A">
        <w:rPr>
          <w:sz w:val="28"/>
          <w:shd w:val="clear" w:color="auto" w:fill="FFFFFF"/>
          <w:lang w:val="ru-RU"/>
        </w:rPr>
        <w:t xml:space="preserve">теплиця, сад </w:t>
      </w:r>
      <w:r>
        <w:rPr>
          <w:sz w:val="28"/>
          <w:shd w:val="clear" w:color="auto" w:fill="FFFFFF"/>
          <w:lang w:val="ru-RU"/>
        </w:rPr>
        <w:t>та власне сам монастир.</w:t>
      </w:r>
      <w:r w:rsidR="00E74B55">
        <w:rPr>
          <w:sz w:val="28"/>
          <w:shd w:val="clear" w:color="auto" w:fill="FFFFFF"/>
          <w:lang w:val="ru-RU"/>
        </w:rPr>
        <w:t xml:space="preserve"> Люди які приїхали сюди </w:t>
      </w:r>
      <w:r w:rsidR="00E74B55">
        <w:rPr>
          <w:sz w:val="28"/>
          <w:shd w:val="clear" w:color="auto" w:fill="FFFFFF"/>
          <w:lang w:val="ru-RU"/>
        </w:rPr>
        <w:lastRenderedPageBreak/>
        <w:t>за допомогою переосмислюють сенс свого буття. Якщо ти приїхав сюди – ти вже ніколи не будеш таким як раніше</w:t>
      </w:r>
      <w:r w:rsidR="00357F76">
        <w:rPr>
          <w:sz w:val="28"/>
          <w:shd w:val="clear" w:color="auto" w:fill="FFFFFF"/>
          <w:lang w:val="ru-RU"/>
        </w:rPr>
        <w:t>.</w:t>
      </w:r>
      <w:r w:rsidR="000054B4">
        <w:rPr>
          <w:color w:val="222222"/>
          <w:sz w:val="28"/>
          <w:szCs w:val="28"/>
          <w:lang w:val="en-GB"/>
        </w:rPr>
        <w:t>[</w:t>
      </w:r>
      <w:r w:rsidR="000054B4">
        <w:t>13</w:t>
      </w:r>
      <w:r w:rsidR="000054B4">
        <w:rPr>
          <w:color w:val="222222"/>
          <w:sz w:val="28"/>
          <w:szCs w:val="28"/>
          <w:lang w:val="en-GB"/>
        </w:rPr>
        <w:t>]</w:t>
      </w:r>
    </w:p>
    <w:p w14:paraId="5B23E0F3" w14:textId="258D21D9" w:rsidR="00B55097" w:rsidRPr="00B55097" w:rsidRDefault="004721E1" w:rsidP="000054B4">
      <w:pPr>
        <w:spacing w:line="360" w:lineRule="auto"/>
        <w:jc w:val="both"/>
        <w:rPr>
          <w:rFonts w:ascii="Times New Roman" w:hAnsi="Times New Roman" w:cs="Times New Roman"/>
          <w:color w:val="auto"/>
          <w:sz w:val="28"/>
          <w:shd w:val="clear" w:color="auto" w:fill="FFFFFF"/>
          <w:lang w:val="uk-UA"/>
        </w:rPr>
      </w:pPr>
      <w:r>
        <w:rPr>
          <w:rFonts w:ascii="Times New Roman" w:hAnsi="Times New Roman" w:cs="Times New Roman"/>
          <w:color w:val="auto"/>
          <w:sz w:val="28"/>
          <w:shd w:val="clear" w:color="auto" w:fill="FFFFFF"/>
          <w:lang w:val="uk-UA"/>
        </w:rPr>
        <w:t xml:space="preserve">   </w:t>
      </w:r>
      <w:r w:rsidR="00B55097">
        <w:rPr>
          <w:rFonts w:ascii="Times New Roman" w:hAnsi="Times New Roman" w:cs="Times New Roman"/>
          <w:color w:val="auto"/>
          <w:sz w:val="28"/>
          <w:shd w:val="clear" w:color="auto" w:fill="FFFFFF"/>
          <w:lang w:val="uk-UA"/>
        </w:rPr>
        <w:t>На прикладі реабілітаційного осередку бачимо що в Україні поступово розгортаються проєкти спрямовані на повернення людей із проблемами до нормального життя. Методику, способи та підходи до духовної реабілітації можна формувати на основі цього прикладу з урахуванням глибшого аналізу. Проектування реабілітаційно-духовного центру в Маняві буде формуватися також і з врахуванням особливостей реабілітаційного осередку при монастирі Преображення ГНІХ в Дземброні</w:t>
      </w:r>
      <w:r>
        <w:rPr>
          <w:rFonts w:ascii="Times New Roman" w:hAnsi="Times New Roman" w:cs="Times New Roman"/>
          <w:color w:val="auto"/>
          <w:sz w:val="28"/>
          <w:shd w:val="clear" w:color="auto" w:fill="FFFFFF"/>
          <w:lang w:val="uk-UA"/>
        </w:rPr>
        <w:t>, як яскравого прикладу функціонування закладу реабілітації при монастирі.</w:t>
      </w:r>
      <w:r w:rsidR="00B55097">
        <w:rPr>
          <w:rFonts w:ascii="Times New Roman" w:hAnsi="Times New Roman" w:cs="Times New Roman"/>
          <w:color w:val="auto"/>
          <w:sz w:val="28"/>
          <w:shd w:val="clear" w:color="auto" w:fill="FFFFFF"/>
          <w:lang w:val="uk-UA"/>
        </w:rPr>
        <w:t xml:space="preserve"> </w:t>
      </w:r>
    </w:p>
    <w:p w14:paraId="2F2EA8FB" w14:textId="77777777" w:rsidR="00463A58" w:rsidRPr="00EF3FB0" w:rsidRDefault="00463A58" w:rsidP="00357F76">
      <w:pPr>
        <w:spacing w:line="360" w:lineRule="auto"/>
        <w:rPr>
          <w:rFonts w:ascii="Times New Roman" w:hAnsi="Times New Roman" w:cs="Times New Roman"/>
          <w:b/>
          <w:bCs/>
          <w:color w:val="auto"/>
          <w:sz w:val="28"/>
          <w:lang w:val="uk-UA"/>
        </w:rPr>
      </w:pPr>
    </w:p>
    <w:p w14:paraId="704E233D" w14:textId="759E1EE3" w:rsidR="00EF3FB0" w:rsidRDefault="00EF3FB0" w:rsidP="00357F76">
      <w:pPr>
        <w:spacing w:line="360" w:lineRule="auto"/>
        <w:rPr>
          <w:rFonts w:ascii="Times New Roman" w:hAnsi="Times New Roman" w:cs="Times New Roman"/>
          <w:b/>
          <w:bCs/>
          <w:color w:val="auto"/>
          <w:sz w:val="28"/>
          <w:lang w:val="uk-UA"/>
        </w:rPr>
      </w:pPr>
      <w:r w:rsidRPr="00EF3FB0">
        <w:rPr>
          <w:rFonts w:ascii="Times New Roman" w:hAnsi="Times New Roman" w:cs="Times New Roman"/>
          <w:b/>
          <w:bCs/>
          <w:color w:val="auto"/>
          <w:sz w:val="28"/>
          <w:lang w:val="uk-UA"/>
        </w:rPr>
        <w:t>1.5.</w:t>
      </w:r>
      <w:r w:rsidR="00463A58">
        <w:rPr>
          <w:rFonts w:ascii="Times New Roman" w:hAnsi="Times New Roman" w:cs="Times New Roman"/>
          <w:b/>
          <w:bCs/>
          <w:color w:val="auto"/>
          <w:sz w:val="28"/>
          <w:lang w:val="uk-UA"/>
        </w:rPr>
        <w:t>3</w:t>
      </w:r>
      <w:r w:rsidRPr="00EF3FB0">
        <w:rPr>
          <w:rFonts w:ascii="Times New Roman" w:hAnsi="Times New Roman" w:cs="Times New Roman"/>
          <w:b/>
          <w:bCs/>
          <w:color w:val="auto"/>
          <w:sz w:val="28"/>
          <w:lang w:val="uk-UA"/>
        </w:rPr>
        <w:t xml:space="preserve">. </w:t>
      </w:r>
      <w:r w:rsidR="007F235A">
        <w:rPr>
          <w:rFonts w:ascii="Times New Roman" w:hAnsi="Times New Roman" w:cs="Times New Roman"/>
          <w:b/>
          <w:bCs/>
          <w:color w:val="auto"/>
          <w:sz w:val="28"/>
          <w:lang w:val="uk-UA"/>
        </w:rPr>
        <w:t>Центр психосоціальної реабілітації в Аліканте, Іспанія</w:t>
      </w:r>
    </w:p>
    <w:p w14:paraId="6BBEDC67" w14:textId="298BB37F" w:rsidR="007F235A" w:rsidRDefault="007F235A" w:rsidP="00357F76">
      <w:pPr>
        <w:spacing w:after="0" w:line="360" w:lineRule="auto"/>
        <w:rPr>
          <w:rFonts w:ascii="Times New Roman" w:hAnsi="Times New Roman" w:cs="Times New Roman"/>
          <w:sz w:val="28"/>
          <w:shd w:val="clear" w:color="auto" w:fill="FFFFFF"/>
          <w:lang w:val="uk-UA"/>
        </w:rPr>
      </w:pPr>
      <w:r>
        <w:rPr>
          <w:rFonts w:ascii="Times New Roman" w:hAnsi="Times New Roman" w:cs="Times New Roman"/>
          <w:sz w:val="28"/>
          <w:shd w:val="clear" w:color="auto" w:fill="FFFFFF"/>
          <w:lang w:val="uk-UA"/>
        </w:rPr>
        <w:t xml:space="preserve">Назва: </w:t>
      </w:r>
      <w:r>
        <w:rPr>
          <w:rFonts w:ascii="Times New Roman" w:hAnsi="Times New Roman" w:cs="Times New Roman"/>
          <w:color w:val="auto"/>
          <w:sz w:val="28"/>
          <w:shd w:val="clear" w:color="auto" w:fill="FFFFFF"/>
          <w:lang w:val="uk-UA"/>
        </w:rPr>
        <w:t>«</w:t>
      </w:r>
      <w:r>
        <w:rPr>
          <w:rFonts w:ascii="Times New Roman" w:hAnsi="Times New Roman" w:cs="Times New Roman"/>
          <w:color w:val="auto"/>
          <w:sz w:val="28"/>
          <w:shd w:val="clear" w:color="auto" w:fill="FFFFFF"/>
          <w:lang w:val="en-GB"/>
        </w:rPr>
        <w:t>Centro Dr. Esquerdo</w:t>
      </w:r>
      <w:r>
        <w:rPr>
          <w:rFonts w:ascii="Times New Roman" w:hAnsi="Times New Roman" w:cs="Times New Roman"/>
          <w:color w:val="auto"/>
          <w:sz w:val="28"/>
          <w:shd w:val="clear" w:color="auto" w:fill="FFFFFF"/>
          <w:lang w:val="uk-UA"/>
        </w:rPr>
        <w:t>»</w:t>
      </w:r>
    </w:p>
    <w:p w14:paraId="141A47C4" w14:textId="42896EE7" w:rsidR="007F235A" w:rsidRPr="007F235A" w:rsidRDefault="007F235A" w:rsidP="00357F76">
      <w:pPr>
        <w:spacing w:after="0" w:line="360" w:lineRule="auto"/>
        <w:rPr>
          <w:rFonts w:ascii="Times New Roman" w:hAnsi="Times New Roman" w:cs="Times New Roman"/>
          <w:sz w:val="28"/>
          <w:shd w:val="clear" w:color="auto" w:fill="FFFFFF"/>
          <w:lang w:val="uk-UA"/>
        </w:rPr>
      </w:pPr>
      <w:r w:rsidRPr="00E74B55">
        <w:rPr>
          <w:rFonts w:ascii="Times New Roman" w:hAnsi="Times New Roman" w:cs="Times New Roman"/>
          <w:sz w:val="28"/>
          <w:shd w:val="clear" w:color="auto" w:fill="FFFFFF"/>
          <w:lang w:val="uk-UA"/>
        </w:rPr>
        <w:t xml:space="preserve">Розташування: </w:t>
      </w:r>
      <w:r>
        <w:rPr>
          <w:rFonts w:ascii="Times New Roman" w:hAnsi="Times New Roman" w:cs="Times New Roman"/>
          <w:sz w:val="28"/>
          <w:shd w:val="clear" w:color="auto" w:fill="FFFFFF"/>
          <w:lang w:val="uk-UA"/>
        </w:rPr>
        <w:t>Аліканте, Іспанія</w:t>
      </w:r>
    </w:p>
    <w:p w14:paraId="4F3FF6DB" w14:textId="4A506F63" w:rsidR="007F235A" w:rsidRPr="00E74B55" w:rsidRDefault="007F235A" w:rsidP="00357F76">
      <w:pPr>
        <w:spacing w:after="0" w:line="360" w:lineRule="auto"/>
        <w:rPr>
          <w:rFonts w:ascii="Times New Roman" w:hAnsi="Times New Roman" w:cs="Times New Roman"/>
          <w:b/>
          <w:bCs/>
          <w:color w:val="auto"/>
          <w:sz w:val="28"/>
          <w:shd w:val="clear" w:color="auto" w:fill="FFFFFF"/>
          <w:lang w:val="uk-UA"/>
        </w:rPr>
      </w:pPr>
      <w:r>
        <w:rPr>
          <w:rFonts w:ascii="Times New Roman" w:hAnsi="Times New Roman" w:cs="Times New Roman"/>
          <w:sz w:val="28"/>
          <w:shd w:val="clear" w:color="auto" w:fill="FFFFFF"/>
          <w:lang w:val="uk-UA"/>
        </w:rPr>
        <w:t>Функція: психосоціальна реабілітація</w:t>
      </w:r>
    </w:p>
    <w:p w14:paraId="63EE026D" w14:textId="5497DF14" w:rsidR="007F235A" w:rsidRPr="007F235A" w:rsidRDefault="007F235A" w:rsidP="00357F76">
      <w:pPr>
        <w:spacing w:after="0" w:line="360" w:lineRule="auto"/>
        <w:rPr>
          <w:rFonts w:ascii="Times New Roman" w:hAnsi="Times New Roman" w:cs="Times New Roman"/>
          <w:sz w:val="28"/>
          <w:shd w:val="clear" w:color="auto" w:fill="FFFFFF"/>
          <w:lang w:val="en-GB"/>
        </w:rPr>
      </w:pPr>
      <w:r w:rsidRPr="00E74B55">
        <w:rPr>
          <w:rFonts w:ascii="Times New Roman" w:hAnsi="Times New Roman" w:cs="Times New Roman"/>
          <w:sz w:val="28"/>
          <w:shd w:val="clear" w:color="auto" w:fill="FFFFFF"/>
          <w:lang w:val="uk-UA"/>
        </w:rPr>
        <w:t>Архітектори:</w:t>
      </w:r>
      <w:r w:rsidRPr="00E74B55">
        <w:rPr>
          <w:rFonts w:ascii="Times New Roman" w:hAnsi="Times New Roman" w:cs="Times New Roman"/>
          <w:sz w:val="28"/>
          <w:shd w:val="clear" w:color="auto" w:fill="FFFFFF"/>
        </w:rPr>
        <w:t> </w:t>
      </w:r>
      <w:r>
        <w:rPr>
          <w:rFonts w:ascii="Times New Roman" w:hAnsi="Times New Roman" w:cs="Times New Roman"/>
          <w:sz w:val="28"/>
          <w:shd w:val="clear" w:color="auto" w:fill="FFFFFF"/>
          <w:lang w:val="en-GB"/>
        </w:rPr>
        <w:t xml:space="preserve"> Otxotorena Arquitectos</w:t>
      </w:r>
    </w:p>
    <w:p w14:paraId="6C4A3890" w14:textId="3B4710A7" w:rsidR="00B24202" w:rsidRDefault="007F235A" w:rsidP="00357F76">
      <w:pPr>
        <w:spacing w:after="0" w:line="360" w:lineRule="auto"/>
        <w:rPr>
          <w:rFonts w:ascii="Times New Roman" w:hAnsi="Times New Roman" w:cs="Times New Roman"/>
          <w:sz w:val="28"/>
          <w:shd w:val="clear" w:color="auto" w:fill="FFFFFF"/>
          <w:lang w:val="en-GB"/>
        </w:rPr>
      </w:pPr>
      <w:r w:rsidRPr="00E74B55">
        <w:rPr>
          <w:rFonts w:ascii="Times New Roman" w:hAnsi="Times New Roman" w:cs="Times New Roman"/>
          <w:sz w:val="28"/>
          <w:shd w:val="clear" w:color="auto" w:fill="FFFFFF"/>
          <w:lang w:val="uk-UA"/>
        </w:rPr>
        <w:t>Рік:</w:t>
      </w:r>
      <w:r w:rsidRPr="00E74B55">
        <w:rPr>
          <w:rFonts w:ascii="Times New Roman" w:hAnsi="Times New Roman" w:cs="Times New Roman"/>
          <w:sz w:val="28"/>
          <w:shd w:val="clear" w:color="auto" w:fill="FFFFFF"/>
        </w:rPr>
        <w:t> </w:t>
      </w:r>
      <w:r w:rsidRPr="00E74B55">
        <w:rPr>
          <w:rFonts w:ascii="Times New Roman" w:hAnsi="Times New Roman" w:cs="Times New Roman"/>
          <w:sz w:val="28"/>
          <w:shd w:val="clear" w:color="auto" w:fill="FFFFFF"/>
          <w:lang w:val="uk-UA"/>
        </w:rPr>
        <w:t>20</w:t>
      </w:r>
      <w:r>
        <w:rPr>
          <w:rFonts w:ascii="Times New Roman" w:hAnsi="Times New Roman" w:cs="Times New Roman"/>
          <w:sz w:val="28"/>
          <w:shd w:val="clear" w:color="auto" w:fill="FFFFFF"/>
          <w:lang w:val="en-GB"/>
        </w:rPr>
        <w:t>14</w:t>
      </w:r>
    </w:p>
    <w:p w14:paraId="3056AA70" w14:textId="07D56761" w:rsidR="00B24202" w:rsidRDefault="00B24202" w:rsidP="00357F76">
      <w:pPr>
        <w:spacing w:after="0" w:line="360" w:lineRule="auto"/>
        <w:rPr>
          <w:rFonts w:ascii="Times New Roman" w:hAnsi="Times New Roman" w:cs="Times New Roman"/>
          <w:sz w:val="28"/>
          <w:shd w:val="clear" w:color="auto" w:fill="FFFFFF"/>
          <w:lang w:val="en-GB"/>
        </w:rPr>
      </w:pPr>
      <w:r w:rsidRPr="00C5682D">
        <w:rPr>
          <w:rFonts w:ascii="Times New Roman" w:hAnsi="Times New Roman" w:cs="Times New Roman"/>
          <w:color w:val="auto"/>
          <w:sz w:val="28"/>
          <w:szCs w:val="28"/>
          <w:shd w:val="clear" w:color="auto" w:fill="FFFFFF"/>
          <w:lang w:val="uk-UA"/>
        </w:rPr>
        <w:t>Площа: 16 </w:t>
      </w:r>
      <w:r>
        <w:rPr>
          <w:rFonts w:ascii="Times New Roman" w:hAnsi="Times New Roman" w:cs="Times New Roman"/>
          <w:color w:val="auto"/>
          <w:sz w:val="28"/>
          <w:szCs w:val="28"/>
          <w:shd w:val="clear" w:color="auto" w:fill="FFFFFF"/>
          <w:lang w:val="en-GB"/>
        </w:rPr>
        <w:t>657</w:t>
      </w:r>
      <w:r w:rsidRPr="00C5682D">
        <w:rPr>
          <w:rFonts w:ascii="Times New Roman" w:hAnsi="Times New Roman" w:cs="Times New Roman"/>
          <w:color w:val="auto"/>
          <w:sz w:val="28"/>
          <w:szCs w:val="28"/>
          <w:shd w:val="clear" w:color="auto" w:fill="FFFFFF"/>
          <w:lang w:val="uk-UA"/>
        </w:rPr>
        <w:t xml:space="preserve"> </w:t>
      </w:r>
      <w:r w:rsidRPr="00C5682D">
        <w:rPr>
          <w:rFonts w:ascii="Times New Roman" w:hAnsi="Times New Roman" w:cs="Times New Roman"/>
          <w:color w:val="auto"/>
          <w:sz w:val="28"/>
          <w:szCs w:val="28"/>
          <w:shd w:val="clear" w:color="auto" w:fill="FFFFFF"/>
          <w:lang w:val="en-GB"/>
        </w:rPr>
        <w:t>ft</w:t>
      </w:r>
      <w:r w:rsidRPr="00C5682D">
        <w:rPr>
          <w:rFonts w:ascii="Times New Roman" w:hAnsi="Times New Roman" w:cs="Times New Roman"/>
          <w:color w:val="auto"/>
          <w:sz w:val="28"/>
          <w:szCs w:val="28"/>
          <w:shd w:val="clear" w:color="auto" w:fill="FFFFFF"/>
          <w:vertAlign w:val="superscript"/>
        </w:rPr>
        <w:t>2</w:t>
      </w:r>
      <w:r w:rsidRPr="00C5682D">
        <w:rPr>
          <w:rStyle w:val="50"/>
          <w:rFonts w:eastAsia="Calibri"/>
          <w:i/>
          <w:iCs/>
          <w:color w:val="auto"/>
          <w:sz w:val="28"/>
          <w:szCs w:val="28"/>
          <w:shd w:val="clear" w:color="auto" w:fill="FFFFFF"/>
        </w:rPr>
        <w:t xml:space="preserve"> </w:t>
      </w:r>
      <w:r w:rsidRPr="00C5682D">
        <w:rPr>
          <w:rStyle w:val="ad"/>
          <w:rFonts w:ascii="Times New Roman" w:hAnsi="Times New Roman" w:cs="Times New Roman"/>
          <w:i w:val="0"/>
          <w:iCs w:val="0"/>
          <w:color w:val="auto"/>
          <w:sz w:val="28"/>
          <w:szCs w:val="28"/>
          <w:shd w:val="clear" w:color="auto" w:fill="FFFFFF"/>
        </w:rPr>
        <w:t>≈</w:t>
      </w:r>
      <w:r w:rsidRPr="00C5682D">
        <w:rPr>
          <w:rStyle w:val="ad"/>
          <w:rFonts w:ascii="Times New Roman" w:hAnsi="Times New Roman" w:cs="Times New Roman"/>
          <w:i w:val="0"/>
          <w:iCs w:val="0"/>
          <w:color w:val="auto"/>
          <w:sz w:val="28"/>
          <w:szCs w:val="28"/>
          <w:shd w:val="clear" w:color="auto" w:fill="FFFFFF"/>
          <w:lang w:val="uk-UA"/>
        </w:rPr>
        <w:t xml:space="preserve"> </w:t>
      </w:r>
      <w:r>
        <w:rPr>
          <w:rStyle w:val="ad"/>
          <w:rFonts w:ascii="Times New Roman" w:hAnsi="Times New Roman" w:cs="Times New Roman"/>
          <w:i w:val="0"/>
          <w:iCs w:val="0"/>
          <w:color w:val="auto"/>
          <w:sz w:val="28"/>
          <w:szCs w:val="28"/>
          <w:shd w:val="clear" w:color="auto" w:fill="FFFFFF"/>
          <w:lang w:val="en-GB"/>
        </w:rPr>
        <w:t>5 077</w:t>
      </w:r>
      <w:r w:rsidRPr="00C5682D">
        <w:rPr>
          <w:rStyle w:val="ad"/>
          <w:rFonts w:ascii="Times New Roman" w:hAnsi="Times New Roman" w:cs="Times New Roman"/>
          <w:i w:val="0"/>
          <w:iCs w:val="0"/>
          <w:color w:val="auto"/>
          <w:sz w:val="28"/>
          <w:szCs w:val="28"/>
          <w:shd w:val="clear" w:color="auto" w:fill="FFFFFF"/>
          <w:lang w:val="uk-UA"/>
        </w:rPr>
        <w:t xml:space="preserve"> м</w:t>
      </w:r>
      <w:r w:rsidRPr="00C5682D">
        <w:rPr>
          <w:rFonts w:ascii="Times New Roman" w:hAnsi="Times New Roman" w:cs="Times New Roman"/>
          <w:color w:val="auto"/>
          <w:sz w:val="28"/>
          <w:szCs w:val="28"/>
          <w:shd w:val="clear" w:color="auto" w:fill="FFFFFF"/>
          <w:vertAlign w:val="superscript"/>
        </w:rPr>
        <w:t>2</w:t>
      </w:r>
    </w:p>
    <w:p w14:paraId="3CE00BC1" w14:textId="1AB7EEED" w:rsidR="007F235A" w:rsidRDefault="007F235A" w:rsidP="00357F76">
      <w:pPr>
        <w:spacing w:after="0" w:line="360" w:lineRule="auto"/>
        <w:rPr>
          <w:rStyle w:val="aa"/>
          <w:rFonts w:ascii="Times New Roman" w:hAnsi="Times New Roman" w:cs="Times New Roman"/>
          <w:shd w:val="clear" w:color="auto" w:fill="FFFFFF"/>
          <w:lang w:val="uk-UA"/>
        </w:rPr>
      </w:pPr>
      <w:r w:rsidRPr="00E74B55">
        <w:rPr>
          <w:rStyle w:val="aa"/>
          <w:rFonts w:ascii="Times New Roman" w:hAnsi="Times New Roman" w:cs="Times New Roman"/>
          <w:shd w:val="clear" w:color="auto" w:fill="FFFFFF"/>
          <w:lang w:val="uk-UA"/>
        </w:rPr>
        <w:t xml:space="preserve"> </w:t>
      </w:r>
      <w:r w:rsidR="00B24202">
        <w:rPr>
          <w:rFonts w:ascii="Times New Roman" w:hAnsi="Times New Roman" w:cs="Times New Roman"/>
          <w:noProof/>
          <w:color w:val="auto"/>
          <w:sz w:val="28"/>
          <w:szCs w:val="28"/>
          <w:shd w:val="clear" w:color="auto" w:fill="FFFFFF"/>
          <w:vertAlign w:val="superscript"/>
        </w:rPr>
        <w:drawing>
          <wp:inline distT="0" distB="0" distL="0" distR="0" wp14:anchorId="60240C51" wp14:editId="102ACE50">
            <wp:extent cx="2700000" cy="1800000"/>
            <wp:effectExtent l="0" t="0" r="571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2700000" cy="1800000"/>
                    </a:xfrm>
                    <a:prstGeom prst="rect">
                      <a:avLst/>
                    </a:prstGeom>
                    <a:noFill/>
                    <a:ln>
                      <a:noFill/>
                    </a:ln>
                  </pic:spPr>
                </pic:pic>
              </a:graphicData>
            </a:graphic>
          </wp:inline>
        </w:drawing>
      </w:r>
      <w:r w:rsidR="00B24202">
        <w:rPr>
          <w:rFonts w:ascii="Times New Roman" w:hAnsi="Times New Roman" w:cs="Times New Roman"/>
          <w:noProof/>
          <w:color w:val="auto"/>
          <w:sz w:val="28"/>
          <w:szCs w:val="28"/>
          <w:shd w:val="clear" w:color="auto" w:fill="FFFFFF"/>
          <w:vertAlign w:val="superscript"/>
        </w:rPr>
        <w:drawing>
          <wp:inline distT="0" distB="0" distL="0" distR="0" wp14:anchorId="7BB65A0E" wp14:editId="55397E5F">
            <wp:extent cx="2700000" cy="1800000"/>
            <wp:effectExtent l="0" t="0" r="571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2700000" cy="1800000"/>
                    </a:xfrm>
                    <a:prstGeom prst="rect">
                      <a:avLst/>
                    </a:prstGeom>
                    <a:noFill/>
                    <a:ln>
                      <a:noFill/>
                    </a:ln>
                  </pic:spPr>
                </pic:pic>
              </a:graphicData>
            </a:graphic>
          </wp:inline>
        </w:drawing>
      </w:r>
    </w:p>
    <w:p w14:paraId="3FC7FFEC" w14:textId="49119C9A" w:rsidR="00B24202" w:rsidRDefault="00B24202" w:rsidP="00357F76">
      <w:pPr>
        <w:spacing w:after="0" w:line="360" w:lineRule="auto"/>
        <w:rPr>
          <w:rFonts w:ascii="Times New Roman" w:hAnsi="Times New Roman" w:cs="Times New Roman"/>
          <w:i/>
          <w:iCs/>
          <w:color w:val="auto"/>
          <w:sz w:val="28"/>
          <w:lang w:val="uk-UA"/>
        </w:rPr>
      </w:pPr>
      <w:r w:rsidRPr="001C7C33">
        <w:rPr>
          <w:rFonts w:ascii="Times New Roman" w:hAnsi="Times New Roman" w:cs="Times New Roman"/>
          <w:color w:val="auto"/>
          <w:sz w:val="26"/>
          <w:szCs w:val="26"/>
          <w:lang w:val="uk-UA"/>
        </w:rPr>
        <w:t>Рис.</w:t>
      </w:r>
      <w:r w:rsidR="00D67458">
        <w:rPr>
          <w:rFonts w:ascii="Times New Roman" w:hAnsi="Times New Roman" w:cs="Times New Roman"/>
          <w:color w:val="auto"/>
          <w:sz w:val="26"/>
          <w:szCs w:val="26"/>
          <w:lang w:val="uk-UA"/>
        </w:rPr>
        <w:t>6</w:t>
      </w:r>
      <w:r>
        <w:rPr>
          <w:rFonts w:ascii="Times New Roman" w:hAnsi="Times New Roman" w:cs="Times New Roman"/>
          <w:color w:val="auto"/>
          <w:sz w:val="26"/>
          <w:szCs w:val="26"/>
          <w:lang w:val="uk-UA"/>
        </w:rPr>
        <w:t xml:space="preserve"> </w:t>
      </w:r>
      <w:r>
        <w:rPr>
          <w:rFonts w:ascii="Times New Roman" w:hAnsi="Times New Roman" w:cs="Times New Roman"/>
          <w:i/>
          <w:iCs/>
          <w:color w:val="auto"/>
          <w:sz w:val="26"/>
          <w:szCs w:val="26"/>
          <w:lang w:val="uk-UA"/>
        </w:rPr>
        <w:t xml:space="preserve"> </w:t>
      </w:r>
      <w:r w:rsidRPr="00B24202">
        <w:rPr>
          <w:rFonts w:ascii="Times New Roman" w:hAnsi="Times New Roman" w:cs="Times New Roman"/>
          <w:i/>
          <w:iCs/>
          <w:color w:val="auto"/>
          <w:sz w:val="28"/>
          <w:lang w:val="uk-UA"/>
        </w:rPr>
        <w:t>Центр психосоціальної реабілітації в Аліканте, Іспанія</w:t>
      </w:r>
    </w:p>
    <w:p w14:paraId="1D55C3FB" w14:textId="3C450B1C" w:rsidR="00B24202" w:rsidRDefault="00B24202" w:rsidP="00357F76">
      <w:pPr>
        <w:spacing w:after="0" w:line="360" w:lineRule="auto"/>
        <w:rPr>
          <w:rFonts w:ascii="Times New Roman" w:hAnsi="Times New Roman" w:cs="Times New Roman"/>
          <w:i/>
          <w:iCs/>
          <w:color w:val="auto"/>
          <w:sz w:val="28"/>
          <w:lang w:val="uk-UA"/>
        </w:rPr>
      </w:pPr>
      <w:r>
        <w:rPr>
          <w:rFonts w:ascii="Times New Roman" w:hAnsi="Times New Roman" w:cs="Times New Roman"/>
          <w:noProof/>
          <w:color w:val="auto"/>
          <w:sz w:val="28"/>
          <w:szCs w:val="28"/>
          <w:shd w:val="clear" w:color="auto" w:fill="FFFFFF"/>
          <w:vertAlign w:val="superscript"/>
        </w:rPr>
        <w:lastRenderedPageBreak/>
        <w:drawing>
          <wp:inline distT="0" distB="0" distL="0" distR="0" wp14:anchorId="3D42CC34" wp14:editId="19B1DBE7">
            <wp:extent cx="1804432" cy="2880000"/>
            <wp:effectExtent l="0" t="0" r="571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58" cstate="print">
                      <a:extLst>
                        <a:ext uri="{28A0092B-C50C-407E-A947-70E740481C1C}">
                          <a14:useLocalDpi xmlns:a14="http://schemas.microsoft.com/office/drawing/2010/main" val="0"/>
                        </a:ext>
                      </a:extLst>
                    </a:blip>
                    <a:srcRect t="29768" r="37695"/>
                    <a:stretch/>
                  </pic:blipFill>
                  <pic:spPr bwMode="auto">
                    <a:xfrm>
                      <a:off x="0" y="0"/>
                      <a:ext cx="1804432" cy="2880000"/>
                    </a:xfrm>
                    <a:prstGeom prst="rect">
                      <a:avLst/>
                    </a:prstGeom>
                    <a:noFill/>
                    <a:ln>
                      <a:noFill/>
                    </a:ln>
                    <a:extLst>
                      <a:ext uri="{53640926-AAD7-44D8-BBD7-CCE9431645EC}">
                        <a14:shadowObscured xmlns:a14="http://schemas.microsoft.com/office/drawing/2010/main"/>
                      </a:ext>
                    </a:extLst>
                  </pic:spPr>
                </pic:pic>
              </a:graphicData>
            </a:graphic>
          </wp:inline>
        </w:drawing>
      </w:r>
    </w:p>
    <w:p w14:paraId="23A24E0A" w14:textId="11A46BD4" w:rsidR="00B24202" w:rsidRDefault="00B24202" w:rsidP="00357F76">
      <w:pPr>
        <w:spacing w:after="0" w:line="360" w:lineRule="auto"/>
        <w:rPr>
          <w:rFonts w:ascii="Times New Roman" w:hAnsi="Times New Roman" w:cs="Times New Roman"/>
          <w:color w:val="auto"/>
          <w:sz w:val="28"/>
          <w:shd w:val="clear" w:color="auto" w:fill="FFFFFF"/>
          <w:lang w:val="uk-UA"/>
        </w:rPr>
      </w:pPr>
      <w:r w:rsidRPr="001C7C33">
        <w:rPr>
          <w:rFonts w:ascii="Times New Roman" w:hAnsi="Times New Roman" w:cs="Times New Roman"/>
          <w:color w:val="auto"/>
          <w:sz w:val="26"/>
          <w:szCs w:val="26"/>
          <w:lang w:val="uk-UA"/>
        </w:rPr>
        <w:t>Рис.</w:t>
      </w:r>
      <w:r w:rsidR="00D67458">
        <w:rPr>
          <w:rFonts w:ascii="Times New Roman" w:hAnsi="Times New Roman" w:cs="Times New Roman"/>
          <w:color w:val="auto"/>
          <w:sz w:val="26"/>
          <w:szCs w:val="26"/>
          <w:lang w:val="uk-UA"/>
        </w:rPr>
        <w:t>7</w:t>
      </w:r>
      <w:r>
        <w:rPr>
          <w:rFonts w:ascii="Times New Roman" w:hAnsi="Times New Roman" w:cs="Times New Roman"/>
          <w:color w:val="auto"/>
          <w:sz w:val="26"/>
          <w:szCs w:val="26"/>
          <w:lang w:val="uk-UA"/>
        </w:rPr>
        <w:t xml:space="preserve"> </w:t>
      </w:r>
      <w:r>
        <w:rPr>
          <w:rFonts w:ascii="Times New Roman" w:hAnsi="Times New Roman" w:cs="Times New Roman"/>
          <w:i/>
          <w:iCs/>
          <w:color w:val="auto"/>
          <w:sz w:val="26"/>
          <w:szCs w:val="26"/>
          <w:lang w:val="uk-UA"/>
        </w:rPr>
        <w:t xml:space="preserve"> </w:t>
      </w:r>
      <w:r>
        <w:rPr>
          <w:rFonts w:ascii="Times New Roman" w:hAnsi="Times New Roman" w:cs="Times New Roman"/>
          <w:i/>
          <w:iCs/>
          <w:color w:val="auto"/>
          <w:sz w:val="28"/>
          <w:lang w:val="uk-UA"/>
        </w:rPr>
        <w:t>Генеральний план та схема розташування в міському середовищі</w:t>
      </w:r>
    </w:p>
    <w:p w14:paraId="7513AA84" w14:textId="3E81FE05" w:rsidR="008004C2" w:rsidRDefault="00B24202" w:rsidP="00357F76">
      <w:pPr>
        <w:spacing w:after="0" w:line="360" w:lineRule="auto"/>
        <w:rPr>
          <w:rFonts w:ascii="Times New Roman" w:hAnsi="Times New Roman" w:cs="Times New Roman"/>
          <w:color w:val="auto"/>
          <w:sz w:val="28"/>
          <w:shd w:val="clear" w:color="auto" w:fill="FFFFFF"/>
          <w:lang w:val="uk-UA"/>
        </w:rPr>
      </w:pPr>
      <w:r>
        <w:rPr>
          <w:rFonts w:ascii="Times New Roman" w:hAnsi="Times New Roman" w:cs="Times New Roman"/>
          <w:noProof/>
          <w:color w:val="auto"/>
          <w:sz w:val="28"/>
          <w:szCs w:val="28"/>
          <w:shd w:val="clear" w:color="auto" w:fill="FFFFFF"/>
          <w:vertAlign w:val="superscript"/>
        </w:rPr>
        <w:drawing>
          <wp:inline distT="0" distB="0" distL="0" distR="0" wp14:anchorId="537C7347" wp14:editId="574DFB24">
            <wp:extent cx="3054924" cy="216000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3054924" cy="2160000"/>
                    </a:xfrm>
                    <a:prstGeom prst="rect">
                      <a:avLst/>
                    </a:prstGeom>
                    <a:noFill/>
                    <a:ln>
                      <a:noFill/>
                    </a:ln>
                  </pic:spPr>
                </pic:pic>
              </a:graphicData>
            </a:graphic>
          </wp:inline>
        </w:drawing>
      </w:r>
      <w:r w:rsidR="008004C2">
        <w:rPr>
          <w:rFonts w:ascii="Times New Roman" w:hAnsi="Times New Roman" w:cs="Times New Roman"/>
          <w:noProof/>
          <w:color w:val="auto"/>
          <w:sz w:val="28"/>
          <w:szCs w:val="28"/>
          <w:shd w:val="clear" w:color="auto" w:fill="FFFFFF"/>
          <w:vertAlign w:val="superscript"/>
        </w:rPr>
        <w:drawing>
          <wp:inline distT="0" distB="0" distL="0" distR="0" wp14:anchorId="1BFACC7A" wp14:editId="65A88631">
            <wp:extent cx="1525500" cy="216000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1525500" cy="2160000"/>
                    </a:xfrm>
                    <a:prstGeom prst="rect">
                      <a:avLst/>
                    </a:prstGeom>
                    <a:noFill/>
                    <a:ln>
                      <a:noFill/>
                    </a:ln>
                  </pic:spPr>
                </pic:pic>
              </a:graphicData>
            </a:graphic>
          </wp:inline>
        </w:drawing>
      </w:r>
    </w:p>
    <w:p w14:paraId="7A2FC420" w14:textId="2913ED15" w:rsidR="007F235A" w:rsidRPr="00B24202" w:rsidRDefault="008004C2" w:rsidP="00357F76">
      <w:pPr>
        <w:spacing w:after="0" w:line="360" w:lineRule="auto"/>
        <w:rPr>
          <w:rFonts w:ascii="Times New Roman" w:hAnsi="Times New Roman" w:cs="Times New Roman"/>
          <w:color w:val="auto"/>
          <w:sz w:val="28"/>
          <w:shd w:val="clear" w:color="auto" w:fill="FFFFFF"/>
          <w:lang w:val="uk-UA"/>
        </w:rPr>
      </w:pPr>
      <w:r w:rsidRPr="001C7C33">
        <w:rPr>
          <w:rFonts w:ascii="Times New Roman" w:hAnsi="Times New Roman" w:cs="Times New Roman"/>
          <w:color w:val="auto"/>
          <w:sz w:val="26"/>
          <w:szCs w:val="26"/>
          <w:lang w:val="uk-UA"/>
        </w:rPr>
        <w:t>Рис.</w:t>
      </w:r>
      <w:r w:rsidR="00D67458">
        <w:rPr>
          <w:rFonts w:ascii="Times New Roman" w:hAnsi="Times New Roman" w:cs="Times New Roman"/>
          <w:color w:val="auto"/>
          <w:sz w:val="26"/>
          <w:szCs w:val="26"/>
          <w:lang w:val="uk-UA"/>
        </w:rPr>
        <w:t>8</w:t>
      </w:r>
      <w:r>
        <w:rPr>
          <w:rFonts w:ascii="Times New Roman" w:hAnsi="Times New Roman" w:cs="Times New Roman"/>
          <w:color w:val="auto"/>
          <w:sz w:val="26"/>
          <w:szCs w:val="26"/>
          <w:lang w:val="uk-UA"/>
        </w:rPr>
        <w:t xml:space="preserve"> </w:t>
      </w:r>
      <w:r>
        <w:rPr>
          <w:rFonts w:ascii="Times New Roman" w:hAnsi="Times New Roman" w:cs="Times New Roman"/>
          <w:i/>
          <w:iCs/>
          <w:color w:val="auto"/>
          <w:sz w:val="26"/>
          <w:szCs w:val="26"/>
          <w:lang w:val="uk-UA"/>
        </w:rPr>
        <w:t xml:space="preserve"> </w:t>
      </w:r>
      <w:r>
        <w:rPr>
          <w:rFonts w:ascii="Times New Roman" w:hAnsi="Times New Roman" w:cs="Times New Roman"/>
          <w:i/>
          <w:iCs/>
          <w:color w:val="auto"/>
          <w:sz w:val="28"/>
          <w:lang w:val="uk-UA"/>
        </w:rPr>
        <w:t>Фасади та розрізи</w:t>
      </w:r>
    </w:p>
    <w:p w14:paraId="6D70C604" w14:textId="3CC075EC" w:rsidR="00B24202" w:rsidRDefault="00B24202" w:rsidP="00357F76">
      <w:pPr>
        <w:spacing w:after="0" w:line="360" w:lineRule="auto"/>
        <w:rPr>
          <w:rFonts w:ascii="Times New Roman" w:hAnsi="Times New Roman" w:cs="Times New Roman"/>
          <w:color w:val="auto"/>
          <w:sz w:val="28"/>
          <w:szCs w:val="28"/>
          <w:shd w:val="clear" w:color="auto" w:fill="FFFFFF"/>
          <w:vertAlign w:val="superscript"/>
        </w:rPr>
      </w:pPr>
      <w:r>
        <w:rPr>
          <w:rFonts w:ascii="Times New Roman" w:hAnsi="Times New Roman" w:cs="Times New Roman"/>
          <w:noProof/>
          <w:color w:val="auto"/>
          <w:sz w:val="28"/>
          <w:szCs w:val="28"/>
          <w:shd w:val="clear" w:color="auto" w:fill="FFFFFF"/>
          <w:vertAlign w:val="superscript"/>
        </w:rPr>
        <w:drawing>
          <wp:inline distT="0" distB="0" distL="0" distR="0" wp14:anchorId="149A679B" wp14:editId="0D30F825">
            <wp:extent cx="3054924" cy="216000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3054924" cy="2160000"/>
                    </a:xfrm>
                    <a:prstGeom prst="rect">
                      <a:avLst/>
                    </a:prstGeom>
                    <a:noFill/>
                    <a:ln>
                      <a:noFill/>
                    </a:ln>
                  </pic:spPr>
                </pic:pic>
              </a:graphicData>
            </a:graphic>
          </wp:inline>
        </w:drawing>
      </w:r>
      <w:r w:rsidR="008004C2">
        <w:rPr>
          <w:rFonts w:ascii="Times New Roman" w:hAnsi="Times New Roman" w:cs="Times New Roman"/>
          <w:noProof/>
          <w:color w:val="auto"/>
          <w:sz w:val="28"/>
          <w:szCs w:val="28"/>
          <w:shd w:val="clear" w:color="auto" w:fill="FFFFFF"/>
          <w:vertAlign w:val="superscript"/>
        </w:rPr>
        <w:drawing>
          <wp:inline distT="0" distB="0" distL="0" distR="0" wp14:anchorId="3E78BCB2" wp14:editId="2AAC5DF6">
            <wp:extent cx="1525500" cy="216000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1525500" cy="2160000"/>
                    </a:xfrm>
                    <a:prstGeom prst="rect">
                      <a:avLst/>
                    </a:prstGeom>
                    <a:noFill/>
                    <a:ln>
                      <a:noFill/>
                    </a:ln>
                  </pic:spPr>
                </pic:pic>
              </a:graphicData>
            </a:graphic>
          </wp:inline>
        </w:drawing>
      </w:r>
    </w:p>
    <w:p w14:paraId="0DC8FEC3" w14:textId="15393561" w:rsidR="00B24202" w:rsidRPr="008004C2" w:rsidRDefault="008004C2" w:rsidP="00357F76">
      <w:pPr>
        <w:spacing w:after="0" w:line="360" w:lineRule="auto"/>
        <w:rPr>
          <w:rFonts w:ascii="Times New Roman" w:hAnsi="Times New Roman" w:cs="Times New Roman"/>
          <w:color w:val="auto"/>
          <w:sz w:val="28"/>
          <w:shd w:val="clear" w:color="auto" w:fill="FFFFFF"/>
          <w:lang w:val="uk-UA"/>
        </w:rPr>
      </w:pPr>
      <w:r w:rsidRPr="001C7C33">
        <w:rPr>
          <w:rFonts w:ascii="Times New Roman" w:hAnsi="Times New Roman" w:cs="Times New Roman"/>
          <w:color w:val="auto"/>
          <w:sz w:val="26"/>
          <w:szCs w:val="26"/>
          <w:lang w:val="uk-UA"/>
        </w:rPr>
        <w:t>Рис.</w:t>
      </w:r>
      <w:r w:rsidR="00D67458">
        <w:rPr>
          <w:rFonts w:ascii="Times New Roman" w:hAnsi="Times New Roman" w:cs="Times New Roman"/>
          <w:color w:val="auto"/>
          <w:sz w:val="26"/>
          <w:szCs w:val="26"/>
          <w:lang w:val="uk-UA"/>
        </w:rPr>
        <w:t>9</w:t>
      </w:r>
      <w:r>
        <w:rPr>
          <w:rFonts w:ascii="Times New Roman" w:hAnsi="Times New Roman" w:cs="Times New Roman"/>
          <w:color w:val="auto"/>
          <w:sz w:val="26"/>
          <w:szCs w:val="26"/>
          <w:lang w:val="uk-UA"/>
        </w:rPr>
        <w:t xml:space="preserve"> </w:t>
      </w:r>
      <w:r>
        <w:rPr>
          <w:rFonts w:ascii="Times New Roman" w:hAnsi="Times New Roman" w:cs="Times New Roman"/>
          <w:i/>
          <w:iCs/>
          <w:color w:val="auto"/>
          <w:sz w:val="26"/>
          <w:szCs w:val="26"/>
          <w:lang w:val="uk-UA"/>
        </w:rPr>
        <w:t xml:space="preserve"> </w:t>
      </w:r>
      <w:r>
        <w:rPr>
          <w:rFonts w:ascii="Times New Roman" w:hAnsi="Times New Roman" w:cs="Times New Roman"/>
          <w:i/>
          <w:iCs/>
          <w:color w:val="auto"/>
          <w:sz w:val="28"/>
          <w:lang w:val="uk-UA"/>
        </w:rPr>
        <w:t>Плани</w:t>
      </w:r>
    </w:p>
    <w:p w14:paraId="0BE96851" w14:textId="0CF54470" w:rsidR="000054B4" w:rsidRPr="004A7FB6" w:rsidRDefault="00651125" w:rsidP="000054B4">
      <w:pPr>
        <w:pStyle w:val="a3"/>
        <w:shd w:val="clear" w:color="auto" w:fill="FFFFFF"/>
        <w:spacing w:line="360" w:lineRule="auto"/>
        <w:jc w:val="both"/>
        <w:rPr>
          <w:color w:val="222222"/>
          <w:sz w:val="28"/>
          <w:szCs w:val="28"/>
          <w:lang w:val="en-GB"/>
        </w:rPr>
      </w:pPr>
      <w:r>
        <w:rPr>
          <w:color w:val="303030"/>
          <w:sz w:val="28"/>
          <w:szCs w:val="28"/>
          <w:shd w:val="clear" w:color="auto" w:fill="FFFFFF"/>
        </w:rPr>
        <w:t xml:space="preserve">    </w:t>
      </w:r>
      <w:r w:rsidR="007F235A" w:rsidRPr="009E431E">
        <w:rPr>
          <w:color w:val="303030"/>
          <w:sz w:val="28"/>
          <w:szCs w:val="28"/>
          <w:shd w:val="clear" w:color="auto" w:fill="FFFFFF"/>
        </w:rPr>
        <w:t>Про</w:t>
      </w:r>
      <w:r>
        <w:rPr>
          <w:color w:val="303030"/>
          <w:sz w:val="28"/>
          <w:szCs w:val="28"/>
          <w:shd w:val="clear" w:color="auto" w:fill="FFFFFF"/>
          <w:lang w:val="uk-UA"/>
        </w:rPr>
        <w:t>єкт</w:t>
      </w:r>
      <w:r w:rsidR="007F235A" w:rsidRPr="009E431E">
        <w:rPr>
          <w:color w:val="303030"/>
          <w:sz w:val="28"/>
          <w:szCs w:val="28"/>
          <w:shd w:val="clear" w:color="auto" w:fill="FFFFFF"/>
        </w:rPr>
        <w:t xml:space="preserve"> стосується нової будівлі для розміщення </w:t>
      </w:r>
      <w:r w:rsidR="007F235A" w:rsidRPr="009E431E">
        <w:rPr>
          <w:rStyle w:val="ad"/>
          <w:color w:val="303030"/>
          <w:sz w:val="28"/>
          <w:szCs w:val="28"/>
          <w:bdr w:val="none" w:sz="0" w:space="0" w:color="auto" w:frame="1"/>
          <w:shd w:val="clear" w:color="auto" w:fill="FFFFFF"/>
        </w:rPr>
        <w:t>Центру психосоціальної реабілітації</w:t>
      </w:r>
      <w:r w:rsidR="007F235A" w:rsidRPr="009E431E">
        <w:rPr>
          <w:color w:val="303030"/>
          <w:sz w:val="28"/>
          <w:szCs w:val="28"/>
          <w:shd w:val="clear" w:color="auto" w:fill="FFFFFF"/>
        </w:rPr>
        <w:t xml:space="preserve"> на ділянці, розташованій у комплексі Centro Dr. Esquerdo </w:t>
      </w:r>
      <w:r w:rsidR="007F235A" w:rsidRPr="009E431E">
        <w:rPr>
          <w:color w:val="303030"/>
          <w:sz w:val="28"/>
          <w:szCs w:val="28"/>
          <w:shd w:val="clear" w:color="auto" w:fill="FFFFFF"/>
        </w:rPr>
        <w:lastRenderedPageBreak/>
        <w:t>муніципалітету Сан-Хуан-де-Аліканте. Відповідно до технічних специфікацій конкурсу, проєкт відповідає потребам</w:t>
      </w:r>
      <w:r w:rsidR="009E431E">
        <w:rPr>
          <w:color w:val="303030"/>
          <w:sz w:val="28"/>
          <w:szCs w:val="28"/>
          <w:shd w:val="clear" w:color="auto" w:fill="FFFFFF"/>
          <w:lang w:val="uk-UA"/>
        </w:rPr>
        <w:t>. К</w:t>
      </w:r>
      <w:r w:rsidR="007F235A" w:rsidRPr="009E431E">
        <w:rPr>
          <w:color w:val="303030"/>
          <w:sz w:val="28"/>
          <w:szCs w:val="28"/>
          <w:shd w:val="clear" w:color="auto" w:fill="FFFFFF"/>
        </w:rPr>
        <w:t>ористувачі, яких близько 50, проживають у інтернатурі. З іншого боку, Денний центр – це спеціалізований та цільовий центр для осіб із серйозними психічними розладами, зі значним погіршенням їхніх функціональних можливостей та соціального середовища, де протягом дня, у відкритому режимі, для кількості до 25 осіб проводяться програми функціонального відновлення та структуровані заходи для проведення вільного часу. CRIS, розрахований на 50 користувачів</w:t>
      </w:r>
      <w:r w:rsidR="009E431E">
        <w:rPr>
          <w:color w:val="303030"/>
          <w:sz w:val="28"/>
          <w:szCs w:val="28"/>
          <w:shd w:val="clear" w:color="auto" w:fill="FFFFFF"/>
          <w:lang w:val="uk-UA"/>
        </w:rPr>
        <w:t>.</w:t>
      </w:r>
      <w:r w:rsidR="000054B4">
        <w:rPr>
          <w:color w:val="222222"/>
          <w:sz w:val="28"/>
          <w:szCs w:val="28"/>
          <w:lang w:val="en-GB"/>
        </w:rPr>
        <w:t>[</w:t>
      </w:r>
      <w:r w:rsidR="000054B4">
        <w:t>24</w:t>
      </w:r>
      <w:r w:rsidR="000054B4">
        <w:rPr>
          <w:color w:val="222222"/>
          <w:sz w:val="28"/>
          <w:szCs w:val="28"/>
          <w:lang w:val="en-GB"/>
        </w:rPr>
        <w:t>]</w:t>
      </w:r>
    </w:p>
    <w:p w14:paraId="4BFEF0CE" w14:textId="0EC8A099" w:rsidR="000054B4" w:rsidRPr="004A7FB6" w:rsidRDefault="009E431E" w:rsidP="000054B4">
      <w:pPr>
        <w:pStyle w:val="a3"/>
        <w:shd w:val="clear" w:color="auto" w:fill="FFFFFF"/>
        <w:spacing w:line="360" w:lineRule="auto"/>
        <w:jc w:val="both"/>
        <w:rPr>
          <w:color w:val="222222"/>
          <w:sz w:val="28"/>
          <w:szCs w:val="28"/>
          <w:lang w:val="en-GB"/>
        </w:rPr>
      </w:pPr>
      <w:r w:rsidRPr="009E431E">
        <w:rPr>
          <w:color w:val="303030"/>
          <w:sz w:val="28"/>
          <w:szCs w:val="28"/>
          <w:shd w:val="clear" w:color="auto" w:fill="FFFFFF"/>
        </w:rPr>
        <w:t xml:space="preserve">Проєкт розвиває переможну пропозицію конкурсу ідей, в якій усі просторові та функціональні потреби були згруповані в одній будівлі, відповідно до архітектурного рішення, враховуючи особливості ділянки, а також економію завдяки суперпозиції функцій та оптимізації використання простору, що призводить до очевидної економії персоналу, бюджету та площі. Масштаб ділянки та її великий та периферійний характер спонукають до проектування одноповерхової будівлі з </w:t>
      </w:r>
      <w:r>
        <w:rPr>
          <w:color w:val="303030"/>
          <w:sz w:val="28"/>
          <w:szCs w:val="28"/>
          <w:shd w:val="clear" w:color="auto" w:fill="FFFFFF"/>
          <w:lang w:val="uk-UA"/>
        </w:rPr>
        <w:t>цоколем</w:t>
      </w:r>
      <w:r w:rsidRPr="009E431E">
        <w:rPr>
          <w:color w:val="303030"/>
          <w:sz w:val="28"/>
          <w:szCs w:val="28"/>
          <w:shd w:val="clear" w:color="auto" w:fill="FFFFFF"/>
        </w:rPr>
        <w:t xml:space="preserve"> для паркування автомобілів та допоміжних приміщень, що звільняє великий прозорий простір, призначений для створення великого та доглянутого саду.  Об'єм спроектовано як великий паралелепіпедний контейнер, що включає та організовує різні зони програми, з єдиним входом та однією спільною зоною відпочинку в саду. Важливе розділення будівлі відносно вулиці під'їзду надає значення єдиному доступу до будівлі. Розмір ділянки дозволяє виділити схему з трьох зон для різного використання. Окрім тих, що пов'язані із зовнішньою частиною та садом, є ширший центральний еркер, призначений для соціальних заходів. Система внутрішніх двориків забезпечує освітлення внутрішньої частини такої глибокої призми. Це також дозволяє досягти відчуття інтимності, вирішуючи важливі питання, такі як контроль та пересування персоналу, користувачів або відвідувачів, за допомогою відповідних фізичних та візуальних фільтрів. Масштаб громадської будівлі підкреслюється значною довжиною фасаду. Окрім помітного відступу назад, система регульованих вертикальних решіток контролює сонячне світло, завдання якого доручено відповідним деревам у внутрішньому фасаді. Невеликий перепад рівнів </w:t>
      </w:r>
      <w:r w:rsidRPr="009E431E">
        <w:rPr>
          <w:color w:val="303030"/>
          <w:sz w:val="28"/>
          <w:szCs w:val="28"/>
          <w:shd w:val="clear" w:color="auto" w:fill="FFFFFF"/>
        </w:rPr>
        <w:lastRenderedPageBreak/>
        <w:t>саду посилює приватність. Фактично, він перестає бути зеленою зоною, перетворюючись</w:t>
      </w:r>
      <w:r w:rsidR="006067F4">
        <w:rPr>
          <w:color w:val="303030"/>
          <w:sz w:val="28"/>
          <w:szCs w:val="28"/>
          <w:shd w:val="clear" w:color="auto" w:fill="FFFFFF"/>
          <w:lang w:val="uk-UA"/>
        </w:rPr>
        <w:t xml:space="preserve"> </w:t>
      </w:r>
      <w:r w:rsidRPr="009E431E">
        <w:rPr>
          <w:color w:val="303030"/>
          <w:sz w:val="28"/>
          <w:szCs w:val="28"/>
          <w:shd w:val="clear" w:color="auto" w:fill="FFFFFF"/>
        </w:rPr>
        <w:t>на приємний та амбітний оазис.</w:t>
      </w:r>
      <w:r w:rsidR="000054B4">
        <w:rPr>
          <w:color w:val="222222"/>
          <w:sz w:val="28"/>
          <w:szCs w:val="28"/>
          <w:lang w:val="en-GB"/>
        </w:rPr>
        <w:t>[</w:t>
      </w:r>
      <w:r w:rsidR="000054B4">
        <w:t>24</w:t>
      </w:r>
      <w:r w:rsidR="000054B4">
        <w:rPr>
          <w:color w:val="222222"/>
          <w:sz w:val="28"/>
          <w:szCs w:val="28"/>
          <w:lang w:val="en-GB"/>
        </w:rPr>
        <w:t>]</w:t>
      </w:r>
    </w:p>
    <w:p w14:paraId="67CD2C7E" w14:textId="1605E9AC" w:rsidR="00357F76" w:rsidRDefault="004721E1" w:rsidP="00883427">
      <w:pPr>
        <w:spacing w:line="360" w:lineRule="auto"/>
        <w:jc w:val="both"/>
        <w:rPr>
          <w:rFonts w:ascii="Times New Roman" w:hAnsi="Times New Roman" w:cs="Times New Roman"/>
          <w:color w:val="303030"/>
          <w:sz w:val="28"/>
          <w:szCs w:val="28"/>
          <w:shd w:val="clear" w:color="auto" w:fill="FFFFFF"/>
          <w:lang w:val="uk-UA"/>
        </w:rPr>
      </w:pPr>
      <w:r>
        <w:rPr>
          <w:rFonts w:ascii="Times New Roman" w:hAnsi="Times New Roman" w:cs="Times New Roman"/>
          <w:color w:val="303030"/>
          <w:sz w:val="28"/>
          <w:szCs w:val="28"/>
          <w:shd w:val="clear" w:color="auto" w:fill="FFFFFF"/>
          <w:lang w:val="uk-UA"/>
        </w:rPr>
        <w:t>Аналіз центру психосоціальної реабілітації в Аліканте демонструє як простота та лаконічність в поєднанні форм підкреслюють головну мету та функцію закладу – психосоціальне відновлення. Використання монохромних кольорів сприяє тому, що у хворих не вин</w:t>
      </w:r>
      <w:r w:rsidR="00432401">
        <w:rPr>
          <w:rFonts w:ascii="Times New Roman" w:hAnsi="Times New Roman" w:cs="Times New Roman"/>
          <w:color w:val="303030"/>
          <w:sz w:val="28"/>
          <w:szCs w:val="28"/>
          <w:shd w:val="clear" w:color="auto" w:fill="FFFFFF"/>
          <w:lang w:val="uk-UA"/>
        </w:rPr>
        <w:t xml:space="preserve">икає підстав для психічних зривів. </w:t>
      </w:r>
      <w:r>
        <w:rPr>
          <w:rFonts w:ascii="Times New Roman" w:hAnsi="Times New Roman" w:cs="Times New Roman"/>
          <w:color w:val="303030"/>
          <w:sz w:val="28"/>
          <w:szCs w:val="28"/>
          <w:shd w:val="clear" w:color="auto" w:fill="FFFFFF"/>
          <w:lang w:val="uk-UA"/>
        </w:rPr>
        <w:t>Відсутність зайвого, чіткість візуального сприйняття пацієнтами простору не створює додаткового навантаження на психіку. Ці фактори впливають на здатність відвідувачів зосередитися в межах їх можливостей конкретно на лікуванні.</w:t>
      </w:r>
    </w:p>
    <w:p w14:paraId="7BE22972" w14:textId="77777777" w:rsidR="00883427" w:rsidRPr="00883427" w:rsidRDefault="00883427" w:rsidP="00883427">
      <w:pPr>
        <w:spacing w:line="360" w:lineRule="auto"/>
        <w:jc w:val="both"/>
        <w:rPr>
          <w:rFonts w:ascii="Times New Roman" w:hAnsi="Times New Roman" w:cs="Times New Roman"/>
          <w:color w:val="303030"/>
          <w:sz w:val="28"/>
          <w:szCs w:val="28"/>
          <w:shd w:val="clear" w:color="auto" w:fill="FFFFFF"/>
          <w:lang w:val="uk-UA"/>
        </w:rPr>
      </w:pPr>
    </w:p>
    <w:p w14:paraId="00AAC869" w14:textId="1D97E8DD" w:rsidR="00EF3FB0" w:rsidRDefault="00EF3FB0" w:rsidP="00357F76">
      <w:pPr>
        <w:spacing w:line="360" w:lineRule="auto"/>
        <w:rPr>
          <w:rFonts w:ascii="Times New Roman" w:hAnsi="Times New Roman" w:cs="Times New Roman"/>
          <w:b/>
          <w:bCs/>
          <w:color w:val="auto"/>
          <w:sz w:val="28"/>
          <w:shd w:val="clear" w:color="auto" w:fill="FFFFFF"/>
          <w:lang w:val="uk-UA"/>
        </w:rPr>
      </w:pPr>
      <w:r w:rsidRPr="00EF3FB0">
        <w:rPr>
          <w:rFonts w:ascii="Times New Roman" w:hAnsi="Times New Roman" w:cs="Times New Roman"/>
          <w:b/>
          <w:bCs/>
          <w:color w:val="auto"/>
          <w:sz w:val="28"/>
          <w:lang w:val="uk-UA"/>
        </w:rPr>
        <w:t>1.5.</w:t>
      </w:r>
      <w:r w:rsidR="00463A58">
        <w:rPr>
          <w:rFonts w:ascii="Times New Roman" w:hAnsi="Times New Roman" w:cs="Times New Roman"/>
          <w:b/>
          <w:bCs/>
          <w:color w:val="auto"/>
          <w:sz w:val="28"/>
          <w:lang w:val="uk-UA"/>
        </w:rPr>
        <w:t>4</w:t>
      </w:r>
      <w:r w:rsidRPr="00EF3FB0">
        <w:rPr>
          <w:rFonts w:ascii="Times New Roman" w:hAnsi="Times New Roman" w:cs="Times New Roman"/>
          <w:b/>
          <w:bCs/>
          <w:color w:val="auto"/>
          <w:sz w:val="28"/>
          <w:lang w:val="uk-UA"/>
        </w:rPr>
        <w:t xml:space="preserve">. </w:t>
      </w:r>
      <w:r w:rsidR="00B96FD6">
        <w:rPr>
          <w:rFonts w:ascii="Times New Roman" w:hAnsi="Times New Roman" w:cs="Times New Roman"/>
          <w:b/>
          <w:bCs/>
          <w:color w:val="auto"/>
          <w:sz w:val="28"/>
          <w:shd w:val="clear" w:color="auto" w:fill="FFFFFF"/>
          <w:lang w:val="uk-UA"/>
        </w:rPr>
        <w:t>Центр для людей з інвалідністю в Авілі, Іспанія</w:t>
      </w:r>
    </w:p>
    <w:p w14:paraId="501D6AE8" w14:textId="2303BF0C" w:rsidR="00B96FD6" w:rsidRPr="00651125" w:rsidRDefault="00B96FD6" w:rsidP="00357F76">
      <w:pPr>
        <w:spacing w:after="0" w:line="360" w:lineRule="auto"/>
        <w:rPr>
          <w:rFonts w:ascii="Times New Roman" w:hAnsi="Times New Roman" w:cs="Times New Roman"/>
          <w:sz w:val="28"/>
          <w:shd w:val="clear" w:color="auto" w:fill="FFFFFF"/>
          <w:lang w:val="uk-UA"/>
        </w:rPr>
      </w:pPr>
      <w:r>
        <w:rPr>
          <w:rFonts w:ascii="Times New Roman" w:hAnsi="Times New Roman" w:cs="Times New Roman"/>
          <w:sz w:val="28"/>
          <w:shd w:val="clear" w:color="auto" w:fill="FFFFFF"/>
          <w:lang w:val="uk-UA"/>
        </w:rPr>
        <w:t xml:space="preserve">Назва: </w:t>
      </w:r>
      <w:r>
        <w:rPr>
          <w:rFonts w:ascii="Times New Roman" w:hAnsi="Times New Roman" w:cs="Times New Roman"/>
          <w:color w:val="auto"/>
          <w:sz w:val="28"/>
          <w:shd w:val="clear" w:color="auto" w:fill="FFFFFF"/>
          <w:lang w:val="uk-UA"/>
        </w:rPr>
        <w:t>«</w:t>
      </w:r>
      <w:r w:rsidR="00651125">
        <w:rPr>
          <w:rFonts w:ascii="Times New Roman" w:hAnsi="Times New Roman" w:cs="Times New Roman"/>
          <w:color w:val="auto"/>
          <w:sz w:val="28"/>
          <w:shd w:val="clear" w:color="auto" w:fill="FFFFFF"/>
          <w:lang w:val="en-GB"/>
        </w:rPr>
        <w:t>ASPAYM AVILA</w:t>
      </w:r>
      <w:r w:rsidR="00651125">
        <w:rPr>
          <w:rFonts w:ascii="Times New Roman" w:hAnsi="Times New Roman" w:cs="Times New Roman"/>
          <w:color w:val="auto"/>
          <w:sz w:val="28"/>
          <w:shd w:val="clear" w:color="auto" w:fill="FFFFFF"/>
          <w:lang w:val="uk-UA"/>
        </w:rPr>
        <w:t>»</w:t>
      </w:r>
    </w:p>
    <w:p w14:paraId="139B26F1" w14:textId="5A399063" w:rsidR="00B96FD6" w:rsidRPr="007F235A" w:rsidRDefault="00B96FD6" w:rsidP="00357F76">
      <w:pPr>
        <w:spacing w:after="0" w:line="360" w:lineRule="auto"/>
        <w:rPr>
          <w:rFonts w:ascii="Times New Roman" w:hAnsi="Times New Roman" w:cs="Times New Roman"/>
          <w:sz w:val="28"/>
          <w:shd w:val="clear" w:color="auto" w:fill="FFFFFF"/>
          <w:lang w:val="uk-UA"/>
        </w:rPr>
      </w:pPr>
      <w:r w:rsidRPr="00E74B55">
        <w:rPr>
          <w:rFonts w:ascii="Times New Roman" w:hAnsi="Times New Roman" w:cs="Times New Roman"/>
          <w:sz w:val="28"/>
          <w:shd w:val="clear" w:color="auto" w:fill="FFFFFF"/>
          <w:lang w:val="uk-UA"/>
        </w:rPr>
        <w:t xml:space="preserve">Розташування: </w:t>
      </w:r>
      <w:r>
        <w:rPr>
          <w:rFonts w:ascii="Times New Roman" w:hAnsi="Times New Roman" w:cs="Times New Roman"/>
          <w:sz w:val="28"/>
          <w:shd w:val="clear" w:color="auto" w:fill="FFFFFF"/>
          <w:lang w:val="uk-UA"/>
        </w:rPr>
        <w:t>А</w:t>
      </w:r>
      <w:r w:rsidR="00651125">
        <w:rPr>
          <w:rFonts w:ascii="Times New Roman" w:hAnsi="Times New Roman" w:cs="Times New Roman"/>
          <w:sz w:val="28"/>
          <w:shd w:val="clear" w:color="auto" w:fill="FFFFFF"/>
          <w:lang w:val="uk-UA"/>
        </w:rPr>
        <w:t>віла</w:t>
      </w:r>
      <w:r>
        <w:rPr>
          <w:rFonts w:ascii="Times New Roman" w:hAnsi="Times New Roman" w:cs="Times New Roman"/>
          <w:sz w:val="28"/>
          <w:shd w:val="clear" w:color="auto" w:fill="FFFFFF"/>
          <w:lang w:val="uk-UA"/>
        </w:rPr>
        <w:t>, Іспанія</w:t>
      </w:r>
    </w:p>
    <w:p w14:paraId="4231AB2A" w14:textId="4727549E" w:rsidR="00B96FD6" w:rsidRPr="00E74B55" w:rsidRDefault="00B96FD6" w:rsidP="00357F76">
      <w:pPr>
        <w:spacing w:after="0" w:line="360" w:lineRule="auto"/>
        <w:rPr>
          <w:rFonts w:ascii="Times New Roman" w:hAnsi="Times New Roman" w:cs="Times New Roman"/>
          <w:b/>
          <w:bCs/>
          <w:color w:val="auto"/>
          <w:sz w:val="28"/>
          <w:shd w:val="clear" w:color="auto" w:fill="FFFFFF"/>
          <w:lang w:val="uk-UA"/>
        </w:rPr>
      </w:pPr>
      <w:r>
        <w:rPr>
          <w:rFonts w:ascii="Times New Roman" w:hAnsi="Times New Roman" w:cs="Times New Roman"/>
          <w:sz w:val="28"/>
          <w:shd w:val="clear" w:color="auto" w:fill="FFFFFF"/>
          <w:lang w:val="uk-UA"/>
        </w:rPr>
        <w:t xml:space="preserve">Функція: </w:t>
      </w:r>
      <w:r w:rsidR="00651125">
        <w:rPr>
          <w:rFonts w:ascii="Times New Roman" w:hAnsi="Times New Roman" w:cs="Times New Roman"/>
          <w:sz w:val="28"/>
          <w:shd w:val="clear" w:color="auto" w:fill="FFFFFF"/>
          <w:lang w:val="uk-UA"/>
        </w:rPr>
        <w:t>медична та фізична реабілітація</w:t>
      </w:r>
    </w:p>
    <w:p w14:paraId="06804C45" w14:textId="7257D549" w:rsidR="00B96FD6" w:rsidRPr="00651125" w:rsidRDefault="00B96FD6" w:rsidP="00357F76">
      <w:pPr>
        <w:spacing w:after="0" w:line="360" w:lineRule="auto"/>
        <w:rPr>
          <w:rFonts w:ascii="Times New Roman" w:hAnsi="Times New Roman" w:cs="Times New Roman"/>
          <w:sz w:val="28"/>
          <w:shd w:val="clear" w:color="auto" w:fill="FFFFFF"/>
          <w:lang w:val="uk-UA"/>
        </w:rPr>
      </w:pPr>
      <w:r w:rsidRPr="00E74B55">
        <w:rPr>
          <w:rFonts w:ascii="Times New Roman" w:hAnsi="Times New Roman" w:cs="Times New Roman"/>
          <w:sz w:val="28"/>
          <w:shd w:val="clear" w:color="auto" w:fill="FFFFFF"/>
          <w:lang w:val="uk-UA"/>
        </w:rPr>
        <w:t>Архітектори:</w:t>
      </w:r>
      <w:r w:rsidRPr="00E74B55">
        <w:rPr>
          <w:rFonts w:ascii="Times New Roman" w:hAnsi="Times New Roman" w:cs="Times New Roman"/>
          <w:sz w:val="28"/>
          <w:shd w:val="clear" w:color="auto" w:fill="FFFFFF"/>
        </w:rPr>
        <w:t> </w:t>
      </w:r>
      <w:r>
        <w:rPr>
          <w:rFonts w:ascii="Times New Roman" w:hAnsi="Times New Roman" w:cs="Times New Roman"/>
          <w:sz w:val="28"/>
          <w:shd w:val="clear" w:color="auto" w:fill="FFFFFF"/>
          <w:lang w:val="en-GB"/>
        </w:rPr>
        <w:t xml:space="preserve"> </w:t>
      </w:r>
      <w:r w:rsidR="00651125">
        <w:rPr>
          <w:rFonts w:ascii="Times New Roman" w:hAnsi="Times New Roman" w:cs="Times New Roman"/>
          <w:sz w:val="28"/>
          <w:shd w:val="clear" w:color="auto" w:fill="FFFFFF"/>
          <w:lang w:val="uk-UA"/>
        </w:rPr>
        <w:t>Фернандо Сапараїн, Лусіо Монхє</w:t>
      </w:r>
    </w:p>
    <w:p w14:paraId="02FA96A9" w14:textId="08F18C22" w:rsidR="00B96FD6" w:rsidRDefault="00B96FD6" w:rsidP="00357F76">
      <w:pPr>
        <w:spacing w:after="0" w:line="360" w:lineRule="auto"/>
        <w:rPr>
          <w:rFonts w:ascii="Times New Roman" w:hAnsi="Times New Roman" w:cs="Times New Roman"/>
          <w:color w:val="auto"/>
          <w:sz w:val="28"/>
          <w:shd w:val="clear" w:color="auto" w:fill="FFFFFF"/>
          <w:lang w:val="uk-UA"/>
        </w:rPr>
      </w:pPr>
      <w:r w:rsidRPr="00E74B55">
        <w:rPr>
          <w:rFonts w:ascii="Times New Roman" w:hAnsi="Times New Roman" w:cs="Times New Roman"/>
          <w:sz w:val="28"/>
          <w:shd w:val="clear" w:color="auto" w:fill="FFFFFF"/>
          <w:lang w:val="uk-UA"/>
        </w:rPr>
        <w:t>Рік:</w:t>
      </w:r>
      <w:r w:rsidRPr="00E74B55">
        <w:rPr>
          <w:rFonts w:ascii="Times New Roman" w:hAnsi="Times New Roman" w:cs="Times New Roman"/>
          <w:sz w:val="28"/>
          <w:shd w:val="clear" w:color="auto" w:fill="FFFFFF"/>
        </w:rPr>
        <w:t> </w:t>
      </w:r>
      <w:r w:rsidRPr="00E74B55">
        <w:rPr>
          <w:rFonts w:ascii="Times New Roman" w:hAnsi="Times New Roman" w:cs="Times New Roman"/>
          <w:sz w:val="28"/>
          <w:shd w:val="clear" w:color="auto" w:fill="FFFFFF"/>
          <w:lang w:val="uk-UA"/>
        </w:rPr>
        <w:t>20</w:t>
      </w:r>
      <w:r>
        <w:rPr>
          <w:rFonts w:ascii="Times New Roman" w:hAnsi="Times New Roman" w:cs="Times New Roman"/>
          <w:sz w:val="28"/>
          <w:shd w:val="clear" w:color="auto" w:fill="FFFFFF"/>
          <w:lang w:val="en-GB"/>
        </w:rPr>
        <w:t>1</w:t>
      </w:r>
      <w:r w:rsidR="00651125">
        <w:rPr>
          <w:rFonts w:ascii="Times New Roman" w:hAnsi="Times New Roman" w:cs="Times New Roman"/>
          <w:sz w:val="28"/>
          <w:shd w:val="clear" w:color="auto" w:fill="FFFFFF"/>
          <w:lang w:val="uk-UA"/>
        </w:rPr>
        <w:t>8</w:t>
      </w:r>
      <w:r w:rsidRPr="00E74B55">
        <w:rPr>
          <w:rStyle w:val="aa"/>
          <w:rFonts w:ascii="Times New Roman" w:hAnsi="Times New Roman" w:cs="Times New Roman"/>
          <w:shd w:val="clear" w:color="auto" w:fill="FFFFFF"/>
          <w:lang w:val="uk-UA"/>
        </w:rPr>
        <w:t xml:space="preserve"> </w:t>
      </w:r>
    </w:p>
    <w:p w14:paraId="092DD075" w14:textId="575D00FA" w:rsidR="008004C2" w:rsidRDefault="00B96FD6" w:rsidP="00357F76">
      <w:pPr>
        <w:spacing w:after="0" w:line="360" w:lineRule="auto"/>
        <w:rPr>
          <w:rStyle w:val="ad"/>
          <w:rFonts w:ascii="Times New Roman" w:hAnsi="Times New Roman" w:cs="Times New Roman"/>
          <w:i w:val="0"/>
          <w:iCs w:val="0"/>
          <w:color w:val="auto"/>
          <w:sz w:val="28"/>
          <w:szCs w:val="28"/>
          <w:shd w:val="clear" w:color="auto" w:fill="FFFFFF"/>
          <w:lang w:val="uk-UA"/>
        </w:rPr>
      </w:pPr>
      <w:r w:rsidRPr="00C5682D">
        <w:rPr>
          <w:rFonts w:ascii="Times New Roman" w:hAnsi="Times New Roman" w:cs="Times New Roman"/>
          <w:color w:val="auto"/>
          <w:sz w:val="28"/>
          <w:szCs w:val="28"/>
          <w:shd w:val="clear" w:color="auto" w:fill="FFFFFF"/>
          <w:lang w:val="uk-UA"/>
        </w:rPr>
        <w:t xml:space="preserve">Площа: </w:t>
      </w:r>
      <w:r w:rsidR="00651125">
        <w:rPr>
          <w:rFonts w:ascii="Times New Roman" w:hAnsi="Times New Roman" w:cs="Times New Roman"/>
          <w:color w:val="auto"/>
          <w:sz w:val="28"/>
          <w:szCs w:val="28"/>
          <w:shd w:val="clear" w:color="auto" w:fill="FFFFFF"/>
          <w:lang w:val="uk-UA"/>
        </w:rPr>
        <w:t>3767</w:t>
      </w:r>
      <w:r w:rsidRPr="00C5682D">
        <w:rPr>
          <w:rFonts w:ascii="Times New Roman" w:hAnsi="Times New Roman" w:cs="Times New Roman"/>
          <w:color w:val="auto"/>
          <w:sz w:val="28"/>
          <w:szCs w:val="28"/>
          <w:shd w:val="clear" w:color="auto" w:fill="FFFFFF"/>
          <w:lang w:val="uk-UA"/>
        </w:rPr>
        <w:t xml:space="preserve"> </w:t>
      </w:r>
      <w:r w:rsidRPr="00C5682D">
        <w:rPr>
          <w:rFonts w:ascii="Times New Roman" w:hAnsi="Times New Roman" w:cs="Times New Roman"/>
          <w:color w:val="auto"/>
          <w:sz w:val="28"/>
          <w:szCs w:val="28"/>
          <w:shd w:val="clear" w:color="auto" w:fill="FFFFFF"/>
          <w:lang w:val="en-GB"/>
        </w:rPr>
        <w:t>ft</w:t>
      </w:r>
      <w:r w:rsidRPr="00C5682D">
        <w:rPr>
          <w:rFonts w:ascii="Times New Roman" w:hAnsi="Times New Roman" w:cs="Times New Roman"/>
          <w:color w:val="auto"/>
          <w:sz w:val="28"/>
          <w:szCs w:val="28"/>
          <w:shd w:val="clear" w:color="auto" w:fill="FFFFFF"/>
          <w:vertAlign w:val="superscript"/>
        </w:rPr>
        <w:t>2</w:t>
      </w:r>
      <w:r w:rsidRPr="00C5682D">
        <w:rPr>
          <w:rStyle w:val="50"/>
          <w:rFonts w:eastAsia="Calibri"/>
          <w:i/>
          <w:iCs/>
          <w:color w:val="auto"/>
          <w:sz w:val="28"/>
          <w:szCs w:val="28"/>
          <w:shd w:val="clear" w:color="auto" w:fill="FFFFFF"/>
        </w:rPr>
        <w:t xml:space="preserve"> </w:t>
      </w:r>
      <w:r w:rsidRPr="00C5682D">
        <w:rPr>
          <w:rStyle w:val="ad"/>
          <w:rFonts w:ascii="Times New Roman" w:hAnsi="Times New Roman" w:cs="Times New Roman"/>
          <w:i w:val="0"/>
          <w:iCs w:val="0"/>
          <w:color w:val="auto"/>
          <w:sz w:val="28"/>
          <w:szCs w:val="28"/>
          <w:shd w:val="clear" w:color="auto" w:fill="FFFFFF"/>
        </w:rPr>
        <w:t>≈</w:t>
      </w:r>
      <w:r w:rsidRPr="00C5682D">
        <w:rPr>
          <w:rStyle w:val="ad"/>
          <w:rFonts w:ascii="Times New Roman" w:hAnsi="Times New Roman" w:cs="Times New Roman"/>
          <w:i w:val="0"/>
          <w:iCs w:val="0"/>
          <w:color w:val="auto"/>
          <w:sz w:val="28"/>
          <w:szCs w:val="28"/>
          <w:shd w:val="clear" w:color="auto" w:fill="FFFFFF"/>
          <w:lang w:val="uk-UA"/>
        </w:rPr>
        <w:t xml:space="preserve"> </w:t>
      </w:r>
      <w:r w:rsidR="00651125">
        <w:rPr>
          <w:rStyle w:val="ad"/>
          <w:rFonts w:ascii="Times New Roman" w:hAnsi="Times New Roman" w:cs="Times New Roman"/>
          <w:i w:val="0"/>
          <w:iCs w:val="0"/>
          <w:color w:val="auto"/>
          <w:sz w:val="28"/>
          <w:szCs w:val="28"/>
          <w:shd w:val="clear" w:color="auto" w:fill="FFFFFF"/>
          <w:lang w:val="uk-UA"/>
        </w:rPr>
        <w:t>1</w:t>
      </w:r>
      <w:r w:rsidR="008004C2">
        <w:rPr>
          <w:rStyle w:val="ad"/>
          <w:rFonts w:ascii="Times New Roman" w:hAnsi="Times New Roman" w:cs="Times New Roman"/>
          <w:i w:val="0"/>
          <w:iCs w:val="0"/>
          <w:color w:val="auto"/>
          <w:sz w:val="28"/>
          <w:szCs w:val="28"/>
          <w:shd w:val="clear" w:color="auto" w:fill="FFFFFF"/>
          <w:lang w:val="uk-UA"/>
        </w:rPr>
        <w:t> </w:t>
      </w:r>
      <w:r w:rsidR="00651125">
        <w:rPr>
          <w:rStyle w:val="ad"/>
          <w:rFonts w:ascii="Times New Roman" w:hAnsi="Times New Roman" w:cs="Times New Roman"/>
          <w:i w:val="0"/>
          <w:iCs w:val="0"/>
          <w:color w:val="auto"/>
          <w:sz w:val="28"/>
          <w:szCs w:val="28"/>
          <w:shd w:val="clear" w:color="auto" w:fill="FFFFFF"/>
          <w:lang w:val="uk-UA"/>
        </w:rPr>
        <w:t>148</w:t>
      </w:r>
      <w:r w:rsidR="008004C2" w:rsidRPr="008004C2">
        <w:rPr>
          <w:rStyle w:val="50"/>
          <w:rFonts w:eastAsia="Calibri"/>
          <w:i/>
          <w:iCs/>
          <w:color w:val="auto"/>
          <w:sz w:val="28"/>
          <w:szCs w:val="28"/>
          <w:shd w:val="clear" w:color="auto" w:fill="FFFFFF"/>
          <w:lang w:val="uk-UA"/>
        </w:rPr>
        <w:t xml:space="preserve"> </w:t>
      </w:r>
      <w:r w:rsidR="008004C2" w:rsidRPr="00C5682D">
        <w:rPr>
          <w:rStyle w:val="ad"/>
          <w:rFonts w:ascii="Times New Roman" w:hAnsi="Times New Roman" w:cs="Times New Roman"/>
          <w:i w:val="0"/>
          <w:iCs w:val="0"/>
          <w:color w:val="auto"/>
          <w:sz w:val="28"/>
          <w:szCs w:val="28"/>
          <w:shd w:val="clear" w:color="auto" w:fill="FFFFFF"/>
          <w:lang w:val="uk-UA"/>
        </w:rPr>
        <w:t>м</w:t>
      </w:r>
      <w:r w:rsidR="008004C2" w:rsidRPr="00C5682D">
        <w:rPr>
          <w:rFonts w:ascii="Times New Roman" w:hAnsi="Times New Roman" w:cs="Times New Roman"/>
          <w:color w:val="auto"/>
          <w:sz w:val="28"/>
          <w:szCs w:val="28"/>
          <w:shd w:val="clear" w:color="auto" w:fill="FFFFFF"/>
          <w:vertAlign w:val="superscript"/>
        </w:rPr>
        <w:t>2</w:t>
      </w:r>
    </w:p>
    <w:p w14:paraId="12E6C538" w14:textId="2B34BFE3" w:rsidR="008004C2" w:rsidRDefault="008004C2" w:rsidP="00357F76">
      <w:pPr>
        <w:spacing w:after="0" w:line="360" w:lineRule="auto"/>
        <w:rPr>
          <w:rStyle w:val="ad"/>
          <w:rFonts w:ascii="Times New Roman" w:hAnsi="Times New Roman" w:cs="Times New Roman"/>
          <w:i w:val="0"/>
          <w:iCs w:val="0"/>
          <w:color w:val="auto"/>
          <w:sz w:val="28"/>
          <w:szCs w:val="28"/>
          <w:shd w:val="clear" w:color="auto" w:fill="FFFFFF"/>
          <w:lang w:val="uk-UA"/>
        </w:rPr>
      </w:pPr>
      <w:r>
        <w:rPr>
          <w:rFonts w:ascii="Times New Roman" w:hAnsi="Times New Roman" w:cs="Times New Roman"/>
          <w:noProof/>
          <w:color w:val="auto"/>
          <w:sz w:val="28"/>
          <w:szCs w:val="28"/>
          <w:shd w:val="clear" w:color="auto" w:fill="FFFFFF"/>
          <w:vertAlign w:val="superscript"/>
        </w:rPr>
        <w:drawing>
          <wp:inline distT="0" distB="0" distL="0" distR="0" wp14:anchorId="47794E49" wp14:editId="319D7AE3">
            <wp:extent cx="2159779" cy="1440000"/>
            <wp:effectExtent l="0" t="0" r="0" b="825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2159779" cy="1440000"/>
                    </a:xfrm>
                    <a:prstGeom prst="rect">
                      <a:avLst/>
                    </a:prstGeom>
                    <a:noFill/>
                    <a:ln>
                      <a:noFill/>
                    </a:ln>
                  </pic:spPr>
                </pic:pic>
              </a:graphicData>
            </a:graphic>
          </wp:inline>
        </w:drawing>
      </w:r>
      <w:r>
        <w:rPr>
          <w:rFonts w:ascii="Times New Roman" w:hAnsi="Times New Roman" w:cs="Times New Roman"/>
          <w:noProof/>
          <w:color w:val="auto"/>
          <w:sz w:val="28"/>
          <w:szCs w:val="28"/>
          <w:shd w:val="clear" w:color="auto" w:fill="FFFFFF"/>
          <w:vertAlign w:val="superscript"/>
        </w:rPr>
        <w:drawing>
          <wp:inline distT="0" distB="0" distL="0" distR="0" wp14:anchorId="7EB1EED7" wp14:editId="01802C1D">
            <wp:extent cx="3647179" cy="1440000"/>
            <wp:effectExtent l="0" t="0" r="0" b="825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3647179" cy="1440000"/>
                    </a:xfrm>
                    <a:prstGeom prst="rect">
                      <a:avLst/>
                    </a:prstGeom>
                    <a:noFill/>
                    <a:ln>
                      <a:noFill/>
                    </a:ln>
                  </pic:spPr>
                </pic:pic>
              </a:graphicData>
            </a:graphic>
          </wp:inline>
        </w:drawing>
      </w:r>
      <w:r w:rsidR="00B96FD6" w:rsidRPr="00C5682D">
        <w:rPr>
          <w:rStyle w:val="ad"/>
          <w:rFonts w:ascii="Times New Roman" w:hAnsi="Times New Roman" w:cs="Times New Roman"/>
          <w:i w:val="0"/>
          <w:iCs w:val="0"/>
          <w:color w:val="auto"/>
          <w:sz w:val="28"/>
          <w:szCs w:val="28"/>
          <w:shd w:val="clear" w:color="auto" w:fill="FFFFFF"/>
          <w:lang w:val="uk-UA"/>
        </w:rPr>
        <w:t xml:space="preserve"> </w:t>
      </w:r>
    </w:p>
    <w:p w14:paraId="4D358DE1" w14:textId="0D7F6F2F" w:rsidR="008004C2" w:rsidRPr="001E6EE0" w:rsidRDefault="008004C2" w:rsidP="001E6EE0">
      <w:pPr>
        <w:spacing w:line="360" w:lineRule="auto"/>
        <w:rPr>
          <w:rFonts w:ascii="Times New Roman" w:hAnsi="Times New Roman" w:cs="Times New Roman"/>
          <w:i/>
          <w:iCs/>
          <w:color w:val="auto"/>
          <w:sz w:val="28"/>
          <w:shd w:val="clear" w:color="auto" w:fill="FFFFFF"/>
          <w:lang w:val="uk-UA"/>
        </w:rPr>
      </w:pPr>
      <w:r w:rsidRPr="001C7C33">
        <w:rPr>
          <w:rFonts w:ascii="Times New Roman" w:hAnsi="Times New Roman" w:cs="Times New Roman"/>
          <w:color w:val="auto"/>
          <w:sz w:val="26"/>
          <w:szCs w:val="26"/>
          <w:lang w:val="uk-UA"/>
        </w:rPr>
        <w:t>Рис.</w:t>
      </w:r>
      <w:r w:rsidR="00D67458">
        <w:rPr>
          <w:rFonts w:ascii="Times New Roman" w:hAnsi="Times New Roman" w:cs="Times New Roman"/>
          <w:color w:val="auto"/>
          <w:sz w:val="26"/>
          <w:szCs w:val="26"/>
          <w:lang w:val="uk-UA"/>
        </w:rPr>
        <w:t>10</w:t>
      </w:r>
      <w:r>
        <w:rPr>
          <w:rFonts w:ascii="Times New Roman" w:hAnsi="Times New Roman" w:cs="Times New Roman"/>
          <w:color w:val="auto"/>
          <w:sz w:val="26"/>
          <w:szCs w:val="26"/>
          <w:lang w:val="uk-UA"/>
        </w:rPr>
        <w:t xml:space="preserve"> </w:t>
      </w:r>
      <w:r>
        <w:rPr>
          <w:rFonts w:ascii="Times New Roman" w:hAnsi="Times New Roman" w:cs="Times New Roman"/>
          <w:i/>
          <w:iCs/>
          <w:color w:val="auto"/>
          <w:sz w:val="26"/>
          <w:szCs w:val="26"/>
          <w:lang w:val="uk-UA"/>
        </w:rPr>
        <w:t xml:space="preserve"> </w:t>
      </w:r>
      <w:r w:rsidRPr="001E6EE0">
        <w:rPr>
          <w:rFonts w:ascii="Times New Roman" w:hAnsi="Times New Roman" w:cs="Times New Roman"/>
          <w:i/>
          <w:iCs/>
          <w:color w:val="auto"/>
          <w:sz w:val="28"/>
          <w:shd w:val="clear" w:color="auto" w:fill="FFFFFF"/>
          <w:lang w:val="uk-UA"/>
        </w:rPr>
        <w:t>Центр для людей з інвалідністю в Авілі, Іспанія</w:t>
      </w:r>
    </w:p>
    <w:p w14:paraId="21B238B0" w14:textId="099A3FE5" w:rsidR="008004C2" w:rsidRDefault="001E6EE0" w:rsidP="00357F76">
      <w:pPr>
        <w:spacing w:after="0" w:line="360" w:lineRule="auto"/>
        <w:rPr>
          <w:rFonts w:ascii="Times New Roman" w:hAnsi="Times New Roman" w:cs="Times New Roman"/>
          <w:color w:val="auto"/>
          <w:sz w:val="28"/>
          <w:szCs w:val="28"/>
          <w:shd w:val="clear" w:color="auto" w:fill="FFFFFF"/>
          <w:vertAlign w:val="superscript"/>
        </w:rPr>
      </w:pPr>
      <w:r>
        <w:rPr>
          <w:rFonts w:ascii="Times New Roman" w:hAnsi="Times New Roman" w:cs="Times New Roman"/>
          <w:noProof/>
          <w:color w:val="auto"/>
          <w:sz w:val="28"/>
          <w:szCs w:val="28"/>
          <w:shd w:val="clear" w:color="auto" w:fill="FFFFFF"/>
          <w:vertAlign w:val="superscript"/>
        </w:rPr>
        <w:lastRenderedPageBreak/>
        <w:drawing>
          <wp:inline distT="0" distB="0" distL="0" distR="0" wp14:anchorId="79BF1322" wp14:editId="2D28F940">
            <wp:extent cx="2160000" cy="216000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2160000" cy="2160000"/>
                    </a:xfrm>
                    <a:prstGeom prst="rect">
                      <a:avLst/>
                    </a:prstGeom>
                    <a:noFill/>
                    <a:ln>
                      <a:noFill/>
                    </a:ln>
                  </pic:spPr>
                </pic:pic>
              </a:graphicData>
            </a:graphic>
          </wp:inline>
        </w:drawing>
      </w:r>
    </w:p>
    <w:p w14:paraId="5FF5EDDD" w14:textId="6CE1DF8E" w:rsidR="001E6EE0" w:rsidRPr="001E6EE0" w:rsidRDefault="001E6EE0" w:rsidP="001E6EE0">
      <w:pPr>
        <w:spacing w:line="360" w:lineRule="auto"/>
        <w:rPr>
          <w:rFonts w:ascii="Times New Roman" w:hAnsi="Times New Roman" w:cs="Times New Roman"/>
          <w:i/>
          <w:iCs/>
          <w:color w:val="auto"/>
          <w:sz w:val="28"/>
          <w:shd w:val="clear" w:color="auto" w:fill="FFFFFF"/>
          <w:lang w:val="uk-UA"/>
        </w:rPr>
      </w:pPr>
      <w:r w:rsidRPr="001C7C33">
        <w:rPr>
          <w:rFonts w:ascii="Times New Roman" w:hAnsi="Times New Roman" w:cs="Times New Roman"/>
          <w:color w:val="auto"/>
          <w:sz w:val="26"/>
          <w:szCs w:val="26"/>
          <w:lang w:val="uk-UA"/>
        </w:rPr>
        <w:t>Рис.</w:t>
      </w:r>
      <w:r w:rsidR="00D67458">
        <w:rPr>
          <w:rFonts w:ascii="Times New Roman" w:hAnsi="Times New Roman" w:cs="Times New Roman"/>
          <w:color w:val="auto"/>
          <w:sz w:val="26"/>
          <w:szCs w:val="26"/>
          <w:lang w:val="uk-UA"/>
        </w:rPr>
        <w:t>11</w:t>
      </w:r>
      <w:r>
        <w:rPr>
          <w:rFonts w:ascii="Times New Roman" w:hAnsi="Times New Roman" w:cs="Times New Roman"/>
          <w:color w:val="auto"/>
          <w:sz w:val="26"/>
          <w:szCs w:val="26"/>
          <w:lang w:val="uk-UA"/>
        </w:rPr>
        <w:t xml:space="preserve"> </w:t>
      </w:r>
      <w:r>
        <w:rPr>
          <w:rFonts w:ascii="Times New Roman" w:hAnsi="Times New Roman" w:cs="Times New Roman"/>
          <w:i/>
          <w:iCs/>
          <w:color w:val="auto"/>
          <w:sz w:val="26"/>
          <w:szCs w:val="26"/>
          <w:lang w:val="uk-UA"/>
        </w:rPr>
        <w:t xml:space="preserve"> </w:t>
      </w:r>
      <w:r>
        <w:rPr>
          <w:rFonts w:ascii="Times New Roman" w:hAnsi="Times New Roman" w:cs="Times New Roman"/>
          <w:i/>
          <w:iCs/>
          <w:color w:val="auto"/>
          <w:sz w:val="28"/>
          <w:shd w:val="clear" w:color="auto" w:fill="FFFFFF"/>
          <w:lang w:val="uk-UA"/>
        </w:rPr>
        <w:t>Схема розташування в структурі поселення</w:t>
      </w:r>
    </w:p>
    <w:p w14:paraId="7D91DDC6" w14:textId="088180F2" w:rsidR="001E6EE0" w:rsidRPr="008004C2" w:rsidRDefault="001E6EE0" w:rsidP="00357F76">
      <w:pPr>
        <w:spacing w:after="0" w:line="360" w:lineRule="auto"/>
        <w:rPr>
          <w:rFonts w:ascii="Times New Roman" w:hAnsi="Times New Roman" w:cs="Times New Roman"/>
          <w:color w:val="auto"/>
          <w:sz w:val="28"/>
          <w:szCs w:val="28"/>
          <w:shd w:val="clear" w:color="auto" w:fill="FFFFFF"/>
          <w:vertAlign w:val="superscript"/>
        </w:rPr>
      </w:pPr>
      <w:r>
        <w:rPr>
          <w:rFonts w:ascii="Times New Roman" w:hAnsi="Times New Roman" w:cs="Times New Roman"/>
          <w:noProof/>
          <w:color w:val="auto"/>
          <w:sz w:val="28"/>
          <w:szCs w:val="28"/>
          <w:shd w:val="clear" w:color="auto" w:fill="FFFFFF"/>
          <w:vertAlign w:val="superscript"/>
        </w:rPr>
        <w:drawing>
          <wp:inline distT="0" distB="0" distL="0" distR="0" wp14:anchorId="5F67E3D7" wp14:editId="17EEE63E">
            <wp:extent cx="1527306" cy="216000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1527306" cy="2160000"/>
                    </a:xfrm>
                    <a:prstGeom prst="rect">
                      <a:avLst/>
                    </a:prstGeom>
                    <a:noFill/>
                    <a:ln>
                      <a:noFill/>
                    </a:ln>
                  </pic:spPr>
                </pic:pic>
              </a:graphicData>
            </a:graphic>
          </wp:inline>
        </w:drawing>
      </w:r>
      <w:r>
        <w:rPr>
          <w:rFonts w:ascii="Times New Roman" w:hAnsi="Times New Roman" w:cs="Times New Roman"/>
          <w:noProof/>
          <w:color w:val="auto"/>
          <w:sz w:val="28"/>
          <w:szCs w:val="28"/>
          <w:shd w:val="clear" w:color="auto" w:fill="FFFFFF"/>
          <w:vertAlign w:val="superscript"/>
        </w:rPr>
        <w:drawing>
          <wp:inline distT="0" distB="0" distL="0" distR="0" wp14:anchorId="6B3C8AB8" wp14:editId="43039D45">
            <wp:extent cx="2985377" cy="2109393"/>
            <wp:effectExtent l="0" t="0" r="5715" b="571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2997629" cy="2118050"/>
                    </a:xfrm>
                    <a:prstGeom prst="rect">
                      <a:avLst/>
                    </a:prstGeom>
                    <a:noFill/>
                    <a:ln>
                      <a:noFill/>
                    </a:ln>
                  </pic:spPr>
                </pic:pic>
              </a:graphicData>
            </a:graphic>
          </wp:inline>
        </w:drawing>
      </w:r>
    </w:p>
    <w:p w14:paraId="5BC8B531" w14:textId="2D4397C9" w:rsidR="008004C2" w:rsidRPr="001E6EE0" w:rsidRDefault="001E6EE0" w:rsidP="001E6EE0">
      <w:pPr>
        <w:spacing w:line="360" w:lineRule="auto"/>
        <w:rPr>
          <w:rFonts w:ascii="Times New Roman" w:hAnsi="Times New Roman" w:cs="Times New Roman"/>
          <w:i/>
          <w:iCs/>
          <w:color w:val="auto"/>
          <w:sz w:val="28"/>
          <w:shd w:val="clear" w:color="auto" w:fill="FFFFFF"/>
          <w:lang w:val="uk-UA"/>
        </w:rPr>
      </w:pPr>
      <w:r w:rsidRPr="001C7C33">
        <w:rPr>
          <w:rFonts w:ascii="Times New Roman" w:hAnsi="Times New Roman" w:cs="Times New Roman"/>
          <w:color w:val="auto"/>
          <w:sz w:val="26"/>
          <w:szCs w:val="26"/>
          <w:lang w:val="uk-UA"/>
        </w:rPr>
        <w:t>Рис.</w:t>
      </w:r>
      <w:r>
        <w:rPr>
          <w:rFonts w:ascii="Times New Roman" w:hAnsi="Times New Roman" w:cs="Times New Roman"/>
          <w:color w:val="auto"/>
          <w:sz w:val="26"/>
          <w:szCs w:val="26"/>
          <w:lang w:val="uk-UA"/>
        </w:rPr>
        <w:t>1</w:t>
      </w:r>
      <w:r w:rsidR="00D67458">
        <w:rPr>
          <w:rFonts w:ascii="Times New Roman" w:hAnsi="Times New Roman" w:cs="Times New Roman"/>
          <w:color w:val="auto"/>
          <w:sz w:val="26"/>
          <w:szCs w:val="26"/>
          <w:lang w:val="uk-UA"/>
        </w:rPr>
        <w:t>2</w:t>
      </w:r>
      <w:r>
        <w:rPr>
          <w:rFonts w:ascii="Times New Roman" w:hAnsi="Times New Roman" w:cs="Times New Roman"/>
          <w:color w:val="auto"/>
          <w:sz w:val="26"/>
          <w:szCs w:val="26"/>
          <w:lang w:val="uk-UA"/>
        </w:rPr>
        <w:t xml:space="preserve"> </w:t>
      </w:r>
      <w:r>
        <w:rPr>
          <w:rFonts w:ascii="Times New Roman" w:hAnsi="Times New Roman" w:cs="Times New Roman"/>
          <w:i/>
          <w:iCs/>
          <w:color w:val="auto"/>
          <w:sz w:val="26"/>
          <w:szCs w:val="26"/>
          <w:lang w:val="uk-UA"/>
        </w:rPr>
        <w:t xml:space="preserve"> </w:t>
      </w:r>
      <w:r>
        <w:rPr>
          <w:rFonts w:ascii="Times New Roman" w:hAnsi="Times New Roman" w:cs="Times New Roman"/>
          <w:i/>
          <w:iCs/>
          <w:color w:val="auto"/>
          <w:sz w:val="28"/>
          <w:shd w:val="clear" w:color="auto" w:fill="FFFFFF"/>
          <w:lang w:val="uk-UA"/>
        </w:rPr>
        <w:t xml:space="preserve">Креслення конструктивних вузлів   </w:t>
      </w:r>
      <w:r w:rsidRPr="001C7C33">
        <w:rPr>
          <w:rFonts w:ascii="Times New Roman" w:hAnsi="Times New Roman" w:cs="Times New Roman"/>
          <w:color w:val="auto"/>
          <w:sz w:val="26"/>
          <w:szCs w:val="26"/>
          <w:lang w:val="uk-UA"/>
        </w:rPr>
        <w:t>Рис.</w:t>
      </w:r>
      <w:r>
        <w:rPr>
          <w:rFonts w:ascii="Times New Roman" w:hAnsi="Times New Roman" w:cs="Times New Roman"/>
          <w:color w:val="auto"/>
          <w:sz w:val="26"/>
          <w:szCs w:val="26"/>
          <w:lang w:val="uk-UA"/>
        </w:rPr>
        <w:t xml:space="preserve">11 </w:t>
      </w:r>
      <w:r>
        <w:rPr>
          <w:rFonts w:ascii="Times New Roman" w:hAnsi="Times New Roman" w:cs="Times New Roman"/>
          <w:i/>
          <w:iCs/>
          <w:color w:val="auto"/>
          <w:sz w:val="26"/>
          <w:szCs w:val="26"/>
          <w:lang w:val="uk-UA"/>
        </w:rPr>
        <w:t xml:space="preserve"> </w:t>
      </w:r>
      <w:r>
        <w:rPr>
          <w:rFonts w:ascii="Times New Roman" w:hAnsi="Times New Roman" w:cs="Times New Roman"/>
          <w:i/>
          <w:iCs/>
          <w:color w:val="auto"/>
          <w:sz w:val="28"/>
          <w:shd w:val="clear" w:color="auto" w:fill="FFFFFF"/>
          <w:lang w:val="uk-UA"/>
        </w:rPr>
        <w:t>План даху, фасад</w:t>
      </w:r>
    </w:p>
    <w:p w14:paraId="682C1244" w14:textId="61F2BB79" w:rsidR="000054B4" w:rsidRPr="004A7FB6" w:rsidRDefault="00651125" w:rsidP="000054B4">
      <w:pPr>
        <w:pStyle w:val="a3"/>
        <w:shd w:val="clear" w:color="auto" w:fill="FFFFFF"/>
        <w:spacing w:line="360" w:lineRule="auto"/>
        <w:jc w:val="both"/>
        <w:rPr>
          <w:color w:val="222222"/>
          <w:sz w:val="28"/>
          <w:szCs w:val="28"/>
          <w:lang w:val="en-GB"/>
        </w:rPr>
      </w:pPr>
      <w:r w:rsidRPr="00651125">
        <w:rPr>
          <w:sz w:val="28"/>
          <w:szCs w:val="28"/>
          <w:shd w:val="clear" w:color="auto" w:fill="FFFFFF"/>
          <w:vertAlign w:val="superscript"/>
          <w:lang w:val="uk-UA"/>
        </w:rPr>
        <w:t xml:space="preserve"> </w:t>
      </w:r>
      <w:r>
        <w:rPr>
          <w:sz w:val="28"/>
          <w:szCs w:val="28"/>
          <w:shd w:val="clear" w:color="auto" w:fill="FFFFFF"/>
          <w:vertAlign w:val="superscript"/>
          <w:lang w:val="en-GB"/>
        </w:rPr>
        <w:t xml:space="preserve">    </w:t>
      </w:r>
      <w:r w:rsidRPr="00651125">
        <w:rPr>
          <w:color w:val="080F26"/>
          <w:sz w:val="28"/>
          <w:szCs w:val="28"/>
          <w:lang w:val="uk-UA" w:eastAsia="uk-UA"/>
        </w:rPr>
        <w:t>Фонд ASPAYM для людей з інвалідністю, у свою XXV-ту річницю, вирішив побудувати цей невеликий центр поблизу Авіли (Іспанія). Програма обертається навколо реабілітаційного простору, який є продовженням зали. Відсутність структури та прозорість перегородок дозволяють створити багатофункціональну концепцію основних зон</w:t>
      </w:r>
      <w:r w:rsidR="000054B4" w:rsidRPr="000054B4">
        <w:rPr>
          <w:color w:val="080F26"/>
          <w:sz w:val="28"/>
          <w:szCs w:val="28"/>
          <w:lang w:val="en-GB" w:eastAsia="uk-UA"/>
        </w:rPr>
        <w:t>.</w:t>
      </w:r>
      <w:r w:rsidR="000054B4" w:rsidRPr="000054B4">
        <w:rPr>
          <w:color w:val="222222"/>
          <w:sz w:val="28"/>
          <w:szCs w:val="28"/>
          <w:lang w:val="en-GB"/>
        </w:rPr>
        <w:t>[</w:t>
      </w:r>
      <w:r w:rsidR="000054B4" w:rsidRPr="000054B4">
        <w:rPr>
          <w:sz w:val="28"/>
          <w:szCs w:val="28"/>
        </w:rPr>
        <w:t>20</w:t>
      </w:r>
      <w:r w:rsidR="000054B4" w:rsidRPr="000054B4">
        <w:rPr>
          <w:color w:val="222222"/>
          <w:sz w:val="28"/>
          <w:szCs w:val="28"/>
          <w:lang w:val="en-GB"/>
        </w:rPr>
        <w:t>]</w:t>
      </w:r>
    </w:p>
    <w:p w14:paraId="7BE3E21B" w14:textId="7DC5B907" w:rsidR="00651125" w:rsidRPr="000054B4" w:rsidRDefault="00651125" w:rsidP="000054B4">
      <w:pPr>
        <w:pStyle w:val="a3"/>
        <w:shd w:val="clear" w:color="auto" w:fill="FFFFFF"/>
        <w:spacing w:before="0" w:beforeAutospacing="0" w:after="135" w:afterAutospacing="0" w:line="360" w:lineRule="auto"/>
        <w:jc w:val="both"/>
        <w:rPr>
          <w:sz w:val="28"/>
          <w:szCs w:val="28"/>
          <w:shd w:val="clear" w:color="auto" w:fill="FFFFFF"/>
          <w:vertAlign w:val="superscript"/>
          <w:lang w:val="en-GB"/>
        </w:rPr>
      </w:pPr>
    </w:p>
    <w:p w14:paraId="18EFBCDF" w14:textId="03DB7F05" w:rsidR="00651125" w:rsidRPr="000054B4" w:rsidRDefault="00651125" w:rsidP="000054B4">
      <w:pPr>
        <w:shd w:val="clear" w:color="auto" w:fill="FFFFFF"/>
        <w:spacing w:after="135" w:line="360" w:lineRule="auto"/>
        <w:jc w:val="both"/>
        <w:rPr>
          <w:rFonts w:ascii="Times New Roman" w:hAnsi="Times New Roman" w:cs="Times New Roman"/>
          <w:color w:val="auto"/>
          <w:sz w:val="28"/>
          <w:szCs w:val="28"/>
          <w:shd w:val="clear" w:color="auto" w:fill="FFFFFF"/>
          <w:vertAlign w:val="superscript"/>
          <w:lang w:val="en-GB"/>
        </w:rPr>
      </w:pPr>
      <w:r>
        <w:rPr>
          <w:rFonts w:ascii="Times New Roman" w:eastAsia="Times New Roman" w:hAnsi="Times New Roman" w:cs="Times New Roman"/>
          <w:color w:val="080F26"/>
          <w:sz w:val="28"/>
          <w:szCs w:val="28"/>
          <w:lang w:val="en-GB" w:eastAsia="uk-UA"/>
        </w:rPr>
        <w:t xml:space="preserve">   </w:t>
      </w:r>
      <w:r w:rsidRPr="00651125">
        <w:rPr>
          <w:rFonts w:ascii="Times New Roman" w:eastAsia="Times New Roman" w:hAnsi="Times New Roman" w:cs="Times New Roman"/>
          <w:color w:val="080F26"/>
          <w:sz w:val="28"/>
          <w:szCs w:val="28"/>
          <w:lang w:val="uk-UA" w:eastAsia="uk-UA"/>
        </w:rPr>
        <w:t>Будівля являє собою прямокутний павільйон на першому поверсі вздовж вулиці. Він розділяє ділянку на веранду, паркінг та задній двір. У непривабливому, досі недобудованому середовищі ми обрали герметичний об'єм із сильною матеріальною присутністю. Але щойно люди заходять, вони можуть поглянути з вікна у бік саду</w:t>
      </w:r>
      <w:r w:rsidR="000054B4">
        <w:rPr>
          <w:color w:val="080F26"/>
          <w:sz w:val="28"/>
          <w:szCs w:val="28"/>
          <w:lang w:val="en-GB" w:eastAsia="uk-UA"/>
        </w:rPr>
        <w:t>.</w:t>
      </w:r>
      <w:r w:rsidR="000054B4" w:rsidRPr="000054B4">
        <w:rPr>
          <w:color w:val="080F26"/>
          <w:sz w:val="28"/>
          <w:szCs w:val="28"/>
          <w:lang w:val="en-GB" w:eastAsia="uk-UA"/>
        </w:rPr>
        <w:t xml:space="preserve"> </w:t>
      </w:r>
      <w:r w:rsidR="000054B4" w:rsidRPr="000054B4">
        <w:rPr>
          <w:rFonts w:ascii="Times New Roman" w:hAnsi="Times New Roman" w:cs="Times New Roman"/>
          <w:color w:val="080F26"/>
          <w:sz w:val="28"/>
          <w:szCs w:val="28"/>
          <w:lang w:val="en-GB" w:eastAsia="uk-UA"/>
        </w:rPr>
        <w:t>.</w:t>
      </w:r>
      <w:r w:rsidR="000054B4" w:rsidRPr="000054B4">
        <w:rPr>
          <w:rFonts w:ascii="Times New Roman" w:hAnsi="Times New Roman" w:cs="Times New Roman"/>
          <w:color w:val="222222"/>
          <w:sz w:val="28"/>
          <w:szCs w:val="28"/>
          <w:lang w:val="en-GB"/>
        </w:rPr>
        <w:t>[</w:t>
      </w:r>
      <w:r w:rsidR="000054B4" w:rsidRPr="000054B4">
        <w:rPr>
          <w:rFonts w:ascii="Times New Roman" w:hAnsi="Times New Roman" w:cs="Times New Roman"/>
          <w:sz w:val="28"/>
          <w:szCs w:val="28"/>
        </w:rPr>
        <w:t>20</w:t>
      </w:r>
      <w:r w:rsidR="000054B4" w:rsidRPr="000054B4">
        <w:rPr>
          <w:rFonts w:ascii="Times New Roman" w:hAnsi="Times New Roman" w:cs="Times New Roman"/>
          <w:color w:val="222222"/>
          <w:sz w:val="28"/>
          <w:szCs w:val="28"/>
          <w:lang w:val="en-GB"/>
        </w:rPr>
        <w:t>]</w:t>
      </w:r>
    </w:p>
    <w:p w14:paraId="2CF2E5B3" w14:textId="106DA533" w:rsidR="00651125" w:rsidRPr="000054B4" w:rsidRDefault="00651125" w:rsidP="000054B4">
      <w:pPr>
        <w:shd w:val="clear" w:color="auto" w:fill="FFFFFF"/>
        <w:spacing w:after="135" w:line="360" w:lineRule="auto"/>
        <w:jc w:val="both"/>
        <w:rPr>
          <w:rFonts w:ascii="Times New Roman" w:hAnsi="Times New Roman" w:cs="Times New Roman"/>
          <w:color w:val="auto"/>
          <w:sz w:val="28"/>
          <w:szCs w:val="28"/>
          <w:shd w:val="clear" w:color="auto" w:fill="FFFFFF"/>
          <w:vertAlign w:val="superscript"/>
          <w:lang w:val="uk-UA"/>
        </w:rPr>
      </w:pPr>
      <w:r>
        <w:rPr>
          <w:rFonts w:ascii="Times New Roman" w:eastAsia="Times New Roman" w:hAnsi="Times New Roman" w:cs="Times New Roman"/>
          <w:color w:val="080F26"/>
          <w:sz w:val="28"/>
          <w:szCs w:val="28"/>
          <w:lang w:val="en-GB" w:eastAsia="uk-UA"/>
        </w:rPr>
        <w:lastRenderedPageBreak/>
        <w:t xml:space="preserve">    </w:t>
      </w:r>
      <w:r w:rsidRPr="00651125">
        <w:rPr>
          <w:rFonts w:ascii="Times New Roman" w:eastAsia="Times New Roman" w:hAnsi="Times New Roman" w:cs="Times New Roman"/>
          <w:color w:val="080F26"/>
          <w:sz w:val="28"/>
          <w:szCs w:val="28"/>
          <w:lang w:val="uk-UA" w:eastAsia="uk-UA"/>
        </w:rPr>
        <w:t>Вся конструкція вирішена за допомогою стелі з ламінованих дерев'яних балок, що зависають над землею на висоті 2,70 м. Балки розташовані на відстані 1,50 м від осей та мають ширину 72 см. Це надає даху виразності та пластичного рельєфу. Таким чином, очікується, що краєвиди та внутрішня атмосфера будуть захоплені під єдиною, але доброю «кришкою». Енергія проєкту зосереджена в цій скульптурній стелі, оскільки користувачі виконують значну частину реабілітаційних заходів лежачи на ношах обличчям догори або мають поганий зір через використання інвалідних візк</w:t>
      </w:r>
      <w:r w:rsidR="000054B4">
        <w:rPr>
          <w:rFonts w:ascii="Times New Roman" w:eastAsia="Times New Roman" w:hAnsi="Times New Roman" w:cs="Times New Roman"/>
          <w:color w:val="080F26"/>
          <w:sz w:val="28"/>
          <w:szCs w:val="28"/>
          <w:lang w:val="uk-UA" w:eastAsia="uk-UA"/>
        </w:rPr>
        <w:t>ів</w:t>
      </w:r>
      <w:r w:rsidR="000054B4" w:rsidRPr="000054B4">
        <w:rPr>
          <w:rFonts w:ascii="Times New Roman" w:eastAsia="Times New Roman" w:hAnsi="Times New Roman" w:cs="Times New Roman"/>
          <w:color w:val="080F26"/>
          <w:sz w:val="28"/>
          <w:szCs w:val="28"/>
          <w:lang w:val="uk-UA" w:eastAsia="uk-UA"/>
        </w:rPr>
        <w:t>.</w:t>
      </w:r>
      <w:r w:rsidR="000054B4" w:rsidRPr="000054B4">
        <w:rPr>
          <w:rFonts w:ascii="Times New Roman" w:hAnsi="Times New Roman" w:cs="Times New Roman"/>
          <w:color w:val="222222"/>
          <w:sz w:val="28"/>
          <w:szCs w:val="28"/>
          <w:lang w:val="en-GB"/>
        </w:rPr>
        <w:t>[</w:t>
      </w:r>
      <w:r w:rsidR="000054B4" w:rsidRPr="000054B4">
        <w:rPr>
          <w:rFonts w:ascii="Times New Roman" w:hAnsi="Times New Roman" w:cs="Times New Roman"/>
          <w:sz w:val="28"/>
          <w:szCs w:val="28"/>
        </w:rPr>
        <w:t>20</w:t>
      </w:r>
      <w:r w:rsidR="000054B4" w:rsidRPr="000054B4">
        <w:rPr>
          <w:rFonts w:ascii="Times New Roman" w:hAnsi="Times New Roman" w:cs="Times New Roman"/>
          <w:color w:val="222222"/>
          <w:sz w:val="28"/>
          <w:szCs w:val="28"/>
          <w:lang w:val="en-GB"/>
        </w:rPr>
        <w:t>]</w:t>
      </w:r>
    </w:p>
    <w:p w14:paraId="15BE778B" w14:textId="647BEE16" w:rsidR="00432401" w:rsidRPr="00432401" w:rsidRDefault="00651125" w:rsidP="000054B4">
      <w:pPr>
        <w:shd w:val="clear" w:color="auto" w:fill="FFFFFF"/>
        <w:spacing w:after="135" w:line="360" w:lineRule="auto"/>
        <w:jc w:val="both"/>
        <w:rPr>
          <w:rFonts w:ascii="Times New Roman" w:hAnsi="Times New Roman" w:cs="Times New Roman"/>
          <w:color w:val="auto"/>
          <w:sz w:val="28"/>
          <w:szCs w:val="28"/>
          <w:shd w:val="clear" w:color="auto" w:fill="FFFFFF"/>
          <w:vertAlign w:val="superscript"/>
          <w:lang w:val="en-GB"/>
        </w:rPr>
      </w:pPr>
      <w:r w:rsidRPr="00432401">
        <w:rPr>
          <w:rFonts w:ascii="Times New Roman" w:eastAsia="Times New Roman" w:hAnsi="Times New Roman" w:cs="Times New Roman"/>
          <w:color w:val="080F26"/>
          <w:sz w:val="28"/>
          <w:szCs w:val="28"/>
          <w:lang w:val="en-GB" w:eastAsia="uk-UA"/>
        </w:rPr>
        <w:t xml:space="preserve">    </w:t>
      </w:r>
      <w:r w:rsidRPr="00651125">
        <w:rPr>
          <w:rFonts w:ascii="Times New Roman" w:eastAsia="Times New Roman" w:hAnsi="Times New Roman" w:cs="Times New Roman"/>
          <w:color w:val="080F26"/>
          <w:sz w:val="28"/>
          <w:szCs w:val="28"/>
          <w:lang w:val="uk-UA" w:eastAsia="uk-UA"/>
        </w:rPr>
        <w:t>Дах підтримується периметральними стінами з білого бетону, які утворюють фасад, більш закритий до вулиці, та переривчастий фасад до саду. Вікна та основні перегородки зроблені зі скла від підлоги до стелі, щоб зберегти безперервність простору. Інсталяційні повітроводи проходять через подвійну стельову конструкцію, завдяки чому балки видно</w:t>
      </w:r>
      <w:r w:rsidR="000054B4" w:rsidRPr="000054B4">
        <w:rPr>
          <w:rFonts w:ascii="Times New Roman" w:hAnsi="Times New Roman" w:cs="Times New Roman"/>
          <w:color w:val="080F26"/>
          <w:sz w:val="28"/>
          <w:szCs w:val="28"/>
          <w:lang w:val="en-GB" w:eastAsia="uk-UA"/>
        </w:rPr>
        <w:t>.</w:t>
      </w:r>
      <w:r w:rsidR="000054B4" w:rsidRPr="000054B4">
        <w:rPr>
          <w:rFonts w:ascii="Times New Roman" w:hAnsi="Times New Roman" w:cs="Times New Roman"/>
          <w:color w:val="222222"/>
          <w:sz w:val="28"/>
          <w:szCs w:val="28"/>
          <w:lang w:val="en-GB"/>
        </w:rPr>
        <w:t>[</w:t>
      </w:r>
      <w:r w:rsidR="000054B4" w:rsidRPr="000054B4">
        <w:rPr>
          <w:rFonts w:ascii="Times New Roman" w:hAnsi="Times New Roman" w:cs="Times New Roman"/>
          <w:sz w:val="28"/>
          <w:szCs w:val="28"/>
        </w:rPr>
        <w:t>20</w:t>
      </w:r>
      <w:r w:rsidR="000054B4" w:rsidRPr="000054B4">
        <w:rPr>
          <w:rFonts w:ascii="Times New Roman" w:hAnsi="Times New Roman" w:cs="Times New Roman"/>
          <w:color w:val="222222"/>
          <w:sz w:val="28"/>
          <w:szCs w:val="28"/>
          <w:lang w:val="en-GB"/>
        </w:rPr>
        <w:t>]</w:t>
      </w:r>
    </w:p>
    <w:p w14:paraId="7CC0E292" w14:textId="2D3389B0" w:rsidR="001E6EE0" w:rsidRDefault="00432401" w:rsidP="00357F76">
      <w:pPr>
        <w:spacing w:line="360" w:lineRule="auto"/>
        <w:jc w:val="both"/>
        <w:rPr>
          <w:rFonts w:ascii="Times New Roman" w:hAnsi="Times New Roman" w:cs="Times New Roman"/>
          <w:color w:val="auto"/>
          <w:sz w:val="28"/>
          <w:lang w:val="uk-UA"/>
        </w:rPr>
      </w:pPr>
      <w:r>
        <w:rPr>
          <w:rFonts w:ascii="Times New Roman" w:hAnsi="Times New Roman" w:cs="Times New Roman"/>
          <w:color w:val="auto"/>
          <w:sz w:val="28"/>
          <w:lang w:val="uk-UA"/>
        </w:rPr>
        <w:t xml:space="preserve">Цей приклад демонструє нам що використання візуально масивних конструкцій можна вдало інтегрувати в простір реабілітаційного центру. Якщо правильно до цього підійти і зробити акцент на таких конструкціях то вийде що такі конструкції є особливістю </w:t>
      </w:r>
      <w:r w:rsidR="00357F76">
        <w:rPr>
          <w:rFonts w:ascii="Times New Roman" w:hAnsi="Times New Roman" w:cs="Times New Roman"/>
          <w:color w:val="auto"/>
          <w:sz w:val="28"/>
          <w:lang w:val="uk-UA"/>
        </w:rPr>
        <w:t>яку не варто ігнорувати.</w:t>
      </w:r>
    </w:p>
    <w:p w14:paraId="2D360333" w14:textId="77777777" w:rsidR="00883427" w:rsidRPr="00432401" w:rsidRDefault="00883427" w:rsidP="00357F76">
      <w:pPr>
        <w:spacing w:line="360" w:lineRule="auto"/>
        <w:jc w:val="both"/>
        <w:rPr>
          <w:rFonts w:ascii="Times New Roman" w:hAnsi="Times New Roman" w:cs="Times New Roman"/>
          <w:color w:val="auto"/>
          <w:sz w:val="28"/>
          <w:lang w:val="uk-UA"/>
        </w:rPr>
      </w:pPr>
    </w:p>
    <w:p w14:paraId="35B77517" w14:textId="6FF1E642" w:rsidR="00432401" w:rsidRPr="00432401" w:rsidRDefault="00432401" w:rsidP="00357F76">
      <w:pPr>
        <w:spacing w:line="360" w:lineRule="auto"/>
        <w:jc w:val="both"/>
        <w:rPr>
          <w:rFonts w:ascii="Times New Roman" w:hAnsi="Times New Roman" w:cs="Times New Roman"/>
          <w:b/>
          <w:bCs/>
          <w:color w:val="auto"/>
          <w:sz w:val="28"/>
          <w:lang w:val="uk-UA"/>
        </w:rPr>
      </w:pPr>
      <w:r w:rsidRPr="00432401">
        <w:rPr>
          <w:rFonts w:ascii="Times New Roman" w:hAnsi="Times New Roman" w:cs="Times New Roman"/>
          <w:b/>
          <w:bCs/>
          <w:color w:val="auto"/>
          <w:sz w:val="28"/>
          <w:lang w:val="uk-UA"/>
        </w:rPr>
        <w:t>1.5.5. Реабілітаційний центр Святого Джоана</w:t>
      </w:r>
    </w:p>
    <w:p w14:paraId="00439C70" w14:textId="4C2EF95E" w:rsidR="006067F4" w:rsidRPr="00651125" w:rsidRDefault="006067F4" w:rsidP="00357F76">
      <w:pPr>
        <w:spacing w:after="0" w:line="360" w:lineRule="auto"/>
        <w:rPr>
          <w:rFonts w:ascii="Times New Roman" w:hAnsi="Times New Roman" w:cs="Times New Roman"/>
          <w:sz w:val="28"/>
          <w:shd w:val="clear" w:color="auto" w:fill="FFFFFF"/>
          <w:lang w:val="uk-UA"/>
        </w:rPr>
      </w:pPr>
      <w:r>
        <w:rPr>
          <w:rFonts w:ascii="Times New Roman" w:hAnsi="Times New Roman" w:cs="Times New Roman"/>
          <w:sz w:val="28"/>
          <w:shd w:val="clear" w:color="auto" w:fill="FFFFFF"/>
          <w:lang w:val="uk-UA"/>
        </w:rPr>
        <w:t xml:space="preserve">Назва: </w:t>
      </w:r>
      <w:r>
        <w:rPr>
          <w:rFonts w:ascii="Times New Roman" w:hAnsi="Times New Roman" w:cs="Times New Roman"/>
          <w:color w:val="auto"/>
          <w:sz w:val="28"/>
          <w:shd w:val="clear" w:color="auto" w:fill="FFFFFF"/>
          <w:lang w:val="uk-UA"/>
        </w:rPr>
        <w:t>«</w:t>
      </w:r>
      <w:r>
        <w:rPr>
          <w:rFonts w:ascii="Times New Roman" w:hAnsi="Times New Roman" w:cs="Times New Roman"/>
          <w:color w:val="auto"/>
          <w:sz w:val="28"/>
          <w:shd w:val="clear" w:color="auto" w:fill="FFFFFF"/>
          <w:lang w:val="en-GB"/>
        </w:rPr>
        <w:t>St. Johns Rehab</w:t>
      </w:r>
      <w:r>
        <w:rPr>
          <w:rFonts w:ascii="Times New Roman" w:hAnsi="Times New Roman" w:cs="Times New Roman"/>
          <w:color w:val="auto"/>
          <w:sz w:val="28"/>
          <w:shd w:val="clear" w:color="auto" w:fill="FFFFFF"/>
          <w:lang w:val="uk-UA"/>
        </w:rPr>
        <w:t>»</w:t>
      </w:r>
    </w:p>
    <w:p w14:paraId="3CD51774" w14:textId="2CB9B85B" w:rsidR="006067F4" w:rsidRPr="006067F4" w:rsidRDefault="006067F4" w:rsidP="00357F76">
      <w:pPr>
        <w:spacing w:after="0" w:line="360" w:lineRule="auto"/>
        <w:rPr>
          <w:rFonts w:ascii="Times New Roman" w:hAnsi="Times New Roman" w:cs="Times New Roman"/>
          <w:sz w:val="28"/>
          <w:shd w:val="clear" w:color="auto" w:fill="FFFFFF"/>
          <w:lang w:val="uk-UA"/>
        </w:rPr>
      </w:pPr>
      <w:r w:rsidRPr="00E74B55">
        <w:rPr>
          <w:rFonts w:ascii="Times New Roman" w:hAnsi="Times New Roman" w:cs="Times New Roman"/>
          <w:sz w:val="28"/>
          <w:shd w:val="clear" w:color="auto" w:fill="FFFFFF"/>
          <w:lang w:val="uk-UA"/>
        </w:rPr>
        <w:t xml:space="preserve">Розташування: </w:t>
      </w:r>
      <w:r>
        <w:rPr>
          <w:rFonts w:ascii="Times New Roman" w:hAnsi="Times New Roman" w:cs="Times New Roman"/>
          <w:sz w:val="28"/>
          <w:shd w:val="clear" w:color="auto" w:fill="FFFFFF"/>
          <w:lang w:val="uk-UA"/>
        </w:rPr>
        <w:t>Торонто, Канада</w:t>
      </w:r>
    </w:p>
    <w:p w14:paraId="55F1A1C5" w14:textId="0716FB7E" w:rsidR="006067F4" w:rsidRPr="00E74B55" w:rsidRDefault="006067F4" w:rsidP="00357F76">
      <w:pPr>
        <w:spacing w:after="0" w:line="360" w:lineRule="auto"/>
        <w:rPr>
          <w:rFonts w:ascii="Times New Roman" w:hAnsi="Times New Roman" w:cs="Times New Roman"/>
          <w:b/>
          <w:bCs/>
          <w:color w:val="auto"/>
          <w:sz w:val="28"/>
          <w:shd w:val="clear" w:color="auto" w:fill="FFFFFF"/>
          <w:lang w:val="uk-UA"/>
        </w:rPr>
      </w:pPr>
      <w:r>
        <w:rPr>
          <w:rFonts w:ascii="Times New Roman" w:hAnsi="Times New Roman" w:cs="Times New Roman"/>
          <w:sz w:val="28"/>
          <w:shd w:val="clear" w:color="auto" w:fill="FFFFFF"/>
          <w:lang w:val="uk-UA"/>
        </w:rPr>
        <w:t>Функція: фізична реабілітація</w:t>
      </w:r>
    </w:p>
    <w:p w14:paraId="00661CC0" w14:textId="40EDBE26" w:rsidR="006067F4" w:rsidRDefault="006067F4" w:rsidP="00357F76">
      <w:pPr>
        <w:spacing w:after="0" w:line="360" w:lineRule="auto"/>
        <w:rPr>
          <w:rStyle w:val="afd-specsvalue"/>
          <w:rFonts w:ascii="Source Sans Pro" w:hAnsi="Source Sans Pro"/>
          <w:color w:val="767676"/>
          <w:bdr w:val="none" w:sz="0" w:space="0" w:color="auto" w:frame="1"/>
          <w:shd w:val="clear" w:color="auto" w:fill="FFFFFF"/>
        </w:rPr>
      </w:pPr>
      <w:r w:rsidRPr="00E74B55">
        <w:rPr>
          <w:rFonts w:ascii="Times New Roman" w:hAnsi="Times New Roman" w:cs="Times New Roman"/>
          <w:sz w:val="28"/>
          <w:shd w:val="clear" w:color="auto" w:fill="FFFFFF"/>
          <w:lang w:val="uk-UA"/>
        </w:rPr>
        <w:t>Архітектори:</w:t>
      </w:r>
      <w:r>
        <w:rPr>
          <w:rFonts w:ascii="Times New Roman" w:hAnsi="Times New Roman" w:cs="Times New Roman"/>
          <w:sz w:val="28"/>
          <w:shd w:val="clear" w:color="auto" w:fill="FFFFFF"/>
          <w:lang w:val="uk-UA"/>
        </w:rPr>
        <w:t xml:space="preserve"> </w:t>
      </w:r>
      <w:r>
        <w:rPr>
          <w:rFonts w:ascii="Times New Roman" w:hAnsi="Times New Roman" w:cs="Times New Roman"/>
          <w:sz w:val="28"/>
          <w:shd w:val="clear" w:color="auto" w:fill="FFFFFF"/>
          <w:lang w:val="en-GB"/>
        </w:rPr>
        <w:t>Farrow Partnership Architects, Montgomery Sisam Architects</w:t>
      </w:r>
      <w:r>
        <w:rPr>
          <w:rStyle w:val="afd-specsvalue"/>
          <w:rFonts w:ascii="Source Sans Pro" w:hAnsi="Source Sans Pro"/>
          <w:color w:val="767676"/>
          <w:bdr w:val="none" w:sz="0" w:space="0" w:color="auto" w:frame="1"/>
          <w:shd w:val="clear" w:color="auto" w:fill="FFFFFF"/>
        </w:rPr>
        <w:t xml:space="preserve"> </w:t>
      </w:r>
    </w:p>
    <w:p w14:paraId="4303DE60" w14:textId="2C4F7C73" w:rsidR="006067F4" w:rsidRDefault="006067F4" w:rsidP="00357F76">
      <w:pPr>
        <w:spacing w:after="0" w:line="360" w:lineRule="auto"/>
        <w:rPr>
          <w:rFonts w:ascii="Times New Roman" w:hAnsi="Times New Roman" w:cs="Times New Roman"/>
          <w:color w:val="auto"/>
          <w:sz w:val="28"/>
          <w:shd w:val="clear" w:color="auto" w:fill="FFFFFF"/>
          <w:lang w:val="uk-UA"/>
        </w:rPr>
      </w:pPr>
      <w:r w:rsidRPr="00E74B55">
        <w:rPr>
          <w:rFonts w:ascii="Times New Roman" w:hAnsi="Times New Roman" w:cs="Times New Roman"/>
          <w:sz w:val="28"/>
          <w:shd w:val="clear" w:color="auto" w:fill="FFFFFF"/>
          <w:lang w:val="uk-UA"/>
        </w:rPr>
        <w:t>Рік:</w:t>
      </w:r>
      <w:r w:rsidRPr="00E74B55">
        <w:rPr>
          <w:rFonts w:ascii="Times New Roman" w:hAnsi="Times New Roman" w:cs="Times New Roman"/>
          <w:sz w:val="28"/>
          <w:shd w:val="clear" w:color="auto" w:fill="FFFFFF"/>
        </w:rPr>
        <w:t> </w:t>
      </w:r>
      <w:r w:rsidRPr="00E74B55">
        <w:rPr>
          <w:rFonts w:ascii="Times New Roman" w:hAnsi="Times New Roman" w:cs="Times New Roman"/>
          <w:sz w:val="28"/>
          <w:shd w:val="clear" w:color="auto" w:fill="FFFFFF"/>
          <w:lang w:val="uk-UA"/>
        </w:rPr>
        <w:t>20</w:t>
      </w:r>
      <w:r>
        <w:rPr>
          <w:rFonts w:ascii="Times New Roman" w:hAnsi="Times New Roman" w:cs="Times New Roman"/>
          <w:sz w:val="28"/>
          <w:shd w:val="clear" w:color="auto" w:fill="FFFFFF"/>
          <w:lang w:val="en-GB"/>
        </w:rPr>
        <w:t>1</w:t>
      </w:r>
      <w:r>
        <w:rPr>
          <w:rFonts w:ascii="Times New Roman" w:hAnsi="Times New Roman" w:cs="Times New Roman"/>
          <w:sz w:val="28"/>
          <w:shd w:val="clear" w:color="auto" w:fill="FFFFFF"/>
          <w:lang w:val="uk-UA"/>
        </w:rPr>
        <w:t>1</w:t>
      </w:r>
      <w:r w:rsidRPr="00E74B55">
        <w:rPr>
          <w:rStyle w:val="aa"/>
          <w:rFonts w:ascii="Times New Roman" w:hAnsi="Times New Roman" w:cs="Times New Roman"/>
          <w:shd w:val="clear" w:color="auto" w:fill="FFFFFF"/>
          <w:lang w:val="uk-UA"/>
        </w:rPr>
        <w:t xml:space="preserve"> </w:t>
      </w:r>
    </w:p>
    <w:p w14:paraId="3BE6DC5B" w14:textId="77777777" w:rsidR="001E6EE0" w:rsidRDefault="006067F4" w:rsidP="00357F76">
      <w:pPr>
        <w:spacing w:after="0" w:line="360" w:lineRule="auto"/>
        <w:rPr>
          <w:rFonts w:ascii="Times New Roman" w:hAnsi="Times New Roman" w:cs="Times New Roman"/>
          <w:color w:val="auto"/>
          <w:sz w:val="28"/>
          <w:szCs w:val="28"/>
          <w:shd w:val="clear" w:color="auto" w:fill="FFFFFF"/>
          <w:vertAlign w:val="superscript"/>
        </w:rPr>
      </w:pPr>
      <w:r w:rsidRPr="00C5682D">
        <w:rPr>
          <w:rFonts w:ascii="Times New Roman" w:hAnsi="Times New Roman" w:cs="Times New Roman"/>
          <w:color w:val="auto"/>
          <w:sz w:val="28"/>
          <w:szCs w:val="28"/>
          <w:shd w:val="clear" w:color="auto" w:fill="FFFFFF"/>
          <w:lang w:val="uk-UA"/>
        </w:rPr>
        <w:t xml:space="preserve">Площа: </w:t>
      </w:r>
      <w:r>
        <w:rPr>
          <w:rFonts w:ascii="Times New Roman" w:hAnsi="Times New Roman" w:cs="Times New Roman"/>
          <w:color w:val="auto"/>
          <w:sz w:val="28"/>
          <w:szCs w:val="28"/>
          <w:shd w:val="clear" w:color="auto" w:fill="FFFFFF"/>
          <w:lang w:val="uk-UA"/>
        </w:rPr>
        <w:t>48 300</w:t>
      </w:r>
      <w:r w:rsidRPr="00C5682D">
        <w:rPr>
          <w:rFonts w:ascii="Times New Roman" w:hAnsi="Times New Roman" w:cs="Times New Roman"/>
          <w:color w:val="auto"/>
          <w:sz w:val="28"/>
          <w:szCs w:val="28"/>
          <w:shd w:val="clear" w:color="auto" w:fill="FFFFFF"/>
          <w:lang w:val="uk-UA"/>
        </w:rPr>
        <w:t xml:space="preserve"> </w:t>
      </w:r>
      <w:r w:rsidRPr="00C5682D">
        <w:rPr>
          <w:rFonts w:ascii="Times New Roman" w:hAnsi="Times New Roman" w:cs="Times New Roman"/>
          <w:color w:val="auto"/>
          <w:sz w:val="28"/>
          <w:szCs w:val="28"/>
          <w:shd w:val="clear" w:color="auto" w:fill="FFFFFF"/>
          <w:lang w:val="en-GB"/>
        </w:rPr>
        <w:t>ft</w:t>
      </w:r>
      <w:r w:rsidRPr="00C5682D">
        <w:rPr>
          <w:rFonts w:ascii="Times New Roman" w:hAnsi="Times New Roman" w:cs="Times New Roman"/>
          <w:color w:val="auto"/>
          <w:sz w:val="28"/>
          <w:szCs w:val="28"/>
          <w:shd w:val="clear" w:color="auto" w:fill="FFFFFF"/>
          <w:vertAlign w:val="superscript"/>
        </w:rPr>
        <w:t>2</w:t>
      </w:r>
      <w:r w:rsidRPr="00C5682D">
        <w:rPr>
          <w:rStyle w:val="50"/>
          <w:rFonts w:eastAsia="Calibri"/>
          <w:i/>
          <w:iCs/>
          <w:color w:val="auto"/>
          <w:sz w:val="28"/>
          <w:szCs w:val="28"/>
          <w:shd w:val="clear" w:color="auto" w:fill="FFFFFF"/>
        </w:rPr>
        <w:t xml:space="preserve"> </w:t>
      </w:r>
      <w:r w:rsidRPr="00C5682D">
        <w:rPr>
          <w:rStyle w:val="ad"/>
          <w:rFonts w:ascii="Times New Roman" w:hAnsi="Times New Roman" w:cs="Times New Roman"/>
          <w:i w:val="0"/>
          <w:iCs w:val="0"/>
          <w:color w:val="auto"/>
          <w:sz w:val="28"/>
          <w:szCs w:val="28"/>
          <w:shd w:val="clear" w:color="auto" w:fill="FFFFFF"/>
        </w:rPr>
        <w:t>≈</w:t>
      </w:r>
      <w:r w:rsidRPr="00C5682D">
        <w:rPr>
          <w:rStyle w:val="ad"/>
          <w:rFonts w:ascii="Times New Roman" w:hAnsi="Times New Roman" w:cs="Times New Roman"/>
          <w:i w:val="0"/>
          <w:iCs w:val="0"/>
          <w:color w:val="auto"/>
          <w:sz w:val="28"/>
          <w:szCs w:val="28"/>
          <w:shd w:val="clear" w:color="auto" w:fill="FFFFFF"/>
          <w:lang w:val="uk-UA"/>
        </w:rPr>
        <w:t xml:space="preserve"> </w:t>
      </w:r>
      <w:r>
        <w:rPr>
          <w:rStyle w:val="ad"/>
          <w:rFonts w:ascii="Times New Roman" w:hAnsi="Times New Roman" w:cs="Times New Roman"/>
          <w:i w:val="0"/>
          <w:iCs w:val="0"/>
          <w:color w:val="auto"/>
          <w:sz w:val="28"/>
          <w:szCs w:val="28"/>
          <w:shd w:val="clear" w:color="auto" w:fill="FFFFFF"/>
          <w:lang w:val="uk-UA"/>
        </w:rPr>
        <w:t xml:space="preserve">14 722 </w:t>
      </w:r>
      <w:r w:rsidRPr="00C5682D">
        <w:rPr>
          <w:rStyle w:val="ad"/>
          <w:rFonts w:ascii="Times New Roman" w:hAnsi="Times New Roman" w:cs="Times New Roman"/>
          <w:i w:val="0"/>
          <w:iCs w:val="0"/>
          <w:color w:val="auto"/>
          <w:sz w:val="28"/>
          <w:szCs w:val="28"/>
          <w:shd w:val="clear" w:color="auto" w:fill="FFFFFF"/>
          <w:lang w:val="uk-UA"/>
        </w:rPr>
        <w:t>м</w:t>
      </w:r>
      <w:r w:rsidRPr="00C5682D">
        <w:rPr>
          <w:rFonts w:ascii="Times New Roman" w:hAnsi="Times New Roman" w:cs="Times New Roman"/>
          <w:color w:val="auto"/>
          <w:sz w:val="28"/>
          <w:szCs w:val="28"/>
          <w:shd w:val="clear" w:color="auto" w:fill="FFFFFF"/>
          <w:vertAlign w:val="superscript"/>
        </w:rPr>
        <w:t>2</w:t>
      </w:r>
    </w:p>
    <w:p w14:paraId="266BFC7A" w14:textId="6F60C78E" w:rsidR="001E6EE0" w:rsidRPr="00432401" w:rsidRDefault="001E6EE0" w:rsidP="001E6EE0">
      <w:pPr>
        <w:spacing w:line="360" w:lineRule="auto"/>
        <w:jc w:val="both"/>
        <w:rPr>
          <w:rFonts w:ascii="Times New Roman" w:hAnsi="Times New Roman" w:cs="Times New Roman"/>
          <w:b/>
          <w:bCs/>
          <w:color w:val="auto"/>
          <w:sz w:val="28"/>
          <w:lang w:val="uk-UA"/>
        </w:rPr>
      </w:pPr>
      <w:r>
        <w:rPr>
          <w:rFonts w:ascii="Times New Roman" w:hAnsi="Times New Roman" w:cs="Times New Roman"/>
          <w:noProof/>
          <w:color w:val="auto"/>
          <w:sz w:val="28"/>
          <w:szCs w:val="28"/>
          <w:shd w:val="clear" w:color="auto" w:fill="FFFFFF"/>
          <w:vertAlign w:val="superscript"/>
        </w:rPr>
        <w:lastRenderedPageBreak/>
        <w:drawing>
          <wp:inline distT="0" distB="0" distL="0" distR="0" wp14:anchorId="2C07DE58" wp14:editId="7CB53FDC">
            <wp:extent cx="3079327" cy="1440000"/>
            <wp:effectExtent l="0" t="0" r="6985" b="825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3079327" cy="1440000"/>
                    </a:xfrm>
                    <a:prstGeom prst="rect">
                      <a:avLst/>
                    </a:prstGeom>
                    <a:noFill/>
                    <a:ln>
                      <a:noFill/>
                    </a:ln>
                  </pic:spPr>
                </pic:pic>
              </a:graphicData>
            </a:graphic>
          </wp:inline>
        </w:drawing>
      </w:r>
      <w:r>
        <w:rPr>
          <w:rFonts w:ascii="Times New Roman" w:hAnsi="Times New Roman" w:cs="Times New Roman"/>
          <w:noProof/>
          <w:color w:val="auto"/>
          <w:sz w:val="28"/>
          <w:szCs w:val="28"/>
          <w:shd w:val="clear" w:color="auto" w:fill="FFFFFF"/>
          <w:vertAlign w:val="superscript"/>
        </w:rPr>
        <w:drawing>
          <wp:inline distT="0" distB="0" distL="0" distR="0" wp14:anchorId="61884BB9" wp14:editId="505FD0B5">
            <wp:extent cx="2513702" cy="1440000"/>
            <wp:effectExtent l="0" t="0" r="1270" b="825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2513702" cy="1440000"/>
                    </a:xfrm>
                    <a:prstGeom prst="rect">
                      <a:avLst/>
                    </a:prstGeom>
                    <a:noFill/>
                    <a:ln>
                      <a:noFill/>
                    </a:ln>
                  </pic:spPr>
                </pic:pic>
              </a:graphicData>
            </a:graphic>
          </wp:inline>
        </w:drawing>
      </w:r>
      <w:r>
        <w:rPr>
          <w:rFonts w:ascii="Times New Roman" w:hAnsi="Times New Roman" w:cs="Times New Roman"/>
          <w:noProof/>
          <w:color w:val="auto"/>
          <w:sz w:val="28"/>
          <w:szCs w:val="28"/>
          <w:shd w:val="clear" w:color="auto" w:fill="FFFFFF"/>
          <w:vertAlign w:val="superscript"/>
        </w:rPr>
        <w:drawing>
          <wp:inline distT="0" distB="0" distL="0" distR="0" wp14:anchorId="575CEE0D" wp14:editId="06D69E47">
            <wp:extent cx="1981951" cy="1440000"/>
            <wp:effectExtent l="0" t="0" r="0" b="825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1981951" cy="1440000"/>
                    </a:xfrm>
                    <a:prstGeom prst="rect">
                      <a:avLst/>
                    </a:prstGeom>
                    <a:noFill/>
                    <a:ln>
                      <a:noFill/>
                    </a:ln>
                  </pic:spPr>
                </pic:pic>
              </a:graphicData>
            </a:graphic>
          </wp:inline>
        </w:drawing>
      </w:r>
      <w:r w:rsidRPr="001E6EE0">
        <w:rPr>
          <w:rFonts w:ascii="Times New Roman" w:hAnsi="Times New Roman" w:cs="Times New Roman"/>
          <w:color w:val="auto"/>
          <w:sz w:val="26"/>
          <w:szCs w:val="26"/>
          <w:lang w:val="uk-UA"/>
        </w:rPr>
        <w:t xml:space="preserve"> </w:t>
      </w:r>
      <w:r w:rsidRPr="001C7C33">
        <w:rPr>
          <w:rFonts w:ascii="Times New Roman" w:hAnsi="Times New Roman" w:cs="Times New Roman"/>
          <w:color w:val="auto"/>
          <w:sz w:val="26"/>
          <w:szCs w:val="26"/>
          <w:lang w:val="uk-UA"/>
        </w:rPr>
        <w:t>Рис.</w:t>
      </w:r>
      <w:r>
        <w:rPr>
          <w:rFonts w:ascii="Times New Roman" w:hAnsi="Times New Roman" w:cs="Times New Roman"/>
          <w:color w:val="auto"/>
          <w:sz w:val="26"/>
          <w:szCs w:val="26"/>
          <w:lang w:val="uk-UA"/>
        </w:rPr>
        <w:t>1</w:t>
      </w:r>
      <w:r w:rsidR="00D67458">
        <w:rPr>
          <w:rFonts w:ascii="Times New Roman" w:hAnsi="Times New Roman" w:cs="Times New Roman"/>
          <w:color w:val="auto"/>
          <w:sz w:val="26"/>
          <w:szCs w:val="26"/>
          <w:lang w:val="uk-UA"/>
        </w:rPr>
        <w:t>3</w:t>
      </w:r>
      <w:r>
        <w:rPr>
          <w:rFonts w:ascii="Times New Roman" w:hAnsi="Times New Roman" w:cs="Times New Roman"/>
          <w:color w:val="auto"/>
          <w:sz w:val="26"/>
          <w:szCs w:val="26"/>
          <w:lang w:val="uk-UA"/>
        </w:rPr>
        <w:t xml:space="preserve"> </w:t>
      </w:r>
      <w:r>
        <w:rPr>
          <w:rFonts w:ascii="Times New Roman" w:hAnsi="Times New Roman" w:cs="Times New Roman"/>
          <w:i/>
          <w:iCs/>
          <w:color w:val="auto"/>
          <w:sz w:val="26"/>
          <w:szCs w:val="26"/>
          <w:lang w:val="uk-UA"/>
        </w:rPr>
        <w:t xml:space="preserve"> </w:t>
      </w:r>
      <w:r w:rsidRPr="001E6EE0">
        <w:rPr>
          <w:rFonts w:ascii="Times New Roman" w:hAnsi="Times New Roman" w:cs="Times New Roman"/>
          <w:i/>
          <w:iCs/>
          <w:color w:val="auto"/>
          <w:sz w:val="28"/>
          <w:lang w:val="uk-UA"/>
        </w:rPr>
        <w:t>Реабілітаційний центр Святого Джоана</w:t>
      </w:r>
    </w:p>
    <w:p w14:paraId="5B0A0210" w14:textId="6A0218B8" w:rsidR="001E6EE0" w:rsidRPr="001E6EE0" w:rsidRDefault="001E6EE0" w:rsidP="001E6EE0">
      <w:pPr>
        <w:spacing w:line="360" w:lineRule="auto"/>
        <w:rPr>
          <w:rFonts w:ascii="Times New Roman" w:hAnsi="Times New Roman" w:cs="Times New Roman"/>
          <w:i/>
          <w:iCs/>
          <w:color w:val="auto"/>
          <w:sz w:val="28"/>
          <w:shd w:val="clear" w:color="auto" w:fill="FFFFFF"/>
          <w:lang w:val="uk-UA"/>
        </w:rPr>
      </w:pPr>
      <w:r>
        <w:rPr>
          <w:rFonts w:ascii="Times New Roman" w:hAnsi="Times New Roman" w:cs="Times New Roman"/>
          <w:noProof/>
          <w:color w:val="auto"/>
          <w:sz w:val="28"/>
          <w:szCs w:val="28"/>
          <w:shd w:val="clear" w:color="auto" w:fill="FFFFFF"/>
          <w:vertAlign w:val="superscript"/>
        </w:rPr>
        <w:drawing>
          <wp:inline distT="0" distB="0" distL="0" distR="0" wp14:anchorId="270BCB80" wp14:editId="7282BA32">
            <wp:extent cx="1672683" cy="2160000"/>
            <wp:effectExtent l="0" t="0" r="381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1672683" cy="2160000"/>
                    </a:xfrm>
                    <a:prstGeom prst="rect">
                      <a:avLst/>
                    </a:prstGeom>
                    <a:noFill/>
                    <a:ln>
                      <a:noFill/>
                    </a:ln>
                  </pic:spPr>
                </pic:pic>
              </a:graphicData>
            </a:graphic>
          </wp:inline>
        </w:drawing>
      </w:r>
      <w:r w:rsidRPr="001E6EE0">
        <w:rPr>
          <w:rFonts w:ascii="Times New Roman" w:hAnsi="Times New Roman" w:cs="Times New Roman"/>
          <w:color w:val="auto"/>
          <w:sz w:val="26"/>
          <w:szCs w:val="26"/>
          <w:lang w:val="uk-UA"/>
        </w:rPr>
        <w:t xml:space="preserve"> </w:t>
      </w:r>
      <w:r w:rsidRPr="001C7C33">
        <w:rPr>
          <w:rFonts w:ascii="Times New Roman" w:hAnsi="Times New Roman" w:cs="Times New Roman"/>
          <w:color w:val="auto"/>
          <w:sz w:val="26"/>
          <w:szCs w:val="26"/>
          <w:lang w:val="uk-UA"/>
        </w:rPr>
        <w:t>Рис.</w:t>
      </w:r>
      <w:r>
        <w:rPr>
          <w:rFonts w:ascii="Times New Roman" w:hAnsi="Times New Roman" w:cs="Times New Roman"/>
          <w:color w:val="auto"/>
          <w:sz w:val="26"/>
          <w:szCs w:val="26"/>
          <w:lang w:val="uk-UA"/>
        </w:rPr>
        <w:t>1</w:t>
      </w:r>
      <w:r w:rsidR="00D67458">
        <w:rPr>
          <w:rFonts w:ascii="Times New Roman" w:hAnsi="Times New Roman" w:cs="Times New Roman"/>
          <w:color w:val="auto"/>
          <w:sz w:val="26"/>
          <w:szCs w:val="26"/>
          <w:lang w:val="uk-UA"/>
        </w:rPr>
        <w:t>4</w:t>
      </w:r>
      <w:r>
        <w:rPr>
          <w:rFonts w:ascii="Times New Roman" w:hAnsi="Times New Roman" w:cs="Times New Roman"/>
          <w:color w:val="auto"/>
          <w:sz w:val="26"/>
          <w:szCs w:val="26"/>
          <w:lang w:val="uk-UA"/>
        </w:rPr>
        <w:t xml:space="preserve"> </w:t>
      </w:r>
      <w:r>
        <w:rPr>
          <w:rFonts w:ascii="Times New Roman" w:hAnsi="Times New Roman" w:cs="Times New Roman"/>
          <w:i/>
          <w:iCs/>
          <w:color w:val="auto"/>
          <w:sz w:val="26"/>
          <w:szCs w:val="26"/>
          <w:lang w:val="uk-UA"/>
        </w:rPr>
        <w:t xml:space="preserve"> </w:t>
      </w:r>
      <w:r>
        <w:rPr>
          <w:rFonts w:ascii="Times New Roman" w:hAnsi="Times New Roman" w:cs="Times New Roman"/>
          <w:i/>
          <w:iCs/>
          <w:color w:val="auto"/>
          <w:sz w:val="28"/>
          <w:lang w:val="uk-UA"/>
        </w:rPr>
        <w:t>Генеральний план</w:t>
      </w:r>
    </w:p>
    <w:p w14:paraId="57AA825F" w14:textId="29FE0A96" w:rsidR="001E6EE0" w:rsidRDefault="001E6EE0" w:rsidP="00357F76">
      <w:pPr>
        <w:spacing w:after="0" w:line="360" w:lineRule="auto"/>
        <w:rPr>
          <w:rFonts w:ascii="Times New Roman" w:hAnsi="Times New Roman" w:cs="Times New Roman"/>
          <w:color w:val="auto"/>
          <w:sz w:val="28"/>
          <w:szCs w:val="28"/>
          <w:shd w:val="clear" w:color="auto" w:fill="FFFFFF"/>
          <w:vertAlign w:val="superscript"/>
        </w:rPr>
      </w:pPr>
    </w:p>
    <w:p w14:paraId="38CD1B35" w14:textId="4A3FD602" w:rsidR="006067F4" w:rsidRDefault="001E6EE0" w:rsidP="00357F76">
      <w:pPr>
        <w:spacing w:after="0" w:line="360" w:lineRule="auto"/>
        <w:rPr>
          <w:rFonts w:ascii="Times New Roman" w:hAnsi="Times New Roman" w:cs="Times New Roman"/>
          <w:color w:val="auto"/>
          <w:sz w:val="28"/>
          <w:szCs w:val="28"/>
          <w:shd w:val="clear" w:color="auto" w:fill="FFFFFF"/>
          <w:vertAlign w:val="superscript"/>
        </w:rPr>
      </w:pPr>
      <w:r>
        <w:rPr>
          <w:rFonts w:ascii="Times New Roman" w:hAnsi="Times New Roman" w:cs="Times New Roman"/>
          <w:noProof/>
          <w:color w:val="auto"/>
          <w:sz w:val="28"/>
          <w:szCs w:val="28"/>
          <w:shd w:val="clear" w:color="auto" w:fill="FFFFFF"/>
          <w:vertAlign w:val="superscript"/>
        </w:rPr>
        <w:drawing>
          <wp:inline distT="0" distB="0" distL="0" distR="0" wp14:anchorId="0074F3F1" wp14:editId="1C2DF70B">
            <wp:extent cx="4747292" cy="914400"/>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rotWithShape="1">
                    <a:blip r:embed="rId72" cstate="print">
                      <a:extLst>
                        <a:ext uri="{28A0092B-C50C-407E-A947-70E740481C1C}">
                          <a14:useLocalDpi xmlns:a14="http://schemas.microsoft.com/office/drawing/2010/main" val="0"/>
                        </a:ext>
                      </a:extLst>
                    </a:blip>
                    <a:srcRect t="33966" b="23678"/>
                    <a:stretch/>
                  </pic:blipFill>
                  <pic:spPr bwMode="auto">
                    <a:xfrm>
                      <a:off x="0" y="0"/>
                      <a:ext cx="4749863" cy="914895"/>
                    </a:xfrm>
                    <a:prstGeom prst="rect">
                      <a:avLst/>
                    </a:prstGeom>
                    <a:noFill/>
                    <a:ln>
                      <a:noFill/>
                    </a:ln>
                    <a:extLst>
                      <a:ext uri="{53640926-AAD7-44D8-BBD7-CCE9431645EC}">
                        <a14:shadowObscured xmlns:a14="http://schemas.microsoft.com/office/drawing/2010/main"/>
                      </a:ext>
                    </a:extLst>
                  </pic:spPr>
                </pic:pic>
              </a:graphicData>
            </a:graphic>
          </wp:inline>
        </w:drawing>
      </w:r>
    </w:p>
    <w:p w14:paraId="0E01E04C" w14:textId="2BF57450" w:rsidR="00883427" w:rsidRDefault="00883427" w:rsidP="00357F76">
      <w:pPr>
        <w:spacing w:after="0" w:line="360" w:lineRule="auto"/>
        <w:rPr>
          <w:rFonts w:ascii="Times New Roman" w:hAnsi="Times New Roman" w:cs="Times New Roman"/>
          <w:color w:val="auto"/>
          <w:sz w:val="28"/>
          <w:szCs w:val="28"/>
          <w:shd w:val="clear" w:color="auto" w:fill="FFFFFF"/>
          <w:vertAlign w:val="superscript"/>
        </w:rPr>
      </w:pPr>
      <w:r w:rsidRPr="001C7C33">
        <w:rPr>
          <w:rFonts w:ascii="Times New Roman" w:hAnsi="Times New Roman" w:cs="Times New Roman"/>
          <w:color w:val="auto"/>
          <w:sz w:val="26"/>
          <w:szCs w:val="26"/>
          <w:lang w:val="uk-UA"/>
        </w:rPr>
        <w:t>Рис.</w:t>
      </w:r>
      <w:r>
        <w:rPr>
          <w:rFonts w:ascii="Times New Roman" w:hAnsi="Times New Roman" w:cs="Times New Roman"/>
          <w:color w:val="auto"/>
          <w:sz w:val="26"/>
          <w:szCs w:val="26"/>
          <w:lang w:val="uk-UA"/>
        </w:rPr>
        <w:t>1</w:t>
      </w:r>
      <w:r w:rsidR="00D67458">
        <w:rPr>
          <w:rFonts w:ascii="Times New Roman" w:hAnsi="Times New Roman" w:cs="Times New Roman"/>
          <w:color w:val="auto"/>
          <w:sz w:val="26"/>
          <w:szCs w:val="26"/>
          <w:lang w:val="uk-UA"/>
        </w:rPr>
        <w:t>5</w:t>
      </w:r>
      <w:r>
        <w:rPr>
          <w:rFonts w:ascii="Times New Roman" w:hAnsi="Times New Roman" w:cs="Times New Roman"/>
          <w:color w:val="auto"/>
          <w:sz w:val="26"/>
          <w:szCs w:val="26"/>
          <w:lang w:val="uk-UA"/>
        </w:rPr>
        <w:t xml:space="preserve"> </w:t>
      </w:r>
      <w:r>
        <w:rPr>
          <w:rFonts w:ascii="Times New Roman" w:hAnsi="Times New Roman" w:cs="Times New Roman"/>
          <w:i/>
          <w:iCs/>
          <w:color w:val="auto"/>
          <w:sz w:val="26"/>
          <w:szCs w:val="26"/>
          <w:lang w:val="uk-UA"/>
        </w:rPr>
        <w:t xml:space="preserve"> </w:t>
      </w:r>
      <w:r>
        <w:rPr>
          <w:rFonts w:ascii="Times New Roman" w:hAnsi="Times New Roman" w:cs="Times New Roman"/>
          <w:i/>
          <w:iCs/>
          <w:color w:val="auto"/>
          <w:sz w:val="28"/>
          <w:lang w:val="uk-UA"/>
        </w:rPr>
        <w:t>Розріз та розташування відносно існуючої забудови</w:t>
      </w:r>
    </w:p>
    <w:p w14:paraId="70F76377" w14:textId="65786E13" w:rsidR="001E6EE0" w:rsidRDefault="001E6EE0" w:rsidP="00357F76">
      <w:pPr>
        <w:spacing w:after="0" w:line="360" w:lineRule="auto"/>
        <w:rPr>
          <w:rFonts w:ascii="Times New Roman" w:hAnsi="Times New Roman" w:cs="Times New Roman"/>
          <w:color w:val="auto"/>
          <w:sz w:val="28"/>
          <w:szCs w:val="28"/>
          <w:shd w:val="clear" w:color="auto" w:fill="FFFFFF"/>
          <w:vertAlign w:val="superscript"/>
        </w:rPr>
      </w:pPr>
      <w:r>
        <w:rPr>
          <w:rFonts w:ascii="Times New Roman" w:hAnsi="Times New Roman" w:cs="Times New Roman"/>
          <w:noProof/>
          <w:color w:val="auto"/>
          <w:sz w:val="28"/>
          <w:szCs w:val="28"/>
          <w:shd w:val="clear" w:color="auto" w:fill="FFFFFF"/>
          <w:vertAlign w:val="superscript"/>
        </w:rPr>
        <w:lastRenderedPageBreak/>
        <w:drawing>
          <wp:inline distT="0" distB="0" distL="0" distR="0" wp14:anchorId="348ECF84" wp14:editId="2A6B239C">
            <wp:extent cx="2362447" cy="216000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2362447" cy="2160000"/>
                    </a:xfrm>
                    <a:prstGeom prst="rect">
                      <a:avLst/>
                    </a:prstGeom>
                    <a:noFill/>
                    <a:ln>
                      <a:noFill/>
                    </a:ln>
                  </pic:spPr>
                </pic:pic>
              </a:graphicData>
            </a:graphic>
          </wp:inline>
        </w:drawing>
      </w:r>
      <w:r w:rsidR="00883427" w:rsidRPr="00883427">
        <w:rPr>
          <w:rFonts w:ascii="Times New Roman" w:hAnsi="Times New Roman" w:cs="Times New Roman"/>
          <w:color w:val="auto"/>
          <w:sz w:val="26"/>
          <w:szCs w:val="26"/>
          <w:lang w:val="uk-UA"/>
        </w:rPr>
        <w:t xml:space="preserve"> </w:t>
      </w:r>
      <w:r w:rsidR="00883427" w:rsidRPr="001C7C33">
        <w:rPr>
          <w:rFonts w:ascii="Times New Roman" w:hAnsi="Times New Roman" w:cs="Times New Roman"/>
          <w:color w:val="auto"/>
          <w:sz w:val="26"/>
          <w:szCs w:val="26"/>
          <w:lang w:val="uk-UA"/>
        </w:rPr>
        <w:t>Рис.</w:t>
      </w:r>
      <w:r w:rsidR="00883427">
        <w:rPr>
          <w:rFonts w:ascii="Times New Roman" w:hAnsi="Times New Roman" w:cs="Times New Roman"/>
          <w:color w:val="auto"/>
          <w:sz w:val="26"/>
          <w:szCs w:val="26"/>
          <w:lang w:val="uk-UA"/>
        </w:rPr>
        <w:t>1</w:t>
      </w:r>
      <w:r w:rsidR="00D67458">
        <w:rPr>
          <w:rFonts w:ascii="Times New Roman" w:hAnsi="Times New Roman" w:cs="Times New Roman"/>
          <w:color w:val="auto"/>
          <w:sz w:val="26"/>
          <w:szCs w:val="26"/>
          <w:lang w:val="uk-UA"/>
        </w:rPr>
        <w:t>6</w:t>
      </w:r>
      <w:r w:rsidR="00883427">
        <w:rPr>
          <w:rFonts w:ascii="Times New Roman" w:hAnsi="Times New Roman" w:cs="Times New Roman"/>
          <w:color w:val="auto"/>
          <w:sz w:val="26"/>
          <w:szCs w:val="26"/>
          <w:lang w:val="uk-UA"/>
        </w:rPr>
        <w:t xml:space="preserve"> </w:t>
      </w:r>
      <w:r w:rsidR="00883427">
        <w:rPr>
          <w:rFonts w:ascii="Times New Roman" w:hAnsi="Times New Roman" w:cs="Times New Roman"/>
          <w:i/>
          <w:iCs/>
          <w:color w:val="auto"/>
          <w:sz w:val="26"/>
          <w:szCs w:val="26"/>
          <w:lang w:val="uk-UA"/>
        </w:rPr>
        <w:t xml:space="preserve"> </w:t>
      </w:r>
      <w:r w:rsidR="00883427">
        <w:rPr>
          <w:rFonts w:ascii="Times New Roman" w:hAnsi="Times New Roman" w:cs="Times New Roman"/>
          <w:i/>
          <w:iCs/>
          <w:color w:val="auto"/>
          <w:sz w:val="28"/>
          <w:lang w:val="uk-UA"/>
        </w:rPr>
        <w:t xml:space="preserve">План будівлі </w:t>
      </w:r>
    </w:p>
    <w:p w14:paraId="3C622EB9" w14:textId="77777777" w:rsidR="001E6EE0" w:rsidRDefault="001E6EE0" w:rsidP="00357F76">
      <w:pPr>
        <w:spacing w:after="0" w:line="360" w:lineRule="auto"/>
        <w:rPr>
          <w:rFonts w:ascii="Times New Roman" w:hAnsi="Times New Roman" w:cs="Times New Roman"/>
          <w:color w:val="auto"/>
          <w:sz w:val="28"/>
          <w:szCs w:val="28"/>
          <w:shd w:val="clear" w:color="auto" w:fill="FFFFFF"/>
          <w:vertAlign w:val="superscript"/>
        </w:rPr>
      </w:pPr>
    </w:p>
    <w:p w14:paraId="49701530" w14:textId="6782B227" w:rsidR="00651125" w:rsidRPr="006067F4" w:rsidRDefault="006067F4" w:rsidP="00357F76">
      <w:pPr>
        <w:spacing w:line="360" w:lineRule="auto"/>
        <w:jc w:val="both"/>
        <w:rPr>
          <w:rFonts w:ascii="Times New Roman" w:hAnsi="Times New Roman" w:cs="Times New Roman"/>
          <w:color w:val="auto"/>
          <w:sz w:val="28"/>
          <w:szCs w:val="28"/>
          <w:shd w:val="clear" w:color="auto" w:fill="FFFFFF"/>
          <w:vertAlign w:val="superscript"/>
        </w:rPr>
      </w:pPr>
      <w:r w:rsidRPr="006067F4">
        <w:rPr>
          <w:rFonts w:ascii="Times New Roman" w:hAnsi="Times New Roman" w:cs="Times New Roman"/>
          <w:color w:val="303030"/>
          <w:sz w:val="28"/>
          <w:szCs w:val="28"/>
          <w:shd w:val="clear" w:color="auto" w:fill="FFFFFF"/>
        </w:rPr>
        <w:t xml:space="preserve">Ця масштабна добудова та реконструкція Реабілітаційної лікарні Святого Джона повною мірою використовує переваги чудового місця розташування, поєднуючи основні громадські простори в будівлі з навколишнім природним ландшафтом, який є частиною системи </w:t>
      </w:r>
      <w:r w:rsidR="00DA5BFA" w:rsidRPr="006067F4">
        <w:rPr>
          <w:rFonts w:ascii="Times New Roman" w:hAnsi="Times New Roman" w:cs="Times New Roman"/>
          <w:color w:val="303030"/>
          <w:sz w:val="28"/>
          <w:szCs w:val="28"/>
          <w:shd w:val="clear" w:color="auto" w:fill="FFFFFF"/>
        </w:rPr>
        <w:t>ярів</w:t>
      </w:r>
      <w:r w:rsidR="00DA5BFA">
        <w:rPr>
          <w:rFonts w:ascii="Times New Roman" w:hAnsi="Times New Roman" w:cs="Times New Roman"/>
          <w:color w:val="303030"/>
          <w:sz w:val="28"/>
          <w:szCs w:val="28"/>
          <w:shd w:val="clear" w:color="auto" w:fill="FFFFFF"/>
          <w:lang w:val="uk-UA"/>
        </w:rPr>
        <w:t xml:space="preserve"> Торонто</w:t>
      </w:r>
      <w:r w:rsidRPr="006067F4">
        <w:rPr>
          <w:rFonts w:ascii="Times New Roman" w:hAnsi="Times New Roman" w:cs="Times New Roman"/>
          <w:color w:val="303030"/>
          <w:sz w:val="28"/>
          <w:szCs w:val="28"/>
          <w:shd w:val="clear" w:color="auto" w:fill="FFFFFF"/>
        </w:rPr>
        <w:t>. Внутрішнє клінічне середовище було перетворено на свіжий, привабливий простір, який сприятиме реабілітації та одужанню пацієнтів. При вході до будівлі видно прямо засаджений деревами край яру – найцінніший актив лікарні.</w:t>
      </w:r>
      <w:r w:rsidR="008C3E18" w:rsidRPr="000054B4">
        <w:rPr>
          <w:rFonts w:ascii="Times New Roman" w:hAnsi="Times New Roman" w:cs="Times New Roman"/>
          <w:color w:val="222222"/>
          <w:sz w:val="28"/>
          <w:szCs w:val="28"/>
          <w:lang w:val="en-GB"/>
        </w:rPr>
        <w:t>[</w:t>
      </w:r>
      <w:r w:rsidR="008C3E18" w:rsidRPr="000054B4">
        <w:rPr>
          <w:rFonts w:ascii="Times New Roman" w:hAnsi="Times New Roman" w:cs="Times New Roman"/>
          <w:sz w:val="28"/>
          <w:szCs w:val="28"/>
        </w:rPr>
        <w:t>2</w:t>
      </w:r>
      <w:r w:rsidR="008C3E18">
        <w:rPr>
          <w:rFonts w:ascii="Times New Roman" w:hAnsi="Times New Roman" w:cs="Times New Roman"/>
          <w:sz w:val="28"/>
          <w:szCs w:val="28"/>
          <w:lang w:val="uk-UA"/>
        </w:rPr>
        <w:t>2</w:t>
      </w:r>
      <w:r w:rsidR="008C3E18" w:rsidRPr="000054B4">
        <w:rPr>
          <w:rFonts w:ascii="Times New Roman" w:hAnsi="Times New Roman" w:cs="Times New Roman"/>
          <w:color w:val="222222"/>
          <w:sz w:val="28"/>
          <w:szCs w:val="28"/>
          <w:lang w:val="en-GB"/>
        </w:rPr>
        <w:t>]</w:t>
      </w:r>
    </w:p>
    <w:p w14:paraId="37DBD0BC" w14:textId="4B4F2129" w:rsidR="006067F4" w:rsidRPr="008C3E18" w:rsidRDefault="006067F4" w:rsidP="00357F76">
      <w:pPr>
        <w:spacing w:line="360" w:lineRule="auto"/>
        <w:jc w:val="both"/>
        <w:rPr>
          <w:rFonts w:ascii="Times New Roman" w:hAnsi="Times New Roman" w:cs="Times New Roman"/>
          <w:color w:val="303030"/>
          <w:sz w:val="28"/>
          <w:szCs w:val="28"/>
          <w:shd w:val="clear" w:color="auto" w:fill="FFFFFF"/>
          <w:lang w:val="uk-UA"/>
        </w:rPr>
      </w:pPr>
      <w:r w:rsidRPr="006067F4">
        <w:rPr>
          <w:rFonts w:ascii="Times New Roman" w:hAnsi="Times New Roman" w:cs="Times New Roman"/>
          <w:color w:val="303030"/>
          <w:sz w:val="28"/>
          <w:szCs w:val="28"/>
          <w:shd w:val="clear" w:color="auto" w:fill="FFFFFF"/>
        </w:rPr>
        <w:t>Прибудова складається з двох великих реабілітаційних спортзалів, пов'язаних клінічних кабінетів, нового терапевтичного басейну та перенесеного центрального входу та спуску на новий рівень. Просторий коридор з одним входом забезпечує основну циркуляцію для прибудови на обох рівнях. Він не лише забезпечує доступ до широкого спектру багатопрофільних лікувальних приміщень, але й пропонує вид на новий терапевтичний сад та постійно мінливий ландшафт. Водночас це ідеальне місце для пацієнтів, де вони можуть самостійно працювати над своїм реабілітаційним лікуванням та поступово відновлювати мобільність і впевненість.</w:t>
      </w:r>
      <w:r>
        <w:rPr>
          <w:rFonts w:ascii="Times New Roman" w:hAnsi="Times New Roman" w:cs="Times New Roman"/>
          <w:color w:val="303030"/>
          <w:sz w:val="28"/>
          <w:szCs w:val="28"/>
          <w:shd w:val="clear" w:color="auto" w:fill="FFFFFF"/>
        </w:rPr>
        <w:t xml:space="preserve"> </w:t>
      </w:r>
      <w:r w:rsidRPr="006067F4">
        <w:rPr>
          <w:rFonts w:ascii="Times New Roman" w:hAnsi="Times New Roman" w:cs="Times New Roman"/>
          <w:color w:val="303030"/>
          <w:sz w:val="28"/>
          <w:szCs w:val="28"/>
          <w:shd w:val="clear" w:color="auto" w:fill="FFFFFF"/>
        </w:rPr>
        <w:t xml:space="preserve">Також у проєкт включено новий вантажний док, спроектований таким чином, щоб він був прихований від очей, що дозволить відновити оригінальний в'їзний майданчик, який раніше був </w:t>
      </w:r>
      <w:proofErr w:type="spellStart"/>
      <w:r w:rsidRPr="006067F4">
        <w:rPr>
          <w:rFonts w:ascii="Times New Roman" w:hAnsi="Times New Roman" w:cs="Times New Roman"/>
          <w:color w:val="303030"/>
          <w:sz w:val="28"/>
          <w:szCs w:val="28"/>
          <w:shd w:val="clear" w:color="auto" w:fill="FFFFFF"/>
        </w:rPr>
        <w:t>переміщений</w:t>
      </w:r>
      <w:proofErr w:type="spellEnd"/>
      <w:r w:rsidRPr="006067F4">
        <w:rPr>
          <w:rFonts w:ascii="Times New Roman" w:hAnsi="Times New Roman" w:cs="Times New Roman"/>
          <w:color w:val="303030"/>
          <w:sz w:val="28"/>
          <w:szCs w:val="28"/>
          <w:shd w:val="clear" w:color="auto" w:fill="FFFFFF"/>
        </w:rPr>
        <w:t xml:space="preserve"> на </w:t>
      </w:r>
      <w:proofErr w:type="spellStart"/>
      <w:r w:rsidRPr="006067F4">
        <w:rPr>
          <w:rFonts w:ascii="Times New Roman" w:hAnsi="Times New Roman" w:cs="Times New Roman"/>
          <w:color w:val="303030"/>
          <w:sz w:val="28"/>
          <w:szCs w:val="28"/>
          <w:shd w:val="clear" w:color="auto" w:fill="FFFFFF"/>
        </w:rPr>
        <w:t>парковку</w:t>
      </w:r>
      <w:proofErr w:type="spellEnd"/>
      <w:r w:rsidR="008C3E18">
        <w:rPr>
          <w:rFonts w:ascii="Times New Roman" w:hAnsi="Times New Roman" w:cs="Times New Roman"/>
          <w:color w:val="303030"/>
          <w:sz w:val="28"/>
          <w:szCs w:val="28"/>
          <w:shd w:val="clear" w:color="auto" w:fill="FFFFFF"/>
          <w:lang w:val="uk-UA"/>
        </w:rPr>
        <w:t>.</w:t>
      </w:r>
      <w:r w:rsidR="008C3E18" w:rsidRPr="008C3E18">
        <w:rPr>
          <w:rFonts w:ascii="Times New Roman" w:hAnsi="Times New Roman" w:cs="Times New Roman"/>
          <w:color w:val="222222"/>
          <w:sz w:val="28"/>
          <w:szCs w:val="28"/>
          <w:lang w:val="en-GB"/>
        </w:rPr>
        <w:t xml:space="preserve"> </w:t>
      </w:r>
      <w:r w:rsidR="008C3E18" w:rsidRPr="000054B4">
        <w:rPr>
          <w:rFonts w:ascii="Times New Roman" w:hAnsi="Times New Roman" w:cs="Times New Roman"/>
          <w:color w:val="222222"/>
          <w:sz w:val="28"/>
          <w:szCs w:val="28"/>
          <w:lang w:val="en-GB"/>
        </w:rPr>
        <w:t>[</w:t>
      </w:r>
      <w:r w:rsidR="008C3E18" w:rsidRPr="000054B4">
        <w:rPr>
          <w:rFonts w:ascii="Times New Roman" w:hAnsi="Times New Roman" w:cs="Times New Roman"/>
          <w:sz w:val="28"/>
          <w:szCs w:val="28"/>
        </w:rPr>
        <w:t>2</w:t>
      </w:r>
      <w:r w:rsidR="008C3E18">
        <w:rPr>
          <w:rFonts w:ascii="Times New Roman" w:hAnsi="Times New Roman" w:cs="Times New Roman"/>
          <w:sz w:val="28"/>
          <w:szCs w:val="28"/>
          <w:lang w:val="uk-UA"/>
        </w:rPr>
        <w:t>2</w:t>
      </w:r>
      <w:r w:rsidR="008C3E18" w:rsidRPr="000054B4">
        <w:rPr>
          <w:rFonts w:ascii="Times New Roman" w:hAnsi="Times New Roman" w:cs="Times New Roman"/>
          <w:color w:val="222222"/>
          <w:sz w:val="28"/>
          <w:szCs w:val="28"/>
          <w:lang w:val="en-GB"/>
        </w:rPr>
        <w:t>]</w:t>
      </w:r>
    </w:p>
    <w:p w14:paraId="319B4CB2" w14:textId="402D1A0F" w:rsidR="00883427" w:rsidRDefault="006067F4" w:rsidP="00357F76">
      <w:pPr>
        <w:spacing w:line="360" w:lineRule="auto"/>
        <w:jc w:val="both"/>
        <w:rPr>
          <w:rFonts w:ascii="Times New Roman" w:hAnsi="Times New Roman" w:cs="Times New Roman"/>
          <w:color w:val="222222"/>
          <w:sz w:val="28"/>
          <w:szCs w:val="28"/>
          <w:lang w:val="en-GB"/>
        </w:rPr>
      </w:pPr>
      <w:r w:rsidRPr="006067F4">
        <w:rPr>
          <w:rFonts w:ascii="Times New Roman" w:hAnsi="Times New Roman" w:cs="Times New Roman"/>
          <w:color w:val="303030"/>
          <w:sz w:val="28"/>
          <w:szCs w:val="28"/>
          <w:shd w:val="clear" w:color="auto" w:fill="FFFFFF"/>
        </w:rPr>
        <w:t xml:space="preserve">Цей проєкт ілюструє </w:t>
      </w:r>
      <w:proofErr w:type="spellStart"/>
      <w:r w:rsidRPr="006067F4">
        <w:rPr>
          <w:rFonts w:ascii="Times New Roman" w:hAnsi="Times New Roman" w:cs="Times New Roman"/>
          <w:color w:val="303030"/>
          <w:sz w:val="28"/>
          <w:szCs w:val="28"/>
          <w:shd w:val="clear" w:color="auto" w:fill="FFFFFF"/>
        </w:rPr>
        <w:t>потенціал</w:t>
      </w:r>
      <w:proofErr w:type="spellEnd"/>
      <w:r w:rsidRPr="006067F4">
        <w:rPr>
          <w:rFonts w:ascii="Times New Roman" w:hAnsi="Times New Roman" w:cs="Times New Roman"/>
          <w:color w:val="303030"/>
          <w:sz w:val="28"/>
          <w:szCs w:val="28"/>
          <w:shd w:val="clear" w:color="auto" w:fill="FFFFFF"/>
        </w:rPr>
        <w:t xml:space="preserve"> </w:t>
      </w:r>
      <w:proofErr w:type="spellStart"/>
      <w:r w:rsidRPr="006067F4">
        <w:rPr>
          <w:rFonts w:ascii="Times New Roman" w:hAnsi="Times New Roman" w:cs="Times New Roman"/>
          <w:color w:val="303030"/>
          <w:sz w:val="28"/>
          <w:szCs w:val="28"/>
          <w:shd w:val="clear" w:color="auto" w:fill="FFFFFF"/>
        </w:rPr>
        <w:t>лікарень</w:t>
      </w:r>
      <w:proofErr w:type="spellEnd"/>
      <w:r w:rsidRPr="006067F4">
        <w:rPr>
          <w:rFonts w:ascii="Times New Roman" w:hAnsi="Times New Roman" w:cs="Times New Roman"/>
          <w:color w:val="303030"/>
          <w:sz w:val="28"/>
          <w:szCs w:val="28"/>
          <w:shd w:val="clear" w:color="auto" w:fill="FFFFFF"/>
        </w:rPr>
        <w:t xml:space="preserve"> бути </w:t>
      </w:r>
      <w:proofErr w:type="spellStart"/>
      <w:r w:rsidRPr="006067F4">
        <w:rPr>
          <w:rFonts w:ascii="Times New Roman" w:hAnsi="Times New Roman" w:cs="Times New Roman"/>
          <w:color w:val="303030"/>
          <w:sz w:val="28"/>
          <w:szCs w:val="28"/>
          <w:shd w:val="clear" w:color="auto" w:fill="FFFFFF"/>
        </w:rPr>
        <w:t>чимось</w:t>
      </w:r>
      <w:proofErr w:type="spellEnd"/>
      <w:r w:rsidRPr="006067F4">
        <w:rPr>
          <w:rFonts w:ascii="Times New Roman" w:hAnsi="Times New Roman" w:cs="Times New Roman"/>
          <w:color w:val="303030"/>
          <w:sz w:val="28"/>
          <w:szCs w:val="28"/>
          <w:shd w:val="clear" w:color="auto" w:fill="FFFFFF"/>
        </w:rPr>
        <w:t xml:space="preserve"> більшим, ніж просто клінічними закладами. Лікарня Святого Джона є прикладом більш цілісного </w:t>
      </w:r>
      <w:r w:rsidRPr="006067F4">
        <w:rPr>
          <w:rFonts w:ascii="Times New Roman" w:hAnsi="Times New Roman" w:cs="Times New Roman"/>
          <w:color w:val="303030"/>
          <w:sz w:val="28"/>
          <w:szCs w:val="28"/>
          <w:shd w:val="clear" w:color="auto" w:fill="FFFFFF"/>
        </w:rPr>
        <w:lastRenderedPageBreak/>
        <w:t>уявлення про здоров'я: такого, що включає комфорт, благополуччя та натхнення, такого, що тісно пов'язане з системою ярів, яка забезпечує таку цінну природну екосистему для здорового міста</w:t>
      </w:r>
      <w:r w:rsidR="008C3E18">
        <w:rPr>
          <w:rFonts w:ascii="Times New Roman" w:hAnsi="Times New Roman" w:cs="Times New Roman"/>
          <w:color w:val="303030"/>
          <w:sz w:val="28"/>
          <w:szCs w:val="28"/>
          <w:shd w:val="clear" w:color="auto" w:fill="FFFFFF"/>
          <w:lang w:val="uk-UA"/>
        </w:rPr>
        <w:t>.</w:t>
      </w:r>
      <w:r w:rsidR="008C3E18" w:rsidRPr="008C3E18">
        <w:rPr>
          <w:rFonts w:ascii="Times New Roman" w:hAnsi="Times New Roman" w:cs="Times New Roman"/>
          <w:color w:val="222222"/>
          <w:sz w:val="28"/>
          <w:szCs w:val="28"/>
          <w:lang w:val="en-GB"/>
        </w:rPr>
        <w:t xml:space="preserve"> </w:t>
      </w:r>
      <w:r w:rsidR="008C3E18" w:rsidRPr="000054B4">
        <w:rPr>
          <w:rFonts w:ascii="Times New Roman" w:hAnsi="Times New Roman" w:cs="Times New Roman"/>
          <w:color w:val="222222"/>
          <w:sz w:val="28"/>
          <w:szCs w:val="28"/>
          <w:lang w:val="en-GB"/>
        </w:rPr>
        <w:t>[</w:t>
      </w:r>
      <w:r w:rsidR="008C3E18" w:rsidRPr="000054B4">
        <w:rPr>
          <w:rFonts w:ascii="Times New Roman" w:hAnsi="Times New Roman" w:cs="Times New Roman"/>
          <w:sz w:val="28"/>
          <w:szCs w:val="28"/>
        </w:rPr>
        <w:t>2</w:t>
      </w:r>
      <w:r w:rsidR="008C3E18">
        <w:rPr>
          <w:rFonts w:ascii="Times New Roman" w:hAnsi="Times New Roman" w:cs="Times New Roman"/>
          <w:sz w:val="28"/>
          <w:szCs w:val="28"/>
          <w:lang w:val="uk-UA"/>
        </w:rPr>
        <w:t>2</w:t>
      </w:r>
      <w:r w:rsidR="008C3E18" w:rsidRPr="000054B4">
        <w:rPr>
          <w:rFonts w:ascii="Times New Roman" w:hAnsi="Times New Roman" w:cs="Times New Roman"/>
          <w:color w:val="222222"/>
          <w:sz w:val="28"/>
          <w:szCs w:val="28"/>
          <w:lang w:val="en-GB"/>
        </w:rPr>
        <w:t>]</w:t>
      </w:r>
    </w:p>
    <w:p w14:paraId="1D4D7F27" w14:textId="77777777" w:rsidR="00883427" w:rsidRPr="00883427" w:rsidRDefault="00883427" w:rsidP="00357F76">
      <w:pPr>
        <w:spacing w:line="360" w:lineRule="auto"/>
        <w:jc w:val="both"/>
        <w:rPr>
          <w:rFonts w:ascii="Times New Roman" w:hAnsi="Times New Roman" w:cs="Times New Roman"/>
          <w:color w:val="222222"/>
          <w:sz w:val="28"/>
          <w:szCs w:val="28"/>
          <w:lang w:val="en-GB"/>
        </w:rPr>
      </w:pPr>
    </w:p>
    <w:p w14:paraId="6CA62DE1" w14:textId="77777777" w:rsidR="00E07F37" w:rsidRDefault="00EF3FB0" w:rsidP="00357F76">
      <w:pPr>
        <w:spacing w:line="360" w:lineRule="auto"/>
        <w:rPr>
          <w:rFonts w:ascii="Times New Roman" w:hAnsi="Times New Roman" w:cs="Times New Roman"/>
          <w:b/>
          <w:bCs/>
          <w:color w:val="auto"/>
          <w:sz w:val="28"/>
          <w:lang w:val="uk-UA"/>
        </w:rPr>
      </w:pPr>
      <w:r w:rsidRPr="00EF3FB0">
        <w:rPr>
          <w:rFonts w:ascii="Times New Roman" w:hAnsi="Times New Roman" w:cs="Times New Roman"/>
          <w:b/>
          <w:bCs/>
          <w:color w:val="auto"/>
          <w:sz w:val="28"/>
          <w:lang w:val="uk-UA"/>
        </w:rPr>
        <w:t>1.5.</w:t>
      </w:r>
      <w:r w:rsidR="00463A58">
        <w:rPr>
          <w:rFonts w:ascii="Times New Roman" w:hAnsi="Times New Roman" w:cs="Times New Roman"/>
          <w:b/>
          <w:bCs/>
          <w:color w:val="auto"/>
          <w:sz w:val="28"/>
          <w:lang w:val="uk-UA"/>
        </w:rPr>
        <w:t>6</w:t>
      </w:r>
      <w:r w:rsidRPr="00EF3FB0">
        <w:rPr>
          <w:rFonts w:ascii="Times New Roman" w:hAnsi="Times New Roman" w:cs="Times New Roman"/>
          <w:b/>
          <w:bCs/>
          <w:color w:val="auto"/>
          <w:sz w:val="28"/>
          <w:lang w:val="uk-UA"/>
        </w:rPr>
        <w:t>. Паломницький центр Сенткут</w:t>
      </w:r>
    </w:p>
    <w:p w14:paraId="052EF6BE" w14:textId="0CD1EE0D" w:rsidR="00DA5BFA" w:rsidRPr="00E07F37" w:rsidRDefault="00DA5BFA" w:rsidP="00357F76">
      <w:pPr>
        <w:spacing w:after="0" w:line="360" w:lineRule="auto"/>
        <w:rPr>
          <w:rFonts w:ascii="Times New Roman" w:hAnsi="Times New Roman" w:cs="Times New Roman"/>
          <w:color w:val="auto"/>
          <w:sz w:val="28"/>
          <w:lang w:val="uk-UA"/>
        </w:rPr>
      </w:pPr>
      <w:r w:rsidRPr="00E07F37">
        <w:rPr>
          <w:rFonts w:ascii="Times New Roman" w:hAnsi="Times New Roman" w:cs="Times New Roman"/>
          <w:sz w:val="28"/>
          <w:shd w:val="clear" w:color="auto" w:fill="FFFFFF"/>
          <w:lang w:val="uk-UA"/>
        </w:rPr>
        <w:t xml:space="preserve">Назва: </w:t>
      </w:r>
      <w:r w:rsidRPr="00E07F37">
        <w:rPr>
          <w:rFonts w:ascii="Times New Roman" w:hAnsi="Times New Roman" w:cs="Times New Roman"/>
          <w:color w:val="auto"/>
          <w:sz w:val="28"/>
          <w:shd w:val="clear" w:color="auto" w:fill="FFFFFF"/>
          <w:lang w:val="uk-UA"/>
        </w:rPr>
        <w:t>«</w:t>
      </w:r>
      <w:r w:rsidR="00896406" w:rsidRPr="00E07F37">
        <w:rPr>
          <w:rFonts w:ascii="Times New Roman" w:hAnsi="Times New Roman" w:cs="Times New Roman"/>
          <w:color w:val="303030"/>
          <w:sz w:val="28"/>
          <w:szCs w:val="28"/>
        </w:rPr>
        <w:t>Szentkút Pilgrim Center</w:t>
      </w:r>
      <w:r w:rsidR="00896406" w:rsidRPr="00E07F37">
        <w:rPr>
          <w:rFonts w:ascii="Source Sans Pro" w:hAnsi="Source Sans Pro"/>
          <w:color w:val="303030"/>
          <w:sz w:val="28"/>
          <w:szCs w:val="28"/>
        </w:rPr>
        <w:t> </w:t>
      </w:r>
      <w:r w:rsidRPr="00E07F37">
        <w:rPr>
          <w:rFonts w:ascii="Times New Roman" w:hAnsi="Times New Roman" w:cs="Times New Roman"/>
          <w:color w:val="auto"/>
          <w:sz w:val="28"/>
          <w:shd w:val="clear" w:color="auto" w:fill="FFFFFF"/>
          <w:lang w:val="uk-UA"/>
        </w:rPr>
        <w:t>»</w:t>
      </w:r>
      <w:r w:rsidR="00896406" w:rsidRPr="00E07F37">
        <w:rPr>
          <w:rFonts w:ascii="Times New Roman" w:hAnsi="Times New Roman" w:cs="Times New Roman"/>
          <w:color w:val="auto"/>
          <w:sz w:val="28"/>
          <w:shd w:val="clear" w:color="auto" w:fill="FFFFFF"/>
          <w:lang w:val="uk-UA"/>
        </w:rPr>
        <w:t xml:space="preserve"> </w:t>
      </w:r>
    </w:p>
    <w:p w14:paraId="75BC83E7" w14:textId="68A059CE" w:rsidR="00DA5BFA" w:rsidRPr="006067F4" w:rsidRDefault="00DA5BFA" w:rsidP="00357F76">
      <w:pPr>
        <w:spacing w:after="0" w:line="360" w:lineRule="auto"/>
        <w:rPr>
          <w:rFonts w:ascii="Times New Roman" w:hAnsi="Times New Roman" w:cs="Times New Roman"/>
          <w:sz w:val="28"/>
          <w:shd w:val="clear" w:color="auto" w:fill="FFFFFF"/>
          <w:lang w:val="uk-UA"/>
        </w:rPr>
      </w:pPr>
      <w:r w:rsidRPr="00E74B55">
        <w:rPr>
          <w:rFonts w:ascii="Times New Roman" w:hAnsi="Times New Roman" w:cs="Times New Roman"/>
          <w:sz w:val="28"/>
          <w:shd w:val="clear" w:color="auto" w:fill="FFFFFF"/>
          <w:lang w:val="uk-UA"/>
        </w:rPr>
        <w:t xml:space="preserve">Розташування: </w:t>
      </w:r>
      <w:r>
        <w:rPr>
          <w:rFonts w:ascii="Times New Roman" w:hAnsi="Times New Roman" w:cs="Times New Roman"/>
          <w:sz w:val="28"/>
          <w:shd w:val="clear" w:color="auto" w:fill="FFFFFF"/>
          <w:lang w:val="uk-UA"/>
        </w:rPr>
        <w:t xml:space="preserve">Матраверебелі, Угорщина </w:t>
      </w:r>
    </w:p>
    <w:p w14:paraId="5C1D2D8D" w14:textId="26E8BF04" w:rsidR="00DA5BFA" w:rsidRPr="00E74B55" w:rsidRDefault="00DA5BFA" w:rsidP="00357F76">
      <w:pPr>
        <w:spacing w:after="0" w:line="360" w:lineRule="auto"/>
        <w:rPr>
          <w:rFonts w:ascii="Times New Roman" w:hAnsi="Times New Roman" w:cs="Times New Roman"/>
          <w:b/>
          <w:bCs/>
          <w:color w:val="auto"/>
          <w:sz w:val="28"/>
          <w:shd w:val="clear" w:color="auto" w:fill="FFFFFF"/>
          <w:lang w:val="uk-UA"/>
        </w:rPr>
      </w:pPr>
      <w:r>
        <w:rPr>
          <w:rFonts w:ascii="Times New Roman" w:hAnsi="Times New Roman" w:cs="Times New Roman"/>
          <w:sz w:val="28"/>
          <w:shd w:val="clear" w:color="auto" w:fill="FFFFFF"/>
          <w:lang w:val="uk-UA"/>
        </w:rPr>
        <w:t xml:space="preserve">Функція: </w:t>
      </w:r>
      <w:r w:rsidR="00896406">
        <w:rPr>
          <w:rFonts w:ascii="Times New Roman" w:hAnsi="Times New Roman" w:cs="Times New Roman"/>
          <w:sz w:val="28"/>
          <w:shd w:val="clear" w:color="auto" w:fill="FFFFFF"/>
          <w:lang w:val="uk-UA"/>
        </w:rPr>
        <w:t>паломницький центр духовного відновлення</w:t>
      </w:r>
    </w:p>
    <w:p w14:paraId="66696525" w14:textId="797249A1" w:rsidR="00DA5BFA" w:rsidRDefault="00DA5BFA" w:rsidP="00357F76">
      <w:pPr>
        <w:spacing w:after="0" w:line="360" w:lineRule="auto"/>
        <w:rPr>
          <w:rStyle w:val="afd-specsvalue"/>
          <w:rFonts w:ascii="Source Sans Pro" w:hAnsi="Source Sans Pro"/>
          <w:color w:val="767676"/>
          <w:bdr w:val="none" w:sz="0" w:space="0" w:color="auto" w:frame="1"/>
          <w:shd w:val="clear" w:color="auto" w:fill="FFFFFF"/>
        </w:rPr>
      </w:pPr>
      <w:r w:rsidRPr="00E74B55">
        <w:rPr>
          <w:rFonts w:ascii="Times New Roman" w:hAnsi="Times New Roman" w:cs="Times New Roman"/>
          <w:sz w:val="28"/>
          <w:shd w:val="clear" w:color="auto" w:fill="FFFFFF"/>
          <w:lang w:val="uk-UA"/>
        </w:rPr>
        <w:t>Архітектори:</w:t>
      </w:r>
      <w:r>
        <w:rPr>
          <w:rFonts w:ascii="Times New Roman" w:hAnsi="Times New Roman" w:cs="Times New Roman"/>
          <w:sz w:val="28"/>
          <w:shd w:val="clear" w:color="auto" w:fill="FFFFFF"/>
          <w:lang w:val="uk-UA"/>
        </w:rPr>
        <w:t xml:space="preserve"> </w:t>
      </w:r>
      <w:r w:rsidR="00896406" w:rsidRPr="00896406">
        <w:rPr>
          <w:rFonts w:ascii="Times New Roman" w:hAnsi="Times New Roman" w:cs="Times New Roman"/>
          <w:color w:val="auto"/>
          <w:sz w:val="28"/>
          <w:szCs w:val="28"/>
          <w:shd w:val="clear" w:color="auto" w:fill="FFFFFF"/>
        </w:rPr>
        <w:t>Csongor Szijjártó, Anna Meditz, Zsófi Sziray, Kinga Radnóczi, Lili Hajdú, Tamás Lévai, Balázs Vörös, Gabi Elekes, Mátyás Holló</w:t>
      </w:r>
    </w:p>
    <w:p w14:paraId="745A1DFF" w14:textId="50B5A926" w:rsidR="00DA5BFA" w:rsidRDefault="00DA5BFA" w:rsidP="00357F76">
      <w:pPr>
        <w:spacing w:after="0" w:line="360" w:lineRule="auto"/>
        <w:rPr>
          <w:rFonts w:ascii="Times New Roman" w:hAnsi="Times New Roman" w:cs="Times New Roman"/>
          <w:color w:val="auto"/>
          <w:sz w:val="28"/>
          <w:shd w:val="clear" w:color="auto" w:fill="FFFFFF"/>
          <w:lang w:val="uk-UA"/>
        </w:rPr>
      </w:pPr>
      <w:r w:rsidRPr="00E74B55">
        <w:rPr>
          <w:rFonts w:ascii="Times New Roman" w:hAnsi="Times New Roman" w:cs="Times New Roman"/>
          <w:sz w:val="28"/>
          <w:shd w:val="clear" w:color="auto" w:fill="FFFFFF"/>
          <w:lang w:val="uk-UA"/>
        </w:rPr>
        <w:t>Рік:</w:t>
      </w:r>
      <w:r w:rsidRPr="00E74B55">
        <w:rPr>
          <w:rFonts w:ascii="Times New Roman" w:hAnsi="Times New Roman" w:cs="Times New Roman"/>
          <w:sz w:val="28"/>
          <w:shd w:val="clear" w:color="auto" w:fill="FFFFFF"/>
        </w:rPr>
        <w:t> </w:t>
      </w:r>
      <w:r w:rsidRPr="00E74B55">
        <w:rPr>
          <w:rFonts w:ascii="Times New Roman" w:hAnsi="Times New Roman" w:cs="Times New Roman"/>
          <w:sz w:val="28"/>
          <w:shd w:val="clear" w:color="auto" w:fill="FFFFFF"/>
          <w:lang w:val="uk-UA"/>
        </w:rPr>
        <w:t>20</w:t>
      </w:r>
      <w:r>
        <w:rPr>
          <w:rFonts w:ascii="Times New Roman" w:hAnsi="Times New Roman" w:cs="Times New Roman"/>
          <w:sz w:val="28"/>
          <w:shd w:val="clear" w:color="auto" w:fill="FFFFFF"/>
          <w:lang w:val="en-GB"/>
        </w:rPr>
        <w:t>1</w:t>
      </w:r>
      <w:r w:rsidR="00896406">
        <w:rPr>
          <w:rFonts w:ascii="Times New Roman" w:hAnsi="Times New Roman" w:cs="Times New Roman"/>
          <w:sz w:val="28"/>
          <w:shd w:val="clear" w:color="auto" w:fill="FFFFFF"/>
          <w:lang w:val="uk-UA"/>
        </w:rPr>
        <w:t>5</w:t>
      </w:r>
    </w:p>
    <w:p w14:paraId="403DAC82" w14:textId="2DDA0F06" w:rsidR="00DA5BFA" w:rsidRDefault="00DA5BFA" w:rsidP="00357F76">
      <w:pPr>
        <w:spacing w:after="0" w:line="360" w:lineRule="auto"/>
        <w:rPr>
          <w:rFonts w:ascii="Times New Roman" w:hAnsi="Times New Roman" w:cs="Times New Roman"/>
          <w:color w:val="auto"/>
          <w:sz w:val="28"/>
          <w:szCs w:val="28"/>
          <w:shd w:val="clear" w:color="auto" w:fill="FFFFFF"/>
          <w:vertAlign w:val="superscript"/>
        </w:rPr>
      </w:pPr>
      <w:r w:rsidRPr="00C5682D">
        <w:rPr>
          <w:rFonts w:ascii="Times New Roman" w:hAnsi="Times New Roman" w:cs="Times New Roman"/>
          <w:color w:val="auto"/>
          <w:sz w:val="28"/>
          <w:szCs w:val="28"/>
          <w:shd w:val="clear" w:color="auto" w:fill="FFFFFF"/>
          <w:lang w:val="uk-UA"/>
        </w:rPr>
        <w:t xml:space="preserve">Площа: </w:t>
      </w:r>
      <w:r>
        <w:rPr>
          <w:rFonts w:ascii="Times New Roman" w:hAnsi="Times New Roman" w:cs="Times New Roman"/>
          <w:color w:val="auto"/>
          <w:sz w:val="28"/>
          <w:szCs w:val="28"/>
          <w:shd w:val="clear" w:color="auto" w:fill="FFFFFF"/>
          <w:lang w:val="uk-UA"/>
        </w:rPr>
        <w:t>15 523</w:t>
      </w:r>
      <w:r>
        <w:rPr>
          <w:rStyle w:val="ad"/>
          <w:rFonts w:ascii="Times New Roman" w:hAnsi="Times New Roman" w:cs="Times New Roman"/>
          <w:i w:val="0"/>
          <w:iCs w:val="0"/>
          <w:color w:val="auto"/>
          <w:sz w:val="28"/>
          <w:szCs w:val="28"/>
          <w:shd w:val="clear" w:color="auto" w:fill="FFFFFF"/>
          <w:lang w:val="uk-UA"/>
        </w:rPr>
        <w:t xml:space="preserve"> </w:t>
      </w:r>
      <w:r w:rsidRPr="00C5682D">
        <w:rPr>
          <w:rStyle w:val="ad"/>
          <w:rFonts w:ascii="Times New Roman" w:hAnsi="Times New Roman" w:cs="Times New Roman"/>
          <w:i w:val="0"/>
          <w:iCs w:val="0"/>
          <w:color w:val="auto"/>
          <w:sz w:val="28"/>
          <w:szCs w:val="28"/>
          <w:shd w:val="clear" w:color="auto" w:fill="FFFFFF"/>
          <w:lang w:val="uk-UA"/>
        </w:rPr>
        <w:t>м</w:t>
      </w:r>
      <w:r w:rsidRPr="00C5682D">
        <w:rPr>
          <w:rFonts w:ascii="Times New Roman" w:hAnsi="Times New Roman" w:cs="Times New Roman"/>
          <w:color w:val="auto"/>
          <w:sz w:val="28"/>
          <w:szCs w:val="28"/>
          <w:shd w:val="clear" w:color="auto" w:fill="FFFFFF"/>
          <w:vertAlign w:val="superscript"/>
        </w:rPr>
        <w:t>2</w:t>
      </w:r>
    </w:p>
    <w:p w14:paraId="217F2229" w14:textId="79B9C576" w:rsidR="00883427" w:rsidRDefault="00883427" w:rsidP="00357F76">
      <w:pPr>
        <w:spacing w:after="0" w:line="360" w:lineRule="auto"/>
        <w:rPr>
          <w:rFonts w:ascii="Times New Roman" w:hAnsi="Times New Roman" w:cs="Times New Roman"/>
          <w:color w:val="auto"/>
          <w:sz w:val="28"/>
          <w:szCs w:val="28"/>
          <w:shd w:val="clear" w:color="auto" w:fill="FFFFFF"/>
          <w:vertAlign w:val="superscript"/>
        </w:rPr>
      </w:pPr>
      <w:r>
        <w:rPr>
          <w:rFonts w:ascii="Times New Roman" w:hAnsi="Times New Roman" w:cs="Times New Roman"/>
          <w:noProof/>
          <w:color w:val="auto"/>
          <w:sz w:val="28"/>
          <w:szCs w:val="28"/>
          <w:shd w:val="clear" w:color="auto" w:fill="FFFFFF"/>
          <w:vertAlign w:val="superscript"/>
        </w:rPr>
        <w:drawing>
          <wp:inline distT="0" distB="0" distL="0" distR="0" wp14:anchorId="46701CC3" wp14:editId="6B41DD81">
            <wp:extent cx="2109998" cy="1440000"/>
            <wp:effectExtent l="0" t="0" r="5080" b="825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2109998" cy="1440000"/>
                    </a:xfrm>
                    <a:prstGeom prst="rect">
                      <a:avLst/>
                    </a:prstGeom>
                    <a:noFill/>
                    <a:ln>
                      <a:noFill/>
                    </a:ln>
                  </pic:spPr>
                </pic:pic>
              </a:graphicData>
            </a:graphic>
          </wp:inline>
        </w:drawing>
      </w:r>
      <w:r>
        <w:rPr>
          <w:rFonts w:ascii="Times New Roman" w:hAnsi="Times New Roman" w:cs="Times New Roman"/>
          <w:noProof/>
          <w:color w:val="auto"/>
          <w:sz w:val="28"/>
          <w:szCs w:val="28"/>
          <w:shd w:val="clear" w:color="auto" w:fill="FFFFFF"/>
          <w:vertAlign w:val="superscript"/>
        </w:rPr>
        <w:drawing>
          <wp:inline distT="0" distB="0" distL="0" distR="0" wp14:anchorId="7A174767" wp14:editId="58DB82CA">
            <wp:extent cx="4042217" cy="1440000"/>
            <wp:effectExtent l="0" t="0" r="0" b="825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4042217" cy="1440000"/>
                    </a:xfrm>
                    <a:prstGeom prst="rect">
                      <a:avLst/>
                    </a:prstGeom>
                    <a:noFill/>
                    <a:ln>
                      <a:noFill/>
                    </a:ln>
                  </pic:spPr>
                </pic:pic>
              </a:graphicData>
            </a:graphic>
          </wp:inline>
        </w:drawing>
      </w:r>
    </w:p>
    <w:p w14:paraId="66D94982" w14:textId="27E2C7CE" w:rsidR="00883427" w:rsidRDefault="00883427" w:rsidP="00357F76">
      <w:pPr>
        <w:spacing w:after="0" w:line="360" w:lineRule="auto"/>
        <w:rPr>
          <w:rFonts w:ascii="Times New Roman" w:hAnsi="Times New Roman" w:cs="Times New Roman"/>
          <w:color w:val="auto"/>
          <w:sz w:val="28"/>
          <w:szCs w:val="28"/>
          <w:shd w:val="clear" w:color="auto" w:fill="FFFFFF"/>
          <w:vertAlign w:val="superscript"/>
        </w:rPr>
      </w:pPr>
      <w:r>
        <w:rPr>
          <w:rFonts w:ascii="Times New Roman" w:hAnsi="Times New Roman" w:cs="Times New Roman"/>
          <w:noProof/>
          <w:color w:val="auto"/>
          <w:sz w:val="28"/>
          <w:szCs w:val="28"/>
          <w:shd w:val="clear" w:color="auto" w:fill="FFFFFF"/>
          <w:vertAlign w:val="superscript"/>
        </w:rPr>
        <w:drawing>
          <wp:inline distT="0" distB="0" distL="0" distR="0" wp14:anchorId="4E4279CE" wp14:editId="783572FE">
            <wp:extent cx="2702815" cy="1800000"/>
            <wp:effectExtent l="0" t="0" r="254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2702815" cy="1800000"/>
                    </a:xfrm>
                    <a:prstGeom prst="rect">
                      <a:avLst/>
                    </a:prstGeom>
                    <a:noFill/>
                    <a:ln>
                      <a:noFill/>
                    </a:ln>
                  </pic:spPr>
                </pic:pic>
              </a:graphicData>
            </a:graphic>
          </wp:inline>
        </w:drawing>
      </w:r>
      <w:r>
        <w:rPr>
          <w:rFonts w:ascii="Times New Roman" w:hAnsi="Times New Roman" w:cs="Times New Roman"/>
          <w:noProof/>
          <w:color w:val="auto"/>
          <w:sz w:val="28"/>
          <w:szCs w:val="28"/>
          <w:shd w:val="clear" w:color="auto" w:fill="FFFFFF"/>
          <w:vertAlign w:val="superscript"/>
        </w:rPr>
        <w:drawing>
          <wp:inline distT="0" distB="0" distL="0" distR="0" wp14:anchorId="38609BF7" wp14:editId="358984E4">
            <wp:extent cx="2685172" cy="1800000"/>
            <wp:effectExtent l="0" t="0" r="127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2685172" cy="1800000"/>
                    </a:xfrm>
                    <a:prstGeom prst="rect">
                      <a:avLst/>
                    </a:prstGeom>
                    <a:noFill/>
                    <a:ln>
                      <a:noFill/>
                    </a:ln>
                  </pic:spPr>
                </pic:pic>
              </a:graphicData>
            </a:graphic>
          </wp:inline>
        </w:drawing>
      </w:r>
    </w:p>
    <w:p w14:paraId="1BC4DDE0" w14:textId="7076EB5C" w:rsidR="00883427" w:rsidRPr="00883427" w:rsidRDefault="00883427" w:rsidP="00883427">
      <w:pPr>
        <w:spacing w:after="0" w:line="360" w:lineRule="auto"/>
        <w:rPr>
          <w:rFonts w:ascii="Times New Roman" w:hAnsi="Times New Roman" w:cs="Times New Roman"/>
          <w:i/>
          <w:iCs/>
          <w:color w:val="auto"/>
          <w:sz w:val="28"/>
          <w:szCs w:val="28"/>
          <w:shd w:val="clear" w:color="auto" w:fill="FFFFFF"/>
          <w:vertAlign w:val="superscript"/>
        </w:rPr>
      </w:pPr>
      <w:r w:rsidRPr="001C7C33">
        <w:rPr>
          <w:rFonts w:ascii="Times New Roman" w:hAnsi="Times New Roman" w:cs="Times New Roman"/>
          <w:color w:val="auto"/>
          <w:sz w:val="26"/>
          <w:szCs w:val="26"/>
          <w:lang w:val="uk-UA"/>
        </w:rPr>
        <w:t>Рис.</w:t>
      </w:r>
      <w:r>
        <w:rPr>
          <w:rFonts w:ascii="Times New Roman" w:hAnsi="Times New Roman" w:cs="Times New Roman"/>
          <w:color w:val="auto"/>
          <w:sz w:val="26"/>
          <w:szCs w:val="26"/>
          <w:lang w:val="uk-UA"/>
        </w:rPr>
        <w:t>1</w:t>
      </w:r>
      <w:r w:rsidR="00D67458">
        <w:rPr>
          <w:rFonts w:ascii="Times New Roman" w:hAnsi="Times New Roman" w:cs="Times New Roman"/>
          <w:color w:val="auto"/>
          <w:sz w:val="26"/>
          <w:szCs w:val="26"/>
          <w:lang w:val="uk-UA"/>
        </w:rPr>
        <w:t>7</w:t>
      </w:r>
      <w:r>
        <w:rPr>
          <w:rFonts w:ascii="Times New Roman" w:hAnsi="Times New Roman" w:cs="Times New Roman"/>
          <w:color w:val="auto"/>
          <w:sz w:val="26"/>
          <w:szCs w:val="26"/>
          <w:lang w:val="uk-UA"/>
        </w:rPr>
        <w:t xml:space="preserve"> </w:t>
      </w:r>
      <w:r>
        <w:rPr>
          <w:rFonts w:ascii="Times New Roman" w:hAnsi="Times New Roman" w:cs="Times New Roman"/>
          <w:i/>
          <w:iCs/>
          <w:color w:val="auto"/>
          <w:sz w:val="26"/>
          <w:szCs w:val="26"/>
          <w:lang w:val="uk-UA"/>
        </w:rPr>
        <w:t xml:space="preserve"> </w:t>
      </w:r>
      <w:r w:rsidRPr="00883427">
        <w:rPr>
          <w:rFonts w:ascii="Times New Roman" w:hAnsi="Times New Roman" w:cs="Times New Roman"/>
          <w:i/>
          <w:iCs/>
          <w:color w:val="auto"/>
          <w:sz w:val="28"/>
          <w:lang w:val="uk-UA"/>
        </w:rPr>
        <w:t>Паломницький центр Сенткут</w:t>
      </w:r>
    </w:p>
    <w:p w14:paraId="4218033A" w14:textId="77777777" w:rsidR="00883427" w:rsidRDefault="00883427" w:rsidP="00357F76">
      <w:pPr>
        <w:spacing w:after="0" w:line="360" w:lineRule="auto"/>
        <w:rPr>
          <w:rFonts w:ascii="Times New Roman" w:hAnsi="Times New Roman" w:cs="Times New Roman"/>
          <w:color w:val="auto"/>
          <w:sz w:val="28"/>
          <w:szCs w:val="28"/>
          <w:shd w:val="clear" w:color="auto" w:fill="FFFFFF"/>
          <w:vertAlign w:val="superscript"/>
        </w:rPr>
      </w:pPr>
    </w:p>
    <w:p w14:paraId="31FB7C01" w14:textId="5B6DF5A0" w:rsidR="003C5932" w:rsidRDefault="003C5932" w:rsidP="00357F76">
      <w:pPr>
        <w:spacing w:after="0" w:line="360" w:lineRule="auto"/>
        <w:rPr>
          <w:rFonts w:ascii="Times New Roman" w:hAnsi="Times New Roman" w:cs="Times New Roman"/>
          <w:i/>
          <w:iCs/>
          <w:color w:val="auto"/>
          <w:sz w:val="28"/>
          <w:lang w:val="uk-UA"/>
        </w:rPr>
      </w:pPr>
      <w:r>
        <w:rPr>
          <w:rFonts w:ascii="Times New Roman" w:hAnsi="Times New Roman" w:cs="Times New Roman"/>
          <w:noProof/>
          <w:color w:val="auto"/>
          <w:sz w:val="28"/>
          <w:szCs w:val="28"/>
          <w:shd w:val="clear" w:color="auto" w:fill="FFFFFF"/>
          <w:vertAlign w:val="superscript"/>
        </w:rPr>
        <w:lastRenderedPageBreak/>
        <w:drawing>
          <wp:inline distT="0" distB="0" distL="0" distR="0" wp14:anchorId="0AE01362" wp14:editId="77BBFA2A">
            <wp:extent cx="1527306" cy="2160000"/>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1527306" cy="2160000"/>
                    </a:xfrm>
                    <a:prstGeom prst="rect">
                      <a:avLst/>
                    </a:prstGeom>
                    <a:noFill/>
                    <a:ln>
                      <a:noFill/>
                    </a:ln>
                  </pic:spPr>
                </pic:pic>
              </a:graphicData>
            </a:graphic>
          </wp:inline>
        </w:drawing>
      </w:r>
      <w:r>
        <w:rPr>
          <w:rFonts w:ascii="Times New Roman" w:hAnsi="Times New Roman" w:cs="Times New Roman"/>
          <w:noProof/>
          <w:color w:val="auto"/>
          <w:sz w:val="28"/>
          <w:szCs w:val="28"/>
          <w:shd w:val="clear" w:color="auto" w:fill="FFFFFF"/>
          <w:vertAlign w:val="superscript"/>
        </w:rPr>
        <w:drawing>
          <wp:inline distT="0" distB="0" distL="0" distR="0" wp14:anchorId="0E9B4444" wp14:editId="01790736">
            <wp:extent cx="1527306" cy="2160000"/>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1527306" cy="2160000"/>
                    </a:xfrm>
                    <a:prstGeom prst="rect">
                      <a:avLst/>
                    </a:prstGeom>
                    <a:noFill/>
                    <a:ln>
                      <a:noFill/>
                    </a:ln>
                  </pic:spPr>
                </pic:pic>
              </a:graphicData>
            </a:graphic>
          </wp:inline>
        </w:drawing>
      </w:r>
      <w:r>
        <w:rPr>
          <w:rFonts w:ascii="Times New Roman" w:hAnsi="Times New Roman" w:cs="Times New Roman"/>
          <w:noProof/>
          <w:color w:val="auto"/>
          <w:sz w:val="28"/>
          <w:szCs w:val="28"/>
          <w:shd w:val="clear" w:color="auto" w:fill="FFFFFF"/>
          <w:vertAlign w:val="superscript"/>
        </w:rPr>
        <w:drawing>
          <wp:inline distT="0" distB="0" distL="0" distR="0" wp14:anchorId="0CB58469" wp14:editId="1B16501A">
            <wp:extent cx="3049926" cy="2160000"/>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3049926" cy="2160000"/>
                    </a:xfrm>
                    <a:prstGeom prst="rect">
                      <a:avLst/>
                    </a:prstGeom>
                    <a:noFill/>
                    <a:ln>
                      <a:noFill/>
                    </a:ln>
                  </pic:spPr>
                </pic:pic>
              </a:graphicData>
            </a:graphic>
          </wp:inline>
        </w:drawing>
      </w:r>
      <w:r>
        <w:rPr>
          <w:rFonts w:ascii="Times New Roman" w:hAnsi="Times New Roman" w:cs="Times New Roman"/>
          <w:noProof/>
          <w:color w:val="auto"/>
          <w:sz w:val="28"/>
          <w:szCs w:val="28"/>
          <w:shd w:val="clear" w:color="auto" w:fill="FFFFFF"/>
          <w:vertAlign w:val="superscript"/>
        </w:rPr>
        <w:drawing>
          <wp:inline distT="0" distB="0" distL="0" distR="0" wp14:anchorId="6E605334" wp14:editId="420BB2BD">
            <wp:extent cx="2160000" cy="2160000"/>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2160000" cy="2160000"/>
                    </a:xfrm>
                    <a:prstGeom prst="rect">
                      <a:avLst/>
                    </a:prstGeom>
                    <a:noFill/>
                    <a:ln>
                      <a:noFill/>
                    </a:ln>
                  </pic:spPr>
                </pic:pic>
              </a:graphicData>
            </a:graphic>
          </wp:inline>
        </w:drawing>
      </w:r>
      <w:r w:rsidR="00883427">
        <w:rPr>
          <w:rFonts w:ascii="Times New Roman" w:hAnsi="Times New Roman" w:cs="Times New Roman"/>
          <w:noProof/>
          <w:color w:val="auto"/>
          <w:sz w:val="28"/>
          <w:szCs w:val="28"/>
          <w:shd w:val="clear" w:color="auto" w:fill="FFFFFF"/>
          <w:vertAlign w:val="superscript"/>
        </w:rPr>
        <w:drawing>
          <wp:inline distT="0" distB="0" distL="0" distR="0" wp14:anchorId="4E4EAE97" wp14:editId="55D4D1F7">
            <wp:extent cx="1527306" cy="2160000"/>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1527306" cy="2160000"/>
                    </a:xfrm>
                    <a:prstGeom prst="rect">
                      <a:avLst/>
                    </a:prstGeom>
                    <a:noFill/>
                    <a:ln>
                      <a:noFill/>
                    </a:ln>
                  </pic:spPr>
                </pic:pic>
              </a:graphicData>
            </a:graphic>
          </wp:inline>
        </w:drawing>
      </w:r>
      <w:r w:rsidRPr="003C5932">
        <w:rPr>
          <w:rFonts w:ascii="Times New Roman" w:hAnsi="Times New Roman" w:cs="Times New Roman"/>
          <w:color w:val="auto"/>
          <w:sz w:val="26"/>
          <w:szCs w:val="26"/>
          <w:lang w:val="uk-UA"/>
        </w:rPr>
        <w:t xml:space="preserve"> </w:t>
      </w:r>
      <w:r w:rsidRPr="001C7C33">
        <w:rPr>
          <w:rFonts w:ascii="Times New Roman" w:hAnsi="Times New Roman" w:cs="Times New Roman"/>
          <w:color w:val="auto"/>
          <w:sz w:val="26"/>
          <w:szCs w:val="26"/>
          <w:lang w:val="uk-UA"/>
        </w:rPr>
        <w:t>Рис.</w:t>
      </w:r>
      <w:r>
        <w:rPr>
          <w:rFonts w:ascii="Times New Roman" w:hAnsi="Times New Roman" w:cs="Times New Roman"/>
          <w:color w:val="auto"/>
          <w:sz w:val="26"/>
          <w:szCs w:val="26"/>
          <w:lang w:val="uk-UA"/>
        </w:rPr>
        <w:t>1</w:t>
      </w:r>
      <w:r w:rsidR="00D67458">
        <w:rPr>
          <w:rFonts w:ascii="Times New Roman" w:hAnsi="Times New Roman" w:cs="Times New Roman"/>
          <w:color w:val="auto"/>
          <w:sz w:val="26"/>
          <w:szCs w:val="26"/>
          <w:lang w:val="uk-UA"/>
        </w:rPr>
        <w:t>8</w:t>
      </w:r>
      <w:r>
        <w:rPr>
          <w:rFonts w:ascii="Times New Roman" w:hAnsi="Times New Roman" w:cs="Times New Roman"/>
          <w:color w:val="auto"/>
          <w:sz w:val="26"/>
          <w:szCs w:val="26"/>
          <w:lang w:val="uk-UA"/>
        </w:rPr>
        <w:t xml:space="preserve"> </w:t>
      </w:r>
      <w:r>
        <w:rPr>
          <w:rFonts w:ascii="Times New Roman" w:hAnsi="Times New Roman" w:cs="Times New Roman"/>
          <w:i/>
          <w:iCs/>
          <w:color w:val="auto"/>
          <w:sz w:val="26"/>
          <w:szCs w:val="26"/>
          <w:lang w:val="uk-UA"/>
        </w:rPr>
        <w:t xml:space="preserve"> </w:t>
      </w:r>
      <w:r w:rsidRPr="00883427">
        <w:rPr>
          <w:rFonts w:ascii="Times New Roman" w:hAnsi="Times New Roman" w:cs="Times New Roman"/>
          <w:i/>
          <w:iCs/>
          <w:color w:val="auto"/>
          <w:sz w:val="28"/>
          <w:lang w:val="uk-UA"/>
        </w:rPr>
        <w:t>П</w:t>
      </w:r>
      <w:r>
        <w:rPr>
          <w:rFonts w:ascii="Times New Roman" w:hAnsi="Times New Roman" w:cs="Times New Roman"/>
          <w:i/>
          <w:iCs/>
          <w:color w:val="auto"/>
          <w:sz w:val="28"/>
          <w:lang w:val="uk-UA"/>
        </w:rPr>
        <w:t>лани окремих корпусів</w:t>
      </w:r>
    </w:p>
    <w:p w14:paraId="5001831C" w14:textId="77777777" w:rsidR="003C5932" w:rsidRDefault="003C5932" w:rsidP="00357F76">
      <w:pPr>
        <w:spacing w:after="0" w:line="360" w:lineRule="auto"/>
        <w:rPr>
          <w:rFonts w:ascii="Times New Roman" w:hAnsi="Times New Roman" w:cs="Times New Roman"/>
          <w:color w:val="auto"/>
          <w:sz w:val="28"/>
          <w:szCs w:val="28"/>
          <w:shd w:val="clear" w:color="auto" w:fill="FFFFFF"/>
          <w:vertAlign w:val="superscript"/>
        </w:rPr>
      </w:pPr>
    </w:p>
    <w:p w14:paraId="6B05CB28" w14:textId="3567C7DF" w:rsidR="003C5932" w:rsidRDefault="00883427" w:rsidP="00357F76">
      <w:pPr>
        <w:spacing w:after="0" w:line="360" w:lineRule="auto"/>
        <w:rPr>
          <w:rFonts w:ascii="Times New Roman" w:hAnsi="Times New Roman" w:cs="Times New Roman"/>
          <w:noProof/>
          <w:color w:val="auto"/>
          <w:sz w:val="28"/>
          <w:szCs w:val="28"/>
          <w:shd w:val="clear" w:color="auto" w:fill="FFFFFF"/>
          <w:vertAlign w:val="superscript"/>
        </w:rPr>
      </w:pPr>
      <w:r>
        <w:rPr>
          <w:rFonts w:ascii="Times New Roman" w:hAnsi="Times New Roman" w:cs="Times New Roman"/>
          <w:noProof/>
          <w:color w:val="auto"/>
          <w:sz w:val="28"/>
          <w:szCs w:val="28"/>
          <w:shd w:val="clear" w:color="auto" w:fill="FFFFFF"/>
          <w:vertAlign w:val="superscript"/>
        </w:rPr>
        <w:drawing>
          <wp:inline distT="0" distB="0" distL="0" distR="0" wp14:anchorId="45237AAF" wp14:editId="6087D608">
            <wp:extent cx="1527306" cy="2160000"/>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1527306" cy="2160000"/>
                    </a:xfrm>
                    <a:prstGeom prst="rect">
                      <a:avLst/>
                    </a:prstGeom>
                    <a:noFill/>
                    <a:ln>
                      <a:noFill/>
                    </a:ln>
                  </pic:spPr>
                </pic:pic>
              </a:graphicData>
            </a:graphic>
          </wp:inline>
        </w:drawing>
      </w:r>
      <w:r w:rsidR="003C5932">
        <w:rPr>
          <w:rFonts w:ascii="Times New Roman" w:hAnsi="Times New Roman" w:cs="Times New Roman"/>
          <w:noProof/>
          <w:color w:val="auto"/>
          <w:sz w:val="28"/>
          <w:szCs w:val="28"/>
          <w:shd w:val="clear" w:color="auto" w:fill="FFFFFF"/>
          <w:vertAlign w:val="superscript"/>
        </w:rPr>
        <w:drawing>
          <wp:inline distT="0" distB="0" distL="0" distR="0" wp14:anchorId="79225C79" wp14:editId="562AE0EC">
            <wp:extent cx="1527306" cy="2160000"/>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1527306" cy="2160000"/>
                    </a:xfrm>
                    <a:prstGeom prst="rect">
                      <a:avLst/>
                    </a:prstGeom>
                    <a:noFill/>
                    <a:ln>
                      <a:noFill/>
                    </a:ln>
                  </pic:spPr>
                </pic:pic>
              </a:graphicData>
            </a:graphic>
          </wp:inline>
        </w:drawing>
      </w:r>
      <w:r w:rsidR="003C5932" w:rsidRPr="003C5932">
        <w:rPr>
          <w:rFonts w:ascii="Times New Roman" w:hAnsi="Times New Roman" w:cs="Times New Roman"/>
          <w:color w:val="auto"/>
          <w:sz w:val="26"/>
          <w:szCs w:val="26"/>
          <w:lang w:val="uk-UA"/>
        </w:rPr>
        <w:t xml:space="preserve"> </w:t>
      </w:r>
      <w:r w:rsidR="003C5932" w:rsidRPr="001C7C33">
        <w:rPr>
          <w:rFonts w:ascii="Times New Roman" w:hAnsi="Times New Roman" w:cs="Times New Roman"/>
          <w:color w:val="auto"/>
          <w:sz w:val="26"/>
          <w:szCs w:val="26"/>
          <w:lang w:val="uk-UA"/>
        </w:rPr>
        <w:t>Рис.</w:t>
      </w:r>
      <w:r w:rsidR="003C5932">
        <w:rPr>
          <w:rFonts w:ascii="Times New Roman" w:hAnsi="Times New Roman" w:cs="Times New Roman"/>
          <w:color w:val="auto"/>
          <w:sz w:val="26"/>
          <w:szCs w:val="26"/>
          <w:lang w:val="uk-UA"/>
        </w:rPr>
        <w:t>1</w:t>
      </w:r>
      <w:r w:rsidR="00D67458">
        <w:rPr>
          <w:rFonts w:ascii="Times New Roman" w:hAnsi="Times New Roman" w:cs="Times New Roman"/>
          <w:color w:val="auto"/>
          <w:sz w:val="26"/>
          <w:szCs w:val="26"/>
          <w:lang w:val="uk-UA"/>
        </w:rPr>
        <w:t>9</w:t>
      </w:r>
      <w:r w:rsidR="003C5932">
        <w:rPr>
          <w:rFonts w:ascii="Times New Roman" w:hAnsi="Times New Roman" w:cs="Times New Roman"/>
          <w:color w:val="auto"/>
          <w:sz w:val="26"/>
          <w:szCs w:val="26"/>
          <w:lang w:val="uk-UA"/>
        </w:rPr>
        <w:t xml:space="preserve"> </w:t>
      </w:r>
      <w:r w:rsidR="003C5932">
        <w:rPr>
          <w:rFonts w:ascii="Times New Roman" w:hAnsi="Times New Roman" w:cs="Times New Roman"/>
          <w:i/>
          <w:iCs/>
          <w:color w:val="auto"/>
          <w:sz w:val="26"/>
          <w:szCs w:val="26"/>
          <w:lang w:val="uk-UA"/>
        </w:rPr>
        <w:t xml:space="preserve"> </w:t>
      </w:r>
      <w:r w:rsidR="003C5932">
        <w:rPr>
          <w:rFonts w:ascii="Times New Roman" w:hAnsi="Times New Roman" w:cs="Times New Roman"/>
          <w:i/>
          <w:iCs/>
          <w:color w:val="auto"/>
          <w:sz w:val="28"/>
          <w:lang w:val="uk-UA"/>
        </w:rPr>
        <w:t>Розрізи</w:t>
      </w:r>
    </w:p>
    <w:p w14:paraId="1EEFE5DE" w14:textId="31CA9AD7" w:rsidR="003C5932" w:rsidRPr="003C5932" w:rsidRDefault="003C5932" w:rsidP="00357F76">
      <w:pPr>
        <w:spacing w:after="0" w:line="360" w:lineRule="auto"/>
        <w:rPr>
          <w:rFonts w:ascii="Times New Roman" w:hAnsi="Times New Roman" w:cs="Times New Roman"/>
          <w:i/>
          <w:iCs/>
          <w:color w:val="auto"/>
          <w:sz w:val="28"/>
          <w:lang w:val="uk-UA"/>
        </w:rPr>
      </w:pPr>
      <w:r>
        <w:rPr>
          <w:rFonts w:ascii="Times New Roman" w:hAnsi="Times New Roman" w:cs="Times New Roman"/>
          <w:noProof/>
          <w:color w:val="auto"/>
          <w:sz w:val="28"/>
          <w:szCs w:val="28"/>
          <w:shd w:val="clear" w:color="auto" w:fill="FFFFFF"/>
          <w:vertAlign w:val="superscript"/>
        </w:rPr>
        <w:drawing>
          <wp:inline distT="0" distB="0" distL="0" distR="0" wp14:anchorId="628AAF47" wp14:editId="4603ACC7">
            <wp:extent cx="3112547" cy="2160000"/>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rotWithShape="1">
                    <a:blip r:embed="rId85" cstate="print">
                      <a:extLst>
                        <a:ext uri="{28A0092B-C50C-407E-A947-70E740481C1C}">
                          <a14:useLocalDpi xmlns:a14="http://schemas.microsoft.com/office/drawing/2010/main" val="0"/>
                        </a:ext>
                      </a:extLst>
                    </a:blip>
                    <a:srcRect l="-1461" t="28913" r="1461" b="22021"/>
                    <a:stretch/>
                  </pic:blipFill>
                  <pic:spPr bwMode="auto">
                    <a:xfrm>
                      <a:off x="0" y="0"/>
                      <a:ext cx="3112547" cy="2160000"/>
                    </a:xfrm>
                    <a:prstGeom prst="rect">
                      <a:avLst/>
                    </a:prstGeom>
                    <a:noFill/>
                    <a:ln>
                      <a:noFill/>
                    </a:ln>
                    <a:extLst>
                      <a:ext uri="{53640926-AAD7-44D8-BBD7-CCE9431645EC}">
                        <a14:shadowObscured xmlns:a14="http://schemas.microsoft.com/office/drawing/2010/main"/>
                      </a:ext>
                    </a:extLst>
                  </pic:spPr>
                </pic:pic>
              </a:graphicData>
            </a:graphic>
          </wp:inline>
        </w:drawing>
      </w:r>
      <w:r w:rsidRPr="003C5932">
        <w:rPr>
          <w:rFonts w:ascii="Times New Roman" w:hAnsi="Times New Roman" w:cs="Times New Roman"/>
          <w:color w:val="auto"/>
          <w:sz w:val="26"/>
          <w:szCs w:val="26"/>
          <w:lang w:val="uk-UA"/>
        </w:rPr>
        <w:t xml:space="preserve"> </w:t>
      </w:r>
      <w:r w:rsidRPr="001C7C33">
        <w:rPr>
          <w:rFonts w:ascii="Times New Roman" w:hAnsi="Times New Roman" w:cs="Times New Roman"/>
          <w:color w:val="auto"/>
          <w:sz w:val="26"/>
          <w:szCs w:val="26"/>
          <w:lang w:val="uk-UA"/>
        </w:rPr>
        <w:t>Рис.</w:t>
      </w:r>
      <w:r w:rsidR="00D67458">
        <w:rPr>
          <w:rFonts w:ascii="Times New Roman" w:hAnsi="Times New Roman" w:cs="Times New Roman"/>
          <w:color w:val="auto"/>
          <w:sz w:val="26"/>
          <w:szCs w:val="26"/>
          <w:lang w:val="uk-UA"/>
        </w:rPr>
        <w:t>20</w:t>
      </w:r>
      <w:r>
        <w:rPr>
          <w:rFonts w:ascii="Times New Roman" w:hAnsi="Times New Roman" w:cs="Times New Roman"/>
          <w:color w:val="auto"/>
          <w:sz w:val="26"/>
          <w:szCs w:val="26"/>
          <w:lang w:val="uk-UA"/>
        </w:rPr>
        <w:t xml:space="preserve"> </w:t>
      </w:r>
      <w:r>
        <w:rPr>
          <w:rFonts w:ascii="Times New Roman" w:hAnsi="Times New Roman" w:cs="Times New Roman"/>
          <w:i/>
          <w:iCs/>
          <w:color w:val="auto"/>
          <w:sz w:val="26"/>
          <w:szCs w:val="26"/>
          <w:lang w:val="uk-UA"/>
        </w:rPr>
        <w:t xml:space="preserve"> </w:t>
      </w:r>
      <w:r>
        <w:rPr>
          <w:rFonts w:ascii="Times New Roman" w:hAnsi="Times New Roman" w:cs="Times New Roman"/>
          <w:i/>
          <w:iCs/>
          <w:color w:val="auto"/>
          <w:sz w:val="28"/>
          <w:lang w:val="uk-UA"/>
        </w:rPr>
        <w:t>Розташування на рельєфі</w:t>
      </w:r>
    </w:p>
    <w:p w14:paraId="1B0F30FC" w14:textId="5E50E35D" w:rsidR="00883427" w:rsidRDefault="00883427" w:rsidP="00357F76">
      <w:pPr>
        <w:spacing w:after="0" w:line="360" w:lineRule="auto"/>
        <w:rPr>
          <w:rFonts w:ascii="Times New Roman" w:hAnsi="Times New Roman" w:cs="Times New Roman"/>
          <w:i/>
          <w:iCs/>
          <w:color w:val="auto"/>
          <w:sz w:val="28"/>
          <w:lang w:val="en-GB"/>
        </w:rPr>
      </w:pPr>
      <w:r>
        <w:rPr>
          <w:rFonts w:ascii="Times New Roman" w:hAnsi="Times New Roman" w:cs="Times New Roman"/>
          <w:noProof/>
          <w:color w:val="auto"/>
          <w:sz w:val="28"/>
          <w:szCs w:val="28"/>
          <w:shd w:val="clear" w:color="auto" w:fill="FFFFFF"/>
          <w:vertAlign w:val="superscript"/>
        </w:rPr>
        <w:lastRenderedPageBreak/>
        <w:drawing>
          <wp:inline distT="0" distB="0" distL="0" distR="0" wp14:anchorId="56AA6355" wp14:editId="16082F7A">
            <wp:extent cx="3637444" cy="2160000"/>
            <wp:effectExtent l="0" t="0" r="127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3637444" cy="2160000"/>
                    </a:xfrm>
                    <a:prstGeom prst="rect">
                      <a:avLst/>
                    </a:prstGeom>
                    <a:noFill/>
                    <a:ln>
                      <a:noFill/>
                    </a:ln>
                  </pic:spPr>
                </pic:pic>
              </a:graphicData>
            </a:graphic>
          </wp:inline>
        </w:drawing>
      </w:r>
      <w:r w:rsidR="003C5932" w:rsidRPr="003C5932">
        <w:rPr>
          <w:rFonts w:ascii="Times New Roman" w:hAnsi="Times New Roman" w:cs="Times New Roman"/>
          <w:color w:val="auto"/>
          <w:sz w:val="26"/>
          <w:szCs w:val="26"/>
          <w:lang w:val="uk-UA"/>
        </w:rPr>
        <w:t xml:space="preserve"> </w:t>
      </w:r>
      <w:r w:rsidR="003C5932" w:rsidRPr="001C7C33">
        <w:rPr>
          <w:rFonts w:ascii="Times New Roman" w:hAnsi="Times New Roman" w:cs="Times New Roman"/>
          <w:color w:val="auto"/>
          <w:sz w:val="26"/>
          <w:szCs w:val="26"/>
          <w:lang w:val="uk-UA"/>
        </w:rPr>
        <w:t>Рис.</w:t>
      </w:r>
      <w:r w:rsidR="00D67458">
        <w:rPr>
          <w:rFonts w:ascii="Times New Roman" w:hAnsi="Times New Roman" w:cs="Times New Roman"/>
          <w:color w:val="auto"/>
          <w:sz w:val="26"/>
          <w:szCs w:val="26"/>
          <w:lang w:val="uk-UA"/>
        </w:rPr>
        <w:t>21</w:t>
      </w:r>
      <w:r w:rsidR="003C5932">
        <w:rPr>
          <w:rFonts w:ascii="Times New Roman" w:hAnsi="Times New Roman" w:cs="Times New Roman"/>
          <w:color w:val="auto"/>
          <w:sz w:val="26"/>
          <w:szCs w:val="26"/>
          <w:lang w:val="uk-UA"/>
        </w:rPr>
        <w:t xml:space="preserve"> </w:t>
      </w:r>
      <w:r w:rsidR="003C5932">
        <w:rPr>
          <w:rFonts w:ascii="Times New Roman" w:hAnsi="Times New Roman" w:cs="Times New Roman"/>
          <w:i/>
          <w:iCs/>
          <w:color w:val="auto"/>
          <w:sz w:val="26"/>
          <w:szCs w:val="26"/>
          <w:lang w:val="uk-UA"/>
        </w:rPr>
        <w:t xml:space="preserve"> </w:t>
      </w:r>
      <w:r w:rsidR="003C5932">
        <w:rPr>
          <w:rFonts w:ascii="Times New Roman" w:hAnsi="Times New Roman" w:cs="Times New Roman"/>
          <w:i/>
          <w:iCs/>
          <w:color w:val="auto"/>
          <w:sz w:val="28"/>
          <w:lang w:val="uk-UA"/>
        </w:rPr>
        <w:t>Об</w:t>
      </w:r>
      <w:r w:rsidR="003C5932">
        <w:rPr>
          <w:rFonts w:ascii="Times New Roman" w:hAnsi="Times New Roman" w:cs="Times New Roman"/>
          <w:i/>
          <w:iCs/>
          <w:color w:val="auto"/>
          <w:sz w:val="28"/>
          <w:lang w:val="en-GB"/>
        </w:rPr>
        <w:t>’</w:t>
      </w:r>
      <w:proofErr w:type="spellStart"/>
      <w:r w:rsidR="003C5932">
        <w:rPr>
          <w:rFonts w:ascii="Times New Roman" w:hAnsi="Times New Roman" w:cs="Times New Roman"/>
          <w:i/>
          <w:iCs/>
          <w:color w:val="auto"/>
          <w:sz w:val="28"/>
          <w:lang w:val="uk-UA"/>
        </w:rPr>
        <w:t>єм</w:t>
      </w:r>
      <w:proofErr w:type="spellEnd"/>
    </w:p>
    <w:p w14:paraId="18ABDCB9" w14:textId="77777777" w:rsidR="003C5932" w:rsidRPr="003C5932" w:rsidRDefault="003C5932" w:rsidP="00357F76">
      <w:pPr>
        <w:spacing w:after="0" w:line="360" w:lineRule="auto"/>
        <w:rPr>
          <w:rFonts w:ascii="Times New Roman" w:hAnsi="Times New Roman" w:cs="Times New Roman"/>
          <w:i/>
          <w:iCs/>
          <w:color w:val="auto"/>
          <w:sz w:val="28"/>
          <w:lang w:val="en-GB"/>
        </w:rPr>
      </w:pPr>
    </w:p>
    <w:p w14:paraId="6A3CE6B1" w14:textId="67FD6B0B" w:rsidR="00E07F37" w:rsidRPr="008C3E18" w:rsidRDefault="00E07F37" w:rsidP="00357F76">
      <w:pPr>
        <w:spacing w:line="360" w:lineRule="auto"/>
        <w:jc w:val="both"/>
        <w:rPr>
          <w:rFonts w:ascii="Times New Roman" w:hAnsi="Times New Roman" w:cs="Times New Roman"/>
          <w:color w:val="303030"/>
          <w:sz w:val="28"/>
          <w:szCs w:val="28"/>
          <w:shd w:val="clear" w:color="auto" w:fill="FFFFFF"/>
          <w:lang w:val="uk-UA"/>
        </w:rPr>
      </w:pPr>
      <w:r>
        <w:rPr>
          <w:rFonts w:ascii="Times New Roman" w:hAnsi="Times New Roman" w:cs="Times New Roman"/>
          <w:color w:val="303030"/>
          <w:sz w:val="28"/>
          <w:szCs w:val="28"/>
          <w:shd w:val="clear" w:color="auto" w:fill="FFFFFF"/>
          <w:lang w:val="uk-UA"/>
        </w:rPr>
        <w:t xml:space="preserve">    </w:t>
      </w:r>
      <w:r w:rsidR="00896406" w:rsidRPr="00896406">
        <w:rPr>
          <w:rFonts w:ascii="Times New Roman" w:hAnsi="Times New Roman" w:cs="Times New Roman"/>
          <w:color w:val="303030"/>
          <w:sz w:val="28"/>
          <w:szCs w:val="28"/>
          <w:shd w:val="clear" w:color="auto" w:fill="FFFFFF"/>
        </w:rPr>
        <w:t>Паломницький центр Сенткут розташований у північно-східному регіоні Угорщини, в горах Матра, поблизу села </w:t>
      </w:r>
      <w:r w:rsidR="00896406">
        <w:rPr>
          <w:rFonts w:ascii="Times New Roman" w:hAnsi="Times New Roman" w:cs="Times New Roman"/>
          <w:sz w:val="28"/>
          <w:szCs w:val="28"/>
          <w:lang w:val="uk-UA"/>
        </w:rPr>
        <w:t>Матраверебелі</w:t>
      </w:r>
      <w:r w:rsidR="00896406" w:rsidRPr="00896406">
        <w:rPr>
          <w:rFonts w:ascii="Times New Roman" w:hAnsi="Times New Roman" w:cs="Times New Roman"/>
          <w:color w:val="303030"/>
          <w:sz w:val="28"/>
          <w:szCs w:val="28"/>
          <w:shd w:val="clear" w:color="auto" w:fill="FFFFFF"/>
        </w:rPr>
        <w:t>. Це місце відвідують паломники вже майже 900 років завдяки священній воді з сусідніх джерел.</w:t>
      </w:r>
      <w:r>
        <w:rPr>
          <w:rFonts w:ascii="Times New Roman" w:hAnsi="Times New Roman" w:cs="Times New Roman"/>
          <w:color w:val="303030"/>
          <w:sz w:val="28"/>
          <w:szCs w:val="28"/>
          <w:shd w:val="clear" w:color="auto" w:fill="FFFFFF"/>
          <w:lang w:val="uk-UA"/>
        </w:rPr>
        <w:t xml:space="preserve"> </w:t>
      </w:r>
      <w:r w:rsidR="00896406" w:rsidRPr="00896406">
        <w:rPr>
          <w:rFonts w:ascii="Times New Roman" w:hAnsi="Times New Roman" w:cs="Times New Roman"/>
          <w:color w:val="303030"/>
          <w:sz w:val="28"/>
          <w:szCs w:val="28"/>
          <w:shd w:val="clear" w:color="auto" w:fill="FFFFFF"/>
        </w:rPr>
        <w:t>У XVIII столітті поблизу джерел було збудовано барокову церкву та монастир.</w:t>
      </w:r>
      <w:r>
        <w:rPr>
          <w:rFonts w:ascii="Times New Roman" w:hAnsi="Times New Roman" w:cs="Times New Roman"/>
          <w:color w:val="303030"/>
          <w:sz w:val="28"/>
          <w:szCs w:val="28"/>
          <w:shd w:val="clear" w:color="auto" w:fill="FFFFFF"/>
          <w:lang w:val="uk-UA"/>
        </w:rPr>
        <w:t xml:space="preserve"> </w:t>
      </w:r>
      <w:r w:rsidR="00896406" w:rsidRPr="00896406">
        <w:rPr>
          <w:rFonts w:ascii="Times New Roman" w:hAnsi="Times New Roman" w:cs="Times New Roman"/>
          <w:color w:val="303030"/>
          <w:sz w:val="28"/>
          <w:szCs w:val="28"/>
          <w:shd w:val="clear" w:color="auto" w:fill="FFFFFF"/>
        </w:rPr>
        <w:t>Близько 1930 року було додано вуличний вівтар та місце для богослужіння, а також гуртожиток для паломників. Сім років тому францисканський орден, який зараз керує цим місцем, вирішив розвивати комплекс, відремонтувати історичні будівлі та побудувати нові для відвідувачів /приблизно 200 000 на рік/. Комплекс будівель складається з семи елементів</w:t>
      </w:r>
      <w:r w:rsidR="00896406" w:rsidRPr="00896406">
        <w:rPr>
          <w:rFonts w:ascii="Times New Roman" w:hAnsi="Times New Roman" w:cs="Times New Roman"/>
          <w:color w:val="303030"/>
          <w:sz w:val="28"/>
          <w:szCs w:val="28"/>
          <w:shd w:val="clear" w:color="auto" w:fill="FFFFFF"/>
          <w:lang w:val="uk-UA"/>
        </w:rPr>
        <w:t>.</w:t>
      </w:r>
      <w:r w:rsidR="008C3E18" w:rsidRPr="008C3E18">
        <w:rPr>
          <w:rFonts w:ascii="Times New Roman" w:hAnsi="Times New Roman" w:cs="Times New Roman"/>
          <w:color w:val="222222"/>
          <w:sz w:val="28"/>
          <w:szCs w:val="28"/>
          <w:lang w:val="en-GB"/>
        </w:rPr>
        <w:t xml:space="preserve"> </w:t>
      </w:r>
      <w:r w:rsidR="008C3E18" w:rsidRPr="000054B4">
        <w:rPr>
          <w:rFonts w:ascii="Times New Roman" w:hAnsi="Times New Roman" w:cs="Times New Roman"/>
          <w:color w:val="222222"/>
          <w:sz w:val="28"/>
          <w:szCs w:val="28"/>
          <w:lang w:val="en-GB"/>
        </w:rPr>
        <w:t>[</w:t>
      </w:r>
      <w:r w:rsidR="008C3E18" w:rsidRPr="000054B4">
        <w:rPr>
          <w:rFonts w:ascii="Times New Roman" w:hAnsi="Times New Roman" w:cs="Times New Roman"/>
          <w:sz w:val="28"/>
          <w:szCs w:val="28"/>
        </w:rPr>
        <w:t>2</w:t>
      </w:r>
      <w:r w:rsidR="008C3E18">
        <w:rPr>
          <w:rFonts w:ascii="Times New Roman" w:hAnsi="Times New Roman" w:cs="Times New Roman"/>
          <w:sz w:val="28"/>
          <w:szCs w:val="28"/>
          <w:lang w:val="uk-UA"/>
        </w:rPr>
        <w:t>3</w:t>
      </w:r>
      <w:r w:rsidR="008C3E18" w:rsidRPr="000054B4">
        <w:rPr>
          <w:rFonts w:ascii="Times New Roman" w:hAnsi="Times New Roman" w:cs="Times New Roman"/>
          <w:color w:val="222222"/>
          <w:sz w:val="28"/>
          <w:szCs w:val="28"/>
          <w:lang w:val="en-GB"/>
        </w:rPr>
        <w:t>]</w:t>
      </w:r>
    </w:p>
    <w:p w14:paraId="51D10751" w14:textId="3D6AF688" w:rsidR="00896406" w:rsidRPr="00E07F37" w:rsidRDefault="00896406" w:rsidP="00357F76">
      <w:pPr>
        <w:spacing w:line="360" w:lineRule="auto"/>
        <w:jc w:val="both"/>
        <w:rPr>
          <w:rFonts w:ascii="Times New Roman" w:hAnsi="Times New Roman" w:cs="Times New Roman"/>
          <w:color w:val="303030"/>
          <w:sz w:val="28"/>
          <w:szCs w:val="28"/>
          <w:shd w:val="clear" w:color="auto" w:fill="FFFFFF"/>
        </w:rPr>
      </w:pPr>
    </w:p>
    <w:p w14:paraId="19DD7309" w14:textId="021964E5" w:rsidR="00E07F37" w:rsidRPr="008C3E18" w:rsidRDefault="00E07F37" w:rsidP="00357F76">
      <w:pPr>
        <w:spacing w:line="360" w:lineRule="auto"/>
        <w:jc w:val="both"/>
        <w:rPr>
          <w:rFonts w:ascii="Times New Roman" w:hAnsi="Times New Roman" w:cs="Times New Roman"/>
          <w:color w:val="303030"/>
          <w:sz w:val="28"/>
          <w:szCs w:val="28"/>
          <w:shd w:val="clear" w:color="auto" w:fill="FFFFFF"/>
          <w:lang w:val="uk-UA"/>
        </w:rPr>
      </w:pPr>
      <w:r>
        <w:rPr>
          <w:rFonts w:ascii="Times New Roman" w:hAnsi="Times New Roman" w:cs="Times New Roman"/>
          <w:color w:val="303030"/>
          <w:sz w:val="28"/>
          <w:szCs w:val="28"/>
          <w:shd w:val="clear" w:color="auto" w:fill="FFFFFF"/>
          <w:lang w:val="uk-UA"/>
        </w:rPr>
        <w:t xml:space="preserve">   </w:t>
      </w:r>
      <w:r w:rsidR="00896406" w:rsidRPr="00896406">
        <w:rPr>
          <w:rFonts w:ascii="Times New Roman" w:hAnsi="Times New Roman" w:cs="Times New Roman"/>
          <w:color w:val="303030"/>
          <w:sz w:val="28"/>
          <w:szCs w:val="28"/>
          <w:shd w:val="clear" w:color="auto" w:fill="FFFFFF"/>
        </w:rPr>
        <w:t>Перший – це відреставрований бароковий костел і монастир. Церкву було очищено завдяки елементам, доданим наприкінці XIX століття, було встановлено нове покриття підлоги, лавки та нове світлодіодне освітлення. Вівтарі початку XX століття були замінені на прості кам'яні вівтарі поза часом. Монастир зазнав більш радикального втручання: замінили всі двері та вікна, конструкцію даху, вимощення як всередині, так і зовні, додали ванні кімнати до келій ченців. Для ченців було спроектовано та побудовано новий внутрішній двір, який відповідає стародавньому зразку монастирських садів: його оточує критий відкритий коридор. Вся конструкція зроблена з бетону та дерева.</w:t>
      </w:r>
      <w:r>
        <w:rPr>
          <w:rFonts w:ascii="Times New Roman" w:hAnsi="Times New Roman" w:cs="Times New Roman"/>
          <w:color w:val="303030"/>
          <w:sz w:val="28"/>
          <w:szCs w:val="28"/>
          <w:shd w:val="clear" w:color="auto" w:fill="FFFFFF"/>
          <w:lang w:val="uk-UA"/>
        </w:rPr>
        <w:t xml:space="preserve"> </w:t>
      </w:r>
      <w:r w:rsidR="00896406" w:rsidRPr="00896406">
        <w:rPr>
          <w:rFonts w:ascii="Times New Roman" w:hAnsi="Times New Roman" w:cs="Times New Roman"/>
          <w:color w:val="303030"/>
          <w:sz w:val="28"/>
          <w:szCs w:val="28"/>
          <w:shd w:val="clear" w:color="auto" w:fill="FFFFFF"/>
        </w:rPr>
        <w:t xml:space="preserve">Другий елемент проєкту включає реконструкцію літургійного місця просто неба з новим кам'яним покриттям, новими лавками, новими кам'яними вівтарями та новим освітленням. </w:t>
      </w:r>
      <w:r w:rsidR="00896406" w:rsidRPr="00896406">
        <w:rPr>
          <w:rFonts w:ascii="Times New Roman" w:hAnsi="Times New Roman" w:cs="Times New Roman"/>
          <w:color w:val="303030"/>
          <w:sz w:val="28"/>
          <w:szCs w:val="28"/>
          <w:shd w:val="clear" w:color="auto" w:fill="FFFFFF"/>
        </w:rPr>
        <w:lastRenderedPageBreak/>
        <w:t>Високі кам'яні стіни, що підтримують схил пагорба, були зміцнені, за контрфорсом було побудовано магазин, де продавалися релігійні сувеніри. Усі сходи, балюстради, мости були перероблені та перебудовані. Нову мозаїку над зовнішнім вівтарем виконав художник-єзуїт-монах Марко Рупник.</w:t>
      </w:r>
      <w:r w:rsidR="008C3E18" w:rsidRPr="008C3E18">
        <w:rPr>
          <w:rFonts w:ascii="Times New Roman" w:hAnsi="Times New Roman" w:cs="Times New Roman"/>
          <w:color w:val="222222"/>
          <w:sz w:val="28"/>
          <w:szCs w:val="28"/>
          <w:lang w:val="en-GB"/>
        </w:rPr>
        <w:t xml:space="preserve"> </w:t>
      </w:r>
      <w:r w:rsidR="008C3E18" w:rsidRPr="000054B4">
        <w:rPr>
          <w:rFonts w:ascii="Times New Roman" w:hAnsi="Times New Roman" w:cs="Times New Roman"/>
          <w:color w:val="222222"/>
          <w:sz w:val="28"/>
          <w:szCs w:val="28"/>
          <w:lang w:val="en-GB"/>
        </w:rPr>
        <w:t>[</w:t>
      </w:r>
      <w:r w:rsidR="008C3E18" w:rsidRPr="000054B4">
        <w:rPr>
          <w:rFonts w:ascii="Times New Roman" w:hAnsi="Times New Roman" w:cs="Times New Roman"/>
          <w:sz w:val="28"/>
          <w:szCs w:val="28"/>
        </w:rPr>
        <w:t>2</w:t>
      </w:r>
      <w:r w:rsidR="008C3E18">
        <w:rPr>
          <w:rFonts w:ascii="Times New Roman" w:hAnsi="Times New Roman" w:cs="Times New Roman"/>
          <w:sz w:val="28"/>
          <w:szCs w:val="28"/>
          <w:lang w:val="uk-UA"/>
        </w:rPr>
        <w:t>3</w:t>
      </w:r>
      <w:r w:rsidR="008C3E18" w:rsidRPr="000054B4">
        <w:rPr>
          <w:rFonts w:ascii="Times New Roman" w:hAnsi="Times New Roman" w:cs="Times New Roman"/>
          <w:color w:val="222222"/>
          <w:sz w:val="28"/>
          <w:szCs w:val="28"/>
          <w:lang w:val="en-GB"/>
        </w:rPr>
        <w:t>]</w:t>
      </w:r>
    </w:p>
    <w:p w14:paraId="4338510C" w14:textId="5F92E786" w:rsidR="00896406" w:rsidRPr="00896406" w:rsidRDefault="00896406" w:rsidP="00357F76">
      <w:pPr>
        <w:spacing w:line="360" w:lineRule="auto"/>
        <w:jc w:val="both"/>
        <w:rPr>
          <w:rFonts w:ascii="Times New Roman" w:hAnsi="Times New Roman" w:cs="Times New Roman"/>
          <w:color w:val="303030"/>
          <w:sz w:val="28"/>
          <w:szCs w:val="28"/>
          <w:shd w:val="clear" w:color="auto" w:fill="FFFFFF"/>
        </w:rPr>
      </w:pPr>
    </w:p>
    <w:p w14:paraId="105E5313" w14:textId="1EFE6688" w:rsidR="00E07F37" w:rsidRPr="00896406" w:rsidRDefault="00E07F37" w:rsidP="008C3E18">
      <w:pPr>
        <w:spacing w:line="360" w:lineRule="auto"/>
        <w:jc w:val="both"/>
        <w:rPr>
          <w:rFonts w:ascii="Times New Roman" w:hAnsi="Times New Roman" w:cs="Times New Roman"/>
          <w:b/>
          <w:bCs/>
          <w:color w:val="auto"/>
          <w:sz w:val="28"/>
          <w:szCs w:val="28"/>
          <w:lang w:val="en-GB"/>
        </w:rPr>
      </w:pPr>
      <w:r>
        <w:rPr>
          <w:rFonts w:ascii="Times New Roman" w:hAnsi="Times New Roman" w:cs="Times New Roman"/>
          <w:color w:val="303030"/>
          <w:sz w:val="28"/>
          <w:szCs w:val="28"/>
          <w:shd w:val="clear" w:color="auto" w:fill="FFFFFF"/>
          <w:lang w:val="uk-UA"/>
        </w:rPr>
        <w:t xml:space="preserve">   </w:t>
      </w:r>
      <w:r w:rsidR="00896406" w:rsidRPr="00896406">
        <w:rPr>
          <w:rFonts w:ascii="Times New Roman" w:hAnsi="Times New Roman" w:cs="Times New Roman"/>
          <w:color w:val="303030"/>
          <w:sz w:val="28"/>
          <w:szCs w:val="28"/>
          <w:shd w:val="clear" w:color="auto" w:fill="FFFFFF"/>
        </w:rPr>
        <w:t>Третім елементом стала повна реконструкція будинку паломника, збудованого в тридцятих роках. У ньому є 25 двомісних номерів з ванними кімнатами, а також ресторан з великою терасою. Поруч із монастирем на другому поверсі розташована нова бібліотека для ченців. У цій будівлі також було замінено всі двері та вікна. Завдяки розсувній системі штор вдалося створити новий фасад.</w:t>
      </w:r>
      <w:r w:rsidR="00896406" w:rsidRPr="00896406">
        <w:rPr>
          <w:rFonts w:ascii="Times New Roman" w:hAnsi="Times New Roman" w:cs="Times New Roman"/>
          <w:color w:val="303030"/>
          <w:sz w:val="28"/>
          <w:szCs w:val="28"/>
          <w:shd w:val="clear" w:color="auto" w:fill="FFFFFF"/>
          <w:lang w:val="uk-UA"/>
        </w:rPr>
        <w:t xml:space="preserve"> </w:t>
      </w:r>
      <w:r w:rsidR="00896406" w:rsidRPr="00896406">
        <w:rPr>
          <w:rFonts w:ascii="Times New Roman" w:hAnsi="Times New Roman" w:cs="Times New Roman"/>
          <w:color w:val="303030"/>
          <w:sz w:val="28"/>
          <w:szCs w:val="28"/>
          <w:shd w:val="clear" w:color="auto" w:fill="FFFFFF"/>
        </w:rPr>
        <w:t>Четвертий, п'ятий та шостий елементи проєкту утворюють майже 300-метрове крило біля підніжжя навколишньої гори. Це будівля із зеленим дахом</w:t>
      </w:r>
      <w:r>
        <w:rPr>
          <w:rFonts w:ascii="Times New Roman" w:hAnsi="Times New Roman" w:cs="Times New Roman"/>
          <w:color w:val="303030"/>
          <w:sz w:val="28"/>
          <w:szCs w:val="28"/>
          <w:shd w:val="clear" w:color="auto" w:fill="FFFFFF"/>
          <w:lang w:val="uk-UA"/>
        </w:rPr>
        <w:t xml:space="preserve"> </w:t>
      </w:r>
      <w:r w:rsidR="00896406" w:rsidRPr="00896406">
        <w:rPr>
          <w:rFonts w:ascii="Times New Roman" w:hAnsi="Times New Roman" w:cs="Times New Roman"/>
          <w:color w:val="303030"/>
          <w:sz w:val="28"/>
          <w:szCs w:val="28"/>
          <w:shd w:val="clear" w:color="auto" w:fill="FFFFFF"/>
        </w:rPr>
        <w:t>на 200 осіб та три гуртожитки для паломників. У цих будівлях кімнати розраховані на 8-14 осіб. Усі будівлі оточені відкритим критим коридором, оточеним довгою дерев'яною конструкцією, що забезпечує затінення.</w:t>
      </w:r>
      <w:r w:rsidR="008C3E18" w:rsidRPr="008C3E18">
        <w:rPr>
          <w:rFonts w:ascii="Times New Roman" w:hAnsi="Times New Roman" w:cs="Times New Roman"/>
          <w:color w:val="222222"/>
          <w:sz w:val="28"/>
          <w:szCs w:val="28"/>
          <w:lang w:val="en-GB"/>
        </w:rPr>
        <w:t xml:space="preserve"> </w:t>
      </w:r>
      <w:r w:rsidR="008C3E18" w:rsidRPr="000054B4">
        <w:rPr>
          <w:rFonts w:ascii="Times New Roman" w:hAnsi="Times New Roman" w:cs="Times New Roman"/>
          <w:color w:val="222222"/>
          <w:sz w:val="28"/>
          <w:szCs w:val="28"/>
          <w:lang w:val="en-GB"/>
        </w:rPr>
        <w:t>[</w:t>
      </w:r>
      <w:r w:rsidR="008C3E18" w:rsidRPr="000054B4">
        <w:rPr>
          <w:rFonts w:ascii="Times New Roman" w:hAnsi="Times New Roman" w:cs="Times New Roman"/>
          <w:sz w:val="28"/>
          <w:szCs w:val="28"/>
        </w:rPr>
        <w:t>2</w:t>
      </w:r>
      <w:r w:rsidR="008C3E18">
        <w:rPr>
          <w:rFonts w:ascii="Times New Roman" w:hAnsi="Times New Roman" w:cs="Times New Roman"/>
          <w:sz w:val="28"/>
          <w:szCs w:val="28"/>
          <w:lang w:val="uk-UA"/>
        </w:rPr>
        <w:t>3</w:t>
      </w:r>
      <w:r w:rsidR="008C3E18" w:rsidRPr="000054B4">
        <w:rPr>
          <w:rFonts w:ascii="Times New Roman" w:hAnsi="Times New Roman" w:cs="Times New Roman"/>
          <w:color w:val="222222"/>
          <w:sz w:val="28"/>
          <w:szCs w:val="28"/>
          <w:lang w:val="en-GB"/>
        </w:rPr>
        <w:t>]</w:t>
      </w:r>
    </w:p>
    <w:p w14:paraId="6A2C76F0" w14:textId="0DA5BD92" w:rsidR="00896406" w:rsidRPr="00896406" w:rsidRDefault="00896406" w:rsidP="00357F76">
      <w:pPr>
        <w:spacing w:line="360" w:lineRule="auto"/>
        <w:jc w:val="both"/>
        <w:rPr>
          <w:rFonts w:ascii="Times New Roman" w:hAnsi="Times New Roman" w:cs="Times New Roman"/>
          <w:color w:val="303030"/>
          <w:sz w:val="28"/>
          <w:szCs w:val="28"/>
          <w:shd w:val="clear" w:color="auto" w:fill="FFFFFF"/>
          <w:lang w:val="uk-UA"/>
        </w:rPr>
      </w:pPr>
    </w:p>
    <w:p w14:paraId="4853118C" w14:textId="77777777" w:rsidR="008C3E18" w:rsidRDefault="00E07F37" w:rsidP="008C3E18">
      <w:pPr>
        <w:pStyle w:val="a3"/>
        <w:shd w:val="clear" w:color="auto" w:fill="FFFFFF"/>
        <w:spacing w:before="0" w:beforeAutospacing="0" w:after="420" w:afterAutospacing="0" w:line="360" w:lineRule="auto"/>
        <w:jc w:val="both"/>
        <w:textAlignment w:val="baseline"/>
        <w:rPr>
          <w:color w:val="222222"/>
          <w:sz w:val="28"/>
          <w:szCs w:val="28"/>
          <w:lang w:val="en-GB"/>
        </w:rPr>
      </w:pPr>
      <w:r>
        <w:rPr>
          <w:color w:val="303030"/>
          <w:sz w:val="28"/>
          <w:szCs w:val="28"/>
          <w:lang w:val="uk-UA"/>
        </w:rPr>
        <w:t xml:space="preserve">    </w:t>
      </w:r>
      <w:r w:rsidR="00896406" w:rsidRPr="00896406">
        <w:rPr>
          <w:color w:val="303030"/>
          <w:sz w:val="28"/>
          <w:szCs w:val="28"/>
        </w:rPr>
        <w:t>Сьомим елементом проекту є будівля рецепції.</w:t>
      </w:r>
      <w:r>
        <w:rPr>
          <w:color w:val="303030"/>
          <w:sz w:val="28"/>
          <w:szCs w:val="28"/>
          <w:lang w:val="uk-UA"/>
        </w:rPr>
        <w:t xml:space="preserve"> </w:t>
      </w:r>
      <w:r w:rsidR="00896406" w:rsidRPr="00896406">
        <w:rPr>
          <w:color w:val="303030"/>
          <w:sz w:val="28"/>
          <w:szCs w:val="28"/>
        </w:rPr>
        <w:t>Він розташований біля входу в комплекс, на межі сакральної та профанної зони. Його натхнення походить від цього унікального розташування. Священна облатка виготовлена ​​з тонкого диска розміром з піцу, зробленого з борошна та води. Після видалення облаток різного розміру залишається перфорована пластина, яку зазвичай вважають відходами. План будівлі рецепції отримано в результаті трансформації цього перфорованого диска, що символізує відсутність Христа. Будівля розташована на похилій ділянці: тоді як вигнута сторона рецепції оточує напівкруглу площу прибуття, перфорована «повітряна сторона» будівлі відходить від землі, підтримуючись колонами різної довжини та діаметра, як того вимагають правила несучої здатності. Сторона прибуття обмежена аркадою, з якої можна дістатися до таких функцій: туалетів, магазину релігійних сувенірів, художньої галереї та інформаційного центру з конференц-залом.</w:t>
      </w:r>
      <w:r>
        <w:rPr>
          <w:color w:val="303030"/>
          <w:sz w:val="28"/>
          <w:szCs w:val="28"/>
          <w:lang w:val="uk-UA"/>
        </w:rPr>
        <w:t xml:space="preserve"> </w:t>
      </w:r>
      <w:r w:rsidR="00896406" w:rsidRPr="00896406">
        <w:rPr>
          <w:color w:val="303030"/>
          <w:sz w:val="28"/>
          <w:szCs w:val="28"/>
          <w:shd w:val="clear" w:color="auto" w:fill="FFFFFF"/>
        </w:rPr>
        <w:t xml:space="preserve">Всі пішохідні зони вимощені сірою </w:t>
      </w:r>
      <w:r w:rsidR="00896406" w:rsidRPr="00896406">
        <w:rPr>
          <w:color w:val="303030"/>
          <w:sz w:val="28"/>
          <w:szCs w:val="28"/>
          <w:shd w:val="clear" w:color="auto" w:fill="FFFFFF"/>
        </w:rPr>
        <w:lastRenderedPageBreak/>
        <w:t>кам'яною бруківкою, дерева оточені вигнутими кам'яними лавками. Дерев'яні конструкції просто неба оброблені методом інжекції під високим тиском.</w:t>
      </w:r>
      <w:r w:rsidR="008C3E18" w:rsidRPr="000054B4">
        <w:rPr>
          <w:color w:val="222222"/>
          <w:sz w:val="28"/>
          <w:szCs w:val="28"/>
          <w:lang w:val="en-GB"/>
        </w:rPr>
        <w:t>[</w:t>
      </w:r>
      <w:r w:rsidR="008C3E18" w:rsidRPr="000054B4">
        <w:rPr>
          <w:sz w:val="28"/>
          <w:szCs w:val="28"/>
        </w:rPr>
        <w:t>2</w:t>
      </w:r>
      <w:r w:rsidR="008C3E18">
        <w:rPr>
          <w:sz w:val="28"/>
          <w:szCs w:val="28"/>
          <w:lang w:val="uk-UA"/>
        </w:rPr>
        <w:t>3</w:t>
      </w:r>
      <w:r w:rsidR="008C3E18" w:rsidRPr="000054B4">
        <w:rPr>
          <w:color w:val="222222"/>
          <w:sz w:val="28"/>
          <w:szCs w:val="28"/>
          <w:lang w:val="en-GB"/>
        </w:rPr>
        <w:t>]</w:t>
      </w:r>
    </w:p>
    <w:p w14:paraId="613F803E" w14:textId="3A72271B" w:rsidR="0054642A" w:rsidRPr="00FB01DC" w:rsidRDefault="00FB01DC" w:rsidP="008C3E18">
      <w:pPr>
        <w:pStyle w:val="a3"/>
        <w:shd w:val="clear" w:color="auto" w:fill="FFFFFF"/>
        <w:spacing w:before="0" w:beforeAutospacing="0" w:after="420" w:afterAutospacing="0" w:line="360" w:lineRule="auto"/>
        <w:jc w:val="both"/>
        <w:textAlignment w:val="baseline"/>
        <w:rPr>
          <w:color w:val="303030"/>
          <w:sz w:val="28"/>
          <w:szCs w:val="28"/>
          <w:shd w:val="clear" w:color="auto" w:fill="FFFFFF"/>
          <w:lang w:val="uk-UA"/>
        </w:rPr>
      </w:pPr>
      <w:r>
        <w:rPr>
          <w:color w:val="303030"/>
          <w:sz w:val="28"/>
          <w:szCs w:val="28"/>
          <w:shd w:val="clear" w:color="auto" w:fill="FFFFFF"/>
          <w:lang w:val="uk-UA"/>
        </w:rPr>
        <w:t xml:space="preserve">    </w:t>
      </w:r>
      <w:r w:rsidR="0054642A">
        <w:rPr>
          <w:color w:val="303030"/>
          <w:sz w:val="28"/>
          <w:szCs w:val="28"/>
          <w:shd w:val="clear" w:color="auto" w:fill="FFFFFF"/>
          <w:lang w:val="uk-UA"/>
        </w:rPr>
        <w:t xml:space="preserve">Аналіз паломницького центру демонструє нам як можна запроектувати гармонійний громадський простір який буде </w:t>
      </w:r>
      <w:r>
        <w:rPr>
          <w:color w:val="303030"/>
          <w:sz w:val="28"/>
          <w:szCs w:val="28"/>
          <w:shd w:val="clear" w:color="auto" w:fill="FFFFFF"/>
          <w:lang w:val="uk-UA"/>
        </w:rPr>
        <w:t>функціонувати в межах монастиря. В прикладі прослідковується ретельний підхід до реконструкції існуючих споруд та комплексне поєднання із новими будівлями. Якщо врахувати специфіку та особливості цього проєкту то  можна запроектувати гармонійне середовище поруч із Манявським монастирем яке буде доповнювати та підкреслювати значимість, велич та унікальність даної пам</w:t>
      </w:r>
      <w:r>
        <w:rPr>
          <w:color w:val="303030"/>
          <w:sz w:val="28"/>
          <w:szCs w:val="28"/>
          <w:shd w:val="clear" w:color="auto" w:fill="FFFFFF"/>
          <w:lang w:val="en-GB"/>
        </w:rPr>
        <w:t>’</w:t>
      </w:r>
      <w:r>
        <w:rPr>
          <w:color w:val="303030"/>
          <w:sz w:val="28"/>
          <w:szCs w:val="28"/>
          <w:shd w:val="clear" w:color="auto" w:fill="FFFFFF"/>
          <w:lang w:val="uk-UA"/>
        </w:rPr>
        <w:t>ятки. Одним із основних завдань на проектування є таке – не порушити самобутності архітектурної пам</w:t>
      </w:r>
      <w:r>
        <w:rPr>
          <w:color w:val="303030"/>
          <w:sz w:val="28"/>
          <w:szCs w:val="28"/>
          <w:shd w:val="clear" w:color="auto" w:fill="FFFFFF"/>
          <w:lang w:val="en-GB"/>
        </w:rPr>
        <w:t>’</w:t>
      </w:r>
      <w:r>
        <w:rPr>
          <w:color w:val="303030"/>
          <w:sz w:val="28"/>
          <w:szCs w:val="28"/>
          <w:shd w:val="clear" w:color="auto" w:fill="FFFFFF"/>
          <w:lang w:val="uk-UA"/>
        </w:rPr>
        <w:t>ятки новимзапроектованим середовищем.</w:t>
      </w:r>
    </w:p>
    <w:p w14:paraId="73CD891E" w14:textId="59C702A1" w:rsidR="00E07F37" w:rsidRDefault="00E07F37" w:rsidP="00357F76">
      <w:pPr>
        <w:spacing w:line="360" w:lineRule="auto"/>
        <w:jc w:val="both"/>
        <w:rPr>
          <w:rFonts w:ascii="Times New Roman" w:hAnsi="Times New Roman" w:cs="Times New Roman"/>
          <w:b/>
          <w:bCs/>
          <w:color w:val="auto"/>
          <w:sz w:val="28"/>
          <w:lang w:val="uk-UA"/>
        </w:rPr>
      </w:pPr>
      <w:r w:rsidRPr="00E07F37">
        <w:rPr>
          <w:rFonts w:ascii="Times New Roman" w:hAnsi="Times New Roman" w:cs="Times New Roman"/>
          <w:b/>
          <w:bCs/>
          <w:color w:val="auto"/>
          <w:sz w:val="28"/>
          <w:lang w:val="uk-UA"/>
        </w:rPr>
        <w:t xml:space="preserve">1.5.7. </w:t>
      </w:r>
      <w:r w:rsidR="00725C9F">
        <w:rPr>
          <w:rFonts w:ascii="Times New Roman" w:hAnsi="Times New Roman" w:cs="Times New Roman"/>
          <w:b/>
          <w:bCs/>
          <w:color w:val="auto"/>
          <w:sz w:val="28"/>
          <w:lang w:val="uk-UA"/>
        </w:rPr>
        <w:t xml:space="preserve">Реконструкція житлового будинку під реабілітаційну функцію в </w:t>
      </w:r>
      <w:r w:rsidRPr="00E07F37">
        <w:rPr>
          <w:rFonts w:ascii="Times New Roman" w:hAnsi="Times New Roman" w:cs="Times New Roman"/>
          <w:b/>
          <w:bCs/>
          <w:color w:val="auto"/>
          <w:sz w:val="28"/>
          <w:lang w:val="uk-UA"/>
        </w:rPr>
        <w:t xml:space="preserve"> Бельгії</w:t>
      </w:r>
    </w:p>
    <w:p w14:paraId="7908F643" w14:textId="28239537" w:rsidR="00E07F37" w:rsidRPr="00E07F37" w:rsidRDefault="00E07F37" w:rsidP="00357F76">
      <w:pPr>
        <w:spacing w:after="0" w:line="360" w:lineRule="auto"/>
        <w:rPr>
          <w:rFonts w:ascii="Times New Roman" w:hAnsi="Times New Roman" w:cs="Times New Roman"/>
          <w:color w:val="auto"/>
          <w:sz w:val="28"/>
          <w:lang w:val="uk-UA"/>
        </w:rPr>
      </w:pPr>
      <w:r w:rsidRPr="00E07F37">
        <w:rPr>
          <w:rFonts w:ascii="Times New Roman" w:hAnsi="Times New Roman" w:cs="Times New Roman"/>
          <w:sz w:val="28"/>
          <w:shd w:val="clear" w:color="auto" w:fill="FFFFFF"/>
          <w:lang w:val="uk-UA"/>
        </w:rPr>
        <w:t xml:space="preserve">Назва: </w:t>
      </w:r>
      <w:r w:rsidRPr="00E07F37">
        <w:rPr>
          <w:rFonts w:ascii="Times New Roman" w:hAnsi="Times New Roman" w:cs="Times New Roman"/>
          <w:color w:val="auto"/>
          <w:sz w:val="28"/>
          <w:shd w:val="clear" w:color="auto" w:fill="FFFFFF"/>
          <w:lang w:val="uk-UA"/>
        </w:rPr>
        <w:t>«</w:t>
      </w:r>
      <w:r>
        <w:rPr>
          <w:rFonts w:ascii="Times New Roman" w:hAnsi="Times New Roman" w:cs="Times New Roman"/>
          <w:color w:val="303030"/>
          <w:sz w:val="28"/>
          <w:szCs w:val="28"/>
        </w:rPr>
        <w:t>Refuge II</w:t>
      </w:r>
      <w:r w:rsidRPr="00E07F37">
        <w:rPr>
          <w:rFonts w:ascii="Source Sans Pro" w:hAnsi="Source Sans Pro"/>
          <w:color w:val="303030"/>
          <w:sz w:val="28"/>
          <w:szCs w:val="28"/>
        </w:rPr>
        <w:t> </w:t>
      </w:r>
      <w:r w:rsidRPr="00E07F37">
        <w:rPr>
          <w:rFonts w:ascii="Times New Roman" w:hAnsi="Times New Roman" w:cs="Times New Roman"/>
          <w:color w:val="auto"/>
          <w:sz w:val="28"/>
          <w:shd w:val="clear" w:color="auto" w:fill="FFFFFF"/>
          <w:lang w:val="uk-UA"/>
        </w:rPr>
        <w:t xml:space="preserve">» </w:t>
      </w:r>
    </w:p>
    <w:p w14:paraId="49A10A88" w14:textId="2A699B18" w:rsidR="00E07F37" w:rsidRPr="006067F4" w:rsidRDefault="00E07F37" w:rsidP="00357F76">
      <w:pPr>
        <w:spacing w:after="0" w:line="360" w:lineRule="auto"/>
        <w:rPr>
          <w:rFonts w:ascii="Times New Roman" w:hAnsi="Times New Roman" w:cs="Times New Roman"/>
          <w:sz w:val="28"/>
          <w:shd w:val="clear" w:color="auto" w:fill="FFFFFF"/>
          <w:lang w:val="uk-UA"/>
        </w:rPr>
      </w:pPr>
      <w:r w:rsidRPr="00E74B55">
        <w:rPr>
          <w:rFonts w:ascii="Times New Roman" w:hAnsi="Times New Roman" w:cs="Times New Roman"/>
          <w:sz w:val="28"/>
          <w:shd w:val="clear" w:color="auto" w:fill="FFFFFF"/>
          <w:lang w:val="uk-UA"/>
        </w:rPr>
        <w:t xml:space="preserve">Розташування: </w:t>
      </w:r>
      <w:r>
        <w:rPr>
          <w:rFonts w:ascii="Times New Roman" w:hAnsi="Times New Roman" w:cs="Times New Roman"/>
          <w:sz w:val="28"/>
          <w:shd w:val="clear" w:color="auto" w:fill="FFFFFF"/>
          <w:lang w:val="uk-UA"/>
        </w:rPr>
        <w:t xml:space="preserve">Фландрія, Бельгія </w:t>
      </w:r>
    </w:p>
    <w:p w14:paraId="421DCF4F" w14:textId="5B16177E" w:rsidR="00E07F37" w:rsidRPr="00E74B55" w:rsidRDefault="00E07F37" w:rsidP="00357F76">
      <w:pPr>
        <w:spacing w:after="0" w:line="360" w:lineRule="auto"/>
        <w:rPr>
          <w:rFonts w:ascii="Times New Roman" w:hAnsi="Times New Roman" w:cs="Times New Roman"/>
          <w:b/>
          <w:bCs/>
          <w:color w:val="auto"/>
          <w:sz w:val="28"/>
          <w:shd w:val="clear" w:color="auto" w:fill="FFFFFF"/>
          <w:lang w:val="uk-UA"/>
        </w:rPr>
      </w:pPr>
      <w:r>
        <w:rPr>
          <w:rFonts w:ascii="Times New Roman" w:hAnsi="Times New Roman" w:cs="Times New Roman"/>
          <w:sz w:val="28"/>
          <w:shd w:val="clear" w:color="auto" w:fill="FFFFFF"/>
          <w:lang w:val="uk-UA"/>
        </w:rPr>
        <w:t xml:space="preserve">Функція: </w:t>
      </w:r>
      <w:r w:rsidR="00725C9F">
        <w:rPr>
          <w:rFonts w:ascii="Times New Roman" w:hAnsi="Times New Roman" w:cs="Times New Roman"/>
          <w:sz w:val="28"/>
          <w:shd w:val="clear" w:color="auto" w:fill="FFFFFF"/>
          <w:lang w:val="uk-UA"/>
        </w:rPr>
        <w:t>житло з реабілітаційною функцією</w:t>
      </w:r>
    </w:p>
    <w:p w14:paraId="0CA6E39E" w14:textId="12B996F4" w:rsidR="00E07F37" w:rsidRPr="00725C9F" w:rsidRDefault="00E07F37" w:rsidP="00357F76">
      <w:pPr>
        <w:spacing w:after="0" w:line="360" w:lineRule="auto"/>
        <w:rPr>
          <w:rStyle w:val="afd-specsvalue"/>
          <w:rFonts w:ascii="Source Sans Pro" w:hAnsi="Source Sans Pro"/>
          <w:color w:val="767676"/>
          <w:bdr w:val="none" w:sz="0" w:space="0" w:color="auto" w:frame="1"/>
          <w:shd w:val="clear" w:color="auto" w:fill="FFFFFF"/>
          <w:lang w:val="uk-UA"/>
        </w:rPr>
      </w:pPr>
      <w:r w:rsidRPr="00E74B55">
        <w:rPr>
          <w:rFonts w:ascii="Times New Roman" w:hAnsi="Times New Roman" w:cs="Times New Roman"/>
          <w:sz w:val="28"/>
          <w:shd w:val="clear" w:color="auto" w:fill="FFFFFF"/>
          <w:lang w:val="uk-UA"/>
        </w:rPr>
        <w:t>Архітектори:</w:t>
      </w:r>
      <w:r>
        <w:rPr>
          <w:rFonts w:ascii="Times New Roman" w:hAnsi="Times New Roman" w:cs="Times New Roman"/>
          <w:sz w:val="28"/>
          <w:shd w:val="clear" w:color="auto" w:fill="FFFFFF"/>
          <w:lang w:val="uk-UA"/>
        </w:rPr>
        <w:t xml:space="preserve"> </w:t>
      </w:r>
      <w:r w:rsidR="00725C9F">
        <w:rPr>
          <w:rFonts w:ascii="Times New Roman" w:hAnsi="Times New Roman" w:cs="Times New Roman"/>
          <w:color w:val="auto"/>
          <w:sz w:val="28"/>
          <w:szCs w:val="28"/>
          <w:shd w:val="clear" w:color="auto" w:fill="FFFFFF"/>
          <w:lang w:val="uk-UA"/>
        </w:rPr>
        <w:t>Вім Гоес</w:t>
      </w:r>
    </w:p>
    <w:p w14:paraId="7976D6AC" w14:textId="6F77F411" w:rsidR="00E07F37" w:rsidRDefault="00E07F37" w:rsidP="00357F76">
      <w:pPr>
        <w:spacing w:after="0" w:line="360" w:lineRule="auto"/>
        <w:rPr>
          <w:rFonts w:ascii="Times New Roman" w:hAnsi="Times New Roman" w:cs="Times New Roman"/>
          <w:color w:val="auto"/>
          <w:sz w:val="28"/>
          <w:shd w:val="clear" w:color="auto" w:fill="FFFFFF"/>
          <w:lang w:val="uk-UA"/>
        </w:rPr>
      </w:pPr>
      <w:r w:rsidRPr="00E74B55">
        <w:rPr>
          <w:rFonts w:ascii="Times New Roman" w:hAnsi="Times New Roman" w:cs="Times New Roman"/>
          <w:sz w:val="28"/>
          <w:shd w:val="clear" w:color="auto" w:fill="FFFFFF"/>
          <w:lang w:val="uk-UA"/>
        </w:rPr>
        <w:t>Рік:</w:t>
      </w:r>
      <w:r w:rsidRPr="00E74B55">
        <w:rPr>
          <w:rFonts w:ascii="Times New Roman" w:hAnsi="Times New Roman" w:cs="Times New Roman"/>
          <w:sz w:val="28"/>
          <w:shd w:val="clear" w:color="auto" w:fill="FFFFFF"/>
        </w:rPr>
        <w:t> </w:t>
      </w:r>
      <w:r w:rsidRPr="00E74B55">
        <w:rPr>
          <w:rFonts w:ascii="Times New Roman" w:hAnsi="Times New Roman" w:cs="Times New Roman"/>
          <w:sz w:val="28"/>
          <w:shd w:val="clear" w:color="auto" w:fill="FFFFFF"/>
          <w:lang w:val="uk-UA"/>
        </w:rPr>
        <w:t>20</w:t>
      </w:r>
      <w:r>
        <w:rPr>
          <w:rFonts w:ascii="Times New Roman" w:hAnsi="Times New Roman" w:cs="Times New Roman"/>
          <w:sz w:val="28"/>
          <w:shd w:val="clear" w:color="auto" w:fill="FFFFFF"/>
          <w:lang w:val="en-GB"/>
        </w:rPr>
        <w:t>1</w:t>
      </w:r>
      <w:r w:rsidR="00725C9F">
        <w:rPr>
          <w:rFonts w:ascii="Times New Roman" w:hAnsi="Times New Roman" w:cs="Times New Roman"/>
          <w:sz w:val="28"/>
          <w:shd w:val="clear" w:color="auto" w:fill="FFFFFF"/>
          <w:lang w:val="uk-UA"/>
        </w:rPr>
        <w:t>4</w:t>
      </w:r>
    </w:p>
    <w:p w14:paraId="5F16801D" w14:textId="143F7276" w:rsidR="00E07F37" w:rsidRDefault="00E07F37" w:rsidP="00357F76">
      <w:pPr>
        <w:spacing w:after="0" w:line="360" w:lineRule="auto"/>
        <w:rPr>
          <w:rFonts w:ascii="Times New Roman" w:hAnsi="Times New Roman" w:cs="Times New Roman"/>
          <w:color w:val="auto"/>
          <w:sz w:val="28"/>
          <w:szCs w:val="28"/>
          <w:shd w:val="clear" w:color="auto" w:fill="FFFFFF"/>
          <w:vertAlign w:val="superscript"/>
        </w:rPr>
      </w:pPr>
      <w:r w:rsidRPr="00C5682D">
        <w:rPr>
          <w:rFonts w:ascii="Times New Roman" w:hAnsi="Times New Roman" w:cs="Times New Roman"/>
          <w:color w:val="auto"/>
          <w:sz w:val="28"/>
          <w:szCs w:val="28"/>
          <w:shd w:val="clear" w:color="auto" w:fill="FFFFFF"/>
          <w:lang w:val="uk-UA"/>
        </w:rPr>
        <w:t xml:space="preserve">Площа: </w:t>
      </w:r>
      <w:r w:rsidR="00725C9F">
        <w:rPr>
          <w:rFonts w:ascii="Times New Roman" w:hAnsi="Times New Roman" w:cs="Times New Roman"/>
          <w:color w:val="auto"/>
          <w:sz w:val="28"/>
          <w:szCs w:val="28"/>
          <w:shd w:val="clear" w:color="auto" w:fill="FFFFFF"/>
          <w:lang w:val="uk-UA"/>
        </w:rPr>
        <w:t>71</w:t>
      </w:r>
      <w:r>
        <w:rPr>
          <w:rStyle w:val="ad"/>
          <w:rFonts w:ascii="Times New Roman" w:hAnsi="Times New Roman" w:cs="Times New Roman"/>
          <w:i w:val="0"/>
          <w:iCs w:val="0"/>
          <w:color w:val="auto"/>
          <w:sz w:val="28"/>
          <w:szCs w:val="28"/>
          <w:shd w:val="clear" w:color="auto" w:fill="FFFFFF"/>
          <w:lang w:val="uk-UA"/>
        </w:rPr>
        <w:t xml:space="preserve"> </w:t>
      </w:r>
      <w:r w:rsidRPr="00C5682D">
        <w:rPr>
          <w:rStyle w:val="ad"/>
          <w:rFonts w:ascii="Times New Roman" w:hAnsi="Times New Roman" w:cs="Times New Roman"/>
          <w:i w:val="0"/>
          <w:iCs w:val="0"/>
          <w:color w:val="auto"/>
          <w:sz w:val="28"/>
          <w:szCs w:val="28"/>
          <w:shd w:val="clear" w:color="auto" w:fill="FFFFFF"/>
          <w:lang w:val="uk-UA"/>
        </w:rPr>
        <w:t>м</w:t>
      </w:r>
      <w:r w:rsidRPr="00C5682D">
        <w:rPr>
          <w:rFonts w:ascii="Times New Roman" w:hAnsi="Times New Roman" w:cs="Times New Roman"/>
          <w:color w:val="auto"/>
          <w:sz w:val="28"/>
          <w:szCs w:val="28"/>
          <w:shd w:val="clear" w:color="auto" w:fill="FFFFFF"/>
          <w:vertAlign w:val="superscript"/>
        </w:rPr>
        <w:t>2</w:t>
      </w:r>
    </w:p>
    <w:p w14:paraId="6116D6C2" w14:textId="73181BB3" w:rsidR="003C5932" w:rsidRDefault="0031007E" w:rsidP="00357F76">
      <w:pPr>
        <w:spacing w:after="0" w:line="360" w:lineRule="auto"/>
        <w:rPr>
          <w:rFonts w:ascii="Times New Roman" w:hAnsi="Times New Roman" w:cs="Times New Roman"/>
          <w:color w:val="auto"/>
          <w:sz w:val="28"/>
          <w:szCs w:val="28"/>
          <w:shd w:val="clear" w:color="auto" w:fill="FFFFFF"/>
          <w:vertAlign w:val="superscript"/>
        </w:rPr>
      </w:pPr>
      <w:r>
        <w:rPr>
          <w:rFonts w:ascii="Times New Roman" w:hAnsi="Times New Roman" w:cs="Times New Roman"/>
          <w:noProof/>
          <w:color w:val="auto"/>
          <w:sz w:val="28"/>
          <w:szCs w:val="28"/>
          <w:shd w:val="clear" w:color="auto" w:fill="FFFFFF"/>
          <w:vertAlign w:val="superscript"/>
        </w:rPr>
        <w:drawing>
          <wp:inline distT="0" distB="0" distL="0" distR="0" wp14:anchorId="68DC630D" wp14:editId="53122559">
            <wp:extent cx="2014618" cy="1368000"/>
            <wp:effectExtent l="0" t="0" r="5080" b="381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2014618" cy="1368000"/>
                    </a:xfrm>
                    <a:prstGeom prst="rect">
                      <a:avLst/>
                    </a:prstGeom>
                    <a:noFill/>
                    <a:ln>
                      <a:noFill/>
                    </a:ln>
                  </pic:spPr>
                </pic:pic>
              </a:graphicData>
            </a:graphic>
          </wp:inline>
        </w:drawing>
      </w:r>
      <w:r>
        <w:rPr>
          <w:rFonts w:ascii="Times New Roman" w:hAnsi="Times New Roman" w:cs="Times New Roman"/>
          <w:noProof/>
          <w:color w:val="auto"/>
          <w:sz w:val="28"/>
          <w:szCs w:val="28"/>
          <w:shd w:val="clear" w:color="auto" w:fill="FFFFFF"/>
          <w:vertAlign w:val="superscript"/>
        </w:rPr>
        <w:drawing>
          <wp:inline distT="0" distB="0" distL="0" distR="0" wp14:anchorId="7EEB8F0B" wp14:editId="7A2FB2DA">
            <wp:extent cx="2008516" cy="1368000"/>
            <wp:effectExtent l="0" t="0" r="0" b="381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2008516" cy="1368000"/>
                    </a:xfrm>
                    <a:prstGeom prst="rect">
                      <a:avLst/>
                    </a:prstGeom>
                    <a:noFill/>
                    <a:ln>
                      <a:noFill/>
                    </a:ln>
                  </pic:spPr>
                </pic:pic>
              </a:graphicData>
            </a:graphic>
          </wp:inline>
        </w:drawing>
      </w:r>
      <w:r>
        <w:rPr>
          <w:rFonts w:ascii="Times New Roman" w:hAnsi="Times New Roman" w:cs="Times New Roman"/>
          <w:noProof/>
          <w:color w:val="auto"/>
          <w:sz w:val="28"/>
          <w:szCs w:val="28"/>
          <w:shd w:val="clear" w:color="auto" w:fill="FFFFFF"/>
          <w:vertAlign w:val="superscript"/>
        </w:rPr>
        <w:drawing>
          <wp:inline distT="0" distB="0" distL="0" distR="0" wp14:anchorId="0EC256CE" wp14:editId="12ED4823">
            <wp:extent cx="2010278" cy="1368000"/>
            <wp:effectExtent l="0" t="0" r="9525" b="381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2010278" cy="1368000"/>
                    </a:xfrm>
                    <a:prstGeom prst="rect">
                      <a:avLst/>
                    </a:prstGeom>
                    <a:noFill/>
                    <a:ln>
                      <a:noFill/>
                    </a:ln>
                  </pic:spPr>
                </pic:pic>
              </a:graphicData>
            </a:graphic>
          </wp:inline>
        </w:drawing>
      </w:r>
    </w:p>
    <w:p w14:paraId="737B74C4" w14:textId="37EA53CC" w:rsidR="003C5932" w:rsidRDefault="0031007E" w:rsidP="00357F76">
      <w:pPr>
        <w:spacing w:after="0" w:line="360" w:lineRule="auto"/>
        <w:rPr>
          <w:rFonts w:ascii="Times New Roman" w:hAnsi="Times New Roman" w:cs="Times New Roman"/>
          <w:i/>
          <w:iCs/>
          <w:color w:val="auto"/>
          <w:sz w:val="28"/>
          <w:lang w:val="uk-UA"/>
        </w:rPr>
      </w:pPr>
      <w:r w:rsidRPr="001C7C33">
        <w:rPr>
          <w:rFonts w:ascii="Times New Roman" w:hAnsi="Times New Roman" w:cs="Times New Roman"/>
          <w:color w:val="auto"/>
          <w:sz w:val="26"/>
          <w:szCs w:val="26"/>
          <w:lang w:val="uk-UA"/>
        </w:rPr>
        <w:t>Рис.</w:t>
      </w:r>
      <w:r w:rsidR="00D67458">
        <w:rPr>
          <w:rFonts w:ascii="Times New Roman" w:hAnsi="Times New Roman" w:cs="Times New Roman"/>
          <w:color w:val="auto"/>
          <w:sz w:val="26"/>
          <w:szCs w:val="26"/>
          <w:lang w:val="uk-UA"/>
        </w:rPr>
        <w:t>22</w:t>
      </w:r>
      <w:r>
        <w:rPr>
          <w:rFonts w:ascii="Times New Roman" w:hAnsi="Times New Roman" w:cs="Times New Roman"/>
          <w:color w:val="auto"/>
          <w:sz w:val="26"/>
          <w:szCs w:val="26"/>
          <w:lang w:val="uk-UA"/>
        </w:rPr>
        <w:t xml:space="preserve"> </w:t>
      </w:r>
      <w:r>
        <w:rPr>
          <w:rFonts w:ascii="Times New Roman" w:hAnsi="Times New Roman" w:cs="Times New Roman"/>
          <w:i/>
          <w:iCs/>
          <w:color w:val="auto"/>
          <w:sz w:val="26"/>
          <w:szCs w:val="26"/>
          <w:lang w:val="uk-UA"/>
        </w:rPr>
        <w:t xml:space="preserve"> </w:t>
      </w:r>
      <w:r>
        <w:rPr>
          <w:rFonts w:ascii="Times New Roman" w:hAnsi="Times New Roman" w:cs="Times New Roman"/>
          <w:i/>
          <w:iCs/>
          <w:color w:val="auto"/>
          <w:sz w:val="28"/>
          <w:lang w:val="uk-UA"/>
        </w:rPr>
        <w:t>Проект адаптації житлового будинку під реабілітаційну функцію</w:t>
      </w:r>
    </w:p>
    <w:p w14:paraId="0A78714D" w14:textId="4E8CCD21" w:rsidR="0031007E" w:rsidRDefault="0031007E" w:rsidP="0031007E">
      <w:pPr>
        <w:spacing w:after="0" w:line="360" w:lineRule="auto"/>
        <w:rPr>
          <w:rFonts w:ascii="Times New Roman" w:hAnsi="Times New Roman" w:cs="Times New Roman"/>
          <w:color w:val="auto"/>
          <w:sz w:val="26"/>
          <w:szCs w:val="26"/>
          <w:lang w:val="uk-UA"/>
        </w:rPr>
      </w:pPr>
      <w:r>
        <w:rPr>
          <w:rFonts w:ascii="Times New Roman" w:hAnsi="Times New Roman" w:cs="Times New Roman"/>
          <w:i/>
          <w:iCs/>
          <w:noProof/>
          <w:color w:val="auto"/>
          <w:sz w:val="28"/>
          <w:lang w:val="uk-UA"/>
        </w:rPr>
        <w:lastRenderedPageBreak/>
        <w:drawing>
          <wp:inline distT="0" distB="0" distL="0" distR="0" wp14:anchorId="1F0880F3" wp14:editId="33F532C5">
            <wp:extent cx="3489312" cy="2520000"/>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3489312" cy="2520000"/>
                    </a:xfrm>
                    <a:prstGeom prst="rect">
                      <a:avLst/>
                    </a:prstGeom>
                    <a:noFill/>
                    <a:ln>
                      <a:noFill/>
                    </a:ln>
                  </pic:spPr>
                </pic:pic>
              </a:graphicData>
            </a:graphic>
          </wp:inline>
        </w:drawing>
      </w:r>
      <w:r w:rsidRPr="0031007E">
        <w:rPr>
          <w:rFonts w:ascii="Times New Roman" w:hAnsi="Times New Roman" w:cs="Times New Roman"/>
          <w:color w:val="auto"/>
          <w:sz w:val="26"/>
          <w:szCs w:val="26"/>
          <w:lang w:val="uk-UA"/>
        </w:rPr>
        <w:t xml:space="preserve"> </w:t>
      </w:r>
      <w:r>
        <w:rPr>
          <w:rFonts w:ascii="Times New Roman" w:hAnsi="Times New Roman" w:cs="Times New Roman"/>
          <w:noProof/>
          <w:color w:val="auto"/>
          <w:sz w:val="26"/>
          <w:szCs w:val="26"/>
          <w:lang w:val="uk-UA"/>
        </w:rPr>
        <w:drawing>
          <wp:inline distT="0" distB="0" distL="0" distR="0" wp14:anchorId="0AA656E3" wp14:editId="60A9710D">
            <wp:extent cx="2542050" cy="2520000"/>
            <wp:effectExtent l="0" t="0" r="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2542050" cy="2520000"/>
                    </a:xfrm>
                    <a:prstGeom prst="rect">
                      <a:avLst/>
                    </a:prstGeom>
                    <a:noFill/>
                    <a:ln>
                      <a:noFill/>
                    </a:ln>
                  </pic:spPr>
                </pic:pic>
              </a:graphicData>
            </a:graphic>
          </wp:inline>
        </w:drawing>
      </w:r>
    </w:p>
    <w:p w14:paraId="207D7AE9" w14:textId="12E6DAB0" w:rsidR="003C5932" w:rsidRPr="0031007E" w:rsidRDefault="0031007E" w:rsidP="00357F76">
      <w:pPr>
        <w:spacing w:after="0" w:line="360" w:lineRule="auto"/>
        <w:rPr>
          <w:rFonts w:ascii="Times New Roman" w:hAnsi="Times New Roman" w:cs="Times New Roman"/>
          <w:i/>
          <w:iCs/>
          <w:color w:val="auto"/>
          <w:sz w:val="28"/>
          <w:lang w:val="uk-UA"/>
        </w:rPr>
      </w:pPr>
      <w:r w:rsidRPr="001C7C33">
        <w:rPr>
          <w:rFonts w:ascii="Times New Roman" w:hAnsi="Times New Roman" w:cs="Times New Roman"/>
          <w:color w:val="auto"/>
          <w:sz w:val="26"/>
          <w:szCs w:val="26"/>
          <w:lang w:val="uk-UA"/>
        </w:rPr>
        <w:t>Рис.</w:t>
      </w:r>
      <w:r w:rsidR="00D67458">
        <w:rPr>
          <w:rFonts w:ascii="Times New Roman" w:hAnsi="Times New Roman" w:cs="Times New Roman"/>
          <w:color w:val="auto"/>
          <w:sz w:val="26"/>
          <w:szCs w:val="26"/>
          <w:lang w:val="uk-UA"/>
        </w:rPr>
        <w:t>23</w:t>
      </w:r>
      <w:r>
        <w:rPr>
          <w:rFonts w:ascii="Times New Roman" w:hAnsi="Times New Roman" w:cs="Times New Roman"/>
          <w:i/>
          <w:iCs/>
          <w:color w:val="auto"/>
          <w:sz w:val="28"/>
          <w:lang w:val="uk-UA"/>
        </w:rPr>
        <w:t xml:space="preserve"> Генплан                                                            </w:t>
      </w:r>
      <w:r w:rsidRPr="001C7C33">
        <w:rPr>
          <w:rFonts w:ascii="Times New Roman" w:hAnsi="Times New Roman" w:cs="Times New Roman"/>
          <w:color w:val="auto"/>
          <w:sz w:val="26"/>
          <w:szCs w:val="26"/>
          <w:lang w:val="uk-UA"/>
        </w:rPr>
        <w:t>Рис.</w:t>
      </w:r>
      <w:r>
        <w:rPr>
          <w:rFonts w:ascii="Times New Roman" w:hAnsi="Times New Roman" w:cs="Times New Roman"/>
          <w:color w:val="auto"/>
          <w:sz w:val="26"/>
          <w:szCs w:val="26"/>
          <w:lang w:val="uk-UA"/>
        </w:rPr>
        <w:t>2</w:t>
      </w:r>
      <w:r w:rsidR="00D67458">
        <w:rPr>
          <w:rFonts w:ascii="Times New Roman" w:hAnsi="Times New Roman" w:cs="Times New Roman"/>
          <w:color w:val="auto"/>
          <w:sz w:val="26"/>
          <w:szCs w:val="26"/>
          <w:lang w:val="uk-UA"/>
        </w:rPr>
        <w:t>4</w:t>
      </w:r>
      <w:r>
        <w:rPr>
          <w:rFonts w:ascii="Times New Roman" w:hAnsi="Times New Roman" w:cs="Times New Roman"/>
          <w:i/>
          <w:iCs/>
          <w:color w:val="auto"/>
          <w:sz w:val="28"/>
          <w:lang w:val="uk-UA"/>
        </w:rPr>
        <w:t xml:space="preserve"> План будівлі</w:t>
      </w:r>
    </w:p>
    <w:p w14:paraId="2D752509" w14:textId="34F45269" w:rsidR="003C5932" w:rsidRDefault="0031007E" w:rsidP="00357F76">
      <w:pPr>
        <w:spacing w:after="0" w:line="360" w:lineRule="auto"/>
        <w:rPr>
          <w:rFonts w:ascii="Times New Roman" w:hAnsi="Times New Roman" w:cs="Times New Roman"/>
          <w:i/>
          <w:iCs/>
          <w:color w:val="auto"/>
          <w:sz w:val="28"/>
          <w:lang w:val="uk-UA"/>
        </w:rPr>
      </w:pPr>
      <w:r>
        <w:rPr>
          <w:rFonts w:ascii="Times New Roman" w:hAnsi="Times New Roman" w:cs="Times New Roman"/>
          <w:noProof/>
          <w:color w:val="auto"/>
          <w:sz w:val="28"/>
          <w:szCs w:val="28"/>
          <w:shd w:val="clear" w:color="auto" w:fill="FFFFFF"/>
          <w:vertAlign w:val="superscript"/>
        </w:rPr>
        <w:drawing>
          <wp:inline distT="0" distB="0" distL="0" distR="0" wp14:anchorId="29EB58A7" wp14:editId="5F62F67B">
            <wp:extent cx="3013843" cy="1080000"/>
            <wp:effectExtent l="0" t="0" r="0" b="635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3013843" cy="1080000"/>
                    </a:xfrm>
                    <a:prstGeom prst="rect">
                      <a:avLst/>
                    </a:prstGeom>
                    <a:noFill/>
                    <a:ln>
                      <a:noFill/>
                    </a:ln>
                  </pic:spPr>
                </pic:pic>
              </a:graphicData>
            </a:graphic>
          </wp:inline>
        </w:drawing>
      </w:r>
      <w:r>
        <w:rPr>
          <w:rFonts w:ascii="Times New Roman" w:hAnsi="Times New Roman" w:cs="Times New Roman"/>
          <w:noProof/>
          <w:color w:val="auto"/>
          <w:sz w:val="28"/>
          <w:szCs w:val="28"/>
          <w:shd w:val="clear" w:color="auto" w:fill="FFFFFF"/>
          <w:vertAlign w:val="superscript"/>
        </w:rPr>
        <w:drawing>
          <wp:inline distT="0" distB="0" distL="0" distR="0" wp14:anchorId="252C994E" wp14:editId="7296C910">
            <wp:extent cx="3086411" cy="1080000"/>
            <wp:effectExtent l="0" t="0" r="0" b="635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3086411" cy="1080000"/>
                    </a:xfrm>
                    <a:prstGeom prst="rect">
                      <a:avLst/>
                    </a:prstGeom>
                    <a:noFill/>
                    <a:ln>
                      <a:noFill/>
                    </a:ln>
                  </pic:spPr>
                </pic:pic>
              </a:graphicData>
            </a:graphic>
          </wp:inline>
        </w:drawing>
      </w:r>
      <w:r w:rsidRPr="001C7C33">
        <w:rPr>
          <w:rFonts w:ascii="Times New Roman" w:hAnsi="Times New Roman" w:cs="Times New Roman"/>
          <w:color w:val="auto"/>
          <w:sz w:val="26"/>
          <w:szCs w:val="26"/>
          <w:lang w:val="uk-UA"/>
        </w:rPr>
        <w:t>Рис.</w:t>
      </w:r>
      <w:r>
        <w:rPr>
          <w:rFonts w:ascii="Times New Roman" w:hAnsi="Times New Roman" w:cs="Times New Roman"/>
          <w:color w:val="auto"/>
          <w:sz w:val="26"/>
          <w:szCs w:val="26"/>
          <w:lang w:val="uk-UA"/>
        </w:rPr>
        <w:t>2</w:t>
      </w:r>
      <w:r w:rsidR="00D67458">
        <w:rPr>
          <w:rFonts w:ascii="Times New Roman" w:hAnsi="Times New Roman" w:cs="Times New Roman"/>
          <w:color w:val="auto"/>
          <w:sz w:val="26"/>
          <w:szCs w:val="26"/>
          <w:lang w:val="uk-UA"/>
        </w:rPr>
        <w:t>5</w:t>
      </w:r>
      <w:r>
        <w:rPr>
          <w:rFonts w:ascii="Times New Roman" w:hAnsi="Times New Roman" w:cs="Times New Roman"/>
          <w:i/>
          <w:iCs/>
          <w:color w:val="auto"/>
          <w:sz w:val="28"/>
          <w:lang w:val="uk-UA"/>
        </w:rPr>
        <w:t xml:space="preserve"> Фасади</w:t>
      </w:r>
    </w:p>
    <w:p w14:paraId="58D60C34" w14:textId="02D4479C" w:rsidR="0031007E" w:rsidRDefault="0031007E" w:rsidP="00357F76">
      <w:pPr>
        <w:spacing w:after="0" w:line="360" w:lineRule="auto"/>
        <w:rPr>
          <w:rFonts w:ascii="Times New Roman" w:hAnsi="Times New Roman" w:cs="Times New Roman"/>
          <w:color w:val="auto"/>
          <w:sz w:val="28"/>
          <w:szCs w:val="28"/>
          <w:shd w:val="clear" w:color="auto" w:fill="FFFFFF"/>
          <w:vertAlign w:val="superscript"/>
        </w:rPr>
      </w:pPr>
      <w:r>
        <w:rPr>
          <w:rFonts w:ascii="Times New Roman" w:hAnsi="Times New Roman" w:cs="Times New Roman"/>
          <w:noProof/>
          <w:color w:val="auto"/>
          <w:sz w:val="28"/>
          <w:szCs w:val="28"/>
          <w:shd w:val="clear" w:color="auto" w:fill="FFFFFF"/>
          <w:vertAlign w:val="superscript"/>
        </w:rPr>
        <w:drawing>
          <wp:inline distT="0" distB="0" distL="0" distR="0" wp14:anchorId="7AA849A8" wp14:editId="1DAC58BC">
            <wp:extent cx="3696600" cy="1440000"/>
            <wp:effectExtent l="0" t="0" r="0" b="8255"/>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3696600" cy="1440000"/>
                    </a:xfrm>
                    <a:prstGeom prst="rect">
                      <a:avLst/>
                    </a:prstGeom>
                    <a:noFill/>
                    <a:ln>
                      <a:noFill/>
                    </a:ln>
                  </pic:spPr>
                </pic:pic>
              </a:graphicData>
            </a:graphic>
          </wp:inline>
        </w:drawing>
      </w:r>
      <w:r>
        <w:rPr>
          <w:rFonts w:ascii="Times New Roman" w:hAnsi="Times New Roman" w:cs="Times New Roman"/>
          <w:noProof/>
          <w:color w:val="auto"/>
          <w:sz w:val="28"/>
          <w:szCs w:val="28"/>
          <w:shd w:val="clear" w:color="auto" w:fill="FFFFFF"/>
          <w:vertAlign w:val="superscript"/>
        </w:rPr>
        <w:drawing>
          <wp:inline distT="0" distB="0" distL="0" distR="0" wp14:anchorId="0D2FB4E0" wp14:editId="77D4E9C1">
            <wp:extent cx="1958417" cy="1440000"/>
            <wp:effectExtent l="0" t="0" r="3810" b="8255"/>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1958417" cy="1440000"/>
                    </a:xfrm>
                    <a:prstGeom prst="rect">
                      <a:avLst/>
                    </a:prstGeom>
                    <a:noFill/>
                    <a:ln>
                      <a:noFill/>
                    </a:ln>
                  </pic:spPr>
                </pic:pic>
              </a:graphicData>
            </a:graphic>
          </wp:inline>
        </w:drawing>
      </w:r>
    </w:p>
    <w:p w14:paraId="40CF43B5" w14:textId="55619499" w:rsidR="003C5932" w:rsidRDefault="0031007E" w:rsidP="00357F76">
      <w:pPr>
        <w:spacing w:after="0" w:line="360" w:lineRule="auto"/>
        <w:rPr>
          <w:rFonts w:ascii="Times New Roman" w:hAnsi="Times New Roman" w:cs="Times New Roman"/>
          <w:color w:val="auto"/>
          <w:sz w:val="28"/>
          <w:szCs w:val="28"/>
          <w:shd w:val="clear" w:color="auto" w:fill="FFFFFF"/>
          <w:vertAlign w:val="superscript"/>
        </w:rPr>
      </w:pPr>
      <w:r w:rsidRPr="001C7C33">
        <w:rPr>
          <w:rFonts w:ascii="Times New Roman" w:hAnsi="Times New Roman" w:cs="Times New Roman"/>
          <w:color w:val="auto"/>
          <w:sz w:val="26"/>
          <w:szCs w:val="26"/>
          <w:lang w:val="uk-UA"/>
        </w:rPr>
        <w:t>Рис.</w:t>
      </w:r>
      <w:r>
        <w:rPr>
          <w:rFonts w:ascii="Times New Roman" w:hAnsi="Times New Roman" w:cs="Times New Roman"/>
          <w:color w:val="auto"/>
          <w:sz w:val="26"/>
          <w:szCs w:val="26"/>
          <w:lang w:val="uk-UA"/>
        </w:rPr>
        <w:t>2</w:t>
      </w:r>
      <w:r w:rsidR="00D67458">
        <w:rPr>
          <w:rFonts w:ascii="Times New Roman" w:hAnsi="Times New Roman" w:cs="Times New Roman"/>
          <w:color w:val="auto"/>
          <w:sz w:val="26"/>
          <w:szCs w:val="26"/>
          <w:lang w:val="uk-UA"/>
        </w:rPr>
        <w:t>6</w:t>
      </w:r>
      <w:r>
        <w:rPr>
          <w:rFonts w:ascii="Times New Roman" w:hAnsi="Times New Roman" w:cs="Times New Roman"/>
          <w:i/>
          <w:iCs/>
          <w:color w:val="auto"/>
          <w:sz w:val="28"/>
          <w:lang w:val="uk-UA"/>
        </w:rPr>
        <w:t xml:space="preserve"> Розрізи</w:t>
      </w:r>
    </w:p>
    <w:p w14:paraId="537959CD" w14:textId="77777777" w:rsidR="0031007E" w:rsidRDefault="0031007E" w:rsidP="00357F76">
      <w:pPr>
        <w:spacing w:after="0" w:line="360" w:lineRule="auto"/>
        <w:rPr>
          <w:rFonts w:ascii="Times New Roman" w:hAnsi="Times New Roman" w:cs="Times New Roman"/>
          <w:color w:val="auto"/>
          <w:sz w:val="28"/>
          <w:szCs w:val="28"/>
          <w:shd w:val="clear" w:color="auto" w:fill="FFFFFF"/>
          <w:vertAlign w:val="superscript"/>
        </w:rPr>
      </w:pPr>
    </w:p>
    <w:p w14:paraId="2D02D29F" w14:textId="394C898E" w:rsidR="00725C9F" w:rsidRDefault="00725C9F" w:rsidP="008C3E18">
      <w:pPr>
        <w:spacing w:after="0" w:line="360" w:lineRule="auto"/>
        <w:jc w:val="both"/>
        <w:rPr>
          <w:rFonts w:ascii="Times New Roman" w:hAnsi="Times New Roman" w:cs="Times New Roman"/>
          <w:color w:val="303030"/>
          <w:sz w:val="28"/>
          <w:szCs w:val="28"/>
          <w:shd w:val="clear" w:color="auto" w:fill="FFFFFF"/>
          <w:lang w:val="en-GB"/>
        </w:rPr>
      </w:pPr>
      <w:r w:rsidRPr="00386D55">
        <w:rPr>
          <w:rFonts w:ascii="Times New Roman" w:hAnsi="Times New Roman" w:cs="Times New Roman"/>
          <w:color w:val="303030"/>
          <w:sz w:val="28"/>
          <w:szCs w:val="28"/>
          <w:shd w:val="clear" w:color="auto" w:fill="FFFFFF"/>
          <w:lang w:val="uk-UA"/>
        </w:rPr>
        <w:t>Даний проект було створено на замовлення людини в якої було діагностовано</w:t>
      </w:r>
      <w:r w:rsidRPr="00386D55">
        <w:rPr>
          <w:rFonts w:ascii="Times New Roman" w:hAnsi="Times New Roman" w:cs="Times New Roman"/>
          <w:color w:val="303030"/>
          <w:sz w:val="28"/>
          <w:szCs w:val="28"/>
          <w:shd w:val="clear" w:color="auto" w:fill="FFFFFF"/>
        </w:rPr>
        <w:t xml:space="preserve"> латеральний аміотрофічний склероз</w:t>
      </w:r>
      <w:r w:rsidRPr="00386D55">
        <w:rPr>
          <w:rFonts w:ascii="Times New Roman" w:hAnsi="Times New Roman" w:cs="Times New Roman"/>
          <w:color w:val="303030"/>
          <w:sz w:val="28"/>
          <w:szCs w:val="28"/>
          <w:shd w:val="clear" w:color="auto" w:fill="FFFFFF"/>
          <w:lang w:val="uk-UA"/>
        </w:rPr>
        <w:t>.</w:t>
      </w:r>
      <w:r w:rsidR="00BD6E77" w:rsidRPr="00386D55">
        <w:rPr>
          <w:rFonts w:ascii="Times New Roman" w:hAnsi="Times New Roman" w:cs="Times New Roman"/>
          <w:color w:val="303030"/>
          <w:sz w:val="28"/>
          <w:szCs w:val="28"/>
          <w:shd w:val="clear" w:color="auto" w:fill="FFFFFF"/>
          <w:lang w:val="uk-UA"/>
        </w:rPr>
        <w:t xml:space="preserve"> В джерелі йдеться про об</w:t>
      </w:r>
      <w:r w:rsidR="00BD6E77" w:rsidRPr="00386D55">
        <w:rPr>
          <w:rFonts w:ascii="Times New Roman" w:hAnsi="Times New Roman" w:cs="Times New Roman"/>
          <w:color w:val="303030"/>
          <w:sz w:val="28"/>
          <w:szCs w:val="28"/>
          <w:shd w:val="clear" w:color="auto" w:fill="FFFFFF"/>
          <w:lang w:val="en-GB"/>
        </w:rPr>
        <w:t>’</w:t>
      </w:r>
      <w:r w:rsidR="00BD6E77" w:rsidRPr="00386D55">
        <w:rPr>
          <w:rFonts w:ascii="Times New Roman" w:hAnsi="Times New Roman" w:cs="Times New Roman"/>
          <w:color w:val="303030"/>
          <w:sz w:val="28"/>
          <w:szCs w:val="28"/>
          <w:shd w:val="clear" w:color="auto" w:fill="FFFFFF"/>
          <w:lang w:val="uk-UA"/>
        </w:rPr>
        <w:t>єкт наступне:</w:t>
      </w:r>
      <w:r w:rsidRPr="00386D55">
        <w:rPr>
          <w:rFonts w:ascii="Times New Roman" w:hAnsi="Times New Roman" w:cs="Times New Roman"/>
          <w:color w:val="303030"/>
          <w:sz w:val="28"/>
          <w:szCs w:val="28"/>
          <w:shd w:val="clear" w:color="auto" w:fill="FFFFFF"/>
        </w:rPr>
        <w:t xml:space="preserve"> </w:t>
      </w:r>
      <w:r w:rsidR="00BD6E77" w:rsidRPr="00386D55">
        <w:rPr>
          <w:rFonts w:ascii="Times New Roman" w:hAnsi="Times New Roman" w:cs="Times New Roman"/>
          <w:color w:val="303030"/>
          <w:sz w:val="28"/>
          <w:szCs w:val="28"/>
          <w:shd w:val="clear" w:color="auto" w:fill="FFFFFF"/>
          <w:lang w:val="uk-UA"/>
        </w:rPr>
        <w:t>м</w:t>
      </w:r>
      <w:r w:rsidRPr="00386D55">
        <w:rPr>
          <w:rFonts w:ascii="Times New Roman" w:hAnsi="Times New Roman" w:cs="Times New Roman"/>
          <w:color w:val="303030"/>
          <w:sz w:val="28"/>
          <w:szCs w:val="28"/>
          <w:shd w:val="clear" w:color="auto" w:fill="FFFFFF"/>
          <w:lang w:val="uk-UA"/>
        </w:rPr>
        <w:t>етою стала</w:t>
      </w:r>
      <w:r w:rsidRPr="00386D55">
        <w:rPr>
          <w:rFonts w:ascii="Times New Roman" w:hAnsi="Times New Roman" w:cs="Times New Roman"/>
          <w:color w:val="303030"/>
          <w:sz w:val="28"/>
          <w:szCs w:val="28"/>
          <w:shd w:val="clear" w:color="auto" w:fill="FFFFFF"/>
        </w:rPr>
        <w:t xml:space="preserve"> адапт</w:t>
      </w:r>
      <w:r w:rsidRPr="00386D55">
        <w:rPr>
          <w:rFonts w:ascii="Times New Roman" w:hAnsi="Times New Roman" w:cs="Times New Roman"/>
          <w:color w:val="303030"/>
          <w:sz w:val="28"/>
          <w:szCs w:val="28"/>
          <w:shd w:val="clear" w:color="auto" w:fill="FFFFFF"/>
          <w:lang w:val="uk-UA"/>
        </w:rPr>
        <w:t>ація</w:t>
      </w:r>
      <w:r w:rsidRPr="00386D55">
        <w:rPr>
          <w:rFonts w:ascii="Times New Roman" w:hAnsi="Times New Roman" w:cs="Times New Roman"/>
          <w:color w:val="303030"/>
          <w:sz w:val="28"/>
          <w:szCs w:val="28"/>
          <w:shd w:val="clear" w:color="auto" w:fill="FFFFFF"/>
        </w:rPr>
        <w:t xml:space="preserve"> будин</w:t>
      </w:r>
      <w:r w:rsidR="00BD6E77" w:rsidRPr="00386D55">
        <w:rPr>
          <w:rFonts w:ascii="Times New Roman" w:hAnsi="Times New Roman" w:cs="Times New Roman"/>
          <w:color w:val="303030"/>
          <w:sz w:val="28"/>
          <w:szCs w:val="28"/>
          <w:shd w:val="clear" w:color="auto" w:fill="FFFFFF"/>
          <w:lang w:val="uk-UA"/>
        </w:rPr>
        <w:t>ку</w:t>
      </w:r>
      <w:r w:rsidRPr="00386D55">
        <w:rPr>
          <w:rFonts w:ascii="Times New Roman" w:hAnsi="Times New Roman" w:cs="Times New Roman"/>
          <w:color w:val="303030"/>
          <w:sz w:val="28"/>
          <w:szCs w:val="28"/>
          <w:shd w:val="clear" w:color="auto" w:fill="FFFFFF"/>
        </w:rPr>
        <w:t xml:space="preserve"> з огляду на майбутнє.</w:t>
      </w:r>
      <w:r w:rsidR="00BD6E77" w:rsidRPr="00386D55">
        <w:rPr>
          <w:rFonts w:ascii="Times New Roman" w:hAnsi="Times New Roman" w:cs="Times New Roman"/>
          <w:color w:val="auto"/>
          <w:sz w:val="28"/>
          <w:szCs w:val="28"/>
          <w:lang w:val="uk-UA"/>
        </w:rPr>
        <w:t xml:space="preserve"> </w:t>
      </w:r>
      <w:r w:rsidRPr="00386D55">
        <w:rPr>
          <w:rFonts w:ascii="Times New Roman" w:hAnsi="Times New Roman" w:cs="Times New Roman"/>
          <w:color w:val="303030"/>
          <w:sz w:val="28"/>
          <w:szCs w:val="28"/>
          <w:shd w:val="clear" w:color="auto" w:fill="FFFFFF"/>
        </w:rPr>
        <w:t>«Refuge II» – це тимчасовий проєкт.</w:t>
      </w:r>
      <w:r w:rsidR="00BD6E77" w:rsidRPr="00386D55">
        <w:rPr>
          <w:rFonts w:ascii="Times New Roman" w:hAnsi="Times New Roman" w:cs="Times New Roman"/>
          <w:color w:val="303030"/>
          <w:sz w:val="28"/>
          <w:szCs w:val="28"/>
          <w:lang w:val="uk-UA"/>
        </w:rPr>
        <w:t xml:space="preserve"> </w:t>
      </w:r>
      <w:r w:rsidR="00BD6E77" w:rsidRPr="00386D55">
        <w:rPr>
          <w:rFonts w:ascii="Times New Roman" w:hAnsi="Times New Roman" w:cs="Times New Roman"/>
          <w:color w:val="303030"/>
          <w:sz w:val="28"/>
          <w:szCs w:val="28"/>
          <w:shd w:val="clear" w:color="auto" w:fill="FFFFFF"/>
          <w:lang w:val="uk-UA"/>
        </w:rPr>
        <w:t>Для проекту було обрано існуючий бетонний навіс</w:t>
      </w:r>
      <w:r w:rsidR="00386D55" w:rsidRPr="00386D55">
        <w:rPr>
          <w:rFonts w:ascii="Times New Roman" w:hAnsi="Times New Roman" w:cs="Times New Roman"/>
          <w:color w:val="303030"/>
          <w:sz w:val="28"/>
          <w:szCs w:val="28"/>
          <w:shd w:val="clear" w:color="auto" w:fill="FFFFFF"/>
          <w:lang w:val="uk-UA"/>
        </w:rPr>
        <w:t xml:space="preserve"> для автомобіля</w:t>
      </w:r>
      <w:r w:rsidR="00BD6E77" w:rsidRPr="00386D55">
        <w:rPr>
          <w:rFonts w:ascii="Times New Roman" w:hAnsi="Times New Roman" w:cs="Times New Roman"/>
          <w:color w:val="303030"/>
          <w:sz w:val="28"/>
          <w:szCs w:val="28"/>
          <w:shd w:val="clear" w:color="auto" w:fill="FFFFFF"/>
          <w:lang w:val="uk-UA"/>
        </w:rPr>
        <w:t>. Б</w:t>
      </w:r>
      <w:r w:rsidRPr="00386D55">
        <w:rPr>
          <w:rFonts w:ascii="Times New Roman" w:hAnsi="Times New Roman" w:cs="Times New Roman"/>
          <w:color w:val="303030"/>
          <w:sz w:val="28"/>
          <w:szCs w:val="28"/>
          <w:shd w:val="clear" w:color="auto" w:fill="FFFFFF"/>
        </w:rPr>
        <w:t>езбар'єрне планування було головним завданням, але ще важливішим</w:t>
      </w:r>
      <w:r w:rsidR="00BD6E77" w:rsidRPr="00386D55">
        <w:rPr>
          <w:rFonts w:ascii="Times New Roman" w:hAnsi="Times New Roman" w:cs="Times New Roman"/>
          <w:color w:val="303030"/>
          <w:sz w:val="28"/>
          <w:szCs w:val="28"/>
          <w:shd w:val="clear" w:color="auto" w:fill="FFFFFF"/>
          <w:lang w:val="uk-UA"/>
        </w:rPr>
        <w:t xml:space="preserve"> аспектом стала </w:t>
      </w:r>
      <w:r w:rsidRPr="00386D55">
        <w:rPr>
          <w:rFonts w:ascii="Times New Roman" w:hAnsi="Times New Roman" w:cs="Times New Roman"/>
          <w:color w:val="303030"/>
          <w:sz w:val="28"/>
          <w:szCs w:val="28"/>
          <w:shd w:val="clear" w:color="auto" w:fill="FFFFFF"/>
        </w:rPr>
        <w:t>ментальна доступність.</w:t>
      </w:r>
      <w:r w:rsidR="00BD6E77" w:rsidRPr="00386D55">
        <w:rPr>
          <w:rFonts w:ascii="Times New Roman" w:hAnsi="Times New Roman" w:cs="Times New Roman"/>
          <w:color w:val="303030"/>
          <w:sz w:val="28"/>
          <w:szCs w:val="28"/>
          <w:lang w:val="uk-UA"/>
        </w:rPr>
        <w:t xml:space="preserve"> </w:t>
      </w:r>
      <w:r w:rsidRPr="00386D55">
        <w:rPr>
          <w:rFonts w:ascii="Times New Roman" w:hAnsi="Times New Roman" w:cs="Times New Roman"/>
          <w:color w:val="303030"/>
          <w:sz w:val="28"/>
          <w:szCs w:val="28"/>
          <w:shd w:val="clear" w:color="auto" w:fill="FFFFFF"/>
        </w:rPr>
        <w:t>Потрібна універсальна надія, допомога одне одному, залученість, взаємодія, дружба без меж.</w:t>
      </w:r>
      <w:r w:rsidR="00BD6E77" w:rsidRPr="00386D55">
        <w:rPr>
          <w:rFonts w:ascii="Times New Roman" w:hAnsi="Times New Roman" w:cs="Times New Roman"/>
          <w:color w:val="303030"/>
          <w:sz w:val="28"/>
          <w:szCs w:val="28"/>
          <w:lang w:val="uk-UA"/>
        </w:rPr>
        <w:t xml:space="preserve"> </w:t>
      </w:r>
      <w:r w:rsidRPr="00386D55">
        <w:rPr>
          <w:rFonts w:ascii="Times New Roman" w:hAnsi="Times New Roman" w:cs="Times New Roman"/>
          <w:color w:val="303030"/>
          <w:sz w:val="28"/>
          <w:szCs w:val="28"/>
          <w:shd w:val="clear" w:color="auto" w:fill="FFFFFF"/>
        </w:rPr>
        <w:t>Як ми можемо створювати архітектуру з цим?</w:t>
      </w:r>
      <w:r w:rsidR="00386D55" w:rsidRPr="00386D55">
        <w:rPr>
          <w:rFonts w:ascii="Times New Roman" w:hAnsi="Times New Roman" w:cs="Times New Roman"/>
          <w:color w:val="303030"/>
          <w:sz w:val="28"/>
          <w:szCs w:val="28"/>
          <w:lang w:val="uk-UA"/>
        </w:rPr>
        <w:t xml:space="preserve"> </w:t>
      </w:r>
      <w:r w:rsidR="00BD6E77" w:rsidRPr="00386D55">
        <w:rPr>
          <w:rFonts w:ascii="Times New Roman" w:hAnsi="Times New Roman" w:cs="Times New Roman"/>
          <w:color w:val="303030"/>
          <w:sz w:val="28"/>
          <w:szCs w:val="28"/>
          <w:shd w:val="clear" w:color="auto" w:fill="FFFFFF"/>
          <w:lang w:val="uk-UA"/>
        </w:rPr>
        <w:t>За основу були взяті прості природні матеріали.</w:t>
      </w:r>
      <w:r w:rsidR="00BD6E77" w:rsidRPr="00386D55">
        <w:rPr>
          <w:rFonts w:ascii="Times New Roman" w:hAnsi="Times New Roman" w:cs="Times New Roman"/>
          <w:color w:val="303030"/>
          <w:sz w:val="28"/>
          <w:szCs w:val="28"/>
          <w:lang w:val="uk-UA"/>
        </w:rPr>
        <w:t xml:space="preserve"> </w:t>
      </w:r>
      <w:r w:rsidRPr="00386D55">
        <w:rPr>
          <w:rFonts w:ascii="Times New Roman" w:hAnsi="Times New Roman" w:cs="Times New Roman"/>
          <w:color w:val="303030"/>
          <w:sz w:val="28"/>
          <w:szCs w:val="28"/>
          <w:shd w:val="clear" w:color="auto" w:fill="FFFFFF"/>
        </w:rPr>
        <w:t>Солома та пісок відсилають до дитячого майданчика, запаху, спогадів…</w:t>
      </w:r>
      <w:r w:rsidR="00BD6E77" w:rsidRPr="00386D55">
        <w:rPr>
          <w:rFonts w:ascii="Times New Roman" w:hAnsi="Times New Roman" w:cs="Times New Roman"/>
          <w:sz w:val="28"/>
          <w:szCs w:val="28"/>
          <w:lang w:val="uk-UA"/>
        </w:rPr>
        <w:t xml:space="preserve">Проєктом було передбачено </w:t>
      </w:r>
      <w:r w:rsidR="00BD6E77" w:rsidRPr="00386D55">
        <w:rPr>
          <w:rFonts w:ascii="Times New Roman" w:hAnsi="Times New Roman" w:cs="Times New Roman"/>
          <w:sz w:val="28"/>
          <w:szCs w:val="28"/>
          <w:lang w:val="uk-UA"/>
        </w:rPr>
        <w:lastRenderedPageBreak/>
        <w:t xml:space="preserve">встановлення </w:t>
      </w:r>
      <w:r w:rsidRPr="00386D55">
        <w:rPr>
          <w:rFonts w:ascii="Times New Roman" w:hAnsi="Times New Roman" w:cs="Times New Roman"/>
          <w:sz w:val="28"/>
          <w:szCs w:val="28"/>
        </w:rPr>
        <w:t>систем</w:t>
      </w:r>
      <w:r w:rsidR="00BD6E77" w:rsidRPr="00386D55">
        <w:rPr>
          <w:rFonts w:ascii="Times New Roman" w:hAnsi="Times New Roman" w:cs="Times New Roman"/>
          <w:sz w:val="28"/>
          <w:szCs w:val="28"/>
          <w:lang w:val="uk-UA"/>
        </w:rPr>
        <w:t>и</w:t>
      </w:r>
      <w:r w:rsidRPr="00386D55">
        <w:rPr>
          <w:rFonts w:ascii="Times New Roman" w:hAnsi="Times New Roman" w:cs="Times New Roman"/>
          <w:sz w:val="28"/>
          <w:szCs w:val="28"/>
        </w:rPr>
        <w:t xml:space="preserve"> сталого опалення та вентиляції (з рекуперацією тепла)</w:t>
      </w:r>
      <w:r w:rsidR="00BD6E77" w:rsidRPr="00386D55">
        <w:rPr>
          <w:rFonts w:ascii="Times New Roman" w:hAnsi="Times New Roman" w:cs="Times New Roman"/>
          <w:sz w:val="28"/>
          <w:szCs w:val="28"/>
          <w:lang w:val="uk-UA"/>
        </w:rPr>
        <w:t xml:space="preserve">, </w:t>
      </w:r>
      <w:r w:rsidRPr="00386D55">
        <w:rPr>
          <w:rFonts w:ascii="Times New Roman" w:hAnsi="Times New Roman" w:cs="Times New Roman"/>
          <w:sz w:val="28"/>
          <w:szCs w:val="28"/>
        </w:rPr>
        <w:t xml:space="preserve">домотехніка для керування дверима, шторами, освітленням тощо, якими </w:t>
      </w:r>
      <w:r w:rsidR="00BD6E77" w:rsidRPr="00386D55">
        <w:rPr>
          <w:rFonts w:ascii="Times New Roman" w:hAnsi="Times New Roman" w:cs="Times New Roman"/>
          <w:sz w:val="28"/>
          <w:szCs w:val="28"/>
          <w:lang w:val="uk-UA"/>
        </w:rPr>
        <w:t xml:space="preserve">би міг </w:t>
      </w:r>
      <w:r w:rsidRPr="00386D55">
        <w:rPr>
          <w:rFonts w:ascii="Times New Roman" w:hAnsi="Times New Roman" w:cs="Times New Roman"/>
          <w:sz w:val="28"/>
          <w:szCs w:val="28"/>
        </w:rPr>
        <w:t>керува</w:t>
      </w:r>
      <w:r w:rsidR="00BD6E77" w:rsidRPr="00386D55">
        <w:rPr>
          <w:rFonts w:ascii="Times New Roman" w:hAnsi="Times New Roman" w:cs="Times New Roman"/>
          <w:sz w:val="28"/>
          <w:szCs w:val="28"/>
          <w:lang w:val="uk-UA"/>
        </w:rPr>
        <w:t>ти</w:t>
      </w:r>
      <w:r w:rsidRPr="00386D55">
        <w:rPr>
          <w:rFonts w:ascii="Times New Roman" w:hAnsi="Times New Roman" w:cs="Times New Roman"/>
          <w:sz w:val="28"/>
          <w:szCs w:val="28"/>
        </w:rPr>
        <w:t xml:space="preserve"> клієнт.</w:t>
      </w:r>
      <w:r w:rsidR="00386D55">
        <w:rPr>
          <w:rFonts w:ascii="Times New Roman" w:hAnsi="Times New Roman" w:cs="Times New Roman"/>
          <w:sz w:val="28"/>
          <w:szCs w:val="28"/>
          <w:lang w:val="uk-UA"/>
        </w:rPr>
        <w:t xml:space="preserve"> </w:t>
      </w:r>
      <w:r w:rsidR="00BD6E77" w:rsidRPr="00386D55">
        <w:rPr>
          <w:rFonts w:ascii="Times New Roman" w:hAnsi="Times New Roman" w:cs="Times New Roman"/>
          <w:sz w:val="28"/>
          <w:szCs w:val="28"/>
          <w:lang w:val="uk-UA"/>
        </w:rPr>
        <w:t>Дана споруда буде перероблена після виконання функції.</w:t>
      </w:r>
      <w:r w:rsidR="00BD6E77" w:rsidRPr="00386D55">
        <w:rPr>
          <w:rFonts w:ascii="Times New Roman" w:hAnsi="Times New Roman" w:cs="Times New Roman"/>
          <w:color w:val="303030"/>
          <w:sz w:val="28"/>
          <w:szCs w:val="28"/>
          <w:shd w:val="clear" w:color="auto" w:fill="FFFFFF"/>
          <w:lang w:val="uk-UA"/>
        </w:rPr>
        <w:t xml:space="preserve"> </w:t>
      </w:r>
      <w:r w:rsidR="00BD6E77" w:rsidRPr="00386D55">
        <w:rPr>
          <w:rFonts w:ascii="Times New Roman" w:hAnsi="Times New Roman" w:cs="Times New Roman"/>
          <w:color w:val="303030"/>
          <w:sz w:val="28"/>
          <w:szCs w:val="28"/>
          <w:lang w:val="uk-UA"/>
        </w:rPr>
        <w:t xml:space="preserve"> </w:t>
      </w:r>
      <w:r w:rsidRPr="00386D55">
        <w:rPr>
          <w:rFonts w:ascii="Times New Roman" w:hAnsi="Times New Roman" w:cs="Times New Roman"/>
          <w:color w:val="303030"/>
          <w:sz w:val="28"/>
          <w:szCs w:val="28"/>
          <w:shd w:val="clear" w:color="auto" w:fill="FFFFFF"/>
        </w:rPr>
        <w:t>83% проекту (солома та суглинок) буде розкидано по ландшафту як добриво.</w:t>
      </w:r>
      <w:r w:rsidR="00BD6E77" w:rsidRPr="00386D55">
        <w:rPr>
          <w:rFonts w:ascii="Times New Roman" w:hAnsi="Times New Roman" w:cs="Times New Roman"/>
          <w:color w:val="303030"/>
          <w:sz w:val="28"/>
          <w:szCs w:val="28"/>
          <w:lang w:val="uk-UA"/>
        </w:rPr>
        <w:t xml:space="preserve"> </w:t>
      </w:r>
      <w:r w:rsidRPr="00386D55">
        <w:rPr>
          <w:rFonts w:ascii="Times New Roman" w:hAnsi="Times New Roman" w:cs="Times New Roman"/>
          <w:color w:val="303030"/>
          <w:sz w:val="28"/>
          <w:szCs w:val="28"/>
          <w:shd w:val="clear" w:color="auto" w:fill="FFFFFF"/>
        </w:rPr>
        <w:t>Технічне обладнання (спонсороване) буде повернуто. Скло, метал, дерево тощо будуть перероблені.</w:t>
      </w:r>
      <w:r w:rsidR="008C3E18" w:rsidRPr="008C3E18">
        <w:rPr>
          <w:rFonts w:ascii="Times New Roman" w:hAnsi="Times New Roman" w:cs="Times New Roman"/>
          <w:color w:val="222222"/>
          <w:sz w:val="28"/>
          <w:szCs w:val="28"/>
          <w:lang w:val="en-GB"/>
        </w:rPr>
        <w:t xml:space="preserve"> </w:t>
      </w:r>
      <w:r w:rsidR="008C3E18" w:rsidRPr="000054B4">
        <w:rPr>
          <w:rFonts w:ascii="Times New Roman" w:hAnsi="Times New Roman" w:cs="Times New Roman"/>
          <w:color w:val="222222"/>
          <w:sz w:val="28"/>
          <w:szCs w:val="28"/>
          <w:lang w:val="en-GB"/>
        </w:rPr>
        <w:t>[</w:t>
      </w:r>
      <w:r w:rsidR="008C3E18" w:rsidRPr="000054B4">
        <w:rPr>
          <w:rFonts w:ascii="Times New Roman" w:hAnsi="Times New Roman" w:cs="Times New Roman"/>
          <w:sz w:val="28"/>
          <w:szCs w:val="28"/>
        </w:rPr>
        <w:t>2</w:t>
      </w:r>
      <w:r w:rsidR="008C3E18">
        <w:rPr>
          <w:rFonts w:ascii="Times New Roman" w:hAnsi="Times New Roman" w:cs="Times New Roman"/>
          <w:sz w:val="28"/>
          <w:szCs w:val="28"/>
          <w:lang w:val="uk-UA"/>
        </w:rPr>
        <w:t>6</w:t>
      </w:r>
      <w:r w:rsidR="008C3E18" w:rsidRPr="000054B4">
        <w:rPr>
          <w:rFonts w:ascii="Times New Roman" w:hAnsi="Times New Roman" w:cs="Times New Roman"/>
          <w:color w:val="222222"/>
          <w:sz w:val="28"/>
          <w:szCs w:val="28"/>
          <w:lang w:val="en-GB"/>
        </w:rPr>
        <w:t>]</w:t>
      </w:r>
    </w:p>
    <w:p w14:paraId="2C32898A" w14:textId="674F8A0D" w:rsidR="00AE31B3" w:rsidRPr="00FB01DC" w:rsidRDefault="00386D55" w:rsidP="00FB01DC">
      <w:pPr>
        <w:spacing w:line="360" w:lineRule="auto"/>
        <w:jc w:val="both"/>
        <w:rPr>
          <w:rFonts w:ascii="Times New Roman" w:hAnsi="Times New Roman" w:cs="Times New Roman"/>
          <w:b/>
          <w:bCs/>
          <w:color w:val="auto"/>
          <w:sz w:val="28"/>
          <w:szCs w:val="28"/>
          <w:lang w:val="uk-UA"/>
        </w:rPr>
      </w:pPr>
      <w:r>
        <w:rPr>
          <w:rFonts w:ascii="Times New Roman" w:hAnsi="Times New Roman" w:cs="Times New Roman"/>
          <w:color w:val="303030"/>
          <w:sz w:val="28"/>
          <w:szCs w:val="28"/>
          <w:shd w:val="clear" w:color="auto" w:fill="FFFFFF"/>
          <w:lang w:val="uk-UA"/>
        </w:rPr>
        <w:t xml:space="preserve">   Даний проект був взятий для аналізу з метою висвітлення способу влаштування окремих житлових споруд в реабілітаційно-духовному центрі. Можна зробити наступний висновок. При проектуванні житлового простору слід врахувати безбар</w:t>
      </w:r>
      <w:r>
        <w:rPr>
          <w:rFonts w:ascii="Times New Roman" w:hAnsi="Times New Roman" w:cs="Times New Roman"/>
          <w:color w:val="303030"/>
          <w:sz w:val="28"/>
          <w:szCs w:val="28"/>
          <w:shd w:val="clear" w:color="auto" w:fill="FFFFFF"/>
          <w:lang w:val="en-GB"/>
        </w:rPr>
        <w:t>’</w:t>
      </w:r>
      <w:r>
        <w:rPr>
          <w:rFonts w:ascii="Times New Roman" w:hAnsi="Times New Roman" w:cs="Times New Roman"/>
          <w:color w:val="303030"/>
          <w:sz w:val="28"/>
          <w:szCs w:val="28"/>
          <w:shd w:val="clear" w:color="auto" w:fill="FFFFFF"/>
          <w:lang w:val="uk-UA"/>
        </w:rPr>
        <w:t>єрність, доступність та інклюзивність такої будівлі. Зробити акцент на ментальній доступності сприйняття простору пацієнтами для підвищення ефекту від реабілітації.</w:t>
      </w:r>
    </w:p>
    <w:p w14:paraId="5D63FD8C" w14:textId="77777777" w:rsidR="00567972" w:rsidRPr="009B0753" w:rsidRDefault="00567972" w:rsidP="00567972">
      <w:pPr>
        <w:spacing w:after="0" w:line="360" w:lineRule="auto"/>
        <w:jc w:val="both"/>
        <w:rPr>
          <w:rFonts w:ascii="Times New Roman" w:hAnsi="Times New Roman" w:cs="Times New Roman"/>
          <w:color w:val="auto"/>
          <w:sz w:val="28"/>
          <w:szCs w:val="28"/>
          <w:lang w:val="uk-UA"/>
        </w:rPr>
      </w:pPr>
    </w:p>
    <w:p w14:paraId="1D25C69F" w14:textId="482638FD" w:rsidR="00EF3FB0" w:rsidRDefault="00EF3FB0" w:rsidP="0035269A">
      <w:pPr>
        <w:spacing w:line="360" w:lineRule="auto"/>
        <w:jc w:val="both"/>
        <w:rPr>
          <w:rFonts w:ascii="Times New Roman" w:hAnsi="Times New Roman" w:cs="Times New Roman"/>
          <w:b/>
          <w:bCs/>
          <w:color w:val="auto"/>
          <w:sz w:val="28"/>
          <w:szCs w:val="28"/>
          <w:lang w:val="uk-UA"/>
        </w:rPr>
      </w:pPr>
      <w:r w:rsidRPr="004F4B2A">
        <w:rPr>
          <w:rFonts w:ascii="Times New Roman" w:hAnsi="Times New Roman" w:cs="Times New Roman"/>
          <w:b/>
          <w:bCs/>
          <w:color w:val="auto"/>
          <w:sz w:val="28"/>
          <w:szCs w:val="28"/>
        </w:rPr>
        <w:t>1.</w:t>
      </w:r>
      <w:r w:rsidR="008043F2">
        <w:rPr>
          <w:rFonts w:ascii="Times New Roman" w:hAnsi="Times New Roman" w:cs="Times New Roman"/>
          <w:b/>
          <w:bCs/>
          <w:color w:val="auto"/>
          <w:sz w:val="28"/>
          <w:szCs w:val="28"/>
          <w:lang w:val="uk-UA"/>
        </w:rPr>
        <w:t>6</w:t>
      </w:r>
      <w:r w:rsidRPr="004F4B2A">
        <w:rPr>
          <w:rFonts w:ascii="Times New Roman" w:hAnsi="Times New Roman" w:cs="Times New Roman"/>
          <w:b/>
          <w:bCs/>
          <w:color w:val="auto"/>
          <w:sz w:val="28"/>
          <w:szCs w:val="28"/>
        </w:rPr>
        <w:t xml:space="preserve">. </w:t>
      </w:r>
      <w:r w:rsidRPr="004F4B2A">
        <w:rPr>
          <w:rFonts w:ascii="Times New Roman" w:hAnsi="Times New Roman" w:cs="Times New Roman"/>
          <w:b/>
          <w:bCs/>
          <w:color w:val="auto"/>
          <w:sz w:val="28"/>
          <w:szCs w:val="28"/>
          <w:lang w:val="uk-UA"/>
        </w:rPr>
        <w:t>Аналіз потреб цільової аудиторії</w:t>
      </w:r>
    </w:p>
    <w:p w14:paraId="6AFD0467" w14:textId="1FB2926F" w:rsidR="00AA1193" w:rsidRDefault="008C3E18" w:rsidP="0035269A">
      <w:pPr>
        <w:spacing w:line="360" w:lineRule="auto"/>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 xml:space="preserve">   </w:t>
      </w:r>
      <w:r w:rsidR="00AA1193">
        <w:rPr>
          <w:rFonts w:ascii="Times New Roman" w:hAnsi="Times New Roman" w:cs="Times New Roman"/>
          <w:color w:val="auto"/>
          <w:sz w:val="28"/>
          <w:szCs w:val="28"/>
          <w:lang w:val="uk-UA"/>
        </w:rPr>
        <w:t>Цільовою аудиторією є особи що постраждали внаслідок російської агресії проти України. До них належать військові, військовополонені особи та цивільні громадяни. Актуальність цієї проблематики не зникне й після повної реабілітації цих груп населення. Це пов</w:t>
      </w:r>
      <w:r w:rsidR="00AA1193">
        <w:rPr>
          <w:rFonts w:ascii="Times New Roman" w:hAnsi="Times New Roman" w:cs="Times New Roman"/>
          <w:color w:val="auto"/>
          <w:sz w:val="28"/>
          <w:szCs w:val="28"/>
          <w:lang w:val="en-GB"/>
        </w:rPr>
        <w:t>’</w:t>
      </w:r>
      <w:r w:rsidR="00AA1193">
        <w:rPr>
          <w:rFonts w:ascii="Times New Roman" w:hAnsi="Times New Roman" w:cs="Times New Roman"/>
          <w:color w:val="auto"/>
          <w:sz w:val="28"/>
          <w:szCs w:val="28"/>
          <w:lang w:val="uk-UA"/>
        </w:rPr>
        <w:t xml:space="preserve">язано з тим що навіть після припинення війни в країні, серед населення. будуть групи що потребуватимуть духовної реабілітації. </w:t>
      </w:r>
    </w:p>
    <w:p w14:paraId="28F16F41" w14:textId="4F28B37D" w:rsidR="00F11022" w:rsidRDefault="008C3E18" w:rsidP="0035269A">
      <w:pPr>
        <w:spacing w:line="360" w:lineRule="auto"/>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 xml:space="preserve">    </w:t>
      </w:r>
      <w:r w:rsidR="00F11022">
        <w:rPr>
          <w:rFonts w:ascii="Times New Roman" w:hAnsi="Times New Roman" w:cs="Times New Roman"/>
          <w:color w:val="auto"/>
          <w:sz w:val="28"/>
          <w:szCs w:val="28"/>
          <w:lang w:val="uk-UA"/>
        </w:rPr>
        <w:t xml:space="preserve">Посилаючись на </w:t>
      </w:r>
      <w:r w:rsidR="003008FA">
        <w:rPr>
          <w:rFonts w:ascii="Times New Roman" w:hAnsi="Times New Roman" w:cs="Times New Roman"/>
          <w:color w:val="auto"/>
          <w:sz w:val="28"/>
          <w:szCs w:val="28"/>
          <w:lang w:val="uk-UA"/>
        </w:rPr>
        <w:t>дослідження Міністерства у справах ветиранів було проаналізовано та виділено ключові потреби цільової аудиторії, а саме:</w:t>
      </w:r>
    </w:p>
    <w:p w14:paraId="2C875A54" w14:textId="53BAEF42" w:rsidR="003008FA" w:rsidRDefault="003008FA" w:rsidP="0035269A">
      <w:pPr>
        <w:spacing w:after="0" w:line="360" w:lineRule="auto"/>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 для ВПО (внутрішньо переміщених осіб)</w:t>
      </w:r>
    </w:p>
    <w:p w14:paraId="4F6E91E4" w14:textId="4CFF7342" w:rsidR="003008FA" w:rsidRPr="00916485" w:rsidRDefault="003008FA" w:rsidP="0035269A">
      <w:pPr>
        <w:spacing w:after="0" w:line="360" w:lineRule="auto"/>
        <w:jc w:val="both"/>
        <w:rPr>
          <w:rFonts w:ascii="Times New Roman" w:hAnsi="Times New Roman" w:cs="Times New Roman"/>
          <w:i/>
          <w:iCs/>
          <w:color w:val="auto"/>
          <w:sz w:val="28"/>
          <w:szCs w:val="28"/>
          <w:lang w:val="uk-UA"/>
        </w:rPr>
      </w:pPr>
      <w:r>
        <w:rPr>
          <w:rFonts w:ascii="Times New Roman" w:hAnsi="Times New Roman" w:cs="Times New Roman"/>
          <w:color w:val="auto"/>
          <w:sz w:val="28"/>
          <w:szCs w:val="28"/>
          <w:lang w:val="uk-UA"/>
        </w:rPr>
        <w:t xml:space="preserve">   </w:t>
      </w:r>
      <w:r w:rsidRPr="00916485">
        <w:rPr>
          <w:rFonts w:ascii="Times New Roman" w:hAnsi="Times New Roman" w:cs="Times New Roman"/>
          <w:i/>
          <w:iCs/>
          <w:color w:val="auto"/>
          <w:sz w:val="28"/>
          <w:szCs w:val="28"/>
          <w:lang w:val="uk-UA"/>
        </w:rPr>
        <w:t>а) відновлення через емоційне та моральне виснаження</w:t>
      </w:r>
    </w:p>
    <w:p w14:paraId="15E2237F" w14:textId="67D66D96" w:rsidR="003008FA" w:rsidRPr="00916485" w:rsidRDefault="003008FA" w:rsidP="0035269A">
      <w:pPr>
        <w:spacing w:after="0" w:line="360" w:lineRule="auto"/>
        <w:jc w:val="both"/>
        <w:rPr>
          <w:rFonts w:ascii="Times New Roman" w:hAnsi="Times New Roman" w:cs="Times New Roman"/>
          <w:i/>
          <w:iCs/>
          <w:color w:val="auto"/>
          <w:sz w:val="28"/>
          <w:szCs w:val="28"/>
          <w:lang w:val="uk-UA"/>
        </w:rPr>
      </w:pPr>
      <w:r w:rsidRPr="00916485">
        <w:rPr>
          <w:rFonts w:ascii="Times New Roman" w:hAnsi="Times New Roman" w:cs="Times New Roman"/>
          <w:i/>
          <w:iCs/>
          <w:color w:val="auto"/>
          <w:sz w:val="28"/>
          <w:szCs w:val="28"/>
          <w:lang w:val="uk-UA"/>
        </w:rPr>
        <w:t xml:space="preserve">   б) потреба в подоланні культурного бар</w:t>
      </w:r>
      <w:r w:rsidRPr="00916485">
        <w:rPr>
          <w:rFonts w:ascii="Times New Roman" w:hAnsi="Times New Roman" w:cs="Times New Roman"/>
          <w:i/>
          <w:iCs/>
          <w:color w:val="auto"/>
          <w:sz w:val="28"/>
          <w:szCs w:val="28"/>
          <w:lang w:val="en-GB"/>
        </w:rPr>
        <w:t>’</w:t>
      </w:r>
      <w:r w:rsidRPr="00916485">
        <w:rPr>
          <w:rFonts w:ascii="Times New Roman" w:hAnsi="Times New Roman" w:cs="Times New Roman"/>
          <w:i/>
          <w:iCs/>
          <w:color w:val="auto"/>
          <w:sz w:val="28"/>
          <w:szCs w:val="28"/>
          <w:lang w:val="uk-UA"/>
        </w:rPr>
        <w:t>єру</w:t>
      </w:r>
    </w:p>
    <w:p w14:paraId="6C2C8459" w14:textId="77777777" w:rsidR="003008FA" w:rsidRDefault="003008FA" w:rsidP="0035269A">
      <w:pPr>
        <w:spacing w:after="0" w:line="360" w:lineRule="auto"/>
        <w:jc w:val="both"/>
        <w:rPr>
          <w:rFonts w:ascii="Times New Roman" w:hAnsi="Times New Roman" w:cs="Times New Roman"/>
          <w:color w:val="auto"/>
          <w:sz w:val="28"/>
          <w:szCs w:val="28"/>
          <w:lang w:val="uk-UA"/>
        </w:rPr>
      </w:pPr>
    </w:p>
    <w:p w14:paraId="283710B3" w14:textId="02DE4405" w:rsidR="003008FA" w:rsidRDefault="003008FA" w:rsidP="0035269A">
      <w:pPr>
        <w:spacing w:after="0" w:line="360" w:lineRule="auto"/>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 для військових та ветиранів</w:t>
      </w:r>
    </w:p>
    <w:p w14:paraId="23E426B2" w14:textId="313819F8" w:rsidR="003008FA" w:rsidRPr="00916485" w:rsidRDefault="003008FA" w:rsidP="0035269A">
      <w:pPr>
        <w:spacing w:after="0" w:line="360" w:lineRule="auto"/>
        <w:jc w:val="both"/>
        <w:rPr>
          <w:rFonts w:ascii="Times New Roman" w:hAnsi="Times New Roman" w:cs="Times New Roman"/>
          <w:i/>
          <w:iCs/>
          <w:color w:val="auto"/>
          <w:sz w:val="28"/>
          <w:szCs w:val="28"/>
          <w:lang w:val="uk-UA"/>
        </w:rPr>
      </w:pPr>
      <w:r w:rsidRPr="00916485">
        <w:rPr>
          <w:rFonts w:ascii="Times New Roman" w:hAnsi="Times New Roman" w:cs="Times New Roman"/>
          <w:i/>
          <w:iCs/>
          <w:color w:val="auto"/>
          <w:sz w:val="28"/>
          <w:szCs w:val="28"/>
          <w:lang w:val="uk-UA"/>
        </w:rPr>
        <w:t xml:space="preserve">   а) потреба повернення ідентичності та адаптації</w:t>
      </w:r>
    </w:p>
    <w:p w14:paraId="50491A95" w14:textId="54231CFE" w:rsidR="003008FA" w:rsidRPr="00916485" w:rsidRDefault="003008FA" w:rsidP="0035269A">
      <w:pPr>
        <w:spacing w:after="0" w:line="360" w:lineRule="auto"/>
        <w:jc w:val="both"/>
        <w:rPr>
          <w:rFonts w:ascii="Times New Roman" w:hAnsi="Times New Roman" w:cs="Times New Roman"/>
          <w:i/>
          <w:iCs/>
          <w:color w:val="auto"/>
          <w:sz w:val="28"/>
          <w:szCs w:val="28"/>
          <w:lang w:val="uk-UA"/>
        </w:rPr>
      </w:pPr>
      <w:r w:rsidRPr="00916485">
        <w:rPr>
          <w:rFonts w:ascii="Times New Roman" w:hAnsi="Times New Roman" w:cs="Times New Roman"/>
          <w:i/>
          <w:iCs/>
          <w:color w:val="auto"/>
          <w:sz w:val="28"/>
          <w:szCs w:val="28"/>
          <w:lang w:val="uk-UA"/>
        </w:rPr>
        <w:t xml:space="preserve">   б) потреба відновлення соціальних зв</w:t>
      </w:r>
      <w:r w:rsidRPr="00916485">
        <w:rPr>
          <w:rFonts w:ascii="Times New Roman" w:hAnsi="Times New Roman" w:cs="Times New Roman"/>
          <w:i/>
          <w:iCs/>
          <w:color w:val="auto"/>
          <w:sz w:val="28"/>
          <w:szCs w:val="28"/>
          <w:lang w:val="en-GB"/>
        </w:rPr>
        <w:t>’</w:t>
      </w:r>
      <w:r w:rsidRPr="00916485">
        <w:rPr>
          <w:rFonts w:ascii="Times New Roman" w:hAnsi="Times New Roman" w:cs="Times New Roman"/>
          <w:i/>
          <w:iCs/>
          <w:color w:val="auto"/>
          <w:sz w:val="28"/>
          <w:szCs w:val="28"/>
          <w:lang w:val="uk-UA"/>
        </w:rPr>
        <w:t>язків</w:t>
      </w:r>
    </w:p>
    <w:p w14:paraId="3079D652" w14:textId="76E86973" w:rsidR="003008FA" w:rsidRPr="00916485" w:rsidRDefault="003008FA" w:rsidP="0035269A">
      <w:pPr>
        <w:spacing w:after="0" w:line="360" w:lineRule="auto"/>
        <w:jc w:val="both"/>
        <w:rPr>
          <w:rFonts w:ascii="Times New Roman" w:hAnsi="Times New Roman" w:cs="Times New Roman"/>
          <w:i/>
          <w:iCs/>
          <w:color w:val="auto"/>
          <w:sz w:val="28"/>
          <w:szCs w:val="28"/>
          <w:lang w:val="uk-UA"/>
        </w:rPr>
      </w:pPr>
      <w:r w:rsidRPr="00916485">
        <w:rPr>
          <w:rFonts w:ascii="Times New Roman" w:hAnsi="Times New Roman" w:cs="Times New Roman"/>
          <w:i/>
          <w:iCs/>
          <w:color w:val="auto"/>
          <w:sz w:val="28"/>
          <w:szCs w:val="28"/>
          <w:lang w:val="uk-UA"/>
        </w:rPr>
        <w:t xml:space="preserve">   в) подолання емоційної нечутливості та зниження емпатії</w:t>
      </w:r>
    </w:p>
    <w:p w14:paraId="01F65D60" w14:textId="35EED2E0" w:rsidR="003008FA" w:rsidRPr="00916485" w:rsidRDefault="003008FA" w:rsidP="0035269A">
      <w:pPr>
        <w:spacing w:after="0" w:line="360" w:lineRule="auto"/>
        <w:jc w:val="both"/>
        <w:rPr>
          <w:rFonts w:ascii="Times New Roman" w:hAnsi="Times New Roman" w:cs="Times New Roman"/>
          <w:i/>
          <w:iCs/>
          <w:color w:val="auto"/>
          <w:sz w:val="28"/>
          <w:szCs w:val="28"/>
          <w:lang w:val="uk-UA"/>
        </w:rPr>
      </w:pPr>
      <w:r w:rsidRPr="00916485">
        <w:rPr>
          <w:rFonts w:ascii="Times New Roman" w:hAnsi="Times New Roman" w:cs="Times New Roman"/>
          <w:i/>
          <w:iCs/>
          <w:color w:val="auto"/>
          <w:sz w:val="28"/>
          <w:szCs w:val="28"/>
          <w:lang w:val="uk-UA"/>
        </w:rPr>
        <w:lastRenderedPageBreak/>
        <w:t xml:space="preserve">   г) потреба в психологічній та фізичній реабілітації </w:t>
      </w:r>
    </w:p>
    <w:p w14:paraId="261CAD6C" w14:textId="2A5A6B07" w:rsidR="003008FA" w:rsidRPr="00916485" w:rsidRDefault="003008FA" w:rsidP="0035269A">
      <w:pPr>
        <w:spacing w:after="0" w:line="360" w:lineRule="auto"/>
        <w:jc w:val="both"/>
        <w:rPr>
          <w:rFonts w:ascii="Times New Roman" w:hAnsi="Times New Roman" w:cs="Times New Roman"/>
          <w:i/>
          <w:iCs/>
          <w:color w:val="auto"/>
          <w:sz w:val="28"/>
          <w:szCs w:val="28"/>
          <w:lang w:val="uk-UA"/>
        </w:rPr>
      </w:pPr>
      <w:r w:rsidRPr="00916485">
        <w:rPr>
          <w:rFonts w:ascii="Times New Roman" w:hAnsi="Times New Roman" w:cs="Times New Roman"/>
          <w:i/>
          <w:iCs/>
          <w:color w:val="auto"/>
          <w:sz w:val="28"/>
          <w:szCs w:val="28"/>
          <w:lang w:val="uk-UA"/>
        </w:rPr>
        <w:t xml:space="preserve">   д) потреба налагодження стосунків у сім</w:t>
      </w:r>
      <w:r w:rsidRPr="00916485">
        <w:rPr>
          <w:rFonts w:ascii="Times New Roman" w:hAnsi="Times New Roman" w:cs="Times New Roman"/>
          <w:i/>
          <w:iCs/>
          <w:color w:val="auto"/>
          <w:sz w:val="28"/>
          <w:szCs w:val="28"/>
          <w:lang w:val="en-GB"/>
        </w:rPr>
        <w:t>’</w:t>
      </w:r>
      <w:r w:rsidRPr="00916485">
        <w:rPr>
          <w:rFonts w:ascii="Times New Roman" w:hAnsi="Times New Roman" w:cs="Times New Roman"/>
          <w:i/>
          <w:iCs/>
          <w:color w:val="auto"/>
          <w:sz w:val="28"/>
          <w:szCs w:val="28"/>
          <w:lang w:val="uk-UA"/>
        </w:rPr>
        <w:t>ї, з друзями, родичами</w:t>
      </w:r>
    </w:p>
    <w:p w14:paraId="69C8B9D7" w14:textId="644F643E" w:rsidR="003008FA" w:rsidRPr="00916485" w:rsidRDefault="003008FA" w:rsidP="0035269A">
      <w:pPr>
        <w:spacing w:after="0" w:line="360" w:lineRule="auto"/>
        <w:jc w:val="both"/>
        <w:rPr>
          <w:rFonts w:ascii="Times New Roman" w:hAnsi="Times New Roman" w:cs="Times New Roman"/>
          <w:i/>
          <w:iCs/>
          <w:color w:val="auto"/>
          <w:sz w:val="28"/>
          <w:szCs w:val="28"/>
          <w:lang w:val="uk-UA"/>
        </w:rPr>
      </w:pPr>
      <w:r w:rsidRPr="00916485">
        <w:rPr>
          <w:rFonts w:ascii="Times New Roman" w:hAnsi="Times New Roman" w:cs="Times New Roman"/>
          <w:i/>
          <w:iCs/>
          <w:color w:val="auto"/>
          <w:sz w:val="28"/>
          <w:szCs w:val="28"/>
          <w:lang w:val="uk-UA"/>
        </w:rPr>
        <w:t xml:space="preserve">   е) подолання домашнього насильства</w:t>
      </w:r>
    </w:p>
    <w:p w14:paraId="54C59549" w14:textId="7BD05CF1" w:rsidR="003008FA" w:rsidRPr="00916485" w:rsidRDefault="003008FA" w:rsidP="0035269A">
      <w:pPr>
        <w:spacing w:after="0" w:line="360" w:lineRule="auto"/>
        <w:jc w:val="both"/>
        <w:rPr>
          <w:rFonts w:ascii="Times New Roman" w:hAnsi="Times New Roman" w:cs="Times New Roman"/>
          <w:i/>
          <w:iCs/>
          <w:color w:val="auto"/>
          <w:sz w:val="28"/>
          <w:szCs w:val="28"/>
          <w:lang w:val="uk-UA"/>
        </w:rPr>
      </w:pPr>
      <w:r w:rsidRPr="00916485">
        <w:rPr>
          <w:rFonts w:ascii="Times New Roman" w:hAnsi="Times New Roman" w:cs="Times New Roman"/>
          <w:i/>
          <w:iCs/>
          <w:color w:val="auto"/>
          <w:sz w:val="28"/>
          <w:szCs w:val="28"/>
          <w:lang w:val="uk-UA"/>
        </w:rPr>
        <w:t xml:space="preserve">   ж) </w:t>
      </w:r>
      <w:r w:rsidR="00916485" w:rsidRPr="00916485">
        <w:rPr>
          <w:rFonts w:ascii="Times New Roman" w:hAnsi="Times New Roman" w:cs="Times New Roman"/>
          <w:i/>
          <w:iCs/>
          <w:color w:val="auto"/>
          <w:sz w:val="28"/>
          <w:szCs w:val="28"/>
          <w:lang w:val="uk-UA"/>
        </w:rPr>
        <w:t>потреба відновлення духовності</w:t>
      </w:r>
    </w:p>
    <w:p w14:paraId="4076213C" w14:textId="0A190FA7" w:rsidR="00916485" w:rsidRPr="00916485" w:rsidRDefault="00916485" w:rsidP="0035269A">
      <w:pPr>
        <w:spacing w:after="0" w:line="360" w:lineRule="auto"/>
        <w:jc w:val="both"/>
        <w:rPr>
          <w:rFonts w:ascii="Times New Roman" w:hAnsi="Times New Roman" w:cs="Times New Roman"/>
          <w:i/>
          <w:iCs/>
          <w:color w:val="auto"/>
          <w:sz w:val="28"/>
          <w:szCs w:val="28"/>
          <w:lang w:val="uk-UA"/>
        </w:rPr>
      </w:pPr>
      <w:r w:rsidRPr="00916485">
        <w:rPr>
          <w:rFonts w:ascii="Times New Roman" w:hAnsi="Times New Roman" w:cs="Times New Roman"/>
          <w:i/>
          <w:iCs/>
          <w:color w:val="auto"/>
          <w:sz w:val="28"/>
          <w:szCs w:val="28"/>
          <w:lang w:val="uk-UA"/>
        </w:rPr>
        <w:t xml:space="preserve">   з) пошук альтернативної зайнятості в силу фізичних та інтелектуальних       можливостей</w:t>
      </w:r>
    </w:p>
    <w:p w14:paraId="7E7A35FB" w14:textId="49CAB01B" w:rsidR="00916485" w:rsidRDefault="00916485" w:rsidP="0035269A">
      <w:pPr>
        <w:spacing w:after="0" w:line="360" w:lineRule="auto"/>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 для людей які постраждали від дій агресора перебуваючи на окупованих територіях та в зонах бойових дій</w:t>
      </w:r>
    </w:p>
    <w:p w14:paraId="21958183" w14:textId="62D701C0" w:rsidR="00916485" w:rsidRPr="00916485" w:rsidRDefault="00916485" w:rsidP="0035269A">
      <w:pPr>
        <w:spacing w:after="0" w:line="360" w:lineRule="auto"/>
        <w:jc w:val="both"/>
        <w:rPr>
          <w:rFonts w:ascii="Times New Roman" w:hAnsi="Times New Roman" w:cs="Times New Roman"/>
          <w:i/>
          <w:iCs/>
          <w:color w:val="auto"/>
          <w:sz w:val="28"/>
          <w:szCs w:val="28"/>
          <w:lang w:val="uk-UA"/>
        </w:rPr>
      </w:pPr>
      <w:r w:rsidRPr="00916485">
        <w:rPr>
          <w:rFonts w:ascii="Times New Roman" w:hAnsi="Times New Roman" w:cs="Times New Roman"/>
          <w:i/>
          <w:iCs/>
          <w:color w:val="auto"/>
          <w:sz w:val="28"/>
          <w:szCs w:val="28"/>
          <w:lang w:val="uk-UA"/>
        </w:rPr>
        <w:t xml:space="preserve">   а) потреба підтримки соціальної активності</w:t>
      </w:r>
    </w:p>
    <w:p w14:paraId="7C776757" w14:textId="5A5CF304" w:rsidR="00916485" w:rsidRPr="00916485" w:rsidRDefault="00916485" w:rsidP="0035269A">
      <w:pPr>
        <w:spacing w:after="0" w:line="360" w:lineRule="auto"/>
        <w:jc w:val="both"/>
        <w:rPr>
          <w:rFonts w:ascii="Times New Roman" w:hAnsi="Times New Roman" w:cs="Times New Roman"/>
          <w:i/>
          <w:iCs/>
          <w:color w:val="auto"/>
          <w:sz w:val="28"/>
          <w:szCs w:val="28"/>
          <w:lang w:val="uk-UA"/>
        </w:rPr>
      </w:pPr>
      <w:r w:rsidRPr="00916485">
        <w:rPr>
          <w:rFonts w:ascii="Times New Roman" w:hAnsi="Times New Roman" w:cs="Times New Roman"/>
          <w:i/>
          <w:iCs/>
          <w:color w:val="auto"/>
          <w:sz w:val="28"/>
          <w:szCs w:val="28"/>
          <w:lang w:val="uk-UA"/>
        </w:rPr>
        <w:t xml:space="preserve">   б) необхідність відновлення психічного та фізичного здоров</w:t>
      </w:r>
      <w:r w:rsidRPr="00916485">
        <w:rPr>
          <w:rFonts w:ascii="Times New Roman" w:hAnsi="Times New Roman" w:cs="Times New Roman"/>
          <w:i/>
          <w:iCs/>
          <w:color w:val="auto"/>
          <w:sz w:val="28"/>
          <w:szCs w:val="28"/>
          <w:lang w:val="en-GB"/>
        </w:rPr>
        <w:t>’</w:t>
      </w:r>
      <w:r w:rsidRPr="00916485">
        <w:rPr>
          <w:rFonts w:ascii="Times New Roman" w:hAnsi="Times New Roman" w:cs="Times New Roman"/>
          <w:i/>
          <w:iCs/>
          <w:color w:val="auto"/>
          <w:sz w:val="28"/>
          <w:szCs w:val="28"/>
          <w:lang w:val="uk-UA"/>
        </w:rPr>
        <w:t>я</w:t>
      </w:r>
    </w:p>
    <w:p w14:paraId="7DE66EC2" w14:textId="4FDB84FC" w:rsidR="00916485" w:rsidRPr="00916485" w:rsidRDefault="00916485" w:rsidP="0035269A">
      <w:pPr>
        <w:spacing w:after="0" w:line="360" w:lineRule="auto"/>
        <w:jc w:val="both"/>
        <w:rPr>
          <w:rFonts w:ascii="Times New Roman" w:hAnsi="Times New Roman" w:cs="Times New Roman"/>
          <w:i/>
          <w:iCs/>
          <w:color w:val="auto"/>
          <w:sz w:val="28"/>
          <w:szCs w:val="28"/>
          <w:lang w:val="uk-UA"/>
        </w:rPr>
      </w:pPr>
      <w:r w:rsidRPr="00916485">
        <w:rPr>
          <w:rFonts w:ascii="Times New Roman" w:hAnsi="Times New Roman" w:cs="Times New Roman"/>
          <w:i/>
          <w:iCs/>
          <w:color w:val="auto"/>
          <w:sz w:val="28"/>
          <w:szCs w:val="28"/>
          <w:lang w:val="uk-UA"/>
        </w:rPr>
        <w:t xml:space="preserve">   г) відновлення довіри</w:t>
      </w:r>
    </w:p>
    <w:p w14:paraId="54F4E880" w14:textId="598C9A10" w:rsidR="00916485" w:rsidRPr="00916485" w:rsidRDefault="00916485" w:rsidP="0035269A">
      <w:pPr>
        <w:spacing w:after="0" w:line="360" w:lineRule="auto"/>
        <w:jc w:val="both"/>
        <w:rPr>
          <w:rFonts w:ascii="Times New Roman" w:hAnsi="Times New Roman" w:cs="Times New Roman"/>
          <w:i/>
          <w:iCs/>
          <w:color w:val="auto"/>
          <w:sz w:val="28"/>
          <w:szCs w:val="28"/>
          <w:lang w:val="uk-UA"/>
        </w:rPr>
      </w:pPr>
      <w:r w:rsidRPr="00916485">
        <w:rPr>
          <w:rFonts w:ascii="Times New Roman" w:hAnsi="Times New Roman" w:cs="Times New Roman"/>
          <w:i/>
          <w:iCs/>
          <w:color w:val="auto"/>
          <w:sz w:val="28"/>
          <w:szCs w:val="28"/>
          <w:lang w:val="uk-UA"/>
        </w:rPr>
        <w:t xml:space="preserve">   д) терапія перебування в умовах ізоляції</w:t>
      </w:r>
    </w:p>
    <w:p w14:paraId="5C7EFBFB" w14:textId="77777777" w:rsidR="008C3E18" w:rsidRDefault="00916485" w:rsidP="0035269A">
      <w:pPr>
        <w:spacing w:after="0" w:line="360" w:lineRule="auto"/>
        <w:jc w:val="both"/>
        <w:rPr>
          <w:rFonts w:ascii="Times New Roman" w:hAnsi="Times New Roman" w:cs="Times New Roman"/>
          <w:color w:val="222222"/>
          <w:sz w:val="28"/>
          <w:szCs w:val="28"/>
          <w:lang w:val="en-GB"/>
        </w:rPr>
      </w:pPr>
      <w:r w:rsidRPr="00916485">
        <w:rPr>
          <w:rFonts w:ascii="Times New Roman" w:hAnsi="Times New Roman" w:cs="Times New Roman"/>
          <w:i/>
          <w:iCs/>
          <w:color w:val="auto"/>
          <w:sz w:val="28"/>
          <w:szCs w:val="28"/>
          <w:lang w:val="uk-UA"/>
        </w:rPr>
        <w:t xml:space="preserve">   е) потреба скринінгу та психологічній допомозі жертвам насильства та тортур</w:t>
      </w:r>
      <w:r w:rsidR="008C3E18">
        <w:rPr>
          <w:rFonts w:ascii="Times New Roman" w:hAnsi="Times New Roman" w:cs="Times New Roman"/>
          <w:i/>
          <w:iCs/>
          <w:color w:val="auto"/>
          <w:sz w:val="28"/>
          <w:szCs w:val="28"/>
          <w:lang w:val="uk-UA"/>
        </w:rPr>
        <w:t xml:space="preserve"> </w:t>
      </w:r>
      <w:r w:rsidR="008C3E18" w:rsidRPr="000054B4">
        <w:rPr>
          <w:rFonts w:ascii="Times New Roman" w:hAnsi="Times New Roman" w:cs="Times New Roman"/>
          <w:color w:val="222222"/>
          <w:sz w:val="28"/>
          <w:szCs w:val="28"/>
          <w:lang w:val="en-GB"/>
        </w:rPr>
        <w:t>[</w:t>
      </w:r>
      <w:r w:rsidR="008C3E18">
        <w:rPr>
          <w:rFonts w:ascii="Times New Roman" w:hAnsi="Times New Roman" w:cs="Times New Roman"/>
          <w:sz w:val="28"/>
          <w:szCs w:val="28"/>
          <w:lang w:val="uk-UA"/>
        </w:rPr>
        <w:t>19</w:t>
      </w:r>
      <w:r w:rsidR="008C3E18" w:rsidRPr="000054B4">
        <w:rPr>
          <w:rFonts w:ascii="Times New Roman" w:hAnsi="Times New Roman" w:cs="Times New Roman"/>
          <w:color w:val="222222"/>
          <w:sz w:val="28"/>
          <w:szCs w:val="28"/>
          <w:lang w:val="en-GB"/>
        </w:rPr>
        <w:t>]</w:t>
      </w:r>
    </w:p>
    <w:p w14:paraId="2190FBF9" w14:textId="78C94592" w:rsidR="00916485" w:rsidRPr="008C3E18" w:rsidRDefault="0035269A" w:rsidP="0035269A">
      <w:pPr>
        <w:spacing w:after="0" w:line="360" w:lineRule="auto"/>
        <w:jc w:val="both"/>
        <w:rPr>
          <w:rFonts w:ascii="Times New Roman" w:hAnsi="Times New Roman" w:cs="Times New Roman"/>
          <w:i/>
          <w:iCs/>
          <w:color w:val="auto"/>
          <w:sz w:val="28"/>
          <w:szCs w:val="28"/>
          <w:lang w:val="uk-UA"/>
        </w:rPr>
      </w:pPr>
      <w:r>
        <w:rPr>
          <w:rFonts w:ascii="Times New Roman" w:hAnsi="Times New Roman" w:cs="Times New Roman"/>
          <w:color w:val="auto"/>
          <w:sz w:val="28"/>
          <w:szCs w:val="28"/>
          <w:lang w:val="uk-UA"/>
        </w:rPr>
        <w:t xml:space="preserve">   Таким чином можна підсумувати що справді велика кількість тих хто постраждав потребують допомоги саме в духовній та психологічній реабілітації, інша частина має потребу в комплексній реабілітації разом із медико-фізичним відновленням.</w:t>
      </w:r>
    </w:p>
    <w:p w14:paraId="12880852" w14:textId="77777777" w:rsidR="00B57B58" w:rsidRDefault="00B57B58" w:rsidP="00B57B58">
      <w:pPr>
        <w:spacing w:line="360" w:lineRule="auto"/>
        <w:rPr>
          <w:rFonts w:ascii="Times New Roman" w:hAnsi="Times New Roman" w:cs="Times New Roman"/>
          <w:b/>
          <w:color w:val="auto"/>
          <w:sz w:val="28"/>
          <w:szCs w:val="28"/>
          <w:lang w:val="uk-UA"/>
        </w:rPr>
      </w:pPr>
    </w:p>
    <w:p w14:paraId="730CED70" w14:textId="51FDD959" w:rsidR="00B57B58" w:rsidRDefault="008043F2" w:rsidP="00B57B58">
      <w:pPr>
        <w:spacing w:line="360" w:lineRule="auto"/>
        <w:rPr>
          <w:rFonts w:ascii="Times New Roman" w:hAnsi="Times New Roman" w:cs="Times New Roman"/>
          <w:b/>
          <w:color w:val="auto"/>
          <w:sz w:val="28"/>
          <w:szCs w:val="28"/>
          <w:lang w:val="uk-UA"/>
        </w:rPr>
      </w:pPr>
      <w:r w:rsidRPr="004D6D3A">
        <w:rPr>
          <w:rFonts w:ascii="Times New Roman" w:hAnsi="Times New Roman" w:cs="Times New Roman"/>
          <w:b/>
          <w:color w:val="auto"/>
          <w:sz w:val="28"/>
          <w:szCs w:val="28"/>
          <w:lang w:val="uk-UA"/>
        </w:rPr>
        <w:t>РОЗДІЛ І</w:t>
      </w:r>
      <w:r w:rsidRPr="004D6D3A">
        <w:rPr>
          <w:rFonts w:ascii="Times New Roman" w:hAnsi="Times New Roman" w:cs="Times New Roman"/>
          <w:b/>
          <w:color w:val="auto"/>
          <w:sz w:val="28"/>
          <w:szCs w:val="28"/>
        </w:rPr>
        <w:t>I</w:t>
      </w:r>
      <w:r w:rsidRPr="004D6D3A">
        <w:rPr>
          <w:rFonts w:ascii="Times New Roman" w:hAnsi="Times New Roman" w:cs="Times New Roman"/>
          <w:b/>
          <w:color w:val="auto"/>
          <w:sz w:val="28"/>
          <w:szCs w:val="28"/>
          <w:lang w:val="uk-UA"/>
        </w:rPr>
        <w:t xml:space="preserve">. </w:t>
      </w:r>
      <w:r w:rsidRPr="004D6D3A">
        <w:rPr>
          <w:rFonts w:ascii="Times New Roman" w:hAnsi="Times New Roman" w:cs="Times New Roman"/>
          <w:b/>
          <w:color w:val="auto"/>
          <w:sz w:val="28"/>
          <w:szCs w:val="28"/>
        </w:rPr>
        <w:t>ПРОЄКТНА ЧАСТИНА</w:t>
      </w:r>
    </w:p>
    <w:p w14:paraId="2366A542" w14:textId="65C8D55C" w:rsidR="008043F2" w:rsidRDefault="008043F2" w:rsidP="00B57B58">
      <w:pPr>
        <w:spacing w:line="360" w:lineRule="auto"/>
        <w:rPr>
          <w:rFonts w:ascii="Times New Roman" w:hAnsi="Times New Roman" w:cs="Times New Roman"/>
          <w:b/>
          <w:bCs/>
          <w:color w:val="auto"/>
          <w:sz w:val="28"/>
        </w:rPr>
      </w:pPr>
      <w:r w:rsidRPr="00B57B58">
        <w:rPr>
          <w:rFonts w:ascii="Times New Roman" w:hAnsi="Times New Roman" w:cs="Times New Roman"/>
          <w:b/>
          <w:bCs/>
          <w:color w:val="auto"/>
          <w:sz w:val="28"/>
        </w:rPr>
        <w:t xml:space="preserve">2.1. </w:t>
      </w:r>
      <w:r w:rsidRPr="00B57B58">
        <w:rPr>
          <w:rFonts w:ascii="Times New Roman" w:hAnsi="Times New Roman" w:cs="Times New Roman"/>
          <w:b/>
          <w:bCs/>
          <w:color w:val="auto"/>
          <w:sz w:val="28"/>
          <w:lang w:val="uk-UA"/>
        </w:rPr>
        <w:t>Архітектурно-м</w:t>
      </w:r>
      <w:r w:rsidRPr="00B57B58">
        <w:rPr>
          <w:rFonts w:ascii="Times New Roman" w:hAnsi="Times New Roman" w:cs="Times New Roman"/>
          <w:b/>
          <w:bCs/>
          <w:color w:val="auto"/>
          <w:sz w:val="28"/>
        </w:rPr>
        <w:t>істобудівний аналіз ситуації</w:t>
      </w:r>
    </w:p>
    <w:p w14:paraId="64AE2527" w14:textId="186C8EE9" w:rsidR="00B342B5" w:rsidRDefault="00B342B5" w:rsidP="00B57B58">
      <w:pPr>
        <w:spacing w:line="360" w:lineRule="auto"/>
        <w:rPr>
          <w:rFonts w:ascii="Times New Roman" w:hAnsi="Times New Roman" w:cs="Times New Roman"/>
          <w:sz w:val="28"/>
          <w:szCs w:val="28"/>
          <w:lang w:val="uk-UA"/>
        </w:rPr>
      </w:pPr>
      <w:r>
        <w:rPr>
          <w:rFonts w:ascii="Times New Roman" w:hAnsi="Times New Roman" w:cs="Times New Roman"/>
          <w:color w:val="auto"/>
          <w:sz w:val="28"/>
          <w:lang w:val="uk-UA"/>
        </w:rPr>
        <w:t xml:space="preserve">Ділянка під проектування розташована в межах зони лісових насаджень що належать до території села Манява, розташованого </w:t>
      </w:r>
      <w:r>
        <w:rPr>
          <w:rFonts w:ascii="Times New Roman" w:hAnsi="Times New Roman" w:cs="Times New Roman"/>
          <w:color w:val="auto"/>
          <w:sz w:val="28"/>
          <w:szCs w:val="28"/>
          <w:lang w:val="uk-UA"/>
        </w:rPr>
        <w:t>в Івано-Франківському районі Івано-Франківської області. З півночі на схід оточена лісовими масивами мішаного типу</w:t>
      </w:r>
      <w:r w:rsidR="006A2E1B">
        <w:rPr>
          <w:rFonts w:ascii="Times New Roman" w:hAnsi="Times New Roman" w:cs="Times New Roman"/>
          <w:color w:val="auto"/>
          <w:sz w:val="28"/>
          <w:szCs w:val="28"/>
          <w:lang w:val="uk-UA"/>
        </w:rPr>
        <w:t xml:space="preserve">. На ділянці ростуть такі види місцевої флори як верба, вільха, горобина, ялівець звичайний, </w:t>
      </w:r>
      <w:r w:rsidR="00636D37">
        <w:rPr>
          <w:rFonts w:ascii="Times New Roman" w:hAnsi="Times New Roman" w:cs="Times New Roman"/>
          <w:color w:val="auto"/>
          <w:sz w:val="28"/>
          <w:szCs w:val="28"/>
          <w:lang w:val="uk-UA"/>
        </w:rPr>
        <w:t>різний</w:t>
      </w:r>
      <w:r w:rsidR="006A2E1B">
        <w:rPr>
          <w:rFonts w:ascii="Times New Roman" w:hAnsi="Times New Roman" w:cs="Times New Roman"/>
          <w:color w:val="auto"/>
          <w:sz w:val="28"/>
          <w:szCs w:val="28"/>
          <w:lang w:val="uk-UA"/>
        </w:rPr>
        <w:t xml:space="preserve"> трав</w:t>
      </w:r>
      <w:r w:rsidR="006A2E1B">
        <w:rPr>
          <w:rFonts w:ascii="Times New Roman" w:hAnsi="Times New Roman" w:cs="Times New Roman"/>
          <w:color w:val="auto"/>
          <w:sz w:val="28"/>
          <w:szCs w:val="28"/>
          <w:lang w:val="en-GB"/>
        </w:rPr>
        <w:t>’</w:t>
      </w:r>
      <w:r w:rsidR="006A2E1B">
        <w:rPr>
          <w:rFonts w:ascii="Times New Roman" w:hAnsi="Times New Roman" w:cs="Times New Roman"/>
          <w:color w:val="auto"/>
          <w:sz w:val="28"/>
          <w:szCs w:val="28"/>
          <w:lang w:val="uk-UA"/>
        </w:rPr>
        <w:t>яний покрив тощо.</w:t>
      </w:r>
      <w:r w:rsidR="000476E4">
        <w:rPr>
          <w:rFonts w:ascii="Times New Roman" w:hAnsi="Times New Roman" w:cs="Times New Roman"/>
          <w:color w:val="auto"/>
          <w:sz w:val="28"/>
          <w:szCs w:val="28"/>
          <w:lang w:val="uk-UA"/>
        </w:rPr>
        <w:t xml:space="preserve"> </w:t>
      </w:r>
      <w:r w:rsidR="006A2E1B">
        <w:rPr>
          <w:rFonts w:ascii="Times New Roman" w:hAnsi="Times New Roman" w:cs="Times New Roman"/>
          <w:color w:val="auto"/>
          <w:sz w:val="28"/>
          <w:szCs w:val="28"/>
          <w:lang w:val="uk-UA"/>
        </w:rPr>
        <w:t>З</w:t>
      </w:r>
      <w:r>
        <w:rPr>
          <w:rFonts w:ascii="Times New Roman" w:hAnsi="Times New Roman" w:cs="Times New Roman"/>
          <w:color w:val="auto"/>
          <w:sz w:val="28"/>
          <w:szCs w:val="28"/>
          <w:lang w:val="uk-UA"/>
        </w:rPr>
        <w:t xml:space="preserve"> півдня на північ протікає потічок Батерс (Скитець) який впадає в річку Манявка.</w:t>
      </w:r>
      <w:r w:rsidR="000476E4">
        <w:rPr>
          <w:rFonts w:ascii="Times New Roman" w:hAnsi="Times New Roman" w:cs="Times New Roman"/>
          <w:color w:val="auto"/>
          <w:sz w:val="28"/>
          <w:szCs w:val="28"/>
          <w:lang w:val="uk-UA"/>
        </w:rPr>
        <w:t xml:space="preserve"> </w:t>
      </w:r>
      <w:r w:rsidR="006A2E1B">
        <w:rPr>
          <w:rFonts w:ascii="Times New Roman" w:hAnsi="Times New Roman" w:cs="Times New Roman"/>
          <w:color w:val="auto"/>
          <w:sz w:val="28"/>
          <w:szCs w:val="28"/>
          <w:lang w:val="uk-UA"/>
        </w:rPr>
        <w:t>Через ділянку проходить пішохідна стежка до Блаженного каменю.</w:t>
      </w:r>
      <w:r w:rsidR="000476E4">
        <w:rPr>
          <w:rFonts w:ascii="Times New Roman" w:hAnsi="Times New Roman" w:cs="Times New Roman"/>
          <w:color w:val="auto"/>
          <w:sz w:val="28"/>
          <w:szCs w:val="28"/>
          <w:lang w:val="uk-UA"/>
        </w:rPr>
        <w:t xml:space="preserve"> В межах пішохідної доступності знаходить</w:t>
      </w:r>
      <w:r w:rsidR="00636D37">
        <w:rPr>
          <w:rFonts w:ascii="Times New Roman" w:hAnsi="Times New Roman" w:cs="Times New Roman"/>
          <w:color w:val="auto"/>
          <w:sz w:val="28"/>
          <w:szCs w:val="28"/>
          <w:lang w:val="uk-UA"/>
        </w:rPr>
        <w:t>ся</w:t>
      </w:r>
      <w:r w:rsidR="000476E4">
        <w:rPr>
          <w:rFonts w:ascii="Times New Roman" w:hAnsi="Times New Roman" w:cs="Times New Roman"/>
          <w:color w:val="auto"/>
          <w:sz w:val="28"/>
          <w:szCs w:val="28"/>
          <w:lang w:val="uk-UA"/>
        </w:rPr>
        <w:t xml:space="preserve"> Скит Манявський, Свято-Іллінський жіночий скит, монастирська трапезна, Блаженний камінь, екостежка в межах </w:t>
      </w:r>
      <w:r w:rsidR="000476E4" w:rsidRPr="00D34BF0">
        <w:rPr>
          <w:rFonts w:ascii="Times New Roman" w:hAnsi="Times New Roman" w:cs="Times New Roman"/>
          <w:sz w:val="28"/>
          <w:szCs w:val="28"/>
        </w:rPr>
        <w:t>Об'єкт</w:t>
      </w:r>
      <w:r w:rsidR="000476E4" w:rsidRPr="00D34BF0">
        <w:rPr>
          <w:rFonts w:ascii="Times New Roman" w:hAnsi="Times New Roman" w:cs="Times New Roman"/>
          <w:sz w:val="28"/>
          <w:szCs w:val="28"/>
          <w:lang w:val="uk-UA"/>
        </w:rPr>
        <w:t xml:space="preserve">у </w:t>
      </w:r>
      <w:r w:rsidR="000476E4" w:rsidRPr="00D34BF0">
        <w:rPr>
          <w:rFonts w:ascii="Times New Roman" w:hAnsi="Times New Roman" w:cs="Times New Roman"/>
          <w:sz w:val="28"/>
          <w:szCs w:val="28"/>
        </w:rPr>
        <w:lastRenderedPageBreak/>
        <w:t>наближеного до природи лісівництва «Манява»</w:t>
      </w:r>
      <w:r w:rsidR="000476E4">
        <w:rPr>
          <w:rFonts w:ascii="Times New Roman" w:hAnsi="Times New Roman" w:cs="Times New Roman"/>
          <w:sz w:val="28"/>
          <w:szCs w:val="28"/>
          <w:lang w:val="uk-UA"/>
        </w:rPr>
        <w:t>, озеро та дві відпочинкові зони з альтанками. До проектованого реабілітаційного центру можна дістатися на власному транспорті (наявний під</w:t>
      </w:r>
      <w:r w:rsidR="000476E4">
        <w:rPr>
          <w:rFonts w:ascii="Times New Roman" w:hAnsi="Times New Roman" w:cs="Times New Roman"/>
          <w:sz w:val="28"/>
          <w:szCs w:val="28"/>
          <w:lang w:val="en-GB"/>
        </w:rPr>
        <w:t>’</w:t>
      </w:r>
      <w:r w:rsidR="000476E4">
        <w:rPr>
          <w:rFonts w:ascii="Times New Roman" w:hAnsi="Times New Roman" w:cs="Times New Roman"/>
          <w:sz w:val="28"/>
          <w:szCs w:val="28"/>
          <w:lang w:val="uk-UA"/>
        </w:rPr>
        <w:t xml:space="preserve">їзд до ділянки) та маршрутними транспортними засобами які курсують за встановленими маршрутами Солотвин – Манява , Богородчани – Манява, Івано-Франківськ – Манява . Відстань від ділянки до адміністративного центру села – 2,7 км. Відстань до обласного </w:t>
      </w:r>
      <w:r w:rsidR="006A2E1B">
        <w:rPr>
          <w:rFonts w:ascii="Times New Roman" w:hAnsi="Times New Roman" w:cs="Times New Roman"/>
          <w:sz w:val="28"/>
          <w:szCs w:val="28"/>
          <w:lang w:val="uk-UA"/>
        </w:rPr>
        <w:t>центру – 46,8 км.</w:t>
      </w:r>
    </w:p>
    <w:p w14:paraId="2DF68DE6" w14:textId="7A005C1D" w:rsidR="001C05C4" w:rsidRPr="001C05C4" w:rsidRDefault="001C05C4" w:rsidP="001C05C4">
      <w:pPr>
        <w:spacing w:line="360" w:lineRule="auto"/>
        <w:rPr>
          <w:rFonts w:ascii="Times New Roman" w:hAnsi="Times New Roman" w:cs="Times New Roman"/>
          <w:color w:val="auto"/>
          <w:sz w:val="28"/>
          <w:szCs w:val="28"/>
          <w:lang w:val="uk-UA"/>
        </w:rPr>
      </w:pPr>
      <w:r>
        <w:rPr>
          <w:rFonts w:ascii="Times New Roman" w:eastAsia="Times New Roman" w:hAnsi="Times New Roman" w:cs="Times New Roman"/>
          <w:noProof/>
          <w:color w:val="auto"/>
          <w:sz w:val="28"/>
          <w:szCs w:val="28"/>
          <w:lang w:val="uk-UA"/>
        </w:rPr>
        <w:drawing>
          <wp:anchor distT="0" distB="0" distL="114300" distR="114300" simplePos="0" relativeHeight="251660288" behindDoc="0" locked="0" layoutInCell="1" allowOverlap="1" wp14:anchorId="6B4E7F68" wp14:editId="3E187990">
            <wp:simplePos x="0" y="0"/>
            <wp:positionH relativeFrom="page">
              <wp:align>center</wp:align>
            </wp:positionH>
            <wp:positionV relativeFrom="paragraph">
              <wp:posOffset>1070610</wp:posOffset>
            </wp:positionV>
            <wp:extent cx="5320756" cy="5040000"/>
            <wp:effectExtent l="0" t="0" r="0" b="8255"/>
            <wp:wrapTopAndBottom/>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5320756" cy="5040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170EB">
        <w:rPr>
          <w:rFonts w:ascii="Times New Roman" w:hAnsi="Times New Roman" w:cs="Times New Roman"/>
          <w:sz w:val="28"/>
          <w:szCs w:val="28"/>
          <w:lang w:val="uk-UA"/>
        </w:rPr>
        <w:t xml:space="preserve">    За опорний план взято «Генеральний план з схемою інженерного обладнання села Манява та селища Бойки» Викопіювання із генерального плану зроблено за сприяння органів місцевого самоврядування</w:t>
      </w:r>
    </w:p>
    <w:p w14:paraId="27AF389B" w14:textId="241054FC" w:rsidR="00937952" w:rsidRDefault="00937952" w:rsidP="00937952">
      <w:pPr>
        <w:spacing w:after="0" w:line="360" w:lineRule="auto"/>
        <w:rPr>
          <w:rFonts w:ascii="Times New Roman" w:hAnsi="Times New Roman" w:cs="Times New Roman"/>
          <w:color w:val="auto"/>
          <w:sz w:val="28"/>
          <w:szCs w:val="28"/>
          <w:shd w:val="clear" w:color="auto" w:fill="FFFFFF"/>
          <w:vertAlign w:val="superscript"/>
        </w:rPr>
      </w:pPr>
      <w:r w:rsidRPr="001C7C33">
        <w:rPr>
          <w:rFonts w:ascii="Times New Roman" w:hAnsi="Times New Roman" w:cs="Times New Roman"/>
          <w:color w:val="auto"/>
          <w:sz w:val="26"/>
          <w:szCs w:val="26"/>
          <w:lang w:val="uk-UA"/>
        </w:rPr>
        <w:t>Рис.</w:t>
      </w:r>
      <w:r>
        <w:rPr>
          <w:rFonts w:ascii="Times New Roman" w:hAnsi="Times New Roman" w:cs="Times New Roman"/>
          <w:color w:val="auto"/>
          <w:sz w:val="26"/>
          <w:szCs w:val="26"/>
          <w:lang w:val="uk-UA"/>
        </w:rPr>
        <w:t>27</w:t>
      </w:r>
      <w:r>
        <w:rPr>
          <w:rFonts w:ascii="Times New Roman" w:hAnsi="Times New Roman" w:cs="Times New Roman"/>
          <w:i/>
          <w:iCs/>
          <w:color w:val="auto"/>
          <w:sz w:val="28"/>
          <w:lang w:val="uk-UA"/>
        </w:rPr>
        <w:t xml:space="preserve"> Розташування в межах Івано-Франківської області.</w:t>
      </w:r>
    </w:p>
    <w:p w14:paraId="7C19BFB4" w14:textId="77777777" w:rsidR="001C05C4" w:rsidRDefault="001C05C4" w:rsidP="00B57B58">
      <w:pPr>
        <w:spacing w:before="240" w:after="0" w:line="360" w:lineRule="auto"/>
        <w:ind w:right="124"/>
        <w:rPr>
          <w:rFonts w:ascii="Times New Roman" w:eastAsia="Times New Roman" w:hAnsi="Times New Roman" w:cs="Times New Roman"/>
          <w:b/>
          <w:bCs/>
          <w:color w:val="auto"/>
          <w:sz w:val="28"/>
          <w:szCs w:val="28"/>
        </w:rPr>
      </w:pPr>
    </w:p>
    <w:p w14:paraId="5A57AADC" w14:textId="77777777" w:rsidR="001C05C4" w:rsidRDefault="001C05C4" w:rsidP="00B57B58">
      <w:pPr>
        <w:spacing w:before="240" w:after="0" w:line="360" w:lineRule="auto"/>
        <w:ind w:right="124"/>
        <w:rPr>
          <w:rFonts w:ascii="Times New Roman" w:eastAsia="Times New Roman" w:hAnsi="Times New Roman" w:cs="Times New Roman"/>
          <w:b/>
          <w:bCs/>
          <w:color w:val="auto"/>
          <w:sz w:val="28"/>
          <w:szCs w:val="28"/>
        </w:rPr>
      </w:pPr>
    </w:p>
    <w:p w14:paraId="1E424BE4" w14:textId="77777777" w:rsidR="001C05C4" w:rsidRDefault="008043F2" w:rsidP="00B57B58">
      <w:pPr>
        <w:spacing w:before="240" w:after="0" w:line="360" w:lineRule="auto"/>
        <w:ind w:right="124"/>
        <w:rPr>
          <w:rFonts w:ascii="Times New Roman" w:eastAsia="Times New Roman" w:hAnsi="Times New Roman" w:cs="Times New Roman"/>
          <w:b/>
          <w:bCs/>
          <w:color w:val="auto"/>
          <w:sz w:val="28"/>
          <w:szCs w:val="28"/>
        </w:rPr>
      </w:pPr>
      <w:r w:rsidRPr="00B57B58">
        <w:rPr>
          <w:rFonts w:ascii="Times New Roman" w:eastAsia="Times New Roman" w:hAnsi="Times New Roman" w:cs="Times New Roman"/>
          <w:b/>
          <w:bCs/>
          <w:color w:val="auto"/>
          <w:sz w:val="28"/>
          <w:szCs w:val="28"/>
        </w:rPr>
        <w:t>2.1.</w:t>
      </w:r>
      <w:r w:rsidR="006A2E1B">
        <w:rPr>
          <w:rFonts w:ascii="Times New Roman" w:eastAsia="Times New Roman" w:hAnsi="Times New Roman" w:cs="Times New Roman"/>
          <w:b/>
          <w:bCs/>
          <w:color w:val="auto"/>
          <w:sz w:val="28"/>
          <w:szCs w:val="28"/>
          <w:lang w:val="uk-UA"/>
        </w:rPr>
        <w:t>1</w:t>
      </w:r>
      <w:r w:rsidRPr="00B57B58">
        <w:rPr>
          <w:rFonts w:ascii="Times New Roman" w:eastAsia="Times New Roman" w:hAnsi="Times New Roman" w:cs="Times New Roman"/>
          <w:b/>
          <w:bCs/>
          <w:color w:val="auto"/>
          <w:sz w:val="28"/>
          <w:szCs w:val="28"/>
        </w:rPr>
        <w:t xml:space="preserve"> Аналіз пішохідних та транспортних шляхів</w:t>
      </w:r>
    </w:p>
    <w:p w14:paraId="0A6D0109" w14:textId="7066361A" w:rsidR="001308EC" w:rsidRPr="001C05C4" w:rsidRDefault="001308EC" w:rsidP="00B57B58">
      <w:pPr>
        <w:spacing w:before="240" w:after="0" w:line="360" w:lineRule="auto"/>
        <w:ind w:right="124"/>
        <w:rPr>
          <w:rFonts w:ascii="Times New Roman" w:eastAsia="Times New Roman" w:hAnsi="Times New Roman" w:cs="Times New Roman"/>
          <w:b/>
          <w:bCs/>
          <w:color w:val="auto"/>
          <w:sz w:val="28"/>
          <w:szCs w:val="28"/>
        </w:rPr>
      </w:pPr>
      <w:r>
        <w:rPr>
          <w:rFonts w:ascii="Times New Roman" w:eastAsia="Times New Roman" w:hAnsi="Times New Roman" w:cs="Times New Roman"/>
          <w:color w:val="auto"/>
          <w:sz w:val="28"/>
          <w:szCs w:val="28"/>
          <w:lang w:val="uk-UA"/>
        </w:rPr>
        <w:t>Провівши аналіз мережі пішохідних та транспортних шляхів встановлено що ділянка забезпечена добрим транспортним сполученням. Із основними транспортними вузлами та містами сполучена дорогою із асфальтовим покриттям, за винятком безпосереднього під</w:t>
      </w:r>
      <w:r>
        <w:rPr>
          <w:rFonts w:ascii="Times New Roman" w:eastAsia="Times New Roman" w:hAnsi="Times New Roman" w:cs="Times New Roman"/>
          <w:color w:val="auto"/>
          <w:sz w:val="28"/>
          <w:szCs w:val="28"/>
          <w:lang w:val="en-GB"/>
        </w:rPr>
        <w:t>’</w:t>
      </w:r>
      <w:r>
        <w:rPr>
          <w:rFonts w:ascii="Times New Roman" w:eastAsia="Times New Roman" w:hAnsi="Times New Roman" w:cs="Times New Roman"/>
          <w:color w:val="auto"/>
          <w:sz w:val="28"/>
          <w:szCs w:val="28"/>
          <w:lang w:val="uk-UA"/>
        </w:rPr>
        <w:t xml:space="preserve">їзду до ділянки з ґрунтовим покриттям довжиною в 1,2 км. Сполучення здійснюється з допомогою таких транспортних шляхів: </w:t>
      </w:r>
      <w:r w:rsidR="005A3E4B">
        <w:rPr>
          <w:rFonts w:ascii="Times New Roman" w:eastAsia="Times New Roman" w:hAnsi="Times New Roman" w:cs="Times New Roman"/>
          <w:color w:val="auto"/>
          <w:sz w:val="28"/>
          <w:szCs w:val="28"/>
          <w:lang w:val="uk-UA"/>
        </w:rPr>
        <w:t xml:space="preserve">О090103 Надвірна – Креховичі, </w:t>
      </w:r>
      <w:r w:rsidR="005A3E4B">
        <w:rPr>
          <w:rFonts w:ascii="Times New Roman" w:eastAsia="Times New Roman" w:hAnsi="Times New Roman" w:cs="Times New Roman"/>
          <w:color w:val="auto"/>
          <w:sz w:val="28"/>
          <w:szCs w:val="28"/>
          <w:lang w:val="en-GB"/>
        </w:rPr>
        <w:t>P</w:t>
      </w:r>
      <w:r w:rsidR="005A3E4B">
        <w:rPr>
          <w:rFonts w:ascii="Times New Roman" w:eastAsia="Times New Roman" w:hAnsi="Times New Roman" w:cs="Times New Roman"/>
          <w:color w:val="auto"/>
          <w:sz w:val="28"/>
          <w:szCs w:val="28"/>
          <w:lang w:val="uk-UA"/>
        </w:rPr>
        <w:t>-38 Богородчани – Гута, транспортні шляхи місцевого значення. Прямого залізничного сполучення немає. Найближчий залізничний вокзал знаходиться в місті Надвірна. Можливе сполучення авіаційним видом транспорту. Найближчі аеропорти та злітно-посадкові смуги розташовані в Івано-Франківську та Підгір</w:t>
      </w:r>
      <w:r w:rsidR="005A3E4B">
        <w:rPr>
          <w:rFonts w:ascii="Times New Roman" w:eastAsia="Times New Roman" w:hAnsi="Times New Roman" w:cs="Times New Roman"/>
          <w:color w:val="auto"/>
          <w:sz w:val="28"/>
          <w:szCs w:val="28"/>
          <w:lang w:val="en-GB"/>
        </w:rPr>
        <w:t>’</w:t>
      </w:r>
      <w:r w:rsidR="005A3E4B">
        <w:rPr>
          <w:rFonts w:ascii="Times New Roman" w:eastAsia="Times New Roman" w:hAnsi="Times New Roman" w:cs="Times New Roman"/>
          <w:color w:val="auto"/>
          <w:sz w:val="28"/>
          <w:szCs w:val="28"/>
          <w:lang w:val="uk-UA"/>
        </w:rPr>
        <w:t>ї відповідно.</w:t>
      </w:r>
      <w:r w:rsidR="00BB36C5">
        <w:rPr>
          <w:rFonts w:ascii="Times New Roman" w:eastAsia="Times New Roman" w:hAnsi="Times New Roman" w:cs="Times New Roman"/>
          <w:color w:val="auto"/>
          <w:sz w:val="28"/>
          <w:szCs w:val="28"/>
          <w:lang w:val="uk-UA"/>
        </w:rPr>
        <w:t xml:space="preserve"> Сполучення водними видами транспорту неможливе.</w:t>
      </w:r>
      <w:r w:rsidR="005A3E4B">
        <w:rPr>
          <w:rFonts w:ascii="Times New Roman" w:eastAsia="Times New Roman" w:hAnsi="Times New Roman" w:cs="Times New Roman"/>
          <w:color w:val="auto"/>
          <w:sz w:val="28"/>
          <w:szCs w:val="28"/>
          <w:lang w:val="uk-UA"/>
        </w:rPr>
        <w:t xml:space="preserve"> </w:t>
      </w:r>
      <w:r w:rsidR="00BB36C5">
        <w:rPr>
          <w:rFonts w:ascii="Times New Roman" w:eastAsia="Times New Roman" w:hAnsi="Times New Roman" w:cs="Times New Roman"/>
          <w:color w:val="auto"/>
          <w:sz w:val="28"/>
          <w:szCs w:val="28"/>
          <w:lang w:val="uk-UA"/>
        </w:rPr>
        <w:t xml:space="preserve"> До найближчих адміністративних центрів: Солотвин – 7,9 км; Богородчани – 24,1 – 33 км (залежно від маршруту.); Надвірна – 27,6 км; Івано-Франківськ – 46,8 км. </w:t>
      </w:r>
    </w:p>
    <w:p w14:paraId="4F2C7C26" w14:textId="0A3F3B08" w:rsidR="00DC210B" w:rsidRPr="005A3E4B" w:rsidRDefault="00DC210B" w:rsidP="00B57B58">
      <w:pPr>
        <w:spacing w:before="240" w:after="0" w:line="360" w:lineRule="auto"/>
        <w:ind w:right="124"/>
        <w:rPr>
          <w:rFonts w:ascii="Times New Roman" w:eastAsia="Times New Roman" w:hAnsi="Times New Roman" w:cs="Times New Roman"/>
          <w:color w:val="auto"/>
          <w:sz w:val="28"/>
          <w:szCs w:val="28"/>
          <w:lang w:val="uk-UA"/>
        </w:rPr>
      </w:pPr>
    </w:p>
    <w:p w14:paraId="2F646FDC" w14:textId="202DBFC3" w:rsidR="00F629E8" w:rsidRDefault="008043F2" w:rsidP="000B78D4">
      <w:pPr>
        <w:spacing w:before="240" w:line="360" w:lineRule="auto"/>
        <w:ind w:right="124"/>
        <w:jc w:val="both"/>
        <w:rPr>
          <w:rFonts w:ascii="Times New Roman" w:eastAsia="Times New Roman" w:hAnsi="Times New Roman" w:cs="Times New Roman"/>
          <w:b/>
          <w:bCs/>
          <w:color w:val="auto"/>
          <w:sz w:val="28"/>
          <w:szCs w:val="28"/>
        </w:rPr>
      </w:pPr>
      <w:r w:rsidRPr="00B57B58">
        <w:rPr>
          <w:rFonts w:ascii="Times New Roman" w:eastAsia="Times New Roman" w:hAnsi="Times New Roman" w:cs="Times New Roman"/>
          <w:b/>
          <w:bCs/>
          <w:color w:val="auto"/>
          <w:sz w:val="28"/>
          <w:szCs w:val="28"/>
        </w:rPr>
        <w:t>2.1.</w:t>
      </w:r>
      <w:r w:rsidR="006A2E1B">
        <w:rPr>
          <w:rFonts w:ascii="Times New Roman" w:eastAsia="Times New Roman" w:hAnsi="Times New Roman" w:cs="Times New Roman"/>
          <w:b/>
          <w:bCs/>
          <w:color w:val="auto"/>
          <w:sz w:val="28"/>
          <w:szCs w:val="28"/>
          <w:lang w:val="uk-UA"/>
        </w:rPr>
        <w:t>2</w:t>
      </w:r>
      <w:r w:rsidRPr="00B57B58">
        <w:rPr>
          <w:rFonts w:ascii="Times New Roman" w:eastAsia="Times New Roman" w:hAnsi="Times New Roman" w:cs="Times New Roman"/>
          <w:b/>
          <w:bCs/>
          <w:color w:val="auto"/>
          <w:sz w:val="28"/>
          <w:szCs w:val="28"/>
        </w:rPr>
        <w:t xml:space="preserve"> Аналіз навколишньої забудови</w:t>
      </w:r>
    </w:p>
    <w:p w14:paraId="3205A65E" w14:textId="307EE28E" w:rsidR="00BB482C" w:rsidRPr="008C3E18" w:rsidRDefault="000B78D4" w:rsidP="000B78D4">
      <w:pPr>
        <w:spacing w:before="240" w:line="360" w:lineRule="auto"/>
        <w:ind w:right="124"/>
        <w:jc w:val="both"/>
        <w:rPr>
          <w:rFonts w:ascii="Times New Roman" w:eastAsia="Times New Roman" w:hAnsi="Times New Roman" w:cs="Times New Roman"/>
          <w:color w:val="auto"/>
          <w:sz w:val="28"/>
          <w:szCs w:val="28"/>
          <w:lang w:val="uk-UA"/>
        </w:rPr>
      </w:pPr>
      <w:r>
        <w:rPr>
          <w:rFonts w:ascii="Times New Roman" w:eastAsia="Times New Roman" w:hAnsi="Times New Roman" w:cs="Times New Roman"/>
          <w:color w:val="auto"/>
          <w:sz w:val="28"/>
          <w:szCs w:val="28"/>
          <w:lang w:val="uk-UA"/>
        </w:rPr>
        <w:t xml:space="preserve">    </w:t>
      </w:r>
      <w:r w:rsidR="00BB482C">
        <w:rPr>
          <w:rFonts w:ascii="Times New Roman" w:eastAsia="Times New Roman" w:hAnsi="Times New Roman" w:cs="Times New Roman"/>
          <w:color w:val="auto"/>
          <w:sz w:val="28"/>
          <w:szCs w:val="28"/>
          <w:lang w:val="uk-UA"/>
        </w:rPr>
        <w:t>Посилаючись</w:t>
      </w:r>
      <w:r w:rsidR="000F6C9D">
        <w:rPr>
          <w:rFonts w:ascii="Times New Roman" w:eastAsia="Times New Roman" w:hAnsi="Times New Roman" w:cs="Times New Roman"/>
          <w:color w:val="auto"/>
          <w:sz w:val="28"/>
          <w:szCs w:val="28"/>
          <w:lang w:val="uk-UA"/>
        </w:rPr>
        <w:t xml:space="preserve"> </w:t>
      </w:r>
      <w:r w:rsidR="00BB482C">
        <w:rPr>
          <w:rFonts w:ascii="Times New Roman" w:eastAsia="Times New Roman" w:hAnsi="Times New Roman" w:cs="Times New Roman"/>
          <w:color w:val="auto"/>
          <w:sz w:val="28"/>
          <w:szCs w:val="28"/>
          <w:lang w:val="uk-UA"/>
        </w:rPr>
        <w:t>на</w:t>
      </w:r>
      <w:r w:rsidR="000F6C9D">
        <w:rPr>
          <w:rFonts w:ascii="Times New Roman" w:eastAsia="Times New Roman" w:hAnsi="Times New Roman" w:cs="Times New Roman"/>
          <w:color w:val="auto"/>
          <w:sz w:val="28"/>
          <w:szCs w:val="28"/>
          <w:lang w:val="uk-UA"/>
        </w:rPr>
        <w:t xml:space="preserve"> ДБН Б.2.2-12:2019 «Планування та забудова територій»</w:t>
      </w:r>
      <w:r w:rsidR="008C3E18">
        <w:rPr>
          <w:rFonts w:ascii="Times New Roman" w:eastAsia="Times New Roman" w:hAnsi="Times New Roman" w:cs="Times New Roman"/>
          <w:color w:val="auto"/>
          <w:sz w:val="28"/>
          <w:szCs w:val="28"/>
          <w:lang w:val="uk-UA"/>
        </w:rPr>
        <w:t xml:space="preserve"> </w:t>
      </w:r>
      <w:r w:rsidR="008C3E18" w:rsidRPr="000054B4">
        <w:rPr>
          <w:rFonts w:ascii="Times New Roman" w:hAnsi="Times New Roman" w:cs="Times New Roman"/>
          <w:color w:val="222222"/>
          <w:sz w:val="28"/>
          <w:szCs w:val="28"/>
          <w:lang w:val="en-GB"/>
        </w:rPr>
        <w:t>[</w:t>
      </w:r>
      <w:r w:rsidR="008C3E18">
        <w:rPr>
          <w:rFonts w:ascii="Times New Roman" w:hAnsi="Times New Roman" w:cs="Times New Roman"/>
          <w:sz w:val="28"/>
          <w:szCs w:val="28"/>
          <w:lang w:val="uk-UA"/>
        </w:rPr>
        <w:t>8</w:t>
      </w:r>
      <w:r w:rsidR="008C3E18" w:rsidRPr="000054B4">
        <w:rPr>
          <w:rFonts w:ascii="Times New Roman" w:hAnsi="Times New Roman" w:cs="Times New Roman"/>
          <w:color w:val="222222"/>
          <w:sz w:val="28"/>
          <w:szCs w:val="28"/>
          <w:lang w:val="en-GB"/>
        </w:rPr>
        <w:t>]</w:t>
      </w:r>
      <w:r w:rsidR="000F6C9D">
        <w:rPr>
          <w:rFonts w:ascii="Times New Roman" w:eastAsia="Times New Roman" w:hAnsi="Times New Roman" w:cs="Times New Roman"/>
          <w:color w:val="auto"/>
          <w:sz w:val="28"/>
          <w:szCs w:val="28"/>
          <w:lang w:val="en-GB"/>
        </w:rPr>
        <w:t xml:space="preserve"> </w:t>
      </w:r>
      <w:r w:rsidR="000F6C9D">
        <w:rPr>
          <w:rFonts w:ascii="Times New Roman" w:eastAsia="Times New Roman" w:hAnsi="Times New Roman" w:cs="Times New Roman"/>
          <w:color w:val="auto"/>
          <w:sz w:val="28"/>
          <w:szCs w:val="28"/>
          <w:lang w:val="uk-UA"/>
        </w:rPr>
        <w:t xml:space="preserve">та на </w:t>
      </w:r>
      <w:r w:rsidR="00BB482C">
        <w:rPr>
          <w:rFonts w:ascii="Times New Roman" w:eastAsia="Times New Roman" w:hAnsi="Times New Roman" w:cs="Times New Roman"/>
          <w:color w:val="auto"/>
          <w:sz w:val="28"/>
          <w:szCs w:val="28"/>
          <w:lang w:val="uk-UA"/>
        </w:rPr>
        <w:t>статтю Віктора Вечерського</w:t>
      </w:r>
      <w:r w:rsidR="008C3E18">
        <w:rPr>
          <w:rFonts w:ascii="Times New Roman" w:eastAsia="Times New Roman" w:hAnsi="Times New Roman" w:cs="Times New Roman"/>
          <w:color w:val="auto"/>
          <w:sz w:val="28"/>
          <w:szCs w:val="28"/>
          <w:lang w:val="uk-UA"/>
        </w:rPr>
        <w:t xml:space="preserve"> </w:t>
      </w:r>
      <w:r w:rsidR="00BB482C">
        <w:rPr>
          <w:rFonts w:ascii="Times New Roman" w:eastAsia="Times New Roman" w:hAnsi="Times New Roman" w:cs="Times New Roman"/>
          <w:color w:val="auto"/>
          <w:sz w:val="28"/>
          <w:szCs w:val="28"/>
          <w:lang w:val="en-GB"/>
        </w:rPr>
        <w:t>[</w:t>
      </w:r>
      <w:r w:rsidR="008C3E18">
        <w:rPr>
          <w:rFonts w:ascii="Times New Roman" w:eastAsia="Times New Roman" w:hAnsi="Times New Roman" w:cs="Times New Roman"/>
          <w:color w:val="auto"/>
          <w:sz w:val="28"/>
          <w:szCs w:val="28"/>
          <w:lang w:val="uk-UA"/>
        </w:rPr>
        <w:t>16</w:t>
      </w:r>
      <w:r w:rsidR="00BB482C">
        <w:rPr>
          <w:rFonts w:ascii="Times New Roman" w:eastAsia="Times New Roman" w:hAnsi="Times New Roman" w:cs="Times New Roman"/>
          <w:color w:val="auto"/>
          <w:sz w:val="28"/>
          <w:szCs w:val="28"/>
          <w:lang w:val="en-GB"/>
        </w:rPr>
        <w:t>]</w:t>
      </w:r>
      <w:r w:rsidR="000F6C9D">
        <w:rPr>
          <w:rFonts w:ascii="Times New Roman" w:eastAsia="Times New Roman" w:hAnsi="Times New Roman" w:cs="Times New Roman"/>
          <w:color w:val="auto"/>
          <w:sz w:val="28"/>
          <w:szCs w:val="28"/>
          <w:lang w:val="uk-UA"/>
        </w:rPr>
        <w:t xml:space="preserve"> </w:t>
      </w:r>
      <w:r w:rsidR="00BB482C">
        <w:rPr>
          <w:rFonts w:ascii="Times New Roman" w:eastAsia="Times New Roman" w:hAnsi="Times New Roman" w:cs="Times New Roman"/>
          <w:color w:val="auto"/>
          <w:sz w:val="28"/>
          <w:szCs w:val="28"/>
          <w:lang w:val="en-GB"/>
        </w:rPr>
        <w:t xml:space="preserve"> </w:t>
      </w:r>
      <w:r w:rsidR="00BB482C">
        <w:rPr>
          <w:rFonts w:ascii="Times New Roman" w:eastAsia="Times New Roman" w:hAnsi="Times New Roman" w:cs="Times New Roman"/>
          <w:color w:val="auto"/>
          <w:sz w:val="28"/>
          <w:szCs w:val="28"/>
          <w:lang w:val="uk-UA"/>
        </w:rPr>
        <w:t>було проведено структурний аналіз навколишньої забудови. Навколо ділянки було виявлено три об</w:t>
      </w:r>
      <w:r w:rsidR="00BB482C">
        <w:rPr>
          <w:rFonts w:ascii="Times New Roman" w:eastAsia="Times New Roman" w:hAnsi="Times New Roman" w:cs="Times New Roman"/>
          <w:color w:val="auto"/>
          <w:sz w:val="28"/>
          <w:szCs w:val="28"/>
          <w:lang w:val="en-GB"/>
        </w:rPr>
        <w:t>’</w:t>
      </w:r>
      <w:r w:rsidR="00BB482C">
        <w:rPr>
          <w:rFonts w:ascii="Times New Roman" w:eastAsia="Times New Roman" w:hAnsi="Times New Roman" w:cs="Times New Roman"/>
          <w:color w:val="auto"/>
          <w:sz w:val="28"/>
          <w:szCs w:val="28"/>
          <w:lang w:val="uk-UA"/>
        </w:rPr>
        <w:t xml:space="preserve">єкти забудови – монастир Скит Манявський, та </w:t>
      </w:r>
      <w:r w:rsidR="003C5528">
        <w:rPr>
          <w:rFonts w:ascii="Times New Roman" w:eastAsia="Times New Roman" w:hAnsi="Times New Roman" w:cs="Times New Roman"/>
          <w:color w:val="auto"/>
          <w:sz w:val="28"/>
          <w:szCs w:val="28"/>
          <w:lang w:val="uk-UA"/>
        </w:rPr>
        <w:t>дві зони відпочинку з альтанками та дитячим майданчиком.</w:t>
      </w:r>
    </w:p>
    <w:p w14:paraId="4E882B90" w14:textId="096BD2C8" w:rsidR="00BF4154" w:rsidRDefault="00937952" w:rsidP="00BF4154">
      <w:pPr>
        <w:spacing w:after="0" w:line="360" w:lineRule="auto"/>
        <w:rPr>
          <w:rFonts w:ascii="Times New Roman" w:hAnsi="Times New Roman" w:cs="Times New Roman"/>
          <w:color w:val="auto"/>
          <w:sz w:val="28"/>
          <w:szCs w:val="28"/>
          <w:shd w:val="clear" w:color="auto" w:fill="FFFFFF"/>
          <w:vertAlign w:val="superscript"/>
        </w:rPr>
      </w:pPr>
      <w:r>
        <w:rPr>
          <w:rFonts w:ascii="Times New Roman" w:eastAsia="Times New Roman" w:hAnsi="Times New Roman" w:cs="Times New Roman"/>
          <w:noProof/>
          <w:color w:val="auto"/>
          <w:sz w:val="28"/>
          <w:szCs w:val="28"/>
          <w:lang w:val="uk-UA"/>
        </w:rPr>
        <w:lastRenderedPageBreak/>
        <w:drawing>
          <wp:anchor distT="0" distB="0" distL="114300" distR="114300" simplePos="0" relativeHeight="251659264" behindDoc="0" locked="0" layoutInCell="1" allowOverlap="1" wp14:anchorId="6283153B" wp14:editId="7EAB0270">
            <wp:simplePos x="0" y="0"/>
            <wp:positionH relativeFrom="margin">
              <wp:posOffset>270592</wp:posOffset>
            </wp:positionH>
            <wp:positionV relativeFrom="paragraph">
              <wp:posOffset>469</wp:posOffset>
            </wp:positionV>
            <wp:extent cx="4954728" cy="4320000"/>
            <wp:effectExtent l="0" t="0" r="0" b="4445"/>
            <wp:wrapTopAndBottom/>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4954728" cy="4320000"/>
                    </a:xfrm>
                    <a:prstGeom prst="rect">
                      <a:avLst/>
                    </a:prstGeom>
                    <a:noFill/>
                    <a:ln>
                      <a:noFill/>
                    </a:ln>
                  </pic:spPr>
                </pic:pic>
              </a:graphicData>
            </a:graphic>
          </wp:anchor>
        </w:drawing>
      </w:r>
      <w:r w:rsidR="000B78D4">
        <w:rPr>
          <w:rFonts w:ascii="Times New Roman" w:eastAsia="Times New Roman" w:hAnsi="Times New Roman" w:cs="Times New Roman"/>
          <w:color w:val="auto"/>
          <w:sz w:val="28"/>
          <w:szCs w:val="28"/>
          <w:lang w:val="uk-UA"/>
        </w:rPr>
        <w:t xml:space="preserve">   </w:t>
      </w:r>
      <w:r w:rsidR="00BF4154" w:rsidRPr="001C7C33">
        <w:rPr>
          <w:rFonts w:ascii="Times New Roman" w:hAnsi="Times New Roman" w:cs="Times New Roman"/>
          <w:color w:val="auto"/>
          <w:sz w:val="26"/>
          <w:szCs w:val="26"/>
          <w:lang w:val="uk-UA"/>
        </w:rPr>
        <w:t>Рис.</w:t>
      </w:r>
      <w:r w:rsidR="00BF4154">
        <w:rPr>
          <w:rFonts w:ascii="Times New Roman" w:hAnsi="Times New Roman" w:cs="Times New Roman"/>
          <w:color w:val="auto"/>
          <w:sz w:val="26"/>
          <w:szCs w:val="26"/>
          <w:lang w:val="uk-UA"/>
        </w:rPr>
        <w:t>28</w:t>
      </w:r>
      <w:r w:rsidR="00BF4154">
        <w:rPr>
          <w:rFonts w:ascii="Times New Roman" w:hAnsi="Times New Roman" w:cs="Times New Roman"/>
          <w:i/>
          <w:iCs/>
          <w:color w:val="auto"/>
          <w:sz w:val="28"/>
          <w:lang w:val="uk-UA"/>
        </w:rPr>
        <w:t>.</w:t>
      </w:r>
    </w:p>
    <w:p w14:paraId="0D5344EF" w14:textId="58FC09A1" w:rsidR="00BF4154" w:rsidRDefault="00BF4154" w:rsidP="000B78D4">
      <w:pPr>
        <w:spacing w:before="240" w:line="360" w:lineRule="auto"/>
        <w:ind w:right="124"/>
        <w:jc w:val="both"/>
        <w:rPr>
          <w:rFonts w:ascii="Times New Roman" w:eastAsia="Times New Roman" w:hAnsi="Times New Roman" w:cs="Times New Roman"/>
          <w:color w:val="auto"/>
          <w:sz w:val="28"/>
          <w:szCs w:val="28"/>
          <w:lang w:val="uk-UA"/>
        </w:rPr>
      </w:pPr>
    </w:p>
    <w:p w14:paraId="1CBDBAFD" w14:textId="5B0FEF11" w:rsidR="000B78D4" w:rsidRDefault="000B78D4" w:rsidP="000B78D4">
      <w:pPr>
        <w:spacing w:before="240" w:line="360" w:lineRule="auto"/>
        <w:ind w:right="124"/>
        <w:jc w:val="both"/>
        <w:rPr>
          <w:rFonts w:ascii="Times New Roman" w:eastAsia="Times New Roman" w:hAnsi="Times New Roman" w:cs="Times New Roman"/>
          <w:color w:val="auto"/>
          <w:sz w:val="28"/>
          <w:szCs w:val="28"/>
          <w:lang w:val="uk-UA"/>
        </w:rPr>
      </w:pPr>
      <w:r>
        <w:rPr>
          <w:rFonts w:ascii="Times New Roman" w:eastAsia="Times New Roman" w:hAnsi="Times New Roman" w:cs="Times New Roman"/>
          <w:color w:val="auto"/>
          <w:sz w:val="28"/>
          <w:szCs w:val="28"/>
          <w:lang w:val="uk-UA"/>
        </w:rPr>
        <w:t xml:space="preserve"> </w:t>
      </w:r>
      <w:r w:rsidR="00BB482C">
        <w:rPr>
          <w:rFonts w:ascii="Times New Roman" w:eastAsia="Times New Roman" w:hAnsi="Times New Roman" w:cs="Times New Roman"/>
          <w:color w:val="auto"/>
          <w:sz w:val="28"/>
          <w:szCs w:val="28"/>
          <w:lang w:val="uk-UA"/>
        </w:rPr>
        <w:t xml:space="preserve">Аналізуючи навколишню забудову ділянки за функціональним призначенням було встановлено два типи забудови – </w:t>
      </w:r>
      <w:r w:rsidR="00BB482C" w:rsidRPr="003C5528">
        <w:rPr>
          <w:rFonts w:ascii="Times New Roman" w:eastAsia="Times New Roman" w:hAnsi="Times New Roman" w:cs="Times New Roman"/>
          <w:i/>
          <w:iCs/>
          <w:color w:val="auto"/>
          <w:sz w:val="28"/>
          <w:szCs w:val="28"/>
          <w:lang w:val="uk-UA"/>
        </w:rPr>
        <w:t>сакральна забудова</w:t>
      </w:r>
      <w:r w:rsidR="003C5528">
        <w:rPr>
          <w:rFonts w:ascii="Times New Roman" w:eastAsia="Times New Roman" w:hAnsi="Times New Roman" w:cs="Times New Roman"/>
          <w:color w:val="auto"/>
          <w:sz w:val="28"/>
          <w:szCs w:val="28"/>
          <w:lang w:val="uk-UA"/>
        </w:rPr>
        <w:t xml:space="preserve"> до якої належить монастир та </w:t>
      </w:r>
      <w:r w:rsidR="003C5528" w:rsidRPr="003C5528">
        <w:rPr>
          <w:rFonts w:ascii="Times New Roman" w:eastAsia="Times New Roman" w:hAnsi="Times New Roman" w:cs="Times New Roman"/>
          <w:i/>
          <w:iCs/>
          <w:color w:val="auto"/>
          <w:sz w:val="28"/>
          <w:szCs w:val="28"/>
          <w:lang w:val="uk-UA"/>
        </w:rPr>
        <w:t>рекреаційна забудова</w:t>
      </w:r>
      <w:r w:rsidR="003C5528">
        <w:rPr>
          <w:rFonts w:ascii="Times New Roman" w:eastAsia="Times New Roman" w:hAnsi="Times New Roman" w:cs="Times New Roman"/>
          <w:color w:val="auto"/>
          <w:sz w:val="28"/>
          <w:szCs w:val="28"/>
          <w:lang w:val="uk-UA"/>
        </w:rPr>
        <w:t xml:space="preserve"> (відпочинкові зони з альтанками). За характером </w:t>
      </w:r>
      <w:r w:rsidR="000F6C9D">
        <w:rPr>
          <w:rFonts w:ascii="Times New Roman" w:eastAsia="Times New Roman" w:hAnsi="Times New Roman" w:cs="Times New Roman"/>
          <w:color w:val="auto"/>
          <w:sz w:val="28"/>
          <w:szCs w:val="28"/>
          <w:lang w:val="uk-UA"/>
        </w:rPr>
        <w:t xml:space="preserve">домінуючої забудови </w:t>
      </w:r>
      <w:r w:rsidR="003C5528">
        <w:rPr>
          <w:rFonts w:ascii="Times New Roman" w:eastAsia="Times New Roman" w:hAnsi="Times New Roman" w:cs="Times New Roman"/>
          <w:color w:val="auto"/>
          <w:sz w:val="28"/>
          <w:szCs w:val="28"/>
          <w:lang w:val="uk-UA"/>
        </w:rPr>
        <w:t>переважає</w:t>
      </w:r>
      <w:r w:rsidR="000F6C9D">
        <w:rPr>
          <w:rFonts w:ascii="Times New Roman" w:eastAsia="Times New Roman" w:hAnsi="Times New Roman" w:cs="Times New Roman"/>
          <w:color w:val="auto"/>
          <w:sz w:val="28"/>
          <w:szCs w:val="28"/>
          <w:lang w:val="uk-UA"/>
        </w:rPr>
        <w:t xml:space="preserve"> громадська</w:t>
      </w:r>
      <w:r w:rsidR="00E32F0C">
        <w:rPr>
          <w:rFonts w:ascii="Times New Roman" w:eastAsia="Times New Roman" w:hAnsi="Times New Roman" w:cs="Times New Roman"/>
          <w:color w:val="auto"/>
          <w:sz w:val="28"/>
          <w:szCs w:val="28"/>
          <w:lang w:val="uk-UA"/>
        </w:rPr>
        <w:t xml:space="preserve"> до якої належить сакральна забудова</w:t>
      </w:r>
      <w:r w:rsidR="000F6C9D">
        <w:rPr>
          <w:rFonts w:ascii="Times New Roman" w:eastAsia="Times New Roman" w:hAnsi="Times New Roman" w:cs="Times New Roman"/>
          <w:color w:val="auto"/>
          <w:sz w:val="28"/>
          <w:szCs w:val="28"/>
          <w:lang w:val="uk-UA"/>
        </w:rPr>
        <w:t>. За розпланувально-просторовим характером забудова належить до вільної.</w:t>
      </w:r>
      <w:r w:rsidR="00E32F0C">
        <w:rPr>
          <w:rFonts w:ascii="Times New Roman" w:eastAsia="Times New Roman" w:hAnsi="Times New Roman" w:cs="Times New Roman"/>
          <w:color w:val="auto"/>
          <w:sz w:val="28"/>
          <w:szCs w:val="28"/>
          <w:lang w:val="uk-UA"/>
        </w:rPr>
        <w:t xml:space="preserve"> За щільністю відноситься до розрідженого типу забудови</w:t>
      </w:r>
      <w:r w:rsidR="000F6C9D">
        <w:rPr>
          <w:rFonts w:ascii="Times New Roman" w:eastAsia="Times New Roman" w:hAnsi="Times New Roman" w:cs="Times New Roman"/>
          <w:color w:val="auto"/>
          <w:sz w:val="28"/>
          <w:szCs w:val="28"/>
          <w:lang w:val="uk-UA"/>
        </w:rPr>
        <w:t xml:space="preserve"> За поверховістю – малоповерхова забудова із переважаючим одноповерховим типом забудови.</w:t>
      </w:r>
      <w:r w:rsidR="003C5528">
        <w:rPr>
          <w:rFonts w:ascii="Times New Roman" w:eastAsia="Times New Roman" w:hAnsi="Times New Roman" w:cs="Times New Roman"/>
          <w:color w:val="auto"/>
          <w:sz w:val="28"/>
          <w:szCs w:val="28"/>
          <w:lang w:val="uk-UA"/>
        </w:rPr>
        <w:t xml:space="preserve"> </w:t>
      </w:r>
      <w:r w:rsidR="00E32F0C">
        <w:rPr>
          <w:rFonts w:ascii="Times New Roman" w:eastAsia="Times New Roman" w:hAnsi="Times New Roman" w:cs="Times New Roman"/>
          <w:color w:val="auto"/>
          <w:sz w:val="28"/>
          <w:szCs w:val="28"/>
          <w:lang w:val="uk-UA"/>
        </w:rPr>
        <w:t xml:space="preserve">В монастирі можна спостерігати </w:t>
      </w:r>
      <w:r w:rsidR="00403640">
        <w:rPr>
          <w:rFonts w:ascii="Times New Roman" w:eastAsia="Times New Roman" w:hAnsi="Times New Roman" w:cs="Times New Roman"/>
          <w:color w:val="auto"/>
          <w:sz w:val="28"/>
          <w:szCs w:val="28"/>
          <w:lang w:val="uk-UA"/>
        </w:rPr>
        <w:t>дві</w:t>
      </w:r>
      <w:r w:rsidR="00E32F0C">
        <w:rPr>
          <w:rFonts w:ascii="Times New Roman" w:eastAsia="Times New Roman" w:hAnsi="Times New Roman" w:cs="Times New Roman"/>
          <w:color w:val="auto"/>
          <w:sz w:val="28"/>
          <w:szCs w:val="28"/>
          <w:lang w:val="uk-UA"/>
        </w:rPr>
        <w:t xml:space="preserve"> домінантні споруди за поверховістю – оборонну</w:t>
      </w:r>
      <w:r w:rsidR="00403640">
        <w:rPr>
          <w:rFonts w:ascii="Times New Roman" w:eastAsia="Times New Roman" w:hAnsi="Times New Roman" w:cs="Times New Roman"/>
          <w:color w:val="auto"/>
          <w:sz w:val="28"/>
          <w:szCs w:val="28"/>
          <w:lang w:val="uk-UA"/>
        </w:rPr>
        <w:t xml:space="preserve"> та</w:t>
      </w:r>
      <w:r w:rsidR="00E32F0C">
        <w:rPr>
          <w:rFonts w:ascii="Times New Roman" w:eastAsia="Times New Roman" w:hAnsi="Times New Roman" w:cs="Times New Roman"/>
          <w:color w:val="auto"/>
          <w:sz w:val="28"/>
          <w:szCs w:val="28"/>
          <w:lang w:val="uk-UA"/>
        </w:rPr>
        <w:t xml:space="preserve"> в</w:t>
      </w:r>
      <w:r w:rsidR="00E32F0C">
        <w:rPr>
          <w:rFonts w:ascii="Times New Roman" w:eastAsia="Times New Roman" w:hAnsi="Times New Roman" w:cs="Times New Roman"/>
          <w:color w:val="auto"/>
          <w:sz w:val="28"/>
          <w:szCs w:val="28"/>
          <w:lang w:val="en-GB"/>
        </w:rPr>
        <w:t>’</w:t>
      </w:r>
      <w:r w:rsidR="00E32F0C">
        <w:rPr>
          <w:rFonts w:ascii="Times New Roman" w:eastAsia="Times New Roman" w:hAnsi="Times New Roman" w:cs="Times New Roman"/>
          <w:color w:val="auto"/>
          <w:sz w:val="28"/>
          <w:szCs w:val="28"/>
          <w:lang w:val="uk-UA"/>
        </w:rPr>
        <w:t>їзну вежі та веж</w:t>
      </w:r>
      <w:r w:rsidR="00403640">
        <w:rPr>
          <w:rFonts w:ascii="Times New Roman" w:eastAsia="Times New Roman" w:hAnsi="Times New Roman" w:cs="Times New Roman"/>
          <w:color w:val="auto"/>
          <w:sz w:val="28"/>
          <w:szCs w:val="28"/>
          <w:lang w:val="uk-UA"/>
        </w:rPr>
        <w:t>і.</w:t>
      </w:r>
      <w:r w:rsidR="00E32F0C">
        <w:rPr>
          <w:rFonts w:ascii="Times New Roman" w:eastAsia="Times New Roman" w:hAnsi="Times New Roman" w:cs="Times New Roman"/>
          <w:color w:val="auto"/>
          <w:sz w:val="28"/>
          <w:szCs w:val="28"/>
          <w:lang w:val="uk-UA"/>
        </w:rPr>
        <w:t xml:space="preserve"> </w:t>
      </w:r>
      <w:r w:rsidR="00A21165">
        <w:rPr>
          <w:rFonts w:ascii="Times New Roman" w:eastAsia="Times New Roman" w:hAnsi="Times New Roman" w:cs="Times New Roman"/>
          <w:color w:val="auto"/>
          <w:sz w:val="28"/>
          <w:szCs w:val="28"/>
          <w:lang w:val="uk-UA"/>
        </w:rPr>
        <w:t xml:space="preserve"> За історико-культурною цінністю належить до історичної забудови і за категорією даної класифікації є найціннішою, адже Скит Манявський має статус пам</w:t>
      </w:r>
      <w:r w:rsidR="00A21165">
        <w:rPr>
          <w:rFonts w:ascii="Times New Roman" w:eastAsia="Times New Roman" w:hAnsi="Times New Roman" w:cs="Times New Roman"/>
          <w:color w:val="auto"/>
          <w:sz w:val="28"/>
          <w:szCs w:val="28"/>
          <w:lang w:val="en-GB"/>
        </w:rPr>
        <w:t>’</w:t>
      </w:r>
      <w:r w:rsidR="00A21165">
        <w:rPr>
          <w:rFonts w:ascii="Times New Roman" w:eastAsia="Times New Roman" w:hAnsi="Times New Roman" w:cs="Times New Roman"/>
          <w:color w:val="auto"/>
          <w:sz w:val="28"/>
          <w:szCs w:val="28"/>
          <w:lang w:val="uk-UA"/>
        </w:rPr>
        <w:t>ятки національного значення</w:t>
      </w:r>
      <w:r w:rsidR="00403640">
        <w:rPr>
          <w:rFonts w:ascii="Times New Roman" w:eastAsia="Times New Roman" w:hAnsi="Times New Roman" w:cs="Times New Roman"/>
          <w:color w:val="auto"/>
          <w:sz w:val="28"/>
          <w:szCs w:val="28"/>
          <w:lang w:val="uk-UA"/>
        </w:rPr>
        <w:t>.</w:t>
      </w:r>
      <w:r w:rsidR="00A8487A">
        <w:rPr>
          <w:rFonts w:ascii="Times New Roman" w:eastAsia="Times New Roman" w:hAnsi="Times New Roman" w:cs="Times New Roman"/>
          <w:color w:val="auto"/>
          <w:sz w:val="28"/>
          <w:szCs w:val="28"/>
          <w:lang w:val="uk-UA"/>
        </w:rPr>
        <w:t xml:space="preserve"> Однак під час</w:t>
      </w:r>
      <w:r w:rsidR="0013409C">
        <w:rPr>
          <w:rFonts w:ascii="Times New Roman" w:eastAsia="Times New Roman" w:hAnsi="Times New Roman" w:cs="Times New Roman"/>
          <w:color w:val="auto"/>
          <w:sz w:val="28"/>
          <w:szCs w:val="28"/>
          <w:lang w:val="uk-UA"/>
        </w:rPr>
        <w:t xml:space="preserve"> проведення</w:t>
      </w:r>
      <w:r w:rsidR="00A8487A">
        <w:rPr>
          <w:rFonts w:ascii="Times New Roman" w:eastAsia="Times New Roman" w:hAnsi="Times New Roman" w:cs="Times New Roman"/>
          <w:color w:val="auto"/>
          <w:sz w:val="28"/>
          <w:szCs w:val="28"/>
          <w:lang w:val="uk-UA"/>
        </w:rPr>
        <w:t xml:space="preserve"> аналізу була виявлена</w:t>
      </w:r>
      <w:r w:rsidR="0013409C">
        <w:rPr>
          <w:rFonts w:ascii="Times New Roman" w:eastAsia="Times New Roman" w:hAnsi="Times New Roman" w:cs="Times New Roman"/>
          <w:color w:val="auto"/>
          <w:sz w:val="28"/>
          <w:szCs w:val="28"/>
          <w:lang w:val="uk-UA"/>
        </w:rPr>
        <w:t xml:space="preserve"> проблема забудови монастирського комплексу.</w:t>
      </w:r>
      <w:r w:rsidR="00A8487A" w:rsidRPr="00A8487A">
        <w:t xml:space="preserve"> </w:t>
      </w:r>
      <w:r w:rsidR="00A8487A">
        <w:rPr>
          <w:lang w:val="uk-UA"/>
        </w:rPr>
        <w:t xml:space="preserve"> </w:t>
      </w:r>
      <w:r w:rsidR="0013409C">
        <w:rPr>
          <w:rFonts w:ascii="Times New Roman" w:hAnsi="Times New Roman" w:cs="Times New Roman"/>
          <w:sz w:val="28"/>
        </w:rPr>
        <w:t xml:space="preserve">Як зазначає автор роботи «Містобудівна спадщина </w:t>
      </w:r>
      <w:r w:rsidR="0013409C">
        <w:rPr>
          <w:rFonts w:ascii="Times New Roman" w:hAnsi="Times New Roman" w:cs="Times New Roman"/>
          <w:sz w:val="28"/>
        </w:rPr>
        <w:lastRenderedPageBreak/>
        <w:t>Івано-Франківської області ХVII</w:t>
      </w:r>
      <w:r w:rsidR="0013409C" w:rsidRPr="005B04D1">
        <w:rPr>
          <w:rFonts w:ascii="Times New Roman" w:hAnsi="Times New Roman" w:cs="Times New Roman"/>
          <w:sz w:val="28"/>
        </w:rPr>
        <w:t>-</w:t>
      </w:r>
      <w:r w:rsidR="0013409C">
        <w:rPr>
          <w:rFonts w:ascii="Times New Roman" w:hAnsi="Times New Roman" w:cs="Times New Roman"/>
          <w:sz w:val="28"/>
        </w:rPr>
        <w:t>XVIII»</w:t>
      </w:r>
      <w:r w:rsidR="0013409C" w:rsidRPr="00693CF5">
        <w:rPr>
          <w:rFonts w:ascii="Times New Roman" w:hAnsi="Times New Roman" w:cs="Times New Roman"/>
          <w:sz w:val="28"/>
        </w:rPr>
        <w:t xml:space="preserve"> </w:t>
      </w:r>
      <w:r w:rsidR="0013409C">
        <w:rPr>
          <w:rFonts w:ascii="Times New Roman" w:hAnsi="Times New Roman" w:cs="Times New Roman"/>
          <w:sz w:val="28"/>
        </w:rPr>
        <w:t>Лукомська З.В., знівельовано загальне сприйняття цілісності структури монастиря за рахунок дисгармонійної забудови території та околиць комплексу</w:t>
      </w:r>
      <w:r w:rsidR="0013409C">
        <w:rPr>
          <w:rFonts w:ascii="Times New Roman" w:hAnsi="Times New Roman" w:cs="Times New Roman"/>
          <w:sz w:val="28"/>
          <w:lang w:val="uk-UA"/>
        </w:rPr>
        <w:t>.</w:t>
      </w:r>
      <w:r w:rsidR="00A8487A">
        <w:rPr>
          <w:lang w:val="uk-UA"/>
        </w:rPr>
        <w:t xml:space="preserve"> </w:t>
      </w:r>
      <w:bookmarkStart w:id="7" w:name="_Hlk200956078"/>
      <w:r w:rsidR="008C3E18" w:rsidRPr="000054B4">
        <w:rPr>
          <w:rFonts w:ascii="Times New Roman" w:hAnsi="Times New Roman" w:cs="Times New Roman"/>
          <w:color w:val="222222"/>
          <w:sz w:val="28"/>
          <w:szCs w:val="28"/>
          <w:lang w:val="en-GB"/>
        </w:rPr>
        <w:t>[</w:t>
      </w:r>
      <w:r w:rsidR="008C3E18">
        <w:rPr>
          <w:rFonts w:ascii="Times New Roman" w:hAnsi="Times New Roman" w:cs="Times New Roman"/>
          <w:sz w:val="28"/>
          <w:szCs w:val="28"/>
          <w:lang w:val="uk-UA"/>
        </w:rPr>
        <w:t>14</w:t>
      </w:r>
      <w:r w:rsidR="008C3E18" w:rsidRPr="000054B4">
        <w:rPr>
          <w:rFonts w:ascii="Times New Roman" w:hAnsi="Times New Roman" w:cs="Times New Roman"/>
          <w:color w:val="222222"/>
          <w:sz w:val="28"/>
          <w:szCs w:val="28"/>
          <w:lang w:val="en-GB"/>
        </w:rPr>
        <w:t>]</w:t>
      </w:r>
    </w:p>
    <w:bookmarkEnd w:id="7"/>
    <w:p w14:paraId="4FFE5A67" w14:textId="77777777" w:rsidR="008C3E18" w:rsidRDefault="000B78D4" w:rsidP="008C3E18">
      <w:pPr>
        <w:spacing w:before="240" w:line="360" w:lineRule="auto"/>
        <w:ind w:right="124"/>
        <w:jc w:val="both"/>
        <w:rPr>
          <w:rFonts w:ascii="Times New Roman" w:hAnsi="Times New Roman" w:cs="Times New Roman"/>
          <w:color w:val="222222"/>
          <w:sz w:val="28"/>
          <w:szCs w:val="28"/>
          <w:lang w:val="en-GB"/>
        </w:rPr>
      </w:pPr>
      <w:r>
        <w:rPr>
          <w:rFonts w:ascii="Times New Roman" w:eastAsia="Times New Roman" w:hAnsi="Times New Roman" w:cs="Times New Roman"/>
          <w:color w:val="auto"/>
          <w:sz w:val="28"/>
          <w:szCs w:val="28"/>
          <w:lang w:val="uk-UA"/>
        </w:rPr>
        <w:t xml:space="preserve">    </w:t>
      </w:r>
      <w:r w:rsidR="00DF03BE">
        <w:rPr>
          <w:rFonts w:ascii="Times New Roman" w:eastAsia="Times New Roman" w:hAnsi="Times New Roman" w:cs="Times New Roman"/>
          <w:color w:val="auto"/>
          <w:sz w:val="28"/>
          <w:szCs w:val="28"/>
          <w:lang w:val="uk-UA"/>
        </w:rPr>
        <w:t>В одній із моїх робіт за навчальною програмою була обрана тема «</w:t>
      </w:r>
      <w:r w:rsidR="00DF03BE" w:rsidRPr="00DF03BE">
        <w:rPr>
          <w:rFonts w:ascii="Times New Roman" w:hAnsi="Times New Roman" w:cs="Times New Roman"/>
          <w:bCs/>
          <w:sz w:val="28"/>
          <w:szCs w:val="18"/>
        </w:rPr>
        <w:t>Архітектура Скиту Манявського</w:t>
      </w:r>
      <w:r w:rsidR="00DF03BE" w:rsidRPr="00DF03BE">
        <w:rPr>
          <w:rFonts w:ascii="Times New Roman" w:hAnsi="Times New Roman" w:cs="Times New Roman"/>
          <w:bCs/>
          <w:sz w:val="28"/>
          <w:szCs w:val="18"/>
          <w:lang w:val="uk-UA"/>
        </w:rPr>
        <w:t>»</w:t>
      </w:r>
      <w:r w:rsidR="00DF03BE">
        <w:rPr>
          <w:rFonts w:ascii="Times New Roman" w:hAnsi="Times New Roman" w:cs="Times New Roman"/>
          <w:bCs/>
          <w:sz w:val="28"/>
          <w:szCs w:val="18"/>
          <w:lang w:val="uk-UA"/>
        </w:rPr>
        <w:t>. Цитування: «</w:t>
      </w:r>
      <w:r w:rsidR="00DF03BE">
        <w:rPr>
          <w:rFonts w:ascii="Times New Roman" w:hAnsi="Times New Roman" w:cs="Times New Roman"/>
          <w:sz w:val="28"/>
        </w:rPr>
        <w:t>Як зазначає автор книги «Великий Скит у Карпатах» Микола Кугутяк, просторово-композиційна структура Великого Скиту становила чітку ієрархічну систему об</w:t>
      </w:r>
      <w:r w:rsidR="00DF03BE" w:rsidRPr="00372397">
        <w:rPr>
          <w:rFonts w:ascii="Times New Roman" w:hAnsi="Times New Roman" w:cs="Times New Roman"/>
          <w:sz w:val="28"/>
          <w:lang w:val="ru-RU"/>
        </w:rPr>
        <w:t>’</w:t>
      </w:r>
      <w:r w:rsidR="00DF03BE">
        <w:rPr>
          <w:rFonts w:ascii="Times New Roman" w:hAnsi="Times New Roman" w:cs="Times New Roman"/>
          <w:sz w:val="28"/>
        </w:rPr>
        <w:t>єктів, які співвідносились між собою за функціональними ознаками. На території обителі знаходилися десятки культових (головний соборний храм, церкви, надбрамна дзвіниця, трапезна), жилих (келії, лікарня), господарських (пекарня, кухня, кузня, млин, майстерні, ставок та ін.) і оборонних будівель</w:t>
      </w:r>
      <w:r w:rsidR="00DF03BE">
        <w:rPr>
          <w:rFonts w:ascii="Times New Roman" w:hAnsi="Times New Roman" w:cs="Times New Roman"/>
          <w:sz w:val="28"/>
          <w:lang w:val="uk-UA"/>
        </w:rPr>
        <w:t>.</w:t>
      </w:r>
      <w:r w:rsidR="008C3E18" w:rsidRPr="008C3E18">
        <w:rPr>
          <w:rFonts w:ascii="Times New Roman" w:hAnsi="Times New Roman" w:cs="Times New Roman"/>
          <w:color w:val="222222"/>
          <w:sz w:val="28"/>
          <w:szCs w:val="28"/>
          <w:lang w:val="en-GB"/>
        </w:rPr>
        <w:t xml:space="preserve"> </w:t>
      </w:r>
      <w:r w:rsidR="008C3E18" w:rsidRPr="000054B4">
        <w:rPr>
          <w:rFonts w:ascii="Times New Roman" w:hAnsi="Times New Roman" w:cs="Times New Roman"/>
          <w:color w:val="222222"/>
          <w:sz w:val="28"/>
          <w:szCs w:val="28"/>
          <w:lang w:val="en-GB"/>
        </w:rPr>
        <w:t>[</w:t>
      </w:r>
      <w:r w:rsidR="008C3E18" w:rsidRPr="000054B4">
        <w:rPr>
          <w:rFonts w:ascii="Times New Roman" w:hAnsi="Times New Roman" w:cs="Times New Roman"/>
          <w:sz w:val="28"/>
          <w:szCs w:val="28"/>
        </w:rPr>
        <w:t>2</w:t>
      </w:r>
      <w:r w:rsidR="008C3E18">
        <w:rPr>
          <w:rFonts w:ascii="Times New Roman" w:hAnsi="Times New Roman" w:cs="Times New Roman"/>
          <w:sz w:val="28"/>
          <w:szCs w:val="28"/>
          <w:lang w:val="uk-UA"/>
        </w:rPr>
        <w:t>8</w:t>
      </w:r>
      <w:r w:rsidR="008C3E18" w:rsidRPr="000054B4">
        <w:rPr>
          <w:rFonts w:ascii="Times New Roman" w:hAnsi="Times New Roman" w:cs="Times New Roman"/>
          <w:color w:val="222222"/>
          <w:sz w:val="28"/>
          <w:szCs w:val="28"/>
          <w:lang w:val="en-GB"/>
        </w:rPr>
        <w:t>]</w:t>
      </w:r>
    </w:p>
    <w:p w14:paraId="3DEC8F15" w14:textId="3739E8BB" w:rsidR="00BF4154" w:rsidRDefault="00BF4154" w:rsidP="008C3E18">
      <w:pPr>
        <w:spacing w:before="240" w:line="360" w:lineRule="auto"/>
        <w:ind w:right="124"/>
        <w:jc w:val="both"/>
        <w:rPr>
          <w:rFonts w:ascii="Times New Roman" w:hAnsi="Times New Roman" w:cs="Times New Roman"/>
          <w:bCs/>
          <w:sz w:val="28"/>
          <w:szCs w:val="18"/>
          <w:lang w:val="uk-UA"/>
        </w:rPr>
      </w:pPr>
      <w:r>
        <w:rPr>
          <w:rFonts w:ascii="Times New Roman" w:eastAsia="Times New Roman" w:hAnsi="Times New Roman" w:cs="Times New Roman"/>
          <w:noProof/>
          <w:color w:val="auto"/>
          <w:sz w:val="28"/>
          <w:szCs w:val="28"/>
          <w:lang w:val="uk-UA"/>
        </w:rPr>
        <w:drawing>
          <wp:anchor distT="0" distB="0" distL="114300" distR="114300" simplePos="0" relativeHeight="251661312" behindDoc="0" locked="0" layoutInCell="1" allowOverlap="1" wp14:anchorId="41F33073" wp14:editId="16B6B25C">
            <wp:simplePos x="0" y="0"/>
            <wp:positionH relativeFrom="margin">
              <wp:posOffset>-62230</wp:posOffset>
            </wp:positionH>
            <wp:positionV relativeFrom="paragraph">
              <wp:posOffset>925195</wp:posOffset>
            </wp:positionV>
            <wp:extent cx="5751195" cy="4607560"/>
            <wp:effectExtent l="0" t="0" r="1905" b="2540"/>
            <wp:wrapTopAndBottom/>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5751195" cy="4607560"/>
                    </a:xfrm>
                    <a:prstGeom prst="rect">
                      <a:avLst/>
                    </a:prstGeom>
                    <a:noFill/>
                    <a:ln>
                      <a:noFill/>
                    </a:ln>
                  </pic:spPr>
                </pic:pic>
              </a:graphicData>
            </a:graphic>
          </wp:anchor>
        </w:drawing>
      </w:r>
      <w:r>
        <w:rPr>
          <w:rFonts w:ascii="Times New Roman" w:eastAsia="Times New Roman" w:hAnsi="Times New Roman" w:cs="Times New Roman"/>
          <w:noProof/>
          <w:color w:val="auto"/>
          <w:sz w:val="28"/>
          <w:szCs w:val="28"/>
          <w:lang w:val="uk-UA"/>
        </w:rPr>
        <mc:AlternateContent>
          <mc:Choice Requires="wps">
            <w:drawing>
              <wp:anchor distT="0" distB="0" distL="114300" distR="114300" simplePos="0" relativeHeight="251673600" behindDoc="0" locked="0" layoutInCell="1" allowOverlap="1" wp14:anchorId="7EDC61AC" wp14:editId="2A3E4FAD">
                <wp:simplePos x="0" y="0"/>
                <wp:positionH relativeFrom="column">
                  <wp:posOffset>-319405</wp:posOffset>
                </wp:positionH>
                <wp:positionV relativeFrom="paragraph">
                  <wp:posOffset>4830445</wp:posOffset>
                </wp:positionV>
                <wp:extent cx="2276475" cy="1104900"/>
                <wp:effectExtent l="0" t="0" r="28575" b="19050"/>
                <wp:wrapNone/>
                <wp:docPr id="9" name="Прямокутник 9"/>
                <wp:cNvGraphicFramePr/>
                <a:graphic xmlns:a="http://schemas.openxmlformats.org/drawingml/2006/main">
                  <a:graphicData uri="http://schemas.microsoft.com/office/word/2010/wordprocessingShape">
                    <wps:wsp>
                      <wps:cNvSpPr/>
                      <wps:spPr>
                        <a:xfrm>
                          <a:off x="0" y="0"/>
                          <a:ext cx="2276475" cy="1104900"/>
                        </a:xfrm>
                        <a:prstGeom prst="rect">
                          <a:avLst/>
                        </a:prstGeom>
                        <a:solidFill>
                          <a:schemeClr val="bg1"/>
                        </a:solidFill>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7DA3CE7" id="Прямокутник 9" o:spid="_x0000_s1026" style="position:absolute;margin-left:-25.15pt;margin-top:380.35pt;width:179.25pt;height:87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" fillcolor="white [3212]" strokecolor="white [3212]" strokeweight="1pt"/>
            </w:pict>
          </mc:Fallback>
        </mc:AlternateContent>
      </w:r>
      <w:r w:rsidR="000B78D4">
        <w:rPr>
          <w:bCs/>
          <w:sz w:val="28"/>
          <w:szCs w:val="18"/>
          <w:lang w:val="uk-UA"/>
        </w:rPr>
        <w:t xml:space="preserve">    </w:t>
      </w:r>
      <w:r w:rsidR="00D53489" w:rsidRPr="008C3E18">
        <w:rPr>
          <w:rFonts w:ascii="Times New Roman" w:hAnsi="Times New Roman" w:cs="Times New Roman"/>
          <w:bCs/>
          <w:sz w:val="28"/>
          <w:szCs w:val="18"/>
          <w:lang w:val="uk-UA"/>
        </w:rPr>
        <w:t>Фасади ансамблю виконані із дерева хвойних порід таких як кедр та модрина, муровані з природного каменю, дахи вкриті гонтою та оцинкованим листом, деякі споруди поштукатурені тиньком. Колір та текстура природні. Суч</w:t>
      </w:r>
    </w:p>
    <w:p w14:paraId="41DBBDB0" w14:textId="65A03D09" w:rsidR="000B78D4" w:rsidRDefault="00D53489" w:rsidP="008C3E18">
      <w:pPr>
        <w:spacing w:before="240" w:line="360" w:lineRule="auto"/>
        <w:ind w:right="124"/>
        <w:jc w:val="both"/>
        <w:rPr>
          <w:bCs/>
          <w:sz w:val="28"/>
          <w:szCs w:val="18"/>
          <w:lang w:val="uk-UA"/>
        </w:rPr>
      </w:pPr>
      <w:proofErr w:type="spellStart"/>
      <w:r w:rsidRPr="008C3E18">
        <w:rPr>
          <w:rFonts w:ascii="Times New Roman" w:hAnsi="Times New Roman" w:cs="Times New Roman"/>
          <w:bCs/>
          <w:sz w:val="28"/>
          <w:szCs w:val="18"/>
          <w:lang w:val="uk-UA"/>
        </w:rPr>
        <w:lastRenderedPageBreak/>
        <w:t>асні</w:t>
      </w:r>
      <w:proofErr w:type="spellEnd"/>
      <w:r w:rsidRPr="008C3E18">
        <w:rPr>
          <w:rFonts w:ascii="Times New Roman" w:hAnsi="Times New Roman" w:cs="Times New Roman"/>
          <w:bCs/>
          <w:sz w:val="28"/>
          <w:szCs w:val="18"/>
          <w:lang w:val="uk-UA"/>
        </w:rPr>
        <w:t xml:space="preserve"> споруди не вписуються в комплекс, мають яскравий колір, та збудовані із новітніх матеріалів. Загальний технічний стан монастиря можна описати як добрий. Будівлі що належать до історичної забудови не потребують проведення капітального ремонту, а споруди що зводилися в останні роки</w:t>
      </w:r>
      <w:r w:rsidR="000B78D4" w:rsidRPr="008C3E18">
        <w:rPr>
          <w:rFonts w:ascii="Times New Roman" w:hAnsi="Times New Roman" w:cs="Times New Roman"/>
          <w:bCs/>
          <w:sz w:val="28"/>
          <w:szCs w:val="18"/>
          <w:lang w:val="uk-UA"/>
        </w:rPr>
        <w:t xml:space="preserve"> перебувають на поточних ремонтах, та ще не вичерпали терміну своєї експлуатації.</w:t>
      </w:r>
    </w:p>
    <w:p w14:paraId="04BB9EB2" w14:textId="1D489CB3" w:rsidR="00BB482C" w:rsidRPr="000B78D4" w:rsidRDefault="000B78D4" w:rsidP="000B78D4">
      <w:pPr>
        <w:pStyle w:val="a3"/>
        <w:spacing w:line="360" w:lineRule="auto"/>
        <w:jc w:val="both"/>
        <w:rPr>
          <w:bCs/>
          <w:sz w:val="28"/>
          <w:szCs w:val="18"/>
          <w:lang w:val="uk-UA"/>
        </w:rPr>
      </w:pPr>
      <w:r>
        <w:rPr>
          <w:bCs/>
          <w:sz w:val="28"/>
          <w:szCs w:val="18"/>
          <w:lang w:val="uk-UA"/>
        </w:rPr>
        <w:t xml:space="preserve">    </w:t>
      </w:r>
      <w:r w:rsidR="00A21165">
        <w:rPr>
          <w:sz w:val="28"/>
          <w:szCs w:val="28"/>
          <w:lang w:val="uk-UA"/>
        </w:rPr>
        <w:t xml:space="preserve">Щодо відпочинкових зон з альтанками можна сказати наступне: </w:t>
      </w:r>
      <w:r w:rsidR="00403640">
        <w:rPr>
          <w:sz w:val="28"/>
          <w:szCs w:val="28"/>
          <w:lang w:val="uk-UA"/>
        </w:rPr>
        <w:t xml:space="preserve">належать до рекреаційної забудови, </w:t>
      </w:r>
      <w:r w:rsidR="00A21165">
        <w:rPr>
          <w:sz w:val="28"/>
          <w:szCs w:val="28"/>
          <w:lang w:val="uk-UA"/>
        </w:rPr>
        <w:t>одноповерхові із вільною</w:t>
      </w:r>
      <w:r w:rsidR="00403640">
        <w:rPr>
          <w:sz w:val="28"/>
          <w:szCs w:val="28"/>
          <w:lang w:val="uk-UA"/>
        </w:rPr>
        <w:t xml:space="preserve"> типом</w:t>
      </w:r>
      <w:r w:rsidR="00A21165">
        <w:rPr>
          <w:sz w:val="28"/>
          <w:szCs w:val="28"/>
          <w:lang w:val="uk-UA"/>
        </w:rPr>
        <w:t xml:space="preserve"> забудов</w:t>
      </w:r>
      <w:r w:rsidR="00403640">
        <w:rPr>
          <w:sz w:val="28"/>
          <w:szCs w:val="28"/>
          <w:lang w:val="uk-UA"/>
        </w:rPr>
        <w:t>и</w:t>
      </w:r>
      <w:r w:rsidR="00A21165">
        <w:rPr>
          <w:sz w:val="28"/>
          <w:szCs w:val="28"/>
          <w:lang w:val="uk-UA"/>
        </w:rPr>
        <w:t>, з</w:t>
      </w:r>
      <w:r w:rsidR="00403640">
        <w:rPr>
          <w:sz w:val="28"/>
          <w:szCs w:val="28"/>
          <w:lang w:val="uk-UA"/>
        </w:rPr>
        <w:t>ведені</w:t>
      </w:r>
      <w:r w:rsidR="00A21165">
        <w:rPr>
          <w:sz w:val="28"/>
          <w:szCs w:val="28"/>
          <w:lang w:val="uk-UA"/>
        </w:rPr>
        <w:t xml:space="preserve"> з дерева без</w:t>
      </w:r>
      <w:r w:rsidR="00403640">
        <w:rPr>
          <w:sz w:val="28"/>
          <w:szCs w:val="28"/>
          <w:lang w:val="uk-UA"/>
        </w:rPr>
        <w:t xml:space="preserve"> використання особливих технологій та</w:t>
      </w:r>
      <w:r w:rsidR="00A21165">
        <w:rPr>
          <w:sz w:val="28"/>
          <w:szCs w:val="28"/>
          <w:lang w:val="uk-UA"/>
        </w:rPr>
        <w:t xml:space="preserve"> розробки проектної документації, не мають жодної цінності в </w:t>
      </w:r>
      <w:r w:rsidR="00403640">
        <w:rPr>
          <w:sz w:val="28"/>
          <w:szCs w:val="28"/>
          <w:lang w:val="uk-UA"/>
        </w:rPr>
        <w:t xml:space="preserve">історико-культурному </w:t>
      </w:r>
      <w:r w:rsidR="00A21165">
        <w:rPr>
          <w:sz w:val="28"/>
          <w:szCs w:val="28"/>
          <w:lang w:val="uk-UA"/>
        </w:rPr>
        <w:t>плані</w:t>
      </w:r>
      <w:r w:rsidR="00403640">
        <w:rPr>
          <w:sz w:val="28"/>
          <w:szCs w:val="28"/>
          <w:lang w:val="uk-UA"/>
        </w:rPr>
        <w:t>.</w:t>
      </w:r>
    </w:p>
    <w:p w14:paraId="343DC598" w14:textId="11653E0C" w:rsidR="00403640" w:rsidRPr="00A21165" w:rsidRDefault="00937952" w:rsidP="000B78D4">
      <w:pPr>
        <w:spacing w:before="240" w:line="360" w:lineRule="auto"/>
        <w:ind w:right="124"/>
        <w:jc w:val="both"/>
        <w:rPr>
          <w:rFonts w:ascii="Times New Roman" w:eastAsia="Times New Roman" w:hAnsi="Times New Roman" w:cs="Times New Roman"/>
          <w:color w:val="auto"/>
          <w:sz w:val="28"/>
          <w:szCs w:val="28"/>
          <w:lang w:val="uk-UA"/>
        </w:rPr>
      </w:pPr>
      <w:r>
        <w:rPr>
          <w:noProof/>
          <w:sz w:val="28"/>
          <w:szCs w:val="28"/>
          <w:lang w:val="uk-UA"/>
        </w:rPr>
        <mc:AlternateContent>
          <mc:Choice Requires="wps">
            <w:drawing>
              <wp:anchor distT="0" distB="0" distL="114300" distR="114300" simplePos="0" relativeHeight="251662336" behindDoc="0" locked="0" layoutInCell="1" allowOverlap="1" wp14:anchorId="12C1B2A5" wp14:editId="1EE2BC68">
                <wp:simplePos x="0" y="0"/>
                <wp:positionH relativeFrom="column">
                  <wp:posOffset>-726743</wp:posOffset>
                </wp:positionH>
                <wp:positionV relativeFrom="paragraph">
                  <wp:posOffset>85063</wp:posOffset>
                </wp:positionV>
                <wp:extent cx="2006929" cy="1318161"/>
                <wp:effectExtent l="0" t="0" r="12700" b="15875"/>
                <wp:wrapNone/>
                <wp:docPr id="60" name="Прямокутник 60"/>
                <wp:cNvGraphicFramePr/>
                <a:graphic xmlns:a="http://schemas.openxmlformats.org/drawingml/2006/main">
                  <a:graphicData uri="http://schemas.microsoft.com/office/word/2010/wordprocessingShape">
                    <wps:wsp>
                      <wps:cNvSpPr/>
                      <wps:spPr>
                        <a:xfrm>
                          <a:off x="0" y="0"/>
                          <a:ext cx="2006929" cy="1318161"/>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D95AAE4" id="Прямокутник 60" o:spid="_x0000_s1026" style="position:absolute;margin-left:-57.2pt;margin-top:6.7pt;width:158.05pt;height:103.8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" fillcolor="white [3212]" strokecolor="white [3212]" strokeweight="1pt"/>
            </w:pict>
          </mc:Fallback>
        </mc:AlternateContent>
      </w:r>
    </w:p>
    <w:p w14:paraId="02675ECE" w14:textId="76A9BD66" w:rsidR="003C5528" w:rsidRPr="00BB482C" w:rsidRDefault="00A86027" w:rsidP="000B78D4">
      <w:pPr>
        <w:spacing w:before="240" w:line="360" w:lineRule="auto"/>
        <w:ind w:right="124"/>
        <w:jc w:val="both"/>
        <w:rPr>
          <w:rFonts w:ascii="Times New Roman" w:eastAsia="Times New Roman" w:hAnsi="Times New Roman" w:cs="Times New Roman"/>
          <w:color w:val="auto"/>
          <w:sz w:val="28"/>
          <w:szCs w:val="28"/>
          <w:lang w:val="uk-UA"/>
        </w:rPr>
      </w:pPr>
      <w:r>
        <w:rPr>
          <w:rFonts w:ascii="Times New Roman" w:eastAsia="Times New Roman" w:hAnsi="Times New Roman" w:cs="Times New Roman"/>
          <w:color w:val="auto"/>
          <w:sz w:val="28"/>
          <w:szCs w:val="28"/>
          <w:lang w:val="uk-UA"/>
        </w:rPr>
        <w:t xml:space="preserve"> </w:t>
      </w:r>
    </w:p>
    <w:p w14:paraId="5FE2C7A0" w14:textId="12CFDB1B" w:rsidR="008043F2" w:rsidRPr="00B57B58" w:rsidRDefault="008043F2" w:rsidP="008043F2">
      <w:pPr>
        <w:spacing w:after="0" w:line="360" w:lineRule="auto"/>
        <w:ind w:left="10" w:right="124" w:hanging="10"/>
        <w:rPr>
          <w:rFonts w:ascii="Times New Roman" w:hAnsi="Times New Roman" w:cs="Times New Roman"/>
          <w:b/>
          <w:bCs/>
          <w:color w:val="auto"/>
          <w:sz w:val="28"/>
          <w:szCs w:val="28"/>
          <w:lang w:val="uk-UA"/>
        </w:rPr>
      </w:pPr>
      <w:r w:rsidRPr="00B57B58">
        <w:rPr>
          <w:rFonts w:ascii="Times New Roman" w:eastAsia="Times New Roman" w:hAnsi="Times New Roman" w:cs="Times New Roman"/>
          <w:b/>
          <w:bCs/>
          <w:color w:val="auto"/>
          <w:sz w:val="28"/>
          <w:szCs w:val="28"/>
          <w:lang w:val="uk-UA"/>
        </w:rPr>
        <w:t>2.1.</w:t>
      </w:r>
      <w:r w:rsidR="006A2E1B">
        <w:rPr>
          <w:rFonts w:ascii="Times New Roman" w:eastAsia="Times New Roman" w:hAnsi="Times New Roman" w:cs="Times New Roman"/>
          <w:b/>
          <w:bCs/>
          <w:color w:val="auto"/>
          <w:sz w:val="28"/>
          <w:szCs w:val="28"/>
          <w:lang w:val="uk-UA"/>
        </w:rPr>
        <w:t>3</w:t>
      </w:r>
      <w:r w:rsidRPr="00B57B58">
        <w:rPr>
          <w:rFonts w:ascii="Times New Roman" w:eastAsia="Times New Roman" w:hAnsi="Times New Roman" w:cs="Times New Roman"/>
          <w:b/>
          <w:bCs/>
          <w:color w:val="auto"/>
          <w:sz w:val="28"/>
          <w:szCs w:val="28"/>
          <w:lang w:val="uk-UA"/>
        </w:rPr>
        <w:t xml:space="preserve"> </w:t>
      </w:r>
      <w:r w:rsidRPr="00B57B58">
        <w:rPr>
          <w:rFonts w:ascii="Times New Roman" w:hAnsi="Times New Roman" w:cs="Times New Roman"/>
          <w:b/>
          <w:bCs/>
          <w:color w:val="auto"/>
          <w:sz w:val="28"/>
          <w:szCs w:val="28"/>
          <w:lang w:val="uk-UA"/>
        </w:rPr>
        <w:t xml:space="preserve">Комплексний аналіз потенціалу території. Аналіз рекреаційного, </w:t>
      </w:r>
    </w:p>
    <w:p w14:paraId="1A112243" w14:textId="28D65F56" w:rsidR="008043F2" w:rsidRDefault="008043F2" w:rsidP="008043F2">
      <w:pPr>
        <w:spacing w:line="360" w:lineRule="auto"/>
        <w:ind w:left="10" w:right="124" w:hanging="10"/>
        <w:rPr>
          <w:rFonts w:ascii="Times New Roman" w:hAnsi="Times New Roman" w:cs="Times New Roman"/>
          <w:b/>
          <w:bCs/>
          <w:color w:val="auto"/>
          <w:sz w:val="28"/>
          <w:szCs w:val="28"/>
          <w:lang w:val="uk-UA"/>
        </w:rPr>
      </w:pPr>
      <w:r w:rsidRPr="00B57B58">
        <w:rPr>
          <w:rFonts w:ascii="Times New Roman" w:hAnsi="Times New Roman" w:cs="Times New Roman"/>
          <w:b/>
          <w:bCs/>
          <w:color w:val="auto"/>
          <w:sz w:val="28"/>
          <w:szCs w:val="28"/>
          <w:lang w:val="uk-UA"/>
        </w:rPr>
        <w:t>Історико-культурного та природно-ландшафтного потенціалу</w:t>
      </w:r>
    </w:p>
    <w:p w14:paraId="66D4303C" w14:textId="2AD03758" w:rsidR="00B57B58" w:rsidRPr="006606CC" w:rsidRDefault="000B78D4" w:rsidP="00B57B58">
      <w:pPr>
        <w:spacing w:line="360" w:lineRule="auto"/>
        <w:jc w:val="both"/>
        <w:rPr>
          <w:rFonts w:ascii="Times New Roman" w:hAnsi="Times New Roman" w:cs="Times New Roman"/>
          <w:color w:val="auto"/>
          <w:sz w:val="28"/>
          <w:szCs w:val="28"/>
          <w:lang w:val="en-GB"/>
        </w:rPr>
      </w:pPr>
      <w:r>
        <w:rPr>
          <w:rFonts w:ascii="Times New Roman" w:hAnsi="Times New Roman" w:cs="Times New Roman"/>
          <w:color w:val="auto"/>
          <w:sz w:val="28"/>
          <w:szCs w:val="28"/>
          <w:lang w:val="uk-UA"/>
        </w:rPr>
        <w:t>Використовуючи ДБН Б.1.1-13:2021 «Склад та зміст містобудівної документації на державному та регіональному рівнях»</w:t>
      </w:r>
      <w:r w:rsidR="004E283F">
        <w:rPr>
          <w:rFonts w:ascii="Times New Roman" w:hAnsi="Times New Roman" w:cs="Times New Roman"/>
          <w:color w:val="auto"/>
          <w:sz w:val="28"/>
          <w:szCs w:val="28"/>
          <w:lang w:val="en-GB"/>
        </w:rPr>
        <w:t xml:space="preserve"> [10]</w:t>
      </w:r>
      <w:r>
        <w:rPr>
          <w:rFonts w:ascii="Times New Roman" w:hAnsi="Times New Roman" w:cs="Times New Roman"/>
          <w:color w:val="auto"/>
          <w:sz w:val="28"/>
          <w:szCs w:val="28"/>
          <w:lang w:val="uk-UA"/>
        </w:rPr>
        <w:t xml:space="preserve"> </w:t>
      </w:r>
      <w:r>
        <w:rPr>
          <w:rFonts w:ascii="Times New Roman" w:hAnsi="Times New Roman" w:cs="Times New Roman"/>
          <w:color w:val="auto"/>
          <w:sz w:val="28"/>
          <w:szCs w:val="28"/>
          <w:lang w:val="en-GB"/>
        </w:rPr>
        <w:t xml:space="preserve"> </w:t>
      </w:r>
      <w:r>
        <w:rPr>
          <w:rFonts w:ascii="Times New Roman" w:hAnsi="Times New Roman" w:cs="Times New Roman"/>
          <w:color w:val="auto"/>
          <w:sz w:val="28"/>
          <w:szCs w:val="28"/>
          <w:lang w:val="uk-UA"/>
        </w:rPr>
        <w:t>б</w:t>
      </w:r>
      <w:r w:rsidR="00B57B58">
        <w:rPr>
          <w:rFonts w:ascii="Times New Roman" w:hAnsi="Times New Roman" w:cs="Times New Roman"/>
          <w:color w:val="auto"/>
          <w:sz w:val="28"/>
          <w:szCs w:val="28"/>
          <w:lang w:val="uk-UA"/>
        </w:rPr>
        <w:t>уло проведено комплексний аналіз потенціалу території. Досліджено розташування села Манява в структурі Івано-Франківської області, проведено аналіз основних транспортних зв</w:t>
      </w:r>
      <w:r w:rsidR="00B57B58">
        <w:rPr>
          <w:rFonts w:ascii="Times New Roman" w:hAnsi="Times New Roman" w:cs="Times New Roman"/>
          <w:color w:val="auto"/>
          <w:sz w:val="28"/>
          <w:szCs w:val="28"/>
          <w:lang w:val="en-GB"/>
        </w:rPr>
        <w:t>’</w:t>
      </w:r>
      <w:r w:rsidR="00B57B58">
        <w:rPr>
          <w:rFonts w:ascii="Times New Roman" w:hAnsi="Times New Roman" w:cs="Times New Roman"/>
          <w:color w:val="auto"/>
          <w:sz w:val="28"/>
          <w:szCs w:val="28"/>
          <w:lang w:val="uk-UA"/>
        </w:rPr>
        <w:t>язків та критичної інфраструктури в межах Солотвинської ОТГ, оцінено стан сучасного використання територій в межах ОТГ, проведено аналіз історико-культурного потенціалу регіону, зроблено детальний розбір існуючої критичної інфраструктури та привабливих рекреаційних зон в межах села Манява, розроблено схему аналізу природно-ландшафтного потенціалу населеного пункту, проаналізовано етнографічну карту регіону та виділено його особливості, сформовано схему розташування ділянки в межах села, найближчих рекреаційних та історико-культурних об</w:t>
      </w:r>
      <w:r w:rsidR="00B57B58">
        <w:rPr>
          <w:rFonts w:ascii="Times New Roman" w:hAnsi="Times New Roman" w:cs="Times New Roman"/>
          <w:color w:val="auto"/>
          <w:sz w:val="28"/>
          <w:szCs w:val="28"/>
          <w:lang w:val="en-GB"/>
        </w:rPr>
        <w:t>’</w:t>
      </w:r>
      <w:r w:rsidR="00B57B58">
        <w:rPr>
          <w:rFonts w:ascii="Times New Roman" w:hAnsi="Times New Roman" w:cs="Times New Roman"/>
          <w:color w:val="auto"/>
          <w:sz w:val="28"/>
          <w:szCs w:val="28"/>
          <w:lang w:val="uk-UA"/>
        </w:rPr>
        <w:t>єктів. Деякі із цих досліджень детальніше описуються в другому розділі «Проєктна частина».</w:t>
      </w:r>
    </w:p>
    <w:p w14:paraId="754B6B86" w14:textId="77777777" w:rsidR="00B57B58" w:rsidRDefault="00B57B58" w:rsidP="00B57B58">
      <w:pPr>
        <w:spacing w:line="360" w:lineRule="auto"/>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 xml:space="preserve">   Село Манява знаходиться в Івано-Франківському районі Івано-Франківської області, розташоване на південний захід від обласного центру в межах </w:t>
      </w:r>
      <w:r>
        <w:rPr>
          <w:rFonts w:ascii="Times New Roman" w:hAnsi="Times New Roman" w:cs="Times New Roman"/>
          <w:color w:val="auto"/>
          <w:sz w:val="28"/>
          <w:szCs w:val="28"/>
          <w:lang w:val="uk-UA"/>
        </w:rPr>
        <w:lastRenderedPageBreak/>
        <w:t>Карпатського регіону. Знаходиться в регіоні для якого притаманний помірно-континентальний тип клімату. З поміж кліматичних чинників виділити можна і висотну поясність характерну для Карпат. Температурний режим коливається від +20 влітку до -9 взимку. Кількість опадів на рік 500-800 мм. Переважаючі вітри – північно-західні та північно-східні. Рельєф гірський, з характерними особливостями гірського масиву Горган. Багата флора та фауна. В межах села розташовані пам</w:t>
      </w:r>
      <w:r>
        <w:rPr>
          <w:rFonts w:ascii="Times New Roman" w:hAnsi="Times New Roman" w:cs="Times New Roman"/>
          <w:color w:val="auto"/>
          <w:sz w:val="28"/>
          <w:szCs w:val="28"/>
          <w:lang w:val="en-GB"/>
        </w:rPr>
        <w:t>’</w:t>
      </w:r>
      <w:r>
        <w:rPr>
          <w:rFonts w:ascii="Times New Roman" w:hAnsi="Times New Roman" w:cs="Times New Roman"/>
          <w:color w:val="auto"/>
          <w:sz w:val="28"/>
          <w:szCs w:val="28"/>
          <w:lang w:val="uk-UA"/>
        </w:rPr>
        <w:t xml:space="preserve">ятки природи – велика кількість водоспадів, серед яких Манявський водоспад, та скельний грот Блаженний камінь. В межах села розташовані лісовий заказник «Скит Манявський» та заповідне урочище «Люблінець». В Солотвинському ОТГ знаходяться найвищі вершини Горган – Сивуля Велика та Сивуля Мала з висотами 1836 та 1818 м відповідно. Повітря в регіоні чисте, не забруднене шкідливими викидами підприємств. </w:t>
      </w:r>
    </w:p>
    <w:p w14:paraId="6968EBF0" w14:textId="77777777" w:rsidR="00B57B58" w:rsidRDefault="00B57B58" w:rsidP="00B57B58">
      <w:pPr>
        <w:spacing w:line="360" w:lineRule="auto"/>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 xml:space="preserve">    В ОТГ є 8 пам</w:t>
      </w:r>
      <w:r>
        <w:rPr>
          <w:rFonts w:ascii="Times New Roman" w:hAnsi="Times New Roman" w:cs="Times New Roman"/>
          <w:color w:val="auto"/>
          <w:sz w:val="28"/>
          <w:szCs w:val="28"/>
          <w:lang w:val="en-GB"/>
        </w:rPr>
        <w:t>’</w:t>
      </w:r>
      <w:r>
        <w:rPr>
          <w:rFonts w:ascii="Times New Roman" w:hAnsi="Times New Roman" w:cs="Times New Roman"/>
          <w:color w:val="auto"/>
          <w:sz w:val="28"/>
          <w:szCs w:val="28"/>
          <w:lang w:val="uk-UA"/>
        </w:rPr>
        <w:t xml:space="preserve">яток архітектури, серед яких є вже згаданий Скит Манявський. Регіон колоритний, жвавий, насичений історією та цікавий з огляду дослідження місцевих етносів. Щодо етнографічного складу, то історично так утворилося що регіон розташований на межі Бойківщини та Гуцульщини, та увібрав у себе ознаки обох культур. </w:t>
      </w:r>
    </w:p>
    <w:p w14:paraId="3A0E4D53" w14:textId="12736652" w:rsidR="00B57B58" w:rsidRDefault="00B57B58" w:rsidP="002435F6">
      <w:pPr>
        <w:spacing w:line="360" w:lineRule="auto"/>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 xml:space="preserve">    Загалом рекреаційний потенціал території можна описати як дуже сприятливий. Бачимо що місцевість багата на пам</w:t>
      </w:r>
      <w:r>
        <w:rPr>
          <w:rFonts w:ascii="Times New Roman" w:hAnsi="Times New Roman" w:cs="Times New Roman"/>
          <w:color w:val="auto"/>
          <w:sz w:val="28"/>
          <w:szCs w:val="28"/>
          <w:lang w:val="en-GB"/>
        </w:rPr>
        <w:t>’</w:t>
      </w:r>
      <w:r>
        <w:rPr>
          <w:rFonts w:ascii="Times New Roman" w:hAnsi="Times New Roman" w:cs="Times New Roman"/>
          <w:color w:val="auto"/>
          <w:sz w:val="28"/>
          <w:szCs w:val="28"/>
          <w:lang w:val="uk-UA"/>
        </w:rPr>
        <w:t>ятки історії та культури, має потужну базу «природних магнітів» та сформовану культуру і самобутність. Для регіону характерна зручна транспортна сполученість з основними регіональними центрами та містами.</w:t>
      </w:r>
    </w:p>
    <w:p w14:paraId="70291BD2" w14:textId="71807410" w:rsidR="001114E2" w:rsidRDefault="001114E2" w:rsidP="002435F6">
      <w:pPr>
        <w:spacing w:line="360" w:lineRule="auto"/>
        <w:jc w:val="both"/>
        <w:rPr>
          <w:rFonts w:ascii="Times New Roman" w:hAnsi="Times New Roman" w:cs="Times New Roman"/>
          <w:color w:val="auto"/>
          <w:sz w:val="28"/>
          <w:szCs w:val="28"/>
          <w:lang w:val="uk-UA"/>
        </w:rPr>
      </w:pPr>
    </w:p>
    <w:p w14:paraId="47021386" w14:textId="5BCA6A18" w:rsidR="001114E2" w:rsidRDefault="001114E2" w:rsidP="002435F6">
      <w:pPr>
        <w:spacing w:line="360" w:lineRule="auto"/>
        <w:jc w:val="both"/>
        <w:rPr>
          <w:rFonts w:ascii="Times New Roman" w:hAnsi="Times New Roman" w:cs="Times New Roman"/>
          <w:color w:val="auto"/>
          <w:sz w:val="28"/>
          <w:szCs w:val="28"/>
          <w:lang w:val="uk-UA"/>
        </w:rPr>
      </w:pPr>
      <w:r>
        <w:rPr>
          <w:rFonts w:ascii="Times New Roman" w:hAnsi="Times New Roman" w:cs="Times New Roman"/>
          <w:noProof/>
          <w:color w:val="auto"/>
          <w:sz w:val="28"/>
          <w:szCs w:val="28"/>
          <w:lang w:val="uk-UA"/>
        </w:rPr>
        <w:lastRenderedPageBreak/>
        <w:drawing>
          <wp:inline distT="0" distB="0" distL="0" distR="0" wp14:anchorId="24C410C0" wp14:editId="2DA9A321">
            <wp:extent cx="6209191" cy="4618800"/>
            <wp:effectExtent l="0" t="0" r="1270"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6209191" cy="4618800"/>
                    </a:xfrm>
                    <a:prstGeom prst="rect">
                      <a:avLst/>
                    </a:prstGeom>
                    <a:noFill/>
                    <a:ln>
                      <a:noFill/>
                    </a:ln>
                  </pic:spPr>
                </pic:pic>
              </a:graphicData>
            </a:graphic>
          </wp:inline>
        </w:drawing>
      </w:r>
      <w:r>
        <w:rPr>
          <w:rFonts w:ascii="Times New Roman" w:hAnsi="Times New Roman" w:cs="Times New Roman"/>
          <w:noProof/>
          <w:color w:val="auto"/>
          <w:sz w:val="28"/>
          <w:szCs w:val="28"/>
          <w:lang w:val="uk-UA"/>
        </w:rPr>
        <w:drawing>
          <wp:inline distT="0" distB="0" distL="0" distR="0" wp14:anchorId="7CA4D62D" wp14:editId="657A9E14">
            <wp:extent cx="6210300" cy="4457700"/>
            <wp:effectExtent l="0" t="0" r="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6210300" cy="4457700"/>
                    </a:xfrm>
                    <a:prstGeom prst="rect">
                      <a:avLst/>
                    </a:prstGeom>
                    <a:noFill/>
                    <a:ln>
                      <a:noFill/>
                    </a:ln>
                  </pic:spPr>
                </pic:pic>
              </a:graphicData>
            </a:graphic>
          </wp:inline>
        </w:drawing>
      </w:r>
    </w:p>
    <w:p w14:paraId="4E276B98" w14:textId="57415AE7" w:rsidR="001114E2" w:rsidRDefault="001114E2" w:rsidP="002435F6">
      <w:pPr>
        <w:spacing w:line="360" w:lineRule="auto"/>
        <w:jc w:val="both"/>
        <w:rPr>
          <w:rFonts w:ascii="Times New Roman" w:hAnsi="Times New Roman" w:cs="Times New Roman"/>
          <w:color w:val="auto"/>
          <w:sz w:val="28"/>
          <w:szCs w:val="28"/>
          <w:lang w:val="uk-UA"/>
        </w:rPr>
      </w:pPr>
      <w:r>
        <w:rPr>
          <w:rFonts w:ascii="Times New Roman" w:hAnsi="Times New Roman" w:cs="Times New Roman"/>
          <w:noProof/>
          <w:color w:val="auto"/>
          <w:sz w:val="28"/>
          <w:szCs w:val="28"/>
          <w:lang w:val="uk-UA"/>
        </w:rPr>
        <w:lastRenderedPageBreak/>
        <w:drawing>
          <wp:inline distT="0" distB="0" distL="0" distR="0" wp14:anchorId="274D7DAC" wp14:editId="2C0F579C">
            <wp:extent cx="6210300" cy="6286500"/>
            <wp:effectExtent l="0" t="0" r="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6210300" cy="6286500"/>
                    </a:xfrm>
                    <a:prstGeom prst="rect">
                      <a:avLst/>
                    </a:prstGeom>
                    <a:noFill/>
                    <a:ln>
                      <a:noFill/>
                    </a:ln>
                  </pic:spPr>
                </pic:pic>
              </a:graphicData>
            </a:graphic>
          </wp:inline>
        </w:drawing>
      </w:r>
    </w:p>
    <w:p w14:paraId="0BAD9E93" w14:textId="1EA92706" w:rsidR="001114E2" w:rsidRDefault="001114E2" w:rsidP="002435F6">
      <w:pPr>
        <w:spacing w:line="360" w:lineRule="auto"/>
        <w:jc w:val="both"/>
        <w:rPr>
          <w:rFonts w:ascii="Times New Roman" w:hAnsi="Times New Roman" w:cs="Times New Roman"/>
          <w:color w:val="auto"/>
          <w:sz w:val="28"/>
          <w:szCs w:val="28"/>
          <w:lang w:val="uk-UA"/>
        </w:rPr>
      </w:pPr>
    </w:p>
    <w:p w14:paraId="5A4ADECE" w14:textId="05526593" w:rsidR="001114E2" w:rsidRDefault="001114E2" w:rsidP="002435F6">
      <w:pPr>
        <w:spacing w:line="360" w:lineRule="auto"/>
        <w:jc w:val="both"/>
        <w:rPr>
          <w:rFonts w:ascii="Times New Roman" w:hAnsi="Times New Roman" w:cs="Times New Roman"/>
          <w:color w:val="auto"/>
          <w:sz w:val="28"/>
          <w:szCs w:val="28"/>
          <w:lang w:val="uk-UA"/>
        </w:rPr>
      </w:pPr>
    </w:p>
    <w:p w14:paraId="450F589F" w14:textId="16FC2B56" w:rsidR="001114E2" w:rsidRPr="002435F6" w:rsidRDefault="001114E2" w:rsidP="002435F6">
      <w:pPr>
        <w:spacing w:line="360" w:lineRule="auto"/>
        <w:jc w:val="both"/>
        <w:rPr>
          <w:rFonts w:ascii="Times New Roman" w:hAnsi="Times New Roman" w:cs="Times New Roman"/>
          <w:color w:val="auto"/>
          <w:sz w:val="28"/>
          <w:szCs w:val="28"/>
          <w:lang w:val="uk-UA"/>
        </w:rPr>
      </w:pPr>
      <w:r>
        <w:rPr>
          <w:rFonts w:ascii="Times New Roman" w:hAnsi="Times New Roman" w:cs="Times New Roman"/>
          <w:noProof/>
          <w:color w:val="auto"/>
          <w:sz w:val="28"/>
          <w:szCs w:val="28"/>
          <w:lang w:val="uk-UA"/>
        </w:rPr>
        <w:lastRenderedPageBreak/>
        <w:drawing>
          <wp:inline distT="0" distB="0" distL="0" distR="0" wp14:anchorId="137AB28F" wp14:editId="63A0B630">
            <wp:extent cx="6210300" cy="5267325"/>
            <wp:effectExtent l="0" t="0" r="0" b="9525"/>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6210300" cy="5267325"/>
                    </a:xfrm>
                    <a:prstGeom prst="rect">
                      <a:avLst/>
                    </a:prstGeom>
                    <a:noFill/>
                    <a:ln>
                      <a:noFill/>
                    </a:ln>
                  </pic:spPr>
                </pic:pic>
              </a:graphicData>
            </a:graphic>
          </wp:inline>
        </w:drawing>
      </w:r>
    </w:p>
    <w:p w14:paraId="63669758" w14:textId="478CAE30" w:rsidR="008043F2" w:rsidRDefault="008043F2" w:rsidP="00D34BF0">
      <w:pPr>
        <w:spacing w:before="240" w:after="0" w:line="360" w:lineRule="auto"/>
        <w:ind w:left="10" w:right="124" w:hanging="10"/>
        <w:jc w:val="both"/>
        <w:rPr>
          <w:rFonts w:ascii="Times New Roman" w:eastAsia="Times New Roman" w:hAnsi="Times New Roman" w:cs="Times New Roman"/>
          <w:b/>
          <w:bCs/>
          <w:color w:val="auto"/>
          <w:sz w:val="28"/>
          <w:szCs w:val="28"/>
        </w:rPr>
      </w:pPr>
      <w:r w:rsidRPr="00B57B58">
        <w:rPr>
          <w:rFonts w:ascii="Times New Roman" w:eastAsia="Times New Roman" w:hAnsi="Times New Roman" w:cs="Times New Roman"/>
          <w:b/>
          <w:bCs/>
          <w:color w:val="auto"/>
          <w:sz w:val="28"/>
          <w:szCs w:val="28"/>
        </w:rPr>
        <w:t>2.1.</w:t>
      </w:r>
      <w:r w:rsidR="002435F6">
        <w:rPr>
          <w:rFonts w:ascii="Times New Roman" w:eastAsia="Times New Roman" w:hAnsi="Times New Roman" w:cs="Times New Roman"/>
          <w:b/>
          <w:bCs/>
          <w:color w:val="auto"/>
          <w:sz w:val="28"/>
          <w:szCs w:val="28"/>
          <w:lang w:val="uk-UA"/>
        </w:rPr>
        <w:t>4</w:t>
      </w:r>
      <w:r w:rsidRPr="00B57B58">
        <w:rPr>
          <w:rFonts w:ascii="Times New Roman" w:eastAsia="Times New Roman" w:hAnsi="Times New Roman" w:cs="Times New Roman"/>
          <w:b/>
          <w:bCs/>
          <w:color w:val="auto"/>
          <w:sz w:val="28"/>
          <w:szCs w:val="28"/>
        </w:rPr>
        <w:t xml:space="preserve"> Натурні обстеження</w:t>
      </w:r>
    </w:p>
    <w:p w14:paraId="7C1F79BE" w14:textId="26F1CD02" w:rsidR="00C86EA5" w:rsidRDefault="00C86EA5" w:rsidP="00D34BF0">
      <w:pPr>
        <w:spacing w:after="0" w:line="360" w:lineRule="auto"/>
        <w:ind w:left="10" w:right="124" w:hanging="10"/>
        <w:jc w:val="both"/>
        <w:rPr>
          <w:rFonts w:ascii="Times New Roman" w:eastAsia="Times New Roman" w:hAnsi="Times New Roman" w:cs="Times New Roman"/>
          <w:color w:val="auto"/>
          <w:sz w:val="28"/>
          <w:szCs w:val="28"/>
          <w:lang w:val="uk-UA"/>
        </w:rPr>
      </w:pPr>
      <w:r>
        <w:rPr>
          <w:rFonts w:ascii="Times New Roman" w:eastAsia="Times New Roman" w:hAnsi="Times New Roman" w:cs="Times New Roman"/>
          <w:color w:val="auto"/>
          <w:sz w:val="28"/>
          <w:szCs w:val="28"/>
          <w:lang w:val="uk-UA"/>
        </w:rPr>
        <w:t>В ході натурних обстежень було встановлено наступне:</w:t>
      </w:r>
    </w:p>
    <w:p w14:paraId="25528425" w14:textId="63E205A0" w:rsidR="00A032D1" w:rsidRDefault="00A032D1" w:rsidP="00D34BF0">
      <w:pPr>
        <w:spacing w:after="0" w:line="360" w:lineRule="auto"/>
        <w:ind w:left="10" w:right="124" w:hanging="10"/>
        <w:jc w:val="both"/>
        <w:rPr>
          <w:rFonts w:ascii="Times New Roman" w:eastAsia="Times New Roman" w:hAnsi="Times New Roman" w:cs="Times New Roman"/>
          <w:color w:val="auto"/>
          <w:sz w:val="28"/>
          <w:szCs w:val="28"/>
          <w:lang w:val="uk-UA"/>
        </w:rPr>
      </w:pPr>
      <w:r>
        <w:rPr>
          <w:rFonts w:ascii="Times New Roman" w:eastAsia="Times New Roman" w:hAnsi="Times New Roman" w:cs="Times New Roman"/>
          <w:color w:val="auto"/>
          <w:sz w:val="28"/>
          <w:szCs w:val="28"/>
          <w:lang w:val="uk-UA"/>
        </w:rPr>
        <w:t>- до ділянки є заїзд ґрунтовою дорогою із містком через потік Батерс</w:t>
      </w:r>
    </w:p>
    <w:p w14:paraId="3AEE332C" w14:textId="4F47C392" w:rsidR="00C86EA5" w:rsidRDefault="00C86EA5" w:rsidP="00D34BF0">
      <w:pPr>
        <w:spacing w:after="0" w:line="360" w:lineRule="auto"/>
        <w:ind w:left="10" w:right="124" w:hanging="10"/>
        <w:jc w:val="both"/>
        <w:rPr>
          <w:rFonts w:ascii="Times New Roman" w:eastAsia="Times New Roman" w:hAnsi="Times New Roman" w:cs="Times New Roman"/>
          <w:color w:val="auto"/>
          <w:sz w:val="28"/>
          <w:szCs w:val="28"/>
          <w:lang w:val="uk-UA"/>
        </w:rPr>
      </w:pPr>
      <w:r>
        <w:rPr>
          <w:rFonts w:ascii="Times New Roman" w:eastAsia="Times New Roman" w:hAnsi="Times New Roman" w:cs="Times New Roman"/>
          <w:color w:val="auto"/>
          <w:sz w:val="28"/>
          <w:szCs w:val="28"/>
          <w:lang w:val="uk-UA"/>
        </w:rPr>
        <w:t>- ділянка яка розглядається під проектування має здебільшого рівнинний характер рельєфу. Північно-східна частина ділянки характеризується підвищенням рельєфу з плавним переходом в стрімкий за її межами.</w:t>
      </w:r>
      <w:r w:rsidR="00A032D1">
        <w:rPr>
          <w:rFonts w:ascii="Times New Roman" w:eastAsia="Times New Roman" w:hAnsi="Times New Roman" w:cs="Times New Roman"/>
          <w:color w:val="auto"/>
          <w:sz w:val="28"/>
          <w:szCs w:val="28"/>
          <w:lang w:val="uk-UA"/>
        </w:rPr>
        <w:t xml:space="preserve"> Має незначний ухил з південного сходу на північний захід</w:t>
      </w:r>
    </w:p>
    <w:p w14:paraId="1A1A2E66" w14:textId="157812D6" w:rsidR="00C86EA5" w:rsidRDefault="00C86EA5" w:rsidP="00D34BF0">
      <w:pPr>
        <w:spacing w:after="0" w:line="360" w:lineRule="auto"/>
        <w:ind w:left="10" w:right="124" w:hanging="10"/>
        <w:jc w:val="both"/>
        <w:rPr>
          <w:rFonts w:ascii="Times New Roman" w:eastAsia="Times New Roman" w:hAnsi="Times New Roman" w:cs="Times New Roman"/>
          <w:color w:val="auto"/>
          <w:sz w:val="28"/>
          <w:szCs w:val="28"/>
          <w:lang w:val="uk-UA"/>
        </w:rPr>
      </w:pPr>
      <w:r>
        <w:rPr>
          <w:rFonts w:ascii="Times New Roman" w:eastAsia="Times New Roman" w:hAnsi="Times New Roman" w:cs="Times New Roman"/>
          <w:color w:val="auto"/>
          <w:sz w:val="28"/>
          <w:szCs w:val="28"/>
          <w:lang w:val="uk-UA"/>
        </w:rPr>
        <w:t>- витягнута в плані з південного сходу на північний захід</w:t>
      </w:r>
      <w:r w:rsidR="00A032D1">
        <w:rPr>
          <w:rFonts w:ascii="Times New Roman" w:eastAsia="Times New Roman" w:hAnsi="Times New Roman" w:cs="Times New Roman"/>
          <w:color w:val="auto"/>
          <w:sz w:val="28"/>
          <w:szCs w:val="28"/>
          <w:lang w:val="uk-UA"/>
        </w:rPr>
        <w:t>, має розширення посередині</w:t>
      </w:r>
    </w:p>
    <w:p w14:paraId="2B5D64D1" w14:textId="2646288B" w:rsidR="00C86EA5" w:rsidRDefault="00C86EA5" w:rsidP="00D34BF0">
      <w:pPr>
        <w:spacing w:after="0" w:line="360" w:lineRule="auto"/>
        <w:ind w:left="10" w:right="124" w:hanging="10"/>
        <w:jc w:val="both"/>
        <w:rPr>
          <w:rFonts w:ascii="Times New Roman" w:eastAsia="Times New Roman" w:hAnsi="Times New Roman" w:cs="Times New Roman"/>
          <w:color w:val="auto"/>
          <w:sz w:val="28"/>
          <w:szCs w:val="28"/>
          <w:lang w:val="uk-UA"/>
        </w:rPr>
      </w:pPr>
      <w:r>
        <w:rPr>
          <w:rFonts w:ascii="Times New Roman" w:eastAsia="Times New Roman" w:hAnsi="Times New Roman" w:cs="Times New Roman"/>
          <w:color w:val="auto"/>
          <w:sz w:val="28"/>
          <w:szCs w:val="28"/>
          <w:lang w:val="uk-UA"/>
        </w:rPr>
        <w:t>- з південного заходу на північ оточена потічком Батерс</w:t>
      </w:r>
      <w:r w:rsidR="00A032D1">
        <w:rPr>
          <w:rFonts w:ascii="Times New Roman" w:eastAsia="Times New Roman" w:hAnsi="Times New Roman" w:cs="Times New Roman"/>
          <w:color w:val="auto"/>
          <w:sz w:val="28"/>
          <w:szCs w:val="28"/>
          <w:lang w:val="uk-UA"/>
        </w:rPr>
        <w:t>, беріг потребує додаткового укріплення</w:t>
      </w:r>
    </w:p>
    <w:p w14:paraId="4CC320B2" w14:textId="7326ECDB" w:rsidR="00C86EA5" w:rsidRDefault="00C86EA5" w:rsidP="00D34BF0">
      <w:pPr>
        <w:spacing w:after="0" w:line="360" w:lineRule="auto"/>
        <w:ind w:left="10" w:right="124" w:hanging="10"/>
        <w:jc w:val="both"/>
        <w:rPr>
          <w:rFonts w:ascii="Times New Roman" w:eastAsia="Times New Roman" w:hAnsi="Times New Roman" w:cs="Times New Roman"/>
          <w:color w:val="auto"/>
          <w:sz w:val="28"/>
          <w:szCs w:val="28"/>
          <w:lang w:val="uk-UA"/>
        </w:rPr>
      </w:pPr>
      <w:r>
        <w:rPr>
          <w:rFonts w:ascii="Times New Roman" w:eastAsia="Times New Roman" w:hAnsi="Times New Roman" w:cs="Times New Roman"/>
          <w:color w:val="auto"/>
          <w:sz w:val="28"/>
          <w:szCs w:val="28"/>
          <w:lang w:val="uk-UA"/>
        </w:rPr>
        <w:t xml:space="preserve">- розташована за 290 метрів на південь від Манявського Скиту </w:t>
      </w:r>
    </w:p>
    <w:p w14:paraId="37598B24" w14:textId="588526E4" w:rsidR="00C86EA5" w:rsidRDefault="00C86EA5" w:rsidP="00D34BF0">
      <w:pPr>
        <w:spacing w:after="0" w:line="360" w:lineRule="auto"/>
        <w:ind w:left="10" w:right="124" w:hanging="10"/>
        <w:jc w:val="both"/>
        <w:rPr>
          <w:rFonts w:ascii="Times New Roman" w:eastAsia="Times New Roman" w:hAnsi="Times New Roman" w:cs="Times New Roman"/>
          <w:color w:val="auto"/>
          <w:sz w:val="28"/>
          <w:szCs w:val="28"/>
          <w:lang w:val="uk-UA"/>
        </w:rPr>
      </w:pPr>
      <w:r>
        <w:rPr>
          <w:rFonts w:ascii="Times New Roman" w:eastAsia="Times New Roman" w:hAnsi="Times New Roman" w:cs="Times New Roman"/>
          <w:color w:val="auto"/>
          <w:sz w:val="28"/>
          <w:szCs w:val="28"/>
          <w:lang w:val="uk-UA"/>
        </w:rPr>
        <w:lastRenderedPageBreak/>
        <w:t>- півночі на південь оточена молодим мішаним лісом</w:t>
      </w:r>
    </w:p>
    <w:p w14:paraId="0731CD47" w14:textId="12A2778C" w:rsidR="00C86EA5" w:rsidRDefault="00C86EA5" w:rsidP="00D34BF0">
      <w:pPr>
        <w:spacing w:after="0" w:line="360" w:lineRule="auto"/>
        <w:ind w:left="10" w:right="124" w:hanging="10"/>
        <w:jc w:val="both"/>
        <w:rPr>
          <w:rFonts w:ascii="Times New Roman" w:eastAsia="Times New Roman" w:hAnsi="Times New Roman" w:cs="Times New Roman"/>
          <w:color w:val="auto"/>
          <w:sz w:val="28"/>
          <w:szCs w:val="28"/>
          <w:lang w:val="uk-UA"/>
        </w:rPr>
      </w:pPr>
      <w:r>
        <w:rPr>
          <w:rFonts w:ascii="Times New Roman" w:eastAsia="Times New Roman" w:hAnsi="Times New Roman" w:cs="Times New Roman"/>
          <w:color w:val="auto"/>
          <w:sz w:val="28"/>
          <w:szCs w:val="28"/>
          <w:lang w:val="uk-UA"/>
        </w:rPr>
        <w:t>- вздовж потічка Батерс простягається смуга заростів кущів та чагарників</w:t>
      </w:r>
    </w:p>
    <w:p w14:paraId="7DD10175" w14:textId="2B840A14" w:rsidR="00C86EA5" w:rsidRDefault="00C86EA5" w:rsidP="00D34BF0">
      <w:pPr>
        <w:spacing w:after="0" w:line="360" w:lineRule="auto"/>
        <w:ind w:left="10" w:right="124" w:hanging="10"/>
        <w:jc w:val="both"/>
        <w:rPr>
          <w:rFonts w:ascii="Times New Roman" w:eastAsia="Times New Roman" w:hAnsi="Times New Roman" w:cs="Times New Roman"/>
          <w:color w:val="auto"/>
          <w:sz w:val="28"/>
          <w:szCs w:val="28"/>
          <w:lang w:val="uk-UA"/>
        </w:rPr>
      </w:pPr>
      <w:r>
        <w:rPr>
          <w:rFonts w:ascii="Times New Roman" w:eastAsia="Times New Roman" w:hAnsi="Times New Roman" w:cs="Times New Roman"/>
          <w:color w:val="auto"/>
          <w:sz w:val="28"/>
          <w:szCs w:val="28"/>
          <w:lang w:val="uk-UA"/>
        </w:rPr>
        <w:t>- на ділянці переважають дерново-підзолисті ґрунти</w:t>
      </w:r>
      <w:r w:rsidR="00D34BF0">
        <w:rPr>
          <w:rFonts w:ascii="Times New Roman" w:eastAsia="Times New Roman" w:hAnsi="Times New Roman" w:cs="Times New Roman"/>
          <w:color w:val="auto"/>
          <w:sz w:val="28"/>
          <w:szCs w:val="28"/>
          <w:lang w:val="uk-UA"/>
        </w:rPr>
        <w:t xml:space="preserve"> та бурі гірсько-лісові</w:t>
      </w:r>
      <w:r>
        <w:rPr>
          <w:rFonts w:ascii="Times New Roman" w:eastAsia="Times New Roman" w:hAnsi="Times New Roman" w:cs="Times New Roman"/>
          <w:color w:val="auto"/>
          <w:sz w:val="28"/>
          <w:szCs w:val="28"/>
          <w:lang w:val="uk-UA"/>
        </w:rPr>
        <w:t>; явних ознак заболоченості ґрунтів</w:t>
      </w:r>
      <w:r w:rsidRPr="00C86EA5">
        <w:rPr>
          <w:rFonts w:ascii="Times New Roman" w:eastAsia="Times New Roman" w:hAnsi="Times New Roman" w:cs="Times New Roman"/>
          <w:color w:val="auto"/>
          <w:sz w:val="28"/>
          <w:szCs w:val="28"/>
          <w:lang w:val="uk-UA"/>
        </w:rPr>
        <w:t xml:space="preserve"> </w:t>
      </w:r>
      <w:r>
        <w:rPr>
          <w:rFonts w:ascii="Times New Roman" w:eastAsia="Times New Roman" w:hAnsi="Times New Roman" w:cs="Times New Roman"/>
          <w:color w:val="auto"/>
          <w:sz w:val="28"/>
          <w:szCs w:val="28"/>
          <w:lang w:val="uk-UA"/>
        </w:rPr>
        <w:t>не виявлено</w:t>
      </w:r>
    </w:p>
    <w:p w14:paraId="72B19DFC" w14:textId="3A775A88" w:rsidR="00A032D1" w:rsidRDefault="00A032D1" w:rsidP="00D34BF0">
      <w:pPr>
        <w:spacing w:after="0" w:line="360" w:lineRule="auto"/>
        <w:ind w:left="10" w:right="124" w:hanging="10"/>
        <w:jc w:val="both"/>
        <w:rPr>
          <w:rFonts w:ascii="Times New Roman" w:eastAsia="Times New Roman" w:hAnsi="Times New Roman" w:cs="Times New Roman"/>
          <w:color w:val="auto"/>
          <w:sz w:val="28"/>
          <w:szCs w:val="28"/>
          <w:lang w:val="uk-UA"/>
        </w:rPr>
      </w:pPr>
      <w:r>
        <w:rPr>
          <w:rFonts w:ascii="Times New Roman" w:eastAsia="Times New Roman" w:hAnsi="Times New Roman" w:cs="Times New Roman"/>
          <w:color w:val="auto"/>
          <w:sz w:val="28"/>
          <w:szCs w:val="28"/>
          <w:lang w:val="uk-UA"/>
        </w:rPr>
        <w:t>- через ділянку проходить пішохідна стежка до Блаженного каменя</w:t>
      </w:r>
    </w:p>
    <w:p w14:paraId="0FD8F57E" w14:textId="507278A9" w:rsidR="00A032D1" w:rsidRDefault="00A032D1" w:rsidP="00D34BF0">
      <w:pPr>
        <w:spacing w:after="0" w:line="360" w:lineRule="auto"/>
        <w:ind w:left="10" w:right="124" w:hanging="10"/>
        <w:jc w:val="both"/>
        <w:rPr>
          <w:rFonts w:ascii="Times New Roman" w:eastAsia="Times New Roman" w:hAnsi="Times New Roman" w:cs="Times New Roman"/>
          <w:color w:val="auto"/>
          <w:sz w:val="28"/>
          <w:szCs w:val="28"/>
          <w:lang w:val="uk-UA"/>
        </w:rPr>
      </w:pPr>
      <w:r>
        <w:rPr>
          <w:rFonts w:ascii="Times New Roman" w:eastAsia="Times New Roman" w:hAnsi="Times New Roman" w:cs="Times New Roman"/>
          <w:color w:val="auto"/>
          <w:sz w:val="28"/>
          <w:szCs w:val="28"/>
          <w:lang w:val="uk-UA"/>
        </w:rPr>
        <w:t>- інсоляція забезпечена протягом більшої половини дня</w:t>
      </w:r>
    </w:p>
    <w:p w14:paraId="528BD079" w14:textId="7D6BCC83" w:rsidR="00A032D1" w:rsidRDefault="00A032D1" w:rsidP="00D34BF0">
      <w:pPr>
        <w:spacing w:after="0" w:line="360" w:lineRule="auto"/>
        <w:ind w:left="10" w:right="124" w:hanging="10"/>
        <w:jc w:val="both"/>
        <w:rPr>
          <w:rFonts w:ascii="Times New Roman" w:eastAsia="Times New Roman" w:hAnsi="Times New Roman" w:cs="Times New Roman"/>
          <w:color w:val="auto"/>
          <w:sz w:val="28"/>
          <w:szCs w:val="28"/>
          <w:lang w:val="uk-UA"/>
        </w:rPr>
      </w:pPr>
      <w:r>
        <w:rPr>
          <w:rFonts w:ascii="Times New Roman" w:eastAsia="Times New Roman" w:hAnsi="Times New Roman" w:cs="Times New Roman"/>
          <w:color w:val="auto"/>
          <w:sz w:val="28"/>
          <w:szCs w:val="28"/>
          <w:lang w:val="uk-UA"/>
        </w:rPr>
        <w:t>- чітких домінант не виявлено</w:t>
      </w:r>
    </w:p>
    <w:p w14:paraId="2B91B5C7" w14:textId="1DB95CA8" w:rsidR="007A43BD" w:rsidRDefault="007A43BD" w:rsidP="00D34BF0">
      <w:pPr>
        <w:spacing w:after="0" w:line="360" w:lineRule="auto"/>
        <w:ind w:left="10" w:right="124" w:hanging="10"/>
        <w:jc w:val="both"/>
        <w:rPr>
          <w:rFonts w:ascii="Times New Roman" w:eastAsia="Times New Roman" w:hAnsi="Times New Roman" w:cs="Times New Roman"/>
          <w:color w:val="auto"/>
          <w:sz w:val="28"/>
          <w:szCs w:val="28"/>
          <w:lang w:val="uk-UA"/>
        </w:rPr>
      </w:pPr>
      <w:r>
        <w:rPr>
          <w:rFonts w:ascii="Times New Roman" w:eastAsia="Times New Roman" w:hAnsi="Times New Roman" w:cs="Times New Roman"/>
          <w:color w:val="auto"/>
          <w:sz w:val="28"/>
          <w:szCs w:val="28"/>
          <w:lang w:val="uk-UA"/>
        </w:rPr>
        <w:t>- панораму утворюють схили гір які оточують ділянку</w:t>
      </w:r>
    </w:p>
    <w:p w14:paraId="21DC4B90" w14:textId="6B245319" w:rsidR="00A032D1" w:rsidRDefault="00A032D1" w:rsidP="00D34BF0">
      <w:pPr>
        <w:spacing w:after="0" w:line="360" w:lineRule="auto"/>
        <w:ind w:left="10" w:right="124" w:hanging="10"/>
        <w:jc w:val="both"/>
        <w:rPr>
          <w:rFonts w:ascii="Times New Roman" w:eastAsia="Times New Roman" w:hAnsi="Times New Roman" w:cs="Times New Roman"/>
          <w:color w:val="auto"/>
          <w:sz w:val="28"/>
          <w:szCs w:val="28"/>
          <w:lang w:val="uk-UA"/>
        </w:rPr>
      </w:pPr>
      <w:r>
        <w:rPr>
          <w:rFonts w:ascii="Times New Roman" w:eastAsia="Times New Roman" w:hAnsi="Times New Roman" w:cs="Times New Roman"/>
          <w:color w:val="auto"/>
          <w:sz w:val="28"/>
          <w:szCs w:val="28"/>
          <w:lang w:val="uk-UA"/>
        </w:rPr>
        <w:t>- неподалік розташоване озеро штучного походження</w:t>
      </w:r>
    </w:p>
    <w:p w14:paraId="6B94DD84" w14:textId="53428EFB" w:rsidR="007A43BD" w:rsidRDefault="007A43BD" w:rsidP="00D34BF0">
      <w:pPr>
        <w:spacing w:after="0" w:line="360" w:lineRule="auto"/>
        <w:ind w:left="10" w:right="124" w:hanging="10"/>
        <w:jc w:val="both"/>
        <w:rPr>
          <w:rFonts w:ascii="Times New Roman" w:eastAsia="Times New Roman" w:hAnsi="Times New Roman" w:cs="Times New Roman"/>
          <w:color w:val="auto"/>
          <w:sz w:val="28"/>
          <w:szCs w:val="28"/>
          <w:lang w:val="uk-UA"/>
        </w:rPr>
      </w:pPr>
      <w:r>
        <w:rPr>
          <w:rFonts w:ascii="Times New Roman" w:eastAsia="Times New Roman" w:hAnsi="Times New Roman" w:cs="Times New Roman"/>
          <w:color w:val="auto"/>
          <w:sz w:val="28"/>
          <w:szCs w:val="28"/>
          <w:lang w:val="uk-UA"/>
        </w:rPr>
        <w:t>- ризику сходження лавин немає</w:t>
      </w:r>
    </w:p>
    <w:p w14:paraId="3B740AA0" w14:textId="2FBEAB37" w:rsidR="007A43BD" w:rsidRDefault="007A43BD" w:rsidP="00D34BF0">
      <w:pPr>
        <w:spacing w:after="0" w:line="360" w:lineRule="auto"/>
        <w:ind w:left="10" w:right="124" w:hanging="10"/>
        <w:jc w:val="both"/>
        <w:rPr>
          <w:rFonts w:ascii="Times New Roman" w:eastAsia="Times New Roman" w:hAnsi="Times New Roman" w:cs="Times New Roman"/>
          <w:color w:val="auto"/>
          <w:sz w:val="28"/>
          <w:szCs w:val="28"/>
          <w:lang w:val="uk-UA"/>
        </w:rPr>
      </w:pPr>
      <w:r>
        <w:rPr>
          <w:rFonts w:ascii="Times New Roman" w:eastAsia="Times New Roman" w:hAnsi="Times New Roman" w:cs="Times New Roman"/>
          <w:color w:val="auto"/>
          <w:sz w:val="28"/>
          <w:szCs w:val="28"/>
          <w:lang w:val="uk-UA"/>
        </w:rPr>
        <w:t>- переважаючий напрям вітрів північно західний та північно східний</w:t>
      </w:r>
      <w:r w:rsidR="00D34BF0">
        <w:rPr>
          <w:rFonts w:ascii="Times New Roman" w:eastAsia="Times New Roman" w:hAnsi="Times New Roman" w:cs="Times New Roman"/>
          <w:color w:val="auto"/>
          <w:sz w:val="28"/>
          <w:szCs w:val="28"/>
          <w:lang w:val="uk-UA"/>
        </w:rPr>
        <w:t>, вітри також формуються вздовж долин між горами.</w:t>
      </w:r>
    </w:p>
    <w:p w14:paraId="63B7A31B" w14:textId="1C18506A" w:rsidR="007A43BD" w:rsidRDefault="007A43BD" w:rsidP="00D34BF0">
      <w:pPr>
        <w:spacing w:after="0" w:line="360" w:lineRule="auto"/>
        <w:ind w:left="10" w:right="124" w:hanging="10"/>
        <w:jc w:val="both"/>
        <w:rPr>
          <w:rFonts w:ascii="Times New Roman" w:eastAsia="Times New Roman" w:hAnsi="Times New Roman" w:cs="Times New Roman"/>
          <w:color w:val="auto"/>
          <w:sz w:val="28"/>
          <w:szCs w:val="28"/>
          <w:lang w:val="uk-UA"/>
        </w:rPr>
      </w:pPr>
      <w:r>
        <w:rPr>
          <w:rFonts w:ascii="Times New Roman" w:eastAsia="Times New Roman" w:hAnsi="Times New Roman" w:cs="Times New Roman"/>
          <w:color w:val="auto"/>
          <w:sz w:val="28"/>
          <w:szCs w:val="28"/>
          <w:lang w:val="uk-UA"/>
        </w:rPr>
        <w:t xml:space="preserve">- снігове навантаження типове, характерне для </w:t>
      </w:r>
      <w:r>
        <w:rPr>
          <w:rFonts w:ascii="Times New Roman" w:eastAsia="Times New Roman" w:hAnsi="Times New Roman" w:cs="Times New Roman"/>
          <w:color w:val="auto"/>
          <w:sz w:val="28"/>
          <w:szCs w:val="28"/>
          <w:lang w:val="en-GB"/>
        </w:rPr>
        <w:t>IV</w:t>
      </w:r>
      <w:r>
        <w:rPr>
          <w:rFonts w:ascii="Times New Roman" w:eastAsia="Times New Roman" w:hAnsi="Times New Roman" w:cs="Times New Roman"/>
          <w:color w:val="auto"/>
          <w:sz w:val="28"/>
          <w:szCs w:val="28"/>
          <w:lang w:val="uk-UA"/>
        </w:rPr>
        <w:t xml:space="preserve"> регіону </w:t>
      </w:r>
    </w:p>
    <w:p w14:paraId="1F9EC49E" w14:textId="2DC6C134" w:rsidR="00C86EA5" w:rsidRPr="00C86EA5" w:rsidRDefault="007A43BD" w:rsidP="00D34BF0">
      <w:pPr>
        <w:spacing w:after="0" w:line="360" w:lineRule="auto"/>
        <w:ind w:left="10" w:right="124" w:hanging="10"/>
        <w:jc w:val="both"/>
        <w:rPr>
          <w:rFonts w:ascii="Times New Roman" w:eastAsia="Times New Roman" w:hAnsi="Times New Roman" w:cs="Times New Roman"/>
          <w:color w:val="auto"/>
          <w:sz w:val="28"/>
          <w:szCs w:val="28"/>
          <w:lang w:val="uk-UA"/>
        </w:rPr>
      </w:pPr>
      <w:r>
        <w:rPr>
          <w:rFonts w:ascii="Times New Roman" w:eastAsia="Times New Roman" w:hAnsi="Times New Roman" w:cs="Times New Roman"/>
          <w:color w:val="auto"/>
          <w:sz w:val="28"/>
          <w:szCs w:val="28"/>
          <w:lang w:val="uk-UA"/>
        </w:rPr>
        <w:t>- інженерні мережі відсутні; наявні тільки в межах монастиря розташованого на північ</w:t>
      </w:r>
    </w:p>
    <w:p w14:paraId="09A265F7" w14:textId="77777777" w:rsidR="00EC53EE" w:rsidRDefault="008043F2" w:rsidP="00D34BF0">
      <w:pPr>
        <w:spacing w:before="240" w:line="360" w:lineRule="auto"/>
        <w:ind w:left="10" w:right="124" w:hanging="10"/>
        <w:jc w:val="both"/>
        <w:rPr>
          <w:rFonts w:ascii="Times New Roman" w:hAnsi="Times New Roman" w:cs="Times New Roman"/>
          <w:b/>
          <w:bCs/>
          <w:color w:val="auto"/>
          <w:sz w:val="28"/>
          <w:lang w:val="uk-UA"/>
        </w:rPr>
      </w:pPr>
      <w:r w:rsidRPr="00B57B58">
        <w:rPr>
          <w:rFonts w:ascii="Times New Roman" w:hAnsi="Times New Roman" w:cs="Times New Roman"/>
          <w:b/>
          <w:bCs/>
          <w:color w:val="auto"/>
          <w:sz w:val="28"/>
        </w:rPr>
        <w:t>2.</w:t>
      </w:r>
      <w:r w:rsidRPr="00B57B58">
        <w:rPr>
          <w:rFonts w:ascii="Times New Roman" w:hAnsi="Times New Roman" w:cs="Times New Roman"/>
          <w:b/>
          <w:bCs/>
          <w:color w:val="auto"/>
          <w:sz w:val="28"/>
          <w:lang w:val="uk-UA"/>
        </w:rPr>
        <w:t>2</w:t>
      </w:r>
      <w:r w:rsidRPr="00B57B58">
        <w:rPr>
          <w:rFonts w:ascii="Times New Roman" w:hAnsi="Times New Roman" w:cs="Times New Roman"/>
          <w:b/>
          <w:bCs/>
          <w:color w:val="auto"/>
          <w:sz w:val="28"/>
        </w:rPr>
        <w:t xml:space="preserve">. </w:t>
      </w:r>
      <w:r w:rsidRPr="00B57B58">
        <w:rPr>
          <w:rFonts w:ascii="Times New Roman" w:hAnsi="Times New Roman" w:cs="Times New Roman"/>
          <w:b/>
          <w:bCs/>
          <w:color w:val="auto"/>
          <w:sz w:val="28"/>
          <w:lang w:val="uk-UA"/>
        </w:rPr>
        <w:t>Обґрунтування вибору ділянки</w:t>
      </w:r>
    </w:p>
    <w:p w14:paraId="603288B2" w14:textId="484F295B" w:rsidR="00F93F40" w:rsidRPr="00EC53EE" w:rsidRDefault="00EC53EE" w:rsidP="00D34BF0">
      <w:pPr>
        <w:spacing w:before="240" w:line="360" w:lineRule="auto"/>
        <w:ind w:left="10" w:right="124" w:hanging="10"/>
        <w:jc w:val="both"/>
        <w:rPr>
          <w:rFonts w:ascii="Times New Roman" w:hAnsi="Times New Roman" w:cs="Times New Roman"/>
          <w:b/>
          <w:bCs/>
          <w:color w:val="auto"/>
          <w:sz w:val="28"/>
          <w:lang w:val="uk-UA"/>
        </w:rPr>
      </w:pPr>
      <w:r>
        <w:rPr>
          <w:rFonts w:ascii="Times New Roman" w:hAnsi="Times New Roman" w:cs="Times New Roman"/>
          <w:b/>
          <w:bCs/>
          <w:color w:val="auto"/>
          <w:sz w:val="28"/>
          <w:lang w:val="uk-UA"/>
        </w:rPr>
        <w:t xml:space="preserve">    </w:t>
      </w:r>
      <w:r>
        <w:rPr>
          <w:rFonts w:ascii="Times New Roman" w:hAnsi="Times New Roman" w:cs="Times New Roman"/>
          <w:color w:val="auto"/>
          <w:sz w:val="28"/>
          <w:lang w:val="uk-UA"/>
        </w:rPr>
        <w:t>Ділянка</w:t>
      </w:r>
      <w:r w:rsidR="00F93F40">
        <w:rPr>
          <w:rFonts w:ascii="Times New Roman" w:hAnsi="Times New Roman" w:cs="Times New Roman"/>
          <w:color w:val="auto"/>
          <w:sz w:val="28"/>
          <w:lang w:val="uk-UA"/>
        </w:rPr>
        <w:t xml:space="preserve"> </w:t>
      </w:r>
      <w:r>
        <w:rPr>
          <w:rFonts w:ascii="Times New Roman" w:hAnsi="Times New Roman" w:cs="Times New Roman"/>
          <w:color w:val="auto"/>
          <w:sz w:val="28"/>
          <w:lang w:val="uk-UA"/>
        </w:rPr>
        <w:t>що розташована в селі Манява за межами житлової зони в безпосередній близькості до Скиту Манявського є вдалим місцем для проектування духовно-реабілітаційного центру з багатьох причин.</w:t>
      </w:r>
    </w:p>
    <w:p w14:paraId="59382F23" w14:textId="133BD704" w:rsidR="00EC53EE" w:rsidRDefault="00EC53EE" w:rsidP="00D34BF0">
      <w:pPr>
        <w:spacing w:before="240" w:line="360" w:lineRule="auto"/>
        <w:ind w:right="124"/>
        <w:jc w:val="both"/>
        <w:rPr>
          <w:rFonts w:ascii="Times New Roman" w:hAnsi="Times New Roman" w:cs="Times New Roman"/>
          <w:color w:val="auto"/>
          <w:sz w:val="28"/>
          <w:lang w:val="uk-UA"/>
        </w:rPr>
      </w:pPr>
      <w:r>
        <w:rPr>
          <w:rFonts w:ascii="Times New Roman" w:hAnsi="Times New Roman" w:cs="Times New Roman"/>
          <w:color w:val="auto"/>
          <w:sz w:val="28"/>
          <w:lang w:val="uk-UA"/>
        </w:rPr>
        <w:t xml:space="preserve">    По</w:t>
      </w:r>
      <w:r w:rsidR="001F7B0C">
        <w:rPr>
          <w:rFonts w:ascii="Times New Roman" w:hAnsi="Times New Roman" w:cs="Times New Roman"/>
          <w:color w:val="auto"/>
          <w:sz w:val="28"/>
          <w:lang w:val="uk-UA"/>
        </w:rPr>
        <w:t>-</w:t>
      </w:r>
      <w:r>
        <w:rPr>
          <w:rFonts w:ascii="Times New Roman" w:hAnsi="Times New Roman" w:cs="Times New Roman"/>
          <w:color w:val="auto"/>
          <w:sz w:val="28"/>
          <w:lang w:val="uk-UA"/>
        </w:rPr>
        <w:t>перше атмосфера місцевості де буде функціонувати заклад спокійна, затишна та надихаюча. Туристи та паломники взагалі називають Маняву місцем збагачення духовною силою та відродженням внутрішнього потенціалу. Природа тут</w:t>
      </w:r>
      <w:r w:rsidR="00D15875">
        <w:rPr>
          <w:rFonts w:ascii="Times New Roman" w:hAnsi="Times New Roman" w:cs="Times New Roman"/>
          <w:color w:val="auto"/>
          <w:sz w:val="28"/>
          <w:lang w:val="uk-UA"/>
        </w:rPr>
        <w:t xml:space="preserve"> неймовірної краси, особливо в околицях монастиря, який заховався від гамірного всесвіту посеред високих гір вкритих густими смереками. Поруч озеро в дзеркалі якого відображається велич історії цих земель. Сам комплекс розташовуватиметься вглиб лісу, подалі від шумної частини села. Це забезпечить гармонійне єднання пацієнтів з природою і посилить ефект терапії.</w:t>
      </w:r>
    </w:p>
    <w:p w14:paraId="69A187E7" w14:textId="221BCE74" w:rsidR="00D15875" w:rsidRDefault="00D15875" w:rsidP="00D34BF0">
      <w:pPr>
        <w:spacing w:before="240" w:line="360" w:lineRule="auto"/>
        <w:ind w:right="124"/>
        <w:jc w:val="both"/>
        <w:rPr>
          <w:rFonts w:ascii="Times New Roman" w:hAnsi="Times New Roman" w:cs="Times New Roman"/>
          <w:color w:val="auto"/>
          <w:sz w:val="28"/>
          <w:lang w:val="uk-UA"/>
        </w:rPr>
      </w:pPr>
      <w:r>
        <w:rPr>
          <w:rFonts w:ascii="Times New Roman" w:hAnsi="Times New Roman" w:cs="Times New Roman"/>
          <w:color w:val="auto"/>
          <w:sz w:val="28"/>
          <w:lang w:val="uk-UA"/>
        </w:rPr>
        <w:t xml:space="preserve">    По</w:t>
      </w:r>
      <w:r w:rsidR="002E7CC4">
        <w:rPr>
          <w:rFonts w:ascii="Times New Roman" w:hAnsi="Times New Roman" w:cs="Times New Roman"/>
          <w:color w:val="auto"/>
          <w:sz w:val="28"/>
          <w:lang w:val="uk-UA"/>
        </w:rPr>
        <w:t>-</w:t>
      </w:r>
      <w:r>
        <w:rPr>
          <w:rFonts w:ascii="Times New Roman" w:hAnsi="Times New Roman" w:cs="Times New Roman"/>
          <w:color w:val="auto"/>
          <w:sz w:val="28"/>
          <w:lang w:val="uk-UA"/>
        </w:rPr>
        <w:t xml:space="preserve">друге інфраструктура ОТГ достатньо розвинена для того щоб забезпечити комфортне перебування в центрі як </w:t>
      </w:r>
      <w:r w:rsidR="00CC31F8">
        <w:rPr>
          <w:rFonts w:ascii="Times New Roman" w:hAnsi="Times New Roman" w:cs="Times New Roman"/>
          <w:color w:val="auto"/>
          <w:sz w:val="28"/>
          <w:lang w:val="uk-UA"/>
        </w:rPr>
        <w:t xml:space="preserve">працівників так і реабілітантів і забезпечити </w:t>
      </w:r>
      <w:r w:rsidR="00CC31F8">
        <w:rPr>
          <w:rFonts w:ascii="Times New Roman" w:hAnsi="Times New Roman" w:cs="Times New Roman"/>
          <w:color w:val="auto"/>
          <w:sz w:val="28"/>
          <w:lang w:val="uk-UA"/>
        </w:rPr>
        <w:lastRenderedPageBreak/>
        <w:t xml:space="preserve">доступ до різноманітних сфер послуг, таких як </w:t>
      </w:r>
      <w:r w:rsidR="001F7B0C">
        <w:rPr>
          <w:rFonts w:ascii="Times New Roman" w:hAnsi="Times New Roman" w:cs="Times New Roman"/>
          <w:color w:val="auto"/>
          <w:sz w:val="28"/>
          <w:lang w:val="uk-UA"/>
        </w:rPr>
        <w:t xml:space="preserve"> послуги громадського харчування та торгівельні послуги, медичні, освітні та адміністративні послуги, туристичні, транспортні, готельні тощо.</w:t>
      </w:r>
    </w:p>
    <w:p w14:paraId="2B978FDC" w14:textId="200C5887" w:rsidR="005D64AE" w:rsidRDefault="001F7B0C" w:rsidP="00D34BF0">
      <w:pPr>
        <w:spacing w:line="360" w:lineRule="auto"/>
        <w:jc w:val="both"/>
        <w:rPr>
          <w:rFonts w:ascii="Times New Roman" w:hAnsi="Times New Roman" w:cs="Times New Roman"/>
          <w:color w:val="auto"/>
          <w:sz w:val="28"/>
          <w:lang w:val="uk-UA"/>
        </w:rPr>
      </w:pPr>
      <w:r>
        <w:rPr>
          <w:rFonts w:ascii="Times New Roman" w:hAnsi="Times New Roman" w:cs="Times New Roman"/>
          <w:color w:val="auto"/>
          <w:sz w:val="28"/>
          <w:lang w:val="uk-UA"/>
        </w:rPr>
        <w:t xml:space="preserve">    По</w:t>
      </w:r>
      <w:r w:rsidR="002E7CC4">
        <w:rPr>
          <w:rFonts w:ascii="Times New Roman" w:hAnsi="Times New Roman" w:cs="Times New Roman"/>
          <w:color w:val="auto"/>
          <w:sz w:val="28"/>
          <w:lang w:val="uk-UA"/>
        </w:rPr>
        <w:t>-третє відносно близьке розташування до закладів охорони здоров</w:t>
      </w:r>
      <w:r w:rsidR="002E7CC4">
        <w:rPr>
          <w:rFonts w:ascii="Times New Roman" w:hAnsi="Times New Roman" w:cs="Times New Roman"/>
          <w:color w:val="auto"/>
          <w:sz w:val="28"/>
          <w:lang w:val="en-GB"/>
        </w:rPr>
        <w:t>’</w:t>
      </w:r>
      <w:r w:rsidR="002E7CC4">
        <w:rPr>
          <w:rFonts w:ascii="Times New Roman" w:hAnsi="Times New Roman" w:cs="Times New Roman"/>
          <w:color w:val="auto"/>
          <w:sz w:val="28"/>
          <w:lang w:val="uk-UA"/>
        </w:rPr>
        <w:t xml:space="preserve">я (амбулаторії в с. Манява та с. Маркова та КНП «Солотвинська лікарня») дає змогу розширити спектр послуг пропонований реколекційним центром, а у випадку невідкладної ситуації надати кваліфіковану медичну допомогу. Сюди варто додати що розташування поряд з монастирем створює перспективи потенційного розвитку </w:t>
      </w:r>
      <w:r w:rsidR="005D64AE">
        <w:rPr>
          <w:rFonts w:ascii="Times New Roman" w:hAnsi="Times New Roman" w:cs="Times New Roman"/>
          <w:color w:val="auto"/>
          <w:sz w:val="28"/>
          <w:lang w:val="uk-UA"/>
        </w:rPr>
        <w:t>«Наукового центру дослідження реабілітаційно-духовної медицини</w:t>
      </w:r>
      <w:r w:rsidR="002E7CC4">
        <w:rPr>
          <w:rFonts w:ascii="Times New Roman" w:hAnsi="Times New Roman" w:cs="Times New Roman"/>
          <w:color w:val="auto"/>
          <w:sz w:val="28"/>
          <w:lang w:val="uk-UA"/>
        </w:rPr>
        <w:t xml:space="preserve"> </w:t>
      </w:r>
      <w:r w:rsidR="005D64AE">
        <w:rPr>
          <w:rFonts w:ascii="Times New Roman" w:hAnsi="Times New Roman" w:cs="Times New Roman"/>
          <w:color w:val="auto"/>
          <w:sz w:val="28"/>
          <w:lang w:val="uk-UA"/>
        </w:rPr>
        <w:t>спільно із центром дослідження духовного здоров</w:t>
      </w:r>
      <w:r w:rsidR="005D64AE">
        <w:rPr>
          <w:rFonts w:ascii="Times New Roman" w:hAnsi="Times New Roman" w:cs="Times New Roman"/>
          <w:color w:val="auto"/>
          <w:sz w:val="28"/>
          <w:lang w:val="en-GB"/>
        </w:rPr>
        <w:t>’</w:t>
      </w:r>
      <w:r w:rsidR="005D64AE">
        <w:rPr>
          <w:rFonts w:ascii="Times New Roman" w:hAnsi="Times New Roman" w:cs="Times New Roman"/>
          <w:color w:val="auto"/>
          <w:sz w:val="28"/>
          <w:lang w:val="uk-UA"/>
        </w:rPr>
        <w:t xml:space="preserve">я». Важливою умовою є у виборі ділянки стала перспектива розвитку села Манява як курортного містечка в майбутньому. </w:t>
      </w:r>
    </w:p>
    <w:p w14:paraId="14AD0278" w14:textId="00A7516A" w:rsidR="005D64AE" w:rsidRDefault="005D64AE" w:rsidP="00D34BF0">
      <w:pPr>
        <w:spacing w:line="360" w:lineRule="auto"/>
        <w:jc w:val="both"/>
        <w:rPr>
          <w:rFonts w:ascii="Times New Roman" w:hAnsi="Times New Roman" w:cs="Times New Roman"/>
          <w:color w:val="auto"/>
          <w:sz w:val="28"/>
          <w:lang w:val="uk-UA"/>
        </w:rPr>
      </w:pPr>
      <w:r>
        <w:rPr>
          <w:rFonts w:ascii="Times New Roman" w:hAnsi="Times New Roman" w:cs="Times New Roman"/>
          <w:color w:val="auto"/>
          <w:sz w:val="28"/>
          <w:lang w:val="uk-UA"/>
        </w:rPr>
        <w:t xml:space="preserve">   При виборі ділянки також враховувалося транспортне сполучення. </w:t>
      </w:r>
      <w:r w:rsidR="001F6FC2">
        <w:rPr>
          <w:rFonts w:ascii="Times New Roman" w:hAnsi="Times New Roman" w:cs="Times New Roman"/>
          <w:color w:val="auto"/>
          <w:sz w:val="28"/>
          <w:lang w:val="uk-UA"/>
        </w:rPr>
        <w:t>Можна з легкістю дістатися на власному транспорті до місця призначення. В селі добре налагоджена система громадського траспорту – курсують маршрутні автобуси за графіком. Єдиним недоліком є віддаленість від найближчої автобусної зупинки майже на 1,5 км. Рішенням цьому може стати транспортування пацієнтів на автотранспорті реабілітаційного центру за маршрутом «автобусна зупинка – реколекційний заклад». Наявність автомобільної техніки може заповнити потребу</w:t>
      </w:r>
      <w:r w:rsidR="000C4613">
        <w:rPr>
          <w:rFonts w:ascii="Times New Roman" w:hAnsi="Times New Roman" w:cs="Times New Roman"/>
          <w:color w:val="auto"/>
          <w:sz w:val="28"/>
          <w:lang w:val="uk-UA"/>
        </w:rPr>
        <w:t xml:space="preserve"> центру в транспорті пацієнтів до туристичних об</w:t>
      </w:r>
      <w:r w:rsidR="000C4613">
        <w:rPr>
          <w:rFonts w:ascii="Times New Roman" w:hAnsi="Times New Roman" w:cs="Times New Roman"/>
          <w:color w:val="auto"/>
          <w:sz w:val="28"/>
          <w:lang w:val="en-GB"/>
        </w:rPr>
        <w:t>’</w:t>
      </w:r>
      <w:r w:rsidR="000C4613">
        <w:rPr>
          <w:rFonts w:ascii="Times New Roman" w:hAnsi="Times New Roman" w:cs="Times New Roman"/>
          <w:color w:val="auto"/>
          <w:sz w:val="28"/>
          <w:lang w:val="uk-UA"/>
        </w:rPr>
        <w:t xml:space="preserve">єктів в межах екскурсійних програм. </w:t>
      </w:r>
    </w:p>
    <w:p w14:paraId="0CF00921" w14:textId="5EA4F1C5" w:rsidR="001F7B0C" w:rsidRDefault="000C4613" w:rsidP="00D34BF0">
      <w:pPr>
        <w:spacing w:line="360" w:lineRule="auto"/>
        <w:jc w:val="both"/>
        <w:rPr>
          <w:rFonts w:ascii="Times New Roman" w:hAnsi="Times New Roman" w:cs="Times New Roman"/>
          <w:color w:val="auto"/>
          <w:sz w:val="28"/>
          <w:lang w:val="uk-UA"/>
        </w:rPr>
      </w:pPr>
      <w:r>
        <w:rPr>
          <w:rFonts w:ascii="Times New Roman" w:hAnsi="Times New Roman" w:cs="Times New Roman"/>
          <w:color w:val="auto"/>
          <w:sz w:val="28"/>
          <w:lang w:val="uk-UA"/>
        </w:rPr>
        <w:t xml:space="preserve">   Не можливо не згадати той факт що наявність потужної природно-ландшафтної бази в прилеглій до ділянки зоні створить сприятливі умови для проектування нових прогулянкових маршрутів </w:t>
      </w:r>
      <w:r w:rsidR="008659B8">
        <w:rPr>
          <w:rFonts w:ascii="Times New Roman" w:hAnsi="Times New Roman" w:cs="Times New Roman"/>
          <w:color w:val="auto"/>
          <w:sz w:val="28"/>
          <w:lang w:val="uk-UA"/>
        </w:rPr>
        <w:t>та використання вже наявних «екологічних</w:t>
      </w:r>
      <w:r w:rsidR="00035F2D">
        <w:rPr>
          <w:rFonts w:ascii="Times New Roman" w:hAnsi="Times New Roman" w:cs="Times New Roman"/>
          <w:color w:val="auto"/>
          <w:sz w:val="28"/>
          <w:lang w:val="uk-UA"/>
        </w:rPr>
        <w:t xml:space="preserve"> </w:t>
      </w:r>
      <w:r w:rsidR="00035F2D">
        <w:rPr>
          <w:rFonts w:ascii="Times New Roman" w:hAnsi="Times New Roman" w:cs="Times New Roman"/>
          <w:noProof/>
          <w:color w:val="auto"/>
          <w:sz w:val="28"/>
          <w:lang w:val="uk-UA"/>
        </w:rPr>
        <w:lastRenderedPageBreak/>
        <mc:AlternateContent>
          <mc:Choice Requires="wps">
            <w:drawing>
              <wp:anchor distT="0" distB="0" distL="114300" distR="114300" simplePos="0" relativeHeight="251674624" behindDoc="0" locked="0" layoutInCell="1" allowOverlap="1" wp14:anchorId="78DBFADD" wp14:editId="0F5D49AF">
                <wp:simplePos x="0" y="0"/>
                <wp:positionH relativeFrom="column">
                  <wp:posOffset>2985770</wp:posOffset>
                </wp:positionH>
                <wp:positionV relativeFrom="paragraph">
                  <wp:posOffset>47625</wp:posOffset>
                </wp:positionV>
                <wp:extent cx="2009775" cy="1228725"/>
                <wp:effectExtent l="0" t="0" r="28575" b="28575"/>
                <wp:wrapNone/>
                <wp:docPr id="31" name="Прямокутник 31"/>
                <wp:cNvGraphicFramePr/>
                <a:graphic xmlns:a="http://schemas.openxmlformats.org/drawingml/2006/main">
                  <a:graphicData uri="http://schemas.microsoft.com/office/word/2010/wordprocessingShape">
                    <wps:wsp>
                      <wps:cNvSpPr/>
                      <wps:spPr>
                        <a:xfrm>
                          <a:off x="0" y="0"/>
                          <a:ext cx="2009775" cy="122872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A28232C" id="Прямокутник 31" o:spid="_x0000_s1026" style="position:absolute;margin-left:235.1pt;margin-top:3.75pt;width:158.25pt;height:96.75pt;z-index:251674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" fillcolor="white [3212]" strokecolor="white [3212]" strokeweight="1pt"/>
            </w:pict>
          </mc:Fallback>
        </mc:AlternateContent>
      </w:r>
      <w:r w:rsidR="008659B8">
        <w:rPr>
          <w:rFonts w:ascii="Times New Roman" w:hAnsi="Times New Roman" w:cs="Times New Roman"/>
          <w:color w:val="auto"/>
          <w:sz w:val="28"/>
          <w:lang w:val="uk-UA"/>
        </w:rPr>
        <w:t>стежок».</w:t>
      </w:r>
      <w:r w:rsidR="00035F2D" w:rsidRPr="00035F2D">
        <w:rPr>
          <w:noProof/>
        </w:rPr>
        <w:t xml:space="preserve"> </w:t>
      </w:r>
      <w:r w:rsidR="00035F2D" w:rsidRPr="00035F2D">
        <w:rPr>
          <w:rFonts w:ascii="Times New Roman" w:hAnsi="Times New Roman" w:cs="Times New Roman"/>
          <w:color w:val="auto"/>
          <w:sz w:val="28"/>
          <w:lang w:val="uk-UA"/>
        </w:rPr>
        <w:drawing>
          <wp:inline distT="0" distB="0" distL="0" distR="0" wp14:anchorId="5B3BCE4F" wp14:editId="20669740">
            <wp:extent cx="5868219" cy="3905795"/>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3"/>
                    <a:stretch>
                      <a:fillRect/>
                    </a:stretch>
                  </pic:blipFill>
                  <pic:spPr>
                    <a:xfrm>
                      <a:off x="0" y="0"/>
                      <a:ext cx="5868219" cy="3905795"/>
                    </a:xfrm>
                    <a:prstGeom prst="rect">
                      <a:avLst/>
                    </a:prstGeom>
                  </pic:spPr>
                </pic:pic>
              </a:graphicData>
            </a:graphic>
          </wp:inline>
        </w:drawing>
      </w:r>
    </w:p>
    <w:p w14:paraId="4668838E" w14:textId="5757F529" w:rsidR="008043F2" w:rsidRDefault="008043F2" w:rsidP="00D34BF0">
      <w:pPr>
        <w:spacing w:line="360" w:lineRule="auto"/>
        <w:jc w:val="both"/>
        <w:rPr>
          <w:rFonts w:ascii="Times New Roman" w:hAnsi="Times New Roman" w:cs="Times New Roman"/>
          <w:b/>
          <w:bCs/>
          <w:color w:val="auto"/>
          <w:sz w:val="28"/>
          <w:szCs w:val="28"/>
          <w:lang w:val="uk-UA"/>
        </w:rPr>
      </w:pPr>
      <w:r w:rsidRPr="00B57B58">
        <w:rPr>
          <w:rFonts w:ascii="Times New Roman" w:hAnsi="Times New Roman" w:cs="Times New Roman"/>
          <w:b/>
          <w:bCs/>
          <w:color w:val="auto"/>
          <w:sz w:val="28"/>
          <w:szCs w:val="28"/>
          <w:lang w:val="uk-UA"/>
        </w:rPr>
        <w:t>2.3. Архітектурно-ландшафтний аналіз</w:t>
      </w:r>
    </w:p>
    <w:p w14:paraId="184E44C4" w14:textId="3744AFBA" w:rsidR="00BE3810" w:rsidRPr="004E283F" w:rsidRDefault="002B1980" w:rsidP="00D34BF0">
      <w:pPr>
        <w:spacing w:line="360" w:lineRule="auto"/>
        <w:jc w:val="both"/>
        <w:rPr>
          <w:rFonts w:ascii="Times New Roman" w:hAnsi="Times New Roman" w:cs="Times New Roman"/>
          <w:color w:val="auto"/>
          <w:sz w:val="28"/>
          <w:szCs w:val="28"/>
          <w:lang w:val="en-GB"/>
        </w:rPr>
      </w:pPr>
      <w:r>
        <w:rPr>
          <w:rFonts w:ascii="Times New Roman" w:hAnsi="Times New Roman" w:cs="Times New Roman"/>
          <w:color w:val="auto"/>
          <w:sz w:val="28"/>
          <w:szCs w:val="28"/>
          <w:lang w:val="uk-UA"/>
        </w:rPr>
        <w:t>Беручи за основу</w:t>
      </w:r>
      <w:r w:rsidR="00BE3810">
        <w:rPr>
          <w:rFonts w:ascii="Times New Roman" w:hAnsi="Times New Roman" w:cs="Times New Roman"/>
          <w:color w:val="auto"/>
          <w:sz w:val="28"/>
          <w:szCs w:val="28"/>
          <w:lang w:val="uk-UA"/>
        </w:rPr>
        <w:t xml:space="preserve"> </w:t>
      </w:r>
      <w:r>
        <w:rPr>
          <w:rFonts w:ascii="Times New Roman" w:hAnsi="Times New Roman" w:cs="Times New Roman"/>
          <w:color w:val="auto"/>
          <w:sz w:val="28"/>
          <w:szCs w:val="28"/>
          <w:lang w:val="uk-UA"/>
        </w:rPr>
        <w:t>інформацію</w:t>
      </w:r>
      <w:r w:rsidR="00090BAB">
        <w:rPr>
          <w:rFonts w:ascii="Times New Roman" w:hAnsi="Times New Roman" w:cs="Times New Roman"/>
          <w:color w:val="auto"/>
          <w:sz w:val="28"/>
          <w:szCs w:val="28"/>
          <w:lang w:val="uk-UA"/>
        </w:rPr>
        <w:t xml:space="preserve"> чинного</w:t>
      </w:r>
      <w:r w:rsidR="00BE3810">
        <w:rPr>
          <w:rFonts w:ascii="Times New Roman" w:hAnsi="Times New Roman" w:cs="Times New Roman"/>
          <w:color w:val="auto"/>
          <w:sz w:val="28"/>
          <w:szCs w:val="28"/>
          <w:lang w:val="uk-UA"/>
        </w:rPr>
        <w:t xml:space="preserve"> ДБН Б.2.2-12:2019 «Планування та забудова територій»</w:t>
      </w:r>
      <w:r>
        <w:rPr>
          <w:rFonts w:ascii="Times New Roman" w:hAnsi="Times New Roman" w:cs="Times New Roman"/>
          <w:color w:val="auto"/>
          <w:sz w:val="28"/>
          <w:szCs w:val="28"/>
          <w:lang w:val="uk-UA"/>
        </w:rPr>
        <w:t xml:space="preserve"> </w:t>
      </w:r>
      <w:r w:rsidR="004E283F">
        <w:rPr>
          <w:rFonts w:ascii="Times New Roman" w:hAnsi="Times New Roman" w:cs="Times New Roman"/>
          <w:color w:val="auto"/>
          <w:sz w:val="28"/>
          <w:szCs w:val="28"/>
          <w:lang w:val="en-GB"/>
        </w:rPr>
        <w:t xml:space="preserve">[8] </w:t>
      </w:r>
      <w:r>
        <w:rPr>
          <w:rFonts w:ascii="Times New Roman" w:hAnsi="Times New Roman" w:cs="Times New Roman"/>
          <w:color w:val="auto"/>
          <w:sz w:val="28"/>
          <w:szCs w:val="28"/>
          <w:lang w:val="uk-UA"/>
        </w:rPr>
        <w:t>та роботу Духняк І.О. «</w:t>
      </w:r>
      <w:bookmarkStart w:id="8" w:name="_Hlk200955831"/>
      <w:r>
        <w:rPr>
          <w:rFonts w:ascii="Times New Roman" w:hAnsi="Times New Roman" w:cs="Times New Roman"/>
          <w:color w:val="auto"/>
          <w:sz w:val="28"/>
          <w:szCs w:val="28"/>
          <w:lang w:val="uk-UA"/>
        </w:rPr>
        <w:t xml:space="preserve">Аналіз елементів архітектурного ландшафту долинних просторів річок Українських </w:t>
      </w:r>
      <w:r w:rsidR="00636D37">
        <w:rPr>
          <w:rFonts w:ascii="Times New Roman" w:hAnsi="Times New Roman" w:cs="Times New Roman"/>
          <w:color w:val="auto"/>
          <w:sz w:val="28"/>
          <w:szCs w:val="28"/>
          <w:lang w:val="uk-UA"/>
        </w:rPr>
        <w:t>Карпат</w:t>
      </w:r>
      <w:bookmarkEnd w:id="8"/>
      <w:r>
        <w:rPr>
          <w:rFonts w:ascii="Times New Roman" w:hAnsi="Times New Roman" w:cs="Times New Roman"/>
          <w:color w:val="auto"/>
          <w:sz w:val="28"/>
          <w:szCs w:val="28"/>
          <w:lang w:val="uk-UA"/>
        </w:rPr>
        <w:t>»</w:t>
      </w:r>
      <w:r w:rsidRPr="002B1980">
        <w:rPr>
          <w:rFonts w:ascii="Times New Roman" w:hAnsi="Times New Roman" w:cs="Times New Roman"/>
          <w:color w:val="auto"/>
          <w:sz w:val="28"/>
          <w:szCs w:val="28"/>
          <w:lang w:val="uk-UA"/>
        </w:rPr>
        <w:t xml:space="preserve"> </w:t>
      </w:r>
      <w:r w:rsidR="004E283F">
        <w:rPr>
          <w:rFonts w:ascii="Times New Roman" w:hAnsi="Times New Roman" w:cs="Times New Roman"/>
          <w:color w:val="auto"/>
          <w:sz w:val="28"/>
          <w:szCs w:val="28"/>
          <w:lang w:val="en-GB"/>
        </w:rPr>
        <w:t xml:space="preserve">[12] </w:t>
      </w:r>
      <w:r w:rsidR="004E283F">
        <w:rPr>
          <w:rFonts w:ascii="Times New Roman" w:hAnsi="Times New Roman" w:cs="Times New Roman"/>
          <w:color w:val="auto"/>
          <w:sz w:val="28"/>
          <w:szCs w:val="28"/>
          <w:lang w:val="ru-RU"/>
        </w:rPr>
        <w:t>б</w:t>
      </w:r>
      <w:proofErr w:type="spellStart"/>
      <w:r w:rsidR="00090BAB">
        <w:rPr>
          <w:rFonts w:ascii="Times New Roman" w:hAnsi="Times New Roman" w:cs="Times New Roman"/>
          <w:color w:val="auto"/>
          <w:sz w:val="28"/>
          <w:szCs w:val="28"/>
          <w:lang w:val="uk-UA"/>
        </w:rPr>
        <w:t>уло</w:t>
      </w:r>
      <w:proofErr w:type="spellEnd"/>
      <w:r w:rsidR="00090BAB">
        <w:rPr>
          <w:rFonts w:ascii="Times New Roman" w:hAnsi="Times New Roman" w:cs="Times New Roman"/>
          <w:color w:val="auto"/>
          <w:sz w:val="28"/>
          <w:szCs w:val="28"/>
          <w:lang w:val="uk-UA"/>
        </w:rPr>
        <w:t xml:space="preserve"> </w:t>
      </w:r>
      <w:r>
        <w:rPr>
          <w:rFonts w:ascii="Times New Roman" w:hAnsi="Times New Roman" w:cs="Times New Roman"/>
          <w:color w:val="auto"/>
          <w:sz w:val="28"/>
          <w:szCs w:val="28"/>
          <w:lang w:val="uk-UA"/>
        </w:rPr>
        <w:t xml:space="preserve">проведено загальний аналіз архітектурно-ландшафтних особливостей середовища де розташована ділянка та сформовано принципи та підходи яких слід дотримуватись при проектуванні. </w:t>
      </w:r>
    </w:p>
    <w:p w14:paraId="307FD39F" w14:textId="401C9C3B" w:rsidR="002B1980" w:rsidRDefault="002B1980" w:rsidP="004E283F">
      <w:pPr>
        <w:spacing w:line="360" w:lineRule="auto"/>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 xml:space="preserve">    Найбільш масштабним природним ко</w:t>
      </w:r>
      <w:r w:rsidR="002D7671">
        <w:rPr>
          <w:rFonts w:ascii="Times New Roman" w:hAnsi="Times New Roman" w:cs="Times New Roman"/>
          <w:color w:val="auto"/>
          <w:sz w:val="28"/>
          <w:szCs w:val="28"/>
          <w:lang w:val="uk-UA"/>
        </w:rPr>
        <w:t>м</w:t>
      </w:r>
      <w:r>
        <w:rPr>
          <w:rFonts w:ascii="Times New Roman" w:hAnsi="Times New Roman" w:cs="Times New Roman"/>
          <w:color w:val="auto"/>
          <w:sz w:val="28"/>
          <w:szCs w:val="28"/>
          <w:lang w:val="uk-UA"/>
        </w:rPr>
        <w:t>понентом досліджуваного краєвиду</w:t>
      </w:r>
      <w:r w:rsidR="002D7671">
        <w:rPr>
          <w:rFonts w:ascii="Times New Roman" w:hAnsi="Times New Roman" w:cs="Times New Roman"/>
          <w:color w:val="auto"/>
          <w:sz w:val="28"/>
          <w:szCs w:val="28"/>
          <w:lang w:val="uk-UA"/>
        </w:rPr>
        <w:t xml:space="preserve"> є рельєф. Він піднімається високо в гору щодо глядача, тому природний ландшафт завжди наявний як візуальний елемент архітектурного середовища; у поле зору людини потрапляє велика кількість характерної для Карпат рослинності, яка характеризується вертикальною поясністю.  Залежно від крутизни схилів може створюватися відчуття обмеженого простору.</w:t>
      </w:r>
      <w:r w:rsidR="004E283F">
        <w:rPr>
          <w:rFonts w:ascii="Times New Roman" w:hAnsi="Times New Roman" w:cs="Times New Roman"/>
          <w:color w:val="auto"/>
          <w:sz w:val="28"/>
          <w:szCs w:val="28"/>
          <w:lang w:val="en-GB"/>
        </w:rPr>
        <w:t>[12]</w:t>
      </w:r>
    </w:p>
    <w:p w14:paraId="1B4C532F" w14:textId="673BE3A7" w:rsidR="009B7A96" w:rsidRDefault="002D7671" w:rsidP="009B7A96">
      <w:pPr>
        <w:spacing w:line="360" w:lineRule="auto"/>
        <w:jc w:val="both"/>
        <w:rPr>
          <w:rFonts w:ascii="Times New Roman" w:hAnsi="Times New Roman" w:cs="Times New Roman"/>
          <w:b/>
          <w:bCs/>
          <w:color w:val="auto"/>
          <w:sz w:val="28"/>
          <w:szCs w:val="28"/>
          <w:lang w:val="en-GB"/>
        </w:rPr>
      </w:pPr>
      <w:r>
        <w:rPr>
          <w:rFonts w:ascii="Times New Roman" w:hAnsi="Times New Roman" w:cs="Times New Roman"/>
          <w:color w:val="auto"/>
          <w:sz w:val="28"/>
          <w:szCs w:val="28"/>
          <w:lang w:val="uk-UA"/>
        </w:rPr>
        <w:t xml:space="preserve">    Вода (ріка) не завжди потрапляє в поле зору, проте вона є віссю і поєднуваним компонентом території. У тих оглядових точках, де вона візуально наявна, </w:t>
      </w:r>
      <w:r>
        <w:rPr>
          <w:rFonts w:ascii="Times New Roman" w:hAnsi="Times New Roman" w:cs="Times New Roman"/>
          <w:color w:val="auto"/>
          <w:sz w:val="28"/>
          <w:szCs w:val="28"/>
          <w:lang w:val="uk-UA"/>
        </w:rPr>
        <w:lastRenderedPageBreak/>
        <w:t>створюється атрактивний краєвид, в якому ріка виступає акцентом. Карпатські ріки невеликі, у добру погоду вода чиста і прозора, проглядається кам</w:t>
      </w:r>
      <w:r>
        <w:rPr>
          <w:rFonts w:ascii="Times New Roman" w:hAnsi="Times New Roman" w:cs="Times New Roman"/>
          <w:color w:val="auto"/>
          <w:sz w:val="28"/>
          <w:szCs w:val="28"/>
          <w:lang w:val="en-GB"/>
        </w:rPr>
        <w:t>’</w:t>
      </w:r>
      <w:r>
        <w:rPr>
          <w:rFonts w:ascii="Times New Roman" w:hAnsi="Times New Roman" w:cs="Times New Roman"/>
          <w:color w:val="auto"/>
          <w:sz w:val="28"/>
          <w:szCs w:val="28"/>
          <w:lang w:val="uk-UA"/>
        </w:rPr>
        <w:t>янисте дно.</w:t>
      </w:r>
      <w:r w:rsidR="004E283F">
        <w:rPr>
          <w:rFonts w:ascii="Times New Roman" w:hAnsi="Times New Roman" w:cs="Times New Roman"/>
          <w:color w:val="auto"/>
          <w:sz w:val="28"/>
          <w:szCs w:val="28"/>
          <w:lang w:val="en-GB"/>
        </w:rPr>
        <w:t xml:space="preserve"> [12]</w:t>
      </w:r>
    </w:p>
    <w:p w14:paraId="024A5BF2" w14:textId="57CF4AD9" w:rsidR="002D7671" w:rsidRDefault="002D7671" w:rsidP="00D34BF0">
      <w:pPr>
        <w:spacing w:line="360" w:lineRule="auto"/>
        <w:jc w:val="both"/>
        <w:rPr>
          <w:rFonts w:ascii="Times New Roman" w:hAnsi="Times New Roman" w:cs="Times New Roman"/>
          <w:color w:val="auto"/>
          <w:sz w:val="28"/>
          <w:szCs w:val="28"/>
          <w:lang w:val="uk-UA"/>
        </w:rPr>
      </w:pPr>
    </w:p>
    <w:p w14:paraId="46774A90" w14:textId="77777777" w:rsidR="009B7A96" w:rsidRDefault="009B7A96" w:rsidP="00D34BF0">
      <w:pPr>
        <w:spacing w:line="360" w:lineRule="auto"/>
        <w:jc w:val="both"/>
        <w:rPr>
          <w:rFonts w:ascii="Times New Roman" w:hAnsi="Times New Roman" w:cs="Times New Roman"/>
          <w:color w:val="auto"/>
          <w:sz w:val="28"/>
          <w:szCs w:val="28"/>
          <w:lang w:val="uk-UA"/>
        </w:rPr>
      </w:pPr>
    </w:p>
    <w:p w14:paraId="6B34C5BA" w14:textId="11D3596C" w:rsidR="002D7671" w:rsidRDefault="002D7671" w:rsidP="004E283F">
      <w:pPr>
        <w:spacing w:line="360" w:lineRule="auto"/>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 xml:space="preserve">    Велику роль в естетичному вигляді краєвиду відіграють гірські породи. Вони цікаво виступають на крутих схилах, утворюють береги і дно ріки з різних за величиною каменів, часто з порогами або водоспадами.</w:t>
      </w:r>
      <w:r w:rsidR="004E283F">
        <w:rPr>
          <w:rFonts w:ascii="Times New Roman" w:hAnsi="Times New Roman" w:cs="Times New Roman"/>
          <w:color w:val="auto"/>
          <w:sz w:val="28"/>
          <w:szCs w:val="28"/>
          <w:lang w:val="en-GB"/>
        </w:rPr>
        <w:t>[12]</w:t>
      </w:r>
    </w:p>
    <w:p w14:paraId="026E44FD" w14:textId="77777777" w:rsidR="004E283F" w:rsidRDefault="009B7A96" w:rsidP="004E283F">
      <w:pPr>
        <w:spacing w:line="360" w:lineRule="auto"/>
        <w:jc w:val="both"/>
        <w:rPr>
          <w:rFonts w:ascii="Times New Roman" w:hAnsi="Times New Roman" w:cs="Times New Roman"/>
          <w:color w:val="auto"/>
          <w:sz w:val="28"/>
          <w:szCs w:val="28"/>
          <w:lang w:val="en-GB"/>
        </w:rPr>
      </w:pPr>
      <w:r>
        <w:rPr>
          <w:rFonts w:ascii="Times New Roman" w:hAnsi="Times New Roman" w:cs="Times New Roman"/>
          <w:color w:val="auto"/>
          <w:sz w:val="28"/>
          <w:szCs w:val="28"/>
          <w:lang w:val="uk-UA"/>
        </w:rPr>
        <w:t xml:space="preserve">    При сонячному освітленні високі гори частково затінюються на схилах, що створює цікаву гру світла й тіні на схилах, які в свою чергу візуально впливають на вигляд </w:t>
      </w:r>
      <w:proofErr w:type="spellStart"/>
      <w:r>
        <w:rPr>
          <w:rFonts w:ascii="Times New Roman" w:hAnsi="Times New Roman" w:cs="Times New Roman"/>
          <w:color w:val="auto"/>
          <w:sz w:val="28"/>
          <w:szCs w:val="28"/>
          <w:lang w:val="uk-UA"/>
        </w:rPr>
        <w:t>вигляд</w:t>
      </w:r>
      <w:proofErr w:type="spellEnd"/>
      <w:r>
        <w:rPr>
          <w:rFonts w:ascii="Times New Roman" w:hAnsi="Times New Roman" w:cs="Times New Roman"/>
          <w:color w:val="auto"/>
          <w:sz w:val="28"/>
          <w:szCs w:val="28"/>
          <w:lang w:val="uk-UA"/>
        </w:rPr>
        <w:t xml:space="preserve"> долини.</w:t>
      </w:r>
      <w:r w:rsidR="004E283F" w:rsidRPr="004E283F">
        <w:rPr>
          <w:rFonts w:ascii="Times New Roman" w:hAnsi="Times New Roman" w:cs="Times New Roman"/>
          <w:color w:val="auto"/>
          <w:sz w:val="28"/>
          <w:szCs w:val="28"/>
          <w:lang w:val="en-GB"/>
        </w:rPr>
        <w:t xml:space="preserve"> </w:t>
      </w:r>
      <w:r w:rsidR="004E283F">
        <w:rPr>
          <w:rFonts w:ascii="Times New Roman" w:hAnsi="Times New Roman" w:cs="Times New Roman"/>
          <w:color w:val="auto"/>
          <w:sz w:val="28"/>
          <w:szCs w:val="28"/>
          <w:lang w:val="en-GB"/>
        </w:rPr>
        <w:t xml:space="preserve">[12] </w:t>
      </w:r>
    </w:p>
    <w:p w14:paraId="3636C7A7" w14:textId="3D206BEF" w:rsidR="009B7A96" w:rsidRDefault="00090BAB" w:rsidP="004E283F">
      <w:pPr>
        <w:spacing w:line="360" w:lineRule="auto"/>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 xml:space="preserve">    </w:t>
      </w:r>
      <w:r w:rsidR="009B7A96">
        <w:rPr>
          <w:rFonts w:ascii="Times New Roman" w:hAnsi="Times New Roman" w:cs="Times New Roman"/>
          <w:color w:val="auto"/>
          <w:sz w:val="28"/>
          <w:szCs w:val="28"/>
          <w:lang w:val="uk-UA"/>
        </w:rPr>
        <w:t>Очевидно, що ландшафт</w:t>
      </w:r>
      <w:r w:rsidR="00042B13">
        <w:rPr>
          <w:rFonts w:ascii="Times New Roman" w:hAnsi="Times New Roman" w:cs="Times New Roman"/>
          <w:color w:val="auto"/>
          <w:sz w:val="28"/>
          <w:szCs w:val="28"/>
          <w:lang w:val="uk-UA"/>
        </w:rPr>
        <w:t xml:space="preserve"> навколо</w:t>
      </w:r>
      <w:r w:rsidR="009B7A96">
        <w:rPr>
          <w:rFonts w:ascii="Times New Roman" w:hAnsi="Times New Roman" w:cs="Times New Roman"/>
          <w:color w:val="auto"/>
          <w:sz w:val="28"/>
          <w:szCs w:val="28"/>
          <w:lang w:val="uk-UA"/>
        </w:rPr>
        <w:t xml:space="preserve"> території повністю підпорядкований</w:t>
      </w:r>
      <w:r>
        <w:rPr>
          <w:rFonts w:ascii="Times New Roman" w:hAnsi="Times New Roman" w:cs="Times New Roman"/>
          <w:color w:val="auto"/>
          <w:sz w:val="28"/>
          <w:szCs w:val="28"/>
          <w:lang w:val="uk-UA"/>
        </w:rPr>
        <w:t xml:space="preserve"> </w:t>
      </w:r>
      <w:r w:rsidR="009B7A96">
        <w:rPr>
          <w:rFonts w:ascii="Times New Roman" w:hAnsi="Times New Roman" w:cs="Times New Roman"/>
          <w:color w:val="auto"/>
          <w:sz w:val="28"/>
          <w:szCs w:val="28"/>
          <w:lang w:val="uk-UA"/>
        </w:rPr>
        <w:t xml:space="preserve">вищепереліченим особливостям. Наявні всі </w:t>
      </w:r>
      <w:r w:rsidR="00042B13">
        <w:rPr>
          <w:rFonts w:ascii="Times New Roman" w:hAnsi="Times New Roman" w:cs="Times New Roman"/>
          <w:color w:val="auto"/>
          <w:sz w:val="28"/>
          <w:szCs w:val="28"/>
          <w:lang w:val="uk-UA"/>
        </w:rPr>
        <w:t>утворюючі компоненти – рельєф, річка, різноманітна флора, виступи гірських порід. Важливо зберегти гармонію цих природних компонентів, мінімізувати втручання та зміни. Що найголовніше архітектура має доповнювати природне середовище. Необхідно її лаконічно інтегрувати. Створення дисгармонійної а</w:t>
      </w:r>
      <w:r>
        <w:rPr>
          <w:rFonts w:ascii="Times New Roman" w:hAnsi="Times New Roman" w:cs="Times New Roman"/>
          <w:color w:val="auto"/>
          <w:sz w:val="28"/>
          <w:szCs w:val="28"/>
          <w:lang w:val="uk-UA"/>
        </w:rPr>
        <w:t>рхітектури неприпустиме.</w:t>
      </w:r>
    </w:p>
    <w:p w14:paraId="1FD97C54" w14:textId="290E7E9A" w:rsidR="00BB602D" w:rsidRPr="009B7A96" w:rsidRDefault="00BB602D" w:rsidP="004E283F">
      <w:pPr>
        <w:spacing w:line="360" w:lineRule="auto"/>
        <w:jc w:val="both"/>
        <w:rPr>
          <w:rFonts w:ascii="Times New Roman" w:hAnsi="Times New Roman" w:cs="Times New Roman"/>
          <w:color w:val="auto"/>
          <w:sz w:val="28"/>
          <w:szCs w:val="28"/>
          <w:lang w:val="uk-UA"/>
        </w:rPr>
      </w:pPr>
    </w:p>
    <w:p w14:paraId="487C52CD" w14:textId="77777777" w:rsidR="002B1980" w:rsidRDefault="002B1980" w:rsidP="00D34BF0">
      <w:pPr>
        <w:spacing w:line="360" w:lineRule="auto"/>
        <w:jc w:val="both"/>
        <w:rPr>
          <w:rFonts w:ascii="Times New Roman" w:hAnsi="Times New Roman" w:cs="Times New Roman"/>
          <w:b/>
          <w:bCs/>
          <w:color w:val="auto"/>
          <w:sz w:val="28"/>
          <w:szCs w:val="28"/>
          <w:lang w:val="en-GB"/>
        </w:rPr>
      </w:pPr>
    </w:p>
    <w:p w14:paraId="24ECC581" w14:textId="1C156CAA" w:rsidR="00A62190" w:rsidRPr="00B57B58" w:rsidRDefault="00A62190" w:rsidP="00D34BF0">
      <w:pPr>
        <w:spacing w:line="360" w:lineRule="auto"/>
        <w:jc w:val="both"/>
        <w:rPr>
          <w:rFonts w:ascii="Times New Roman" w:hAnsi="Times New Roman" w:cs="Times New Roman"/>
          <w:b/>
          <w:bCs/>
          <w:color w:val="auto"/>
          <w:sz w:val="28"/>
          <w:szCs w:val="28"/>
          <w:lang w:val="uk-UA"/>
        </w:rPr>
      </w:pPr>
    </w:p>
    <w:p w14:paraId="328BC550" w14:textId="3BC85F27" w:rsidR="008043F2" w:rsidRDefault="008043F2" w:rsidP="00D34BF0">
      <w:pPr>
        <w:spacing w:line="360" w:lineRule="auto"/>
        <w:jc w:val="both"/>
        <w:rPr>
          <w:rFonts w:ascii="Times New Roman" w:eastAsiaTheme="minorEastAsia" w:hAnsi="Times New Roman" w:cs="Times New Roman"/>
          <w:b/>
          <w:bCs/>
          <w:color w:val="auto"/>
          <w:sz w:val="28"/>
          <w:szCs w:val="28"/>
        </w:rPr>
      </w:pPr>
      <w:r w:rsidRPr="00B57B58">
        <w:rPr>
          <w:rFonts w:ascii="Times New Roman" w:hAnsi="Times New Roman" w:cs="Times New Roman"/>
          <w:b/>
          <w:bCs/>
          <w:color w:val="auto"/>
          <w:sz w:val="28"/>
          <w:szCs w:val="28"/>
          <w:lang w:val="uk-UA"/>
        </w:rPr>
        <w:t xml:space="preserve">2.4. </w:t>
      </w:r>
      <w:r w:rsidRPr="00B57B58">
        <w:rPr>
          <w:rFonts w:ascii="Times New Roman" w:eastAsiaTheme="minorEastAsia" w:hAnsi="Times New Roman" w:cs="Times New Roman"/>
          <w:b/>
          <w:bCs/>
          <w:color w:val="auto"/>
          <w:sz w:val="28"/>
          <w:szCs w:val="28"/>
        </w:rPr>
        <w:t>Фізико-географічні та природно-кліматичні умови</w:t>
      </w:r>
    </w:p>
    <w:p w14:paraId="6E76B485" w14:textId="115548D2" w:rsidR="00381E9E" w:rsidRPr="00D34BF0" w:rsidRDefault="00381E9E" w:rsidP="00D34BF0">
      <w:pPr>
        <w:spacing w:line="360" w:lineRule="auto"/>
        <w:jc w:val="both"/>
        <w:rPr>
          <w:rFonts w:ascii="Times New Roman" w:eastAsiaTheme="minorEastAsia" w:hAnsi="Times New Roman" w:cs="Times New Roman"/>
          <w:color w:val="auto"/>
          <w:sz w:val="28"/>
          <w:szCs w:val="28"/>
          <w:lang w:val="uk-UA"/>
        </w:rPr>
      </w:pPr>
      <w:r>
        <w:rPr>
          <w:rFonts w:ascii="Times New Roman" w:eastAsiaTheme="minorEastAsia" w:hAnsi="Times New Roman" w:cs="Times New Roman"/>
          <w:color w:val="auto"/>
          <w:sz w:val="28"/>
          <w:szCs w:val="28"/>
          <w:lang w:val="uk-UA"/>
        </w:rPr>
        <w:t xml:space="preserve">    </w:t>
      </w:r>
      <w:r w:rsidR="00B02236">
        <w:rPr>
          <w:rFonts w:ascii="Times New Roman" w:eastAsiaTheme="minorEastAsia" w:hAnsi="Times New Roman" w:cs="Times New Roman"/>
          <w:color w:val="auto"/>
          <w:sz w:val="28"/>
          <w:szCs w:val="28"/>
          <w:lang w:val="uk-UA"/>
        </w:rPr>
        <w:t>Ділянка розташована в с. Манява Івано-Франківського району Івано-Франківської області.</w:t>
      </w:r>
      <w:r>
        <w:rPr>
          <w:rFonts w:ascii="Times New Roman" w:eastAsiaTheme="minorEastAsia" w:hAnsi="Times New Roman" w:cs="Times New Roman"/>
          <w:color w:val="auto"/>
          <w:sz w:val="28"/>
          <w:szCs w:val="28"/>
          <w:lang w:val="uk-UA"/>
        </w:rPr>
        <w:t xml:space="preserve"> Село знаходиться в межах помірно-континентального кліматичного поясу в районі Українських Карпат. Її місцезнаходження близьке до ділянки взятої за основу для </w:t>
      </w:r>
      <w:r w:rsidRPr="00D34BF0">
        <w:rPr>
          <w:rFonts w:ascii="Times New Roman" w:eastAsiaTheme="minorEastAsia" w:hAnsi="Times New Roman" w:cs="Times New Roman"/>
          <w:color w:val="auto"/>
          <w:sz w:val="28"/>
          <w:szCs w:val="28"/>
          <w:lang w:val="uk-UA"/>
        </w:rPr>
        <w:t xml:space="preserve">створення </w:t>
      </w:r>
      <w:r w:rsidR="00D34BF0" w:rsidRPr="00D34BF0">
        <w:rPr>
          <w:rFonts w:ascii="Times New Roman" w:hAnsi="Times New Roman" w:cs="Times New Roman"/>
          <w:sz w:val="28"/>
          <w:szCs w:val="28"/>
        </w:rPr>
        <w:t>Об'єкт</w:t>
      </w:r>
      <w:r w:rsidR="00D34BF0" w:rsidRPr="00D34BF0">
        <w:rPr>
          <w:rFonts w:ascii="Times New Roman" w:hAnsi="Times New Roman" w:cs="Times New Roman"/>
          <w:sz w:val="28"/>
          <w:szCs w:val="28"/>
          <w:lang w:val="uk-UA"/>
        </w:rPr>
        <w:t xml:space="preserve">у </w:t>
      </w:r>
      <w:r w:rsidR="00D34BF0" w:rsidRPr="00D34BF0">
        <w:rPr>
          <w:rFonts w:ascii="Times New Roman" w:hAnsi="Times New Roman" w:cs="Times New Roman"/>
          <w:sz w:val="28"/>
          <w:szCs w:val="28"/>
        </w:rPr>
        <w:t>наближеного до природи лісівництва «Манява»</w:t>
      </w:r>
      <w:r w:rsidR="00D34BF0" w:rsidRPr="00D34BF0">
        <w:rPr>
          <w:rFonts w:ascii="Times New Roman" w:hAnsi="Times New Roman" w:cs="Times New Roman"/>
          <w:sz w:val="28"/>
          <w:szCs w:val="28"/>
          <w:lang w:val="uk-UA"/>
        </w:rPr>
        <w:t xml:space="preserve">. З огляду на це матеріали даного дослідження були взяті за </w:t>
      </w:r>
      <w:r w:rsidR="00D34BF0" w:rsidRPr="00D34BF0">
        <w:rPr>
          <w:rFonts w:ascii="Times New Roman" w:hAnsi="Times New Roman" w:cs="Times New Roman"/>
          <w:sz w:val="28"/>
          <w:szCs w:val="28"/>
          <w:lang w:val="uk-UA"/>
        </w:rPr>
        <w:lastRenderedPageBreak/>
        <w:t>основу для характеристики фізико-географічних та природно-кліматичних умов в межах ділянки.</w:t>
      </w:r>
    </w:p>
    <w:p w14:paraId="10F73DED" w14:textId="12CC2F13" w:rsidR="00B02236" w:rsidRPr="00D34BF0" w:rsidRDefault="00381E9E" w:rsidP="00D34BF0">
      <w:pPr>
        <w:spacing w:line="360" w:lineRule="auto"/>
        <w:jc w:val="both"/>
        <w:rPr>
          <w:rFonts w:ascii="Times New Roman" w:hAnsi="Times New Roman" w:cs="Times New Roman"/>
          <w:sz w:val="28"/>
          <w:szCs w:val="28"/>
          <w:lang w:val="en-GB"/>
        </w:rPr>
      </w:pPr>
      <w:r w:rsidRPr="00D34BF0">
        <w:rPr>
          <w:rFonts w:ascii="Times New Roman" w:eastAsiaTheme="minorEastAsia" w:hAnsi="Times New Roman" w:cs="Times New Roman"/>
          <w:color w:val="auto"/>
          <w:sz w:val="28"/>
          <w:szCs w:val="28"/>
          <w:lang w:val="uk-UA"/>
        </w:rPr>
        <w:t xml:space="preserve">     </w:t>
      </w:r>
      <w:r w:rsidRPr="00D34BF0">
        <w:rPr>
          <w:rFonts w:ascii="Times New Roman" w:hAnsi="Times New Roman" w:cs="Times New Roman"/>
          <w:sz w:val="28"/>
          <w:szCs w:val="28"/>
        </w:rPr>
        <w:t>Місцевість належить до району Зовнішніх Карпат Гірськокарпатського лісогосподарського округу і характеризується неоднорідністю рельєфу із характерним чергуванням середньо високих гірських хребтів і котловин з пологими і спадистими схилами різної стрімкості і експозиції та відносно рівнинних ділянок, порізаних ярами, балками, а також невеликими пониженнями і видолинками. Вершини гір, як правило, вкриті лісом та зайняті природними польовими угіддями.</w:t>
      </w:r>
      <w:r w:rsidRPr="00D34BF0">
        <w:rPr>
          <w:rFonts w:ascii="Times New Roman" w:hAnsi="Times New Roman" w:cs="Times New Roman"/>
          <w:sz w:val="28"/>
          <w:szCs w:val="28"/>
          <w:lang w:val="uk-UA"/>
        </w:rPr>
        <w:t xml:space="preserve"> </w:t>
      </w:r>
      <w:r w:rsidR="004E283F">
        <w:rPr>
          <w:rFonts w:ascii="Times New Roman" w:hAnsi="Times New Roman" w:cs="Times New Roman"/>
          <w:color w:val="auto"/>
          <w:sz w:val="28"/>
          <w:szCs w:val="28"/>
          <w:lang w:val="en-GB"/>
        </w:rPr>
        <w:t>[11]</w:t>
      </w:r>
    </w:p>
    <w:p w14:paraId="0967D607" w14:textId="77777777" w:rsidR="004E283F" w:rsidRPr="00D34BF0" w:rsidRDefault="00381E9E" w:rsidP="004E283F">
      <w:pPr>
        <w:spacing w:line="360" w:lineRule="auto"/>
        <w:jc w:val="both"/>
        <w:rPr>
          <w:rFonts w:ascii="Times New Roman" w:hAnsi="Times New Roman" w:cs="Times New Roman"/>
          <w:sz w:val="28"/>
          <w:szCs w:val="28"/>
          <w:lang w:val="en-GB"/>
        </w:rPr>
      </w:pPr>
      <w:r w:rsidRPr="00D34BF0">
        <w:rPr>
          <w:rFonts w:ascii="Times New Roman" w:hAnsi="Times New Roman" w:cs="Times New Roman"/>
          <w:sz w:val="28"/>
          <w:szCs w:val="28"/>
          <w:lang w:val="uk-UA"/>
        </w:rPr>
        <w:t xml:space="preserve">    </w:t>
      </w:r>
      <w:r w:rsidRPr="00D34BF0">
        <w:rPr>
          <w:rFonts w:ascii="Times New Roman" w:hAnsi="Times New Roman" w:cs="Times New Roman"/>
          <w:sz w:val="28"/>
          <w:szCs w:val="28"/>
        </w:rPr>
        <w:t>Крім лісових ресурсів місцевість багата і на інші природні ресурси. Тут є поклади нафти, природного газу, кухонної солі, озокериту, торфу, а також будівельних матеріалів (гравій, камінь).</w:t>
      </w:r>
      <w:r w:rsidRPr="00D34BF0">
        <w:rPr>
          <w:rFonts w:ascii="Times New Roman" w:hAnsi="Times New Roman" w:cs="Times New Roman"/>
          <w:sz w:val="28"/>
          <w:szCs w:val="28"/>
          <w:lang w:val="uk-UA"/>
        </w:rPr>
        <w:t xml:space="preserve"> </w:t>
      </w:r>
      <w:r w:rsidR="004E283F">
        <w:rPr>
          <w:rFonts w:ascii="Times New Roman" w:hAnsi="Times New Roman" w:cs="Times New Roman"/>
          <w:color w:val="auto"/>
          <w:sz w:val="28"/>
          <w:szCs w:val="28"/>
          <w:lang w:val="en-GB"/>
        </w:rPr>
        <w:t>[11]</w:t>
      </w:r>
    </w:p>
    <w:p w14:paraId="71000B7A" w14:textId="6F8A8D4D" w:rsidR="00381E9E" w:rsidRPr="00D34BF0" w:rsidRDefault="00381E9E" w:rsidP="004E283F">
      <w:pPr>
        <w:spacing w:line="360" w:lineRule="auto"/>
        <w:jc w:val="both"/>
        <w:rPr>
          <w:rFonts w:ascii="Times New Roman" w:hAnsi="Times New Roman" w:cs="Times New Roman"/>
          <w:sz w:val="28"/>
          <w:szCs w:val="28"/>
          <w:lang w:val="uk-UA"/>
        </w:rPr>
      </w:pPr>
    </w:p>
    <w:p w14:paraId="102B140E" w14:textId="10E20DA3" w:rsidR="004E283F" w:rsidRPr="00D34BF0" w:rsidRDefault="00381E9E" w:rsidP="004E283F">
      <w:pPr>
        <w:spacing w:line="360" w:lineRule="auto"/>
        <w:jc w:val="both"/>
        <w:rPr>
          <w:rFonts w:ascii="Times New Roman" w:hAnsi="Times New Roman" w:cs="Times New Roman"/>
          <w:sz w:val="28"/>
          <w:szCs w:val="28"/>
          <w:lang w:val="en-GB"/>
        </w:rPr>
      </w:pPr>
      <w:r w:rsidRPr="00D34BF0">
        <w:rPr>
          <w:rFonts w:ascii="Times New Roman" w:hAnsi="Times New Roman" w:cs="Times New Roman"/>
          <w:sz w:val="28"/>
          <w:szCs w:val="28"/>
        </w:rPr>
        <w:t xml:space="preserve"> </w:t>
      </w:r>
      <w:r w:rsidR="00D34BF0">
        <w:rPr>
          <w:rFonts w:ascii="Times New Roman" w:hAnsi="Times New Roman" w:cs="Times New Roman"/>
          <w:sz w:val="28"/>
          <w:szCs w:val="28"/>
          <w:lang w:val="uk-UA"/>
        </w:rPr>
        <w:t xml:space="preserve">    </w:t>
      </w:r>
      <w:r w:rsidRPr="00D34BF0">
        <w:rPr>
          <w:rFonts w:ascii="Times New Roman" w:hAnsi="Times New Roman" w:cs="Times New Roman"/>
          <w:sz w:val="28"/>
          <w:szCs w:val="28"/>
        </w:rPr>
        <w:t>Лісові масиви району розташування об'єкта представлені мішаними (за участю 2-3 і більше порід) буковими (43,3%), ялиновими (25,6%) та ялицевими (21,1%) деревостанами. Крім основних лісоутворюючих порід тут присутні також сосна, модрина, явір, береза, вільха.</w:t>
      </w:r>
      <w:r w:rsidR="004E283F" w:rsidRPr="004E283F">
        <w:rPr>
          <w:rFonts w:ascii="Times New Roman" w:hAnsi="Times New Roman" w:cs="Times New Roman"/>
          <w:color w:val="auto"/>
          <w:sz w:val="28"/>
          <w:szCs w:val="28"/>
          <w:lang w:val="en-GB"/>
        </w:rPr>
        <w:t xml:space="preserve"> </w:t>
      </w:r>
      <w:r w:rsidR="004E283F">
        <w:rPr>
          <w:rFonts w:ascii="Times New Roman" w:hAnsi="Times New Roman" w:cs="Times New Roman"/>
          <w:color w:val="auto"/>
          <w:sz w:val="28"/>
          <w:szCs w:val="28"/>
          <w:lang w:val="en-GB"/>
        </w:rPr>
        <w:t>[11]</w:t>
      </w:r>
    </w:p>
    <w:p w14:paraId="188B3E1F" w14:textId="5FAD27F0" w:rsidR="00381E9E" w:rsidRPr="00D34BF0" w:rsidRDefault="00381E9E" w:rsidP="004E283F">
      <w:pPr>
        <w:spacing w:line="360" w:lineRule="auto"/>
        <w:jc w:val="both"/>
        <w:rPr>
          <w:rFonts w:ascii="Times New Roman" w:hAnsi="Times New Roman" w:cs="Times New Roman"/>
          <w:sz w:val="28"/>
          <w:szCs w:val="28"/>
          <w:lang w:val="en-GB"/>
        </w:rPr>
      </w:pPr>
    </w:p>
    <w:p w14:paraId="0C49B8CF" w14:textId="46BB6173" w:rsidR="004E283F" w:rsidRPr="00D34BF0" w:rsidRDefault="00D34BF0" w:rsidP="004E283F">
      <w:pPr>
        <w:spacing w:line="360" w:lineRule="auto"/>
        <w:jc w:val="both"/>
        <w:rPr>
          <w:rFonts w:ascii="Times New Roman" w:hAnsi="Times New Roman" w:cs="Times New Roman"/>
          <w:sz w:val="28"/>
          <w:szCs w:val="28"/>
          <w:lang w:val="en-GB"/>
        </w:rPr>
      </w:pPr>
      <w:r>
        <w:rPr>
          <w:rFonts w:ascii="Times New Roman" w:hAnsi="Times New Roman" w:cs="Times New Roman"/>
          <w:sz w:val="28"/>
          <w:szCs w:val="28"/>
          <w:lang w:val="uk-UA"/>
        </w:rPr>
        <w:t xml:space="preserve">   </w:t>
      </w:r>
      <w:r w:rsidR="00381E9E" w:rsidRPr="00D34BF0">
        <w:rPr>
          <w:rFonts w:ascii="Times New Roman" w:hAnsi="Times New Roman" w:cs="Times New Roman"/>
          <w:sz w:val="28"/>
          <w:szCs w:val="28"/>
        </w:rPr>
        <w:t>Діапазон висот над рівнем моря коливається у межах 500 - 595 м н.р.м. Місцевість горбиста, із схилами переважно північно-східної експозиції, ухилом від 10° до 20°. Схили, що прилягають до ріки Манявка, мають ухил до 45°.</w:t>
      </w:r>
      <w:r w:rsidR="00381E9E" w:rsidRPr="00D34BF0">
        <w:rPr>
          <w:rFonts w:ascii="Times New Roman" w:hAnsi="Times New Roman" w:cs="Times New Roman"/>
          <w:sz w:val="28"/>
          <w:szCs w:val="28"/>
          <w:lang w:val="uk-UA"/>
        </w:rPr>
        <w:t xml:space="preserve"> </w:t>
      </w:r>
      <w:r w:rsidR="004E283F">
        <w:rPr>
          <w:rFonts w:ascii="Times New Roman" w:hAnsi="Times New Roman" w:cs="Times New Roman"/>
          <w:color w:val="auto"/>
          <w:sz w:val="28"/>
          <w:szCs w:val="28"/>
          <w:lang w:val="en-GB"/>
        </w:rPr>
        <w:t>[11]</w:t>
      </w:r>
    </w:p>
    <w:p w14:paraId="5C73B784" w14:textId="034397DF" w:rsidR="00381E9E" w:rsidRPr="00D34BF0" w:rsidRDefault="00381E9E" w:rsidP="00D34BF0">
      <w:pPr>
        <w:spacing w:line="360" w:lineRule="auto"/>
        <w:jc w:val="both"/>
        <w:rPr>
          <w:rFonts w:ascii="Times New Roman" w:hAnsi="Times New Roman" w:cs="Times New Roman"/>
          <w:sz w:val="28"/>
          <w:szCs w:val="28"/>
          <w:lang w:val="en-GB"/>
        </w:rPr>
      </w:pPr>
    </w:p>
    <w:p w14:paraId="34C7D94E" w14:textId="246C9F2A" w:rsidR="00381E9E" w:rsidRPr="00D34BF0" w:rsidRDefault="00D34BF0" w:rsidP="00D34BF0">
      <w:pPr>
        <w:spacing w:line="360" w:lineRule="auto"/>
        <w:jc w:val="both"/>
        <w:rPr>
          <w:rFonts w:ascii="Times New Roman" w:hAnsi="Times New Roman" w:cs="Times New Roman"/>
          <w:sz w:val="28"/>
          <w:szCs w:val="28"/>
          <w:lang w:val="en-GB"/>
        </w:rPr>
      </w:pPr>
      <w:r>
        <w:rPr>
          <w:rFonts w:ascii="Times New Roman" w:hAnsi="Times New Roman" w:cs="Times New Roman"/>
          <w:sz w:val="28"/>
          <w:szCs w:val="28"/>
          <w:lang w:val="uk-UA"/>
        </w:rPr>
        <w:t xml:space="preserve">    </w:t>
      </w:r>
      <w:r w:rsidR="00381E9E" w:rsidRPr="00D34BF0">
        <w:rPr>
          <w:rFonts w:ascii="Times New Roman" w:hAnsi="Times New Roman" w:cs="Times New Roman"/>
          <w:sz w:val="28"/>
          <w:szCs w:val="28"/>
        </w:rPr>
        <w:t xml:space="preserve">Клімат району розташування об'єкта - помірно-континентальний, вологий з прохолодним літом та м'якою зимою. Середня температура липня у рівнинній частині +18°С, у гірській - від +12 до +16°С, середня температура січня відповідно -4 - -6°С. Середньорічна температура повітря +7,1 °С, мінімальна -28°С. Середня тривалість періоду без морозів 176 днів, а вегетаційного - 180 днів, весняні приморозки припиняються в першій декаді травня, а починаються в третій декаді </w:t>
      </w:r>
      <w:r w:rsidR="00381E9E" w:rsidRPr="00D34BF0">
        <w:rPr>
          <w:rFonts w:ascii="Times New Roman" w:hAnsi="Times New Roman" w:cs="Times New Roman"/>
          <w:sz w:val="28"/>
          <w:szCs w:val="28"/>
        </w:rPr>
        <w:lastRenderedPageBreak/>
        <w:t>жовтня. У середньому тут випадає за рік 760 - 1060 мм атмосферних опадів, причому на теплий період випадає близько 460 - 600 мм, що становить 60% від річної кількості. Влітку дощі випадають часто, у вигляді злив, а також мають затяжний характер. Впродовж зими сніговий покрив нестійкий</w:t>
      </w:r>
      <w:r w:rsidR="004E283F">
        <w:rPr>
          <w:rFonts w:ascii="Times New Roman" w:hAnsi="Times New Roman" w:cs="Times New Roman"/>
          <w:sz w:val="28"/>
          <w:szCs w:val="28"/>
        </w:rPr>
        <w:t>.</w:t>
      </w:r>
      <w:r w:rsidR="004E283F" w:rsidRPr="004E283F">
        <w:rPr>
          <w:rFonts w:ascii="Times New Roman" w:hAnsi="Times New Roman" w:cs="Times New Roman"/>
          <w:color w:val="auto"/>
          <w:sz w:val="28"/>
          <w:szCs w:val="28"/>
          <w:lang w:val="en-GB"/>
        </w:rPr>
        <w:t xml:space="preserve"> </w:t>
      </w:r>
      <w:r w:rsidR="004E283F">
        <w:rPr>
          <w:rFonts w:ascii="Times New Roman" w:hAnsi="Times New Roman" w:cs="Times New Roman"/>
          <w:color w:val="auto"/>
          <w:sz w:val="28"/>
          <w:szCs w:val="28"/>
          <w:lang w:val="en-GB"/>
        </w:rPr>
        <w:t>[11]</w:t>
      </w:r>
    </w:p>
    <w:p w14:paraId="6B061A97" w14:textId="762AA0FE" w:rsidR="00381E9E" w:rsidRPr="005B2F0E" w:rsidRDefault="00D34BF0" w:rsidP="00D34BF0">
      <w:pPr>
        <w:spacing w:line="360" w:lineRule="auto"/>
        <w:jc w:val="both"/>
        <w:rPr>
          <w:rFonts w:ascii="Times New Roman" w:hAnsi="Times New Roman" w:cs="Times New Roman"/>
          <w:sz w:val="28"/>
          <w:szCs w:val="28"/>
          <w:lang w:val="en-GB"/>
        </w:rPr>
      </w:pPr>
      <w:r>
        <w:rPr>
          <w:rFonts w:ascii="Times New Roman" w:hAnsi="Times New Roman" w:cs="Times New Roman"/>
          <w:sz w:val="28"/>
          <w:szCs w:val="28"/>
          <w:lang w:val="uk-UA"/>
        </w:rPr>
        <w:t xml:space="preserve">    </w:t>
      </w:r>
      <w:r w:rsidR="00381E9E" w:rsidRPr="00D34BF0">
        <w:rPr>
          <w:rFonts w:ascii="Times New Roman" w:hAnsi="Times New Roman" w:cs="Times New Roman"/>
          <w:sz w:val="28"/>
          <w:szCs w:val="28"/>
        </w:rPr>
        <w:t>Вітри переважно північно-західного і північно-східного напрямків. Значний вплив на напрямок вітру мають річкові долини. У більшості випадків вітри дують вздовж долин. Поширеними є дернові глибокі глейові, глеюваті і не оглеєні легкосуглинкові ґрунти, буроземно-підзолисті, бурі гірсько-лісові опідзолені поверхнево-оглеєні легкосуглинкові ґрунти, бурі гірськолісові та дерново-буроземні глибокі щебенюваті легкосуглинкові. Материнськими і</w:t>
      </w:r>
      <w:r w:rsidR="00937952">
        <w:rPr>
          <w:rFonts w:ascii="Times New Roman" w:hAnsi="Times New Roman" w:cs="Times New Roman"/>
          <w:sz w:val="28"/>
          <w:szCs w:val="28"/>
          <w:lang w:val="uk-UA"/>
        </w:rPr>
        <w:t xml:space="preserve"> </w:t>
      </w:r>
      <w:r w:rsidR="00381E9E" w:rsidRPr="00D34BF0">
        <w:rPr>
          <w:rFonts w:ascii="Times New Roman" w:hAnsi="Times New Roman" w:cs="Times New Roman"/>
          <w:sz w:val="28"/>
          <w:szCs w:val="28"/>
        </w:rPr>
        <w:t>ґрунтоутворюючими породами слугують делювіальні суглинки, елювій-делювій</w:t>
      </w:r>
      <w:r w:rsidR="00937952">
        <w:rPr>
          <w:rFonts w:ascii="Times New Roman" w:hAnsi="Times New Roman" w:cs="Times New Roman"/>
          <w:sz w:val="28"/>
          <w:szCs w:val="28"/>
          <w:lang w:val="uk-UA"/>
        </w:rPr>
        <w:t xml:space="preserve"> </w:t>
      </w:r>
      <w:r w:rsidR="00381E9E" w:rsidRPr="00D34BF0">
        <w:rPr>
          <w:rFonts w:ascii="Times New Roman" w:hAnsi="Times New Roman" w:cs="Times New Roman"/>
          <w:sz w:val="28"/>
          <w:szCs w:val="28"/>
        </w:rPr>
        <w:t>карпатського флішу, давньоалювіальні і сучасні алювіальні відклади</w:t>
      </w:r>
      <w:r w:rsidR="004E283F">
        <w:rPr>
          <w:rFonts w:ascii="Times New Roman" w:hAnsi="Times New Roman" w:cs="Times New Roman"/>
          <w:sz w:val="28"/>
          <w:szCs w:val="28"/>
        </w:rPr>
        <w:t>.</w:t>
      </w:r>
      <w:r w:rsidR="004E283F">
        <w:rPr>
          <w:rFonts w:ascii="Times New Roman" w:hAnsi="Times New Roman" w:cs="Times New Roman"/>
          <w:color w:val="auto"/>
          <w:sz w:val="28"/>
          <w:szCs w:val="28"/>
          <w:lang w:val="en-GB"/>
        </w:rPr>
        <w:t>[11]</w:t>
      </w:r>
    </w:p>
    <w:p w14:paraId="5D53B137" w14:textId="77777777" w:rsidR="00937952" w:rsidRDefault="00937952" w:rsidP="008043F2">
      <w:pPr>
        <w:spacing w:line="360" w:lineRule="auto"/>
        <w:rPr>
          <w:rFonts w:ascii="Times New Roman" w:hAnsi="Times New Roman" w:cs="Times New Roman"/>
          <w:b/>
          <w:bCs/>
          <w:color w:val="auto"/>
          <w:sz w:val="28"/>
          <w:szCs w:val="28"/>
          <w:shd w:val="clear" w:color="auto" w:fill="FFFFFF"/>
          <w:lang w:val="uk-UA"/>
        </w:rPr>
      </w:pPr>
    </w:p>
    <w:p w14:paraId="35CA599F" w14:textId="77777777" w:rsidR="00937952" w:rsidRDefault="00937952" w:rsidP="008043F2">
      <w:pPr>
        <w:spacing w:line="360" w:lineRule="auto"/>
        <w:rPr>
          <w:rFonts w:ascii="Times New Roman" w:hAnsi="Times New Roman" w:cs="Times New Roman"/>
          <w:b/>
          <w:bCs/>
          <w:color w:val="auto"/>
          <w:sz w:val="28"/>
          <w:szCs w:val="28"/>
          <w:shd w:val="clear" w:color="auto" w:fill="FFFFFF"/>
          <w:lang w:val="uk-UA"/>
        </w:rPr>
      </w:pPr>
    </w:p>
    <w:p w14:paraId="6E9A2C8C" w14:textId="77777777" w:rsidR="00937952" w:rsidRDefault="00937952" w:rsidP="008043F2">
      <w:pPr>
        <w:spacing w:line="360" w:lineRule="auto"/>
        <w:rPr>
          <w:rFonts w:ascii="Times New Roman" w:hAnsi="Times New Roman" w:cs="Times New Roman"/>
          <w:b/>
          <w:bCs/>
          <w:color w:val="auto"/>
          <w:sz w:val="28"/>
          <w:szCs w:val="28"/>
          <w:shd w:val="clear" w:color="auto" w:fill="FFFFFF"/>
          <w:lang w:val="uk-UA"/>
        </w:rPr>
      </w:pPr>
    </w:p>
    <w:p w14:paraId="371D6907" w14:textId="2EDCFB1C" w:rsidR="008043F2" w:rsidRDefault="00937952" w:rsidP="008043F2">
      <w:pPr>
        <w:spacing w:line="360" w:lineRule="auto"/>
        <w:rPr>
          <w:rFonts w:ascii="Times New Roman" w:hAnsi="Times New Roman" w:cs="Times New Roman"/>
          <w:b/>
          <w:bCs/>
          <w:color w:val="auto"/>
          <w:sz w:val="28"/>
          <w:szCs w:val="28"/>
          <w:shd w:val="clear" w:color="auto" w:fill="FFFFFF"/>
          <w:lang w:val="uk-UA"/>
        </w:rPr>
      </w:pPr>
      <w:r>
        <w:rPr>
          <w:rFonts w:ascii="Times New Roman" w:hAnsi="Times New Roman" w:cs="Times New Roman"/>
          <w:noProof/>
          <w:color w:val="auto"/>
          <w:sz w:val="28"/>
          <w:szCs w:val="28"/>
          <w:lang w:val="en-GB"/>
        </w:rPr>
        <w:lastRenderedPageBreak/>
        <w:drawing>
          <wp:anchor distT="0" distB="0" distL="114300" distR="114300" simplePos="0" relativeHeight="251672576" behindDoc="0" locked="0" layoutInCell="1" allowOverlap="1" wp14:anchorId="67165F9F" wp14:editId="126616AC">
            <wp:simplePos x="0" y="0"/>
            <wp:positionH relativeFrom="margin">
              <wp:posOffset>325948</wp:posOffset>
            </wp:positionH>
            <wp:positionV relativeFrom="paragraph">
              <wp:posOffset>27</wp:posOffset>
            </wp:positionV>
            <wp:extent cx="5441735" cy="5400000"/>
            <wp:effectExtent l="0" t="0" r="6985" b="0"/>
            <wp:wrapTopAndBottom/>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5441735" cy="5400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043F2" w:rsidRPr="00B57B58">
        <w:rPr>
          <w:rFonts w:ascii="Times New Roman" w:hAnsi="Times New Roman" w:cs="Times New Roman"/>
          <w:b/>
          <w:bCs/>
          <w:color w:val="auto"/>
          <w:sz w:val="28"/>
          <w:szCs w:val="28"/>
          <w:shd w:val="clear" w:color="auto" w:fill="FFFFFF"/>
          <w:lang w:val="uk-UA"/>
        </w:rPr>
        <w:t xml:space="preserve">2.5. </w:t>
      </w:r>
      <w:r w:rsidR="008043F2" w:rsidRPr="00B57B58">
        <w:rPr>
          <w:rFonts w:ascii="Times New Roman" w:hAnsi="Times New Roman" w:cs="Times New Roman"/>
          <w:b/>
          <w:bCs/>
          <w:color w:val="auto"/>
          <w:sz w:val="28"/>
          <w:szCs w:val="28"/>
          <w:shd w:val="clear" w:color="auto" w:fill="FFFFFF"/>
        </w:rPr>
        <w:t xml:space="preserve">Функціональні групи приміщень </w:t>
      </w:r>
      <w:r w:rsidR="008043F2" w:rsidRPr="00B57B58">
        <w:rPr>
          <w:rFonts w:ascii="Times New Roman" w:hAnsi="Times New Roman" w:cs="Times New Roman"/>
          <w:b/>
          <w:bCs/>
          <w:color w:val="auto"/>
          <w:sz w:val="28"/>
          <w:szCs w:val="28"/>
          <w:shd w:val="clear" w:color="auto" w:fill="FFFFFF"/>
          <w:lang w:val="uk-UA"/>
        </w:rPr>
        <w:t>реабілітаційно-духовного центру</w:t>
      </w:r>
    </w:p>
    <w:p w14:paraId="01856525" w14:textId="77777777" w:rsidR="005B2F0E" w:rsidRDefault="005B2F0E" w:rsidP="005B2F0E">
      <w:pPr>
        <w:spacing w:after="0" w:line="360" w:lineRule="auto"/>
        <w:jc w:val="both"/>
        <w:rPr>
          <w:rFonts w:ascii="Times New Roman" w:hAnsi="Times New Roman" w:cs="Times New Roman"/>
          <w:b/>
          <w:bCs/>
          <w:i/>
          <w:iCs/>
          <w:color w:val="auto"/>
          <w:sz w:val="28"/>
          <w:szCs w:val="28"/>
          <w:lang w:val="uk-UA"/>
        </w:rPr>
      </w:pPr>
      <w:r w:rsidRPr="004F4B2A">
        <w:rPr>
          <w:rFonts w:ascii="Times New Roman" w:hAnsi="Times New Roman" w:cs="Times New Roman"/>
          <w:b/>
          <w:bCs/>
          <w:i/>
          <w:iCs/>
          <w:color w:val="auto"/>
          <w:sz w:val="28"/>
          <w:szCs w:val="28"/>
          <w:lang w:val="uk-UA"/>
        </w:rPr>
        <w:t xml:space="preserve">Розташування в просторі та середовище. </w:t>
      </w:r>
    </w:p>
    <w:p w14:paraId="2EBC3743" w14:textId="3DEA7155" w:rsidR="005B2F0E" w:rsidRPr="00CE7B20" w:rsidRDefault="005B2F0E" w:rsidP="004E283F">
      <w:pPr>
        <w:spacing w:after="0" w:line="360" w:lineRule="auto"/>
        <w:jc w:val="both"/>
        <w:rPr>
          <w:rFonts w:ascii="Times New Roman" w:hAnsi="Times New Roman" w:cs="Times New Roman"/>
          <w:color w:val="auto"/>
          <w:sz w:val="28"/>
          <w:szCs w:val="28"/>
          <w:lang w:val="uk-UA"/>
        </w:rPr>
      </w:pPr>
      <w:r w:rsidRPr="004F1151">
        <w:rPr>
          <w:rFonts w:ascii="Times New Roman" w:hAnsi="Times New Roman" w:cs="Times New Roman"/>
          <w:color w:val="auto"/>
          <w:sz w:val="28"/>
          <w:szCs w:val="28"/>
          <w:lang w:val="uk-UA"/>
        </w:rPr>
        <w:t xml:space="preserve"> </w:t>
      </w:r>
      <w:r>
        <w:rPr>
          <w:rFonts w:ascii="Times New Roman" w:hAnsi="Times New Roman" w:cs="Times New Roman"/>
          <w:color w:val="auto"/>
          <w:sz w:val="28"/>
          <w:szCs w:val="28"/>
          <w:lang w:val="uk-UA"/>
        </w:rPr>
        <w:t xml:space="preserve">Опираючись на ДБН Б.2.2-12:2019 «Планування та забудова територій» </w:t>
      </w:r>
      <w:r w:rsidR="004E283F">
        <w:rPr>
          <w:rFonts w:ascii="Times New Roman" w:hAnsi="Times New Roman" w:cs="Times New Roman"/>
          <w:color w:val="auto"/>
          <w:sz w:val="28"/>
          <w:szCs w:val="28"/>
          <w:lang w:val="en-GB"/>
        </w:rPr>
        <w:t>[8]</w:t>
      </w:r>
      <w:r>
        <w:rPr>
          <w:rFonts w:ascii="Times New Roman" w:hAnsi="Times New Roman" w:cs="Times New Roman"/>
          <w:color w:val="auto"/>
          <w:sz w:val="28"/>
          <w:szCs w:val="28"/>
          <w:lang w:val="uk-UA"/>
        </w:rPr>
        <w:t xml:space="preserve"> та на ДСТУ-Н Б Б.1.1-12:2011 «Настанова про склад та зміст плану зонування території (Зонінг)»</w:t>
      </w:r>
      <w:r w:rsidR="004E283F">
        <w:rPr>
          <w:rFonts w:ascii="Times New Roman" w:hAnsi="Times New Roman" w:cs="Times New Roman"/>
          <w:color w:val="auto"/>
          <w:sz w:val="28"/>
          <w:szCs w:val="28"/>
        </w:rPr>
        <w:t xml:space="preserve"> [9]</w:t>
      </w:r>
      <w:r>
        <w:rPr>
          <w:rFonts w:ascii="Times New Roman" w:hAnsi="Times New Roman" w:cs="Times New Roman"/>
          <w:color w:val="auto"/>
          <w:sz w:val="28"/>
          <w:szCs w:val="28"/>
          <w:lang w:val="en-GB"/>
        </w:rPr>
        <w:t xml:space="preserve"> </w:t>
      </w:r>
      <w:r>
        <w:rPr>
          <w:rFonts w:ascii="Times New Roman" w:hAnsi="Times New Roman" w:cs="Times New Roman"/>
          <w:color w:val="auto"/>
          <w:sz w:val="28"/>
          <w:szCs w:val="28"/>
          <w:lang w:val="uk-UA"/>
        </w:rPr>
        <w:t>було сформовано необхідний перелік принципів та особливостей які потрібно врахувати при проектуванні.</w:t>
      </w:r>
    </w:p>
    <w:p w14:paraId="05A0C4F5" w14:textId="77777777" w:rsidR="005B2F0E" w:rsidRPr="004F4B2A" w:rsidRDefault="005B2F0E" w:rsidP="005B2F0E">
      <w:pPr>
        <w:spacing w:after="0" w:line="360" w:lineRule="auto"/>
        <w:jc w:val="both"/>
        <w:rPr>
          <w:rFonts w:ascii="Times New Roman" w:hAnsi="Times New Roman" w:cs="Times New Roman"/>
          <w:color w:val="auto"/>
          <w:sz w:val="28"/>
          <w:szCs w:val="28"/>
          <w:lang w:val="uk-UA"/>
        </w:rPr>
      </w:pPr>
      <w:r w:rsidRPr="004F4B2A">
        <w:rPr>
          <w:rFonts w:ascii="Times New Roman" w:hAnsi="Times New Roman" w:cs="Times New Roman"/>
          <w:color w:val="auto"/>
          <w:sz w:val="28"/>
          <w:szCs w:val="28"/>
          <w:lang w:val="uk-UA"/>
        </w:rPr>
        <w:t xml:space="preserve">   При проектуванні реабілітаційно-духовного центру слід врахувати його розташування в навколишньому середовищі. Якщо розглядати конкретно, то потрібно врахувати розташування в структурі населеного пункту, розташування в структурі транспортних шляхів, близькість чи віддаленість від існуючої забудови, розташування відносно природо-охоронних та заповідних територій, історичної забудови, розташування відносно рекреаційних об</w:t>
      </w:r>
      <w:r w:rsidRPr="004F4B2A">
        <w:rPr>
          <w:rFonts w:ascii="Times New Roman" w:hAnsi="Times New Roman" w:cs="Times New Roman"/>
          <w:color w:val="auto"/>
          <w:sz w:val="28"/>
          <w:szCs w:val="28"/>
          <w:lang w:val="en-GB"/>
        </w:rPr>
        <w:t>’</w:t>
      </w:r>
      <w:r w:rsidRPr="004F4B2A">
        <w:rPr>
          <w:rFonts w:ascii="Times New Roman" w:hAnsi="Times New Roman" w:cs="Times New Roman"/>
          <w:color w:val="auto"/>
          <w:sz w:val="28"/>
          <w:szCs w:val="28"/>
          <w:lang w:val="uk-UA"/>
        </w:rPr>
        <w:t xml:space="preserve">єктів, розташування в природному середовищі. </w:t>
      </w:r>
    </w:p>
    <w:p w14:paraId="03B0A6A7" w14:textId="77777777" w:rsidR="005B2F0E" w:rsidRPr="004F4B2A" w:rsidRDefault="005B2F0E" w:rsidP="005B2F0E">
      <w:pPr>
        <w:spacing w:after="0" w:line="360" w:lineRule="auto"/>
        <w:jc w:val="both"/>
        <w:rPr>
          <w:rFonts w:ascii="Times New Roman" w:hAnsi="Times New Roman" w:cs="Times New Roman"/>
          <w:color w:val="auto"/>
          <w:sz w:val="28"/>
          <w:szCs w:val="28"/>
          <w:lang w:val="uk-UA"/>
        </w:rPr>
      </w:pPr>
      <w:r w:rsidRPr="004F4B2A">
        <w:rPr>
          <w:rFonts w:ascii="Times New Roman" w:hAnsi="Times New Roman" w:cs="Times New Roman"/>
          <w:color w:val="auto"/>
          <w:sz w:val="28"/>
          <w:szCs w:val="28"/>
          <w:lang w:val="uk-UA"/>
        </w:rPr>
        <w:lastRenderedPageBreak/>
        <w:t xml:space="preserve">   Щодо особливості розташування в структурі населеного пункту – може розташовуватися як за межами населеного пункту так і безпосередньо в ньому. Однак при розташуванні в межах населеного пункту слід врахувати що центр повинен бути спроектований таким чином щоб функціонувати як цілісна відокремлена структура. </w:t>
      </w:r>
    </w:p>
    <w:p w14:paraId="2AF5F843" w14:textId="77777777" w:rsidR="005B2F0E" w:rsidRPr="004F4B2A" w:rsidRDefault="005B2F0E" w:rsidP="005B2F0E">
      <w:pPr>
        <w:spacing w:after="0" w:line="360" w:lineRule="auto"/>
        <w:jc w:val="both"/>
        <w:rPr>
          <w:rFonts w:ascii="Times New Roman" w:hAnsi="Times New Roman" w:cs="Times New Roman"/>
          <w:color w:val="auto"/>
          <w:sz w:val="28"/>
          <w:szCs w:val="28"/>
          <w:lang w:val="uk-UA"/>
        </w:rPr>
      </w:pPr>
      <w:r w:rsidRPr="004F4B2A">
        <w:rPr>
          <w:rFonts w:ascii="Times New Roman" w:hAnsi="Times New Roman" w:cs="Times New Roman"/>
          <w:color w:val="auto"/>
          <w:sz w:val="28"/>
          <w:szCs w:val="28"/>
          <w:lang w:val="uk-UA"/>
        </w:rPr>
        <w:t xml:space="preserve">   При аналізі в структурі транспортних шляхів необхідно врахувати густоту мережі транспортних шляхів, сполученість із основними транспортними пунктами, відстані від великих міст. Необхідно забезпечити під</w:t>
      </w:r>
      <w:r w:rsidRPr="004F4B2A">
        <w:rPr>
          <w:rFonts w:ascii="Times New Roman" w:hAnsi="Times New Roman" w:cs="Times New Roman"/>
          <w:color w:val="auto"/>
          <w:sz w:val="28"/>
          <w:szCs w:val="28"/>
          <w:lang w:val="en-GB"/>
        </w:rPr>
        <w:t>’</w:t>
      </w:r>
      <w:r w:rsidRPr="004F4B2A">
        <w:rPr>
          <w:rFonts w:ascii="Times New Roman" w:hAnsi="Times New Roman" w:cs="Times New Roman"/>
          <w:color w:val="auto"/>
          <w:sz w:val="28"/>
          <w:szCs w:val="28"/>
          <w:lang w:val="uk-UA"/>
        </w:rPr>
        <w:t>їзд до території в разі поганого сполучення із основними транспортними шляхами. Слід врахувати мережу пішохідних зв</w:t>
      </w:r>
      <w:r w:rsidRPr="004F4B2A">
        <w:rPr>
          <w:rFonts w:ascii="Times New Roman" w:hAnsi="Times New Roman" w:cs="Times New Roman"/>
          <w:color w:val="auto"/>
          <w:sz w:val="28"/>
          <w:szCs w:val="28"/>
          <w:lang w:val="en-GB"/>
        </w:rPr>
        <w:t>’</w:t>
      </w:r>
      <w:r w:rsidRPr="004F4B2A">
        <w:rPr>
          <w:rFonts w:ascii="Times New Roman" w:hAnsi="Times New Roman" w:cs="Times New Roman"/>
          <w:color w:val="auto"/>
          <w:sz w:val="28"/>
          <w:szCs w:val="28"/>
          <w:lang w:val="uk-UA"/>
        </w:rPr>
        <w:t xml:space="preserve">язків. Розташування має бути передбаченим в межах пішохідної доступності. </w:t>
      </w:r>
    </w:p>
    <w:p w14:paraId="3941E088" w14:textId="77777777" w:rsidR="005B2F0E" w:rsidRPr="004F4B2A" w:rsidRDefault="005B2F0E" w:rsidP="005B2F0E">
      <w:pPr>
        <w:spacing w:after="0" w:line="360" w:lineRule="auto"/>
        <w:jc w:val="both"/>
        <w:rPr>
          <w:rFonts w:ascii="Times New Roman" w:hAnsi="Times New Roman" w:cs="Times New Roman"/>
          <w:color w:val="auto"/>
          <w:sz w:val="28"/>
          <w:szCs w:val="28"/>
          <w:lang w:val="uk-UA"/>
        </w:rPr>
      </w:pPr>
      <w:r w:rsidRPr="004F4B2A">
        <w:rPr>
          <w:rFonts w:ascii="Times New Roman" w:hAnsi="Times New Roman" w:cs="Times New Roman"/>
          <w:color w:val="auto"/>
          <w:sz w:val="28"/>
          <w:szCs w:val="28"/>
          <w:lang w:val="uk-UA"/>
        </w:rPr>
        <w:t xml:space="preserve">   Відносно існуючої забудови такий центр має розташовуватися окремо. Потрібно обмежити контакт з місцевим населенням, передбачити приватність та конфіденційність в закладі. </w:t>
      </w:r>
    </w:p>
    <w:p w14:paraId="2F4F921B" w14:textId="77777777" w:rsidR="005B2F0E" w:rsidRPr="004F4B2A" w:rsidRDefault="005B2F0E" w:rsidP="005B2F0E">
      <w:pPr>
        <w:spacing w:after="0" w:line="360" w:lineRule="auto"/>
        <w:jc w:val="both"/>
        <w:rPr>
          <w:rFonts w:ascii="Times New Roman" w:hAnsi="Times New Roman" w:cs="Times New Roman"/>
          <w:color w:val="auto"/>
          <w:sz w:val="28"/>
          <w:szCs w:val="28"/>
          <w:lang w:val="uk-UA"/>
        </w:rPr>
      </w:pPr>
      <w:r w:rsidRPr="004F4B2A">
        <w:rPr>
          <w:rFonts w:ascii="Times New Roman" w:hAnsi="Times New Roman" w:cs="Times New Roman"/>
          <w:color w:val="auto"/>
          <w:sz w:val="28"/>
          <w:szCs w:val="28"/>
          <w:lang w:val="uk-UA"/>
        </w:rPr>
        <w:t xml:space="preserve">   Проектування в межах природо-охоронних та заповідних територій, в межах історичної забудови заборонено, крім випадків передбачених законодавством, та у випадках коли це погоджено із органами місцевого самоврядування.</w:t>
      </w:r>
    </w:p>
    <w:p w14:paraId="1AA4E157" w14:textId="77777777" w:rsidR="005B2F0E" w:rsidRPr="004F4B2A" w:rsidRDefault="005B2F0E" w:rsidP="005B2F0E">
      <w:pPr>
        <w:spacing w:after="0" w:line="360" w:lineRule="auto"/>
        <w:jc w:val="both"/>
        <w:rPr>
          <w:rFonts w:ascii="Times New Roman" w:hAnsi="Times New Roman" w:cs="Times New Roman"/>
          <w:color w:val="auto"/>
          <w:sz w:val="28"/>
          <w:szCs w:val="28"/>
          <w:lang w:val="uk-UA"/>
        </w:rPr>
      </w:pPr>
      <w:r w:rsidRPr="004F4B2A">
        <w:rPr>
          <w:rFonts w:ascii="Times New Roman" w:hAnsi="Times New Roman" w:cs="Times New Roman"/>
          <w:color w:val="auto"/>
          <w:sz w:val="28"/>
          <w:szCs w:val="28"/>
          <w:lang w:val="uk-UA"/>
        </w:rPr>
        <w:t xml:space="preserve">    Необхідно врахувати близькість до рекреаційних та зелених зон. Територія повинна розташовуватися в межах пішохідної доступності до зелених зон. Обов</w:t>
      </w:r>
      <w:r w:rsidRPr="004F4B2A">
        <w:rPr>
          <w:rFonts w:ascii="Times New Roman" w:hAnsi="Times New Roman" w:cs="Times New Roman"/>
          <w:color w:val="auto"/>
          <w:sz w:val="28"/>
          <w:szCs w:val="28"/>
          <w:lang w:val="en-GB"/>
        </w:rPr>
        <w:t>’</w:t>
      </w:r>
      <w:r w:rsidRPr="004F4B2A">
        <w:rPr>
          <w:rFonts w:ascii="Times New Roman" w:hAnsi="Times New Roman" w:cs="Times New Roman"/>
          <w:color w:val="auto"/>
          <w:sz w:val="28"/>
          <w:szCs w:val="28"/>
          <w:lang w:val="uk-UA"/>
        </w:rPr>
        <w:t>язковою умовою є створення зелених зон в межах проектованої ділянки.</w:t>
      </w:r>
    </w:p>
    <w:p w14:paraId="42657DAE" w14:textId="77777777" w:rsidR="005B2F0E" w:rsidRPr="004F4B2A" w:rsidRDefault="005B2F0E" w:rsidP="005B2F0E">
      <w:pPr>
        <w:spacing w:after="0" w:line="360" w:lineRule="auto"/>
        <w:jc w:val="both"/>
        <w:rPr>
          <w:rFonts w:ascii="Times New Roman" w:hAnsi="Times New Roman" w:cs="Times New Roman"/>
          <w:color w:val="auto"/>
          <w:sz w:val="28"/>
          <w:szCs w:val="28"/>
          <w:lang w:val="uk-UA"/>
        </w:rPr>
      </w:pPr>
      <w:r w:rsidRPr="004F4B2A">
        <w:rPr>
          <w:rFonts w:ascii="Times New Roman" w:hAnsi="Times New Roman" w:cs="Times New Roman"/>
          <w:color w:val="auto"/>
          <w:sz w:val="28"/>
          <w:szCs w:val="28"/>
          <w:lang w:val="uk-UA"/>
        </w:rPr>
        <w:t xml:space="preserve">    При виборі ділянки варто розглядати такі, що розташовані безпосередньо в природному середовищі або межують із ним. Це є одним із ключових моментів для досягнення бажаного результату від реабілітації.</w:t>
      </w:r>
    </w:p>
    <w:p w14:paraId="4A934318" w14:textId="77777777" w:rsidR="005B2F0E" w:rsidRPr="004F4B2A" w:rsidRDefault="005B2F0E" w:rsidP="005B2F0E">
      <w:pPr>
        <w:spacing w:after="0" w:line="360" w:lineRule="auto"/>
        <w:jc w:val="both"/>
        <w:rPr>
          <w:rFonts w:ascii="Times New Roman" w:hAnsi="Times New Roman" w:cs="Times New Roman"/>
          <w:color w:val="auto"/>
          <w:sz w:val="28"/>
          <w:szCs w:val="28"/>
          <w:lang w:val="uk-UA"/>
        </w:rPr>
      </w:pPr>
      <w:r w:rsidRPr="004F4B2A">
        <w:rPr>
          <w:rFonts w:ascii="Times New Roman" w:hAnsi="Times New Roman" w:cs="Times New Roman"/>
          <w:color w:val="auto"/>
          <w:sz w:val="28"/>
          <w:szCs w:val="28"/>
          <w:lang w:val="uk-UA"/>
        </w:rPr>
        <w:t xml:space="preserve">    Підсумувавши вищенаведене можна сказати що обов</w:t>
      </w:r>
      <w:r w:rsidRPr="004F4B2A">
        <w:rPr>
          <w:rFonts w:ascii="Times New Roman" w:hAnsi="Times New Roman" w:cs="Times New Roman"/>
          <w:color w:val="auto"/>
          <w:sz w:val="28"/>
          <w:szCs w:val="28"/>
          <w:lang w:val="en-GB"/>
        </w:rPr>
        <w:t>’</w:t>
      </w:r>
      <w:r w:rsidRPr="004F4B2A">
        <w:rPr>
          <w:rFonts w:ascii="Times New Roman" w:hAnsi="Times New Roman" w:cs="Times New Roman"/>
          <w:color w:val="auto"/>
          <w:sz w:val="28"/>
          <w:szCs w:val="28"/>
          <w:lang w:val="uk-UA"/>
        </w:rPr>
        <w:t>язковою умовою є правильне та гармонійне інтегрування духовно-реабілітаційного центру в навколишнє середовище. Розташування в природному середовищі є невід</w:t>
      </w:r>
      <w:r w:rsidRPr="004F4B2A">
        <w:rPr>
          <w:rFonts w:ascii="Times New Roman" w:hAnsi="Times New Roman" w:cs="Times New Roman"/>
          <w:color w:val="auto"/>
          <w:sz w:val="28"/>
          <w:szCs w:val="28"/>
          <w:lang w:val="en-GB"/>
        </w:rPr>
        <w:t>’</w:t>
      </w:r>
      <w:r w:rsidRPr="004F4B2A">
        <w:rPr>
          <w:rFonts w:ascii="Times New Roman" w:hAnsi="Times New Roman" w:cs="Times New Roman"/>
          <w:color w:val="auto"/>
          <w:sz w:val="28"/>
          <w:szCs w:val="28"/>
          <w:lang w:val="uk-UA"/>
        </w:rPr>
        <w:t>ємною складовою, яку слід розглядати першочергово. При виборі ділянки для проектування було враховано всі необхідні умови.</w:t>
      </w:r>
    </w:p>
    <w:p w14:paraId="0E81C31E" w14:textId="77777777" w:rsidR="005B2F0E" w:rsidRPr="004F4B2A" w:rsidRDefault="005B2F0E" w:rsidP="005B2F0E">
      <w:pPr>
        <w:spacing w:after="0" w:line="360" w:lineRule="auto"/>
        <w:rPr>
          <w:rFonts w:ascii="Times New Roman" w:hAnsi="Times New Roman" w:cs="Times New Roman"/>
          <w:b/>
          <w:bCs/>
          <w:i/>
          <w:iCs/>
          <w:color w:val="auto"/>
          <w:sz w:val="28"/>
          <w:szCs w:val="28"/>
          <w:lang w:val="uk-UA"/>
        </w:rPr>
      </w:pPr>
      <w:r w:rsidRPr="004F4B2A">
        <w:rPr>
          <w:rFonts w:ascii="Times New Roman" w:hAnsi="Times New Roman" w:cs="Times New Roman"/>
          <w:b/>
          <w:bCs/>
          <w:i/>
          <w:iCs/>
          <w:color w:val="auto"/>
          <w:sz w:val="28"/>
          <w:szCs w:val="28"/>
          <w:lang w:val="uk-UA"/>
        </w:rPr>
        <w:t>Функціональне зонування</w:t>
      </w:r>
    </w:p>
    <w:p w14:paraId="23270FBF" w14:textId="77777777" w:rsidR="005B2F0E" w:rsidRPr="004F4B2A" w:rsidRDefault="005B2F0E" w:rsidP="005B2F0E">
      <w:pPr>
        <w:spacing w:after="0" w:line="360" w:lineRule="auto"/>
        <w:jc w:val="both"/>
        <w:rPr>
          <w:rFonts w:ascii="Times New Roman" w:hAnsi="Times New Roman" w:cs="Times New Roman"/>
          <w:color w:val="auto"/>
          <w:sz w:val="28"/>
          <w:szCs w:val="28"/>
          <w:lang w:val="uk-UA"/>
        </w:rPr>
      </w:pPr>
      <w:r w:rsidRPr="004F4B2A">
        <w:rPr>
          <w:rFonts w:ascii="Times New Roman" w:hAnsi="Times New Roman" w:cs="Times New Roman"/>
          <w:color w:val="auto"/>
          <w:sz w:val="28"/>
          <w:szCs w:val="28"/>
          <w:lang w:val="uk-UA"/>
        </w:rPr>
        <w:t xml:space="preserve">    Функціональне зонування слід розглядати комплексно. Крім функціонального зонування за групами приміщень потрібно врахувати зонування ділянки. </w:t>
      </w:r>
      <w:r w:rsidRPr="004F4B2A">
        <w:rPr>
          <w:rFonts w:ascii="Times New Roman" w:hAnsi="Times New Roman" w:cs="Times New Roman"/>
          <w:color w:val="auto"/>
          <w:sz w:val="28"/>
          <w:szCs w:val="28"/>
          <w:lang w:val="uk-UA"/>
        </w:rPr>
        <w:lastRenderedPageBreak/>
        <w:t>Першочергово слід розглядати саме зонування території. В свою чергу це створює підґрунтя для формування переліку функціональних груп приміщень. Для реабілітаційно-духовного центру потрібно передбачити такі зони:</w:t>
      </w:r>
    </w:p>
    <w:p w14:paraId="2C93CE8E" w14:textId="77777777" w:rsidR="005B2F0E" w:rsidRPr="004F4B2A" w:rsidRDefault="005B2F0E" w:rsidP="005B2F0E">
      <w:pPr>
        <w:pStyle w:val="a5"/>
        <w:numPr>
          <w:ilvl w:val="0"/>
          <w:numId w:val="16"/>
        </w:numPr>
        <w:spacing w:after="0" w:line="360" w:lineRule="auto"/>
        <w:jc w:val="both"/>
        <w:rPr>
          <w:rFonts w:ascii="Times New Roman" w:hAnsi="Times New Roman" w:cs="Times New Roman"/>
          <w:color w:val="auto"/>
          <w:sz w:val="28"/>
          <w:szCs w:val="28"/>
          <w:lang w:val="uk-UA"/>
        </w:rPr>
      </w:pPr>
      <w:r w:rsidRPr="004F4B2A">
        <w:rPr>
          <w:rFonts w:ascii="Times New Roman" w:hAnsi="Times New Roman" w:cs="Times New Roman"/>
          <w:color w:val="auto"/>
          <w:sz w:val="28"/>
          <w:szCs w:val="28"/>
          <w:lang w:val="uk-UA"/>
        </w:rPr>
        <w:t xml:space="preserve">адміністративна зона </w:t>
      </w:r>
      <w:r w:rsidRPr="004F4B2A">
        <w:rPr>
          <w:rFonts w:ascii="Times New Roman" w:hAnsi="Times New Roman" w:cs="Times New Roman"/>
          <w:i/>
          <w:iCs/>
          <w:color w:val="auto"/>
          <w:sz w:val="28"/>
          <w:szCs w:val="28"/>
          <w:lang w:val="uk-UA"/>
        </w:rPr>
        <w:t>(кабінети для персоналу, конференц зал, кімната відпочинку, складське приміщення, операторна, санвузли та додаткові технічні приміщення, комунікаційні вузли)</w:t>
      </w:r>
    </w:p>
    <w:p w14:paraId="3D67F1F5" w14:textId="77777777" w:rsidR="005B2F0E" w:rsidRPr="004F4B2A" w:rsidRDefault="005B2F0E" w:rsidP="005B2F0E">
      <w:pPr>
        <w:pStyle w:val="a5"/>
        <w:numPr>
          <w:ilvl w:val="0"/>
          <w:numId w:val="16"/>
        </w:numPr>
        <w:spacing w:after="0" w:line="360" w:lineRule="auto"/>
        <w:jc w:val="both"/>
        <w:rPr>
          <w:rFonts w:ascii="Times New Roman" w:hAnsi="Times New Roman" w:cs="Times New Roman"/>
          <w:i/>
          <w:iCs/>
          <w:color w:val="auto"/>
          <w:sz w:val="28"/>
          <w:szCs w:val="28"/>
          <w:lang w:val="uk-UA"/>
        </w:rPr>
      </w:pPr>
      <w:r w:rsidRPr="004F4B2A">
        <w:rPr>
          <w:rFonts w:ascii="Times New Roman" w:hAnsi="Times New Roman" w:cs="Times New Roman"/>
          <w:color w:val="auto"/>
          <w:sz w:val="28"/>
          <w:szCs w:val="28"/>
          <w:lang w:val="uk-UA"/>
        </w:rPr>
        <w:t xml:space="preserve">вхідна зона </w:t>
      </w:r>
      <w:r w:rsidRPr="004F4B2A">
        <w:rPr>
          <w:rFonts w:ascii="Times New Roman" w:hAnsi="Times New Roman" w:cs="Times New Roman"/>
          <w:i/>
          <w:iCs/>
          <w:color w:val="auto"/>
          <w:sz w:val="28"/>
          <w:szCs w:val="28"/>
          <w:lang w:val="uk-UA"/>
        </w:rPr>
        <w:t>(тамбур, вестибюль, рецепція, гардероб, приміщення охорони, зона очікування, кафетерій за необхідності, вхідні санвузли, комунікаційні вузли)</w:t>
      </w:r>
    </w:p>
    <w:p w14:paraId="57BA0BB6" w14:textId="77777777" w:rsidR="005B2F0E" w:rsidRPr="004F4B2A" w:rsidRDefault="005B2F0E" w:rsidP="005B2F0E">
      <w:pPr>
        <w:pStyle w:val="a5"/>
        <w:numPr>
          <w:ilvl w:val="0"/>
          <w:numId w:val="16"/>
        </w:numPr>
        <w:spacing w:after="0" w:line="360" w:lineRule="auto"/>
        <w:jc w:val="both"/>
        <w:rPr>
          <w:rFonts w:ascii="Times New Roman" w:hAnsi="Times New Roman" w:cs="Times New Roman"/>
          <w:color w:val="auto"/>
          <w:sz w:val="28"/>
          <w:szCs w:val="28"/>
          <w:lang w:val="uk-UA"/>
        </w:rPr>
      </w:pPr>
      <w:r w:rsidRPr="004F4B2A">
        <w:rPr>
          <w:rFonts w:ascii="Times New Roman" w:hAnsi="Times New Roman" w:cs="Times New Roman"/>
          <w:color w:val="auto"/>
          <w:sz w:val="28"/>
          <w:szCs w:val="28"/>
          <w:lang w:val="uk-UA"/>
        </w:rPr>
        <w:t xml:space="preserve">господарська зона </w:t>
      </w:r>
      <w:r w:rsidRPr="004F4B2A">
        <w:rPr>
          <w:rFonts w:ascii="Times New Roman" w:hAnsi="Times New Roman" w:cs="Times New Roman"/>
          <w:i/>
          <w:iCs/>
          <w:color w:val="auto"/>
          <w:sz w:val="28"/>
          <w:szCs w:val="28"/>
          <w:lang w:val="uk-UA"/>
        </w:rPr>
        <w:t>(господарський двір, технічний під</w:t>
      </w:r>
      <w:r w:rsidRPr="004F4B2A">
        <w:rPr>
          <w:rFonts w:ascii="Times New Roman" w:hAnsi="Times New Roman" w:cs="Times New Roman"/>
          <w:i/>
          <w:iCs/>
          <w:color w:val="auto"/>
          <w:sz w:val="28"/>
          <w:szCs w:val="28"/>
          <w:lang w:val="en-GB"/>
        </w:rPr>
        <w:t>’</w:t>
      </w:r>
      <w:r w:rsidRPr="004F4B2A">
        <w:rPr>
          <w:rFonts w:ascii="Times New Roman" w:hAnsi="Times New Roman" w:cs="Times New Roman"/>
          <w:i/>
          <w:iCs/>
          <w:color w:val="auto"/>
          <w:sz w:val="28"/>
          <w:szCs w:val="28"/>
          <w:lang w:val="uk-UA"/>
        </w:rPr>
        <w:t>їзд, котельня, пральні, сушарні, групи складських приміщень, тощо)</w:t>
      </w:r>
    </w:p>
    <w:p w14:paraId="17601871" w14:textId="77777777" w:rsidR="005B2F0E" w:rsidRPr="004F4B2A" w:rsidRDefault="005B2F0E" w:rsidP="005B2F0E">
      <w:pPr>
        <w:pStyle w:val="a5"/>
        <w:numPr>
          <w:ilvl w:val="0"/>
          <w:numId w:val="16"/>
        </w:numPr>
        <w:spacing w:after="0" w:line="360" w:lineRule="auto"/>
        <w:jc w:val="both"/>
        <w:rPr>
          <w:rFonts w:ascii="Times New Roman" w:hAnsi="Times New Roman" w:cs="Times New Roman"/>
          <w:i/>
          <w:iCs/>
          <w:color w:val="auto"/>
          <w:sz w:val="28"/>
          <w:szCs w:val="28"/>
          <w:lang w:val="uk-UA"/>
        </w:rPr>
      </w:pPr>
      <w:r w:rsidRPr="004F4B2A">
        <w:rPr>
          <w:rFonts w:ascii="Times New Roman" w:hAnsi="Times New Roman" w:cs="Times New Roman"/>
          <w:color w:val="auto"/>
          <w:sz w:val="28"/>
          <w:szCs w:val="28"/>
          <w:lang w:val="uk-UA"/>
        </w:rPr>
        <w:t>житлова зона</w:t>
      </w:r>
      <w:r w:rsidRPr="004F4B2A">
        <w:rPr>
          <w:rFonts w:ascii="Times New Roman" w:hAnsi="Times New Roman" w:cs="Times New Roman"/>
          <w:i/>
          <w:iCs/>
          <w:color w:val="auto"/>
          <w:sz w:val="28"/>
          <w:szCs w:val="28"/>
          <w:lang w:val="uk-UA"/>
        </w:rPr>
        <w:t xml:space="preserve"> (палати з окремими санвузлами, окремі житлові будинки, зони відпочинку, комунікаційні вузли, приміщення техперсоналу)</w:t>
      </w:r>
    </w:p>
    <w:p w14:paraId="5C9659ED" w14:textId="77777777" w:rsidR="005B2F0E" w:rsidRPr="004F4B2A" w:rsidRDefault="005B2F0E" w:rsidP="005B2F0E">
      <w:pPr>
        <w:pStyle w:val="a5"/>
        <w:numPr>
          <w:ilvl w:val="0"/>
          <w:numId w:val="16"/>
        </w:numPr>
        <w:spacing w:after="0" w:line="360" w:lineRule="auto"/>
        <w:jc w:val="both"/>
        <w:rPr>
          <w:rFonts w:ascii="Times New Roman" w:hAnsi="Times New Roman" w:cs="Times New Roman"/>
          <w:color w:val="auto"/>
          <w:sz w:val="28"/>
          <w:szCs w:val="28"/>
          <w:lang w:val="uk-UA"/>
        </w:rPr>
      </w:pPr>
      <w:r w:rsidRPr="004F4B2A">
        <w:rPr>
          <w:rFonts w:ascii="Times New Roman" w:hAnsi="Times New Roman" w:cs="Times New Roman"/>
          <w:color w:val="auto"/>
          <w:sz w:val="28"/>
          <w:szCs w:val="28"/>
          <w:lang w:val="uk-UA"/>
        </w:rPr>
        <w:t>зона духовної та психосоціальної реабілітації</w:t>
      </w:r>
    </w:p>
    <w:p w14:paraId="0F04BFC1" w14:textId="77777777" w:rsidR="005B2F0E" w:rsidRPr="004F4B2A" w:rsidRDefault="005B2F0E" w:rsidP="005B2F0E">
      <w:pPr>
        <w:pStyle w:val="a5"/>
        <w:spacing w:after="0" w:line="360" w:lineRule="auto"/>
        <w:ind w:left="435"/>
        <w:jc w:val="both"/>
        <w:rPr>
          <w:rFonts w:ascii="Times New Roman" w:hAnsi="Times New Roman" w:cs="Times New Roman"/>
          <w:i/>
          <w:iCs/>
          <w:color w:val="auto"/>
          <w:sz w:val="28"/>
          <w:szCs w:val="28"/>
          <w:lang w:val="uk-UA"/>
        </w:rPr>
      </w:pPr>
      <w:r w:rsidRPr="004F4B2A">
        <w:rPr>
          <w:rFonts w:ascii="Times New Roman" w:hAnsi="Times New Roman" w:cs="Times New Roman"/>
          <w:i/>
          <w:iCs/>
          <w:color w:val="auto"/>
          <w:sz w:val="28"/>
          <w:szCs w:val="28"/>
          <w:lang w:val="uk-UA"/>
        </w:rPr>
        <w:t xml:space="preserve">а) кімната для усамітнення й молитви </w:t>
      </w:r>
    </w:p>
    <w:p w14:paraId="443CFCBF" w14:textId="77777777" w:rsidR="005B2F0E" w:rsidRPr="004F4B2A" w:rsidRDefault="005B2F0E" w:rsidP="005B2F0E">
      <w:pPr>
        <w:pStyle w:val="a5"/>
        <w:spacing w:after="0" w:line="360" w:lineRule="auto"/>
        <w:ind w:left="435"/>
        <w:jc w:val="both"/>
        <w:rPr>
          <w:rFonts w:ascii="Times New Roman" w:hAnsi="Times New Roman" w:cs="Times New Roman"/>
          <w:i/>
          <w:iCs/>
          <w:color w:val="auto"/>
          <w:sz w:val="28"/>
          <w:szCs w:val="28"/>
          <w:lang w:val="uk-UA"/>
        </w:rPr>
      </w:pPr>
      <w:r w:rsidRPr="004F4B2A">
        <w:rPr>
          <w:rFonts w:ascii="Times New Roman" w:hAnsi="Times New Roman" w:cs="Times New Roman"/>
          <w:i/>
          <w:iCs/>
          <w:color w:val="auto"/>
          <w:sz w:val="28"/>
          <w:szCs w:val="28"/>
          <w:lang w:val="uk-UA"/>
        </w:rPr>
        <w:t>б) каплиця</w:t>
      </w:r>
    </w:p>
    <w:p w14:paraId="72B8F69D" w14:textId="77777777" w:rsidR="005B2F0E" w:rsidRPr="004F4B2A" w:rsidRDefault="005B2F0E" w:rsidP="005B2F0E">
      <w:pPr>
        <w:pStyle w:val="a5"/>
        <w:spacing w:after="0" w:line="360" w:lineRule="auto"/>
        <w:ind w:left="435"/>
        <w:jc w:val="both"/>
        <w:rPr>
          <w:rFonts w:ascii="Times New Roman" w:hAnsi="Times New Roman" w:cs="Times New Roman"/>
          <w:i/>
          <w:iCs/>
          <w:color w:val="auto"/>
          <w:sz w:val="28"/>
          <w:szCs w:val="28"/>
          <w:lang w:val="uk-UA"/>
        </w:rPr>
      </w:pPr>
      <w:r w:rsidRPr="004F4B2A">
        <w:rPr>
          <w:rFonts w:ascii="Times New Roman" w:hAnsi="Times New Roman" w:cs="Times New Roman"/>
          <w:i/>
          <w:iCs/>
          <w:color w:val="auto"/>
          <w:sz w:val="28"/>
          <w:szCs w:val="28"/>
          <w:lang w:val="uk-UA"/>
        </w:rPr>
        <w:t>в) простір групової духовної терапії</w:t>
      </w:r>
    </w:p>
    <w:p w14:paraId="3CD9CCF6" w14:textId="77777777" w:rsidR="005B2F0E" w:rsidRPr="004F4B2A" w:rsidRDefault="005B2F0E" w:rsidP="005B2F0E">
      <w:pPr>
        <w:pStyle w:val="a5"/>
        <w:spacing w:after="0" w:line="360" w:lineRule="auto"/>
        <w:ind w:left="435"/>
        <w:jc w:val="both"/>
        <w:rPr>
          <w:rFonts w:ascii="Times New Roman" w:hAnsi="Times New Roman" w:cs="Times New Roman"/>
          <w:i/>
          <w:iCs/>
          <w:color w:val="auto"/>
          <w:sz w:val="28"/>
          <w:szCs w:val="28"/>
          <w:lang w:val="uk-UA"/>
        </w:rPr>
      </w:pPr>
      <w:r w:rsidRPr="004F4B2A">
        <w:rPr>
          <w:rFonts w:ascii="Times New Roman" w:hAnsi="Times New Roman" w:cs="Times New Roman"/>
          <w:i/>
          <w:iCs/>
          <w:color w:val="auto"/>
          <w:sz w:val="28"/>
          <w:szCs w:val="28"/>
          <w:lang w:val="uk-UA"/>
        </w:rPr>
        <w:t>г) кімната для сповідей</w:t>
      </w:r>
    </w:p>
    <w:p w14:paraId="0A98D0D0" w14:textId="77777777" w:rsidR="005B2F0E" w:rsidRPr="004F4B2A" w:rsidRDefault="005B2F0E" w:rsidP="005B2F0E">
      <w:pPr>
        <w:pStyle w:val="a5"/>
        <w:spacing w:after="0" w:line="360" w:lineRule="auto"/>
        <w:ind w:left="435"/>
        <w:jc w:val="both"/>
        <w:rPr>
          <w:rFonts w:ascii="Times New Roman" w:hAnsi="Times New Roman" w:cs="Times New Roman"/>
          <w:i/>
          <w:iCs/>
          <w:color w:val="auto"/>
          <w:sz w:val="28"/>
          <w:szCs w:val="28"/>
          <w:lang w:val="uk-UA"/>
        </w:rPr>
      </w:pPr>
      <w:r w:rsidRPr="004F4B2A">
        <w:rPr>
          <w:rFonts w:ascii="Times New Roman" w:hAnsi="Times New Roman" w:cs="Times New Roman"/>
          <w:i/>
          <w:iCs/>
          <w:color w:val="auto"/>
          <w:sz w:val="28"/>
          <w:szCs w:val="28"/>
          <w:lang w:val="uk-UA"/>
        </w:rPr>
        <w:t>д) бібліотека</w:t>
      </w:r>
    </w:p>
    <w:p w14:paraId="238F6E11" w14:textId="77777777" w:rsidR="005B2F0E" w:rsidRPr="004F4B2A" w:rsidRDefault="005B2F0E" w:rsidP="005B2F0E">
      <w:pPr>
        <w:pStyle w:val="a5"/>
        <w:spacing w:after="0" w:line="360" w:lineRule="auto"/>
        <w:ind w:left="435"/>
        <w:jc w:val="both"/>
        <w:rPr>
          <w:rFonts w:ascii="Times New Roman" w:hAnsi="Times New Roman" w:cs="Times New Roman"/>
          <w:i/>
          <w:iCs/>
          <w:color w:val="auto"/>
          <w:sz w:val="28"/>
          <w:szCs w:val="28"/>
          <w:lang w:val="uk-UA"/>
        </w:rPr>
      </w:pPr>
      <w:r w:rsidRPr="004F4B2A">
        <w:rPr>
          <w:rFonts w:ascii="Times New Roman" w:hAnsi="Times New Roman" w:cs="Times New Roman"/>
          <w:i/>
          <w:iCs/>
          <w:color w:val="auto"/>
          <w:sz w:val="28"/>
          <w:szCs w:val="28"/>
          <w:lang w:val="uk-UA"/>
        </w:rPr>
        <w:t>е) кабінет психотерапевта</w:t>
      </w:r>
    </w:p>
    <w:p w14:paraId="507E45FC" w14:textId="77777777" w:rsidR="005B2F0E" w:rsidRPr="004F4B2A" w:rsidRDefault="005B2F0E" w:rsidP="005B2F0E">
      <w:pPr>
        <w:pStyle w:val="a5"/>
        <w:spacing w:after="0" w:line="360" w:lineRule="auto"/>
        <w:ind w:left="435"/>
        <w:jc w:val="both"/>
        <w:rPr>
          <w:rFonts w:ascii="Times New Roman" w:hAnsi="Times New Roman" w:cs="Times New Roman"/>
          <w:i/>
          <w:iCs/>
          <w:color w:val="auto"/>
          <w:sz w:val="28"/>
          <w:szCs w:val="28"/>
          <w:lang w:val="uk-UA"/>
        </w:rPr>
      </w:pPr>
      <w:r w:rsidRPr="004F4B2A">
        <w:rPr>
          <w:rFonts w:ascii="Times New Roman" w:hAnsi="Times New Roman" w:cs="Times New Roman"/>
          <w:i/>
          <w:iCs/>
          <w:color w:val="auto"/>
          <w:sz w:val="28"/>
          <w:szCs w:val="28"/>
          <w:lang w:val="uk-UA"/>
        </w:rPr>
        <w:t>ж) кабінет арт-терапії</w:t>
      </w:r>
    </w:p>
    <w:p w14:paraId="174FBD26" w14:textId="77777777" w:rsidR="005B2F0E" w:rsidRPr="004F4B2A" w:rsidRDefault="005B2F0E" w:rsidP="005B2F0E">
      <w:pPr>
        <w:pStyle w:val="a5"/>
        <w:spacing w:after="0" w:line="360" w:lineRule="auto"/>
        <w:ind w:left="435"/>
        <w:jc w:val="both"/>
        <w:rPr>
          <w:rFonts w:ascii="Times New Roman" w:hAnsi="Times New Roman" w:cs="Times New Roman"/>
          <w:i/>
          <w:iCs/>
          <w:color w:val="auto"/>
          <w:sz w:val="28"/>
          <w:szCs w:val="28"/>
          <w:lang w:val="uk-UA"/>
        </w:rPr>
      </w:pPr>
      <w:r w:rsidRPr="004F4B2A">
        <w:rPr>
          <w:rFonts w:ascii="Times New Roman" w:hAnsi="Times New Roman" w:cs="Times New Roman"/>
          <w:i/>
          <w:iCs/>
          <w:color w:val="auto"/>
          <w:sz w:val="28"/>
          <w:szCs w:val="28"/>
          <w:lang w:val="uk-UA"/>
        </w:rPr>
        <w:t>з) кабінет музичної терапії</w:t>
      </w:r>
    </w:p>
    <w:p w14:paraId="69182428" w14:textId="77777777" w:rsidR="005B2F0E" w:rsidRPr="004F4B2A" w:rsidRDefault="005B2F0E" w:rsidP="005B2F0E">
      <w:pPr>
        <w:pStyle w:val="a5"/>
        <w:spacing w:after="0" w:line="360" w:lineRule="auto"/>
        <w:ind w:left="435"/>
        <w:jc w:val="both"/>
        <w:rPr>
          <w:rFonts w:ascii="Times New Roman" w:hAnsi="Times New Roman" w:cs="Times New Roman"/>
          <w:i/>
          <w:iCs/>
          <w:color w:val="auto"/>
          <w:sz w:val="28"/>
          <w:szCs w:val="28"/>
          <w:lang w:val="uk-UA"/>
        </w:rPr>
      </w:pPr>
      <w:r w:rsidRPr="004F4B2A">
        <w:rPr>
          <w:rFonts w:ascii="Times New Roman" w:hAnsi="Times New Roman" w:cs="Times New Roman"/>
          <w:i/>
          <w:iCs/>
          <w:color w:val="auto"/>
          <w:sz w:val="28"/>
          <w:szCs w:val="28"/>
          <w:lang w:val="uk-UA"/>
        </w:rPr>
        <w:t>и) кабінет групової психосоціальної терапії</w:t>
      </w:r>
    </w:p>
    <w:p w14:paraId="5E300C10" w14:textId="77777777" w:rsidR="005B2F0E" w:rsidRPr="004F4B2A" w:rsidRDefault="005B2F0E" w:rsidP="005B2F0E">
      <w:pPr>
        <w:pStyle w:val="a5"/>
        <w:spacing w:after="0" w:line="360" w:lineRule="auto"/>
        <w:ind w:left="435"/>
        <w:jc w:val="both"/>
        <w:rPr>
          <w:rFonts w:ascii="Times New Roman" w:hAnsi="Times New Roman" w:cs="Times New Roman"/>
          <w:i/>
          <w:iCs/>
          <w:color w:val="auto"/>
          <w:sz w:val="28"/>
          <w:szCs w:val="28"/>
          <w:lang w:val="uk-UA"/>
        </w:rPr>
      </w:pPr>
      <w:r w:rsidRPr="004F4B2A">
        <w:rPr>
          <w:rFonts w:ascii="Times New Roman" w:hAnsi="Times New Roman" w:cs="Times New Roman"/>
          <w:i/>
          <w:iCs/>
          <w:color w:val="auto"/>
          <w:sz w:val="28"/>
          <w:szCs w:val="28"/>
          <w:lang w:val="uk-UA"/>
        </w:rPr>
        <w:t>і) кабінет релаксації</w:t>
      </w:r>
    </w:p>
    <w:p w14:paraId="744BB37A" w14:textId="77777777" w:rsidR="005B2F0E" w:rsidRPr="004F4B2A" w:rsidRDefault="005B2F0E" w:rsidP="005B2F0E">
      <w:pPr>
        <w:pStyle w:val="a5"/>
        <w:spacing w:after="0" w:line="360" w:lineRule="auto"/>
        <w:ind w:left="435"/>
        <w:jc w:val="both"/>
        <w:rPr>
          <w:rFonts w:ascii="Times New Roman" w:hAnsi="Times New Roman" w:cs="Times New Roman"/>
          <w:i/>
          <w:iCs/>
          <w:color w:val="auto"/>
          <w:sz w:val="28"/>
          <w:szCs w:val="28"/>
          <w:lang w:val="uk-UA"/>
        </w:rPr>
      </w:pPr>
      <w:r w:rsidRPr="004F4B2A">
        <w:rPr>
          <w:rFonts w:ascii="Times New Roman" w:hAnsi="Times New Roman" w:cs="Times New Roman"/>
          <w:i/>
          <w:iCs/>
          <w:color w:val="auto"/>
          <w:sz w:val="28"/>
          <w:szCs w:val="28"/>
          <w:lang w:val="uk-UA"/>
        </w:rPr>
        <w:t>ї) кабінет групових тренінгів</w:t>
      </w:r>
    </w:p>
    <w:p w14:paraId="17313E38" w14:textId="77777777" w:rsidR="005B2F0E" w:rsidRPr="004F4B2A" w:rsidRDefault="005B2F0E" w:rsidP="005B2F0E">
      <w:pPr>
        <w:pStyle w:val="a5"/>
        <w:spacing w:after="0" w:line="360" w:lineRule="auto"/>
        <w:ind w:left="435"/>
        <w:jc w:val="both"/>
        <w:rPr>
          <w:rFonts w:ascii="Times New Roman" w:hAnsi="Times New Roman" w:cs="Times New Roman"/>
          <w:i/>
          <w:iCs/>
          <w:color w:val="auto"/>
          <w:sz w:val="28"/>
          <w:szCs w:val="28"/>
          <w:lang w:val="uk-UA"/>
        </w:rPr>
      </w:pPr>
      <w:r w:rsidRPr="004F4B2A">
        <w:rPr>
          <w:rFonts w:ascii="Times New Roman" w:hAnsi="Times New Roman" w:cs="Times New Roman"/>
          <w:i/>
          <w:iCs/>
          <w:color w:val="auto"/>
          <w:sz w:val="28"/>
          <w:szCs w:val="28"/>
          <w:lang w:val="uk-UA"/>
        </w:rPr>
        <w:t>й) кабінет комунікативних ігор</w:t>
      </w:r>
    </w:p>
    <w:p w14:paraId="572C973A" w14:textId="77777777" w:rsidR="005B2F0E" w:rsidRPr="004F4B2A" w:rsidRDefault="005B2F0E" w:rsidP="005B2F0E">
      <w:pPr>
        <w:pStyle w:val="a5"/>
        <w:spacing w:after="0" w:line="360" w:lineRule="auto"/>
        <w:ind w:left="435"/>
        <w:jc w:val="both"/>
        <w:rPr>
          <w:rFonts w:ascii="Times New Roman" w:hAnsi="Times New Roman" w:cs="Times New Roman"/>
          <w:i/>
          <w:iCs/>
          <w:color w:val="auto"/>
          <w:sz w:val="28"/>
          <w:szCs w:val="28"/>
          <w:lang w:val="uk-UA"/>
        </w:rPr>
      </w:pPr>
      <w:r w:rsidRPr="004F4B2A">
        <w:rPr>
          <w:rFonts w:ascii="Times New Roman" w:hAnsi="Times New Roman" w:cs="Times New Roman"/>
          <w:i/>
          <w:iCs/>
          <w:color w:val="auto"/>
          <w:sz w:val="28"/>
          <w:szCs w:val="28"/>
          <w:lang w:val="uk-UA"/>
        </w:rPr>
        <w:t>к) мінілекторій</w:t>
      </w:r>
    </w:p>
    <w:p w14:paraId="64B25E57" w14:textId="77777777" w:rsidR="005B2F0E" w:rsidRPr="004F4B2A" w:rsidRDefault="005B2F0E" w:rsidP="005B2F0E">
      <w:pPr>
        <w:pStyle w:val="a5"/>
        <w:numPr>
          <w:ilvl w:val="0"/>
          <w:numId w:val="16"/>
        </w:numPr>
        <w:spacing w:after="0" w:line="360" w:lineRule="auto"/>
        <w:jc w:val="both"/>
        <w:rPr>
          <w:rFonts w:ascii="Times New Roman" w:hAnsi="Times New Roman" w:cs="Times New Roman"/>
          <w:color w:val="auto"/>
          <w:sz w:val="28"/>
          <w:szCs w:val="28"/>
          <w:lang w:val="uk-UA"/>
        </w:rPr>
      </w:pPr>
      <w:r w:rsidRPr="004F4B2A">
        <w:rPr>
          <w:rFonts w:ascii="Times New Roman" w:hAnsi="Times New Roman" w:cs="Times New Roman"/>
          <w:color w:val="auto"/>
          <w:sz w:val="28"/>
          <w:szCs w:val="28"/>
          <w:lang w:val="uk-UA"/>
        </w:rPr>
        <w:t>зона трудотерапевтичної реабілітації</w:t>
      </w:r>
    </w:p>
    <w:p w14:paraId="29DA1A61" w14:textId="77777777" w:rsidR="005B2F0E" w:rsidRPr="004F4B2A" w:rsidRDefault="005B2F0E" w:rsidP="005B2F0E">
      <w:pPr>
        <w:pStyle w:val="a5"/>
        <w:spacing w:after="0" w:line="360" w:lineRule="auto"/>
        <w:ind w:left="435"/>
        <w:jc w:val="both"/>
        <w:rPr>
          <w:rFonts w:ascii="Times New Roman" w:hAnsi="Times New Roman" w:cs="Times New Roman"/>
          <w:i/>
          <w:iCs/>
          <w:color w:val="auto"/>
          <w:sz w:val="28"/>
          <w:szCs w:val="28"/>
          <w:lang w:val="uk-UA"/>
        </w:rPr>
      </w:pPr>
      <w:r w:rsidRPr="004F4B2A">
        <w:rPr>
          <w:rFonts w:ascii="Times New Roman" w:hAnsi="Times New Roman" w:cs="Times New Roman"/>
          <w:i/>
          <w:iCs/>
          <w:color w:val="auto"/>
          <w:sz w:val="28"/>
          <w:szCs w:val="28"/>
          <w:lang w:val="uk-UA"/>
        </w:rPr>
        <w:t>а) гончарна майстерня</w:t>
      </w:r>
    </w:p>
    <w:p w14:paraId="2F32CEDC" w14:textId="77777777" w:rsidR="005B2F0E" w:rsidRPr="004F4B2A" w:rsidRDefault="005B2F0E" w:rsidP="005B2F0E">
      <w:pPr>
        <w:pStyle w:val="a5"/>
        <w:spacing w:after="0" w:line="360" w:lineRule="auto"/>
        <w:ind w:left="435"/>
        <w:jc w:val="both"/>
        <w:rPr>
          <w:rFonts w:ascii="Times New Roman" w:hAnsi="Times New Roman" w:cs="Times New Roman"/>
          <w:i/>
          <w:iCs/>
          <w:color w:val="auto"/>
          <w:sz w:val="28"/>
          <w:szCs w:val="28"/>
          <w:lang w:val="uk-UA"/>
        </w:rPr>
      </w:pPr>
      <w:r w:rsidRPr="004F4B2A">
        <w:rPr>
          <w:rFonts w:ascii="Times New Roman" w:hAnsi="Times New Roman" w:cs="Times New Roman"/>
          <w:i/>
          <w:iCs/>
          <w:color w:val="auto"/>
          <w:sz w:val="28"/>
          <w:szCs w:val="28"/>
          <w:lang w:val="uk-UA"/>
        </w:rPr>
        <w:t>б) столярна майстерня</w:t>
      </w:r>
    </w:p>
    <w:p w14:paraId="4B369CAC" w14:textId="77777777" w:rsidR="005B2F0E" w:rsidRPr="004F4B2A" w:rsidRDefault="005B2F0E" w:rsidP="005B2F0E">
      <w:pPr>
        <w:pStyle w:val="a5"/>
        <w:spacing w:after="0" w:line="360" w:lineRule="auto"/>
        <w:ind w:left="435"/>
        <w:jc w:val="both"/>
        <w:rPr>
          <w:rFonts w:ascii="Times New Roman" w:hAnsi="Times New Roman" w:cs="Times New Roman"/>
          <w:i/>
          <w:iCs/>
          <w:color w:val="auto"/>
          <w:sz w:val="28"/>
          <w:szCs w:val="28"/>
          <w:lang w:val="uk-UA"/>
        </w:rPr>
      </w:pPr>
      <w:r w:rsidRPr="004F4B2A">
        <w:rPr>
          <w:rFonts w:ascii="Times New Roman" w:hAnsi="Times New Roman" w:cs="Times New Roman"/>
          <w:i/>
          <w:iCs/>
          <w:color w:val="auto"/>
          <w:sz w:val="28"/>
          <w:szCs w:val="28"/>
          <w:lang w:val="uk-UA"/>
        </w:rPr>
        <w:t xml:space="preserve">в) майстерня свічок </w:t>
      </w:r>
    </w:p>
    <w:p w14:paraId="092548A8" w14:textId="77777777" w:rsidR="005B2F0E" w:rsidRPr="004F4B2A" w:rsidRDefault="005B2F0E" w:rsidP="005B2F0E">
      <w:pPr>
        <w:pStyle w:val="a5"/>
        <w:spacing w:after="0" w:line="360" w:lineRule="auto"/>
        <w:ind w:left="435"/>
        <w:jc w:val="both"/>
        <w:rPr>
          <w:rFonts w:ascii="Times New Roman" w:hAnsi="Times New Roman" w:cs="Times New Roman"/>
          <w:i/>
          <w:iCs/>
          <w:color w:val="auto"/>
          <w:sz w:val="28"/>
          <w:szCs w:val="28"/>
          <w:lang w:val="uk-UA"/>
        </w:rPr>
      </w:pPr>
      <w:r w:rsidRPr="004F4B2A">
        <w:rPr>
          <w:rFonts w:ascii="Times New Roman" w:hAnsi="Times New Roman" w:cs="Times New Roman"/>
          <w:i/>
          <w:iCs/>
          <w:color w:val="auto"/>
          <w:sz w:val="28"/>
          <w:szCs w:val="28"/>
          <w:lang w:val="uk-UA"/>
        </w:rPr>
        <w:lastRenderedPageBreak/>
        <w:t>г) майстерня місцевих художніх ремесл</w:t>
      </w:r>
    </w:p>
    <w:p w14:paraId="76610428" w14:textId="77777777" w:rsidR="005B2F0E" w:rsidRPr="004F4B2A" w:rsidRDefault="005B2F0E" w:rsidP="005B2F0E">
      <w:pPr>
        <w:pStyle w:val="a5"/>
        <w:spacing w:after="0" w:line="360" w:lineRule="auto"/>
        <w:ind w:left="435"/>
        <w:jc w:val="both"/>
        <w:rPr>
          <w:rFonts w:ascii="Times New Roman" w:hAnsi="Times New Roman" w:cs="Times New Roman"/>
          <w:i/>
          <w:iCs/>
          <w:color w:val="auto"/>
          <w:sz w:val="28"/>
          <w:szCs w:val="28"/>
          <w:lang w:val="uk-UA"/>
        </w:rPr>
      </w:pPr>
      <w:r w:rsidRPr="004F4B2A">
        <w:rPr>
          <w:rFonts w:ascii="Times New Roman" w:hAnsi="Times New Roman" w:cs="Times New Roman"/>
          <w:i/>
          <w:iCs/>
          <w:color w:val="auto"/>
          <w:sz w:val="28"/>
          <w:szCs w:val="28"/>
          <w:lang w:val="uk-UA"/>
        </w:rPr>
        <w:t>д) майстерня лікарських рослин</w:t>
      </w:r>
    </w:p>
    <w:p w14:paraId="02E97C67" w14:textId="77777777" w:rsidR="005B2F0E" w:rsidRPr="004F4B2A" w:rsidRDefault="005B2F0E" w:rsidP="005B2F0E">
      <w:pPr>
        <w:pStyle w:val="a5"/>
        <w:spacing w:after="0" w:line="360" w:lineRule="auto"/>
        <w:ind w:left="435"/>
        <w:jc w:val="both"/>
        <w:rPr>
          <w:rFonts w:ascii="Times New Roman" w:hAnsi="Times New Roman" w:cs="Times New Roman"/>
          <w:i/>
          <w:iCs/>
          <w:color w:val="auto"/>
          <w:sz w:val="28"/>
          <w:szCs w:val="28"/>
          <w:lang w:val="uk-UA"/>
        </w:rPr>
      </w:pPr>
      <w:r w:rsidRPr="004F4B2A">
        <w:rPr>
          <w:rFonts w:ascii="Times New Roman" w:hAnsi="Times New Roman" w:cs="Times New Roman"/>
          <w:i/>
          <w:iCs/>
          <w:color w:val="auto"/>
          <w:sz w:val="28"/>
          <w:szCs w:val="28"/>
          <w:lang w:val="uk-UA"/>
        </w:rPr>
        <w:t>е) кухня-майстерня</w:t>
      </w:r>
    </w:p>
    <w:p w14:paraId="52563749" w14:textId="77777777" w:rsidR="005B2F0E" w:rsidRPr="004F4B2A" w:rsidRDefault="005B2F0E" w:rsidP="005B2F0E">
      <w:pPr>
        <w:pStyle w:val="a5"/>
        <w:spacing w:after="0" w:line="360" w:lineRule="auto"/>
        <w:ind w:left="435"/>
        <w:jc w:val="both"/>
        <w:rPr>
          <w:rFonts w:ascii="Times New Roman" w:hAnsi="Times New Roman" w:cs="Times New Roman"/>
          <w:i/>
          <w:iCs/>
          <w:color w:val="auto"/>
          <w:sz w:val="28"/>
          <w:szCs w:val="28"/>
          <w:lang w:val="uk-UA"/>
        </w:rPr>
      </w:pPr>
      <w:r w:rsidRPr="004F4B2A">
        <w:rPr>
          <w:rFonts w:ascii="Times New Roman" w:hAnsi="Times New Roman" w:cs="Times New Roman"/>
          <w:i/>
          <w:iCs/>
          <w:color w:val="auto"/>
          <w:sz w:val="28"/>
          <w:szCs w:val="28"/>
          <w:lang w:val="uk-UA"/>
        </w:rPr>
        <w:t>ж) теплиця, город</w:t>
      </w:r>
    </w:p>
    <w:p w14:paraId="5093CA61" w14:textId="77777777" w:rsidR="005B2F0E" w:rsidRPr="004F4B2A" w:rsidRDefault="005B2F0E" w:rsidP="005B2F0E">
      <w:pPr>
        <w:pStyle w:val="a5"/>
        <w:spacing w:after="0" w:line="360" w:lineRule="auto"/>
        <w:ind w:left="435"/>
        <w:jc w:val="both"/>
        <w:rPr>
          <w:rFonts w:ascii="Times New Roman" w:hAnsi="Times New Roman" w:cs="Times New Roman"/>
          <w:i/>
          <w:iCs/>
          <w:color w:val="auto"/>
          <w:sz w:val="28"/>
          <w:szCs w:val="28"/>
          <w:lang w:val="uk-UA"/>
        </w:rPr>
      </w:pPr>
      <w:r w:rsidRPr="004F4B2A">
        <w:rPr>
          <w:rFonts w:ascii="Times New Roman" w:hAnsi="Times New Roman" w:cs="Times New Roman"/>
          <w:i/>
          <w:iCs/>
          <w:color w:val="auto"/>
          <w:sz w:val="28"/>
          <w:szCs w:val="28"/>
          <w:lang w:val="uk-UA"/>
        </w:rPr>
        <w:t>з) бортництво</w:t>
      </w:r>
    </w:p>
    <w:p w14:paraId="50C7DA6E" w14:textId="77777777" w:rsidR="005B2F0E" w:rsidRPr="004F4B2A" w:rsidRDefault="005B2F0E" w:rsidP="005B2F0E">
      <w:pPr>
        <w:pStyle w:val="a5"/>
        <w:spacing w:after="0" w:line="360" w:lineRule="auto"/>
        <w:ind w:left="435"/>
        <w:jc w:val="both"/>
        <w:rPr>
          <w:rFonts w:ascii="Times New Roman" w:hAnsi="Times New Roman" w:cs="Times New Roman"/>
          <w:i/>
          <w:iCs/>
          <w:color w:val="auto"/>
          <w:sz w:val="28"/>
          <w:szCs w:val="28"/>
          <w:lang w:val="uk-UA"/>
        </w:rPr>
      </w:pPr>
      <w:r w:rsidRPr="004F4B2A">
        <w:rPr>
          <w:rFonts w:ascii="Times New Roman" w:hAnsi="Times New Roman" w:cs="Times New Roman"/>
          <w:i/>
          <w:iCs/>
          <w:color w:val="auto"/>
          <w:sz w:val="28"/>
          <w:szCs w:val="28"/>
          <w:lang w:val="uk-UA"/>
        </w:rPr>
        <w:t>и) галерея виробів</w:t>
      </w:r>
    </w:p>
    <w:p w14:paraId="1E139D15" w14:textId="77777777" w:rsidR="005B2F0E" w:rsidRPr="004F4B2A" w:rsidRDefault="005B2F0E" w:rsidP="005B2F0E">
      <w:pPr>
        <w:pStyle w:val="a5"/>
        <w:spacing w:after="0" w:line="360" w:lineRule="auto"/>
        <w:ind w:left="435"/>
        <w:jc w:val="both"/>
        <w:rPr>
          <w:rFonts w:ascii="Times New Roman" w:hAnsi="Times New Roman" w:cs="Times New Roman"/>
          <w:i/>
          <w:iCs/>
          <w:color w:val="auto"/>
          <w:sz w:val="28"/>
          <w:szCs w:val="28"/>
          <w:lang w:val="uk-UA"/>
        </w:rPr>
      </w:pPr>
      <w:r w:rsidRPr="004F4B2A">
        <w:rPr>
          <w:rFonts w:ascii="Times New Roman" w:hAnsi="Times New Roman" w:cs="Times New Roman"/>
          <w:i/>
          <w:iCs/>
          <w:color w:val="auto"/>
          <w:sz w:val="28"/>
          <w:szCs w:val="28"/>
          <w:lang w:val="uk-UA"/>
        </w:rPr>
        <w:t>і) крамниця</w:t>
      </w:r>
    </w:p>
    <w:p w14:paraId="717DF06A" w14:textId="77777777" w:rsidR="005B2F0E" w:rsidRPr="004F4B2A" w:rsidRDefault="005B2F0E" w:rsidP="005B2F0E">
      <w:pPr>
        <w:pStyle w:val="a5"/>
        <w:numPr>
          <w:ilvl w:val="0"/>
          <w:numId w:val="16"/>
        </w:numPr>
        <w:spacing w:after="0" w:line="360" w:lineRule="auto"/>
        <w:jc w:val="both"/>
        <w:rPr>
          <w:rFonts w:ascii="Times New Roman" w:hAnsi="Times New Roman" w:cs="Times New Roman"/>
          <w:i/>
          <w:iCs/>
          <w:color w:val="auto"/>
          <w:sz w:val="28"/>
          <w:szCs w:val="28"/>
          <w:lang w:val="uk-UA"/>
        </w:rPr>
      </w:pPr>
      <w:r w:rsidRPr="004F4B2A">
        <w:rPr>
          <w:rFonts w:ascii="Times New Roman" w:hAnsi="Times New Roman" w:cs="Times New Roman"/>
          <w:color w:val="auto"/>
          <w:sz w:val="28"/>
          <w:szCs w:val="28"/>
          <w:lang w:val="uk-UA"/>
        </w:rPr>
        <w:t xml:space="preserve">зона соціальної комунікації </w:t>
      </w:r>
      <w:r w:rsidRPr="004F4B2A">
        <w:rPr>
          <w:rFonts w:ascii="Times New Roman" w:hAnsi="Times New Roman" w:cs="Times New Roman"/>
          <w:i/>
          <w:iCs/>
          <w:color w:val="auto"/>
          <w:sz w:val="28"/>
          <w:szCs w:val="28"/>
          <w:lang w:val="uk-UA"/>
        </w:rPr>
        <w:t>(загальний відпочинково-комунікаційний простір)</w:t>
      </w:r>
    </w:p>
    <w:p w14:paraId="077CFEC8" w14:textId="77777777" w:rsidR="005B2F0E" w:rsidRPr="004F4B2A" w:rsidRDefault="005B2F0E" w:rsidP="005B2F0E">
      <w:pPr>
        <w:pStyle w:val="a5"/>
        <w:numPr>
          <w:ilvl w:val="0"/>
          <w:numId w:val="16"/>
        </w:numPr>
        <w:spacing w:after="0" w:line="360" w:lineRule="auto"/>
        <w:jc w:val="both"/>
        <w:rPr>
          <w:rFonts w:ascii="Times New Roman" w:hAnsi="Times New Roman" w:cs="Times New Roman"/>
          <w:i/>
          <w:iCs/>
          <w:color w:val="auto"/>
          <w:sz w:val="28"/>
          <w:szCs w:val="28"/>
          <w:lang w:val="uk-UA"/>
        </w:rPr>
      </w:pPr>
      <w:r w:rsidRPr="004F4B2A">
        <w:rPr>
          <w:rFonts w:ascii="Times New Roman" w:hAnsi="Times New Roman" w:cs="Times New Roman"/>
          <w:color w:val="auto"/>
          <w:sz w:val="28"/>
          <w:szCs w:val="28"/>
          <w:lang w:val="uk-UA"/>
        </w:rPr>
        <w:t xml:space="preserve">ландшафтно-рекреаційна зона </w:t>
      </w:r>
      <w:r w:rsidRPr="004F4B2A">
        <w:rPr>
          <w:rFonts w:ascii="Times New Roman" w:hAnsi="Times New Roman" w:cs="Times New Roman"/>
          <w:i/>
          <w:iCs/>
          <w:color w:val="auto"/>
          <w:sz w:val="28"/>
          <w:szCs w:val="28"/>
          <w:lang w:val="uk-UA"/>
        </w:rPr>
        <w:t>(прогулянкові доріжки, сквери, ландшафтно-відпочинкові зони)</w:t>
      </w:r>
    </w:p>
    <w:p w14:paraId="61470443" w14:textId="2C3EAE1F" w:rsidR="005B2F0E" w:rsidRPr="00937952" w:rsidRDefault="005B2F0E" w:rsidP="005B2F0E">
      <w:pPr>
        <w:pStyle w:val="a5"/>
        <w:numPr>
          <w:ilvl w:val="0"/>
          <w:numId w:val="16"/>
        </w:numPr>
        <w:spacing w:after="0" w:line="360" w:lineRule="auto"/>
        <w:jc w:val="both"/>
        <w:rPr>
          <w:rFonts w:ascii="Times New Roman" w:hAnsi="Times New Roman" w:cs="Times New Roman"/>
          <w:color w:val="auto"/>
          <w:sz w:val="28"/>
          <w:szCs w:val="28"/>
          <w:lang w:val="uk-UA"/>
        </w:rPr>
      </w:pPr>
      <w:r w:rsidRPr="004F4B2A">
        <w:rPr>
          <w:rFonts w:ascii="Times New Roman" w:hAnsi="Times New Roman" w:cs="Times New Roman"/>
          <w:color w:val="auto"/>
          <w:sz w:val="28"/>
          <w:szCs w:val="28"/>
          <w:lang w:val="uk-UA"/>
        </w:rPr>
        <w:t xml:space="preserve">комунікаційні зони </w:t>
      </w:r>
      <w:r w:rsidRPr="004F4B2A">
        <w:rPr>
          <w:rFonts w:ascii="Times New Roman" w:hAnsi="Times New Roman" w:cs="Times New Roman"/>
          <w:i/>
          <w:iCs/>
          <w:color w:val="auto"/>
          <w:sz w:val="28"/>
          <w:szCs w:val="28"/>
          <w:lang w:val="uk-UA"/>
        </w:rPr>
        <w:t>(коридори, холи, ліфти, сходи, пандуси)</w:t>
      </w:r>
    </w:p>
    <w:p w14:paraId="7BAAAAC2" w14:textId="7D21F8D6" w:rsidR="00937952" w:rsidRPr="004F4B2A" w:rsidRDefault="00937952" w:rsidP="00937952">
      <w:pPr>
        <w:pStyle w:val="a5"/>
        <w:spacing w:after="0" w:line="360" w:lineRule="auto"/>
        <w:ind w:left="435"/>
        <w:jc w:val="both"/>
        <w:rPr>
          <w:rFonts w:ascii="Times New Roman" w:hAnsi="Times New Roman" w:cs="Times New Roman"/>
          <w:color w:val="auto"/>
          <w:sz w:val="28"/>
          <w:szCs w:val="28"/>
          <w:lang w:val="uk-UA"/>
        </w:rPr>
      </w:pPr>
      <w:r w:rsidRPr="00937952">
        <w:rPr>
          <w:rFonts w:ascii="Times New Roman" w:hAnsi="Times New Roman" w:cs="Times New Roman"/>
          <w:noProof/>
          <w:color w:val="auto"/>
          <w:sz w:val="28"/>
          <w:szCs w:val="28"/>
          <w:lang w:val="uk-UA"/>
        </w:rPr>
        <w:drawing>
          <wp:inline distT="0" distB="0" distL="0" distR="0" wp14:anchorId="1B542587" wp14:editId="2D194880">
            <wp:extent cx="6211570" cy="5086350"/>
            <wp:effectExtent l="0" t="0" r="0" b="0"/>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a:stretch>
                      <a:fillRect/>
                    </a:stretch>
                  </pic:blipFill>
                  <pic:spPr>
                    <a:xfrm>
                      <a:off x="0" y="0"/>
                      <a:ext cx="6211570" cy="5086350"/>
                    </a:xfrm>
                    <a:prstGeom prst="rect">
                      <a:avLst/>
                    </a:prstGeom>
                  </pic:spPr>
                </pic:pic>
              </a:graphicData>
            </a:graphic>
          </wp:inline>
        </w:drawing>
      </w:r>
    </w:p>
    <w:p w14:paraId="7C7B74B9" w14:textId="77777777" w:rsidR="005B2F0E" w:rsidRPr="004F4B2A" w:rsidRDefault="005B2F0E" w:rsidP="005B2F0E">
      <w:pPr>
        <w:spacing w:after="0" w:line="360" w:lineRule="auto"/>
        <w:jc w:val="both"/>
        <w:rPr>
          <w:rFonts w:ascii="Times New Roman" w:hAnsi="Times New Roman" w:cs="Times New Roman"/>
          <w:b/>
          <w:bCs/>
          <w:i/>
          <w:iCs/>
          <w:color w:val="auto"/>
          <w:sz w:val="28"/>
          <w:szCs w:val="28"/>
          <w:lang w:val="uk-UA"/>
        </w:rPr>
      </w:pPr>
      <w:r w:rsidRPr="004F4B2A">
        <w:rPr>
          <w:rFonts w:ascii="Times New Roman" w:hAnsi="Times New Roman" w:cs="Times New Roman"/>
          <w:b/>
          <w:bCs/>
          <w:i/>
          <w:iCs/>
          <w:color w:val="auto"/>
          <w:sz w:val="28"/>
          <w:szCs w:val="28"/>
          <w:lang w:val="uk-UA"/>
        </w:rPr>
        <w:t>Безпека, безбар</w:t>
      </w:r>
      <w:r w:rsidRPr="004F4B2A">
        <w:rPr>
          <w:rFonts w:ascii="Times New Roman" w:hAnsi="Times New Roman" w:cs="Times New Roman"/>
          <w:b/>
          <w:bCs/>
          <w:i/>
          <w:iCs/>
          <w:color w:val="auto"/>
          <w:sz w:val="28"/>
          <w:szCs w:val="28"/>
          <w:lang w:val="en-GB"/>
        </w:rPr>
        <w:t>’</w:t>
      </w:r>
      <w:r w:rsidRPr="004F4B2A">
        <w:rPr>
          <w:rFonts w:ascii="Times New Roman" w:hAnsi="Times New Roman" w:cs="Times New Roman"/>
          <w:b/>
          <w:bCs/>
          <w:i/>
          <w:iCs/>
          <w:color w:val="auto"/>
          <w:sz w:val="28"/>
          <w:szCs w:val="28"/>
          <w:lang w:val="uk-UA"/>
        </w:rPr>
        <w:t xml:space="preserve">єрність простору </w:t>
      </w:r>
    </w:p>
    <w:p w14:paraId="2739DD1D" w14:textId="77777777" w:rsidR="005B2F0E" w:rsidRPr="004F4B2A" w:rsidRDefault="005B2F0E" w:rsidP="005B2F0E">
      <w:pPr>
        <w:spacing w:after="0" w:line="360" w:lineRule="auto"/>
        <w:jc w:val="both"/>
        <w:rPr>
          <w:rFonts w:ascii="Times New Roman" w:hAnsi="Times New Roman" w:cs="Times New Roman"/>
          <w:color w:val="auto"/>
          <w:sz w:val="28"/>
          <w:szCs w:val="28"/>
          <w:lang w:val="uk-UA"/>
        </w:rPr>
      </w:pPr>
      <w:r w:rsidRPr="004F4B2A">
        <w:rPr>
          <w:rFonts w:ascii="Times New Roman" w:hAnsi="Times New Roman" w:cs="Times New Roman"/>
          <w:color w:val="auto"/>
          <w:sz w:val="28"/>
          <w:szCs w:val="28"/>
          <w:lang w:val="uk-UA"/>
        </w:rPr>
        <w:t xml:space="preserve">Для реабілітаційно-духовного центру слід передбачити та запроектувати всі необхідні умови щоб простір для користувачів був безпечним. Слід передбачити </w:t>
      </w:r>
      <w:r w:rsidRPr="004F4B2A">
        <w:rPr>
          <w:rFonts w:ascii="Times New Roman" w:hAnsi="Times New Roman" w:cs="Times New Roman"/>
          <w:color w:val="auto"/>
          <w:sz w:val="28"/>
          <w:szCs w:val="28"/>
          <w:lang w:val="uk-UA"/>
        </w:rPr>
        <w:lastRenderedPageBreak/>
        <w:t>такі елементи як огорожі, перила, опори. Необхідністю є проектування з дотриманням правил протипожежної безпеки. При цьому варто врахувати що простір має відповідати вимогам інклюзивності та безбар</w:t>
      </w:r>
      <w:r w:rsidRPr="004F4B2A">
        <w:rPr>
          <w:rFonts w:ascii="Times New Roman" w:hAnsi="Times New Roman" w:cs="Times New Roman"/>
          <w:color w:val="auto"/>
          <w:sz w:val="28"/>
          <w:szCs w:val="28"/>
          <w:lang w:val="en-GB"/>
        </w:rPr>
        <w:t>’</w:t>
      </w:r>
      <w:r w:rsidRPr="004F4B2A">
        <w:rPr>
          <w:rFonts w:ascii="Times New Roman" w:hAnsi="Times New Roman" w:cs="Times New Roman"/>
          <w:color w:val="auto"/>
          <w:sz w:val="28"/>
          <w:szCs w:val="28"/>
          <w:lang w:val="uk-UA"/>
        </w:rPr>
        <w:t>єрності. Мають бути передбачені пандуси та підйомники. Середовище має бути ергономічно спланованим та доступним для всіх категорій населення, особливо для категорій людей з обмеженою руховою здатністю. Мають бути вказівки та комунікаційні орієнтири що полегшують орієнтування між функціональними зонами та групами приміщень.</w:t>
      </w:r>
    </w:p>
    <w:p w14:paraId="71E45768" w14:textId="77777777" w:rsidR="005B2F0E" w:rsidRPr="004F4B2A" w:rsidRDefault="005B2F0E" w:rsidP="005B2F0E">
      <w:pPr>
        <w:spacing w:after="0" w:line="360" w:lineRule="auto"/>
        <w:jc w:val="both"/>
        <w:rPr>
          <w:rFonts w:ascii="Times New Roman" w:hAnsi="Times New Roman" w:cs="Times New Roman"/>
          <w:b/>
          <w:bCs/>
          <w:i/>
          <w:iCs/>
          <w:color w:val="auto"/>
          <w:sz w:val="28"/>
          <w:szCs w:val="28"/>
          <w:lang w:val="uk-UA"/>
        </w:rPr>
      </w:pPr>
      <w:r w:rsidRPr="004F4B2A">
        <w:rPr>
          <w:rFonts w:ascii="Times New Roman" w:hAnsi="Times New Roman" w:cs="Times New Roman"/>
          <w:b/>
          <w:bCs/>
          <w:i/>
          <w:iCs/>
          <w:color w:val="auto"/>
          <w:sz w:val="28"/>
          <w:szCs w:val="28"/>
          <w:lang w:val="uk-UA"/>
        </w:rPr>
        <w:t xml:space="preserve">Комфорт та затишок простору. </w:t>
      </w:r>
    </w:p>
    <w:p w14:paraId="5FFA219F" w14:textId="77777777" w:rsidR="005B2F0E" w:rsidRPr="00E51B74" w:rsidRDefault="005B2F0E" w:rsidP="005B2F0E">
      <w:pPr>
        <w:spacing w:after="0" w:line="360" w:lineRule="auto"/>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Одна з головних умов це комфорт та затишок реабілітантів. Якість проектування на пряму впливає на самопочуття пацієнтів. Варто врахувати не тільки планування приміщень, але й дизайн інтер</w:t>
      </w:r>
      <w:r>
        <w:rPr>
          <w:rFonts w:ascii="Times New Roman" w:hAnsi="Times New Roman" w:cs="Times New Roman"/>
          <w:color w:val="auto"/>
          <w:sz w:val="28"/>
          <w:szCs w:val="28"/>
          <w:lang w:val="en-GB"/>
        </w:rPr>
        <w:t>’</w:t>
      </w:r>
      <w:r>
        <w:rPr>
          <w:rFonts w:ascii="Times New Roman" w:hAnsi="Times New Roman" w:cs="Times New Roman"/>
          <w:color w:val="auto"/>
          <w:sz w:val="28"/>
          <w:szCs w:val="28"/>
          <w:lang w:val="uk-UA"/>
        </w:rPr>
        <w:t>єру, кольорову гаму, зручність меблів та обладнання, освітленість приміщень природним та штучним світлом, текстуру та фактуру елементів та предметів інтер</w:t>
      </w:r>
      <w:r>
        <w:rPr>
          <w:rFonts w:ascii="Times New Roman" w:hAnsi="Times New Roman" w:cs="Times New Roman"/>
          <w:color w:val="auto"/>
          <w:sz w:val="28"/>
          <w:szCs w:val="28"/>
          <w:lang w:val="en-GB"/>
        </w:rPr>
        <w:t>’</w:t>
      </w:r>
      <w:r>
        <w:rPr>
          <w:rFonts w:ascii="Times New Roman" w:hAnsi="Times New Roman" w:cs="Times New Roman"/>
          <w:color w:val="auto"/>
          <w:sz w:val="28"/>
          <w:szCs w:val="28"/>
          <w:lang w:val="uk-UA"/>
        </w:rPr>
        <w:t>єру, їх тактильність. Вирішальним фактором для комфорту людей що перебувають на лікуванні буде врахування особистого простору. Потрібно передбачити достатню кількість індивідуального простору для відвідувачів закладу, розрахувати площі приміщень загального користування та розташування меблів в них таким чином, щоб забезпечити максимально багато вільного простору. Це допоможе пацієнтам не почуватися затиснутими в стінах, та не спричинятиме виникнення відчуття соціального тиску.</w:t>
      </w:r>
    </w:p>
    <w:p w14:paraId="19E8BFE2" w14:textId="77777777" w:rsidR="005B2F0E" w:rsidRDefault="005B2F0E" w:rsidP="005B2F0E">
      <w:pPr>
        <w:spacing w:after="0" w:line="360" w:lineRule="auto"/>
        <w:jc w:val="both"/>
        <w:rPr>
          <w:rFonts w:ascii="Times New Roman" w:hAnsi="Times New Roman" w:cs="Times New Roman"/>
          <w:b/>
          <w:bCs/>
          <w:i/>
          <w:iCs/>
          <w:color w:val="auto"/>
          <w:sz w:val="28"/>
          <w:szCs w:val="28"/>
          <w:lang w:val="uk-UA"/>
        </w:rPr>
      </w:pPr>
      <w:r w:rsidRPr="004F4B2A">
        <w:rPr>
          <w:rFonts w:ascii="Times New Roman" w:hAnsi="Times New Roman" w:cs="Times New Roman"/>
          <w:b/>
          <w:bCs/>
          <w:i/>
          <w:iCs/>
          <w:color w:val="auto"/>
          <w:sz w:val="28"/>
          <w:szCs w:val="28"/>
          <w:lang w:val="uk-UA"/>
        </w:rPr>
        <w:t>Адаптивність приміщень</w:t>
      </w:r>
      <w:r>
        <w:rPr>
          <w:rFonts w:ascii="Times New Roman" w:hAnsi="Times New Roman" w:cs="Times New Roman"/>
          <w:b/>
          <w:bCs/>
          <w:i/>
          <w:iCs/>
          <w:color w:val="auto"/>
          <w:sz w:val="28"/>
          <w:szCs w:val="28"/>
          <w:lang w:val="uk-UA"/>
        </w:rPr>
        <w:t xml:space="preserve"> </w:t>
      </w:r>
    </w:p>
    <w:p w14:paraId="111602E4" w14:textId="77777777" w:rsidR="005B2F0E" w:rsidRPr="009B0753" w:rsidRDefault="005B2F0E" w:rsidP="005B2F0E">
      <w:pPr>
        <w:spacing w:after="0" w:line="360" w:lineRule="auto"/>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Проєктуючи середовище реколекційного центру варто орієнтуватися на адаптивність приміщень що відносяться до реабілітаційної групи, на випадок якщо необхідно добавити нову функцію чи замінити вже існуючу. Якщо дотримуватися цього принципу то з</w:t>
      </w:r>
      <w:r>
        <w:rPr>
          <w:rFonts w:ascii="Times New Roman" w:hAnsi="Times New Roman" w:cs="Times New Roman"/>
          <w:color w:val="auto"/>
          <w:sz w:val="28"/>
          <w:szCs w:val="28"/>
          <w:lang w:val="en-GB"/>
        </w:rPr>
        <w:t>’</w:t>
      </w:r>
      <w:r>
        <w:rPr>
          <w:rFonts w:ascii="Times New Roman" w:hAnsi="Times New Roman" w:cs="Times New Roman"/>
          <w:color w:val="auto"/>
          <w:sz w:val="28"/>
          <w:szCs w:val="28"/>
          <w:lang w:val="uk-UA"/>
        </w:rPr>
        <w:t>явиться можливість створити більше вільної відпочинкової зони та зелених зон.</w:t>
      </w:r>
    </w:p>
    <w:p w14:paraId="1479AABD" w14:textId="77777777" w:rsidR="005B2F0E" w:rsidRDefault="005B2F0E" w:rsidP="005B2F0E">
      <w:pPr>
        <w:spacing w:after="0" w:line="360" w:lineRule="auto"/>
        <w:rPr>
          <w:rFonts w:ascii="Times New Roman" w:hAnsi="Times New Roman" w:cs="Times New Roman"/>
          <w:b/>
          <w:bCs/>
          <w:i/>
          <w:iCs/>
          <w:color w:val="auto"/>
          <w:sz w:val="28"/>
          <w:szCs w:val="28"/>
          <w:lang w:val="uk-UA"/>
        </w:rPr>
      </w:pPr>
    </w:p>
    <w:p w14:paraId="1A97DA32" w14:textId="77777777" w:rsidR="005B2F0E" w:rsidRDefault="005B2F0E" w:rsidP="005B2F0E">
      <w:pPr>
        <w:spacing w:after="0" w:line="360" w:lineRule="auto"/>
        <w:rPr>
          <w:rFonts w:ascii="Times New Roman" w:hAnsi="Times New Roman" w:cs="Times New Roman"/>
          <w:b/>
          <w:bCs/>
          <w:i/>
          <w:iCs/>
          <w:color w:val="auto"/>
          <w:sz w:val="28"/>
          <w:szCs w:val="28"/>
          <w:lang w:val="uk-UA"/>
        </w:rPr>
      </w:pPr>
    </w:p>
    <w:p w14:paraId="4E9A7938" w14:textId="77777777" w:rsidR="005B2F0E" w:rsidRDefault="005B2F0E" w:rsidP="00BF5835">
      <w:pPr>
        <w:spacing w:after="0" w:line="360" w:lineRule="auto"/>
        <w:jc w:val="both"/>
        <w:rPr>
          <w:rFonts w:ascii="Times New Roman" w:hAnsi="Times New Roman" w:cs="Times New Roman"/>
          <w:b/>
          <w:bCs/>
          <w:i/>
          <w:iCs/>
          <w:color w:val="auto"/>
          <w:sz w:val="28"/>
          <w:szCs w:val="28"/>
          <w:lang w:val="uk-UA"/>
        </w:rPr>
      </w:pPr>
      <w:r w:rsidRPr="004F4B2A">
        <w:rPr>
          <w:rFonts w:ascii="Times New Roman" w:hAnsi="Times New Roman" w:cs="Times New Roman"/>
          <w:b/>
          <w:bCs/>
          <w:i/>
          <w:iCs/>
          <w:color w:val="auto"/>
          <w:sz w:val="28"/>
          <w:szCs w:val="28"/>
          <w:lang w:val="uk-UA"/>
        </w:rPr>
        <w:t>Інфраструктура та технічне обладнання</w:t>
      </w:r>
    </w:p>
    <w:p w14:paraId="153731FD" w14:textId="17293702" w:rsidR="005B2F0E" w:rsidRPr="005B2F0E" w:rsidRDefault="005B2F0E" w:rsidP="00BF5835">
      <w:pPr>
        <w:spacing w:line="360" w:lineRule="auto"/>
        <w:jc w:val="both"/>
        <w:rPr>
          <w:rFonts w:ascii="Times New Roman" w:hAnsi="Times New Roman" w:cs="Times New Roman"/>
          <w:color w:val="auto"/>
          <w:sz w:val="28"/>
          <w:szCs w:val="28"/>
          <w:shd w:val="clear" w:color="auto" w:fill="FFFFFF"/>
          <w:lang w:val="uk-UA"/>
        </w:rPr>
      </w:pPr>
      <w:r>
        <w:rPr>
          <w:rFonts w:ascii="Times New Roman" w:hAnsi="Times New Roman" w:cs="Times New Roman"/>
          <w:color w:val="auto"/>
          <w:sz w:val="28"/>
          <w:szCs w:val="28"/>
          <w:lang w:val="uk-UA"/>
        </w:rPr>
        <w:t>Для нормального та безпечного функціонування необхідністю є забезпечення в інженерному, телекомунікаційному, побутово-технічному, медико-</w:t>
      </w:r>
      <w:r>
        <w:rPr>
          <w:rFonts w:ascii="Times New Roman" w:hAnsi="Times New Roman" w:cs="Times New Roman"/>
          <w:color w:val="auto"/>
          <w:sz w:val="28"/>
          <w:szCs w:val="28"/>
          <w:lang w:val="uk-UA"/>
        </w:rPr>
        <w:lastRenderedPageBreak/>
        <w:t>реабілітаційному, трудотерапевтичному, реабілітаційно-духовному обладнанні. Інженерне обладнання та телекомунікаційні мережі закладу повинні прокладатися згідно чинних вимог та за сучасними стандартами. Потреба також полягає в правильному проектуванні інфраструктури благоустрою: вуличне освітлення, пішохідні доріжки з твердим покриттям, альтанки, навіси, лавки, сміттєві контейнери</w:t>
      </w:r>
    </w:p>
    <w:p w14:paraId="7E52F8A5" w14:textId="027D53C3" w:rsidR="008043F2" w:rsidRDefault="008043F2" w:rsidP="00BF5835">
      <w:pPr>
        <w:spacing w:line="360" w:lineRule="auto"/>
        <w:jc w:val="both"/>
        <w:rPr>
          <w:rFonts w:ascii="Times New Roman" w:hAnsi="Times New Roman" w:cs="Times New Roman"/>
          <w:b/>
          <w:bCs/>
          <w:color w:val="auto"/>
          <w:sz w:val="28"/>
          <w:szCs w:val="28"/>
          <w:lang w:val="uk-UA"/>
        </w:rPr>
      </w:pPr>
      <w:r w:rsidRPr="00B57B58">
        <w:rPr>
          <w:rFonts w:ascii="Times New Roman" w:hAnsi="Times New Roman" w:cs="Times New Roman"/>
          <w:b/>
          <w:bCs/>
          <w:color w:val="auto"/>
          <w:sz w:val="28"/>
          <w:szCs w:val="28"/>
          <w:shd w:val="clear" w:color="auto" w:fill="FFFFFF"/>
          <w:lang w:val="uk-UA"/>
        </w:rPr>
        <w:t>2.6.</w:t>
      </w:r>
      <w:r w:rsidRPr="00B57B58">
        <w:rPr>
          <w:rFonts w:ascii="Times New Roman" w:hAnsi="Times New Roman" w:cs="Times New Roman"/>
          <w:b/>
          <w:bCs/>
          <w:color w:val="auto"/>
          <w:sz w:val="28"/>
          <w:szCs w:val="28"/>
          <w:lang w:val="uk-UA"/>
        </w:rPr>
        <w:t xml:space="preserve"> Рішення генерального плану</w:t>
      </w:r>
    </w:p>
    <w:p w14:paraId="1D030322" w14:textId="510347D8" w:rsidR="005B2F0E" w:rsidRDefault="00255DF7" w:rsidP="00BF5835">
      <w:pPr>
        <w:spacing w:line="360" w:lineRule="auto"/>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Розташування реабілітаційно-духовного центру передбачено в межах зони лісових масивів які належать до території села Манява. Для ділянки характерний загальний перепад висот – 16 м з північного сходу на південний захід. Основна частина ділянки має перепад у 4 м. Генеральний план пристосований під ці особливості. В тій частині де рельєф крутий вирішено спроектувати відокремлені житлові будинки. На більш пологій частині ділянки передбачено розташування головного корпусу. До ділянки прокладена ґрунтова дорога</w:t>
      </w:r>
      <w:r w:rsidR="00636D37">
        <w:rPr>
          <w:rFonts w:ascii="Times New Roman" w:hAnsi="Times New Roman" w:cs="Times New Roman"/>
          <w:color w:val="auto"/>
          <w:sz w:val="28"/>
          <w:szCs w:val="28"/>
          <w:lang w:val="uk-UA"/>
        </w:rPr>
        <w:t xml:space="preserve"> з півночі і пролягає далі вздовж західної сторони. При розробці генплану передбачено організувати два заїзди до ділянки – основний та господарський. Господарський заїзд спроектований з південного боку ділянки заразом із господарською зоною та спорудами. Це дозволить максимально відмежувати процеси обслуговування та забезпечення функціонування центру від решти функціональних зон. З північного заходу слід організувати основний заїзд на ділянку. В цій зоні розташовані розташований головний корпус із адміністративною та вестибюльною групою приміщень. Група приміщень реабілітації спроектована в головній споруді. Автостоянка передбачає розміщення на ній 2</w:t>
      </w:r>
      <w:r w:rsidR="003D1941">
        <w:rPr>
          <w:rFonts w:ascii="Times New Roman" w:hAnsi="Times New Roman" w:cs="Times New Roman"/>
          <w:color w:val="auto"/>
          <w:sz w:val="28"/>
          <w:szCs w:val="28"/>
          <w:lang w:val="uk-UA"/>
        </w:rPr>
        <w:t>7 паркомісць</w:t>
      </w:r>
      <w:r w:rsidR="004A7FB6">
        <w:rPr>
          <w:rFonts w:ascii="Times New Roman" w:hAnsi="Times New Roman" w:cs="Times New Roman"/>
          <w:color w:val="auto"/>
          <w:sz w:val="28"/>
          <w:szCs w:val="28"/>
          <w:lang w:val="en-GB"/>
        </w:rPr>
        <w:t xml:space="preserve"> [1]</w:t>
      </w:r>
      <w:r w:rsidR="003D1941">
        <w:rPr>
          <w:rFonts w:ascii="Times New Roman" w:hAnsi="Times New Roman" w:cs="Times New Roman"/>
          <w:color w:val="auto"/>
          <w:sz w:val="28"/>
          <w:szCs w:val="28"/>
          <w:lang w:val="uk-UA"/>
        </w:rPr>
        <w:t xml:space="preserve">, з урахуванням паркомісць для інвалідів. Планувальна структура головного корпусу уподібнена до планування гуцульської </w:t>
      </w:r>
      <w:proofErr w:type="spellStart"/>
      <w:r w:rsidR="003D1941">
        <w:rPr>
          <w:rFonts w:ascii="Times New Roman" w:hAnsi="Times New Roman" w:cs="Times New Roman"/>
          <w:color w:val="auto"/>
          <w:sz w:val="28"/>
          <w:szCs w:val="28"/>
          <w:lang w:val="uk-UA"/>
        </w:rPr>
        <w:t>гражди</w:t>
      </w:r>
      <w:proofErr w:type="spellEnd"/>
      <w:r w:rsidR="003D1941">
        <w:rPr>
          <w:rFonts w:ascii="Times New Roman" w:hAnsi="Times New Roman" w:cs="Times New Roman"/>
          <w:color w:val="auto"/>
          <w:sz w:val="28"/>
          <w:szCs w:val="28"/>
          <w:lang w:val="uk-UA"/>
        </w:rPr>
        <w:t xml:space="preserve">, проте </w:t>
      </w:r>
      <w:proofErr w:type="spellStart"/>
      <w:r w:rsidR="003D1941">
        <w:rPr>
          <w:rFonts w:ascii="Times New Roman" w:hAnsi="Times New Roman" w:cs="Times New Roman"/>
          <w:color w:val="auto"/>
          <w:sz w:val="28"/>
          <w:szCs w:val="28"/>
          <w:lang w:val="uk-UA"/>
        </w:rPr>
        <w:t>змасштабована</w:t>
      </w:r>
      <w:proofErr w:type="spellEnd"/>
      <w:r w:rsidR="003D1941">
        <w:rPr>
          <w:rFonts w:ascii="Times New Roman" w:hAnsi="Times New Roman" w:cs="Times New Roman"/>
          <w:color w:val="auto"/>
          <w:sz w:val="28"/>
          <w:szCs w:val="28"/>
          <w:lang w:val="uk-UA"/>
        </w:rPr>
        <w:t xml:space="preserve"> та адаптована під потреби комплексу. Всередині головного корпусу розташований внутрішній двір який використовується як комунікаційна зона та зона відпочинку. Запроектовано малі архітектурні форми за стилістикою наближені до бойківської та гуцульської архітектури. По периметру головної споруди спроектовано протипожежний проїзд. Приміщення трудотерапії спроектовані в окремій споруді</w:t>
      </w:r>
      <w:r w:rsidR="00266D75">
        <w:rPr>
          <w:rFonts w:ascii="Times New Roman" w:hAnsi="Times New Roman" w:cs="Times New Roman"/>
          <w:color w:val="auto"/>
          <w:sz w:val="28"/>
          <w:szCs w:val="28"/>
          <w:lang w:val="uk-UA"/>
        </w:rPr>
        <w:t xml:space="preserve"> з огляду на </w:t>
      </w:r>
      <w:r w:rsidR="00266D75">
        <w:rPr>
          <w:rFonts w:ascii="Times New Roman" w:hAnsi="Times New Roman" w:cs="Times New Roman"/>
          <w:color w:val="auto"/>
          <w:sz w:val="28"/>
          <w:szCs w:val="28"/>
          <w:lang w:val="uk-UA"/>
        </w:rPr>
        <w:lastRenderedPageBreak/>
        <w:t>особливі потреби щодо їх вирішення та зниження шумового та естетичного впливу на решту комплексу. Поруч із господарським двором спроектована теплиця, а також зона де пацієнти вдаються до освоєння ремесла бортництва.  Передбачено та запроектовано пандуси та підйомники в місцях де це важливо було вирішити.</w:t>
      </w:r>
    </w:p>
    <w:p w14:paraId="05E7F899" w14:textId="24D289E4" w:rsidR="00AF1BD7" w:rsidRDefault="00937952" w:rsidP="00BF5835">
      <w:pPr>
        <w:spacing w:line="360" w:lineRule="auto"/>
        <w:jc w:val="both"/>
        <w:rPr>
          <w:rFonts w:ascii="Times New Roman" w:hAnsi="Times New Roman" w:cs="Times New Roman"/>
          <w:color w:val="auto"/>
          <w:sz w:val="28"/>
          <w:szCs w:val="28"/>
          <w:lang w:val="uk-UA"/>
        </w:rPr>
      </w:pPr>
      <w:r>
        <w:rPr>
          <w:rFonts w:ascii="Times New Roman" w:hAnsi="Times New Roman" w:cs="Times New Roman"/>
          <w:noProof/>
          <w:color w:val="auto"/>
          <w:sz w:val="28"/>
          <w:szCs w:val="28"/>
          <w:lang w:val="uk-UA"/>
        </w:rPr>
        <mc:AlternateContent>
          <mc:Choice Requires="wpg">
            <w:drawing>
              <wp:anchor distT="0" distB="0" distL="114300" distR="114300" simplePos="0" relativeHeight="251671552" behindDoc="0" locked="0" layoutInCell="1" allowOverlap="1" wp14:anchorId="3C00C758" wp14:editId="3F6F3EA9">
                <wp:simplePos x="0" y="0"/>
                <wp:positionH relativeFrom="column">
                  <wp:posOffset>1453156</wp:posOffset>
                </wp:positionH>
                <wp:positionV relativeFrom="paragraph">
                  <wp:posOffset>11927</wp:posOffset>
                </wp:positionV>
                <wp:extent cx="5931673" cy="6416426"/>
                <wp:effectExtent l="0" t="0" r="12065" b="22860"/>
                <wp:wrapNone/>
                <wp:docPr id="79" name="Групувати 79"/>
                <wp:cNvGraphicFramePr/>
                <a:graphic xmlns:a="http://schemas.openxmlformats.org/drawingml/2006/main">
                  <a:graphicData uri="http://schemas.microsoft.com/office/word/2010/wordprocessingGroup">
                    <wpg:wgp>
                      <wpg:cNvGrpSpPr/>
                      <wpg:grpSpPr>
                        <a:xfrm>
                          <a:off x="0" y="0"/>
                          <a:ext cx="5931673" cy="6416426"/>
                          <a:chOff x="0" y="0"/>
                          <a:chExt cx="5931673" cy="6416426"/>
                        </a:xfrm>
                      </wpg:grpSpPr>
                      <wps:wsp>
                        <wps:cNvPr id="75" name="Прямокутник 75"/>
                        <wps:cNvSpPr/>
                        <wps:spPr>
                          <a:xfrm>
                            <a:off x="2544417" y="0"/>
                            <a:ext cx="2385391" cy="1439186"/>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6" name="Прямокутник 76"/>
                        <wps:cNvSpPr/>
                        <wps:spPr>
                          <a:xfrm>
                            <a:off x="3244132" y="1280160"/>
                            <a:ext cx="2385391" cy="1860329"/>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7" name="Прямокутник 77"/>
                        <wps:cNvSpPr/>
                        <wps:spPr>
                          <a:xfrm>
                            <a:off x="3546282" y="4556097"/>
                            <a:ext cx="2385391" cy="1860329"/>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8" name="Прямокутник 78"/>
                        <wps:cNvSpPr/>
                        <wps:spPr>
                          <a:xfrm>
                            <a:off x="0" y="5494351"/>
                            <a:ext cx="3593658" cy="88259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3B7CF35D" id="Групувати 79" o:spid="_x0000_s1026" style="position:absolute;margin-left:114.4pt;margin-top:.95pt;width:467.05pt;height:505.25pt;z-index:251671552" coordsize="59316,641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">
                <v:rect id="Прямокутник 75" o:spid="_x0000_s1027" style="position:absolute;left:25444;width:23854;height:143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" fillcolor="white [3212]" strokecolor="white [3212]" strokeweight="1pt"/>
                <v:rect id="Прямокутник 76" o:spid="_x0000_s1028" style="position:absolute;left:32441;top:12801;width:23854;height:186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" fillcolor="white [3212]" strokecolor="white [3212]" strokeweight="1pt"/>
                <v:rect id="Прямокутник 77" o:spid="_x0000_s1029" style="position:absolute;left:35462;top:45560;width:23854;height:186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" fillcolor="white [3212]" strokecolor="white [3212]" strokeweight="1pt"/>
                <v:rect id="Прямокутник 78" o:spid="_x0000_s1030" style="position:absolute;top:54943;width:35936;height:88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" fillcolor="white [3212]" strokecolor="white [3212]" strokeweight="1pt"/>
              </v:group>
            </w:pict>
          </mc:Fallback>
        </mc:AlternateContent>
      </w:r>
      <w:r w:rsidR="00AF1BD7" w:rsidRPr="00AF1BD7">
        <w:rPr>
          <w:rFonts w:ascii="Times New Roman" w:hAnsi="Times New Roman" w:cs="Times New Roman"/>
          <w:noProof/>
          <w:color w:val="auto"/>
          <w:sz w:val="28"/>
          <w:szCs w:val="28"/>
          <w:lang w:val="uk-UA"/>
        </w:rPr>
        <w:drawing>
          <wp:inline distT="0" distB="0" distL="0" distR="0" wp14:anchorId="29B2B2EB" wp14:editId="611E9463">
            <wp:extent cx="6211570" cy="6273800"/>
            <wp:effectExtent l="0" t="0" r="0" b="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6"/>
                    <a:stretch>
                      <a:fillRect/>
                    </a:stretch>
                  </pic:blipFill>
                  <pic:spPr>
                    <a:xfrm>
                      <a:off x="0" y="0"/>
                      <a:ext cx="6211570" cy="6273800"/>
                    </a:xfrm>
                    <a:prstGeom prst="rect">
                      <a:avLst/>
                    </a:prstGeom>
                  </pic:spPr>
                </pic:pic>
              </a:graphicData>
            </a:graphic>
          </wp:inline>
        </w:drawing>
      </w:r>
    </w:p>
    <w:p w14:paraId="119B7D6E" w14:textId="2B98FD3E" w:rsidR="00AF1BD7" w:rsidRDefault="00AF1BD7" w:rsidP="00BF5835">
      <w:pPr>
        <w:spacing w:line="360" w:lineRule="auto"/>
        <w:jc w:val="both"/>
        <w:rPr>
          <w:rFonts w:ascii="Times New Roman" w:hAnsi="Times New Roman" w:cs="Times New Roman"/>
          <w:color w:val="auto"/>
          <w:sz w:val="28"/>
          <w:szCs w:val="28"/>
          <w:lang w:val="uk-UA"/>
        </w:rPr>
      </w:pPr>
    </w:p>
    <w:p w14:paraId="2D9F34E0" w14:textId="77777777" w:rsidR="00AF1BD7" w:rsidRPr="005B2F0E" w:rsidRDefault="00AF1BD7" w:rsidP="00BF5835">
      <w:pPr>
        <w:spacing w:line="360" w:lineRule="auto"/>
        <w:jc w:val="both"/>
        <w:rPr>
          <w:rFonts w:ascii="Times New Roman" w:hAnsi="Times New Roman" w:cs="Times New Roman"/>
          <w:color w:val="auto"/>
          <w:sz w:val="28"/>
          <w:szCs w:val="28"/>
          <w:lang w:val="uk-UA"/>
        </w:rPr>
      </w:pPr>
    </w:p>
    <w:p w14:paraId="5019E09B" w14:textId="44A30F7A" w:rsidR="008043F2" w:rsidRDefault="008043F2" w:rsidP="00BF5835">
      <w:pPr>
        <w:spacing w:line="360" w:lineRule="auto"/>
        <w:jc w:val="both"/>
        <w:rPr>
          <w:rFonts w:ascii="Times New Roman" w:hAnsi="Times New Roman" w:cs="Times New Roman"/>
          <w:b/>
          <w:bCs/>
          <w:color w:val="auto"/>
          <w:sz w:val="28"/>
          <w:szCs w:val="28"/>
          <w:shd w:val="clear" w:color="auto" w:fill="FFFFFF"/>
        </w:rPr>
      </w:pPr>
      <w:r w:rsidRPr="00B57B58">
        <w:rPr>
          <w:rFonts w:ascii="Times New Roman" w:hAnsi="Times New Roman" w:cs="Times New Roman"/>
          <w:b/>
          <w:bCs/>
          <w:color w:val="auto"/>
          <w:sz w:val="28"/>
          <w:szCs w:val="28"/>
          <w:shd w:val="clear" w:color="auto" w:fill="FFFFFF"/>
          <w:lang w:val="uk-UA"/>
        </w:rPr>
        <w:t>2.7.</w:t>
      </w:r>
      <w:r w:rsidRPr="00B57B58">
        <w:rPr>
          <w:rFonts w:ascii="Times New Roman" w:hAnsi="Times New Roman" w:cs="Times New Roman"/>
          <w:b/>
          <w:bCs/>
          <w:color w:val="auto"/>
          <w:sz w:val="28"/>
          <w:szCs w:val="28"/>
          <w:shd w:val="clear" w:color="auto" w:fill="FFFFFF"/>
        </w:rPr>
        <w:t xml:space="preserve"> Архітектурно-планувальні рішення</w:t>
      </w:r>
    </w:p>
    <w:p w14:paraId="0AB64103" w14:textId="77777777" w:rsidR="00F72692" w:rsidRPr="003346FD" w:rsidRDefault="00F72692" w:rsidP="00BF5835">
      <w:pPr>
        <w:spacing w:line="360" w:lineRule="auto"/>
        <w:jc w:val="both"/>
        <w:rPr>
          <w:rFonts w:ascii="Times New Roman" w:hAnsi="Times New Roman" w:cs="Times New Roman"/>
          <w:color w:val="auto"/>
          <w:sz w:val="28"/>
          <w:szCs w:val="28"/>
          <w:lang w:val="uk-UA"/>
        </w:rPr>
      </w:pPr>
      <w:r>
        <w:rPr>
          <w:rFonts w:ascii="Times New Roman" w:hAnsi="Times New Roman" w:cs="Times New Roman"/>
          <w:color w:val="auto"/>
          <w:sz w:val="28"/>
          <w:szCs w:val="28"/>
          <w:shd w:val="clear" w:color="auto" w:fill="FFFFFF"/>
          <w:lang w:val="uk-UA"/>
        </w:rPr>
        <w:lastRenderedPageBreak/>
        <w:t>Щоб уникнути порушення концепції звернення до народної архітектури було прийняте рішення проектувати одно- та двоповерхові споруди де другий поверх мансардний, та передбачити підвальні поверхи щоб забезпечити необхідну площу для центру, при тому не порушивши вигляду її наземної частини.</w:t>
      </w:r>
    </w:p>
    <w:p w14:paraId="3E958FB1" w14:textId="23E197FA" w:rsidR="00F72692" w:rsidRDefault="00F72692" w:rsidP="00BF5835">
      <w:pPr>
        <w:spacing w:line="360" w:lineRule="auto"/>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 xml:space="preserve">    Головний корпус вміщує в собі адміністративну, вестибюльну, реабілітаційну, харчову, та комунікаційну функції. Головний вхід організовано з північно-західної сторони ділянки. В самому корпусі ми потрапляємо в просторий вестибюль звідки вже дальше потрапляємо в інші частини центру. В головному </w:t>
      </w:r>
      <w:proofErr w:type="spellStart"/>
      <w:r>
        <w:rPr>
          <w:rFonts w:ascii="Times New Roman" w:hAnsi="Times New Roman" w:cs="Times New Roman"/>
          <w:color w:val="auto"/>
          <w:sz w:val="28"/>
          <w:szCs w:val="28"/>
          <w:lang w:val="uk-UA"/>
        </w:rPr>
        <w:t>корпусті</w:t>
      </w:r>
      <w:proofErr w:type="spellEnd"/>
      <w:r>
        <w:rPr>
          <w:rFonts w:ascii="Times New Roman" w:hAnsi="Times New Roman" w:cs="Times New Roman"/>
          <w:color w:val="auto"/>
          <w:sz w:val="28"/>
          <w:szCs w:val="28"/>
          <w:lang w:val="uk-UA"/>
        </w:rPr>
        <w:t xml:space="preserve"> передбачено укриття в підвальному поверсі. До всіх споруд забезпечені пандуси та підйомники, щоб підвищити комфорт та доступність для особливих пацієнтів. Другий поверх передбачає розміщення в собі житлової функції та частково функції відпочинку і реабілітації.</w:t>
      </w:r>
    </w:p>
    <w:p w14:paraId="209015EF" w14:textId="64AC1279" w:rsidR="00F72692" w:rsidRDefault="00F72692" w:rsidP="00BF5835">
      <w:pPr>
        <w:spacing w:line="360" w:lineRule="auto"/>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 xml:space="preserve">Корпус трудотерапії двоповерховий також. В ньому знаходяться майстерні різних видів ремесла. Потрапити в нього можна як з вулиці так і з виходу з центрального корпусу. </w:t>
      </w:r>
    </w:p>
    <w:p w14:paraId="384DA9C3" w14:textId="1FE8C3D2" w:rsidR="00F72692" w:rsidRDefault="00F72692" w:rsidP="00BF5835">
      <w:pPr>
        <w:spacing w:line="360" w:lineRule="auto"/>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 xml:space="preserve">Житлові споруди одноповерхові та двоповерхові. Розташовані </w:t>
      </w:r>
      <w:proofErr w:type="spellStart"/>
      <w:r>
        <w:rPr>
          <w:rFonts w:ascii="Times New Roman" w:hAnsi="Times New Roman" w:cs="Times New Roman"/>
          <w:color w:val="auto"/>
          <w:sz w:val="28"/>
          <w:szCs w:val="28"/>
          <w:lang w:val="uk-UA"/>
        </w:rPr>
        <w:t>восновному</w:t>
      </w:r>
      <w:proofErr w:type="spellEnd"/>
      <w:r>
        <w:rPr>
          <w:rFonts w:ascii="Times New Roman" w:hAnsi="Times New Roman" w:cs="Times New Roman"/>
          <w:color w:val="auto"/>
          <w:sz w:val="28"/>
          <w:szCs w:val="28"/>
          <w:lang w:val="uk-UA"/>
        </w:rPr>
        <w:t xml:space="preserve"> в північно-східній частині ділянки. Зв</w:t>
      </w:r>
      <w:r>
        <w:rPr>
          <w:rFonts w:ascii="Times New Roman" w:hAnsi="Times New Roman" w:cs="Times New Roman"/>
          <w:color w:val="auto"/>
          <w:sz w:val="28"/>
          <w:szCs w:val="28"/>
          <w:lang w:val="en-GB"/>
        </w:rPr>
        <w:t>’</w:t>
      </w:r>
      <w:proofErr w:type="spellStart"/>
      <w:r>
        <w:rPr>
          <w:rFonts w:ascii="Times New Roman" w:hAnsi="Times New Roman" w:cs="Times New Roman"/>
          <w:color w:val="auto"/>
          <w:sz w:val="28"/>
          <w:szCs w:val="28"/>
          <w:lang w:val="uk-UA"/>
        </w:rPr>
        <w:t>язок</w:t>
      </w:r>
      <w:proofErr w:type="spellEnd"/>
      <w:r>
        <w:rPr>
          <w:rFonts w:ascii="Times New Roman" w:hAnsi="Times New Roman" w:cs="Times New Roman"/>
          <w:color w:val="auto"/>
          <w:sz w:val="28"/>
          <w:szCs w:val="28"/>
          <w:lang w:val="uk-UA"/>
        </w:rPr>
        <w:t xml:space="preserve"> з ними налагоджений через вестибюльну групу. Їх розташування є комфортним для пересування по території до різних функціональних зон.</w:t>
      </w:r>
    </w:p>
    <w:p w14:paraId="3FAD09A9" w14:textId="2CEBE713" w:rsidR="00F72692" w:rsidRPr="00F72692" w:rsidRDefault="00B25750" w:rsidP="00BF5835">
      <w:pPr>
        <w:spacing w:line="360" w:lineRule="auto"/>
        <w:jc w:val="both"/>
        <w:rPr>
          <w:rFonts w:ascii="Times New Roman" w:hAnsi="Times New Roman" w:cs="Times New Roman"/>
          <w:color w:val="auto"/>
          <w:sz w:val="28"/>
          <w:szCs w:val="28"/>
          <w:lang w:val="uk-UA"/>
        </w:rPr>
      </w:pPr>
      <w:r w:rsidRPr="00B25750">
        <w:rPr>
          <w:rFonts w:ascii="Times New Roman" w:hAnsi="Times New Roman" w:cs="Times New Roman"/>
          <w:noProof/>
          <w:color w:val="auto"/>
          <w:sz w:val="28"/>
          <w:szCs w:val="28"/>
          <w:lang w:val="uk-UA"/>
        </w:rPr>
        <w:lastRenderedPageBreak/>
        <w:drawing>
          <wp:anchor distT="0" distB="0" distL="114300" distR="114300" simplePos="0" relativeHeight="251663360" behindDoc="0" locked="0" layoutInCell="1" allowOverlap="1" wp14:anchorId="3C4717E1" wp14:editId="2B7DCA67">
            <wp:simplePos x="0" y="0"/>
            <wp:positionH relativeFrom="page">
              <wp:align>center</wp:align>
            </wp:positionH>
            <wp:positionV relativeFrom="paragraph">
              <wp:posOffset>325095</wp:posOffset>
            </wp:positionV>
            <wp:extent cx="6821170" cy="6119495"/>
            <wp:effectExtent l="0" t="0" r="0" b="0"/>
            <wp:wrapTopAndBottom/>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a:extLst>
                        <a:ext uri="{28A0092B-C50C-407E-A947-70E740481C1C}">
                          <a14:useLocalDpi xmlns:a14="http://schemas.microsoft.com/office/drawing/2010/main" val="0"/>
                        </a:ext>
                      </a:extLst>
                    </a:blip>
                    <a:stretch>
                      <a:fillRect/>
                    </a:stretch>
                  </pic:blipFill>
                  <pic:spPr>
                    <a:xfrm>
                      <a:off x="0" y="0"/>
                      <a:ext cx="6821170" cy="6119495"/>
                    </a:xfrm>
                    <a:prstGeom prst="rect">
                      <a:avLst/>
                    </a:prstGeom>
                  </pic:spPr>
                </pic:pic>
              </a:graphicData>
            </a:graphic>
          </wp:anchor>
        </w:drawing>
      </w:r>
      <w:r w:rsidR="00F72692">
        <w:rPr>
          <w:rFonts w:ascii="Times New Roman" w:hAnsi="Times New Roman" w:cs="Times New Roman"/>
          <w:color w:val="auto"/>
          <w:sz w:val="28"/>
          <w:szCs w:val="28"/>
          <w:lang w:val="uk-UA"/>
        </w:rPr>
        <w:t xml:space="preserve">На території знаходиться одноповерхова теплиця та зона бортництва. Їх </w:t>
      </w:r>
      <w:r w:rsidR="00AF1BD7" w:rsidRPr="00AF1BD7">
        <w:rPr>
          <w:rFonts w:ascii="Times New Roman" w:hAnsi="Times New Roman" w:cs="Times New Roman"/>
          <w:noProof/>
          <w:color w:val="auto"/>
          <w:sz w:val="28"/>
          <w:szCs w:val="28"/>
          <w:lang w:val="uk-UA"/>
        </w:rPr>
        <w:lastRenderedPageBreak/>
        <w:drawing>
          <wp:inline distT="0" distB="0" distL="0" distR="0" wp14:anchorId="0EB8DDB9" wp14:editId="3A5BDF9D">
            <wp:extent cx="6211570" cy="6396355"/>
            <wp:effectExtent l="0" t="0" r="0" b="4445"/>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a:stretch>
                      <a:fillRect/>
                    </a:stretch>
                  </pic:blipFill>
                  <pic:spPr>
                    <a:xfrm>
                      <a:off x="0" y="0"/>
                      <a:ext cx="6211570" cy="6396355"/>
                    </a:xfrm>
                    <a:prstGeom prst="rect">
                      <a:avLst/>
                    </a:prstGeom>
                  </pic:spPr>
                </pic:pic>
              </a:graphicData>
            </a:graphic>
          </wp:inline>
        </w:drawing>
      </w:r>
      <w:r w:rsidR="00AF1BD7" w:rsidRPr="00AF1BD7">
        <w:rPr>
          <w:noProof/>
        </w:rPr>
        <w:t xml:space="preserve"> </w:t>
      </w:r>
      <w:r w:rsidR="00AF1BD7" w:rsidRPr="00AF1BD7">
        <w:rPr>
          <w:rFonts w:ascii="Times New Roman" w:hAnsi="Times New Roman" w:cs="Times New Roman"/>
          <w:noProof/>
          <w:color w:val="auto"/>
          <w:sz w:val="28"/>
          <w:szCs w:val="28"/>
          <w:lang w:val="uk-UA"/>
        </w:rPr>
        <w:lastRenderedPageBreak/>
        <w:drawing>
          <wp:inline distT="0" distB="0" distL="0" distR="0" wp14:anchorId="3BC26A50" wp14:editId="65D7B3C6">
            <wp:extent cx="6211570" cy="5841365"/>
            <wp:effectExtent l="0" t="0" r="0" b="6985"/>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9"/>
                    <a:srcRect t="7258"/>
                    <a:stretch/>
                  </pic:blipFill>
                  <pic:spPr bwMode="auto">
                    <a:xfrm>
                      <a:off x="0" y="0"/>
                      <a:ext cx="6211570" cy="5841365"/>
                    </a:xfrm>
                    <a:prstGeom prst="rect">
                      <a:avLst/>
                    </a:prstGeom>
                    <a:ln>
                      <a:noFill/>
                    </a:ln>
                    <a:extLst>
                      <a:ext uri="{53640926-AAD7-44D8-BBD7-CCE9431645EC}">
                        <a14:shadowObscured xmlns:a14="http://schemas.microsoft.com/office/drawing/2010/main"/>
                      </a:ext>
                    </a:extLst>
                  </pic:spPr>
                </pic:pic>
              </a:graphicData>
            </a:graphic>
          </wp:inline>
        </w:drawing>
      </w:r>
      <w:r w:rsidR="00F72692">
        <w:rPr>
          <w:rFonts w:ascii="Times New Roman" w:hAnsi="Times New Roman" w:cs="Times New Roman"/>
          <w:color w:val="auto"/>
          <w:sz w:val="28"/>
          <w:szCs w:val="28"/>
          <w:lang w:val="uk-UA"/>
        </w:rPr>
        <w:t>розташування зумовлене тим щоб розташувати якнайдалі від основних груп приміщень,</w:t>
      </w:r>
      <w:r w:rsidR="00794091">
        <w:rPr>
          <w:rFonts w:ascii="Times New Roman" w:hAnsi="Times New Roman" w:cs="Times New Roman"/>
          <w:color w:val="auto"/>
          <w:sz w:val="28"/>
          <w:szCs w:val="28"/>
          <w:lang w:val="uk-UA"/>
        </w:rPr>
        <w:t xml:space="preserve"> для можливості там нормально займатися пацієнтам</w:t>
      </w:r>
      <w:r>
        <w:rPr>
          <w:rFonts w:ascii="Times New Roman" w:hAnsi="Times New Roman" w:cs="Times New Roman"/>
          <w:color w:val="auto"/>
          <w:sz w:val="28"/>
          <w:szCs w:val="28"/>
          <w:lang w:val="uk-UA"/>
        </w:rPr>
        <w:t>.</w:t>
      </w:r>
      <w:r w:rsidRPr="00B25750">
        <w:rPr>
          <w:noProof/>
        </w:rPr>
        <w:t xml:space="preserve"> </w:t>
      </w:r>
    </w:p>
    <w:p w14:paraId="0BCA6E28" w14:textId="19C48D1C" w:rsidR="008043F2" w:rsidRDefault="008043F2" w:rsidP="00BF5835">
      <w:pPr>
        <w:spacing w:line="360" w:lineRule="auto"/>
        <w:jc w:val="both"/>
        <w:rPr>
          <w:rFonts w:ascii="Times New Roman" w:hAnsi="Times New Roman" w:cs="Times New Roman"/>
          <w:b/>
          <w:bCs/>
          <w:color w:val="auto"/>
          <w:sz w:val="28"/>
          <w:szCs w:val="28"/>
          <w:lang w:val="uk-UA"/>
        </w:rPr>
      </w:pPr>
      <w:r w:rsidRPr="00B57B58">
        <w:rPr>
          <w:rFonts w:ascii="Times New Roman" w:hAnsi="Times New Roman" w:cs="Times New Roman"/>
          <w:b/>
          <w:bCs/>
          <w:color w:val="auto"/>
          <w:sz w:val="28"/>
          <w:szCs w:val="28"/>
          <w:lang w:val="uk-UA"/>
        </w:rPr>
        <w:t>2.8. Фасади та об’ємно-просторове рішення</w:t>
      </w:r>
    </w:p>
    <w:p w14:paraId="3CBB1FC5" w14:textId="5FE3DA83" w:rsidR="009401E1" w:rsidRPr="009401E1" w:rsidRDefault="009401E1" w:rsidP="00BF5835">
      <w:pPr>
        <w:spacing w:line="360" w:lineRule="auto"/>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Ділянка має подібну до ромба правильну форму. Це дозволяє створити цікавий та унікальний об</w:t>
      </w:r>
      <w:r>
        <w:rPr>
          <w:rFonts w:ascii="Times New Roman" w:hAnsi="Times New Roman" w:cs="Times New Roman"/>
          <w:color w:val="auto"/>
          <w:sz w:val="28"/>
          <w:szCs w:val="28"/>
          <w:lang w:val="en-GB"/>
        </w:rPr>
        <w:t>’</w:t>
      </w:r>
      <w:proofErr w:type="spellStart"/>
      <w:r>
        <w:rPr>
          <w:rFonts w:ascii="Times New Roman" w:hAnsi="Times New Roman" w:cs="Times New Roman"/>
          <w:color w:val="auto"/>
          <w:sz w:val="28"/>
          <w:szCs w:val="28"/>
          <w:lang w:val="uk-UA"/>
        </w:rPr>
        <w:t>єм</w:t>
      </w:r>
      <w:proofErr w:type="spellEnd"/>
      <w:r>
        <w:rPr>
          <w:rFonts w:ascii="Times New Roman" w:hAnsi="Times New Roman" w:cs="Times New Roman"/>
          <w:color w:val="auto"/>
          <w:sz w:val="28"/>
          <w:szCs w:val="28"/>
          <w:lang w:val="uk-UA"/>
        </w:rPr>
        <w:t xml:space="preserve">, підпорядкований під планувальні особливості гуцульської </w:t>
      </w:r>
      <w:proofErr w:type="spellStart"/>
      <w:r>
        <w:rPr>
          <w:rFonts w:ascii="Times New Roman" w:hAnsi="Times New Roman" w:cs="Times New Roman"/>
          <w:color w:val="auto"/>
          <w:sz w:val="28"/>
          <w:szCs w:val="28"/>
          <w:lang w:val="uk-UA"/>
        </w:rPr>
        <w:t>гражди</w:t>
      </w:r>
      <w:proofErr w:type="spellEnd"/>
      <w:r>
        <w:rPr>
          <w:rFonts w:ascii="Times New Roman" w:hAnsi="Times New Roman" w:cs="Times New Roman"/>
          <w:color w:val="auto"/>
          <w:sz w:val="28"/>
          <w:szCs w:val="28"/>
          <w:lang w:val="uk-UA"/>
        </w:rPr>
        <w:t xml:space="preserve"> та бойківської довгої хати. Ці дві планувальні особливості в народній архітектурі України лягли в основу об</w:t>
      </w:r>
      <w:r>
        <w:rPr>
          <w:rFonts w:ascii="Times New Roman" w:hAnsi="Times New Roman" w:cs="Times New Roman"/>
          <w:color w:val="auto"/>
          <w:sz w:val="28"/>
          <w:szCs w:val="28"/>
          <w:lang w:val="en-GB"/>
        </w:rPr>
        <w:t>’</w:t>
      </w:r>
      <w:proofErr w:type="spellStart"/>
      <w:r>
        <w:rPr>
          <w:rFonts w:ascii="Times New Roman" w:hAnsi="Times New Roman" w:cs="Times New Roman"/>
          <w:color w:val="auto"/>
          <w:sz w:val="28"/>
          <w:szCs w:val="28"/>
          <w:lang w:val="uk-UA"/>
        </w:rPr>
        <w:t>ємно</w:t>
      </w:r>
      <w:proofErr w:type="spellEnd"/>
      <w:r>
        <w:rPr>
          <w:rFonts w:ascii="Times New Roman" w:hAnsi="Times New Roman" w:cs="Times New Roman"/>
          <w:color w:val="auto"/>
          <w:sz w:val="28"/>
          <w:szCs w:val="28"/>
          <w:lang w:val="uk-UA"/>
        </w:rPr>
        <w:t xml:space="preserve">-просторового рішення. Таким чином </w:t>
      </w:r>
      <w:proofErr w:type="spellStart"/>
      <w:r>
        <w:rPr>
          <w:rFonts w:ascii="Times New Roman" w:hAnsi="Times New Roman" w:cs="Times New Roman"/>
          <w:color w:val="auto"/>
          <w:sz w:val="28"/>
          <w:szCs w:val="28"/>
          <w:lang w:val="uk-UA"/>
        </w:rPr>
        <w:t>уторився</w:t>
      </w:r>
      <w:proofErr w:type="spellEnd"/>
      <w:r>
        <w:rPr>
          <w:rFonts w:ascii="Times New Roman" w:hAnsi="Times New Roman" w:cs="Times New Roman"/>
          <w:color w:val="auto"/>
          <w:sz w:val="28"/>
          <w:szCs w:val="28"/>
          <w:lang w:val="uk-UA"/>
        </w:rPr>
        <w:t xml:space="preserve"> головний корпус подібний за своїм видом до гуцульської </w:t>
      </w:r>
      <w:proofErr w:type="spellStart"/>
      <w:r>
        <w:rPr>
          <w:rFonts w:ascii="Times New Roman" w:hAnsi="Times New Roman" w:cs="Times New Roman"/>
          <w:color w:val="auto"/>
          <w:sz w:val="28"/>
          <w:szCs w:val="28"/>
          <w:lang w:val="uk-UA"/>
        </w:rPr>
        <w:t>гражди</w:t>
      </w:r>
      <w:proofErr w:type="spellEnd"/>
      <w:r>
        <w:rPr>
          <w:rFonts w:ascii="Times New Roman" w:hAnsi="Times New Roman" w:cs="Times New Roman"/>
          <w:color w:val="auto"/>
          <w:sz w:val="28"/>
          <w:szCs w:val="28"/>
          <w:lang w:val="uk-UA"/>
        </w:rPr>
        <w:t xml:space="preserve"> та житлові корпуси в стилі довгої хати бойків. Також в стилі довгої хати оформлено ще один корпус. В головному корпусі утворився внутрішній двір, а особливість у </w:t>
      </w:r>
      <w:r>
        <w:rPr>
          <w:rFonts w:ascii="Times New Roman" w:hAnsi="Times New Roman" w:cs="Times New Roman"/>
          <w:color w:val="auto"/>
          <w:sz w:val="28"/>
          <w:szCs w:val="28"/>
          <w:lang w:val="uk-UA"/>
        </w:rPr>
        <w:lastRenderedPageBreak/>
        <w:t xml:space="preserve">проектуванні </w:t>
      </w:r>
      <w:proofErr w:type="spellStart"/>
      <w:r>
        <w:rPr>
          <w:rFonts w:ascii="Times New Roman" w:hAnsi="Times New Roman" w:cs="Times New Roman"/>
          <w:color w:val="auto"/>
          <w:sz w:val="28"/>
          <w:szCs w:val="28"/>
          <w:lang w:val="uk-UA"/>
        </w:rPr>
        <w:t>допомідних</w:t>
      </w:r>
      <w:proofErr w:type="spellEnd"/>
      <w:r>
        <w:rPr>
          <w:rFonts w:ascii="Times New Roman" w:hAnsi="Times New Roman" w:cs="Times New Roman"/>
          <w:color w:val="auto"/>
          <w:sz w:val="28"/>
          <w:szCs w:val="28"/>
          <w:lang w:val="uk-UA"/>
        </w:rPr>
        <w:t xml:space="preserve"> корпусів створила умови для формування менших відокремлених відпочинкових зон. Це дозволило </w:t>
      </w:r>
      <w:proofErr w:type="spellStart"/>
      <w:r>
        <w:rPr>
          <w:rFonts w:ascii="Times New Roman" w:hAnsi="Times New Roman" w:cs="Times New Roman"/>
          <w:color w:val="auto"/>
          <w:sz w:val="28"/>
          <w:szCs w:val="28"/>
          <w:lang w:val="uk-UA"/>
        </w:rPr>
        <w:t>ро</w:t>
      </w:r>
      <w:r w:rsidR="007E29CE">
        <w:rPr>
          <w:rFonts w:ascii="Times New Roman" w:hAnsi="Times New Roman" w:cs="Times New Roman"/>
          <w:color w:val="auto"/>
          <w:sz w:val="28"/>
          <w:szCs w:val="28"/>
          <w:lang w:val="uk-UA"/>
        </w:rPr>
        <w:t>с</w:t>
      </w:r>
      <w:r>
        <w:rPr>
          <w:rFonts w:ascii="Times New Roman" w:hAnsi="Times New Roman" w:cs="Times New Roman"/>
          <w:color w:val="auto"/>
          <w:sz w:val="28"/>
          <w:szCs w:val="28"/>
          <w:lang w:val="uk-UA"/>
        </w:rPr>
        <w:t>зосередити</w:t>
      </w:r>
      <w:proofErr w:type="spellEnd"/>
      <w:r>
        <w:rPr>
          <w:rFonts w:ascii="Times New Roman" w:hAnsi="Times New Roman" w:cs="Times New Roman"/>
          <w:color w:val="auto"/>
          <w:sz w:val="28"/>
          <w:szCs w:val="28"/>
          <w:lang w:val="uk-UA"/>
        </w:rPr>
        <w:t xml:space="preserve"> пацієнтів по території і зменшити навантаження на </w:t>
      </w:r>
      <w:r w:rsidR="007E29CE">
        <w:rPr>
          <w:rFonts w:ascii="Times New Roman" w:hAnsi="Times New Roman" w:cs="Times New Roman"/>
          <w:color w:val="auto"/>
          <w:sz w:val="28"/>
          <w:szCs w:val="28"/>
          <w:lang w:val="uk-UA"/>
        </w:rPr>
        <w:t>о</w:t>
      </w:r>
      <w:r>
        <w:rPr>
          <w:rFonts w:ascii="Times New Roman" w:hAnsi="Times New Roman" w:cs="Times New Roman"/>
          <w:color w:val="auto"/>
          <w:sz w:val="28"/>
          <w:szCs w:val="28"/>
          <w:lang w:val="uk-UA"/>
        </w:rPr>
        <w:t xml:space="preserve">сновні </w:t>
      </w:r>
      <w:r w:rsidR="007E29CE">
        <w:rPr>
          <w:rFonts w:ascii="Times New Roman" w:hAnsi="Times New Roman" w:cs="Times New Roman"/>
          <w:color w:val="auto"/>
          <w:sz w:val="28"/>
          <w:szCs w:val="28"/>
          <w:lang w:val="uk-UA"/>
        </w:rPr>
        <w:t>комунікаційні зони. За дотриманням того ж самого концепту – використання народної архітектури – вдалося вирішити фасади. Вони є лаконічними та чіткими. Простота форм та їх довершеність вражає, використання природних матеріалів та майстерних технік будівництва етносу зачаровує, а гармонія з навколишнім середовищем підкреслює неперевершеність і високу ідею народної архітектури. Благоустрій на ділянці вдалося упорядкувати завдяки використанню малих архітектурних форм характерних для карпатського регіону.</w:t>
      </w:r>
      <w:r w:rsidR="003346FD">
        <w:rPr>
          <w:rFonts w:ascii="Times New Roman" w:hAnsi="Times New Roman" w:cs="Times New Roman"/>
          <w:color w:val="auto"/>
          <w:sz w:val="28"/>
          <w:szCs w:val="28"/>
          <w:lang w:val="uk-UA"/>
        </w:rPr>
        <w:t xml:space="preserve"> Для збереження унікального просторового виду було передбачено підвальний поверх, щоб не псувати наземну композицію комплексу.</w:t>
      </w:r>
      <w:r w:rsidR="00B25750" w:rsidRPr="00B25750">
        <w:rPr>
          <w:noProof/>
        </w:rPr>
        <w:t xml:space="preserve"> </w:t>
      </w:r>
      <w:r w:rsidR="00B25750" w:rsidRPr="00B25750">
        <w:rPr>
          <w:rFonts w:ascii="Times New Roman" w:hAnsi="Times New Roman" w:cs="Times New Roman"/>
          <w:noProof/>
          <w:color w:val="auto"/>
          <w:sz w:val="28"/>
          <w:szCs w:val="28"/>
          <w:lang w:val="uk-UA"/>
        </w:rPr>
        <w:drawing>
          <wp:inline distT="0" distB="0" distL="0" distR="0" wp14:anchorId="2E576502" wp14:editId="4660A1D8">
            <wp:extent cx="6211570" cy="258064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0"/>
                    <a:stretch>
                      <a:fillRect/>
                    </a:stretch>
                  </pic:blipFill>
                  <pic:spPr>
                    <a:xfrm>
                      <a:off x="0" y="0"/>
                      <a:ext cx="6211570" cy="2580640"/>
                    </a:xfrm>
                    <a:prstGeom prst="rect">
                      <a:avLst/>
                    </a:prstGeom>
                  </pic:spPr>
                </pic:pic>
              </a:graphicData>
            </a:graphic>
          </wp:inline>
        </w:drawing>
      </w:r>
      <w:r w:rsidR="00B25750" w:rsidRPr="00B25750">
        <w:rPr>
          <w:noProof/>
        </w:rPr>
        <w:t xml:space="preserve"> </w:t>
      </w:r>
      <w:r w:rsidR="00B25750" w:rsidRPr="00B25750">
        <w:rPr>
          <w:noProof/>
        </w:rPr>
        <w:drawing>
          <wp:inline distT="0" distB="0" distL="0" distR="0" wp14:anchorId="4342C21C" wp14:editId="37B63938">
            <wp:extent cx="6211570" cy="1983105"/>
            <wp:effectExtent l="0" t="0" r="0" b="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1"/>
                    <a:stretch>
                      <a:fillRect/>
                    </a:stretch>
                  </pic:blipFill>
                  <pic:spPr>
                    <a:xfrm>
                      <a:off x="0" y="0"/>
                      <a:ext cx="6211570" cy="1983105"/>
                    </a:xfrm>
                    <a:prstGeom prst="rect">
                      <a:avLst/>
                    </a:prstGeom>
                  </pic:spPr>
                </pic:pic>
              </a:graphicData>
            </a:graphic>
          </wp:inline>
        </w:drawing>
      </w:r>
      <w:r w:rsidR="00B25750" w:rsidRPr="00B25750">
        <w:rPr>
          <w:noProof/>
        </w:rPr>
        <w:lastRenderedPageBreak/>
        <w:drawing>
          <wp:inline distT="0" distB="0" distL="0" distR="0" wp14:anchorId="652D7A69" wp14:editId="4D11523D">
            <wp:extent cx="6211570" cy="2608580"/>
            <wp:effectExtent l="0" t="0" r="0" b="127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2"/>
                    <a:stretch>
                      <a:fillRect/>
                    </a:stretch>
                  </pic:blipFill>
                  <pic:spPr>
                    <a:xfrm>
                      <a:off x="0" y="0"/>
                      <a:ext cx="6211570" cy="2608580"/>
                    </a:xfrm>
                    <a:prstGeom prst="rect">
                      <a:avLst/>
                    </a:prstGeom>
                  </pic:spPr>
                </pic:pic>
              </a:graphicData>
            </a:graphic>
          </wp:inline>
        </w:drawing>
      </w:r>
      <w:r w:rsidR="00B25750" w:rsidRPr="00B25750">
        <w:rPr>
          <w:noProof/>
        </w:rPr>
        <w:t xml:space="preserve"> </w:t>
      </w:r>
      <w:r w:rsidR="00B25750" w:rsidRPr="00B25750">
        <w:rPr>
          <w:noProof/>
        </w:rPr>
        <w:drawing>
          <wp:inline distT="0" distB="0" distL="0" distR="0" wp14:anchorId="6FE1B351" wp14:editId="19ABD4E2">
            <wp:extent cx="6211570" cy="1871345"/>
            <wp:effectExtent l="0" t="0" r="0" b="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3"/>
                    <a:stretch>
                      <a:fillRect/>
                    </a:stretch>
                  </pic:blipFill>
                  <pic:spPr>
                    <a:xfrm>
                      <a:off x="0" y="0"/>
                      <a:ext cx="6211570" cy="1871345"/>
                    </a:xfrm>
                    <a:prstGeom prst="rect">
                      <a:avLst/>
                    </a:prstGeom>
                  </pic:spPr>
                </pic:pic>
              </a:graphicData>
            </a:graphic>
          </wp:inline>
        </w:drawing>
      </w:r>
    </w:p>
    <w:p w14:paraId="6FF0B1D2" w14:textId="1F889EBE" w:rsidR="008043F2" w:rsidRDefault="008043F2" w:rsidP="00BF5835">
      <w:pPr>
        <w:spacing w:line="360" w:lineRule="auto"/>
        <w:jc w:val="both"/>
        <w:rPr>
          <w:rFonts w:ascii="Times New Roman" w:hAnsi="Times New Roman" w:cs="Times New Roman"/>
          <w:b/>
          <w:bCs/>
          <w:color w:val="auto"/>
          <w:sz w:val="28"/>
          <w:szCs w:val="28"/>
          <w:lang w:val="uk-UA"/>
        </w:rPr>
      </w:pPr>
      <w:r w:rsidRPr="00B57B58">
        <w:rPr>
          <w:rFonts w:ascii="Times New Roman" w:hAnsi="Times New Roman" w:cs="Times New Roman"/>
          <w:b/>
          <w:bCs/>
          <w:color w:val="auto"/>
          <w:sz w:val="28"/>
          <w:szCs w:val="28"/>
          <w:lang w:val="uk-UA"/>
        </w:rPr>
        <w:t>2.9. Конструктивні рішення</w:t>
      </w:r>
      <w:r w:rsidR="007E29CE">
        <w:rPr>
          <w:rFonts w:ascii="Times New Roman" w:hAnsi="Times New Roman" w:cs="Times New Roman"/>
          <w:b/>
          <w:bCs/>
          <w:color w:val="auto"/>
          <w:sz w:val="28"/>
          <w:szCs w:val="28"/>
          <w:lang w:val="uk-UA"/>
        </w:rPr>
        <w:t xml:space="preserve"> </w:t>
      </w:r>
    </w:p>
    <w:p w14:paraId="5604831F" w14:textId="3256B6FA" w:rsidR="00B25750" w:rsidRDefault="007E29CE" w:rsidP="00B25750">
      <w:pPr>
        <w:spacing w:line="360" w:lineRule="auto"/>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Щодо конструктивних особливостей – перекриття комплексу дерев</w:t>
      </w:r>
      <w:r>
        <w:rPr>
          <w:rFonts w:ascii="Times New Roman" w:hAnsi="Times New Roman" w:cs="Times New Roman"/>
          <w:color w:val="auto"/>
          <w:sz w:val="28"/>
          <w:szCs w:val="28"/>
          <w:lang w:val="en-GB"/>
        </w:rPr>
        <w:t>’</w:t>
      </w:r>
      <w:proofErr w:type="spellStart"/>
      <w:r>
        <w:rPr>
          <w:rFonts w:ascii="Times New Roman" w:hAnsi="Times New Roman" w:cs="Times New Roman"/>
          <w:color w:val="auto"/>
          <w:sz w:val="28"/>
          <w:szCs w:val="28"/>
          <w:lang w:val="uk-UA"/>
        </w:rPr>
        <w:t>яні</w:t>
      </w:r>
      <w:proofErr w:type="spellEnd"/>
      <w:r>
        <w:rPr>
          <w:rFonts w:ascii="Times New Roman" w:hAnsi="Times New Roman" w:cs="Times New Roman"/>
          <w:color w:val="auto"/>
          <w:sz w:val="28"/>
          <w:szCs w:val="28"/>
          <w:lang w:val="uk-UA"/>
        </w:rPr>
        <w:t>, опираються на несучі дерев</w:t>
      </w:r>
      <w:r>
        <w:rPr>
          <w:rFonts w:ascii="Times New Roman" w:hAnsi="Times New Roman" w:cs="Times New Roman"/>
          <w:color w:val="auto"/>
          <w:sz w:val="28"/>
          <w:szCs w:val="28"/>
          <w:lang w:val="en-GB"/>
        </w:rPr>
        <w:t>’</w:t>
      </w:r>
      <w:proofErr w:type="spellStart"/>
      <w:r>
        <w:rPr>
          <w:rFonts w:ascii="Times New Roman" w:hAnsi="Times New Roman" w:cs="Times New Roman"/>
          <w:color w:val="auto"/>
          <w:sz w:val="28"/>
          <w:szCs w:val="28"/>
          <w:lang w:val="uk-UA"/>
        </w:rPr>
        <w:t>яні</w:t>
      </w:r>
      <w:proofErr w:type="spellEnd"/>
      <w:r w:rsidR="003346FD">
        <w:rPr>
          <w:rFonts w:ascii="Times New Roman" w:hAnsi="Times New Roman" w:cs="Times New Roman"/>
          <w:color w:val="auto"/>
          <w:sz w:val="28"/>
          <w:szCs w:val="28"/>
          <w:lang w:val="uk-UA"/>
        </w:rPr>
        <w:t xml:space="preserve"> тесані колоди</w:t>
      </w:r>
      <w:r>
        <w:rPr>
          <w:rFonts w:ascii="Times New Roman" w:hAnsi="Times New Roman" w:cs="Times New Roman"/>
          <w:color w:val="auto"/>
          <w:sz w:val="28"/>
          <w:szCs w:val="28"/>
          <w:lang w:val="uk-UA"/>
        </w:rPr>
        <w:t xml:space="preserve"> та кам</w:t>
      </w:r>
      <w:r>
        <w:rPr>
          <w:rFonts w:ascii="Times New Roman" w:hAnsi="Times New Roman" w:cs="Times New Roman"/>
          <w:color w:val="auto"/>
          <w:sz w:val="28"/>
          <w:szCs w:val="28"/>
          <w:lang w:val="en-GB"/>
        </w:rPr>
        <w:t>’</w:t>
      </w:r>
      <w:proofErr w:type="spellStart"/>
      <w:r>
        <w:rPr>
          <w:rFonts w:ascii="Times New Roman" w:hAnsi="Times New Roman" w:cs="Times New Roman"/>
          <w:color w:val="auto"/>
          <w:sz w:val="28"/>
          <w:szCs w:val="28"/>
          <w:lang w:val="uk-UA"/>
        </w:rPr>
        <w:t>яні</w:t>
      </w:r>
      <w:proofErr w:type="spellEnd"/>
      <w:r>
        <w:rPr>
          <w:rFonts w:ascii="Times New Roman" w:hAnsi="Times New Roman" w:cs="Times New Roman"/>
          <w:color w:val="auto"/>
          <w:sz w:val="28"/>
          <w:szCs w:val="28"/>
          <w:lang w:val="uk-UA"/>
        </w:rPr>
        <w:t xml:space="preserve"> стіни товщиною 250, 380 мм.</w:t>
      </w:r>
      <w:r w:rsidR="003346FD">
        <w:rPr>
          <w:rFonts w:ascii="Times New Roman" w:hAnsi="Times New Roman" w:cs="Times New Roman"/>
          <w:color w:val="auto"/>
          <w:sz w:val="28"/>
          <w:szCs w:val="28"/>
          <w:lang w:val="uk-UA"/>
        </w:rPr>
        <w:t xml:space="preserve"> Перегородки дерев</w:t>
      </w:r>
      <w:r w:rsidR="003346FD">
        <w:rPr>
          <w:rFonts w:ascii="Times New Roman" w:hAnsi="Times New Roman" w:cs="Times New Roman"/>
          <w:color w:val="auto"/>
          <w:sz w:val="28"/>
          <w:szCs w:val="28"/>
          <w:lang w:val="en-GB"/>
        </w:rPr>
        <w:t>’</w:t>
      </w:r>
      <w:proofErr w:type="spellStart"/>
      <w:r w:rsidR="003346FD">
        <w:rPr>
          <w:rFonts w:ascii="Times New Roman" w:hAnsi="Times New Roman" w:cs="Times New Roman"/>
          <w:color w:val="auto"/>
          <w:sz w:val="28"/>
          <w:szCs w:val="28"/>
          <w:lang w:val="uk-UA"/>
        </w:rPr>
        <w:t>яні</w:t>
      </w:r>
      <w:proofErr w:type="spellEnd"/>
      <w:r w:rsidR="003346FD">
        <w:rPr>
          <w:rFonts w:ascii="Times New Roman" w:hAnsi="Times New Roman" w:cs="Times New Roman"/>
          <w:color w:val="auto"/>
          <w:sz w:val="28"/>
          <w:szCs w:val="28"/>
          <w:lang w:val="uk-UA"/>
        </w:rPr>
        <w:t xml:space="preserve"> , з тесаних </w:t>
      </w:r>
      <w:proofErr w:type="spellStart"/>
      <w:r w:rsidR="003346FD">
        <w:rPr>
          <w:rFonts w:ascii="Times New Roman" w:hAnsi="Times New Roman" w:cs="Times New Roman"/>
          <w:color w:val="auto"/>
          <w:sz w:val="28"/>
          <w:szCs w:val="28"/>
          <w:lang w:val="uk-UA"/>
        </w:rPr>
        <w:t>колодВ</w:t>
      </w:r>
      <w:proofErr w:type="spellEnd"/>
      <w:r w:rsidR="003346FD">
        <w:rPr>
          <w:rFonts w:ascii="Times New Roman" w:hAnsi="Times New Roman" w:cs="Times New Roman"/>
          <w:color w:val="auto"/>
          <w:sz w:val="28"/>
          <w:szCs w:val="28"/>
          <w:lang w:val="uk-UA"/>
        </w:rPr>
        <w:t xml:space="preserve"> конструктивному рішенні присутні бетонні колони січенням 400х400мм обшиті деревом. Дахи переважно </w:t>
      </w:r>
      <w:proofErr w:type="spellStart"/>
      <w:r w:rsidR="003346FD">
        <w:rPr>
          <w:rFonts w:ascii="Times New Roman" w:hAnsi="Times New Roman" w:cs="Times New Roman"/>
          <w:color w:val="auto"/>
          <w:sz w:val="28"/>
          <w:szCs w:val="28"/>
          <w:lang w:val="uk-UA"/>
        </w:rPr>
        <w:t>двоскатні</w:t>
      </w:r>
      <w:proofErr w:type="spellEnd"/>
      <w:r w:rsidR="003346FD">
        <w:rPr>
          <w:rFonts w:ascii="Times New Roman" w:hAnsi="Times New Roman" w:cs="Times New Roman"/>
          <w:color w:val="auto"/>
          <w:sz w:val="28"/>
          <w:szCs w:val="28"/>
          <w:lang w:val="uk-UA"/>
        </w:rPr>
        <w:t xml:space="preserve"> та </w:t>
      </w:r>
      <w:proofErr w:type="spellStart"/>
      <w:r w:rsidR="003346FD">
        <w:rPr>
          <w:rFonts w:ascii="Times New Roman" w:hAnsi="Times New Roman" w:cs="Times New Roman"/>
          <w:color w:val="auto"/>
          <w:sz w:val="28"/>
          <w:szCs w:val="28"/>
          <w:lang w:val="uk-UA"/>
        </w:rPr>
        <w:t>напіввальмові</w:t>
      </w:r>
      <w:proofErr w:type="spellEnd"/>
      <w:r w:rsidR="003346FD">
        <w:rPr>
          <w:rFonts w:ascii="Times New Roman" w:hAnsi="Times New Roman" w:cs="Times New Roman"/>
          <w:color w:val="auto"/>
          <w:sz w:val="28"/>
          <w:szCs w:val="28"/>
          <w:lang w:val="uk-UA"/>
        </w:rPr>
        <w:t xml:space="preserve"> із широкими піддашшями, кут нахилу дахових конструкцій від 25 до 45 градусів. Перекриття даху виконане із ґонту що підкреслить звернення </w:t>
      </w:r>
      <w:r w:rsidR="00B25750">
        <w:rPr>
          <w:rFonts w:ascii="Times New Roman" w:hAnsi="Times New Roman" w:cs="Times New Roman"/>
          <w:color w:val="auto"/>
          <w:sz w:val="28"/>
          <w:szCs w:val="28"/>
          <w:lang w:val="uk-UA"/>
        </w:rPr>
        <w:t>до народної архітектури. Споруди одно- двоповерхові з умовою що другий поверх це мансарда..</w:t>
      </w:r>
    </w:p>
    <w:p w14:paraId="6889478D" w14:textId="20691F7E" w:rsidR="00B25750" w:rsidRDefault="00B25750" w:rsidP="00BF5835">
      <w:pPr>
        <w:spacing w:line="360" w:lineRule="auto"/>
        <w:jc w:val="both"/>
        <w:rPr>
          <w:rFonts w:ascii="Times New Roman" w:hAnsi="Times New Roman" w:cs="Times New Roman"/>
          <w:color w:val="auto"/>
          <w:sz w:val="28"/>
          <w:szCs w:val="28"/>
          <w:lang w:val="uk-UA"/>
        </w:rPr>
      </w:pPr>
      <w:r>
        <w:rPr>
          <w:rFonts w:ascii="Times New Roman" w:hAnsi="Times New Roman" w:cs="Times New Roman"/>
          <w:noProof/>
          <w:color w:val="auto"/>
          <w:sz w:val="28"/>
          <w:szCs w:val="28"/>
          <w:lang w:val="uk-UA"/>
        </w:rPr>
        <w:lastRenderedPageBreak/>
        <w:drawing>
          <wp:inline distT="0" distB="0" distL="0" distR="0" wp14:anchorId="0B7F3C96" wp14:editId="785B9A4F">
            <wp:extent cx="5341923" cy="2340000"/>
            <wp:effectExtent l="0" t="0" r="0" b="3175"/>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114" cstate="print">
                      <a:extLst>
                        <a:ext uri="{28A0092B-C50C-407E-A947-70E740481C1C}">
                          <a14:useLocalDpi xmlns:a14="http://schemas.microsoft.com/office/drawing/2010/main" val="0"/>
                        </a:ext>
                      </a:extLst>
                    </a:blip>
                    <a:srcRect/>
                    <a:stretch>
                      <a:fillRect/>
                    </a:stretch>
                  </pic:blipFill>
                  <pic:spPr bwMode="auto">
                    <a:xfrm>
                      <a:off x="0" y="0"/>
                      <a:ext cx="5341923" cy="2340000"/>
                    </a:xfrm>
                    <a:prstGeom prst="rect">
                      <a:avLst/>
                    </a:prstGeom>
                    <a:noFill/>
                    <a:ln>
                      <a:noFill/>
                    </a:ln>
                  </pic:spPr>
                </pic:pic>
              </a:graphicData>
            </a:graphic>
          </wp:inline>
        </w:drawing>
      </w:r>
    </w:p>
    <w:p w14:paraId="7BE9D925" w14:textId="255EE225" w:rsidR="00B25750" w:rsidRDefault="00547A0C" w:rsidP="00BF5835">
      <w:pPr>
        <w:spacing w:line="360" w:lineRule="auto"/>
        <w:jc w:val="both"/>
        <w:rPr>
          <w:rFonts w:ascii="Times New Roman" w:hAnsi="Times New Roman" w:cs="Times New Roman"/>
          <w:color w:val="auto"/>
          <w:sz w:val="28"/>
          <w:szCs w:val="28"/>
          <w:lang w:val="uk-UA"/>
        </w:rPr>
      </w:pPr>
      <w:r>
        <w:rPr>
          <w:rFonts w:ascii="Times New Roman" w:hAnsi="Times New Roman" w:cs="Times New Roman"/>
          <w:noProof/>
          <w:color w:val="auto"/>
          <w:sz w:val="28"/>
          <w:szCs w:val="28"/>
          <w:lang w:val="uk-UA"/>
        </w:rPr>
        <w:drawing>
          <wp:inline distT="0" distB="0" distL="0" distR="0" wp14:anchorId="441679BC" wp14:editId="2D490866">
            <wp:extent cx="5951855" cy="2519680"/>
            <wp:effectExtent l="0" t="0" r="0" b="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15" cstate="print">
                      <a:extLst>
                        <a:ext uri="{28A0092B-C50C-407E-A947-70E740481C1C}">
                          <a14:useLocalDpi xmlns:a14="http://schemas.microsoft.com/office/drawing/2010/main" val="0"/>
                        </a:ext>
                      </a:extLst>
                    </a:blip>
                    <a:srcRect/>
                    <a:stretch>
                      <a:fillRect/>
                    </a:stretch>
                  </pic:blipFill>
                  <pic:spPr bwMode="auto">
                    <a:xfrm>
                      <a:off x="0" y="0"/>
                      <a:ext cx="5951855" cy="2519680"/>
                    </a:xfrm>
                    <a:prstGeom prst="rect">
                      <a:avLst/>
                    </a:prstGeom>
                    <a:noFill/>
                    <a:ln>
                      <a:noFill/>
                    </a:ln>
                  </pic:spPr>
                </pic:pic>
              </a:graphicData>
            </a:graphic>
          </wp:inline>
        </w:drawing>
      </w:r>
    </w:p>
    <w:p w14:paraId="7BB43989" w14:textId="4EDE8CF2" w:rsidR="00BF5835" w:rsidRDefault="00BF5835" w:rsidP="008043F2">
      <w:pPr>
        <w:spacing w:line="360" w:lineRule="auto"/>
        <w:rPr>
          <w:rFonts w:ascii="Times New Roman" w:hAnsi="Times New Roman" w:cs="Times New Roman"/>
          <w:color w:val="auto"/>
          <w:sz w:val="28"/>
          <w:szCs w:val="28"/>
          <w:lang w:val="uk-UA"/>
        </w:rPr>
      </w:pPr>
    </w:p>
    <w:p w14:paraId="229BD543" w14:textId="56F467FF" w:rsidR="00BF5835" w:rsidRDefault="00BF5835" w:rsidP="008043F2">
      <w:pPr>
        <w:spacing w:line="360" w:lineRule="auto"/>
        <w:rPr>
          <w:rFonts w:ascii="Times New Roman" w:hAnsi="Times New Roman" w:cs="Times New Roman"/>
          <w:color w:val="auto"/>
          <w:sz w:val="28"/>
          <w:szCs w:val="28"/>
          <w:lang w:val="uk-UA"/>
        </w:rPr>
      </w:pPr>
    </w:p>
    <w:p w14:paraId="33D6B116" w14:textId="18FA4A16" w:rsidR="00BF5835" w:rsidRPr="004E283F" w:rsidRDefault="00BF5835" w:rsidP="008043F2">
      <w:pPr>
        <w:spacing w:line="360" w:lineRule="auto"/>
        <w:rPr>
          <w:rFonts w:ascii="Times New Roman" w:hAnsi="Times New Roman" w:cs="Times New Roman"/>
          <w:color w:val="auto"/>
          <w:sz w:val="28"/>
          <w:szCs w:val="28"/>
          <w:lang w:val="uk-UA"/>
        </w:rPr>
      </w:pPr>
    </w:p>
    <w:p w14:paraId="4AD7FE26" w14:textId="422AC333" w:rsidR="008043F2" w:rsidRPr="00B57B58" w:rsidRDefault="008043F2" w:rsidP="008043F2">
      <w:pPr>
        <w:spacing w:line="360" w:lineRule="auto"/>
        <w:rPr>
          <w:rFonts w:ascii="Times New Roman" w:hAnsi="Times New Roman" w:cs="Times New Roman"/>
          <w:b/>
          <w:bCs/>
          <w:color w:val="auto"/>
          <w:sz w:val="28"/>
          <w:szCs w:val="28"/>
          <w:lang w:val="uk-UA"/>
        </w:rPr>
      </w:pPr>
      <w:r w:rsidRPr="00B57B58">
        <w:rPr>
          <w:rFonts w:ascii="Times New Roman" w:hAnsi="Times New Roman" w:cs="Times New Roman"/>
          <w:b/>
          <w:bCs/>
          <w:color w:val="auto"/>
          <w:sz w:val="28"/>
          <w:szCs w:val="28"/>
          <w:lang w:val="uk-UA"/>
        </w:rPr>
        <w:t>Список використаних джерел</w:t>
      </w:r>
    </w:p>
    <w:p w14:paraId="4389A650" w14:textId="31ED78F8" w:rsidR="004A7FB6" w:rsidRPr="008643B5" w:rsidRDefault="004A7FB6" w:rsidP="004A7FB6">
      <w:pPr>
        <w:pStyle w:val="a3"/>
        <w:numPr>
          <w:ilvl w:val="0"/>
          <w:numId w:val="28"/>
        </w:numPr>
        <w:spacing w:before="0" w:beforeAutospacing="0" w:after="0" w:afterAutospacing="0"/>
        <w:jc w:val="both"/>
        <w:textAlignment w:val="baseline"/>
        <w:rPr>
          <w:color w:val="000000"/>
          <w:sz w:val="28"/>
          <w:szCs w:val="28"/>
        </w:rPr>
      </w:pPr>
      <w:r w:rsidRPr="008643B5">
        <w:rPr>
          <w:color w:val="000000"/>
          <w:sz w:val="28"/>
          <w:szCs w:val="28"/>
        </w:rPr>
        <w:t>ДБН В.2.3-15:2007 "</w:t>
      </w:r>
      <w:proofErr w:type="spellStart"/>
      <w:r w:rsidRPr="008643B5">
        <w:rPr>
          <w:color w:val="000000"/>
          <w:sz w:val="28"/>
          <w:szCs w:val="28"/>
        </w:rPr>
        <w:t>Автостоянки</w:t>
      </w:r>
      <w:proofErr w:type="spellEnd"/>
      <w:r w:rsidRPr="008643B5">
        <w:rPr>
          <w:color w:val="000000"/>
          <w:sz w:val="28"/>
          <w:szCs w:val="28"/>
        </w:rPr>
        <w:t xml:space="preserve"> і </w:t>
      </w:r>
      <w:proofErr w:type="spellStart"/>
      <w:r w:rsidRPr="008643B5">
        <w:rPr>
          <w:color w:val="000000"/>
          <w:sz w:val="28"/>
          <w:szCs w:val="28"/>
        </w:rPr>
        <w:t>гаражі</w:t>
      </w:r>
      <w:proofErr w:type="spellEnd"/>
      <w:r w:rsidRPr="008643B5">
        <w:rPr>
          <w:color w:val="000000"/>
          <w:sz w:val="28"/>
          <w:szCs w:val="28"/>
        </w:rPr>
        <w:t xml:space="preserve"> для </w:t>
      </w:r>
      <w:proofErr w:type="spellStart"/>
      <w:r w:rsidRPr="008643B5">
        <w:rPr>
          <w:color w:val="000000"/>
          <w:sz w:val="28"/>
          <w:szCs w:val="28"/>
        </w:rPr>
        <w:t>легкових</w:t>
      </w:r>
      <w:proofErr w:type="spellEnd"/>
      <w:r w:rsidRPr="008643B5">
        <w:rPr>
          <w:color w:val="000000"/>
          <w:sz w:val="28"/>
          <w:szCs w:val="28"/>
        </w:rPr>
        <w:t xml:space="preserve"> автомобілів" із </w:t>
      </w:r>
      <w:proofErr w:type="spellStart"/>
      <w:r w:rsidRPr="008643B5">
        <w:rPr>
          <w:color w:val="000000"/>
          <w:sz w:val="28"/>
          <w:szCs w:val="28"/>
        </w:rPr>
        <w:t>Зміною</w:t>
      </w:r>
      <w:proofErr w:type="spellEnd"/>
      <w:r w:rsidRPr="008643B5">
        <w:rPr>
          <w:color w:val="000000"/>
          <w:sz w:val="28"/>
          <w:szCs w:val="28"/>
        </w:rPr>
        <w:t xml:space="preserve"> №1, </w:t>
      </w:r>
      <w:proofErr w:type="spellStart"/>
      <w:r w:rsidRPr="008643B5">
        <w:rPr>
          <w:color w:val="000000"/>
          <w:sz w:val="28"/>
          <w:szCs w:val="28"/>
        </w:rPr>
        <w:t>Зміною</w:t>
      </w:r>
      <w:proofErr w:type="spellEnd"/>
      <w:r w:rsidRPr="008643B5">
        <w:rPr>
          <w:color w:val="000000"/>
          <w:sz w:val="28"/>
          <w:szCs w:val="28"/>
        </w:rPr>
        <w:t xml:space="preserve"> №2 та </w:t>
      </w:r>
      <w:proofErr w:type="spellStart"/>
      <w:r w:rsidRPr="008643B5">
        <w:rPr>
          <w:color w:val="000000"/>
          <w:sz w:val="28"/>
          <w:szCs w:val="28"/>
        </w:rPr>
        <w:t>Зміною</w:t>
      </w:r>
      <w:proofErr w:type="spellEnd"/>
      <w:r w:rsidRPr="008643B5">
        <w:rPr>
          <w:color w:val="000000"/>
          <w:sz w:val="28"/>
          <w:szCs w:val="28"/>
        </w:rPr>
        <w:t xml:space="preserve"> №3. </w:t>
      </w:r>
      <w:proofErr w:type="spellStart"/>
      <w:r w:rsidRPr="008643B5">
        <w:rPr>
          <w:color w:val="000000"/>
          <w:sz w:val="28"/>
          <w:szCs w:val="28"/>
        </w:rPr>
        <w:t>Чинний</w:t>
      </w:r>
      <w:proofErr w:type="spellEnd"/>
      <w:r w:rsidRPr="008643B5">
        <w:rPr>
          <w:color w:val="000000"/>
          <w:sz w:val="28"/>
          <w:szCs w:val="28"/>
        </w:rPr>
        <w:t xml:space="preserve"> від 01.09.2022. </w:t>
      </w:r>
      <w:proofErr w:type="spellStart"/>
      <w:r w:rsidRPr="008643B5">
        <w:rPr>
          <w:color w:val="000000"/>
          <w:sz w:val="28"/>
          <w:szCs w:val="28"/>
        </w:rPr>
        <w:t>Вид</w:t>
      </w:r>
      <w:proofErr w:type="spellEnd"/>
      <w:r w:rsidRPr="008643B5">
        <w:rPr>
          <w:color w:val="000000"/>
          <w:sz w:val="28"/>
          <w:szCs w:val="28"/>
        </w:rPr>
        <w:t xml:space="preserve">. </w:t>
      </w:r>
      <w:proofErr w:type="spellStart"/>
      <w:r w:rsidRPr="008643B5">
        <w:rPr>
          <w:color w:val="000000"/>
          <w:sz w:val="28"/>
          <w:szCs w:val="28"/>
        </w:rPr>
        <w:t>офіц</w:t>
      </w:r>
      <w:proofErr w:type="spellEnd"/>
      <w:r w:rsidRPr="008643B5">
        <w:rPr>
          <w:color w:val="000000"/>
          <w:sz w:val="28"/>
          <w:szCs w:val="28"/>
        </w:rPr>
        <w:t xml:space="preserve">. Київ: </w:t>
      </w:r>
      <w:proofErr w:type="spellStart"/>
      <w:r w:rsidRPr="008643B5">
        <w:rPr>
          <w:color w:val="000000"/>
          <w:sz w:val="28"/>
          <w:szCs w:val="28"/>
        </w:rPr>
        <w:t>Міністерство</w:t>
      </w:r>
      <w:proofErr w:type="spellEnd"/>
      <w:r w:rsidRPr="008643B5">
        <w:rPr>
          <w:color w:val="000000"/>
          <w:sz w:val="28"/>
          <w:szCs w:val="28"/>
        </w:rPr>
        <w:t xml:space="preserve"> розвитку </w:t>
      </w:r>
      <w:proofErr w:type="spellStart"/>
      <w:r w:rsidRPr="008643B5">
        <w:rPr>
          <w:color w:val="000000"/>
          <w:sz w:val="28"/>
          <w:szCs w:val="28"/>
        </w:rPr>
        <w:t>громад</w:t>
      </w:r>
      <w:proofErr w:type="spellEnd"/>
      <w:r w:rsidRPr="008643B5">
        <w:rPr>
          <w:color w:val="000000"/>
          <w:sz w:val="28"/>
          <w:szCs w:val="28"/>
        </w:rPr>
        <w:t xml:space="preserve"> та територій України, 2022, 53 с. URL: </w:t>
      </w:r>
      <w:hyperlink r:id="rId116" w:history="1">
        <w:r w:rsidRPr="008643B5">
          <w:rPr>
            <w:rStyle w:val="aa"/>
            <w:color w:val="0563C1"/>
            <w:sz w:val="28"/>
            <w:szCs w:val="28"/>
          </w:rPr>
          <w:t>https://e-construction.gov.ua/laws_detail/BN01:2118-0741-1647-4528?doc_type=2</w:t>
        </w:r>
      </w:hyperlink>
      <w:r w:rsidRPr="008643B5">
        <w:rPr>
          <w:color w:val="000000"/>
          <w:sz w:val="28"/>
          <w:szCs w:val="28"/>
        </w:rPr>
        <w:t xml:space="preserve"> (дата </w:t>
      </w:r>
      <w:proofErr w:type="spellStart"/>
      <w:r w:rsidRPr="008643B5">
        <w:rPr>
          <w:color w:val="000000"/>
          <w:sz w:val="28"/>
          <w:szCs w:val="28"/>
        </w:rPr>
        <w:t>звернення</w:t>
      </w:r>
      <w:proofErr w:type="spellEnd"/>
      <w:r w:rsidRPr="008643B5">
        <w:rPr>
          <w:color w:val="000000"/>
          <w:sz w:val="28"/>
          <w:szCs w:val="28"/>
        </w:rPr>
        <w:t xml:space="preserve"> 10.05.2025)</w:t>
      </w:r>
    </w:p>
    <w:p w14:paraId="12BE3696" w14:textId="77777777" w:rsidR="004A7FB6" w:rsidRPr="008643B5" w:rsidRDefault="004A7FB6" w:rsidP="004A7FB6">
      <w:pPr>
        <w:pStyle w:val="a3"/>
        <w:numPr>
          <w:ilvl w:val="0"/>
          <w:numId w:val="28"/>
        </w:numPr>
        <w:spacing w:before="0" w:beforeAutospacing="0" w:after="0" w:afterAutospacing="0"/>
        <w:ind w:left="786"/>
        <w:jc w:val="both"/>
        <w:textAlignment w:val="baseline"/>
        <w:rPr>
          <w:color w:val="000000"/>
          <w:sz w:val="28"/>
          <w:szCs w:val="28"/>
        </w:rPr>
      </w:pPr>
      <w:r w:rsidRPr="008643B5">
        <w:rPr>
          <w:color w:val="000000"/>
          <w:sz w:val="28"/>
          <w:szCs w:val="28"/>
        </w:rPr>
        <w:t xml:space="preserve">ДБН В.2.2-9:2018 "Громадські </w:t>
      </w:r>
      <w:proofErr w:type="spellStart"/>
      <w:r w:rsidRPr="008643B5">
        <w:rPr>
          <w:color w:val="000000"/>
          <w:sz w:val="28"/>
          <w:szCs w:val="28"/>
        </w:rPr>
        <w:t>будинки</w:t>
      </w:r>
      <w:proofErr w:type="spellEnd"/>
      <w:r w:rsidRPr="008643B5">
        <w:rPr>
          <w:color w:val="000000"/>
          <w:sz w:val="28"/>
          <w:szCs w:val="28"/>
        </w:rPr>
        <w:t xml:space="preserve"> та споруди. Основні положення". </w:t>
      </w:r>
      <w:proofErr w:type="spellStart"/>
      <w:r w:rsidRPr="008643B5">
        <w:rPr>
          <w:color w:val="000000"/>
          <w:sz w:val="28"/>
          <w:szCs w:val="28"/>
        </w:rPr>
        <w:t>Чинний</w:t>
      </w:r>
      <w:proofErr w:type="spellEnd"/>
      <w:r w:rsidRPr="008643B5">
        <w:rPr>
          <w:color w:val="000000"/>
          <w:sz w:val="28"/>
          <w:szCs w:val="28"/>
        </w:rPr>
        <w:t xml:space="preserve"> від 01.06.2019. </w:t>
      </w:r>
      <w:proofErr w:type="spellStart"/>
      <w:r w:rsidRPr="008643B5">
        <w:rPr>
          <w:color w:val="000000"/>
          <w:sz w:val="28"/>
          <w:szCs w:val="28"/>
        </w:rPr>
        <w:t>Вид</w:t>
      </w:r>
      <w:proofErr w:type="spellEnd"/>
      <w:r w:rsidRPr="008643B5">
        <w:rPr>
          <w:color w:val="000000"/>
          <w:sz w:val="28"/>
          <w:szCs w:val="28"/>
        </w:rPr>
        <w:t xml:space="preserve">. </w:t>
      </w:r>
      <w:proofErr w:type="spellStart"/>
      <w:r w:rsidRPr="008643B5">
        <w:rPr>
          <w:color w:val="000000"/>
          <w:sz w:val="28"/>
          <w:szCs w:val="28"/>
        </w:rPr>
        <w:t>офіц</w:t>
      </w:r>
      <w:proofErr w:type="spellEnd"/>
      <w:r w:rsidRPr="008643B5">
        <w:rPr>
          <w:color w:val="000000"/>
          <w:sz w:val="28"/>
          <w:szCs w:val="28"/>
        </w:rPr>
        <w:t xml:space="preserve">. Київ: </w:t>
      </w:r>
      <w:proofErr w:type="spellStart"/>
      <w:r w:rsidRPr="008643B5">
        <w:rPr>
          <w:color w:val="000000"/>
          <w:sz w:val="28"/>
          <w:szCs w:val="28"/>
        </w:rPr>
        <w:t>Міністерство</w:t>
      </w:r>
      <w:proofErr w:type="spellEnd"/>
      <w:r w:rsidRPr="008643B5">
        <w:rPr>
          <w:color w:val="000000"/>
          <w:sz w:val="28"/>
          <w:szCs w:val="28"/>
        </w:rPr>
        <w:t xml:space="preserve"> </w:t>
      </w:r>
      <w:proofErr w:type="spellStart"/>
      <w:r w:rsidRPr="008643B5">
        <w:rPr>
          <w:color w:val="000000"/>
          <w:sz w:val="28"/>
          <w:szCs w:val="28"/>
        </w:rPr>
        <w:t>регіонального</w:t>
      </w:r>
      <w:proofErr w:type="spellEnd"/>
      <w:r w:rsidRPr="008643B5">
        <w:rPr>
          <w:color w:val="000000"/>
          <w:sz w:val="28"/>
          <w:szCs w:val="28"/>
        </w:rPr>
        <w:t xml:space="preserve"> розвитку, будівництва та </w:t>
      </w:r>
      <w:proofErr w:type="spellStart"/>
      <w:r w:rsidRPr="008643B5">
        <w:rPr>
          <w:color w:val="000000"/>
          <w:sz w:val="28"/>
          <w:szCs w:val="28"/>
        </w:rPr>
        <w:t>житлово-комунального</w:t>
      </w:r>
      <w:proofErr w:type="spellEnd"/>
      <w:r w:rsidRPr="008643B5">
        <w:rPr>
          <w:color w:val="000000"/>
          <w:sz w:val="28"/>
          <w:szCs w:val="28"/>
        </w:rPr>
        <w:t xml:space="preserve"> </w:t>
      </w:r>
      <w:proofErr w:type="spellStart"/>
      <w:r w:rsidRPr="008643B5">
        <w:rPr>
          <w:color w:val="000000"/>
          <w:sz w:val="28"/>
          <w:szCs w:val="28"/>
        </w:rPr>
        <w:t>господарства</w:t>
      </w:r>
      <w:proofErr w:type="spellEnd"/>
      <w:r w:rsidRPr="008643B5">
        <w:rPr>
          <w:color w:val="000000"/>
          <w:sz w:val="28"/>
          <w:szCs w:val="28"/>
        </w:rPr>
        <w:t xml:space="preserve"> України, 2019, 49 с. URL: </w:t>
      </w:r>
      <w:hyperlink r:id="rId117" w:history="1">
        <w:r w:rsidRPr="008643B5">
          <w:rPr>
            <w:rStyle w:val="aa"/>
            <w:color w:val="0563C1"/>
            <w:sz w:val="28"/>
            <w:szCs w:val="28"/>
          </w:rPr>
          <w:t>https://e-construction.gov.ua/laws_detail/BN01:2084-7360-9378-3607?doc_type=2</w:t>
        </w:r>
      </w:hyperlink>
      <w:r w:rsidRPr="008643B5">
        <w:rPr>
          <w:color w:val="000000"/>
          <w:sz w:val="28"/>
          <w:szCs w:val="28"/>
        </w:rPr>
        <w:t xml:space="preserve"> (дата </w:t>
      </w:r>
      <w:proofErr w:type="spellStart"/>
      <w:r w:rsidRPr="008643B5">
        <w:rPr>
          <w:color w:val="000000"/>
          <w:sz w:val="28"/>
          <w:szCs w:val="28"/>
        </w:rPr>
        <w:t>звернення</w:t>
      </w:r>
      <w:proofErr w:type="spellEnd"/>
      <w:r w:rsidRPr="008643B5">
        <w:rPr>
          <w:color w:val="000000"/>
          <w:sz w:val="28"/>
          <w:szCs w:val="28"/>
        </w:rPr>
        <w:t xml:space="preserve"> 18.05.2025). </w:t>
      </w:r>
    </w:p>
    <w:p w14:paraId="2640E512" w14:textId="7FC3C69B" w:rsidR="004A7FB6" w:rsidRPr="008643B5" w:rsidRDefault="004A7FB6" w:rsidP="004A7FB6">
      <w:pPr>
        <w:pStyle w:val="a3"/>
        <w:numPr>
          <w:ilvl w:val="0"/>
          <w:numId w:val="28"/>
        </w:numPr>
        <w:spacing w:before="0" w:beforeAutospacing="0" w:after="0" w:afterAutospacing="0"/>
        <w:ind w:left="786"/>
        <w:jc w:val="both"/>
        <w:textAlignment w:val="baseline"/>
        <w:rPr>
          <w:color w:val="000000"/>
          <w:sz w:val="28"/>
          <w:szCs w:val="28"/>
        </w:rPr>
      </w:pPr>
      <w:r w:rsidRPr="008643B5">
        <w:rPr>
          <w:color w:val="000000"/>
          <w:sz w:val="28"/>
          <w:szCs w:val="28"/>
        </w:rPr>
        <w:t xml:space="preserve">ДБН В.2.2-10:2022 "Заклади охорони здоров'я. Основні положення". </w:t>
      </w:r>
      <w:proofErr w:type="spellStart"/>
      <w:r w:rsidRPr="008643B5">
        <w:rPr>
          <w:color w:val="000000"/>
          <w:sz w:val="28"/>
          <w:szCs w:val="28"/>
        </w:rPr>
        <w:t>Чинний</w:t>
      </w:r>
      <w:proofErr w:type="spellEnd"/>
      <w:r w:rsidRPr="008643B5">
        <w:rPr>
          <w:color w:val="000000"/>
          <w:sz w:val="28"/>
          <w:szCs w:val="28"/>
        </w:rPr>
        <w:t xml:space="preserve"> від 01.03.2023. </w:t>
      </w:r>
      <w:proofErr w:type="spellStart"/>
      <w:r w:rsidRPr="008643B5">
        <w:rPr>
          <w:color w:val="000000"/>
          <w:sz w:val="28"/>
          <w:szCs w:val="28"/>
        </w:rPr>
        <w:t>Вид</w:t>
      </w:r>
      <w:proofErr w:type="spellEnd"/>
      <w:r w:rsidRPr="008643B5">
        <w:rPr>
          <w:color w:val="000000"/>
          <w:sz w:val="28"/>
          <w:szCs w:val="28"/>
        </w:rPr>
        <w:t xml:space="preserve">. </w:t>
      </w:r>
      <w:proofErr w:type="spellStart"/>
      <w:r w:rsidRPr="008643B5">
        <w:rPr>
          <w:color w:val="000000"/>
          <w:sz w:val="28"/>
          <w:szCs w:val="28"/>
        </w:rPr>
        <w:t>офіц</w:t>
      </w:r>
      <w:proofErr w:type="spellEnd"/>
      <w:r w:rsidRPr="008643B5">
        <w:rPr>
          <w:color w:val="000000"/>
          <w:sz w:val="28"/>
          <w:szCs w:val="28"/>
        </w:rPr>
        <w:t xml:space="preserve">. Київ: </w:t>
      </w:r>
      <w:proofErr w:type="spellStart"/>
      <w:r w:rsidRPr="008643B5">
        <w:rPr>
          <w:color w:val="000000"/>
          <w:sz w:val="28"/>
          <w:szCs w:val="28"/>
        </w:rPr>
        <w:t>Міністерство</w:t>
      </w:r>
      <w:proofErr w:type="spellEnd"/>
      <w:r w:rsidRPr="008643B5">
        <w:rPr>
          <w:color w:val="000000"/>
          <w:sz w:val="28"/>
          <w:szCs w:val="28"/>
        </w:rPr>
        <w:t xml:space="preserve"> розвитку </w:t>
      </w:r>
      <w:proofErr w:type="spellStart"/>
      <w:r w:rsidRPr="008643B5">
        <w:rPr>
          <w:color w:val="000000"/>
          <w:sz w:val="28"/>
          <w:szCs w:val="28"/>
        </w:rPr>
        <w:t>громад</w:t>
      </w:r>
      <w:proofErr w:type="spellEnd"/>
      <w:r w:rsidRPr="008643B5">
        <w:rPr>
          <w:color w:val="000000"/>
          <w:sz w:val="28"/>
          <w:szCs w:val="28"/>
        </w:rPr>
        <w:t xml:space="preserve"> та </w:t>
      </w:r>
      <w:r w:rsidRPr="008643B5">
        <w:rPr>
          <w:color w:val="000000"/>
          <w:sz w:val="28"/>
          <w:szCs w:val="28"/>
        </w:rPr>
        <w:lastRenderedPageBreak/>
        <w:t xml:space="preserve">територій України, 2022, 73 с. URL: </w:t>
      </w:r>
      <w:hyperlink r:id="rId118" w:history="1">
        <w:r w:rsidRPr="008643B5">
          <w:rPr>
            <w:rStyle w:val="aa"/>
            <w:color w:val="0563C1"/>
            <w:sz w:val="28"/>
            <w:szCs w:val="28"/>
          </w:rPr>
          <w:t>https://e-construction.gov.ua/laws_detail/BN01:4259-9592-6621-5622?doc_type=2</w:t>
        </w:r>
      </w:hyperlink>
      <w:r w:rsidRPr="008643B5">
        <w:rPr>
          <w:color w:val="000000"/>
          <w:sz w:val="28"/>
          <w:szCs w:val="28"/>
        </w:rPr>
        <w:t xml:space="preserve">(дата </w:t>
      </w:r>
      <w:proofErr w:type="spellStart"/>
      <w:r w:rsidRPr="008643B5">
        <w:rPr>
          <w:color w:val="000000"/>
          <w:sz w:val="28"/>
          <w:szCs w:val="28"/>
        </w:rPr>
        <w:t>звернення</w:t>
      </w:r>
      <w:proofErr w:type="spellEnd"/>
      <w:r w:rsidRPr="008643B5">
        <w:rPr>
          <w:color w:val="000000"/>
          <w:sz w:val="28"/>
          <w:szCs w:val="28"/>
        </w:rPr>
        <w:t xml:space="preserve"> 10.04.2025). </w:t>
      </w:r>
    </w:p>
    <w:p w14:paraId="22A0AF72" w14:textId="77777777" w:rsidR="004A7FB6" w:rsidRPr="008643B5" w:rsidRDefault="004A7FB6" w:rsidP="004A7FB6">
      <w:pPr>
        <w:pStyle w:val="a3"/>
        <w:numPr>
          <w:ilvl w:val="0"/>
          <w:numId w:val="28"/>
        </w:numPr>
        <w:spacing w:before="0" w:beforeAutospacing="0" w:after="0" w:afterAutospacing="0"/>
        <w:ind w:left="786"/>
        <w:jc w:val="both"/>
        <w:textAlignment w:val="baseline"/>
        <w:rPr>
          <w:color w:val="000000"/>
          <w:sz w:val="28"/>
          <w:szCs w:val="28"/>
        </w:rPr>
      </w:pPr>
      <w:r w:rsidRPr="008643B5">
        <w:rPr>
          <w:color w:val="000000"/>
          <w:sz w:val="28"/>
          <w:szCs w:val="28"/>
        </w:rPr>
        <w:t>ДБН В.2.2-5:2023 "</w:t>
      </w:r>
      <w:proofErr w:type="spellStart"/>
      <w:r w:rsidRPr="008643B5">
        <w:rPr>
          <w:color w:val="000000"/>
          <w:sz w:val="28"/>
          <w:szCs w:val="28"/>
        </w:rPr>
        <w:t>Захисні</w:t>
      </w:r>
      <w:proofErr w:type="spellEnd"/>
      <w:r w:rsidRPr="008643B5">
        <w:rPr>
          <w:color w:val="000000"/>
          <w:sz w:val="28"/>
          <w:szCs w:val="28"/>
        </w:rPr>
        <w:t xml:space="preserve"> споруди цивільного захисту". </w:t>
      </w:r>
      <w:proofErr w:type="spellStart"/>
      <w:r w:rsidRPr="008643B5">
        <w:rPr>
          <w:color w:val="000000"/>
          <w:sz w:val="28"/>
          <w:szCs w:val="28"/>
        </w:rPr>
        <w:t>Чинний</w:t>
      </w:r>
      <w:proofErr w:type="spellEnd"/>
      <w:r w:rsidRPr="008643B5">
        <w:rPr>
          <w:color w:val="000000"/>
          <w:sz w:val="28"/>
          <w:szCs w:val="28"/>
        </w:rPr>
        <w:t xml:space="preserve"> від 01.11.2023. </w:t>
      </w:r>
      <w:proofErr w:type="spellStart"/>
      <w:r w:rsidRPr="008643B5">
        <w:rPr>
          <w:color w:val="000000"/>
          <w:sz w:val="28"/>
          <w:szCs w:val="28"/>
        </w:rPr>
        <w:t>Вид</w:t>
      </w:r>
      <w:proofErr w:type="spellEnd"/>
      <w:r w:rsidRPr="008643B5">
        <w:rPr>
          <w:color w:val="000000"/>
          <w:sz w:val="28"/>
          <w:szCs w:val="28"/>
        </w:rPr>
        <w:t xml:space="preserve">. </w:t>
      </w:r>
      <w:proofErr w:type="spellStart"/>
      <w:r w:rsidRPr="008643B5">
        <w:rPr>
          <w:color w:val="000000"/>
          <w:sz w:val="28"/>
          <w:szCs w:val="28"/>
        </w:rPr>
        <w:t>офіц</w:t>
      </w:r>
      <w:proofErr w:type="spellEnd"/>
      <w:r w:rsidRPr="008643B5">
        <w:rPr>
          <w:color w:val="000000"/>
          <w:sz w:val="28"/>
          <w:szCs w:val="28"/>
        </w:rPr>
        <w:t xml:space="preserve">. Київ: </w:t>
      </w:r>
      <w:proofErr w:type="spellStart"/>
      <w:r w:rsidRPr="008643B5">
        <w:rPr>
          <w:color w:val="000000"/>
          <w:sz w:val="28"/>
          <w:szCs w:val="28"/>
        </w:rPr>
        <w:t>Міністерство</w:t>
      </w:r>
      <w:proofErr w:type="spellEnd"/>
      <w:r w:rsidRPr="008643B5">
        <w:rPr>
          <w:color w:val="000000"/>
          <w:sz w:val="28"/>
          <w:szCs w:val="28"/>
        </w:rPr>
        <w:t xml:space="preserve"> розвитку </w:t>
      </w:r>
      <w:proofErr w:type="spellStart"/>
      <w:r w:rsidRPr="008643B5">
        <w:rPr>
          <w:color w:val="000000"/>
          <w:sz w:val="28"/>
          <w:szCs w:val="28"/>
        </w:rPr>
        <w:t>громад</w:t>
      </w:r>
      <w:proofErr w:type="spellEnd"/>
      <w:r w:rsidRPr="008643B5">
        <w:rPr>
          <w:color w:val="000000"/>
          <w:sz w:val="28"/>
          <w:szCs w:val="28"/>
        </w:rPr>
        <w:t xml:space="preserve">, територій та інфраструктури України, 2023, 122 с. URL: </w:t>
      </w:r>
      <w:hyperlink r:id="rId119" w:history="1">
        <w:r w:rsidRPr="008643B5">
          <w:rPr>
            <w:rStyle w:val="aa"/>
            <w:color w:val="0563C1"/>
            <w:sz w:val="28"/>
            <w:szCs w:val="28"/>
          </w:rPr>
          <w:t>https://e-construction.gov.ua/laws_detail/BN01:9096-0455-6544-5353?doc_type=2</w:t>
        </w:r>
      </w:hyperlink>
      <w:r w:rsidRPr="008643B5">
        <w:rPr>
          <w:color w:val="000000"/>
          <w:sz w:val="28"/>
          <w:szCs w:val="28"/>
        </w:rPr>
        <w:t xml:space="preserve"> (дата </w:t>
      </w:r>
      <w:proofErr w:type="spellStart"/>
      <w:r w:rsidRPr="008643B5">
        <w:rPr>
          <w:color w:val="000000"/>
          <w:sz w:val="28"/>
          <w:szCs w:val="28"/>
        </w:rPr>
        <w:t>звернення</w:t>
      </w:r>
      <w:proofErr w:type="spellEnd"/>
      <w:r w:rsidRPr="008643B5">
        <w:rPr>
          <w:color w:val="000000"/>
          <w:sz w:val="28"/>
          <w:szCs w:val="28"/>
        </w:rPr>
        <w:t xml:space="preserve"> 23.05.2025). </w:t>
      </w:r>
    </w:p>
    <w:p w14:paraId="09775BF8" w14:textId="77777777" w:rsidR="004A7FB6" w:rsidRPr="008643B5" w:rsidRDefault="004A7FB6" w:rsidP="004A7FB6">
      <w:pPr>
        <w:pStyle w:val="a3"/>
        <w:numPr>
          <w:ilvl w:val="0"/>
          <w:numId w:val="28"/>
        </w:numPr>
        <w:spacing w:before="0" w:beforeAutospacing="0" w:after="0" w:afterAutospacing="0"/>
        <w:ind w:left="786"/>
        <w:jc w:val="both"/>
        <w:textAlignment w:val="baseline"/>
        <w:rPr>
          <w:color w:val="000000"/>
          <w:sz w:val="28"/>
          <w:szCs w:val="28"/>
        </w:rPr>
      </w:pPr>
      <w:r w:rsidRPr="008643B5">
        <w:rPr>
          <w:color w:val="000000"/>
          <w:sz w:val="28"/>
          <w:szCs w:val="28"/>
        </w:rPr>
        <w:t xml:space="preserve">ДБН В.2.2-40:2018 “Інклюзивність будівель і споруд. Основні положення“. </w:t>
      </w:r>
      <w:proofErr w:type="spellStart"/>
      <w:r w:rsidRPr="008643B5">
        <w:rPr>
          <w:color w:val="000000"/>
          <w:sz w:val="28"/>
          <w:szCs w:val="28"/>
        </w:rPr>
        <w:t>Чинний</w:t>
      </w:r>
      <w:proofErr w:type="spellEnd"/>
      <w:r w:rsidRPr="008643B5">
        <w:rPr>
          <w:color w:val="000000"/>
          <w:sz w:val="28"/>
          <w:szCs w:val="28"/>
        </w:rPr>
        <w:t xml:space="preserve"> від 01.04.2019. </w:t>
      </w:r>
      <w:proofErr w:type="spellStart"/>
      <w:r w:rsidRPr="008643B5">
        <w:rPr>
          <w:color w:val="000000"/>
          <w:sz w:val="28"/>
          <w:szCs w:val="28"/>
        </w:rPr>
        <w:t>Вид</w:t>
      </w:r>
      <w:proofErr w:type="spellEnd"/>
      <w:r w:rsidRPr="008643B5">
        <w:rPr>
          <w:color w:val="000000"/>
          <w:sz w:val="28"/>
          <w:szCs w:val="28"/>
        </w:rPr>
        <w:t xml:space="preserve">. </w:t>
      </w:r>
      <w:proofErr w:type="spellStart"/>
      <w:r w:rsidRPr="008643B5">
        <w:rPr>
          <w:color w:val="000000"/>
          <w:sz w:val="28"/>
          <w:szCs w:val="28"/>
        </w:rPr>
        <w:t>офіц</w:t>
      </w:r>
      <w:proofErr w:type="spellEnd"/>
      <w:r w:rsidRPr="008643B5">
        <w:rPr>
          <w:color w:val="000000"/>
          <w:sz w:val="28"/>
          <w:szCs w:val="28"/>
        </w:rPr>
        <w:t xml:space="preserve">. Київ: </w:t>
      </w:r>
      <w:proofErr w:type="spellStart"/>
      <w:r w:rsidRPr="008643B5">
        <w:rPr>
          <w:color w:val="000000"/>
          <w:sz w:val="28"/>
          <w:szCs w:val="28"/>
        </w:rPr>
        <w:t>Міністерство</w:t>
      </w:r>
      <w:proofErr w:type="spellEnd"/>
      <w:r w:rsidRPr="008643B5">
        <w:rPr>
          <w:color w:val="000000"/>
          <w:sz w:val="28"/>
          <w:szCs w:val="28"/>
        </w:rPr>
        <w:t xml:space="preserve"> </w:t>
      </w:r>
      <w:proofErr w:type="spellStart"/>
      <w:r w:rsidRPr="008643B5">
        <w:rPr>
          <w:color w:val="000000"/>
          <w:sz w:val="28"/>
          <w:szCs w:val="28"/>
        </w:rPr>
        <w:t>регіонального</w:t>
      </w:r>
      <w:proofErr w:type="spellEnd"/>
      <w:r w:rsidRPr="008643B5">
        <w:rPr>
          <w:color w:val="000000"/>
          <w:sz w:val="28"/>
          <w:szCs w:val="28"/>
        </w:rPr>
        <w:t xml:space="preserve"> розвитку, будівництва та </w:t>
      </w:r>
      <w:proofErr w:type="spellStart"/>
      <w:r w:rsidRPr="008643B5">
        <w:rPr>
          <w:color w:val="000000"/>
          <w:sz w:val="28"/>
          <w:szCs w:val="28"/>
        </w:rPr>
        <w:t>житлово-комунального</w:t>
      </w:r>
      <w:proofErr w:type="spellEnd"/>
      <w:r w:rsidRPr="008643B5">
        <w:rPr>
          <w:color w:val="000000"/>
          <w:sz w:val="28"/>
          <w:szCs w:val="28"/>
        </w:rPr>
        <w:t xml:space="preserve"> </w:t>
      </w:r>
      <w:proofErr w:type="spellStart"/>
      <w:r w:rsidRPr="008643B5">
        <w:rPr>
          <w:color w:val="000000"/>
          <w:sz w:val="28"/>
          <w:szCs w:val="28"/>
        </w:rPr>
        <w:t>господарства</w:t>
      </w:r>
      <w:proofErr w:type="spellEnd"/>
      <w:r w:rsidRPr="008643B5">
        <w:rPr>
          <w:color w:val="000000"/>
          <w:sz w:val="28"/>
          <w:szCs w:val="28"/>
        </w:rPr>
        <w:t xml:space="preserve"> України, 2018. 70 с. URL: </w:t>
      </w:r>
      <w:hyperlink r:id="rId120" w:history="1">
        <w:r w:rsidRPr="008643B5">
          <w:rPr>
            <w:rStyle w:val="aa"/>
            <w:color w:val="0563C1"/>
            <w:sz w:val="28"/>
            <w:szCs w:val="28"/>
          </w:rPr>
          <w:t>https://e-construction.gov.ua/laws_detail/BN01:2101-4608-3065-1581?doc_type=2</w:t>
        </w:r>
      </w:hyperlink>
      <w:r w:rsidRPr="008643B5">
        <w:rPr>
          <w:color w:val="000000"/>
          <w:sz w:val="28"/>
          <w:szCs w:val="28"/>
        </w:rPr>
        <w:t xml:space="preserve"> (дата </w:t>
      </w:r>
      <w:proofErr w:type="spellStart"/>
      <w:r w:rsidRPr="008643B5">
        <w:rPr>
          <w:color w:val="000000"/>
          <w:sz w:val="28"/>
          <w:szCs w:val="28"/>
        </w:rPr>
        <w:t>звернення</w:t>
      </w:r>
      <w:proofErr w:type="spellEnd"/>
      <w:r w:rsidRPr="008643B5">
        <w:rPr>
          <w:color w:val="000000"/>
          <w:sz w:val="28"/>
          <w:szCs w:val="28"/>
        </w:rPr>
        <w:t xml:space="preserve"> 24.05.2025). </w:t>
      </w:r>
    </w:p>
    <w:p w14:paraId="430FEB5F" w14:textId="77777777" w:rsidR="004A7FB6" w:rsidRPr="008643B5" w:rsidRDefault="004A7FB6" w:rsidP="004A7FB6">
      <w:pPr>
        <w:pStyle w:val="a3"/>
        <w:numPr>
          <w:ilvl w:val="0"/>
          <w:numId w:val="28"/>
        </w:numPr>
        <w:spacing w:before="0" w:beforeAutospacing="0" w:after="0" w:afterAutospacing="0"/>
        <w:ind w:left="786"/>
        <w:jc w:val="both"/>
        <w:textAlignment w:val="baseline"/>
        <w:rPr>
          <w:color w:val="000000"/>
          <w:sz w:val="28"/>
          <w:szCs w:val="28"/>
        </w:rPr>
      </w:pPr>
      <w:r w:rsidRPr="008643B5">
        <w:rPr>
          <w:color w:val="000000"/>
          <w:sz w:val="28"/>
          <w:szCs w:val="28"/>
        </w:rPr>
        <w:t>ДБН В.1.1-7:2016 "</w:t>
      </w:r>
      <w:proofErr w:type="spellStart"/>
      <w:r w:rsidRPr="008643B5">
        <w:rPr>
          <w:color w:val="000000"/>
          <w:sz w:val="28"/>
          <w:szCs w:val="28"/>
        </w:rPr>
        <w:t>Пожежна</w:t>
      </w:r>
      <w:proofErr w:type="spellEnd"/>
      <w:r w:rsidRPr="008643B5">
        <w:rPr>
          <w:color w:val="000000"/>
          <w:sz w:val="28"/>
          <w:szCs w:val="28"/>
        </w:rPr>
        <w:t xml:space="preserve"> </w:t>
      </w:r>
      <w:proofErr w:type="spellStart"/>
      <w:r w:rsidRPr="008643B5">
        <w:rPr>
          <w:color w:val="000000"/>
          <w:sz w:val="28"/>
          <w:szCs w:val="28"/>
        </w:rPr>
        <w:t>безпека</w:t>
      </w:r>
      <w:proofErr w:type="spellEnd"/>
      <w:r w:rsidRPr="008643B5">
        <w:rPr>
          <w:color w:val="000000"/>
          <w:sz w:val="28"/>
          <w:szCs w:val="28"/>
        </w:rPr>
        <w:t xml:space="preserve"> </w:t>
      </w:r>
      <w:proofErr w:type="spellStart"/>
      <w:r w:rsidRPr="008643B5">
        <w:rPr>
          <w:color w:val="000000"/>
          <w:sz w:val="28"/>
          <w:szCs w:val="28"/>
        </w:rPr>
        <w:t>об’єктів</w:t>
      </w:r>
      <w:proofErr w:type="spellEnd"/>
      <w:r w:rsidRPr="008643B5">
        <w:rPr>
          <w:color w:val="000000"/>
          <w:sz w:val="28"/>
          <w:szCs w:val="28"/>
        </w:rPr>
        <w:t xml:space="preserve"> будівництва. </w:t>
      </w:r>
      <w:proofErr w:type="spellStart"/>
      <w:r w:rsidRPr="008643B5">
        <w:rPr>
          <w:color w:val="000000"/>
          <w:sz w:val="28"/>
          <w:szCs w:val="28"/>
        </w:rPr>
        <w:t>Загальні</w:t>
      </w:r>
      <w:proofErr w:type="spellEnd"/>
      <w:r w:rsidRPr="008643B5">
        <w:rPr>
          <w:color w:val="000000"/>
          <w:sz w:val="28"/>
          <w:szCs w:val="28"/>
        </w:rPr>
        <w:t xml:space="preserve"> вимоги". </w:t>
      </w:r>
      <w:proofErr w:type="spellStart"/>
      <w:r w:rsidRPr="008643B5">
        <w:rPr>
          <w:color w:val="000000"/>
          <w:sz w:val="28"/>
          <w:szCs w:val="28"/>
        </w:rPr>
        <w:t>Чинний</w:t>
      </w:r>
      <w:proofErr w:type="spellEnd"/>
      <w:r w:rsidRPr="008643B5">
        <w:rPr>
          <w:color w:val="000000"/>
          <w:sz w:val="28"/>
          <w:szCs w:val="28"/>
        </w:rPr>
        <w:t xml:space="preserve"> від 01.06.2017. </w:t>
      </w:r>
      <w:proofErr w:type="spellStart"/>
      <w:r w:rsidRPr="008643B5">
        <w:rPr>
          <w:color w:val="000000"/>
          <w:sz w:val="28"/>
          <w:szCs w:val="28"/>
        </w:rPr>
        <w:t>Вид</w:t>
      </w:r>
      <w:proofErr w:type="spellEnd"/>
      <w:r w:rsidRPr="008643B5">
        <w:rPr>
          <w:color w:val="000000"/>
          <w:sz w:val="28"/>
          <w:szCs w:val="28"/>
        </w:rPr>
        <w:t xml:space="preserve">. </w:t>
      </w:r>
      <w:proofErr w:type="spellStart"/>
      <w:r w:rsidRPr="008643B5">
        <w:rPr>
          <w:color w:val="000000"/>
          <w:sz w:val="28"/>
          <w:szCs w:val="28"/>
        </w:rPr>
        <w:t>офіц</w:t>
      </w:r>
      <w:proofErr w:type="spellEnd"/>
      <w:r w:rsidRPr="008643B5">
        <w:rPr>
          <w:color w:val="000000"/>
          <w:sz w:val="28"/>
          <w:szCs w:val="28"/>
        </w:rPr>
        <w:t xml:space="preserve">. Київ: </w:t>
      </w:r>
      <w:proofErr w:type="spellStart"/>
      <w:r w:rsidRPr="008643B5">
        <w:rPr>
          <w:color w:val="000000"/>
          <w:sz w:val="28"/>
          <w:szCs w:val="28"/>
        </w:rPr>
        <w:t>Міністерство</w:t>
      </w:r>
      <w:proofErr w:type="spellEnd"/>
      <w:r w:rsidRPr="008643B5">
        <w:rPr>
          <w:color w:val="000000"/>
          <w:sz w:val="28"/>
          <w:szCs w:val="28"/>
        </w:rPr>
        <w:t xml:space="preserve"> </w:t>
      </w:r>
      <w:proofErr w:type="spellStart"/>
      <w:r w:rsidRPr="008643B5">
        <w:rPr>
          <w:color w:val="000000"/>
          <w:sz w:val="28"/>
          <w:szCs w:val="28"/>
        </w:rPr>
        <w:t>регіонального</w:t>
      </w:r>
      <w:proofErr w:type="spellEnd"/>
      <w:r w:rsidRPr="008643B5">
        <w:rPr>
          <w:color w:val="000000"/>
          <w:sz w:val="28"/>
          <w:szCs w:val="28"/>
        </w:rPr>
        <w:t xml:space="preserve"> розвитку, будівництва та </w:t>
      </w:r>
      <w:proofErr w:type="spellStart"/>
      <w:r w:rsidRPr="008643B5">
        <w:rPr>
          <w:color w:val="000000"/>
          <w:sz w:val="28"/>
          <w:szCs w:val="28"/>
        </w:rPr>
        <w:t>житлово-комунального</w:t>
      </w:r>
      <w:proofErr w:type="spellEnd"/>
      <w:r w:rsidRPr="008643B5">
        <w:rPr>
          <w:color w:val="000000"/>
          <w:sz w:val="28"/>
          <w:szCs w:val="28"/>
        </w:rPr>
        <w:t xml:space="preserve"> </w:t>
      </w:r>
      <w:proofErr w:type="spellStart"/>
      <w:r w:rsidRPr="008643B5">
        <w:rPr>
          <w:color w:val="000000"/>
          <w:sz w:val="28"/>
          <w:szCs w:val="28"/>
        </w:rPr>
        <w:t>господарства</w:t>
      </w:r>
      <w:proofErr w:type="spellEnd"/>
      <w:r w:rsidRPr="008643B5">
        <w:rPr>
          <w:color w:val="000000"/>
          <w:sz w:val="28"/>
          <w:szCs w:val="28"/>
        </w:rPr>
        <w:t xml:space="preserve"> України, 2017, 47 с. URL: </w:t>
      </w:r>
      <w:hyperlink r:id="rId121" w:history="1">
        <w:r w:rsidRPr="008643B5">
          <w:rPr>
            <w:rStyle w:val="aa"/>
            <w:color w:val="0563C1"/>
            <w:sz w:val="28"/>
            <w:szCs w:val="28"/>
          </w:rPr>
          <w:t>https://e-construction.gov.ua/laws_detail/BN01:9926-4620-3670-6586?doc_type=</w:t>
        </w:r>
      </w:hyperlink>
      <w:r w:rsidRPr="008643B5">
        <w:rPr>
          <w:color w:val="000000"/>
          <w:sz w:val="28"/>
          <w:szCs w:val="28"/>
        </w:rPr>
        <w:t xml:space="preserve"> (дата </w:t>
      </w:r>
      <w:proofErr w:type="spellStart"/>
      <w:r w:rsidRPr="008643B5">
        <w:rPr>
          <w:color w:val="000000"/>
          <w:sz w:val="28"/>
          <w:szCs w:val="28"/>
        </w:rPr>
        <w:t>звернення</w:t>
      </w:r>
      <w:proofErr w:type="spellEnd"/>
      <w:r w:rsidRPr="008643B5">
        <w:rPr>
          <w:color w:val="000000"/>
          <w:sz w:val="28"/>
          <w:szCs w:val="28"/>
        </w:rPr>
        <w:t xml:space="preserve"> 17.05.2025). </w:t>
      </w:r>
    </w:p>
    <w:p w14:paraId="54C570C7" w14:textId="77777777" w:rsidR="004A7FB6" w:rsidRPr="008643B5" w:rsidRDefault="004A7FB6" w:rsidP="004A7FB6">
      <w:pPr>
        <w:pStyle w:val="a3"/>
        <w:numPr>
          <w:ilvl w:val="0"/>
          <w:numId w:val="28"/>
        </w:numPr>
        <w:spacing w:before="0" w:beforeAutospacing="0" w:after="0" w:afterAutospacing="0"/>
        <w:ind w:left="786"/>
        <w:jc w:val="both"/>
        <w:textAlignment w:val="baseline"/>
        <w:rPr>
          <w:color w:val="000000"/>
          <w:sz w:val="28"/>
          <w:szCs w:val="28"/>
        </w:rPr>
      </w:pPr>
      <w:r w:rsidRPr="008643B5">
        <w:rPr>
          <w:color w:val="000000"/>
          <w:sz w:val="28"/>
          <w:szCs w:val="28"/>
        </w:rPr>
        <w:t>ДБН В.2.2-25:2009 "</w:t>
      </w:r>
      <w:proofErr w:type="spellStart"/>
      <w:r w:rsidRPr="008643B5">
        <w:rPr>
          <w:color w:val="000000"/>
          <w:sz w:val="28"/>
          <w:szCs w:val="28"/>
        </w:rPr>
        <w:t>Підприємства</w:t>
      </w:r>
      <w:proofErr w:type="spellEnd"/>
      <w:r w:rsidRPr="008643B5">
        <w:rPr>
          <w:color w:val="000000"/>
          <w:sz w:val="28"/>
          <w:szCs w:val="28"/>
        </w:rPr>
        <w:t xml:space="preserve"> </w:t>
      </w:r>
      <w:proofErr w:type="spellStart"/>
      <w:r w:rsidRPr="008643B5">
        <w:rPr>
          <w:color w:val="000000"/>
          <w:sz w:val="28"/>
          <w:szCs w:val="28"/>
        </w:rPr>
        <w:t>харчування</w:t>
      </w:r>
      <w:proofErr w:type="spellEnd"/>
      <w:r w:rsidRPr="008643B5">
        <w:rPr>
          <w:color w:val="000000"/>
          <w:sz w:val="28"/>
          <w:szCs w:val="28"/>
        </w:rPr>
        <w:t xml:space="preserve"> (заклади </w:t>
      </w:r>
      <w:proofErr w:type="spellStart"/>
      <w:r w:rsidRPr="008643B5">
        <w:rPr>
          <w:color w:val="000000"/>
          <w:sz w:val="28"/>
          <w:szCs w:val="28"/>
        </w:rPr>
        <w:t>ресторанного</w:t>
      </w:r>
      <w:proofErr w:type="spellEnd"/>
      <w:r w:rsidRPr="008643B5">
        <w:rPr>
          <w:color w:val="000000"/>
          <w:sz w:val="28"/>
          <w:szCs w:val="28"/>
        </w:rPr>
        <w:t xml:space="preserve"> </w:t>
      </w:r>
      <w:proofErr w:type="spellStart"/>
      <w:r w:rsidRPr="008643B5">
        <w:rPr>
          <w:color w:val="000000"/>
          <w:sz w:val="28"/>
          <w:szCs w:val="28"/>
        </w:rPr>
        <w:t>господарства</w:t>
      </w:r>
      <w:proofErr w:type="spellEnd"/>
      <w:r w:rsidRPr="008643B5">
        <w:rPr>
          <w:color w:val="000000"/>
          <w:sz w:val="28"/>
          <w:szCs w:val="28"/>
        </w:rPr>
        <w:t xml:space="preserve">)" </w:t>
      </w:r>
      <w:proofErr w:type="spellStart"/>
      <w:r w:rsidRPr="008643B5">
        <w:rPr>
          <w:color w:val="000000"/>
          <w:sz w:val="28"/>
          <w:szCs w:val="28"/>
        </w:rPr>
        <w:t>Чинний</w:t>
      </w:r>
      <w:proofErr w:type="spellEnd"/>
      <w:r w:rsidRPr="008643B5">
        <w:rPr>
          <w:color w:val="000000"/>
          <w:sz w:val="28"/>
          <w:szCs w:val="28"/>
        </w:rPr>
        <w:t xml:space="preserve"> від 01.09.2010. </w:t>
      </w:r>
      <w:proofErr w:type="spellStart"/>
      <w:r w:rsidRPr="008643B5">
        <w:rPr>
          <w:color w:val="000000"/>
          <w:sz w:val="28"/>
          <w:szCs w:val="28"/>
        </w:rPr>
        <w:t>Вид</w:t>
      </w:r>
      <w:proofErr w:type="spellEnd"/>
      <w:r w:rsidRPr="008643B5">
        <w:rPr>
          <w:color w:val="000000"/>
          <w:sz w:val="28"/>
          <w:szCs w:val="28"/>
        </w:rPr>
        <w:t xml:space="preserve">. </w:t>
      </w:r>
      <w:proofErr w:type="spellStart"/>
      <w:r w:rsidRPr="008643B5">
        <w:rPr>
          <w:color w:val="000000"/>
          <w:sz w:val="28"/>
          <w:szCs w:val="28"/>
        </w:rPr>
        <w:t>офіц</w:t>
      </w:r>
      <w:proofErr w:type="spellEnd"/>
      <w:r w:rsidRPr="008643B5">
        <w:rPr>
          <w:color w:val="000000"/>
          <w:sz w:val="28"/>
          <w:szCs w:val="28"/>
        </w:rPr>
        <w:t xml:space="preserve">. Київ: </w:t>
      </w:r>
      <w:proofErr w:type="spellStart"/>
      <w:r w:rsidRPr="008643B5">
        <w:rPr>
          <w:color w:val="000000"/>
          <w:sz w:val="28"/>
          <w:szCs w:val="28"/>
        </w:rPr>
        <w:t>Міністерство</w:t>
      </w:r>
      <w:proofErr w:type="spellEnd"/>
      <w:r w:rsidRPr="008643B5">
        <w:rPr>
          <w:color w:val="000000"/>
          <w:sz w:val="28"/>
          <w:szCs w:val="28"/>
        </w:rPr>
        <w:t xml:space="preserve"> </w:t>
      </w:r>
      <w:proofErr w:type="spellStart"/>
      <w:r w:rsidRPr="008643B5">
        <w:rPr>
          <w:color w:val="000000"/>
          <w:sz w:val="28"/>
          <w:szCs w:val="28"/>
        </w:rPr>
        <w:t>регіонального</w:t>
      </w:r>
      <w:proofErr w:type="spellEnd"/>
      <w:r w:rsidRPr="008643B5">
        <w:rPr>
          <w:color w:val="000000"/>
          <w:sz w:val="28"/>
          <w:szCs w:val="28"/>
        </w:rPr>
        <w:t xml:space="preserve"> розвитку та будівництва України, 2010, 55 с. URL: </w:t>
      </w:r>
      <w:hyperlink r:id="rId122" w:history="1">
        <w:r w:rsidRPr="008643B5">
          <w:rPr>
            <w:rStyle w:val="aa"/>
            <w:color w:val="0563C1"/>
            <w:sz w:val="28"/>
            <w:szCs w:val="28"/>
          </w:rPr>
          <w:t>https://e-construction.gov.ua/laws_detail/BN01:4833-4410-7890-4532?doc_type=2</w:t>
        </w:r>
      </w:hyperlink>
      <w:r w:rsidRPr="008643B5">
        <w:rPr>
          <w:color w:val="000000"/>
          <w:sz w:val="28"/>
          <w:szCs w:val="28"/>
        </w:rPr>
        <w:t xml:space="preserve"> (дата </w:t>
      </w:r>
      <w:proofErr w:type="spellStart"/>
      <w:r w:rsidRPr="008643B5">
        <w:rPr>
          <w:color w:val="000000"/>
          <w:sz w:val="28"/>
          <w:szCs w:val="28"/>
        </w:rPr>
        <w:t>звернення</w:t>
      </w:r>
      <w:proofErr w:type="spellEnd"/>
      <w:r w:rsidRPr="008643B5">
        <w:rPr>
          <w:color w:val="000000"/>
          <w:sz w:val="28"/>
          <w:szCs w:val="28"/>
        </w:rPr>
        <w:t xml:space="preserve"> 11.05.2025).</w:t>
      </w:r>
    </w:p>
    <w:p w14:paraId="35847742" w14:textId="77777777" w:rsidR="004A7FB6" w:rsidRPr="008643B5" w:rsidRDefault="004A7FB6" w:rsidP="004A7FB6">
      <w:pPr>
        <w:pStyle w:val="a3"/>
        <w:numPr>
          <w:ilvl w:val="0"/>
          <w:numId w:val="28"/>
        </w:numPr>
        <w:spacing w:before="0" w:beforeAutospacing="0" w:after="0" w:afterAutospacing="0"/>
        <w:ind w:left="786"/>
        <w:jc w:val="both"/>
        <w:textAlignment w:val="baseline"/>
        <w:rPr>
          <w:color w:val="000000"/>
          <w:sz w:val="28"/>
          <w:szCs w:val="28"/>
        </w:rPr>
      </w:pPr>
      <w:r w:rsidRPr="008643B5">
        <w:rPr>
          <w:color w:val="000000"/>
          <w:sz w:val="28"/>
          <w:szCs w:val="28"/>
        </w:rPr>
        <w:t xml:space="preserve">ДБН Б.2.2-12:2019 "Планування і </w:t>
      </w:r>
      <w:proofErr w:type="spellStart"/>
      <w:r w:rsidRPr="008643B5">
        <w:rPr>
          <w:color w:val="000000"/>
          <w:sz w:val="28"/>
          <w:szCs w:val="28"/>
        </w:rPr>
        <w:t>забудова</w:t>
      </w:r>
      <w:proofErr w:type="spellEnd"/>
      <w:r w:rsidRPr="008643B5">
        <w:rPr>
          <w:color w:val="000000"/>
          <w:sz w:val="28"/>
          <w:szCs w:val="28"/>
        </w:rPr>
        <w:t xml:space="preserve"> територій". </w:t>
      </w:r>
      <w:proofErr w:type="spellStart"/>
      <w:r w:rsidRPr="008643B5">
        <w:rPr>
          <w:color w:val="000000"/>
          <w:sz w:val="28"/>
          <w:szCs w:val="28"/>
        </w:rPr>
        <w:t>Чинний</w:t>
      </w:r>
      <w:proofErr w:type="spellEnd"/>
      <w:r w:rsidRPr="008643B5">
        <w:rPr>
          <w:color w:val="000000"/>
          <w:sz w:val="28"/>
          <w:szCs w:val="28"/>
        </w:rPr>
        <w:t xml:space="preserve"> від 01.10.2019. </w:t>
      </w:r>
      <w:proofErr w:type="spellStart"/>
      <w:r w:rsidRPr="008643B5">
        <w:rPr>
          <w:color w:val="000000"/>
          <w:sz w:val="28"/>
          <w:szCs w:val="28"/>
        </w:rPr>
        <w:t>Вид</w:t>
      </w:r>
      <w:proofErr w:type="spellEnd"/>
      <w:r w:rsidRPr="008643B5">
        <w:rPr>
          <w:color w:val="000000"/>
          <w:sz w:val="28"/>
          <w:szCs w:val="28"/>
        </w:rPr>
        <w:t xml:space="preserve">. </w:t>
      </w:r>
      <w:proofErr w:type="spellStart"/>
      <w:r w:rsidRPr="008643B5">
        <w:rPr>
          <w:color w:val="000000"/>
          <w:sz w:val="28"/>
          <w:szCs w:val="28"/>
        </w:rPr>
        <w:t>офіц</w:t>
      </w:r>
      <w:proofErr w:type="spellEnd"/>
      <w:r w:rsidRPr="008643B5">
        <w:rPr>
          <w:color w:val="000000"/>
          <w:sz w:val="28"/>
          <w:szCs w:val="28"/>
        </w:rPr>
        <w:t xml:space="preserve">. Київ: </w:t>
      </w:r>
      <w:proofErr w:type="spellStart"/>
      <w:r w:rsidRPr="008643B5">
        <w:rPr>
          <w:color w:val="000000"/>
          <w:sz w:val="28"/>
          <w:szCs w:val="28"/>
        </w:rPr>
        <w:t>Мінрегіон</w:t>
      </w:r>
      <w:proofErr w:type="spellEnd"/>
      <w:r w:rsidRPr="008643B5">
        <w:rPr>
          <w:color w:val="000000"/>
          <w:sz w:val="28"/>
          <w:szCs w:val="28"/>
        </w:rPr>
        <w:t xml:space="preserve"> України, 2019. 185 с. URL: </w:t>
      </w:r>
      <w:hyperlink r:id="rId123" w:history="1">
        <w:r w:rsidRPr="008643B5">
          <w:rPr>
            <w:rStyle w:val="aa"/>
            <w:color w:val="0563C1"/>
            <w:sz w:val="28"/>
            <w:szCs w:val="28"/>
          </w:rPr>
          <w:t>https://e-construction.gov.ua/laws_detail/BN01:2050-6065-7237-3998?doc_type=</w:t>
        </w:r>
      </w:hyperlink>
      <w:r w:rsidRPr="008643B5">
        <w:rPr>
          <w:color w:val="000000"/>
          <w:sz w:val="28"/>
          <w:szCs w:val="28"/>
        </w:rPr>
        <w:t xml:space="preserve"> (дата </w:t>
      </w:r>
      <w:proofErr w:type="spellStart"/>
      <w:r w:rsidRPr="008643B5">
        <w:rPr>
          <w:color w:val="000000"/>
          <w:sz w:val="28"/>
          <w:szCs w:val="28"/>
        </w:rPr>
        <w:t>звернення</w:t>
      </w:r>
      <w:proofErr w:type="spellEnd"/>
      <w:r w:rsidRPr="008643B5">
        <w:rPr>
          <w:color w:val="000000"/>
          <w:sz w:val="28"/>
          <w:szCs w:val="28"/>
        </w:rPr>
        <w:t xml:space="preserve"> 11.05.2025</w:t>
      </w:r>
    </w:p>
    <w:p w14:paraId="35DFE735" w14:textId="77777777" w:rsidR="004A7FB6" w:rsidRPr="008643B5" w:rsidRDefault="004A7FB6" w:rsidP="004A7FB6">
      <w:pPr>
        <w:pStyle w:val="a5"/>
        <w:numPr>
          <w:ilvl w:val="0"/>
          <w:numId w:val="28"/>
        </w:numPr>
        <w:jc w:val="both"/>
        <w:rPr>
          <w:rFonts w:ascii="Times New Roman" w:hAnsi="Times New Roman" w:cs="Times New Roman"/>
          <w:color w:val="auto"/>
          <w:sz w:val="28"/>
          <w:szCs w:val="28"/>
          <w:lang w:val="uk-UA"/>
        </w:rPr>
      </w:pPr>
      <w:r w:rsidRPr="008643B5">
        <w:rPr>
          <w:rStyle w:val="a4"/>
          <w:rFonts w:ascii="Times New Roman" w:hAnsi="Times New Roman" w:cs="Times New Roman"/>
          <w:b w:val="0"/>
          <w:bCs w:val="0"/>
          <w:sz w:val="28"/>
          <w:szCs w:val="28"/>
        </w:rPr>
        <w:t>ДСТУ</w:t>
      </w:r>
      <w:r w:rsidRPr="008643B5">
        <w:rPr>
          <w:rStyle w:val="a4"/>
          <w:rFonts w:ascii="Times New Roman" w:hAnsi="Times New Roman" w:cs="Times New Roman"/>
          <w:b w:val="0"/>
          <w:bCs w:val="0"/>
          <w:sz w:val="28"/>
          <w:szCs w:val="28"/>
          <w:lang w:val="uk-UA"/>
        </w:rPr>
        <w:t>-</w:t>
      </w:r>
      <w:r w:rsidRPr="008643B5">
        <w:rPr>
          <w:rStyle w:val="a4"/>
          <w:rFonts w:ascii="Times New Roman" w:hAnsi="Times New Roman" w:cs="Times New Roman"/>
          <w:b w:val="0"/>
          <w:bCs w:val="0"/>
          <w:sz w:val="28"/>
          <w:szCs w:val="28"/>
        </w:rPr>
        <w:t xml:space="preserve">Н Б </w:t>
      </w:r>
      <w:proofErr w:type="spellStart"/>
      <w:r w:rsidRPr="008643B5">
        <w:rPr>
          <w:rStyle w:val="a4"/>
          <w:rFonts w:ascii="Times New Roman" w:hAnsi="Times New Roman" w:cs="Times New Roman"/>
          <w:b w:val="0"/>
          <w:bCs w:val="0"/>
          <w:sz w:val="28"/>
          <w:szCs w:val="28"/>
        </w:rPr>
        <w:t>Б</w:t>
      </w:r>
      <w:proofErr w:type="spellEnd"/>
      <w:r w:rsidRPr="008643B5">
        <w:rPr>
          <w:rStyle w:val="a4"/>
          <w:rFonts w:ascii="Times New Roman" w:hAnsi="Times New Roman" w:cs="Times New Roman"/>
          <w:b w:val="0"/>
          <w:bCs w:val="0"/>
          <w:sz w:val="28"/>
          <w:szCs w:val="28"/>
          <w:lang w:val="uk-UA"/>
        </w:rPr>
        <w:t>.</w:t>
      </w:r>
      <w:r w:rsidRPr="008643B5">
        <w:rPr>
          <w:rStyle w:val="a4"/>
          <w:rFonts w:ascii="Times New Roman" w:hAnsi="Times New Roman" w:cs="Times New Roman"/>
          <w:b w:val="0"/>
          <w:bCs w:val="0"/>
          <w:sz w:val="28"/>
          <w:szCs w:val="28"/>
        </w:rPr>
        <w:t>1</w:t>
      </w:r>
      <w:r w:rsidRPr="008643B5">
        <w:rPr>
          <w:rStyle w:val="a4"/>
          <w:rFonts w:ascii="Times New Roman" w:hAnsi="Times New Roman" w:cs="Times New Roman"/>
          <w:b w:val="0"/>
          <w:bCs w:val="0"/>
          <w:sz w:val="28"/>
          <w:szCs w:val="28"/>
          <w:lang w:val="uk-UA"/>
        </w:rPr>
        <w:t>.</w:t>
      </w:r>
      <w:r w:rsidRPr="008643B5">
        <w:rPr>
          <w:rStyle w:val="a4"/>
          <w:rFonts w:ascii="Times New Roman" w:hAnsi="Times New Roman" w:cs="Times New Roman"/>
          <w:b w:val="0"/>
          <w:bCs w:val="0"/>
          <w:sz w:val="28"/>
          <w:szCs w:val="28"/>
        </w:rPr>
        <w:t>1</w:t>
      </w:r>
      <w:r w:rsidRPr="008643B5">
        <w:rPr>
          <w:rStyle w:val="a4"/>
          <w:rFonts w:ascii="Times New Roman" w:hAnsi="Times New Roman" w:cs="Times New Roman"/>
          <w:b w:val="0"/>
          <w:bCs w:val="0"/>
          <w:sz w:val="28"/>
          <w:szCs w:val="28"/>
          <w:lang w:val="uk-UA"/>
        </w:rPr>
        <w:t>-</w:t>
      </w:r>
      <w:r w:rsidRPr="008643B5">
        <w:rPr>
          <w:rStyle w:val="a4"/>
          <w:rFonts w:ascii="Times New Roman" w:hAnsi="Times New Roman" w:cs="Times New Roman"/>
          <w:b w:val="0"/>
          <w:bCs w:val="0"/>
          <w:sz w:val="28"/>
          <w:szCs w:val="28"/>
        </w:rPr>
        <w:t>12:2011 «Зонування територій» [</w:t>
      </w:r>
      <w:proofErr w:type="spellStart"/>
      <w:r w:rsidRPr="008643B5">
        <w:rPr>
          <w:rStyle w:val="a4"/>
          <w:rFonts w:ascii="Times New Roman" w:hAnsi="Times New Roman" w:cs="Times New Roman"/>
          <w:b w:val="0"/>
          <w:bCs w:val="0"/>
          <w:sz w:val="28"/>
          <w:szCs w:val="28"/>
        </w:rPr>
        <w:t>Електронний</w:t>
      </w:r>
      <w:proofErr w:type="spellEnd"/>
      <w:r w:rsidRPr="008643B5">
        <w:rPr>
          <w:rStyle w:val="a4"/>
          <w:rFonts w:ascii="Times New Roman" w:hAnsi="Times New Roman" w:cs="Times New Roman"/>
          <w:b w:val="0"/>
          <w:bCs w:val="0"/>
          <w:sz w:val="28"/>
          <w:szCs w:val="28"/>
        </w:rPr>
        <w:t xml:space="preserve"> </w:t>
      </w:r>
      <w:proofErr w:type="spellStart"/>
      <w:r w:rsidRPr="008643B5">
        <w:rPr>
          <w:rStyle w:val="a4"/>
          <w:rFonts w:ascii="Times New Roman" w:hAnsi="Times New Roman" w:cs="Times New Roman"/>
          <w:b w:val="0"/>
          <w:bCs w:val="0"/>
          <w:sz w:val="28"/>
          <w:szCs w:val="28"/>
        </w:rPr>
        <w:t>ресурс</w:t>
      </w:r>
      <w:proofErr w:type="spellEnd"/>
      <w:r w:rsidRPr="008643B5">
        <w:rPr>
          <w:rStyle w:val="a4"/>
          <w:rFonts w:ascii="Times New Roman" w:hAnsi="Times New Roman" w:cs="Times New Roman"/>
          <w:b w:val="0"/>
          <w:bCs w:val="0"/>
          <w:sz w:val="28"/>
          <w:szCs w:val="28"/>
        </w:rPr>
        <w:t xml:space="preserve">] // </w:t>
      </w:r>
      <w:proofErr w:type="spellStart"/>
      <w:r w:rsidRPr="008643B5">
        <w:rPr>
          <w:rStyle w:val="a4"/>
          <w:rFonts w:ascii="Times New Roman" w:hAnsi="Times New Roman" w:cs="Times New Roman"/>
          <w:b w:val="0"/>
          <w:bCs w:val="0"/>
          <w:sz w:val="28"/>
          <w:szCs w:val="28"/>
        </w:rPr>
        <w:t>Державна</w:t>
      </w:r>
      <w:proofErr w:type="spellEnd"/>
      <w:r w:rsidRPr="008643B5">
        <w:rPr>
          <w:rStyle w:val="a4"/>
          <w:rFonts w:ascii="Times New Roman" w:hAnsi="Times New Roman" w:cs="Times New Roman"/>
          <w:b w:val="0"/>
          <w:bCs w:val="0"/>
          <w:sz w:val="28"/>
          <w:szCs w:val="28"/>
        </w:rPr>
        <w:t xml:space="preserve"> </w:t>
      </w:r>
      <w:proofErr w:type="spellStart"/>
      <w:r w:rsidRPr="008643B5">
        <w:rPr>
          <w:rStyle w:val="a4"/>
          <w:rFonts w:ascii="Times New Roman" w:hAnsi="Times New Roman" w:cs="Times New Roman"/>
          <w:b w:val="0"/>
          <w:bCs w:val="0"/>
          <w:sz w:val="28"/>
          <w:szCs w:val="28"/>
        </w:rPr>
        <w:t>служба</w:t>
      </w:r>
      <w:proofErr w:type="spellEnd"/>
      <w:r w:rsidRPr="008643B5">
        <w:rPr>
          <w:rStyle w:val="a4"/>
          <w:rFonts w:ascii="Times New Roman" w:hAnsi="Times New Roman" w:cs="Times New Roman"/>
          <w:b w:val="0"/>
          <w:bCs w:val="0"/>
          <w:sz w:val="28"/>
          <w:szCs w:val="28"/>
        </w:rPr>
        <w:t xml:space="preserve"> України з питань </w:t>
      </w:r>
      <w:proofErr w:type="spellStart"/>
      <w:r w:rsidRPr="008643B5">
        <w:rPr>
          <w:rStyle w:val="a4"/>
          <w:rFonts w:ascii="Times New Roman" w:hAnsi="Times New Roman" w:cs="Times New Roman"/>
          <w:b w:val="0"/>
          <w:bCs w:val="0"/>
          <w:sz w:val="28"/>
          <w:szCs w:val="28"/>
        </w:rPr>
        <w:t>геодезії</w:t>
      </w:r>
      <w:proofErr w:type="spellEnd"/>
      <w:r w:rsidRPr="008643B5">
        <w:rPr>
          <w:rStyle w:val="a4"/>
          <w:rFonts w:ascii="Times New Roman" w:hAnsi="Times New Roman" w:cs="Times New Roman"/>
          <w:b w:val="0"/>
          <w:bCs w:val="0"/>
          <w:sz w:val="28"/>
          <w:szCs w:val="28"/>
        </w:rPr>
        <w:t xml:space="preserve">, </w:t>
      </w:r>
      <w:proofErr w:type="spellStart"/>
      <w:r w:rsidRPr="008643B5">
        <w:rPr>
          <w:rStyle w:val="a4"/>
          <w:rFonts w:ascii="Times New Roman" w:hAnsi="Times New Roman" w:cs="Times New Roman"/>
          <w:b w:val="0"/>
          <w:bCs w:val="0"/>
          <w:sz w:val="28"/>
          <w:szCs w:val="28"/>
        </w:rPr>
        <w:t>картографії</w:t>
      </w:r>
      <w:proofErr w:type="spellEnd"/>
      <w:r w:rsidRPr="008643B5">
        <w:rPr>
          <w:rStyle w:val="a4"/>
          <w:rFonts w:ascii="Times New Roman" w:hAnsi="Times New Roman" w:cs="Times New Roman"/>
          <w:b w:val="0"/>
          <w:bCs w:val="0"/>
          <w:sz w:val="28"/>
          <w:szCs w:val="28"/>
        </w:rPr>
        <w:t xml:space="preserve"> та </w:t>
      </w:r>
      <w:proofErr w:type="spellStart"/>
      <w:r w:rsidRPr="008643B5">
        <w:rPr>
          <w:rStyle w:val="a4"/>
          <w:rFonts w:ascii="Times New Roman" w:hAnsi="Times New Roman" w:cs="Times New Roman"/>
          <w:b w:val="0"/>
          <w:bCs w:val="0"/>
          <w:sz w:val="28"/>
          <w:szCs w:val="28"/>
        </w:rPr>
        <w:t>кадастру</w:t>
      </w:r>
      <w:proofErr w:type="spellEnd"/>
      <w:r w:rsidRPr="008643B5">
        <w:rPr>
          <w:rStyle w:val="a4"/>
          <w:rFonts w:ascii="Times New Roman" w:hAnsi="Times New Roman" w:cs="Times New Roman"/>
          <w:b w:val="0"/>
          <w:bCs w:val="0"/>
          <w:sz w:val="28"/>
          <w:szCs w:val="28"/>
        </w:rPr>
        <w:t xml:space="preserve">. — Київ, 2011. — </w:t>
      </w:r>
      <w:proofErr w:type="spellStart"/>
      <w:r w:rsidRPr="008643B5">
        <w:rPr>
          <w:rStyle w:val="a4"/>
          <w:rFonts w:ascii="Times New Roman" w:hAnsi="Times New Roman" w:cs="Times New Roman"/>
          <w:b w:val="0"/>
          <w:bCs w:val="0"/>
          <w:sz w:val="28"/>
          <w:szCs w:val="28"/>
        </w:rPr>
        <w:t>Режим</w:t>
      </w:r>
      <w:proofErr w:type="spellEnd"/>
      <w:r w:rsidRPr="008643B5">
        <w:rPr>
          <w:rStyle w:val="a4"/>
          <w:rFonts w:ascii="Times New Roman" w:hAnsi="Times New Roman" w:cs="Times New Roman"/>
          <w:b w:val="0"/>
          <w:bCs w:val="0"/>
          <w:sz w:val="28"/>
          <w:szCs w:val="28"/>
        </w:rPr>
        <w:t xml:space="preserve"> доступу</w:t>
      </w:r>
      <w:r w:rsidRPr="008643B5">
        <w:rPr>
          <w:rStyle w:val="a4"/>
          <w:rFonts w:ascii="Times New Roman" w:hAnsi="Times New Roman" w:cs="Times New Roman"/>
          <w:b w:val="0"/>
          <w:bCs w:val="0"/>
          <w:color w:val="0070C0"/>
          <w:sz w:val="28"/>
          <w:szCs w:val="28"/>
        </w:rPr>
        <w:t>:</w:t>
      </w:r>
      <w:r w:rsidRPr="008643B5">
        <w:rPr>
          <w:rFonts w:ascii="Times New Roman" w:hAnsi="Times New Roman" w:cs="Times New Roman"/>
          <w:b/>
          <w:bCs/>
          <w:color w:val="0070C0"/>
          <w:sz w:val="28"/>
          <w:szCs w:val="28"/>
        </w:rPr>
        <w:t xml:space="preserve"> </w:t>
      </w:r>
      <w:hyperlink r:id="rId124" w:tgtFrame="_new" w:history="1">
        <w:r w:rsidRPr="008643B5">
          <w:rPr>
            <w:rStyle w:val="aa"/>
            <w:rFonts w:ascii="Times New Roman" w:hAnsi="Times New Roman" w:cs="Times New Roman"/>
            <w:color w:val="0070C0"/>
            <w:sz w:val="28"/>
            <w:szCs w:val="28"/>
          </w:rPr>
          <w:t>https://dreamdim.ua/wp-content/uploads/2019/10/DSTU-N_B_B_11-12-2011-ZONING.doc</w:t>
        </w:r>
      </w:hyperlink>
      <w:r w:rsidRPr="008643B5">
        <w:rPr>
          <w:rFonts w:ascii="Times New Roman" w:hAnsi="Times New Roman" w:cs="Times New Roman"/>
          <w:sz w:val="28"/>
          <w:szCs w:val="28"/>
        </w:rPr>
        <w:t xml:space="preserve"> — </w:t>
      </w:r>
      <w:r w:rsidRPr="008643B5">
        <w:rPr>
          <w:rFonts w:ascii="Times New Roman" w:hAnsi="Times New Roman" w:cs="Times New Roman"/>
          <w:sz w:val="28"/>
          <w:szCs w:val="28"/>
          <w:lang w:val="uk-UA"/>
        </w:rPr>
        <w:t>(</w:t>
      </w:r>
      <w:r w:rsidRPr="008643B5">
        <w:rPr>
          <w:rStyle w:val="a4"/>
          <w:rFonts w:ascii="Times New Roman" w:hAnsi="Times New Roman" w:cs="Times New Roman"/>
          <w:b w:val="0"/>
          <w:bCs w:val="0"/>
          <w:sz w:val="28"/>
          <w:szCs w:val="28"/>
        </w:rPr>
        <w:t xml:space="preserve">Дата </w:t>
      </w:r>
      <w:proofErr w:type="spellStart"/>
      <w:r w:rsidRPr="008643B5">
        <w:rPr>
          <w:rStyle w:val="a4"/>
          <w:rFonts w:ascii="Times New Roman" w:hAnsi="Times New Roman" w:cs="Times New Roman"/>
          <w:b w:val="0"/>
          <w:bCs w:val="0"/>
          <w:sz w:val="28"/>
          <w:szCs w:val="28"/>
        </w:rPr>
        <w:t>звернення</w:t>
      </w:r>
      <w:proofErr w:type="spellEnd"/>
      <w:r w:rsidRPr="008643B5">
        <w:rPr>
          <w:rStyle w:val="a4"/>
          <w:rFonts w:ascii="Times New Roman" w:hAnsi="Times New Roman" w:cs="Times New Roman"/>
          <w:b w:val="0"/>
          <w:bCs w:val="0"/>
          <w:sz w:val="28"/>
          <w:szCs w:val="28"/>
        </w:rPr>
        <w:t>:</w:t>
      </w:r>
      <w:r w:rsidRPr="008643B5">
        <w:rPr>
          <w:rFonts w:ascii="Times New Roman" w:hAnsi="Times New Roman" w:cs="Times New Roman"/>
          <w:sz w:val="28"/>
          <w:szCs w:val="28"/>
        </w:rPr>
        <w:t xml:space="preserve"> 16.06.2025.</w:t>
      </w:r>
      <w:r w:rsidRPr="008643B5">
        <w:rPr>
          <w:rFonts w:ascii="Times New Roman" w:hAnsi="Times New Roman" w:cs="Times New Roman"/>
          <w:sz w:val="28"/>
          <w:szCs w:val="28"/>
          <w:lang w:val="uk-UA"/>
        </w:rPr>
        <w:t>)</w:t>
      </w:r>
    </w:p>
    <w:p w14:paraId="69B5B9FD" w14:textId="77777777" w:rsidR="004A7FB6" w:rsidRPr="008643B5" w:rsidRDefault="004A7FB6" w:rsidP="004A7FB6">
      <w:pPr>
        <w:pStyle w:val="a5"/>
        <w:numPr>
          <w:ilvl w:val="0"/>
          <w:numId w:val="28"/>
        </w:numPr>
        <w:jc w:val="both"/>
        <w:rPr>
          <w:rFonts w:ascii="Times New Roman" w:hAnsi="Times New Roman" w:cs="Times New Roman"/>
          <w:b/>
          <w:bCs/>
          <w:sz w:val="28"/>
          <w:szCs w:val="28"/>
        </w:rPr>
      </w:pPr>
      <w:proofErr w:type="spellStart"/>
      <w:r w:rsidRPr="008643B5">
        <w:rPr>
          <w:rStyle w:val="a4"/>
          <w:rFonts w:ascii="Times New Roman" w:hAnsi="Times New Roman" w:cs="Times New Roman"/>
          <w:b w:val="0"/>
          <w:bCs w:val="0"/>
          <w:sz w:val="28"/>
          <w:szCs w:val="28"/>
        </w:rPr>
        <w:t>Міністерство</w:t>
      </w:r>
      <w:proofErr w:type="spellEnd"/>
      <w:r w:rsidRPr="008643B5">
        <w:rPr>
          <w:rStyle w:val="a4"/>
          <w:rFonts w:ascii="Times New Roman" w:hAnsi="Times New Roman" w:cs="Times New Roman"/>
          <w:b w:val="0"/>
          <w:bCs w:val="0"/>
          <w:sz w:val="28"/>
          <w:szCs w:val="28"/>
        </w:rPr>
        <w:t xml:space="preserve"> розвитку </w:t>
      </w:r>
      <w:proofErr w:type="spellStart"/>
      <w:r w:rsidRPr="008643B5">
        <w:rPr>
          <w:rStyle w:val="a4"/>
          <w:rFonts w:ascii="Times New Roman" w:hAnsi="Times New Roman" w:cs="Times New Roman"/>
          <w:b w:val="0"/>
          <w:bCs w:val="0"/>
          <w:sz w:val="28"/>
          <w:szCs w:val="28"/>
        </w:rPr>
        <w:t>громад</w:t>
      </w:r>
      <w:proofErr w:type="spellEnd"/>
      <w:r w:rsidRPr="008643B5">
        <w:rPr>
          <w:rStyle w:val="a4"/>
          <w:rFonts w:ascii="Times New Roman" w:hAnsi="Times New Roman" w:cs="Times New Roman"/>
          <w:b w:val="0"/>
          <w:bCs w:val="0"/>
          <w:sz w:val="28"/>
          <w:szCs w:val="28"/>
        </w:rPr>
        <w:t xml:space="preserve"> та територій України. ДБН Б.1.1-13:2021 «</w:t>
      </w:r>
      <w:proofErr w:type="spellStart"/>
      <w:r w:rsidRPr="008643B5">
        <w:rPr>
          <w:rStyle w:val="a4"/>
          <w:rFonts w:ascii="Times New Roman" w:hAnsi="Times New Roman" w:cs="Times New Roman"/>
          <w:b w:val="0"/>
          <w:bCs w:val="0"/>
          <w:sz w:val="28"/>
          <w:szCs w:val="28"/>
        </w:rPr>
        <w:t>Склад</w:t>
      </w:r>
      <w:proofErr w:type="spellEnd"/>
      <w:r w:rsidRPr="008643B5">
        <w:rPr>
          <w:rStyle w:val="a4"/>
          <w:rFonts w:ascii="Times New Roman" w:hAnsi="Times New Roman" w:cs="Times New Roman"/>
          <w:b w:val="0"/>
          <w:bCs w:val="0"/>
          <w:sz w:val="28"/>
          <w:szCs w:val="28"/>
        </w:rPr>
        <w:t xml:space="preserve"> та </w:t>
      </w:r>
      <w:proofErr w:type="spellStart"/>
      <w:r w:rsidRPr="008643B5">
        <w:rPr>
          <w:rStyle w:val="a4"/>
          <w:rFonts w:ascii="Times New Roman" w:hAnsi="Times New Roman" w:cs="Times New Roman"/>
          <w:b w:val="0"/>
          <w:bCs w:val="0"/>
          <w:sz w:val="28"/>
          <w:szCs w:val="28"/>
        </w:rPr>
        <w:t>зміст</w:t>
      </w:r>
      <w:proofErr w:type="spellEnd"/>
      <w:r w:rsidRPr="008643B5">
        <w:rPr>
          <w:rStyle w:val="a4"/>
          <w:rFonts w:ascii="Times New Roman" w:hAnsi="Times New Roman" w:cs="Times New Roman"/>
          <w:b w:val="0"/>
          <w:bCs w:val="0"/>
          <w:sz w:val="28"/>
          <w:szCs w:val="28"/>
        </w:rPr>
        <w:t xml:space="preserve"> </w:t>
      </w:r>
      <w:proofErr w:type="spellStart"/>
      <w:r w:rsidRPr="008643B5">
        <w:rPr>
          <w:rStyle w:val="a4"/>
          <w:rFonts w:ascii="Times New Roman" w:hAnsi="Times New Roman" w:cs="Times New Roman"/>
          <w:b w:val="0"/>
          <w:bCs w:val="0"/>
          <w:sz w:val="28"/>
          <w:szCs w:val="28"/>
        </w:rPr>
        <w:t>містобудівної</w:t>
      </w:r>
      <w:proofErr w:type="spellEnd"/>
      <w:r w:rsidRPr="008643B5">
        <w:rPr>
          <w:rStyle w:val="a4"/>
          <w:rFonts w:ascii="Times New Roman" w:hAnsi="Times New Roman" w:cs="Times New Roman"/>
          <w:b w:val="0"/>
          <w:bCs w:val="0"/>
          <w:sz w:val="28"/>
          <w:szCs w:val="28"/>
        </w:rPr>
        <w:t xml:space="preserve"> </w:t>
      </w:r>
      <w:proofErr w:type="spellStart"/>
      <w:r w:rsidRPr="008643B5">
        <w:rPr>
          <w:rStyle w:val="a4"/>
          <w:rFonts w:ascii="Times New Roman" w:hAnsi="Times New Roman" w:cs="Times New Roman"/>
          <w:b w:val="0"/>
          <w:bCs w:val="0"/>
          <w:sz w:val="28"/>
          <w:szCs w:val="28"/>
        </w:rPr>
        <w:t>документації</w:t>
      </w:r>
      <w:proofErr w:type="spellEnd"/>
      <w:r w:rsidRPr="008643B5">
        <w:rPr>
          <w:rStyle w:val="a4"/>
          <w:rFonts w:ascii="Times New Roman" w:hAnsi="Times New Roman" w:cs="Times New Roman"/>
          <w:b w:val="0"/>
          <w:bCs w:val="0"/>
          <w:sz w:val="28"/>
          <w:szCs w:val="28"/>
        </w:rPr>
        <w:t xml:space="preserve"> на </w:t>
      </w:r>
      <w:proofErr w:type="spellStart"/>
      <w:r w:rsidRPr="008643B5">
        <w:rPr>
          <w:rStyle w:val="a4"/>
          <w:rFonts w:ascii="Times New Roman" w:hAnsi="Times New Roman" w:cs="Times New Roman"/>
          <w:b w:val="0"/>
          <w:bCs w:val="0"/>
          <w:sz w:val="28"/>
          <w:szCs w:val="28"/>
        </w:rPr>
        <w:t>державному</w:t>
      </w:r>
      <w:proofErr w:type="spellEnd"/>
      <w:r w:rsidRPr="008643B5">
        <w:rPr>
          <w:rStyle w:val="a4"/>
          <w:rFonts w:ascii="Times New Roman" w:hAnsi="Times New Roman" w:cs="Times New Roman"/>
          <w:b w:val="0"/>
          <w:bCs w:val="0"/>
          <w:sz w:val="28"/>
          <w:szCs w:val="28"/>
        </w:rPr>
        <w:t xml:space="preserve"> та </w:t>
      </w:r>
      <w:proofErr w:type="spellStart"/>
      <w:r w:rsidRPr="008643B5">
        <w:rPr>
          <w:rStyle w:val="a4"/>
          <w:rFonts w:ascii="Times New Roman" w:hAnsi="Times New Roman" w:cs="Times New Roman"/>
          <w:b w:val="0"/>
          <w:bCs w:val="0"/>
          <w:sz w:val="28"/>
          <w:szCs w:val="28"/>
        </w:rPr>
        <w:t>регіональному</w:t>
      </w:r>
      <w:proofErr w:type="spellEnd"/>
      <w:r w:rsidRPr="008643B5">
        <w:rPr>
          <w:rStyle w:val="a4"/>
          <w:rFonts w:ascii="Times New Roman" w:hAnsi="Times New Roman" w:cs="Times New Roman"/>
          <w:b w:val="0"/>
          <w:bCs w:val="0"/>
          <w:sz w:val="28"/>
          <w:szCs w:val="28"/>
        </w:rPr>
        <w:t xml:space="preserve"> </w:t>
      </w:r>
      <w:proofErr w:type="spellStart"/>
      <w:r w:rsidRPr="008643B5">
        <w:rPr>
          <w:rStyle w:val="a4"/>
          <w:rFonts w:ascii="Times New Roman" w:hAnsi="Times New Roman" w:cs="Times New Roman"/>
          <w:b w:val="0"/>
          <w:bCs w:val="0"/>
          <w:sz w:val="28"/>
          <w:szCs w:val="28"/>
        </w:rPr>
        <w:t>рівнях</w:t>
      </w:r>
      <w:proofErr w:type="spellEnd"/>
      <w:r w:rsidRPr="008643B5">
        <w:rPr>
          <w:rStyle w:val="a4"/>
          <w:rFonts w:ascii="Times New Roman" w:hAnsi="Times New Roman" w:cs="Times New Roman"/>
          <w:b w:val="0"/>
          <w:bCs w:val="0"/>
          <w:sz w:val="28"/>
          <w:szCs w:val="28"/>
        </w:rPr>
        <w:t>» [</w:t>
      </w:r>
      <w:proofErr w:type="spellStart"/>
      <w:r w:rsidRPr="008643B5">
        <w:rPr>
          <w:rStyle w:val="a4"/>
          <w:rFonts w:ascii="Times New Roman" w:hAnsi="Times New Roman" w:cs="Times New Roman"/>
          <w:b w:val="0"/>
          <w:bCs w:val="0"/>
          <w:sz w:val="28"/>
          <w:szCs w:val="28"/>
        </w:rPr>
        <w:t>Електронний</w:t>
      </w:r>
      <w:proofErr w:type="spellEnd"/>
      <w:r w:rsidRPr="008643B5">
        <w:rPr>
          <w:rStyle w:val="a4"/>
          <w:rFonts w:ascii="Times New Roman" w:hAnsi="Times New Roman" w:cs="Times New Roman"/>
          <w:b w:val="0"/>
          <w:bCs w:val="0"/>
          <w:sz w:val="28"/>
          <w:szCs w:val="28"/>
        </w:rPr>
        <w:t xml:space="preserve"> </w:t>
      </w:r>
      <w:proofErr w:type="spellStart"/>
      <w:r w:rsidRPr="008643B5">
        <w:rPr>
          <w:rStyle w:val="a4"/>
          <w:rFonts w:ascii="Times New Roman" w:hAnsi="Times New Roman" w:cs="Times New Roman"/>
          <w:b w:val="0"/>
          <w:bCs w:val="0"/>
          <w:sz w:val="28"/>
          <w:szCs w:val="28"/>
        </w:rPr>
        <w:t>ресурс</w:t>
      </w:r>
      <w:proofErr w:type="spellEnd"/>
      <w:r w:rsidRPr="008643B5">
        <w:rPr>
          <w:rStyle w:val="a4"/>
          <w:rFonts w:ascii="Times New Roman" w:hAnsi="Times New Roman" w:cs="Times New Roman"/>
          <w:b w:val="0"/>
          <w:bCs w:val="0"/>
          <w:sz w:val="28"/>
          <w:szCs w:val="28"/>
        </w:rPr>
        <w:t xml:space="preserve">] // </w:t>
      </w:r>
      <w:proofErr w:type="spellStart"/>
      <w:r w:rsidRPr="008643B5">
        <w:rPr>
          <w:rStyle w:val="a4"/>
          <w:rFonts w:ascii="Times New Roman" w:hAnsi="Times New Roman" w:cs="Times New Roman"/>
          <w:b w:val="0"/>
          <w:bCs w:val="0"/>
          <w:sz w:val="28"/>
          <w:szCs w:val="28"/>
        </w:rPr>
        <w:t>Міністерство</w:t>
      </w:r>
      <w:proofErr w:type="spellEnd"/>
      <w:r w:rsidRPr="008643B5">
        <w:rPr>
          <w:rStyle w:val="a4"/>
          <w:rFonts w:ascii="Times New Roman" w:hAnsi="Times New Roman" w:cs="Times New Roman"/>
          <w:b w:val="0"/>
          <w:bCs w:val="0"/>
          <w:sz w:val="28"/>
          <w:szCs w:val="28"/>
        </w:rPr>
        <w:t xml:space="preserve"> розвитку </w:t>
      </w:r>
      <w:proofErr w:type="spellStart"/>
      <w:r w:rsidRPr="008643B5">
        <w:rPr>
          <w:rStyle w:val="a4"/>
          <w:rFonts w:ascii="Times New Roman" w:hAnsi="Times New Roman" w:cs="Times New Roman"/>
          <w:b w:val="0"/>
          <w:bCs w:val="0"/>
          <w:sz w:val="28"/>
          <w:szCs w:val="28"/>
        </w:rPr>
        <w:t>громад</w:t>
      </w:r>
      <w:proofErr w:type="spellEnd"/>
      <w:r w:rsidRPr="008643B5">
        <w:rPr>
          <w:rStyle w:val="a4"/>
          <w:rFonts w:ascii="Times New Roman" w:hAnsi="Times New Roman" w:cs="Times New Roman"/>
          <w:b w:val="0"/>
          <w:bCs w:val="0"/>
          <w:sz w:val="28"/>
          <w:szCs w:val="28"/>
        </w:rPr>
        <w:t xml:space="preserve"> та територій України. — Київ, 2022. — </w:t>
      </w:r>
      <w:proofErr w:type="spellStart"/>
      <w:r w:rsidRPr="008643B5">
        <w:rPr>
          <w:rStyle w:val="a4"/>
          <w:rFonts w:ascii="Times New Roman" w:hAnsi="Times New Roman" w:cs="Times New Roman"/>
          <w:b w:val="0"/>
          <w:bCs w:val="0"/>
          <w:sz w:val="28"/>
          <w:szCs w:val="28"/>
        </w:rPr>
        <w:t>Режим</w:t>
      </w:r>
      <w:proofErr w:type="spellEnd"/>
      <w:r w:rsidRPr="008643B5">
        <w:rPr>
          <w:rStyle w:val="a4"/>
          <w:rFonts w:ascii="Times New Roman" w:hAnsi="Times New Roman" w:cs="Times New Roman"/>
          <w:b w:val="0"/>
          <w:bCs w:val="0"/>
          <w:sz w:val="28"/>
          <w:szCs w:val="28"/>
        </w:rPr>
        <w:t xml:space="preserve"> доступу:</w:t>
      </w:r>
      <w:r w:rsidRPr="008643B5">
        <w:rPr>
          <w:rFonts w:ascii="Times New Roman" w:hAnsi="Times New Roman" w:cs="Times New Roman"/>
          <w:b/>
          <w:bCs/>
          <w:sz w:val="28"/>
          <w:szCs w:val="28"/>
        </w:rPr>
        <w:t xml:space="preserve"> </w:t>
      </w:r>
      <w:hyperlink r:id="rId125" w:tgtFrame="_new" w:history="1">
        <w:r w:rsidRPr="008643B5">
          <w:rPr>
            <w:rStyle w:val="aa"/>
            <w:rFonts w:ascii="Times New Roman" w:hAnsi="Times New Roman" w:cs="Times New Roman"/>
            <w:color w:val="0070C0"/>
            <w:sz w:val="28"/>
            <w:szCs w:val="28"/>
          </w:rPr>
          <w:t>https://dreamdim.ua/wp-content/uploads/2022/08/DBN_B11-13-2021.pdf</w:t>
        </w:r>
      </w:hyperlink>
      <w:r w:rsidRPr="008643B5">
        <w:rPr>
          <w:rFonts w:ascii="Times New Roman" w:hAnsi="Times New Roman" w:cs="Times New Roman"/>
          <w:b/>
          <w:bCs/>
          <w:color w:val="00B0F0"/>
          <w:sz w:val="28"/>
          <w:szCs w:val="28"/>
        </w:rPr>
        <w:t xml:space="preserve"> </w:t>
      </w:r>
      <w:r w:rsidRPr="008643B5">
        <w:rPr>
          <w:rFonts w:ascii="Times New Roman" w:hAnsi="Times New Roman" w:cs="Times New Roman"/>
          <w:b/>
          <w:bCs/>
          <w:sz w:val="28"/>
          <w:szCs w:val="28"/>
        </w:rPr>
        <w:t xml:space="preserve">— </w:t>
      </w:r>
      <w:r w:rsidRPr="008643B5">
        <w:rPr>
          <w:rStyle w:val="a4"/>
          <w:rFonts w:ascii="Times New Roman" w:hAnsi="Times New Roman" w:cs="Times New Roman"/>
          <w:b w:val="0"/>
          <w:bCs w:val="0"/>
          <w:sz w:val="28"/>
          <w:szCs w:val="28"/>
        </w:rPr>
        <w:t xml:space="preserve">Дата </w:t>
      </w:r>
      <w:proofErr w:type="spellStart"/>
      <w:r w:rsidRPr="008643B5">
        <w:rPr>
          <w:rStyle w:val="a4"/>
          <w:rFonts w:ascii="Times New Roman" w:hAnsi="Times New Roman" w:cs="Times New Roman"/>
          <w:b w:val="0"/>
          <w:bCs w:val="0"/>
          <w:sz w:val="28"/>
          <w:szCs w:val="28"/>
        </w:rPr>
        <w:t>звернення</w:t>
      </w:r>
      <w:proofErr w:type="spellEnd"/>
      <w:r w:rsidRPr="008643B5">
        <w:rPr>
          <w:rStyle w:val="a4"/>
          <w:rFonts w:ascii="Times New Roman" w:hAnsi="Times New Roman" w:cs="Times New Roman"/>
          <w:b w:val="0"/>
          <w:bCs w:val="0"/>
          <w:sz w:val="28"/>
          <w:szCs w:val="28"/>
        </w:rPr>
        <w:t>:</w:t>
      </w:r>
      <w:r w:rsidRPr="008643B5">
        <w:rPr>
          <w:rFonts w:ascii="Times New Roman" w:hAnsi="Times New Roman" w:cs="Times New Roman"/>
          <w:b/>
          <w:bCs/>
          <w:sz w:val="28"/>
          <w:szCs w:val="28"/>
        </w:rPr>
        <w:t xml:space="preserve"> </w:t>
      </w:r>
      <w:r w:rsidRPr="008643B5">
        <w:rPr>
          <w:rFonts w:ascii="Times New Roman" w:hAnsi="Times New Roman" w:cs="Times New Roman"/>
          <w:sz w:val="28"/>
          <w:szCs w:val="28"/>
        </w:rPr>
        <w:t>16.06.2025.</w:t>
      </w:r>
    </w:p>
    <w:p w14:paraId="7BAD01AA" w14:textId="77777777" w:rsidR="004A7FB6" w:rsidRPr="008643B5" w:rsidRDefault="004A7FB6" w:rsidP="004A7FB6">
      <w:pPr>
        <w:pStyle w:val="a5"/>
        <w:numPr>
          <w:ilvl w:val="0"/>
          <w:numId w:val="28"/>
        </w:numPr>
        <w:jc w:val="both"/>
        <w:rPr>
          <w:rFonts w:ascii="Times New Roman" w:hAnsi="Times New Roman" w:cs="Times New Roman"/>
          <w:sz w:val="28"/>
          <w:szCs w:val="28"/>
        </w:rPr>
      </w:pPr>
      <w:proofErr w:type="spellStart"/>
      <w:r w:rsidRPr="008643B5">
        <w:rPr>
          <w:rStyle w:val="a4"/>
          <w:rFonts w:ascii="Times New Roman" w:hAnsi="Times New Roman" w:cs="Times New Roman"/>
          <w:b w:val="0"/>
          <w:bCs w:val="0"/>
          <w:sz w:val="28"/>
          <w:szCs w:val="28"/>
        </w:rPr>
        <w:t>Вицега</w:t>
      </w:r>
      <w:proofErr w:type="spellEnd"/>
      <w:r w:rsidRPr="008643B5">
        <w:rPr>
          <w:rStyle w:val="a4"/>
          <w:rFonts w:ascii="Times New Roman" w:hAnsi="Times New Roman" w:cs="Times New Roman"/>
          <w:b w:val="0"/>
          <w:bCs w:val="0"/>
          <w:sz w:val="28"/>
          <w:szCs w:val="28"/>
        </w:rPr>
        <w:t xml:space="preserve"> Р. Р., </w:t>
      </w:r>
      <w:proofErr w:type="spellStart"/>
      <w:r w:rsidRPr="008643B5">
        <w:rPr>
          <w:rStyle w:val="a4"/>
          <w:rFonts w:ascii="Times New Roman" w:hAnsi="Times New Roman" w:cs="Times New Roman"/>
          <w:b w:val="0"/>
          <w:bCs w:val="0"/>
          <w:sz w:val="28"/>
          <w:szCs w:val="28"/>
        </w:rPr>
        <w:t>Коржов</w:t>
      </w:r>
      <w:proofErr w:type="spellEnd"/>
      <w:r w:rsidRPr="008643B5">
        <w:rPr>
          <w:rStyle w:val="a4"/>
          <w:rFonts w:ascii="Times New Roman" w:hAnsi="Times New Roman" w:cs="Times New Roman"/>
          <w:b w:val="0"/>
          <w:bCs w:val="0"/>
          <w:sz w:val="28"/>
          <w:szCs w:val="28"/>
        </w:rPr>
        <w:t xml:space="preserve"> В. Л., </w:t>
      </w:r>
      <w:proofErr w:type="spellStart"/>
      <w:r w:rsidRPr="008643B5">
        <w:rPr>
          <w:rStyle w:val="a4"/>
          <w:rFonts w:ascii="Times New Roman" w:hAnsi="Times New Roman" w:cs="Times New Roman"/>
          <w:b w:val="0"/>
          <w:bCs w:val="0"/>
          <w:sz w:val="28"/>
          <w:szCs w:val="28"/>
        </w:rPr>
        <w:t>Дербаль</w:t>
      </w:r>
      <w:proofErr w:type="spellEnd"/>
      <w:r w:rsidRPr="008643B5">
        <w:rPr>
          <w:rStyle w:val="a4"/>
          <w:rFonts w:ascii="Times New Roman" w:hAnsi="Times New Roman" w:cs="Times New Roman"/>
          <w:b w:val="0"/>
          <w:bCs w:val="0"/>
          <w:sz w:val="28"/>
          <w:szCs w:val="28"/>
        </w:rPr>
        <w:t xml:space="preserve"> Ю. Ю. Манява. </w:t>
      </w:r>
      <w:proofErr w:type="spellStart"/>
      <w:r w:rsidRPr="008643B5">
        <w:rPr>
          <w:rStyle w:val="a4"/>
          <w:rFonts w:ascii="Times New Roman" w:hAnsi="Times New Roman" w:cs="Times New Roman"/>
          <w:b w:val="0"/>
          <w:bCs w:val="0"/>
          <w:sz w:val="28"/>
          <w:szCs w:val="28"/>
        </w:rPr>
        <w:t>Екскурсійний</w:t>
      </w:r>
      <w:proofErr w:type="spellEnd"/>
      <w:r w:rsidRPr="008643B5">
        <w:rPr>
          <w:rStyle w:val="a4"/>
          <w:rFonts w:ascii="Times New Roman" w:hAnsi="Times New Roman" w:cs="Times New Roman"/>
          <w:b w:val="0"/>
          <w:bCs w:val="0"/>
          <w:sz w:val="28"/>
          <w:szCs w:val="28"/>
        </w:rPr>
        <w:t xml:space="preserve"> </w:t>
      </w:r>
      <w:proofErr w:type="spellStart"/>
      <w:r w:rsidRPr="008643B5">
        <w:rPr>
          <w:rStyle w:val="a4"/>
          <w:rFonts w:ascii="Times New Roman" w:hAnsi="Times New Roman" w:cs="Times New Roman"/>
          <w:b w:val="0"/>
          <w:bCs w:val="0"/>
          <w:sz w:val="28"/>
          <w:szCs w:val="28"/>
        </w:rPr>
        <w:t>путівник</w:t>
      </w:r>
      <w:proofErr w:type="spellEnd"/>
      <w:r w:rsidRPr="008643B5">
        <w:rPr>
          <w:rStyle w:val="a4"/>
          <w:rFonts w:ascii="Times New Roman" w:hAnsi="Times New Roman" w:cs="Times New Roman"/>
          <w:b w:val="0"/>
          <w:bCs w:val="0"/>
          <w:sz w:val="28"/>
          <w:szCs w:val="28"/>
        </w:rPr>
        <w:t xml:space="preserve"> об'єктом наближеного до природи лісівництва [</w:t>
      </w:r>
      <w:proofErr w:type="spellStart"/>
      <w:r w:rsidRPr="008643B5">
        <w:rPr>
          <w:rStyle w:val="a4"/>
          <w:rFonts w:ascii="Times New Roman" w:hAnsi="Times New Roman" w:cs="Times New Roman"/>
          <w:b w:val="0"/>
          <w:bCs w:val="0"/>
          <w:sz w:val="28"/>
          <w:szCs w:val="28"/>
        </w:rPr>
        <w:t>Електронний</w:t>
      </w:r>
      <w:proofErr w:type="spellEnd"/>
      <w:r w:rsidRPr="008643B5">
        <w:rPr>
          <w:rStyle w:val="a4"/>
          <w:rFonts w:ascii="Times New Roman" w:hAnsi="Times New Roman" w:cs="Times New Roman"/>
          <w:b w:val="0"/>
          <w:bCs w:val="0"/>
          <w:sz w:val="28"/>
          <w:szCs w:val="28"/>
        </w:rPr>
        <w:t xml:space="preserve"> </w:t>
      </w:r>
      <w:proofErr w:type="spellStart"/>
      <w:r w:rsidRPr="008643B5">
        <w:rPr>
          <w:rStyle w:val="a4"/>
          <w:rFonts w:ascii="Times New Roman" w:hAnsi="Times New Roman" w:cs="Times New Roman"/>
          <w:b w:val="0"/>
          <w:bCs w:val="0"/>
          <w:sz w:val="28"/>
          <w:szCs w:val="28"/>
        </w:rPr>
        <w:t>ресурс</w:t>
      </w:r>
      <w:proofErr w:type="spellEnd"/>
      <w:r w:rsidRPr="008643B5">
        <w:rPr>
          <w:rStyle w:val="a4"/>
          <w:rFonts w:ascii="Times New Roman" w:hAnsi="Times New Roman" w:cs="Times New Roman"/>
          <w:b w:val="0"/>
          <w:bCs w:val="0"/>
          <w:sz w:val="28"/>
          <w:szCs w:val="28"/>
        </w:rPr>
        <w:t xml:space="preserve">] // </w:t>
      </w:r>
      <w:proofErr w:type="spellStart"/>
      <w:r w:rsidRPr="008643B5">
        <w:rPr>
          <w:rStyle w:val="a4"/>
          <w:rFonts w:ascii="Times New Roman" w:hAnsi="Times New Roman" w:cs="Times New Roman"/>
          <w:b w:val="0"/>
          <w:bCs w:val="0"/>
          <w:sz w:val="28"/>
          <w:szCs w:val="28"/>
        </w:rPr>
        <w:t>Громадська</w:t>
      </w:r>
      <w:proofErr w:type="spellEnd"/>
      <w:r w:rsidRPr="008643B5">
        <w:rPr>
          <w:rStyle w:val="a4"/>
          <w:rFonts w:ascii="Times New Roman" w:hAnsi="Times New Roman" w:cs="Times New Roman"/>
          <w:b w:val="0"/>
          <w:bCs w:val="0"/>
          <w:sz w:val="28"/>
          <w:szCs w:val="28"/>
        </w:rPr>
        <w:t xml:space="preserve"> </w:t>
      </w:r>
      <w:proofErr w:type="spellStart"/>
      <w:r w:rsidRPr="008643B5">
        <w:rPr>
          <w:rStyle w:val="a4"/>
          <w:rFonts w:ascii="Times New Roman" w:hAnsi="Times New Roman" w:cs="Times New Roman"/>
          <w:b w:val="0"/>
          <w:bCs w:val="0"/>
          <w:sz w:val="28"/>
          <w:szCs w:val="28"/>
        </w:rPr>
        <w:t>організація</w:t>
      </w:r>
      <w:proofErr w:type="spellEnd"/>
      <w:r w:rsidRPr="008643B5">
        <w:rPr>
          <w:rStyle w:val="a4"/>
          <w:rFonts w:ascii="Times New Roman" w:hAnsi="Times New Roman" w:cs="Times New Roman"/>
          <w:b w:val="0"/>
          <w:bCs w:val="0"/>
          <w:sz w:val="28"/>
          <w:szCs w:val="28"/>
        </w:rPr>
        <w:t xml:space="preserve"> «ФОРЗА». — </w:t>
      </w:r>
      <w:proofErr w:type="spellStart"/>
      <w:r w:rsidRPr="008643B5">
        <w:rPr>
          <w:rStyle w:val="a4"/>
          <w:rFonts w:ascii="Times New Roman" w:hAnsi="Times New Roman" w:cs="Times New Roman"/>
          <w:b w:val="0"/>
          <w:bCs w:val="0"/>
          <w:sz w:val="28"/>
          <w:szCs w:val="28"/>
        </w:rPr>
        <w:t>Ужгород</w:t>
      </w:r>
      <w:proofErr w:type="spellEnd"/>
      <w:r w:rsidRPr="008643B5">
        <w:rPr>
          <w:rStyle w:val="a4"/>
          <w:rFonts w:ascii="Times New Roman" w:hAnsi="Times New Roman" w:cs="Times New Roman"/>
          <w:b w:val="0"/>
          <w:bCs w:val="0"/>
          <w:sz w:val="28"/>
          <w:szCs w:val="28"/>
        </w:rPr>
        <w:t xml:space="preserve">, 2013. — </w:t>
      </w:r>
      <w:proofErr w:type="spellStart"/>
      <w:r w:rsidRPr="008643B5">
        <w:rPr>
          <w:rStyle w:val="a4"/>
          <w:rFonts w:ascii="Times New Roman" w:hAnsi="Times New Roman" w:cs="Times New Roman"/>
          <w:b w:val="0"/>
          <w:bCs w:val="0"/>
          <w:sz w:val="28"/>
          <w:szCs w:val="28"/>
        </w:rPr>
        <w:t>Режим</w:t>
      </w:r>
      <w:proofErr w:type="spellEnd"/>
      <w:r w:rsidRPr="008643B5">
        <w:rPr>
          <w:rStyle w:val="a4"/>
          <w:rFonts w:ascii="Times New Roman" w:hAnsi="Times New Roman" w:cs="Times New Roman"/>
          <w:b w:val="0"/>
          <w:bCs w:val="0"/>
          <w:sz w:val="28"/>
          <w:szCs w:val="28"/>
        </w:rPr>
        <w:t xml:space="preserve"> доступу:</w:t>
      </w:r>
      <w:r w:rsidRPr="008643B5">
        <w:rPr>
          <w:rFonts w:ascii="Times New Roman" w:hAnsi="Times New Roman" w:cs="Times New Roman"/>
          <w:sz w:val="28"/>
          <w:szCs w:val="28"/>
        </w:rPr>
        <w:t xml:space="preserve"> </w:t>
      </w:r>
      <w:hyperlink r:id="rId126" w:tgtFrame="_new" w:history="1">
        <w:r w:rsidRPr="008643B5">
          <w:rPr>
            <w:rStyle w:val="aa"/>
            <w:rFonts w:ascii="Times New Roman" w:hAnsi="Times New Roman" w:cs="Times New Roman"/>
            <w:color w:val="0070C0"/>
            <w:sz w:val="28"/>
            <w:szCs w:val="28"/>
          </w:rPr>
          <w:t>https://ukrrimf.org.ua/wp-content/uploads/2018/07/Manyava-Ekskursiyniy-putivnik.pdf</w:t>
        </w:r>
      </w:hyperlink>
      <w:r w:rsidRPr="008643B5">
        <w:rPr>
          <w:rFonts w:ascii="Times New Roman" w:hAnsi="Times New Roman" w:cs="Times New Roman"/>
          <w:sz w:val="28"/>
          <w:szCs w:val="28"/>
        </w:rPr>
        <w:t xml:space="preserve"> — </w:t>
      </w:r>
      <w:r w:rsidRPr="008643B5">
        <w:rPr>
          <w:rStyle w:val="a4"/>
          <w:rFonts w:ascii="Times New Roman" w:hAnsi="Times New Roman" w:cs="Times New Roman"/>
          <w:b w:val="0"/>
          <w:bCs w:val="0"/>
          <w:sz w:val="28"/>
          <w:szCs w:val="28"/>
        </w:rPr>
        <w:t xml:space="preserve">Дата </w:t>
      </w:r>
      <w:proofErr w:type="spellStart"/>
      <w:r w:rsidRPr="008643B5">
        <w:rPr>
          <w:rStyle w:val="a4"/>
          <w:rFonts w:ascii="Times New Roman" w:hAnsi="Times New Roman" w:cs="Times New Roman"/>
          <w:b w:val="0"/>
          <w:bCs w:val="0"/>
          <w:sz w:val="28"/>
          <w:szCs w:val="28"/>
        </w:rPr>
        <w:t>звернення</w:t>
      </w:r>
      <w:proofErr w:type="spellEnd"/>
      <w:r w:rsidRPr="008643B5">
        <w:rPr>
          <w:rStyle w:val="a4"/>
          <w:rFonts w:ascii="Times New Roman" w:hAnsi="Times New Roman" w:cs="Times New Roman"/>
          <w:b w:val="0"/>
          <w:bCs w:val="0"/>
          <w:sz w:val="28"/>
          <w:szCs w:val="28"/>
        </w:rPr>
        <w:t>:</w:t>
      </w:r>
      <w:r w:rsidRPr="008643B5">
        <w:rPr>
          <w:rFonts w:ascii="Times New Roman" w:hAnsi="Times New Roman" w:cs="Times New Roman"/>
          <w:sz w:val="28"/>
          <w:szCs w:val="28"/>
        </w:rPr>
        <w:t xml:space="preserve"> 16.06.2025</w:t>
      </w:r>
    </w:p>
    <w:p w14:paraId="3725C008" w14:textId="77777777" w:rsidR="004A7FB6" w:rsidRPr="008643B5" w:rsidRDefault="004A7FB6" w:rsidP="004A7FB6">
      <w:pPr>
        <w:pStyle w:val="a5"/>
        <w:numPr>
          <w:ilvl w:val="0"/>
          <w:numId w:val="28"/>
        </w:numPr>
        <w:jc w:val="both"/>
        <w:rPr>
          <w:rFonts w:ascii="Times New Roman" w:hAnsi="Times New Roman" w:cs="Times New Roman"/>
          <w:sz w:val="28"/>
          <w:szCs w:val="28"/>
        </w:rPr>
      </w:pPr>
      <w:r w:rsidRPr="008643B5">
        <w:rPr>
          <w:rStyle w:val="a4"/>
          <w:rFonts w:ascii="Times New Roman" w:hAnsi="Times New Roman" w:cs="Times New Roman"/>
          <w:b w:val="0"/>
          <w:bCs w:val="0"/>
          <w:sz w:val="28"/>
          <w:szCs w:val="28"/>
          <w:lang w:val="uk-UA"/>
        </w:rPr>
        <w:lastRenderedPageBreak/>
        <w:t>Духняк І.О.</w:t>
      </w:r>
      <w:r w:rsidRPr="008643B5">
        <w:rPr>
          <w:rStyle w:val="a4"/>
          <w:rFonts w:ascii="Times New Roman" w:hAnsi="Times New Roman" w:cs="Times New Roman"/>
          <w:b w:val="0"/>
          <w:bCs w:val="0"/>
          <w:sz w:val="28"/>
          <w:szCs w:val="28"/>
        </w:rPr>
        <w:t xml:space="preserve"> </w:t>
      </w:r>
      <w:r w:rsidRPr="008643B5">
        <w:rPr>
          <w:rStyle w:val="a4"/>
          <w:rFonts w:ascii="Times New Roman" w:hAnsi="Times New Roman" w:cs="Times New Roman"/>
          <w:b w:val="0"/>
          <w:bCs w:val="0"/>
          <w:sz w:val="28"/>
          <w:szCs w:val="28"/>
          <w:lang w:val="uk-UA"/>
        </w:rPr>
        <w:t>«</w:t>
      </w:r>
      <w:r w:rsidRPr="008643B5">
        <w:rPr>
          <w:rFonts w:ascii="Times New Roman" w:hAnsi="Times New Roman" w:cs="Times New Roman"/>
          <w:color w:val="auto"/>
          <w:sz w:val="28"/>
          <w:szCs w:val="28"/>
          <w:lang w:val="uk-UA"/>
        </w:rPr>
        <w:t>Аналіз елементів архітектурного ландшафту долинних просторів річок Українських Карпат» Сучасні проблеми архітектури та містобудування</w:t>
      </w:r>
      <w:r w:rsidRPr="008643B5">
        <w:rPr>
          <w:rStyle w:val="a4"/>
          <w:rFonts w:ascii="Times New Roman" w:hAnsi="Times New Roman" w:cs="Times New Roman"/>
          <w:b w:val="0"/>
          <w:bCs w:val="0"/>
          <w:sz w:val="28"/>
          <w:szCs w:val="28"/>
        </w:rPr>
        <w:t xml:space="preserve">. — </w:t>
      </w:r>
      <w:r w:rsidRPr="008643B5">
        <w:rPr>
          <w:rStyle w:val="a4"/>
          <w:rFonts w:ascii="Times New Roman" w:hAnsi="Times New Roman" w:cs="Times New Roman"/>
          <w:b w:val="0"/>
          <w:bCs w:val="0"/>
          <w:sz w:val="28"/>
          <w:szCs w:val="28"/>
          <w:lang w:val="uk-UA"/>
        </w:rPr>
        <w:t>2021</w:t>
      </w:r>
      <w:r w:rsidRPr="008643B5">
        <w:rPr>
          <w:rStyle w:val="a4"/>
          <w:rFonts w:ascii="Times New Roman" w:hAnsi="Times New Roman" w:cs="Times New Roman"/>
          <w:b w:val="0"/>
          <w:bCs w:val="0"/>
          <w:sz w:val="28"/>
          <w:szCs w:val="28"/>
        </w:rPr>
        <w:t xml:space="preserve">. — Т. </w:t>
      </w:r>
      <w:proofErr w:type="spellStart"/>
      <w:r w:rsidRPr="008643B5">
        <w:rPr>
          <w:rStyle w:val="a4"/>
          <w:rFonts w:ascii="Times New Roman" w:hAnsi="Times New Roman" w:cs="Times New Roman"/>
          <w:b w:val="0"/>
          <w:bCs w:val="0"/>
          <w:sz w:val="28"/>
          <w:szCs w:val="28"/>
        </w:rPr>
        <w:t>Том</w:t>
      </w:r>
      <w:proofErr w:type="spellEnd"/>
      <w:r w:rsidRPr="008643B5">
        <w:rPr>
          <w:rStyle w:val="a4"/>
          <w:rFonts w:ascii="Times New Roman" w:hAnsi="Times New Roman" w:cs="Times New Roman"/>
          <w:b w:val="0"/>
          <w:bCs w:val="0"/>
          <w:sz w:val="28"/>
          <w:szCs w:val="28"/>
        </w:rPr>
        <w:t xml:space="preserve">. — </w:t>
      </w:r>
      <w:r w:rsidRPr="008643B5">
        <w:rPr>
          <w:rStyle w:val="a4"/>
          <w:rFonts w:ascii="Times New Roman" w:hAnsi="Times New Roman" w:cs="Times New Roman"/>
          <w:b w:val="0"/>
          <w:bCs w:val="0"/>
          <w:sz w:val="28"/>
          <w:szCs w:val="28"/>
          <w:lang w:val="uk-UA"/>
        </w:rPr>
        <w:t>117-124 с</w:t>
      </w:r>
      <w:r w:rsidRPr="008643B5">
        <w:rPr>
          <w:rStyle w:val="a4"/>
          <w:rFonts w:ascii="Times New Roman" w:hAnsi="Times New Roman" w:cs="Times New Roman"/>
          <w:b w:val="0"/>
          <w:bCs w:val="0"/>
          <w:sz w:val="28"/>
          <w:szCs w:val="28"/>
        </w:rPr>
        <w:t xml:space="preserve"> — </w:t>
      </w:r>
      <w:proofErr w:type="spellStart"/>
      <w:r w:rsidRPr="008643B5">
        <w:rPr>
          <w:rStyle w:val="a4"/>
          <w:rFonts w:ascii="Times New Roman" w:hAnsi="Times New Roman" w:cs="Times New Roman"/>
          <w:b w:val="0"/>
          <w:bCs w:val="0"/>
          <w:sz w:val="28"/>
          <w:szCs w:val="28"/>
        </w:rPr>
        <w:t>Режим</w:t>
      </w:r>
      <w:proofErr w:type="spellEnd"/>
      <w:r w:rsidRPr="008643B5">
        <w:rPr>
          <w:rStyle w:val="a4"/>
          <w:rFonts w:ascii="Times New Roman" w:hAnsi="Times New Roman" w:cs="Times New Roman"/>
          <w:b w:val="0"/>
          <w:bCs w:val="0"/>
          <w:sz w:val="28"/>
          <w:szCs w:val="28"/>
          <w:lang w:val="uk-UA"/>
        </w:rPr>
        <w:t xml:space="preserve"> </w:t>
      </w:r>
      <w:r w:rsidRPr="008643B5">
        <w:rPr>
          <w:rStyle w:val="a4"/>
          <w:rFonts w:ascii="Times New Roman" w:hAnsi="Times New Roman" w:cs="Times New Roman"/>
          <w:b w:val="0"/>
          <w:bCs w:val="0"/>
          <w:sz w:val="28"/>
          <w:szCs w:val="28"/>
        </w:rPr>
        <w:t>доступу:</w:t>
      </w:r>
      <w:r w:rsidRPr="008643B5">
        <w:rPr>
          <w:rStyle w:val="a4"/>
          <w:rFonts w:ascii="Times New Roman" w:hAnsi="Times New Roman" w:cs="Times New Roman"/>
          <w:b w:val="0"/>
          <w:bCs w:val="0"/>
          <w:sz w:val="28"/>
          <w:szCs w:val="28"/>
          <w:lang w:val="uk-UA"/>
        </w:rPr>
        <w:t xml:space="preserve"> </w:t>
      </w:r>
      <w:hyperlink r:id="rId127" w:history="1">
        <w:r w:rsidRPr="008643B5">
          <w:rPr>
            <w:rStyle w:val="aa"/>
            <w:rFonts w:ascii="Times New Roman" w:hAnsi="Times New Roman" w:cs="Times New Roman"/>
            <w:sz w:val="28"/>
            <w:szCs w:val="28"/>
            <w:lang w:val="uk-UA"/>
          </w:rPr>
          <w:t>http://archinform.knuba.edu.ua/article/view/234221/236397</w:t>
        </w:r>
      </w:hyperlink>
      <w:r w:rsidRPr="008643B5">
        <w:rPr>
          <w:rFonts w:ascii="Times New Roman" w:hAnsi="Times New Roman" w:cs="Times New Roman"/>
          <w:sz w:val="28"/>
          <w:szCs w:val="28"/>
        </w:rPr>
        <w:t xml:space="preserve"> — </w:t>
      </w:r>
      <w:r w:rsidRPr="008643B5">
        <w:rPr>
          <w:rStyle w:val="a4"/>
          <w:rFonts w:ascii="Times New Roman" w:hAnsi="Times New Roman" w:cs="Times New Roman"/>
          <w:b w:val="0"/>
          <w:bCs w:val="0"/>
          <w:sz w:val="28"/>
          <w:szCs w:val="28"/>
        </w:rPr>
        <w:t xml:space="preserve">Дата </w:t>
      </w:r>
      <w:proofErr w:type="spellStart"/>
      <w:r w:rsidRPr="008643B5">
        <w:rPr>
          <w:rStyle w:val="a4"/>
          <w:rFonts w:ascii="Times New Roman" w:hAnsi="Times New Roman" w:cs="Times New Roman"/>
          <w:b w:val="0"/>
          <w:bCs w:val="0"/>
          <w:sz w:val="28"/>
          <w:szCs w:val="28"/>
        </w:rPr>
        <w:t>звернення</w:t>
      </w:r>
      <w:proofErr w:type="spellEnd"/>
      <w:r w:rsidRPr="008643B5">
        <w:rPr>
          <w:rStyle w:val="a4"/>
          <w:rFonts w:ascii="Times New Roman" w:hAnsi="Times New Roman" w:cs="Times New Roman"/>
          <w:b w:val="0"/>
          <w:bCs w:val="0"/>
          <w:sz w:val="28"/>
          <w:szCs w:val="28"/>
        </w:rPr>
        <w:t>:</w:t>
      </w:r>
      <w:r w:rsidRPr="008643B5">
        <w:rPr>
          <w:rFonts w:ascii="Times New Roman" w:hAnsi="Times New Roman" w:cs="Times New Roman"/>
          <w:sz w:val="28"/>
          <w:szCs w:val="28"/>
        </w:rPr>
        <w:t xml:space="preserve"> 16.06.2025.</w:t>
      </w:r>
    </w:p>
    <w:p w14:paraId="3E44D4B0" w14:textId="77777777" w:rsidR="004A7FB6" w:rsidRPr="008643B5" w:rsidRDefault="004A7FB6" w:rsidP="004A7FB6">
      <w:pPr>
        <w:pStyle w:val="a5"/>
        <w:numPr>
          <w:ilvl w:val="0"/>
          <w:numId w:val="28"/>
        </w:numPr>
        <w:jc w:val="both"/>
        <w:rPr>
          <w:rFonts w:ascii="Times New Roman" w:hAnsi="Times New Roman" w:cs="Times New Roman"/>
          <w:sz w:val="28"/>
          <w:szCs w:val="28"/>
        </w:rPr>
      </w:pPr>
      <w:proofErr w:type="spellStart"/>
      <w:r w:rsidRPr="008643B5">
        <w:rPr>
          <w:rStyle w:val="a4"/>
          <w:rFonts w:ascii="Times New Roman" w:hAnsi="Times New Roman" w:cs="Times New Roman"/>
          <w:b w:val="0"/>
          <w:bCs w:val="0"/>
          <w:sz w:val="28"/>
          <w:szCs w:val="28"/>
        </w:rPr>
        <w:t>Мостова</w:t>
      </w:r>
      <w:proofErr w:type="spellEnd"/>
      <w:r w:rsidRPr="008643B5">
        <w:rPr>
          <w:rStyle w:val="a4"/>
          <w:rFonts w:ascii="Times New Roman" w:hAnsi="Times New Roman" w:cs="Times New Roman"/>
          <w:b w:val="0"/>
          <w:bCs w:val="0"/>
          <w:sz w:val="28"/>
          <w:szCs w:val="28"/>
        </w:rPr>
        <w:t xml:space="preserve"> Н. </w:t>
      </w:r>
      <w:proofErr w:type="spellStart"/>
      <w:r w:rsidRPr="008643B5">
        <w:rPr>
          <w:rStyle w:val="a4"/>
          <w:rFonts w:ascii="Times New Roman" w:hAnsi="Times New Roman" w:cs="Times New Roman"/>
          <w:b w:val="0"/>
          <w:bCs w:val="0"/>
          <w:sz w:val="28"/>
          <w:szCs w:val="28"/>
        </w:rPr>
        <w:t>Там</w:t>
      </w:r>
      <w:proofErr w:type="spellEnd"/>
      <w:r w:rsidRPr="008643B5">
        <w:rPr>
          <w:rStyle w:val="a4"/>
          <w:rFonts w:ascii="Times New Roman" w:hAnsi="Times New Roman" w:cs="Times New Roman"/>
          <w:b w:val="0"/>
          <w:bCs w:val="0"/>
          <w:sz w:val="28"/>
          <w:szCs w:val="28"/>
        </w:rPr>
        <w:t xml:space="preserve">, де </w:t>
      </w:r>
      <w:proofErr w:type="spellStart"/>
      <w:r w:rsidRPr="008643B5">
        <w:rPr>
          <w:rStyle w:val="a4"/>
          <w:rFonts w:ascii="Times New Roman" w:hAnsi="Times New Roman" w:cs="Times New Roman"/>
          <w:b w:val="0"/>
          <w:bCs w:val="0"/>
          <w:sz w:val="28"/>
          <w:szCs w:val="28"/>
        </w:rPr>
        <w:t>починається</w:t>
      </w:r>
      <w:proofErr w:type="spellEnd"/>
      <w:r w:rsidRPr="008643B5">
        <w:rPr>
          <w:rStyle w:val="a4"/>
          <w:rFonts w:ascii="Times New Roman" w:hAnsi="Times New Roman" w:cs="Times New Roman"/>
          <w:b w:val="0"/>
          <w:bCs w:val="0"/>
          <w:sz w:val="28"/>
          <w:szCs w:val="28"/>
        </w:rPr>
        <w:t xml:space="preserve"> </w:t>
      </w:r>
      <w:proofErr w:type="spellStart"/>
      <w:r w:rsidRPr="008643B5">
        <w:rPr>
          <w:rStyle w:val="a4"/>
          <w:rFonts w:ascii="Times New Roman" w:hAnsi="Times New Roman" w:cs="Times New Roman"/>
          <w:b w:val="0"/>
          <w:bCs w:val="0"/>
          <w:sz w:val="28"/>
          <w:szCs w:val="28"/>
        </w:rPr>
        <w:t>світ</w:t>
      </w:r>
      <w:proofErr w:type="spellEnd"/>
      <w:r w:rsidRPr="008643B5">
        <w:rPr>
          <w:rStyle w:val="a4"/>
          <w:rFonts w:ascii="Times New Roman" w:hAnsi="Times New Roman" w:cs="Times New Roman"/>
          <w:b w:val="0"/>
          <w:bCs w:val="0"/>
          <w:sz w:val="28"/>
          <w:szCs w:val="28"/>
        </w:rPr>
        <w:t xml:space="preserve">, або Як на </w:t>
      </w:r>
      <w:proofErr w:type="spellStart"/>
      <w:r w:rsidRPr="008643B5">
        <w:rPr>
          <w:rStyle w:val="a4"/>
          <w:rFonts w:ascii="Times New Roman" w:hAnsi="Times New Roman" w:cs="Times New Roman"/>
          <w:b w:val="0"/>
          <w:bCs w:val="0"/>
          <w:sz w:val="28"/>
          <w:szCs w:val="28"/>
        </w:rPr>
        <w:t>високій</w:t>
      </w:r>
      <w:proofErr w:type="spellEnd"/>
      <w:r w:rsidRPr="008643B5">
        <w:rPr>
          <w:rStyle w:val="a4"/>
          <w:rFonts w:ascii="Times New Roman" w:hAnsi="Times New Roman" w:cs="Times New Roman"/>
          <w:b w:val="0"/>
          <w:bCs w:val="0"/>
          <w:sz w:val="28"/>
          <w:szCs w:val="28"/>
        </w:rPr>
        <w:t xml:space="preserve"> </w:t>
      </w:r>
      <w:proofErr w:type="spellStart"/>
      <w:r w:rsidRPr="008643B5">
        <w:rPr>
          <w:rStyle w:val="a4"/>
          <w:rFonts w:ascii="Times New Roman" w:hAnsi="Times New Roman" w:cs="Times New Roman"/>
          <w:b w:val="0"/>
          <w:bCs w:val="0"/>
          <w:sz w:val="28"/>
          <w:szCs w:val="28"/>
        </w:rPr>
        <w:t>горі</w:t>
      </w:r>
      <w:proofErr w:type="spellEnd"/>
      <w:r w:rsidRPr="008643B5">
        <w:rPr>
          <w:rStyle w:val="a4"/>
          <w:rFonts w:ascii="Times New Roman" w:hAnsi="Times New Roman" w:cs="Times New Roman"/>
          <w:b w:val="0"/>
          <w:bCs w:val="0"/>
          <w:sz w:val="28"/>
          <w:szCs w:val="28"/>
        </w:rPr>
        <w:t xml:space="preserve"> </w:t>
      </w:r>
      <w:proofErr w:type="spellStart"/>
      <w:r w:rsidRPr="008643B5">
        <w:rPr>
          <w:rStyle w:val="a4"/>
          <w:rFonts w:ascii="Times New Roman" w:hAnsi="Times New Roman" w:cs="Times New Roman"/>
          <w:b w:val="0"/>
          <w:bCs w:val="0"/>
          <w:sz w:val="28"/>
          <w:szCs w:val="28"/>
        </w:rPr>
        <w:t>зцілюють</w:t>
      </w:r>
      <w:proofErr w:type="spellEnd"/>
      <w:r w:rsidRPr="008643B5">
        <w:rPr>
          <w:rStyle w:val="a4"/>
          <w:rFonts w:ascii="Times New Roman" w:hAnsi="Times New Roman" w:cs="Times New Roman"/>
          <w:b w:val="0"/>
          <w:bCs w:val="0"/>
          <w:sz w:val="28"/>
          <w:szCs w:val="28"/>
        </w:rPr>
        <w:t xml:space="preserve"> душі [</w:t>
      </w:r>
      <w:proofErr w:type="spellStart"/>
      <w:r w:rsidRPr="008643B5">
        <w:rPr>
          <w:rStyle w:val="a4"/>
          <w:rFonts w:ascii="Times New Roman" w:hAnsi="Times New Roman" w:cs="Times New Roman"/>
          <w:b w:val="0"/>
          <w:bCs w:val="0"/>
          <w:sz w:val="28"/>
          <w:szCs w:val="28"/>
        </w:rPr>
        <w:t>Електронний</w:t>
      </w:r>
      <w:proofErr w:type="spellEnd"/>
      <w:r w:rsidRPr="008643B5">
        <w:rPr>
          <w:rStyle w:val="a4"/>
          <w:rFonts w:ascii="Times New Roman" w:hAnsi="Times New Roman" w:cs="Times New Roman"/>
          <w:b w:val="0"/>
          <w:bCs w:val="0"/>
          <w:sz w:val="28"/>
          <w:szCs w:val="28"/>
        </w:rPr>
        <w:t xml:space="preserve"> </w:t>
      </w:r>
      <w:proofErr w:type="spellStart"/>
      <w:r w:rsidRPr="008643B5">
        <w:rPr>
          <w:rStyle w:val="a4"/>
          <w:rFonts w:ascii="Times New Roman" w:hAnsi="Times New Roman" w:cs="Times New Roman"/>
          <w:b w:val="0"/>
          <w:bCs w:val="0"/>
          <w:sz w:val="28"/>
          <w:szCs w:val="28"/>
        </w:rPr>
        <w:t>ресурс</w:t>
      </w:r>
      <w:proofErr w:type="spellEnd"/>
      <w:r w:rsidRPr="008643B5">
        <w:rPr>
          <w:rStyle w:val="a4"/>
          <w:rFonts w:ascii="Times New Roman" w:hAnsi="Times New Roman" w:cs="Times New Roman"/>
          <w:b w:val="0"/>
          <w:bCs w:val="0"/>
          <w:sz w:val="28"/>
          <w:szCs w:val="28"/>
        </w:rPr>
        <w:t xml:space="preserve">] // </w:t>
      </w:r>
      <w:proofErr w:type="spellStart"/>
      <w:r w:rsidRPr="008643B5">
        <w:rPr>
          <w:rStyle w:val="a4"/>
          <w:rFonts w:ascii="Times New Roman" w:hAnsi="Times New Roman" w:cs="Times New Roman"/>
          <w:b w:val="0"/>
          <w:bCs w:val="0"/>
          <w:sz w:val="28"/>
          <w:szCs w:val="28"/>
        </w:rPr>
        <w:t>Релігійно-інформаційна</w:t>
      </w:r>
      <w:proofErr w:type="spellEnd"/>
      <w:r w:rsidRPr="008643B5">
        <w:rPr>
          <w:rStyle w:val="a4"/>
          <w:rFonts w:ascii="Times New Roman" w:hAnsi="Times New Roman" w:cs="Times New Roman"/>
          <w:b w:val="0"/>
          <w:bCs w:val="0"/>
          <w:sz w:val="28"/>
          <w:szCs w:val="28"/>
        </w:rPr>
        <w:t xml:space="preserve"> </w:t>
      </w:r>
      <w:proofErr w:type="spellStart"/>
      <w:r w:rsidRPr="008643B5">
        <w:rPr>
          <w:rStyle w:val="a4"/>
          <w:rFonts w:ascii="Times New Roman" w:hAnsi="Times New Roman" w:cs="Times New Roman"/>
          <w:b w:val="0"/>
          <w:bCs w:val="0"/>
          <w:sz w:val="28"/>
          <w:szCs w:val="28"/>
        </w:rPr>
        <w:t>служба</w:t>
      </w:r>
      <w:proofErr w:type="spellEnd"/>
      <w:r w:rsidRPr="008643B5">
        <w:rPr>
          <w:rStyle w:val="a4"/>
          <w:rFonts w:ascii="Times New Roman" w:hAnsi="Times New Roman" w:cs="Times New Roman"/>
          <w:b w:val="0"/>
          <w:bCs w:val="0"/>
          <w:sz w:val="28"/>
          <w:szCs w:val="28"/>
        </w:rPr>
        <w:t xml:space="preserve"> України. — 27.07.2020. — </w:t>
      </w:r>
      <w:proofErr w:type="spellStart"/>
      <w:r w:rsidRPr="008643B5">
        <w:rPr>
          <w:rStyle w:val="a4"/>
          <w:rFonts w:ascii="Times New Roman" w:hAnsi="Times New Roman" w:cs="Times New Roman"/>
          <w:b w:val="0"/>
          <w:bCs w:val="0"/>
          <w:sz w:val="28"/>
          <w:szCs w:val="28"/>
        </w:rPr>
        <w:t>Режим</w:t>
      </w:r>
      <w:proofErr w:type="spellEnd"/>
      <w:r w:rsidRPr="008643B5">
        <w:rPr>
          <w:rStyle w:val="a4"/>
          <w:rFonts w:ascii="Times New Roman" w:hAnsi="Times New Roman" w:cs="Times New Roman"/>
          <w:b w:val="0"/>
          <w:bCs w:val="0"/>
          <w:sz w:val="28"/>
          <w:szCs w:val="28"/>
        </w:rPr>
        <w:t xml:space="preserve"> доступу:</w:t>
      </w:r>
      <w:r w:rsidRPr="008643B5">
        <w:rPr>
          <w:rFonts w:ascii="Times New Roman" w:hAnsi="Times New Roman" w:cs="Times New Roman"/>
          <w:color w:val="0070C0"/>
          <w:sz w:val="28"/>
          <w:szCs w:val="28"/>
        </w:rPr>
        <w:t xml:space="preserve"> </w:t>
      </w:r>
      <w:hyperlink r:id="rId128" w:tgtFrame="_new" w:history="1">
        <w:r w:rsidRPr="008643B5">
          <w:rPr>
            <w:rStyle w:val="aa"/>
            <w:rFonts w:ascii="Times New Roman" w:hAnsi="Times New Roman" w:cs="Times New Roman"/>
            <w:color w:val="0070C0"/>
            <w:sz w:val="28"/>
            <w:szCs w:val="28"/>
          </w:rPr>
          <w:t>https://risu.ua/tam-de-pochinayetsya-svit-abo-yak-na-visokij-gori-zcilyuyut-dushi_n110579</w:t>
        </w:r>
      </w:hyperlink>
      <w:r w:rsidRPr="008643B5">
        <w:rPr>
          <w:rFonts w:ascii="Times New Roman" w:hAnsi="Times New Roman" w:cs="Times New Roman"/>
          <w:sz w:val="28"/>
          <w:szCs w:val="28"/>
        </w:rPr>
        <w:t xml:space="preserve"> — </w:t>
      </w:r>
      <w:r w:rsidRPr="008643B5">
        <w:rPr>
          <w:rStyle w:val="a4"/>
          <w:rFonts w:ascii="Times New Roman" w:hAnsi="Times New Roman" w:cs="Times New Roman"/>
          <w:b w:val="0"/>
          <w:bCs w:val="0"/>
          <w:sz w:val="28"/>
          <w:szCs w:val="28"/>
        </w:rPr>
        <w:t xml:space="preserve">Дата </w:t>
      </w:r>
      <w:proofErr w:type="spellStart"/>
      <w:r w:rsidRPr="008643B5">
        <w:rPr>
          <w:rStyle w:val="a4"/>
          <w:rFonts w:ascii="Times New Roman" w:hAnsi="Times New Roman" w:cs="Times New Roman"/>
          <w:b w:val="0"/>
          <w:bCs w:val="0"/>
          <w:sz w:val="28"/>
          <w:szCs w:val="28"/>
        </w:rPr>
        <w:t>звернення</w:t>
      </w:r>
      <w:proofErr w:type="spellEnd"/>
      <w:r w:rsidRPr="008643B5">
        <w:rPr>
          <w:rStyle w:val="a4"/>
          <w:rFonts w:ascii="Times New Roman" w:hAnsi="Times New Roman" w:cs="Times New Roman"/>
          <w:b w:val="0"/>
          <w:bCs w:val="0"/>
          <w:sz w:val="28"/>
          <w:szCs w:val="28"/>
        </w:rPr>
        <w:t>:</w:t>
      </w:r>
      <w:r w:rsidRPr="008643B5">
        <w:rPr>
          <w:rFonts w:ascii="Times New Roman" w:hAnsi="Times New Roman" w:cs="Times New Roman"/>
          <w:sz w:val="28"/>
          <w:szCs w:val="28"/>
        </w:rPr>
        <w:t xml:space="preserve"> 16.06.2025.</w:t>
      </w:r>
    </w:p>
    <w:p w14:paraId="71A03F59" w14:textId="77777777" w:rsidR="004A7FB6" w:rsidRPr="008643B5" w:rsidRDefault="004A7FB6" w:rsidP="004A7FB6">
      <w:pPr>
        <w:pStyle w:val="a5"/>
        <w:numPr>
          <w:ilvl w:val="0"/>
          <w:numId w:val="28"/>
        </w:numPr>
        <w:spacing w:before="240" w:line="360" w:lineRule="auto"/>
        <w:ind w:right="124"/>
        <w:jc w:val="both"/>
        <w:rPr>
          <w:rFonts w:ascii="Times New Roman" w:eastAsia="Times New Roman" w:hAnsi="Times New Roman" w:cs="Times New Roman"/>
          <w:color w:val="auto"/>
          <w:sz w:val="28"/>
          <w:szCs w:val="28"/>
          <w:lang w:val="uk-UA"/>
        </w:rPr>
      </w:pPr>
      <w:r w:rsidRPr="008643B5">
        <w:rPr>
          <w:rStyle w:val="a4"/>
          <w:rFonts w:ascii="Times New Roman" w:hAnsi="Times New Roman" w:cs="Times New Roman"/>
          <w:b w:val="0"/>
          <w:bCs w:val="0"/>
          <w:sz w:val="28"/>
          <w:szCs w:val="28"/>
        </w:rPr>
        <w:t xml:space="preserve">Лукомська З. В. Містобудівна спадщина Івано-Франківської області XVII–XVIII </w:t>
      </w:r>
      <w:proofErr w:type="spellStart"/>
      <w:r w:rsidRPr="008643B5">
        <w:rPr>
          <w:rStyle w:val="a4"/>
          <w:rFonts w:ascii="Times New Roman" w:hAnsi="Times New Roman" w:cs="Times New Roman"/>
          <w:b w:val="0"/>
          <w:bCs w:val="0"/>
          <w:sz w:val="28"/>
          <w:szCs w:val="28"/>
        </w:rPr>
        <w:t>ст</w:t>
      </w:r>
      <w:proofErr w:type="spellEnd"/>
      <w:r w:rsidRPr="008643B5">
        <w:rPr>
          <w:rStyle w:val="a4"/>
          <w:rFonts w:ascii="Times New Roman" w:hAnsi="Times New Roman" w:cs="Times New Roman"/>
          <w:b w:val="0"/>
          <w:bCs w:val="0"/>
          <w:sz w:val="28"/>
          <w:szCs w:val="28"/>
        </w:rPr>
        <w:t xml:space="preserve">. — Івано-Франківськ, 2017. </w:t>
      </w:r>
      <w:r w:rsidRPr="008643B5">
        <w:rPr>
          <w:rFonts w:ascii="Times New Roman" w:hAnsi="Times New Roman" w:cs="Times New Roman"/>
          <w:sz w:val="28"/>
          <w:szCs w:val="28"/>
        </w:rPr>
        <w:t>—</w:t>
      </w:r>
      <w:r w:rsidRPr="008643B5">
        <w:rPr>
          <w:rFonts w:ascii="Times New Roman" w:hAnsi="Times New Roman" w:cs="Times New Roman"/>
          <w:sz w:val="28"/>
          <w:szCs w:val="28"/>
          <w:lang w:val="uk-UA"/>
        </w:rPr>
        <w:t xml:space="preserve"> Режим доступу: </w:t>
      </w:r>
      <w:hyperlink r:id="rId129" w:history="1">
        <w:r w:rsidRPr="008643B5">
          <w:rPr>
            <w:rStyle w:val="aa"/>
            <w:rFonts w:ascii="Times New Roman" w:eastAsia="Times New Roman" w:hAnsi="Times New Roman" w:cs="Times New Roman"/>
            <w:color w:val="0070C0"/>
            <w:sz w:val="28"/>
            <w:szCs w:val="28"/>
            <w:lang w:val="uk-UA"/>
          </w:rPr>
          <w:t>https://drive.google.com/file/d/1DkW8oBy-5nKaNvBp1XYspXj2h_feM_ZA/view</w:t>
        </w:r>
      </w:hyperlink>
      <w:r w:rsidRPr="008643B5">
        <w:rPr>
          <w:rFonts w:ascii="Times New Roman" w:eastAsia="Times New Roman" w:hAnsi="Times New Roman" w:cs="Times New Roman"/>
          <w:color w:val="0070C0"/>
          <w:sz w:val="28"/>
          <w:szCs w:val="28"/>
          <w:lang w:val="uk-UA"/>
        </w:rPr>
        <w:t xml:space="preserve"> </w:t>
      </w:r>
      <w:r w:rsidRPr="008643B5">
        <w:rPr>
          <w:rFonts w:ascii="Times New Roman" w:hAnsi="Times New Roman" w:cs="Times New Roman"/>
          <w:color w:val="0070C0"/>
          <w:sz w:val="28"/>
          <w:szCs w:val="28"/>
        </w:rPr>
        <w:t xml:space="preserve"> </w:t>
      </w:r>
      <w:r w:rsidRPr="008643B5">
        <w:rPr>
          <w:rStyle w:val="a4"/>
          <w:rFonts w:ascii="Times New Roman" w:hAnsi="Times New Roman" w:cs="Times New Roman"/>
          <w:b w:val="0"/>
          <w:bCs w:val="0"/>
          <w:sz w:val="28"/>
          <w:szCs w:val="28"/>
        </w:rPr>
        <w:t xml:space="preserve">Дата </w:t>
      </w:r>
      <w:proofErr w:type="spellStart"/>
      <w:r w:rsidRPr="008643B5">
        <w:rPr>
          <w:rStyle w:val="a4"/>
          <w:rFonts w:ascii="Times New Roman" w:hAnsi="Times New Roman" w:cs="Times New Roman"/>
          <w:b w:val="0"/>
          <w:bCs w:val="0"/>
          <w:sz w:val="28"/>
          <w:szCs w:val="28"/>
        </w:rPr>
        <w:t>звернення</w:t>
      </w:r>
      <w:proofErr w:type="spellEnd"/>
      <w:r w:rsidRPr="008643B5">
        <w:rPr>
          <w:rStyle w:val="a4"/>
          <w:rFonts w:ascii="Times New Roman" w:hAnsi="Times New Roman" w:cs="Times New Roman"/>
          <w:b w:val="0"/>
          <w:bCs w:val="0"/>
          <w:sz w:val="28"/>
          <w:szCs w:val="28"/>
        </w:rPr>
        <w:t>:</w:t>
      </w:r>
      <w:r w:rsidRPr="008643B5">
        <w:rPr>
          <w:rFonts w:ascii="Times New Roman" w:hAnsi="Times New Roman" w:cs="Times New Roman"/>
          <w:sz w:val="28"/>
          <w:szCs w:val="28"/>
        </w:rPr>
        <w:t xml:space="preserve"> 16.06.2025.</w:t>
      </w:r>
    </w:p>
    <w:p w14:paraId="2BAB2A40" w14:textId="77777777" w:rsidR="004A7FB6" w:rsidRPr="008643B5" w:rsidRDefault="004A7FB6" w:rsidP="004A7FB6">
      <w:pPr>
        <w:pStyle w:val="a3"/>
        <w:numPr>
          <w:ilvl w:val="0"/>
          <w:numId w:val="28"/>
        </w:numPr>
        <w:jc w:val="both"/>
        <w:rPr>
          <w:sz w:val="28"/>
          <w:szCs w:val="28"/>
        </w:rPr>
      </w:pPr>
      <w:proofErr w:type="spellStart"/>
      <w:r w:rsidRPr="008643B5">
        <w:rPr>
          <w:rStyle w:val="a4"/>
          <w:b w:val="0"/>
          <w:bCs w:val="0"/>
          <w:sz w:val="28"/>
          <w:szCs w:val="28"/>
        </w:rPr>
        <w:t>Царенко</w:t>
      </w:r>
      <w:proofErr w:type="spellEnd"/>
      <w:r w:rsidRPr="008643B5">
        <w:rPr>
          <w:rStyle w:val="a4"/>
          <w:b w:val="0"/>
          <w:bCs w:val="0"/>
          <w:sz w:val="28"/>
          <w:szCs w:val="28"/>
        </w:rPr>
        <w:t xml:space="preserve"> Л. (</w:t>
      </w:r>
      <w:proofErr w:type="spellStart"/>
      <w:r w:rsidRPr="008643B5">
        <w:rPr>
          <w:rStyle w:val="a4"/>
          <w:b w:val="0"/>
          <w:bCs w:val="0"/>
          <w:sz w:val="28"/>
          <w:szCs w:val="28"/>
        </w:rPr>
        <w:t>ред</w:t>
      </w:r>
      <w:proofErr w:type="spellEnd"/>
      <w:r w:rsidRPr="008643B5">
        <w:rPr>
          <w:rStyle w:val="a4"/>
          <w:b w:val="0"/>
          <w:bCs w:val="0"/>
          <w:sz w:val="28"/>
          <w:szCs w:val="28"/>
        </w:rPr>
        <w:t xml:space="preserve">.) та ін. </w:t>
      </w:r>
      <w:proofErr w:type="spellStart"/>
      <w:r w:rsidRPr="008643B5">
        <w:rPr>
          <w:rStyle w:val="a4"/>
          <w:b w:val="0"/>
          <w:bCs w:val="0"/>
          <w:sz w:val="28"/>
          <w:szCs w:val="28"/>
        </w:rPr>
        <w:t>Основи</w:t>
      </w:r>
      <w:proofErr w:type="spellEnd"/>
      <w:r w:rsidRPr="008643B5">
        <w:rPr>
          <w:rStyle w:val="a4"/>
          <w:b w:val="0"/>
          <w:bCs w:val="0"/>
          <w:sz w:val="28"/>
          <w:szCs w:val="28"/>
        </w:rPr>
        <w:t xml:space="preserve"> </w:t>
      </w:r>
      <w:proofErr w:type="spellStart"/>
      <w:r w:rsidRPr="008643B5">
        <w:rPr>
          <w:rStyle w:val="a4"/>
          <w:b w:val="0"/>
          <w:bCs w:val="0"/>
          <w:sz w:val="28"/>
          <w:szCs w:val="28"/>
        </w:rPr>
        <w:t>реабілітаційної</w:t>
      </w:r>
      <w:proofErr w:type="spellEnd"/>
      <w:r w:rsidRPr="008643B5">
        <w:rPr>
          <w:rStyle w:val="a4"/>
          <w:b w:val="0"/>
          <w:bCs w:val="0"/>
          <w:sz w:val="28"/>
          <w:szCs w:val="28"/>
        </w:rPr>
        <w:t xml:space="preserve"> </w:t>
      </w:r>
      <w:proofErr w:type="spellStart"/>
      <w:r w:rsidRPr="008643B5">
        <w:rPr>
          <w:rStyle w:val="a4"/>
          <w:b w:val="0"/>
          <w:bCs w:val="0"/>
          <w:sz w:val="28"/>
          <w:szCs w:val="28"/>
        </w:rPr>
        <w:t>психології</w:t>
      </w:r>
      <w:proofErr w:type="spellEnd"/>
      <w:r w:rsidRPr="008643B5">
        <w:rPr>
          <w:rStyle w:val="a4"/>
          <w:b w:val="0"/>
          <w:bCs w:val="0"/>
          <w:sz w:val="28"/>
          <w:szCs w:val="28"/>
        </w:rPr>
        <w:t xml:space="preserve">: </w:t>
      </w:r>
      <w:proofErr w:type="spellStart"/>
      <w:r w:rsidRPr="008643B5">
        <w:rPr>
          <w:rStyle w:val="a4"/>
          <w:b w:val="0"/>
          <w:bCs w:val="0"/>
          <w:sz w:val="28"/>
          <w:szCs w:val="28"/>
        </w:rPr>
        <w:t>подолання</w:t>
      </w:r>
      <w:proofErr w:type="spellEnd"/>
      <w:r w:rsidRPr="008643B5">
        <w:rPr>
          <w:rStyle w:val="a4"/>
          <w:b w:val="0"/>
          <w:bCs w:val="0"/>
          <w:sz w:val="28"/>
          <w:szCs w:val="28"/>
        </w:rPr>
        <w:t xml:space="preserve"> </w:t>
      </w:r>
      <w:proofErr w:type="spellStart"/>
      <w:r w:rsidRPr="008643B5">
        <w:rPr>
          <w:rStyle w:val="a4"/>
          <w:b w:val="0"/>
          <w:bCs w:val="0"/>
          <w:sz w:val="28"/>
          <w:szCs w:val="28"/>
        </w:rPr>
        <w:t>наслідків</w:t>
      </w:r>
      <w:proofErr w:type="spellEnd"/>
      <w:r w:rsidRPr="008643B5">
        <w:rPr>
          <w:rStyle w:val="a4"/>
          <w:b w:val="0"/>
          <w:bCs w:val="0"/>
          <w:sz w:val="28"/>
          <w:szCs w:val="28"/>
        </w:rPr>
        <w:t xml:space="preserve"> </w:t>
      </w:r>
      <w:proofErr w:type="spellStart"/>
      <w:r w:rsidRPr="008643B5">
        <w:rPr>
          <w:rStyle w:val="a4"/>
          <w:b w:val="0"/>
          <w:bCs w:val="0"/>
          <w:sz w:val="28"/>
          <w:szCs w:val="28"/>
        </w:rPr>
        <w:t>кризи</w:t>
      </w:r>
      <w:proofErr w:type="spellEnd"/>
      <w:r w:rsidRPr="008643B5">
        <w:rPr>
          <w:rStyle w:val="a4"/>
          <w:b w:val="0"/>
          <w:bCs w:val="0"/>
          <w:sz w:val="28"/>
          <w:szCs w:val="28"/>
        </w:rPr>
        <w:t xml:space="preserve">. </w:t>
      </w:r>
      <w:proofErr w:type="spellStart"/>
      <w:r w:rsidRPr="008643B5">
        <w:rPr>
          <w:rStyle w:val="a4"/>
          <w:b w:val="0"/>
          <w:bCs w:val="0"/>
          <w:sz w:val="28"/>
          <w:szCs w:val="28"/>
        </w:rPr>
        <w:t>Навчальний</w:t>
      </w:r>
      <w:proofErr w:type="spellEnd"/>
      <w:r w:rsidRPr="008643B5">
        <w:rPr>
          <w:rStyle w:val="a4"/>
          <w:b w:val="0"/>
          <w:bCs w:val="0"/>
          <w:sz w:val="28"/>
          <w:szCs w:val="28"/>
        </w:rPr>
        <w:t xml:space="preserve"> </w:t>
      </w:r>
      <w:proofErr w:type="spellStart"/>
      <w:r w:rsidRPr="008643B5">
        <w:rPr>
          <w:rStyle w:val="a4"/>
          <w:b w:val="0"/>
          <w:bCs w:val="0"/>
          <w:sz w:val="28"/>
          <w:szCs w:val="28"/>
        </w:rPr>
        <w:t>посібник</w:t>
      </w:r>
      <w:proofErr w:type="spellEnd"/>
      <w:r w:rsidRPr="008643B5">
        <w:rPr>
          <w:rStyle w:val="a4"/>
          <w:b w:val="0"/>
          <w:bCs w:val="0"/>
          <w:sz w:val="28"/>
          <w:szCs w:val="28"/>
        </w:rPr>
        <w:t xml:space="preserve">. </w:t>
      </w:r>
      <w:proofErr w:type="spellStart"/>
      <w:r w:rsidRPr="008643B5">
        <w:rPr>
          <w:rStyle w:val="a4"/>
          <w:b w:val="0"/>
          <w:bCs w:val="0"/>
          <w:sz w:val="28"/>
          <w:szCs w:val="28"/>
        </w:rPr>
        <w:t>Том</w:t>
      </w:r>
      <w:proofErr w:type="spellEnd"/>
      <w:r w:rsidRPr="008643B5">
        <w:rPr>
          <w:rStyle w:val="a4"/>
          <w:b w:val="0"/>
          <w:bCs w:val="0"/>
          <w:sz w:val="28"/>
          <w:szCs w:val="28"/>
        </w:rPr>
        <w:t xml:space="preserve"> 2 [</w:t>
      </w:r>
      <w:proofErr w:type="spellStart"/>
      <w:r w:rsidRPr="008643B5">
        <w:rPr>
          <w:rStyle w:val="a4"/>
          <w:b w:val="0"/>
          <w:bCs w:val="0"/>
          <w:sz w:val="28"/>
          <w:szCs w:val="28"/>
        </w:rPr>
        <w:t>Електронний</w:t>
      </w:r>
      <w:proofErr w:type="spellEnd"/>
      <w:r w:rsidRPr="008643B5">
        <w:rPr>
          <w:rStyle w:val="a4"/>
          <w:b w:val="0"/>
          <w:bCs w:val="0"/>
          <w:sz w:val="28"/>
          <w:szCs w:val="28"/>
        </w:rPr>
        <w:t xml:space="preserve"> </w:t>
      </w:r>
      <w:proofErr w:type="spellStart"/>
      <w:r w:rsidRPr="008643B5">
        <w:rPr>
          <w:rStyle w:val="a4"/>
          <w:b w:val="0"/>
          <w:bCs w:val="0"/>
          <w:sz w:val="28"/>
          <w:szCs w:val="28"/>
        </w:rPr>
        <w:t>ресурс</w:t>
      </w:r>
      <w:proofErr w:type="spellEnd"/>
      <w:r w:rsidRPr="008643B5">
        <w:rPr>
          <w:rStyle w:val="a4"/>
          <w:b w:val="0"/>
          <w:bCs w:val="0"/>
          <w:sz w:val="28"/>
          <w:szCs w:val="28"/>
        </w:rPr>
        <w:t xml:space="preserve">] / за </w:t>
      </w:r>
      <w:proofErr w:type="spellStart"/>
      <w:r w:rsidRPr="008643B5">
        <w:rPr>
          <w:rStyle w:val="a4"/>
          <w:b w:val="0"/>
          <w:bCs w:val="0"/>
          <w:sz w:val="28"/>
          <w:szCs w:val="28"/>
        </w:rPr>
        <w:t>заг</w:t>
      </w:r>
      <w:proofErr w:type="spellEnd"/>
      <w:r w:rsidRPr="008643B5">
        <w:rPr>
          <w:rStyle w:val="a4"/>
          <w:b w:val="0"/>
          <w:bCs w:val="0"/>
          <w:sz w:val="28"/>
          <w:szCs w:val="28"/>
        </w:rPr>
        <w:t xml:space="preserve">. </w:t>
      </w:r>
      <w:proofErr w:type="spellStart"/>
      <w:r w:rsidRPr="008643B5">
        <w:rPr>
          <w:rStyle w:val="a4"/>
          <w:b w:val="0"/>
          <w:bCs w:val="0"/>
          <w:sz w:val="28"/>
          <w:szCs w:val="28"/>
        </w:rPr>
        <w:t>ред</w:t>
      </w:r>
      <w:proofErr w:type="spellEnd"/>
      <w:r w:rsidRPr="008643B5">
        <w:rPr>
          <w:rStyle w:val="a4"/>
          <w:b w:val="0"/>
          <w:bCs w:val="0"/>
          <w:sz w:val="28"/>
          <w:szCs w:val="28"/>
        </w:rPr>
        <w:t>. Л. </w:t>
      </w:r>
      <w:proofErr w:type="spellStart"/>
      <w:r w:rsidRPr="008643B5">
        <w:rPr>
          <w:rStyle w:val="a4"/>
          <w:b w:val="0"/>
          <w:bCs w:val="0"/>
          <w:sz w:val="28"/>
          <w:szCs w:val="28"/>
        </w:rPr>
        <w:t>Царенко</w:t>
      </w:r>
      <w:proofErr w:type="spellEnd"/>
      <w:r w:rsidRPr="008643B5">
        <w:rPr>
          <w:rStyle w:val="a4"/>
          <w:b w:val="0"/>
          <w:bCs w:val="0"/>
          <w:sz w:val="28"/>
          <w:szCs w:val="28"/>
        </w:rPr>
        <w:t xml:space="preserve">. — Київ : </w:t>
      </w:r>
      <w:proofErr w:type="spellStart"/>
      <w:r w:rsidRPr="008643B5">
        <w:rPr>
          <w:rStyle w:val="a4"/>
          <w:b w:val="0"/>
          <w:bCs w:val="0"/>
          <w:sz w:val="28"/>
          <w:szCs w:val="28"/>
        </w:rPr>
        <w:t>Організація</w:t>
      </w:r>
      <w:proofErr w:type="spellEnd"/>
      <w:r w:rsidRPr="008643B5">
        <w:rPr>
          <w:rStyle w:val="a4"/>
          <w:b w:val="0"/>
          <w:bCs w:val="0"/>
          <w:sz w:val="28"/>
          <w:szCs w:val="28"/>
        </w:rPr>
        <w:t xml:space="preserve"> з </w:t>
      </w:r>
      <w:proofErr w:type="spellStart"/>
      <w:r w:rsidRPr="008643B5">
        <w:rPr>
          <w:rStyle w:val="a4"/>
          <w:b w:val="0"/>
          <w:bCs w:val="0"/>
          <w:sz w:val="28"/>
          <w:szCs w:val="28"/>
        </w:rPr>
        <w:t>безпеки</w:t>
      </w:r>
      <w:proofErr w:type="spellEnd"/>
      <w:r w:rsidRPr="008643B5">
        <w:rPr>
          <w:rStyle w:val="a4"/>
          <w:b w:val="0"/>
          <w:bCs w:val="0"/>
          <w:sz w:val="28"/>
          <w:szCs w:val="28"/>
        </w:rPr>
        <w:t xml:space="preserve"> та </w:t>
      </w:r>
      <w:proofErr w:type="spellStart"/>
      <w:r w:rsidRPr="008643B5">
        <w:rPr>
          <w:rStyle w:val="a4"/>
          <w:b w:val="0"/>
          <w:bCs w:val="0"/>
          <w:sz w:val="28"/>
          <w:szCs w:val="28"/>
        </w:rPr>
        <w:t>співробітництва</w:t>
      </w:r>
      <w:proofErr w:type="spellEnd"/>
      <w:r w:rsidRPr="008643B5">
        <w:rPr>
          <w:rStyle w:val="a4"/>
          <w:b w:val="0"/>
          <w:bCs w:val="0"/>
          <w:sz w:val="28"/>
          <w:szCs w:val="28"/>
        </w:rPr>
        <w:t xml:space="preserve"> в </w:t>
      </w:r>
      <w:proofErr w:type="spellStart"/>
      <w:r w:rsidRPr="008643B5">
        <w:rPr>
          <w:rStyle w:val="a4"/>
          <w:b w:val="0"/>
          <w:bCs w:val="0"/>
          <w:sz w:val="28"/>
          <w:szCs w:val="28"/>
        </w:rPr>
        <w:t>Європі</w:t>
      </w:r>
      <w:proofErr w:type="spellEnd"/>
      <w:r w:rsidRPr="008643B5">
        <w:rPr>
          <w:rStyle w:val="a4"/>
          <w:b w:val="0"/>
          <w:bCs w:val="0"/>
          <w:sz w:val="28"/>
          <w:szCs w:val="28"/>
        </w:rPr>
        <w:t xml:space="preserve">, 2018. — 240 с. — </w:t>
      </w:r>
      <w:proofErr w:type="spellStart"/>
      <w:r w:rsidRPr="008643B5">
        <w:rPr>
          <w:rStyle w:val="a4"/>
          <w:b w:val="0"/>
          <w:bCs w:val="0"/>
          <w:sz w:val="28"/>
          <w:szCs w:val="28"/>
        </w:rPr>
        <w:t>Режим</w:t>
      </w:r>
      <w:proofErr w:type="spellEnd"/>
      <w:r w:rsidRPr="008643B5">
        <w:rPr>
          <w:rStyle w:val="a4"/>
          <w:b w:val="0"/>
          <w:bCs w:val="0"/>
          <w:sz w:val="28"/>
          <w:szCs w:val="28"/>
        </w:rPr>
        <w:t xml:space="preserve"> доступу:</w:t>
      </w:r>
      <w:r w:rsidRPr="008643B5">
        <w:rPr>
          <w:sz w:val="28"/>
          <w:szCs w:val="28"/>
        </w:rPr>
        <w:t xml:space="preserve"> </w:t>
      </w:r>
      <w:hyperlink r:id="rId130" w:tgtFrame="_new" w:history="1">
        <w:r w:rsidRPr="008643B5">
          <w:rPr>
            <w:rStyle w:val="aa"/>
            <w:color w:val="0070C0"/>
            <w:sz w:val="28"/>
            <w:szCs w:val="28"/>
          </w:rPr>
          <w:t>https://www.osce.org/files/f/documents/a/c/430829.pdf</w:t>
        </w:r>
      </w:hyperlink>
      <w:r w:rsidRPr="008643B5">
        <w:rPr>
          <w:sz w:val="28"/>
          <w:szCs w:val="28"/>
        </w:rPr>
        <w:t xml:space="preserve"> — </w:t>
      </w:r>
      <w:r w:rsidRPr="008643B5">
        <w:rPr>
          <w:rStyle w:val="a4"/>
          <w:b w:val="0"/>
          <w:bCs w:val="0"/>
          <w:sz w:val="28"/>
          <w:szCs w:val="28"/>
        </w:rPr>
        <w:t xml:space="preserve">Дата </w:t>
      </w:r>
      <w:proofErr w:type="spellStart"/>
      <w:r w:rsidRPr="008643B5">
        <w:rPr>
          <w:rStyle w:val="a4"/>
          <w:b w:val="0"/>
          <w:bCs w:val="0"/>
          <w:sz w:val="28"/>
          <w:szCs w:val="28"/>
        </w:rPr>
        <w:t>звернення</w:t>
      </w:r>
      <w:proofErr w:type="spellEnd"/>
      <w:r w:rsidRPr="008643B5">
        <w:rPr>
          <w:rStyle w:val="a4"/>
          <w:b w:val="0"/>
          <w:bCs w:val="0"/>
          <w:sz w:val="28"/>
          <w:szCs w:val="28"/>
        </w:rPr>
        <w:t>:</w:t>
      </w:r>
      <w:r w:rsidRPr="008643B5">
        <w:rPr>
          <w:sz w:val="28"/>
          <w:szCs w:val="28"/>
        </w:rPr>
        <w:t xml:space="preserve"> 16.06.2025.</w:t>
      </w:r>
    </w:p>
    <w:p w14:paraId="6080A8E6" w14:textId="77777777" w:rsidR="004A7FB6" w:rsidRPr="008643B5" w:rsidRDefault="004A7FB6" w:rsidP="004A7FB6">
      <w:pPr>
        <w:pStyle w:val="a5"/>
        <w:numPr>
          <w:ilvl w:val="0"/>
          <w:numId w:val="28"/>
        </w:numPr>
        <w:jc w:val="both"/>
        <w:rPr>
          <w:rFonts w:ascii="Times New Roman" w:hAnsi="Times New Roman" w:cs="Times New Roman"/>
          <w:sz w:val="28"/>
          <w:szCs w:val="28"/>
        </w:rPr>
      </w:pPr>
      <w:proofErr w:type="spellStart"/>
      <w:r w:rsidRPr="008643B5">
        <w:rPr>
          <w:rStyle w:val="a4"/>
          <w:rFonts w:ascii="Times New Roman" w:hAnsi="Times New Roman" w:cs="Times New Roman"/>
          <w:b w:val="0"/>
          <w:bCs w:val="0"/>
          <w:sz w:val="28"/>
          <w:szCs w:val="28"/>
        </w:rPr>
        <w:t>Енциклопедичне</w:t>
      </w:r>
      <w:proofErr w:type="spellEnd"/>
      <w:r w:rsidRPr="008643B5">
        <w:rPr>
          <w:rStyle w:val="a4"/>
          <w:rFonts w:ascii="Times New Roman" w:hAnsi="Times New Roman" w:cs="Times New Roman"/>
          <w:b w:val="0"/>
          <w:bCs w:val="0"/>
          <w:sz w:val="28"/>
          <w:szCs w:val="28"/>
        </w:rPr>
        <w:t xml:space="preserve"> </w:t>
      </w:r>
      <w:proofErr w:type="spellStart"/>
      <w:r w:rsidRPr="008643B5">
        <w:rPr>
          <w:rStyle w:val="a4"/>
          <w:rFonts w:ascii="Times New Roman" w:hAnsi="Times New Roman" w:cs="Times New Roman"/>
          <w:b w:val="0"/>
          <w:bCs w:val="0"/>
          <w:sz w:val="28"/>
          <w:szCs w:val="28"/>
        </w:rPr>
        <w:t>видавництво</w:t>
      </w:r>
      <w:proofErr w:type="spellEnd"/>
      <w:r w:rsidRPr="008643B5">
        <w:rPr>
          <w:rStyle w:val="a4"/>
          <w:rFonts w:ascii="Times New Roman" w:hAnsi="Times New Roman" w:cs="Times New Roman"/>
          <w:b w:val="0"/>
          <w:bCs w:val="0"/>
          <w:sz w:val="28"/>
          <w:szCs w:val="28"/>
        </w:rPr>
        <w:t xml:space="preserve">. </w:t>
      </w:r>
      <w:proofErr w:type="spellStart"/>
      <w:r w:rsidRPr="008643B5">
        <w:rPr>
          <w:rStyle w:val="a4"/>
          <w:rFonts w:ascii="Times New Roman" w:hAnsi="Times New Roman" w:cs="Times New Roman"/>
          <w:b w:val="0"/>
          <w:bCs w:val="0"/>
          <w:sz w:val="28"/>
          <w:szCs w:val="28"/>
        </w:rPr>
        <w:t>Забудова</w:t>
      </w:r>
      <w:proofErr w:type="spellEnd"/>
      <w:r w:rsidRPr="008643B5">
        <w:rPr>
          <w:rStyle w:val="a4"/>
          <w:rFonts w:ascii="Times New Roman" w:hAnsi="Times New Roman" w:cs="Times New Roman"/>
          <w:b w:val="0"/>
          <w:bCs w:val="0"/>
          <w:sz w:val="28"/>
          <w:szCs w:val="28"/>
        </w:rPr>
        <w:t xml:space="preserve"> [</w:t>
      </w:r>
      <w:proofErr w:type="spellStart"/>
      <w:r w:rsidRPr="008643B5">
        <w:rPr>
          <w:rStyle w:val="a4"/>
          <w:rFonts w:ascii="Times New Roman" w:hAnsi="Times New Roman" w:cs="Times New Roman"/>
          <w:b w:val="0"/>
          <w:bCs w:val="0"/>
          <w:sz w:val="28"/>
          <w:szCs w:val="28"/>
        </w:rPr>
        <w:t>Електронний</w:t>
      </w:r>
      <w:proofErr w:type="spellEnd"/>
      <w:r w:rsidRPr="008643B5">
        <w:rPr>
          <w:rStyle w:val="a4"/>
          <w:rFonts w:ascii="Times New Roman" w:hAnsi="Times New Roman" w:cs="Times New Roman"/>
          <w:b w:val="0"/>
          <w:bCs w:val="0"/>
          <w:sz w:val="28"/>
          <w:szCs w:val="28"/>
        </w:rPr>
        <w:t xml:space="preserve"> </w:t>
      </w:r>
      <w:proofErr w:type="spellStart"/>
      <w:r w:rsidRPr="008643B5">
        <w:rPr>
          <w:rStyle w:val="a4"/>
          <w:rFonts w:ascii="Times New Roman" w:hAnsi="Times New Roman" w:cs="Times New Roman"/>
          <w:b w:val="0"/>
          <w:bCs w:val="0"/>
          <w:sz w:val="28"/>
          <w:szCs w:val="28"/>
        </w:rPr>
        <w:t>ресурс</w:t>
      </w:r>
      <w:proofErr w:type="spellEnd"/>
      <w:r w:rsidRPr="008643B5">
        <w:rPr>
          <w:rStyle w:val="a4"/>
          <w:rFonts w:ascii="Times New Roman" w:hAnsi="Times New Roman" w:cs="Times New Roman"/>
          <w:b w:val="0"/>
          <w:bCs w:val="0"/>
          <w:sz w:val="28"/>
          <w:szCs w:val="28"/>
        </w:rPr>
        <w:t xml:space="preserve">] // Велика </w:t>
      </w:r>
      <w:proofErr w:type="spellStart"/>
      <w:r w:rsidRPr="008643B5">
        <w:rPr>
          <w:rStyle w:val="a4"/>
          <w:rFonts w:ascii="Times New Roman" w:hAnsi="Times New Roman" w:cs="Times New Roman"/>
          <w:b w:val="0"/>
          <w:bCs w:val="0"/>
          <w:sz w:val="28"/>
          <w:szCs w:val="28"/>
        </w:rPr>
        <w:t>українська</w:t>
      </w:r>
      <w:proofErr w:type="spellEnd"/>
      <w:r w:rsidRPr="008643B5">
        <w:rPr>
          <w:rStyle w:val="a4"/>
          <w:rFonts w:ascii="Times New Roman" w:hAnsi="Times New Roman" w:cs="Times New Roman"/>
          <w:b w:val="0"/>
          <w:bCs w:val="0"/>
          <w:sz w:val="28"/>
          <w:szCs w:val="28"/>
        </w:rPr>
        <w:t xml:space="preserve"> </w:t>
      </w:r>
      <w:proofErr w:type="spellStart"/>
      <w:r w:rsidRPr="008643B5">
        <w:rPr>
          <w:rStyle w:val="a4"/>
          <w:rFonts w:ascii="Times New Roman" w:hAnsi="Times New Roman" w:cs="Times New Roman"/>
          <w:b w:val="0"/>
          <w:bCs w:val="0"/>
          <w:sz w:val="28"/>
          <w:szCs w:val="28"/>
        </w:rPr>
        <w:t>енциклопедія</w:t>
      </w:r>
      <w:proofErr w:type="spellEnd"/>
      <w:r w:rsidRPr="008643B5">
        <w:rPr>
          <w:rStyle w:val="a4"/>
          <w:rFonts w:ascii="Times New Roman" w:hAnsi="Times New Roman" w:cs="Times New Roman"/>
          <w:b w:val="0"/>
          <w:bCs w:val="0"/>
          <w:sz w:val="28"/>
          <w:szCs w:val="28"/>
        </w:rPr>
        <w:t xml:space="preserve">. — [Без </w:t>
      </w:r>
      <w:proofErr w:type="spellStart"/>
      <w:r w:rsidRPr="008643B5">
        <w:rPr>
          <w:rStyle w:val="a4"/>
          <w:rFonts w:ascii="Times New Roman" w:hAnsi="Times New Roman" w:cs="Times New Roman"/>
          <w:b w:val="0"/>
          <w:bCs w:val="0"/>
          <w:sz w:val="28"/>
          <w:szCs w:val="28"/>
        </w:rPr>
        <w:t>дати</w:t>
      </w:r>
      <w:proofErr w:type="spellEnd"/>
      <w:r w:rsidRPr="008643B5">
        <w:rPr>
          <w:rStyle w:val="a4"/>
          <w:rFonts w:ascii="Times New Roman" w:hAnsi="Times New Roman" w:cs="Times New Roman"/>
          <w:b w:val="0"/>
          <w:bCs w:val="0"/>
          <w:sz w:val="28"/>
          <w:szCs w:val="28"/>
        </w:rPr>
        <w:t xml:space="preserve"> </w:t>
      </w:r>
      <w:proofErr w:type="spellStart"/>
      <w:r w:rsidRPr="008643B5">
        <w:rPr>
          <w:rStyle w:val="a4"/>
          <w:rFonts w:ascii="Times New Roman" w:hAnsi="Times New Roman" w:cs="Times New Roman"/>
          <w:b w:val="0"/>
          <w:bCs w:val="0"/>
          <w:sz w:val="28"/>
          <w:szCs w:val="28"/>
        </w:rPr>
        <w:t>публікації</w:t>
      </w:r>
      <w:proofErr w:type="spellEnd"/>
      <w:r w:rsidRPr="008643B5">
        <w:rPr>
          <w:rStyle w:val="a4"/>
          <w:rFonts w:ascii="Times New Roman" w:hAnsi="Times New Roman" w:cs="Times New Roman"/>
          <w:b w:val="0"/>
          <w:bCs w:val="0"/>
          <w:sz w:val="28"/>
          <w:szCs w:val="28"/>
        </w:rPr>
        <w:t xml:space="preserve">]. — </w:t>
      </w:r>
      <w:proofErr w:type="spellStart"/>
      <w:r w:rsidRPr="008643B5">
        <w:rPr>
          <w:rStyle w:val="a4"/>
          <w:rFonts w:ascii="Times New Roman" w:hAnsi="Times New Roman" w:cs="Times New Roman"/>
          <w:b w:val="0"/>
          <w:bCs w:val="0"/>
          <w:sz w:val="28"/>
          <w:szCs w:val="28"/>
        </w:rPr>
        <w:t>Режим</w:t>
      </w:r>
      <w:proofErr w:type="spellEnd"/>
      <w:r w:rsidRPr="008643B5">
        <w:rPr>
          <w:rStyle w:val="a4"/>
          <w:rFonts w:ascii="Times New Roman" w:hAnsi="Times New Roman" w:cs="Times New Roman"/>
          <w:b w:val="0"/>
          <w:bCs w:val="0"/>
          <w:sz w:val="28"/>
          <w:szCs w:val="28"/>
        </w:rPr>
        <w:t xml:space="preserve"> доступу:</w:t>
      </w:r>
      <w:r w:rsidRPr="008643B5">
        <w:rPr>
          <w:rFonts w:ascii="Times New Roman" w:hAnsi="Times New Roman" w:cs="Times New Roman"/>
          <w:sz w:val="28"/>
          <w:szCs w:val="28"/>
        </w:rPr>
        <w:t xml:space="preserve"> </w:t>
      </w:r>
      <w:hyperlink r:id="rId131" w:tgtFrame="_new" w:history="1">
        <w:r w:rsidRPr="008643B5">
          <w:rPr>
            <w:rStyle w:val="aa"/>
            <w:rFonts w:ascii="Times New Roman" w:hAnsi="Times New Roman" w:cs="Times New Roman"/>
            <w:color w:val="0070C0"/>
            <w:sz w:val="28"/>
            <w:szCs w:val="28"/>
          </w:rPr>
          <w:t>https://vue.gov.ua/Забудова</w:t>
        </w:r>
      </w:hyperlink>
      <w:r w:rsidRPr="008643B5">
        <w:rPr>
          <w:rFonts w:ascii="Times New Roman" w:hAnsi="Times New Roman" w:cs="Times New Roman"/>
          <w:sz w:val="28"/>
          <w:szCs w:val="28"/>
        </w:rPr>
        <w:t xml:space="preserve"> — </w:t>
      </w:r>
      <w:r w:rsidRPr="008643B5">
        <w:rPr>
          <w:rStyle w:val="a4"/>
          <w:rFonts w:ascii="Times New Roman" w:hAnsi="Times New Roman" w:cs="Times New Roman"/>
          <w:b w:val="0"/>
          <w:bCs w:val="0"/>
          <w:sz w:val="28"/>
          <w:szCs w:val="28"/>
        </w:rPr>
        <w:t xml:space="preserve">Дата </w:t>
      </w:r>
      <w:proofErr w:type="spellStart"/>
      <w:r w:rsidRPr="008643B5">
        <w:rPr>
          <w:rStyle w:val="a4"/>
          <w:rFonts w:ascii="Times New Roman" w:hAnsi="Times New Roman" w:cs="Times New Roman"/>
          <w:b w:val="0"/>
          <w:bCs w:val="0"/>
          <w:sz w:val="28"/>
          <w:szCs w:val="28"/>
        </w:rPr>
        <w:t>звернення</w:t>
      </w:r>
      <w:proofErr w:type="spellEnd"/>
      <w:r w:rsidRPr="008643B5">
        <w:rPr>
          <w:rStyle w:val="a4"/>
          <w:rFonts w:ascii="Times New Roman" w:hAnsi="Times New Roman" w:cs="Times New Roman"/>
          <w:b w:val="0"/>
          <w:bCs w:val="0"/>
          <w:sz w:val="28"/>
          <w:szCs w:val="28"/>
        </w:rPr>
        <w:t>:</w:t>
      </w:r>
      <w:r w:rsidRPr="008643B5">
        <w:rPr>
          <w:rFonts w:ascii="Times New Roman" w:hAnsi="Times New Roman" w:cs="Times New Roman"/>
          <w:sz w:val="28"/>
          <w:szCs w:val="28"/>
        </w:rPr>
        <w:t xml:space="preserve"> 16.06.2025.</w:t>
      </w:r>
    </w:p>
    <w:p w14:paraId="42DC5C9E" w14:textId="53187192" w:rsidR="004A7FB6" w:rsidRPr="008643B5" w:rsidRDefault="004A7FB6" w:rsidP="004A7FB6">
      <w:pPr>
        <w:pStyle w:val="a5"/>
        <w:numPr>
          <w:ilvl w:val="0"/>
          <w:numId w:val="28"/>
        </w:numPr>
        <w:jc w:val="both"/>
        <w:rPr>
          <w:rFonts w:ascii="Times New Roman" w:hAnsi="Times New Roman" w:cs="Times New Roman"/>
          <w:color w:val="0070C0"/>
          <w:sz w:val="28"/>
          <w:szCs w:val="28"/>
        </w:rPr>
      </w:pPr>
      <w:proofErr w:type="spellStart"/>
      <w:r w:rsidRPr="008643B5">
        <w:rPr>
          <w:rStyle w:val="a4"/>
          <w:rFonts w:ascii="Times New Roman" w:hAnsi="Times New Roman" w:cs="Times New Roman"/>
          <w:b w:val="0"/>
          <w:bCs w:val="0"/>
          <w:sz w:val="28"/>
          <w:szCs w:val="28"/>
        </w:rPr>
        <w:t>Електронний</w:t>
      </w:r>
      <w:proofErr w:type="spellEnd"/>
      <w:r w:rsidRPr="008643B5">
        <w:rPr>
          <w:rStyle w:val="a4"/>
          <w:rFonts w:ascii="Times New Roman" w:hAnsi="Times New Roman" w:cs="Times New Roman"/>
          <w:b w:val="0"/>
          <w:bCs w:val="0"/>
          <w:sz w:val="28"/>
          <w:szCs w:val="28"/>
        </w:rPr>
        <w:t xml:space="preserve"> </w:t>
      </w:r>
      <w:proofErr w:type="spellStart"/>
      <w:r w:rsidRPr="008643B5">
        <w:rPr>
          <w:rStyle w:val="a4"/>
          <w:rFonts w:ascii="Times New Roman" w:hAnsi="Times New Roman" w:cs="Times New Roman"/>
          <w:b w:val="0"/>
          <w:bCs w:val="0"/>
          <w:sz w:val="28"/>
          <w:szCs w:val="28"/>
        </w:rPr>
        <w:t>ресурс</w:t>
      </w:r>
      <w:proofErr w:type="spellEnd"/>
      <w:r w:rsidRPr="008643B5">
        <w:rPr>
          <w:rStyle w:val="a4"/>
          <w:rFonts w:ascii="Times New Roman" w:hAnsi="Times New Roman" w:cs="Times New Roman"/>
          <w:b w:val="0"/>
          <w:bCs w:val="0"/>
          <w:sz w:val="28"/>
          <w:szCs w:val="28"/>
        </w:rPr>
        <w:t xml:space="preserve">] // </w:t>
      </w:r>
      <w:proofErr w:type="spellStart"/>
      <w:r w:rsidRPr="008643B5">
        <w:rPr>
          <w:rStyle w:val="a4"/>
          <w:rFonts w:ascii="Times New Roman" w:hAnsi="Times New Roman" w:cs="Times New Roman"/>
          <w:b w:val="0"/>
          <w:bCs w:val="0"/>
          <w:sz w:val="28"/>
          <w:szCs w:val="28"/>
        </w:rPr>
        <w:t>Ukr</w:t>
      </w:r>
      <w:proofErr w:type="spellEnd"/>
      <w:r w:rsidRPr="008643B5">
        <w:rPr>
          <w:rStyle w:val="a4"/>
          <w:rFonts w:ascii="Times New Roman" w:hAnsi="Times New Roman" w:cs="Times New Roman"/>
          <w:b w:val="0"/>
          <w:bCs w:val="0"/>
          <w:sz w:val="28"/>
          <w:szCs w:val="28"/>
        </w:rPr>
        <w:t xml:space="preserve">-Space. — [Б. д.]. — </w:t>
      </w:r>
      <w:proofErr w:type="spellStart"/>
      <w:r w:rsidRPr="008643B5">
        <w:rPr>
          <w:rStyle w:val="a4"/>
          <w:rFonts w:ascii="Times New Roman" w:hAnsi="Times New Roman" w:cs="Times New Roman"/>
          <w:b w:val="0"/>
          <w:bCs w:val="0"/>
          <w:sz w:val="28"/>
          <w:szCs w:val="28"/>
        </w:rPr>
        <w:t>Режим</w:t>
      </w:r>
      <w:proofErr w:type="spellEnd"/>
      <w:r w:rsidRPr="008643B5">
        <w:rPr>
          <w:rStyle w:val="a4"/>
          <w:rFonts w:ascii="Times New Roman" w:hAnsi="Times New Roman" w:cs="Times New Roman"/>
          <w:b w:val="0"/>
          <w:bCs w:val="0"/>
          <w:sz w:val="28"/>
          <w:szCs w:val="28"/>
        </w:rPr>
        <w:t xml:space="preserve"> доступу:</w:t>
      </w:r>
      <w:r w:rsidRPr="008643B5">
        <w:rPr>
          <w:rFonts w:ascii="Times New Roman" w:hAnsi="Times New Roman" w:cs="Times New Roman"/>
          <w:sz w:val="28"/>
          <w:szCs w:val="28"/>
        </w:rPr>
        <w:t xml:space="preserve"> </w:t>
      </w:r>
      <w:hyperlink r:id="rId132" w:tgtFrame="_new" w:history="1">
        <w:r w:rsidRPr="008643B5">
          <w:rPr>
            <w:rStyle w:val="aa"/>
            <w:rFonts w:ascii="Times New Roman" w:hAnsi="Times New Roman" w:cs="Times New Roman"/>
            <w:color w:val="0070C0"/>
            <w:sz w:val="28"/>
            <w:szCs w:val="28"/>
          </w:rPr>
          <w:t>https://ukr-space.com.ua/news/32995</w:t>
        </w:r>
      </w:hyperlink>
      <w:r w:rsidR="000054B4">
        <w:rPr>
          <w:rFonts w:ascii="Times New Roman" w:hAnsi="Times New Roman" w:cs="Times New Roman"/>
          <w:color w:val="0070C0"/>
          <w:sz w:val="28"/>
          <w:szCs w:val="28"/>
        </w:rPr>
        <w:t xml:space="preserve">   </w:t>
      </w:r>
      <w:r w:rsidRPr="000054B4">
        <w:rPr>
          <w:rFonts w:ascii="Times New Roman" w:hAnsi="Times New Roman" w:cs="Times New Roman"/>
          <w:color w:val="auto"/>
          <w:sz w:val="28"/>
          <w:szCs w:val="28"/>
        </w:rPr>
        <w:t xml:space="preserve">— </w:t>
      </w:r>
      <w:r w:rsidRPr="000054B4">
        <w:rPr>
          <w:rStyle w:val="a4"/>
          <w:rFonts w:ascii="Times New Roman" w:hAnsi="Times New Roman" w:cs="Times New Roman"/>
          <w:b w:val="0"/>
          <w:bCs w:val="0"/>
          <w:color w:val="auto"/>
          <w:sz w:val="28"/>
          <w:szCs w:val="28"/>
        </w:rPr>
        <w:t xml:space="preserve">Дата </w:t>
      </w:r>
      <w:proofErr w:type="spellStart"/>
      <w:r w:rsidRPr="000054B4">
        <w:rPr>
          <w:rStyle w:val="a4"/>
          <w:rFonts w:ascii="Times New Roman" w:hAnsi="Times New Roman" w:cs="Times New Roman"/>
          <w:b w:val="0"/>
          <w:bCs w:val="0"/>
          <w:color w:val="auto"/>
          <w:sz w:val="28"/>
          <w:szCs w:val="28"/>
        </w:rPr>
        <w:t>звернення</w:t>
      </w:r>
      <w:proofErr w:type="spellEnd"/>
      <w:r w:rsidRPr="000054B4">
        <w:rPr>
          <w:rStyle w:val="a4"/>
          <w:rFonts w:ascii="Times New Roman" w:hAnsi="Times New Roman" w:cs="Times New Roman"/>
          <w:b w:val="0"/>
          <w:bCs w:val="0"/>
          <w:color w:val="auto"/>
          <w:sz w:val="28"/>
          <w:szCs w:val="28"/>
        </w:rPr>
        <w:t>:</w:t>
      </w:r>
      <w:r w:rsidRPr="000054B4">
        <w:rPr>
          <w:rFonts w:ascii="Times New Roman" w:hAnsi="Times New Roman" w:cs="Times New Roman"/>
          <w:color w:val="auto"/>
          <w:sz w:val="28"/>
          <w:szCs w:val="28"/>
        </w:rPr>
        <w:t xml:space="preserve"> 16.06.2025.</w:t>
      </w:r>
    </w:p>
    <w:p w14:paraId="1AD9E3CE" w14:textId="77777777" w:rsidR="004A7FB6" w:rsidRPr="008643B5" w:rsidRDefault="004A7FB6" w:rsidP="004A7FB6">
      <w:pPr>
        <w:pStyle w:val="a5"/>
        <w:numPr>
          <w:ilvl w:val="0"/>
          <w:numId w:val="28"/>
        </w:numPr>
        <w:spacing w:line="360" w:lineRule="auto"/>
        <w:jc w:val="both"/>
        <w:rPr>
          <w:rFonts w:ascii="Times New Roman" w:hAnsi="Times New Roman" w:cs="Times New Roman"/>
          <w:sz w:val="28"/>
          <w:szCs w:val="28"/>
        </w:rPr>
      </w:pPr>
      <w:r w:rsidRPr="008643B5">
        <w:rPr>
          <w:rStyle w:val="a4"/>
          <w:rFonts w:ascii="Times New Roman" w:hAnsi="Times New Roman" w:cs="Times New Roman"/>
          <w:b w:val="0"/>
          <w:bCs w:val="0"/>
          <w:sz w:val="28"/>
          <w:szCs w:val="28"/>
        </w:rPr>
        <w:t>Манявський скит [</w:t>
      </w:r>
      <w:proofErr w:type="spellStart"/>
      <w:r w:rsidRPr="008643B5">
        <w:rPr>
          <w:rStyle w:val="a4"/>
          <w:rFonts w:ascii="Times New Roman" w:hAnsi="Times New Roman" w:cs="Times New Roman"/>
          <w:b w:val="0"/>
          <w:bCs w:val="0"/>
          <w:sz w:val="28"/>
          <w:szCs w:val="28"/>
        </w:rPr>
        <w:t>Електронний</w:t>
      </w:r>
      <w:proofErr w:type="spellEnd"/>
      <w:r w:rsidRPr="008643B5">
        <w:rPr>
          <w:rStyle w:val="a4"/>
          <w:rFonts w:ascii="Times New Roman" w:hAnsi="Times New Roman" w:cs="Times New Roman"/>
          <w:b w:val="0"/>
          <w:bCs w:val="0"/>
          <w:sz w:val="28"/>
          <w:szCs w:val="28"/>
        </w:rPr>
        <w:t xml:space="preserve"> </w:t>
      </w:r>
      <w:proofErr w:type="spellStart"/>
      <w:r w:rsidRPr="008643B5">
        <w:rPr>
          <w:rStyle w:val="a4"/>
          <w:rFonts w:ascii="Times New Roman" w:hAnsi="Times New Roman" w:cs="Times New Roman"/>
          <w:b w:val="0"/>
          <w:bCs w:val="0"/>
          <w:sz w:val="28"/>
          <w:szCs w:val="28"/>
        </w:rPr>
        <w:t>ресурс</w:t>
      </w:r>
      <w:proofErr w:type="spellEnd"/>
      <w:r w:rsidRPr="008643B5">
        <w:rPr>
          <w:rStyle w:val="a4"/>
          <w:rFonts w:ascii="Times New Roman" w:hAnsi="Times New Roman" w:cs="Times New Roman"/>
          <w:b w:val="0"/>
          <w:bCs w:val="0"/>
          <w:sz w:val="28"/>
          <w:szCs w:val="28"/>
        </w:rPr>
        <w:t xml:space="preserve">] // </w:t>
      </w:r>
      <w:proofErr w:type="spellStart"/>
      <w:r w:rsidRPr="008643B5">
        <w:rPr>
          <w:rStyle w:val="a4"/>
          <w:rFonts w:ascii="Times New Roman" w:hAnsi="Times New Roman" w:cs="Times New Roman"/>
          <w:b w:val="0"/>
          <w:bCs w:val="0"/>
          <w:sz w:val="28"/>
          <w:szCs w:val="28"/>
        </w:rPr>
        <w:t>Енциклопедія</w:t>
      </w:r>
      <w:proofErr w:type="spellEnd"/>
      <w:r w:rsidRPr="008643B5">
        <w:rPr>
          <w:rStyle w:val="a4"/>
          <w:rFonts w:ascii="Times New Roman" w:hAnsi="Times New Roman" w:cs="Times New Roman"/>
          <w:b w:val="0"/>
          <w:bCs w:val="0"/>
          <w:sz w:val="28"/>
          <w:szCs w:val="28"/>
        </w:rPr>
        <w:t xml:space="preserve"> історії України / </w:t>
      </w:r>
      <w:proofErr w:type="spellStart"/>
      <w:r w:rsidRPr="008643B5">
        <w:rPr>
          <w:rStyle w:val="a4"/>
          <w:rFonts w:ascii="Times New Roman" w:hAnsi="Times New Roman" w:cs="Times New Roman"/>
          <w:b w:val="0"/>
          <w:bCs w:val="0"/>
          <w:sz w:val="28"/>
          <w:szCs w:val="28"/>
        </w:rPr>
        <w:t>редкол</w:t>
      </w:r>
      <w:proofErr w:type="spellEnd"/>
      <w:r w:rsidRPr="008643B5">
        <w:rPr>
          <w:rStyle w:val="a4"/>
          <w:rFonts w:ascii="Times New Roman" w:hAnsi="Times New Roman" w:cs="Times New Roman"/>
          <w:b w:val="0"/>
          <w:bCs w:val="0"/>
          <w:sz w:val="28"/>
          <w:szCs w:val="28"/>
        </w:rPr>
        <w:t xml:space="preserve">.: В. А. </w:t>
      </w:r>
      <w:proofErr w:type="spellStart"/>
      <w:r w:rsidRPr="008643B5">
        <w:rPr>
          <w:rStyle w:val="a4"/>
          <w:rFonts w:ascii="Times New Roman" w:hAnsi="Times New Roman" w:cs="Times New Roman"/>
          <w:b w:val="0"/>
          <w:bCs w:val="0"/>
          <w:sz w:val="28"/>
          <w:szCs w:val="28"/>
        </w:rPr>
        <w:t>Смолій</w:t>
      </w:r>
      <w:proofErr w:type="spellEnd"/>
      <w:r w:rsidRPr="008643B5">
        <w:rPr>
          <w:rStyle w:val="a4"/>
          <w:rFonts w:ascii="Times New Roman" w:hAnsi="Times New Roman" w:cs="Times New Roman"/>
          <w:b w:val="0"/>
          <w:bCs w:val="0"/>
          <w:sz w:val="28"/>
          <w:szCs w:val="28"/>
        </w:rPr>
        <w:t xml:space="preserve"> (</w:t>
      </w:r>
      <w:proofErr w:type="spellStart"/>
      <w:r w:rsidRPr="008643B5">
        <w:rPr>
          <w:rStyle w:val="a4"/>
          <w:rFonts w:ascii="Times New Roman" w:hAnsi="Times New Roman" w:cs="Times New Roman"/>
          <w:b w:val="0"/>
          <w:bCs w:val="0"/>
          <w:sz w:val="28"/>
          <w:szCs w:val="28"/>
        </w:rPr>
        <w:t>голова</w:t>
      </w:r>
      <w:proofErr w:type="spellEnd"/>
      <w:r w:rsidRPr="008643B5">
        <w:rPr>
          <w:rStyle w:val="a4"/>
          <w:rFonts w:ascii="Times New Roman" w:hAnsi="Times New Roman" w:cs="Times New Roman"/>
          <w:b w:val="0"/>
          <w:bCs w:val="0"/>
          <w:sz w:val="28"/>
          <w:szCs w:val="28"/>
        </w:rPr>
        <w:t xml:space="preserve">) та ін. — Київ : Інститут історії України НАН України, 2010. — </w:t>
      </w:r>
      <w:proofErr w:type="spellStart"/>
      <w:r w:rsidRPr="008643B5">
        <w:rPr>
          <w:rStyle w:val="a4"/>
          <w:rFonts w:ascii="Times New Roman" w:hAnsi="Times New Roman" w:cs="Times New Roman"/>
          <w:b w:val="0"/>
          <w:bCs w:val="0"/>
          <w:sz w:val="28"/>
          <w:szCs w:val="28"/>
        </w:rPr>
        <w:t>Режим</w:t>
      </w:r>
      <w:proofErr w:type="spellEnd"/>
      <w:r w:rsidRPr="008643B5">
        <w:rPr>
          <w:rStyle w:val="a4"/>
          <w:rFonts w:ascii="Times New Roman" w:hAnsi="Times New Roman" w:cs="Times New Roman"/>
          <w:b w:val="0"/>
          <w:bCs w:val="0"/>
          <w:sz w:val="28"/>
          <w:szCs w:val="28"/>
        </w:rPr>
        <w:t xml:space="preserve"> доступу:</w:t>
      </w:r>
      <w:hyperlink r:id="rId133" w:history="1">
        <w:r w:rsidRPr="008643B5">
          <w:rPr>
            <w:rStyle w:val="aa"/>
            <w:rFonts w:ascii="Times New Roman" w:hAnsi="Times New Roman" w:cs="Times New Roman"/>
            <w:color w:val="0070C0"/>
            <w:sz w:val="28"/>
            <w:szCs w:val="28"/>
          </w:rPr>
          <w:t>http://resource.history.org.ua/cgi-bin/eiu/history.exe?Z21ID=&amp;I21DBN=DOP&amp;P21DBN=EIU&amp;S21STN=1&amp;S21REF=10&amp;S21FMT=eiu_all&amp;C21COM=S&amp;S21CNR=20&amp;S21P01=0&amp;S21P02=0&amp;S21P03=TRN=&amp;S21COLORTERMS=0&amp;S21STR=Manyavsky_skyt</w:t>
        </w:r>
      </w:hyperlink>
      <w:r w:rsidRPr="008643B5">
        <w:rPr>
          <w:rFonts w:ascii="Times New Roman" w:hAnsi="Times New Roman" w:cs="Times New Roman"/>
          <w:color w:val="0070C0"/>
          <w:sz w:val="28"/>
          <w:szCs w:val="28"/>
        </w:rPr>
        <w:t>.</w:t>
      </w:r>
      <w:r w:rsidRPr="008643B5">
        <w:rPr>
          <w:rFonts w:ascii="Times New Roman" w:hAnsi="Times New Roman" w:cs="Times New Roman"/>
          <w:sz w:val="28"/>
          <w:szCs w:val="28"/>
        </w:rPr>
        <w:t xml:space="preserve"> — Дата </w:t>
      </w:r>
      <w:proofErr w:type="spellStart"/>
      <w:r w:rsidRPr="008643B5">
        <w:rPr>
          <w:rFonts w:ascii="Times New Roman" w:hAnsi="Times New Roman" w:cs="Times New Roman"/>
          <w:sz w:val="28"/>
          <w:szCs w:val="28"/>
        </w:rPr>
        <w:t>звернення</w:t>
      </w:r>
      <w:proofErr w:type="spellEnd"/>
      <w:r w:rsidRPr="008643B5">
        <w:rPr>
          <w:rFonts w:ascii="Times New Roman" w:hAnsi="Times New Roman" w:cs="Times New Roman"/>
          <w:sz w:val="28"/>
          <w:szCs w:val="28"/>
        </w:rPr>
        <w:t>: 15.06.2025.</w:t>
      </w:r>
    </w:p>
    <w:p w14:paraId="34051779" w14:textId="77777777" w:rsidR="004A7FB6" w:rsidRPr="008643B5" w:rsidRDefault="004A7FB6" w:rsidP="004A7FB6">
      <w:pPr>
        <w:pStyle w:val="a5"/>
        <w:numPr>
          <w:ilvl w:val="0"/>
          <w:numId w:val="28"/>
        </w:numPr>
        <w:jc w:val="both"/>
        <w:rPr>
          <w:rFonts w:ascii="Times New Roman" w:hAnsi="Times New Roman" w:cs="Times New Roman"/>
          <w:sz w:val="28"/>
          <w:szCs w:val="28"/>
        </w:rPr>
      </w:pPr>
      <w:proofErr w:type="spellStart"/>
      <w:r w:rsidRPr="008643B5">
        <w:rPr>
          <w:rStyle w:val="a4"/>
          <w:rFonts w:ascii="Times New Roman" w:hAnsi="Times New Roman" w:cs="Times New Roman"/>
          <w:b w:val="0"/>
          <w:bCs w:val="0"/>
          <w:sz w:val="28"/>
          <w:szCs w:val="28"/>
        </w:rPr>
        <w:t>Міністерство</w:t>
      </w:r>
      <w:proofErr w:type="spellEnd"/>
      <w:r w:rsidRPr="008643B5">
        <w:rPr>
          <w:rStyle w:val="a4"/>
          <w:rFonts w:ascii="Times New Roman" w:hAnsi="Times New Roman" w:cs="Times New Roman"/>
          <w:b w:val="0"/>
          <w:bCs w:val="0"/>
          <w:sz w:val="28"/>
          <w:szCs w:val="28"/>
        </w:rPr>
        <w:t xml:space="preserve"> охорони здоров’я України. Потреби та </w:t>
      </w:r>
      <w:proofErr w:type="spellStart"/>
      <w:r w:rsidRPr="008643B5">
        <w:rPr>
          <w:rStyle w:val="a4"/>
          <w:rFonts w:ascii="Times New Roman" w:hAnsi="Times New Roman" w:cs="Times New Roman"/>
          <w:b w:val="0"/>
          <w:bCs w:val="0"/>
          <w:sz w:val="28"/>
          <w:szCs w:val="28"/>
        </w:rPr>
        <w:t>світовий</w:t>
      </w:r>
      <w:proofErr w:type="spellEnd"/>
      <w:r w:rsidRPr="008643B5">
        <w:rPr>
          <w:rStyle w:val="a4"/>
          <w:rFonts w:ascii="Times New Roman" w:hAnsi="Times New Roman" w:cs="Times New Roman"/>
          <w:b w:val="0"/>
          <w:bCs w:val="0"/>
          <w:sz w:val="28"/>
          <w:szCs w:val="28"/>
        </w:rPr>
        <w:t xml:space="preserve"> досвід [</w:t>
      </w:r>
      <w:proofErr w:type="spellStart"/>
      <w:r w:rsidRPr="008643B5">
        <w:rPr>
          <w:rStyle w:val="a4"/>
          <w:rFonts w:ascii="Times New Roman" w:hAnsi="Times New Roman" w:cs="Times New Roman"/>
          <w:b w:val="0"/>
          <w:bCs w:val="0"/>
          <w:sz w:val="28"/>
          <w:szCs w:val="28"/>
        </w:rPr>
        <w:t>Електронний</w:t>
      </w:r>
      <w:proofErr w:type="spellEnd"/>
      <w:r w:rsidRPr="008643B5">
        <w:rPr>
          <w:rStyle w:val="a4"/>
          <w:rFonts w:ascii="Times New Roman" w:hAnsi="Times New Roman" w:cs="Times New Roman"/>
          <w:b w:val="0"/>
          <w:bCs w:val="0"/>
          <w:sz w:val="28"/>
          <w:szCs w:val="28"/>
        </w:rPr>
        <w:t xml:space="preserve"> </w:t>
      </w:r>
      <w:proofErr w:type="spellStart"/>
      <w:r w:rsidRPr="008643B5">
        <w:rPr>
          <w:rStyle w:val="a4"/>
          <w:rFonts w:ascii="Times New Roman" w:hAnsi="Times New Roman" w:cs="Times New Roman"/>
          <w:b w:val="0"/>
          <w:bCs w:val="0"/>
          <w:sz w:val="28"/>
          <w:szCs w:val="28"/>
        </w:rPr>
        <w:t>ресурс</w:t>
      </w:r>
      <w:proofErr w:type="spellEnd"/>
      <w:r w:rsidRPr="008643B5">
        <w:rPr>
          <w:rStyle w:val="a4"/>
          <w:rFonts w:ascii="Times New Roman" w:hAnsi="Times New Roman" w:cs="Times New Roman"/>
          <w:b w:val="0"/>
          <w:bCs w:val="0"/>
          <w:sz w:val="28"/>
          <w:szCs w:val="28"/>
        </w:rPr>
        <w:t xml:space="preserve">] // </w:t>
      </w:r>
      <w:proofErr w:type="spellStart"/>
      <w:r w:rsidRPr="008643B5">
        <w:rPr>
          <w:rStyle w:val="a4"/>
          <w:rFonts w:ascii="Times New Roman" w:hAnsi="Times New Roman" w:cs="Times New Roman"/>
          <w:b w:val="0"/>
          <w:bCs w:val="0"/>
          <w:sz w:val="28"/>
          <w:szCs w:val="28"/>
        </w:rPr>
        <w:t>Міністерство</w:t>
      </w:r>
      <w:proofErr w:type="spellEnd"/>
      <w:r w:rsidRPr="008643B5">
        <w:rPr>
          <w:rStyle w:val="a4"/>
          <w:rFonts w:ascii="Times New Roman" w:hAnsi="Times New Roman" w:cs="Times New Roman"/>
          <w:b w:val="0"/>
          <w:bCs w:val="0"/>
          <w:sz w:val="28"/>
          <w:szCs w:val="28"/>
        </w:rPr>
        <w:t xml:space="preserve"> охорони здоров’я України. —</w:t>
      </w:r>
      <w:proofErr w:type="spellStart"/>
      <w:r w:rsidRPr="008643B5">
        <w:rPr>
          <w:rStyle w:val="a4"/>
          <w:rFonts w:ascii="Times New Roman" w:hAnsi="Times New Roman" w:cs="Times New Roman"/>
          <w:b w:val="0"/>
          <w:bCs w:val="0"/>
          <w:sz w:val="28"/>
          <w:szCs w:val="28"/>
        </w:rPr>
        <w:t>Режим</w:t>
      </w:r>
      <w:proofErr w:type="spellEnd"/>
      <w:r w:rsidRPr="008643B5">
        <w:rPr>
          <w:rStyle w:val="a4"/>
          <w:rFonts w:ascii="Times New Roman" w:hAnsi="Times New Roman" w:cs="Times New Roman"/>
          <w:b w:val="0"/>
          <w:bCs w:val="0"/>
          <w:sz w:val="28"/>
          <w:szCs w:val="28"/>
        </w:rPr>
        <w:t xml:space="preserve"> доступу:</w:t>
      </w:r>
      <w:r w:rsidRPr="008643B5">
        <w:rPr>
          <w:rFonts w:ascii="Times New Roman" w:hAnsi="Times New Roman" w:cs="Times New Roman"/>
          <w:sz w:val="28"/>
          <w:szCs w:val="28"/>
        </w:rPr>
        <w:t xml:space="preserve"> </w:t>
      </w:r>
      <w:hyperlink r:id="rId134" w:tgtFrame="_new" w:history="1">
        <w:r w:rsidRPr="008643B5">
          <w:rPr>
            <w:rStyle w:val="aa"/>
            <w:rFonts w:ascii="Times New Roman" w:hAnsi="Times New Roman" w:cs="Times New Roman"/>
            <w:color w:val="0070C0"/>
            <w:sz w:val="28"/>
            <w:szCs w:val="28"/>
          </w:rPr>
          <w:t>https://mva.gov.ua/storage/app/sites/1/uploaded-files/_%D0%BF%D0%BE%D1%82%D1%80%D0%B5%D0%B1_%D1%82%D0%B0_%D1%81%D0%B2%D1%96%D1%82%D0%BE%D0%B2%D0%B8%D0%B9%20%D0%B4%D0%BE%D1%81%D0%B2%D1%96%D0%B4.pdf</w:t>
        </w:r>
      </w:hyperlink>
      <w:r w:rsidRPr="008643B5">
        <w:rPr>
          <w:rFonts w:ascii="Times New Roman" w:hAnsi="Times New Roman" w:cs="Times New Roman"/>
          <w:sz w:val="28"/>
          <w:szCs w:val="28"/>
        </w:rPr>
        <w:t xml:space="preserve"> — </w:t>
      </w:r>
      <w:r w:rsidRPr="008643B5">
        <w:rPr>
          <w:rStyle w:val="a4"/>
          <w:rFonts w:ascii="Times New Roman" w:hAnsi="Times New Roman" w:cs="Times New Roman"/>
          <w:b w:val="0"/>
          <w:bCs w:val="0"/>
          <w:sz w:val="28"/>
          <w:szCs w:val="28"/>
        </w:rPr>
        <w:t xml:space="preserve">Дата </w:t>
      </w:r>
      <w:proofErr w:type="spellStart"/>
      <w:r w:rsidRPr="008643B5">
        <w:rPr>
          <w:rStyle w:val="a4"/>
          <w:rFonts w:ascii="Times New Roman" w:hAnsi="Times New Roman" w:cs="Times New Roman"/>
          <w:b w:val="0"/>
          <w:bCs w:val="0"/>
          <w:sz w:val="28"/>
          <w:szCs w:val="28"/>
        </w:rPr>
        <w:t>звернення</w:t>
      </w:r>
      <w:proofErr w:type="spellEnd"/>
      <w:r w:rsidRPr="008643B5">
        <w:rPr>
          <w:rStyle w:val="a4"/>
          <w:rFonts w:ascii="Times New Roman" w:hAnsi="Times New Roman" w:cs="Times New Roman"/>
          <w:b w:val="0"/>
          <w:bCs w:val="0"/>
          <w:sz w:val="28"/>
          <w:szCs w:val="28"/>
        </w:rPr>
        <w:t>:</w:t>
      </w:r>
      <w:r w:rsidRPr="008643B5">
        <w:rPr>
          <w:rFonts w:ascii="Times New Roman" w:hAnsi="Times New Roman" w:cs="Times New Roman"/>
          <w:sz w:val="28"/>
          <w:szCs w:val="28"/>
        </w:rPr>
        <w:t xml:space="preserve"> 16.06.2025.</w:t>
      </w:r>
    </w:p>
    <w:p w14:paraId="42625B4B" w14:textId="13DD6874" w:rsidR="004A7FB6" w:rsidRPr="008643B5" w:rsidRDefault="004A7FB6" w:rsidP="004A7FB6">
      <w:pPr>
        <w:pStyle w:val="a5"/>
        <w:numPr>
          <w:ilvl w:val="0"/>
          <w:numId w:val="28"/>
        </w:numPr>
        <w:jc w:val="both"/>
        <w:rPr>
          <w:rFonts w:ascii="Times New Roman" w:hAnsi="Times New Roman" w:cs="Times New Roman"/>
          <w:sz w:val="28"/>
          <w:szCs w:val="28"/>
        </w:rPr>
      </w:pPr>
      <w:r w:rsidRPr="008643B5">
        <w:rPr>
          <w:rStyle w:val="a4"/>
          <w:rFonts w:ascii="Times New Roman" w:hAnsi="Times New Roman" w:cs="Times New Roman"/>
          <w:b w:val="0"/>
          <w:bCs w:val="0"/>
          <w:sz w:val="28"/>
          <w:szCs w:val="28"/>
        </w:rPr>
        <w:lastRenderedPageBreak/>
        <w:t xml:space="preserve">amas4arquitectura. ASPAYM ÁVILA — </w:t>
      </w:r>
      <w:proofErr w:type="spellStart"/>
      <w:r w:rsidRPr="008643B5">
        <w:rPr>
          <w:rStyle w:val="a4"/>
          <w:rFonts w:ascii="Times New Roman" w:hAnsi="Times New Roman" w:cs="Times New Roman"/>
          <w:b w:val="0"/>
          <w:bCs w:val="0"/>
          <w:sz w:val="28"/>
          <w:szCs w:val="28"/>
        </w:rPr>
        <w:t>реабілітаційний</w:t>
      </w:r>
      <w:proofErr w:type="spellEnd"/>
      <w:r w:rsidRPr="008643B5">
        <w:rPr>
          <w:rStyle w:val="a4"/>
          <w:rFonts w:ascii="Times New Roman" w:hAnsi="Times New Roman" w:cs="Times New Roman"/>
          <w:b w:val="0"/>
          <w:bCs w:val="0"/>
          <w:sz w:val="28"/>
          <w:szCs w:val="28"/>
        </w:rPr>
        <w:t xml:space="preserve"> центр для осіб з </w:t>
      </w:r>
      <w:proofErr w:type="spellStart"/>
      <w:r w:rsidRPr="008643B5">
        <w:rPr>
          <w:rStyle w:val="a4"/>
          <w:rFonts w:ascii="Times New Roman" w:hAnsi="Times New Roman" w:cs="Times New Roman"/>
          <w:b w:val="0"/>
          <w:bCs w:val="0"/>
          <w:sz w:val="28"/>
          <w:szCs w:val="28"/>
        </w:rPr>
        <w:t>інвалідністю</w:t>
      </w:r>
      <w:proofErr w:type="spellEnd"/>
      <w:r w:rsidRPr="008643B5">
        <w:rPr>
          <w:rStyle w:val="a4"/>
          <w:rFonts w:ascii="Times New Roman" w:hAnsi="Times New Roman" w:cs="Times New Roman"/>
          <w:b w:val="0"/>
          <w:bCs w:val="0"/>
          <w:sz w:val="28"/>
          <w:szCs w:val="28"/>
        </w:rPr>
        <w:t xml:space="preserve"> [</w:t>
      </w:r>
      <w:proofErr w:type="spellStart"/>
      <w:r w:rsidRPr="008643B5">
        <w:rPr>
          <w:rStyle w:val="a4"/>
          <w:rFonts w:ascii="Times New Roman" w:hAnsi="Times New Roman" w:cs="Times New Roman"/>
          <w:b w:val="0"/>
          <w:bCs w:val="0"/>
          <w:sz w:val="28"/>
          <w:szCs w:val="28"/>
        </w:rPr>
        <w:t>Електронний</w:t>
      </w:r>
      <w:proofErr w:type="spellEnd"/>
      <w:r w:rsidRPr="008643B5">
        <w:rPr>
          <w:rStyle w:val="a4"/>
          <w:rFonts w:ascii="Times New Roman" w:hAnsi="Times New Roman" w:cs="Times New Roman"/>
          <w:b w:val="0"/>
          <w:bCs w:val="0"/>
          <w:sz w:val="28"/>
          <w:szCs w:val="28"/>
        </w:rPr>
        <w:t xml:space="preserve"> </w:t>
      </w:r>
      <w:proofErr w:type="spellStart"/>
      <w:r w:rsidRPr="008643B5">
        <w:rPr>
          <w:rStyle w:val="a4"/>
          <w:rFonts w:ascii="Times New Roman" w:hAnsi="Times New Roman" w:cs="Times New Roman"/>
          <w:b w:val="0"/>
          <w:bCs w:val="0"/>
          <w:sz w:val="28"/>
          <w:szCs w:val="28"/>
        </w:rPr>
        <w:t>ресурс</w:t>
      </w:r>
      <w:proofErr w:type="spellEnd"/>
      <w:r w:rsidRPr="008643B5">
        <w:rPr>
          <w:rStyle w:val="a4"/>
          <w:rFonts w:ascii="Times New Roman" w:hAnsi="Times New Roman" w:cs="Times New Roman"/>
          <w:b w:val="0"/>
          <w:bCs w:val="0"/>
          <w:sz w:val="28"/>
          <w:szCs w:val="28"/>
        </w:rPr>
        <w:t xml:space="preserve">] // </w:t>
      </w:r>
      <w:proofErr w:type="spellStart"/>
      <w:r w:rsidRPr="008643B5">
        <w:rPr>
          <w:rStyle w:val="a4"/>
          <w:rFonts w:ascii="Times New Roman" w:hAnsi="Times New Roman" w:cs="Times New Roman"/>
          <w:b w:val="0"/>
          <w:bCs w:val="0"/>
          <w:sz w:val="28"/>
          <w:szCs w:val="28"/>
        </w:rPr>
        <w:t>Archello</w:t>
      </w:r>
      <w:proofErr w:type="spellEnd"/>
      <w:r w:rsidRPr="008643B5">
        <w:rPr>
          <w:rStyle w:val="a4"/>
          <w:rFonts w:ascii="Times New Roman" w:hAnsi="Times New Roman" w:cs="Times New Roman"/>
          <w:b w:val="0"/>
          <w:bCs w:val="0"/>
          <w:sz w:val="28"/>
          <w:szCs w:val="28"/>
        </w:rPr>
        <w:t xml:space="preserve">. — 2018. — </w:t>
      </w:r>
      <w:proofErr w:type="spellStart"/>
      <w:r w:rsidRPr="008643B5">
        <w:rPr>
          <w:rStyle w:val="a4"/>
          <w:rFonts w:ascii="Times New Roman" w:hAnsi="Times New Roman" w:cs="Times New Roman"/>
          <w:b w:val="0"/>
          <w:bCs w:val="0"/>
          <w:sz w:val="28"/>
          <w:szCs w:val="28"/>
        </w:rPr>
        <w:t>Режим</w:t>
      </w:r>
      <w:proofErr w:type="spellEnd"/>
      <w:r w:rsidRPr="008643B5">
        <w:rPr>
          <w:rStyle w:val="a4"/>
          <w:rFonts w:ascii="Times New Roman" w:hAnsi="Times New Roman" w:cs="Times New Roman"/>
          <w:b w:val="0"/>
          <w:bCs w:val="0"/>
          <w:sz w:val="28"/>
          <w:szCs w:val="28"/>
        </w:rPr>
        <w:t xml:space="preserve"> доступу:</w:t>
      </w:r>
      <w:r w:rsidRPr="008643B5">
        <w:rPr>
          <w:rFonts w:ascii="Times New Roman" w:hAnsi="Times New Roman" w:cs="Times New Roman"/>
          <w:sz w:val="28"/>
          <w:szCs w:val="28"/>
        </w:rPr>
        <w:t xml:space="preserve"> </w:t>
      </w:r>
      <w:hyperlink r:id="rId135" w:history="1">
        <w:r w:rsidR="00883427" w:rsidRPr="009E5E95">
          <w:rPr>
            <w:rStyle w:val="aa"/>
            <w:rFonts w:ascii="Times New Roman" w:hAnsi="Times New Roman" w:cs="Times New Roman"/>
            <w:sz w:val="28"/>
            <w:szCs w:val="28"/>
          </w:rPr>
          <w:t>https://archello.com/project/aspaym-avila-rehab-center-for-handicapped</w:t>
        </w:r>
      </w:hyperlink>
      <w:r w:rsidRPr="008643B5">
        <w:rPr>
          <w:rFonts w:ascii="Times New Roman" w:hAnsi="Times New Roman" w:cs="Times New Roman"/>
          <w:sz w:val="28"/>
          <w:szCs w:val="28"/>
        </w:rPr>
        <w:t xml:space="preserve"> — </w:t>
      </w:r>
      <w:r w:rsidRPr="008643B5">
        <w:rPr>
          <w:rStyle w:val="a4"/>
          <w:rFonts w:ascii="Times New Roman" w:hAnsi="Times New Roman" w:cs="Times New Roman"/>
          <w:b w:val="0"/>
          <w:bCs w:val="0"/>
          <w:sz w:val="28"/>
          <w:szCs w:val="28"/>
        </w:rPr>
        <w:t xml:space="preserve">Дата </w:t>
      </w:r>
      <w:proofErr w:type="spellStart"/>
      <w:r w:rsidRPr="008643B5">
        <w:rPr>
          <w:rStyle w:val="a4"/>
          <w:rFonts w:ascii="Times New Roman" w:hAnsi="Times New Roman" w:cs="Times New Roman"/>
          <w:b w:val="0"/>
          <w:bCs w:val="0"/>
          <w:sz w:val="28"/>
          <w:szCs w:val="28"/>
        </w:rPr>
        <w:t>звернення</w:t>
      </w:r>
      <w:proofErr w:type="spellEnd"/>
      <w:r w:rsidRPr="008643B5">
        <w:rPr>
          <w:rStyle w:val="a4"/>
          <w:rFonts w:ascii="Times New Roman" w:hAnsi="Times New Roman" w:cs="Times New Roman"/>
          <w:b w:val="0"/>
          <w:bCs w:val="0"/>
          <w:sz w:val="28"/>
          <w:szCs w:val="28"/>
        </w:rPr>
        <w:t>:</w:t>
      </w:r>
      <w:r w:rsidRPr="008643B5">
        <w:rPr>
          <w:rFonts w:ascii="Times New Roman" w:hAnsi="Times New Roman" w:cs="Times New Roman"/>
          <w:sz w:val="28"/>
          <w:szCs w:val="28"/>
        </w:rPr>
        <w:t xml:space="preserve"> 16.06.2025.</w:t>
      </w:r>
    </w:p>
    <w:p w14:paraId="52551A05" w14:textId="77777777" w:rsidR="004A7FB6" w:rsidRPr="008643B5" w:rsidRDefault="004A7FB6" w:rsidP="004A7FB6">
      <w:pPr>
        <w:pStyle w:val="a5"/>
        <w:numPr>
          <w:ilvl w:val="0"/>
          <w:numId w:val="28"/>
        </w:numPr>
        <w:jc w:val="both"/>
        <w:rPr>
          <w:rFonts w:ascii="Times New Roman" w:hAnsi="Times New Roman" w:cs="Times New Roman"/>
          <w:sz w:val="28"/>
          <w:szCs w:val="28"/>
        </w:rPr>
      </w:pPr>
      <w:r w:rsidRPr="008643B5">
        <w:rPr>
          <w:rStyle w:val="a4"/>
          <w:rFonts w:ascii="Times New Roman" w:hAnsi="Times New Roman" w:cs="Times New Roman"/>
          <w:b w:val="0"/>
          <w:bCs w:val="0"/>
          <w:sz w:val="28"/>
          <w:szCs w:val="28"/>
        </w:rPr>
        <w:t>Department of Veterans Affairs. VHA Directive 1111(1). Spiritual and Pastoral Care [</w:t>
      </w:r>
      <w:proofErr w:type="spellStart"/>
      <w:r w:rsidRPr="008643B5">
        <w:rPr>
          <w:rStyle w:val="a4"/>
          <w:rFonts w:ascii="Times New Roman" w:hAnsi="Times New Roman" w:cs="Times New Roman"/>
          <w:b w:val="0"/>
          <w:bCs w:val="0"/>
          <w:sz w:val="28"/>
          <w:szCs w:val="28"/>
        </w:rPr>
        <w:t>Електронний</w:t>
      </w:r>
      <w:proofErr w:type="spellEnd"/>
      <w:r w:rsidRPr="008643B5">
        <w:rPr>
          <w:rStyle w:val="a4"/>
          <w:rFonts w:ascii="Times New Roman" w:hAnsi="Times New Roman" w:cs="Times New Roman"/>
          <w:b w:val="0"/>
          <w:bCs w:val="0"/>
          <w:sz w:val="28"/>
          <w:szCs w:val="28"/>
        </w:rPr>
        <w:t xml:space="preserve"> </w:t>
      </w:r>
      <w:proofErr w:type="spellStart"/>
      <w:r w:rsidRPr="008643B5">
        <w:rPr>
          <w:rStyle w:val="a4"/>
          <w:rFonts w:ascii="Times New Roman" w:hAnsi="Times New Roman" w:cs="Times New Roman"/>
          <w:b w:val="0"/>
          <w:bCs w:val="0"/>
          <w:sz w:val="28"/>
          <w:szCs w:val="28"/>
        </w:rPr>
        <w:t>ресурс</w:t>
      </w:r>
      <w:proofErr w:type="spellEnd"/>
      <w:r w:rsidRPr="008643B5">
        <w:rPr>
          <w:rStyle w:val="a4"/>
          <w:rFonts w:ascii="Times New Roman" w:hAnsi="Times New Roman" w:cs="Times New Roman"/>
          <w:b w:val="0"/>
          <w:bCs w:val="0"/>
          <w:sz w:val="28"/>
          <w:szCs w:val="28"/>
        </w:rPr>
        <w:t xml:space="preserve">]. — Washington DC : U.S. Department of Veterans Affairs, 22 листопада 2016. — 23 с. (Transmittal Sheet і </w:t>
      </w:r>
      <w:proofErr w:type="spellStart"/>
      <w:r w:rsidRPr="008643B5">
        <w:rPr>
          <w:rStyle w:val="a4"/>
          <w:rFonts w:ascii="Times New Roman" w:hAnsi="Times New Roman" w:cs="Times New Roman"/>
          <w:b w:val="0"/>
          <w:bCs w:val="0"/>
          <w:sz w:val="28"/>
          <w:szCs w:val="28"/>
        </w:rPr>
        <w:t>текст</w:t>
      </w:r>
      <w:proofErr w:type="spellEnd"/>
      <w:r w:rsidRPr="008643B5">
        <w:rPr>
          <w:rStyle w:val="a4"/>
          <w:rFonts w:ascii="Times New Roman" w:hAnsi="Times New Roman" w:cs="Times New Roman"/>
          <w:b w:val="0"/>
          <w:bCs w:val="0"/>
          <w:sz w:val="28"/>
          <w:szCs w:val="28"/>
        </w:rPr>
        <w:t xml:space="preserve"> </w:t>
      </w:r>
      <w:proofErr w:type="spellStart"/>
      <w:r w:rsidRPr="008643B5">
        <w:rPr>
          <w:rStyle w:val="a4"/>
          <w:rFonts w:ascii="Times New Roman" w:hAnsi="Times New Roman" w:cs="Times New Roman"/>
          <w:b w:val="0"/>
          <w:bCs w:val="0"/>
          <w:sz w:val="28"/>
          <w:szCs w:val="28"/>
        </w:rPr>
        <w:t>директиви</w:t>
      </w:r>
      <w:proofErr w:type="spellEnd"/>
      <w:r w:rsidRPr="008643B5">
        <w:rPr>
          <w:rStyle w:val="a4"/>
          <w:rFonts w:ascii="Times New Roman" w:hAnsi="Times New Roman" w:cs="Times New Roman"/>
          <w:b w:val="0"/>
          <w:bCs w:val="0"/>
          <w:sz w:val="28"/>
          <w:szCs w:val="28"/>
        </w:rPr>
        <w:t xml:space="preserve">). — </w:t>
      </w:r>
      <w:proofErr w:type="spellStart"/>
      <w:r w:rsidRPr="008643B5">
        <w:rPr>
          <w:rStyle w:val="a4"/>
          <w:rFonts w:ascii="Times New Roman" w:hAnsi="Times New Roman" w:cs="Times New Roman"/>
          <w:b w:val="0"/>
          <w:bCs w:val="0"/>
          <w:sz w:val="28"/>
          <w:szCs w:val="28"/>
        </w:rPr>
        <w:t>Режим</w:t>
      </w:r>
      <w:proofErr w:type="spellEnd"/>
      <w:r w:rsidRPr="008643B5">
        <w:rPr>
          <w:rStyle w:val="a4"/>
          <w:rFonts w:ascii="Times New Roman" w:hAnsi="Times New Roman" w:cs="Times New Roman"/>
          <w:b w:val="0"/>
          <w:bCs w:val="0"/>
          <w:sz w:val="28"/>
          <w:szCs w:val="28"/>
        </w:rPr>
        <w:t xml:space="preserve"> доступу:</w:t>
      </w:r>
      <w:r w:rsidRPr="008643B5">
        <w:rPr>
          <w:rFonts w:ascii="Times New Roman" w:hAnsi="Times New Roman" w:cs="Times New Roman"/>
          <w:sz w:val="28"/>
          <w:szCs w:val="28"/>
        </w:rPr>
        <w:t xml:space="preserve"> </w:t>
      </w:r>
      <w:hyperlink r:id="rId136" w:history="1">
        <w:r w:rsidRPr="008643B5">
          <w:rPr>
            <w:rStyle w:val="aa"/>
            <w:rFonts w:ascii="Times New Roman" w:hAnsi="Times New Roman" w:cs="Times New Roman"/>
            <w:color w:val="0070C0"/>
            <w:sz w:val="28"/>
            <w:szCs w:val="28"/>
          </w:rPr>
          <w:t>https://www.spirit-filled.org/documents/VHA-Directive-11111-Spiritual-and-Pastoral-Care_clean_20190628-005.pdf</w:t>
        </w:r>
      </w:hyperlink>
      <w:r w:rsidRPr="008643B5">
        <w:rPr>
          <w:rFonts w:ascii="Times New Roman" w:hAnsi="Times New Roman" w:cs="Times New Roman"/>
          <w:sz w:val="28"/>
          <w:szCs w:val="28"/>
          <w:lang w:val="uk-UA"/>
        </w:rPr>
        <w:t xml:space="preserve"> </w:t>
      </w:r>
      <w:r w:rsidRPr="008643B5">
        <w:rPr>
          <w:rFonts w:ascii="Times New Roman" w:hAnsi="Times New Roman" w:cs="Times New Roman"/>
          <w:sz w:val="28"/>
          <w:szCs w:val="28"/>
        </w:rPr>
        <w:t xml:space="preserve"> — </w:t>
      </w:r>
      <w:r w:rsidRPr="008643B5">
        <w:rPr>
          <w:rStyle w:val="a4"/>
          <w:rFonts w:ascii="Times New Roman" w:hAnsi="Times New Roman" w:cs="Times New Roman"/>
          <w:b w:val="0"/>
          <w:bCs w:val="0"/>
          <w:sz w:val="28"/>
          <w:szCs w:val="28"/>
        </w:rPr>
        <w:t xml:space="preserve">Дата </w:t>
      </w:r>
      <w:proofErr w:type="spellStart"/>
      <w:r w:rsidRPr="008643B5">
        <w:rPr>
          <w:rStyle w:val="a4"/>
          <w:rFonts w:ascii="Times New Roman" w:hAnsi="Times New Roman" w:cs="Times New Roman"/>
          <w:b w:val="0"/>
          <w:bCs w:val="0"/>
          <w:sz w:val="28"/>
          <w:szCs w:val="28"/>
        </w:rPr>
        <w:t>звернення</w:t>
      </w:r>
      <w:proofErr w:type="spellEnd"/>
      <w:r w:rsidRPr="008643B5">
        <w:rPr>
          <w:rStyle w:val="a4"/>
          <w:rFonts w:ascii="Times New Roman" w:hAnsi="Times New Roman" w:cs="Times New Roman"/>
          <w:b w:val="0"/>
          <w:bCs w:val="0"/>
          <w:sz w:val="28"/>
          <w:szCs w:val="28"/>
        </w:rPr>
        <w:t>:</w:t>
      </w:r>
      <w:r w:rsidRPr="008643B5">
        <w:rPr>
          <w:rFonts w:ascii="Times New Roman" w:hAnsi="Times New Roman" w:cs="Times New Roman"/>
          <w:sz w:val="28"/>
          <w:szCs w:val="28"/>
        </w:rPr>
        <w:t xml:space="preserve"> 16.06.2025.</w:t>
      </w:r>
    </w:p>
    <w:p w14:paraId="25D4207D" w14:textId="77777777" w:rsidR="004A7FB6" w:rsidRPr="008643B5" w:rsidRDefault="004A7FB6" w:rsidP="004A7FB6">
      <w:pPr>
        <w:pStyle w:val="a5"/>
        <w:numPr>
          <w:ilvl w:val="0"/>
          <w:numId w:val="28"/>
        </w:numPr>
        <w:jc w:val="both"/>
        <w:rPr>
          <w:rFonts w:ascii="Times New Roman" w:hAnsi="Times New Roman" w:cs="Times New Roman"/>
          <w:sz w:val="28"/>
          <w:szCs w:val="28"/>
        </w:rPr>
      </w:pPr>
      <w:r w:rsidRPr="008643B5">
        <w:rPr>
          <w:rStyle w:val="a4"/>
          <w:rFonts w:ascii="Times New Roman" w:hAnsi="Times New Roman" w:cs="Times New Roman"/>
          <w:b w:val="0"/>
          <w:bCs w:val="0"/>
          <w:sz w:val="28"/>
          <w:szCs w:val="28"/>
        </w:rPr>
        <w:t>Montgomery Sisam Architects, Farrow Partnership Architects. St. John's Rehab [</w:t>
      </w:r>
      <w:proofErr w:type="spellStart"/>
      <w:r w:rsidRPr="008643B5">
        <w:rPr>
          <w:rStyle w:val="a4"/>
          <w:rFonts w:ascii="Times New Roman" w:hAnsi="Times New Roman" w:cs="Times New Roman"/>
          <w:b w:val="0"/>
          <w:bCs w:val="0"/>
          <w:sz w:val="28"/>
          <w:szCs w:val="28"/>
        </w:rPr>
        <w:t>Електронний</w:t>
      </w:r>
      <w:proofErr w:type="spellEnd"/>
      <w:r w:rsidRPr="008643B5">
        <w:rPr>
          <w:rStyle w:val="a4"/>
          <w:rFonts w:ascii="Times New Roman" w:hAnsi="Times New Roman" w:cs="Times New Roman"/>
          <w:b w:val="0"/>
          <w:bCs w:val="0"/>
          <w:sz w:val="28"/>
          <w:szCs w:val="28"/>
        </w:rPr>
        <w:t xml:space="preserve"> </w:t>
      </w:r>
      <w:proofErr w:type="spellStart"/>
      <w:r w:rsidRPr="008643B5">
        <w:rPr>
          <w:rStyle w:val="a4"/>
          <w:rFonts w:ascii="Times New Roman" w:hAnsi="Times New Roman" w:cs="Times New Roman"/>
          <w:b w:val="0"/>
          <w:bCs w:val="0"/>
          <w:sz w:val="28"/>
          <w:szCs w:val="28"/>
        </w:rPr>
        <w:t>ресурс</w:t>
      </w:r>
      <w:proofErr w:type="spellEnd"/>
      <w:r w:rsidRPr="008643B5">
        <w:rPr>
          <w:rStyle w:val="a4"/>
          <w:rFonts w:ascii="Times New Roman" w:hAnsi="Times New Roman" w:cs="Times New Roman"/>
          <w:b w:val="0"/>
          <w:bCs w:val="0"/>
          <w:sz w:val="28"/>
          <w:szCs w:val="28"/>
        </w:rPr>
        <w:t xml:space="preserve">] // </w:t>
      </w:r>
      <w:proofErr w:type="spellStart"/>
      <w:r w:rsidRPr="008643B5">
        <w:rPr>
          <w:rStyle w:val="a4"/>
          <w:rFonts w:ascii="Times New Roman" w:hAnsi="Times New Roman" w:cs="Times New Roman"/>
          <w:b w:val="0"/>
          <w:bCs w:val="0"/>
          <w:sz w:val="28"/>
          <w:szCs w:val="28"/>
        </w:rPr>
        <w:t>ArchDaily</w:t>
      </w:r>
      <w:proofErr w:type="spellEnd"/>
      <w:r w:rsidRPr="008643B5">
        <w:rPr>
          <w:rStyle w:val="a4"/>
          <w:rFonts w:ascii="Times New Roman" w:hAnsi="Times New Roman" w:cs="Times New Roman"/>
          <w:b w:val="0"/>
          <w:bCs w:val="0"/>
          <w:sz w:val="28"/>
          <w:szCs w:val="28"/>
        </w:rPr>
        <w:t xml:space="preserve">. — 24.02.2012. — </w:t>
      </w:r>
      <w:proofErr w:type="spellStart"/>
      <w:r w:rsidRPr="008643B5">
        <w:rPr>
          <w:rStyle w:val="a4"/>
          <w:rFonts w:ascii="Times New Roman" w:hAnsi="Times New Roman" w:cs="Times New Roman"/>
          <w:b w:val="0"/>
          <w:bCs w:val="0"/>
          <w:sz w:val="28"/>
          <w:szCs w:val="28"/>
        </w:rPr>
        <w:t>Режим</w:t>
      </w:r>
      <w:proofErr w:type="spellEnd"/>
      <w:r w:rsidRPr="008643B5">
        <w:rPr>
          <w:rStyle w:val="a4"/>
          <w:rFonts w:ascii="Times New Roman" w:hAnsi="Times New Roman" w:cs="Times New Roman"/>
          <w:b w:val="0"/>
          <w:bCs w:val="0"/>
          <w:sz w:val="28"/>
          <w:szCs w:val="28"/>
        </w:rPr>
        <w:t xml:space="preserve"> доступу:</w:t>
      </w:r>
      <w:r w:rsidRPr="008643B5">
        <w:rPr>
          <w:rFonts w:ascii="Times New Roman" w:hAnsi="Times New Roman" w:cs="Times New Roman"/>
          <w:sz w:val="28"/>
          <w:szCs w:val="28"/>
        </w:rPr>
        <w:t xml:space="preserve"> </w:t>
      </w:r>
      <w:hyperlink r:id="rId137" w:tgtFrame="_new" w:history="1">
        <w:r w:rsidRPr="008643B5">
          <w:rPr>
            <w:rStyle w:val="aa"/>
            <w:rFonts w:ascii="Times New Roman" w:hAnsi="Times New Roman" w:cs="Times New Roman"/>
            <w:color w:val="0070C0"/>
            <w:sz w:val="28"/>
            <w:szCs w:val="28"/>
          </w:rPr>
          <w:t>https://www.archdaily.com/211220/st-johns-rehab-montgomery-sisam-architects-farro%25e2%2580%258bw-partnership-architects</w:t>
        </w:r>
      </w:hyperlink>
      <w:r w:rsidRPr="008643B5">
        <w:rPr>
          <w:rFonts w:ascii="Times New Roman" w:hAnsi="Times New Roman" w:cs="Times New Roman"/>
          <w:sz w:val="28"/>
          <w:szCs w:val="28"/>
        </w:rPr>
        <w:t xml:space="preserve"> — </w:t>
      </w:r>
      <w:r w:rsidRPr="008643B5">
        <w:rPr>
          <w:rStyle w:val="a4"/>
          <w:rFonts w:ascii="Times New Roman" w:hAnsi="Times New Roman" w:cs="Times New Roman"/>
          <w:b w:val="0"/>
          <w:bCs w:val="0"/>
          <w:sz w:val="28"/>
          <w:szCs w:val="28"/>
        </w:rPr>
        <w:t xml:space="preserve">Дата </w:t>
      </w:r>
      <w:proofErr w:type="spellStart"/>
      <w:r w:rsidRPr="008643B5">
        <w:rPr>
          <w:rStyle w:val="a4"/>
          <w:rFonts w:ascii="Times New Roman" w:hAnsi="Times New Roman" w:cs="Times New Roman"/>
          <w:b w:val="0"/>
          <w:bCs w:val="0"/>
          <w:sz w:val="28"/>
          <w:szCs w:val="28"/>
        </w:rPr>
        <w:t>звернення</w:t>
      </w:r>
      <w:proofErr w:type="spellEnd"/>
      <w:r w:rsidRPr="008643B5">
        <w:rPr>
          <w:rStyle w:val="a4"/>
          <w:rFonts w:ascii="Times New Roman" w:hAnsi="Times New Roman" w:cs="Times New Roman"/>
          <w:b w:val="0"/>
          <w:bCs w:val="0"/>
          <w:sz w:val="28"/>
          <w:szCs w:val="28"/>
        </w:rPr>
        <w:t>:</w:t>
      </w:r>
      <w:r w:rsidRPr="008643B5">
        <w:rPr>
          <w:rFonts w:ascii="Times New Roman" w:hAnsi="Times New Roman" w:cs="Times New Roman"/>
          <w:sz w:val="28"/>
          <w:szCs w:val="28"/>
        </w:rPr>
        <w:t xml:space="preserve"> 16.06.2025.</w:t>
      </w:r>
    </w:p>
    <w:p w14:paraId="55EF19C0" w14:textId="77777777" w:rsidR="004A7FB6" w:rsidRPr="008643B5" w:rsidRDefault="004A7FB6" w:rsidP="004A7FB6">
      <w:pPr>
        <w:pStyle w:val="a5"/>
        <w:numPr>
          <w:ilvl w:val="0"/>
          <w:numId w:val="28"/>
        </w:numPr>
        <w:jc w:val="both"/>
        <w:rPr>
          <w:rFonts w:ascii="Times New Roman" w:hAnsi="Times New Roman" w:cs="Times New Roman"/>
          <w:sz w:val="28"/>
          <w:szCs w:val="28"/>
        </w:rPr>
      </w:pPr>
      <w:r w:rsidRPr="008643B5">
        <w:rPr>
          <w:rStyle w:val="a4"/>
          <w:rFonts w:ascii="Times New Roman" w:hAnsi="Times New Roman" w:cs="Times New Roman"/>
          <w:b w:val="0"/>
          <w:bCs w:val="0"/>
          <w:sz w:val="28"/>
          <w:szCs w:val="28"/>
        </w:rPr>
        <w:t>Nagy T. Szentkút Pilgrim Center [</w:t>
      </w:r>
      <w:proofErr w:type="spellStart"/>
      <w:r w:rsidRPr="008643B5">
        <w:rPr>
          <w:rStyle w:val="a4"/>
          <w:rFonts w:ascii="Times New Roman" w:hAnsi="Times New Roman" w:cs="Times New Roman"/>
          <w:b w:val="0"/>
          <w:bCs w:val="0"/>
          <w:sz w:val="28"/>
          <w:szCs w:val="28"/>
        </w:rPr>
        <w:t>Електронний</w:t>
      </w:r>
      <w:proofErr w:type="spellEnd"/>
      <w:r w:rsidRPr="008643B5">
        <w:rPr>
          <w:rStyle w:val="a4"/>
          <w:rFonts w:ascii="Times New Roman" w:hAnsi="Times New Roman" w:cs="Times New Roman"/>
          <w:b w:val="0"/>
          <w:bCs w:val="0"/>
          <w:sz w:val="28"/>
          <w:szCs w:val="28"/>
        </w:rPr>
        <w:t xml:space="preserve"> </w:t>
      </w:r>
      <w:proofErr w:type="spellStart"/>
      <w:r w:rsidRPr="008643B5">
        <w:rPr>
          <w:rStyle w:val="a4"/>
          <w:rFonts w:ascii="Times New Roman" w:hAnsi="Times New Roman" w:cs="Times New Roman"/>
          <w:b w:val="0"/>
          <w:bCs w:val="0"/>
          <w:sz w:val="28"/>
          <w:szCs w:val="28"/>
        </w:rPr>
        <w:t>ресурс</w:t>
      </w:r>
      <w:proofErr w:type="spellEnd"/>
      <w:r w:rsidRPr="008643B5">
        <w:rPr>
          <w:rStyle w:val="a4"/>
          <w:rFonts w:ascii="Times New Roman" w:hAnsi="Times New Roman" w:cs="Times New Roman"/>
          <w:b w:val="0"/>
          <w:bCs w:val="0"/>
          <w:sz w:val="28"/>
          <w:szCs w:val="28"/>
        </w:rPr>
        <w:t xml:space="preserve">] // </w:t>
      </w:r>
      <w:proofErr w:type="spellStart"/>
      <w:r w:rsidRPr="008643B5">
        <w:rPr>
          <w:rStyle w:val="a4"/>
          <w:rFonts w:ascii="Times New Roman" w:hAnsi="Times New Roman" w:cs="Times New Roman"/>
          <w:b w:val="0"/>
          <w:bCs w:val="0"/>
          <w:sz w:val="28"/>
          <w:szCs w:val="28"/>
        </w:rPr>
        <w:t>ArchDaily</w:t>
      </w:r>
      <w:proofErr w:type="spellEnd"/>
      <w:r w:rsidRPr="008643B5">
        <w:rPr>
          <w:rStyle w:val="a4"/>
          <w:rFonts w:ascii="Times New Roman" w:hAnsi="Times New Roman" w:cs="Times New Roman"/>
          <w:b w:val="0"/>
          <w:bCs w:val="0"/>
          <w:sz w:val="28"/>
          <w:szCs w:val="28"/>
        </w:rPr>
        <w:t xml:space="preserve">. — 28.10.2015. — </w:t>
      </w:r>
      <w:proofErr w:type="spellStart"/>
      <w:r w:rsidRPr="008643B5">
        <w:rPr>
          <w:rStyle w:val="a4"/>
          <w:rFonts w:ascii="Times New Roman" w:hAnsi="Times New Roman" w:cs="Times New Roman"/>
          <w:b w:val="0"/>
          <w:bCs w:val="0"/>
          <w:sz w:val="28"/>
          <w:szCs w:val="28"/>
        </w:rPr>
        <w:t>Режим</w:t>
      </w:r>
      <w:proofErr w:type="spellEnd"/>
      <w:r w:rsidRPr="008643B5">
        <w:rPr>
          <w:rStyle w:val="a4"/>
          <w:rFonts w:ascii="Times New Roman" w:hAnsi="Times New Roman" w:cs="Times New Roman"/>
          <w:b w:val="0"/>
          <w:bCs w:val="0"/>
          <w:sz w:val="28"/>
          <w:szCs w:val="28"/>
        </w:rPr>
        <w:t xml:space="preserve"> доступу:</w:t>
      </w:r>
      <w:r w:rsidRPr="008643B5">
        <w:rPr>
          <w:rFonts w:ascii="Times New Roman" w:hAnsi="Times New Roman" w:cs="Times New Roman"/>
          <w:sz w:val="28"/>
          <w:szCs w:val="28"/>
        </w:rPr>
        <w:t xml:space="preserve"> </w:t>
      </w:r>
      <w:hyperlink r:id="rId138" w:tgtFrame="_new" w:history="1">
        <w:r w:rsidRPr="008643B5">
          <w:rPr>
            <w:rStyle w:val="aa"/>
            <w:rFonts w:ascii="Times New Roman" w:hAnsi="Times New Roman" w:cs="Times New Roman"/>
            <w:color w:val="0070C0"/>
            <w:sz w:val="28"/>
            <w:szCs w:val="28"/>
          </w:rPr>
          <w:t>https://www.archdaily.com/775673/szentkut-pilgrim-center-tamas-nagy</w:t>
        </w:r>
      </w:hyperlink>
      <w:r w:rsidRPr="008643B5">
        <w:rPr>
          <w:rFonts w:ascii="Times New Roman" w:hAnsi="Times New Roman" w:cs="Times New Roman"/>
          <w:color w:val="0070C0"/>
          <w:sz w:val="28"/>
          <w:szCs w:val="28"/>
        </w:rPr>
        <w:t xml:space="preserve"> </w:t>
      </w:r>
      <w:r w:rsidRPr="008643B5">
        <w:rPr>
          <w:rFonts w:ascii="Times New Roman" w:hAnsi="Times New Roman" w:cs="Times New Roman"/>
          <w:sz w:val="28"/>
          <w:szCs w:val="28"/>
        </w:rPr>
        <w:t xml:space="preserve">— </w:t>
      </w:r>
      <w:r w:rsidRPr="008643B5">
        <w:rPr>
          <w:rStyle w:val="a4"/>
          <w:rFonts w:ascii="Times New Roman" w:hAnsi="Times New Roman" w:cs="Times New Roman"/>
          <w:b w:val="0"/>
          <w:bCs w:val="0"/>
          <w:sz w:val="28"/>
          <w:szCs w:val="28"/>
        </w:rPr>
        <w:t xml:space="preserve">Дата </w:t>
      </w:r>
      <w:proofErr w:type="spellStart"/>
      <w:r w:rsidRPr="008643B5">
        <w:rPr>
          <w:rStyle w:val="a4"/>
          <w:rFonts w:ascii="Times New Roman" w:hAnsi="Times New Roman" w:cs="Times New Roman"/>
          <w:b w:val="0"/>
          <w:bCs w:val="0"/>
          <w:sz w:val="28"/>
          <w:szCs w:val="28"/>
        </w:rPr>
        <w:t>звернення</w:t>
      </w:r>
      <w:proofErr w:type="spellEnd"/>
      <w:r w:rsidRPr="008643B5">
        <w:rPr>
          <w:rStyle w:val="a4"/>
          <w:rFonts w:ascii="Times New Roman" w:hAnsi="Times New Roman" w:cs="Times New Roman"/>
          <w:b w:val="0"/>
          <w:bCs w:val="0"/>
          <w:sz w:val="28"/>
          <w:szCs w:val="28"/>
        </w:rPr>
        <w:t>:</w:t>
      </w:r>
      <w:r w:rsidRPr="008643B5">
        <w:rPr>
          <w:rFonts w:ascii="Times New Roman" w:hAnsi="Times New Roman" w:cs="Times New Roman"/>
          <w:sz w:val="28"/>
          <w:szCs w:val="28"/>
        </w:rPr>
        <w:t xml:space="preserve"> 16.06.2025.</w:t>
      </w:r>
    </w:p>
    <w:p w14:paraId="50BBB962" w14:textId="77777777" w:rsidR="004A7FB6" w:rsidRPr="008643B5" w:rsidRDefault="004A7FB6" w:rsidP="004A7FB6">
      <w:pPr>
        <w:pStyle w:val="a5"/>
        <w:numPr>
          <w:ilvl w:val="0"/>
          <w:numId w:val="28"/>
        </w:numPr>
        <w:jc w:val="both"/>
        <w:rPr>
          <w:rFonts w:ascii="Times New Roman" w:hAnsi="Times New Roman" w:cs="Times New Roman"/>
          <w:sz w:val="28"/>
          <w:szCs w:val="28"/>
        </w:rPr>
      </w:pPr>
      <w:r w:rsidRPr="008643B5">
        <w:rPr>
          <w:rStyle w:val="a4"/>
          <w:rFonts w:ascii="Times New Roman" w:hAnsi="Times New Roman" w:cs="Times New Roman"/>
          <w:b w:val="0"/>
          <w:bCs w:val="0"/>
          <w:sz w:val="28"/>
          <w:szCs w:val="28"/>
        </w:rPr>
        <w:t>Otxotorena Arquitectos. Center for Psychosocial Rehabilitation [</w:t>
      </w:r>
      <w:proofErr w:type="spellStart"/>
      <w:r w:rsidRPr="008643B5">
        <w:rPr>
          <w:rStyle w:val="a4"/>
          <w:rFonts w:ascii="Times New Roman" w:hAnsi="Times New Roman" w:cs="Times New Roman"/>
          <w:b w:val="0"/>
          <w:bCs w:val="0"/>
          <w:sz w:val="28"/>
          <w:szCs w:val="28"/>
        </w:rPr>
        <w:t>Електронний</w:t>
      </w:r>
      <w:proofErr w:type="spellEnd"/>
      <w:r w:rsidRPr="008643B5">
        <w:rPr>
          <w:rStyle w:val="a4"/>
          <w:rFonts w:ascii="Times New Roman" w:hAnsi="Times New Roman" w:cs="Times New Roman"/>
          <w:b w:val="0"/>
          <w:bCs w:val="0"/>
          <w:sz w:val="28"/>
          <w:szCs w:val="28"/>
        </w:rPr>
        <w:t xml:space="preserve"> </w:t>
      </w:r>
      <w:proofErr w:type="spellStart"/>
      <w:r w:rsidRPr="008643B5">
        <w:rPr>
          <w:rStyle w:val="a4"/>
          <w:rFonts w:ascii="Times New Roman" w:hAnsi="Times New Roman" w:cs="Times New Roman"/>
          <w:b w:val="0"/>
          <w:bCs w:val="0"/>
          <w:sz w:val="28"/>
          <w:szCs w:val="28"/>
        </w:rPr>
        <w:t>ресурс</w:t>
      </w:r>
      <w:proofErr w:type="spellEnd"/>
      <w:r w:rsidRPr="008643B5">
        <w:rPr>
          <w:rStyle w:val="a4"/>
          <w:rFonts w:ascii="Times New Roman" w:hAnsi="Times New Roman" w:cs="Times New Roman"/>
          <w:b w:val="0"/>
          <w:bCs w:val="0"/>
          <w:sz w:val="28"/>
          <w:szCs w:val="28"/>
        </w:rPr>
        <w:t xml:space="preserve">] // </w:t>
      </w:r>
      <w:proofErr w:type="spellStart"/>
      <w:r w:rsidRPr="008643B5">
        <w:rPr>
          <w:rStyle w:val="a4"/>
          <w:rFonts w:ascii="Times New Roman" w:hAnsi="Times New Roman" w:cs="Times New Roman"/>
          <w:b w:val="0"/>
          <w:bCs w:val="0"/>
          <w:sz w:val="28"/>
          <w:szCs w:val="28"/>
        </w:rPr>
        <w:t>ArchDaily</w:t>
      </w:r>
      <w:proofErr w:type="spellEnd"/>
      <w:r w:rsidRPr="008643B5">
        <w:rPr>
          <w:rStyle w:val="a4"/>
          <w:rFonts w:ascii="Times New Roman" w:hAnsi="Times New Roman" w:cs="Times New Roman"/>
          <w:b w:val="0"/>
          <w:bCs w:val="0"/>
          <w:sz w:val="28"/>
          <w:szCs w:val="28"/>
        </w:rPr>
        <w:t xml:space="preserve">. — 06.06.2014. — </w:t>
      </w:r>
      <w:proofErr w:type="spellStart"/>
      <w:r w:rsidRPr="008643B5">
        <w:rPr>
          <w:rStyle w:val="a4"/>
          <w:rFonts w:ascii="Times New Roman" w:hAnsi="Times New Roman" w:cs="Times New Roman"/>
          <w:b w:val="0"/>
          <w:bCs w:val="0"/>
          <w:sz w:val="28"/>
          <w:szCs w:val="28"/>
        </w:rPr>
        <w:t>Режим</w:t>
      </w:r>
      <w:proofErr w:type="spellEnd"/>
      <w:r w:rsidRPr="008643B5">
        <w:rPr>
          <w:rStyle w:val="a4"/>
          <w:rFonts w:ascii="Times New Roman" w:hAnsi="Times New Roman" w:cs="Times New Roman"/>
          <w:b w:val="0"/>
          <w:bCs w:val="0"/>
          <w:sz w:val="28"/>
          <w:szCs w:val="28"/>
        </w:rPr>
        <w:t xml:space="preserve"> доступу:</w:t>
      </w:r>
      <w:r w:rsidRPr="008643B5">
        <w:rPr>
          <w:rFonts w:ascii="Times New Roman" w:hAnsi="Times New Roman" w:cs="Times New Roman"/>
          <w:sz w:val="28"/>
          <w:szCs w:val="28"/>
        </w:rPr>
        <w:t xml:space="preserve"> </w:t>
      </w:r>
      <w:hyperlink r:id="rId139" w:tgtFrame="_new" w:history="1">
        <w:r w:rsidRPr="008643B5">
          <w:rPr>
            <w:rStyle w:val="aa"/>
            <w:rFonts w:ascii="Times New Roman" w:hAnsi="Times New Roman" w:cs="Times New Roman"/>
            <w:color w:val="0070C0"/>
            <w:sz w:val="28"/>
            <w:szCs w:val="28"/>
          </w:rPr>
          <w:t>https://www.archdaily.com/512803/center-for-psychosocial-rehabilitation-otxotorena-arquitectos</w:t>
        </w:r>
      </w:hyperlink>
      <w:r w:rsidRPr="008643B5">
        <w:rPr>
          <w:rFonts w:ascii="Times New Roman" w:hAnsi="Times New Roman" w:cs="Times New Roman"/>
          <w:sz w:val="28"/>
          <w:szCs w:val="28"/>
        </w:rPr>
        <w:t xml:space="preserve"> — </w:t>
      </w:r>
      <w:r w:rsidRPr="008643B5">
        <w:rPr>
          <w:rStyle w:val="a4"/>
          <w:rFonts w:ascii="Times New Roman" w:hAnsi="Times New Roman" w:cs="Times New Roman"/>
          <w:b w:val="0"/>
          <w:bCs w:val="0"/>
          <w:sz w:val="28"/>
          <w:szCs w:val="28"/>
        </w:rPr>
        <w:t xml:space="preserve">Дата </w:t>
      </w:r>
      <w:proofErr w:type="spellStart"/>
      <w:r w:rsidRPr="008643B5">
        <w:rPr>
          <w:rStyle w:val="a4"/>
          <w:rFonts w:ascii="Times New Roman" w:hAnsi="Times New Roman" w:cs="Times New Roman"/>
          <w:b w:val="0"/>
          <w:bCs w:val="0"/>
          <w:sz w:val="28"/>
          <w:szCs w:val="28"/>
        </w:rPr>
        <w:t>звернення</w:t>
      </w:r>
      <w:proofErr w:type="spellEnd"/>
      <w:r w:rsidRPr="008643B5">
        <w:rPr>
          <w:rStyle w:val="a4"/>
          <w:rFonts w:ascii="Times New Roman" w:hAnsi="Times New Roman" w:cs="Times New Roman"/>
          <w:b w:val="0"/>
          <w:bCs w:val="0"/>
          <w:sz w:val="28"/>
          <w:szCs w:val="28"/>
        </w:rPr>
        <w:t>:</w:t>
      </w:r>
      <w:r w:rsidRPr="008643B5">
        <w:rPr>
          <w:rFonts w:ascii="Times New Roman" w:hAnsi="Times New Roman" w:cs="Times New Roman"/>
          <w:sz w:val="28"/>
          <w:szCs w:val="28"/>
        </w:rPr>
        <w:t xml:space="preserve"> 16.06.2025.</w:t>
      </w:r>
    </w:p>
    <w:p w14:paraId="4CC3CE40" w14:textId="77777777" w:rsidR="004A7FB6" w:rsidRPr="008643B5" w:rsidRDefault="004A7FB6" w:rsidP="004A7FB6">
      <w:pPr>
        <w:pStyle w:val="a5"/>
        <w:numPr>
          <w:ilvl w:val="0"/>
          <w:numId w:val="28"/>
        </w:numPr>
        <w:jc w:val="both"/>
        <w:rPr>
          <w:rFonts w:ascii="Times New Roman" w:hAnsi="Times New Roman" w:cs="Times New Roman"/>
          <w:sz w:val="28"/>
          <w:szCs w:val="28"/>
        </w:rPr>
      </w:pPr>
      <w:r w:rsidRPr="008643B5">
        <w:rPr>
          <w:rStyle w:val="a4"/>
          <w:rFonts w:ascii="Times New Roman" w:hAnsi="Times New Roman" w:cs="Times New Roman"/>
          <w:b w:val="0"/>
          <w:bCs w:val="0"/>
          <w:sz w:val="28"/>
          <w:szCs w:val="28"/>
        </w:rPr>
        <w:t>Tabor Orthopedics / archimania [</w:t>
      </w:r>
      <w:proofErr w:type="spellStart"/>
      <w:r w:rsidRPr="008643B5">
        <w:rPr>
          <w:rStyle w:val="a4"/>
          <w:rFonts w:ascii="Times New Roman" w:hAnsi="Times New Roman" w:cs="Times New Roman"/>
          <w:b w:val="0"/>
          <w:bCs w:val="0"/>
          <w:sz w:val="28"/>
          <w:szCs w:val="28"/>
        </w:rPr>
        <w:t>Електронний</w:t>
      </w:r>
      <w:proofErr w:type="spellEnd"/>
      <w:r w:rsidRPr="008643B5">
        <w:rPr>
          <w:rStyle w:val="a4"/>
          <w:rFonts w:ascii="Times New Roman" w:hAnsi="Times New Roman" w:cs="Times New Roman"/>
          <w:b w:val="0"/>
          <w:bCs w:val="0"/>
          <w:sz w:val="28"/>
          <w:szCs w:val="28"/>
        </w:rPr>
        <w:t xml:space="preserve"> </w:t>
      </w:r>
      <w:proofErr w:type="spellStart"/>
      <w:r w:rsidRPr="008643B5">
        <w:rPr>
          <w:rStyle w:val="a4"/>
          <w:rFonts w:ascii="Times New Roman" w:hAnsi="Times New Roman" w:cs="Times New Roman"/>
          <w:b w:val="0"/>
          <w:bCs w:val="0"/>
          <w:sz w:val="28"/>
          <w:szCs w:val="28"/>
        </w:rPr>
        <w:t>ресурс</w:t>
      </w:r>
      <w:proofErr w:type="spellEnd"/>
      <w:r w:rsidRPr="008643B5">
        <w:rPr>
          <w:rStyle w:val="a4"/>
          <w:rFonts w:ascii="Times New Roman" w:hAnsi="Times New Roman" w:cs="Times New Roman"/>
          <w:b w:val="0"/>
          <w:bCs w:val="0"/>
          <w:sz w:val="28"/>
          <w:szCs w:val="28"/>
        </w:rPr>
        <w:t>] // </w:t>
      </w:r>
      <w:proofErr w:type="spellStart"/>
      <w:r w:rsidRPr="008643B5">
        <w:rPr>
          <w:rStyle w:val="a4"/>
          <w:rFonts w:ascii="Times New Roman" w:hAnsi="Times New Roman" w:cs="Times New Roman"/>
          <w:b w:val="0"/>
          <w:bCs w:val="0"/>
          <w:sz w:val="28"/>
          <w:szCs w:val="28"/>
        </w:rPr>
        <w:t>ArchDaily</w:t>
      </w:r>
      <w:proofErr w:type="spellEnd"/>
      <w:r w:rsidRPr="008643B5">
        <w:rPr>
          <w:rStyle w:val="a4"/>
          <w:rFonts w:ascii="Times New Roman" w:hAnsi="Times New Roman" w:cs="Times New Roman"/>
          <w:b w:val="0"/>
          <w:bCs w:val="0"/>
          <w:sz w:val="28"/>
          <w:szCs w:val="28"/>
        </w:rPr>
        <w:t xml:space="preserve">. — 11.06.2010. — </w:t>
      </w:r>
      <w:proofErr w:type="spellStart"/>
      <w:r w:rsidRPr="008643B5">
        <w:rPr>
          <w:rStyle w:val="a4"/>
          <w:rFonts w:ascii="Times New Roman" w:hAnsi="Times New Roman" w:cs="Times New Roman"/>
          <w:b w:val="0"/>
          <w:bCs w:val="0"/>
          <w:sz w:val="28"/>
          <w:szCs w:val="28"/>
        </w:rPr>
        <w:t>Режим</w:t>
      </w:r>
      <w:proofErr w:type="spellEnd"/>
      <w:r w:rsidRPr="008643B5">
        <w:rPr>
          <w:rStyle w:val="a4"/>
          <w:rFonts w:ascii="Times New Roman" w:hAnsi="Times New Roman" w:cs="Times New Roman"/>
          <w:b w:val="0"/>
          <w:bCs w:val="0"/>
          <w:sz w:val="28"/>
          <w:szCs w:val="28"/>
        </w:rPr>
        <w:t xml:space="preserve"> доступу:</w:t>
      </w:r>
      <w:r w:rsidRPr="008643B5">
        <w:rPr>
          <w:rFonts w:ascii="Times New Roman" w:hAnsi="Times New Roman" w:cs="Times New Roman"/>
          <w:sz w:val="28"/>
          <w:szCs w:val="28"/>
        </w:rPr>
        <w:t xml:space="preserve"> </w:t>
      </w:r>
      <w:hyperlink r:id="rId140" w:tgtFrame="_new" w:history="1">
        <w:r w:rsidRPr="008643B5">
          <w:rPr>
            <w:rStyle w:val="aa"/>
            <w:rFonts w:ascii="Times New Roman" w:hAnsi="Times New Roman" w:cs="Times New Roman"/>
            <w:color w:val="0070C0"/>
            <w:sz w:val="28"/>
            <w:szCs w:val="28"/>
          </w:rPr>
          <w:t>https://www.archdaily.com/63927/tabor-orthopedics-archimania</w:t>
        </w:r>
      </w:hyperlink>
      <w:r w:rsidRPr="008643B5">
        <w:rPr>
          <w:rFonts w:ascii="Times New Roman" w:hAnsi="Times New Roman" w:cs="Times New Roman"/>
          <w:sz w:val="28"/>
          <w:szCs w:val="28"/>
        </w:rPr>
        <w:t xml:space="preserve"> — </w:t>
      </w:r>
      <w:r w:rsidRPr="008643B5">
        <w:rPr>
          <w:rStyle w:val="a4"/>
          <w:rFonts w:ascii="Times New Roman" w:hAnsi="Times New Roman" w:cs="Times New Roman"/>
          <w:b w:val="0"/>
          <w:bCs w:val="0"/>
          <w:sz w:val="28"/>
          <w:szCs w:val="28"/>
        </w:rPr>
        <w:t xml:space="preserve">Дата </w:t>
      </w:r>
      <w:proofErr w:type="spellStart"/>
      <w:r w:rsidRPr="008643B5">
        <w:rPr>
          <w:rStyle w:val="a4"/>
          <w:rFonts w:ascii="Times New Roman" w:hAnsi="Times New Roman" w:cs="Times New Roman"/>
          <w:b w:val="0"/>
          <w:bCs w:val="0"/>
          <w:sz w:val="28"/>
          <w:szCs w:val="28"/>
        </w:rPr>
        <w:t>звернення</w:t>
      </w:r>
      <w:proofErr w:type="spellEnd"/>
      <w:r w:rsidRPr="008643B5">
        <w:rPr>
          <w:rStyle w:val="a4"/>
          <w:rFonts w:ascii="Times New Roman" w:hAnsi="Times New Roman" w:cs="Times New Roman"/>
          <w:b w:val="0"/>
          <w:bCs w:val="0"/>
          <w:sz w:val="28"/>
          <w:szCs w:val="28"/>
        </w:rPr>
        <w:t>:</w:t>
      </w:r>
      <w:r w:rsidRPr="008643B5">
        <w:rPr>
          <w:rFonts w:ascii="Times New Roman" w:hAnsi="Times New Roman" w:cs="Times New Roman"/>
          <w:sz w:val="28"/>
          <w:szCs w:val="28"/>
        </w:rPr>
        <w:t xml:space="preserve"> 16.06.2025.</w:t>
      </w:r>
    </w:p>
    <w:p w14:paraId="0ECC4B70" w14:textId="77777777" w:rsidR="004A7FB6" w:rsidRPr="008643B5" w:rsidRDefault="004A7FB6" w:rsidP="004A7FB6">
      <w:pPr>
        <w:pStyle w:val="a5"/>
        <w:numPr>
          <w:ilvl w:val="0"/>
          <w:numId w:val="28"/>
        </w:numPr>
        <w:jc w:val="both"/>
        <w:rPr>
          <w:rFonts w:ascii="Times New Roman" w:hAnsi="Times New Roman" w:cs="Times New Roman"/>
          <w:sz w:val="28"/>
          <w:szCs w:val="28"/>
        </w:rPr>
      </w:pPr>
      <w:r w:rsidRPr="008643B5">
        <w:rPr>
          <w:rStyle w:val="a4"/>
          <w:rFonts w:ascii="Times New Roman" w:hAnsi="Times New Roman" w:cs="Times New Roman"/>
          <w:b w:val="0"/>
          <w:bCs w:val="0"/>
          <w:sz w:val="28"/>
          <w:szCs w:val="28"/>
        </w:rPr>
        <w:t xml:space="preserve">Wim Goes </w:t>
      </w:r>
      <w:proofErr w:type="spellStart"/>
      <w:r w:rsidRPr="008643B5">
        <w:rPr>
          <w:rStyle w:val="a4"/>
          <w:rFonts w:ascii="Times New Roman" w:hAnsi="Times New Roman" w:cs="Times New Roman"/>
          <w:b w:val="0"/>
          <w:bCs w:val="0"/>
          <w:sz w:val="28"/>
          <w:szCs w:val="28"/>
        </w:rPr>
        <w:t>Architectuur</w:t>
      </w:r>
      <w:proofErr w:type="spellEnd"/>
      <w:r w:rsidRPr="008643B5">
        <w:rPr>
          <w:rStyle w:val="a4"/>
          <w:rFonts w:ascii="Times New Roman" w:hAnsi="Times New Roman" w:cs="Times New Roman"/>
          <w:b w:val="0"/>
          <w:bCs w:val="0"/>
          <w:sz w:val="28"/>
          <w:szCs w:val="28"/>
        </w:rPr>
        <w:t>. Refuge II [</w:t>
      </w:r>
      <w:proofErr w:type="spellStart"/>
      <w:r w:rsidRPr="008643B5">
        <w:rPr>
          <w:rStyle w:val="a4"/>
          <w:rFonts w:ascii="Times New Roman" w:hAnsi="Times New Roman" w:cs="Times New Roman"/>
          <w:b w:val="0"/>
          <w:bCs w:val="0"/>
          <w:sz w:val="28"/>
          <w:szCs w:val="28"/>
        </w:rPr>
        <w:t>Електронний</w:t>
      </w:r>
      <w:proofErr w:type="spellEnd"/>
      <w:r w:rsidRPr="008643B5">
        <w:rPr>
          <w:rStyle w:val="a4"/>
          <w:rFonts w:ascii="Times New Roman" w:hAnsi="Times New Roman" w:cs="Times New Roman"/>
          <w:b w:val="0"/>
          <w:bCs w:val="0"/>
          <w:sz w:val="28"/>
          <w:szCs w:val="28"/>
        </w:rPr>
        <w:t xml:space="preserve"> </w:t>
      </w:r>
      <w:proofErr w:type="spellStart"/>
      <w:r w:rsidRPr="008643B5">
        <w:rPr>
          <w:rStyle w:val="a4"/>
          <w:rFonts w:ascii="Times New Roman" w:hAnsi="Times New Roman" w:cs="Times New Roman"/>
          <w:b w:val="0"/>
          <w:bCs w:val="0"/>
          <w:sz w:val="28"/>
          <w:szCs w:val="28"/>
        </w:rPr>
        <w:t>ресурс</w:t>
      </w:r>
      <w:proofErr w:type="spellEnd"/>
      <w:r w:rsidRPr="008643B5">
        <w:rPr>
          <w:rStyle w:val="a4"/>
          <w:rFonts w:ascii="Times New Roman" w:hAnsi="Times New Roman" w:cs="Times New Roman"/>
          <w:b w:val="0"/>
          <w:bCs w:val="0"/>
          <w:sz w:val="28"/>
          <w:szCs w:val="28"/>
        </w:rPr>
        <w:t xml:space="preserve">] // </w:t>
      </w:r>
      <w:proofErr w:type="spellStart"/>
      <w:r w:rsidRPr="008643B5">
        <w:rPr>
          <w:rStyle w:val="a4"/>
          <w:rFonts w:ascii="Times New Roman" w:hAnsi="Times New Roman" w:cs="Times New Roman"/>
          <w:b w:val="0"/>
          <w:bCs w:val="0"/>
          <w:sz w:val="28"/>
          <w:szCs w:val="28"/>
        </w:rPr>
        <w:t>ArchDaily</w:t>
      </w:r>
      <w:proofErr w:type="spellEnd"/>
      <w:r w:rsidRPr="008643B5">
        <w:rPr>
          <w:rStyle w:val="a4"/>
          <w:rFonts w:ascii="Times New Roman" w:hAnsi="Times New Roman" w:cs="Times New Roman"/>
          <w:b w:val="0"/>
          <w:bCs w:val="0"/>
          <w:sz w:val="28"/>
          <w:szCs w:val="28"/>
        </w:rPr>
        <w:t xml:space="preserve">. — 29.11.2016. — </w:t>
      </w:r>
      <w:proofErr w:type="spellStart"/>
      <w:r w:rsidRPr="008643B5">
        <w:rPr>
          <w:rStyle w:val="a4"/>
          <w:rFonts w:ascii="Times New Roman" w:hAnsi="Times New Roman" w:cs="Times New Roman"/>
          <w:b w:val="0"/>
          <w:bCs w:val="0"/>
          <w:sz w:val="28"/>
          <w:szCs w:val="28"/>
        </w:rPr>
        <w:t>Режим</w:t>
      </w:r>
      <w:proofErr w:type="spellEnd"/>
      <w:r w:rsidRPr="008643B5">
        <w:rPr>
          <w:rStyle w:val="a4"/>
          <w:rFonts w:ascii="Times New Roman" w:hAnsi="Times New Roman" w:cs="Times New Roman"/>
          <w:b w:val="0"/>
          <w:bCs w:val="0"/>
          <w:sz w:val="28"/>
          <w:szCs w:val="28"/>
        </w:rPr>
        <w:t xml:space="preserve"> доступу:</w:t>
      </w:r>
      <w:r w:rsidRPr="008643B5">
        <w:rPr>
          <w:rFonts w:ascii="Times New Roman" w:hAnsi="Times New Roman" w:cs="Times New Roman"/>
          <w:sz w:val="28"/>
          <w:szCs w:val="28"/>
        </w:rPr>
        <w:t xml:space="preserve"> </w:t>
      </w:r>
      <w:hyperlink r:id="rId141" w:tgtFrame="_new" w:history="1">
        <w:r w:rsidRPr="008643B5">
          <w:rPr>
            <w:rStyle w:val="aa"/>
            <w:rFonts w:ascii="Times New Roman" w:hAnsi="Times New Roman" w:cs="Times New Roman"/>
            <w:color w:val="0070C0"/>
            <w:sz w:val="28"/>
            <w:szCs w:val="28"/>
          </w:rPr>
          <w:t>https://www.archdaily.com/800577/refuge-ii-wim-goes-architectuur</w:t>
        </w:r>
      </w:hyperlink>
      <w:r w:rsidRPr="008643B5">
        <w:rPr>
          <w:rFonts w:ascii="Times New Roman" w:hAnsi="Times New Roman" w:cs="Times New Roman"/>
          <w:sz w:val="28"/>
          <w:szCs w:val="28"/>
        </w:rPr>
        <w:t xml:space="preserve"> — </w:t>
      </w:r>
      <w:r w:rsidRPr="008643B5">
        <w:rPr>
          <w:rStyle w:val="a4"/>
          <w:rFonts w:ascii="Times New Roman" w:hAnsi="Times New Roman" w:cs="Times New Roman"/>
          <w:b w:val="0"/>
          <w:bCs w:val="0"/>
          <w:sz w:val="28"/>
          <w:szCs w:val="28"/>
        </w:rPr>
        <w:t xml:space="preserve">Дата </w:t>
      </w:r>
      <w:proofErr w:type="spellStart"/>
      <w:r w:rsidRPr="008643B5">
        <w:rPr>
          <w:rStyle w:val="a4"/>
          <w:rFonts w:ascii="Times New Roman" w:hAnsi="Times New Roman" w:cs="Times New Roman"/>
          <w:b w:val="0"/>
          <w:bCs w:val="0"/>
          <w:sz w:val="28"/>
          <w:szCs w:val="28"/>
        </w:rPr>
        <w:t>звернення</w:t>
      </w:r>
      <w:proofErr w:type="spellEnd"/>
      <w:r w:rsidRPr="008643B5">
        <w:rPr>
          <w:rStyle w:val="a4"/>
          <w:rFonts w:ascii="Times New Roman" w:hAnsi="Times New Roman" w:cs="Times New Roman"/>
          <w:b w:val="0"/>
          <w:bCs w:val="0"/>
          <w:sz w:val="28"/>
          <w:szCs w:val="28"/>
        </w:rPr>
        <w:t>:</w:t>
      </w:r>
      <w:r w:rsidRPr="008643B5">
        <w:rPr>
          <w:rFonts w:ascii="Times New Roman" w:hAnsi="Times New Roman" w:cs="Times New Roman"/>
          <w:sz w:val="28"/>
          <w:szCs w:val="28"/>
        </w:rPr>
        <w:t xml:space="preserve"> 16.06.2025.</w:t>
      </w:r>
    </w:p>
    <w:p w14:paraId="4E76C787" w14:textId="77777777" w:rsidR="004A7FB6" w:rsidRPr="008643B5" w:rsidRDefault="004A7FB6" w:rsidP="004A7FB6">
      <w:pPr>
        <w:pStyle w:val="a5"/>
        <w:numPr>
          <w:ilvl w:val="0"/>
          <w:numId w:val="28"/>
        </w:numPr>
        <w:jc w:val="both"/>
        <w:rPr>
          <w:rFonts w:ascii="Times New Roman" w:hAnsi="Times New Roman" w:cs="Times New Roman"/>
          <w:sz w:val="28"/>
          <w:szCs w:val="28"/>
        </w:rPr>
      </w:pPr>
      <w:r w:rsidRPr="008643B5">
        <w:rPr>
          <w:rStyle w:val="a4"/>
          <w:rFonts w:ascii="Times New Roman" w:hAnsi="Times New Roman" w:cs="Times New Roman"/>
          <w:b w:val="0"/>
          <w:bCs w:val="0"/>
          <w:sz w:val="28"/>
          <w:szCs w:val="28"/>
        </w:rPr>
        <w:t>Wounded Ukrainian soldiers find solace in Greek monasteries [</w:t>
      </w:r>
      <w:proofErr w:type="spellStart"/>
      <w:r w:rsidRPr="008643B5">
        <w:rPr>
          <w:rStyle w:val="a4"/>
          <w:rFonts w:ascii="Times New Roman" w:hAnsi="Times New Roman" w:cs="Times New Roman"/>
          <w:b w:val="0"/>
          <w:bCs w:val="0"/>
          <w:sz w:val="28"/>
          <w:szCs w:val="28"/>
        </w:rPr>
        <w:t>Електронний</w:t>
      </w:r>
      <w:proofErr w:type="spellEnd"/>
      <w:r w:rsidRPr="008643B5">
        <w:rPr>
          <w:rStyle w:val="a4"/>
          <w:rFonts w:ascii="Times New Roman" w:hAnsi="Times New Roman" w:cs="Times New Roman"/>
          <w:b w:val="0"/>
          <w:bCs w:val="0"/>
          <w:sz w:val="28"/>
          <w:szCs w:val="28"/>
        </w:rPr>
        <w:t xml:space="preserve"> </w:t>
      </w:r>
      <w:proofErr w:type="spellStart"/>
      <w:r w:rsidRPr="008643B5">
        <w:rPr>
          <w:rStyle w:val="a4"/>
          <w:rFonts w:ascii="Times New Roman" w:hAnsi="Times New Roman" w:cs="Times New Roman"/>
          <w:b w:val="0"/>
          <w:bCs w:val="0"/>
          <w:sz w:val="28"/>
          <w:szCs w:val="28"/>
        </w:rPr>
        <w:t>ресурс</w:t>
      </w:r>
      <w:proofErr w:type="spellEnd"/>
      <w:r w:rsidRPr="008643B5">
        <w:rPr>
          <w:rStyle w:val="a4"/>
          <w:rFonts w:ascii="Times New Roman" w:hAnsi="Times New Roman" w:cs="Times New Roman"/>
          <w:b w:val="0"/>
          <w:bCs w:val="0"/>
          <w:sz w:val="28"/>
          <w:szCs w:val="28"/>
        </w:rPr>
        <w:t xml:space="preserve">] / Reuters. — 03.01.2025. — </w:t>
      </w:r>
      <w:proofErr w:type="spellStart"/>
      <w:r w:rsidRPr="008643B5">
        <w:rPr>
          <w:rStyle w:val="a4"/>
          <w:rFonts w:ascii="Times New Roman" w:hAnsi="Times New Roman" w:cs="Times New Roman"/>
          <w:b w:val="0"/>
          <w:bCs w:val="0"/>
          <w:sz w:val="28"/>
          <w:szCs w:val="28"/>
        </w:rPr>
        <w:t>Режим</w:t>
      </w:r>
      <w:proofErr w:type="spellEnd"/>
      <w:r w:rsidRPr="008643B5">
        <w:rPr>
          <w:rStyle w:val="a4"/>
          <w:rFonts w:ascii="Times New Roman" w:hAnsi="Times New Roman" w:cs="Times New Roman"/>
          <w:b w:val="0"/>
          <w:bCs w:val="0"/>
          <w:sz w:val="28"/>
          <w:szCs w:val="28"/>
        </w:rPr>
        <w:t xml:space="preserve"> доступу:</w:t>
      </w:r>
      <w:r w:rsidRPr="008643B5">
        <w:rPr>
          <w:rFonts w:ascii="Times New Roman" w:hAnsi="Times New Roman" w:cs="Times New Roman"/>
          <w:sz w:val="28"/>
          <w:szCs w:val="28"/>
        </w:rPr>
        <w:t xml:space="preserve"> </w:t>
      </w:r>
      <w:hyperlink r:id="rId142" w:tgtFrame="_new" w:history="1">
        <w:r w:rsidRPr="008643B5">
          <w:rPr>
            <w:rStyle w:val="aa"/>
            <w:rFonts w:ascii="Times New Roman" w:hAnsi="Times New Roman" w:cs="Times New Roman"/>
            <w:color w:val="0070C0"/>
            <w:sz w:val="28"/>
            <w:szCs w:val="28"/>
          </w:rPr>
          <w:t>https://www.reuters.com/investigates/special-report/ukraine-crisis-greece-mount-athos/</w:t>
        </w:r>
      </w:hyperlink>
      <w:r w:rsidRPr="008643B5">
        <w:rPr>
          <w:rFonts w:ascii="Times New Roman" w:hAnsi="Times New Roman" w:cs="Times New Roman"/>
          <w:sz w:val="28"/>
          <w:szCs w:val="28"/>
        </w:rPr>
        <w:t xml:space="preserve"> — </w:t>
      </w:r>
      <w:r w:rsidRPr="008643B5">
        <w:rPr>
          <w:rStyle w:val="a4"/>
          <w:rFonts w:ascii="Times New Roman" w:hAnsi="Times New Roman" w:cs="Times New Roman"/>
          <w:b w:val="0"/>
          <w:bCs w:val="0"/>
          <w:sz w:val="28"/>
          <w:szCs w:val="28"/>
        </w:rPr>
        <w:t xml:space="preserve">Дата </w:t>
      </w:r>
      <w:proofErr w:type="spellStart"/>
      <w:r w:rsidRPr="008643B5">
        <w:rPr>
          <w:rStyle w:val="a4"/>
          <w:rFonts w:ascii="Times New Roman" w:hAnsi="Times New Roman" w:cs="Times New Roman"/>
          <w:b w:val="0"/>
          <w:bCs w:val="0"/>
          <w:sz w:val="28"/>
          <w:szCs w:val="28"/>
        </w:rPr>
        <w:t>звернення</w:t>
      </w:r>
      <w:proofErr w:type="spellEnd"/>
      <w:r w:rsidRPr="008643B5">
        <w:rPr>
          <w:rStyle w:val="a4"/>
          <w:rFonts w:ascii="Times New Roman" w:hAnsi="Times New Roman" w:cs="Times New Roman"/>
          <w:b w:val="0"/>
          <w:bCs w:val="0"/>
          <w:sz w:val="28"/>
          <w:szCs w:val="28"/>
        </w:rPr>
        <w:t>:</w:t>
      </w:r>
      <w:r w:rsidRPr="008643B5">
        <w:rPr>
          <w:rFonts w:ascii="Times New Roman" w:hAnsi="Times New Roman" w:cs="Times New Roman"/>
          <w:sz w:val="28"/>
          <w:szCs w:val="28"/>
        </w:rPr>
        <w:t xml:space="preserve"> 16.06.2025.</w:t>
      </w:r>
    </w:p>
    <w:p w14:paraId="3DD15697" w14:textId="77777777" w:rsidR="004A7FB6" w:rsidRPr="008643B5" w:rsidRDefault="004A7FB6" w:rsidP="004A7FB6">
      <w:pPr>
        <w:pStyle w:val="a5"/>
        <w:numPr>
          <w:ilvl w:val="0"/>
          <w:numId w:val="28"/>
        </w:numPr>
        <w:jc w:val="both"/>
        <w:rPr>
          <w:rFonts w:ascii="Times New Roman" w:hAnsi="Times New Roman" w:cs="Times New Roman"/>
          <w:sz w:val="28"/>
          <w:szCs w:val="28"/>
          <w:lang w:val="uk-UA" w:eastAsia="uk-UA"/>
        </w:rPr>
      </w:pPr>
      <w:r w:rsidRPr="008643B5">
        <w:rPr>
          <w:rFonts w:ascii="Times New Roman" w:hAnsi="Times New Roman" w:cs="Times New Roman"/>
          <w:sz w:val="28"/>
          <w:szCs w:val="28"/>
          <w:lang w:val="uk-UA" w:eastAsia="uk-UA"/>
        </w:rPr>
        <w:t>Вінтоняк.Ю.В. «Архітектура Скиту Манявського». – академічне есе. – Івано-Франківськ, 2021. – Архів автора</w:t>
      </w:r>
      <w:r>
        <w:rPr>
          <w:rFonts w:ascii="Times New Roman" w:hAnsi="Times New Roman" w:cs="Times New Roman"/>
          <w:sz w:val="28"/>
          <w:szCs w:val="28"/>
          <w:lang w:val="uk-UA" w:eastAsia="uk-UA"/>
        </w:rPr>
        <w:t xml:space="preserve"> – неопублікована робота.</w:t>
      </w:r>
    </w:p>
    <w:p w14:paraId="00D91A5E" w14:textId="77777777" w:rsidR="008043F2" w:rsidRDefault="008043F2" w:rsidP="008043F2">
      <w:pPr>
        <w:spacing w:after="0" w:line="360" w:lineRule="auto"/>
        <w:jc w:val="both"/>
        <w:rPr>
          <w:rFonts w:ascii="Times New Roman" w:hAnsi="Times New Roman" w:cs="Times New Roman"/>
          <w:color w:val="auto"/>
          <w:sz w:val="28"/>
          <w:szCs w:val="28"/>
          <w:lang w:val="uk-UA"/>
        </w:rPr>
      </w:pPr>
    </w:p>
    <w:p w14:paraId="32894688" w14:textId="77777777" w:rsidR="005B2F0E" w:rsidRDefault="005B2F0E" w:rsidP="00BE3810">
      <w:pPr>
        <w:spacing w:line="360" w:lineRule="auto"/>
        <w:jc w:val="both"/>
        <w:rPr>
          <w:rFonts w:ascii="Times New Roman" w:hAnsi="Times New Roman" w:cs="Times New Roman"/>
          <w:color w:val="auto"/>
          <w:sz w:val="28"/>
          <w:szCs w:val="28"/>
          <w:lang w:val="uk-UA"/>
        </w:rPr>
      </w:pPr>
    </w:p>
    <w:p w14:paraId="210279DE" w14:textId="77777777" w:rsidR="005B2F0E" w:rsidRDefault="005B2F0E" w:rsidP="00BE3810">
      <w:pPr>
        <w:spacing w:line="360" w:lineRule="auto"/>
        <w:jc w:val="both"/>
        <w:rPr>
          <w:rFonts w:ascii="Times New Roman" w:hAnsi="Times New Roman" w:cs="Times New Roman"/>
          <w:color w:val="auto"/>
          <w:sz w:val="28"/>
          <w:szCs w:val="28"/>
          <w:lang w:val="uk-UA"/>
        </w:rPr>
      </w:pPr>
    </w:p>
    <w:p w14:paraId="413C902E" w14:textId="77777777" w:rsidR="00794091" w:rsidRPr="00B57B58" w:rsidRDefault="00794091" w:rsidP="00BE3810">
      <w:pPr>
        <w:spacing w:line="360" w:lineRule="auto"/>
        <w:jc w:val="both"/>
        <w:rPr>
          <w:rFonts w:ascii="Times New Roman" w:hAnsi="Times New Roman" w:cs="Times New Roman"/>
          <w:b/>
          <w:bCs/>
          <w:color w:val="auto"/>
          <w:sz w:val="28"/>
          <w:szCs w:val="28"/>
          <w:lang w:val="uk-UA"/>
        </w:rPr>
      </w:pPr>
    </w:p>
    <w:p w14:paraId="23D5455E" w14:textId="77777777" w:rsidR="008043F2" w:rsidRDefault="008043F2" w:rsidP="008043F2">
      <w:pPr>
        <w:spacing w:after="0" w:line="360" w:lineRule="auto"/>
        <w:jc w:val="both"/>
        <w:rPr>
          <w:rFonts w:ascii="Times New Roman" w:hAnsi="Times New Roman" w:cs="Times New Roman"/>
          <w:color w:val="auto"/>
          <w:sz w:val="28"/>
          <w:szCs w:val="28"/>
          <w:lang w:val="uk-UA"/>
        </w:rPr>
      </w:pPr>
    </w:p>
    <w:p w14:paraId="7EA0109C" w14:textId="3594FCE9" w:rsidR="004F4B2A" w:rsidRDefault="004F4B2A">
      <w:pPr>
        <w:spacing w:line="360" w:lineRule="auto"/>
        <w:rPr>
          <w:rFonts w:ascii="Times New Roman" w:hAnsi="Times New Roman" w:cs="Times New Roman"/>
          <w:b/>
          <w:bCs/>
          <w:color w:val="auto"/>
          <w:sz w:val="28"/>
          <w:szCs w:val="28"/>
          <w:lang w:val="uk-UA"/>
        </w:rPr>
      </w:pPr>
    </w:p>
    <w:p w14:paraId="47552079" w14:textId="77777777" w:rsidR="002435F6" w:rsidRPr="004F4B2A" w:rsidRDefault="002435F6">
      <w:pPr>
        <w:spacing w:line="360" w:lineRule="auto"/>
        <w:rPr>
          <w:rFonts w:ascii="Times New Roman" w:hAnsi="Times New Roman" w:cs="Times New Roman"/>
          <w:b/>
          <w:bCs/>
          <w:color w:val="auto"/>
          <w:sz w:val="28"/>
          <w:szCs w:val="28"/>
          <w:lang w:val="uk-UA"/>
        </w:rPr>
      </w:pPr>
    </w:p>
    <w:sectPr w:rsidR="002435F6" w:rsidRPr="004F4B2A" w:rsidSect="008B1546">
      <w:footerReference w:type="even" r:id="rId143"/>
      <w:footerReference w:type="default" r:id="rId144"/>
      <w:footerReference w:type="first" r:id="rId145"/>
      <w:pgSz w:w="11920" w:h="16840"/>
      <w:pgMar w:top="720" w:right="720" w:bottom="720" w:left="1418" w:header="720" w:footer="720"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E8A1AC" w14:textId="77777777" w:rsidR="00C87EF9" w:rsidRDefault="00C87EF9">
      <w:pPr>
        <w:spacing w:after="0" w:line="240" w:lineRule="auto"/>
      </w:pPr>
      <w:r>
        <w:separator/>
      </w:r>
    </w:p>
  </w:endnote>
  <w:endnote w:type="continuationSeparator" w:id="0">
    <w:p w14:paraId="4DBAB000" w14:textId="77777777" w:rsidR="00C87EF9" w:rsidRDefault="00C87E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Source Sans Pro">
    <w:altName w:val="Source Sans Pro"/>
    <w:charset w:val="00"/>
    <w:family w:val="swiss"/>
    <w:pitch w:val="variable"/>
    <w:sig w:usb0="600002F7" w:usb1="02000001" w:usb2="00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91F3A9" w14:textId="77777777" w:rsidR="00A96358" w:rsidRDefault="00A96358">
    <w:pPr>
      <w:spacing w:after="16"/>
    </w:pPr>
    <w:r>
      <w:rPr>
        <w:rFonts w:ascii="Times New Roman" w:eastAsia="Times New Roman" w:hAnsi="Times New Roman" w:cs="Times New Roman"/>
      </w:rPr>
      <w:t xml:space="preserve">                                                                                                                                                                  </w:t>
    </w:r>
  </w:p>
  <w:p w14:paraId="773D6ACA" w14:textId="77777777" w:rsidR="00A96358" w:rsidRDefault="00A96358">
    <w:pPr>
      <w:spacing w:after="0"/>
    </w:pPr>
    <w:r>
      <w:fldChar w:fldCharType="begin"/>
    </w:r>
    <w:r>
      <w:instrText xml:space="preserve"> PAGE   \* MERGEFORMAT </w:instrText>
    </w:r>
    <w:r>
      <w:fldChar w:fldCharType="separate"/>
    </w:r>
    <w:r>
      <w:rPr>
        <w:rFonts w:ascii="Times New Roman" w:eastAsia="Times New Roman" w:hAnsi="Times New Roman" w:cs="Times New Roman"/>
      </w:rPr>
      <w:t>10</w:t>
    </w:r>
    <w:r>
      <w:rPr>
        <w:rFonts w:ascii="Times New Roman" w:eastAsia="Times New Roman" w:hAnsi="Times New Roman" w:cs="Times New Roman"/>
      </w:rPr>
      <w:fldChar w:fldCharType="end"/>
    </w:r>
    <w:r>
      <w:rPr>
        <w:rFonts w:ascii="Times New Roman" w:eastAsia="Times New Roman" w:hAnsi="Times New Roman" w:cs="Times New Roman"/>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00FDC2" w14:textId="77777777" w:rsidR="00A96358" w:rsidRDefault="00A96358">
    <w:pPr>
      <w:spacing w:after="16"/>
    </w:pPr>
    <w:r>
      <w:rPr>
        <w:rFonts w:ascii="Times New Roman" w:eastAsia="Times New Roman" w:hAnsi="Times New Roman" w:cs="Times New Roman"/>
      </w:rPr>
      <w:t xml:space="preserve">                                                                                                                                                                  </w:t>
    </w:r>
  </w:p>
  <w:p w14:paraId="2B13E73A" w14:textId="77777777" w:rsidR="00A96358" w:rsidRDefault="00A96358">
    <w:pPr>
      <w:spacing w:after="0"/>
    </w:pPr>
    <w:r>
      <w:fldChar w:fldCharType="begin"/>
    </w:r>
    <w:r>
      <w:instrText xml:space="preserve"> PAGE   \* MERGEFORMAT </w:instrText>
    </w:r>
    <w:r>
      <w:fldChar w:fldCharType="separate"/>
    </w:r>
    <w:r w:rsidR="00313F7F" w:rsidRPr="00313F7F">
      <w:rPr>
        <w:rFonts w:ascii="Times New Roman" w:eastAsia="Times New Roman" w:hAnsi="Times New Roman" w:cs="Times New Roman"/>
        <w:noProof/>
      </w:rPr>
      <w:t>15</w:t>
    </w:r>
    <w:r>
      <w:rPr>
        <w:rFonts w:ascii="Times New Roman" w:eastAsia="Times New Roman" w:hAnsi="Times New Roman" w:cs="Times New Roman"/>
      </w:rPr>
      <w:fldChar w:fldCharType="end"/>
    </w:r>
    <w:r>
      <w:rPr>
        <w:rFonts w:ascii="Times New Roman" w:eastAsia="Times New Roman" w:hAnsi="Times New Roman" w:cs="Times New Roman"/>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157214" w14:textId="77777777" w:rsidR="00A96358" w:rsidRDefault="00A96358">
    <w:pPr>
      <w:spacing w:after="16"/>
    </w:pPr>
    <w:r>
      <w:rPr>
        <w:rFonts w:ascii="Times New Roman" w:eastAsia="Times New Roman" w:hAnsi="Times New Roman" w:cs="Times New Roman"/>
      </w:rPr>
      <w:t xml:space="preserve">                                                                                                                                                                  </w:t>
    </w:r>
  </w:p>
  <w:p w14:paraId="3AC6626D" w14:textId="77777777" w:rsidR="00A96358" w:rsidRDefault="00A96358">
    <w:pPr>
      <w:spacing w:after="0"/>
    </w:pPr>
    <w:r>
      <w:fldChar w:fldCharType="begin"/>
    </w:r>
    <w:r>
      <w:instrText xml:space="preserve"> PAGE   \* MERGEFORMAT </w:instrText>
    </w:r>
    <w:r>
      <w:fldChar w:fldCharType="separate"/>
    </w:r>
    <w:r>
      <w:rPr>
        <w:rFonts w:ascii="Times New Roman" w:eastAsia="Times New Roman" w:hAnsi="Times New Roman" w:cs="Times New Roman"/>
      </w:rPr>
      <w:t>10</w:t>
    </w:r>
    <w:r>
      <w:rPr>
        <w:rFonts w:ascii="Times New Roman" w:eastAsia="Times New Roman" w:hAnsi="Times New Roman" w:cs="Times New Roman"/>
      </w:rPr>
      <w:fldChar w:fldCharType="end"/>
    </w:r>
    <w:r>
      <w:rPr>
        <w:rFonts w:ascii="Times New Roman" w:eastAsia="Times New Roman" w:hAnsi="Times New Roman" w:cs="Times New Roman"/>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D6B67A" w14:textId="77777777" w:rsidR="00C87EF9" w:rsidRDefault="00C87EF9">
      <w:pPr>
        <w:spacing w:after="0" w:line="240" w:lineRule="auto"/>
      </w:pPr>
      <w:r>
        <w:separator/>
      </w:r>
    </w:p>
  </w:footnote>
  <w:footnote w:type="continuationSeparator" w:id="0">
    <w:p w14:paraId="388B7B14" w14:textId="77777777" w:rsidR="00C87EF9" w:rsidRDefault="00C87EF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CC31D0"/>
    <w:multiLevelType w:val="hybridMultilevel"/>
    <w:tmpl w:val="4752825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05AB0F10"/>
    <w:multiLevelType w:val="hybridMultilevel"/>
    <w:tmpl w:val="3842C3C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0B4047CD"/>
    <w:multiLevelType w:val="hybridMultilevel"/>
    <w:tmpl w:val="8A3CCA60"/>
    <w:lvl w:ilvl="0" w:tplc="7A3CD372">
      <w:start w:val="1"/>
      <w:numFmt w:val="decimal"/>
      <w:lvlText w:val="%1."/>
      <w:lvlJc w:val="left"/>
      <w:pPr>
        <w:ind w:left="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C6E613E">
      <w:start w:val="1"/>
      <w:numFmt w:val="lowerLetter"/>
      <w:lvlText w:val="%2"/>
      <w:lvlJc w:val="left"/>
      <w:pPr>
        <w:ind w:left="11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9B2A886">
      <w:start w:val="1"/>
      <w:numFmt w:val="lowerRoman"/>
      <w:lvlText w:val="%3"/>
      <w:lvlJc w:val="left"/>
      <w:pPr>
        <w:ind w:left="18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BBC9F20">
      <w:start w:val="1"/>
      <w:numFmt w:val="decimal"/>
      <w:lvlText w:val="%4"/>
      <w:lvlJc w:val="left"/>
      <w:pPr>
        <w:ind w:left="25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BC6A6CC">
      <w:start w:val="1"/>
      <w:numFmt w:val="lowerLetter"/>
      <w:lvlText w:val="%5"/>
      <w:lvlJc w:val="left"/>
      <w:pPr>
        <w:ind w:left="33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D48EB2A">
      <w:start w:val="1"/>
      <w:numFmt w:val="lowerRoman"/>
      <w:lvlText w:val="%6"/>
      <w:lvlJc w:val="left"/>
      <w:pPr>
        <w:ind w:left="40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7749120">
      <w:start w:val="1"/>
      <w:numFmt w:val="decimal"/>
      <w:lvlText w:val="%7"/>
      <w:lvlJc w:val="left"/>
      <w:pPr>
        <w:ind w:left="47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92409DA">
      <w:start w:val="1"/>
      <w:numFmt w:val="lowerLetter"/>
      <w:lvlText w:val="%8"/>
      <w:lvlJc w:val="left"/>
      <w:pPr>
        <w:ind w:left="54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4D4D40A">
      <w:start w:val="1"/>
      <w:numFmt w:val="lowerRoman"/>
      <w:lvlText w:val="%9"/>
      <w:lvlJc w:val="left"/>
      <w:pPr>
        <w:ind w:left="61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0EB565F4"/>
    <w:multiLevelType w:val="hybridMultilevel"/>
    <w:tmpl w:val="0ADC08E6"/>
    <w:lvl w:ilvl="0" w:tplc="99BC6C66">
      <w:start w:val="2"/>
      <w:numFmt w:val="decimal"/>
      <w:lvlText w:val="%1."/>
      <w:lvlJc w:val="left"/>
      <w:pPr>
        <w:ind w:left="240"/>
      </w:pPr>
      <w:rPr>
        <w:rFonts w:ascii="Times New Roman" w:eastAsia="Times New Roman" w:hAnsi="Times New Roman" w:cs="Times New Roman"/>
        <w:b w:val="0"/>
        <w:i w:val="0"/>
        <w:strike w:val="0"/>
        <w:dstrike w:val="0"/>
        <w:color w:val="030005"/>
        <w:sz w:val="24"/>
        <w:szCs w:val="24"/>
        <w:u w:val="none" w:color="000000"/>
        <w:bdr w:val="none" w:sz="0" w:space="0" w:color="auto"/>
        <w:shd w:val="clear" w:color="auto" w:fill="auto"/>
        <w:vertAlign w:val="baseline"/>
      </w:rPr>
    </w:lvl>
    <w:lvl w:ilvl="1" w:tplc="FF24B734">
      <w:start w:val="1"/>
      <w:numFmt w:val="lowerLetter"/>
      <w:lvlText w:val="%2"/>
      <w:lvlJc w:val="left"/>
      <w:pPr>
        <w:ind w:left="1140"/>
      </w:pPr>
      <w:rPr>
        <w:rFonts w:ascii="Times New Roman" w:eastAsia="Times New Roman" w:hAnsi="Times New Roman" w:cs="Times New Roman"/>
        <w:b w:val="0"/>
        <w:i w:val="0"/>
        <w:strike w:val="0"/>
        <w:dstrike w:val="0"/>
        <w:color w:val="030005"/>
        <w:sz w:val="24"/>
        <w:szCs w:val="24"/>
        <w:u w:val="none" w:color="000000"/>
        <w:bdr w:val="none" w:sz="0" w:space="0" w:color="auto"/>
        <w:shd w:val="clear" w:color="auto" w:fill="auto"/>
        <w:vertAlign w:val="baseline"/>
      </w:rPr>
    </w:lvl>
    <w:lvl w:ilvl="2" w:tplc="C158EF32">
      <w:start w:val="1"/>
      <w:numFmt w:val="lowerRoman"/>
      <w:lvlText w:val="%3"/>
      <w:lvlJc w:val="left"/>
      <w:pPr>
        <w:ind w:left="1860"/>
      </w:pPr>
      <w:rPr>
        <w:rFonts w:ascii="Times New Roman" w:eastAsia="Times New Roman" w:hAnsi="Times New Roman" w:cs="Times New Roman"/>
        <w:b w:val="0"/>
        <w:i w:val="0"/>
        <w:strike w:val="0"/>
        <w:dstrike w:val="0"/>
        <w:color w:val="030005"/>
        <w:sz w:val="24"/>
        <w:szCs w:val="24"/>
        <w:u w:val="none" w:color="000000"/>
        <w:bdr w:val="none" w:sz="0" w:space="0" w:color="auto"/>
        <w:shd w:val="clear" w:color="auto" w:fill="auto"/>
        <w:vertAlign w:val="baseline"/>
      </w:rPr>
    </w:lvl>
    <w:lvl w:ilvl="3" w:tplc="0F0EF4A8">
      <w:start w:val="1"/>
      <w:numFmt w:val="decimal"/>
      <w:lvlText w:val="%4"/>
      <w:lvlJc w:val="left"/>
      <w:pPr>
        <w:ind w:left="2580"/>
      </w:pPr>
      <w:rPr>
        <w:rFonts w:ascii="Times New Roman" w:eastAsia="Times New Roman" w:hAnsi="Times New Roman" w:cs="Times New Roman"/>
        <w:b w:val="0"/>
        <w:i w:val="0"/>
        <w:strike w:val="0"/>
        <w:dstrike w:val="0"/>
        <w:color w:val="030005"/>
        <w:sz w:val="24"/>
        <w:szCs w:val="24"/>
        <w:u w:val="none" w:color="000000"/>
        <w:bdr w:val="none" w:sz="0" w:space="0" w:color="auto"/>
        <w:shd w:val="clear" w:color="auto" w:fill="auto"/>
        <w:vertAlign w:val="baseline"/>
      </w:rPr>
    </w:lvl>
    <w:lvl w:ilvl="4" w:tplc="9CF84A86">
      <w:start w:val="1"/>
      <w:numFmt w:val="lowerLetter"/>
      <w:lvlText w:val="%5"/>
      <w:lvlJc w:val="left"/>
      <w:pPr>
        <w:ind w:left="3300"/>
      </w:pPr>
      <w:rPr>
        <w:rFonts w:ascii="Times New Roman" w:eastAsia="Times New Roman" w:hAnsi="Times New Roman" w:cs="Times New Roman"/>
        <w:b w:val="0"/>
        <w:i w:val="0"/>
        <w:strike w:val="0"/>
        <w:dstrike w:val="0"/>
        <w:color w:val="030005"/>
        <w:sz w:val="24"/>
        <w:szCs w:val="24"/>
        <w:u w:val="none" w:color="000000"/>
        <w:bdr w:val="none" w:sz="0" w:space="0" w:color="auto"/>
        <w:shd w:val="clear" w:color="auto" w:fill="auto"/>
        <w:vertAlign w:val="baseline"/>
      </w:rPr>
    </w:lvl>
    <w:lvl w:ilvl="5" w:tplc="5100E10A">
      <w:start w:val="1"/>
      <w:numFmt w:val="lowerRoman"/>
      <w:lvlText w:val="%6"/>
      <w:lvlJc w:val="left"/>
      <w:pPr>
        <w:ind w:left="4020"/>
      </w:pPr>
      <w:rPr>
        <w:rFonts w:ascii="Times New Roman" w:eastAsia="Times New Roman" w:hAnsi="Times New Roman" w:cs="Times New Roman"/>
        <w:b w:val="0"/>
        <w:i w:val="0"/>
        <w:strike w:val="0"/>
        <w:dstrike w:val="0"/>
        <w:color w:val="030005"/>
        <w:sz w:val="24"/>
        <w:szCs w:val="24"/>
        <w:u w:val="none" w:color="000000"/>
        <w:bdr w:val="none" w:sz="0" w:space="0" w:color="auto"/>
        <w:shd w:val="clear" w:color="auto" w:fill="auto"/>
        <w:vertAlign w:val="baseline"/>
      </w:rPr>
    </w:lvl>
    <w:lvl w:ilvl="6" w:tplc="C96E3B24">
      <w:start w:val="1"/>
      <w:numFmt w:val="decimal"/>
      <w:lvlText w:val="%7"/>
      <w:lvlJc w:val="left"/>
      <w:pPr>
        <w:ind w:left="4740"/>
      </w:pPr>
      <w:rPr>
        <w:rFonts w:ascii="Times New Roman" w:eastAsia="Times New Roman" w:hAnsi="Times New Roman" w:cs="Times New Roman"/>
        <w:b w:val="0"/>
        <w:i w:val="0"/>
        <w:strike w:val="0"/>
        <w:dstrike w:val="0"/>
        <w:color w:val="030005"/>
        <w:sz w:val="24"/>
        <w:szCs w:val="24"/>
        <w:u w:val="none" w:color="000000"/>
        <w:bdr w:val="none" w:sz="0" w:space="0" w:color="auto"/>
        <w:shd w:val="clear" w:color="auto" w:fill="auto"/>
        <w:vertAlign w:val="baseline"/>
      </w:rPr>
    </w:lvl>
    <w:lvl w:ilvl="7" w:tplc="3BCA030A">
      <w:start w:val="1"/>
      <w:numFmt w:val="lowerLetter"/>
      <w:lvlText w:val="%8"/>
      <w:lvlJc w:val="left"/>
      <w:pPr>
        <w:ind w:left="5460"/>
      </w:pPr>
      <w:rPr>
        <w:rFonts w:ascii="Times New Roman" w:eastAsia="Times New Roman" w:hAnsi="Times New Roman" w:cs="Times New Roman"/>
        <w:b w:val="0"/>
        <w:i w:val="0"/>
        <w:strike w:val="0"/>
        <w:dstrike w:val="0"/>
        <w:color w:val="030005"/>
        <w:sz w:val="24"/>
        <w:szCs w:val="24"/>
        <w:u w:val="none" w:color="000000"/>
        <w:bdr w:val="none" w:sz="0" w:space="0" w:color="auto"/>
        <w:shd w:val="clear" w:color="auto" w:fill="auto"/>
        <w:vertAlign w:val="baseline"/>
      </w:rPr>
    </w:lvl>
    <w:lvl w:ilvl="8" w:tplc="D592BA2C">
      <w:start w:val="1"/>
      <w:numFmt w:val="lowerRoman"/>
      <w:lvlText w:val="%9"/>
      <w:lvlJc w:val="left"/>
      <w:pPr>
        <w:ind w:left="6180"/>
      </w:pPr>
      <w:rPr>
        <w:rFonts w:ascii="Times New Roman" w:eastAsia="Times New Roman" w:hAnsi="Times New Roman" w:cs="Times New Roman"/>
        <w:b w:val="0"/>
        <w:i w:val="0"/>
        <w:strike w:val="0"/>
        <w:dstrike w:val="0"/>
        <w:color w:val="030005"/>
        <w:sz w:val="24"/>
        <w:szCs w:val="24"/>
        <w:u w:val="none" w:color="000000"/>
        <w:bdr w:val="none" w:sz="0" w:space="0" w:color="auto"/>
        <w:shd w:val="clear" w:color="auto" w:fill="auto"/>
        <w:vertAlign w:val="baseline"/>
      </w:rPr>
    </w:lvl>
  </w:abstractNum>
  <w:abstractNum w:abstractNumId="4" w15:restartNumberingAfterBreak="0">
    <w:nsid w:val="17376122"/>
    <w:multiLevelType w:val="multilevel"/>
    <w:tmpl w:val="33B062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8541700"/>
    <w:multiLevelType w:val="multilevel"/>
    <w:tmpl w:val="6FC43180"/>
    <w:lvl w:ilvl="0">
      <w:start w:val="1"/>
      <w:numFmt w:val="decimal"/>
      <w:lvlText w:val="%1."/>
      <w:lvlJc w:val="left"/>
      <w:pPr>
        <w:tabs>
          <w:tab w:val="num" w:pos="785"/>
        </w:tabs>
        <w:ind w:left="785" w:hanging="360"/>
      </w:pPr>
    </w:lvl>
    <w:lvl w:ilvl="1" w:tentative="1">
      <w:start w:val="1"/>
      <w:numFmt w:val="decimal"/>
      <w:lvlText w:val="%2."/>
      <w:lvlJc w:val="left"/>
      <w:pPr>
        <w:tabs>
          <w:tab w:val="num" w:pos="1865"/>
        </w:tabs>
        <w:ind w:left="1865" w:hanging="360"/>
      </w:pPr>
    </w:lvl>
    <w:lvl w:ilvl="2" w:tentative="1">
      <w:start w:val="1"/>
      <w:numFmt w:val="decimal"/>
      <w:lvlText w:val="%3."/>
      <w:lvlJc w:val="left"/>
      <w:pPr>
        <w:tabs>
          <w:tab w:val="num" w:pos="2585"/>
        </w:tabs>
        <w:ind w:left="2585" w:hanging="360"/>
      </w:pPr>
    </w:lvl>
    <w:lvl w:ilvl="3" w:tentative="1">
      <w:start w:val="1"/>
      <w:numFmt w:val="decimal"/>
      <w:lvlText w:val="%4."/>
      <w:lvlJc w:val="left"/>
      <w:pPr>
        <w:tabs>
          <w:tab w:val="num" w:pos="3305"/>
        </w:tabs>
        <w:ind w:left="3305" w:hanging="360"/>
      </w:pPr>
    </w:lvl>
    <w:lvl w:ilvl="4" w:tentative="1">
      <w:start w:val="1"/>
      <w:numFmt w:val="decimal"/>
      <w:lvlText w:val="%5."/>
      <w:lvlJc w:val="left"/>
      <w:pPr>
        <w:tabs>
          <w:tab w:val="num" w:pos="4025"/>
        </w:tabs>
        <w:ind w:left="4025" w:hanging="360"/>
      </w:pPr>
    </w:lvl>
    <w:lvl w:ilvl="5" w:tentative="1">
      <w:start w:val="1"/>
      <w:numFmt w:val="decimal"/>
      <w:lvlText w:val="%6."/>
      <w:lvlJc w:val="left"/>
      <w:pPr>
        <w:tabs>
          <w:tab w:val="num" w:pos="4745"/>
        </w:tabs>
        <w:ind w:left="4745" w:hanging="360"/>
      </w:pPr>
    </w:lvl>
    <w:lvl w:ilvl="6" w:tentative="1">
      <w:start w:val="1"/>
      <w:numFmt w:val="decimal"/>
      <w:lvlText w:val="%7."/>
      <w:lvlJc w:val="left"/>
      <w:pPr>
        <w:tabs>
          <w:tab w:val="num" w:pos="5465"/>
        </w:tabs>
        <w:ind w:left="5465" w:hanging="360"/>
      </w:pPr>
    </w:lvl>
    <w:lvl w:ilvl="7" w:tentative="1">
      <w:start w:val="1"/>
      <w:numFmt w:val="decimal"/>
      <w:lvlText w:val="%8."/>
      <w:lvlJc w:val="left"/>
      <w:pPr>
        <w:tabs>
          <w:tab w:val="num" w:pos="6185"/>
        </w:tabs>
        <w:ind w:left="6185" w:hanging="360"/>
      </w:pPr>
    </w:lvl>
    <w:lvl w:ilvl="8" w:tentative="1">
      <w:start w:val="1"/>
      <w:numFmt w:val="decimal"/>
      <w:lvlText w:val="%9."/>
      <w:lvlJc w:val="left"/>
      <w:pPr>
        <w:tabs>
          <w:tab w:val="num" w:pos="6905"/>
        </w:tabs>
        <w:ind w:left="6905" w:hanging="360"/>
      </w:pPr>
    </w:lvl>
  </w:abstractNum>
  <w:abstractNum w:abstractNumId="6" w15:restartNumberingAfterBreak="0">
    <w:nsid w:val="1C28517B"/>
    <w:multiLevelType w:val="hybridMultilevel"/>
    <w:tmpl w:val="5764181A"/>
    <w:lvl w:ilvl="0" w:tplc="DE2CCF08">
      <w:start w:val="1"/>
      <w:numFmt w:val="decimal"/>
      <w:lvlText w:val="%1."/>
      <w:lvlJc w:val="left"/>
      <w:pPr>
        <w:ind w:left="19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914370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AA0A54A">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5F60E8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CB2AB7A">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4DED37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ADC111A">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7ACCBB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43E43F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1CFD59CB"/>
    <w:multiLevelType w:val="hybridMultilevel"/>
    <w:tmpl w:val="3662D4C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1E8F7A90"/>
    <w:multiLevelType w:val="multilevel"/>
    <w:tmpl w:val="9834A6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0C424D1"/>
    <w:multiLevelType w:val="hybridMultilevel"/>
    <w:tmpl w:val="BE5C8202"/>
    <w:lvl w:ilvl="0" w:tplc="233AC916">
      <w:start w:val="1"/>
      <w:numFmt w:val="bullet"/>
      <w:lvlText w:val="-"/>
      <w:lvlJc w:val="left"/>
      <w:pPr>
        <w:ind w:left="435" w:hanging="360"/>
      </w:pPr>
      <w:rPr>
        <w:rFonts w:ascii="Times New Roman" w:eastAsia="Calibri" w:hAnsi="Times New Roman" w:cs="Times New Roman" w:hint="default"/>
      </w:rPr>
    </w:lvl>
    <w:lvl w:ilvl="1" w:tplc="04220003" w:tentative="1">
      <w:start w:val="1"/>
      <w:numFmt w:val="bullet"/>
      <w:lvlText w:val="o"/>
      <w:lvlJc w:val="left"/>
      <w:pPr>
        <w:ind w:left="1155" w:hanging="360"/>
      </w:pPr>
      <w:rPr>
        <w:rFonts w:ascii="Courier New" w:hAnsi="Courier New" w:cs="Courier New" w:hint="default"/>
      </w:rPr>
    </w:lvl>
    <w:lvl w:ilvl="2" w:tplc="04220005" w:tentative="1">
      <w:start w:val="1"/>
      <w:numFmt w:val="bullet"/>
      <w:lvlText w:val=""/>
      <w:lvlJc w:val="left"/>
      <w:pPr>
        <w:ind w:left="1875" w:hanging="360"/>
      </w:pPr>
      <w:rPr>
        <w:rFonts w:ascii="Wingdings" w:hAnsi="Wingdings" w:hint="default"/>
      </w:rPr>
    </w:lvl>
    <w:lvl w:ilvl="3" w:tplc="04220001" w:tentative="1">
      <w:start w:val="1"/>
      <w:numFmt w:val="bullet"/>
      <w:lvlText w:val=""/>
      <w:lvlJc w:val="left"/>
      <w:pPr>
        <w:ind w:left="2595" w:hanging="360"/>
      </w:pPr>
      <w:rPr>
        <w:rFonts w:ascii="Symbol" w:hAnsi="Symbol" w:hint="default"/>
      </w:rPr>
    </w:lvl>
    <w:lvl w:ilvl="4" w:tplc="04220003" w:tentative="1">
      <w:start w:val="1"/>
      <w:numFmt w:val="bullet"/>
      <w:lvlText w:val="o"/>
      <w:lvlJc w:val="left"/>
      <w:pPr>
        <w:ind w:left="3315" w:hanging="360"/>
      </w:pPr>
      <w:rPr>
        <w:rFonts w:ascii="Courier New" w:hAnsi="Courier New" w:cs="Courier New" w:hint="default"/>
      </w:rPr>
    </w:lvl>
    <w:lvl w:ilvl="5" w:tplc="04220005" w:tentative="1">
      <w:start w:val="1"/>
      <w:numFmt w:val="bullet"/>
      <w:lvlText w:val=""/>
      <w:lvlJc w:val="left"/>
      <w:pPr>
        <w:ind w:left="4035" w:hanging="360"/>
      </w:pPr>
      <w:rPr>
        <w:rFonts w:ascii="Wingdings" w:hAnsi="Wingdings" w:hint="default"/>
      </w:rPr>
    </w:lvl>
    <w:lvl w:ilvl="6" w:tplc="04220001" w:tentative="1">
      <w:start w:val="1"/>
      <w:numFmt w:val="bullet"/>
      <w:lvlText w:val=""/>
      <w:lvlJc w:val="left"/>
      <w:pPr>
        <w:ind w:left="4755" w:hanging="360"/>
      </w:pPr>
      <w:rPr>
        <w:rFonts w:ascii="Symbol" w:hAnsi="Symbol" w:hint="default"/>
      </w:rPr>
    </w:lvl>
    <w:lvl w:ilvl="7" w:tplc="04220003" w:tentative="1">
      <w:start w:val="1"/>
      <w:numFmt w:val="bullet"/>
      <w:lvlText w:val="o"/>
      <w:lvlJc w:val="left"/>
      <w:pPr>
        <w:ind w:left="5475" w:hanging="360"/>
      </w:pPr>
      <w:rPr>
        <w:rFonts w:ascii="Courier New" w:hAnsi="Courier New" w:cs="Courier New" w:hint="default"/>
      </w:rPr>
    </w:lvl>
    <w:lvl w:ilvl="8" w:tplc="04220005" w:tentative="1">
      <w:start w:val="1"/>
      <w:numFmt w:val="bullet"/>
      <w:lvlText w:val=""/>
      <w:lvlJc w:val="left"/>
      <w:pPr>
        <w:ind w:left="6195" w:hanging="360"/>
      </w:pPr>
      <w:rPr>
        <w:rFonts w:ascii="Wingdings" w:hAnsi="Wingdings" w:hint="default"/>
      </w:rPr>
    </w:lvl>
  </w:abstractNum>
  <w:abstractNum w:abstractNumId="10" w15:restartNumberingAfterBreak="0">
    <w:nsid w:val="2BC5506C"/>
    <w:multiLevelType w:val="multilevel"/>
    <w:tmpl w:val="913C25EA"/>
    <w:lvl w:ilvl="0">
      <w:start w:val="1"/>
      <w:numFmt w:val="decimal"/>
      <w:lvlText w:val="%1."/>
      <w:lvlJc w:val="left"/>
      <w:pPr>
        <w:tabs>
          <w:tab w:val="num" w:pos="720"/>
        </w:tabs>
        <w:ind w:left="720" w:hanging="360"/>
      </w:pPr>
      <w:rPr>
        <w:rFonts w:ascii="Times New Roman" w:eastAsia="Times New Roman" w:hAnsi="Times New Roman"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E2D2593"/>
    <w:multiLevelType w:val="multilevel"/>
    <w:tmpl w:val="5B8C9C44"/>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15:restartNumberingAfterBreak="0">
    <w:nsid w:val="326B7BC1"/>
    <w:multiLevelType w:val="hybridMultilevel"/>
    <w:tmpl w:val="DA88355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3AF45AAD"/>
    <w:multiLevelType w:val="multilevel"/>
    <w:tmpl w:val="CFFA2E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B141F75"/>
    <w:multiLevelType w:val="multilevel"/>
    <w:tmpl w:val="22B6E9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6F029BF"/>
    <w:multiLevelType w:val="multilevel"/>
    <w:tmpl w:val="8780C9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9422CE4"/>
    <w:multiLevelType w:val="hybridMultilevel"/>
    <w:tmpl w:val="B60454C0"/>
    <w:lvl w:ilvl="0" w:tplc="D35ABE78">
      <w:start w:val="1"/>
      <w:numFmt w:val="decimal"/>
      <w:lvlText w:val="%1."/>
      <w:lvlJc w:val="left"/>
      <w:pPr>
        <w:ind w:left="25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73EEFA92">
      <w:start w:val="1"/>
      <w:numFmt w:val="lowerLetter"/>
      <w:lvlText w:val="%2"/>
      <w:lvlJc w:val="left"/>
      <w:pPr>
        <w:ind w:left="109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7E785BAE">
      <w:start w:val="1"/>
      <w:numFmt w:val="lowerRoman"/>
      <w:lvlText w:val="%3"/>
      <w:lvlJc w:val="left"/>
      <w:pPr>
        <w:ind w:left="181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A9F22AD6">
      <w:start w:val="1"/>
      <w:numFmt w:val="decimal"/>
      <w:lvlText w:val="%4"/>
      <w:lvlJc w:val="left"/>
      <w:pPr>
        <w:ind w:left="253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DEC6E19C">
      <w:start w:val="1"/>
      <w:numFmt w:val="lowerLetter"/>
      <w:lvlText w:val="%5"/>
      <w:lvlJc w:val="left"/>
      <w:pPr>
        <w:ind w:left="325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AE1C0370">
      <w:start w:val="1"/>
      <w:numFmt w:val="lowerRoman"/>
      <w:lvlText w:val="%6"/>
      <w:lvlJc w:val="left"/>
      <w:pPr>
        <w:ind w:left="397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21923578">
      <w:start w:val="1"/>
      <w:numFmt w:val="decimal"/>
      <w:lvlText w:val="%7"/>
      <w:lvlJc w:val="left"/>
      <w:pPr>
        <w:ind w:left="469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A768D0B4">
      <w:start w:val="1"/>
      <w:numFmt w:val="lowerLetter"/>
      <w:lvlText w:val="%8"/>
      <w:lvlJc w:val="left"/>
      <w:pPr>
        <w:ind w:left="541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235E145A">
      <w:start w:val="1"/>
      <w:numFmt w:val="lowerRoman"/>
      <w:lvlText w:val="%9"/>
      <w:lvlJc w:val="left"/>
      <w:pPr>
        <w:ind w:left="613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17" w15:restartNumberingAfterBreak="0">
    <w:nsid w:val="52A12B80"/>
    <w:multiLevelType w:val="hybridMultilevel"/>
    <w:tmpl w:val="2C946FCA"/>
    <w:lvl w:ilvl="0" w:tplc="FAA08210">
      <w:start w:val="1"/>
      <w:numFmt w:val="decimal"/>
      <w:lvlText w:val="%1."/>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4FC9184">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5E6B080">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E1416DC">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DA0D9FC">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5B8609A">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BE8E796">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6FCD786">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5C8B764">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8" w15:restartNumberingAfterBreak="0">
    <w:nsid w:val="5D2F16A2"/>
    <w:multiLevelType w:val="multilevel"/>
    <w:tmpl w:val="DD800B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15C5A63"/>
    <w:multiLevelType w:val="multilevel"/>
    <w:tmpl w:val="83A285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62BA35ED"/>
    <w:multiLevelType w:val="multilevel"/>
    <w:tmpl w:val="ED9043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516593D"/>
    <w:multiLevelType w:val="multilevel"/>
    <w:tmpl w:val="7E225236"/>
    <w:lvl w:ilvl="0">
      <w:start w:val="2"/>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start w:val="3"/>
      <w:numFmt w:val="decimal"/>
      <w:lvlRestart w:val="0"/>
      <w:lvlText w:val="%1.%2."/>
      <w:lvlJc w:val="left"/>
      <w:pPr>
        <w:ind w:left="432"/>
      </w:pPr>
      <w:rPr>
        <w:rFonts w:ascii="Times New Roman" w:eastAsia="Times New Roman" w:hAnsi="Times New Roman" w:cs="Times New Roman"/>
        <w:b w:val="0"/>
        <w:i w:val="0"/>
        <w:strike w:val="0"/>
        <w:dstrike w:val="0"/>
        <w:color w:val="auto"/>
        <w:sz w:val="24"/>
        <w:szCs w:val="24"/>
        <w:u w:val="none" w:color="000000"/>
        <w:bdr w:val="none" w:sz="0" w:space="0" w:color="auto"/>
        <w:shd w:val="clear" w:color="auto" w:fill="auto"/>
        <w:vertAlign w:val="baseline"/>
      </w:rPr>
    </w:lvl>
    <w:lvl w:ilvl="2">
      <w:start w:val="1"/>
      <w:numFmt w:val="lowerRoman"/>
      <w:lvlText w:val="%3"/>
      <w:lvlJc w:val="left"/>
      <w:pPr>
        <w:ind w:left="111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183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55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27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399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471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43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2" w15:restartNumberingAfterBreak="0">
    <w:nsid w:val="6C1F30E8"/>
    <w:multiLevelType w:val="hybridMultilevel"/>
    <w:tmpl w:val="B0D6B026"/>
    <w:lvl w:ilvl="0" w:tplc="77D83806">
      <w:start w:val="1"/>
      <w:numFmt w:val="decimal"/>
      <w:lvlText w:val="%1."/>
      <w:lvlJc w:val="left"/>
      <w:pPr>
        <w:ind w:left="345" w:hanging="360"/>
      </w:pPr>
      <w:rPr>
        <w:rFonts w:ascii="Times New Roman" w:eastAsia="Times New Roman" w:hAnsi="Times New Roman" w:cs="Times New Roman" w:hint="default"/>
        <w:color w:val="030005"/>
        <w:sz w:val="24"/>
      </w:rPr>
    </w:lvl>
    <w:lvl w:ilvl="1" w:tplc="04090019" w:tentative="1">
      <w:start w:val="1"/>
      <w:numFmt w:val="lowerLetter"/>
      <w:lvlText w:val="%2."/>
      <w:lvlJc w:val="left"/>
      <w:pPr>
        <w:ind w:left="1065" w:hanging="360"/>
      </w:pPr>
    </w:lvl>
    <w:lvl w:ilvl="2" w:tplc="0409001B" w:tentative="1">
      <w:start w:val="1"/>
      <w:numFmt w:val="lowerRoman"/>
      <w:lvlText w:val="%3."/>
      <w:lvlJc w:val="right"/>
      <w:pPr>
        <w:ind w:left="1785" w:hanging="180"/>
      </w:pPr>
    </w:lvl>
    <w:lvl w:ilvl="3" w:tplc="0409000F" w:tentative="1">
      <w:start w:val="1"/>
      <w:numFmt w:val="decimal"/>
      <w:lvlText w:val="%4."/>
      <w:lvlJc w:val="left"/>
      <w:pPr>
        <w:ind w:left="2505" w:hanging="360"/>
      </w:pPr>
    </w:lvl>
    <w:lvl w:ilvl="4" w:tplc="04090019" w:tentative="1">
      <w:start w:val="1"/>
      <w:numFmt w:val="lowerLetter"/>
      <w:lvlText w:val="%5."/>
      <w:lvlJc w:val="left"/>
      <w:pPr>
        <w:ind w:left="3225" w:hanging="360"/>
      </w:pPr>
    </w:lvl>
    <w:lvl w:ilvl="5" w:tplc="0409001B" w:tentative="1">
      <w:start w:val="1"/>
      <w:numFmt w:val="lowerRoman"/>
      <w:lvlText w:val="%6."/>
      <w:lvlJc w:val="right"/>
      <w:pPr>
        <w:ind w:left="3945" w:hanging="180"/>
      </w:pPr>
    </w:lvl>
    <w:lvl w:ilvl="6" w:tplc="0409000F" w:tentative="1">
      <w:start w:val="1"/>
      <w:numFmt w:val="decimal"/>
      <w:lvlText w:val="%7."/>
      <w:lvlJc w:val="left"/>
      <w:pPr>
        <w:ind w:left="4665" w:hanging="360"/>
      </w:pPr>
    </w:lvl>
    <w:lvl w:ilvl="7" w:tplc="04090019" w:tentative="1">
      <w:start w:val="1"/>
      <w:numFmt w:val="lowerLetter"/>
      <w:lvlText w:val="%8."/>
      <w:lvlJc w:val="left"/>
      <w:pPr>
        <w:ind w:left="5385" w:hanging="360"/>
      </w:pPr>
    </w:lvl>
    <w:lvl w:ilvl="8" w:tplc="0409001B" w:tentative="1">
      <w:start w:val="1"/>
      <w:numFmt w:val="lowerRoman"/>
      <w:lvlText w:val="%9."/>
      <w:lvlJc w:val="right"/>
      <w:pPr>
        <w:ind w:left="6105" w:hanging="180"/>
      </w:pPr>
    </w:lvl>
  </w:abstractNum>
  <w:abstractNum w:abstractNumId="23" w15:restartNumberingAfterBreak="0">
    <w:nsid w:val="6DB86B54"/>
    <w:multiLevelType w:val="hybridMultilevel"/>
    <w:tmpl w:val="8A06ACC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6E186F13"/>
    <w:multiLevelType w:val="multilevel"/>
    <w:tmpl w:val="DD22EB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8511034"/>
    <w:multiLevelType w:val="hybridMultilevel"/>
    <w:tmpl w:val="B3263224"/>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6" w15:restartNumberingAfterBreak="0">
    <w:nsid w:val="78A367F8"/>
    <w:multiLevelType w:val="multilevel"/>
    <w:tmpl w:val="C674D8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E3807D4"/>
    <w:multiLevelType w:val="multilevel"/>
    <w:tmpl w:val="E0C208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6"/>
  </w:num>
  <w:num w:numId="2">
    <w:abstractNumId w:val="6"/>
  </w:num>
  <w:num w:numId="3">
    <w:abstractNumId w:val="21"/>
  </w:num>
  <w:num w:numId="4">
    <w:abstractNumId w:val="2"/>
  </w:num>
  <w:num w:numId="5">
    <w:abstractNumId w:val="3"/>
  </w:num>
  <w:num w:numId="6">
    <w:abstractNumId w:val="17"/>
  </w:num>
  <w:num w:numId="7">
    <w:abstractNumId w:val="10"/>
  </w:num>
  <w:num w:numId="8">
    <w:abstractNumId w:val="22"/>
  </w:num>
  <w:num w:numId="9">
    <w:abstractNumId w:val="11"/>
  </w:num>
  <w:num w:numId="10">
    <w:abstractNumId w:val="23"/>
  </w:num>
  <w:num w:numId="11">
    <w:abstractNumId w:val="0"/>
  </w:num>
  <w:num w:numId="12">
    <w:abstractNumId w:val="7"/>
  </w:num>
  <w:num w:numId="13">
    <w:abstractNumId w:val="25"/>
  </w:num>
  <w:num w:numId="14">
    <w:abstractNumId w:val="1"/>
  </w:num>
  <w:num w:numId="15">
    <w:abstractNumId w:val="12"/>
  </w:num>
  <w:num w:numId="16">
    <w:abstractNumId w:val="9"/>
  </w:num>
  <w:num w:numId="17">
    <w:abstractNumId w:val="14"/>
  </w:num>
  <w:num w:numId="18">
    <w:abstractNumId w:val="18"/>
  </w:num>
  <w:num w:numId="19">
    <w:abstractNumId w:val="24"/>
  </w:num>
  <w:num w:numId="20">
    <w:abstractNumId w:val="4"/>
  </w:num>
  <w:num w:numId="21">
    <w:abstractNumId w:val="15"/>
  </w:num>
  <w:num w:numId="22">
    <w:abstractNumId w:val="8"/>
  </w:num>
  <w:num w:numId="23">
    <w:abstractNumId w:val="20"/>
  </w:num>
  <w:num w:numId="24">
    <w:abstractNumId w:val="13"/>
  </w:num>
  <w:num w:numId="25">
    <w:abstractNumId w:val="27"/>
  </w:num>
  <w:num w:numId="26">
    <w:abstractNumId w:val="26"/>
  </w:num>
  <w:num w:numId="27">
    <w:abstractNumId w:val="19"/>
  </w:num>
  <w:num w:numId="2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F01C8"/>
    <w:rsid w:val="000054B4"/>
    <w:rsid w:val="00011EB8"/>
    <w:rsid w:val="00027160"/>
    <w:rsid w:val="00035F2D"/>
    <w:rsid w:val="00042B13"/>
    <w:rsid w:val="000471C0"/>
    <w:rsid w:val="000476E4"/>
    <w:rsid w:val="00090BAB"/>
    <w:rsid w:val="00092F47"/>
    <w:rsid w:val="000931F5"/>
    <w:rsid w:val="000B0234"/>
    <w:rsid w:val="000B78D4"/>
    <w:rsid w:val="000C4613"/>
    <w:rsid w:val="000C58A9"/>
    <w:rsid w:val="000F0585"/>
    <w:rsid w:val="000F6C9D"/>
    <w:rsid w:val="001077F3"/>
    <w:rsid w:val="001114E2"/>
    <w:rsid w:val="00115DA5"/>
    <w:rsid w:val="00123235"/>
    <w:rsid w:val="001308EC"/>
    <w:rsid w:val="0013180E"/>
    <w:rsid w:val="0013409C"/>
    <w:rsid w:val="00145A35"/>
    <w:rsid w:val="00154073"/>
    <w:rsid w:val="001632A7"/>
    <w:rsid w:val="00164530"/>
    <w:rsid w:val="001709EF"/>
    <w:rsid w:val="0017711F"/>
    <w:rsid w:val="001952CF"/>
    <w:rsid w:val="001C05C4"/>
    <w:rsid w:val="001C7C33"/>
    <w:rsid w:val="001E6EE0"/>
    <w:rsid w:val="001F6FC2"/>
    <w:rsid w:val="001F7B0C"/>
    <w:rsid w:val="00200B07"/>
    <w:rsid w:val="00211855"/>
    <w:rsid w:val="002170EB"/>
    <w:rsid w:val="00230158"/>
    <w:rsid w:val="00241179"/>
    <w:rsid w:val="002435F6"/>
    <w:rsid w:val="002513AC"/>
    <w:rsid w:val="00255DF7"/>
    <w:rsid w:val="00266D75"/>
    <w:rsid w:val="002706D8"/>
    <w:rsid w:val="00274441"/>
    <w:rsid w:val="0028015C"/>
    <w:rsid w:val="00287AD8"/>
    <w:rsid w:val="00294C84"/>
    <w:rsid w:val="002B1980"/>
    <w:rsid w:val="002B7EDD"/>
    <w:rsid w:val="002C2E53"/>
    <w:rsid w:val="002D7671"/>
    <w:rsid w:val="002E6D92"/>
    <w:rsid w:val="002E7CC4"/>
    <w:rsid w:val="002F03C5"/>
    <w:rsid w:val="002F1A63"/>
    <w:rsid w:val="003008FA"/>
    <w:rsid w:val="003058E6"/>
    <w:rsid w:val="0031007E"/>
    <w:rsid w:val="00313F7F"/>
    <w:rsid w:val="003342F1"/>
    <w:rsid w:val="003346FD"/>
    <w:rsid w:val="00337B81"/>
    <w:rsid w:val="0035269A"/>
    <w:rsid w:val="0035405C"/>
    <w:rsid w:val="00357F76"/>
    <w:rsid w:val="00381E9E"/>
    <w:rsid w:val="00386D55"/>
    <w:rsid w:val="003C5528"/>
    <w:rsid w:val="003C5932"/>
    <w:rsid w:val="003D1941"/>
    <w:rsid w:val="003E1D2B"/>
    <w:rsid w:val="003E578B"/>
    <w:rsid w:val="00403640"/>
    <w:rsid w:val="00432401"/>
    <w:rsid w:val="00455A99"/>
    <w:rsid w:val="00460B26"/>
    <w:rsid w:val="004634D3"/>
    <w:rsid w:val="00463A58"/>
    <w:rsid w:val="004721E1"/>
    <w:rsid w:val="00476988"/>
    <w:rsid w:val="00481B4B"/>
    <w:rsid w:val="00483057"/>
    <w:rsid w:val="004A39F0"/>
    <w:rsid w:val="004A7FB6"/>
    <w:rsid w:val="004D6D3A"/>
    <w:rsid w:val="004E283F"/>
    <w:rsid w:val="004F1151"/>
    <w:rsid w:val="004F4B2A"/>
    <w:rsid w:val="005065B7"/>
    <w:rsid w:val="00517423"/>
    <w:rsid w:val="0053398D"/>
    <w:rsid w:val="00541D06"/>
    <w:rsid w:val="0054642A"/>
    <w:rsid w:val="00546868"/>
    <w:rsid w:val="00547A0C"/>
    <w:rsid w:val="0056460E"/>
    <w:rsid w:val="0056542A"/>
    <w:rsid w:val="00567972"/>
    <w:rsid w:val="00581A33"/>
    <w:rsid w:val="0059529A"/>
    <w:rsid w:val="005A3E4B"/>
    <w:rsid w:val="005B2F0E"/>
    <w:rsid w:val="005D049B"/>
    <w:rsid w:val="005D64AE"/>
    <w:rsid w:val="005E52B3"/>
    <w:rsid w:val="005E678B"/>
    <w:rsid w:val="006067F4"/>
    <w:rsid w:val="0061294C"/>
    <w:rsid w:val="00622CAE"/>
    <w:rsid w:val="00636D37"/>
    <w:rsid w:val="006462CE"/>
    <w:rsid w:val="00651125"/>
    <w:rsid w:val="00653F08"/>
    <w:rsid w:val="006544DE"/>
    <w:rsid w:val="00655C0C"/>
    <w:rsid w:val="006606CC"/>
    <w:rsid w:val="006804A4"/>
    <w:rsid w:val="006A2E1B"/>
    <w:rsid w:val="006B33BD"/>
    <w:rsid w:val="006B4F69"/>
    <w:rsid w:val="006F280D"/>
    <w:rsid w:val="007137C9"/>
    <w:rsid w:val="00725C9F"/>
    <w:rsid w:val="00746077"/>
    <w:rsid w:val="00757B45"/>
    <w:rsid w:val="00772F01"/>
    <w:rsid w:val="0078240E"/>
    <w:rsid w:val="00792997"/>
    <w:rsid w:val="00794091"/>
    <w:rsid w:val="007A43BD"/>
    <w:rsid w:val="007E29CE"/>
    <w:rsid w:val="007E763C"/>
    <w:rsid w:val="007F235A"/>
    <w:rsid w:val="007F3E9E"/>
    <w:rsid w:val="007F5678"/>
    <w:rsid w:val="008004C2"/>
    <w:rsid w:val="00800980"/>
    <w:rsid w:val="008043F2"/>
    <w:rsid w:val="0084277C"/>
    <w:rsid w:val="00855ADB"/>
    <w:rsid w:val="008659B8"/>
    <w:rsid w:val="00883427"/>
    <w:rsid w:val="0088729D"/>
    <w:rsid w:val="00896406"/>
    <w:rsid w:val="008A4018"/>
    <w:rsid w:val="008B1546"/>
    <w:rsid w:val="008B4705"/>
    <w:rsid w:val="008C3C73"/>
    <w:rsid w:val="008C3E18"/>
    <w:rsid w:val="008E3943"/>
    <w:rsid w:val="008E57E1"/>
    <w:rsid w:val="008F01C8"/>
    <w:rsid w:val="00916485"/>
    <w:rsid w:val="00937952"/>
    <w:rsid w:val="009401E1"/>
    <w:rsid w:val="00942EE1"/>
    <w:rsid w:val="00973C64"/>
    <w:rsid w:val="00984339"/>
    <w:rsid w:val="009B0753"/>
    <w:rsid w:val="009B7A96"/>
    <w:rsid w:val="009E290B"/>
    <w:rsid w:val="009E431E"/>
    <w:rsid w:val="009F71EA"/>
    <w:rsid w:val="00A01D10"/>
    <w:rsid w:val="00A032D1"/>
    <w:rsid w:val="00A21165"/>
    <w:rsid w:val="00A35B59"/>
    <w:rsid w:val="00A62190"/>
    <w:rsid w:val="00A8487A"/>
    <w:rsid w:val="00A86027"/>
    <w:rsid w:val="00A96358"/>
    <w:rsid w:val="00AA1193"/>
    <w:rsid w:val="00AB73E0"/>
    <w:rsid w:val="00AE31B3"/>
    <w:rsid w:val="00AF1BD7"/>
    <w:rsid w:val="00B01545"/>
    <w:rsid w:val="00B02236"/>
    <w:rsid w:val="00B227A1"/>
    <w:rsid w:val="00B23233"/>
    <w:rsid w:val="00B24202"/>
    <w:rsid w:val="00B25750"/>
    <w:rsid w:val="00B342B5"/>
    <w:rsid w:val="00B46DFA"/>
    <w:rsid w:val="00B476C1"/>
    <w:rsid w:val="00B55097"/>
    <w:rsid w:val="00B55786"/>
    <w:rsid w:val="00B57B58"/>
    <w:rsid w:val="00B96FD6"/>
    <w:rsid w:val="00BA3DB2"/>
    <w:rsid w:val="00BB36C5"/>
    <w:rsid w:val="00BB482C"/>
    <w:rsid w:val="00BB602D"/>
    <w:rsid w:val="00BB76F2"/>
    <w:rsid w:val="00BD6E77"/>
    <w:rsid w:val="00BE3810"/>
    <w:rsid w:val="00BF4154"/>
    <w:rsid w:val="00BF5835"/>
    <w:rsid w:val="00C0250F"/>
    <w:rsid w:val="00C226B4"/>
    <w:rsid w:val="00C27B3B"/>
    <w:rsid w:val="00C476AF"/>
    <w:rsid w:val="00C47746"/>
    <w:rsid w:val="00C4778C"/>
    <w:rsid w:val="00C50936"/>
    <w:rsid w:val="00C563B1"/>
    <w:rsid w:val="00C5682D"/>
    <w:rsid w:val="00C60BA4"/>
    <w:rsid w:val="00C84B62"/>
    <w:rsid w:val="00C86EA5"/>
    <w:rsid w:val="00C87EF9"/>
    <w:rsid w:val="00CA65D6"/>
    <w:rsid w:val="00CB1ED3"/>
    <w:rsid w:val="00CC31F8"/>
    <w:rsid w:val="00CD1EA4"/>
    <w:rsid w:val="00CE3ABA"/>
    <w:rsid w:val="00CE7B20"/>
    <w:rsid w:val="00CF06E0"/>
    <w:rsid w:val="00D15875"/>
    <w:rsid w:val="00D2025A"/>
    <w:rsid w:val="00D26688"/>
    <w:rsid w:val="00D306BD"/>
    <w:rsid w:val="00D34BF0"/>
    <w:rsid w:val="00D53489"/>
    <w:rsid w:val="00D6264A"/>
    <w:rsid w:val="00D67458"/>
    <w:rsid w:val="00D8048C"/>
    <w:rsid w:val="00D82604"/>
    <w:rsid w:val="00D8734D"/>
    <w:rsid w:val="00D94673"/>
    <w:rsid w:val="00DA5BFA"/>
    <w:rsid w:val="00DB791A"/>
    <w:rsid w:val="00DC0B2A"/>
    <w:rsid w:val="00DC210B"/>
    <w:rsid w:val="00DF03BE"/>
    <w:rsid w:val="00E00B03"/>
    <w:rsid w:val="00E07F37"/>
    <w:rsid w:val="00E15203"/>
    <w:rsid w:val="00E25308"/>
    <w:rsid w:val="00E32F0C"/>
    <w:rsid w:val="00E34FFD"/>
    <w:rsid w:val="00E41872"/>
    <w:rsid w:val="00E51B74"/>
    <w:rsid w:val="00E56FAC"/>
    <w:rsid w:val="00E604AF"/>
    <w:rsid w:val="00E6519E"/>
    <w:rsid w:val="00E74B55"/>
    <w:rsid w:val="00E81CC4"/>
    <w:rsid w:val="00E92B90"/>
    <w:rsid w:val="00E9379F"/>
    <w:rsid w:val="00EA53CB"/>
    <w:rsid w:val="00EB399D"/>
    <w:rsid w:val="00EC3394"/>
    <w:rsid w:val="00EC53EE"/>
    <w:rsid w:val="00ED18FC"/>
    <w:rsid w:val="00EF3FB0"/>
    <w:rsid w:val="00F11022"/>
    <w:rsid w:val="00F12AEF"/>
    <w:rsid w:val="00F629E8"/>
    <w:rsid w:val="00F72692"/>
    <w:rsid w:val="00F863CF"/>
    <w:rsid w:val="00F93F40"/>
    <w:rsid w:val="00FB01DC"/>
    <w:rsid w:val="00FB23AA"/>
    <w:rsid w:val="00FC6935"/>
    <w:rsid w:val="00FF7F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FCED30"/>
  <w15:docId w15:val="{C57314C2-846E-4A8B-8B1C-F8E3BC53F9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F4154"/>
    <w:rPr>
      <w:rFonts w:ascii="Calibri" w:eastAsia="Calibri" w:hAnsi="Calibri" w:cs="Calibri"/>
      <w:color w:val="000000"/>
    </w:rPr>
  </w:style>
  <w:style w:type="paragraph" w:styleId="1">
    <w:name w:val="heading 1"/>
    <w:next w:val="a"/>
    <w:link w:val="10"/>
    <w:uiPriority w:val="9"/>
    <w:unhideWhenUsed/>
    <w:qFormat/>
    <w:pPr>
      <w:keepNext/>
      <w:keepLines/>
      <w:spacing w:after="0" w:line="267" w:lineRule="auto"/>
      <w:ind w:left="10" w:right="139" w:hanging="10"/>
      <w:outlineLvl w:val="0"/>
    </w:pPr>
    <w:rPr>
      <w:rFonts w:ascii="Times New Roman" w:eastAsia="Times New Roman" w:hAnsi="Times New Roman" w:cs="Times New Roman"/>
      <w:b/>
      <w:color w:val="000000"/>
      <w:sz w:val="26"/>
    </w:rPr>
  </w:style>
  <w:style w:type="paragraph" w:styleId="2">
    <w:name w:val="heading 2"/>
    <w:next w:val="a"/>
    <w:link w:val="20"/>
    <w:uiPriority w:val="9"/>
    <w:unhideWhenUsed/>
    <w:qFormat/>
    <w:pPr>
      <w:keepNext/>
      <w:keepLines/>
      <w:spacing w:after="0" w:line="267" w:lineRule="auto"/>
      <w:ind w:left="10" w:right="139" w:hanging="10"/>
      <w:outlineLvl w:val="1"/>
    </w:pPr>
    <w:rPr>
      <w:rFonts w:ascii="Times New Roman" w:eastAsia="Times New Roman" w:hAnsi="Times New Roman" w:cs="Times New Roman"/>
      <w:b/>
      <w:color w:val="000000"/>
      <w:sz w:val="26"/>
    </w:rPr>
  </w:style>
  <w:style w:type="paragraph" w:styleId="3">
    <w:name w:val="heading 3"/>
    <w:next w:val="a"/>
    <w:link w:val="30"/>
    <w:uiPriority w:val="9"/>
    <w:unhideWhenUsed/>
    <w:qFormat/>
    <w:pPr>
      <w:keepNext/>
      <w:keepLines/>
      <w:spacing w:after="16"/>
      <w:ind w:left="10" w:right="139" w:hanging="10"/>
      <w:jc w:val="center"/>
      <w:outlineLvl w:val="2"/>
    </w:pPr>
    <w:rPr>
      <w:rFonts w:ascii="Times New Roman" w:eastAsia="Times New Roman" w:hAnsi="Times New Roman" w:cs="Times New Roman"/>
      <w:b/>
      <w:color w:val="000000"/>
      <w:sz w:val="26"/>
    </w:rPr>
  </w:style>
  <w:style w:type="paragraph" w:styleId="4">
    <w:name w:val="heading 4"/>
    <w:next w:val="a"/>
    <w:link w:val="40"/>
    <w:uiPriority w:val="9"/>
    <w:unhideWhenUsed/>
    <w:qFormat/>
    <w:pPr>
      <w:keepNext/>
      <w:keepLines/>
      <w:spacing w:after="12" w:line="265" w:lineRule="auto"/>
      <w:ind w:left="10" w:hanging="10"/>
      <w:outlineLvl w:val="3"/>
    </w:pPr>
    <w:rPr>
      <w:rFonts w:ascii="Times New Roman" w:eastAsia="Times New Roman" w:hAnsi="Times New Roman" w:cs="Times New Roman"/>
      <w:b/>
      <w:color w:val="303030"/>
      <w:sz w:val="26"/>
    </w:rPr>
  </w:style>
  <w:style w:type="paragraph" w:styleId="5">
    <w:name w:val="heading 5"/>
    <w:next w:val="a"/>
    <w:link w:val="50"/>
    <w:uiPriority w:val="9"/>
    <w:unhideWhenUsed/>
    <w:qFormat/>
    <w:pPr>
      <w:keepNext/>
      <w:keepLines/>
      <w:spacing w:after="0"/>
      <w:outlineLvl w:val="4"/>
    </w:pPr>
    <w:rPr>
      <w:rFonts w:ascii="Times New Roman" w:eastAsia="Times New Roman" w:hAnsi="Times New Roman" w:cs="Times New Roman"/>
      <w:color w:val="000000"/>
      <w:sz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50">
    <w:name w:val="Заголовок 5 Знак"/>
    <w:link w:val="5"/>
    <w:uiPriority w:val="9"/>
    <w:rPr>
      <w:rFonts w:ascii="Times New Roman" w:eastAsia="Times New Roman" w:hAnsi="Times New Roman" w:cs="Times New Roman"/>
      <w:color w:val="000000"/>
      <w:sz w:val="26"/>
    </w:rPr>
  </w:style>
  <w:style w:type="character" w:customStyle="1" w:styleId="30">
    <w:name w:val="Заголовок 3 Знак"/>
    <w:link w:val="3"/>
    <w:rPr>
      <w:rFonts w:ascii="Times New Roman" w:eastAsia="Times New Roman" w:hAnsi="Times New Roman" w:cs="Times New Roman"/>
      <w:b/>
      <w:color w:val="000000"/>
      <w:sz w:val="26"/>
    </w:rPr>
  </w:style>
  <w:style w:type="character" w:customStyle="1" w:styleId="40">
    <w:name w:val="Заголовок 4 Знак"/>
    <w:link w:val="4"/>
    <w:rPr>
      <w:rFonts w:ascii="Times New Roman" w:eastAsia="Times New Roman" w:hAnsi="Times New Roman" w:cs="Times New Roman"/>
      <w:b/>
      <w:color w:val="303030"/>
      <w:sz w:val="26"/>
    </w:rPr>
  </w:style>
  <w:style w:type="character" w:customStyle="1" w:styleId="10">
    <w:name w:val="Заголовок 1 Знак"/>
    <w:link w:val="1"/>
    <w:rPr>
      <w:rFonts w:ascii="Times New Roman" w:eastAsia="Times New Roman" w:hAnsi="Times New Roman" w:cs="Times New Roman"/>
      <w:b/>
      <w:color w:val="000000"/>
      <w:sz w:val="26"/>
    </w:rPr>
  </w:style>
  <w:style w:type="character" w:customStyle="1" w:styleId="20">
    <w:name w:val="Заголовок 2 Знак"/>
    <w:link w:val="2"/>
    <w:rPr>
      <w:rFonts w:ascii="Times New Roman" w:eastAsia="Times New Roman" w:hAnsi="Times New Roman" w:cs="Times New Roman"/>
      <w:b/>
      <w:color w:val="000000"/>
      <w:sz w:val="26"/>
    </w:rPr>
  </w:style>
  <w:style w:type="paragraph" w:styleId="11">
    <w:name w:val="toc 1"/>
    <w:hidden/>
    <w:pPr>
      <w:spacing w:after="5" w:line="268" w:lineRule="auto"/>
      <w:ind w:left="38" w:right="94" w:hanging="10"/>
    </w:pPr>
    <w:rPr>
      <w:rFonts w:ascii="Times New Roman" w:eastAsia="Times New Roman" w:hAnsi="Times New Roman" w:cs="Times New Roman"/>
      <w:color w:val="000000"/>
      <w:sz w:val="24"/>
    </w:rPr>
  </w:style>
  <w:style w:type="paragraph" w:styleId="21">
    <w:name w:val="toc 2"/>
    <w:hidden/>
    <w:pPr>
      <w:spacing w:after="5" w:line="269" w:lineRule="auto"/>
      <w:ind w:left="38" w:right="139" w:hanging="10"/>
    </w:pPr>
    <w:rPr>
      <w:rFonts w:ascii="Times New Roman" w:eastAsia="Times New Roman" w:hAnsi="Times New Roman" w:cs="Times New Roman"/>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a3">
    <w:name w:val="Normal (Web)"/>
    <w:basedOn w:val="a"/>
    <w:uiPriority w:val="99"/>
    <w:unhideWhenUsed/>
    <w:rsid w:val="00E604AF"/>
    <w:pPr>
      <w:spacing w:before="100" w:beforeAutospacing="1" w:after="100" w:afterAutospacing="1" w:line="240" w:lineRule="auto"/>
    </w:pPr>
    <w:rPr>
      <w:rFonts w:ascii="Times New Roman" w:eastAsia="Times New Roman" w:hAnsi="Times New Roman" w:cs="Times New Roman"/>
      <w:color w:val="auto"/>
      <w:sz w:val="24"/>
      <w:szCs w:val="24"/>
    </w:rPr>
  </w:style>
  <w:style w:type="character" w:styleId="a4">
    <w:name w:val="Strong"/>
    <w:basedOn w:val="a0"/>
    <w:uiPriority w:val="22"/>
    <w:qFormat/>
    <w:rsid w:val="00E604AF"/>
    <w:rPr>
      <w:b/>
      <w:bCs/>
    </w:rPr>
  </w:style>
  <w:style w:type="paragraph" w:styleId="a5">
    <w:name w:val="List Paragraph"/>
    <w:basedOn w:val="a"/>
    <w:uiPriority w:val="34"/>
    <w:qFormat/>
    <w:rsid w:val="00A96358"/>
    <w:pPr>
      <w:ind w:left="720"/>
      <w:contextualSpacing/>
    </w:pPr>
  </w:style>
  <w:style w:type="paragraph" w:styleId="a6">
    <w:name w:val="header"/>
    <w:basedOn w:val="a"/>
    <w:link w:val="a7"/>
    <w:uiPriority w:val="99"/>
    <w:unhideWhenUsed/>
    <w:rsid w:val="00581A33"/>
    <w:pPr>
      <w:tabs>
        <w:tab w:val="center" w:pos="4986"/>
        <w:tab w:val="right" w:pos="9973"/>
      </w:tabs>
      <w:spacing w:after="0" w:line="240" w:lineRule="auto"/>
    </w:pPr>
  </w:style>
  <w:style w:type="character" w:customStyle="1" w:styleId="a7">
    <w:name w:val="Верхній колонтитул Знак"/>
    <w:basedOn w:val="a0"/>
    <w:link w:val="a6"/>
    <w:uiPriority w:val="99"/>
    <w:rsid w:val="00581A33"/>
    <w:rPr>
      <w:rFonts w:ascii="Calibri" w:eastAsia="Calibri" w:hAnsi="Calibri" w:cs="Calibri"/>
      <w:color w:val="000000"/>
    </w:rPr>
  </w:style>
  <w:style w:type="paragraph" w:styleId="a8">
    <w:name w:val="Body Text"/>
    <w:basedOn w:val="a"/>
    <w:link w:val="a9"/>
    <w:rsid w:val="00B01545"/>
    <w:pPr>
      <w:widowControl w:val="0"/>
      <w:autoSpaceDE w:val="0"/>
      <w:autoSpaceDN w:val="0"/>
      <w:adjustRightInd w:val="0"/>
      <w:spacing w:after="0" w:line="240" w:lineRule="auto"/>
      <w:ind w:left="112" w:firstLine="566"/>
    </w:pPr>
    <w:rPr>
      <w:rFonts w:ascii="Times New Roman" w:eastAsia="Times New Roman" w:hAnsi="Times New Roman" w:cs="Times New Roman"/>
      <w:color w:val="auto"/>
      <w:sz w:val="28"/>
      <w:szCs w:val="28"/>
      <w:lang w:val="uk-UA" w:eastAsia="uk-UA"/>
    </w:rPr>
  </w:style>
  <w:style w:type="character" w:customStyle="1" w:styleId="a9">
    <w:name w:val="Основний текст Знак"/>
    <w:basedOn w:val="a0"/>
    <w:link w:val="a8"/>
    <w:rsid w:val="00B01545"/>
    <w:rPr>
      <w:rFonts w:ascii="Times New Roman" w:eastAsia="Times New Roman" w:hAnsi="Times New Roman" w:cs="Times New Roman"/>
      <w:sz w:val="28"/>
      <w:szCs w:val="28"/>
      <w:lang w:val="uk-UA" w:eastAsia="uk-UA"/>
    </w:rPr>
  </w:style>
  <w:style w:type="character" w:styleId="aa">
    <w:name w:val="Hyperlink"/>
    <w:rsid w:val="00B01545"/>
    <w:rPr>
      <w:color w:val="0000FF"/>
      <w:u w:val="single"/>
    </w:rPr>
  </w:style>
  <w:style w:type="paragraph" w:customStyle="1" w:styleId="article-paragraph">
    <w:name w:val="article-paragraph"/>
    <w:basedOn w:val="a"/>
    <w:rsid w:val="00541D06"/>
    <w:pPr>
      <w:spacing w:before="100" w:beforeAutospacing="1" w:after="100" w:afterAutospacing="1" w:line="240" w:lineRule="auto"/>
    </w:pPr>
    <w:rPr>
      <w:rFonts w:ascii="Times New Roman" w:eastAsia="Times New Roman" w:hAnsi="Times New Roman" w:cs="Times New Roman"/>
      <w:color w:val="auto"/>
      <w:sz w:val="24"/>
      <w:szCs w:val="24"/>
      <w:lang w:val="uk-UA" w:eastAsia="uk-UA"/>
    </w:rPr>
  </w:style>
  <w:style w:type="character" w:styleId="ab">
    <w:name w:val="Unresolved Mention"/>
    <w:basedOn w:val="a0"/>
    <w:uiPriority w:val="99"/>
    <w:semiHidden/>
    <w:unhideWhenUsed/>
    <w:rsid w:val="00655C0C"/>
    <w:rPr>
      <w:color w:val="605E5C"/>
      <w:shd w:val="clear" w:color="auto" w:fill="E1DFDD"/>
    </w:rPr>
  </w:style>
  <w:style w:type="paragraph" w:styleId="HTML">
    <w:name w:val="HTML Preformatted"/>
    <w:basedOn w:val="a"/>
    <w:link w:val="HTML0"/>
    <w:uiPriority w:val="99"/>
    <w:semiHidden/>
    <w:unhideWhenUsed/>
    <w:rsid w:val="00C27B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color w:val="auto"/>
      <w:sz w:val="20"/>
      <w:szCs w:val="20"/>
      <w:lang w:val="uk-UA" w:eastAsia="uk-UA"/>
    </w:rPr>
  </w:style>
  <w:style w:type="character" w:customStyle="1" w:styleId="HTML0">
    <w:name w:val="Стандартний HTML Знак"/>
    <w:basedOn w:val="a0"/>
    <w:link w:val="HTML"/>
    <w:uiPriority w:val="99"/>
    <w:semiHidden/>
    <w:rsid w:val="00C27B3B"/>
    <w:rPr>
      <w:rFonts w:ascii="Courier New" w:eastAsia="Times New Roman" w:hAnsi="Courier New" w:cs="Courier New"/>
      <w:sz w:val="20"/>
      <w:szCs w:val="20"/>
      <w:lang w:val="uk-UA" w:eastAsia="uk-UA"/>
    </w:rPr>
  </w:style>
  <w:style w:type="character" w:customStyle="1" w:styleId="y2iqfc">
    <w:name w:val="y2iqfc"/>
    <w:basedOn w:val="a0"/>
    <w:rsid w:val="00C27B3B"/>
  </w:style>
  <w:style w:type="character" w:styleId="ac">
    <w:name w:val="FollowedHyperlink"/>
    <w:basedOn w:val="a0"/>
    <w:uiPriority w:val="99"/>
    <w:semiHidden/>
    <w:unhideWhenUsed/>
    <w:rsid w:val="00855ADB"/>
    <w:rPr>
      <w:color w:val="954F72" w:themeColor="followedHyperlink"/>
      <w:u w:val="single"/>
    </w:rPr>
  </w:style>
  <w:style w:type="character" w:styleId="ad">
    <w:name w:val="Emphasis"/>
    <w:basedOn w:val="a0"/>
    <w:uiPriority w:val="20"/>
    <w:qFormat/>
    <w:rsid w:val="00C5682D"/>
    <w:rPr>
      <w:i/>
      <w:iCs/>
    </w:rPr>
  </w:style>
  <w:style w:type="character" w:customStyle="1" w:styleId="afd-specskey">
    <w:name w:val="afd-specs__key"/>
    <w:basedOn w:val="a0"/>
    <w:rsid w:val="006067F4"/>
  </w:style>
  <w:style w:type="character" w:customStyle="1" w:styleId="afd-specsvalue">
    <w:name w:val="afd-specs__value"/>
    <w:basedOn w:val="a0"/>
    <w:rsid w:val="006067F4"/>
  </w:style>
  <w:style w:type="character" w:customStyle="1" w:styleId="save-image-span">
    <w:name w:val="save-image-span"/>
    <w:basedOn w:val="a0"/>
    <w:rsid w:val="00725C9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522322">
      <w:bodyDiv w:val="1"/>
      <w:marLeft w:val="0"/>
      <w:marRight w:val="0"/>
      <w:marTop w:val="0"/>
      <w:marBottom w:val="0"/>
      <w:divBdr>
        <w:top w:val="none" w:sz="0" w:space="0" w:color="auto"/>
        <w:left w:val="none" w:sz="0" w:space="0" w:color="auto"/>
        <w:bottom w:val="none" w:sz="0" w:space="0" w:color="auto"/>
        <w:right w:val="none" w:sz="0" w:space="0" w:color="auto"/>
      </w:divBdr>
    </w:div>
    <w:div w:id="151996309">
      <w:bodyDiv w:val="1"/>
      <w:marLeft w:val="0"/>
      <w:marRight w:val="0"/>
      <w:marTop w:val="0"/>
      <w:marBottom w:val="0"/>
      <w:divBdr>
        <w:top w:val="none" w:sz="0" w:space="0" w:color="auto"/>
        <w:left w:val="none" w:sz="0" w:space="0" w:color="auto"/>
        <w:bottom w:val="none" w:sz="0" w:space="0" w:color="auto"/>
        <w:right w:val="none" w:sz="0" w:space="0" w:color="auto"/>
      </w:divBdr>
    </w:div>
    <w:div w:id="152986707">
      <w:bodyDiv w:val="1"/>
      <w:marLeft w:val="0"/>
      <w:marRight w:val="0"/>
      <w:marTop w:val="0"/>
      <w:marBottom w:val="0"/>
      <w:divBdr>
        <w:top w:val="none" w:sz="0" w:space="0" w:color="auto"/>
        <w:left w:val="none" w:sz="0" w:space="0" w:color="auto"/>
        <w:bottom w:val="none" w:sz="0" w:space="0" w:color="auto"/>
        <w:right w:val="none" w:sz="0" w:space="0" w:color="auto"/>
      </w:divBdr>
    </w:div>
    <w:div w:id="333383500">
      <w:bodyDiv w:val="1"/>
      <w:marLeft w:val="0"/>
      <w:marRight w:val="0"/>
      <w:marTop w:val="0"/>
      <w:marBottom w:val="0"/>
      <w:divBdr>
        <w:top w:val="none" w:sz="0" w:space="0" w:color="auto"/>
        <w:left w:val="none" w:sz="0" w:space="0" w:color="auto"/>
        <w:bottom w:val="none" w:sz="0" w:space="0" w:color="auto"/>
        <w:right w:val="none" w:sz="0" w:space="0" w:color="auto"/>
      </w:divBdr>
    </w:div>
    <w:div w:id="565729295">
      <w:bodyDiv w:val="1"/>
      <w:marLeft w:val="0"/>
      <w:marRight w:val="0"/>
      <w:marTop w:val="0"/>
      <w:marBottom w:val="0"/>
      <w:divBdr>
        <w:top w:val="none" w:sz="0" w:space="0" w:color="auto"/>
        <w:left w:val="none" w:sz="0" w:space="0" w:color="auto"/>
        <w:bottom w:val="none" w:sz="0" w:space="0" w:color="auto"/>
        <w:right w:val="none" w:sz="0" w:space="0" w:color="auto"/>
      </w:divBdr>
    </w:div>
    <w:div w:id="593712907">
      <w:bodyDiv w:val="1"/>
      <w:marLeft w:val="0"/>
      <w:marRight w:val="0"/>
      <w:marTop w:val="0"/>
      <w:marBottom w:val="0"/>
      <w:divBdr>
        <w:top w:val="none" w:sz="0" w:space="0" w:color="auto"/>
        <w:left w:val="none" w:sz="0" w:space="0" w:color="auto"/>
        <w:bottom w:val="none" w:sz="0" w:space="0" w:color="auto"/>
        <w:right w:val="none" w:sz="0" w:space="0" w:color="auto"/>
      </w:divBdr>
    </w:div>
    <w:div w:id="608394750">
      <w:bodyDiv w:val="1"/>
      <w:marLeft w:val="0"/>
      <w:marRight w:val="0"/>
      <w:marTop w:val="0"/>
      <w:marBottom w:val="0"/>
      <w:divBdr>
        <w:top w:val="none" w:sz="0" w:space="0" w:color="auto"/>
        <w:left w:val="none" w:sz="0" w:space="0" w:color="auto"/>
        <w:bottom w:val="none" w:sz="0" w:space="0" w:color="auto"/>
        <w:right w:val="none" w:sz="0" w:space="0" w:color="auto"/>
      </w:divBdr>
      <w:divsChild>
        <w:div w:id="88344176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679355757">
      <w:bodyDiv w:val="1"/>
      <w:marLeft w:val="0"/>
      <w:marRight w:val="0"/>
      <w:marTop w:val="0"/>
      <w:marBottom w:val="0"/>
      <w:divBdr>
        <w:top w:val="none" w:sz="0" w:space="0" w:color="auto"/>
        <w:left w:val="none" w:sz="0" w:space="0" w:color="auto"/>
        <w:bottom w:val="none" w:sz="0" w:space="0" w:color="auto"/>
        <w:right w:val="none" w:sz="0" w:space="0" w:color="auto"/>
      </w:divBdr>
      <w:divsChild>
        <w:div w:id="683364545">
          <w:marLeft w:val="0"/>
          <w:marRight w:val="0"/>
          <w:marTop w:val="0"/>
          <w:marBottom w:val="0"/>
          <w:divBdr>
            <w:top w:val="none" w:sz="0" w:space="0" w:color="auto"/>
            <w:left w:val="none" w:sz="0" w:space="0" w:color="auto"/>
            <w:bottom w:val="none" w:sz="0" w:space="0" w:color="auto"/>
            <w:right w:val="none" w:sz="0" w:space="0" w:color="auto"/>
          </w:divBdr>
        </w:div>
      </w:divsChild>
    </w:div>
    <w:div w:id="941300863">
      <w:bodyDiv w:val="1"/>
      <w:marLeft w:val="0"/>
      <w:marRight w:val="0"/>
      <w:marTop w:val="0"/>
      <w:marBottom w:val="0"/>
      <w:divBdr>
        <w:top w:val="none" w:sz="0" w:space="0" w:color="auto"/>
        <w:left w:val="none" w:sz="0" w:space="0" w:color="auto"/>
        <w:bottom w:val="none" w:sz="0" w:space="0" w:color="auto"/>
        <w:right w:val="none" w:sz="0" w:space="0" w:color="auto"/>
      </w:divBdr>
    </w:div>
    <w:div w:id="1101683887">
      <w:bodyDiv w:val="1"/>
      <w:marLeft w:val="0"/>
      <w:marRight w:val="0"/>
      <w:marTop w:val="0"/>
      <w:marBottom w:val="0"/>
      <w:divBdr>
        <w:top w:val="none" w:sz="0" w:space="0" w:color="auto"/>
        <w:left w:val="none" w:sz="0" w:space="0" w:color="auto"/>
        <w:bottom w:val="none" w:sz="0" w:space="0" w:color="auto"/>
        <w:right w:val="none" w:sz="0" w:space="0" w:color="auto"/>
      </w:divBdr>
    </w:div>
    <w:div w:id="1173230026">
      <w:bodyDiv w:val="1"/>
      <w:marLeft w:val="0"/>
      <w:marRight w:val="0"/>
      <w:marTop w:val="0"/>
      <w:marBottom w:val="0"/>
      <w:divBdr>
        <w:top w:val="none" w:sz="0" w:space="0" w:color="auto"/>
        <w:left w:val="none" w:sz="0" w:space="0" w:color="auto"/>
        <w:bottom w:val="none" w:sz="0" w:space="0" w:color="auto"/>
        <w:right w:val="none" w:sz="0" w:space="0" w:color="auto"/>
      </w:divBdr>
    </w:div>
    <w:div w:id="1478304971">
      <w:bodyDiv w:val="1"/>
      <w:marLeft w:val="0"/>
      <w:marRight w:val="0"/>
      <w:marTop w:val="0"/>
      <w:marBottom w:val="0"/>
      <w:divBdr>
        <w:top w:val="none" w:sz="0" w:space="0" w:color="auto"/>
        <w:left w:val="none" w:sz="0" w:space="0" w:color="auto"/>
        <w:bottom w:val="none" w:sz="0" w:space="0" w:color="auto"/>
        <w:right w:val="none" w:sz="0" w:space="0" w:color="auto"/>
      </w:divBdr>
    </w:div>
    <w:div w:id="1505242452">
      <w:bodyDiv w:val="1"/>
      <w:marLeft w:val="0"/>
      <w:marRight w:val="0"/>
      <w:marTop w:val="0"/>
      <w:marBottom w:val="0"/>
      <w:divBdr>
        <w:top w:val="none" w:sz="0" w:space="0" w:color="auto"/>
        <w:left w:val="none" w:sz="0" w:space="0" w:color="auto"/>
        <w:bottom w:val="none" w:sz="0" w:space="0" w:color="auto"/>
        <w:right w:val="none" w:sz="0" w:space="0" w:color="auto"/>
      </w:divBdr>
    </w:div>
    <w:div w:id="1546018032">
      <w:bodyDiv w:val="1"/>
      <w:marLeft w:val="0"/>
      <w:marRight w:val="0"/>
      <w:marTop w:val="0"/>
      <w:marBottom w:val="0"/>
      <w:divBdr>
        <w:top w:val="none" w:sz="0" w:space="0" w:color="auto"/>
        <w:left w:val="none" w:sz="0" w:space="0" w:color="auto"/>
        <w:bottom w:val="none" w:sz="0" w:space="0" w:color="auto"/>
        <w:right w:val="none" w:sz="0" w:space="0" w:color="auto"/>
      </w:divBdr>
    </w:div>
    <w:div w:id="1658150295">
      <w:bodyDiv w:val="1"/>
      <w:marLeft w:val="0"/>
      <w:marRight w:val="0"/>
      <w:marTop w:val="0"/>
      <w:marBottom w:val="0"/>
      <w:divBdr>
        <w:top w:val="none" w:sz="0" w:space="0" w:color="auto"/>
        <w:left w:val="none" w:sz="0" w:space="0" w:color="auto"/>
        <w:bottom w:val="none" w:sz="0" w:space="0" w:color="auto"/>
        <w:right w:val="none" w:sz="0" w:space="0" w:color="auto"/>
      </w:divBdr>
    </w:div>
    <w:div w:id="1687711302">
      <w:bodyDiv w:val="1"/>
      <w:marLeft w:val="0"/>
      <w:marRight w:val="0"/>
      <w:marTop w:val="0"/>
      <w:marBottom w:val="0"/>
      <w:divBdr>
        <w:top w:val="none" w:sz="0" w:space="0" w:color="auto"/>
        <w:left w:val="none" w:sz="0" w:space="0" w:color="auto"/>
        <w:bottom w:val="none" w:sz="0" w:space="0" w:color="auto"/>
        <w:right w:val="none" w:sz="0" w:space="0" w:color="auto"/>
      </w:divBdr>
    </w:div>
    <w:div w:id="1773040457">
      <w:bodyDiv w:val="1"/>
      <w:marLeft w:val="0"/>
      <w:marRight w:val="0"/>
      <w:marTop w:val="0"/>
      <w:marBottom w:val="0"/>
      <w:divBdr>
        <w:top w:val="none" w:sz="0" w:space="0" w:color="auto"/>
        <w:left w:val="none" w:sz="0" w:space="0" w:color="auto"/>
        <w:bottom w:val="none" w:sz="0" w:space="0" w:color="auto"/>
        <w:right w:val="none" w:sz="0" w:space="0" w:color="auto"/>
      </w:divBdr>
    </w:div>
    <w:div w:id="1814709286">
      <w:bodyDiv w:val="1"/>
      <w:marLeft w:val="0"/>
      <w:marRight w:val="0"/>
      <w:marTop w:val="0"/>
      <w:marBottom w:val="0"/>
      <w:divBdr>
        <w:top w:val="none" w:sz="0" w:space="0" w:color="auto"/>
        <w:left w:val="none" w:sz="0" w:space="0" w:color="auto"/>
        <w:bottom w:val="none" w:sz="0" w:space="0" w:color="auto"/>
        <w:right w:val="none" w:sz="0" w:space="0" w:color="auto"/>
      </w:divBdr>
    </w:div>
    <w:div w:id="187184362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e-construction.gov.ua/laws_detail/BN01:2084-7360-9378-3607?doc_type=2" TargetMode="External"/><Relationship Id="rId21" Type="http://schemas.openxmlformats.org/officeDocument/2006/relationships/hyperlink" Target="http://resource.history.org.ua/cgi-bin/eiu/history.exe?Z21ID=&amp;I21DBN=DOP&amp;P21DBN=EIU&amp;S21STN=1&amp;S21REF=10&amp;S21FMT=eiu_all&amp;C21COM=S&amp;S21CNR=20&amp;S21P01=0&amp;S21P02=0&amp;S21P03=TRN=&amp;S21COLORTERMS=0&amp;S21STR=Yan_II" TargetMode="External"/><Relationship Id="rId42" Type="http://schemas.openxmlformats.org/officeDocument/2006/relationships/hyperlink" Target="http://resource.history.org.ua/cgi-bin/eiu/history.exe?Z21ID=&amp;I21DBN=DOP&amp;P21DBN=EIU&amp;S21STN=1&amp;S21REF=10&amp;S21FMT=eiu_all&amp;C21COM=S&amp;S21CNR=20&amp;S21P01=0&amp;S21P02=0&amp;S21P03=TRN=&amp;S21COLORTERMS=0&amp;S21STR=Kostomarov_M" TargetMode="External"/><Relationship Id="rId63" Type="http://schemas.openxmlformats.org/officeDocument/2006/relationships/image" Target="media/image14.jpeg"/><Relationship Id="rId84" Type="http://schemas.openxmlformats.org/officeDocument/2006/relationships/image" Target="media/image35.jpeg"/><Relationship Id="rId138" Type="http://schemas.openxmlformats.org/officeDocument/2006/relationships/hyperlink" Target="https://www.archdaily.com/775673/szentkut-pilgrim-center-tamas-nagy" TargetMode="External"/><Relationship Id="rId107" Type="http://schemas.openxmlformats.org/officeDocument/2006/relationships/image" Target="media/image58.png"/><Relationship Id="rId11" Type="http://schemas.openxmlformats.org/officeDocument/2006/relationships/hyperlink" Target="http://resource.history.org.ua/cgi-bin/eiu/history.exe?Z21ID=&amp;I21DBN=DOP&amp;P21DBN=EIU&amp;S21STN=1&amp;S21REF=10&amp;S21FMT=eiu_all&amp;C21COM=S&amp;S21CNR=20&amp;S21P01=0&amp;S21P02=0&amp;S21P03=TRN=&amp;S21COLORTERMS=0&amp;S21STR=Stavropihiia" TargetMode="External"/><Relationship Id="rId32" Type="http://schemas.openxmlformats.org/officeDocument/2006/relationships/hyperlink" Target="http://resource.history.org.ua/cgi-bin/eiu/history.exe?Z21ID=&amp;I21DBN=DOP&amp;P21DBN=EIU&amp;S21STN=1&amp;S21REF=10&amp;S21FMT=eiu_all&amp;C21COM=S&amp;S21CNR=20&amp;S21P01=0&amp;S21P02=0&amp;S21P03=TRN=&amp;S21COLORTERMS=0&amp;S21STR=Opryshky" TargetMode="External"/><Relationship Id="rId53" Type="http://schemas.openxmlformats.org/officeDocument/2006/relationships/image" Target="media/image4.jpeg"/><Relationship Id="rId74" Type="http://schemas.openxmlformats.org/officeDocument/2006/relationships/image" Target="media/image25.jpeg"/><Relationship Id="rId128" Type="http://schemas.openxmlformats.org/officeDocument/2006/relationships/hyperlink" Target="https://risu.ua/tam-de-pochinayetsya-svit-abo-yak-na-visokij-gori-zcilyuyut-dushi_n110579" TargetMode="External"/><Relationship Id="rId5" Type="http://schemas.openxmlformats.org/officeDocument/2006/relationships/webSettings" Target="webSettings.xml"/><Relationship Id="rId90" Type="http://schemas.openxmlformats.org/officeDocument/2006/relationships/image" Target="media/image41.jpeg"/><Relationship Id="rId95" Type="http://schemas.openxmlformats.org/officeDocument/2006/relationships/image" Target="media/image46.jpeg"/><Relationship Id="rId22" Type="http://schemas.openxmlformats.org/officeDocument/2006/relationships/hyperlink" Target="http://resource.history.org.ua/cgi-bin/eiu/history.exe?Z21ID=&amp;I21DBN=DOP&amp;P21DBN=EIU&amp;S21STN=1&amp;S21REF=10&amp;S21FMT=eiu_all&amp;C21COM=S&amp;S21CNR=20&amp;S21P01=0&amp;S21P02=0&amp;S21P03=TRN=&amp;S21COLORTERMS=0&amp;S21STR=Mikhal_Korybut_Vyshnevetsky" TargetMode="External"/><Relationship Id="rId27" Type="http://schemas.openxmlformats.org/officeDocument/2006/relationships/hyperlink" Target="http://resource.history.org.ua/cgi-bin/eiu/history.exe?Z21ID=&amp;I21DBN=DOP&amp;P21DBN=EIU&amp;S21STN=1&amp;S21REF=10&amp;S21FMT=eiu_all&amp;C21COM=S&amp;S21CNR=20&amp;S21P01=0&amp;S21P02=0&amp;S21P03=TRN=&amp;S21COLORTERMS=0&amp;S21STR=Bortnytstvo" TargetMode="External"/><Relationship Id="rId43" Type="http://schemas.openxmlformats.org/officeDocument/2006/relationships/hyperlink" Target="http://resource.history.org.ua/cgi-bin/eiu/history.exe?Z21ID=&amp;I21DBN=DOP&amp;P21DBN=EIU&amp;S21STN=1&amp;S21REF=10&amp;S21FMT=eiu_all&amp;C21COM=S&amp;S21CNR=20&amp;S21P01=0&amp;S21P02=0&amp;S21P03=TRN=&amp;S21COLORTERMS=0&amp;S21STR=Kulish_P_O" TargetMode="External"/><Relationship Id="rId48" Type="http://schemas.openxmlformats.org/officeDocument/2006/relationships/hyperlink" Target="http://resource.history.org.ua/cgi-bin/eiu/history.exe?Z21ID=&amp;I21DBN=DOP&amp;P21DBN=EIU&amp;S21STN=1&amp;S21REF=10&amp;S21FMT=eiu_all&amp;C21COM=S&amp;S21CNR=20&amp;S21P01=0&amp;S21P02=0&amp;S21P03=TRN=&amp;S21COLORTERMS=0&amp;S21STR=Tselevych_Y" TargetMode="External"/><Relationship Id="rId64" Type="http://schemas.openxmlformats.org/officeDocument/2006/relationships/image" Target="media/image15.jpeg"/><Relationship Id="rId69" Type="http://schemas.openxmlformats.org/officeDocument/2006/relationships/image" Target="media/image20.jpeg"/><Relationship Id="rId113" Type="http://schemas.openxmlformats.org/officeDocument/2006/relationships/image" Target="media/image64.png"/><Relationship Id="rId118" Type="http://schemas.openxmlformats.org/officeDocument/2006/relationships/hyperlink" Target="https://e-construction.gov.ua/laws_detail/BN01:4259-9592-6621-5622?doc_type=2" TargetMode="External"/><Relationship Id="rId134" Type="http://schemas.openxmlformats.org/officeDocument/2006/relationships/hyperlink" Target="https://mva.gov.ua/storage/app/sites/1/uploaded-files/_%D0%BF%D0%BE%D1%82%D1%80%D0%B5%D0%B1_%D1%82%D0%B0_%D1%81%D0%B2%D1%96%D1%82%D0%BE%D0%B2%D0%B8%D0%B9%20%D0%B4%D0%BE%D1%81%D0%B2%D1%96%D0%B4.pdf" TargetMode="External"/><Relationship Id="rId139" Type="http://schemas.openxmlformats.org/officeDocument/2006/relationships/hyperlink" Target="https://www.archdaily.com/512803/center-for-psychosocial-rehabilitation-otxotorena-arquitectos" TargetMode="External"/><Relationship Id="rId80" Type="http://schemas.openxmlformats.org/officeDocument/2006/relationships/image" Target="media/image31.jpeg"/><Relationship Id="rId85" Type="http://schemas.openxmlformats.org/officeDocument/2006/relationships/image" Target="media/image36.jpeg"/><Relationship Id="rId12" Type="http://schemas.openxmlformats.org/officeDocument/2006/relationships/hyperlink" Target="http://resource.history.org.ua/cgi-bin/eiu/history.exe?Z21ID=&amp;I21DBN=DOP&amp;P21DBN=EIU&amp;S21STN=1&amp;S21REF=10&amp;S21FMT=eiu_all&amp;C21COM=S&amp;S21CNR=20&amp;S21P01=0&amp;S21P02=0&amp;S21P03=TRN=&amp;S21COLORTERMS=0&amp;S21STR=Kyivsky_cerk_sobor_1628" TargetMode="External"/><Relationship Id="rId17" Type="http://schemas.openxmlformats.org/officeDocument/2006/relationships/hyperlink" Target="http://resource.history.org.ua/cgi-bin/eiu/history.exe?Z21ID=&amp;I21DBN=DOP&amp;P21DBN=EIU&amp;S21STN=1&amp;S21REF=10&amp;S21FMT=eiu_all&amp;C21COM=S&amp;S21CNR=20&amp;S21P01=0&amp;S21P02=0&amp;S21P03=TRN=&amp;S21COLORTERMS=0&amp;S21STR=Mohyla_P" TargetMode="External"/><Relationship Id="rId33" Type="http://schemas.openxmlformats.org/officeDocument/2006/relationships/hyperlink" Target="http://resource.history.org.ua/cgi-bin/eiu/history.exe?Z21ID=&amp;I21DBN=DOP&amp;P21DBN=EIU&amp;S21STN=1&amp;S21REF=10&amp;S21FMT=eiu_all&amp;C21COM=S&amp;S21CNR=20&amp;S21P01=0&amp;S21P02=0&amp;S21P03=TRN=&amp;S21COLORTERMS=0&amp;S21STR=Bojchuk_I" TargetMode="External"/><Relationship Id="rId38" Type="http://schemas.openxmlformats.org/officeDocument/2006/relationships/hyperlink" Target="http://resource.history.org.ua/cgi-bin/eiu/history.exe?Z21ID=&amp;I21DBN=DOP&amp;P21DBN=EIU&amp;S21STN=1&amp;S21REF=10&amp;S21FMT=eiu_all&amp;C21COM=S&amp;S21CNR=20&amp;S21P01=0&amp;S21P02=0&amp;S21P03=TRN=&amp;S21COLORTERMS=0&amp;S21STR=Antonovych_V" TargetMode="External"/><Relationship Id="rId59" Type="http://schemas.openxmlformats.org/officeDocument/2006/relationships/image" Target="media/image10.jpeg"/><Relationship Id="rId103" Type="http://schemas.openxmlformats.org/officeDocument/2006/relationships/image" Target="media/image54.png"/><Relationship Id="rId108" Type="http://schemas.openxmlformats.org/officeDocument/2006/relationships/image" Target="media/image59.png"/><Relationship Id="rId124" Type="http://schemas.openxmlformats.org/officeDocument/2006/relationships/hyperlink" Target="https://dreamdim.ua/wp-content/uploads/2019/10/DSTU-N_B_B_11-12-2011-ZONING.doc" TargetMode="External"/><Relationship Id="rId129" Type="http://schemas.openxmlformats.org/officeDocument/2006/relationships/hyperlink" Target="https://drive.google.com/file/d/1DkW8oBy-5nKaNvBp1XYspXj2h_feM_ZA/view" TargetMode="External"/><Relationship Id="rId54" Type="http://schemas.openxmlformats.org/officeDocument/2006/relationships/image" Target="media/image5.jpeg"/><Relationship Id="rId70" Type="http://schemas.openxmlformats.org/officeDocument/2006/relationships/image" Target="media/image21.jpeg"/><Relationship Id="rId75" Type="http://schemas.openxmlformats.org/officeDocument/2006/relationships/image" Target="media/image26.jpeg"/><Relationship Id="rId91" Type="http://schemas.openxmlformats.org/officeDocument/2006/relationships/image" Target="media/image42.jpeg"/><Relationship Id="rId96" Type="http://schemas.openxmlformats.org/officeDocument/2006/relationships/image" Target="media/image47.jpeg"/><Relationship Id="rId140" Type="http://schemas.openxmlformats.org/officeDocument/2006/relationships/hyperlink" Target="https://www.archdaily.com/63927/tabor-orthopedics-archimania" TargetMode="External"/><Relationship Id="rId145"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resource.history.org.ua/cgi-bin/eiu/history.exe?Z21ID=&amp;I21DBN=DOP&amp;P21DBN=EIU&amp;S21STN=1&amp;S21REF=10&amp;S21FMT=eiu_all&amp;C21COM=S&amp;S21CNR=20&amp;S21P01=0&amp;S21P02=0&amp;S21P03=TRN=&amp;S21COLORTERMS=0&amp;S21STR=Yan_III" TargetMode="External"/><Relationship Id="rId28" Type="http://schemas.openxmlformats.org/officeDocument/2006/relationships/hyperlink" Target="http://resource.history.org.ua/cgi-bin/eiu/history.exe?Z21ID=&amp;I21DBN=DOP&amp;P21DBN=EIU&amp;S21STN=1&amp;S21REF=10&amp;S21FMT=eiu_all&amp;C21COM=S&amp;S21CNR=20&amp;S21P01=0&amp;S21P02=0&amp;S21P03=TRN=&amp;S21COLORTERMS=0&amp;S21STR=Boretskyj_I" TargetMode="External"/><Relationship Id="rId49" Type="http://schemas.openxmlformats.org/officeDocument/2006/relationships/hyperlink" Target="http://resource.history.org.ua/cgi-bin/eiu/history.exe?Z21ID=&amp;I21DBN=DOP&amp;P21DBN=EIU&amp;S21STN=1&amp;S21REF=10&amp;S21FMT=eiu_all&amp;C21COM=S&amp;S21CNR=20&amp;S21P01=0&amp;S21P02=0&amp;S21P03=TRN=&amp;S21COLORTERMS=0&amp;S21STR=Ukrainska_Kyivskoho_patriarkhu" TargetMode="External"/><Relationship Id="rId114" Type="http://schemas.openxmlformats.org/officeDocument/2006/relationships/image" Target="media/image65.jpeg"/><Relationship Id="rId119" Type="http://schemas.openxmlformats.org/officeDocument/2006/relationships/hyperlink" Target="https://e-construction.gov.ua/laws_detail/BN01:9096-0455-6544-5353?doc_type=2" TargetMode="External"/><Relationship Id="rId44" Type="http://schemas.openxmlformats.org/officeDocument/2006/relationships/hyperlink" Target="http://resource.history.org.ua/cgi-bin/eiu/history.exe?Z21ID=&amp;I21DBN=DOP&amp;P21DBN=EIU&amp;S21STN=1&amp;S21REF=10&amp;S21FMT=eiu_all&amp;C21COM=S&amp;S21CNR=20&amp;S21P01=0&amp;S21P02=0&amp;S21P03=TRN=&amp;S21COLORTERMS=0&amp;S21STR=Lepkiy_B_S" TargetMode="External"/><Relationship Id="rId60" Type="http://schemas.openxmlformats.org/officeDocument/2006/relationships/image" Target="media/image11.jpeg"/><Relationship Id="rId65" Type="http://schemas.openxmlformats.org/officeDocument/2006/relationships/image" Target="media/image16.jpeg"/><Relationship Id="rId81" Type="http://schemas.openxmlformats.org/officeDocument/2006/relationships/image" Target="media/image32.jpeg"/><Relationship Id="rId86" Type="http://schemas.openxmlformats.org/officeDocument/2006/relationships/image" Target="media/image37.jpeg"/><Relationship Id="rId130" Type="http://schemas.openxmlformats.org/officeDocument/2006/relationships/hyperlink" Target="https://www.osce.org/files/f/documents/a/c/430829.pdf" TargetMode="External"/><Relationship Id="rId135" Type="http://schemas.openxmlformats.org/officeDocument/2006/relationships/hyperlink" Target="https://archello.com/project/aspaym-avila-rehab-center-for-handicapped" TargetMode="External"/><Relationship Id="rId13" Type="http://schemas.openxmlformats.org/officeDocument/2006/relationships/hyperlink" Target="http://resource.history.org.ua/cgi-bin/eiu/history.exe?Z21ID=&amp;I21DBN=DOP&amp;P21DBN=EIU&amp;S21STN=1&amp;S21REF=10&amp;S21FMT=eiu_all&amp;C21COM=S&amp;S21CNR=20&amp;S21P01=0&amp;S21P02=0&amp;S21P03=TRN=&amp;S21COLORTERMS=0&amp;S21STR=Ruske_voievodstvo" TargetMode="External"/><Relationship Id="rId18" Type="http://schemas.openxmlformats.org/officeDocument/2006/relationships/hyperlink" Target="http://resource.history.org.ua/cgi-bin/eiu/history.exe?Z21ID=&amp;I21DBN=DOP&amp;P21DBN=EIU&amp;S21STN=1&amp;S21REF=10&amp;S21FMT=eiu_all&amp;C21COM=S&amp;S21CNR=20&amp;S21P01=0&amp;S21P02=0&amp;S21P03=TRN=&amp;S21COLORTERMS=0&amp;S21STR=Kondzelevich_I" TargetMode="External"/><Relationship Id="rId39" Type="http://schemas.openxmlformats.org/officeDocument/2006/relationships/hyperlink" Target="http://resource.history.org.ua/cgi-bin/eiu/history.exe?Z21ID=&amp;I21DBN=DOP&amp;P21DBN=EIU&amp;S21STN=1&amp;S21REF=10&amp;S21FMT=eiu_all&amp;C21COM=S&amp;S21CNR=20&amp;S21P01=0&amp;S21P02=0&amp;S21P03=TRN=&amp;S21COLORTERMS=0&amp;S21STR=Arkas_M" TargetMode="External"/><Relationship Id="rId109" Type="http://schemas.openxmlformats.org/officeDocument/2006/relationships/image" Target="media/image60.png"/><Relationship Id="rId34" Type="http://schemas.openxmlformats.org/officeDocument/2006/relationships/hyperlink" Target="http://resource.history.org.ua/cgi-bin/eiu/history.exe?Z21ID=&amp;I21DBN=DOP&amp;P21DBN=EIU&amp;S21STN=1&amp;S21REF=10&amp;S21FMT=eiu_all&amp;C21COM=S&amp;S21CNR=20&amp;S21P01=0&amp;S21P02=0&amp;S21P03=TRN=&amp;S21COLORTERMS=0&amp;S21STR=Yosyf_II" TargetMode="External"/><Relationship Id="rId50" Type="http://schemas.openxmlformats.org/officeDocument/2006/relationships/image" Target="media/image1.jpeg"/><Relationship Id="rId55" Type="http://schemas.openxmlformats.org/officeDocument/2006/relationships/image" Target="media/image6.jpeg"/><Relationship Id="rId76" Type="http://schemas.openxmlformats.org/officeDocument/2006/relationships/image" Target="media/image27.jpeg"/><Relationship Id="rId97" Type="http://schemas.openxmlformats.org/officeDocument/2006/relationships/image" Target="media/image48.jpeg"/><Relationship Id="rId104" Type="http://schemas.openxmlformats.org/officeDocument/2006/relationships/image" Target="media/image55.jpeg"/><Relationship Id="rId120" Type="http://schemas.openxmlformats.org/officeDocument/2006/relationships/hyperlink" Target="https://e-construction.gov.ua/laws_detail/BN01:2101-4608-3065-1581?doc_type=2" TargetMode="External"/><Relationship Id="rId125" Type="http://schemas.openxmlformats.org/officeDocument/2006/relationships/hyperlink" Target="https://dreamdim.ua/wp-content/uploads/2022/08/DBN_B11-13-2021.pdf" TargetMode="External"/><Relationship Id="rId141" Type="http://schemas.openxmlformats.org/officeDocument/2006/relationships/hyperlink" Target="https://www.archdaily.com/800577/refuge-ii-wim-goes-architectuur" TargetMode="External"/><Relationship Id="rId146"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22.jpeg"/><Relationship Id="rId92" Type="http://schemas.openxmlformats.org/officeDocument/2006/relationships/image" Target="media/image43.jpeg"/><Relationship Id="rId2" Type="http://schemas.openxmlformats.org/officeDocument/2006/relationships/numbering" Target="numbering.xml"/><Relationship Id="rId29" Type="http://schemas.openxmlformats.org/officeDocument/2006/relationships/hyperlink" Target="http://resource.history.org.ua/cgi-bin/eiu/history.exe?Z21ID=&amp;I21DBN=DOP&amp;P21DBN=EIU&amp;S21STN=1&amp;S21REF=10&amp;S21FMT=eiu_all&amp;C21COM=S&amp;S21CNR=20&amp;S21P01=0&amp;S21P02=0&amp;S21P03=TRN=&amp;S21COLORTERMS=0&amp;S21STR=Khmelnytskyj_B" TargetMode="External"/><Relationship Id="rId24" Type="http://schemas.openxmlformats.org/officeDocument/2006/relationships/hyperlink" Target="http://resource.history.org.ua/cgi-bin/eiu/history.exe?Z21ID=&amp;I21DBN=DOP&amp;P21DBN=EIU&amp;S21STN=1&amp;S21REF=10&amp;S21FMT=eiu_all&amp;C21COM=S&amp;S21CNR=20&amp;S21P01=0&amp;S21P02=0&amp;S21P03=TRN=&amp;S21COLORTERMS=0&amp;S21STR=Stanislav_A" TargetMode="External"/><Relationship Id="rId40" Type="http://schemas.openxmlformats.org/officeDocument/2006/relationships/hyperlink" Target="http://resource.history.org.ua/cgi-bin/eiu/history.exe?Z21ID=&amp;I21DBN=DOP&amp;P21DBN=EIU&amp;S21STN=1&amp;S21REF=10&amp;S21FMT=eiu_all&amp;C21COM=S&amp;S21CNR=20&amp;S21P01=0&amp;S21P02=0&amp;S21P03=TRN=&amp;S21COLORTERMS=0&amp;S21STR=Vahylevych_I" TargetMode="External"/><Relationship Id="rId45" Type="http://schemas.openxmlformats.org/officeDocument/2006/relationships/hyperlink" Target="http://resource.history.org.ua/cgi-bin/eiu/history.exe?Z21ID=&amp;I21DBN=DOP&amp;P21DBN=EIU&amp;S21STN=1&amp;S21REF=10&amp;S21FMT=eiu_all&amp;C21COM=S&amp;S21CNR=20&amp;S21P01=0&amp;S21P02=0&amp;S21P03=TRN=&amp;S21COLORTERMS=0&amp;S21STR=Nechuj_L" TargetMode="External"/><Relationship Id="rId66" Type="http://schemas.openxmlformats.org/officeDocument/2006/relationships/image" Target="media/image17.jpeg"/><Relationship Id="rId87" Type="http://schemas.openxmlformats.org/officeDocument/2006/relationships/image" Target="media/image38.jpeg"/><Relationship Id="rId110" Type="http://schemas.openxmlformats.org/officeDocument/2006/relationships/image" Target="media/image61.png"/><Relationship Id="rId115" Type="http://schemas.openxmlformats.org/officeDocument/2006/relationships/image" Target="media/image66.jpeg"/><Relationship Id="rId131" Type="http://schemas.openxmlformats.org/officeDocument/2006/relationships/hyperlink" Target="https://vue.gov.ua/%D0%97%D0%B0%D0%B1%D1%83%D0%B4%D0%BE%D0%B2%D0%B0" TargetMode="External"/><Relationship Id="rId136" Type="http://schemas.openxmlformats.org/officeDocument/2006/relationships/hyperlink" Target="https://www.spirit-filled.org/documents/VHA-Directive-11111-Spiritual-and-Pastoral-Care_clean_20190628-005.pdf" TargetMode="External"/><Relationship Id="rId61" Type="http://schemas.openxmlformats.org/officeDocument/2006/relationships/image" Target="media/image12.jpeg"/><Relationship Id="rId82" Type="http://schemas.openxmlformats.org/officeDocument/2006/relationships/image" Target="media/image33.jpeg"/><Relationship Id="rId19" Type="http://schemas.openxmlformats.org/officeDocument/2006/relationships/hyperlink" Target="http://resource.history.org.ua/cgi-bin/eiu/history.exe?Z21ID=&amp;I21DBN=DOP&amp;P21DBN=EIU&amp;S21STN=1&amp;S21REF=10&amp;S21FMT=eiu_all&amp;C21COM=S&amp;S21CNR=20&amp;S21P01=0&amp;S21P02=0&amp;S21P03=TRN=&amp;S21COLORTERMS=0&amp;S21STR=Partesnyj_spiv" TargetMode="External"/><Relationship Id="rId14" Type="http://schemas.openxmlformats.org/officeDocument/2006/relationships/hyperlink" Target="http://resource.history.org.ua/cgi-bin/eiu/history.exe?Z21ID=&amp;I21DBN=DOP&amp;P21DBN=EIU&amp;S21STN=1&amp;S21REF=10&amp;S21FMT=eiu_all&amp;C21COM=S&amp;S21CNR=20&amp;S21P01=0&amp;S21P02=0&amp;S21P03=TRN=&amp;S21COLORTERMS=0&amp;S21STR=Belzke_voievodstvo" TargetMode="External"/><Relationship Id="rId30" Type="http://schemas.openxmlformats.org/officeDocument/2006/relationships/hyperlink" Target="http://resource.history.org.ua/cgi-bin/eiu/history.exe?Z21ID=&amp;I21DBN=DOP&amp;P21DBN=EIU&amp;S21STN=1&amp;S21REF=10&amp;S21FMT=eiu_all&amp;C21COM=S&amp;S21CNR=20&amp;S21P01=0&amp;S21P02=0&amp;S21P03=TRN=&amp;S21COLORTERMS=0&amp;S21STR=Vyhovskyj_I" TargetMode="External"/><Relationship Id="rId35" Type="http://schemas.openxmlformats.org/officeDocument/2006/relationships/hyperlink" Target="http://resource.history.org.ua/cgi-bin/eiu/history.exe?Z21ID=&amp;I21DBN=DOP&amp;P21DBN=EIU&amp;S21STN=1&amp;S21REF=10&amp;S21FMT=eiu_all&amp;C21COM=S&amp;S21CNR=20&amp;S21P01=0&amp;S21P02=0&amp;S21P03=TRN=&amp;S21COLORTERMS=0&amp;S21STR=Nadvirna_mst" TargetMode="External"/><Relationship Id="rId56" Type="http://schemas.openxmlformats.org/officeDocument/2006/relationships/image" Target="media/image7.jpeg"/><Relationship Id="rId77" Type="http://schemas.openxmlformats.org/officeDocument/2006/relationships/image" Target="media/image28.jpeg"/><Relationship Id="rId100" Type="http://schemas.openxmlformats.org/officeDocument/2006/relationships/image" Target="media/image51.jpeg"/><Relationship Id="rId105" Type="http://schemas.openxmlformats.org/officeDocument/2006/relationships/image" Target="media/image56.png"/><Relationship Id="rId126" Type="http://schemas.openxmlformats.org/officeDocument/2006/relationships/hyperlink" Target="https://ukrrimf.org.ua/wp-content/uploads/2018/07/Manyava-Ekskursiyniy-putivnik.pdf" TargetMode="External"/><Relationship Id="rId147" Type="http://schemas.openxmlformats.org/officeDocument/2006/relationships/theme" Target="theme/theme1.xml"/><Relationship Id="rId8" Type="http://schemas.openxmlformats.org/officeDocument/2006/relationships/hyperlink" Target="http://resource.history.org.ua/cgi-bin/eiu/history.exe?Z21ID=&amp;I21DBN=DOP&amp;P21DBN=EIU&amp;S21STN=1&amp;S21REF=10&amp;S21FMT=eiu_all&amp;C21COM=S&amp;S21CNR=20&amp;S21P01=0&amp;S21P02=0&amp;S21P03=TRN=&amp;S21COLORTERMS=0&amp;S21STR=Knyagynycky_I" TargetMode="External"/><Relationship Id="rId51" Type="http://schemas.openxmlformats.org/officeDocument/2006/relationships/image" Target="media/image2.jpeg"/><Relationship Id="rId72" Type="http://schemas.openxmlformats.org/officeDocument/2006/relationships/image" Target="media/image23.jpeg"/><Relationship Id="rId93" Type="http://schemas.openxmlformats.org/officeDocument/2006/relationships/image" Target="media/image44.jpeg"/><Relationship Id="rId98" Type="http://schemas.openxmlformats.org/officeDocument/2006/relationships/image" Target="media/image49.jpeg"/><Relationship Id="rId121" Type="http://schemas.openxmlformats.org/officeDocument/2006/relationships/hyperlink" Target="https://e-construction.gov.ua/laws_detail/BN01:9926-4620-3670-6586?doc_type=" TargetMode="External"/><Relationship Id="rId142" Type="http://schemas.openxmlformats.org/officeDocument/2006/relationships/hyperlink" Target="https://www.reuters.com/investigates/special-report/ukraine-crisis-greece-mount-athos/" TargetMode="External"/><Relationship Id="rId3" Type="http://schemas.openxmlformats.org/officeDocument/2006/relationships/styles" Target="styles.xml"/><Relationship Id="rId25" Type="http://schemas.openxmlformats.org/officeDocument/2006/relationships/hyperlink" Target="http://resource.history.org.ua/cgi-bin/eiu/history.exe?Z21ID=&amp;I21DBN=DOP&amp;P21DBN=EIU&amp;S21STN=1&amp;S21REF=10&amp;S21FMT=eiu_all&amp;C21COM=S&amp;S21CNR=20&amp;S21P01=0&amp;S21P02=0&amp;S21P03=TRN=&amp;S21COLORTERMS=0&amp;S21STR=Getman_polny_koronny" TargetMode="External"/><Relationship Id="rId46" Type="http://schemas.openxmlformats.org/officeDocument/2006/relationships/hyperlink" Target="http://resource.history.org.ua/cgi-bin/eiu/history.exe?Z21ID=&amp;I21DBN=DOP&amp;P21DBN=EIU&amp;S21STN=1&amp;S21REF=10&amp;S21FMT=eiu_all&amp;C21COM=S&amp;S21CNR=20&amp;S21P01=0&amp;S21P02=0&amp;S21P03=TRN=&amp;S21COLORTERMS=0&amp;S21STR=Trush_I" TargetMode="External"/><Relationship Id="rId67" Type="http://schemas.openxmlformats.org/officeDocument/2006/relationships/image" Target="media/image18.jpeg"/><Relationship Id="rId116" Type="http://schemas.openxmlformats.org/officeDocument/2006/relationships/hyperlink" Target="https://e-construction.gov.ua/laws_detail/BN01:2118-0741-1647-4528?doc_type=2" TargetMode="External"/><Relationship Id="rId137" Type="http://schemas.openxmlformats.org/officeDocument/2006/relationships/hyperlink" Target="https://www.archdaily.com/211220/st-johns-rehab-montgomery-sisam-architects-farro%25e2%2580%258bw-partnership-architects" TargetMode="External"/><Relationship Id="rId20" Type="http://schemas.openxmlformats.org/officeDocument/2006/relationships/hyperlink" Target="http://resource.history.org.ua/cgi-bin/eiu/history.exe?Z21ID=&amp;I21DBN=DOP&amp;P21DBN=EIU&amp;S21STN=1&amp;S21REF=10&amp;S21FMT=eiu_all&amp;C21COM=S&amp;S21CNR=20&amp;S21P01=0&amp;S21P02=0&amp;S21P03=TRN=&amp;S21COLORTERMS=0&amp;S21STR=Vijsko_Zaporozke" TargetMode="External"/><Relationship Id="rId41" Type="http://schemas.openxmlformats.org/officeDocument/2006/relationships/hyperlink" Target="http://resource.history.org.ua/cgi-bin/eiu/history.exe?Z21ID=&amp;I21DBN=DOP&amp;P21DBN=EIU&amp;S21STN=1&amp;S21REF=10&amp;S21FMT=eiu_all&amp;C21COM=S&amp;S21CNR=20&amp;S21P01=0&amp;S21P02=0&amp;S21P03=TRN=&amp;S21COLORTERMS=0&amp;S21STR=Grushevsky_M_S" TargetMode="External"/><Relationship Id="rId62" Type="http://schemas.openxmlformats.org/officeDocument/2006/relationships/image" Target="media/image13.jpeg"/><Relationship Id="rId83" Type="http://schemas.openxmlformats.org/officeDocument/2006/relationships/image" Target="media/image34.jpeg"/><Relationship Id="rId88" Type="http://schemas.openxmlformats.org/officeDocument/2006/relationships/image" Target="media/image39.jpeg"/><Relationship Id="rId111" Type="http://schemas.openxmlformats.org/officeDocument/2006/relationships/image" Target="media/image62.png"/><Relationship Id="rId132" Type="http://schemas.openxmlformats.org/officeDocument/2006/relationships/hyperlink" Target="https://ukr-space.com.ua/news/32995" TargetMode="External"/><Relationship Id="rId15" Type="http://schemas.openxmlformats.org/officeDocument/2006/relationships/hyperlink" Target="http://resource.history.org.ua/cgi-bin/eiu/history.exe?Z21ID=&amp;I21DBN=DOP&amp;P21DBN=EIU&amp;S21STN=1&amp;S21REF=10&amp;S21FMT=eiu_all&amp;C21COM=S&amp;S21CNR=20&amp;S21P01=0&amp;S21P02=0&amp;S21P03=TRN=&amp;S21COLORTERMS=0&amp;S21STR=Podilske_voievodstvo" TargetMode="External"/><Relationship Id="rId36" Type="http://schemas.openxmlformats.org/officeDocument/2006/relationships/hyperlink" Target="http://resource.history.org.ua/cgi-bin/eiu/history.exe?Z21ID=&amp;I21DBN=DOP&amp;P21DBN=EIU&amp;S21STN=1&amp;S21REF=10&amp;S21FMT=eiu_all&amp;C21COM=S&amp;S21CNR=20&amp;S21P01=0&amp;S21P02=0&amp;S21P03=TRN=&amp;S21COLORTERMS=0&amp;S21STR=Persha_svitova" TargetMode="External"/><Relationship Id="rId57" Type="http://schemas.openxmlformats.org/officeDocument/2006/relationships/image" Target="media/image8.jpeg"/><Relationship Id="rId106" Type="http://schemas.openxmlformats.org/officeDocument/2006/relationships/image" Target="media/image57.png"/><Relationship Id="rId127" Type="http://schemas.openxmlformats.org/officeDocument/2006/relationships/hyperlink" Target="http://archinform.knuba.edu.ua/article/view/234221/236397" TargetMode="External"/><Relationship Id="rId10" Type="http://schemas.openxmlformats.org/officeDocument/2006/relationships/hyperlink" Target="http://resource.history.org.ua/cgi-bin/eiu/history.exe?Z21ID=&amp;I21DBN=DOP&amp;P21DBN=EIU&amp;S21STN=1&amp;S21REF=10&amp;S21FMT=eiu_all&amp;C21COM=S&amp;S21CNR=20&amp;S21P01=0&amp;S21P02=0&amp;S21P03=TRN=&amp;S21COLORTERMS=0&amp;S21STR=Kyrylo_Lukaris" TargetMode="External"/><Relationship Id="rId31" Type="http://schemas.openxmlformats.org/officeDocument/2006/relationships/hyperlink" Target="http://resource.history.org.ua/cgi-bin/eiu/history.exe?Z21ID=&amp;I21DBN=DOP&amp;P21DBN=EIU&amp;S21STN=1&amp;S21REF=10&amp;S21FMT=eiu_all&amp;C21COM=S&amp;S21CNR=20&amp;S21P01=0&amp;S21P02=0&amp;S21P03=TRN=&amp;S21COLORTERMS=0&amp;S21STR=Lupu_Vasil" TargetMode="External"/><Relationship Id="rId52" Type="http://schemas.openxmlformats.org/officeDocument/2006/relationships/image" Target="media/image3.jpeg"/><Relationship Id="rId73" Type="http://schemas.openxmlformats.org/officeDocument/2006/relationships/image" Target="media/image24.jpeg"/><Relationship Id="rId78" Type="http://schemas.openxmlformats.org/officeDocument/2006/relationships/image" Target="media/image29.jpeg"/><Relationship Id="rId94" Type="http://schemas.openxmlformats.org/officeDocument/2006/relationships/image" Target="media/image45.jpeg"/><Relationship Id="rId99" Type="http://schemas.openxmlformats.org/officeDocument/2006/relationships/image" Target="media/image50.jpeg"/><Relationship Id="rId101" Type="http://schemas.openxmlformats.org/officeDocument/2006/relationships/image" Target="media/image52.jpeg"/><Relationship Id="rId122" Type="http://schemas.openxmlformats.org/officeDocument/2006/relationships/hyperlink" Target="https://e-construction.gov.ua/laws_detail/BN01:4833-4410-7890-4532?doc_type=2" TargetMode="External"/><Relationship Id="rId143"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resource.history.org.ua/cgi-bin/eiu/history.exe?Z21ID=&amp;I21DBN=DOP&amp;P21DBN=EIU&amp;S21STN=1&amp;S21REF=10&amp;S21FMT=eiu_all&amp;C21COM=S&amp;S21CNR=20&amp;S21P01=0&amp;S21P02=0&amp;S21P03=TRN=&amp;S21COLORTERMS=0&amp;S21STR=Kopistenskii" TargetMode="External"/><Relationship Id="rId26" Type="http://schemas.openxmlformats.org/officeDocument/2006/relationships/hyperlink" Target="http://resource.history.org.ua/cgi-bin/eiu/history.exe?Z21ID=&amp;I21DBN=DOP&amp;P21DBN=EIU&amp;S21STN=1&amp;S21REF=10&amp;S21FMT=eiu_all&amp;C21COM=S&amp;S21CNR=20&amp;S21P01=0&amp;S21P02=0&amp;S21P03=TRN=&amp;S21COLORTERMS=0&amp;S21STR=Pototskyj_S" TargetMode="External"/><Relationship Id="rId47" Type="http://schemas.openxmlformats.org/officeDocument/2006/relationships/hyperlink" Target="http://resource.history.org.ua/cgi-bin/eiu/history.exe?Z21ID=&amp;I21DBN=DOP&amp;P21DBN=EIU&amp;S21STN=1&amp;S21REF=10&amp;S21FMT=eiu_all&amp;C21COM=S&amp;S21CNR=20&amp;S21P01=0&amp;S21P02=0&amp;S21P03=TRN=&amp;S21COLORTERMS=0&amp;S21STR=Franko_I" TargetMode="External"/><Relationship Id="rId68" Type="http://schemas.openxmlformats.org/officeDocument/2006/relationships/image" Target="media/image19.jpeg"/><Relationship Id="rId89" Type="http://schemas.openxmlformats.org/officeDocument/2006/relationships/image" Target="media/image40.jpeg"/><Relationship Id="rId112" Type="http://schemas.openxmlformats.org/officeDocument/2006/relationships/image" Target="media/image63.png"/><Relationship Id="rId133" Type="http://schemas.openxmlformats.org/officeDocument/2006/relationships/hyperlink" Target="http://resource.history.org.ua/cgi-bin/eiu/history.exe?Z21ID=&amp;I21DBN=DOP&amp;P21DBN=EIU&amp;S21STN=1&amp;S21REF=10&amp;S21FMT=eiu_all&amp;C21COM=S&amp;S21CNR=20&amp;S21P01=0&amp;S21P02=0&amp;S21P03=TRN=&amp;S21COLORTERMS=0&amp;S21STR=Manyavsky_skyt" TargetMode="External"/><Relationship Id="rId16" Type="http://schemas.openxmlformats.org/officeDocument/2006/relationships/hyperlink" Target="http://resource.history.org.ua/cgi-bin/eiu/history.exe?Z21ID=&amp;I21DBN=DOP&amp;P21DBN=EIU&amp;S21STN=1&amp;S21REF=10&amp;S21FMT=eiu_all&amp;C21COM=S&amp;S21CNR=20&amp;S21P01=0&amp;S21P02=0&amp;S21P03=TRN=&amp;S21COLORTERMS=0&amp;S21STR=Galychyna" TargetMode="External"/><Relationship Id="rId37" Type="http://schemas.openxmlformats.org/officeDocument/2006/relationships/hyperlink" Target="http://resource.history.org.ua/cgi-bin/eiu/history.exe?Z21ID=&amp;I21DBN=DOP&amp;P21DBN=EIU&amp;S21STN=1&amp;S21REF=10&amp;S21FMT=eiu_all&amp;C21COM=S&amp;S21CNR=20&amp;S21P01=0&amp;S21P02=0&amp;S21P03=TRN=&amp;S21COLORTERMS=0&amp;S21STR=Velychko_S" TargetMode="External"/><Relationship Id="rId58" Type="http://schemas.openxmlformats.org/officeDocument/2006/relationships/image" Target="media/image9.jpeg"/><Relationship Id="rId79" Type="http://schemas.openxmlformats.org/officeDocument/2006/relationships/image" Target="media/image30.jpeg"/><Relationship Id="rId102" Type="http://schemas.openxmlformats.org/officeDocument/2006/relationships/image" Target="media/image53.jpeg"/><Relationship Id="rId123" Type="http://schemas.openxmlformats.org/officeDocument/2006/relationships/hyperlink" Target="https://e-construction.gov.ua/laws_detail/BN01:2050-6065-7237-3998?doc_type=" TargetMode="External"/><Relationship Id="rId144" Type="http://schemas.openxmlformats.org/officeDocument/2006/relationships/footer" Target="footer2.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1AB08BB-F24A-4CE6-A904-2676B7D96C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519</TotalTime>
  <Pages>67</Pages>
  <Words>59905</Words>
  <Characters>34146</Characters>
  <Application>Microsoft Office Word</Application>
  <DocSecurity>0</DocSecurity>
  <Lines>284</Lines>
  <Paragraphs>187</Paragraphs>
  <ScaleCrop>false</ScaleCrop>
  <HeadingPairs>
    <vt:vector size="4" baseType="variant">
      <vt:variant>
        <vt:lpstr>Назва</vt:lpstr>
      </vt:variant>
      <vt:variant>
        <vt:i4>1</vt:i4>
      </vt:variant>
      <vt:variant>
        <vt:lpstr>Title</vt:lpstr>
      </vt:variant>
      <vt:variant>
        <vt:i4>1</vt:i4>
      </vt:variant>
    </vt:vector>
  </HeadingPairs>
  <TitlesOfParts>
    <vt:vector size="2" baseType="lpstr">
      <vt:lpstr>Звіт по практиці</vt:lpstr>
      <vt:lpstr>Звіт по практиці</vt:lpstr>
    </vt:vector>
  </TitlesOfParts>
  <Company/>
  <LinksUpToDate>false</LinksUpToDate>
  <CharactersWithSpaces>93864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Звіт по практиці</dc:title>
  <dc:subject/>
  <dc:creator>User</dc:creator>
  <cp:keywords/>
  <dc:description/>
  <cp:lastModifiedBy>Юрій Вінтоняк</cp:lastModifiedBy>
  <cp:revision>14</cp:revision>
  <cp:lastPrinted>2025-06-14T14:58:00Z</cp:lastPrinted>
  <dcterms:created xsi:type="dcterms:W3CDTF">2025-06-16T06:37:00Z</dcterms:created>
  <dcterms:modified xsi:type="dcterms:W3CDTF">2025-06-24T05:22:00Z</dcterms:modified>
</cp:coreProperties>
</file>