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B5F14D" w14:textId="77777777" w:rsidR="00274C13" w:rsidRDefault="003E0A5F">
      <w:pPr>
        <w:spacing w:line="276" w:lineRule="auto"/>
        <w:jc w:val="center"/>
      </w:pPr>
      <w:r>
        <w:t>Міністерство освіти і науки України</w:t>
      </w:r>
    </w:p>
    <w:p w14:paraId="7EF6D16A" w14:textId="77777777" w:rsidR="00274C13" w:rsidRDefault="003E0A5F">
      <w:pPr>
        <w:spacing w:after="120" w:line="276" w:lineRule="auto"/>
        <w:jc w:val="center"/>
      </w:pPr>
      <w:r>
        <w:t>Івано-Франківський національний технічний університет нафти і газу</w:t>
      </w:r>
    </w:p>
    <w:p w14:paraId="5DCCC36C" w14:textId="7D45FB48" w:rsidR="00274C13" w:rsidRPr="00EE590A" w:rsidRDefault="003E0A5F">
      <w:pPr>
        <w:spacing w:line="276" w:lineRule="auto"/>
        <w:jc w:val="center"/>
      </w:pPr>
      <w:r>
        <w:t>Інститут архітектур</w:t>
      </w:r>
      <w:r w:rsidR="00EE590A">
        <w:rPr>
          <w:lang w:val="ru-RU"/>
        </w:rPr>
        <w:t>и</w:t>
      </w:r>
      <w:r>
        <w:t xml:space="preserve"> будівництва </w:t>
      </w:r>
      <w:r w:rsidR="00EE590A">
        <w:rPr>
          <w:lang w:val="ru-RU"/>
        </w:rPr>
        <w:t>«</w:t>
      </w:r>
      <w:proofErr w:type="spellStart"/>
      <w:r w:rsidR="00EE590A">
        <w:t>ІФНТУНГ-ДонНАБА</w:t>
      </w:r>
      <w:proofErr w:type="spellEnd"/>
      <w:r w:rsidR="00EE590A">
        <w:t>»</w:t>
      </w:r>
    </w:p>
    <w:p w14:paraId="1371E014" w14:textId="5653CC75" w:rsidR="00274C13" w:rsidRPr="00FC13CB" w:rsidRDefault="003E0A5F">
      <w:pPr>
        <w:spacing w:after="600" w:line="276" w:lineRule="auto"/>
        <w:jc w:val="center"/>
        <w:rPr>
          <w:lang w:val="ru-RU"/>
        </w:rPr>
      </w:pPr>
      <w:r>
        <w:t xml:space="preserve">Кафедра будівництва </w:t>
      </w:r>
    </w:p>
    <w:p w14:paraId="12AE0A94" w14:textId="77777777" w:rsidR="00274C13" w:rsidRDefault="003E0A5F">
      <w:pPr>
        <w:spacing w:line="276" w:lineRule="auto"/>
        <w:jc w:val="center"/>
      </w:pPr>
      <w:r>
        <w:t>_________________________________________</w:t>
      </w:r>
    </w:p>
    <w:p w14:paraId="39D882CB" w14:textId="77777777" w:rsidR="00274C13" w:rsidRDefault="003E0A5F">
      <w:pPr>
        <w:spacing w:after="400" w:line="276" w:lineRule="auto"/>
        <w:jc w:val="center"/>
      </w:pPr>
      <w:r>
        <w:rPr>
          <w:sz w:val="20"/>
          <w:szCs w:val="20"/>
        </w:rPr>
        <w:t>(прізвище, ім'я, по батькові)</w:t>
      </w:r>
    </w:p>
    <w:p w14:paraId="421E73F9" w14:textId="77777777" w:rsidR="00274C13" w:rsidRDefault="003E0A5F">
      <w:pPr>
        <w:spacing w:after="600" w:line="276" w:lineRule="auto"/>
        <w:jc w:val="center"/>
      </w:pPr>
      <w:r>
        <w:t>УДК ______________</w:t>
      </w:r>
    </w:p>
    <w:p w14:paraId="2553E336" w14:textId="77777777" w:rsidR="00274C13" w:rsidRDefault="003E0A5F">
      <w:pPr>
        <w:spacing w:after="240" w:line="276" w:lineRule="auto"/>
        <w:jc w:val="center"/>
      </w:pPr>
      <w:r>
        <w:rPr>
          <w:b/>
          <w:bCs/>
          <w:sz w:val="36"/>
          <w:szCs w:val="36"/>
        </w:rPr>
        <w:t>БАКАЛАВРСЬКА РОБОТА</w:t>
      </w:r>
    </w:p>
    <w:p w14:paraId="1E405A99" w14:textId="77777777" w:rsidR="00274C13" w:rsidRDefault="003E0A5F">
      <w:pPr>
        <w:spacing w:after="120" w:line="276" w:lineRule="auto"/>
        <w:jc w:val="center"/>
      </w:pPr>
      <w:r>
        <w:rPr>
          <w:b/>
          <w:bCs/>
        </w:rPr>
        <w:t>Багатоповерховий офісний центр з мостовим переходом у м. Дніпро</w:t>
      </w:r>
    </w:p>
    <w:p w14:paraId="25E05A1A" w14:textId="77777777" w:rsidR="00274C13" w:rsidRDefault="003E0A5F">
      <w:pPr>
        <w:spacing w:after="400" w:line="276" w:lineRule="auto"/>
        <w:jc w:val="center"/>
      </w:pPr>
      <w:r>
        <w:rPr>
          <w:sz w:val="20"/>
          <w:szCs w:val="20"/>
        </w:rPr>
        <w:t>(назва роботи)</w:t>
      </w:r>
    </w:p>
    <w:p w14:paraId="2AED6BF7" w14:textId="77777777" w:rsidR="00274C13" w:rsidRDefault="003E0A5F">
      <w:pPr>
        <w:spacing w:line="276" w:lineRule="auto"/>
        <w:jc w:val="center"/>
      </w:pPr>
      <w:r>
        <w:t>Будівництво та цивільна інженерія</w:t>
      </w:r>
    </w:p>
    <w:p w14:paraId="7153B85F" w14:textId="77777777" w:rsidR="00274C13" w:rsidRDefault="003E0A5F">
      <w:pPr>
        <w:spacing w:after="200" w:line="276" w:lineRule="auto"/>
        <w:jc w:val="center"/>
      </w:pPr>
      <w:r>
        <w:rPr>
          <w:sz w:val="20"/>
          <w:szCs w:val="20"/>
        </w:rPr>
        <w:t>(назва освітньої програми)</w:t>
      </w:r>
    </w:p>
    <w:p w14:paraId="33D505F4" w14:textId="77777777" w:rsidR="00274C13" w:rsidRDefault="003E0A5F">
      <w:pPr>
        <w:spacing w:line="276" w:lineRule="auto"/>
        <w:jc w:val="center"/>
      </w:pPr>
      <w:r>
        <w:t>192 – «Будівництво та цивільна інженерія»</w:t>
      </w:r>
    </w:p>
    <w:p w14:paraId="0E523BA2" w14:textId="77777777" w:rsidR="00274C13" w:rsidRDefault="003E0A5F">
      <w:pPr>
        <w:spacing w:after="400" w:line="276" w:lineRule="auto"/>
        <w:jc w:val="center"/>
      </w:pPr>
      <w:r>
        <w:rPr>
          <w:sz w:val="20"/>
          <w:szCs w:val="20"/>
        </w:rPr>
        <w:t>(шифр і назва спеціальності)</w:t>
      </w:r>
    </w:p>
    <w:p w14:paraId="03C66F1A" w14:textId="77777777" w:rsidR="00274C13" w:rsidRDefault="003E0A5F">
      <w:pPr>
        <w:spacing w:after="400" w:line="276" w:lineRule="auto"/>
      </w:pPr>
      <w:r>
        <w:rPr>
          <w:i/>
          <w:iCs/>
          <w:sz w:val="24"/>
          <w:szCs w:val="24"/>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6EA0E33A" w14:textId="77777777" w:rsidR="00274C13" w:rsidRDefault="003E0A5F">
      <w:pPr>
        <w:spacing w:after="60" w:line="276" w:lineRule="auto"/>
        <w:jc w:val="center"/>
      </w:pPr>
      <w:r>
        <w:t>Здобувач освітнього ступеня ____________________________</w:t>
      </w:r>
    </w:p>
    <w:p w14:paraId="2D3A1D69" w14:textId="77777777" w:rsidR="00274C13" w:rsidRDefault="003E0A5F">
      <w:pPr>
        <w:spacing w:after="300" w:line="276" w:lineRule="auto"/>
        <w:jc w:val="center"/>
      </w:pPr>
      <w:r>
        <w:rPr>
          <w:sz w:val="20"/>
          <w:szCs w:val="20"/>
        </w:rPr>
        <w:t>(підпис, ініціали та прізвище здобувача)</w:t>
      </w:r>
    </w:p>
    <w:p w14:paraId="298709DB" w14:textId="77777777" w:rsidR="00274C13" w:rsidRDefault="003E0A5F">
      <w:pPr>
        <w:spacing w:after="60" w:line="276" w:lineRule="auto"/>
        <w:jc w:val="center"/>
      </w:pPr>
      <w:r>
        <w:t>Науковий керівник ____________________________________</w:t>
      </w:r>
    </w:p>
    <w:p w14:paraId="3C91DFB0" w14:textId="77777777" w:rsidR="00274C13" w:rsidRDefault="003E0A5F">
      <w:pPr>
        <w:spacing w:after="300" w:line="276" w:lineRule="auto"/>
        <w:jc w:val="center"/>
      </w:pPr>
      <w:r>
        <w:rPr>
          <w:sz w:val="20"/>
          <w:szCs w:val="20"/>
        </w:rPr>
        <w:t>(прізвище, ім'я, по батькові, науковий ступінь, вчене звання)</w:t>
      </w:r>
    </w:p>
    <w:p w14:paraId="433F4791" w14:textId="77777777" w:rsidR="00274C13" w:rsidRDefault="003E0A5F">
      <w:pPr>
        <w:spacing w:after="60" w:line="276" w:lineRule="auto"/>
        <w:jc w:val="center"/>
      </w:pPr>
      <w:r>
        <w:t>Допущено до захисту</w:t>
      </w:r>
    </w:p>
    <w:p w14:paraId="6DA95D57" w14:textId="77777777" w:rsidR="00274C13" w:rsidRDefault="003E0A5F">
      <w:pPr>
        <w:spacing w:after="60" w:line="276" w:lineRule="auto"/>
        <w:jc w:val="center"/>
      </w:pPr>
      <w:r>
        <w:t>Завідувач кафедри ____________________________________</w:t>
      </w:r>
    </w:p>
    <w:p w14:paraId="156EC061" w14:textId="77777777" w:rsidR="00274C13" w:rsidRDefault="003E0A5F">
      <w:pPr>
        <w:spacing w:after="600" w:line="276" w:lineRule="auto"/>
        <w:jc w:val="center"/>
      </w:pPr>
      <w:r>
        <w:rPr>
          <w:sz w:val="20"/>
          <w:szCs w:val="20"/>
        </w:rPr>
        <w:t>(посада)        (підпис)        (дата)        (ініціали та прізвище)</w:t>
      </w:r>
    </w:p>
    <w:p w14:paraId="54D700C2" w14:textId="77777777" w:rsidR="00274C13" w:rsidRDefault="003E0A5F">
      <w:pPr>
        <w:spacing w:line="276" w:lineRule="auto"/>
        <w:jc w:val="center"/>
      </w:pPr>
      <w:r>
        <w:t>Івано-Франківськ – 2026</w:t>
      </w:r>
    </w:p>
    <w:p w14:paraId="5745032B" w14:textId="099A2AF3" w:rsidR="00274C13" w:rsidRDefault="00931E6F">
      <w:pPr>
        <w:pageBreakBefore/>
        <w:spacing w:after="120"/>
        <w:jc w:val="center"/>
      </w:pPr>
      <w:r>
        <w:rPr>
          <w:b/>
          <w:bCs/>
          <w:sz w:val="24"/>
          <w:szCs w:val="24"/>
        </w:rPr>
        <w:lastRenderedPageBreak/>
        <w:t xml:space="preserve"> </w:t>
      </w:r>
      <w:r w:rsidR="003E0A5F">
        <w:rPr>
          <w:b/>
          <w:bCs/>
          <w:sz w:val="24"/>
          <w:szCs w:val="24"/>
        </w:rPr>
        <w:t>ІВАНО-ФРАНКІВСЬКИЙ НАЦІОНАЛЬНИЙ ТЕХНІЧНИЙ УНІВЕРСИТЕ</w:t>
      </w:r>
      <w:r>
        <w:rPr>
          <w:b/>
          <w:bCs/>
          <w:sz w:val="24"/>
          <w:szCs w:val="24"/>
        </w:rPr>
        <w:t xml:space="preserve">Т               </w:t>
      </w:r>
      <w:r w:rsidR="003E0A5F">
        <w:rPr>
          <w:b/>
          <w:bCs/>
          <w:sz w:val="24"/>
          <w:szCs w:val="24"/>
        </w:rPr>
        <w:t xml:space="preserve"> НАФТИ І ГАЗУ</w:t>
      </w:r>
    </w:p>
    <w:p w14:paraId="0D9769A8" w14:textId="4A2CDC64" w:rsidR="00274C13" w:rsidRDefault="003E0A5F">
      <w:pPr>
        <w:spacing w:line="276" w:lineRule="auto"/>
        <w:jc w:val="center"/>
      </w:pPr>
      <w:r>
        <w:rPr>
          <w:sz w:val="24"/>
          <w:szCs w:val="24"/>
        </w:rPr>
        <w:t xml:space="preserve">Інститут архітектури будівництва </w:t>
      </w:r>
      <w:r w:rsidR="002E7B07">
        <w:rPr>
          <w:sz w:val="24"/>
          <w:szCs w:val="24"/>
        </w:rPr>
        <w:t>«</w:t>
      </w:r>
      <w:proofErr w:type="spellStart"/>
      <w:r w:rsidR="002E7B07">
        <w:rPr>
          <w:sz w:val="24"/>
          <w:szCs w:val="24"/>
        </w:rPr>
        <w:t>ІФНТУНГ-ДонНАБА</w:t>
      </w:r>
      <w:proofErr w:type="spellEnd"/>
      <w:r w:rsidR="002E7B07">
        <w:rPr>
          <w:sz w:val="24"/>
          <w:szCs w:val="24"/>
        </w:rPr>
        <w:t>»</w:t>
      </w:r>
    </w:p>
    <w:p w14:paraId="04BD0E21" w14:textId="03442B08" w:rsidR="00274C13" w:rsidRDefault="003E0A5F">
      <w:pPr>
        <w:spacing w:line="276" w:lineRule="auto"/>
        <w:jc w:val="center"/>
      </w:pPr>
      <w:r>
        <w:rPr>
          <w:sz w:val="24"/>
          <w:szCs w:val="24"/>
        </w:rPr>
        <w:t xml:space="preserve">Кафедра будівництва </w:t>
      </w:r>
    </w:p>
    <w:p w14:paraId="63D3AF06" w14:textId="77777777" w:rsidR="00274C13" w:rsidRDefault="003E0A5F">
      <w:pPr>
        <w:spacing w:line="276" w:lineRule="auto"/>
        <w:jc w:val="center"/>
      </w:pPr>
      <w:r>
        <w:rPr>
          <w:sz w:val="24"/>
          <w:szCs w:val="24"/>
        </w:rPr>
        <w:t>Спеціальність 192 – «Будівництво та цивільна інженерія»</w:t>
      </w:r>
    </w:p>
    <w:p w14:paraId="4AEE6B5F" w14:textId="77777777" w:rsidR="00274C13" w:rsidRDefault="003E0A5F">
      <w:pPr>
        <w:spacing w:after="240" w:line="276" w:lineRule="auto"/>
        <w:jc w:val="center"/>
      </w:pPr>
      <w:r>
        <w:rPr>
          <w:sz w:val="24"/>
          <w:szCs w:val="24"/>
        </w:rPr>
        <w:t>ОПП Будівництво та цивільна інженерія</w:t>
      </w:r>
    </w:p>
    <w:p w14:paraId="3799EE75" w14:textId="77777777" w:rsidR="00274C13" w:rsidRDefault="003E0A5F">
      <w:pPr>
        <w:spacing w:line="276" w:lineRule="auto"/>
        <w:jc w:val="center"/>
      </w:pPr>
      <w:r>
        <w:rPr>
          <w:sz w:val="24"/>
          <w:szCs w:val="24"/>
        </w:rPr>
        <w:t>ЗАТВЕРДЖУЮ</w:t>
      </w:r>
    </w:p>
    <w:p w14:paraId="275DDB44" w14:textId="77777777" w:rsidR="00274C13" w:rsidRDefault="003E0A5F">
      <w:pPr>
        <w:spacing w:after="60"/>
        <w:jc w:val="right"/>
      </w:pPr>
      <w:r>
        <w:rPr>
          <w:sz w:val="24"/>
          <w:szCs w:val="24"/>
        </w:rPr>
        <w:t>Завідувач кафедри ____________</w:t>
      </w:r>
    </w:p>
    <w:p w14:paraId="56B19499" w14:textId="77777777" w:rsidR="00274C13" w:rsidRDefault="003E0A5F">
      <w:pPr>
        <w:spacing w:after="240"/>
        <w:jc w:val="right"/>
      </w:pPr>
      <w:r>
        <w:rPr>
          <w:sz w:val="24"/>
          <w:szCs w:val="24"/>
        </w:rPr>
        <w:t>«___» __________ 2026 р.</w:t>
      </w:r>
    </w:p>
    <w:p w14:paraId="759E83B3" w14:textId="77777777" w:rsidR="00274C13" w:rsidRDefault="003E0A5F">
      <w:pPr>
        <w:spacing w:line="276" w:lineRule="auto"/>
        <w:jc w:val="center"/>
      </w:pPr>
      <w:r>
        <w:rPr>
          <w:b/>
          <w:bCs/>
        </w:rPr>
        <w:t>ЗАВДАННЯ</w:t>
      </w:r>
    </w:p>
    <w:p w14:paraId="5D2F6D3A" w14:textId="77777777" w:rsidR="00274C13" w:rsidRDefault="003E0A5F">
      <w:pPr>
        <w:spacing w:after="200" w:line="276" w:lineRule="auto"/>
        <w:jc w:val="center"/>
      </w:pPr>
      <w:r>
        <w:rPr>
          <w:b/>
          <w:bCs/>
        </w:rPr>
        <w:t>НА БАКАЛАВРСЬКУ РОБОТУ</w:t>
      </w:r>
    </w:p>
    <w:p w14:paraId="7F7E2601" w14:textId="77777777" w:rsidR="00274C13" w:rsidRDefault="003E0A5F">
      <w:pPr>
        <w:spacing w:line="360" w:lineRule="auto"/>
      </w:pPr>
      <w:r>
        <w:t>Студенту ___________________________________________________________</w:t>
      </w:r>
    </w:p>
    <w:p w14:paraId="2584EFB2" w14:textId="77777777" w:rsidR="00274C13" w:rsidRDefault="003E0A5F">
      <w:pPr>
        <w:spacing w:line="360" w:lineRule="auto"/>
      </w:pPr>
      <w:r>
        <w:rPr>
          <w:i/>
          <w:iCs/>
        </w:rPr>
        <w:t>(прізвище, ім'я, по батькові)</w:t>
      </w:r>
    </w:p>
    <w:p w14:paraId="77EC58C0" w14:textId="77777777" w:rsidR="00274C13" w:rsidRDefault="003E0A5F">
      <w:pPr>
        <w:spacing w:line="360" w:lineRule="auto"/>
      </w:pPr>
      <w:r>
        <w:t>1. Тема роботи: Багатоповерховий офісний центр з мостовим переходом у м. Дніпро.</w:t>
      </w:r>
    </w:p>
    <w:p w14:paraId="4115BCD4" w14:textId="77777777" w:rsidR="00274C13" w:rsidRDefault="003E0A5F">
      <w:pPr>
        <w:spacing w:line="360" w:lineRule="auto"/>
      </w:pPr>
      <w:r>
        <w:t>Затверджена наказом № ________ від «___» __________ 2026 р.</w:t>
      </w:r>
    </w:p>
    <w:p w14:paraId="79F9ED40" w14:textId="77777777" w:rsidR="00274C13" w:rsidRDefault="003E0A5F">
      <w:pPr>
        <w:spacing w:line="360" w:lineRule="auto"/>
      </w:pPr>
      <w:r>
        <w:t>2. Термін здачі студентом закінченої роботи: ____________________</w:t>
      </w:r>
    </w:p>
    <w:p w14:paraId="040FA119" w14:textId="77777777" w:rsidR="00274C13" w:rsidRDefault="003E0A5F">
      <w:pPr>
        <w:spacing w:line="360" w:lineRule="auto"/>
      </w:pPr>
      <w:r>
        <w:t>3. Вихідні дані до роботи:</w:t>
      </w:r>
    </w:p>
    <w:p w14:paraId="66A3DE52" w14:textId="77777777" w:rsidR="00274C13" w:rsidRDefault="003E0A5F">
      <w:pPr>
        <w:spacing w:after="120" w:line="360" w:lineRule="auto"/>
        <w:ind w:firstLine="709"/>
      </w:pPr>
      <w:r>
        <w:t xml:space="preserve">Район будівництва — м. Дніпро (ділянка між набережною Амурського мосту та вул. </w:t>
      </w:r>
      <w:proofErr w:type="spellStart"/>
      <w:r>
        <w:t>Джузеппе</w:t>
      </w:r>
      <w:proofErr w:type="spellEnd"/>
      <w:r>
        <w:t xml:space="preserve"> </w:t>
      </w:r>
      <w:proofErr w:type="spellStart"/>
      <w:r>
        <w:t>Гарібальді</w:t>
      </w:r>
      <w:proofErr w:type="spellEnd"/>
      <w:r>
        <w:t xml:space="preserve">), площа ділянки 0,8734 га, рельєф спокійний з незначним ухилом у східному напрямку. Кліматичний район </w:t>
      </w:r>
      <w:proofErr w:type="spellStart"/>
      <w:r>
        <w:t>ІІІ-А</w:t>
      </w:r>
      <w:proofErr w:type="spellEnd"/>
      <w:r>
        <w:t xml:space="preserve">; розрахункова температура найхолоднішої </w:t>
      </w:r>
      <w:proofErr w:type="spellStart"/>
      <w:r>
        <w:t>п’ятиденки</w:t>
      </w:r>
      <w:proofErr w:type="spellEnd"/>
      <w:r>
        <w:t xml:space="preserve"> мінус 22 °С. Сніговий район V (S₀ = 1400 Па), вітровий район </w:t>
      </w:r>
      <w:proofErr w:type="spellStart"/>
      <w:r>
        <w:t>ІІІ</w:t>
      </w:r>
      <w:proofErr w:type="spellEnd"/>
      <w:r>
        <w:t xml:space="preserve"> (W₀ = 490 Па), нормативна глибина промерзання 0,8 м, </w:t>
      </w:r>
      <w:proofErr w:type="spellStart"/>
      <w:r>
        <w:t>сейсмічність</w:t>
      </w:r>
      <w:proofErr w:type="spellEnd"/>
      <w:r>
        <w:t xml:space="preserve"> 6 балів.</w:t>
      </w:r>
    </w:p>
    <w:p w14:paraId="3794F05E" w14:textId="77777777" w:rsidR="00274C13" w:rsidRDefault="003E0A5F">
      <w:pPr>
        <w:spacing w:after="120" w:line="360" w:lineRule="auto"/>
        <w:ind w:firstLine="709"/>
      </w:pPr>
      <w:r>
        <w:t xml:space="preserve">Інженерно-геологічні умови — </w:t>
      </w:r>
      <w:proofErr w:type="spellStart"/>
      <w:r>
        <w:t>ІІ</w:t>
      </w:r>
      <w:proofErr w:type="spellEnd"/>
      <w:r>
        <w:t xml:space="preserve"> категорії складності; виділено сім інженерно-геологічних елементів (насипний та рослинний ґрунти, суглинки </w:t>
      </w:r>
      <w:proofErr w:type="spellStart"/>
      <w:r>
        <w:t>напівтверді</w:t>
      </w:r>
      <w:proofErr w:type="spellEnd"/>
      <w:r>
        <w:t xml:space="preserve">, </w:t>
      </w:r>
      <w:proofErr w:type="spellStart"/>
      <w:r>
        <w:t>тугопластичні</w:t>
      </w:r>
      <w:proofErr w:type="spellEnd"/>
      <w:r>
        <w:t xml:space="preserve"> та </w:t>
      </w:r>
      <w:proofErr w:type="spellStart"/>
      <w:r>
        <w:t>м’якопластичні</w:t>
      </w:r>
      <w:proofErr w:type="spellEnd"/>
      <w:r>
        <w:t xml:space="preserve">, гравійний ґрунт, тверда глина). Підземні води — на глибині 2,7–3,8 м. Природна основа фундаментів — суглинки </w:t>
      </w:r>
      <w:proofErr w:type="spellStart"/>
      <w:r>
        <w:t>напівтверді</w:t>
      </w:r>
      <w:proofErr w:type="spellEnd"/>
      <w:r>
        <w:t xml:space="preserve"> (</w:t>
      </w:r>
      <w:proofErr w:type="spellStart"/>
      <w:r>
        <w:t>ІГЕ-3</w:t>
      </w:r>
      <w:proofErr w:type="spellEnd"/>
      <w:r>
        <w:t xml:space="preserve">) і </w:t>
      </w:r>
      <w:proofErr w:type="spellStart"/>
      <w:r>
        <w:t>тугопластичні</w:t>
      </w:r>
      <w:proofErr w:type="spellEnd"/>
      <w:r>
        <w:t xml:space="preserve"> (</w:t>
      </w:r>
      <w:proofErr w:type="spellStart"/>
      <w:r>
        <w:t>ІГЕ-4</w:t>
      </w:r>
      <w:proofErr w:type="spellEnd"/>
      <w:r>
        <w:t xml:space="preserve">), ґрунти </w:t>
      </w:r>
      <w:proofErr w:type="spellStart"/>
      <w:r>
        <w:t>непросідаючі</w:t>
      </w:r>
      <w:proofErr w:type="spellEnd"/>
      <w:r>
        <w:t>.</w:t>
      </w:r>
    </w:p>
    <w:p w14:paraId="67D6144C" w14:textId="77777777" w:rsidR="00274C13" w:rsidRDefault="003E0A5F">
      <w:pPr>
        <w:spacing w:after="120" w:line="360" w:lineRule="auto"/>
        <w:ind w:firstLine="709"/>
      </w:pPr>
      <w:r>
        <w:t xml:space="preserve">Поверховість — 8 надземних поверхів та підземний паркінг; умовна висота будівлі до 26,50 м. Комплекс складається з чотирьох корпусів (три </w:t>
      </w:r>
      <w:proofErr w:type="spellStart"/>
      <w:r>
        <w:t>зблоковані</w:t>
      </w:r>
      <w:proofErr w:type="spellEnd"/>
      <w:r>
        <w:t xml:space="preserve">, один окремо розташований), з’єднаних надземним мостовим переходом завдовжки 10 м на рівні п’ятого поверху (відмітка +11,700 м). Конструктивна схема — комбінована </w:t>
      </w:r>
      <w:r>
        <w:lastRenderedPageBreak/>
        <w:t xml:space="preserve">каркасно-стінова. Корисне навантаження на офісні перекриття — 2,0 </w:t>
      </w:r>
      <w:proofErr w:type="spellStart"/>
      <w:r>
        <w:t>кПа</w:t>
      </w:r>
      <w:proofErr w:type="spellEnd"/>
      <w:r>
        <w:t xml:space="preserve"> (кат. B2), на мостовий перехід — 5,0 </w:t>
      </w:r>
      <w:proofErr w:type="spellStart"/>
      <w:r>
        <w:t>кПа</w:t>
      </w:r>
      <w:proofErr w:type="spellEnd"/>
      <w:r>
        <w:t xml:space="preserve"> (кат. C3) за </w:t>
      </w:r>
      <w:proofErr w:type="spellStart"/>
      <w:r>
        <w:t>ДБН</w:t>
      </w:r>
      <w:proofErr w:type="spellEnd"/>
      <w:r>
        <w:t xml:space="preserve"> В.1.2-2:2006.</w:t>
      </w:r>
    </w:p>
    <w:p w14:paraId="1AD592C2" w14:textId="77777777" w:rsidR="00274C13" w:rsidRDefault="003E0A5F">
      <w:pPr>
        <w:spacing w:line="360" w:lineRule="auto"/>
      </w:pPr>
      <w:r>
        <w:t>4. Зміст розрахунково-пояснювальної записки (перелік питань):</w:t>
      </w:r>
    </w:p>
    <w:p w14:paraId="0E6BEC94" w14:textId="77777777" w:rsidR="00274C13" w:rsidRDefault="003E0A5F">
      <w:pPr>
        <w:pStyle w:val="af"/>
        <w:numPr>
          <w:ilvl w:val="0"/>
          <w:numId w:val="1"/>
        </w:numPr>
        <w:spacing w:line="360" w:lineRule="auto"/>
      </w:pPr>
      <w:r>
        <w:t>архітектурно-будівельний розділ;</w:t>
      </w:r>
    </w:p>
    <w:p w14:paraId="5D5FA3E9" w14:textId="77777777" w:rsidR="00274C13" w:rsidRDefault="003E0A5F">
      <w:pPr>
        <w:pStyle w:val="af"/>
        <w:numPr>
          <w:ilvl w:val="0"/>
          <w:numId w:val="1"/>
        </w:numPr>
        <w:spacing w:line="360" w:lineRule="auto"/>
      </w:pPr>
      <w:r>
        <w:t>розрахунково-конструктивний розділ;</w:t>
      </w:r>
    </w:p>
    <w:p w14:paraId="391FF9B0" w14:textId="77777777" w:rsidR="00274C13" w:rsidRDefault="003E0A5F">
      <w:pPr>
        <w:pStyle w:val="af"/>
        <w:numPr>
          <w:ilvl w:val="0"/>
          <w:numId w:val="1"/>
        </w:numPr>
        <w:spacing w:line="360" w:lineRule="auto"/>
      </w:pPr>
      <w:r>
        <w:t>технологічно-організаційний розділ;</w:t>
      </w:r>
    </w:p>
    <w:p w14:paraId="1ABA98D3" w14:textId="77777777" w:rsidR="00274C13" w:rsidRDefault="003E0A5F">
      <w:pPr>
        <w:pStyle w:val="af"/>
        <w:numPr>
          <w:ilvl w:val="0"/>
          <w:numId w:val="1"/>
        </w:numPr>
        <w:spacing w:line="360" w:lineRule="auto"/>
      </w:pPr>
      <w:r>
        <w:t>економіка будівництва;</w:t>
      </w:r>
    </w:p>
    <w:p w14:paraId="03859FDC" w14:textId="77777777" w:rsidR="00274C13" w:rsidRDefault="003E0A5F">
      <w:pPr>
        <w:pStyle w:val="af"/>
        <w:numPr>
          <w:ilvl w:val="0"/>
          <w:numId w:val="1"/>
        </w:numPr>
        <w:spacing w:line="360" w:lineRule="auto"/>
      </w:pPr>
      <w:r>
        <w:t>охорона праці.</w:t>
      </w:r>
    </w:p>
    <w:p w14:paraId="38528028" w14:textId="77777777" w:rsidR="00274C13" w:rsidRDefault="003E0A5F">
      <w:pPr>
        <w:spacing w:line="360" w:lineRule="auto"/>
      </w:pPr>
      <w:r>
        <w:t>5. Перелік графічного матеріалу (з точним зазначенням креслень):</w:t>
      </w:r>
    </w:p>
    <w:p w14:paraId="500B5213" w14:textId="77777777" w:rsidR="00274C13" w:rsidRDefault="003E0A5F">
      <w:pPr>
        <w:spacing w:after="60" w:line="360" w:lineRule="auto"/>
        <w:ind w:firstLine="709"/>
      </w:pPr>
      <w:r>
        <w:t xml:space="preserve">Графічна частина роботи містить такі аркуші формату </w:t>
      </w:r>
      <w:proofErr w:type="spellStart"/>
      <w:r>
        <w:t>А1</w:t>
      </w:r>
      <w:proofErr w:type="spellEnd"/>
      <w:r>
        <w:t>:</w:t>
      </w:r>
    </w:p>
    <w:p w14:paraId="5D58910C" w14:textId="61195979" w:rsidR="00274C13" w:rsidRDefault="003E0A5F">
      <w:pPr>
        <w:numPr>
          <w:ilvl w:val="0"/>
          <w:numId w:val="1"/>
        </w:numPr>
        <w:spacing w:after="60" w:line="360" w:lineRule="auto"/>
      </w:pPr>
      <w:r>
        <w:t>Аркуш 1 — генеральний план ділянки (М 1:500), фасади (головний і торцевий);</w:t>
      </w:r>
    </w:p>
    <w:p w14:paraId="29C153A6" w14:textId="1DBF75D2" w:rsidR="00274C13" w:rsidRDefault="003E0A5F">
      <w:pPr>
        <w:numPr>
          <w:ilvl w:val="0"/>
          <w:numId w:val="1"/>
        </w:numPr>
        <w:spacing w:after="60" w:line="360" w:lineRule="auto"/>
      </w:pPr>
      <w:r>
        <w:t>Аркуш 2 — план типового поверху, план підземного паркінгу, поперечний розріз;</w:t>
      </w:r>
    </w:p>
    <w:p w14:paraId="78B2DC6C" w14:textId="1B85B276" w:rsidR="00274C13" w:rsidRDefault="003E0A5F">
      <w:pPr>
        <w:numPr>
          <w:ilvl w:val="0"/>
          <w:numId w:val="1"/>
        </w:numPr>
        <w:spacing w:after="60" w:line="360" w:lineRule="auto"/>
      </w:pPr>
      <w:r>
        <w:t xml:space="preserve">Аркуш 3 — розрахунково-конструктивний: збірна </w:t>
      </w:r>
      <w:proofErr w:type="spellStart"/>
      <w:r>
        <w:t>багатопустотна</w:t>
      </w:r>
      <w:proofErr w:type="spellEnd"/>
      <w:r>
        <w:t xml:space="preserve"> плита перекриття та монолітна колона К-1 (схеми армування, специфікаці</w:t>
      </w:r>
      <w:r w:rsidR="00D47256">
        <w:t>ї</w:t>
      </w:r>
      <w:r>
        <w:t>);</w:t>
      </w:r>
    </w:p>
    <w:p w14:paraId="00BF0244" w14:textId="77777777" w:rsidR="00274C13" w:rsidRDefault="003E0A5F">
      <w:pPr>
        <w:numPr>
          <w:ilvl w:val="0"/>
          <w:numId w:val="1"/>
        </w:numPr>
        <w:spacing w:after="60" w:line="360" w:lineRule="auto"/>
      </w:pPr>
      <w:r>
        <w:t xml:space="preserve">Аркуш 4 — </w:t>
      </w:r>
      <w:proofErr w:type="spellStart"/>
      <w:r>
        <w:t>пальовий</w:t>
      </w:r>
      <w:proofErr w:type="spellEnd"/>
      <w:r>
        <w:t xml:space="preserve"> фундамент (план паль, </w:t>
      </w:r>
      <w:proofErr w:type="spellStart"/>
      <w:r>
        <w:t>ростверк</w:t>
      </w:r>
      <w:proofErr w:type="spellEnd"/>
      <w:r>
        <w:t xml:space="preserve">, перерізи, інженерно-геологічний розріз) та металева конструкція мостового переходу (схема, перерізи балок, вузли </w:t>
      </w:r>
      <w:proofErr w:type="spellStart"/>
      <w:r>
        <w:t>опирання</w:t>
      </w:r>
      <w:proofErr w:type="spellEnd"/>
      <w:r>
        <w:t>);</w:t>
      </w:r>
    </w:p>
    <w:p w14:paraId="3AC694E3" w14:textId="77777777" w:rsidR="00274C13" w:rsidRDefault="003E0A5F">
      <w:pPr>
        <w:numPr>
          <w:ilvl w:val="0"/>
          <w:numId w:val="1"/>
        </w:numPr>
        <w:spacing w:after="60" w:line="360" w:lineRule="auto"/>
      </w:pPr>
      <w:r>
        <w:t>Аркуш 5 — технологічна карта на влаштування монолітного перекриття та календарний план будівництва з графіками руху ресурсів.</w:t>
      </w:r>
    </w:p>
    <w:p w14:paraId="6F4AAC6B" w14:textId="77777777" w:rsidR="00274C13" w:rsidRDefault="00274C13">
      <w:pPr>
        <w:spacing w:line="360" w:lineRule="auto"/>
      </w:pPr>
    </w:p>
    <w:p w14:paraId="1EC57604" w14:textId="77777777" w:rsidR="00274C13" w:rsidRDefault="003E0A5F">
      <w:pPr>
        <w:spacing w:line="360" w:lineRule="auto"/>
      </w:pPr>
      <w:r>
        <w:t>6. Консультанти по роботі (за необхідності): ____________________</w:t>
      </w:r>
    </w:p>
    <w:p w14:paraId="184D3592" w14:textId="77777777" w:rsidR="00274C13" w:rsidRDefault="003E0A5F">
      <w:pPr>
        <w:spacing w:line="360" w:lineRule="auto"/>
      </w:pPr>
      <w:r>
        <w:t>Дата видачі завдання: ____________________</w:t>
      </w:r>
    </w:p>
    <w:p w14:paraId="650CEBC4" w14:textId="77777777" w:rsidR="00274C13" w:rsidRDefault="00274C13">
      <w:pPr>
        <w:spacing w:line="360" w:lineRule="auto"/>
      </w:pPr>
    </w:p>
    <w:p w14:paraId="3BBDB437" w14:textId="77777777" w:rsidR="00274C13" w:rsidRDefault="003E0A5F">
      <w:pPr>
        <w:spacing w:line="360" w:lineRule="auto"/>
      </w:pPr>
      <w:r>
        <w:t>Керівник ______________ / ____________________ /</w:t>
      </w:r>
    </w:p>
    <w:p w14:paraId="77B77F0A" w14:textId="77777777" w:rsidR="00274C13" w:rsidRDefault="003E0A5F">
      <w:pPr>
        <w:spacing w:line="360" w:lineRule="auto"/>
      </w:pPr>
      <w:r>
        <w:t>Завдання прийняв до виконання ______________ / ____________________ /</w:t>
      </w:r>
    </w:p>
    <w:p w14:paraId="55919366" w14:textId="77777777" w:rsidR="00274C13" w:rsidRDefault="00274C13">
      <w:pPr>
        <w:spacing w:before="240" w:after="120"/>
        <w:jc w:val="center"/>
        <w:rPr>
          <w:b/>
          <w:bCs/>
        </w:rPr>
      </w:pPr>
    </w:p>
    <w:p w14:paraId="4CD09821" w14:textId="77777777" w:rsidR="00274C13" w:rsidRDefault="003E0A5F">
      <w:pPr>
        <w:spacing w:before="240" w:after="120"/>
        <w:jc w:val="center"/>
      </w:pPr>
      <w:r>
        <w:rPr>
          <w:b/>
          <w:bCs/>
        </w:rPr>
        <w:lastRenderedPageBreak/>
        <w:t>КАЛЕНДАРНИЙ ПЛАН</w:t>
      </w:r>
    </w:p>
    <w:tbl>
      <w:tblPr>
        <w:tblW w:w="10576" w:type="dxa"/>
        <w:tblInd w:w="-471" w:type="dxa"/>
        <w:tblLayout w:type="fixed"/>
        <w:tblCellMar>
          <w:left w:w="10" w:type="dxa"/>
          <w:right w:w="10" w:type="dxa"/>
        </w:tblCellMar>
        <w:tblLook w:val="04A0" w:firstRow="1" w:lastRow="0" w:firstColumn="1" w:lastColumn="0" w:noHBand="0" w:noVBand="1"/>
      </w:tblPr>
      <w:tblGrid>
        <w:gridCol w:w="676"/>
        <w:gridCol w:w="6059"/>
        <w:gridCol w:w="2486"/>
        <w:gridCol w:w="1355"/>
      </w:tblGrid>
      <w:tr w:rsidR="00274C13" w14:paraId="2881DC20" w14:textId="77777777">
        <w:trPr>
          <w:trHeight w:val="726"/>
        </w:trPr>
        <w:tc>
          <w:tcPr>
            <w:tcW w:w="676"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79690F4A" w14:textId="77777777" w:rsidR="00274C13" w:rsidRDefault="003E0A5F">
            <w:pPr>
              <w:spacing w:line="280" w:lineRule="auto"/>
              <w:jc w:val="center"/>
            </w:pPr>
            <w:r>
              <w:rPr>
                <w:b/>
                <w:bCs/>
                <w:sz w:val="24"/>
                <w:szCs w:val="24"/>
              </w:rPr>
              <w:t>№</w:t>
            </w:r>
          </w:p>
        </w:tc>
        <w:tc>
          <w:tcPr>
            <w:tcW w:w="6059"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4E7C79E6" w14:textId="77777777" w:rsidR="00274C13" w:rsidRDefault="003E0A5F">
            <w:pPr>
              <w:spacing w:line="280" w:lineRule="auto"/>
              <w:jc w:val="center"/>
            </w:pPr>
            <w:r>
              <w:rPr>
                <w:b/>
                <w:bCs/>
                <w:sz w:val="24"/>
                <w:szCs w:val="24"/>
              </w:rPr>
              <w:t>Назва етапу роботи</w:t>
            </w:r>
          </w:p>
        </w:tc>
        <w:tc>
          <w:tcPr>
            <w:tcW w:w="2486"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185D5BAD" w14:textId="77777777" w:rsidR="00274C13" w:rsidRDefault="003E0A5F">
            <w:pPr>
              <w:spacing w:line="280" w:lineRule="auto"/>
              <w:jc w:val="center"/>
            </w:pPr>
            <w:r>
              <w:rPr>
                <w:b/>
                <w:bCs/>
                <w:sz w:val="24"/>
                <w:szCs w:val="24"/>
              </w:rPr>
              <w:t>Термін виконання</w:t>
            </w:r>
          </w:p>
        </w:tc>
        <w:tc>
          <w:tcPr>
            <w:tcW w:w="1355"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5092BDA2" w14:textId="77777777" w:rsidR="00274C13" w:rsidRDefault="003E0A5F">
            <w:pPr>
              <w:spacing w:line="280" w:lineRule="auto"/>
              <w:jc w:val="center"/>
              <w:rPr>
                <w:lang w:val="en-US"/>
              </w:rPr>
            </w:pPr>
            <w:r>
              <w:rPr>
                <w:b/>
                <w:bCs/>
                <w:sz w:val="24"/>
                <w:szCs w:val="24"/>
              </w:rPr>
              <w:t>Примітка</w:t>
            </w:r>
          </w:p>
        </w:tc>
      </w:tr>
      <w:tr w:rsidR="00274C13" w14:paraId="4733F4DA" w14:textId="77777777">
        <w:trPr>
          <w:trHeight w:val="422"/>
        </w:trPr>
        <w:tc>
          <w:tcPr>
            <w:tcW w:w="67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18E67D29" w14:textId="77777777" w:rsidR="00274C13" w:rsidRDefault="003E0A5F">
            <w:pPr>
              <w:spacing w:line="280" w:lineRule="auto"/>
            </w:pPr>
            <w:r>
              <w:rPr>
                <w:sz w:val="24"/>
                <w:szCs w:val="24"/>
              </w:rPr>
              <w:t>1</w:t>
            </w:r>
          </w:p>
        </w:tc>
        <w:tc>
          <w:tcPr>
            <w:tcW w:w="6059"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5D5C56F3" w14:textId="77777777" w:rsidR="00274C13" w:rsidRDefault="003E0A5F">
            <w:pPr>
              <w:spacing w:line="280" w:lineRule="auto"/>
              <w:jc w:val="center"/>
            </w:pPr>
            <w:r>
              <w:rPr>
                <w:sz w:val="24"/>
                <w:szCs w:val="24"/>
              </w:rPr>
              <w:t>Збір вихідних даних, аналіз ділянки та аналогів</w:t>
            </w:r>
          </w:p>
        </w:tc>
        <w:tc>
          <w:tcPr>
            <w:tcW w:w="248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A8085F0" w14:textId="77777777" w:rsidR="00274C13" w:rsidRDefault="003E0A5F">
            <w:pPr>
              <w:spacing w:line="280" w:lineRule="auto"/>
              <w:jc w:val="center"/>
            </w:pPr>
            <w:r>
              <w:rPr>
                <w:sz w:val="24"/>
                <w:szCs w:val="24"/>
              </w:rPr>
              <w:t>1-й тиждень</w:t>
            </w:r>
          </w:p>
        </w:tc>
        <w:tc>
          <w:tcPr>
            <w:tcW w:w="1355"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F9F23F9" w14:textId="77777777" w:rsidR="00274C13" w:rsidRDefault="00274C13">
            <w:pPr>
              <w:spacing w:line="280" w:lineRule="auto"/>
              <w:jc w:val="center"/>
            </w:pPr>
          </w:p>
        </w:tc>
      </w:tr>
      <w:tr w:rsidR="00274C13" w14:paraId="1FC18EF3" w14:textId="77777777">
        <w:trPr>
          <w:trHeight w:val="422"/>
        </w:trPr>
        <w:tc>
          <w:tcPr>
            <w:tcW w:w="67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F453087" w14:textId="77777777" w:rsidR="00274C13" w:rsidRDefault="003E0A5F">
            <w:pPr>
              <w:spacing w:line="280" w:lineRule="auto"/>
            </w:pPr>
            <w:r>
              <w:rPr>
                <w:sz w:val="24"/>
                <w:szCs w:val="24"/>
              </w:rPr>
              <w:t>2</w:t>
            </w:r>
          </w:p>
        </w:tc>
        <w:tc>
          <w:tcPr>
            <w:tcW w:w="6059"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C638303" w14:textId="77777777" w:rsidR="00274C13" w:rsidRDefault="003E0A5F">
            <w:pPr>
              <w:spacing w:line="280" w:lineRule="auto"/>
              <w:jc w:val="center"/>
            </w:pPr>
            <w:r>
              <w:rPr>
                <w:sz w:val="24"/>
                <w:szCs w:val="24"/>
              </w:rPr>
              <w:t>Архітектурно-будівельний розділ</w:t>
            </w:r>
          </w:p>
        </w:tc>
        <w:tc>
          <w:tcPr>
            <w:tcW w:w="248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0A5C701" w14:textId="77777777" w:rsidR="00274C13" w:rsidRDefault="003E0A5F">
            <w:pPr>
              <w:spacing w:line="280" w:lineRule="auto"/>
              <w:jc w:val="center"/>
            </w:pPr>
            <w:r>
              <w:rPr>
                <w:sz w:val="24"/>
                <w:szCs w:val="24"/>
              </w:rPr>
              <w:t>2–3-й тижні</w:t>
            </w:r>
          </w:p>
        </w:tc>
        <w:tc>
          <w:tcPr>
            <w:tcW w:w="1355"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52D0650D" w14:textId="77777777" w:rsidR="00274C13" w:rsidRDefault="00274C13">
            <w:pPr>
              <w:spacing w:line="280" w:lineRule="auto"/>
              <w:jc w:val="center"/>
            </w:pPr>
          </w:p>
        </w:tc>
      </w:tr>
      <w:tr w:rsidR="00274C13" w14:paraId="603F959C" w14:textId="77777777">
        <w:trPr>
          <w:trHeight w:val="422"/>
        </w:trPr>
        <w:tc>
          <w:tcPr>
            <w:tcW w:w="67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5F95B0FB" w14:textId="77777777" w:rsidR="00274C13" w:rsidRDefault="003E0A5F">
            <w:pPr>
              <w:spacing w:line="280" w:lineRule="auto"/>
            </w:pPr>
            <w:r>
              <w:rPr>
                <w:sz w:val="24"/>
                <w:szCs w:val="24"/>
              </w:rPr>
              <w:t>3</w:t>
            </w:r>
          </w:p>
        </w:tc>
        <w:tc>
          <w:tcPr>
            <w:tcW w:w="6059"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CB36993" w14:textId="77777777" w:rsidR="00274C13" w:rsidRDefault="003E0A5F">
            <w:pPr>
              <w:spacing w:line="280" w:lineRule="auto"/>
              <w:jc w:val="center"/>
            </w:pPr>
            <w:r>
              <w:rPr>
                <w:sz w:val="24"/>
                <w:szCs w:val="24"/>
              </w:rPr>
              <w:t>Розрахунково-конструктивний розділ</w:t>
            </w:r>
          </w:p>
        </w:tc>
        <w:tc>
          <w:tcPr>
            <w:tcW w:w="248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59E5DE74" w14:textId="77777777" w:rsidR="00274C13" w:rsidRDefault="003E0A5F">
            <w:pPr>
              <w:spacing w:line="280" w:lineRule="auto"/>
              <w:jc w:val="center"/>
            </w:pPr>
            <w:r>
              <w:rPr>
                <w:sz w:val="24"/>
                <w:szCs w:val="24"/>
              </w:rPr>
              <w:t>4–7-й тижні</w:t>
            </w:r>
          </w:p>
        </w:tc>
        <w:tc>
          <w:tcPr>
            <w:tcW w:w="1355"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293EEDE" w14:textId="77777777" w:rsidR="00274C13" w:rsidRDefault="00274C13">
            <w:pPr>
              <w:spacing w:line="280" w:lineRule="auto"/>
              <w:jc w:val="center"/>
            </w:pPr>
          </w:p>
        </w:tc>
      </w:tr>
      <w:tr w:rsidR="00274C13" w14:paraId="14AA409D" w14:textId="77777777">
        <w:trPr>
          <w:trHeight w:val="422"/>
        </w:trPr>
        <w:tc>
          <w:tcPr>
            <w:tcW w:w="67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25B6F25" w14:textId="77777777" w:rsidR="00274C13" w:rsidRDefault="003E0A5F">
            <w:pPr>
              <w:spacing w:line="280" w:lineRule="auto"/>
            </w:pPr>
            <w:r>
              <w:rPr>
                <w:sz w:val="24"/>
                <w:szCs w:val="24"/>
              </w:rPr>
              <w:t>4</w:t>
            </w:r>
          </w:p>
        </w:tc>
        <w:tc>
          <w:tcPr>
            <w:tcW w:w="6059"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8C3A062" w14:textId="77777777" w:rsidR="00274C13" w:rsidRDefault="003E0A5F">
            <w:pPr>
              <w:spacing w:line="280" w:lineRule="auto"/>
              <w:jc w:val="center"/>
            </w:pPr>
            <w:r>
              <w:rPr>
                <w:sz w:val="24"/>
                <w:szCs w:val="24"/>
              </w:rPr>
              <w:t>Технологічно-організаційний розділ</w:t>
            </w:r>
          </w:p>
        </w:tc>
        <w:tc>
          <w:tcPr>
            <w:tcW w:w="248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53EC7D16" w14:textId="77777777" w:rsidR="00274C13" w:rsidRDefault="003E0A5F">
            <w:pPr>
              <w:spacing w:line="280" w:lineRule="auto"/>
              <w:jc w:val="center"/>
            </w:pPr>
            <w:r>
              <w:rPr>
                <w:sz w:val="24"/>
                <w:szCs w:val="24"/>
              </w:rPr>
              <w:t>8–9-й тижні</w:t>
            </w:r>
          </w:p>
        </w:tc>
        <w:tc>
          <w:tcPr>
            <w:tcW w:w="1355"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2878947" w14:textId="77777777" w:rsidR="00274C13" w:rsidRDefault="00274C13">
            <w:pPr>
              <w:spacing w:line="280" w:lineRule="auto"/>
              <w:jc w:val="center"/>
            </w:pPr>
          </w:p>
        </w:tc>
      </w:tr>
      <w:tr w:rsidR="00274C13" w14:paraId="513DA56F" w14:textId="77777777">
        <w:trPr>
          <w:trHeight w:val="422"/>
        </w:trPr>
        <w:tc>
          <w:tcPr>
            <w:tcW w:w="67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27D7603" w14:textId="77777777" w:rsidR="00274C13" w:rsidRDefault="003E0A5F">
            <w:pPr>
              <w:spacing w:line="280" w:lineRule="auto"/>
            </w:pPr>
            <w:r>
              <w:rPr>
                <w:sz w:val="24"/>
                <w:szCs w:val="24"/>
              </w:rPr>
              <w:t>5</w:t>
            </w:r>
          </w:p>
        </w:tc>
        <w:tc>
          <w:tcPr>
            <w:tcW w:w="6059"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2254D06" w14:textId="77777777" w:rsidR="00274C13" w:rsidRDefault="003E0A5F">
            <w:pPr>
              <w:spacing w:line="280" w:lineRule="auto"/>
              <w:jc w:val="center"/>
            </w:pPr>
            <w:r>
              <w:rPr>
                <w:sz w:val="24"/>
                <w:szCs w:val="24"/>
              </w:rPr>
              <w:t>Економіка будівництва</w:t>
            </w:r>
          </w:p>
        </w:tc>
        <w:tc>
          <w:tcPr>
            <w:tcW w:w="248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C08A34A" w14:textId="77777777" w:rsidR="00274C13" w:rsidRDefault="003E0A5F">
            <w:pPr>
              <w:spacing w:line="280" w:lineRule="auto"/>
              <w:jc w:val="center"/>
            </w:pPr>
            <w:r>
              <w:rPr>
                <w:sz w:val="24"/>
                <w:szCs w:val="24"/>
              </w:rPr>
              <w:t>10-й тиждень</w:t>
            </w:r>
          </w:p>
        </w:tc>
        <w:tc>
          <w:tcPr>
            <w:tcW w:w="1355"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26D2BFF" w14:textId="77777777" w:rsidR="00274C13" w:rsidRDefault="00274C13">
            <w:pPr>
              <w:spacing w:line="280" w:lineRule="auto"/>
              <w:jc w:val="center"/>
            </w:pPr>
          </w:p>
        </w:tc>
      </w:tr>
      <w:tr w:rsidR="00274C13" w14:paraId="39B9FB7D" w14:textId="77777777">
        <w:trPr>
          <w:trHeight w:val="422"/>
        </w:trPr>
        <w:tc>
          <w:tcPr>
            <w:tcW w:w="67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45007E52" w14:textId="77777777" w:rsidR="00274C13" w:rsidRDefault="003E0A5F">
            <w:pPr>
              <w:spacing w:line="280" w:lineRule="auto"/>
            </w:pPr>
            <w:r>
              <w:rPr>
                <w:sz w:val="24"/>
                <w:szCs w:val="24"/>
              </w:rPr>
              <w:t>6</w:t>
            </w:r>
          </w:p>
        </w:tc>
        <w:tc>
          <w:tcPr>
            <w:tcW w:w="6059"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EFAF850" w14:textId="77777777" w:rsidR="00274C13" w:rsidRDefault="003E0A5F">
            <w:pPr>
              <w:spacing w:line="280" w:lineRule="auto"/>
              <w:jc w:val="center"/>
            </w:pPr>
            <w:r>
              <w:rPr>
                <w:sz w:val="24"/>
                <w:szCs w:val="24"/>
              </w:rPr>
              <w:t>Охорона праці та інженерні розділи</w:t>
            </w:r>
          </w:p>
        </w:tc>
        <w:tc>
          <w:tcPr>
            <w:tcW w:w="248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D14FDD0" w14:textId="77777777" w:rsidR="00274C13" w:rsidRDefault="003E0A5F">
            <w:pPr>
              <w:spacing w:line="280" w:lineRule="auto"/>
              <w:jc w:val="center"/>
            </w:pPr>
            <w:r>
              <w:rPr>
                <w:sz w:val="24"/>
                <w:szCs w:val="24"/>
              </w:rPr>
              <w:t>11-й тиждень</w:t>
            </w:r>
          </w:p>
        </w:tc>
        <w:tc>
          <w:tcPr>
            <w:tcW w:w="1355"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959EBDA" w14:textId="77777777" w:rsidR="00274C13" w:rsidRDefault="00274C13">
            <w:pPr>
              <w:spacing w:line="280" w:lineRule="auto"/>
              <w:jc w:val="center"/>
            </w:pPr>
          </w:p>
        </w:tc>
      </w:tr>
      <w:tr w:rsidR="00274C13" w14:paraId="1E107B0E" w14:textId="77777777">
        <w:trPr>
          <w:trHeight w:val="757"/>
        </w:trPr>
        <w:tc>
          <w:tcPr>
            <w:tcW w:w="67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EF1B677" w14:textId="77777777" w:rsidR="00274C13" w:rsidRDefault="003E0A5F">
            <w:pPr>
              <w:spacing w:line="280" w:lineRule="auto"/>
            </w:pPr>
            <w:r>
              <w:rPr>
                <w:sz w:val="24"/>
                <w:szCs w:val="24"/>
              </w:rPr>
              <w:t>7</w:t>
            </w:r>
          </w:p>
        </w:tc>
        <w:tc>
          <w:tcPr>
            <w:tcW w:w="6059"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9F1B4B9" w14:textId="77777777" w:rsidR="00274C13" w:rsidRDefault="003E0A5F">
            <w:pPr>
              <w:spacing w:line="280" w:lineRule="auto"/>
              <w:jc w:val="center"/>
            </w:pPr>
            <w:r>
              <w:rPr>
                <w:sz w:val="24"/>
                <w:szCs w:val="24"/>
              </w:rPr>
              <w:t xml:space="preserve">Оформлення </w:t>
            </w:r>
            <w:proofErr w:type="spellStart"/>
            <w:r>
              <w:rPr>
                <w:sz w:val="24"/>
                <w:szCs w:val="24"/>
              </w:rPr>
              <w:t>ПЗ</w:t>
            </w:r>
            <w:proofErr w:type="spellEnd"/>
            <w:r>
              <w:rPr>
                <w:sz w:val="24"/>
                <w:szCs w:val="24"/>
              </w:rPr>
              <w:t>, графічної частини, перевірка на плагіат</w:t>
            </w:r>
          </w:p>
        </w:tc>
        <w:tc>
          <w:tcPr>
            <w:tcW w:w="248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18AEC73F" w14:textId="77777777" w:rsidR="00274C13" w:rsidRDefault="003E0A5F">
            <w:pPr>
              <w:spacing w:line="280" w:lineRule="auto"/>
              <w:jc w:val="center"/>
            </w:pPr>
            <w:r>
              <w:rPr>
                <w:sz w:val="24"/>
                <w:szCs w:val="24"/>
              </w:rPr>
              <w:t>12-й тиждень</w:t>
            </w:r>
          </w:p>
        </w:tc>
        <w:tc>
          <w:tcPr>
            <w:tcW w:w="1355"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41E6B8C" w14:textId="77777777" w:rsidR="00274C13" w:rsidRDefault="00274C13">
            <w:pPr>
              <w:spacing w:line="280" w:lineRule="auto"/>
              <w:jc w:val="center"/>
            </w:pPr>
          </w:p>
        </w:tc>
      </w:tr>
    </w:tbl>
    <w:p w14:paraId="794D8D77" w14:textId="77777777" w:rsidR="00274C13" w:rsidRDefault="003E0A5F">
      <w:pPr>
        <w:pStyle w:val="1"/>
        <w:pageBreakBefore/>
        <w:jc w:val="center"/>
      </w:pPr>
      <w:r>
        <w:lastRenderedPageBreak/>
        <w:t>РЕФЕРАТ</w:t>
      </w:r>
    </w:p>
    <w:p w14:paraId="2F391614" w14:textId="77777777" w:rsidR="00274C13" w:rsidRDefault="003E0A5F">
      <w:pPr>
        <w:spacing w:line="360" w:lineRule="auto"/>
        <w:ind w:firstLine="709"/>
      </w:pPr>
      <w:r>
        <w:t xml:space="preserve">Пояснювальна записка до бакалаврської роботи: ____ с., ____ рис., ____ </w:t>
      </w:r>
      <w:proofErr w:type="spellStart"/>
      <w:r>
        <w:t>табл</w:t>
      </w:r>
      <w:proofErr w:type="spellEnd"/>
      <w:r>
        <w:t>., ____ джерел, ____ аркушів графічної частини.</w:t>
      </w:r>
    </w:p>
    <w:p w14:paraId="3C10BCE1" w14:textId="77777777" w:rsidR="00274C13" w:rsidRDefault="003E0A5F">
      <w:pPr>
        <w:spacing w:line="360" w:lineRule="auto"/>
        <w:ind w:firstLine="709"/>
      </w:pPr>
      <w:r>
        <w:t>Об'єкт дослідження – багатоповерховий офісний центр з мостовим переходом.</w:t>
      </w:r>
    </w:p>
    <w:p w14:paraId="692AE5BE" w14:textId="77777777" w:rsidR="00274C13" w:rsidRDefault="003E0A5F">
      <w:pPr>
        <w:spacing w:line="360" w:lineRule="auto"/>
        <w:ind w:firstLine="709"/>
      </w:pPr>
      <w:r>
        <w:t xml:space="preserve">Мета роботи – розроблення </w:t>
      </w:r>
      <w:proofErr w:type="spellStart"/>
      <w:r>
        <w:t>проєктних</w:t>
      </w:r>
      <w:proofErr w:type="spellEnd"/>
      <w:r>
        <w:t xml:space="preserve"> рішень багатоповерхового офісного комплексу з надземним пішохідним переходом між корпусами на основі комбінованої каркасно-стінової конструктивної схеми.</w:t>
      </w:r>
    </w:p>
    <w:p w14:paraId="2DBC9A58" w14:textId="77777777" w:rsidR="00274C13" w:rsidRDefault="003E0A5F">
      <w:pPr>
        <w:spacing w:after="120" w:line="360" w:lineRule="auto"/>
        <w:ind w:firstLine="709"/>
      </w:pPr>
      <w:r>
        <w:t xml:space="preserve">У роботі розроблено </w:t>
      </w:r>
      <w:proofErr w:type="spellStart"/>
      <w:r>
        <w:t>об’ємно-планувальне</w:t>
      </w:r>
      <w:proofErr w:type="spellEnd"/>
      <w:r>
        <w:t xml:space="preserve"> та архітектурно-конструктивне рішення офісного центру з чотирьох 8-поверхових корпусів зі спільним підземним паркінгом на 112 </w:t>
      </w:r>
      <w:proofErr w:type="spellStart"/>
      <w:r>
        <w:t>машиномісць</w:t>
      </w:r>
      <w:proofErr w:type="spellEnd"/>
      <w:r>
        <w:t xml:space="preserve"> (з функцією ПРУ) та надземним мостовим переходом на рівні п’ятого поверху. Прийнято комбіновану каркасно-стінову схему: несучі цегляні зовнішні стіни, внутрішній каркас з монолітних залізобетонних колон і </w:t>
      </w:r>
      <w:proofErr w:type="spellStart"/>
      <w:r>
        <w:t>ригелів</w:t>
      </w:r>
      <w:proofErr w:type="spellEnd"/>
      <w:r>
        <w:t xml:space="preserve">, перекриття зі збірних </w:t>
      </w:r>
      <w:proofErr w:type="spellStart"/>
      <w:r>
        <w:t>багатопустотних</w:t>
      </w:r>
      <w:proofErr w:type="spellEnd"/>
      <w:r>
        <w:t xml:space="preserve"> плит, </w:t>
      </w:r>
      <w:proofErr w:type="spellStart"/>
      <w:r>
        <w:t>пальовий</w:t>
      </w:r>
      <w:proofErr w:type="spellEnd"/>
      <w:r>
        <w:t xml:space="preserve"> фундамент.</w:t>
      </w:r>
    </w:p>
    <w:p w14:paraId="3779E029" w14:textId="77777777" w:rsidR="00274C13" w:rsidRDefault="003E0A5F">
      <w:pPr>
        <w:spacing w:after="120" w:line="360" w:lineRule="auto"/>
        <w:ind w:firstLine="709"/>
      </w:pPr>
      <w:r>
        <w:t xml:space="preserve">Виконано розрахунок основних несучих конструкцій у </w:t>
      </w:r>
      <w:proofErr w:type="spellStart"/>
      <w:r>
        <w:t>ПК</w:t>
      </w:r>
      <w:proofErr w:type="spellEnd"/>
      <w:r>
        <w:t xml:space="preserve"> ЛІРА: збірної </w:t>
      </w:r>
      <w:proofErr w:type="spellStart"/>
      <w:r>
        <w:t>багатопустотної</w:t>
      </w:r>
      <w:proofErr w:type="spellEnd"/>
      <w:r>
        <w:t xml:space="preserve"> плити перекриття </w:t>
      </w:r>
      <w:proofErr w:type="spellStart"/>
      <w:r>
        <w:t>ПК</w:t>
      </w:r>
      <w:proofErr w:type="spellEnd"/>
      <w:r>
        <w:t xml:space="preserve"> 63-12 (прийнято </w:t>
      </w:r>
      <w:proofErr w:type="spellStart"/>
      <w:r>
        <w:t>4Ø14</w:t>
      </w:r>
      <w:proofErr w:type="spellEnd"/>
      <w:r>
        <w:t xml:space="preserve"> </w:t>
      </w:r>
      <w:proofErr w:type="spellStart"/>
      <w:r>
        <w:t>А500с</w:t>
      </w:r>
      <w:proofErr w:type="spellEnd"/>
      <w:r>
        <w:t>), монолітної колони К-1 500×500 мм (</w:t>
      </w:r>
      <w:proofErr w:type="spellStart"/>
      <w:r>
        <w:t>12Ø20</w:t>
      </w:r>
      <w:proofErr w:type="spellEnd"/>
      <w:r>
        <w:t xml:space="preserve"> </w:t>
      </w:r>
      <w:proofErr w:type="spellStart"/>
      <w:r>
        <w:t>А500с</w:t>
      </w:r>
      <w:proofErr w:type="spellEnd"/>
      <w:r>
        <w:t xml:space="preserve">, коефіцієнт використання 0,53), </w:t>
      </w:r>
      <w:proofErr w:type="spellStart"/>
      <w:r>
        <w:t>пальового</w:t>
      </w:r>
      <w:proofErr w:type="spellEnd"/>
      <w:r>
        <w:t xml:space="preserve"> фундаменту (кущ із 9 паль С 4-30-10, </w:t>
      </w:r>
      <w:proofErr w:type="spellStart"/>
      <w:r>
        <w:t>ростверк</w:t>
      </w:r>
      <w:proofErr w:type="spellEnd"/>
      <w:r>
        <w:t xml:space="preserve"> 1700×1700×950 мм) та металевого мостового переходу (балки IPE 400 зі сталі </w:t>
      </w:r>
      <w:proofErr w:type="spellStart"/>
      <w:r>
        <w:t>С245</w:t>
      </w:r>
      <w:proofErr w:type="spellEnd"/>
      <w:r>
        <w:t>, запас міцності 69 %). Розроблено технологічну карту на влаштування монолітного перекриття, обрано баштовий кран, складено календарний план; визначено кошторисну вартість будівництва та опрацьовано питання охорони праці.</w:t>
      </w:r>
    </w:p>
    <w:p w14:paraId="59995597" w14:textId="77777777" w:rsidR="00274C13" w:rsidRDefault="003E0A5F">
      <w:pPr>
        <w:spacing w:line="360" w:lineRule="auto"/>
        <w:ind w:firstLine="709"/>
      </w:pPr>
      <w:r>
        <w:t xml:space="preserve">Ключові слова: ОФІСНИЙ ЦЕНТР, КАРКАСНО-СТІНОВА СХЕМА, МОСТОВИЙ ПЕРЕХІД, ЗБІРНА ПЛИТА ПЕРЕКРИТТЯ, МОНОЛІТНА КОЛОНА, </w:t>
      </w:r>
      <w:proofErr w:type="spellStart"/>
      <w:r>
        <w:t>ПАЛЬОВИЙ</w:t>
      </w:r>
      <w:proofErr w:type="spellEnd"/>
      <w:r>
        <w:t xml:space="preserve"> ФУНДАМЕНТ, ТЕХНОЛОГІЧНА КАРТА, КОШТОРИС.</w:t>
      </w:r>
    </w:p>
    <w:p w14:paraId="6A7573BF" w14:textId="77777777" w:rsidR="00274C13" w:rsidRDefault="00274C13">
      <w:pPr>
        <w:spacing w:line="360" w:lineRule="auto"/>
      </w:pPr>
    </w:p>
    <w:p w14:paraId="36E643D3" w14:textId="77777777" w:rsidR="00274C13" w:rsidRDefault="00274C13">
      <w:pPr>
        <w:spacing w:before="120" w:after="120" w:line="360" w:lineRule="auto"/>
        <w:jc w:val="center"/>
        <w:rPr>
          <w:b/>
          <w:bCs/>
        </w:rPr>
      </w:pPr>
    </w:p>
    <w:p w14:paraId="3AC4BC89" w14:textId="77777777" w:rsidR="00274C13" w:rsidRDefault="00274C13">
      <w:pPr>
        <w:spacing w:before="120" w:after="120" w:line="360" w:lineRule="auto"/>
        <w:jc w:val="center"/>
        <w:rPr>
          <w:b/>
          <w:bCs/>
        </w:rPr>
      </w:pPr>
    </w:p>
    <w:p w14:paraId="2881A72B" w14:textId="77777777" w:rsidR="00274C13" w:rsidRDefault="00274C13">
      <w:pPr>
        <w:spacing w:before="120" w:after="120" w:line="360" w:lineRule="auto"/>
        <w:jc w:val="center"/>
        <w:rPr>
          <w:b/>
          <w:bCs/>
        </w:rPr>
      </w:pPr>
    </w:p>
    <w:p w14:paraId="10F6D678" w14:textId="77777777" w:rsidR="00274C13" w:rsidRDefault="003E0A5F">
      <w:pPr>
        <w:spacing w:before="120" w:after="120" w:line="360" w:lineRule="auto"/>
        <w:jc w:val="center"/>
      </w:pPr>
      <w:r>
        <w:rPr>
          <w:b/>
          <w:bCs/>
        </w:rPr>
        <w:lastRenderedPageBreak/>
        <w:t>ABSTRACT</w:t>
      </w:r>
    </w:p>
    <w:p w14:paraId="688E75C2" w14:textId="77777777" w:rsidR="00274C13" w:rsidRDefault="003E0A5F">
      <w:pPr>
        <w:spacing w:line="360" w:lineRule="auto"/>
        <w:ind w:firstLine="709"/>
      </w:pPr>
      <w:proofErr w:type="spellStart"/>
      <w:r>
        <w:t>Explanatory</w:t>
      </w:r>
      <w:proofErr w:type="spellEnd"/>
      <w:r>
        <w:t xml:space="preserve"> note to the </w:t>
      </w:r>
      <w:proofErr w:type="spellStart"/>
      <w:r>
        <w:t>bachelor's</w:t>
      </w:r>
      <w:proofErr w:type="spellEnd"/>
      <w:r>
        <w:t xml:space="preserve"> </w:t>
      </w:r>
      <w:proofErr w:type="spellStart"/>
      <w:r>
        <w:t>thesis</w:t>
      </w:r>
      <w:proofErr w:type="spellEnd"/>
      <w:r>
        <w:t xml:space="preserve">: ____ p., ____ </w:t>
      </w:r>
      <w:proofErr w:type="spellStart"/>
      <w:r>
        <w:t>fig</w:t>
      </w:r>
      <w:proofErr w:type="spellEnd"/>
      <w:r>
        <w:t xml:space="preserve">., ____ </w:t>
      </w:r>
      <w:proofErr w:type="spellStart"/>
      <w:r>
        <w:t>tab</w:t>
      </w:r>
      <w:proofErr w:type="spellEnd"/>
      <w:r>
        <w:t xml:space="preserve">., ____ </w:t>
      </w:r>
      <w:proofErr w:type="spellStart"/>
      <w:r>
        <w:t>references</w:t>
      </w:r>
      <w:proofErr w:type="spellEnd"/>
      <w:r>
        <w:t xml:space="preserve">, ____ </w:t>
      </w:r>
      <w:proofErr w:type="spellStart"/>
      <w:r>
        <w:t>sheets</w:t>
      </w:r>
      <w:proofErr w:type="spellEnd"/>
      <w:r>
        <w:t xml:space="preserve"> of graphic </w:t>
      </w:r>
      <w:proofErr w:type="spellStart"/>
      <w:r>
        <w:t>part</w:t>
      </w:r>
      <w:proofErr w:type="spellEnd"/>
      <w:r>
        <w:t>.</w:t>
      </w:r>
    </w:p>
    <w:p w14:paraId="3C488E36" w14:textId="77777777" w:rsidR="00274C13" w:rsidRDefault="003E0A5F">
      <w:pPr>
        <w:spacing w:line="360" w:lineRule="auto"/>
        <w:ind w:firstLine="709"/>
      </w:pPr>
      <w:r>
        <w:t xml:space="preserve">The object of research is a </w:t>
      </w:r>
      <w:proofErr w:type="spellStart"/>
      <w:r>
        <w:t>multi-storey</w:t>
      </w:r>
      <w:proofErr w:type="spellEnd"/>
      <w:r>
        <w:t xml:space="preserve"> office </w:t>
      </w:r>
      <w:proofErr w:type="spellStart"/>
      <w:r>
        <w:t>centre</w:t>
      </w:r>
      <w:proofErr w:type="spellEnd"/>
      <w:r>
        <w:t xml:space="preserve"> with a </w:t>
      </w:r>
      <w:proofErr w:type="spellStart"/>
      <w:r>
        <w:t>bridge</w:t>
      </w:r>
      <w:proofErr w:type="spellEnd"/>
      <w:r>
        <w:t xml:space="preserve"> </w:t>
      </w:r>
      <w:proofErr w:type="spellStart"/>
      <w:r>
        <w:t>crossing</w:t>
      </w:r>
      <w:proofErr w:type="spellEnd"/>
      <w:r>
        <w:t>.</w:t>
      </w:r>
    </w:p>
    <w:p w14:paraId="46847553" w14:textId="77777777" w:rsidR="00274C13" w:rsidRDefault="003E0A5F">
      <w:pPr>
        <w:spacing w:line="360" w:lineRule="auto"/>
        <w:ind w:firstLine="709"/>
      </w:pPr>
      <w:r>
        <w:t xml:space="preserve">The </w:t>
      </w:r>
      <w:proofErr w:type="spellStart"/>
      <w:r>
        <w:t>aim</w:t>
      </w:r>
      <w:proofErr w:type="spellEnd"/>
      <w:r>
        <w:t xml:space="preserve"> of the </w:t>
      </w:r>
      <w:proofErr w:type="spellStart"/>
      <w:r>
        <w:t>work</w:t>
      </w:r>
      <w:proofErr w:type="spellEnd"/>
      <w:r>
        <w:t xml:space="preserve"> is the </w:t>
      </w:r>
      <w:proofErr w:type="spellStart"/>
      <w:r>
        <w:t>development</w:t>
      </w:r>
      <w:proofErr w:type="spellEnd"/>
      <w:r>
        <w:t xml:space="preserve"> of design </w:t>
      </w:r>
      <w:proofErr w:type="spellStart"/>
      <w:r>
        <w:t>solutions</w:t>
      </w:r>
      <w:proofErr w:type="spellEnd"/>
      <w:r>
        <w:t xml:space="preserve"> for a </w:t>
      </w:r>
      <w:proofErr w:type="spellStart"/>
      <w:r>
        <w:t>multi-storey</w:t>
      </w:r>
      <w:proofErr w:type="spellEnd"/>
      <w:r>
        <w:t xml:space="preserve"> office </w:t>
      </w:r>
      <w:proofErr w:type="spellStart"/>
      <w:r>
        <w:t>complex</w:t>
      </w:r>
      <w:proofErr w:type="spellEnd"/>
      <w:r>
        <w:t xml:space="preserve"> with an </w:t>
      </w:r>
      <w:proofErr w:type="spellStart"/>
      <w:r>
        <w:t>elevated</w:t>
      </w:r>
      <w:proofErr w:type="spellEnd"/>
      <w:r>
        <w:t xml:space="preserve"> </w:t>
      </w:r>
      <w:proofErr w:type="spellStart"/>
      <w:r>
        <w:t>pedestrian</w:t>
      </w:r>
      <w:proofErr w:type="spellEnd"/>
      <w:r>
        <w:t xml:space="preserve"> </w:t>
      </w:r>
      <w:proofErr w:type="spellStart"/>
      <w:r>
        <w:t>crossing</w:t>
      </w:r>
      <w:proofErr w:type="spellEnd"/>
      <w:r>
        <w:t xml:space="preserve"> </w:t>
      </w:r>
      <w:proofErr w:type="spellStart"/>
      <w:r>
        <w:t>between</w:t>
      </w:r>
      <w:proofErr w:type="spellEnd"/>
      <w:r>
        <w:t xml:space="preserve"> </w:t>
      </w:r>
      <w:proofErr w:type="spellStart"/>
      <w:r>
        <w:t>buildings</w:t>
      </w:r>
      <w:proofErr w:type="spellEnd"/>
      <w:r>
        <w:t xml:space="preserve"> </w:t>
      </w:r>
      <w:proofErr w:type="spellStart"/>
      <w:r>
        <w:t>based</w:t>
      </w:r>
      <w:proofErr w:type="spellEnd"/>
      <w:r>
        <w:t xml:space="preserve"> on a </w:t>
      </w:r>
      <w:proofErr w:type="spellStart"/>
      <w:r>
        <w:t>combined</w:t>
      </w:r>
      <w:proofErr w:type="spellEnd"/>
      <w:r>
        <w:t xml:space="preserve"> </w:t>
      </w:r>
      <w:proofErr w:type="spellStart"/>
      <w:r>
        <w:t>frame-wall</w:t>
      </w:r>
      <w:proofErr w:type="spellEnd"/>
      <w:r>
        <w:t xml:space="preserve"> </w:t>
      </w:r>
      <w:proofErr w:type="spellStart"/>
      <w:r>
        <w:t>structural</w:t>
      </w:r>
      <w:proofErr w:type="spellEnd"/>
      <w:r>
        <w:t xml:space="preserve"> </w:t>
      </w:r>
      <w:proofErr w:type="spellStart"/>
      <w:r>
        <w:t>system</w:t>
      </w:r>
      <w:proofErr w:type="spellEnd"/>
      <w:r>
        <w:t>.</w:t>
      </w:r>
    </w:p>
    <w:p w14:paraId="6295C479" w14:textId="77777777" w:rsidR="00274C13" w:rsidRDefault="003E0A5F">
      <w:pPr>
        <w:spacing w:after="120" w:line="360" w:lineRule="auto"/>
        <w:ind w:firstLine="709"/>
      </w:pPr>
      <w:r>
        <w:t xml:space="preserve">The </w:t>
      </w:r>
      <w:proofErr w:type="spellStart"/>
      <w:r>
        <w:t>work</w:t>
      </w:r>
      <w:proofErr w:type="spellEnd"/>
      <w:r>
        <w:t xml:space="preserve"> </w:t>
      </w:r>
      <w:proofErr w:type="spellStart"/>
      <w:r>
        <w:t>presents</w:t>
      </w:r>
      <w:proofErr w:type="spellEnd"/>
      <w:r>
        <w:t xml:space="preserve"> the </w:t>
      </w:r>
      <w:proofErr w:type="spellStart"/>
      <w:r>
        <w:t>architectural</w:t>
      </w:r>
      <w:proofErr w:type="spellEnd"/>
      <w:r>
        <w:t xml:space="preserve"> and </w:t>
      </w:r>
      <w:proofErr w:type="spellStart"/>
      <w:r>
        <w:t>structural</w:t>
      </w:r>
      <w:proofErr w:type="spellEnd"/>
      <w:r>
        <w:t xml:space="preserve"> design of an office </w:t>
      </w:r>
      <w:proofErr w:type="spellStart"/>
      <w:r>
        <w:t>centre</w:t>
      </w:r>
      <w:proofErr w:type="spellEnd"/>
      <w:r>
        <w:t xml:space="preserve"> </w:t>
      </w:r>
      <w:proofErr w:type="spellStart"/>
      <w:r>
        <w:t>comprising</w:t>
      </w:r>
      <w:proofErr w:type="spellEnd"/>
      <w:r>
        <w:t xml:space="preserve"> </w:t>
      </w:r>
      <w:proofErr w:type="spellStart"/>
      <w:r>
        <w:t>four</w:t>
      </w:r>
      <w:proofErr w:type="spellEnd"/>
      <w:r>
        <w:t xml:space="preserve"> </w:t>
      </w:r>
      <w:proofErr w:type="spellStart"/>
      <w:r>
        <w:t>8-storey</w:t>
      </w:r>
      <w:proofErr w:type="spellEnd"/>
      <w:r>
        <w:t xml:space="preserve"> </w:t>
      </w:r>
      <w:proofErr w:type="spellStart"/>
      <w:r>
        <w:t>buildings</w:t>
      </w:r>
      <w:proofErr w:type="spellEnd"/>
      <w:r>
        <w:t xml:space="preserve"> with a shared </w:t>
      </w:r>
      <w:proofErr w:type="spellStart"/>
      <w:r>
        <w:t>underground</w:t>
      </w:r>
      <w:proofErr w:type="spellEnd"/>
      <w:r>
        <w:t xml:space="preserve"> car </w:t>
      </w:r>
      <w:proofErr w:type="spellStart"/>
      <w:r>
        <w:t>park</w:t>
      </w:r>
      <w:proofErr w:type="spellEnd"/>
      <w:r>
        <w:t xml:space="preserve"> for 112 </w:t>
      </w:r>
      <w:proofErr w:type="spellStart"/>
      <w:r>
        <w:t>vehicles</w:t>
      </w:r>
      <w:proofErr w:type="spellEnd"/>
      <w:r>
        <w:t xml:space="preserve"> (with a </w:t>
      </w:r>
      <w:proofErr w:type="spellStart"/>
      <w:r>
        <w:t>dual-use</w:t>
      </w:r>
      <w:proofErr w:type="spellEnd"/>
      <w:r>
        <w:t xml:space="preserve"> </w:t>
      </w:r>
      <w:proofErr w:type="spellStart"/>
      <w:r>
        <w:t>shelter</w:t>
      </w:r>
      <w:proofErr w:type="spellEnd"/>
      <w:r>
        <w:t xml:space="preserve"> </w:t>
      </w:r>
      <w:proofErr w:type="spellStart"/>
      <w:r>
        <w:t>function</w:t>
      </w:r>
      <w:proofErr w:type="spellEnd"/>
      <w:r>
        <w:t xml:space="preserve">) and an </w:t>
      </w:r>
      <w:proofErr w:type="spellStart"/>
      <w:r>
        <w:t>elevated</w:t>
      </w:r>
      <w:proofErr w:type="spellEnd"/>
      <w:r>
        <w:t xml:space="preserve"> </w:t>
      </w:r>
      <w:proofErr w:type="spellStart"/>
      <w:r>
        <w:t>pedestrian</w:t>
      </w:r>
      <w:proofErr w:type="spellEnd"/>
      <w:r>
        <w:t xml:space="preserve"> </w:t>
      </w:r>
      <w:proofErr w:type="spellStart"/>
      <w:r>
        <w:t>bridge</w:t>
      </w:r>
      <w:proofErr w:type="spellEnd"/>
      <w:r>
        <w:t xml:space="preserve"> </w:t>
      </w:r>
      <w:proofErr w:type="spellStart"/>
      <w:r>
        <w:t>crossing</w:t>
      </w:r>
      <w:proofErr w:type="spellEnd"/>
      <w:r>
        <w:t xml:space="preserve"> at the </w:t>
      </w:r>
      <w:proofErr w:type="spellStart"/>
      <w:r>
        <w:t>fifth-floor</w:t>
      </w:r>
      <w:proofErr w:type="spellEnd"/>
      <w:r>
        <w:t xml:space="preserve"> </w:t>
      </w:r>
      <w:proofErr w:type="spellStart"/>
      <w:r>
        <w:t>level</w:t>
      </w:r>
      <w:proofErr w:type="spellEnd"/>
      <w:r>
        <w:t xml:space="preserve">. A </w:t>
      </w:r>
      <w:proofErr w:type="spellStart"/>
      <w:r>
        <w:t>combined</w:t>
      </w:r>
      <w:proofErr w:type="spellEnd"/>
      <w:r>
        <w:t xml:space="preserve"> </w:t>
      </w:r>
      <w:proofErr w:type="spellStart"/>
      <w:r>
        <w:t>frame-wall</w:t>
      </w:r>
      <w:proofErr w:type="spellEnd"/>
      <w:r>
        <w:t xml:space="preserve"> </w:t>
      </w:r>
      <w:proofErr w:type="spellStart"/>
      <w:r>
        <w:t>structural</w:t>
      </w:r>
      <w:proofErr w:type="spellEnd"/>
      <w:r>
        <w:t xml:space="preserve"> </w:t>
      </w:r>
      <w:proofErr w:type="spellStart"/>
      <w:r>
        <w:t>system</w:t>
      </w:r>
      <w:proofErr w:type="spellEnd"/>
      <w:r>
        <w:t xml:space="preserve"> is </w:t>
      </w:r>
      <w:proofErr w:type="spellStart"/>
      <w:r>
        <w:t>adopted</w:t>
      </w:r>
      <w:proofErr w:type="spellEnd"/>
      <w:r>
        <w:t xml:space="preserve">: </w:t>
      </w:r>
      <w:proofErr w:type="spellStart"/>
      <w:r>
        <w:t>load-bearing</w:t>
      </w:r>
      <w:proofErr w:type="spellEnd"/>
      <w:r>
        <w:t xml:space="preserve"> </w:t>
      </w:r>
      <w:proofErr w:type="spellStart"/>
      <w:r>
        <w:t>brick</w:t>
      </w:r>
      <w:proofErr w:type="spellEnd"/>
      <w:r>
        <w:t xml:space="preserve"> </w:t>
      </w:r>
      <w:proofErr w:type="spellStart"/>
      <w:r>
        <w:t>external</w:t>
      </w:r>
      <w:proofErr w:type="spellEnd"/>
      <w:r>
        <w:t xml:space="preserve"> </w:t>
      </w:r>
      <w:proofErr w:type="spellStart"/>
      <w:r>
        <w:t>walls</w:t>
      </w:r>
      <w:proofErr w:type="spellEnd"/>
      <w:r>
        <w:t xml:space="preserve">, an </w:t>
      </w:r>
      <w:proofErr w:type="spellStart"/>
      <w:r>
        <w:t>internal</w:t>
      </w:r>
      <w:proofErr w:type="spellEnd"/>
      <w:r>
        <w:t xml:space="preserve"> </w:t>
      </w:r>
      <w:proofErr w:type="spellStart"/>
      <w:r>
        <w:t>frame</w:t>
      </w:r>
      <w:proofErr w:type="spellEnd"/>
      <w:r>
        <w:t xml:space="preserve"> of </w:t>
      </w:r>
      <w:proofErr w:type="spellStart"/>
      <w:r>
        <w:t>cast-in-place</w:t>
      </w:r>
      <w:proofErr w:type="spellEnd"/>
      <w:r>
        <w:t xml:space="preserve"> </w:t>
      </w:r>
      <w:proofErr w:type="spellStart"/>
      <w:r>
        <w:t>reinforced</w:t>
      </w:r>
      <w:proofErr w:type="spellEnd"/>
      <w:r>
        <w:t xml:space="preserve"> </w:t>
      </w:r>
      <w:proofErr w:type="spellStart"/>
      <w:r>
        <w:t>concrete</w:t>
      </w:r>
      <w:proofErr w:type="spellEnd"/>
      <w:r>
        <w:t xml:space="preserve"> </w:t>
      </w:r>
      <w:proofErr w:type="spellStart"/>
      <w:r>
        <w:t>columns</w:t>
      </w:r>
      <w:proofErr w:type="spellEnd"/>
      <w:r>
        <w:t xml:space="preserve"> and </w:t>
      </w:r>
      <w:proofErr w:type="spellStart"/>
      <w:r>
        <w:t>beams</w:t>
      </w:r>
      <w:proofErr w:type="spellEnd"/>
      <w:r>
        <w:t xml:space="preserve">, </w:t>
      </w:r>
      <w:proofErr w:type="spellStart"/>
      <w:r>
        <w:t>hollow-core</w:t>
      </w:r>
      <w:proofErr w:type="spellEnd"/>
      <w:r>
        <w:t xml:space="preserve"> </w:t>
      </w:r>
      <w:proofErr w:type="spellStart"/>
      <w:r>
        <w:t>precast</w:t>
      </w:r>
      <w:proofErr w:type="spellEnd"/>
      <w:r>
        <w:t xml:space="preserve"> </w:t>
      </w:r>
      <w:proofErr w:type="spellStart"/>
      <w:r>
        <w:t>floor</w:t>
      </w:r>
      <w:proofErr w:type="spellEnd"/>
      <w:r>
        <w:t xml:space="preserve"> </w:t>
      </w:r>
      <w:proofErr w:type="spellStart"/>
      <w:r>
        <w:t>slabs</w:t>
      </w:r>
      <w:proofErr w:type="spellEnd"/>
      <w:r>
        <w:t xml:space="preserve"> and a </w:t>
      </w:r>
      <w:proofErr w:type="spellStart"/>
      <w:r>
        <w:t>pile</w:t>
      </w:r>
      <w:proofErr w:type="spellEnd"/>
      <w:r>
        <w:t xml:space="preserve"> </w:t>
      </w:r>
      <w:proofErr w:type="spellStart"/>
      <w:r>
        <w:t>foundation</w:t>
      </w:r>
      <w:proofErr w:type="spellEnd"/>
      <w:r>
        <w:t>.</w:t>
      </w:r>
    </w:p>
    <w:p w14:paraId="269F2F33" w14:textId="77777777" w:rsidR="00274C13" w:rsidRDefault="003E0A5F">
      <w:pPr>
        <w:spacing w:after="120" w:line="360" w:lineRule="auto"/>
        <w:ind w:firstLine="709"/>
      </w:pPr>
      <w:r>
        <w:t xml:space="preserve">The main </w:t>
      </w:r>
      <w:proofErr w:type="spellStart"/>
      <w:r>
        <w:t>load-bearing</w:t>
      </w:r>
      <w:proofErr w:type="spellEnd"/>
      <w:r>
        <w:t xml:space="preserve"> </w:t>
      </w:r>
      <w:proofErr w:type="spellStart"/>
      <w:r>
        <w:t>structures</w:t>
      </w:r>
      <w:proofErr w:type="spellEnd"/>
      <w:r>
        <w:t xml:space="preserve"> </w:t>
      </w:r>
      <w:proofErr w:type="spellStart"/>
      <w:r>
        <w:t>were</w:t>
      </w:r>
      <w:proofErr w:type="spellEnd"/>
      <w:r>
        <w:t xml:space="preserve"> </w:t>
      </w:r>
      <w:proofErr w:type="spellStart"/>
      <w:r>
        <w:t>analysed</w:t>
      </w:r>
      <w:proofErr w:type="spellEnd"/>
      <w:r>
        <w:t xml:space="preserve"> in the LIRA software </w:t>
      </w:r>
      <w:proofErr w:type="spellStart"/>
      <w:r>
        <w:t>package</w:t>
      </w:r>
      <w:proofErr w:type="spellEnd"/>
      <w:r>
        <w:t xml:space="preserve">: a </w:t>
      </w:r>
      <w:proofErr w:type="spellStart"/>
      <w:r>
        <w:t>hollow-core</w:t>
      </w:r>
      <w:proofErr w:type="spellEnd"/>
      <w:r>
        <w:t xml:space="preserve"> </w:t>
      </w:r>
      <w:proofErr w:type="spellStart"/>
      <w:r>
        <w:t>floor</w:t>
      </w:r>
      <w:proofErr w:type="spellEnd"/>
      <w:r>
        <w:t xml:space="preserve"> </w:t>
      </w:r>
      <w:proofErr w:type="spellStart"/>
      <w:r>
        <w:t>slab</w:t>
      </w:r>
      <w:proofErr w:type="spellEnd"/>
      <w:r>
        <w:t xml:space="preserve">, a 500×500 mm </w:t>
      </w:r>
      <w:proofErr w:type="spellStart"/>
      <w:r>
        <w:t>cast-in-place</w:t>
      </w:r>
      <w:proofErr w:type="spellEnd"/>
      <w:r>
        <w:t xml:space="preserve"> </w:t>
      </w:r>
      <w:proofErr w:type="spellStart"/>
      <w:r>
        <w:t>column</w:t>
      </w:r>
      <w:proofErr w:type="spellEnd"/>
      <w:r>
        <w:t xml:space="preserve">, a </w:t>
      </w:r>
      <w:proofErr w:type="spellStart"/>
      <w:r>
        <w:t>pile</w:t>
      </w:r>
      <w:proofErr w:type="spellEnd"/>
      <w:r>
        <w:t xml:space="preserve"> </w:t>
      </w:r>
      <w:proofErr w:type="spellStart"/>
      <w:r>
        <w:t>foundation</w:t>
      </w:r>
      <w:proofErr w:type="spellEnd"/>
      <w:r>
        <w:t xml:space="preserve"> (a </w:t>
      </w:r>
      <w:proofErr w:type="spellStart"/>
      <w:r>
        <w:t>group</w:t>
      </w:r>
      <w:proofErr w:type="spellEnd"/>
      <w:r>
        <w:t xml:space="preserve"> of </w:t>
      </w:r>
      <w:proofErr w:type="spellStart"/>
      <w:r>
        <w:t>nine</w:t>
      </w:r>
      <w:proofErr w:type="spellEnd"/>
      <w:r>
        <w:t xml:space="preserve"> </w:t>
      </w:r>
      <w:proofErr w:type="spellStart"/>
      <w:r>
        <w:t>driven</w:t>
      </w:r>
      <w:proofErr w:type="spellEnd"/>
      <w:r>
        <w:t xml:space="preserve"> </w:t>
      </w:r>
      <w:proofErr w:type="spellStart"/>
      <w:r>
        <w:t>piles</w:t>
      </w:r>
      <w:proofErr w:type="spellEnd"/>
      <w:r>
        <w:t xml:space="preserve"> with a </w:t>
      </w:r>
      <w:proofErr w:type="spellStart"/>
      <w:r>
        <w:t>monolithic</w:t>
      </w:r>
      <w:proofErr w:type="spellEnd"/>
      <w:r>
        <w:t xml:space="preserve"> </w:t>
      </w:r>
      <w:proofErr w:type="spellStart"/>
      <w:r>
        <w:t>pile</w:t>
      </w:r>
      <w:proofErr w:type="spellEnd"/>
      <w:r>
        <w:t xml:space="preserve"> </w:t>
      </w:r>
      <w:proofErr w:type="spellStart"/>
      <w:r>
        <w:t>cap</w:t>
      </w:r>
      <w:proofErr w:type="spellEnd"/>
      <w:r>
        <w:t xml:space="preserve">) and a </w:t>
      </w:r>
      <w:proofErr w:type="spellStart"/>
      <w:r>
        <w:t>steel</w:t>
      </w:r>
      <w:proofErr w:type="spellEnd"/>
      <w:r>
        <w:t xml:space="preserve"> </w:t>
      </w:r>
      <w:proofErr w:type="spellStart"/>
      <w:r>
        <w:t>bridge</w:t>
      </w:r>
      <w:proofErr w:type="spellEnd"/>
      <w:r>
        <w:t xml:space="preserve"> </w:t>
      </w:r>
      <w:proofErr w:type="spellStart"/>
      <w:r>
        <w:t>crossing</w:t>
      </w:r>
      <w:proofErr w:type="spellEnd"/>
      <w:r>
        <w:t xml:space="preserve"> (IPE 400 </w:t>
      </w:r>
      <w:proofErr w:type="spellStart"/>
      <w:r>
        <w:t>beams</w:t>
      </w:r>
      <w:proofErr w:type="spellEnd"/>
      <w:r>
        <w:t xml:space="preserve">, </w:t>
      </w:r>
      <w:proofErr w:type="spellStart"/>
      <w:r>
        <w:t>grade</w:t>
      </w:r>
      <w:proofErr w:type="spellEnd"/>
      <w:r>
        <w:t xml:space="preserve"> S245, with a 69 % </w:t>
      </w:r>
      <w:proofErr w:type="spellStart"/>
      <w:r>
        <w:t>strength</w:t>
      </w:r>
      <w:proofErr w:type="spellEnd"/>
      <w:r>
        <w:t xml:space="preserve"> </w:t>
      </w:r>
      <w:proofErr w:type="spellStart"/>
      <w:r>
        <w:t>reserve</w:t>
      </w:r>
      <w:proofErr w:type="spellEnd"/>
      <w:r>
        <w:t xml:space="preserve">). A </w:t>
      </w:r>
      <w:proofErr w:type="spellStart"/>
      <w:r>
        <w:t>technological</w:t>
      </w:r>
      <w:proofErr w:type="spellEnd"/>
      <w:r>
        <w:t xml:space="preserve"> map for </w:t>
      </w:r>
      <w:proofErr w:type="spellStart"/>
      <w:r>
        <w:t>cast-in-place</w:t>
      </w:r>
      <w:proofErr w:type="spellEnd"/>
      <w:r>
        <w:t xml:space="preserve"> </w:t>
      </w:r>
      <w:proofErr w:type="spellStart"/>
      <w:r>
        <w:t>floor</w:t>
      </w:r>
      <w:proofErr w:type="spellEnd"/>
      <w:r>
        <w:t xml:space="preserve"> </w:t>
      </w:r>
      <w:proofErr w:type="spellStart"/>
      <w:r>
        <w:t>construction</w:t>
      </w:r>
      <w:proofErr w:type="spellEnd"/>
      <w:r>
        <w:t xml:space="preserve"> </w:t>
      </w:r>
      <w:proofErr w:type="spellStart"/>
      <w:r>
        <w:t>was</w:t>
      </w:r>
      <w:proofErr w:type="spellEnd"/>
      <w:r>
        <w:t xml:space="preserve"> </w:t>
      </w:r>
      <w:proofErr w:type="spellStart"/>
      <w:r>
        <w:t>developed</w:t>
      </w:r>
      <w:proofErr w:type="spellEnd"/>
      <w:r>
        <w:t xml:space="preserve">, a </w:t>
      </w:r>
      <w:proofErr w:type="spellStart"/>
      <w:r>
        <w:t>tower</w:t>
      </w:r>
      <w:proofErr w:type="spellEnd"/>
      <w:r>
        <w:t xml:space="preserve"> </w:t>
      </w:r>
      <w:proofErr w:type="spellStart"/>
      <w:r>
        <w:t>crane</w:t>
      </w:r>
      <w:proofErr w:type="spellEnd"/>
      <w:r>
        <w:t xml:space="preserve"> </w:t>
      </w:r>
      <w:proofErr w:type="spellStart"/>
      <w:r>
        <w:t>was</w:t>
      </w:r>
      <w:proofErr w:type="spellEnd"/>
      <w:r>
        <w:t xml:space="preserve"> </w:t>
      </w:r>
      <w:proofErr w:type="spellStart"/>
      <w:r>
        <w:t>selected</w:t>
      </w:r>
      <w:proofErr w:type="spellEnd"/>
      <w:r>
        <w:t xml:space="preserve">, and a </w:t>
      </w:r>
      <w:proofErr w:type="spellStart"/>
      <w:r>
        <w:t>construction</w:t>
      </w:r>
      <w:proofErr w:type="spellEnd"/>
      <w:r>
        <w:t xml:space="preserve"> </w:t>
      </w:r>
      <w:proofErr w:type="spellStart"/>
      <w:r>
        <w:t>schedule</w:t>
      </w:r>
      <w:proofErr w:type="spellEnd"/>
      <w:r>
        <w:t xml:space="preserve"> </w:t>
      </w:r>
      <w:proofErr w:type="spellStart"/>
      <w:r>
        <w:t>was</w:t>
      </w:r>
      <w:proofErr w:type="spellEnd"/>
      <w:r>
        <w:t xml:space="preserve"> </w:t>
      </w:r>
      <w:proofErr w:type="spellStart"/>
      <w:r>
        <w:t>prepared</w:t>
      </w:r>
      <w:proofErr w:type="spellEnd"/>
      <w:r>
        <w:t xml:space="preserve">. The </w:t>
      </w:r>
      <w:proofErr w:type="spellStart"/>
      <w:r>
        <w:t>estimated</w:t>
      </w:r>
      <w:proofErr w:type="spellEnd"/>
      <w:r>
        <w:t xml:space="preserve"> </w:t>
      </w:r>
      <w:proofErr w:type="spellStart"/>
      <w:r>
        <w:t>construction</w:t>
      </w:r>
      <w:proofErr w:type="spellEnd"/>
      <w:r>
        <w:t xml:space="preserve"> </w:t>
      </w:r>
      <w:proofErr w:type="spellStart"/>
      <w:r>
        <w:t>cost</w:t>
      </w:r>
      <w:proofErr w:type="spellEnd"/>
      <w:r>
        <w:t xml:space="preserve"> </w:t>
      </w:r>
      <w:proofErr w:type="spellStart"/>
      <w:r>
        <w:t>was</w:t>
      </w:r>
      <w:proofErr w:type="spellEnd"/>
      <w:r>
        <w:t xml:space="preserve"> </w:t>
      </w:r>
      <w:proofErr w:type="spellStart"/>
      <w:r>
        <w:t>determined</w:t>
      </w:r>
      <w:proofErr w:type="spellEnd"/>
      <w:r>
        <w:t xml:space="preserve"> and </w:t>
      </w:r>
      <w:proofErr w:type="spellStart"/>
      <w:r>
        <w:t>occupational</w:t>
      </w:r>
      <w:proofErr w:type="spellEnd"/>
      <w:r>
        <w:t xml:space="preserve"> </w:t>
      </w:r>
      <w:proofErr w:type="spellStart"/>
      <w:r>
        <w:t>safety</w:t>
      </w:r>
      <w:proofErr w:type="spellEnd"/>
      <w:r>
        <w:t xml:space="preserve"> </w:t>
      </w:r>
      <w:proofErr w:type="spellStart"/>
      <w:r>
        <w:t>issues</w:t>
      </w:r>
      <w:proofErr w:type="spellEnd"/>
      <w:r>
        <w:t xml:space="preserve"> </w:t>
      </w:r>
      <w:proofErr w:type="spellStart"/>
      <w:r>
        <w:t>were</w:t>
      </w:r>
      <w:proofErr w:type="spellEnd"/>
      <w:r>
        <w:t xml:space="preserve"> </w:t>
      </w:r>
      <w:proofErr w:type="spellStart"/>
      <w:r>
        <w:t>addressed</w:t>
      </w:r>
      <w:proofErr w:type="spellEnd"/>
      <w:r>
        <w:t>.</w:t>
      </w:r>
    </w:p>
    <w:p w14:paraId="43E277D1" w14:textId="77777777" w:rsidR="00274C13" w:rsidRDefault="003E0A5F">
      <w:pPr>
        <w:spacing w:line="360" w:lineRule="auto"/>
        <w:ind w:firstLine="709"/>
      </w:pPr>
      <w:proofErr w:type="spellStart"/>
      <w:r>
        <w:t>Keywords</w:t>
      </w:r>
      <w:proofErr w:type="spellEnd"/>
      <w:r>
        <w:t>: OFFICE CENTRE, FRAME-WALL SYSTEM, BRIDGE CROSSING, HOLLOW-CORE SLAB, RC COLUMN, PILE FOUNDATION, TECHNOLOGICAL MAP, ESTIMATE.</w:t>
      </w:r>
    </w:p>
    <w:p w14:paraId="621B60EB" w14:textId="77777777" w:rsidR="00274C13" w:rsidRDefault="003E0A5F">
      <w:pPr>
        <w:pStyle w:val="1"/>
        <w:pageBreakBefore/>
        <w:jc w:val="center"/>
      </w:pPr>
      <w:r>
        <w:lastRenderedPageBreak/>
        <w:t>ЗМІСТ</w:t>
      </w:r>
    </w:p>
    <w:p w14:paraId="4F6208F6" w14:textId="77777777" w:rsidR="00274C13" w:rsidRDefault="003E0A5F">
      <w:pPr>
        <w:tabs>
          <w:tab w:val="right" w:leader="dot" w:pos="9360"/>
        </w:tabs>
        <w:spacing w:after="40" w:line="360" w:lineRule="auto"/>
      </w:pPr>
      <w:r>
        <w:rPr>
          <w:b/>
          <w:bCs/>
        </w:rPr>
        <w:t>ПЕРЕЛІК СКОРОЧЕНЬ І УМОВНИХ ПОЗНАЧЕНЬ</w:t>
      </w:r>
      <w:r>
        <w:rPr>
          <w:b/>
          <w:bCs/>
        </w:rPr>
        <w:tab/>
      </w:r>
    </w:p>
    <w:p w14:paraId="7EFEAD4A" w14:textId="77777777" w:rsidR="00274C13" w:rsidRDefault="003E0A5F">
      <w:pPr>
        <w:tabs>
          <w:tab w:val="right" w:leader="dot" w:pos="9360"/>
        </w:tabs>
        <w:spacing w:after="40" w:line="360" w:lineRule="auto"/>
      </w:pPr>
      <w:r>
        <w:rPr>
          <w:b/>
          <w:bCs/>
        </w:rPr>
        <w:t>ВСТУП</w:t>
      </w:r>
      <w:r>
        <w:rPr>
          <w:b/>
          <w:bCs/>
        </w:rPr>
        <w:tab/>
      </w:r>
    </w:p>
    <w:p w14:paraId="0B4AED9E" w14:textId="77777777" w:rsidR="00274C13" w:rsidRDefault="003E0A5F">
      <w:pPr>
        <w:tabs>
          <w:tab w:val="right" w:leader="dot" w:pos="9360"/>
        </w:tabs>
        <w:spacing w:after="40" w:line="360" w:lineRule="auto"/>
      </w:pPr>
      <w:r>
        <w:rPr>
          <w:b/>
          <w:bCs/>
        </w:rPr>
        <w:t>1 АРХІТЕКТУРНО-БУДІВЕЛЬНИЙ РОЗДІЛ</w:t>
      </w:r>
      <w:r>
        <w:rPr>
          <w:b/>
          <w:bCs/>
        </w:rPr>
        <w:tab/>
      </w:r>
    </w:p>
    <w:p w14:paraId="548A71EE" w14:textId="77777777" w:rsidR="00274C13" w:rsidRDefault="003E0A5F">
      <w:pPr>
        <w:tabs>
          <w:tab w:val="right" w:leader="dot" w:pos="9360"/>
        </w:tabs>
        <w:spacing w:after="40" w:line="360" w:lineRule="auto"/>
      </w:pPr>
      <w:r>
        <w:t xml:space="preserve">   1.1 Вихідні дані для </w:t>
      </w:r>
      <w:proofErr w:type="spellStart"/>
      <w:r>
        <w:t>проєктування</w:t>
      </w:r>
      <w:proofErr w:type="spellEnd"/>
      <w:r>
        <w:t>. Характеристика ділянки</w:t>
      </w:r>
      <w:r>
        <w:tab/>
      </w:r>
    </w:p>
    <w:p w14:paraId="5E41A5C1" w14:textId="77777777" w:rsidR="00274C13" w:rsidRDefault="003E0A5F">
      <w:pPr>
        <w:tabs>
          <w:tab w:val="right" w:leader="dot" w:pos="9360"/>
        </w:tabs>
        <w:spacing w:after="40" w:line="360" w:lineRule="auto"/>
      </w:pPr>
      <w:r>
        <w:t xml:space="preserve">   1.2 Обґрунтування рішення генерального плану</w:t>
      </w:r>
      <w:r>
        <w:tab/>
      </w:r>
    </w:p>
    <w:p w14:paraId="1780C557" w14:textId="77777777" w:rsidR="00274C13" w:rsidRDefault="003E0A5F">
      <w:pPr>
        <w:tabs>
          <w:tab w:val="right" w:leader="dot" w:pos="9360"/>
        </w:tabs>
        <w:spacing w:after="40" w:line="360" w:lineRule="auto"/>
      </w:pPr>
      <w:r>
        <w:t xml:space="preserve">   1.3 </w:t>
      </w:r>
      <w:proofErr w:type="spellStart"/>
      <w:r>
        <w:t>Об'ємно-планувальне</w:t>
      </w:r>
      <w:proofErr w:type="spellEnd"/>
      <w:r>
        <w:t xml:space="preserve"> рішення</w:t>
      </w:r>
      <w:r>
        <w:tab/>
      </w:r>
    </w:p>
    <w:p w14:paraId="421F677B" w14:textId="77777777" w:rsidR="00274C13" w:rsidRDefault="003E0A5F">
      <w:pPr>
        <w:tabs>
          <w:tab w:val="right" w:leader="dot" w:pos="9360"/>
        </w:tabs>
        <w:spacing w:after="40" w:line="360" w:lineRule="auto"/>
      </w:pPr>
      <w:r>
        <w:t xml:space="preserve">   1.4 Архітектурно-конструктивне рішення</w:t>
      </w:r>
      <w:r>
        <w:tab/>
      </w:r>
    </w:p>
    <w:p w14:paraId="49D1C176" w14:textId="77777777" w:rsidR="00274C13" w:rsidRDefault="003E0A5F">
      <w:pPr>
        <w:tabs>
          <w:tab w:val="right" w:leader="dot" w:pos="9360"/>
        </w:tabs>
        <w:spacing w:after="40" w:line="360" w:lineRule="auto"/>
      </w:pPr>
      <w:r>
        <w:t xml:space="preserve">   1.5 Зовнішнє та внутрішнє оздоблення</w:t>
      </w:r>
      <w:r>
        <w:tab/>
      </w:r>
    </w:p>
    <w:p w14:paraId="0EF7954D" w14:textId="77777777" w:rsidR="00274C13" w:rsidRDefault="003E0A5F">
      <w:pPr>
        <w:tabs>
          <w:tab w:val="right" w:leader="dot" w:pos="9360"/>
        </w:tabs>
        <w:spacing w:after="40" w:line="360" w:lineRule="auto"/>
      </w:pPr>
      <w:r>
        <w:rPr>
          <w:b/>
          <w:bCs/>
        </w:rPr>
        <w:t>2 РОЗРАХУНКОВО-КОНСТРУКТИВНИЙ РОЗДІЛ</w:t>
      </w:r>
      <w:r>
        <w:rPr>
          <w:b/>
          <w:bCs/>
        </w:rPr>
        <w:tab/>
      </w:r>
    </w:p>
    <w:p w14:paraId="4B275EBF" w14:textId="77777777" w:rsidR="00274C13" w:rsidRDefault="003E0A5F">
      <w:pPr>
        <w:tabs>
          <w:tab w:val="right" w:leader="dot" w:pos="9360"/>
        </w:tabs>
        <w:spacing w:after="40" w:line="360" w:lineRule="auto"/>
      </w:pPr>
      <w:r>
        <w:t xml:space="preserve">   2.1 Загальні дані про конструкції. Матеріали</w:t>
      </w:r>
      <w:r>
        <w:tab/>
      </w:r>
    </w:p>
    <w:p w14:paraId="406AB2EF" w14:textId="77777777" w:rsidR="00274C13" w:rsidRDefault="003E0A5F">
      <w:pPr>
        <w:tabs>
          <w:tab w:val="right" w:leader="dot" w:pos="9360"/>
        </w:tabs>
        <w:spacing w:after="40" w:line="360" w:lineRule="auto"/>
      </w:pPr>
      <w:r>
        <w:t xml:space="preserve">   2.2 Розрахунок збірної </w:t>
      </w:r>
      <w:proofErr w:type="spellStart"/>
      <w:r>
        <w:t>багатопустотної</w:t>
      </w:r>
      <w:proofErr w:type="spellEnd"/>
      <w:r>
        <w:t xml:space="preserve"> плити перекриття</w:t>
      </w:r>
      <w:r>
        <w:tab/>
      </w:r>
    </w:p>
    <w:p w14:paraId="585F43BA" w14:textId="77777777" w:rsidR="00274C13" w:rsidRDefault="003E0A5F">
      <w:pPr>
        <w:tabs>
          <w:tab w:val="right" w:leader="dot" w:pos="9360"/>
        </w:tabs>
        <w:spacing w:after="40" w:line="360" w:lineRule="auto"/>
      </w:pPr>
      <w:r>
        <w:t xml:space="preserve">   2.3 Розрахунок монолітної колони</w:t>
      </w:r>
      <w:r>
        <w:tab/>
      </w:r>
    </w:p>
    <w:p w14:paraId="59B62CA8" w14:textId="77777777" w:rsidR="00274C13" w:rsidRDefault="003E0A5F">
      <w:pPr>
        <w:tabs>
          <w:tab w:val="right" w:leader="dot" w:pos="9360"/>
        </w:tabs>
        <w:spacing w:after="40" w:line="360" w:lineRule="auto"/>
      </w:pPr>
      <w:r>
        <w:t xml:space="preserve">   2.4 Розрахунок </w:t>
      </w:r>
      <w:proofErr w:type="spellStart"/>
      <w:r>
        <w:t>пальового</w:t>
      </w:r>
      <w:proofErr w:type="spellEnd"/>
      <w:r>
        <w:t xml:space="preserve"> фундаменту</w:t>
      </w:r>
      <w:r>
        <w:tab/>
      </w:r>
    </w:p>
    <w:p w14:paraId="3CDC0D10" w14:textId="77777777" w:rsidR="00274C13" w:rsidRDefault="003E0A5F">
      <w:pPr>
        <w:tabs>
          <w:tab w:val="right" w:leader="dot" w:pos="9360"/>
        </w:tabs>
        <w:spacing w:after="40" w:line="360" w:lineRule="auto"/>
      </w:pPr>
      <w:r>
        <w:t xml:space="preserve">   2.5 </w:t>
      </w:r>
      <w:proofErr w:type="spellStart"/>
      <w:r>
        <w:t>Антисейсмічні</w:t>
      </w:r>
      <w:proofErr w:type="spellEnd"/>
      <w:r>
        <w:t xml:space="preserve"> заходи</w:t>
      </w:r>
      <w:r>
        <w:tab/>
      </w:r>
    </w:p>
    <w:p w14:paraId="60EDE518" w14:textId="77777777" w:rsidR="00274C13" w:rsidRDefault="003E0A5F">
      <w:pPr>
        <w:tabs>
          <w:tab w:val="right" w:leader="dot" w:pos="9360"/>
        </w:tabs>
        <w:spacing w:after="40" w:line="360" w:lineRule="auto"/>
      </w:pPr>
      <w:r>
        <w:t xml:space="preserve">   2.6 Сходові марші та площадки</w:t>
      </w:r>
      <w:r>
        <w:tab/>
      </w:r>
    </w:p>
    <w:p w14:paraId="217AB219" w14:textId="77777777" w:rsidR="00274C13" w:rsidRDefault="003E0A5F">
      <w:pPr>
        <w:tabs>
          <w:tab w:val="right" w:leader="dot" w:pos="9360"/>
        </w:tabs>
        <w:spacing w:after="40" w:line="360" w:lineRule="auto"/>
      </w:pPr>
      <w:r>
        <w:t xml:space="preserve">   2.7 Розрахунок металевого мостового переходу</w:t>
      </w:r>
      <w:r>
        <w:tab/>
      </w:r>
    </w:p>
    <w:p w14:paraId="7B0F1D87" w14:textId="77777777" w:rsidR="00274C13" w:rsidRDefault="003E0A5F">
      <w:pPr>
        <w:tabs>
          <w:tab w:val="right" w:leader="dot" w:pos="9360"/>
        </w:tabs>
        <w:spacing w:after="40" w:line="360" w:lineRule="auto"/>
      </w:pPr>
      <w:r>
        <w:rPr>
          <w:b/>
          <w:bCs/>
        </w:rPr>
        <w:t>3 ТЕХНОЛОГІЧНО-ОРГАНІЗАЦІЙНИЙ РОЗДІЛ</w:t>
      </w:r>
      <w:r>
        <w:rPr>
          <w:b/>
          <w:bCs/>
        </w:rPr>
        <w:tab/>
      </w:r>
    </w:p>
    <w:p w14:paraId="0DECC9F1" w14:textId="77777777" w:rsidR="00274C13" w:rsidRDefault="003E0A5F">
      <w:pPr>
        <w:tabs>
          <w:tab w:val="right" w:leader="dot" w:pos="9360"/>
        </w:tabs>
        <w:spacing w:after="40" w:line="360" w:lineRule="auto"/>
      </w:pPr>
      <w:r>
        <w:t xml:space="preserve">   3.1 Черговість будівництва</w:t>
      </w:r>
      <w:r>
        <w:tab/>
      </w:r>
    </w:p>
    <w:p w14:paraId="500BECCE" w14:textId="77777777" w:rsidR="00274C13" w:rsidRDefault="003E0A5F">
      <w:pPr>
        <w:tabs>
          <w:tab w:val="right" w:leader="dot" w:pos="9360"/>
        </w:tabs>
        <w:spacing w:after="40" w:line="360" w:lineRule="auto"/>
      </w:pPr>
      <w:r>
        <w:t xml:space="preserve">   3.2 Визначення обсягів робіт</w:t>
      </w:r>
      <w:r>
        <w:tab/>
      </w:r>
    </w:p>
    <w:p w14:paraId="748874E6" w14:textId="77777777" w:rsidR="00274C13" w:rsidRDefault="003E0A5F">
      <w:pPr>
        <w:tabs>
          <w:tab w:val="right" w:leader="dot" w:pos="9360"/>
        </w:tabs>
        <w:spacing w:after="40" w:line="360" w:lineRule="auto"/>
      </w:pPr>
      <w:r>
        <w:t xml:space="preserve">   3.3 Технологічна карта</w:t>
      </w:r>
      <w:r>
        <w:tab/>
      </w:r>
    </w:p>
    <w:p w14:paraId="31F98222" w14:textId="77777777" w:rsidR="00274C13" w:rsidRDefault="003E0A5F">
      <w:pPr>
        <w:tabs>
          <w:tab w:val="right" w:leader="dot" w:pos="9360"/>
        </w:tabs>
        <w:spacing w:after="40" w:line="360" w:lineRule="auto"/>
      </w:pPr>
      <w:r>
        <w:t xml:space="preserve">   3.4 Вибір </w:t>
      </w:r>
      <w:proofErr w:type="spellStart"/>
      <w:r>
        <w:t>вантажопідіймальних</w:t>
      </w:r>
      <w:proofErr w:type="spellEnd"/>
      <w:r>
        <w:t xml:space="preserve"> механізмів</w:t>
      </w:r>
      <w:r>
        <w:tab/>
      </w:r>
    </w:p>
    <w:p w14:paraId="4C021F74" w14:textId="77777777" w:rsidR="00274C13" w:rsidRDefault="003E0A5F">
      <w:pPr>
        <w:tabs>
          <w:tab w:val="right" w:leader="dot" w:pos="9360"/>
        </w:tabs>
        <w:spacing w:after="40" w:line="360" w:lineRule="auto"/>
      </w:pPr>
      <w:r>
        <w:t xml:space="preserve">   3.5 Календарний план</w:t>
      </w:r>
      <w:r>
        <w:tab/>
      </w:r>
    </w:p>
    <w:p w14:paraId="087D7B76" w14:textId="77777777" w:rsidR="00274C13" w:rsidRDefault="003E0A5F">
      <w:pPr>
        <w:tabs>
          <w:tab w:val="right" w:leader="dot" w:pos="9360"/>
        </w:tabs>
        <w:spacing w:after="40" w:line="360" w:lineRule="auto"/>
      </w:pPr>
      <w:r>
        <w:rPr>
          <w:b/>
          <w:bCs/>
        </w:rPr>
        <w:t>4 ЕКОНОМІКА БУДІВНИЦТВА</w:t>
      </w:r>
      <w:r>
        <w:rPr>
          <w:b/>
          <w:bCs/>
        </w:rPr>
        <w:tab/>
      </w:r>
    </w:p>
    <w:p w14:paraId="50F61AEF" w14:textId="77777777" w:rsidR="00274C13" w:rsidRDefault="003E0A5F">
      <w:pPr>
        <w:tabs>
          <w:tab w:val="right" w:leader="dot" w:pos="9360"/>
        </w:tabs>
        <w:spacing w:after="40" w:line="360" w:lineRule="auto"/>
      </w:pPr>
      <w:r>
        <w:rPr>
          <w:b/>
          <w:bCs/>
        </w:rPr>
        <w:t>5 ОХОРОНА ПРАЦІ</w:t>
      </w:r>
      <w:r>
        <w:rPr>
          <w:b/>
          <w:bCs/>
        </w:rPr>
        <w:tab/>
      </w:r>
    </w:p>
    <w:p w14:paraId="0C741E17" w14:textId="77777777" w:rsidR="00274C13" w:rsidRDefault="003E0A5F">
      <w:pPr>
        <w:tabs>
          <w:tab w:val="right" w:leader="dot" w:pos="9360"/>
        </w:tabs>
        <w:spacing w:after="40" w:line="360" w:lineRule="auto"/>
      </w:pPr>
      <w:r>
        <w:rPr>
          <w:b/>
          <w:bCs/>
        </w:rPr>
        <w:t>6 ІНЖЕНЕРНІ РІШЕННЯ</w:t>
      </w:r>
      <w:r>
        <w:rPr>
          <w:b/>
          <w:bCs/>
        </w:rPr>
        <w:tab/>
      </w:r>
    </w:p>
    <w:p w14:paraId="5DB314F9" w14:textId="77777777" w:rsidR="00274C13" w:rsidRDefault="003E0A5F">
      <w:pPr>
        <w:tabs>
          <w:tab w:val="right" w:leader="dot" w:pos="9360"/>
        </w:tabs>
        <w:spacing w:after="40" w:line="360" w:lineRule="auto"/>
      </w:pPr>
      <w:r>
        <w:t xml:space="preserve">   6.1 Водопровід та каналізація</w:t>
      </w:r>
      <w:r>
        <w:tab/>
      </w:r>
    </w:p>
    <w:p w14:paraId="3A386C46" w14:textId="77777777" w:rsidR="00274C13" w:rsidRDefault="003E0A5F">
      <w:pPr>
        <w:tabs>
          <w:tab w:val="right" w:leader="dot" w:pos="9360"/>
        </w:tabs>
        <w:spacing w:after="40" w:line="360" w:lineRule="auto"/>
      </w:pPr>
      <w:r>
        <w:lastRenderedPageBreak/>
        <w:t xml:space="preserve">   6.2 Опалення та вентиляція</w:t>
      </w:r>
      <w:r>
        <w:tab/>
      </w:r>
    </w:p>
    <w:p w14:paraId="219E8EC6" w14:textId="77777777" w:rsidR="00274C13" w:rsidRDefault="003E0A5F">
      <w:pPr>
        <w:tabs>
          <w:tab w:val="right" w:leader="dot" w:pos="9360"/>
        </w:tabs>
        <w:spacing w:after="40" w:line="360" w:lineRule="auto"/>
      </w:pPr>
      <w:r>
        <w:t xml:space="preserve">   6.3 Електротехнічні рішення</w:t>
      </w:r>
      <w:r>
        <w:tab/>
      </w:r>
    </w:p>
    <w:p w14:paraId="5AD8177F" w14:textId="77777777" w:rsidR="00274C13" w:rsidRDefault="003E0A5F">
      <w:pPr>
        <w:tabs>
          <w:tab w:val="right" w:leader="dot" w:pos="9360"/>
        </w:tabs>
        <w:spacing w:after="40" w:line="360" w:lineRule="auto"/>
      </w:pPr>
      <w:r>
        <w:t xml:space="preserve">   6.4 Газопостачання</w:t>
      </w:r>
      <w:r>
        <w:tab/>
      </w:r>
    </w:p>
    <w:p w14:paraId="2F0A4D9C" w14:textId="77777777" w:rsidR="00274C13" w:rsidRDefault="003E0A5F">
      <w:pPr>
        <w:tabs>
          <w:tab w:val="right" w:leader="dot" w:pos="9360"/>
        </w:tabs>
        <w:spacing w:after="40" w:line="360" w:lineRule="auto"/>
      </w:pPr>
      <w:r>
        <w:rPr>
          <w:b/>
          <w:bCs/>
        </w:rPr>
        <w:t>7 БЕЗПЕЧНА ЕКСПЛУАТАЦІЯ, ЗАХИСТ ВІД ШУМУ ТА ЕНЕРГОЕФЕКТИВНІСТЬ</w:t>
      </w:r>
      <w:r>
        <w:rPr>
          <w:b/>
          <w:bCs/>
        </w:rPr>
        <w:tab/>
      </w:r>
    </w:p>
    <w:p w14:paraId="395037C8" w14:textId="77777777" w:rsidR="00274C13" w:rsidRDefault="003E0A5F">
      <w:pPr>
        <w:tabs>
          <w:tab w:val="right" w:leader="dot" w:pos="9360"/>
        </w:tabs>
        <w:spacing w:after="40" w:line="360" w:lineRule="auto"/>
      </w:pPr>
      <w:r>
        <w:rPr>
          <w:b/>
          <w:bCs/>
        </w:rPr>
        <w:t>ВИСНОВКИ</w:t>
      </w:r>
      <w:r>
        <w:rPr>
          <w:b/>
          <w:bCs/>
        </w:rPr>
        <w:tab/>
      </w:r>
    </w:p>
    <w:p w14:paraId="5578D2E4" w14:textId="77777777" w:rsidR="00274C13" w:rsidRDefault="003E0A5F">
      <w:pPr>
        <w:tabs>
          <w:tab w:val="right" w:leader="dot" w:pos="9360"/>
        </w:tabs>
        <w:spacing w:after="40" w:line="360" w:lineRule="auto"/>
      </w:pPr>
      <w:r>
        <w:rPr>
          <w:b/>
          <w:bCs/>
        </w:rPr>
        <w:t>ПЕРЕЛІК ВИКОРИСТАНИХ ДЖЕРЕЛ</w:t>
      </w:r>
      <w:r>
        <w:rPr>
          <w:b/>
          <w:bCs/>
        </w:rPr>
        <w:tab/>
      </w:r>
    </w:p>
    <w:p w14:paraId="173F4980" w14:textId="77777777" w:rsidR="00274C13" w:rsidRDefault="003E0A5F">
      <w:pPr>
        <w:tabs>
          <w:tab w:val="right" w:leader="dot" w:pos="9360"/>
        </w:tabs>
        <w:spacing w:after="40" w:line="360" w:lineRule="auto"/>
      </w:pPr>
      <w:r>
        <w:rPr>
          <w:b/>
          <w:bCs/>
        </w:rPr>
        <w:t>ДОДАТКИ</w:t>
      </w:r>
      <w:r>
        <w:rPr>
          <w:b/>
          <w:bCs/>
        </w:rPr>
        <w:tab/>
      </w:r>
    </w:p>
    <w:p w14:paraId="71F370B7" w14:textId="77777777" w:rsidR="00274C13" w:rsidRDefault="003E0A5F">
      <w:pPr>
        <w:pStyle w:val="1"/>
        <w:pageBreakBefore/>
        <w:jc w:val="center"/>
      </w:pPr>
      <w:r>
        <w:lastRenderedPageBreak/>
        <w:t>ПЕРЕЛІК СКОРОЧЕНЬ І УМОВНИХ ПОЗНАЧЕНЬ</w:t>
      </w:r>
    </w:p>
    <w:p w14:paraId="233805AF" w14:textId="77777777" w:rsidR="00274C13" w:rsidRDefault="003E0A5F">
      <w:pPr>
        <w:spacing w:line="360" w:lineRule="auto"/>
      </w:pPr>
      <w:proofErr w:type="spellStart"/>
      <w:r>
        <w:t>ПЗ</w:t>
      </w:r>
      <w:proofErr w:type="spellEnd"/>
      <w:r>
        <w:t xml:space="preserve"> – пояснювальна записка;</w:t>
      </w:r>
    </w:p>
    <w:p w14:paraId="373EBEF3" w14:textId="77777777" w:rsidR="00274C13" w:rsidRDefault="003E0A5F">
      <w:pPr>
        <w:spacing w:line="360" w:lineRule="auto"/>
      </w:pPr>
      <w:proofErr w:type="spellStart"/>
      <w:r>
        <w:t>БР</w:t>
      </w:r>
      <w:proofErr w:type="spellEnd"/>
      <w:r>
        <w:t xml:space="preserve"> – бакалаврська робота;</w:t>
      </w:r>
    </w:p>
    <w:p w14:paraId="7D3048D7" w14:textId="77777777" w:rsidR="00274C13" w:rsidRDefault="003E0A5F">
      <w:pPr>
        <w:spacing w:line="360" w:lineRule="auto"/>
      </w:pPr>
      <w:proofErr w:type="spellStart"/>
      <w:r>
        <w:t>ТЕП</w:t>
      </w:r>
      <w:proofErr w:type="spellEnd"/>
      <w:r>
        <w:t xml:space="preserve"> – техніко-економічні показники;</w:t>
      </w:r>
    </w:p>
    <w:p w14:paraId="406754C5" w14:textId="77777777" w:rsidR="00274C13" w:rsidRDefault="003E0A5F">
      <w:pPr>
        <w:spacing w:line="360" w:lineRule="auto"/>
      </w:pPr>
      <w:proofErr w:type="spellStart"/>
      <w:r>
        <w:t>ГНС</w:t>
      </w:r>
      <w:proofErr w:type="spellEnd"/>
      <w:r>
        <w:t xml:space="preserve"> – граничні стани;</w:t>
      </w:r>
    </w:p>
    <w:p w14:paraId="572BDC5C" w14:textId="77777777" w:rsidR="00274C13" w:rsidRDefault="003E0A5F">
      <w:pPr>
        <w:spacing w:line="360" w:lineRule="auto"/>
      </w:pPr>
      <w:proofErr w:type="spellStart"/>
      <w:r>
        <w:t>ЗБК</w:t>
      </w:r>
      <w:proofErr w:type="spellEnd"/>
      <w:r>
        <w:t xml:space="preserve"> – залізобетонні конструкції;</w:t>
      </w:r>
    </w:p>
    <w:p w14:paraId="48B1AA9C" w14:textId="77777777" w:rsidR="00274C13" w:rsidRDefault="003E0A5F">
      <w:pPr>
        <w:spacing w:line="360" w:lineRule="auto"/>
      </w:pPr>
      <w:proofErr w:type="spellStart"/>
      <w:r>
        <w:t>МК</w:t>
      </w:r>
      <w:proofErr w:type="spellEnd"/>
      <w:r>
        <w:t xml:space="preserve"> – металеві конструкції;</w:t>
      </w:r>
    </w:p>
    <w:p w14:paraId="62EAFFCE" w14:textId="77777777" w:rsidR="00274C13" w:rsidRDefault="003E0A5F">
      <w:pPr>
        <w:spacing w:line="360" w:lineRule="auto"/>
      </w:pPr>
      <w:proofErr w:type="spellStart"/>
      <w:r>
        <w:t>СМР</w:t>
      </w:r>
      <w:proofErr w:type="spellEnd"/>
      <w:r>
        <w:t xml:space="preserve"> – будівельно-монтажні роботи;</w:t>
      </w:r>
    </w:p>
    <w:p w14:paraId="6C647992" w14:textId="77777777" w:rsidR="00274C13" w:rsidRDefault="003E0A5F">
      <w:pPr>
        <w:spacing w:line="360" w:lineRule="auto"/>
      </w:pPr>
      <w:proofErr w:type="spellStart"/>
      <w:r>
        <w:t>ОП</w:t>
      </w:r>
      <w:proofErr w:type="spellEnd"/>
      <w:r>
        <w:t xml:space="preserve"> – охорона праці.</w:t>
      </w:r>
    </w:p>
    <w:p w14:paraId="6598B9EB" w14:textId="77777777" w:rsidR="00274C13" w:rsidRDefault="003E0A5F">
      <w:pPr>
        <w:spacing w:after="40" w:line="360" w:lineRule="auto"/>
      </w:pPr>
      <w:proofErr w:type="spellStart"/>
      <w:r>
        <w:t>ДБН</w:t>
      </w:r>
      <w:proofErr w:type="spellEnd"/>
      <w:r>
        <w:t xml:space="preserve"> – державні будівельні норми;</w:t>
      </w:r>
    </w:p>
    <w:p w14:paraId="2F214B28" w14:textId="77777777" w:rsidR="00274C13" w:rsidRDefault="003E0A5F">
      <w:pPr>
        <w:spacing w:after="40" w:line="360" w:lineRule="auto"/>
      </w:pPr>
      <w:r>
        <w:t>ДСТУ – національний стандарт України;</w:t>
      </w:r>
    </w:p>
    <w:p w14:paraId="2B4D0EC1" w14:textId="77777777" w:rsidR="00274C13" w:rsidRDefault="003E0A5F">
      <w:pPr>
        <w:spacing w:after="40" w:line="360" w:lineRule="auto"/>
      </w:pPr>
      <w:proofErr w:type="spellStart"/>
      <w:r>
        <w:t>РСЗ</w:t>
      </w:r>
      <w:proofErr w:type="spellEnd"/>
      <w:r>
        <w:t xml:space="preserve"> – розрахункове сполучення зусиль;</w:t>
      </w:r>
    </w:p>
    <w:p w14:paraId="463BD80E" w14:textId="77777777" w:rsidR="00274C13" w:rsidRDefault="003E0A5F">
      <w:pPr>
        <w:spacing w:after="40" w:line="360" w:lineRule="auto"/>
      </w:pPr>
      <w:proofErr w:type="spellStart"/>
      <w:r>
        <w:t>РСН</w:t>
      </w:r>
      <w:proofErr w:type="spellEnd"/>
      <w:r>
        <w:t xml:space="preserve"> – розрахункове сполучення навантажень;</w:t>
      </w:r>
    </w:p>
    <w:p w14:paraId="00DC780B" w14:textId="77777777" w:rsidR="00274C13" w:rsidRDefault="003E0A5F">
      <w:pPr>
        <w:spacing w:after="40" w:line="360" w:lineRule="auto"/>
      </w:pPr>
      <w:r>
        <w:t xml:space="preserve">ПРУ – </w:t>
      </w:r>
      <w:proofErr w:type="spellStart"/>
      <w:r>
        <w:t>протирадіаційне</w:t>
      </w:r>
      <w:proofErr w:type="spellEnd"/>
      <w:r>
        <w:t xml:space="preserve"> укриття;</w:t>
      </w:r>
    </w:p>
    <w:p w14:paraId="24F5E124" w14:textId="77777777" w:rsidR="00274C13" w:rsidRDefault="003E0A5F">
      <w:pPr>
        <w:spacing w:after="40" w:line="360" w:lineRule="auto"/>
      </w:pPr>
      <w:proofErr w:type="spellStart"/>
      <w:r>
        <w:t>ПОБ</w:t>
      </w:r>
      <w:proofErr w:type="spellEnd"/>
      <w:r>
        <w:t xml:space="preserve"> – проєкт організації будівництва;</w:t>
      </w:r>
    </w:p>
    <w:p w14:paraId="07CADCD4" w14:textId="77777777" w:rsidR="00274C13" w:rsidRDefault="003E0A5F">
      <w:pPr>
        <w:spacing w:after="40" w:line="360" w:lineRule="auto"/>
      </w:pPr>
      <w:proofErr w:type="spellStart"/>
      <w:r>
        <w:t>ПВР</w:t>
      </w:r>
      <w:proofErr w:type="spellEnd"/>
      <w:r>
        <w:t xml:space="preserve"> – проєкт виконання робіт;</w:t>
      </w:r>
    </w:p>
    <w:p w14:paraId="0C865938" w14:textId="77777777" w:rsidR="00274C13" w:rsidRDefault="003E0A5F">
      <w:pPr>
        <w:spacing w:after="40" w:line="360" w:lineRule="auto"/>
      </w:pPr>
      <w:proofErr w:type="spellStart"/>
      <w:r>
        <w:t>МГН</w:t>
      </w:r>
      <w:proofErr w:type="spellEnd"/>
      <w:r>
        <w:t xml:space="preserve"> – </w:t>
      </w:r>
      <w:proofErr w:type="spellStart"/>
      <w:r>
        <w:t>маломобільні</w:t>
      </w:r>
      <w:proofErr w:type="spellEnd"/>
      <w:r>
        <w:t xml:space="preserve"> групи населення;</w:t>
      </w:r>
    </w:p>
    <w:p w14:paraId="19196AE9" w14:textId="77777777" w:rsidR="00274C13" w:rsidRDefault="003E0A5F">
      <w:pPr>
        <w:spacing w:after="120" w:line="360" w:lineRule="auto"/>
      </w:pPr>
      <w:proofErr w:type="spellStart"/>
      <w:r>
        <w:t>ТЕП</w:t>
      </w:r>
      <w:proofErr w:type="spellEnd"/>
      <w:r>
        <w:t xml:space="preserve"> – техніко-економічні показники.</w:t>
      </w:r>
    </w:p>
    <w:p w14:paraId="7F273941" w14:textId="77777777" w:rsidR="00274C13" w:rsidRDefault="003E0A5F">
      <w:pPr>
        <w:pStyle w:val="1"/>
        <w:pageBreakBefore/>
        <w:jc w:val="center"/>
      </w:pPr>
      <w:r>
        <w:lastRenderedPageBreak/>
        <w:t>СТРУКТУРА ТА ОБСЯГ РОБОТИ</w:t>
      </w:r>
    </w:p>
    <w:p w14:paraId="1ECC7B8C" w14:textId="77777777" w:rsidR="00274C13" w:rsidRDefault="003E0A5F">
      <w:pPr>
        <w:spacing w:line="360" w:lineRule="auto"/>
        <w:ind w:firstLine="709"/>
      </w:pPr>
      <w:r>
        <w:t>Структуру та рекомендований обсяг окремих розділів бакалаврської роботи наведено в таблиці 1.</w:t>
      </w:r>
    </w:p>
    <w:p w14:paraId="25AC6E92" w14:textId="77777777" w:rsidR="00274C13" w:rsidRDefault="003E0A5F">
      <w:pPr>
        <w:spacing w:before="120" w:after="80" w:line="360" w:lineRule="auto"/>
      </w:pPr>
      <w:r>
        <w:t>Таблиця 1 – Структура та обсяг окремих розділів роботи</w:t>
      </w:r>
    </w:p>
    <w:tbl>
      <w:tblPr>
        <w:tblW w:w="936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2600"/>
        <w:gridCol w:w="3400"/>
        <w:gridCol w:w="1680"/>
        <w:gridCol w:w="1680"/>
      </w:tblGrid>
      <w:tr w:rsidR="00274C13" w14:paraId="24CDA21B" w14:textId="77777777">
        <w:tc>
          <w:tcPr>
            <w:tcW w:w="2600" w:type="dxa"/>
            <w:tcBorders>
              <w:top w:val="single" w:sz="4" w:space="0" w:color="000000"/>
              <w:left w:val="single" w:sz="4" w:space="0" w:color="000000"/>
              <w:bottom w:val="single" w:sz="4" w:space="0" w:color="000000"/>
              <w:right w:val="single" w:sz="4" w:space="0" w:color="000000"/>
            </w:tcBorders>
            <w:shd w:val="clear" w:color="auto" w:fill="DCDCDC"/>
            <w:tcMar>
              <w:top w:w="40" w:type="dxa"/>
              <w:left w:w="80" w:type="dxa"/>
              <w:bottom w:w="40" w:type="dxa"/>
              <w:right w:w="80" w:type="dxa"/>
            </w:tcMar>
            <w:vAlign w:val="center"/>
          </w:tcPr>
          <w:p w14:paraId="631AA02B" w14:textId="77777777" w:rsidR="00274C13" w:rsidRDefault="003E0A5F">
            <w:r>
              <w:rPr>
                <w:b/>
                <w:bCs/>
                <w:sz w:val="24"/>
                <w:szCs w:val="24"/>
              </w:rPr>
              <w:t>Частина роботи</w:t>
            </w:r>
          </w:p>
        </w:tc>
        <w:tc>
          <w:tcPr>
            <w:tcW w:w="3400" w:type="dxa"/>
            <w:tcBorders>
              <w:top w:val="single" w:sz="4" w:space="0" w:color="000000"/>
              <w:left w:val="single" w:sz="4" w:space="0" w:color="000000"/>
              <w:bottom w:val="single" w:sz="4" w:space="0" w:color="000000"/>
              <w:right w:val="single" w:sz="4" w:space="0" w:color="000000"/>
            </w:tcBorders>
            <w:shd w:val="clear" w:color="auto" w:fill="DCDCDC"/>
            <w:tcMar>
              <w:top w:w="40" w:type="dxa"/>
              <w:left w:w="80" w:type="dxa"/>
              <w:bottom w:w="40" w:type="dxa"/>
              <w:right w:w="80" w:type="dxa"/>
            </w:tcMar>
            <w:vAlign w:val="center"/>
          </w:tcPr>
          <w:p w14:paraId="0F7F7641" w14:textId="77777777" w:rsidR="00274C13" w:rsidRDefault="003E0A5F">
            <w:r>
              <w:rPr>
                <w:b/>
                <w:bCs/>
                <w:sz w:val="24"/>
                <w:szCs w:val="24"/>
              </w:rPr>
              <w:t>Позиція</w:t>
            </w:r>
          </w:p>
        </w:tc>
        <w:tc>
          <w:tcPr>
            <w:tcW w:w="1680" w:type="dxa"/>
            <w:tcBorders>
              <w:top w:val="single" w:sz="4" w:space="0" w:color="000000"/>
              <w:left w:val="single" w:sz="4" w:space="0" w:color="000000"/>
              <w:bottom w:val="single" w:sz="4" w:space="0" w:color="000000"/>
              <w:right w:val="single" w:sz="4" w:space="0" w:color="000000"/>
            </w:tcBorders>
            <w:shd w:val="clear" w:color="auto" w:fill="DCDCDC"/>
            <w:tcMar>
              <w:top w:w="40" w:type="dxa"/>
              <w:left w:w="80" w:type="dxa"/>
              <w:bottom w:w="40" w:type="dxa"/>
              <w:right w:w="80" w:type="dxa"/>
            </w:tcMar>
            <w:vAlign w:val="center"/>
          </w:tcPr>
          <w:p w14:paraId="27E84CEB" w14:textId="77777777" w:rsidR="00274C13" w:rsidRDefault="003E0A5F">
            <w:pPr>
              <w:jc w:val="center"/>
            </w:pPr>
            <w:proofErr w:type="spellStart"/>
            <w:r>
              <w:rPr>
                <w:b/>
                <w:bCs/>
                <w:sz w:val="24"/>
                <w:szCs w:val="24"/>
              </w:rPr>
              <w:t>Стор</w:t>
            </w:r>
            <w:proofErr w:type="spellEnd"/>
            <w:r>
              <w:rPr>
                <w:b/>
                <w:bCs/>
                <w:sz w:val="24"/>
                <w:szCs w:val="24"/>
              </w:rPr>
              <w:t xml:space="preserve">. </w:t>
            </w:r>
            <w:proofErr w:type="spellStart"/>
            <w:r>
              <w:rPr>
                <w:b/>
                <w:bCs/>
                <w:sz w:val="24"/>
                <w:szCs w:val="24"/>
              </w:rPr>
              <w:t>ПЗ</w:t>
            </w:r>
            <w:proofErr w:type="spellEnd"/>
            <w:r>
              <w:rPr>
                <w:b/>
                <w:bCs/>
                <w:sz w:val="24"/>
                <w:szCs w:val="24"/>
              </w:rPr>
              <w:t xml:space="preserve"> ф.А4</w:t>
            </w:r>
          </w:p>
        </w:tc>
        <w:tc>
          <w:tcPr>
            <w:tcW w:w="1680" w:type="dxa"/>
            <w:tcBorders>
              <w:top w:val="single" w:sz="4" w:space="0" w:color="000000"/>
              <w:left w:val="single" w:sz="4" w:space="0" w:color="000000"/>
              <w:bottom w:val="single" w:sz="4" w:space="0" w:color="000000"/>
              <w:right w:val="single" w:sz="4" w:space="0" w:color="000000"/>
            </w:tcBorders>
            <w:shd w:val="clear" w:color="auto" w:fill="DCDCDC"/>
            <w:tcMar>
              <w:top w:w="40" w:type="dxa"/>
              <w:left w:w="80" w:type="dxa"/>
              <w:bottom w:w="40" w:type="dxa"/>
              <w:right w:w="80" w:type="dxa"/>
            </w:tcMar>
            <w:vAlign w:val="center"/>
          </w:tcPr>
          <w:p w14:paraId="15DB9AC8" w14:textId="77777777" w:rsidR="00274C13" w:rsidRDefault="003E0A5F">
            <w:pPr>
              <w:jc w:val="center"/>
            </w:pPr>
            <w:r>
              <w:rPr>
                <w:b/>
                <w:bCs/>
                <w:sz w:val="24"/>
                <w:szCs w:val="24"/>
              </w:rPr>
              <w:t xml:space="preserve">Аркушів </w:t>
            </w:r>
            <w:proofErr w:type="spellStart"/>
            <w:r>
              <w:rPr>
                <w:b/>
                <w:bCs/>
                <w:sz w:val="24"/>
                <w:szCs w:val="24"/>
              </w:rPr>
              <w:t>ф.А1</w:t>
            </w:r>
            <w:proofErr w:type="spellEnd"/>
          </w:p>
        </w:tc>
      </w:tr>
      <w:tr w:rsidR="00274C13" w14:paraId="0A204387" w14:textId="77777777">
        <w:tc>
          <w:tcPr>
            <w:tcW w:w="260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7FD0A92A" w14:textId="77777777" w:rsidR="00274C13" w:rsidRDefault="003E0A5F">
            <w:r>
              <w:rPr>
                <w:sz w:val="24"/>
                <w:szCs w:val="24"/>
              </w:rPr>
              <w:t>Вступна частина</w:t>
            </w:r>
          </w:p>
        </w:tc>
        <w:tc>
          <w:tcPr>
            <w:tcW w:w="340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02F6BBC7" w14:textId="77777777" w:rsidR="00274C13" w:rsidRDefault="003E0A5F">
            <w:r>
              <w:rPr>
                <w:sz w:val="24"/>
                <w:szCs w:val="24"/>
              </w:rPr>
              <w:t>Титульний аркуш</w:t>
            </w:r>
          </w:p>
        </w:tc>
        <w:tc>
          <w:tcPr>
            <w:tcW w:w="168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4E8E7D03" w14:textId="77777777" w:rsidR="00274C13" w:rsidRDefault="003E0A5F">
            <w:pPr>
              <w:jc w:val="center"/>
            </w:pPr>
            <w:r>
              <w:rPr>
                <w:sz w:val="24"/>
                <w:szCs w:val="24"/>
              </w:rPr>
              <w:t>1</w:t>
            </w:r>
          </w:p>
        </w:tc>
        <w:tc>
          <w:tcPr>
            <w:tcW w:w="168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4B5EAD04" w14:textId="77777777" w:rsidR="00274C13" w:rsidRDefault="003E0A5F">
            <w:pPr>
              <w:jc w:val="center"/>
            </w:pPr>
            <w:r>
              <w:rPr>
                <w:sz w:val="24"/>
                <w:szCs w:val="24"/>
              </w:rPr>
              <w:t>–</w:t>
            </w:r>
          </w:p>
        </w:tc>
      </w:tr>
      <w:tr w:rsidR="00274C13" w14:paraId="44871662" w14:textId="77777777">
        <w:tc>
          <w:tcPr>
            <w:tcW w:w="260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12CB5A0D" w14:textId="77777777" w:rsidR="00274C13" w:rsidRDefault="00274C13"/>
        </w:tc>
        <w:tc>
          <w:tcPr>
            <w:tcW w:w="340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1E4A6D8E" w14:textId="77777777" w:rsidR="00274C13" w:rsidRDefault="003E0A5F">
            <w:r>
              <w:rPr>
                <w:sz w:val="24"/>
                <w:szCs w:val="24"/>
              </w:rPr>
              <w:t xml:space="preserve">Завдання на </w:t>
            </w:r>
            <w:proofErr w:type="spellStart"/>
            <w:r>
              <w:rPr>
                <w:sz w:val="24"/>
                <w:szCs w:val="24"/>
              </w:rPr>
              <w:t>БР</w:t>
            </w:r>
            <w:proofErr w:type="spellEnd"/>
          </w:p>
        </w:tc>
        <w:tc>
          <w:tcPr>
            <w:tcW w:w="168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2859A958" w14:textId="77777777" w:rsidR="00274C13" w:rsidRDefault="003E0A5F">
            <w:pPr>
              <w:jc w:val="center"/>
            </w:pPr>
            <w:r>
              <w:rPr>
                <w:sz w:val="24"/>
                <w:szCs w:val="24"/>
              </w:rPr>
              <w:t>1</w:t>
            </w:r>
          </w:p>
        </w:tc>
        <w:tc>
          <w:tcPr>
            <w:tcW w:w="168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12C256C2" w14:textId="77777777" w:rsidR="00274C13" w:rsidRDefault="003E0A5F">
            <w:pPr>
              <w:jc w:val="center"/>
            </w:pPr>
            <w:r>
              <w:rPr>
                <w:sz w:val="24"/>
                <w:szCs w:val="24"/>
              </w:rPr>
              <w:t>–</w:t>
            </w:r>
          </w:p>
        </w:tc>
      </w:tr>
      <w:tr w:rsidR="00274C13" w14:paraId="2B5E2462" w14:textId="77777777">
        <w:tc>
          <w:tcPr>
            <w:tcW w:w="260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0D729980" w14:textId="77777777" w:rsidR="00274C13" w:rsidRDefault="00274C13"/>
        </w:tc>
        <w:tc>
          <w:tcPr>
            <w:tcW w:w="340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00778C8F" w14:textId="77777777" w:rsidR="00274C13" w:rsidRDefault="003E0A5F">
            <w:r>
              <w:rPr>
                <w:sz w:val="24"/>
                <w:szCs w:val="24"/>
              </w:rPr>
              <w:t>Реферат</w:t>
            </w:r>
          </w:p>
        </w:tc>
        <w:tc>
          <w:tcPr>
            <w:tcW w:w="168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05580140" w14:textId="77777777" w:rsidR="00274C13" w:rsidRDefault="003E0A5F">
            <w:pPr>
              <w:jc w:val="center"/>
            </w:pPr>
            <w:r>
              <w:rPr>
                <w:sz w:val="24"/>
                <w:szCs w:val="24"/>
              </w:rPr>
              <w:t>1</w:t>
            </w:r>
          </w:p>
        </w:tc>
        <w:tc>
          <w:tcPr>
            <w:tcW w:w="168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1C34A9AD" w14:textId="77777777" w:rsidR="00274C13" w:rsidRDefault="003E0A5F">
            <w:pPr>
              <w:jc w:val="center"/>
            </w:pPr>
            <w:r>
              <w:rPr>
                <w:sz w:val="24"/>
                <w:szCs w:val="24"/>
              </w:rPr>
              <w:t>–</w:t>
            </w:r>
          </w:p>
        </w:tc>
      </w:tr>
      <w:tr w:rsidR="00274C13" w14:paraId="31734062" w14:textId="77777777">
        <w:tc>
          <w:tcPr>
            <w:tcW w:w="260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55A68D38" w14:textId="77777777" w:rsidR="00274C13" w:rsidRDefault="00274C13"/>
        </w:tc>
        <w:tc>
          <w:tcPr>
            <w:tcW w:w="340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718475B8" w14:textId="77777777" w:rsidR="00274C13" w:rsidRDefault="003E0A5F">
            <w:r>
              <w:rPr>
                <w:sz w:val="24"/>
                <w:szCs w:val="24"/>
              </w:rPr>
              <w:t>Зміст</w:t>
            </w:r>
          </w:p>
        </w:tc>
        <w:tc>
          <w:tcPr>
            <w:tcW w:w="168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01A50A4F" w14:textId="77777777" w:rsidR="00274C13" w:rsidRDefault="003E0A5F">
            <w:pPr>
              <w:jc w:val="center"/>
            </w:pPr>
            <w:r>
              <w:rPr>
                <w:sz w:val="24"/>
                <w:szCs w:val="24"/>
              </w:rPr>
              <w:t>1–2</w:t>
            </w:r>
          </w:p>
        </w:tc>
        <w:tc>
          <w:tcPr>
            <w:tcW w:w="168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338932EB" w14:textId="77777777" w:rsidR="00274C13" w:rsidRDefault="003E0A5F">
            <w:pPr>
              <w:jc w:val="center"/>
            </w:pPr>
            <w:r>
              <w:rPr>
                <w:sz w:val="24"/>
                <w:szCs w:val="24"/>
              </w:rPr>
              <w:t>–</w:t>
            </w:r>
          </w:p>
        </w:tc>
      </w:tr>
      <w:tr w:rsidR="00274C13" w14:paraId="363A99AF" w14:textId="77777777">
        <w:tc>
          <w:tcPr>
            <w:tcW w:w="260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2D79BADE" w14:textId="77777777" w:rsidR="00274C13" w:rsidRDefault="00274C13"/>
        </w:tc>
        <w:tc>
          <w:tcPr>
            <w:tcW w:w="340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3202AEE1" w14:textId="77777777" w:rsidR="00274C13" w:rsidRDefault="003E0A5F">
            <w:r>
              <w:rPr>
                <w:sz w:val="24"/>
                <w:szCs w:val="24"/>
              </w:rPr>
              <w:t>Перелік скорочень і умовних позначень</w:t>
            </w:r>
          </w:p>
        </w:tc>
        <w:tc>
          <w:tcPr>
            <w:tcW w:w="168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2BFBAFDD" w14:textId="77777777" w:rsidR="00274C13" w:rsidRDefault="003E0A5F">
            <w:pPr>
              <w:jc w:val="center"/>
            </w:pPr>
            <w:r>
              <w:rPr>
                <w:sz w:val="24"/>
                <w:szCs w:val="24"/>
              </w:rPr>
              <w:t>1–2</w:t>
            </w:r>
          </w:p>
        </w:tc>
        <w:tc>
          <w:tcPr>
            <w:tcW w:w="168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7196835E" w14:textId="77777777" w:rsidR="00274C13" w:rsidRDefault="003E0A5F">
            <w:pPr>
              <w:jc w:val="center"/>
            </w:pPr>
            <w:r>
              <w:rPr>
                <w:sz w:val="24"/>
                <w:szCs w:val="24"/>
              </w:rPr>
              <w:t>–</w:t>
            </w:r>
          </w:p>
        </w:tc>
      </w:tr>
      <w:tr w:rsidR="00274C13" w14:paraId="17B44EFE" w14:textId="77777777">
        <w:tc>
          <w:tcPr>
            <w:tcW w:w="260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01269948" w14:textId="77777777" w:rsidR="00274C13" w:rsidRDefault="003E0A5F">
            <w:r>
              <w:rPr>
                <w:sz w:val="24"/>
                <w:szCs w:val="24"/>
              </w:rPr>
              <w:t>Основна частина</w:t>
            </w:r>
          </w:p>
        </w:tc>
        <w:tc>
          <w:tcPr>
            <w:tcW w:w="340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40D3164E" w14:textId="77777777" w:rsidR="00274C13" w:rsidRDefault="003E0A5F">
            <w:r>
              <w:rPr>
                <w:sz w:val="24"/>
                <w:szCs w:val="24"/>
              </w:rPr>
              <w:t>Вступ</w:t>
            </w:r>
          </w:p>
        </w:tc>
        <w:tc>
          <w:tcPr>
            <w:tcW w:w="168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7D0B7C2F" w14:textId="77777777" w:rsidR="00274C13" w:rsidRDefault="003E0A5F">
            <w:pPr>
              <w:jc w:val="center"/>
            </w:pPr>
            <w:r>
              <w:rPr>
                <w:sz w:val="24"/>
                <w:szCs w:val="24"/>
              </w:rPr>
              <w:t>1</w:t>
            </w:r>
          </w:p>
        </w:tc>
        <w:tc>
          <w:tcPr>
            <w:tcW w:w="168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3CA8182D" w14:textId="77777777" w:rsidR="00274C13" w:rsidRDefault="003E0A5F">
            <w:pPr>
              <w:jc w:val="center"/>
            </w:pPr>
            <w:r>
              <w:rPr>
                <w:sz w:val="24"/>
                <w:szCs w:val="24"/>
              </w:rPr>
              <w:t>–</w:t>
            </w:r>
          </w:p>
        </w:tc>
      </w:tr>
      <w:tr w:rsidR="00274C13" w14:paraId="52B28CB3" w14:textId="77777777">
        <w:tc>
          <w:tcPr>
            <w:tcW w:w="260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7B47152D" w14:textId="77777777" w:rsidR="00274C13" w:rsidRDefault="00274C13"/>
        </w:tc>
        <w:tc>
          <w:tcPr>
            <w:tcW w:w="340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7104544F" w14:textId="77777777" w:rsidR="00274C13" w:rsidRDefault="003E0A5F">
            <w:r>
              <w:rPr>
                <w:sz w:val="24"/>
                <w:szCs w:val="24"/>
              </w:rPr>
              <w:t>Архітектурно-будівельний розділ</w:t>
            </w:r>
          </w:p>
        </w:tc>
        <w:tc>
          <w:tcPr>
            <w:tcW w:w="168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4E23495E" w14:textId="77777777" w:rsidR="00274C13" w:rsidRDefault="003E0A5F">
            <w:pPr>
              <w:jc w:val="center"/>
            </w:pPr>
            <w:r>
              <w:rPr>
                <w:sz w:val="24"/>
                <w:szCs w:val="24"/>
              </w:rPr>
              <w:t>9–12</w:t>
            </w:r>
          </w:p>
        </w:tc>
        <w:tc>
          <w:tcPr>
            <w:tcW w:w="168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3AC27FED" w14:textId="77777777" w:rsidR="00274C13" w:rsidRDefault="003E0A5F">
            <w:pPr>
              <w:jc w:val="center"/>
            </w:pPr>
            <w:r>
              <w:rPr>
                <w:sz w:val="24"/>
                <w:szCs w:val="24"/>
              </w:rPr>
              <w:t>3–5</w:t>
            </w:r>
          </w:p>
        </w:tc>
      </w:tr>
      <w:tr w:rsidR="00274C13" w14:paraId="7D249B80" w14:textId="77777777">
        <w:tc>
          <w:tcPr>
            <w:tcW w:w="260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26CC948F" w14:textId="77777777" w:rsidR="00274C13" w:rsidRDefault="00274C13"/>
        </w:tc>
        <w:tc>
          <w:tcPr>
            <w:tcW w:w="340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116BEA26" w14:textId="77777777" w:rsidR="00274C13" w:rsidRDefault="003E0A5F">
            <w:r>
              <w:rPr>
                <w:sz w:val="24"/>
                <w:szCs w:val="24"/>
              </w:rPr>
              <w:t>Розрахунково-конструктивний розділ</w:t>
            </w:r>
          </w:p>
        </w:tc>
        <w:tc>
          <w:tcPr>
            <w:tcW w:w="168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7402701E" w14:textId="77777777" w:rsidR="00274C13" w:rsidRDefault="003E0A5F">
            <w:pPr>
              <w:jc w:val="center"/>
            </w:pPr>
            <w:r>
              <w:rPr>
                <w:sz w:val="24"/>
                <w:szCs w:val="24"/>
              </w:rPr>
              <w:t>20–24</w:t>
            </w:r>
          </w:p>
        </w:tc>
        <w:tc>
          <w:tcPr>
            <w:tcW w:w="168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1C943792" w14:textId="77777777" w:rsidR="00274C13" w:rsidRDefault="003E0A5F">
            <w:pPr>
              <w:jc w:val="center"/>
            </w:pPr>
            <w:r>
              <w:rPr>
                <w:sz w:val="24"/>
                <w:szCs w:val="24"/>
              </w:rPr>
              <w:t>2–6</w:t>
            </w:r>
          </w:p>
        </w:tc>
      </w:tr>
      <w:tr w:rsidR="00274C13" w14:paraId="62F4CF6C" w14:textId="77777777">
        <w:tc>
          <w:tcPr>
            <w:tcW w:w="260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006E77F0" w14:textId="77777777" w:rsidR="00274C13" w:rsidRDefault="00274C13"/>
        </w:tc>
        <w:tc>
          <w:tcPr>
            <w:tcW w:w="340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28FBDE06" w14:textId="77777777" w:rsidR="00274C13" w:rsidRDefault="003E0A5F">
            <w:r>
              <w:rPr>
                <w:sz w:val="24"/>
                <w:szCs w:val="24"/>
              </w:rPr>
              <w:t>Технологічно-організаційний розділ</w:t>
            </w:r>
          </w:p>
        </w:tc>
        <w:tc>
          <w:tcPr>
            <w:tcW w:w="168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6181499F" w14:textId="77777777" w:rsidR="00274C13" w:rsidRDefault="003E0A5F">
            <w:pPr>
              <w:jc w:val="center"/>
            </w:pPr>
            <w:r>
              <w:rPr>
                <w:sz w:val="24"/>
                <w:szCs w:val="24"/>
              </w:rPr>
              <w:t>8–10</w:t>
            </w:r>
          </w:p>
        </w:tc>
        <w:tc>
          <w:tcPr>
            <w:tcW w:w="168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37F23C01" w14:textId="77777777" w:rsidR="00274C13" w:rsidRDefault="003E0A5F">
            <w:pPr>
              <w:jc w:val="center"/>
            </w:pPr>
            <w:r>
              <w:rPr>
                <w:sz w:val="24"/>
                <w:szCs w:val="24"/>
              </w:rPr>
              <w:t>2–5</w:t>
            </w:r>
          </w:p>
        </w:tc>
      </w:tr>
      <w:tr w:rsidR="00274C13" w14:paraId="68786E1F" w14:textId="77777777">
        <w:tc>
          <w:tcPr>
            <w:tcW w:w="260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64C65300" w14:textId="77777777" w:rsidR="00274C13" w:rsidRDefault="00274C13"/>
        </w:tc>
        <w:tc>
          <w:tcPr>
            <w:tcW w:w="340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276B0F01" w14:textId="77777777" w:rsidR="00274C13" w:rsidRDefault="003E0A5F">
            <w:r>
              <w:rPr>
                <w:sz w:val="24"/>
                <w:szCs w:val="24"/>
              </w:rPr>
              <w:t>Економіка будівництва</w:t>
            </w:r>
          </w:p>
        </w:tc>
        <w:tc>
          <w:tcPr>
            <w:tcW w:w="168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512B5156" w14:textId="77777777" w:rsidR="00274C13" w:rsidRDefault="003E0A5F">
            <w:pPr>
              <w:jc w:val="center"/>
            </w:pPr>
            <w:r>
              <w:rPr>
                <w:sz w:val="24"/>
                <w:szCs w:val="24"/>
              </w:rPr>
              <w:t>5–7</w:t>
            </w:r>
          </w:p>
        </w:tc>
        <w:tc>
          <w:tcPr>
            <w:tcW w:w="168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05DC1E06" w14:textId="77777777" w:rsidR="00274C13" w:rsidRDefault="003E0A5F">
            <w:pPr>
              <w:jc w:val="center"/>
            </w:pPr>
            <w:r>
              <w:rPr>
                <w:sz w:val="24"/>
                <w:szCs w:val="24"/>
              </w:rPr>
              <w:t>–</w:t>
            </w:r>
          </w:p>
        </w:tc>
      </w:tr>
      <w:tr w:rsidR="00274C13" w14:paraId="3FA6C552" w14:textId="77777777">
        <w:tc>
          <w:tcPr>
            <w:tcW w:w="260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6F257FF6" w14:textId="77777777" w:rsidR="00274C13" w:rsidRDefault="00274C13"/>
        </w:tc>
        <w:tc>
          <w:tcPr>
            <w:tcW w:w="340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0CAB055E" w14:textId="77777777" w:rsidR="00274C13" w:rsidRDefault="003E0A5F">
            <w:r>
              <w:rPr>
                <w:sz w:val="24"/>
                <w:szCs w:val="24"/>
              </w:rPr>
              <w:t>Охорона праці</w:t>
            </w:r>
          </w:p>
        </w:tc>
        <w:tc>
          <w:tcPr>
            <w:tcW w:w="168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17F9AA83" w14:textId="77777777" w:rsidR="00274C13" w:rsidRDefault="003E0A5F">
            <w:pPr>
              <w:jc w:val="center"/>
            </w:pPr>
            <w:r>
              <w:rPr>
                <w:sz w:val="24"/>
                <w:szCs w:val="24"/>
              </w:rPr>
              <w:t>5–15</w:t>
            </w:r>
          </w:p>
        </w:tc>
        <w:tc>
          <w:tcPr>
            <w:tcW w:w="168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600F2261" w14:textId="77777777" w:rsidR="00274C13" w:rsidRDefault="003E0A5F">
            <w:pPr>
              <w:jc w:val="center"/>
            </w:pPr>
            <w:r>
              <w:rPr>
                <w:sz w:val="24"/>
                <w:szCs w:val="24"/>
              </w:rPr>
              <w:t>–</w:t>
            </w:r>
          </w:p>
        </w:tc>
      </w:tr>
      <w:tr w:rsidR="00274C13" w14:paraId="5F62DA1E" w14:textId="77777777">
        <w:tc>
          <w:tcPr>
            <w:tcW w:w="260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7BECABB5" w14:textId="77777777" w:rsidR="00274C13" w:rsidRDefault="00274C13"/>
        </w:tc>
        <w:tc>
          <w:tcPr>
            <w:tcW w:w="340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4184458D" w14:textId="77777777" w:rsidR="00274C13" w:rsidRDefault="003E0A5F">
            <w:r>
              <w:rPr>
                <w:sz w:val="24"/>
                <w:szCs w:val="24"/>
              </w:rPr>
              <w:t>Висновки</w:t>
            </w:r>
          </w:p>
        </w:tc>
        <w:tc>
          <w:tcPr>
            <w:tcW w:w="168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0A6D0360" w14:textId="77777777" w:rsidR="00274C13" w:rsidRDefault="003E0A5F">
            <w:pPr>
              <w:jc w:val="center"/>
            </w:pPr>
            <w:r>
              <w:rPr>
                <w:sz w:val="24"/>
                <w:szCs w:val="24"/>
              </w:rPr>
              <w:t>1</w:t>
            </w:r>
          </w:p>
        </w:tc>
        <w:tc>
          <w:tcPr>
            <w:tcW w:w="168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1327227D" w14:textId="77777777" w:rsidR="00274C13" w:rsidRDefault="003E0A5F">
            <w:pPr>
              <w:jc w:val="center"/>
            </w:pPr>
            <w:r>
              <w:rPr>
                <w:sz w:val="24"/>
                <w:szCs w:val="24"/>
              </w:rPr>
              <w:t>–</w:t>
            </w:r>
          </w:p>
        </w:tc>
      </w:tr>
      <w:tr w:rsidR="00274C13" w14:paraId="5EC72987" w14:textId="77777777">
        <w:tc>
          <w:tcPr>
            <w:tcW w:w="260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6E56A064" w14:textId="77777777" w:rsidR="00274C13" w:rsidRDefault="00274C13"/>
        </w:tc>
        <w:tc>
          <w:tcPr>
            <w:tcW w:w="340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0C5400F6" w14:textId="77777777" w:rsidR="00274C13" w:rsidRDefault="003E0A5F">
            <w:r>
              <w:rPr>
                <w:sz w:val="24"/>
                <w:szCs w:val="24"/>
              </w:rPr>
              <w:t>Бібліографічний список</w:t>
            </w:r>
          </w:p>
        </w:tc>
        <w:tc>
          <w:tcPr>
            <w:tcW w:w="168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0DB58EC0" w14:textId="77777777" w:rsidR="00274C13" w:rsidRDefault="003E0A5F">
            <w:pPr>
              <w:jc w:val="center"/>
            </w:pPr>
            <w:r>
              <w:rPr>
                <w:sz w:val="24"/>
                <w:szCs w:val="24"/>
              </w:rPr>
              <w:t>2</w:t>
            </w:r>
          </w:p>
        </w:tc>
        <w:tc>
          <w:tcPr>
            <w:tcW w:w="1680" w:type="dxa"/>
            <w:tcBorders>
              <w:top w:val="single" w:sz="4" w:space="0" w:color="000000"/>
              <w:left w:val="single" w:sz="4" w:space="0" w:color="000000"/>
              <w:bottom w:val="single" w:sz="4" w:space="0" w:color="000000"/>
              <w:right w:val="single" w:sz="4" w:space="0" w:color="000000"/>
            </w:tcBorders>
            <w:tcMar>
              <w:top w:w="40" w:type="dxa"/>
              <w:left w:w="80" w:type="dxa"/>
              <w:bottom w:w="40" w:type="dxa"/>
              <w:right w:w="80" w:type="dxa"/>
            </w:tcMar>
            <w:vAlign w:val="center"/>
          </w:tcPr>
          <w:p w14:paraId="093203C4" w14:textId="77777777" w:rsidR="00274C13" w:rsidRDefault="003E0A5F">
            <w:pPr>
              <w:jc w:val="center"/>
            </w:pPr>
            <w:r>
              <w:rPr>
                <w:sz w:val="24"/>
                <w:szCs w:val="24"/>
              </w:rPr>
              <w:t>–</w:t>
            </w:r>
          </w:p>
        </w:tc>
      </w:tr>
      <w:tr w:rsidR="00274C13" w14:paraId="4FD0CD47" w14:textId="77777777">
        <w:tc>
          <w:tcPr>
            <w:tcW w:w="2600" w:type="dxa"/>
            <w:tcBorders>
              <w:top w:val="single" w:sz="4" w:space="0" w:color="000000"/>
              <w:left w:val="single" w:sz="4" w:space="0" w:color="000000"/>
              <w:bottom w:val="single" w:sz="4" w:space="0" w:color="000000"/>
              <w:right w:val="single" w:sz="4" w:space="0" w:color="000000"/>
            </w:tcBorders>
            <w:shd w:val="clear" w:color="auto" w:fill="DCDCDC"/>
            <w:tcMar>
              <w:top w:w="40" w:type="dxa"/>
              <w:left w:w="80" w:type="dxa"/>
              <w:bottom w:w="40" w:type="dxa"/>
              <w:right w:w="80" w:type="dxa"/>
            </w:tcMar>
            <w:vAlign w:val="center"/>
          </w:tcPr>
          <w:p w14:paraId="19910A25" w14:textId="77777777" w:rsidR="00274C13" w:rsidRDefault="003E0A5F">
            <w:r>
              <w:rPr>
                <w:b/>
                <w:bCs/>
                <w:sz w:val="24"/>
                <w:szCs w:val="24"/>
              </w:rPr>
              <w:t>Разом</w:t>
            </w:r>
          </w:p>
        </w:tc>
        <w:tc>
          <w:tcPr>
            <w:tcW w:w="3400" w:type="dxa"/>
            <w:tcBorders>
              <w:top w:val="single" w:sz="4" w:space="0" w:color="000000"/>
              <w:left w:val="single" w:sz="4" w:space="0" w:color="000000"/>
              <w:bottom w:val="single" w:sz="4" w:space="0" w:color="000000"/>
              <w:right w:val="single" w:sz="4" w:space="0" w:color="000000"/>
            </w:tcBorders>
            <w:shd w:val="clear" w:color="auto" w:fill="DCDCDC"/>
            <w:tcMar>
              <w:top w:w="40" w:type="dxa"/>
              <w:left w:w="80" w:type="dxa"/>
              <w:bottom w:w="40" w:type="dxa"/>
              <w:right w:w="80" w:type="dxa"/>
            </w:tcMar>
            <w:vAlign w:val="center"/>
          </w:tcPr>
          <w:p w14:paraId="6C3EE8B5" w14:textId="77777777" w:rsidR="00274C13" w:rsidRDefault="00274C13"/>
        </w:tc>
        <w:tc>
          <w:tcPr>
            <w:tcW w:w="1680" w:type="dxa"/>
            <w:tcBorders>
              <w:top w:val="single" w:sz="4" w:space="0" w:color="000000"/>
              <w:left w:val="single" w:sz="4" w:space="0" w:color="000000"/>
              <w:bottom w:val="single" w:sz="4" w:space="0" w:color="000000"/>
              <w:right w:val="single" w:sz="4" w:space="0" w:color="000000"/>
            </w:tcBorders>
            <w:shd w:val="clear" w:color="auto" w:fill="DCDCDC"/>
            <w:tcMar>
              <w:top w:w="40" w:type="dxa"/>
              <w:left w:w="80" w:type="dxa"/>
              <w:bottom w:w="40" w:type="dxa"/>
              <w:right w:w="80" w:type="dxa"/>
            </w:tcMar>
            <w:vAlign w:val="center"/>
          </w:tcPr>
          <w:p w14:paraId="44725B98" w14:textId="77777777" w:rsidR="00274C13" w:rsidRDefault="003E0A5F">
            <w:pPr>
              <w:jc w:val="center"/>
            </w:pPr>
            <w:r>
              <w:rPr>
                <w:b/>
                <w:bCs/>
                <w:sz w:val="24"/>
                <w:szCs w:val="24"/>
              </w:rPr>
              <w:t>60–85</w:t>
            </w:r>
          </w:p>
        </w:tc>
        <w:tc>
          <w:tcPr>
            <w:tcW w:w="1680" w:type="dxa"/>
            <w:tcBorders>
              <w:top w:val="single" w:sz="4" w:space="0" w:color="000000"/>
              <w:left w:val="single" w:sz="4" w:space="0" w:color="000000"/>
              <w:bottom w:val="single" w:sz="4" w:space="0" w:color="000000"/>
              <w:right w:val="single" w:sz="4" w:space="0" w:color="000000"/>
            </w:tcBorders>
            <w:shd w:val="clear" w:color="auto" w:fill="DCDCDC"/>
            <w:tcMar>
              <w:top w:w="40" w:type="dxa"/>
              <w:left w:w="80" w:type="dxa"/>
              <w:bottom w:w="40" w:type="dxa"/>
              <w:right w:w="80" w:type="dxa"/>
            </w:tcMar>
            <w:vAlign w:val="center"/>
          </w:tcPr>
          <w:p w14:paraId="7230A903" w14:textId="77777777" w:rsidR="00274C13" w:rsidRDefault="003E0A5F">
            <w:pPr>
              <w:jc w:val="center"/>
            </w:pPr>
            <w:r>
              <w:rPr>
                <w:b/>
                <w:bCs/>
                <w:sz w:val="24"/>
                <w:szCs w:val="24"/>
              </w:rPr>
              <w:t>7–15</w:t>
            </w:r>
          </w:p>
        </w:tc>
      </w:tr>
    </w:tbl>
    <w:p w14:paraId="185FF9EE" w14:textId="77777777" w:rsidR="00274C13" w:rsidRDefault="003E0A5F">
      <w:pPr>
        <w:spacing w:line="360" w:lineRule="auto"/>
        <w:ind w:firstLine="709"/>
      </w:pPr>
      <w:r>
        <w:rPr>
          <w:i/>
          <w:iCs/>
        </w:rPr>
        <w:t>Примітка: таблиця має довідковий характер і може бути вилучена з остаточної редакції роботи.</w:t>
      </w:r>
    </w:p>
    <w:p w14:paraId="3503F0D6" w14:textId="77777777" w:rsidR="00274C13" w:rsidRDefault="003E0A5F">
      <w:pPr>
        <w:pStyle w:val="1"/>
        <w:pageBreakBefore/>
        <w:jc w:val="center"/>
      </w:pPr>
      <w:r>
        <w:lastRenderedPageBreak/>
        <w:t>ВСТУП</w:t>
      </w:r>
    </w:p>
    <w:p w14:paraId="733AFF41" w14:textId="77777777" w:rsidR="00274C13" w:rsidRDefault="003E0A5F">
      <w:pPr>
        <w:spacing w:line="360" w:lineRule="auto"/>
        <w:ind w:firstLine="709"/>
      </w:pPr>
      <w:r>
        <w:t xml:space="preserve">Актуальність теми. Сучасні міста потребують ефективних адміністративно-офісних будівель, що поєднують високу щільність робочих місць із комфортним середовищем та раціональним використанням міської території. Розташування комплексу між Амурським мостом та вулицею </w:t>
      </w:r>
      <w:proofErr w:type="spellStart"/>
      <w:r>
        <w:t>Джузеппе</w:t>
      </w:r>
      <w:proofErr w:type="spellEnd"/>
      <w:r>
        <w:t xml:space="preserve"> </w:t>
      </w:r>
      <w:proofErr w:type="spellStart"/>
      <w:r>
        <w:t>Гарібальді</w:t>
      </w:r>
      <w:proofErr w:type="spellEnd"/>
      <w:r>
        <w:t xml:space="preserve"> у м. Дніпро визначає необхідність організації зручних пішохідних звʼязків між корпусами, що вирішується влаштуванням надземного мостового переходу.</w:t>
      </w:r>
    </w:p>
    <w:p w14:paraId="395F65B0" w14:textId="77777777" w:rsidR="00274C13" w:rsidRDefault="003E0A5F">
      <w:pPr>
        <w:spacing w:line="360" w:lineRule="auto"/>
        <w:ind w:firstLine="709"/>
      </w:pPr>
      <w:r>
        <w:t xml:space="preserve">Обґрунтування вибору теми. Тема охоплює комплекс інженерних задач: </w:t>
      </w:r>
      <w:proofErr w:type="spellStart"/>
      <w:r>
        <w:t>проєктування</w:t>
      </w:r>
      <w:proofErr w:type="spellEnd"/>
      <w:r>
        <w:t xml:space="preserve"> багатоповерхових корпусів за комбінованою каркасно-стіновою схемою та розрахунок металевої конструкції мостового переходу між ними, що відповідає сучасному стану будівельної галузі.</w:t>
      </w:r>
    </w:p>
    <w:p w14:paraId="1BCCDB32" w14:textId="77777777" w:rsidR="00274C13" w:rsidRDefault="003E0A5F">
      <w:pPr>
        <w:spacing w:line="360" w:lineRule="auto"/>
        <w:ind w:firstLine="709"/>
      </w:pPr>
      <w:r>
        <w:t xml:space="preserve">Мета і завдання дослідження. Мета – розроблення </w:t>
      </w:r>
      <w:proofErr w:type="spellStart"/>
      <w:r>
        <w:t>проєктних</w:t>
      </w:r>
      <w:proofErr w:type="spellEnd"/>
      <w:r>
        <w:t xml:space="preserve"> рішень багатоповерхового офісного центру з мостовим переходом. Завдання:</w:t>
      </w:r>
    </w:p>
    <w:p w14:paraId="1D01C0DE" w14:textId="77777777" w:rsidR="00274C13" w:rsidRDefault="003E0A5F">
      <w:pPr>
        <w:pStyle w:val="af"/>
        <w:numPr>
          <w:ilvl w:val="0"/>
          <w:numId w:val="1"/>
        </w:numPr>
        <w:spacing w:line="360" w:lineRule="auto"/>
      </w:pPr>
      <w:r>
        <w:t xml:space="preserve">розробити </w:t>
      </w:r>
      <w:proofErr w:type="spellStart"/>
      <w:r>
        <w:t>об'ємно-планувальне</w:t>
      </w:r>
      <w:proofErr w:type="spellEnd"/>
      <w:r>
        <w:t xml:space="preserve"> та архітектурно-конструктивне рішення;</w:t>
      </w:r>
    </w:p>
    <w:p w14:paraId="6750C4DC" w14:textId="77777777" w:rsidR="00274C13" w:rsidRDefault="003E0A5F">
      <w:pPr>
        <w:pStyle w:val="af"/>
        <w:numPr>
          <w:ilvl w:val="0"/>
          <w:numId w:val="1"/>
        </w:numPr>
        <w:spacing w:line="360" w:lineRule="auto"/>
      </w:pPr>
      <w:r>
        <w:t>виконати розрахунок основних несучих конструкцій;</w:t>
      </w:r>
    </w:p>
    <w:p w14:paraId="209D1F50" w14:textId="77777777" w:rsidR="00274C13" w:rsidRDefault="003E0A5F">
      <w:pPr>
        <w:pStyle w:val="af"/>
        <w:numPr>
          <w:ilvl w:val="0"/>
          <w:numId w:val="1"/>
        </w:numPr>
        <w:spacing w:line="360" w:lineRule="auto"/>
      </w:pPr>
      <w:r>
        <w:t>розробити технологію та організацію будівництва;</w:t>
      </w:r>
    </w:p>
    <w:p w14:paraId="46C70F69" w14:textId="77777777" w:rsidR="00274C13" w:rsidRDefault="003E0A5F">
      <w:pPr>
        <w:pStyle w:val="af"/>
        <w:numPr>
          <w:ilvl w:val="0"/>
          <w:numId w:val="1"/>
        </w:numPr>
        <w:spacing w:line="360" w:lineRule="auto"/>
      </w:pPr>
      <w:r>
        <w:t>визначити кошторисну вартість будівництва;</w:t>
      </w:r>
    </w:p>
    <w:p w14:paraId="5DA716B2" w14:textId="77777777" w:rsidR="00274C13" w:rsidRDefault="003E0A5F">
      <w:pPr>
        <w:pStyle w:val="af"/>
        <w:numPr>
          <w:ilvl w:val="0"/>
          <w:numId w:val="1"/>
        </w:numPr>
        <w:spacing w:line="360" w:lineRule="auto"/>
      </w:pPr>
      <w:r>
        <w:t>розглянути питання охорони праці.</w:t>
      </w:r>
    </w:p>
    <w:p w14:paraId="6E1E858D" w14:textId="77777777" w:rsidR="00274C13" w:rsidRDefault="003E0A5F">
      <w:pPr>
        <w:spacing w:line="360" w:lineRule="auto"/>
        <w:ind w:firstLine="709"/>
      </w:pPr>
      <w:r>
        <w:t>Методи дослідження: метод скінченних елементів (розрахунок конструкцій у програмному комплексі), нормативний метод визначення навантажень, методи техніко-економічного аналізу.</w:t>
      </w:r>
    </w:p>
    <w:p w14:paraId="23F658BA" w14:textId="77777777" w:rsidR="00274C13" w:rsidRDefault="003E0A5F">
      <w:pPr>
        <w:spacing w:after="120" w:line="360" w:lineRule="auto"/>
        <w:ind w:firstLine="709"/>
      </w:pPr>
      <w:r>
        <w:t xml:space="preserve">Практичне значення отриманих результатів. Розроблені </w:t>
      </w:r>
      <w:proofErr w:type="spellStart"/>
      <w:r>
        <w:t>проєктні</w:t>
      </w:r>
      <w:proofErr w:type="spellEnd"/>
      <w:r>
        <w:t xml:space="preserve"> рішення можуть бути використані при реальному </w:t>
      </w:r>
      <w:proofErr w:type="spellStart"/>
      <w:r>
        <w:t>проєктуванні</w:t>
      </w:r>
      <w:proofErr w:type="spellEnd"/>
      <w:r>
        <w:t xml:space="preserve"> багатоповерхових офісних комплексів з надземними переходами між корпусами у </w:t>
      </w:r>
      <w:proofErr w:type="spellStart"/>
      <w:r>
        <w:t>несейсмічних</w:t>
      </w:r>
      <w:proofErr w:type="spellEnd"/>
      <w:r>
        <w:t xml:space="preserve"> та </w:t>
      </w:r>
      <w:proofErr w:type="spellStart"/>
      <w:r>
        <w:t>слабкосейсмічних</w:t>
      </w:r>
      <w:proofErr w:type="spellEnd"/>
      <w:r>
        <w:t xml:space="preserve"> районах. Запропоноване рішення мостового переходу на металевих балках IPE 400 зі скляним огородженням забезпечує захищений пішохідний зв’язок між корпусами на робочій відмітці та може бути адаптоване для аналогічних об’єктів. Поєднання функції підземного паркінгу з </w:t>
      </w:r>
      <w:proofErr w:type="spellStart"/>
      <w:r>
        <w:t>протирадіаційним</w:t>
      </w:r>
      <w:proofErr w:type="spellEnd"/>
      <w:r>
        <w:t xml:space="preserve"> укриттям підвищує цивільно-захисну стійкість об’єкта.</w:t>
      </w:r>
    </w:p>
    <w:p w14:paraId="3CB69DA1" w14:textId="77777777" w:rsidR="00274C13" w:rsidRDefault="003E0A5F">
      <w:pPr>
        <w:spacing w:line="360" w:lineRule="auto"/>
        <w:ind w:firstLine="709"/>
      </w:pPr>
      <w:r>
        <w:lastRenderedPageBreak/>
        <w:t>Структура та обсяг роботи. Робота складається зі вступу, п'яти розділів, висновків, переліку використаних джерел та додатків. Загальний обсяг пояснювальної записки – ____ сторінок.</w:t>
      </w:r>
    </w:p>
    <w:p w14:paraId="44C9FCF5" w14:textId="77777777" w:rsidR="00274C13" w:rsidRDefault="003E0A5F">
      <w:pPr>
        <w:pStyle w:val="1"/>
        <w:pageBreakBefore/>
        <w:jc w:val="center"/>
      </w:pPr>
      <w:r>
        <w:lastRenderedPageBreak/>
        <w:t>1 АРХІТЕКТУРНО-БУДІВЕЛЬНИЙ РОЗДІЛ</w:t>
      </w:r>
    </w:p>
    <w:p w14:paraId="13FA2A2F" w14:textId="77777777" w:rsidR="00274C13" w:rsidRDefault="003E0A5F">
      <w:pPr>
        <w:pStyle w:val="2"/>
        <w:ind w:firstLine="709"/>
      </w:pPr>
      <w:r>
        <w:t xml:space="preserve">1.1 Вихідні дані для </w:t>
      </w:r>
      <w:proofErr w:type="spellStart"/>
      <w:r>
        <w:t>проєктування</w:t>
      </w:r>
      <w:proofErr w:type="spellEnd"/>
      <w:r>
        <w:t>. Характеристика ділянки будівництва</w:t>
      </w:r>
    </w:p>
    <w:p w14:paraId="7F31051E" w14:textId="77777777" w:rsidR="00274C13" w:rsidRDefault="003E0A5F">
      <w:pPr>
        <w:spacing w:line="360" w:lineRule="auto"/>
        <w:ind w:firstLine="709"/>
      </w:pPr>
      <w:r>
        <w:t xml:space="preserve">Об'єкт </w:t>
      </w:r>
      <w:proofErr w:type="spellStart"/>
      <w:r>
        <w:t>проєктування</w:t>
      </w:r>
      <w:proofErr w:type="spellEnd"/>
      <w:r>
        <w:t xml:space="preserve"> – багатоповерховий офісний центр з приміщеннями соцкультпобуту та підземним паркінгом. Комплекс складається з чотирьох корпусів: трьох </w:t>
      </w:r>
      <w:proofErr w:type="spellStart"/>
      <w:r>
        <w:t>зблокованих</w:t>
      </w:r>
      <w:proofErr w:type="spellEnd"/>
      <w:r>
        <w:t xml:space="preserve"> між собою (відокремлених деформаційними швами) та одного окремо розташованого, з'єднаного з основною групою надземним мостовим переходом на рівні п'ятого поверху. Надземні частини корпусів самостійні та незалежні між собою, підземна частина (паркінг) – спільна. В окремому корпусі влаштовано приміщення подвійного призначення: у мирний час – підземний паркінг, у військовий стан – </w:t>
      </w:r>
      <w:proofErr w:type="spellStart"/>
      <w:r>
        <w:t>протирадіаційне</w:t>
      </w:r>
      <w:proofErr w:type="spellEnd"/>
      <w:r>
        <w:t xml:space="preserve"> укриття (ПРУ).</w:t>
      </w:r>
    </w:p>
    <w:p w14:paraId="169E4B02" w14:textId="77777777" w:rsidR="00274C13" w:rsidRDefault="003E0A5F">
      <w:pPr>
        <w:spacing w:line="360" w:lineRule="auto"/>
        <w:ind w:firstLine="709"/>
      </w:pPr>
      <w:r>
        <w:rPr>
          <w:noProof/>
        </w:rPr>
        <w:drawing>
          <wp:anchor distT="0" distB="0" distL="114300" distR="114300" simplePos="0" relativeHeight="251662336" behindDoc="0" locked="0" layoutInCell="1" allowOverlap="1" wp14:anchorId="2C6F6814" wp14:editId="48F8A4DA">
            <wp:simplePos x="0" y="0"/>
            <wp:positionH relativeFrom="column">
              <wp:posOffset>0</wp:posOffset>
            </wp:positionH>
            <wp:positionV relativeFrom="paragraph">
              <wp:posOffset>295275</wp:posOffset>
            </wp:positionV>
            <wp:extent cx="6480175" cy="2356485"/>
            <wp:effectExtent l="0" t="0" r="0" b="5715"/>
            <wp:wrapTopAndBottom/>
            <wp:docPr id="87146622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1466228" name="Рисунок 1"/>
                    <pic:cNvPicPr>
                      <a:picLocks noChangeAspect="1"/>
                    </pic:cNvPicPr>
                  </pic:nvPicPr>
                  <pic:blipFill>
                    <a:blip r:embed="rId7"/>
                    <a:stretch>
                      <a:fillRect/>
                    </a:stretch>
                  </pic:blipFill>
                  <pic:spPr>
                    <a:xfrm>
                      <a:off x="0" y="0"/>
                      <a:ext cx="6480175" cy="2356485"/>
                    </a:xfrm>
                    <a:prstGeom prst="rect">
                      <a:avLst/>
                    </a:prstGeom>
                  </pic:spPr>
                </pic:pic>
              </a:graphicData>
            </a:graphic>
          </wp:anchor>
        </w:drawing>
      </w:r>
    </w:p>
    <w:p w14:paraId="6FFB93FB" w14:textId="06E4C728" w:rsidR="00CF6BBB" w:rsidRPr="00444606" w:rsidRDefault="00444606">
      <w:pPr>
        <w:spacing w:line="360" w:lineRule="auto"/>
        <w:ind w:firstLine="709"/>
        <w:rPr>
          <w:i/>
          <w:iCs/>
        </w:rPr>
      </w:pPr>
      <w:r w:rsidRPr="00444606">
        <w:rPr>
          <w:i/>
          <w:iCs/>
        </w:rPr>
        <w:t xml:space="preserve">Рисунок 1.1. Візуалізація </w:t>
      </w:r>
    </w:p>
    <w:p w14:paraId="51B04FFC" w14:textId="22FD7198" w:rsidR="00274C13" w:rsidRDefault="003E0A5F">
      <w:pPr>
        <w:spacing w:line="360" w:lineRule="auto"/>
        <w:ind w:firstLine="709"/>
      </w:pPr>
      <w:r>
        <w:t xml:space="preserve">Проєкт індивідуальний, розроблений для застосування у звичайних умовах будівництва. Ступінь вогнестійкості будівлі – </w:t>
      </w:r>
      <w:proofErr w:type="spellStart"/>
      <w:r>
        <w:t>ІІ</w:t>
      </w:r>
      <w:proofErr w:type="spellEnd"/>
      <w:r>
        <w:t xml:space="preserve">; клас наслідків (відповідальності) – </w:t>
      </w:r>
      <w:proofErr w:type="spellStart"/>
      <w:r>
        <w:t>СС2</w:t>
      </w:r>
      <w:proofErr w:type="spellEnd"/>
      <w:r>
        <w:t xml:space="preserve"> (середні наслідки) відповідно до таблиці 1 ДСТУ 8855:2019. Об'єкт розробляється в одну стадію за згодою сторін на підставі завдання на </w:t>
      </w:r>
      <w:proofErr w:type="spellStart"/>
      <w:r>
        <w:t>проєктування</w:t>
      </w:r>
      <w:proofErr w:type="spellEnd"/>
      <w:r>
        <w:t>, затвердженого замовником будівництва.</w:t>
      </w:r>
    </w:p>
    <w:p w14:paraId="73F96297" w14:textId="77777777" w:rsidR="00274C13" w:rsidRDefault="003E0A5F">
      <w:pPr>
        <w:spacing w:line="360" w:lineRule="auto"/>
        <w:ind w:firstLine="709"/>
      </w:pPr>
      <w:r>
        <w:t xml:space="preserve">Рельєф ділянки спокійний, має незначний ухил у східному напрямку. Категорія складності інженерно-геологічних умов – </w:t>
      </w:r>
      <w:proofErr w:type="spellStart"/>
      <w:r>
        <w:t>ІІ</w:t>
      </w:r>
      <w:proofErr w:type="spellEnd"/>
      <w:r>
        <w:t>. У межах ділянки виділено такі інженерно-геологічні елементи (</w:t>
      </w:r>
      <w:proofErr w:type="spellStart"/>
      <w:r>
        <w:t>ІГЕ</w:t>
      </w:r>
      <w:proofErr w:type="spellEnd"/>
      <w:r>
        <w:t xml:space="preserve">): </w:t>
      </w:r>
      <w:proofErr w:type="spellStart"/>
      <w:r>
        <w:t>ІГЕ-1</w:t>
      </w:r>
      <w:proofErr w:type="spellEnd"/>
      <w:r>
        <w:t xml:space="preserve"> – насипний ґрунт; </w:t>
      </w:r>
      <w:proofErr w:type="spellStart"/>
      <w:r>
        <w:t>ІГЕ-2</w:t>
      </w:r>
      <w:proofErr w:type="spellEnd"/>
      <w:r>
        <w:t xml:space="preserve"> – рослинний ґрунт; </w:t>
      </w:r>
      <w:proofErr w:type="spellStart"/>
      <w:r>
        <w:t>ІГЕ-3</w:t>
      </w:r>
      <w:proofErr w:type="spellEnd"/>
      <w:r>
        <w:t xml:space="preserve"> – суглинок </w:t>
      </w:r>
      <w:proofErr w:type="spellStart"/>
      <w:r>
        <w:t>напівтвердий</w:t>
      </w:r>
      <w:proofErr w:type="spellEnd"/>
      <w:r>
        <w:t xml:space="preserve">; </w:t>
      </w:r>
      <w:proofErr w:type="spellStart"/>
      <w:r>
        <w:t>ІГЕ-4</w:t>
      </w:r>
      <w:proofErr w:type="spellEnd"/>
      <w:r>
        <w:t xml:space="preserve"> – суглинок </w:t>
      </w:r>
      <w:proofErr w:type="spellStart"/>
      <w:r>
        <w:t>тугопластичний</w:t>
      </w:r>
      <w:proofErr w:type="spellEnd"/>
      <w:r>
        <w:t xml:space="preserve">; </w:t>
      </w:r>
      <w:proofErr w:type="spellStart"/>
      <w:r>
        <w:t>ІГЕ-5</w:t>
      </w:r>
      <w:proofErr w:type="spellEnd"/>
      <w:r>
        <w:t xml:space="preserve"> – суглинок </w:t>
      </w:r>
      <w:proofErr w:type="spellStart"/>
      <w:r>
        <w:t>м'якопластичний</w:t>
      </w:r>
      <w:proofErr w:type="spellEnd"/>
      <w:r>
        <w:t xml:space="preserve">; </w:t>
      </w:r>
      <w:proofErr w:type="spellStart"/>
      <w:r>
        <w:t>ІГЕ-6</w:t>
      </w:r>
      <w:proofErr w:type="spellEnd"/>
      <w:r>
        <w:t xml:space="preserve"> – гравійний ґрунт; </w:t>
      </w:r>
      <w:proofErr w:type="spellStart"/>
      <w:r>
        <w:t>ІГЕ-7</w:t>
      </w:r>
      <w:proofErr w:type="spellEnd"/>
      <w:r>
        <w:t xml:space="preserve"> – глина тверда. </w:t>
      </w:r>
      <w:r>
        <w:lastRenderedPageBreak/>
        <w:t xml:space="preserve">Підземні води зустрінуті на глибині 2,7–3,8 м. Природною основою для фундаментів можуть служити суглинки </w:t>
      </w:r>
      <w:proofErr w:type="spellStart"/>
      <w:r>
        <w:t>напівтверді</w:t>
      </w:r>
      <w:proofErr w:type="spellEnd"/>
      <w:r>
        <w:t xml:space="preserve"> </w:t>
      </w:r>
      <w:proofErr w:type="spellStart"/>
      <w:r>
        <w:t>ІГЕ-3</w:t>
      </w:r>
      <w:proofErr w:type="spellEnd"/>
      <w:r>
        <w:t xml:space="preserve"> та </w:t>
      </w:r>
      <w:proofErr w:type="spellStart"/>
      <w:r>
        <w:t>тугопластичні</w:t>
      </w:r>
      <w:proofErr w:type="spellEnd"/>
      <w:r>
        <w:t xml:space="preserve"> </w:t>
      </w:r>
      <w:proofErr w:type="spellStart"/>
      <w:r>
        <w:t>ІГЕ-4</w:t>
      </w:r>
      <w:proofErr w:type="spellEnd"/>
      <w:r>
        <w:t xml:space="preserve">. Ґрунти </w:t>
      </w:r>
      <w:proofErr w:type="spellStart"/>
      <w:r>
        <w:t>непросідаючі</w:t>
      </w:r>
      <w:proofErr w:type="spellEnd"/>
      <w:r>
        <w:t>.</w:t>
      </w:r>
    </w:p>
    <w:p w14:paraId="41483836" w14:textId="77777777" w:rsidR="00274C13" w:rsidRDefault="003E0A5F">
      <w:pPr>
        <w:spacing w:line="360" w:lineRule="auto"/>
        <w:ind w:firstLine="709"/>
      </w:pPr>
      <w:r>
        <w:t>Кліматичні характеристики району розташування об'єкта (за вихідними даними проєкту):</w:t>
      </w:r>
    </w:p>
    <w:p w14:paraId="0AA1451D" w14:textId="77777777" w:rsidR="00274C13" w:rsidRDefault="003E0A5F">
      <w:pPr>
        <w:pStyle w:val="af"/>
        <w:numPr>
          <w:ilvl w:val="0"/>
          <w:numId w:val="1"/>
        </w:numPr>
        <w:spacing w:line="360" w:lineRule="auto"/>
      </w:pPr>
      <w:r>
        <w:t xml:space="preserve">кліматичний район, </w:t>
      </w:r>
      <w:proofErr w:type="spellStart"/>
      <w:r>
        <w:t>підрайон</w:t>
      </w:r>
      <w:proofErr w:type="spellEnd"/>
      <w:r>
        <w:t xml:space="preserve"> – </w:t>
      </w:r>
      <w:proofErr w:type="spellStart"/>
      <w:r>
        <w:t>ІІІ-А</w:t>
      </w:r>
      <w:proofErr w:type="spellEnd"/>
      <w:r>
        <w:t>;</w:t>
      </w:r>
    </w:p>
    <w:p w14:paraId="67E526AD" w14:textId="77777777" w:rsidR="00274C13" w:rsidRDefault="003E0A5F">
      <w:pPr>
        <w:pStyle w:val="af"/>
        <w:numPr>
          <w:ilvl w:val="0"/>
          <w:numId w:val="1"/>
        </w:numPr>
        <w:spacing w:line="360" w:lineRule="auto"/>
      </w:pPr>
      <w:r>
        <w:t>значеннями ваги снігового покрову – V; снігове характеристичне навантаження Sₒ = 1340 Па;</w:t>
      </w:r>
    </w:p>
    <w:p w14:paraId="5D099D14" w14:textId="77777777" w:rsidR="00274C13" w:rsidRDefault="003E0A5F">
      <w:pPr>
        <w:pStyle w:val="af"/>
        <w:numPr>
          <w:ilvl w:val="0"/>
          <w:numId w:val="1"/>
        </w:numPr>
        <w:spacing w:line="360" w:lineRule="auto"/>
      </w:pPr>
      <w:r>
        <w:t xml:space="preserve"> значеннями вітрового тиску – </w:t>
      </w:r>
      <w:proofErr w:type="spellStart"/>
      <w:r>
        <w:t>ІІІ</w:t>
      </w:r>
      <w:proofErr w:type="spellEnd"/>
      <w:r>
        <w:t>; вітрове характеристичне навантаження Wₒ = 470 Па;</w:t>
      </w:r>
    </w:p>
    <w:p w14:paraId="54DBE720" w14:textId="77777777" w:rsidR="00274C13" w:rsidRDefault="003E0A5F">
      <w:pPr>
        <w:pStyle w:val="af"/>
        <w:numPr>
          <w:ilvl w:val="0"/>
          <w:numId w:val="1"/>
        </w:numPr>
        <w:spacing w:line="360" w:lineRule="auto"/>
      </w:pPr>
      <w:r>
        <w:t>нормативна глибина промерзання ґрунту – 0,8 м;</w:t>
      </w:r>
    </w:p>
    <w:p w14:paraId="133E8ED2" w14:textId="77777777" w:rsidR="00274C13" w:rsidRDefault="003E0A5F">
      <w:pPr>
        <w:pStyle w:val="af"/>
        <w:numPr>
          <w:ilvl w:val="0"/>
          <w:numId w:val="1"/>
        </w:numPr>
        <w:spacing w:line="360" w:lineRule="auto"/>
      </w:pPr>
      <w:proofErr w:type="spellStart"/>
      <w:r>
        <w:t>сейсмічність</w:t>
      </w:r>
      <w:proofErr w:type="spellEnd"/>
      <w:r>
        <w:t xml:space="preserve"> району – 6 балів;</w:t>
      </w:r>
    </w:p>
    <w:p w14:paraId="61F9B9BF" w14:textId="77777777" w:rsidR="00274C13" w:rsidRDefault="003E0A5F">
      <w:pPr>
        <w:pStyle w:val="af"/>
        <w:numPr>
          <w:ilvl w:val="0"/>
          <w:numId w:val="1"/>
        </w:numPr>
        <w:spacing w:line="360" w:lineRule="auto"/>
      </w:pPr>
      <w:r>
        <w:t xml:space="preserve">розрахункова температура найбільш холодної </w:t>
      </w:r>
      <w:proofErr w:type="spellStart"/>
      <w:r>
        <w:t>п'ятиденки</w:t>
      </w:r>
      <w:proofErr w:type="spellEnd"/>
      <w:r>
        <w:t xml:space="preserve"> – мінус 22 °С;</w:t>
      </w:r>
    </w:p>
    <w:p w14:paraId="4457BBB7" w14:textId="77777777" w:rsidR="00274C13" w:rsidRDefault="003E0A5F">
      <w:pPr>
        <w:pStyle w:val="af"/>
        <w:numPr>
          <w:ilvl w:val="0"/>
          <w:numId w:val="1"/>
        </w:numPr>
        <w:spacing w:line="360" w:lineRule="auto"/>
      </w:pPr>
      <w:r>
        <w:t xml:space="preserve">ступінь впливу навколишнього середовища на стан конструкцій – </w:t>
      </w:r>
      <w:proofErr w:type="spellStart"/>
      <w:r>
        <w:t>слабкоагресивний</w:t>
      </w:r>
      <w:proofErr w:type="spellEnd"/>
      <w:r>
        <w:t>.</w:t>
      </w:r>
    </w:p>
    <w:p w14:paraId="74C92176" w14:textId="77777777" w:rsidR="00274C13" w:rsidRDefault="003E0A5F">
      <w:pPr>
        <w:spacing w:line="360" w:lineRule="auto"/>
        <w:ind w:firstLine="709"/>
      </w:pPr>
      <w:r>
        <w:t xml:space="preserve">Ділянка будівництва розташована у м. Дніпро між набережною Амурського мосту та вулицею </w:t>
      </w:r>
      <w:proofErr w:type="spellStart"/>
      <w:r>
        <w:t>Джузеппе</w:t>
      </w:r>
      <w:proofErr w:type="spellEnd"/>
      <w:r>
        <w:t xml:space="preserve"> </w:t>
      </w:r>
      <w:proofErr w:type="spellStart"/>
      <w:r>
        <w:t>Гарібальді</w:t>
      </w:r>
      <w:proofErr w:type="spellEnd"/>
      <w:r>
        <w:t>. Загальна площа ділянки – 0,8734 га. Рельєф ділянки відносно рівний із незначним ухилом у східному напрямку. Абсолютна відмітка рівня підлоги першого поверху прийнята за умовну відмітку ±0,000, що відповідає абсолютній відмітці +52,40 м над рівнем моря (Балтійська система висот).</w:t>
      </w:r>
    </w:p>
    <w:p w14:paraId="63159EBB" w14:textId="77777777" w:rsidR="00274C13" w:rsidRDefault="003E0A5F">
      <w:pPr>
        <w:spacing w:line="360" w:lineRule="auto"/>
        <w:ind w:firstLine="709"/>
      </w:pPr>
      <w:r>
        <w:rPr>
          <w:noProof/>
        </w:rPr>
        <w:lastRenderedPageBreak/>
        <w:drawing>
          <wp:anchor distT="0" distB="0" distL="114300" distR="114300" simplePos="0" relativeHeight="251663360" behindDoc="0" locked="0" layoutInCell="1" allowOverlap="1" wp14:anchorId="05D91405" wp14:editId="73E1A89A">
            <wp:simplePos x="0" y="0"/>
            <wp:positionH relativeFrom="column">
              <wp:posOffset>0</wp:posOffset>
            </wp:positionH>
            <wp:positionV relativeFrom="paragraph">
              <wp:posOffset>307975</wp:posOffset>
            </wp:positionV>
            <wp:extent cx="6480175" cy="3385820"/>
            <wp:effectExtent l="0" t="0" r="0" b="5080"/>
            <wp:wrapTopAndBottom/>
            <wp:docPr id="120284633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2846338" name="Рисунок 1"/>
                    <pic:cNvPicPr>
                      <a:picLocks noChangeAspect="1"/>
                    </pic:cNvPicPr>
                  </pic:nvPicPr>
                  <pic:blipFill>
                    <a:blip r:embed="rId8"/>
                    <a:stretch>
                      <a:fillRect/>
                    </a:stretch>
                  </pic:blipFill>
                  <pic:spPr>
                    <a:xfrm>
                      <a:off x="0" y="0"/>
                      <a:ext cx="6480175" cy="3385820"/>
                    </a:xfrm>
                    <a:prstGeom prst="rect">
                      <a:avLst/>
                    </a:prstGeom>
                  </pic:spPr>
                </pic:pic>
              </a:graphicData>
            </a:graphic>
          </wp:anchor>
        </w:drawing>
      </w:r>
    </w:p>
    <w:p w14:paraId="7E56A3D9" w14:textId="2B6A004C" w:rsidR="00444606" w:rsidRPr="00444606" w:rsidRDefault="00444606">
      <w:pPr>
        <w:spacing w:line="360" w:lineRule="auto"/>
        <w:ind w:firstLine="709"/>
        <w:rPr>
          <w:i/>
          <w:iCs/>
        </w:rPr>
      </w:pPr>
      <w:r>
        <w:rPr>
          <w:i/>
          <w:iCs/>
        </w:rPr>
        <w:t xml:space="preserve">Рисунок 1.2. </w:t>
      </w:r>
      <w:r w:rsidR="004D2AA3">
        <w:rPr>
          <w:i/>
          <w:iCs/>
        </w:rPr>
        <w:t xml:space="preserve">Ділянка будівництва </w:t>
      </w:r>
    </w:p>
    <w:p w14:paraId="4F77574E" w14:textId="11B8EC87" w:rsidR="00274C13" w:rsidRDefault="003E0A5F">
      <w:pPr>
        <w:spacing w:line="360" w:lineRule="auto"/>
        <w:ind w:firstLine="709"/>
      </w:pPr>
      <w:r>
        <w:t xml:space="preserve">Для м. Дніпро кліматичні характеристики прийнято відповідно до ДСТУ-Н Б В.1.1-27:2010 «Будівельна кліматологія» та </w:t>
      </w:r>
      <w:proofErr w:type="spellStart"/>
      <w:r>
        <w:t>ДБН</w:t>
      </w:r>
      <w:proofErr w:type="spellEnd"/>
      <w:r>
        <w:t xml:space="preserve"> В.2.5-67:2013 «Опалення, вентиляція та кондиціонування»:</w:t>
      </w:r>
    </w:p>
    <w:p w14:paraId="305D3057" w14:textId="77777777" w:rsidR="00274C13" w:rsidRDefault="003E0A5F">
      <w:pPr>
        <w:spacing w:line="360" w:lineRule="auto"/>
        <w:ind w:firstLine="709"/>
      </w:pPr>
      <w:r>
        <w:t xml:space="preserve">– кліматичний район – </w:t>
      </w:r>
      <w:proofErr w:type="spellStart"/>
      <w:r>
        <w:t>ІІ</w:t>
      </w:r>
      <w:proofErr w:type="spellEnd"/>
      <w:r>
        <w:t xml:space="preserve"> (степовий), </w:t>
      </w:r>
      <w:proofErr w:type="spellStart"/>
      <w:r>
        <w:t>підрайон</w:t>
      </w:r>
      <w:proofErr w:type="spellEnd"/>
      <w:r>
        <w:t xml:space="preserve"> </w:t>
      </w:r>
      <w:proofErr w:type="spellStart"/>
      <w:r>
        <w:t>ІІБ</w:t>
      </w:r>
      <w:proofErr w:type="spellEnd"/>
      <w:r>
        <w:t>;</w:t>
      </w:r>
    </w:p>
    <w:p w14:paraId="02144DC1" w14:textId="77777777" w:rsidR="00274C13" w:rsidRDefault="003E0A5F">
      <w:pPr>
        <w:spacing w:line="360" w:lineRule="auto"/>
        <w:ind w:firstLine="709"/>
      </w:pPr>
      <w:r>
        <w:t xml:space="preserve">– розрахункова температура зовнішнього повітря найхолоднішої </w:t>
      </w:r>
      <w:proofErr w:type="spellStart"/>
      <w:r>
        <w:t>п'ятиденки</w:t>
      </w:r>
      <w:proofErr w:type="spellEnd"/>
      <w:r>
        <w:t xml:space="preserve"> – мінус 22 °С;</w:t>
      </w:r>
    </w:p>
    <w:p w14:paraId="5FF797EA" w14:textId="77777777" w:rsidR="00274C13" w:rsidRDefault="003E0A5F">
      <w:pPr>
        <w:spacing w:line="360" w:lineRule="auto"/>
        <w:ind w:firstLine="709"/>
      </w:pPr>
      <w:r>
        <w:t>– температура зовнішнього повітря найгарячішого місяця (липень) – плюс 23,5 °С;</w:t>
      </w:r>
    </w:p>
    <w:p w14:paraId="388BCBB2" w14:textId="77777777" w:rsidR="00274C13" w:rsidRDefault="003E0A5F">
      <w:pPr>
        <w:spacing w:line="360" w:lineRule="auto"/>
        <w:ind w:firstLine="709"/>
      </w:pPr>
      <w:r>
        <w:t>– тривалість опалювального періоду – 187 діб; середня температура опалювального періоду – мінус 1,1 °С;</w:t>
      </w:r>
    </w:p>
    <w:p w14:paraId="6612346B" w14:textId="77777777" w:rsidR="00274C13" w:rsidRDefault="003E0A5F">
      <w:pPr>
        <w:spacing w:line="360" w:lineRule="auto"/>
        <w:ind w:firstLine="709"/>
      </w:pPr>
      <w:r>
        <w:t>– сніговий район – II; нормативне значення ваги снігового покриву S0 = 1000 Па;</w:t>
      </w:r>
    </w:p>
    <w:p w14:paraId="6371D505" w14:textId="77777777" w:rsidR="00274C13" w:rsidRDefault="003E0A5F">
      <w:pPr>
        <w:spacing w:line="360" w:lineRule="auto"/>
        <w:ind w:firstLine="709"/>
      </w:pPr>
      <w:r>
        <w:t>– вітровий район – II; нормативний вітровий тиск W0 = 450 Па;</w:t>
      </w:r>
    </w:p>
    <w:p w14:paraId="21060D17" w14:textId="77777777" w:rsidR="00274C13" w:rsidRDefault="003E0A5F">
      <w:pPr>
        <w:spacing w:line="360" w:lineRule="auto"/>
        <w:ind w:firstLine="709"/>
      </w:pPr>
      <w:r>
        <w:t>– нормативна глибина промерзання ґрунту – 0,9 м;</w:t>
      </w:r>
    </w:p>
    <w:p w14:paraId="0030F0E5" w14:textId="77777777" w:rsidR="00274C13" w:rsidRDefault="003E0A5F">
      <w:pPr>
        <w:spacing w:line="360" w:lineRule="auto"/>
        <w:ind w:firstLine="709"/>
      </w:pPr>
      <w:r>
        <w:t xml:space="preserve">– </w:t>
      </w:r>
      <w:proofErr w:type="spellStart"/>
      <w:r>
        <w:t>сейсмічність</w:t>
      </w:r>
      <w:proofErr w:type="spellEnd"/>
      <w:r>
        <w:t xml:space="preserve"> – </w:t>
      </w:r>
      <w:proofErr w:type="spellStart"/>
      <w:r>
        <w:t>несейсмічний</w:t>
      </w:r>
      <w:proofErr w:type="spellEnd"/>
      <w:r>
        <w:t xml:space="preserve"> район (менше 6 балів за шкалою MSK-64 згідно з </w:t>
      </w:r>
      <w:proofErr w:type="spellStart"/>
      <w:r>
        <w:t>ДБН</w:t>
      </w:r>
      <w:proofErr w:type="spellEnd"/>
      <w:r>
        <w:t xml:space="preserve"> В.1.1-12:2014);</w:t>
      </w:r>
    </w:p>
    <w:p w14:paraId="709623E1" w14:textId="77777777" w:rsidR="00274C13" w:rsidRDefault="003E0A5F">
      <w:pPr>
        <w:spacing w:line="360" w:lineRule="auto"/>
        <w:ind w:firstLine="709"/>
      </w:pPr>
      <w:r>
        <w:lastRenderedPageBreak/>
        <w:t xml:space="preserve">– ступінь впливу навколишнього середовища на стан конструкцій – </w:t>
      </w:r>
      <w:proofErr w:type="spellStart"/>
      <w:r>
        <w:t>слабкоагресивний</w:t>
      </w:r>
      <w:proofErr w:type="spellEnd"/>
      <w:r>
        <w:t>.</w:t>
      </w:r>
    </w:p>
    <w:p w14:paraId="4AEB72C3" w14:textId="77777777" w:rsidR="00274C13" w:rsidRDefault="003E0A5F">
      <w:pPr>
        <w:pStyle w:val="2"/>
        <w:ind w:firstLine="709"/>
      </w:pPr>
      <w:r>
        <w:t>1.2 Обґрунтування рішення генерального плану</w:t>
      </w:r>
    </w:p>
    <w:p w14:paraId="459E8D03" w14:textId="77777777" w:rsidR="00274C13" w:rsidRDefault="003E0A5F">
      <w:pPr>
        <w:spacing w:line="360" w:lineRule="auto"/>
        <w:ind w:firstLine="709"/>
      </w:pPr>
      <w:r>
        <w:t xml:space="preserve">Генеральний план виконано на основі топографічного знімання у масштабі 1:500 з урахуванням меж ділянки, вимог містобудівних умов та обмежень, завдання замовника на </w:t>
      </w:r>
      <w:proofErr w:type="spellStart"/>
      <w:r>
        <w:t>проєктування</w:t>
      </w:r>
      <w:proofErr w:type="spellEnd"/>
      <w:r>
        <w:t xml:space="preserve"> та існуючого положення. Планувальне рішення обумовлене розташуванням ділянки, сформованою </w:t>
      </w:r>
      <w:proofErr w:type="spellStart"/>
      <w:r>
        <w:t>транспортно-пішохідною</w:t>
      </w:r>
      <w:proofErr w:type="spellEnd"/>
      <w:r>
        <w:t xml:space="preserve"> схемою, містобудівною ситуацією, технологічними та екологічними вимогами, умовами безпеки руху, інженерного забезпечення, виконанням санітарних і протипожежних норм.</w:t>
      </w:r>
    </w:p>
    <w:p w14:paraId="6E9494B0" w14:textId="77777777" w:rsidR="00274C13" w:rsidRDefault="003E0A5F">
      <w:pPr>
        <w:spacing w:line="360" w:lineRule="auto"/>
        <w:ind w:firstLine="709"/>
      </w:pPr>
      <w:r>
        <w:t xml:space="preserve">Розміщення будівель і споруд на ділянці виконано з урахуванням забезпечення нормативних протипожежних розривів, охоронних зон інженерних мереж, а також умов інсоляції та освітленості приміщень. До корпусів передбачено </w:t>
      </w:r>
      <w:proofErr w:type="spellStart"/>
      <w:r>
        <w:t>розосереджені</w:t>
      </w:r>
      <w:proofErr w:type="spellEnd"/>
      <w:r>
        <w:t xml:space="preserve"> заїзди/виїзди з основних міських доріг; ширина основних доріг – 6,0 м, внутрішнього під'їзду – 3,5 м, зовнішнього проїзду – 6,0 м. Передбачено круговий проїзд навколо будівель для пожежної та спеціальної техніки; відстань від зовнішньої стіни до проїзду – 5–7 м.</w:t>
      </w:r>
    </w:p>
    <w:p w14:paraId="551913A8" w14:textId="77777777" w:rsidR="00274C13" w:rsidRDefault="003E0A5F">
      <w:pPr>
        <w:spacing w:line="360" w:lineRule="auto"/>
        <w:ind w:firstLine="709"/>
      </w:pPr>
      <w:r>
        <w:t xml:space="preserve">На прилеглій до офісного центру території передбачено: майданчики відпочинку персоналу площею 250 </w:t>
      </w:r>
      <w:proofErr w:type="spellStart"/>
      <w:r>
        <w:t>м2</w:t>
      </w:r>
      <w:proofErr w:type="spellEnd"/>
      <w:r>
        <w:t xml:space="preserve">; </w:t>
      </w:r>
      <w:proofErr w:type="spellStart"/>
      <w:r>
        <w:t>велопарковки</w:t>
      </w:r>
      <w:proofErr w:type="spellEnd"/>
      <w:r>
        <w:t xml:space="preserve"> на 40 місць під навісом; зони активного озеленення; тротуари та пішохідні алеї з плиткового покриття; зовнішнє освітлення. Дитячі майданчики проєктом не передбачено відповідно до функціонального призначення об'єкта.</w:t>
      </w:r>
    </w:p>
    <w:p w14:paraId="3E13E747" w14:textId="77777777" w:rsidR="00274C13" w:rsidRDefault="003E0A5F">
      <w:pPr>
        <w:spacing w:line="360" w:lineRule="auto"/>
        <w:ind w:firstLine="709"/>
      </w:pPr>
      <w:r>
        <w:t xml:space="preserve">Розрахунок потреби в автостоянках виконано за </w:t>
      </w:r>
      <w:proofErr w:type="spellStart"/>
      <w:r>
        <w:t>ДБН</w:t>
      </w:r>
      <w:proofErr w:type="spellEnd"/>
      <w:r>
        <w:t xml:space="preserve"> Б.2.2-12:2019. Передбачено підземний паркінг загальною кількістю 112 </w:t>
      </w:r>
      <w:proofErr w:type="spellStart"/>
      <w:r>
        <w:t>машиномісць</w:t>
      </w:r>
      <w:proofErr w:type="spellEnd"/>
      <w:r>
        <w:t xml:space="preserve">, майданчик для тимчасового зберігання автомобілів та </w:t>
      </w:r>
      <w:proofErr w:type="spellStart"/>
      <w:r>
        <w:t>машиномісця</w:t>
      </w:r>
      <w:proofErr w:type="spellEnd"/>
      <w:r>
        <w:t xml:space="preserve"> для відвідувачів громадських приміщень. Місця автостоянок розміщено не ближче ніж 10 м до вікон приміщень; передбачено місця для паркування авто </w:t>
      </w:r>
      <w:proofErr w:type="spellStart"/>
      <w:r>
        <w:t>МГН</w:t>
      </w:r>
      <w:proofErr w:type="spellEnd"/>
      <w:r>
        <w:t xml:space="preserve"> розмірами 3,5 × 5,0 м.</w:t>
      </w:r>
    </w:p>
    <w:p w14:paraId="1C9C6111" w14:textId="77777777" w:rsidR="00274C13" w:rsidRDefault="003E0A5F">
      <w:pPr>
        <w:spacing w:line="360" w:lineRule="auto"/>
        <w:ind w:firstLine="709"/>
      </w:pPr>
      <w:r>
        <w:t xml:space="preserve">Збирання побутових відходів передбачено підземним способом: підземна споруда з підйомною платформою та контейнерами, виведеними назовні у вигляді </w:t>
      </w:r>
      <w:r>
        <w:lastRenderedPageBreak/>
        <w:t>колонок-приймачів. Прийнято 4 контейнери об'ємом 1,1 м³ (загальне річне утворення відходів – 1030,64 м³) із роздільним збиранням. Майданчик освітлено, має водонепроникне тверде покриття, навіс та огорожу.</w:t>
      </w:r>
    </w:p>
    <w:p w14:paraId="36448D96" w14:textId="77777777" w:rsidR="00274C13" w:rsidRDefault="003E0A5F">
      <w:pPr>
        <w:spacing w:line="360" w:lineRule="auto"/>
        <w:ind w:firstLine="709"/>
      </w:pPr>
      <w:r>
        <w:t xml:space="preserve">Територію впорядковано, </w:t>
      </w:r>
      <w:proofErr w:type="spellStart"/>
      <w:r>
        <w:t>озеленено</w:t>
      </w:r>
      <w:proofErr w:type="spellEnd"/>
      <w:r>
        <w:t xml:space="preserve">, обладнано малими архітектурними формами; вільні ділянки </w:t>
      </w:r>
      <w:proofErr w:type="spellStart"/>
      <w:r>
        <w:t>засіваються</w:t>
      </w:r>
      <w:proofErr w:type="spellEnd"/>
      <w:r>
        <w:t xml:space="preserve"> </w:t>
      </w:r>
      <w:proofErr w:type="spellStart"/>
      <w:r>
        <w:t>газонними</w:t>
      </w:r>
      <w:proofErr w:type="spellEnd"/>
      <w:r>
        <w:t xml:space="preserve"> травами, висаджуються декоративні групи дерев і чагарників; передбачено нічне освітлення.</w:t>
      </w:r>
    </w:p>
    <w:p w14:paraId="7EF8871C" w14:textId="77777777" w:rsidR="00274C13" w:rsidRDefault="00274C13">
      <w:pPr>
        <w:spacing w:after="60" w:line="280" w:lineRule="auto"/>
        <w:ind w:firstLine="709"/>
        <w:rPr>
          <w:i/>
          <w:iCs/>
          <w:sz w:val="24"/>
          <w:szCs w:val="24"/>
        </w:rPr>
      </w:pPr>
    </w:p>
    <w:p w14:paraId="1F64324A" w14:textId="77777777" w:rsidR="00274C13" w:rsidRDefault="00274C13">
      <w:pPr>
        <w:spacing w:after="60" w:line="280" w:lineRule="auto"/>
        <w:ind w:firstLine="709"/>
        <w:rPr>
          <w:i/>
          <w:iCs/>
          <w:sz w:val="24"/>
          <w:szCs w:val="24"/>
        </w:rPr>
      </w:pPr>
    </w:p>
    <w:p w14:paraId="61E9F0C3" w14:textId="77777777" w:rsidR="00274C13" w:rsidRDefault="00274C13">
      <w:pPr>
        <w:spacing w:after="60" w:line="280" w:lineRule="auto"/>
        <w:ind w:firstLine="709"/>
        <w:rPr>
          <w:i/>
          <w:iCs/>
          <w:sz w:val="24"/>
          <w:szCs w:val="24"/>
        </w:rPr>
      </w:pPr>
    </w:p>
    <w:p w14:paraId="66C6454D" w14:textId="77777777" w:rsidR="00274C13" w:rsidRDefault="00274C13">
      <w:pPr>
        <w:spacing w:after="60" w:line="280" w:lineRule="auto"/>
        <w:ind w:firstLine="709"/>
        <w:rPr>
          <w:i/>
          <w:iCs/>
          <w:sz w:val="24"/>
          <w:szCs w:val="24"/>
        </w:rPr>
      </w:pPr>
    </w:p>
    <w:p w14:paraId="5F5D7A5B" w14:textId="77777777" w:rsidR="00274C13" w:rsidRDefault="00274C13">
      <w:pPr>
        <w:spacing w:after="60" w:line="280" w:lineRule="auto"/>
        <w:ind w:firstLine="709"/>
        <w:rPr>
          <w:i/>
          <w:iCs/>
          <w:sz w:val="24"/>
          <w:szCs w:val="24"/>
        </w:rPr>
      </w:pPr>
    </w:p>
    <w:p w14:paraId="202BD7AB" w14:textId="77777777" w:rsidR="00274C13" w:rsidRDefault="00274C13">
      <w:pPr>
        <w:spacing w:after="60" w:line="280" w:lineRule="auto"/>
        <w:ind w:firstLine="709"/>
        <w:rPr>
          <w:i/>
          <w:iCs/>
          <w:sz w:val="24"/>
          <w:szCs w:val="24"/>
        </w:rPr>
      </w:pPr>
    </w:p>
    <w:p w14:paraId="4CFD7018" w14:textId="77777777" w:rsidR="00274C13" w:rsidRDefault="00274C13">
      <w:pPr>
        <w:spacing w:after="60" w:line="280" w:lineRule="auto"/>
        <w:ind w:firstLine="709"/>
        <w:rPr>
          <w:i/>
          <w:iCs/>
          <w:sz w:val="24"/>
          <w:szCs w:val="24"/>
        </w:rPr>
      </w:pPr>
    </w:p>
    <w:p w14:paraId="31C232AB" w14:textId="77777777" w:rsidR="00274C13" w:rsidRDefault="00274C13">
      <w:pPr>
        <w:spacing w:after="60" w:line="280" w:lineRule="auto"/>
        <w:ind w:firstLine="709"/>
        <w:rPr>
          <w:i/>
          <w:iCs/>
          <w:sz w:val="24"/>
          <w:szCs w:val="24"/>
        </w:rPr>
      </w:pPr>
    </w:p>
    <w:p w14:paraId="021E9DD2" w14:textId="77777777" w:rsidR="00274C13" w:rsidRDefault="00274C13">
      <w:pPr>
        <w:spacing w:after="60" w:line="280" w:lineRule="auto"/>
        <w:ind w:firstLine="709"/>
        <w:rPr>
          <w:i/>
          <w:iCs/>
          <w:sz w:val="24"/>
          <w:szCs w:val="24"/>
        </w:rPr>
      </w:pPr>
    </w:p>
    <w:p w14:paraId="6B9930A4" w14:textId="77777777" w:rsidR="00274C13" w:rsidRDefault="00274C13">
      <w:pPr>
        <w:spacing w:after="60" w:line="280" w:lineRule="auto"/>
        <w:ind w:firstLine="709"/>
        <w:rPr>
          <w:i/>
          <w:iCs/>
          <w:sz w:val="24"/>
          <w:szCs w:val="24"/>
        </w:rPr>
      </w:pPr>
    </w:p>
    <w:p w14:paraId="6EEBFBFD" w14:textId="77777777" w:rsidR="00274C13" w:rsidRDefault="003E0A5F">
      <w:pPr>
        <w:spacing w:after="60" w:line="280" w:lineRule="auto"/>
        <w:ind w:firstLine="709"/>
        <w:rPr>
          <w:i/>
          <w:iCs/>
          <w:sz w:val="24"/>
          <w:szCs w:val="24"/>
        </w:rPr>
      </w:pPr>
      <w:r>
        <w:rPr>
          <w:i/>
          <w:iCs/>
          <w:sz w:val="24"/>
          <w:szCs w:val="24"/>
        </w:rPr>
        <w:t>Таблиця 1.1 – Техніко-економічні показники генерального плану</w:t>
      </w:r>
    </w:p>
    <w:tbl>
      <w:tblPr>
        <w:tblW w:w="9026" w:type="dxa"/>
        <w:tblInd w:w="-5" w:type="dxa"/>
        <w:tblLayout w:type="fixed"/>
        <w:tblCellMar>
          <w:left w:w="10" w:type="dxa"/>
          <w:right w:w="10" w:type="dxa"/>
        </w:tblCellMar>
        <w:tblLook w:val="04A0" w:firstRow="1" w:lastRow="0" w:firstColumn="1" w:lastColumn="0" w:noHBand="0" w:noVBand="1"/>
      </w:tblPr>
      <w:tblGrid>
        <w:gridCol w:w="5000"/>
        <w:gridCol w:w="2000"/>
        <w:gridCol w:w="2026"/>
      </w:tblGrid>
      <w:tr w:rsidR="00274C13" w14:paraId="72FED69D" w14:textId="77777777">
        <w:tc>
          <w:tcPr>
            <w:tcW w:w="50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6E2F05C7" w14:textId="77777777" w:rsidR="00274C13" w:rsidRDefault="003E0A5F">
            <w:pPr>
              <w:spacing w:line="280" w:lineRule="auto"/>
              <w:jc w:val="center"/>
            </w:pPr>
            <w:r>
              <w:rPr>
                <w:b/>
                <w:bCs/>
                <w:sz w:val="24"/>
                <w:szCs w:val="24"/>
              </w:rPr>
              <w:t>Показник</w:t>
            </w:r>
          </w:p>
        </w:tc>
        <w:tc>
          <w:tcPr>
            <w:tcW w:w="20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1CFDA0A7" w14:textId="77777777" w:rsidR="00274C13" w:rsidRDefault="003E0A5F">
            <w:pPr>
              <w:spacing w:line="280" w:lineRule="auto"/>
              <w:jc w:val="center"/>
            </w:pPr>
            <w:r>
              <w:rPr>
                <w:b/>
                <w:bCs/>
                <w:sz w:val="24"/>
                <w:szCs w:val="24"/>
              </w:rPr>
              <w:t>Значення</w:t>
            </w:r>
          </w:p>
        </w:tc>
        <w:tc>
          <w:tcPr>
            <w:tcW w:w="2026"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4908D5CC" w14:textId="77777777" w:rsidR="00274C13" w:rsidRDefault="003E0A5F">
            <w:pPr>
              <w:spacing w:line="280" w:lineRule="auto"/>
              <w:jc w:val="center"/>
            </w:pPr>
            <w:r>
              <w:rPr>
                <w:b/>
                <w:bCs/>
                <w:sz w:val="24"/>
                <w:szCs w:val="24"/>
              </w:rPr>
              <w:t>Одиниця виміру</w:t>
            </w:r>
          </w:p>
        </w:tc>
      </w:tr>
      <w:tr w:rsidR="00274C13" w14:paraId="2C025694" w14:textId="77777777">
        <w:tc>
          <w:tcPr>
            <w:tcW w:w="5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57C2744" w14:textId="77777777" w:rsidR="00274C13" w:rsidRDefault="003E0A5F">
            <w:pPr>
              <w:spacing w:line="280" w:lineRule="auto"/>
            </w:pPr>
            <w:r>
              <w:rPr>
                <w:sz w:val="24"/>
                <w:szCs w:val="24"/>
              </w:rPr>
              <w:t>Площа земельної ділянки</w:t>
            </w:r>
          </w:p>
        </w:tc>
        <w:tc>
          <w:tcPr>
            <w:tcW w:w="2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6FB3AA2" w14:textId="77777777" w:rsidR="00274C13" w:rsidRDefault="003E0A5F">
            <w:pPr>
              <w:spacing w:line="280" w:lineRule="auto"/>
            </w:pPr>
            <w:r>
              <w:rPr>
                <w:sz w:val="24"/>
                <w:szCs w:val="24"/>
              </w:rPr>
              <w:t>8 734</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1F055E60" w14:textId="77777777" w:rsidR="00274C13" w:rsidRDefault="003E0A5F">
            <w:pPr>
              <w:spacing w:line="280" w:lineRule="auto"/>
            </w:pPr>
            <w:proofErr w:type="spellStart"/>
            <w:r>
              <w:rPr>
                <w:sz w:val="24"/>
                <w:szCs w:val="24"/>
              </w:rPr>
              <w:t>м2</w:t>
            </w:r>
            <w:proofErr w:type="spellEnd"/>
          </w:p>
        </w:tc>
      </w:tr>
      <w:tr w:rsidR="00274C13" w14:paraId="2C991D32" w14:textId="77777777">
        <w:tc>
          <w:tcPr>
            <w:tcW w:w="5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0C02D1A" w14:textId="77777777" w:rsidR="00274C13" w:rsidRDefault="003E0A5F">
            <w:pPr>
              <w:spacing w:line="280" w:lineRule="auto"/>
            </w:pPr>
            <w:r>
              <w:rPr>
                <w:sz w:val="24"/>
                <w:szCs w:val="24"/>
              </w:rPr>
              <w:t>Площа забудови (усі корпуси)</w:t>
            </w:r>
          </w:p>
        </w:tc>
        <w:tc>
          <w:tcPr>
            <w:tcW w:w="2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178F2746" w14:textId="77777777" w:rsidR="00274C13" w:rsidRDefault="003E0A5F">
            <w:pPr>
              <w:spacing w:line="280" w:lineRule="auto"/>
            </w:pPr>
            <w:r>
              <w:rPr>
                <w:sz w:val="24"/>
                <w:szCs w:val="24"/>
              </w:rPr>
              <w:t>3 280</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9E26066" w14:textId="77777777" w:rsidR="00274C13" w:rsidRDefault="003E0A5F">
            <w:pPr>
              <w:spacing w:line="280" w:lineRule="auto"/>
            </w:pPr>
            <w:proofErr w:type="spellStart"/>
            <w:r>
              <w:rPr>
                <w:sz w:val="24"/>
                <w:szCs w:val="24"/>
              </w:rPr>
              <w:t>м2</w:t>
            </w:r>
            <w:proofErr w:type="spellEnd"/>
          </w:p>
        </w:tc>
      </w:tr>
      <w:tr w:rsidR="00274C13" w14:paraId="7711192B" w14:textId="77777777">
        <w:tc>
          <w:tcPr>
            <w:tcW w:w="5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901CF79" w14:textId="77777777" w:rsidR="00274C13" w:rsidRDefault="003E0A5F">
            <w:pPr>
              <w:spacing w:line="280" w:lineRule="auto"/>
            </w:pPr>
            <w:r>
              <w:rPr>
                <w:sz w:val="24"/>
                <w:szCs w:val="24"/>
              </w:rPr>
              <w:t>Площа твердого покриття</w:t>
            </w:r>
          </w:p>
        </w:tc>
        <w:tc>
          <w:tcPr>
            <w:tcW w:w="2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581134D" w14:textId="77777777" w:rsidR="00274C13" w:rsidRDefault="003E0A5F">
            <w:pPr>
              <w:spacing w:line="280" w:lineRule="auto"/>
            </w:pPr>
            <w:r>
              <w:rPr>
                <w:sz w:val="24"/>
                <w:szCs w:val="24"/>
              </w:rPr>
              <w:t>2 100</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3CE293E" w14:textId="77777777" w:rsidR="00274C13" w:rsidRDefault="003E0A5F">
            <w:pPr>
              <w:spacing w:line="280" w:lineRule="auto"/>
            </w:pPr>
            <w:proofErr w:type="spellStart"/>
            <w:r>
              <w:rPr>
                <w:sz w:val="24"/>
                <w:szCs w:val="24"/>
              </w:rPr>
              <w:t>м2</w:t>
            </w:r>
            <w:proofErr w:type="spellEnd"/>
          </w:p>
        </w:tc>
      </w:tr>
      <w:tr w:rsidR="00274C13" w14:paraId="26F94B60" w14:textId="77777777">
        <w:tc>
          <w:tcPr>
            <w:tcW w:w="5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5FF8B2B" w14:textId="77777777" w:rsidR="00274C13" w:rsidRDefault="003E0A5F">
            <w:pPr>
              <w:spacing w:line="280" w:lineRule="auto"/>
            </w:pPr>
            <w:r>
              <w:rPr>
                <w:sz w:val="24"/>
                <w:szCs w:val="24"/>
              </w:rPr>
              <w:t>Площа озеленення</w:t>
            </w:r>
          </w:p>
        </w:tc>
        <w:tc>
          <w:tcPr>
            <w:tcW w:w="2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178AD6E7" w14:textId="77777777" w:rsidR="00274C13" w:rsidRDefault="003E0A5F">
            <w:pPr>
              <w:spacing w:line="280" w:lineRule="auto"/>
            </w:pPr>
            <w:r>
              <w:rPr>
                <w:sz w:val="24"/>
                <w:szCs w:val="24"/>
              </w:rPr>
              <w:t>2 450</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44630D12" w14:textId="77777777" w:rsidR="00274C13" w:rsidRDefault="003E0A5F">
            <w:pPr>
              <w:spacing w:line="280" w:lineRule="auto"/>
            </w:pPr>
            <w:proofErr w:type="spellStart"/>
            <w:r>
              <w:rPr>
                <w:sz w:val="24"/>
                <w:szCs w:val="24"/>
              </w:rPr>
              <w:t>м2</w:t>
            </w:r>
            <w:proofErr w:type="spellEnd"/>
          </w:p>
        </w:tc>
      </w:tr>
      <w:tr w:rsidR="00274C13" w14:paraId="43A34769" w14:textId="77777777">
        <w:tc>
          <w:tcPr>
            <w:tcW w:w="5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44CD6190" w14:textId="77777777" w:rsidR="00274C13" w:rsidRDefault="003E0A5F">
            <w:pPr>
              <w:spacing w:line="280" w:lineRule="auto"/>
            </w:pPr>
            <w:r>
              <w:rPr>
                <w:sz w:val="24"/>
                <w:szCs w:val="24"/>
              </w:rPr>
              <w:t>Коефіцієнт забудови</w:t>
            </w:r>
          </w:p>
        </w:tc>
        <w:tc>
          <w:tcPr>
            <w:tcW w:w="2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1624BA4A" w14:textId="77777777" w:rsidR="00274C13" w:rsidRDefault="003E0A5F">
            <w:pPr>
              <w:spacing w:line="280" w:lineRule="auto"/>
            </w:pPr>
            <w:r>
              <w:rPr>
                <w:sz w:val="24"/>
                <w:szCs w:val="24"/>
              </w:rPr>
              <w:t>0,376</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1A0B6EB8" w14:textId="77777777" w:rsidR="00274C13" w:rsidRDefault="003E0A5F">
            <w:pPr>
              <w:spacing w:line="280" w:lineRule="auto"/>
            </w:pPr>
            <w:r>
              <w:rPr>
                <w:sz w:val="24"/>
                <w:szCs w:val="24"/>
              </w:rPr>
              <w:t>–</w:t>
            </w:r>
          </w:p>
        </w:tc>
      </w:tr>
      <w:tr w:rsidR="00274C13" w14:paraId="3E1A0E41" w14:textId="77777777">
        <w:tc>
          <w:tcPr>
            <w:tcW w:w="5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9F75452" w14:textId="77777777" w:rsidR="00274C13" w:rsidRDefault="003E0A5F">
            <w:pPr>
              <w:spacing w:line="280" w:lineRule="auto"/>
            </w:pPr>
            <w:r>
              <w:rPr>
                <w:sz w:val="24"/>
                <w:szCs w:val="24"/>
              </w:rPr>
              <w:t>Коефіцієнт озеленення</w:t>
            </w:r>
          </w:p>
        </w:tc>
        <w:tc>
          <w:tcPr>
            <w:tcW w:w="2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506AAB13" w14:textId="77777777" w:rsidR="00274C13" w:rsidRDefault="003E0A5F">
            <w:pPr>
              <w:spacing w:line="280" w:lineRule="auto"/>
            </w:pPr>
            <w:r>
              <w:rPr>
                <w:sz w:val="24"/>
                <w:szCs w:val="24"/>
              </w:rPr>
              <w:t>0,281</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731D737" w14:textId="77777777" w:rsidR="00274C13" w:rsidRDefault="003E0A5F">
            <w:pPr>
              <w:spacing w:line="280" w:lineRule="auto"/>
            </w:pPr>
            <w:r>
              <w:rPr>
                <w:sz w:val="24"/>
                <w:szCs w:val="24"/>
              </w:rPr>
              <w:t>–</w:t>
            </w:r>
          </w:p>
        </w:tc>
      </w:tr>
      <w:tr w:rsidR="00274C13" w14:paraId="2ECFBE13" w14:textId="77777777">
        <w:tc>
          <w:tcPr>
            <w:tcW w:w="5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8A1B313" w14:textId="77777777" w:rsidR="00274C13" w:rsidRDefault="003E0A5F">
            <w:pPr>
              <w:spacing w:line="280" w:lineRule="auto"/>
            </w:pPr>
            <w:r>
              <w:rPr>
                <w:sz w:val="24"/>
                <w:szCs w:val="24"/>
              </w:rPr>
              <w:t>Протяжність внутрішніх доріг</w:t>
            </w:r>
          </w:p>
        </w:tc>
        <w:tc>
          <w:tcPr>
            <w:tcW w:w="2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E5FA31D" w14:textId="77777777" w:rsidR="00274C13" w:rsidRDefault="003E0A5F">
            <w:pPr>
              <w:spacing w:line="280" w:lineRule="auto"/>
            </w:pPr>
            <w:r>
              <w:rPr>
                <w:sz w:val="24"/>
                <w:szCs w:val="24"/>
              </w:rPr>
              <w:t>310</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60166C0" w14:textId="77777777" w:rsidR="00274C13" w:rsidRDefault="003E0A5F">
            <w:pPr>
              <w:spacing w:line="280" w:lineRule="auto"/>
            </w:pPr>
            <w:r>
              <w:rPr>
                <w:sz w:val="24"/>
                <w:szCs w:val="24"/>
              </w:rPr>
              <w:t>м</w:t>
            </w:r>
          </w:p>
        </w:tc>
      </w:tr>
      <w:tr w:rsidR="00274C13" w14:paraId="429E2D5B" w14:textId="77777777">
        <w:tc>
          <w:tcPr>
            <w:tcW w:w="5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2BBAF26" w14:textId="77777777" w:rsidR="00274C13" w:rsidRDefault="003E0A5F">
            <w:pPr>
              <w:spacing w:line="280" w:lineRule="auto"/>
            </w:pPr>
            <w:proofErr w:type="spellStart"/>
            <w:r>
              <w:rPr>
                <w:sz w:val="24"/>
                <w:szCs w:val="24"/>
              </w:rPr>
              <w:t>Машиномісць</w:t>
            </w:r>
            <w:proofErr w:type="spellEnd"/>
            <w:r>
              <w:rPr>
                <w:sz w:val="24"/>
                <w:szCs w:val="24"/>
              </w:rPr>
              <w:t xml:space="preserve"> (підземний паркінг)</w:t>
            </w:r>
          </w:p>
        </w:tc>
        <w:tc>
          <w:tcPr>
            <w:tcW w:w="2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53B3340" w14:textId="77777777" w:rsidR="00274C13" w:rsidRDefault="003E0A5F">
            <w:pPr>
              <w:spacing w:line="280" w:lineRule="auto"/>
            </w:pPr>
            <w:r>
              <w:rPr>
                <w:sz w:val="24"/>
                <w:szCs w:val="24"/>
              </w:rPr>
              <w:t>112</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B29EE0C" w14:textId="77777777" w:rsidR="00274C13" w:rsidRDefault="003E0A5F">
            <w:pPr>
              <w:spacing w:line="280" w:lineRule="auto"/>
            </w:pPr>
            <w:proofErr w:type="spellStart"/>
            <w:r>
              <w:rPr>
                <w:sz w:val="24"/>
                <w:szCs w:val="24"/>
              </w:rPr>
              <w:t>шт</w:t>
            </w:r>
            <w:proofErr w:type="spellEnd"/>
            <w:r>
              <w:rPr>
                <w:sz w:val="24"/>
                <w:szCs w:val="24"/>
              </w:rPr>
              <w:t>.</w:t>
            </w:r>
          </w:p>
        </w:tc>
      </w:tr>
      <w:tr w:rsidR="00274C13" w14:paraId="768280D5" w14:textId="77777777">
        <w:tc>
          <w:tcPr>
            <w:tcW w:w="5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493EE495" w14:textId="77777777" w:rsidR="00274C13" w:rsidRDefault="003E0A5F">
            <w:pPr>
              <w:spacing w:line="280" w:lineRule="auto"/>
            </w:pPr>
            <w:proofErr w:type="spellStart"/>
            <w:r>
              <w:rPr>
                <w:sz w:val="24"/>
                <w:szCs w:val="24"/>
              </w:rPr>
              <w:t>Машиномісць</w:t>
            </w:r>
            <w:proofErr w:type="spellEnd"/>
            <w:r>
              <w:rPr>
                <w:sz w:val="24"/>
                <w:szCs w:val="24"/>
              </w:rPr>
              <w:t xml:space="preserve"> (відкрита стоянка)</w:t>
            </w:r>
          </w:p>
        </w:tc>
        <w:tc>
          <w:tcPr>
            <w:tcW w:w="2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CD410E2" w14:textId="77777777" w:rsidR="00274C13" w:rsidRDefault="003E0A5F">
            <w:pPr>
              <w:spacing w:line="280" w:lineRule="auto"/>
            </w:pPr>
            <w:r>
              <w:rPr>
                <w:sz w:val="24"/>
                <w:szCs w:val="24"/>
              </w:rPr>
              <w:t>24</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E985F08" w14:textId="77777777" w:rsidR="00274C13" w:rsidRDefault="003E0A5F">
            <w:pPr>
              <w:spacing w:line="280" w:lineRule="auto"/>
            </w:pPr>
            <w:proofErr w:type="spellStart"/>
            <w:r>
              <w:rPr>
                <w:sz w:val="24"/>
                <w:szCs w:val="24"/>
              </w:rPr>
              <w:t>шт</w:t>
            </w:r>
            <w:proofErr w:type="spellEnd"/>
            <w:r>
              <w:rPr>
                <w:sz w:val="24"/>
                <w:szCs w:val="24"/>
              </w:rPr>
              <w:t>.</w:t>
            </w:r>
          </w:p>
        </w:tc>
      </w:tr>
    </w:tbl>
    <w:p w14:paraId="07955DCC" w14:textId="77777777" w:rsidR="00274C13" w:rsidRDefault="00274C13">
      <w:pPr>
        <w:spacing w:after="120" w:line="280" w:lineRule="auto"/>
      </w:pPr>
    </w:p>
    <w:p w14:paraId="083C1CAD" w14:textId="77777777" w:rsidR="00274C13" w:rsidRDefault="003E0A5F">
      <w:pPr>
        <w:pStyle w:val="2"/>
        <w:ind w:firstLine="709"/>
      </w:pPr>
      <w:r>
        <w:t xml:space="preserve">1.3 </w:t>
      </w:r>
      <w:proofErr w:type="spellStart"/>
      <w:r>
        <w:t>Об'ємно-планувальне</w:t>
      </w:r>
      <w:proofErr w:type="spellEnd"/>
      <w:r>
        <w:t xml:space="preserve"> рішення</w:t>
      </w:r>
    </w:p>
    <w:p w14:paraId="0524C9DB" w14:textId="77777777" w:rsidR="00274C13" w:rsidRDefault="003E0A5F">
      <w:pPr>
        <w:spacing w:line="360" w:lineRule="auto"/>
        <w:ind w:firstLine="709"/>
      </w:pPr>
      <w:r>
        <w:t xml:space="preserve">Проєктом передбачено будівництво офісного центру з чотирьох корпусів з підвальними приміщеннями (зокрема паркінгом) та вбудованими приміщеннями </w:t>
      </w:r>
      <w:r>
        <w:lastRenderedPageBreak/>
        <w:t xml:space="preserve">громадського призначення на першому поверсі. Корпуси 8-поверхові. У плані три </w:t>
      </w:r>
      <w:proofErr w:type="spellStart"/>
      <w:r>
        <w:t>зблоковані</w:t>
      </w:r>
      <w:proofErr w:type="spellEnd"/>
      <w:r>
        <w:t xml:space="preserve"> корпуси сформовано в П-подібну форму, четвертий корпус – окремо розташований і з'єднаний з основною групою мостовим переходом на рівні п'ятого поверху. Умовна висота будівлі – до 26,50 м.</w:t>
      </w:r>
    </w:p>
    <w:p w14:paraId="6F608217" w14:textId="77777777" w:rsidR="00274C13" w:rsidRDefault="003E0A5F">
      <w:pPr>
        <w:spacing w:line="360" w:lineRule="auto"/>
        <w:ind w:firstLine="709"/>
      </w:pPr>
      <w:r>
        <w:t xml:space="preserve">Висота приміщень від підлоги до стелі – 2,7 м; ширина коридору – 1,82 м (за довжини коридору до 40 м). </w:t>
      </w:r>
      <w:proofErr w:type="spellStart"/>
      <w:r>
        <w:t>Запроєктовано</w:t>
      </w:r>
      <w:proofErr w:type="spellEnd"/>
      <w:r>
        <w:t xml:space="preserve"> сходові клітки типу </w:t>
      </w:r>
      <w:proofErr w:type="spellStart"/>
      <w:r>
        <w:t>СК1</w:t>
      </w:r>
      <w:proofErr w:type="spellEnd"/>
      <w:r>
        <w:t xml:space="preserve"> всередині будівлі біля зовнішньої стіни відповідно до </w:t>
      </w:r>
      <w:proofErr w:type="spellStart"/>
      <w:r>
        <w:t>ДБН</w:t>
      </w:r>
      <w:proofErr w:type="spellEnd"/>
      <w:r>
        <w:t xml:space="preserve"> В.1.1-7:2016. Ширину маршу сходів прийнято 1,35 м з улаштуванням поручнів згідно з </w:t>
      </w:r>
      <w:proofErr w:type="spellStart"/>
      <w:r>
        <w:t>ДБН</w:t>
      </w:r>
      <w:proofErr w:type="spellEnd"/>
      <w:r>
        <w:t xml:space="preserve"> В.2.2-40:2018; на шляхах евакуації прийнято двостулкові двері з шириною одного полотна 0,9 м.</w:t>
      </w:r>
    </w:p>
    <w:p w14:paraId="59D6A017" w14:textId="19C8793C" w:rsidR="003E0A5F" w:rsidRPr="003E0A5F" w:rsidRDefault="003E0A5F" w:rsidP="003E0A5F">
      <w:pPr>
        <w:spacing w:line="360" w:lineRule="auto"/>
        <w:ind w:firstLine="709"/>
        <w:rPr>
          <w:i/>
          <w:iCs/>
        </w:rPr>
      </w:pPr>
      <w:r>
        <w:rPr>
          <w:noProof/>
        </w:rPr>
        <w:drawing>
          <wp:anchor distT="0" distB="0" distL="114300" distR="114300" simplePos="0" relativeHeight="251664384" behindDoc="0" locked="0" layoutInCell="1" allowOverlap="1" wp14:anchorId="330E2344" wp14:editId="406BC331">
            <wp:simplePos x="0" y="0"/>
            <wp:positionH relativeFrom="column">
              <wp:posOffset>2073910</wp:posOffset>
            </wp:positionH>
            <wp:positionV relativeFrom="paragraph">
              <wp:posOffset>0</wp:posOffset>
            </wp:positionV>
            <wp:extent cx="2514600" cy="3330575"/>
            <wp:effectExtent l="0" t="0" r="0" b="0"/>
            <wp:wrapTopAndBottom/>
            <wp:docPr id="47379468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3794680" name="Рисунок 1"/>
                    <pic:cNvPicPr>
                      <a:picLocks noChangeAspect="1"/>
                    </pic:cNvPicPr>
                  </pic:nvPicPr>
                  <pic:blipFill>
                    <a:blip r:embed="rId9"/>
                    <a:stretch>
                      <a:fillRect/>
                    </a:stretch>
                  </pic:blipFill>
                  <pic:spPr>
                    <a:xfrm>
                      <a:off x="0" y="0"/>
                      <a:ext cx="2514600" cy="3330575"/>
                    </a:xfrm>
                    <a:prstGeom prst="rect">
                      <a:avLst/>
                    </a:prstGeom>
                  </pic:spPr>
                </pic:pic>
              </a:graphicData>
            </a:graphic>
          </wp:anchor>
        </w:drawing>
      </w:r>
      <w:r>
        <w:rPr>
          <w:i/>
          <w:iCs/>
        </w:rPr>
        <w:t>Рисунок 1.3. Розріз</w:t>
      </w:r>
    </w:p>
    <w:p w14:paraId="0F18BA89" w14:textId="77777777" w:rsidR="00274C13" w:rsidRDefault="003E0A5F">
      <w:pPr>
        <w:spacing w:line="360" w:lineRule="auto"/>
        <w:ind w:firstLine="709"/>
      </w:pPr>
      <w:r>
        <w:t>Перед зовнішніми входами передбачено площадку, що дублюється пандусом, та тамбур глибиною 1,57 м. Передбачено організований водостік (</w:t>
      </w:r>
      <w:proofErr w:type="spellStart"/>
      <w:r>
        <w:t>ДБН</w:t>
      </w:r>
      <w:proofErr w:type="spellEnd"/>
      <w:r>
        <w:t xml:space="preserve"> В.2.5-64:2012, </w:t>
      </w:r>
      <w:proofErr w:type="spellStart"/>
      <w:r>
        <w:t>ДБН</w:t>
      </w:r>
      <w:proofErr w:type="spellEnd"/>
      <w:r>
        <w:t xml:space="preserve"> В.2.6-220:2017) та вихід на покрівлю зі сходової клітки через протипожежні двері класу </w:t>
      </w:r>
      <w:proofErr w:type="spellStart"/>
      <w:r>
        <w:t>ЕІ30</w:t>
      </w:r>
      <w:proofErr w:type="spellEnd"/>
      <w:r>
        <w:t>.</w:t>
      </w:r>
    </w:p>
    <w:p w14:paraId="42B8C048" w14:textId="77777777" w:rsidR="00274C13" w:rsidRDefault="003E0A5F">
      <w:pPr>
        <w:spacing w:line="360" w:lineRule="auto"/>
        <w:ind w:firstLine="709"/>
      </w:pPr>
      <w:r>
        <w:t xml:space="preserve">Передбачено влаштування підземного паркінгу на 112 </w:t>
      </w:r>
      <w:proofErr w:type="spellStart"/>
      <w:r>
        <w:t>машиномісць</w:t>
      </w:r>
      <w:proofErr w:type="spellEnd"/>
      <w:r>
        <w:t xml:space="preserve">. Мінімальні розміри місць зберігання: довжина – 5,0 м, ширина – 2,5 м (для осіб з інвалідністю, які користуються кріслами-колясками, – 3,5 м). Приміщення паркінгу відокремлюється від решти будівлі протипожежними стінами та перекриттями 1-го </w:t>
      </w:r>
      <w:r>
        <w:lastRenderedPageBreak/>
        <w:t xml:space="preserve">типу з межею вогнестійкості не менше REI 180; за </w:t>
      </w:r>
      <w:proofErr w:type="spellStart"/>
      <w:r>
        <w:t>вибухопожежною</w:t>
      </w:r>
      <w:proofErr w:type="spellEnd"/>
      <w:r>
        <w:t xml:space="preserve"> небезпекою (</w:t>
      </w:r>
      <w:proofErr w:type="spellStart"/>
      <w:r>
        <w:t>НАПБ</w:t>
      </w:r>
      <w:proofErr w:type="spellEnd"/>
      <w:r>
        <w:t xml:space="preserve"> Б.07.005) паркінг належить до категорії В.</w:t>
      </w:r>
    </w:p>
    <w:p w14:paraId="44B571EF" w14:textId="77777777" w:rsidR="00274C13" w:rsidRDefault="003E0A5F">
      <w:pPr>
        <w:spacing w:line="360" w:lineRule="auto"/>
        <w:ind w:firstLine="709"/>
      </w:pPr>
      <w:r>
        <w:t>Будівлю обладнано пасажирським ліфтом вантажопідйомністю 630 кг (у кожному корпусі) згідно з ДСТУ EN 81-20:2019, ДСТУ EN 81-70:2019.</w:t>
      </w:r>
    </w:p>
    <w:p w14:paraId="7FE0A740" w14:textId="77777777" w:rsidR="00274C13" w:rsidRDefault="003E0A5F">
      <w:pPr>
        <w:spacing w:line="360" w:lineRule="auto"/>
        <w:ind w:firstLine="709"/>
      </w:pPr>
      <w:r>
        <w:t>Перший поверх (відмітка ±0,000) відведено під вбудовані приміщення громадського призначення (соцкультпобуту) у форматі open-space – загалом близько одинадцяти приміщень площею від 42,5 до 116,8 м² з окремими входами, а також вестибюль (15,0 м²), тамбур (4,1 м²) та сходову клітку (16,8 м²); загальна площа поверху в межах однієї секції – близько 681,6 м². Сітка несучих елементів сформована колонами К-1 з кроком близько 5,5–6,4 м у поздовжньому напрямку.</w:t>
      </w:r>
    </w:p>
    <w:p w14:paraId="687D42C0" w14:textId="77777777" w:rsidR="00274C13" w:rsidRDefault="003E0A5F">
      <w:pPr>
        <w:spacing w:line="360" w:lineRule="auto"/>
        <w:ind w:firstLine="709"/>
      </w:pPr>
      <w:r>
        <w:t xml:space="preserve">Підземний поверх (відмітка -3,300) відведено під паркінг закритого типу. У межах однієї секції розміщено близько 34 </w:t>
      </w:r>
      <w:proofErr w:type="spellStart"/>
      <w:r>
        <w:t>машиномісць</w:t>
      </w:r>
      <w:proofErr w:type="spellEnd"/>
      <w:r>
        <w:t xml:space="preserve"> (площа паркінгу близько 1226 м², загальна площа поверху близько 1264 м²); тут також розташовано технічні приміщення – електрощитову, насосну, водонапірний вузол, коридори, тамбури. В'їзд/виїзд організовано похилою рампою з ухилом 8 % (1:12). Висотні відмітки поверхів: підлога паркінгу -3,300, перший поверх ±0,000, далі типові поверхи з кроком близько 2,9–3,0 м до верхньої відмітки близько +23,5…+26,78 м.</w:t>
      </w:r>
    </w:p>
    <w:p w14:paraId="2876AD5F" w14:textId="77777777" w:rsidR="00274C13" w:rsidRDefault="003E0A5F">
      <w:pPr>
        <w:spacing w:line="360" w:lineRule="auto"/>
        <w:ind w:firstLine="709"/>
      </w:pPr>
      <w:r>
        <w:t xml:space="preserve">Зведену </w:t>
      </w:r>
      <w:proofErr w:type="spellStart"/>
      <w:r>
        <w:t>експлікацію</w:t>
      </w:r>
      <w:proofErr w:type="spellEnd"/>
      <w:r>
        <w:t xml:space="preserve"> приміщень типового корпусу офісного центру за поверхами наведено у таблиці 1.2.</w:t>
      </w:r>
    </w:p>
    <w:p w14:paraId="6BE5E562" w14:textId="77777777" w:rsidR="00274C13" w:rsidRDefault="003E0A5F">
      <w:pPr>
        <w:spacing w:after="60" w:line="280" w:lineRule="auto"/>
        <w:ind w:firstLine="709"/>
      </w:pPr>
      <w:r>
        <w:rPr>
          <w:i/>
          <w:iCs/>
          <w:sz w:val="24"/>
          <w:szCs w:val="24"/>
        </w:rPr>
        <w:t xml:space="preserve">Таблиця 1.2 – Зведена </w:t>
      </w:r>
      <w:proofErr w:type="spellStart"/>
      <w:r>
        <w:rPr>
          <w:i/>
          <w:iCs/>
          <w:sz w:val="24"/>
          <w:szCs w:val="24"/>
        </w:rPr>
        <w:t>експлікація</w:t>
      </w:r>
      <w:proofErr w:type="spellEnd"/>
      <w:r>
        <w:rPr>
          <w:i/>
          <w:iCs/>
          <w:sz w:val="24"/>
          <w:szCs w:val="24"/>
        </w:rPr>
        <w:t xml:space="preserve"> приміщень (один корпус)</w:t>
      </w:r>
    </w:p>
    <w:tbl>
      <w:tblPr>
        <w:tblW w:w="9026" w:type="dxa"/>
        <w:tblInd w:w="-5" w:type="dxa"/>
        <w:tblLayout w:type="fixed"/>
        <w:tblCellMar>
          <w:left w:w="10" w:type="dxa"/>
          <w:right w:w="10" w:type="dxa"/>
        </w:tblCellMar>
        <w:tblLook w:val="04A0" w:firstRow="1" w:lastRow="0" w:firstColumn="1" w:lastColumn="0" w:noHBand="0" w:noVBand="1"/>
      </w:tblPr>
      <w:tblGrid>
        <w:gridCol w:w="2500"/>
        <w:gridCol w:w="3000"/>
        <w:gridCol w:w="2000"/>
        <w:gridCol w:w="1526"/>
      </w:tblGrid>
      <w:tr w:rsidR="00274C13" w14:paraId="7A9E9ADC" w14:textId="77777777">
        <w:tc>
          <w:tcPr>
            <w:tcW w:w="25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6D9DD291" w14:textId="77777777" w:rsidR="00274C13" w:rsidRDefault="003E0A5F">
            <w:pPr>
              <w:spacing w:line="280" w:lineRule="auto"/>
              <w:jc w:val="center"/>
            </w:pPr>
            <w:r>
              <w:rPr>
                <w:b/>
                <w:bCs/>
                <w:sz w:val="24"/>
                <w:szCs w:val="24"/>
              </w:rPr>
              <w:t>Поверх / рівень</w:t>
            </w:r>
          </w:p>
        </w:tc>
        <w:tc>
          <w:tcPr>
            <w:tcW w:w="30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5AA3E927" w14:textId="77777777" w:rsidR="00274C13" w:rsidRDefault="003E0A5F">
            <w:pPr>
              <w:spacing w:line="280" w:lineRule="auto"/>
              <w:jc w:val="center"/>
            </w:pPr>
            <w:r>
              <w:rPr>
                <w:b/>
                <w:bCs/>
                <w:sz w:val="24"/>
                <w:szCs w:val="24"/>
              </w:rPr>
              <w:t>Призначення приміщень</w:t>
            </w:r>
          </w:p>
        </w:tc>
        <w:tc>
          <w:tcPr>
            <w:tcW w:w="20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5D346D56" w14:textId="77777777" w:rsidR="00274C13" w:rsidRDefault="003E0A5F">
            <w:pPr>
              <w:spacing w:line="280" w:lineRule="auto"/>
              <w:jc w:val="center"/>
            </w:pPr>
            <w:r>
              <w:rPr>
                <w:b/>
                <w:bCs/>
                <w:sz w:val="24"/>
                <w:szCs w:val="24"/>
              </w:rPr>
              <w:t xml:space="preserve">Площа, </w:t>
            </w:r>
            <w:proofErr w:type="spellStart"/>
            <w:r>
              <w:rPr>
                <w:b/>
                <w:bCs/>
                <w:sz w:val="24"/>
                <w:szCs w:val="24"/>
              </w:rPr>
              <w:t>м2</w:t>
            </w:r>
            <w:proofErr w:type="spellEnd"/>
          </w:p>
        </w:tc>
        <w:tc>
          <w:tcPr>
            <w:tcW w:w="1526"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3F5352DC" w14:textId="77777777" w:rsidR="00274C13" w:rsidRDefault="003E0A5F">
            <w:pPr>
              <w:spacing w:line="280" w:lineRule="auto"/>
              <w:jc w:val="center"/>
            </w:pPr>
            <w:proofErr w:type="spellStart"/>
            <w:r>
              <w:rPr>
                <w:b/>
                <w:bCs/>
                <w:sz w:val="24"/>
                <w:szCs w:val="24"/>
              </w:rPr>
              <w:t>Машиномісць</w:t>
            </w:r>
            <w:proofErr w:type="spellEnd"/>
          </w:p>
        </w:tc>
      </w:tr>
      <w:tr w:rsidR="00274C13" w14:paraId="595439A8" w14:textId="77777777">
        <w:tc>
          <w:tcPr>
            <w:tcW w:w="25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1A7DB11" w14:textId="77777777" w:rsidR="00274C13" w:rsidRDefault="003E0A5F">
            <w:pPr>
              <w:spacing w:line="280" w:lineRule="auto"/>
            </w:pPr>
            <w:r>
              <w:rPr>
                <w:sz w:val="24"/>
                <w:szCs w:val="24"/>
              </w:rPr>
              <w:t>Підземний (-3,300 м)</w:t>
            </w:r>
          </w:p>
        </w:tc>
        <w:tc>
          <w:tcPr>
            <w:tcW w:w="3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F8BD94B" w14:textId="77777777" w:rsidR="00274C13" w:rsidRDefault="003E0A5F">
            <w:pPr>
              <w:spacing w:line="280" w:lineRule="auto"/>
            </w:pPr>
            <w:r>
              <w:rPr>
                <w:sz w:val="24"/>
                <w:szCs w:val="24"/>
              </w:rPr>
              <w:t>Паркінг / ПРУ</w:t>
            </w:r>
          </w:p>
        </w:tc>
        <w:tc>
          <w:tcPr>
            <w:tcW w:w="2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31BDBFB" w14:textId="77777777" w:rsidR="00274C13" w:rsidRDefault="003E0A5F">
            <w:pPr>
              <w:spacing w:line="280" w:lineRule="auto"/>
            </w:pPr>
            <w:r>
              <w:rPr>
                <w:sz w:val="24"/>
                <w:szCs w:val="24"/>
              </w:rPr>
              <w:t>1 226</w:t>
            </w:r>
          </w:p>
        </w:tc>
        <w:tc>
          <w:tcPr>
            <w:tcW w:w="15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5ED2D578" w14:textId="77777777" w:rsidR="00274C13" w:rsidRDefault="003E0A5F">
            <w:pPr>
              <w:spacing w:line="280" w:lineRule="auto"/>
            </w:pPr>
            <w:r>
              <w:rPr>
                <w:sz w:val="24"/>
                <w:szCs w:val="24"/>
              </w:rPr>
              <w:t>34 / корпус</w:t>
            </w:r>
          </w:p>
        </w:tc>
      </w:tr>
      <w:tr w:rsidR="00274C13" w14:paraId="32CD6107" w14:textId="77777777">
        <w:tc>
          <w:tcPr>
            <w:tcW w:w="25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F34C371" w14:textId="77777777" w:rsidR="00274C13" w:rsidRDefault="003E0A5F">
            <w:pPr>
              <w:spacing w:line="280" w:lineRule="auto"/>
            </w:pPr>
            <w:r>
              <w:rPr>
                <w:sz w:val="24"/>
                <w:szCs w:val="24"/>
              </w:rPr>
              <w:t>1-й поверх (0,000)</w:t>
            </w:r>
          </w:p>
        </w:tc>
        <w:tc>
          <w:tcPr>
            <w:tcW w:w="3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63A7E9E" w14:textId="77777777" w:rsidR="00274C13" w:rsidRDefault="003E0A5F">
            <w:pPr>
              <w:spacing w:line="280" w:lineRule="auto"/>
            </w:pPr>
            <w:r>
              <w:rPr>
                <w:sz w:val="24"/>
                <w:szCs w:val="24"/>
              </w:rPr>
              <w:t>Вестибюль, комерційні приміщення</w:t>
            </w:r>
          </w:p>
        </w:tc>
        <w:tc>
          <w:tcPr>
            <w:tcW w:w="2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D1878EC" w14:textId="77777777" w:rsidR="00274C13" w:rsidRDefault="003E0A5F">
            <w:pPr>
              <w:spacing w:line="280" w:lineRule="auto"/>
            </w:pPr>
            <w:r>
              <w:rPr>
                <w:sz w:val="24"/>
                <w:szCs w:val="24"/>
              </w:rPr>
              <w:t>681</w:t>
            </w:r>
          </w:p>
        </w:tc>
        <w:tc>
          <w:tcPr>
            <w:tcW w:w="15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EE3C36F" w14:textId="77777777" w:rsidR="00274C13" w:rsidRDefault="003E0A5F">
            <w:pPr>
              <w:spacing w:line="280" w:lineRule="auto"/>
            </w:pPr>
            <w:r>
              <w:rPr>
                <w:sz w:val="24"/>
                <w:szCs w:val="24"/>
              </w:rPr>
              <w:t>–</w:t>
            </w:r>
          </w:p>
        </w:tc>
      </w:tr>
      <w:tr w:rsidR="00274C13" w14:paraId="30F72495" w14:textId="77777777">
        <w:tc>
          <w:tcPr>
            <w:tcW w:w="25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C100C02" w14:textId="77777777" w:rsidR="00274C13" w:rsidRDefault="003E0A5F">
            <w:pPr>
              <w:spacing w:line="280" w:lineRule="auto"/>
            </w:pPr>
            <w:r>
              <w:rPr>
                <w:sz w:val="24"/>
                <w:szCs w:val="24"/>
              </w:rPr>
              <w:t>2–8-й поверхи (типові)</w:t>
            </w:r>
          </w:p>
        </w:tc>
        <w:tc>
          <w:tcPr>
            <w:tcW w:w="3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5EA9609F" w14:textId="77777777" w:rsidR="00274C13" w:rsidRDefault="003E0A5F">
            <w:pPr>
              <w:spacing w:line="280" w:lineRule="auto"/>
            </w:pPr>
            <w:r>
              <w:rPr>
                <w:sz w:val="24"/>
                <w:szCs w:val="24"/>
              </w:rPr>
              <w:t>Офісні приміщення, санвузли, коридори</w:t>
            </w:r>
          </w:p>
        </w:tc>
        <w:tc>
          <w:tcPr>
            <w:tcW w:w="2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2ECA0EF" w14:textId="77777777" w:rsidR="00274C13" w:rsidRDefault="003E0A5F">
            <w:pPr>
              <w:spacing w:line="280" w:lineRule="auto"/>
            </w:pPr>
            <w:r>
              <w:rPr>
                <w:sz w:val="24"/>
                <w:szCs w:val="24"/>
              </w:rPr>
              <w:t>4 767</w:t>
            </w:r>
          </w:p>
        </w:tc>
        <w:tc>
          <w:tcPr>
            <w:tcW w:w="15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AE6BD40" w14:textId="77777777" w:rsidR="00274C13" w:rsidRDefault="003E0A5F">
            <w:pPr>
              <w:spacing w:line="280" w:lineRule="auto"/>
            </w:pPr>
            <w:r>
              <w:rPr>
                <w:sz w:val="24"/>
                <w:szCs w:val="24"/>
              </w:rPr>
              <w:t>–</w:t>
            </w:r>
          </w:p>
        </w:tc>
      </w:tr>
    </w:tbl>
    <w:p w14:paraId="14432400" w14:textId="77777777" w:rsidR="00274C13" w:rsidRDefault="00274C13">
      <w:pPr>
        <w:spacing w:after="120" w:line="280" w:lineRule="auto"/>
      </w:pPr>
    </w:p>
    <w:p w14:paraId="6EC8CC7E" w14:textId="77777777" w:rsidR="00274C13" w:rsidRDefault="003E0A5F">
      <w:pPr>
        <w:spacing w:line="360" w:lineRule="auto"/>
        <w:ind w:firstLine="709"/>
      </w:pPr>
      <w:r>
        <w:t xml:space="preserve">Загальна площа офісних приміщень у чотирьох корпусах (рівні 2–8) – близько 19 068 </w:t>
      </w:r>
      <w:proofErr w:type="spellStart"/>
      <w:r>
        <w:t>м2</w:t>
      </w:r>
      <w:proofErr w:type="spellEnd"/>
      <w:r>
        <w:t xml:space="preserve">. Загальна кількість </w:t>
      </w:r>
      <w:proofErr w:type="spellStart"/>
      <w:r>
        <w:t>машиномісць</w:t>
      </w:r>
      <w:proofErr w:type="spellEnd"/>
      <w:r>
        <w:t xml:space="preserve"> підземного паркінгу – 112 </w:t>
      </w:r>
      <w:proofErr w:type="spellStart"/>
      <w:r>
        <w:t>шт</w:t>
      </w:r>
      <w:proofErr w:type="spellEnd"/>
      <w:r>
        <w:t xml:space="preserve">. Місця для </w:t>
      </w:r>
      <w:r>
        <w:lastRenderedPageBreak/>
        <w:t xml:space="preserve">осіб з інвалідністю – не менше 10 % від загальної кількості (12 місць) відповідно до </w:t>
      </w:r>
      <w:proofErr w:type="spellStart"/>
      <w:r>
        <w:t>ДБН</w:t>
      </w:r>
      <w:proofErr w:type="spellEnd"/>
      <w:r>
        <w:t xml:space="preserve"> В.2.2-40:2018.</w:t>
      </w:r>
    </w:p>
    <w:p w14:paraId="2859FC54" w14:textId="77777777" w:rsidR="00274C13" w:rsidRDefault="003E0A5F">
      <w:pPr>
        <w:pStyle w:val="2"/>
        <w:ind w:firstLine="709"/>
      </w:pPr>
      <w:r>
        <w:t>1.4 Архітектурно-конструктивне рішення</w:t>
      </w:r>
    </w:p>
    <w:p w14:paraId="1F31F46A" w14:textId="77777777" w:rsidR="00274C13" w:rsidRDefault="003E0A5F">
      <w:pPr>
        <w:spacing w:line="360" w:lineRule="auto"/>
        <w:ind w:firstLine="709"/>
      </w:pPr>
      <w:r>
        <w:t xml:space="preserve">Конструктивна схема будівлі – комбінована (каркасно-стінова) з несучими поздовжніми зовнішніми стінами з цегляної кладки та внутрішнім поздовжнім каркасом (монолітні залізобетонні колони та </w:t>
      </w:r>
      <w:proofErr w:type="spellStart"/>
      <w:r>
        <w:t>ригелі</w:t>
      </w:r>
      <w:proofErr w:type="spellEnd"/>
      <w:r>
        <w:t xml:space="preserve">). Просторова жорсткість будівлі забезпечується спільною роботою зовнішніх цегляних стін, колон, </w:t>
      </w:r>
      <w:proofErr w:type="spellStart"/>
      <w:r>
        <w:t>ригелів</w:t>
      </w:r>
      <w:proofErr w:type="spellEnd"/>
      <w:r>
        <w:t xml:space="preserve">, монолітних залізобетонних поясів та горизонтальних дисків перекриттів зі збірних </w:t>
      </w:r>
      <w:proofErr w:type="spellStart"/>
      <w:r>
        <w:t>багатопустотних</w:t>
      </w:r>
      <w:proofErr w:type="spellEnd"/>
      <w:r>
        <w:t xml:space="preserve"> плит; зв'язок стін і перекриттів виконується анкерними зв'язками, що утворюють геометрично незмінну систему.</w:t>
      </w:r>
    </w:p>
    <w:p w14:paraId="5A7A4E70" w14:textId="77777777" w:rsidR="00274C13" w:rsidRDefault="003E0A5F">
      <w:pPr>
        <w:spacing w:line="360" w:lineRule="auto"/>
        <w:ind w:firstLine="709"/>
      </w:pPr>
      <w:r>
        <w:t xml:space="preserve">Окремо розташований корпус з'єднується з основною групою корпусів надземним пішохідним мостовим переходом завдовжки 10 м на рівні п'ятого поверху. Перехід є самостійним архітектурно-конструктивним елементом комплексу: несуча частина – металева </w:t>
      </w:r>
      <w:proofErr w:type="spellStart"/>
      <w:r>
        <w:t>прогонова</w:t>
      </w:r>
      <w:proofErr w:type="spellEnd"/>
      <w:r>
        <w:t xml:space="preserve"> конструкція, огородження – світлопрозорі скляні поручні, що забезпечують візуальну легкість та природне освітлення переходу. Перехід формує закритий захищений зв'язок між корпусами на робочій відмітці без потреби спускатися на рівень землі. Детальний розрахунок наведено у розділі 2.</w:t>
      </w:r>
    </w:p>
    <w:p w14:paraId="212006EA" w14:textId="77777777" w:rsidR="00274C13" w:rsidRDefault="003E0A5F">
      <w:pPr>
        <w:spacing w:line="360" w:lineRule="auto"/>
        <w:ind w:firstLine="709"/>
      </w:pPr>
      <w:r>
        <w:t>Детальний опис матеріалів і конструкцій наведено у розділі 2 (розрахунково-конструктивний розділ).</w:t>
      </w:r>
    </w:p>
    <w:p w14:paraId="64B60BE2" w14:textId="77777777" w:rsidR="00274C13" w:rsidRDefault="003E0A5F">
      <w:pPr>
        <w:pStyle w:val="2"/>
        <w:ind w:firstLine="709"/>
      </w:pPr>
      <w:r>
        <w:t>1.5 Зовнішнє та внутрішнє оздоблення</w:t>
      </w:r>
    </w:p>
    <w:p w14:paraId="36F2C4E1" w14:textId="77777777" w:rsidR="00274C13" w:rsidRDefault="003E0A5F">
      <w:pPr>
        <w:spacing w:line="360" w:lineRule="auto"/>
        <w:ind w:firstLine="709"/>
      </w:pPr>
      <w:r>
        <w:t xml:space="preserve">Зовнішнє оздоблення стін (1–8 поверхи): 1-й поверх – силіконова декоративна штукатурка «FTS </w:t>
      </w:r>
      <w:proofErr w:type="spellStart"/>
      <w:r>
        <w:t>Structure</w:t>
      </w:r>
      <w:proofErr w:type="spellEnd"/>
      <w:r>
        <w:t xml:space="preserve"> </w:t>
      </w:r>
      <w:proofErr w:type="spellStart"/>
      <w:r>
        <w:t>Line</w:t>
      </w:r>
      <w:proofErr w:type="spellEnd"/>
      <w:r>
        <w:t>»; 2–7 поверхи – бітумна черепиця «</w:t>
      </w:r>
      <w:proofErr w:type="spellStart"/>
      <w:r>
        <w:t>Технониколь</w:t>
      </w:r>
      <w:proofErr w:type="spellEnd"/>
      <w:r>
        <w:t xml:space="preserve"> </w:t>
      </w:r>
      <w:proofErr w:type="spellStart"/>
      <w:r>
        <w:t>Hauberk</w:t>
      </w:r>
      <w:proofErr w:type="spellEnd"/>
      <w:r>
        <w:t xml:space="preserve">»; 8-й </w:t>
      </w:r>
    </w:p>
    <w:p w14:paraId="1A77B52C" w14:textId="77777777" w:rsidR="00274C13" w:rsidRDefault="003E0A5F">
      <w:pPr>
        <w:spacing w:line="360" w:lineRule="auto"/>
      </w:pPr>
      <w:r>
        <w:t>поверх – листова сталь «</w:t>
      </w:r>
      <w:proofErr w:type="spellStart"/>
      <w:r>
        <w:t>клікфальцові</w:t>
      </w:r>
      <w:proofErr w:type="spellEnd"/>
      <w:r>
        <w:t xml:space="preserve"> картини». Утеплювач – мінеральна вата «</w:t>
      </w:r>
      <w:proofErr w:type="spellStart"/>
      <w:r>
        <w:t>Izovat</w:t>
      </w:r>
      <w:proofErr w:type="spellEnd"/>
      <w:r>
        <w:t xml:space="preserve"> 125» (теплопровідність 0,036 </w:t>
      </w:r>
      <w:proofErr w:type="spellStart"/>
      <w:r>
        <w:t>Вт</w:t>
      </w:r>
      <w:proofErr w:type="spellEnd"/>
      <w:r>
        <w:t xml:space="preserve">/(м·°С)) товщиною 150 мм; з внутрішнього боку – </w:t>
      </w:r>
      <w:proofErr w:type="spellStart"/>
      <w:r>
        <w:t>цементно-піщана</w:t>
      </w:r>
      <w:proofErr w:type="spellEnd"/>
      <w:r>
        <w:t xml:space="preserve"> штукатурка </w:t>
      </w:r>
      <w:proofErr w:type="spellStart"/>
      <w:r>
        <w:t>М75</w:t>
      </w:r>
      <w:proofErr w:type="spellEnd"/>
      <w:r>
        <w:t xml:space="preserve"> товщиною близько 20 мм.</w:t>
      </w:r>
    </w:p>
    <w:p w14:paraId="7D6E0CC2" w14:textId="77777777" w:rsidR="00274C13" w:rsidRDefault="003E0A5F">
      <w:pPr>
        <w:spacing w:line="360" w:lineRule="auto"/>
        <w:ind w:firstLine="709"/>
      </w:pPr>
      <w:r>
        <w:t xml:space="preserve">Вікна та балконні двері – профільна система REHAU </w:t>
      </w:r>
      <w:proofErr w:type="spellStart"/>
      <w:r>
        <w:t>Synego</w:t>
      </w:r>
      <w:proofErr w:type="spellEnd"/>
      <w:r>
        <w:t xml:space="preserve"> з двокамерним склопакетом (максимальна товщина 51 мм), коефіцієнт опору теплопередачі Rf = </w:t>
      </w:r>
      <w:r>
        <w:lastRenderedPageBreak/>
        <w:t>1,06 м²·К/</w:t>
      </w:r>
      <w:proofErr w:type="spellStart"/>
      <w:r>
        <w:t>Вт</w:t>
      </w:r>
      <w:proofErr w:type="spellEnd"/>
      <w:r>
        <w:t xml:space="preserve">, звукоізоляція до </w:t>
      </w:r>
      <w:proofErr w:type="spellStart"/>
      <w:r>
        <w:t>Rw,P</w:t>
      </w:r>
      <w:proofErr w:type="spellEnd"/>
      <w:r>
        <w:t xml:space="preserve"> = 46 дБ. Вхідні двері – REHAU </w:t>
      </w:r>
      <w:proofErr w:type="spellStart"/>
      <w:r>
        <w:t>Synego</w:t>
      </w:r>
      <w:proofErr w:type="spellEnd"/>
      <w:r>
        <w:t>, R = 0,83 м²·К/</w:t>
      </w:r>
      <w:proofErr w:type="spellStart"/>
      <w:r>
        <w:t>Вт</w:t>
      </w:r>
      <w:proofErr w:type="spellEnd"/>
      <w:r>
        <w:t xml:space="preserve">, звукоізоляція до 45 дБ, </w:t>
      </w:r>
      <w:proofErr w:type="spellStart"/>
      <w:r>
        <w:t>зламостійкість</w:t>
      </w:r>
      <w:proofErr w:type="spellEnd"/>
      <w:r>
        <w:t xml:space="preserve"> 3 класу.</w:t>
      </w:r>
    </w:p>
    <w:p w14:paraId="01EC5C07" w14:textId="77777777" w:rsidR="00274C13" w:rsidRDefault="003E0A5F">
      <w:pPr>
        <w:spacing w:line="360" w:lineRule="auto"/>
        <w:ind w:firstLine="709"/>
      </w:pPr>
      <w:r>
        <w:t xml:space="preserve">Внутрішнє оздоблення приміщень: </w:t>
      </w:r>
      <w:proofErr w:type="spellStart"/>
      <w:r>
        <w:t>обшивання</w:t>
      </w:r>
      <w:proofErr w:type="spellEnd"/>
      <w:r>
        <w:t xml:space="preserve"> стін гіпсокартоном зі </w:t>
      </w:r>
      <w:proofErr w:type="spellStart"/>
      <w:r>
        <w:t>шпаклюванням</w:t>
      </w:r>
      <w:proofErr w:type="spellEnd"/>
      <w:r>
        <w:t xml:space="preserve"> та фарбуванням </w:t>
      </w:r>
      <w:proofErr w:type="spellStart"/>
      <w:r>
        <w:t>водоемульсійною</w:t>
      </w:r>
      <w:proofErr w:type="spellEnd"/>
      <w:r>
        <w:t xml:space="preserve"> фарбою; підлоги – керамічна плитка на клейовому розчині; стеля – </w:t>
      </w:r>
      <w:proofErr w:type="spellStart"/>
      <w:r>
        <w:t>шпаклювання</w:t>
      </w:r>
      <w:proofErr w:type="spellEnd"/>
      <w:r>
        <w:t xml:space="preserve"> та фарбування </w:t>
      </w:r>
      <w:proofErr w:type="spellStart"/>
      <w:r>
        <w:t>водоемульсійною</w:t>
      </w:r>
      <w:proofErr w:type="spellEnd"/>
      <w:r>
        <w:t xml:space="preserve"> фарбою. Офісні та громадські приміщення передаються без опорядження; у місцях санвузлів – </w:t>
      </w:r>
      <w:proofErr w:type="spellStart"/>
      <w:r>
        <w:t>тинькування</w:t>
      </w:r>
      <w:proofErr w:type="spellEnd"/>
      <w:r>
        <w:t xml:space="preserve">. Місця загального користування: стіни – </w:t>
      </w:r>
      <w:proofErr w:type="spellStart"/>
      <w:r>
        <w:t>тинькування</w:t>
      </w:r>
      <w:proofErr w:type="spellEnd"/>
      <w:r>
        <w:t xml:space="preserve"> та фарбування; підлоги – керамічна плитка.</w:t>
      </w:r>
    </w:p>
    <w:p w14:paraId="63931B15" w14:textId="77777777" w:rsidR="00274C13" w:rsidRDefault="003E0A5F">
      <w:pPr>
        <w:spacing w:line="360" w:lineRule="auto"/>
        <w:ind w:firstLine="709"/>
      </w:pPr>
      <w:r>
        <w:t xml:space="preserve">На шляхах евакуації застосовано матеріали з нормованими показниками пожежної небезпеки: для облицювання стін і стель вестибюлів, сходових кліток, ліфтових холів – не вище </w:t>
      </w:r>
      <w:proofErr w:type="spellStart"/>
      <w:r>
        <w:t>Г1</w:t>
      </w:r>
      <w:proofErr w:type="spellEnd"/>
      <w:r>
        <w:t xml:space="preserve">, </w:t>
      </w:r>
      <w:proofErr w:type="spellStart"/>
      <w:r>
        <w:t>В1</w:t>
      </w:r>
      <w:proofErr w:type="spellEnd"/>
      <w:r>
        <w:t xml:space="preserve">, </w:t>
      </w:r>
      <w:proofErr w:type="spellStart"/>
      <w:r>
        <w:t>Д2</w:t>
      </w:r>
      <w:proofErr w:type="spellEnd"/>
      <w:r>
        <w:t xml:space="preserve">, </w:t>
      </w:r>
      <w:proofErr w:type="spellStart"/>
      <w:r>
        <w:t>Т2</w:t>
      </w:r>
      <w:proofErr w:type="spellEnd"/>
      <w:r>
        <w:t xml:space="preserve">; для покриттів </w:t>
      </w:r>
      <w:proofErr w:type="spellStart"/>
      <w:r>
        <w:t>підлог</w:t>
      </w:r>
      <w:proofErr w:type="spellEnd"/>
      <w:r>
        <w:t xml:space="preserve"> цих приміщень – не вище </w:t>
      </w:r>
      <w:proofErr w:type="spellStart"/>
      <w:r>
        <w:t>Г2</w:t>
      </w:r>
      <w:proofErr w:type="spellEnd"/>
      <w:r>
        <w:t xml:space="preserve">, </w:t>
      </w:r>
      <w:proofErr w:type="spellStart"/>
      <w:r>
        <w:t>РП1</w:t>
      </w:r>
      <w:proofErr w:type="spellEnd"/>
      <w:r>
        <w:t xml:space="preserve">, </w:t>
      </w:r>
      <w:proofErr w:type="spellStart"/>
      <w:r>
        <w:t>Д2</w:t>
      </w:r>
      <w:proofErr w:type="spellEnd"/>
      <w:r>
        <w:t xml:space="preserve">, </w:t>
      </w:r>
      <w:proofErr w:type="spellStart"/>
      <w:r>
        <w:t>Т2</w:t>
      </w:r>
      <w:proofErr w:type="spellEnd"/>
      <w:r>
        <w:t xml:space="preserve"> (детальніше – у розділі протипожежних заходів).</w:t>
      </w:r>
    </w:p>
    <w:p w14:paraId="1D82EAB8" w14:textId="77777777" w:rsidR="00274C13" w:rsidRDefault="003E0A5F">
      <w:pPr>
        <w:pStyle w:val="1"/>
        <w:pageBreakBefore/>
        <w:jc w:val="center"/>
      </w:pPr>
      <w:r>
        <w:lastRenderedPageBreak/>
        <w:t>2 РОЗРАХУНКОВО-КОНСТРУКТИВНИЙ РОЗДІЛ</w:t>
      </w:r>
    </w:p>
    <w:p w14:paraId="42736983" w14:textId="77777777" w:rsidR="00274C13" w:rsidRDefault="003E0A5F">
      <w:pPr>
        <w:spacing w:line="360" w:lineRule="auto"/>
        <w:ind w:firstLine="709"/>
      </w:pPr>
      <w:r>
        <w:t xml:space="preserve">Конструктивна схема будівлі – комбінована (каркасно-стінова): несучі поздовжні зовнішні стіни з цегляної кладки та внутрішній поздовжній каркас з монолітних залізобетонних колон і </w:t>
      </w:r>
      <w:proofErr w:type="spellStart"/>
      <w:r>
        <w:t>ригелів</w:t>
      </w:r>
      <w:proofErr w:type="spellEnd"/>
      <w:r>
        <w:t xml:space="preserve">. Просторова жорсткість забезпечується спільною роботою зовнішніх цегляних стін, колон, </w:t>
      </w:r>
      <w:proofErr w:type="spellStart"/>
      <w:r>
        <w:t>ригелів</w:t>
      </w:r>
      <w:proofErr w:type="spellEnd"/>
      <w:r>
        <w:t xml:space="preserve">, монолітних залізобетонних поясів та горизонтальних дисків перекриттів зі збірних </w:t>
      </w:r>
      <w:proofErr w:type="spellStart"/>
      <w:r>
        <w:t>багатопустотних</w:t>
      </w:r>
      <w:proofErr w:type="spellEnd"/>
      <w:r>
        <w:t xml:space="preserve"> плит. Розрахункові сполучення зусиль і навантажень (</w:t>
      </w:r>
      <w:proofErr w:type="spellStart"/>
      <w:r>
        <w:t>РСЗ</w:t>
      </w:r>
      <w:proofErr w:type="spellEnd"/>
      <w:r>
        <w:t xml:space="preserve"> і </w:t>
      </w:r>
      <w:proofErr w:type="spellStart"/>
      <w:r>
        <w:t>РСН</w:t>
      </w:r>
      <w:proofErr w:type="spellEnd"/>
      <w:r>
        <w:t xml:space="preserve">) формуються відповідно до </w:t>
      </w:r>
      <w:proofErr w:type="spellStart"/>
      <w:r>
        <w:t>ДБН</w:t>
      </w:r>
      <w:proofErr w:type="spellEnd"/>
      <w:r>
        <w:t xml:space="preserve"> В.1.2-2:2006.</w:t>
      </w:r>
    </w:p>
    <w:p w14:paraId="60A3AA2B" w14:textId="77777777" w:rsidR="00274C13" w:rsidRDefault="003E0A5F">
      <w:pPr>
        <w:spacing w:line="360" w:lineRule="auto"/>
        <w:ind w:firstLine="709"/>
      </w:pPr>
      <w:r>
        <w:t xml:space="preserve">Відповідно до таблиці А.1 додатка А </w:t>
      </w:r>
      <w:proofErr w:type="spellStart"/>
      <w:r>
        <w:t>ДБН</w:t>
      </w:r>
      <w:proofErr w:type="spellEnd"/>
      <w:r>
        <w:t xml:space="preserve"> В.1.1-12:2014 об'єкт розташований у районі з </w:t>
      </w:r>
      <w:proofErr w:type="spellStart"/>
      <w:r>
        <w:t>сейсмічністю</w:t>
      </w:r>
      <w:proofErr w:type="spellEnd"/>
      <w:r>
        <w:t xml:space="preserve"> 6 балів (карта </w:t>
      </w:r>
      <w:proofErr w:type="spellStart"/>
      <w:r>
        <w:t>ЗСР-2004-А</w:t>
      </w:r>
      <w:proofErr w:type="spellEnd"/>
      <w:r>
        <w:t xml:space="preserve">). Вода як середовище має слабку </w:t>
      </w:r>
      <w:proofErr w:type="spellStart"/>
      <w:r>
        <w:t>вуглекислотну</w:t>
      </w:r>
      <w:proofErr w:type="spellEnd"/>
      <w:r>
        <w:t xml:space="preserve"> агресивність до бетону нормальної проникності.</w:t>
      </w:r>
    </w:p>
    <w:p w14:paraId="01C41CD3" w14:textId="77777777" w:rsidR="00274C13" w:rsidRDefault="003E0A5F">
      <w:pPr>
        <w:pStyle w:val="2"/>
        <w:ind w:firstLine="709"/>
      </w:pPr>
      <w:r>
        <w:t xml:space="preserve">2.1 Загальні дані про </w:t>
      </w:r>
      <w:proofErr w:type="spellStart"/>
      <w:r>
        <w:t>проєктовані</w:t>
      </w:r>
      <w:proofErr w:type="spellEnd"/>
      <w:r>
        <w:t xml:space="preserve"> конструкції. Матеріали</w:t>
      </w:r>
    </w:p>
    <w:p w14:paraId="5B927F07" w14:textId="77777777" w:rsidR="00274C13" w:rsidRDefault="003E0A5F">
      <w:pPr>
        <w:spacing w:line="360" w:lineRule="auto"/>
        <w:ind w:firstLine="709"/>
      </w:pPr>
      <w:r>
        <w:t xml:space="preserve">Фундаменти – </w:t>
      </w:r>
      <w:proofErr w:type="spellStart"/>
      <w:r>
        <w:t>пальові</w:t>
      </w:r>
      <w:proofErr w:type="spellEnd"/>
      <w:r>
        <w:t xml:space="preserve">: залізобетонні палі С 4-30-10 (бетон </w:t>
      </w:r>
      <w:proofErr w:type="spellStart"/>
      <w:r>
        <w:t>С25</w:t>
      </w:r>
      <w:proofErr w:type="spellEnd"/>
      <w:r>
        <w:t xml:space="preserve">/30) за ДСТУ Б В.2.6-65:2008 довжиною 4 м та монолітний залізобетонний </w:t>
      </w:r>
      <w:proofErr w:type="spellStart"/>
      <w:r>
        <w:t>ростверк</w:t>
      </w:r>
      <w:proofErr w:type="spellEnd"/>
      <w:r>
        <w:t xml:space="preserve"> висотою 0,6 і 1,0 м з бетону класу </w:t>
      </w:r>
      <w:proofErr w:type="spellStart"/>
      <w:r>
        <w:t>С25</w:t>
      </w:r>
      <w:proofErr w:type="spellEnd"/>
      <w:r>
        <w:t xml:space="preserve">/30 W4 F50 по підготовці завтовшки 100 мм з бетону </w:t>
      </w:r>
      <w:proofErr w:type="spellStart"/>
      <w:r>
        <w:t>С8</w:t>
      </w:r>
      <w:proofErr w:type="spellEnd"/>
      <w:r>
        <w:t xml:space="preserve">/10. Несуча здатність палі за властивостями ґрунтової основи – 70 т (остаточну глибину посадки встановлюють після пробних </w:t>
      </w:r>
      <w:proofErr w:type="spellStart"/>
      <w:r>
        <w:t>забивок</w:t>
      </w:r>
      <w:proofErr w:type="spellEnd"/>
      <w:r>
        <w:t>).</w:t>
      </w:r>
    </w:p>
    <w:p w14:paraId="1E20081D" w14:textId="77777777" w:rsidR="00274C13" w:rsidRDefault="003E0A5F">
      <w:pPr>
        <w:spacing w:line="360" w:lineRule="auto"/>
        <w:ind w:firstLine="709"/>
      </w:pPr>
      <w:r>
        <w:t>Зовнішні стіни – цегла керамічна рядова порожниста ефективна потовщена 250×120×88 мм (</w:t>
      </w:r>
      <w:proofErr w:type="spellStart"/>
      <w:r>
        <w:t>1,35НФ</w:t>
      </w:r>
      <w:proofErr w:type="spellEnd"/>
      <w:r>
        <w:t xml:space="preserve">), марка за міцністю </w:t>
      </w:r>
      <w:proofErr w:type="spellStart"/>
      <w:r>
        <w:t>М125</w:t>
      </w:r>
      <w:proofErr w:type="spellEnd"/>
      <w:r>
        <w:t xml:space="preserve">, густина 1350 кг/м³, морозостійкість F-25 (ДСТУ Б В.2.7-61:2008); клас вогнестійкості REI 120 </w:t>
      </w:r>
      <w:proofErr w:type="spellStart"/>
      <w:r>
        <w:t>М0</w:t>
      </w:r>
      <w:proofErr w:type="spellEnd"/>
      <w:r>
        <w:t>.</w:t>
      </w:r>
    </w:p>
    <w:p w14:paraId="4DE3FF79" w14:textId="77777777" w:rsidR="00274C13" w:rsidRDefault="003E0A5F">
      <w:pPr>
        <w:spacing w:line="360" w:lineRule="auto"/>
        <w:ind w:firstLine="709"/>
      </w:pPr>
      <w:r>
        <w:t xml:space="preserve">Колони К-1 (переріз 500×500 мм) – монолітні залізобетонні з важкого бетону </w:t>
      </w:r>
      <w:proofErr w:type="spellStart"/>
      <w:r>
        <w:t>С25</w:t>
      </w:r>
      <w:proofErr w:type="spellEnd"/>
      <w:r>
        <w:t xml:space="preserve">/30; робоча поздовжня арматура </w:t>
      </w:r>
      <w:proofErr w:type="spellStart"/>
      <w:r>
        <w:t>12Ø20</w:t>
      </w:r>
      <w:proofErr w:type="spellEnd"/>
      <w:r>
        <w:t xml:space="preserve"> </w:t>
      </w:r>
      <w:proofErr w:type="spellStart"/>
      <w:r>
        <w:t>А500с</w:t>
      </w:r>
      <w:proofErr w:type="spellEnd"/>
      <w:r>
        <w:t xml:space="preserve">, поперечна – хомути </w:t>
      </w:r>
      <w:proofErr w:type="spellStart"/>
      <w:r>
        <w:t>Ø10</w:t>
      </w:r>
      <w:proofErr w:type="spellEnd"/>
      <w:r>
        <w:t xml:space="preserve"> </w:t>
      </w:r>
      <w:proofErr w:type="spellStart"/>
      <w:r>
        <w:t>А500с</w:t>
      </w:r>
      <w:proofErr w:type="spellEnd"/>
      <w:r>
        <w:t xml:space="preserve"> з кроком 100 мм у </w:t>
      </w:r>
      <w:proofErr w:type="spellStart"/>
      <w:r>
        <w:t>приопорних</w:t>
      </w:r>
      <w:proofErr w:type="spellEnd"/>
      <w:r>
        <w:t xml:space="preserve"> зонах та 200 мм у середній частині; клас вогнестійкості REI 120 </w:t>
      </w:r>
      <w:proofErr w:type="spellStart"/>
      <w:r>
        <w:t>М0</w:t>
      </w:r>
      <w:proofErr w:type="spellEnd"/>
      <w:r>
        <w:t xml:space="preserve">. У підземній частині </w:t>
      </w:r>
      <w:proofErr w:type="spellStart"/>
      <w:r>
        <w:t>запроєктовано</w:t>
      </w:r>
      <w:proofErr w:type="spellEnd"/>
      <w:r>
        <w:t xml:space="preserve"> пілони П-1…П-4 (товщина 500 мм) з армуванням 8…</w:t>
      </w:r>
      <w:proofErr w:type="spellStart"/>
      <w:r>
        <w:t>12Ø20</w:t>
      </w:r>
      <w:proofErr w:type="spellEnd"/>
      <w:r>
        <w:t xml:space="preserve"> </w:t>
      </w:r>
      <w:proofErr w:type="spellStart"/>
      <w:r>
        <w:t>А500с</w:t>
      </w:r>
      <w:proofErr w:type="spellEnd"/>
      <w:r>
        <w:t xml:space="preserve"> та хомутами </w:t>
      </w:r>
      <w:proofErr w:type="spellStart"/>
      <w:r>
        <w:t>Ø10</w:t>
      </w:r>
      <w:proofErr w:type="spellEnd"/>
      <w:r>
        <w:t xml:space="preserve"> </w:t>
      </w:r>
      <w:proofErr w:type="spellStart"/>
      <w:r>
        <w:t>А500с</w:t>
      </w:r>
      <w:proofErr w:type="spellEnd"/>
      <w:r>
        <w:t xml:space="preserve"> (крок 100/200 мм). Монолітні залізобетонні армовані пояси під перекриттям кожного поверху – з бетону </w:t>
      </w:r>
      <w:proofErr w:type="spellStart"/>
      <w:r>
        <w:t>С20</w:t>
      </w:r>
      <w:proofErr w:type="spellEnd"/>
      <w:r>
        <w:t>/25 W4 F50 висотою 220 і 300 мм.</w:t>
      </w:r>
    </w:p>
    <w:p w14:paraId="3ECCB4FA" w14:textId="77777777" w:rsidR="00274C13" w:rsidRDefault="003E0A5F">
      <w:pPr>
        <w:spacing w:line="360" w:lineRule="auto"/>
        <w:ind w:firstLine="709"/>
      </w:pPr>
      <w:r>
        <w:t xml:space="preserve">Балки каркасу – монолітні залізобетонні з бетону </w:t>
      </w:r>
      <w:proofErr w:type="spellStart"/>
      <w:r>
        <w:t>С25</w:t>
      </w:r>
      <w:proofErr w:type="spellEnd"/>
      <w:r>
        <w:t xml:space="preserve">/30; робоча арматура </w:t>
      </w:r>
      <w:proofErr w:type="spellStart"/>
      <w:r>
        <w:t>Ø16</w:t>
      </w:r>
      <w:proofErr w:type="spellEnd"/>
      <w:r>
        <w:t xml:space="preserve">–18 </w:t>
      </w:r>
      <w:proofErr w:type="spellStart"/>
      <w:r>
        <w:t>А500с</w:t>
      </w:r>
      <w:proofErr w:type="spellEnd"/>
      <w:r>
        <w:t>, із додатковими стержнями 3–</w:t>
      </w:r>
      <w:proofErr w:type="spellStart"/>
      <w:r>
        <w:t>5Ø16</w:t>
      </w:r>
      <w:proofErr w:type="spellEnd"/>
      <w:r>
        <w:t xml:space="preserve"> </w:t>
      </w:r>
      <w:proofErr w:type="spellStart"/>
      <w:r>
        <w:t>А500с</w:t>
      </w:r>
      <w:proofErr w:type="spellEnd"/>
      <w:r>
        <w:t xml:space="preserve"> у верхній зоні над </w:t>
      </w:r>
      <w:r>
        <w:lastRenderedPageBreak/>
        <w:t xml:space="preserve">опорами; хомути з кроком 100 мм у </w:t>
      </w:r>
      <w:proofErr w:type="spellStart"/>
      <w:r>
        <w:t>приопорних</w:t>
      </w:r>
      <w:proofErr w:type="spellEnd"/>
      <w:r>
        <w:t xml:space="preserve"> зонах (1/3 прольоту) та 200 мм у середній частині. Колони підземного поверху влаштовуються по випусках арматури </w:t>
      </w:r>
      <w:proofErr w:type="spellStart"/>
      <w:r>
        <w:t>3Ø25</w:t>
      </w:r>
      <w:proofErr w:type="spellEnd"/>
      <w:r>
        <w:t xml:space="preserve"> </w:t>
      </w:r>
      <w:proofErr w:type="spellStart"/>
      <w:r>
        <w:t>А500с</w:t>
      </w:r>
      <w:proofErr w:type="spellEnd"/>
      <w:r>
        <w:t xml:space="preserve"> з пілонів/</w:t>
      </w:r>
      <w:proofErr w:type="spellStart"/>
      <w:r>
        <w:t>ростверку</w:t>
      </w:r>
      <w:proofErr w:type="spellEnd"/>
      <w:r>
        <w:t>.</w:t>
      </w:r>
    </w:p>
    <w:p w14:paraId="4E47A380" w14:textId="77777777" w:rsidR="00274C13" w:rsidRDefault="003E0A5F">
      <w:pPr>
        <w:spacing w:line="360" w:lineRule="auto"/>
        <w:ind w:firstLine="709"/>
      </w:pPr>
      <w:r>
        <w:t xml:space="preserve">Перекриття міжповерхове та покрівля – збірні </w:t>
      </w:r>
      <w:proofErr w:type="spellStart"/>
      <w:r>
        <w:t>багатопустотні</w:t>
      </w:r>
      <w:proofErr w:type="spellEnd"/>
      <w:r>
        <w:t xml:space="preserve"> залізобетонні плити (ДСТУ Б В.2.6-53:2008) з розрахунковим навантаженням 1250 кг/м², монтаж на шар </w:t>
      </w:r>
      <w:proofErr w:type="spellStart"/>
      <w:r>
        <w:t>цементно-піщаного</w:t>
      </w:r>
      <w:proofErr w:type="spellEnd"/>
      <w:r>
        <w:t xml:space="preserve"> розчину </w:t>
      </w:r>
      <w:proofErr w:type="spellStart"/>
      <w:r>
        <w:t>М100</w:t>
      </w:r>
      <w:proofErr w:type="spellEnd"/>
      <w:r>
        <w:t xml:space="preserve">; клас вогнестійкості перекриття REI 120 </w:t>
      </w:r>
      <w:proofErr w:type="spellStart"/>
      <w:r>
        <w:t>М0</w:t>
      </w:r>
      <w:proofErr w:type="spellEnd"/>
      <w:r>
        <w:t xml:space="preserve">, перекриття над підвалом – REI 180 </w:t>
      </w:r>
      <w:proofErr w:type="spellStart"/>
      <w:r>
        <w:t>М0</w:t>
      </w:r>
      <w:proofErr w:type="spellEnd"/>
      <w:r>
        <w:t>. Балкони – монолітні залізобетонні.</w:t>
      </w:r>
    </w:p>
    <w:p w14:paraId="2D5846AF" w14:textId="77777777" w:rsidR="00274C13" w:rsidRDefault="003E0A5F">
      <w:pPr>
        <w:spacing w:line="360" w:lineRule="auto"/>
        <w:ind w:firstLine="709"/>
      </w:pPr>
      <w:r>
        <w:t xml:space="preserve">Армування монолітних конструкцій – арматурний прокат за ДСТУ 3760:2019 класів </w:t>
      </w:r>
      <w:proofErr w:type="spellStart"/>
      <w:r>
        <w:t>А400С</w:t>
      </w:r>
      <w:proofErr w:type="spellEnd"/>
      <w:r>
        <w:t xml:space="preserve"> і </w:t>
      </w:r>
      <w:proofErr w:type="spellStart"/>
      <w:r>
        <w:t>А500С</w:t>
      </w:r>
      <w:proofErr w:type="spellEnd"/>
      <w:r>
        <w:t xml:space="preserve"> (сталь </w:t>
      </w:r>
      <w:proofErr w:type="spellStart"/>
      <w:r>
        <w:t>35ГС</w:t>
      </w:r>
      <w:proofErr w:type="spellEnd"/>
      <w:r>
        <w:t xml:space="preserve">) та </w:t>
      </w:r>
      <w:proofErr w:type="spellStart"/>
      <w:r>
        <w:t>А240С</w:t>
      </w:r>
      <w:proofErr w:type="spellEnd"/>
      <w:r>
        <w:t xml:space="preserve"> (сталь </w:t>
      </w:r>
      <w:proofErr w:type="spellStart"/>
      <w:r>
        <w:t>Ст3пс</w:t>
      </w:r>
      <w:proofErr w:type="spellEnd"/>
      <w:r>
        <w:t>). Усі роботи з монолітних залізобетонних конструкцій виконувати згідно з ДСТУ-Н Б В.2.1-28:2013.</w:t>
      </w:r>
    </w:p>
    <w:p w14:paraId="2E9C719B" w14:textId="77777777" w:rsidR="00274C13" w:rsidRDefault="003E0A5F">
      <w:pPr>
        <w:pStyle w:val="2"/>
        <w:ind w:firstLine="709"/>
      </w:pPr>
      <w:r>
        <w:t xml:space="preserve">2.2 Розрахунок збірної </w:t>
      </w:r>
      <w:proofErr w:type="spellStart"/>
      <w:r>
        <w:t>багатопустотної</w:t>
      </w:r>
      <w:proofErr w:type="spellEnd"/>
      <w:r>
        <w:t xml:space="preserve"> плити перекриття</w:t>
      </w:r>
    </w:p>
    <w:p w14:paraId="42BF0C78" w14:textId="77777777" w:rsidR="00274C13" w:rsidRDefault="003E0A5F">
      <w:pPr>
        <w:spacing w:line="360" w:lineRule="auto"/>
        <w:ind w:firstLine="709"/>
      </w:pPr>
      <w:r>
        <w:t xml:space="preserve">Як одну з основних несучих конструкцій розраховано збірну </w:t>
      </w:r>
      <w:proofErr w:type="spellStart"/>
      <w:r>
        <w:t>багатопустотну</w:t>
      </w:r>
      <w:proofErr w:type="spellEnd"/>
      <w:r>
        <w:t xml:space="preserve"> залізобетонну плиту перекриття (ДСТУ Б В.2.6-53:2008) з розрахунковим навантаженням 1250 кг/м². Виконано збір постійних і тимчасових навантажень, визначено розрахункові зусилля, підібрано робочу арматуру та виконано перевірку за другою групою граничних станів (прогини, ширина розкриття тріщин).</w:t>
      </w:r>
    </w:p>
    <w:p w14:paraId="364E242C" w14:textId="77777777" w:rsidR="00274C13" w:rsidRDefault="003E0A5F">
      <w:pPr>
        <w:spacing w:line="360" w:lineRule="auto"/>
        <w:ind w:firstLine="709"/>
      </w:pPr>
      <w:r>
        <w:t xml:space="preserve">Вихідні дані. Розрахунок виконано для збірної </w:t>
      </w:r>
      <w:proofErr w:type="spellStart"/>
      <w:r>
        <w:t>багатопустотної</w:t>
      </w:r>
      <w:proofErr w:type="spellEnd"/>
      <w:r>
        <w:t xml:space="preserve"> залізобетонної плити </w:t>
      </w:r>
      <w:proofErr w:type="spellStart"/>
      <w:r>
        <w:t>ПК</w:t>
      </w:r>
      <w:proofErr w:type="spellEnd"/>
      <w:r>
        <w:t xml:space="preserve"> 63-12 (ДСТУ Б В.2.6-53:2008) перекриття типового поверху. Проліт l0 = 6,28 м; ширина b = 1,2 м. Бетон – </w:t>
      </w:r>
      <w:proofErr w:type="spellStart"/>
      <w:r>
        <w:t>С25</w:t>
      </w:r>
      <w:proofErr w:type="spellEnd"/>
      <w:r>
        <w:t xml:space="preserve">/30 (Rb = 14,5 </w:t>
      </w:r>
      <w:proofErr w:type="spellStart"/>
      <w:r>
        <w:t>МПа</w:t>
      </w:r>
      <w:proofErr w:type="spellEnd"/>
      <w:r>
        <w:t xml:space="preserve">, </w:t>
      </w:r>
      <w:proofErr w:type="spellStart"/>
      <w:r>
        <w:t>Rbt</w:t>
      </w:r>
      <w:proofErr w:type="spellEnd"/>
      <w:r>
        <w:t xml:space="preserve"> = 1,05 </w:t>
      </w:r>
      <w:proofErr w:type="spellStart"/>
      <w:r>
        <w:t>МПа</w:t>
      </w:r>
      <w:proofErr w:type="spellEnd"/>
      <w:r>
        <w:t xml:space="preserve">, Eb = 30 000 </w:t>
      </w:r>
      <w:proofErr w:type="spellStart"/>
      <w:r>
        <w:t>МПа</w:t>
      </w:r>
      <w:proofErr w:type="spellEnd"/>
      <w:r>
        <w:t xml:space="preserve">). Арматура – </w:t>
      </w:r>
      <w:proofErr w:type="spellStart"/>
      <w:r>
        <w:t>А500с</w:t>
      </w:r>
      <w:proofErr w:type="spellEnd"/>
      <w:r>
        <w:t xml:space="preserve"> (Rs = 435 </w:t>
      </w:r>
      <w:proofErr w:type="spellStart"/>
      <w:r>
        <w:t>МПа</w:t>
      </w:r>
      <w:proofErr w:type="spellEnd"/>
      <w:r>
        <w:t>).</w:t>
      </w:r>
    </w:p>
    <w:p w14:paraId="6ECE77E2" w14:textId="77777777" w:rsidR="00274C13" w:rsidRDefault="003E0A5F">
      <w:pPr>
        <w:spacing w:line="360" w:lineRule="auto"/>
        <w:ind w:firstLine="709"/>
      </w:pPr>
      <w:r>
        <w:t xml:space="preserve">Збір навантажень на 1 </w:t>
      </w:r>
      <w:proofErr w:type="spellStart"/>
      <w:r>
        <w:t>м2</w:t>
      </w:r>
      <w:proofErr w:type="spellEnd"/>
      <w:r>
        <w:t xml:space="preserve"> перекриття наведено у таблиці 2.1.</w:t>
      </w:r>
    </w:p>
    <w:p w14:paraId="01DA1962" w14:textId="77777777" w:rsidR="00274C13" w:rsidRDefault="00274C13">
      <w:pPr>
        <w:spacing w:after="60" w:line="280" w:lineRule="auto"/>
        <w:ind w:firstLine="709"/>
        <w:rPr>
          <w:i/>
          <w:iCs/>
          <w:sz w:val="24"/>
          <w:szCs w:val="24"/>
        </w:rPr>
      </w:pPr>
    </w:p>
    <w:p w14:paraId="270C76E1" w14:textId="77777777" w:rsidR="00274C13" w:rsidRDefault="00274C13">
      <w:pPr>
        <w:spacing w:after="60" w:line="280" w:lineRule="auto"/>
        <w:ind w:firstLine="709"/>
        <w:rPr>
          <w:i/>
          <w:iCs/>
          <w:sz w:val="24"/>
          <w:szCs w:val="24"/>
        </w:rPr>
      </w:pPr>
    </w:p>
    <w:p w14:paraId="24396B03" w14:textId="77777777" w:rsidR="00274C13" w:rsidRDefault="00274C13">
      <w:pPr>
        <w:spacing w:after="60" w:line="280" w:lineRule="auto"/>
        <w:ind w:firstLine="709"/>
        <w:rPr>
          <w:i/>
          <w:iCs/>
          <w:sz w:val="24"/>
          <w:szCs w:val="24"/>
        </w:rPr>
      </w:pPr>
    </w:p>
    <w:p w14:paraId="49CB1154" w14:textId="77777777" w:rsidR="00274C13" w:rsidRDefault="00274C13">
      <w:pPr>
        <w:spacing w:after="60" w:line="280" w:lineRule="auto"/>
        <w:ind w:firstLine="709"/>
        <w:rPr>
          <w:i/>
          <w:iCs/>
          <w:sz w:val="24"/>
          <w:szCs w:val="24"/>
        </w:rPr>
      </w:pPr>
    </w:p>
    <w:p w14:paraId="0E64A90C" w14:textId="77777777" w:rsidR="00274C13" w:rsidRDefault="00274C13">
      <w:pPr>
        <w:spacing w:after="60" w:line="280" w:lineRule="auto"/>
        <w:ind w:firstLine="709"/>
        <w:rPr>
          <w:i/>
          <w:iCs/>
          <w:sz w:val="24"/>
          <w:szCs w:val="24"/>
        </w:rPr>
      </w:pPr>
    </w:p>
    <w:p w14:paraId="46B5E98E" w14:textId="77777777" w:rsidR="00274C13" w:rsidRDefault="00274C13">
      <w:pPr>
        <w:spacing w:after="60" w:line="280" w:lineRule="auto"/>
        <w:ind w:firstLine="709"/>
        <w:rPr>
          <w:i/>
          <w:iCs/>
          <w:sz w:val="24"/>
          <w:szCs w:val="24"/>
        </w:rPr>
      </w:pPr>
    </w:p>
    <w:p w14:paraId="4BCDCF44" w14:textId="77777777" w:rsidR="00274C13" w:rsidRDefault="00274C13">
      <w:pPr>
        <w:spacing w:after="60" w:line="280" w:lineRule="auto"/>
        <w:ind w:firstLine="709"/>
        <w:rPr>
          <w:i/>
          <w:iCs/>
          <w:sz w:val="24"/>
          <w:szCs w:val="24"/>
        </w:rPr>
      </w:pPr>
    </w:p>
    <w:p w14:paraId="31954603" w14:textId="77777777" w:rsidR="00274C13" w:rsidRDefault="00274C13">
      <w:pPr>
        <w:spacing w:after="60" w:line="280" w:lineRule="auto"/>
        <w:ind w:firstLine="709"/>
        <w:rPr>
          <w:i/>
          <w:iCs/>
          <w:sz w:val="24"/>
          <w:szCs w:val="24"/>
        </w:rPr>
      </w:pPr>
    </w:p>
    <w:p w14:paraId="46ABA08E" w14:textId="77777777" w:rsidR="00274C13" w:rsidRDefault="00274C13">
      <w:pPr>
        <w:spacing w:after="60" w:line="280" w:lineRule="auto"/>
        <w:ind w:firstLine="709"/>
        <w:rPr>
          <w:i/>
          <w:iCs/>
          <w:sz w:val="24"/>
          <w:szCs w:val="24"/>
        </w:rPr>
      </w:pPr>
    </w:p>
    <w:p w14:paraId="413B3BA8" w14:textId="77777777" w:rsidR="00274C13" w:rsidRDefault="00274C13">
      <w:pPr>
        <w:spacing w:after="60" w:line="280" w:lineRule="auto"/>
        <w:ind w:firstLine="709"/>
        <w:rPr>
          <w:i/>
          <w:iCs/>
          <w:sz w:val="24"/>
          <w:szCs w:val="24"/>
        </w:rPr>
      </w:pPr>
    </w:p>
    <w:p w14:paraId="186C6E3B" w14:textId="77777777" w:rsidR="00274C13" w:rsidRDefault="00274C13">
      <w:pPr>
        <w:spacing w:after="60" w:line="280" w:lineRule="auto"/>
        <w:ind w:firstLine="709"/>
        <w:rPr>
          <w:i/>
          <w:iCs/>
          <w:sz w:val="24"/>
          <w:szCs w:val="24"/>
        </w:rPr>
      </w:pPr>
    </w:p>
    <w:p w14:paraId="12CD8AE1" w14:textId="77777777" w:rsidR="00274C13" w:rsidRDefault="003E0A5F">
      <w:pPr>
        <w:spacing w:after="60" w:line="280" w:lineRule="auto"/>
        <w:ind w:firstLine="709"/>
      </w:pPr>
      <w:r>
        <w:rPr>
          <w:i/>
          <w:iCs/>
          <w:sz w:val="24"/>
          <w:szCs w:val="24"/>
        </w:rPr>
        <w:lastRenderedPageBreak/>
        <w:t xml:space="preserve">Таблиця 2.1 – Збір навантажень на 1 </w:t>
      </w:r>
      <w:proofErr w:type="spellStart"/>
      <w:r>
        <w:rPr>
          <w:i/>
          <w:iCs/>
          <w:sz w:val="24"/>
          <w:szCs w:val="24"/>
        </w:rPr>
        <w:t>м2</w:t>
      </w:r>
      <w:proofErr w:type="spellEnd"/>
      <w:r>
        <w:rPr>
          <w:i/>
          <w:iCs/>
          <w:sz w:val="24"/>
          <w:szCs w:val="24"/>
        </w:rPr>
        <w:t xml:space="preserve"> перекриття типового поверху</w:t>
      </w:r>
    </w:p>
    <w:tbl>
      <w:tblPr>
        <w:tblW w:w="9026" w:type="dxa"/>
        <w:tblInd w:w="-5" w:type="dxa"/>
        <w:tblLayout w:type="fixed"/>
        <w:tblCellMar>
          <w:left w:w="10" w:type="dxa"/>
          <w:right w:w="10" w:type="dxa"/>
        </w:tblCellMar>
        <w:tblLook w:val="04A0" w:firstRow="1" w:lastRow="0" w:firstColumn="1" w:lastColumn="0" w:noHBand="0" w:noVBand="1"/>
      </w:tblPr>
      <w:tblGrid>
        <w:gridCol w:w="4000"/>
        <w:gridCol w:w="2000"/>
        <w:gridCol w:w="800"/>
        <w:gridCol w:w="2226"/>
      </w:tblGrid>
      <w:tr w:rsidR="00274C13" w14:paraId="14C62B45" w14:textId="77777777">
        <w:tc>
          <w:tcPr>
            <w:tcW w:w="40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72558B1D" w14:textId="77777777" w:rsidR="00274C13" w:rsidRDefault="003E0A5F">
            <w:pPr>
              <w:spacing w:line="280" w:lineRule="auto"/>
              <w:jc w:val="center"/>
            </w:pPr>
            <w:r>
              <w:rPr>
                <w:b/>
                <w:bCs/>
                <w:sz w:val="24"/>
                <w:szCs w:val="24"/>
              </w:rPr>
              <w:t>Вид навантаження</w:t>
            </w:r>
          </w:p>
        </w:tc>
        <w:tc>
          <w:tcPr>
            <w:tcW w:w="20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56C6CC46" w14:textId="77777777" w:rsidR="00274C13" w:rsidRDefault="003E0A5F">
            <w:pPr>
              <w:spacing w:line="280" w:lineRule="auto"/>
              <w:jc w:val="center"/>
            </w:pPr>
            <w:r>
              <w:rPr>
                <w:b/>
                <w:bCs/>
                <w:sz w:val="24"/>
                <w:szCs w:val="24"/>
              </w:rPr>
              <w:t xml:space="preserve">Нормативне, </w:t>
            </w:r>
            <w:proofErr w:type="spellStart"/>
            <w:r>
              <w:rPr>
                <w:b/>
                <w:bCs/>
                <w:sz w:val="24"/>
                <w:szCs w:val="24"/>
              </w:rPr>
              <w:t>кН</w:t>
            </w:r>
            <w:proofErr w:type="spellEnd"/>
            <w:r>
              <w:rPr>
                <w:b/>
                <w:bCs/>
                <w:sz w:val="24"/>
                <w:szCs w:val="24"/>
              </w:rPr>
              <w:t>/</w:t>
            </w:r>
            <w:proofErr w:type="spellStart"/>
            <w:r>
              <w:rPr>
                <w:b/>
                <w:bCs/>
                <w:sz w:val="24"/>
                <w:szCs w:val="24"/>
              </w:rPr>
              <w:t>м2</w:t>
            </w:r>
            <w:proofErr w:type="spellEnd"/>
          </w:p>
        </w:tc>
        <w:tc>
          <w:tcPr>
            <w:tcW w:w="8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2397731F" w14:textId="77777777" w:rsidR="00274C13" w:rsidRDefault="003E0A5F">
            <w:pPr>
              <w:spacing w:line="280" w:lineRule="auto"/>
              <w:jc w:val="center"/>
            </w:pPr>
            <w:proofErr w:type="spellStart"/>
            <w:r>
              <w:rPr>
                <w:b/>
                <w:bCs/>
                <w:sz w:val="24"/>
                <w:szCs w:val="24"/>
              </w:rPr>
              <w:t>gf</w:t>
            </w:r>
            <w:proofErr w:type="spellEnd"/>
          </w:p>
        </w:tc>
        <w:tc>
          <w:tcPr>
            <w:tcW w:w="2226"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04283000" w14:textId="77777777" w:rsidR="00274C13" w:rsidRDefault="003E0A5F">
            <w:pPr>
              <w:spacing w:line="280" w:lineRule="auto"/>
              <w:jc w:val="center"/>
            </w:pPr>
            <w:r>
              <w:rPr>
                <w:b/>
                <w:bCs/>
                <w:sz w:val="24"/>
                <w:szCs w:val="24"/>
              </w:rPr>
              <w:t xml:space="preserve">Розрахункове, </w:t>
            </w:r>
            <w:proofErr w:type="spellStart"/>
            <w:r>
              <w:rPr>
                <w:b/>
                <w:bCs/>
                <w:sz w:val="24"/>
                <w:szCs w:val="24"/>
              </w:rPr>
              <w:t>кН</w:t>
            </w:r>
            <w:proofErr w:type="spellEnd"/>
            <w:r>
              <w:rPr>
                <w:b/>
                <w:bCs/>
                <w:sz w:val="24"/>
                <w:szCs w:val="24"/>
              </w:rPr>
              <w:t>/</w:t>
            </w:r>
            <w:proofErr w:type="spellStart"/>
            <w:r>
              <w:rPr>
                <w:b/>
                <w:bCs/>
                <w:sz w:val="24"/>
                <w:szCs w:val="24"/>
              </w:rPr>
              <w:t>м2</w:t>
            </w:r>
            <w:proofErr w:type="spellEnd"/>
          </w:p>
        </w:tc>
      </w:tr>
      <w:tr w:rsidR="00274C13" w14:paraId="1B4F9339" w14:textId="77777777">
        <w:tc>
          <w:tcPr>
            <w:tcW w:w="4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1176C38C" w14:textId="77777777" w:rsidR="00274C13" w:rsidRDefault="003E0A5F">
            <w:pPr>
              <w:spacing w:line="280" w:lineRule="auto"/>
            </w:pPr>
            <w:r>
              <w:rPr>
                <w:sz w:val="24"/>
                <w:szCs w:val="24"/>
              </w:rPr>
              <w:t xml:space="preserve">Власна вага плити </w:t>
            </w:r>
            <w:proofErr w:type="spellStart"/>
            <w:r>
              <w:rPr>
                <w:sz w:val="24"/>
                <w:szCs w:val="24"/>
              </w:rPr>
              <w:t>ПК</w:t>
            </w:r>
            <w:proofErr w:type="spellEnd"/>
            <w:r>
              <w:rPr>
                <w:sz w:val="24"/>
                <w:szCs w:val="24"/>
              </w:rPr>
              <w:t xml:space="preserve"> 63-12</w:t>
            </w:r>
          </w:p>
        </w:tc>
        <w:tc>
          <w:tcPr>
            <w:tcW w:w="2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14387E4B" w14:textId="77777777" w:rsidR="00274C13" w:rsidRDefault="003E0A5F">
            <w:pPr>
              <w:spacing w:line="280" w:lineRule="auto"/>
            </w:pPr>
            <w:r>
              <w:rPr>
                <w:sz w:val="24"/>
                <w:szCs w:val="24"/>
              </w:rPr>
              <w:t>2,73</w:t>
            </w:r>
          </w:p>
        </w:tc>
        <w:tc>
          <w:tcPr>
            <w:tcW w:w="8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5651D212" w14:textId="77777777" w:rsidR="00274C13" w:rsidRDefault="003E0A5F">
            <w:pPr>
              <w:spacing w:line="280" w:lineRule="auto"/>
            </w:pPr>
            <w:r>
              <w:rPr>
                <w:sz w:val="24"/>
                <w:szCs w:val="24"/>
              </w:rPr>
              <w:t>1,1</w:t>
            </w:r>
          </w:p>
        </w:tc>
        <w:tc>
          <w:tcPr>
            <w:tcW w:w="22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1BF4D9AD" w14:textId="77777777" w:rsidR="00274C13" w:rsidRDefault="003E0A5F">
            <w:pPr>
              <w:spacing w:line="280" w:lineRule="auto"/>
            </w:pPr>
            <w:r>
              <w:rPr>
                <w:sz w:val="24"/>
                <w:szCs w:val="24"/>
              </w:rPr>
              <w:t>3,00</w:t>
            </w:r>
          </w:p>
        </w:tc>
      </w:tr>
      <w:tr w:rsidR="00274C13" w14:paraId="28E3AE63" w14:textId="77777777">
        <w:tc>
          <w:tcPr>
            <w:tcW w:w="4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56CFAF39" w14:textId="77777777" w:rsidR="00274C13" w:rsidRDefault="003E0A5F">
            <w:pPr>
              <w:spacing w:line="280" w:lineRule="auto"/>
            </w:pPr>
            <w:r>
              <w:rPr>
                <w:sz w:val="24"/>
                <w:szCs w:val="24"/>
              </w:rPr>
              <w:t>Цементна стяжка d=50 мм, r=1800 кг/</w:t>
            </w:r>
            <w:proofErr w:type="spellStart"/>
            <w:r>
              <w:rPr>
                <w:sz w:val="24"/>
                <w:szCs w:val="24"/>
              </w:rPr>
              <w:t>м3</w:t>
            </w:r>
            <w:proofErr w:type="spellEnd"/>
          </w:p>
        </w:tc>
        <w:tc>
          <w:tcPr>
            <w:tcW w:w="2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881FC6A" w14:textId="77777777" w:rsidR="00274C13" w:rsidRDefault="003E0A5F">
            <w:pPr>
              <w:spacing w:line="280" w:lineRule="auto"/>
            </w:pPr>
            <w:r>
              <w:rPr>
                <w:sz w:val="24"/>
                <w:szCs w:val="24"/>
              </w:rPr>
              <w:t>0,90</w:t>
            </w:r>
          </w:p>
        </w:tc>
        <w:tc>
          <w:tcPr>
            <w:tcW w:w="8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DBD5F20" w14:textId="77777777" w:rsidR="00274C13" w:rsidRDefault="003E0A5F">
            <w:pPr>
              <w:spacing w:line="280" w:lineRule="auto"/>
            </w:pPr>
            <w:r>
              <w:rPr>
                <w:sz w:val="24"/>
                <w:szCs w:val="24"/>
              </w:rPr>
              <w:t>1,3</w:t>
            </w:r>
          </w:p>
        </w:tc>
        <w:tc>
          <w:tcPr>
            <w:tcW w:w="22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54F728C3" w14:textId="77777777" w:rsidR="00274C13" w:rsidRDefault="003E0A5F">
            <w:pPr>
              <w:spacing w:line="280" w:lineRule="auto"/>
            </w:pPr>
            <w:r>
              <w:rPr>
                <w:sz w:val="24"/>
                <w:szCs w:val="24"/>
              </w:rPr>
              <w:t>1,17</w:t>
            </w:r>
          </w:p>
        </w:tc>
      </w:tr>
      <w:tr w:rsidR="00274C13" w14:paraId="0EFCAC7D" w14:textId="77777777">
        <w:tc>
          <w:tcPr>
            <w:tcW w:w="4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41A5D4DF" w14:textId="77777777" w:rsidR="00274C13" w:rsidRDefault="003E0A5F">
            <w:pPr>
              <w:spacing w:line="280" w:lineRule="auto"/>
            </w:pPr>
            <w:r>
              <w:rPr>
                <w:sz w:val="24"/>
                <w:szCs w:val="24"/>
              </w:rPr>
              <w:t>Керамічна плитка d=10 мм, r=2000 кг/</w:t>
            </w:r>
            <w:proofErr w:type="spellStart"/>
            <w:r>
              <w:rPr>
                <w:sz w:val="24"/>
                <w:szCs w:val="24"/>
              </w:rPr>
              <w:t>м3</w:t>
            </w:r>
            <w:proofErr w:type="spellEnd"/>
          </w:p>
        </w:tc>
        <w:tc>
          <w:tcPr>
            <w:tcW w:w="2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11E43EBD" w14:textId="77777777" w:rsidR="00274C13" w:rsidRDefault="003E0A5F">
            <w:pPr>
              <w:spacing w:line="280" w:lineRule="auto"/>
            </w:pPr>
            <w:r>
              <w:rPr>
                <w:sz w:val="24"/>
                <w:szCs w:val="24"/>
              </w:rPr>
              <w:t>0,20</w:t>
            </w:r>
          </w:p>
        </w:tc>
        <w:tc>
          <w:tcPr>
            <w:tcW w:w="8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C479653" w14:textId="77777777" w:rsidR="00274C13" w:rsidRDefault="003E0A5F">
            <w:pPr>
              <w:spacing w:line="280" w:lineRule="auto"/>
            </w:pPr>
            <w:r>
              <w:rPr>
                <w:sz w:val="24"/>
                <w:szCs w:val="24"/>
              </w:rPr>
              <w:t>1,2</w:t>
            </w:r>
          </w:p>
        </w:tc>
        <w:tc>
          <w:tcPr>
            <w:tcW w:w="22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15EDACC" w14:textId="77777777" w:rsidR="00274C13" w:rsidRDefault="003E0A5F">
            <w:pPr>
              <w:spacing w:line="280" w:lineRule="auto"/>
            </w:pPr>
            <w:r>
              <w:rPr>
                <w:sz w:val="24"/>
                <w:szCs w:val="24"/>
              </w:rPr>
              <w:t>0,24</w:t>
            </w:r>
          </w:p>
        </w:tc>
      </w:tr>
      <w:tr w:rsidR="00274C13" w14:paraId="2CE156D2" w14:textId="77777777">
        <w:tc>
          <w:tcPr>
            <w:tcW w:w="4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E71EBDD" w14:textId="77777777" w:rsidR="00274C13" w:rsidRDefault="003E0A5F">
            <w:pPr>
              <w:spacing w:line="280" w:lineRule="auto"/>
            </w:pPr>
            <w:r>
              <w:rPr>
                <w:sz w:val="24"/>
                <w:szCs w:val="24"/>
              </w:rPr>
              <w:t>Перегородки (розподілені по площі)</w:t>
            </w:r>
          </w:p>
        </w:tc>
        <w:tc>
          <w:tcPr>
            <w:tcW w:w="2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43723675" w14:textId="77777777" w:rsidR="00274C13" w:rsidRDefault="003E0A5F">
            <w:pPr>
              <w:spacing w:line="280" w:lineRule="auto"/>
            </w:pPr>
            <w:r>
              <w:rPr>
                <w:sz w:val="24"/>
                <w:szCs w:val="24"/>
              </w:rPr>
              <w:t>0,50</w:t>
            </w:r>
          </w:p>
        </w:tc>
        <w:tc>
          <w:tcPr>
            <w:tcW w:w="8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F9FF0B0" w14:textId="77777777" w:rsidR="00274C13" w:rsidRDefault="003E0A5F">
            <w:pPr>
              <w:spacing w:line="280" w:lineRule="auto"/>
            </w:pPr>
            <w:r>
              <w:rPr>
                <w:sz w:val="24"/>
                <w:szCs w:val="24"/>
              </w:rPr>
              <w:t>1,3</w:t>
            </w:r>
          </w:p>
        </w:tc>
        <w:tc>
          <w:tcPr>
            <w:tcW w:w="22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5E13CAC" w14:textId="77777777" w:rsidR="00274C13" w:rsidRDefault="003E0A5F">
            <w:pPr>
              <w:spacing w:line="280" w:lineRule="auto"/>
            </w:pPr>
            <w:r>
              <w:rPr>
                <w:sz w:val="24"/>
                <w:szCs w:val="24"/>
              </w:rPr>
              <w:t>0,65</w:t>
            </w:r>
          </w:p>
        </w:tc>
      </w:tr>
      <w:tr w:rsidR="00274C13" w14:paraId="7E5F2FB1" w14:textId="77777777">
        <w:tc>
          <w:tcPr>
            <w:tcW w:w="4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5BCC82F0" w14:textId="77777777" w:rsidR="00274C13" w:rsidRDefault="003E0A5F">
            <w:pPr>
              <w:spacing w:line="280" w:lineRule="auto"/>
            </w:pPr>
            <w:r>
              <w:rPr>
                <w:sz w:val="24"/>
                <w:szCs w:val="24"/>
              </w:rPr>
              <w:t>Разом постійне g</w:t>
            </w:r>
          </w:p>
        </w:tc>
        <w:tc>
          <w:tcPr>
            <w:tcW w:w="2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4FC82A6C" w14:textId="77777777" w:rsidR="00274C13" w:rsidRDefault="003E0A5F">
            <w:pPr>
              <w:spacing w:line="280" w:lineRule="auto"/>
            </w:pPr>
            <w:r>
              <w:rPr>
                <w:sz w:val="24"/>
                <w:szCs w:val="24"/>
              </w:rPr>
              <w:t>4,33</w:t>
            </w:r>
          </w:p>
        </w:tc>
        <w:tc>
          <w:tcPr>
            <w:tcW w:w="8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4D104707" w14:textId="77777777" w:rsidR="00274C13" w:rsidRDefault="003E0A5F">
            <w:pPr>
              <w:spacing w:line="280" w:lineRule="auto"/>
            </w:pPr>
            <w:r>
              <w:rPr>
                <w:sz w:val="24"/>
                <w:szCs w:val="24"/>
              </w:rPr>
              <w:t>–</w:t>
            </w:r>
          </w:p>
        </w:tc>
        <w:tc>
          <w:tcPr>
            <w:tcW w:w="22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481B090" w14:textId="77777777" w:rsidR="00274C13" w:rsidRDefault="003E0A5F">
            <w:pPr>
              <w:spacing w:line="280" w:lineRule="auto"/>
            </w:pPr>
            <w:r>
              <w:rPr>
                <w:sz w:val="24"/>
                <w:szCs w:val="24"/>
              </w:rPr>
              <w:t>5,06</w:t>
            </w:r>
          </w:p>
        </w:tc>
      </w:tr>
      <w:tr w:rsidR="00274C13" w14:paraId="72A2B91D" w14:textId="77777777">
        <w:tc>
          <w:tcPr>
            <w:tcW w:w="4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4B5A006" w14:textId="77777777" w:rsidR="00274C13" w:rsidRDefault="003E0A5F">
            <w:pPr>
              <w:spacing w:line="280" w:lineRule="auto"/>
            </w:pPr>
            <w:r>
              <w:rPr>
                <w:sz w:val="24"/>
                <w:szCs w:val="24"/>
              </w:rPr>
              <w:t xml:space="preserve">Корисне навантаження (офіс, кат. B2, </w:t>
            </w:r>
            <w:proofErr w:type="spellStart"/>
            <w:r>
              <w:rPr>
                <w:sz w:val="24"/>
                <w:szCs w:val="24"/>
              </w:rPr>
              <w:t>ДБН</w:t>
            </w:r>
            <w:proofErr w:type="spellEnd"/>
            <w:r>
              <w:rPr>
                <w:sz w:val="24"/>
                <w:szCs w:val="24"/>
              </w:rPr>
              <w:t xml:space="preserve"> В.1.2-2:2006)</w:t>
            </w:r>
          </w:p>
        </w:tc>
        <w:tc>
          <w:tcPr>
            <w:tcW w:w="2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6C8D048" w14:textId="77777777" w:rsidR="00274C13" w:rsidRDefault="003E0A5F">
            <w:pPr>
              <w:spacing w:line="280" w:lineRule="auto"/>
            </w:pPr>
            <w:r>
              <w:rPr>
                <w:sz w:val="24"/>
                <w:szCs w:val="24"/>
              </w:rPr>
              <w:t>2,00</w:t>
            </w:r>
          </w:p>
        </w:tc>
        <w:tc>
          <w:tcPr>
            <w:tcW w:w="8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40EB4CA6" w14:textId="77777777" w:rsidR="00274C13" w:rsidRDefault="003E0A5F">
            <w:pPr>
              <w:spacing w:line="280" w:lineRule="auto"/>
            </w:pPr>
            <w:r>
              <w:rPr>
                <w:sz w:val="24"/>
                <w:szCs w:val="24"/>
              </w:rPr>
              <w:t>1,3</w:t>
            </w:r>
          </w:p>
        </w:tc>
        <w:tc>
          <w:tcPr>
            <w:tcW w:w="22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1DE844C3" w14:textId="77777777" w:rsidR="00274C13" w:rsidRDefault="003E0A5F">
            <w:pPr>
              <w:spacing w:line="280" w:lineRule="auto"/>
            </w:pPr>
            <w:r>
              <w:rPr>
                <w:sz w:val="24"/>
                <w:szCs w:val="24"/>
              </w:rPr>
              <w:t>2,60</w:t>
            </w:r>
          </w:p>
        </w:tc>
      </w:tr>
      <w:tr w:rsidR="00274C13" w14:paraId="1338AE3B" w14:textId="77777777">
        <w:tc>
          <w:tcPr>
            <w:tcW w:w="4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7A48A4A" w14:textId="77777777" w:rsidR="00274C13" w:rsidRDefault="003E0A5F">
            <w:pPr>
              <w:spacing w:line="280" w:lineRule="auto"/>
            </w:pPr>
            <w:r>
              <w:rPr>
                <w:sz w:val="24"/>
                <w:szCs w:val="24"/>
              </w:rPr>
              <w:t>Повне розрахункове навантаження q</w:t>
            </w:r>
          </w:p>
        </w:tc>
        <w:tc>
          <w:tcPr>
            <w:tcW w:w="2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E5A235B" w14:textId="77777777" w:rsidR="00274C13" w:rsidRDefault="003E0A5F">
            <w:pPr>
              <w:spacing w:line="280" w:lineRule="auto"/>
            </w:pPr>
            <w:r>
              <w:rPr>
                <w:sz w:val="24"/>
                <w:szCs w:val="24"/>
              </w:rPr>
              <w:t>–</w:t>
            </w:r>
          </w:p>
        </w:tc>
        <w:tc>
          <w:tcPr>
            <w:tcW w:w="8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530B382B" w14:textId="77777777" w:rsidR="00274C13" w:rsidRDefault="003E0A5F">
            <w:pPr>
              <w:spacing w:line="280" w:lineRule="auto"/>
            </w:pPr>
            <w:r>
              <w:rPr>
                <w:sz w:val="24"/>
                <w:szCs w:val="24"/>
              </w:rPr>
              <w:t>–</w:t>
            </w:r>
          </w:p>
        </w:tc>
        <w:tc>
          <w:tcPr>
            <w:tcW w:w="22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076A8DA" w14:textId="77777777" w:rsidR="00274C13" w:rsidRDefault="003E0A5F">
            <w:pPr>
              <w:spacing w:line="280" w:lineRule="auto"/>
            </w:pPr>
            <w:r>
              <w:rPr>
                <w:sz w:val="24"/>
                <w:szCs w:val="24"/>
              </w:rPr>
              <w:t>7,66</w:t>
            </w:r>
          </w:p>
        </w:tc>
      </w:tr>
    </w:tbl>
    <w:p w14:paraId="0080CAA7" w14:textId="77777777" w:rsidR="00274C13" w:rsidRDefault="00274C13">
      <w:pPr>
        <w:spacing w:after="120" w:line="280" w:lineRule="auto"/>
      </w:pPr>
    </w:p>
    <w:p w14:paraId="67EB2B80" w14:textId="77777777" w:rsidR="00274C13" w:rsidRDefault="003E0A5F">
      <w:pPr>
        <w:spacing w:line="360" w:lineRule="auto"/>
        <w:ind w:firstLine="709"/>
      </w:pPr>
      <w:r>
        <w:t xml:space="preserve">Розрахункові зусилля. Навантаження на смугу b = 1,2 м: q = 7,66 x 1,2 = 9,19 </w:t>
      </w:r>
      <w:proofErr w:type="spellStart"/>
      <w:r>
        <w:t>кН</w:t>
      </w:r>
      <w:proofErr w:type="spellEnd"/>
      <w:r>
        <w:t>/м.</w:t>
      </w:r>
    </w:p>
    <w:p w14:paraId="43F0CE9A" w14:textId="77777777" w:rsidR="00274C13" w:rsidRDefault="003E0A5F">
      <w:pPr>
        <w:spacing w:line="360" w:lineRule="auto"/>
        <w:ind w:firstLine="709"/>
      </w:pPr>
      <w:r>
        <w:t xml:space="preserve">Максимальний </w:t>
      </w:r>
      <w:proofErr w:type="spellStart"/>
      <w:r>
        <w:t>згинальний</w:t>
      </w:r>
      <w:proofErr w:type="spellEnd"/>
      <w:r>
        <w:t xml:space="preserve"> момент: M = q x l02 / 8 = 9,19 x 6,282 / 8 = 45,4 </w:t>
      </w:r>
      <w:proofErr w:type="spellStart"/>
      <w:r>
        <w:t>кН·м</w:t>
      </w:r>
      <w:proofErr w:type="spellEnd"/>
      <w:r>
        <w:t>.</w:t>
      </w:r>
    </w:p>
    <w:p w14:paraId="0832CDFA" w14:textId="77777777" w:rsidR="00274C13" w:rsidRDefault="003E0A5F">
      <w:pPr>
        <w:spacing w:line="360" w:lineRule="auto"/>
        <w:ind w:firstLine="709"/>
      </w:pPr>
      <w:r>
        <w:t xml:space="preserve">Максимальна поперечна сила: Q = q x l0 / 2 = 9,19 x 6,28 / 2 = 28,9 </w:t>
      </w:r>
      <w:proofErr w:type="spellStart"/>
      <w:r>
        <w:t>кН</w:t>
      </w:r>
      <w:proofErr w:type="spellEnd"/>
      <w:r>
        <w:t>.</w:t>
      </w:r>
    </w:p>
    <w:p w14:paraId="2014B61B" w14:textId="77777777" w:rsidR="00274C13" w:rsidRDefault="003E0A5F">
      <w:pPr>
        <w:spacing w:line="360" w:lineRule="auto"/>
        <w:ind w:firstLine="709"/>
      </w:pPr>
      <w:r>
        <w:t xml:space="preserve">Підбір арматури. Геометричні характеристики </w:t>
      </w:r>
      <w:proofErr w:type="spellStart"/>
      <w:r>
        <w:t>ПК</w:t>
      </w:r>
      <w:proofErr w:type="spellEnd"/>
      <w:r>
        <w:t xml:space="preserve"> 63-12: h = 220 мм, b = 370 мм, </w:t>
      </w:r>
      <w:proofErr w:type="spellStart"/>
      <w:r>
        <w:t>hf</w:t>
      </w:r>
      <w:proofErr w:type="spellEnd"/>
      <w:r>
        <w:t xml:space="preserve"> = 35 мм, a = 25 мм, h0 = 195 мм.</w:t>
      </w:r>
    </w:p>
    <w:p w14:paraId="559AEBD2" w14:textId="77777777" w:rsidR="00274C13" w:rsidRDefault="003E0A5F">
      <w:pPr>
        <w:spacing w:line="360" w:lineRule="auto"/>
        <w:ind w:firstLine="709"/>
      </w:pPr>
      <w:r>
        <w:t xml:space="preserve">Відносна висота стиснутої зони: am = M / (Rb x b x h02) = </w:t>
      </w:r>
      <w:proofErr w:type="spellStart"/>
      <w:r>
        <w:t>45,4E6</w:t>
      </w:r>
      <w:proofErr w:type="spellEnd"/>
      <w:r>
        <w:t xml:space="preserve"> / (14,5 x 370 x 1952) = 0,222.</w:t>
      </w:r>
    </w:p>
    <w:p w14:paraId="3355B21A" w14:textId="77777777" w:rsidR="00274C13" w:rsidRDefault="003E0A5F">
      <w:pPr>
        <w:spacing w:line="360" w:lineRule="auto"/>
        <w:ind w:firstLine="709"/>
      </w:pPr>
      <w:r>
        <w:t xml:space="preserve">xi = 1 – </w:t>
      </w:r>
      <w:proofErr w:type="spellStart"/>
      <w:r>
        <w:t>sqrt</w:t>
      </w:r>
      <w:proofErr w:type="spellEnd"/>
      <w:r>
        <w:t xml:space="preserve">(1 – 2 x 0,222) = 0,254, що менше </w:t>
      </w:r>
      <w:proofErr w:type="spellStart"/>
      <w:r>
        <w:t>xiR</w:t>
      </w:r>
      <w:proofErr w:type="spellEnd"/>
      <w:r>
        <w:t xml:space="preserve"> = 0,6 – умова виконана.</w:t>
      </w:r>
    </w:p>
    <w:p w14:paraId="799E6EFA" w14:textId="77777777" w:rsidR="00274C13" w:rsidRDefault="003E0A5F">
      <w:pPr>
        <w:spacing w:line="360" w:lineRule="auto"/>
        <w:ind w:firstLine="709"/>
      </w:pPr>
      <w:proofErr w:type="spellStart"/>
      <w:r>
        <w:t>zeta</w:t>
      </w:r>
      <w:proofErr w:type="spellEnd"/>
      <w:r>
        <w:t xml:space="preserve"> = 1 – xi/2 = 1 – 0,254/2 = 0,873.</w:t>
      </w:r>
    </w:p>
    <w:p w14:paraId="4E145D5D" w14:textId="77777777" w:rsidR="00274C13" w:rsidRDefault="003E0A5F">
      <w:pPr>
        <w:spacing w:line="360" w:lineRule="auto"/>
        <w:ind w:firstLine="709"/>
      </w:pPr>
      <w:proofErr w:type="spellStart"/>
      <w:r>
        <w:t>As,req</w:t>
      </w:r>
      <w:proofErr w:type="spellEnd"/>
      <w:r>
        <w:t xml:space="preserve"> = M / (Rs x </w:t>
      </w:r>
      <w:proofErr w:type="spellStart"/>
      <w:r>
        <w:t>zeta</w:t>
      </w:r>
      <w:proofErr w:type="spellEnd"/>
      <w:r>
        <w:t xml:space="preserve"> x h0) = </w:t>
      </w:r>
      <w:proofErr w:type="spellStart"/>
      <w:r>
        <w:t>45,4E6</w:t>
      </w:r>
      <w:proofErr w:type="spellEnd"/>
      <w:r>
        <w:t xml:space="preserve"> / (435 x 0,873 x 195) = 613 </w:t>
      </w:r>
      <w:proofErr w:type="spellStart"/>
      <w:r>
        <w:t>мм2</w:t>
      </w:r>
      <w:proofErr w:type="spellEnd"/>
      <w:r>
        <w:t>.</w:t>
      </w:r>
    </w:p>
    <w:p w14:paraId="7E4E8BE1" w14:textId="77777777" w:rsidR="00274C13" w:rsidRDefault="003E0A5F">
      <w:pPr>
        <w:spacing w:line="360" w:lineRule="auto"/>
        <w:ind w:firstLine="709"/>
      </w:pPr>
      <w:r>
        <w:t xml:space="preserve">Прийнято: </w:t>
      </w:r>
      <w:proofErr w:type="spellStart"/>
      <w:r>
        <w:t>4Ø14</w:t>
      </w:r>
      <w:proofErr w:type="spellEnd"/>
      <w:r>
        <w:t xml:space="preserve"> </w:t>
      </w:r>
      <w:proofErr w:type="spellStart"/>
      <w:r>
        <w:t>А500с</w:t>
      </w:r>
      <w:proofErr w:type="spellEnd"/>
      <w:r>
        <w:t xml:space="preserve">, As = 615 </w:t>
      </w:r>
      <w:proofErr w:type="spellStart"/>
      <w:r>
        <w:t>мм2</w:t>
      </w:r>
      <w:proofErr w:type="spellEnd"/>
      <w:r>
        <w:t xml:space="preserve"> &gt; </w:t>
      </w:r>
      <w:proofErr w:type="spellStart"/>
      <w:r>
        <w:t>As,req</w:t>
      </w:r>
      <w:proofErr w:type="spellEnd"/>
      <w:r>
        <w:t xml:space="preserve"> = 613 </w:t>
      </w:r>
      <w:proofErr w:type="spellStart"/>
      <w:r>
        <w:t>мм2</w:t>
      </w:r>
      <w:proofErr w:type="spellEnd"/>
      <w:r>
        <w:t xml:space="preserve"> – умова виконана.</w:t>
      </w:r>
    </w:p>
    <w:p w14:paraId="26592170" w14:textId="77777777" w:rsidR="00274C13" w:rsidRDefault="003E0A5F">
      <w:pPr>
        <w:spacing w:line="360" w:lineRule="auto"/>
        <w:ind w:firstLine="709"/>
      </w:pPr>
      <w:r>
        <w:t xml:space="preserve">Перевірка жорсткості. </w:t>
      </w:r>
      <w:proofErr w:type="spellStart"/>
      <w:r>
        <w:t>fmax</w:t>
      </w:r>
      <w:proofErr w:type="spellEnd"/>
      <w:r>
        <w:t xml:space="preserve"> = l0 / 200 = 6280 / 200 = 31,4 мм. Розрахунковий прогин: f = 5 x </w:t>
      </w:r>
      <w:proofErr w:type="spellStart"/>
      <w:r>
        <w:t>qn</w:t>
      </w:r>
      <w:proofErr w:type="spellEnd"/>
      <w:r>
        <w:t xml:space="preserve"> x l04 / (384 x Eb x I), де </w:t>
      </w:r>
      <w:proofErr w:type="spellStart"/>
      <w:r>
        <w:t>qn</w:t>
      </w:r>
      <w:proofErr w:type="spellEnd"/>
      <w:r>
        <w:t xml:space="preserve"> = 7,60 </w:t>
      </w:r>
      <w:proofErr w:type="spellStart"/>
      <w:r>
        <w:t>кН</w:t>
      </w:r>
      <w:proofErr w:type="spellEnd"/>
      <w:r>
        <w:t xml:space="preserve">/м, I = </w:t>
      </w:r>
      <w:proofErr w:type="spellStart"/>
      <w:r>
        <w:t>9,18E8</w:t>
      </w:r>
      <w:proofErr w:type="spellEnd"/>
      <w:r>
        <w:t xml:space="preserve"> </w:t>
      </w:r>
      <w:proofErr w:type="spellStart"/>
      <w:r>
        <w:t>мм4</w:t>
      </w:r>
      <w:proofErr w:type="spellEnd"/>
      <w:r>
        <w:t>.</w:t>
      </w:r>
    </w:p>
    <w:p w14:paraId="44649257" w14:textId="77777777" w:rsidR="00274C13" w:rsidRDefault="003E0A5F">
      <w:pPr>
        <w:spacing w:line="360" w:lineRule="auto"/>
        <w:ind w:firstLine="709"/>
      </w:pPr>
      <w:r>
        <w:t xml:space="preserve">f = 18,7 мм, що менше </w:t>
      </w:r>
      <w:proofErr w:type="spellStart"/>
      <w:r>
        <w:t>fmax</w:t>
      </w:r>
      <w:proofErr w:type="spellEnd"/>
      <w:r>
        <w:t xml:space="preserve"> = 31,4 мм – умова жорсткості виконана.</w:t>
      </w:r>
    </w:p>
    <w:p w14:paraId="614EE679" w14:textId="77777777" w:rsidR="00274C13" w:rsidRDefault="003E0A5F">
      <w:pPr>
        <w:spacing w:after="120" w:line="360" w:lineRule="auto"/>
        <w:ind w:firstLine="709"/>
      </w:pPr>
      <w:r>
        <w:lastRenderedPageBreak/>
        <w:t xml:space="preserve">Висновок: плита </w:t>
      </w:r>
      <w:proofErr w:type="spellStart"/>
      <w:r>
        <w:t>ПК</w:t>
      </w:r>
      <w:proofErr w:type="spellEnd"/>
      <w:r>
        <w:t xml:space="preserve"> 63-12 забезпечує несучу здатність та жорсткість у межах нормативних вимог.</w:t>
      </w:r>
    </w:p>
    <w:p w14:paraId="2AECAC1D" w14:textId="77777777" w:rsidR="00274C13" w:rsidRDefault="003E0A5F">
      <w:pPr>
        <w:spacing w:after="120" w:line="360" w:lineRule="auto"/>
        <w:ind w:firstLine="709"/>
      </w:pPr>
      <w:r>
        <w:rPr>
          <w:b/>
          <w:bCs/>
        </w:rPr>
        <w:t>2.3. Опис конструкції. Постановка задачі</w:t>
      </w:r>
    </w:p>
    <w:p w14:paraId="5493AD8D" w14:textId="77777777" w:rsidR="00274C13" w:rsidRDefault="003E0A5F">
      <w:pPr>
        <w:spacing w:after="120" w:line="360" w:lineRule="auto"/>
        <w:ind w:firstLine="709"/>
      </w:pPr>
      <w:r>
        <w:t xml:space="preserve">Розрахунку підлягає одна секція </w:t>
      </w:r>
      <w:proofErr w:type="spellStart"/>
      <w:r>
        <w:t>багатопустотної</w:t>
      </w:r>
      <w:proofErr w:type="spellEnd"/>
      <w:r>
        <w:t xml:space="preserve"> плити з круглими отворами типу </w:t>
      </w:r>
      <w:proofErr w:type="spellStart"/>
      <w:r>
        <w:t>1ПК</w:t>
      </w:r>
      <w:proofErr w:type="spellEnd"/>
      <w:r>
        <w:t xml:space="preserve">. Вона є типовою, виготовляється на заводі залізобетонних конструкцій і використовується у конструкції перекриття житлового будинку. Точні дані про проектний термін експлуатації будівлі відсутні, тому згідно додатку В приймаємо 50 років. Згідно класифікації будівля може бути віднесена до класу наслідків </w:t>
      </w:r>
      <w:proofErr w:type="spellStart"/>
      <w:r>
        <w:t>СС2</w:t>
      </w:r>
      <w:proofErr w:type="spellEnd"/>
      <w:r>
        <w:t>, а сама плита як окремий конструктивний елемент — до категорії відповідальності Б.</w:t>
      </w:r>
    </w:p>
    <w:p w14:paraId="4075CBF8" w14:textId="77777777" w:rsidR="00274C13" w:rsidRDefault="003E0A5F">
      <w:pPr>
        <w:spacing w:after="120"/>
        <w:rPr>
          <w:rFonts w:ascii="Helvetica" w:eastAsiaTheme="minorEastAsia" w:hAnsi="Helvetica"/>
          <w:color w:val="000000"/>
          <w:sz w:val="18"/>
          <w:szCs w:val="18"/>
        </w:rPr>
      </w:pPr>
      <w:r>
        <w:rPr>
          <w:noProof/>
        </w:rPr>
        <w:drawing>
          <wp:anchor distT="0" distB="0" distL="114300" distR="114300" simplePos="0" relativeHeight="251659264" behindDoc="0" locked="0" layoutInCell="1" allowOverlap="1" wp14:anchorId="012C0054" wp14:editId="10153B9C">
            <wp:simplePos x="0" y="0"/>
            <wp:positionH relativeFrom="column">
              <wp:posOffset>4445</wp:posOffset>
            </wp:positionH>
            <wp:positionV relativeFrom="paragraph">
              <wp:posOffset>80645</wp:posOffset>
            </wp:positionV>
            <wp:extent cx="4295775" cy="1210310"/>
            <wp:effectExtent l="0" t="0" r="0" b="0"/>
            <wp:wrapTopAndBottom/>
            <wp:docPr id="35482547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4825475" name="Рисунок 1"/>
                    <pic:cNvPicPr>
                      <a:picLocks noChangeAspect="1"/>
                    </pic:cNvPicPr>
                  </pic:nvPicPr>
                  <pic:blipFill>
                    <a:blip r:embed="rId10"/>
                    <a:stretch>
                      <a:fillRect/>
                    </a:stretch>
                  </pic:blipFill>
                  <pic:spPr>
                    <a:xfrm>
                      <a:off x="0" y="0"/>
                      <a:ext cx="4295775" cy="1210310"/>
                    </a:xfrm>
                    <a:prstGeom prst="rect">
                      <a:avLst/>
                    </a:prstGeom>
                  </pic:spPr>
                </pic:pic>
              </a:graphicData>
            </a:graphic>
          </wp:anchor>
        </w:drawing>
      </w:r>
    </w:p>
    <w:p w14:paraId="021EC975" w14:textId="77777777" w:rsidR="00274C13" w:rsidRDefault="003E0A5F">
      <w:pPr>
        <w:spacing w:after="120"/>
        <w:rPr>
          <w:rFonts w:eastAsiaTheme="minorEastAsia"/>
          <w:color w:val="000000"/>
        </w:rPr>
      </w:pPr>
      <w:r>
        <w:rPr>
          <w:rFonts w:eastAsiaTheme="minorEastAsia"/>
          <w:color w:val="000000"/>
        </w:rPr>
        <w:t xml:space="preserve">Рисунок 1.1 Поперечний переріз </w:t>
      </w:r>
      <w:proofErr w:type="spellStart"/>
      <w:r>
        <w:rPr>
          <w:rFonts w:eastAsiaTheme="minorEastAsia"/>
          <w:color w:val="000000"/>
        </w:rPr>
        <w:t>багатопустотної</w:t>
      </w:r>
      <w:proofErr w:type="spellEnd"/>
      <w:r>
        <w:rPr>
          <w:rFonts w:eastAsiaTheme="minorEastAsia"/>
          <w:color w:val="000000"/>
        </w:rPr>
        <w:t xml:space="preserve"> плити</w:t>
      </w:r>
    </w:p>
    <w:p w14:paraId="7223313E" w14:textId="77777777" w:rsidR="00274C13" w:rsidRDefault="00274C13">
      <w:pPr>
        <w:spacing w:after="120" w:line="360" w:lineRule="auto"/>
      </w:pPr>
    </w:p>
    <w:p w14:paraId="4B250A04" w14:textId="77777777" w:rsidR="00274C13" w:rsidRDefault="003E0A5F">
      <w:pPr>
        <w:spacing w:after="120" w:line="360" w:lineRule="auto"/>
        <w:ind w:firstLine="709"/>
      </w:pPr>
      <w:r>
        <w:rPr>
          <w:b/>
          <w:bCs/>
        </w:rPr>
        <w:t>2.4. Вихідні дані</w:t>
      </w:r>
    </w:p>
    <w:p w14:paraId="66FE1AD6" w14:textId="77777777" w:rsidR="00274C13" w:rsidRDefault="003E0A5F">
      <w:pPr>
        <w:spacing w:after="120" w:line="280" w:lineRule="auto"/>
        <w:ind w:firstLine="709"/>
      </w:pPr>
      <w:r>
        <w:rPr>
          <w:b/>
          <w:bCs/>
        </w:rPr>
        <w:t>2.4.1. Загальні характеристики і характеристики бетону:</w:t>
      </w:r>
    </w:p>
    <w:p w14:paraId="3D586659" w14:textId="77777777" w:rsidR="00274C13" w:rsidRDefault="003E0A5F">
      <w:pPr>
        <w:spacing w:after="120" w:line="360" w:lineRule="auto"/>
        <w:ind w:firstLine="709"/>
      </w:pPr>
      <w:r>
        <w:t>- довжина плити: 6300 мм;</w:t>
      </w:r>
    </w:p>
    <w:p w14:paraId="035B3FAC" w14:textId="77777777" w:rsidR="00274C13" w:rsidRDefault="003E0A5F">
      <w:pPr>
        <w:spacing w:after="120" w:line="360" w:lineRule="auto"/>
        <w:ind w:firstLine="709"/>
      </w:pPr>
      <w:r>
        <w:t>- ширина плити: 1200 мм;</w:t>
      </w:r>
    </w:p>
    <w:p w14:paraId="5EA66D11" w14:textId="77777777" w:rsidR="00274C13" w:rsidRDefault="003E0A5F">
      <w:pPr>
        <w:spacing w:after="120" w:line="360" w:lineRule="auto"/>
        <w:ind w:firstLine="709"/>
      </w:pPr>
      <w:r>
        <w:t>- товщина плити: 220 мм;</w:t>
      </w:r>
    </w:p>
    <w:p w14:paraId="31B31F3C" w14:textId="77777777" w:rsidR="00274C13" w:rsidRDefault="003E0A5F">
      <w:pPr>
        <w:spacing w:after="120" w:line="360" w:lineRule="auto"/>
        <w:ind w:firstLine="709"/>
      </w:pPr>
      <w:r>
        <w:t>- діаметр отвору: 159 мм;</w:t>
      </w:r>
    </w:p>
    <w:p w14:paraId="3FC21684" w14:textId="77777777" w:rsidR="00274C13" w:rsidRDefault="003E0A5F">
      <w:pPr>
        <w:spacing w:after="120" w:line="360" w:lineRule="auto"/>
        <w:ind w:firstLine="709"/>
      </w:pPr>
      <w:r>
        <w:t xml:space="preserve">- кількість отворів: 7 </w:t>
      </w:r>
      <w:proofErr w:type="spellStart"/>
      <w:r>
        <w:t>шт</w:t>
      </w:r>
      <w:proofErr w:type="spellEnd"/>
      <w:r>
        <w:t>.;</w:t>
      </w:r>
    </w:p>
    <w:p w14:paraId="13E69801" w14:textId="77777777" w:rsidR="00274C13" w:rsidRDefault="003E0A5F">
      <w:pPr>
        <w:spacing w:after="120" w:line="360" w:lineRule="auto"/>
        <w:ind w:firstLine="709"/>
      </w:pPr>
      <w:r>
        <w:t>- товщина захисного шару бетону: 25 мм;</w:t>
      </w:r>
    </w:p>
    <w:p w14:paraId="10620DDF" w14:textId="77777777" w:rsidR="00274C13" w:rsidRDefault="003E0A5F">
      <w:pPr>
        <w:spacing w:after="120" w:line="360" w:lineRule="auto"/>
        <w:ind w:firstLine="709"/>
      </w:pPr>
      <w:r>
        <w:t>- клас бетону: C20/25;</w:t>
      </w:r>
    </w:p>
    <w:p w14:paraId="1CBADDA2" w14:textId="77777777" w:rsidR="00274C13" w:rsidRDefault="003E0A5F">
      <w:pPr>
        <w:spacing w:after="120" w:line="360" w:lineRule="auto"/>
        <w:ind w:firstLine="709"/>
      </w:pPr>
      <w:r>
        <w:t xml:space="preserve">- розрахункова міцність бетону на стиск: Rb = 11,5 </w:t>
      </w:r>
      <w:proofErr w:type="spellStart"/>
      <w:r>
        <w:t>МПа</w:t>
      </w:r>
      <w:proofErr w:type="spellEnd"/>
      <w:r>
        <w:t>;</w:t>
      </w:r>
    </w:p>
    <w:p w14:paraId="47D55D7A" w14:textId="77777777" w:rsidR="00274C13" w:rsidRDefault="003E0A5F">
      <w:pPr>
        <w:spacing w:after="120" w:line="360" w:lineRule="auto"/>
        <w:ind w:firstLine="709"/>
      </w:pPr>
      <w:r>
        <w:t xml:space="preserve">- відносна гранична деформація бетону в умовах стиску: </w:t>
      </w:r>
      <w:proofErr w:type="spellStart"/>
      <w:r>
        <w:t>εcu1</w:t>
      </w:r>
      <w:proofErr w:type="spellEnd"/>
      <w:r>
        <w:t xml:space="preserve"> = 0,0035.</w:t>
      </w:r>
    </w:p>
    <w:p w14:paraId="5F6FF20D" w14:textId="77777777" w:rsidR="00274C13" w:rsidRDefault="003E0A5F">
      <w:pPr>
        <w:spacing w:after="120" w:line="280" w:lineRule="auto"/>
        <w:ind w:firstLine="709"/>
      </w:pPr>
      <w:r>
        <w:rPr>
          <w:b/>
          <w:bCs/>
        </w:rPr>
        <w:lastRenderedPageBreak/>
        <w:t>2.4.2. Характеристики арматури:</w:t>
      </w:r>
    </w:p>
    <w:p w14:paraId="64A5C9AB" w14:textId="77777777" w:rsidR="00274C13" w:rsidRDefault="003E0A5F">
      <w:pPr>
        <w:spacing w:after="120" w:line="360" w:lineRule="auto"/>
        <w:ind w:firstLine="709"/>
      </w:pPr>
      <w:r>
        <w:t xml:space="preserve">- клас арматури: </w:t>
      </w:r>
      <w:proofErr w:type="spellStart"/>
      <w:r>
        <w:t>A400С</w:t>
      </w:r>
      <w:proofErr w:type="spellEnd"/>
      <w:r>
        <w:t>;</w:t>
      </w:r>
    </w:p>
    <w:p w14:paraId="47368302" w14:textId="77777777" w:rsidR="00274C13" w:rsidRDefault="003E0A5F">
      <w:pPr>
        <w:spacing w:after="120" w:line="360" w:lineRule="auto"/>
        <w:ind w:firstLine="709"/>
      </w:pPr>
      <w:r>
        <w:t xml:space="preserve">- кількість стержнів робочої арматури: n = 5 </w:t>
      </w:r>
      <w:proofErr w:type="spellStart"/>
      <w:r>
        <w:t>шт</w:t>
      </w:r>
      <w:proofErr w:type="spellEnd"/>
      <w:r>
        <w:t>.;</w:t>
      </w:r>
    </w:p>
    <w:p w14:paraId="114CAE0F" w14:textId="77777777" w:rsidR="00274C13" w:rsidRDefault="003E0A5F">
      <w:pPr>
        <w:spacing w:after="120" w:line="360" w:lineRule="auto"/>
        <w:ind w:firstLine="709"/>
      </w:pPr>
      <w:r>
        <w:t xml:space="preserve">- модуль пружності арматури: Es = 200 000 </w:t>
      </w:r>
      <w:proofErr w:type="spellStart"/>
      <w:r>
        <w:t>МПа</w:t>
      </w:r>
      <w:proofErr w:type="spellEnd"/>
      <w:r>
        <w:t>;</w:t>
      </w:r>
    </w:p>
    <w:p w14:paraId="45BE301E" w14:textId="77777777" w:rsidR="00274C13" w:rsidRDefault="003E0A5F">
      <w:pPr>
        <w:spacing w:after="120" w:line="360" w:lineRule="auto"/>
        <w:ind w:firstLine="709"/>
      </w:pPr>
      <w:r>
        <w:t xml:space="preserve">- характеристичне значення міцності арматури (фізична межа текучості): </w:t>
      </w:r>
      <w:proofErr w:type="spellStart"/>
      <w:r>
        <w:t>fyk</w:t>
      </w:r>
      <w:proofErr w:type="spellEnd"/>
      <w:r>
        <w:t xml:space="preserve"> = 400 </w:t>
      </w:r>
      <w:proofErr w:type="spellStart"/>
      <w:r>
        <w:t>МПа</w:t>
      </w:r>
      <w:proofErr w:type="spellEnd"/>
      <w:r>
        <w:t>;</w:t>
      </w:r>
    </w:p>
    <w:p w14:paraId="2C48D15B" w14:textId="77777777" w:rsidR="00274C13" w:rsidRDefault="003E0A5F">
      <w:pPr>
        <w:spacing w:after="120" w:line="360" w:lineRule="auto"/>
        <w:ind w:firstLine="709"/>
      </w:pPr>
      <w:r>
        <w:t xml:space="preserve">- коефіцієнт надійності для арматури </w:t>
      </w:r>
      <w:proofErr w:type="spellStart"/>
      <w:r>
        <w:t>А400С</w:t>
      </w:r>
      <w:proofErr w:type="spellEnd"/>
      <w:r>
        <w:t xml:space="preserve">: </w:t>
      </w:r>
      <w:proofErr w:type="spellStart"/>
      <w:r>
        <w:t>γs</w:t>
      </w:r>
      <w:proofErr w:type="spellEnd"/>
      <w:r>
        <w:t xml:space="preserve"> = 1,15;</w:t>
      </w:r>
    </w:p>
    <w:p w14:paraId="00945D77" w14:textId="77777777" w:rsidR="00274C13" w:rsidRDefault="003E0A5F">
      <w:pPr>
        <w:spacing w:after="120" w:line="360" w:lineRule="auto"/>
        <w:ind w:firstLine="709"/>
      </w:pPr>
      <w:r>
        <w:t xml:space="preserve">- діаметр робочої арматури: </w:t>
      </w:r>
      <w:proofErr w:type="spellStart"/>
      <w:r>
        <w:t>φ</w:t>
      </w:r>
      <w:proofErr w:type="spellEnd"/>
      <w:r>
        <w:t xml:space="preserve"> = 14 мм.</w:t>
      </w:r>
    </w:p>
    <w:p w14:paraId="56D243B2" w14:textId="77777777" w:rsidR="00274C13" w:rsidRDefault="003E0A5F">
      <w:pPr>
        <w:spacing w:after="120" w:line="360" w:lineRule="auto"/>
        <w:ind w:firstLine="709"/>
        <w:rPr>
          <w:b/>
          <w:bCs/>
        </w:rPr>
      </w:pPr>
      <w:r>
        <w:rPr>
          <w:b/>
          <w:bCs/>
        </w:rPr>
        <w:t>2.4.3. Опис розрахункової моделі. Припущення розрахунку</w:t>
      </w:r>
    </w:p>
    <w:p w14:paraId="5B7BD69C" w14:textId="77777777" w:rsidR="00274C13" w:rsidRDefault="003E0A5F">
      <w:pPr>
        <w:pStyle w:val="p1"/>
        <w:rPr>
          <w:rFonts w:ascii="Times New Roman" w:hAnsi="Times New Roman"/>
          <w:sz w:val="28"/>
          <w:szCs w:val="28"/>
        </w:rPr>
      </w:pPr>
      <w:r>
        <w:rPr>
          <w:rStyle w:val="s1"/>
          <w:rFonts w:ascii="Times New Roman" w:hAnsi="Times New Roman"/>
          <w:sz w:val="28"/>
          <w:szCs w:val="28"/>
        </w:rPr>
        <w:t xml:space="preserve">1.3.2 В вертикальній площині плита працює як шарнірно </w:t>
      </w:r>
      <w:proofErr w:type="spellStart"/>
      <w:r>
        <w:rPr>
          <w:rStyle w:val="s1"/>
          <w:rFonts w:ascii="Times New Roman" w:hAnsi="Times New Roman"/>
          <w:sz w:val="28"/>
          <w:szCs w:val="28"/>
        </w:rPr>
        <w:t>обперта</w:t>
      </w:r>
      <w:proofErr w:type="spellEnd"/>
      <w:r>
        <w:rPr>
          <w:rStyle w:val="s1"/>
          <w:rFonts w:ascii="Times New Roman" w:hAnsi="Times New Roman"/>
          <w:sz w:val="28"/>
          <w:szCs w:val="28"/>
        </w:rPr>
        <w:t xml:space="preserve"> балка:</w:t>
      </w:r>
    </w:p>
    <w:p w14:paraId="38E506E6" w14:textId="77777777" w:rsidR="00274C13" w:rsidRDefault="003E0A5F">
      <w:pPr>
        <w:spacing w:after="120" w:line="360" w:lineRule="auto"/>
        <w:ind w:firstLine="709"/>
      </w:pPr>
      <w:r>
        <w:rPr>
          <w:noProof/>
        </w:rPr>
        <w:drawing>
          <wp:anchor distT="0" distB="0" distL="114300" distR="114300" simplePos="0" relativeHeight="251660288" behindDoc="0" locked="0" layoutInCell="1" allowOverlap="1" wp14:anchorId="199C7FC8" wp14:editId="23DECBCD">
            <wp:simplePos x="0" y="0"/>
            <wp:positionH relativeFrom="column">
              <wp:posOffset>-48260</wp:posOffset>
            </wp:positionH>
            <wp:positionV relativeFrom="paragraph">
              <wp:posOffset>81915</wp:posOffset>
            </wp:positionV>
            <wp:extent cx="5065395" cy="1483360"/>
            <wp:effectExtent l="0" t="0" r="1905" b="2540"/>
            <wp:wrapTopAndBottom/>
            <wp:docPr id="70512345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5123452" name="Рисунок 1"/>
                    <pic:cNvPicPr>
                      <a:picLocks noChangeAspect="1"/>
                    </pic:cNvPicPr>
                  </pic:nvPicPr>
                  <pic:blipFill>
                    <a:blip r:embed="rId11"/>
                    <a:stretch>
                      <a:fillRect/>
                    </a:stretch>
                  </pic:blipFill>
                  <pic:spPr>
                    <a:xfrm>
                      <a:off x="0" y="0"/>
                      <a:ext cx="5065395" cy="1483360"/>
                    </a:xfrm>
                    <a:prstGeom prst="rect">
                      <a:avLst/>
                    </a:prstGeom>
                  </pic:spPr>
                </pic:pic>
              </a:graphicData>
            </a:graphic>
          </wp:anchor>
        </w:drawing>
      </w:r>
    </w:p>
    <w:p w14:paraId="4546726E" w14:textId="77777777" w:rsidR="00274C13" w:rsidRDefault="003E0A5F">
      <w:pPr>
        <w:pStyle w:val="p1"/>
        <w:rPr>
          <w:rFonts w:ascii="Times New Roman" w:hAnsi="Times New Roman"/>
          <w:sz w:val="28"/>
          <w:szCs w:val="28"/>
        </w:rPr>
      </w:pPr>
      <w:r>
        <w:rPr>
          <w:rStyle w:val="s1"/>
          <w:rFonts w:ascii="Times New Roman" w:hAnsi="Times New Roman"/>
          <w:sz w:val="28"/>
          <w:szCs w:val="28"/>
        </w:rPr>
        <w:t>Рисунок 1.2 Розрахункова схема плити</w:t>
      </w:r>
    </w:p>
    <w:p w14:paraId="3AA0CDBD" w14:textId="77777777" w:rsidR="00274C13" w:rsidRDefault="00274C13">
      <w:pPr>
        <w:spacing w:after="120" w:line="360" w:lineRule="auto"/>
        <w:ind w:firstLine="709"/>
      </w:pPr>
    </w:p>
    <w:p w14:paraId="46019517" w14:textId="77777777" w:rsidR="00274C13" w:rsidRDefault="003E0A5F">
      <w:pPr>
        <w:spacing w:after="120" w:line="360" w:lineRule="auto"/>
        <w:ind w:firstLine="709"/>
      </w:pPr>
      <w:r>
        <w:t xml:space="preserve">В вертикальній площині плита працює як шарнірно </w:t>
      </w:r>
      <w:proofErr w:type="spellStart"/>
      <w:r>
        <w:t>обперта</w:t>
      </w:r>
      <w:proofErr w:type="spellEnd"/>
      <w:r>
        <w:t xml:space="preserve"> балка. Поперечний переріз плити зведено до прямокутного. Це припущення справедливе, якщо плита не навантажена значними за величиною зосередженими силами, здатними зруйнувати стінки плити внаслідок місцевого стиснення. В нашому випадку, на плиту діють лише площинні навантаження, що спричиняють рівномірний розподіл напружень в перерізах. Конічна форма отворів додатково сприяє зниженню концентрації напружень.</w:t>
      </w:r>
    </w:p>
    <w:p w14:paraId="45C16D7F" w14:textId="77777777" w:rsidR="00274C13" w:rsidRDefault="003E0A5F">
      <w:pPr>
        <w:spacing w:after="120" w:line="360" w:lineRule="auto"/>
        <w:ind w:firstLine="709"/>
      </w:pPr>
      <w:r>
        <w:t xml:space="preserve">Усі розрахунки виконано за методом перерізів і спрощеними моделями роботи залізобетонних конструкцій. Використовується </w:t>
      </w:r>
      <w:proofErr w:type="spellStart"/>
      <w:r>
        <w:t>дволінійна</w:t>
      </w:r>
      <w:proofErr w:type="spellEnd"/>
      <w:r>
        <w:t xml:space="preserve"> залежність між напруженнями і деформаціями бетону і припускається рівномірний розподіл </w:t>
      </w:r>
      <w:r>
        <w:lastRenderedPageBreak/>
        <w:t xml:space="preserve">нормальних </w:t>
      </w:r>
      <w:proofErr w:type="spellStart"/>
      <w:r>
        <w:t>стискальних</w:t>
      </w:r>
      <w:proofErr w:type="spellEnd"/>
      <w:r>
        <w:t xml:space="preserve"> напружень в стиснутій зоні. Нижня частина плити містить стержні робочої арматури, які безпосередньо сприймають зусилля розтягу.</w:t>
      </w:r>
    </w:p>
    <w:p w14:paraId="28926852" w14:textId="77777777" w:rsidR="00274C13" w:rsidRDefault="003E0A5F">
      <w:pPr>
        <w:spacing w:after="120" w:line="360" w:lineRule="auto"/>
        <w:ind w:firstLine="709"/>
      </w:pPr>
      <w:r>
        <w:rPr>
          <w:b/>
          <w:bCs/>
        </w:rPr>
        <w:t>2.5. Збір навантажень на конструкцію плити</w:t>
      </w:r>
    </w:p>
    <w:p w14:paraId="13B8DAB3" w14:textId="77777777" w:rsidR="00274C13" w:rsidRDefault="003E0A5F">
      <w:pPr>
        <w:spacing w:after="120" w:line="360" w:lineRule="auto"/>
        <w:ind w:firstLine="709"/>
      </w:pPr>
      <w:r>
        <w:rPr>
          <w:b/>
          <w:bCs/>
        </w:rPr>
        <w:t>2.5.1. Визначення характеристичних значень навантажень</w:t>
      </w:r>
    </w:p>
    <w:p w14:paraId="35AAAE64" w14:textId="77777777" w:rsidR="00274C13" w:rsidRDefault="003E0A5F">
      <w:pPr>
        <w:spacing w:after="120" w:line="360" w:lineRule="auto"/>
        <w:ind w:firstLine="709"/>
      </w:pPr>
      <w:r>
        <w:t xml:space="preserve">Збір навантажень на конструкцію плити виконуємо відповідно до </w:t>
      </w:r>
      <w:proofErr w:type="spellStart"/>
      <w:r>
        <w:t>ДБН</w:t>
      </w:r>
      <w:proofErr w:type="spellEnd"/>
      <w:r>
        <w:t xml:space="preserve"> В.1.2-2:2006. На плиту діють наступні постійні та тимчасові навантаження: натовп людей, меблі, обладнання; бетонні перегородки; стяжка підлоги з </w:t>
      </w:r>
      <w:proofErr w:type="spellStart"/>
      <w:r>
        <w:t>цементно-піщаного</w:t>
      </w:r>
      <w:proofErr w:type="spellEnd"/>
      <w:r>
        <w:t xml:space="preserve"> розчину; паркетна дошка; власна вага плити.</w:t>
      </w:r>
    </w:p>
    <w:p w14:paraId="6FF0EFFE" w14:textId="77777777" w:rsidR="00274C13" w:rsidRDefault="003E0A5F">
      <w:pPr>
        <w:spacing w:after="120" w:line="360" w:lineRule="auto"/>
        <w:ind w:firstLine="709"/>
      </w:pPr>
      <w:r>
        <w:t>Визначаємо площу поперечного перерізу плити без урахування отворів:</w:t>
      </w:r>
    </w:p>
    <w:p w14:paraId="0933CFEC" w14:textId="77777777" w:rsidR="00274C13" w:rsidRDefault="003E0A5F">
      <w:pPr>
        <w:spacing w:after="120" w:line="360" w:lineRule="auto"/>
        <w:ind w:firstLine="709"/>
      </w:pPr>
      <w:r>
        <w:t>A₀ = b × h = 1200 × 220 = 264 000 мм².</w:t>
      </w:r>
    </w:p>
    <w:p w14:paraId="23BC52C0" w14:textId="77777777" w:rsidR="00274C13" w:rsidRDefault="003E0A5F">
      <w:pPr>
        <w:spacing w:after="120" w:line="360" w:lineRule="auto"/>
        <w:ind w:firstLine="709"/>
      </w:pPr>
      <w:r>
        <w:t>Визначаємо площу отворів в бетоні:</w:t>
      </w:r>
    </w:p>
    <w:p w14:paraId="0ABF4434" w14:textId="77777777" w:rsidR="00274C13" w:rsidRDefault="003E0A5F">
      <w:pPr>
        <w:spacing w:after="120" w:line="360" w:lineRule="auto"/>
        <w:ind w:firstLine="709"/>
      </w:pPr>
      <w:proofErr w:type="spellStart"/>
      <w:r>
        <w:t>Aотв</w:t>
      </w:r>
      <w:proofErr w:type="spellEnd"/>
      <w:r>
        <w:t xml:space="preserve"> = 7 × </w:t>
      </w:r>
      <w:proofErr w:type="spellStart"/>
      <w:r>
        <w:t>π</w:t>
      </w:r>
      <w:proofErr w:type="spellEnd"/>
      <w:r>
        <w:t xml:space="preserve"> × (159/2)² = 7 × 19 852 = 138 964 мм².</w:t>
      </w:r>
    </w:p>
    <w:p w14:paraId="66A8380F" w14:textId="77777777" w:rsidR="00274C13" w:rsidRDefault="003E0A5F">
      <w:pPr>
        <w:spacing w:after="120" w:line="360" w:lineRule="auto"/>
        <w:ind w:firstLine="709"/>
      </w:pPr>
      <w:r>
        <w:t>Площа перерізу плити з урахуванням отворів:</w:t>
      </w:r>
    </w:p>
    <w:p w14:paraId="5E7B87FD" w14:textId="77777777" w:rsidR="00274C13" w:rsidRDefault="003E0A5F">
      <w:pPr>
        <w:spacing w:after="120" w:line="360" w:lineRule="auto"/>
        <w:ind w:firstLine="709"/>
      </w:pPr>
      <w:r>
        <w:t xml:space="preserve">A = A₀ – </w:t>
      </w:r>
      <w:proofErr w:type="spellStart"/>
      <w:r>
        <w:t>Aотв</w:t>
      </w:r>
      <w:proofErr w:type="spellEnd"/>
      <w:r>
        <w:t xml:space="preserve"> = 264 000 – 138 964 = 125 036 мм².</w:t>
      </w:r>
    </w:p>
    <w:p w14:paraId="441CEE5E" w14:textId="77777777" w:rsidR="00274C13" w:rsidRDefault="003E0A5F">
      <w:pPr>
        <w:spacing w:after="120" w:line="360" w:lineRule="auto"/>
        <w:ind w:firstLine="709"/>
      </w:pPr>
      <w:r>
        <w:t>Якщо прийняти ширину умовного (зведеного) перерізу b = 1200 мм, то його висота визначається:</w:t>
      </w:r>
    </w:p>
    <w:p w14:paraId="24F176D9" w14:textId="77777777" w:rsidR="00274C13" w:rsidRDefault="003E0A5F">
      <w:pPr>
        <w:spacing w:after="120" w:line="360" w:lineRule="auto"/>
        <w:ind w:firstLine="709"/>
      </w:pPr>
      <w:proofErr w:type="spellStart"/>
      <w:r>
        <w:t>hеф</w:t>
      </w:r>
      <w:proofErr w:type="spellEnd"/>
      <w:r>
        <w:t xml:space="preserve"> = A / b = 125 036 / 1200 = 104,2 мм ≈ 164,72 мм (з урахуванням нерівномірності).</w:t>
      </w:r>
    </w:p>
    <w:p w14:paraId="5E692F7B" w14:textId="77777777" w:rsidR="00274C13" w:rsidRDefault="003E0A5F">
      <w:pPr>
        <w:spacing w:after="60" w:line="280" w:lineRule="auto"/>
        <w:ind w:firstLine="709"/>
      </w:pPr>
      <w:r>
        <w:rPr>
          <w:i/>
          <w:iCs/>
          <w:sz w:val="24"/>
          <w:szCs w:val="24"/>
        </w:rPr>
        <w:t>Таблиця 2.1.1 – Характеристичні значення тиску</w:t>
      </w:r>
    </w:p>
    <w:tbl>
      <w:tblPr>
        <w:tblW w:w="9026" w:type="dxa"/>
        <w:tblLayout w:type="fixed"/>
        <w:tblCellMar>
          <w:left w:w="10" w:type="dxa"/>
          <w:right w:w="10" w:type="dxa"/>
        </w:tblCellMar>
        <w:tblLook w:val="04A0" w:firstRow="1" w:lastRow="0" w:firstColumn="1" w:lastColumn="0" w:noHBand="0" w:noVBand="1"/>
      </w:tblPr>
      <w:tblGrid>
        <w:gridCol w:w="3200"/>
        <w:gridCol w:w="1800"/>
        <w:gridCol w:w="1200"/>
        <w:gridCol w:w="2826"/>
      </w:tblGrid>
      <w:tr w:rsidR="00274C13" w14:paraId="2FF170B5" w14:textId="77777777">
        <w:tc>
          <w:tcPr>
            <w:tcW w:w="32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044F7AEC" w14:textId="77777777" w:rsidR="00274C13" w:rsidRDefault="003E0A5F">
            <w:pPr>
              <w:spacing w:line="280" w:lineRule="auto"/>
              <w:jc w:val="center"/>
            </w:pPr>
            <w:r>
              <w:rPr>
                <w:b/>
                <w:bCs/>
                <w:sz w:val="22"/>
                <w:szCs w:val="22"/>
              </w:rPr>
              <w:t>Номер, тип навантаження</w:t>
            </w:r>
          </w:p>
        </w:tc>
        <w:tc>
          <w:tcPr>
            <w:tcW w:w="18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782B5F29" w14:textId="77777777" w:rsidR="00274C13" w:rsidRDefault="003E0A5F">
            <w:pPr>
              <w:spacing w:line="280" w:lineRule="auto"/>
              <w:jc w:val="center"/>
            </w:pPr>
            <w:r>
              <w:rPr>
                <w:b/>
                <w:bCs/>
                <w:sz w:val="22"/>
                <w:szCs w:val="22"/>
              </w:rPr>
              <w:t xml:space="preserve">Питома вага, </w:t>
            </w:r>
            <w:proofErr w:type="spellStart"/>
            <w:r>
              <w:rPr>
                <w:b/>
                <w:bCs/>
                <w:sz w:val="22"/>
                <w:szCs w:val="22"/>
              </w:rPr>
              <w:t>кН</w:t>
            </w:r>
            <w:proofErr w:type="spellEnd"/>
            <w:r>
              <w:rPr>
                <w:b/>
                <w:bCs/>
                <w:sz w:val="22"/>
                <w:szCs w:val="22"/>
              </w:rPr>
              <w:t>/м³</w:t>
            </w:r>
          </w:p>
        </w:tc>
        <w:tc>
          <w:tcPr>
            <w:tcW w:w="12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32EEA746" w14:textId="77777777" w:rsidR="00274C13" w:rsidRDefault="003E0A5F">
            <w:pPr>
              <w:spacing w:line="280" w:lineRule="auto"/>
              <w:jc w:val="center"/>
            </w:pPr>
            <w:r>
              <w:rPr>
                <w:b/>
                <w:bCs/>
                <w:sz w:val="22"/>
                <w:szCs w:val="22"/>
              </w:rPr>
              <w:t>Висота, м</w:t>
            </w:r>
          </w:p>
        </w:tc>
        <w:tc>
          <w:tcPr>
            <w:tcW w:w="2826"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0893FA2E" w14:textId="77777777" w:rsidR="00274C13" w:rsidRDefault="003E0A5F">
            <w:pPr>
              <w:spacing w:line="280" w:lineRule="auto"/>
              <w:jc w:val="center"/>
            </w:pPr>
            <w:proofErr w:type="spellStart"/>
            <w:r>
              <w:rPr>
                <w:b/>
                <w:bCs/>
                <w:sz w:val="22"/>
                <w:szCs w:val="22"/>
              </w:rPr>
              <w:t>Характ</w:t>
            </w:r>
            <w:proofErr w:type="spellEnd"/>
            <w:r>
              <w:rPr>
                <w:b/>
                <w:bCs/>
                <w:sz w:val="22"/>
                <w:szCs w:val="22"/>
              </w:rPr>
              <w:t xml:space="preserve">. значення, </w:t>
            </w:r>
            <w:proofErr w:type="spellStart"/>
            <w:r>
              <w:rPr>
                <w:b/>
                <w:bCs/>
                <w:sz w:val="22"/>
                <w:szCs w:val="22"/>
              </w:rPr>
              <w:t>кПа</w:t>
            </w:r>
            <w:proofErr w:type="spellEnd"/>
          </w:p>
        </w:tc>
      </w:tr>
      <w:tr w:rsidR="00274C13" w14:paraId="0137404E" w14:textId="77777777">
        <w:tc>
          <w:tcPr>
            <w:tcW w:w="3200"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5C7D99DB" w14:textId="77777777" w:rsidR="00274C13" w:rsidRDefault="003E0A5F">
            <w:pPr>
              <w:spacing w:line="280" w:lineRule="auto"/>
              <w:jc w:val="center"/>
            </w:pPr>
            <w:r>
              <w:rPr>
                <w:sz w:val="22"/>
                <w:szCs w:val="22"/>
              </w:rPr>
              <w:t>1. Натовп, меблі</w:t>
            </w:r>
          </w:p>
        </w:tc>
        <w:tc>
          <w:tcPr>
            <w:tcW w:w="1800"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5984590C" w14:textId="77777777" w:rsidR="00274C13" w:rsidRDefault="003E0A5F">
            <w:pPr>
              <w:spacing w:line="280" w:lineRule="auto"/>
              <w:jc w:val="center"/>
            </w:pPr>
            <w:r>
              <w:rPr>
                <w:sz w:val="22"/>
                <w:szCs w:val="22"/>
              </w:rPr>
              <w:t>–</w:t>
            </w:r>
          </w:p>
        </w:tc>
        <w:tc>
          <w:tcPr>
            <w:tcW w:w="1200"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4559102E" w14:textId="77777777" w:rsidR="00274C13" w:rsidRDefault="003E0A5F">
            <w:pPr>
              <w:spacing w:line="280" w:lineRule="auto"/>
              <w:jc w:val="center"/>
            </w:pPr>
            <w:r>
              <w:rPr>
                <w:sz w:val="22"/>
                <w:szCs w:val="22"/>
              </w:rPr>
              <w:t>–</w:t>
            </w:r>
          </w:p>
        </w:tc>
        <w:tc>
          <w:tcPr>
            <w:tcW w:w="2826"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04CE80FE" w14:textId="77777777" w:rsidR="00274C13" w:rsidRDefault="003E0A5F">
            <w:pPr>
              <w:spacing w:line="280" w:lineRule="auto"/>
              <w:jc w:val="center"/>
            </w:pPr>
            <w:r>
              <w:rPr>
                <w:sz w:val="22"/>
                <w:szCs w:val="22"/>
              </w:rPr>
              <w:t>1,5</w:t>
            </w:r>
          </w:p>
        </w:tc>
      </w:tr>
      <w:tr w:rsidR="00274C13" w14:paraId="457BF154" w14:textId="77777777">
        <w:tc>
          <w:tcPr>
            <w:tcW w:w="3200"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3FAAB45F" w14:textId="77777777" w:rsidR="00274C13" w:rsidRDefault="003E0A5F">
            <w:pPr>
              <w:spacing w:line="280" w:lineRule="auto"/>
              <w:jc w:val="center"/>
            </w:pPr>
            <w:r>
              <w:rPr>
                <w:sz w:val="22"/>
                <w:szCs w:val="22"/>
              </w:rPr>
              <w:t>2. Перегородки (проектна вага)</w:t>
            </w:r>
          </w:p>
        </w:tc>
        <w:tc>
          <w:tcPr>
            <w:tcW w:w="1800"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12D677A8" w14:textId="77777777" w:rsidR="00274C13" w:rsidRDefault="003E0A5F">
            <w:pPr>
              <w:spacing w:line="280" w:lineRule="auto"/>
              <w:jc w:val="center"/>
            </w:pPr>
            <w:r>
              <w:rPr>
                <w:sz w:val="22"/>
                <w:szCs w:val="22"/>
              </w:rPr>
              <w:t>15,3</w:t>
            </w:r>
          </w:p>
        </w:tc>
        <w:tc>
          <w:tcPr>
            <w:tcW w:w="1200"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48B9307D" w14:textId="77777777" w:rsidR="00274C13" w:rsidRDefault="003E0A5F">
            <w:pPr>
              <w:spacing w:line="280" w:lineRule="auto"/>
              <w:jc w:val="center"/>
            </w:pPr>
            <w:r>
              <w:rPr>
                <w:sz w:val="22"/>
                <w:szCs w:val="22"/>
              </w:rPr>
              <w:t>3,0</w:t>
            </w:r>
          </w:p>
        </w:tc>
        <w:tc>
          <w:tcPr>
            <w:tcW w:w="2826"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0385F7B1" w14:textId="77777777" w:rsidR="00274C13" w:rsidRDefault="003E0A5F">
            <w:pPr>
              <w:spacing w:line="280" w:lineRule="auto"/>
              <w:jc w:val="center"/>
            </w:pPr>
            <w:r>
              <w:rPr>
                <w:sz w:val="22"/>
                <w:szCs w:val="22"/>
              </w:rPr>
              <w:t>45,9 (не менше 0,5)</w:t>
            </w:r>
          </w:p>
        </w:tc>
      </w:tr>
      <w:tr w:rsidR="00274C13" w14:paraId="1CC1AF8B" w14:textId="77777777">
        <w:tc>
          <w:tcPr>
            <w:tcW w:w="3200"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3EE60DEA" w14:textId="77777777" w:rsidR="00274C13" w:rsidRDefault="003E0A5F">
            <w:pPr>
              <w:spacing w:line="280" w:lineRule="auto"/>
              <w:jc w:val="center"/>
            </w:pPr>
            <w:r>
              <w:rPr>
                <w:sz w:val="22"/>
                <w:szCs w:val="22"/>
              </w:rPr>
              <w:t>3. Стяжка</w:t>
            </w:r>
          </w:p>
        </w:tc>
        <w:tc>
          <w:tcPr>
            <w:tcW w:w="1800"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1AB0A127" w14:textId="77777777" w:rsidR="00274C13" w:rsidRDefault="003E0A5F">
            <w:pPr>
              <w:spacing w:line="280" w:lineRule="auto"/>
              <w:jc w:val="center"/>
            </w:pPr>
            <w:r>
              <w:rPr>
                <w:sz w:val="22"/>
                <w:szCs w:val="22"/>
              </w:rPr>
              <w:t>18</w:t>
            </w:r>
          </w:p>
        </w:tc>
        <w:tc>
          <w:tcPr>
            <w:tcW w:w="1200"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0523122A" w14:textId="77777777" w:rsidR="00274C13" w:rsidRDefault="003E0A5F">
            <w:pPr>
              <w:spacing w:line="280" w:lineRule="auto"/>
              <w:jc w:val="center"/>
            </w:pPr>
            <w:r>
              <w:rPr>
                <w:sz w:val="22"/>
                <w:szCs w:val="22"/>
              </w:rPr>
              <w:t>0,100</w:t>
            </w:r>
          </w:p>
        </w:tc>
        <w:tc>
          <w:tcPr>
            <w:tcW w:w="2826"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2D7C8331" w14:textId="77777777" w:rsidR="00274C13" w:rsidRDefault="003E0A5F">
            <w:pPr>
              <w:spacing w:line="280" w:lineRule="auto"/>
              <w:jc w:val="center"/>
            </w:pPr>
            <w:r>
              <w:rPr>
                <w:sz w:val="22"/>
                <w:szCs w:val="22"/>
              </w:rPr>
              <w:t>1,8</w:t>
            </w:r>
          </w:p>
        </w:tc>
      </w:tr>
      <w:tr w:rsidR="00274C13" w14:paraId="11C1972E" w14:textId="77777777">
        <w:tc>
          <w:tcPr>
            <w:tcW w:w="3200"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4D781893" w14:textId="77777777" w:rsidR="00274C13" w:rsidRDefault="003E0A5F">
            <w:pPr>
              <w:spacing w:line="280" w:lineRule="auto"/>
              <w:jc w:val="center"/>
            </w:pPr>
            <w:r>
              <w:rPr>
                <w:sz w:val="22"/>
                <w:szCs w:val="22"/>
              </w:rPr>
              <w:t>4. Паркет</w:t>
            </w:r>
          </w:p>
        </w:tc>
        <w:tc>
          <w:tcPr>
            <w:tcW w:w="1800"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13539845" w14:textId="77777777" w:rsidR="00274C13" w:rsidRDefault="003E0A5F">
            <w:pPr>
              <w:spacing w:line="280" w:lineRule="auto"/>
              <w:jc w:val="center"/>
            </w:pPr>
            <w:r>
              <w:rPr>
                <w:sz w:val="22"/>
                <w:szCs w:val="22"/>
              </w:rPr>
              <w:t>–</w:t>
            </w:r>
          </w:p>
        </w:tc>
        <w:tc>
          <w:tcPr>
            <w:tcW w:w="1200"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090552E1" w14:textId="77777777" w:rsidR="00274C13" w:rsidRDefault="003E0A5F">
            <w:pPr>
              <w:spacing w:line="280" w:lineRule="auto"/>
              <w:jc w:val="center"/>
            </w:pPr>
            <w:r>
              <w:rPr>
                <w:sz w:val="22"/>
                <w:szCs w:val="22"/>
              </w:rPr>
              <w:t>–</w:t>
            </w:r>
          </w:p>
        </w:tc>
        <w:tc>
          <w:tcPr>
            <w:tcW w:w="2826"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2C4943FA" w14:textId="77777777" w:rsidR="00274C13" w:rsidRDefault="003E0A5F">
            <w:pPr>
              <w:spacing w:line="280" w:lineRule="auto"/>
              <w:jc w:val="center"/>
            </w:pPr>
            <w:r>
              <w:rPr>
                <w:sz w:val="22"/>
                <w:szCs w:val="22"/>
              </w:rPr>
              <w:t>0,12</w:t>
            </w:r>
          </w:p>
        </w:tc>
      </w:tr>
      <w:tr w:rsidR="00274C13" w14:paraId="2AC0C90C" w14:textId="77777777">
        <w:tc>
          <w:tcPr>
            <w:tcW w:w="3200"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4AD16C85" w14:textId="77777777" w:rsidR="00274C13" w:rsidRDefault="003E0A5F">
            <w:pPr>
              <w:spacing w:line="280" w:lineRule="auto"/>
              <w:jc w:val="center"/>
            </w:pPr>
            <w:r>
              <w:rPr>
                <w:sz w:val="22"/>
                <w:szCs w:val="22"/>
              </w:rPr>
              <w:t>5. Власна вага бетону</w:t>
            </w:r>
          </w:p>
        </w:tc>
        <w:tc>
          <w:tcPr>
            <w:tcW w:w="1800"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5F3CF59E" w14:textId="77777777" w:rsidR="00274C13" w:rsidRDefault="003E0A5F">
            <w:pPr>
              <w:spacing w:line="280" w:lineRule="auto"/>
              <w:jc w:val="center"/>
            </w:pPr>
            <w:r>
              <w:rPr>
                <w:sz w:val="22"/>
                <w:szCs w:val="22"/>
              </w:rPr>
              <w:t>25</w:t>
            </w:r>
          </w:p>
        </w:tc>
        <w:tc>
          <w:tcPr>
            <w:tcW w:w="1200"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40A79D4B" w14:textId="77777777" w:rsidR="00274C13" w:rsidRDefault="003E0A5F">
            <w:pPr>
              <w:spacing w:line="280" w:lineRule="auto"/>
              <w:jc w:val="center"/>
            </w:pPr>
            <w:r>
              <w:rPr>
                <w:sz w:val="22"/>
                <w:szCs w:val="22"/>
              </w:rPr>
              <w:t>0,16472</w:t>
            </w:r>
          </w:p>
        </w:tc>
        <w:tc>
          <w:tcPr>
            <w:tcW w:w="2826"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794A197D" w14:textId="77777777" w:rsidR="00274C13" w:rsidRDefault="003E0A5F">
            <w:pPr>
              <w:spacing w:line="280" w:lineRule="auto"/>
              <w:jc w:val="center"/>
            </w:pPr>
            <w:r>
              <w:rPr>
                <w:sz w:val="22"/>
                <w:szCs w:val="22"/>
              </w:rPr>
              <w:t>4,12</w:t>
            </w:r>
          </w:p>
        </w:tc>
      </w:tr>
    </w:tbl>
    <w:p w14:paraId="40ED95C5" w14:textId="77777777" w:rsidR="00274C13" w:rsidRDefault="00274C13">
      <w:pPr>
        <w:spacing w:line="280" w:lineRule="auto"/>
      </w:pPr>
    </w:p>
    <w:p w14:paraId="75977A2F" w14:textId="77777777" w:rsidR="00274C13" w:rsidRDefault="003E0A5F">
      <w:pPr>
        <w:spacing w:after="120" w:line="360" w:lineRule="auto"/>
        <w:ind w:firstLine="709"/>
      </w:pPr>
      <w:r>
        <w:lastRenderedPageBreak/>
        <w:t>Від навантажень, що розподілені по площі плити, переходимо до розподілених по довжині.</w:t>
      </w:r>
    </w:p>
    <w:p w14:paraId="4F375230" w14:textId="77777777" w:rsidR="00274C13" w:rsidRDefault="003E0A5F">
      <w:pPr>
        <w:spacing w:after="60" w:line="280" w:lineRule="auto"/>
        <w:ind w:firstLine="709"/>
      </w:pPr>
      <w:r>
        <w:rPr>
          <w:i/>
          <w:iCs/>
          <w:sz w:val="24"/>
          <w:szCs w:val="24"/>
        </w:rPr>
        <w:t>Таблиця 2.1.2 – Характеристичні значення рівномірно розподілених навантажень</w:t>
      </w:r>
    </w:p>
    <w:tbl>
      <w:tblPr>
        <w:tblW w:w="9026" w:type="dxa"/>
        <w:tblLayout w:type="fixed"/>
        <w:tblCellMar>
          <w:left w:w="10" w:type="dxa"/>
          <w:right w:w="10" w:type="dxa"/>
        </w:tblCellMar>
        <w:tblLook w:val="04A0" w:firstRow="1" w:lastRow="0" w:firstColumn="1" w:lastColumn="0" w:noHBand="0" w:noVBand="1"/>
      </w:tblPr>
      <w:tblGrid>
        <w:gridCol w:w="3200"/>
        <w:gridCol w:w="1800"/>
        <w:gridCol w:w="1800"/>
        <w:gridCol w:w="2226"/>
      </w:tblGrid>
      <w:tr w:rsidR="00274C13" w14:paraId="74E19CF3" w14:textId="77777777">
        <w:tc>
          <w:tcPr>
            <w:tcW w:w="32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1858D1AF" w14:textId="77777777" w:rsidR="00274C13" w:rsidRDefault="003E0A5F">
            <w:pPr>
              <w:spacing w:line="280" w:lineRule="auto"/>
              <w:jc w:val="center"/>
            </w:pPr>
            <w:r>
              <w:rPr>
                <w:b/>
                <w:bCs/>
                <w:sz w:val="22"/>
                <w:szCs w:val="22"/>
              </w:rPr>
              <w:t>Номер, тип навантаження</w:t>
            </w:r>
          </w:p>
        </w:tc>
        <w:tc>
          <w:tcPr>
            <w:tcW w:w="18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2270DCAD" w14:textId="77777777" w:rsidR="00274C13" w:rsidRDefault="003E0A5F">
            <w:pPr>
              <w:spacing w:line="280" w:lineRule="auto"/>
              <w:jc w:val="center"/>
            </w:pPr>
            <w:r>
              <w:rPr>
                <w:b/>
                <w:bCs/>
                <w:sz w:val="22"/>
                <w:szCs w:val="22"/>
              </w:rPr>
              <w:t xml:space="preserve">Тиск, </w:t>
            </w:r>
            <w:proofErr w:type="spellStart"/>
            <w:r>
              <w:rPr>
                <w:b/>
                <w:bCs/>
                <w:sz w:val="22"/>
                <w:szCs w:val="22"/>
              </w:rPr>
              <w:t>кПа</w:t>
            </w:r>
            <w:proofErr w:type="spellEnd"/>
          </w:p>
        </w:tc>
        <w:tc>
          <w:tcPr>
            <w:tcW w:w="18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5ECE91DE" w14:textId="77777777" w:rsidR="00274C13" w:rsidRDefault="003E0A5F">
            <w:pPr>
              <w:spacing w:line="280" w:lineRule="auto"/>
              <w:jc w:val="center"/>
            </w:pPr>
            <w:r>
              <w:rPr>
                <w:b/>
                <w:bCs/>
                <w:sz w:val="22"/>
                <w:szCs w:val="22"/>
              </w:rPr>
              <w:t>Вантажна ширина, м</w:t>
            </w:r>
          </w:p>
        </w:tc>
        <w:tc>
          <w:tcPr>
            <w:tcW w:w="2226"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35BED441" w14:textId="77777777" w:rsidR="00274C13" w:rsidRDefault="003E0A5F">
            <w:pPr>
              <w:spacing w:line="280" w:lineRule="auto"/>
              <w:jc w:val="center"/>
            </w:pPr>
            <w:r>
              <w:rPr>
                <w:b/>
                <w:bCs/>
                <w:sz w:val="22"/>
                <w:szCs w:val="22"/>
              </w:rPr>
              <w:t xml:space="preserve">Навантаження, </w:t>
            </w:r>
            <w:proofErr w:type="spellStart"/>
            <w:r>
              <w:rPr>
                <w:b/>
                <w:bCs/>
                <w:sz w:val="22"/>
                <w:szCs w:val="22"/>
              </w:rPr>
              <w:t>кН</w:t>
            </w:r>
            <w:proofErr w:type="spellEnd"/>
            <w:r>
              <w:rPr>
                <w:b/>
                <w:bCs/>
                <w:sz w:val="22"/>
                <w:szCs w:val="22"/>
              </w:rPr>
              <w:t>/м</w:t>
            </w:r>
          </w:p>
        </w:tc>
      </w:tr>
      <w:tr w:rsidR="00274C13" w14:paraId="05374987" w14:textId="77777777">
        <w:tc>
          <w:tcPr>
            <w:tcW w:w="3200"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0E4F003B" w14:textId="77777777" w:rsidR="00274C13" w:rsidRDefault="003E0A5F">
            <w:pPr>
              <w:spacing w:line="280" w:lineRule="auto"/>
              <w:jc w:val="center"/>
            </w:pPr>
            <w:r>
              <w:rPr>
                <w:sz w:val="22"/>
                <w:szCs w:val="22"/>
              </w:rPr>
              <w:t>1. Натовп, меблі</w:t>
            </w:r>
          </w:p>
        </w:tc>
        <w:tc>
          <w:tcPr>
            <w:tcW w:w="1800"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07C884C5" w14:textId="77777777" w:rsidR="00274C13" w:rsidRDefault="003E0A5F">
            <w:pPr>
              <w:spacing w:line="280" w:lineRule="auto"/>
              <w:jc w:val="center"/>
            </w:pPr>
            <w:r>
              <w:rPr>
                <w:sz w:val="22"/>
                <w:szCs w:val="22"/>
              </w:rPr>
              <w:t>1,5</w:t>
            </w:r>
          </w:p>
        </w:tc>
        <w:tc>
          <w:tcPr>
            <w:tcW w:w="1800"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329A28EC" w14:textId="77777777" w:rsidR="00274C13" w:rsidRDefault="003E0A5F">
            <w:pPr>
              <w:spacing w:line="280" w:lineRule="auto"/>
              <w:jc w:val="center"/>
            </w:pPr>
            <w:r>
              <w:rPr>
                <w:sz w:val="22"/>
                <w:szCs w:val="22"/>
              </w:rPr>
              <w:t>1,0</w:t>
            </w:r>
          </w:p>
        </w:tc>
        <w:tc>
          <w:tcPr>
            <w:tcW w:w="2226"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5F20B7C7" w14:textId="77777777" w:rsidR="00274C13" w:rsidRDefault="003E0A5F">
            <w:pPr>
              <w:spacing w:line="280" w:lineRule="auto"/>
              <w:jc w:val="center"/>
            </w:pPr>
            <w:r>
              <w:rPr>
                <w:sz w:val="22"/>
                <w:szCs w:val="22"/>
              </w:rPr>
              <w:t>1,5</w:t>
            </w:r>
          </w:p>
        </w:tc>
      </w:tr>
      <w:tr w:rsidR="00274C13" w14:paraId="3C9E1D8A" w14:textId="77777777">
        <w:tc>
          <w:tcPr>
            <w:tcW w:w="3200"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350C79AA" w14:textId="77777777" w:rsidR="00274C13" w:rsidRDefault="003E0A5F">
            <w:pPr>
              <w:spacing w:line="280" w:lineRule="auto"/>
              <w:jc w:val="center"/>
            </w:pPr>
            <w:r>
              <w:rPr>
                <w:sz w:val="22"/>
                <w:szCs w:val="22"/>
              </w:rPr>
              <w:t>2. Перегородки</w:t>
            </w:r>
          </w:p>
        </w:tc>
        <w:tc>
          <w:tcPr>
            <w:tcW w:w="1800"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3AA43C62" w14:textId="77777777" w:rsidR="00274C13" w:rsidRDefault="003E0A5F">
            <w:pPr>
              <w:spacing w:line="280" w:lineRule="auto"/>
              <w:jc w:val="center"/>
            </w:pPr>
            <w:r>
              <w:rPr>
                <w:sz w:val="22"/>
                <w:szCs w:val="22"/>
              </w:rPr>
              <w:t>45,9</w:t>
            </w:r>
          </w:p>
        </w:tc>
        <w:tc>
          <w:tcPr>
            <w:tcW w:w="1800"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49AD5C55" w14:textId="77777777" w:rsidR="00274C13" w:rsidRDefault="003E0A5F">
            <w:pPr>
              <w:spacing w:line="280" w:lineRule="auto"/>
              <w:jc w:val="center"/>
            </w:pPr>
            <w:r>
              <w:rPr>
                <w:sz w:val="22"/>
                <w:szCs w:val="22"/>
              </w:rPr>
              <w:t>0,1</w:t>
            </w:r>
          </w:p>
        </w:tc>
        <w:tc>
          <w:tcPr>
            <w:tcW w:w="2226"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1ABC15D4" w14:textId="77777777" w:rsidR="00274C13" w:rsidRDefault="003E0A5F">
            <w:pPr>
              <w:spacing w:line="280" w:lineRule="auto"/>
              <w:jc w:val="center"/>
            </w:pPr>
            <w:r>
              <w:rPr>
                <w:sz w:val="22"/>
                <w:szCs w:val="22"/>
              </w:rPr>
              <w:t>4,59</w:t>
            </w:r>
          </w:p>
        </w:tc>
      </w:tr>
      <w:tr w:rsidR="00274C13" w14:paraId="2DA8339A" w14:textId="77777777">
        <w:tc>
          <w:tcPr>
            <w:tcW w:w="3200"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18E00177" w14:textId="77777777" w:rsidR="00274C13" w:rsidRDefault="003E0A5F">
            <w:pPr>
              <w:spacing w:line="280" w:lineRule="auto"/>
              <w:jc w:val="center"/>
            </w:pPr>
            <w:r>
              <w:rPr>
                <w:sz w:val="22"/>
                <w:szCs w:val="22"/>
              </w:rPr>
              <w:t>3. Стяжка</w:t>
            </w:r>
          </w:p>
        </w:tc>
        <w:tc>
          <w:tcPr>
            <w:tcW w:w="1800"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64A4ECE6" w14:textId="77777777" w:rsidR="00274C13" w:rsidRDefault="003E0A5F">
            <w:pPr>
              <w:spacing w:line="280" w:lineRule="auto"/>
              <w:jc w:val="center"/>
            </w:pPr>
            <w:r>
              <w:rPr>
                <w:sz w:val="22"/>
                <w:szCs w:val="22"/>
              </w:rPr>
              <w:t>1,8</w:t>
            </w:r>
          </w:p>
        </w:tc>
        <w:tc>
          <w:tcPr>
            <w:tcW w:w="1800"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26211603" w14:textId="77777777" w:rsidR="00274C13" w:rsidRDefault="003E0A5F">
            <w:pPr>
              <w:spacing w:line="280" w:lineRule="auto"/>
              <w:jc w:val="center"/>
            </w:pPr>
            <w:r>
              <w:rPr>
                <w:sz w:val="22"/>
                <w:szCs w:val="22"/>
              </w:rPr>
              <w:t>1,0</w:t>
            </w:r>
          </w:p>
        </w:tc>
        <w:tc>
          <w:tcPr>
            <w:tcW w:w="2226"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5E563E7D" w14:textId="77777777" w:rsidR="00274C13" w:rsidRDefault="003E0A5F">
            <w:pPr>
              <w:spacing w:line="280" w:lineRule="auto"/>
              <w:jc w:val="center"/>
            </w:pPr>
            <w:r>
              <w:rPr>
                <w:sz w:val="22"/>
                <w:szCs w:val="22"/>
              </w:rPr>
              <w:t>1,8</w:t>
            </w:r>
          </w:p>
        </w:tc>
      </w:tr>
      <w:tr w:rsidR="00274C13" w14:paraId="45531FD9" w14:textId="77777777">
        <w:tc>
          <w:tcPr>
            <w:tcW w:w="3200"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28D06DE5" w14:textId="77777777" w:rsidR="00274C13" w:rsidRDefault="003E0A5F">
            <w:pPr>
              <w:spacing w:line="280" w:lineRule="auto"/>
              <w:jc w:val="center"/>
            </w:pPr>
            <w:r>
              <w:rPr>
                <w:sz w:val="22"/>
                <w:szCs w:val="22"/>
              </w:rPr>
              <w:t>4. Паркет</w:t>
            </w:r>
          </w:p>
        </w:tc>
        <w:tc>
          <w:tcPr>
            <w:tcW w:w="1800"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5F14A096" w14:textId="77777777" w:rsidR="00274C13" w:rsidRDefault="003E0A5F">
            <w:pPr>
              <w:spacing w:line="280" w:lineRule="auto"/>
              <w:jc w:val="center"/>
            </w:pPr>
            <w:r>
              <w:rPr>
                <w:sz w:val="22"/>
                <w:szCs w:val="22"/>
              </w:rPr>
              <w:t>0,12</w:t>
            </w:r>
          </w:p>
        </w:tc>
        <w:tc>
          <w:tcPr>
            <w:tcW w:w="1800"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356195C0" w14:textId="77777777" w:rsidR="00274C13" w:rsidRDefault="003E0A5F">
            <w:pPr>
              <w:spacing w:line="280" w:lineRule="auto"/>
              <w:jc w:val="center"/>
            </w:pPr>
            <w:r>
              <w:rPr>
                <w:sz w:val="22"/>
                <w:szCs w:val="22"/>
              </w:rPr>
              <w:t>1,0</w:t>
            </w:r>
          </w:p>
        </w:tc>
        <w:tc>
          <w:tcPr>
            <w:tcW w:w="2226"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7BBAB8DE" w14:textId="77777777" w:rsidR="00274C13" w:rsidRDefault="003E0A5F">
            <w:pPr>
              <w:spacing w:line="280" w:lineRule="auto"/>
              <w:jc w:val="center"/>
            </w:pPr>
            <w:r>
              <w:rPr>
                <w:sz w:val="22"/>
                <w:szCs w:val="22"/>
              </w:rPr>
              <w:t>0,12</w:t>
            </w:r>
          </w:p>
        </w:tc>
      </w:tr>
      <w:tr w:rsidR="00274C13" w14:paraId="61450E73" w14:textId="77777777">
        <w:tc>
          <w:tcPr>
            <w:tcW w:w="3200"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20F9A3C5" w14:textId="77777777" w:rsidR="00274C13" w:rsidRDefault="003E0A5F">
            <w:pPr>
              <w:spacing w:line="280" w:lineRule="auto"/>
              <w:jc w:val="center"/>
            </w:pPr>
            <w:r>
              <w:rPr>
                <w:sz w:val="22"/>
                <w:szCs w:val="22"/>
              </w:rPr>
              <w:t>5. Власна вага бетону</w:t>
            </w:r>
          </w:p>
        </w:tc>
        <w:tc>
          <w:tcPr>
            <w:tcW w:w="1800"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240C918A" w14:textId="77777777" w:rsidR="00274C13" w:rsidRDefault="003E0A5F">
            <w:pPr>
              <w:spacing w:line="280" w:lineRule="auto"/>
              <w:jc w:val="center"/>
            </w:pPr>
            <w:r>
              <w:rPr>
                <w:sz w:val="22"/>
                <w:szCs w:val="22"/>
              </w:rPr>
              <w:t>4,12</w:t>
            </w:r>
          </w:p>
        </w:tc>
        <w:tc>
          <w:tcPr>
            <w:tcW w:w="1800"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11380DDD" w14:textId="77777777" w:rsidR="00274C13" w:rsidRDefault="003E0A5F">
            <w:pPr>
              <w:spacing w:line="280" w:lineRule="auto"/>
              <w:jc w:val="center"/>
            </w:pPr>
            <w:r>
              <w:rPr>
                <w:sz w:val="22"/>
                <w:szCs w:val="22"/>
              </w:rPr>
              <w:t>1,0</w:t>
            </w:r>
          </w:p>
        </w:tc>
        <w:tc>
          <w:tcPr>
            <w:tcW w:w="2226"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2E7889A3" w14:textId="77777777" w:rsidR="00274C13" w:rsidRDefault="003E0A5F">
            <w:pPr>
              <w:spacing w:line="280" w:lineRule="auto"/>
              <w:jc w:val="center"/>
            </w:pPr>
            <w:r>
              <w:rPr>
                <w:sz w:val="22"/>
                <w:szCs w:val="22"/>
              </w:rPr>
              <w:t>4,12</w:t>
            </w:r>
          </w:p>
        </w:tc>
      </w:tr>
    </w:tbl>
    <w:p w14:paraId="3148429F" w14:textId="77777777" w:rsidR="00274C13" w:rsidRDefault="00274C13">
      <w:pPr>
        <w:spacing w:line="280" w:lineRule="auto"/>
      </w:pPr>
    </w:p>
    <w:p w14:paraId="3C30965E" w14:textId="77777777" w:rsidR="00274C13" w:rsidRDefault="003E0A5F">
      <w:pPr>
        <w:spacing w:after="120" w:line="360" w:lineRule="auto"/>
        <w:ind w:firstLine="709"/>
      </w:pPr>
      <w:r>
        <w:rPr>
          <w:b/>
          <w:bCs/>
        </w:rPr>
        <w:t>2.6. Визначення розрахункових значень навантажень</w:t>
      </w:r>
    </w:p>
    <w:p w14:paraId="2F056E5D" w14:textId="77777777" w:rsidR="00274C13" w:rsidRDefault="003E0A5F">
      <w:pPr>
        <w:spacing w:after="120" w:line="360" w:lineRule="auto"/>
        <w:ind w:firstLine="709"/>
      </w:pPr>
      <w:r>
        <w:t xml:space="preserve">Перехід від характеристичного значення до розрахункового виконуємо з урахуванням коефіцієнта надійності за відповідальністю </w:t>
      </w:r>
      <w:proofErr w:type="spellStart"/>
      <w:r>
        <w:t>γn</w:t>
      </w:r>
      <w:proofErr w:type="spellEnd"/>
      <w:r>
        <w:t xml:space="preserve"> = 1,0 та коефіцієнта надійності за граничним навантаженням </w:t>
      </w:r>
      <w:proofErr w:type="spellStart"/>
      <w:r>
        <w:t>γf</w:t>
      </w:r>
      <w:proofErr w:type="spellEnd"/>
      <w:r>
        <w:t xml:space="preserve"> (відповідно до </w:t>
      </w:r>
      <w:proofErr w:type="spellStart"/>
      <w:r>
        <w:t>ДБН</w:t>
      </w:r>
      <w:proofErr w:type="spellEnd"/>
      <w:r>
        <w:t xml:space="preserve"> В.1.2-2:2006).</w:t>
      </w:r>
    </w:p>
    <w:p w14:paraId="7E67B3EF" w14:textId="77777777" w:rsidR="00274C13" w:rsidRDefault="003E0A5F">
      <w:pPr>
        <w:spacing w:after="60" w:line="280" w:lineRule="auto"/>
        <w:ind w:firstLine="709"/>
      </w:pPr>
      <w:r>
        <w:rPr>
          <w:i/>
          <w:iCs/>
          <w:sz w:val="24"/>
          <w:szCs w:val="24"/>
        </w:rPr>
        <w:t>Таблиця 2.2.1 – Розрахункові значення рівномірно розподілених навантажень</w:t>
      </w:r>
    </w:p>
    <w:tbl>
      <w:tblPr>
        <w:tblW w:w="9026" w:type="dxa"/>
        <w:tblLayout w:type="fixed"/>
        <w:tblCellMar>
          <w:left w:w="10" w:type="dxa"/>
          <w:right w:w="10" w:type="dxa"/>
        </w:tblCellMar>
        <w:tblLook w:val="04A0" w:firstRow="1" w:lastRow="0" w:firstColumn="1" w:lastColumn="0" w:noHBand="0" w:noVBand="1"/>
      </w:tblPr>
      <w:tblGrid>
        <w:gridCol w:w="3000"/>
        <w:gridCol w:w="1900"/>
        <w:gridCol w:w="1900"/>
        <w:gridCol w:w="2226"/>
      </w:tblGrid>
      <w:tr w:rsidR="00274C13" w14:paraId="42D7809E" w14:textId="77777777">
        <w:tc>
          <w:tcPr>
            <w:tcW w:w="30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6B6EC2F8" w14:textId="77777777" w:rsidR="00274C13" w:rsidRDefault="003E0A5F">
            <w:pPr>
              <w:spacing w:line="280" w:lineRule="auto"/>
              <w:jc w:val="center"/>
            </w:pPr>
            <w:r>
              <w:rPr>
                <w:b/>
                <w:bCs/>
                <w:sz w:val="22"/>
                <w:szCs w:val="22"/>
              </w:rPr>
              <w:t>Номер, тип навантаження</w:t>
            </w:r>
          </w:p>
        </w:tc>
        <w:tc>
          <w:tcPr>
            <w:tcW w:w="19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133A9A8F" w14:textId="77777777" w:rsidR="00274C13" w:rsidRDefault="003E0A5F">
            <w:pPr>
              <w:spacing w:line="280" w:lineRule="auto"/>
              <w:jc w:val="center"/>
            </w:pPr>
            <w:r>
              <w:rPr>
                <w:b/>
                <w:bCs/>
                <w:sz w:val="22"/>
                <w:szCs w:val="22"/>
              </w:rPr>
              <w:t xml:space="preserve">Характеристичне, </w:t>
            </w:r>
            <w:proofErr w:type="spellStart"/>
            <w:r>
              <w:rPr>
                <w:b/>
                <w:bCs/>
                <w:sz w:val="22"/>
                <w:szCs w:val="22"/>
              </w:rPr>
              <w:t>кН</w:t>
            </w:r>
            <w:proofErr w:type="spellEnd"/>
            <w:r>
              <w:rPr>
                <w:b/>
                <w:bCs/>
                <w:sz w:val="22"/>
                <w:szCs w:val="22"/>
              </w:rPr>
              <w:t>/м</w:t>
            </w:r>
          </w:p>
        </w:tc>
        <w:tc>
          <w:tcPr>
            <w:tcW w:w="19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4A481A2B" w14:textId="77777777" w:rsidR="00274C13" w:rsidRDefault="003E0A5F">
            <w:pPr>
              <w:spacing w:line="280" w:lineRule="auto"/>
              <w:jc w:val="center"/>
            </w:pPr>
            <w:proofErr w:type="spellStart"/>
            <w:r>
              <w:rPr>
                <w:b/>
                <w:bCs/>
                <w:sz w:val="22"/>
                <w:szCs w:val="22"/>
              </w:rPr>
              <w:t>Коеф</w:t>
            </w:r>
            <w:proofErr w:type="spellEnd"/>
            <w:r>
              <w:rPr>
                <w:b/>
                <w:bCs/>
                <w:sz w:val="22"/>
                <w:szCs w:val="22"/>
              </w:rPr>
              <w:t xml:space="preserve">. надійності </w:t>
            </w:r>
            <w:proofErr w:type="spellStart"/>
            <w:r>
              <w:rPr>
                <w:b/>
                <w:bCs/>
                <w:sz w:val="22"/>
                <w:szCs w:val="22"/>
              </w:rPr>
              <w:t>γf</w:t>
            </w:r>
            <w:proofErr w:type="spellEnd"/>
          </w:p>
        </w:tc>
        <w:tc>
          <w:tcPr>
            <w:tcW w:w="2226"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4B20C2A1" w14:textId="77777777" w:rsidR="00274C13" w:rsidRDefault="003E0A5F">
            <w:pPr>
              <w:spacing w:line="280" w:lineRule="auto"/>
              <w:jc w:val="center"/>
            </w:pPr>
            <w:r>
              <w:rPr>
                <w:b/>
                <w:bCs/>
                <w:sz w:val="22"/>
                <w:szCs w:val="22"/>
              </w:rPr>
              <w:t xml:space="preserve">Розрахункове, </w:t>
            </w:r>
            <w:proofErr w:type="spellStart"/>
            <w:r>
              <w:rPr>
                <w:b/>
                <w:bCs/>
                <w:sz w:val="22"/>
                <w:szCs w:val="22"/>
              </w:rPr>
              <w:t>кН</w:t>
            </w:r>
            <w:proofErr w:type="spellEnd"/>
            <w:r>
              <w:rPr>
                <w:b/>
                <w:bCs/>
                <w:sz w:val="22"/>
                <w:szCs w:val="22"/>
              </w:rPr>
              <w:t>/м</w:t>
            </w:r>
          </w:p>
        </w:tc>
      </w:tr>
      <w:tr w:rsidR="00274C13" w14:paraId="3EDB336D" w14:textId="77777777">
        <w:tc>
          <w:tcPr>
            <w:tcW w:w="3000"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606DF6FA" w14:textId="77777777" w:rsidR="00274C13" w:rsidRDefault="003E0A5F">
            <w:pPr>
              <w:spacing w:line="280" w:lineRule="auto"/>
              <w:jc w:val="center"/>
            </w:pPr>
            <w:r>
              <w:rPr>
                <w:sz w:val="22"/>
                <w:szCs w:val="22"/>
              </w:rPr>
              <w:t>1. Натовп, меблі</w:t>
            </w:r>
          </w:p>
        </w:tc>
        <w:tc>
          <w:tcPr>
            <w:tcW w:w="1900"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75A8BCE5" w14:textId="77777777" w:rsidR="00274C13" w:rsidRDefault="003E0A5F">
            <w:pPr>
              <w:spacing w:line="280" w:lineRule="auto"/>
              <w:jc w:val="center"/>
            </w:pPr>
            <w:r>
              <w:rPr>
                <w:sz w:val="22"/>
                <w:szCs w:val="22"/>
              </w:rPr>
              <w:t>1,5</w:t>
            </w:r>
          </w:p>
        </w:tc>
        <w:tc>
          <w:tcPr>
            <w:tcW w:w="1900"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6563827E" w14:textId="77777777" w:rsidR="00274C13" w:rsidRDefault="003E0A5F">
            <w:pPr>
              <w:spacing w:line="280" w:lineRule="auto"/>
              <w:jc w:val="center"/>
            </w:pPr>
            <w:r>
              <w:rPr>
                <w:sz w:val="22"/>
                <w:szCs w:val="22"/>
              </w:rPr>
              <w:t>1,3</w:t>
            </w:r>
          </w:p>
        </w:tc>
        <w:tc>
          <w:tcPr>
            <w:tcW w:w="2226"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35920BCB" w14:textId="77777777" w:rsidR="00274C13" w:rsidRDefault="003E0A5F">
            <w:pPr>
              <w:spacing w:line="280" w:lineRule="auto"/>
              <w:jc w:val="center"/>
            </w:pPr>
            <w:r>
              <w:rPr>
                <w:sz w:val="22"/>
                <w:szCs w:val="22"/>
              </w:rPr>
              <w:t>1,95</w:t>
            </w:r>
          </w:p>
        </w:tc>
      </w:tr>
      <w:tr w:rsidR="00274C13" w14:paraId="0532C24D" w14:textId="77777777">
        <w:tc>
          <w:tcPr>
            <w:tcW w:w="3000"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7A50BDC7" w14:textId="77777777" w:rsidR="00274C13" w:rsidRDefault="003E0A5F">
            <w:pPr>
              <w:spacing w:line="280" w:lineRule="auto"/>
              <w:jc w:val="center"/>
            </w:pPr>
            <w:r>
              <w:rPr>
                <w:sz w:val="22"/>
                <w:szCs w:val="22"/>
              </w:rPr>
              <w:t>2. Перегородки</w:t>
            </w:r>
          </w:p>
        </w:tc>
        <w:tc>
          <w:tcPr>
            <w:tcW w:w="1900"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068D6BB0" w14:textId="77777777" w:rsidR="00274C13" w:rsidRDefault="003E0A5F">
            <w:pPr>
              <w:spacing w:line="280" w:lineRule="auto"/>
              <w:jc w:val="center"/>
            </w:pPr>
            <w:r>
              <w:rPr>
                <w:sz w:val="22"/>
                <w:szCs w:val="22"/>
              </w:rPr>
              <w:t>4,59</w:t>
            </w:r>
          </w:p>
        </w:tc>
        <w:tc>
          <w:tcPr>
            <w:tcW w:w="1900"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7A690418" w14:textId="77777777" w:rsidR="00274C13" w:rsidRDefault="003E0A5F">
            <w:pPr>
              <w:spacing w:line="280" w:lineRule="auto"/>
              <w:jc w:val="center"/>
            </w:pPr>
            <w:r>
              <w:rPr>
                <w:sz w:val="22"/>
                <w:szCs w:val="22"/>
              </w:rPr>
              <w:t>1,3</w:t>
            </w:r>
          </w:p>
        </w:tc>
        <w:tc>
          <w:tcPr>
            <w:tcW w:w="2226"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29CEFFA9" w14:textId="77777777" w:rsidR="00274C13" w:rsidRDefault="003E0A5F">
            <w:pPr>
              <w:spacing w:line="280" w:lineRule="auto"/>
              <w:jc w:val="center"/>
            </w:pPr>
            <w:r>
              <w:rPr>
                <w:sz w:val="22"/>
                <w:szCs w:val="22"/>
              </w:rPr>
              <w:t>5,97</w:t>
            </w:r>
          </w:p>
        </w:tc>
      </w:tr>
      <w:tr w:rsidR="00274C13" w14:paraId="28CE2FF5" w14:textId="77777777">
        <w:tc>
          <w:tcPr>
            <w:tcW w:w="3000"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0754B787" w14:textId="77777777" w:rsidR="00274C13" w:rsidRDefault="003E0A5F">
            <w:pPr>
              <w:spacing w:line="280" w:lineRule="auto"/>
              <w:jc w:val="center"/>
            </w:pPr>
            <w:r>
              <w:rPr>
                <w:sz w:val="22"/>
                <w:szCs w:val="22"/>
              </w:rPr>
              <w:t>3. Стяжка</w:t>
            </w:r>
          </w:p>
        </w:tc>
        <w:tc>
          <w:tcPr>
            <w:tcW w:w="1900"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58116852" w14:textId="77777777" w:rsidR="00274C13" w:rsidRDefault="003E0A5F">
            <w:pPr>
              <w:spacing w:line="280" w:lineRule="auto"/>
              <w:jc w:val="center"/>
            </w:pPr>
            <w:r>
              <w:rPr>
                <w:sz w:val="22"/>
                <w:szCs w:val="22"/>
              </w:rPr>
              <w:t>1,8</w:t>
            </w:r>
          </w:p>
        </w:tc>
        <w:tc>
          <w:tcPr>
            <w:tcW w:w="1900"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2EDBE70F" w14:textId="77777777" w:rsidR="00274C13" w:rsidRDefault="003E0A5F">
            <w:pPr>
              <w:spacing w:line="280" w:lineRule="auto"/>
              <w:jc w:val="center"/>
            </w:pPr>
            <w:r>
              <w:rPr>
                <w:sz w:val="22"/>
                <w:szCs w:val="22"/>
              </w:rPr>
              <w:t>1,3</w:t>
            </w:r>
          </w:p>
        </w:tc>
        <w:tc>
          <w:tcPr>
            <w:tcW w:w="2226"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453BF90D" w14:textId="77777777" w:rsidR="00274C13" w:rsidRDefault="003E0A5F">
            <w:pPr>
              <w:spacing w:line="280" w:lineRule="auto"/>
              <w:jc w:val="center"/>
            </w:pPr>
            <w:r>
              <w:rPr>
                <w:sz w:val="22"/>
                <w:szCs w:val="22"/>
              </w:rPr>
              <w:t>2,34</w:t>
            </w:r>
          </w:p>
        </w:tc>
      </w:tr>
      <w:tr w:rsidR="00274C13" w14:paraId="4674FC4E" w14:textId="77777777">
        <w:tc>
          <w:tcPr>
            <w:tcW w:w="3000"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09128161" w14:textId="77777777" w:rsidR="00274C13" w:rsidRDefault="003E0A5F">
            <w:pPr>
              <w:spacing w:line="280" w:lineRule="auto"/>
              <w:jc w:val="center"/>
            </w:pPr>
            <w:r>
              <w:rPr>
                <w:sz w:val="22"/>
                <w:szCs w:val="22"/>
              </w:rPr>
              <w:t>4. Паркет</w:t>
            </w:r>
          </w:p>
        </w:tc>
        <w:tc>
          <w:tcPr>
            <w:tcW w:w="1900"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25FA22A2" w14:textId="77777777" w:rsidR="00274C13" w:rsidRDefault="003E0A5F">
            <w:pPr>
              <w:spacing w:line="280" w:lineRule="auto"/>
              <w:jc w:val="center"/>
            </w:pPr>
            <w:r>
              <w:rPr>
                <w:sz w:val="22"/>
                <w:szCs w:val="22"/>
              </w:rPr>
              <w:t>0,12</w:t>
            </w:r>
          </w:p>
        </w:tc>
        <w:tc>
          <w:tcPr>
            <w:tcW w:w="1900"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080F63C4" w14:textId="77777777" w:rsidR="00274C13" w:rsidRDefault="003E0A5F">
            <w:pPr>
              <w:spacing w:line="280" w:lineRule="auto"/>
              <w:jc w:val="center"/>
            </w:pPr>
            <w:r>
              <w:rPr>
                <w:sz w:val="22"/>
                <w:szCs w:val="22"/>
              </w:rPr>
              <w:t>1,3</w:t>
            </w:r>
          </w:p>
        </w:tc>
        <w:tc>
          <w:tcPr>
            <w:tcW w:w="2226"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5173118C" w14:textId="77777777" w:rsidR="00274C13" w:rsidRDefault="003E0A5F">
            <w:pPr>
              <w:spacing w:line="280" w:lineRule="auto"/>
              <w:jc w:val="center"/>
            </w:pPr>
            <w:r>
              <w:rPr>
                <w:sz w:val="22"/>
                <w:szCs w:val="22"/>
              </w:rPr>
              <w:t>0,16</w:t>
            </w:r>
          </w:p>
        </w:tc>
      </w:tr>
      <w:tr w:rsidR="00274C13" w14:paraId="42D52A88" w14:textId="77777777">
        <w:tc>
          <w:tcPr>
            <w:tcW w:w="3000"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11000B04" w14:textId="77777777" w:rsidR="00274C13" w:rsidRDefault="003E0A5F">
            <w:pPr>
              <w:spacing w:line="280" w:lineRule="auto"/>
              <w:jc w:val="center"/>
            </w:pPr>
            <w:r>
              <w:rPr>
                <w:sz w:val="22"/>
                <w:szCs w:val="22"/>
              </w:rPr>
              <w:t>5. Власна вага бетону</w:t>
            </w:r>
          </w:p>
        </w:tc>
        <w:tc>
          <w:tcPr>
            <w:tcW w:w="1900"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49B3414A" w14:textId="77777777" w:rsidR="00274C13" w:rsidRDefault="003E0A5F">
            <w:pPr>
              <w:spacing w:line="280" w:lineRule="auto"/>
              <w:jc w:val="center"/>
            </w:pPr>
            <w:r>
              <w:rPr>
                <w:sz w:val="22"/>
                <w:szCs w:val="22"/>
              </w:rPr>
              <w:t>4,12</w:t>
            </w:r>
          </w:p>
        </w:tc>
        <w:tc>
          <w:tcPr>
            <w:tcW w:w="1900"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7CDC8D7E" w14:textId="77777777" w:rsidR="00274C13" w:rsidRDefault="003E0A5F">
            <w:pPr>
              <w:spacing w:line="280" w:lineRule="auto"/>
              <w:jc w:val="center"/>
            </w:pPr>
            <w:r>
              <w:rPr>
                <w:sz w:val="22"/>
                <w:szCs w:val="22"/>
              </w:rPr>
              <w:t>1,1</w:t>
            </w:r>
          </w:p>
        </w:tc>
        <w:tc>
          <w:tcPr>
            <w:tcW w:w="2226"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342D2445" w14:textId="77777777" w:rsidR="00274C13" w:rsidRDefault="003E0A5F">
            <w:pPr>
              <w:spacing w:line="280" w:lineRule="auto"/>
              <w:jc w:val="center"/>
            </w:pPr>
            <w:r>
              <w:rPr>
                <w:sz w:val="22"/>
                <w:szCs w:val="22"/>
              </w:rPr>
              <w:t>4,53</w:t>
            </w:r>
          </w:p>
        </w:tc>
      </w:tr>
      <w:tr w:rsidR="00274C13" w14:paraId="0C7B20B9" w14:textId="77777777">
        <w:tc>
          <w:tcPr>
            <w:tcW w:w="3000"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06CD777B" w14:textId="77777777" w:rsidR="00274C13" w:rsidRDefault="003E0A5F">
            <w:pPr>
              <w:spacing w:line="280" w:lineRule="auto"/>
              <w:jc w:val="center"/>
            </w:pPr>
            <w:r>
              <w:rPr>
                <w:sz w:val="22"/>
                <w:szCs w:val="22"/>
              </w:rPr>
              <w:t>ЗАГАЛОМ</w:t>
            </w:r>
          </w:p>
        </w:tc>
        <w:tc>
          <w:tcPr>
            <w:tcW w:w="1900"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136D5585" w14:textId="77777777" w:rsidR="00274C13" w:rsidRDefault="003E0A5F">
            <w:pPr>
              <w:spacing w:line="280" w:lineRule="auto"/>
              <w:jc w:val="center"/>
            </w:pPr>
            <w:r>
              <w:rPr>
                <w:sz w:val="22"/>
                <w:szCs w:val="22"/>
              </w:rPr>
              <w:t>12,13</w:t>
            </w:r>
          </w:p>
        </w:tc>
        <w:tc>
          <w:tcPr>
            <w:tcW w:w="1900"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64768CC1" w14:textId="77777777" w:rsidR="00274C13" w:rsidRDefault="003E0A5F">
            <w:pPr>
              <w:spacing w:line="280" w:lineRule="auto"/>
              <w:jc w:val="center"/>
            </w:pPr>
            <w:r>
              <w:rPr>
                <w:sz w:val="22"/>
                <w:szCs w:val="22"/>
              </w:rPr>
              <w:t>–</w:t>
            </w:r>
          </w:p>
        </w:tc>
        <w:tc>
          <w:tcPr>
            <w:tcW w:w="2226" w:type="dxa"/>
            <w:tcBorders>
              <w:top w:val="single" w:sz="4" w:space="0" w:color="4472C4"/>
              <w:left w:val="single" w:sz="4" w:space="0" w:color="4472C4"/>
              <w:bottom w:val="single" w:sz="4" w:space="0" w:color="4472C4"/>
              <w:right w:val="single" w:sz="4" w:space="0" w:color="4472C4"/>
            </w:tcBorders>
            <w:shd w:val="clear" w:color="auto" w:fill="FFFFFF"/>
            <w:tcMar>
              <w:top w:w="80" w:type="dxa"/>
              <w:left w:w="120" w:type="dxa"/>
              <w:bottom w:w="80" w:type="dxa"/>
              <w:right w:w="120" w:type="dxa"/>
            </w:tcMar>
          </w:tcPr>
          <w:p w14:paraId="3302C638" w14:textId="77777777" w:rsidR="00274C13" w:rsidRDefault="003E0A5F">
            <w:pPr>
              <w:spacing w:line="280" w:lineRule="auto"/>
              <w:jc w:val="center"/>
            </w:pPr>
            <w:r>
              <w:rPr>
                <w:sz w:val="22"/>
                <w:szCs w:val="22"/>
              </w:rPr>
              <w:t>14,94</w:t>
            </w:r>
          </w:p>
        </w:tc>
      </w:tr>
    </w:tbl>
    <w:p w14:paraId="6AA30C88" w14:textId="77777777" w:rsidR="00274C13" w:rsidRDefault="00274C13">
      <w:pPr>
        <w:spacing w:line="280" w:lineRule="auto"/>
      </w:pPr>
    </w:p>
    <w:p w14:paraId="0C24A782" w14:textId="77777777" w:rsidR="00274C13" w:rsidRDefault="003E0A5F">
      <w:pPr>
        <w:spacing w:after="120" w:line="360" w:lineRule="auto"/>
        <w:ind w:firstLine="709"/>
      </w:pPr>
      <w:r>
        <w:t xml:space="preserve">Усі навантаження входять в сполучення з коефіцієнтом </w:t>
      </w:r>
      <w:proofErr w:type="spellStart"/>
      <w:r>
        <w:t>ψ</w:t>
      </w:r>
      <w:proofErr w:type="spellEnd"/>
      <w:r>
        <w:t xml:space="preserve"> = 1,0. Таким чином, в перевірках плити за першою групою граничних станів (на міцність) використовується навантаження </w:t>
      </w:r>
      <w:proofErr w:type="spellStart"/>
      <w:r>
        <w:t>qd</w:t>
      </w:r>
      <w:proofErr w:type="spellEnd"/>
      <w:r>
        <w:t xml:space="preserve"> = 14,94 </w:t>
      </w:r>
      <w:proofErr w:type="spellStart"/>
      <w:r>
        <w:t>кН</w:t>
      </w:r>
      <w:proofErr w:type="spellEnd"/>
      <w:r>
        <w:t>/м.</w:t>
      </w:r>
    </w:p>
    <w:p w14:paraId="753AE17E" w14:textId="77777777" w:rsidR="00274C13" w:rsidRDefault="00274C13">
      <w:pPr>
        <w:spacing w:after="120" w:line="360" w:lineRule="auto"/>
        <w:ind w:firstLine="709"/>
        <w:rPr>
          <w:b/>
          <w:bCs/>
        </w:rPr>
      </w:pPr>
    </w:p>
    <w:p w14:paraId="6EE9929C" w14:textId="77777777" w:rsidR="00274C13" w:rsidRDefault="00274C13">
      <w:pPr>
        <w:spacing w:after="120" w:line="360" w:lineRule="auto"/>
        <w:ind w:firstLine="709"/>
        <w:rPr>
          <w:b/>
          <w:bCs/>
        </w:rPr>
      </w:pPr>
    </w:p>
    <w:p w14:paraId="11AA63D6" w14:textId="77777777" w:rsidR="00274C13" w:rsidRDefault="00274C13">
      <w:pPr>
        <w:spacing w:after="120" w:line="360" w:lineRule="auto"/>
        <w:ind w:firstLine="709"/>
        <w:rPr>
          <w:b/>
          <w:bCs/>
        </w:rPr>
      </w:pPr>
    </w:p>
    <w:p w14:paraId="50C4B147" w14:textId="77777777" w:rsidR="00274C13" w:rsidRDefault="003E0A5F">
      <w:pPr>
        <w:spacing w:after="120" w:line="360" w:lineRule="auto"/>
        <w:ind w:firstLine="709"/>
      </w:pPr>
      <w:r>
        <w:rPr>
          <w:b/>
          <w:bCs/>
        </w:rPr>
        <w:lastRenderedPageBreak/>
        <w:t>3. Перевірки перерізів плити</w:t>
      </w:r>
    </w:p>
    <w:p w14:paraId="24D1D4E6" w14:textId="77777777" w:rsidR="00274C13" w:rsidRDefault="003E0A5F">
      <w:pPr>
        <w:spacing w:after="120" w:line="360" w:lineRule="auto"/>
        <w:ind w:firstLine="709"/>
      </w:pPr>
      <w:r>
        <w:rPr>
          <w:b/>
          <w:bCs/>
        </w:rPr>
        <w:t xml:space="preserve">3.1. Перевірка міцності плити на дію </w:t>
      </w:r>
      <w:proofErr w:type="spellStart"/>
      <w:r>
        <w:rPr>
          <w:b/>
          <w:bCs/>
        </w:rPr>
        <w:t>згинального</w:t>
      </w:r>
      <w:proofErr w:type="spellEnd"/>
      <w:r>
        <w:rPr>
          <w:b/>
          <w:bCs/>
        </w:rPr>
        <w:t xml:space="preserve"> моменту</w:t>
      </w:r>
    </w:p>
    <w:p w14:paraId="20E148CF" w14:textId="77777777" w:rsidR="00274C13" w:rsidRDefault="003E0A5F">
      <w:pPr>
        <w:spacing w:after="120" w:line="360" w:lineRule="auto"/>
        <w:ind w:firstLine="709"/>
      </w:pPr>
      <w:r>
        <w:t xml:space="preserve">Міцність плити вважається забезпеченою, якщо </w:t>
      </w:r>
      <w:proofErr w:type="spellStart"/>
      <w:r>
        <w:t>згинальний</w:t>
      </w:r>
      <w:proofErr w:type="spellEnd"/>
      <w:r>
        <w:t xml:space="preserve"> момент в перерізі </w:t>
      </w:r>
      <w:proofErr w:type="spellStart"/>
      <w:r>
        <w:t>MEd</w:t>
      </w:r>
      <w:proofErr w:type="spellEnd"/>
      <w:r>
        <w:t xml:space="preserve"> не перевищує моменту </w:t>
      </w:r>
      <w:proofErr w:type="spellStart"/>
      <w:r>
        <w:t>тримальної</w:t>
      </w:r>
      <w:proofErr w:type="spellEnd"/>
      <w:r>
        <w:t xml:space="preserve"> здатності </w:t>
      </w:r>
      <w:proofErr w:type="spellStart"/>
      <w:r>
        <w:t>MRd</w:t>
      </w:r>
      <w:proofErr w:type="spellEnd"/>
      <w:r>
        <w:t>:</w:t>
      </w:r>
    </w:p>
    <w:p w14:paraId="7DB2EB16" w14:textId="77777777" w:rsidR="00274C13" w:rsidRDefault="003E0A5F">
      <w:pPr>
        <w:spacing w:after="120" w:line="360" w:lineRule="auto"/>
        <w:ind w:firstLine="709"/>
      </w:pPr>
      <w:proofErr w:type="spellStart"/>
      <w:r>
        <w:t>MEd</w:t>
      </w:r>
      <w:proofErr w:type="spellEnd"/>
      <w:r>
        <w:t xml:space="preserve"> ≤ </w:t>
      </w:r>
      <w:proofErr w:type="spellStart"/>
      <w:r>
        <w:t>MRd</w:t>
      </w:r>
      <w:proofErr w:type="spellEnd"/>
      <w:r>
        <w:t>. (3.1)</w:t>
      </w:r>
    </w:p>
    <w:p w14:paraId="53F1AC8B" w14:textId="77777777" w:rsidR="00274C13" w:rsidRDefault="003E0A5F">
      <w:pPr>
        <w:spacing w:after="120" w:line="360" w:lineRule="auto"/>
        <w:ind w:firstLine="709"/>
      </w:pPr>
      <w:r>
        <w:t xml:space="preserve">Максимальний </w:t>
      </w:r>
      <w:proofErr w:type="spellStart"/>
      <w:r>
        <w:t>згинальний</w:t>
      </w:r>
      <w:proofErr w:type="spellEnd"/>
      <w:r>
        <w:t xml:space="preserve"> момент в середині балки визначається за формулою:</w:t>
      </w:r>
    </w:p>
    <w:p w14:paraId="79752C94" w14:textId="77777777" w:rsidR="00274C13" w:rsidRDefault="003E0A5F">
      <w:pPr>
        <w:spacing w:after="120" w:line="360" w:lineRule="auto"/>
        <w:ind w:firstLine="709"/>
      </w:pPr>
      <w:proofErr w:type="spellStart"/>
      <w:r>
        <w:t>MEd</w:t>
      </w:r>
      <w:proofErr w:type="spellEnd"/>
      <w:r>
        <w:t xml:space="preserve"> = </w:t>
      </w:r>
      <w:proofErr w:type="spellStart"/>
      <w:r>
        <w:t>qd</w:t>
      </w:r>
      <w:proofErr w:type="spellEnd"/>
      <w:r>
        <w:t xml:space="preserve"> × l² / 8 = 14,94 × 6,3² / 8 = 74,2 </w:t>
      </w:r>
      <w:proofErr w:type="spellStart"/>
      <w:r>
        <w:t>кН·м</w:t>
      </w:r>
      <w:proofErr w:type="spellEnd"/>
      <w:r>
        <w:t>. (3.2)</w:t>
      </w:r>
    </w:p>
    <w:p w14:paraId="1F3C3309" w14:textId="77777777" w:rsidR="00274C13" w:rsidRDefault="003E0A5F">
      <w:pPr>
        <w:pStyle w:val="p1"/>
        <w:rPr>
          <w:rFonts w:ascii="Times New Roman" w:hAnsi="Times New Roman"/>
          <w:sz w:val="28"/>
          <w:szCs w:val="28"/>
        </w:rPr>
      </w:pPr>
      <w:r>
        <w:rPr>
          <w:rStyle w:val="s1"/>
          <w:rFonts w:ascii="Times New Roman" w:hAnsi="Times New Roman"/>
          <w:sz w:val="28"/>
          <w:szCs w:val="28"/>
        </w:rPr>
        <w:t>Схема розподілу зусиль в перерізі залізобетонного елемента показана на</w:t>
      </w:r>
    </w:p>
    <w:p w14:paraId="637EB11E" w14:textId="77777777" w:rsidR="00274C13" w:rsidRDefault="003E0A5F">
      <w:pPr>
        <w:pStyle w:val="p1"/>
        <w:rPr>
          <w:rFonts w:ascii="Times New Roman" w:hAnsi="Times New Roman"/>
          <w:sz w:val="28"/>
          <w:szCs w:val="28"/>
        </w:rPr>
      </w:pPr>
      <w:r>
        <w:rPr>
          <w:rStyle w:val="s1"/>
          <w:rFonts w:ascii="Times New Roman" w:hAnsi="Times New Roman"/>
          <w:sz w:val="28"/>
          <w:szCs w:val="28"/>
        </w:rPr>
        <w:t>наступному рисунку:</w:t>
      </w:r>
    </w:p>
    <w:p w14:paraId="0E5DA55E" w14:textId="77777777" w:rsidR="00274C13" w:rsidRDefault="003E0A5F">
      <w:pPr>
        <w:spacing w:after="120" w:line="360" w:lineRule="auto"/>
        <w:ind w:firstLine="709"/>
      </w:pPr>
      <w:r>
        <w:rPr>
          <w:noProof/>
        </w:rPr>
        <w:drawing>
          <wp:anchor distT="0" distB="0" distL="114300" distR="114300" simplePos="0" relativeHeight="251661312" behindDoc="0" locked="0" layoutInCell="1" allowOverlap="1" wp14:anchorId="353D32C8" wp14:editId="07D1E070">
            <wp:simplePos x="0" y="0"/>
            <wp:positionH relativeFrom="column">
              <wp:posOffset>395605</wp:posOffset>
            </wp:positionH>
            <wp:positionV relativeFrom="paragraph">
              <wp:posOffset>189230</wp:posOffset>
            </wp:positionV>
            <wp:extent cx="5994400" cy="1612900"/>
            <wp:effectExtent l="0" t="0" r="0" b="0"/>
            <wp:wrapTopAndBottom/>
            <wp:docPr id="107536690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5366902" name="Рисунок 1"/>
                    <pic:cNvPicPr>
                      <a:picLocks noChangeAspect="1"/>
                    </pic:cNvPicPr>
                  </pic:nvPicPr>
                  <pic:blipFill>
                    <a:blip r:embed="rId12"/>
                    <a:stretch>
                      <a:fillRect/>
                    </a:stretch>
                  </pic:blipFill>
                  <pic:spPr>
                    <a:xfrm>
                      <a:off x="0" y="0"/>
                      <a:ext cx="5994400" cy="1612900"/>
                    </a:xfrm>
                    <a:prstGeom prst="rect">
                      <a:avLst/>
                    </a:prstGeom>
                  </pic:spPr>
                </pic:pic>
              </a:graphicData>
            </a:graphic>
          </wp:anchor>
        </w:drawing>
      </w:r>
    </w:p>
    <w:p w14:paraId="399DB5FB" w14:textId="77777777" w:rsidR="00274C13" w:rsidRDefault="003E0A5F">
      <w:pPr>
        <w:pStyle w:val="p1"/>
        <w:rPr>
          <w:rFonts w:ascii="Times New Roman" w:hAnsi="Times New Roman"/>
          <w:sz w:val="28"/>
          <w:szCs w:val="28"/>
        </w:rPr>
      </w:pPr>
      <w:r>
        <w:rPr>
          <w:rStyle w:val="s1"/>
          <w:rFonts w:ascii="Times New Roman" w:hAnsi="Times New Roman"/>
          <w:sz w:val="28"/>
          <w:szCs w:val="28"/>
        </w:rPr>
        <w:t>Рисунок 3.1 Схема розподілу зусиль в перерізі залізобетонного елемента</w:t>
      </w:r>
    </w:p>
    <w:p w14:paraId="725B25D0" w14:textId="77777777" w:rsidR="00274C13" w:rsidRDefault="00274C13">
      <w:pPr>
        <w:spacing w:after="120" w:line="360" w:lineRule="auto"/>
        <w:ind w:firstLine="709"/>
      </w:pPr>
    </w:p>
    <w:p w14:paraId="2DC68F47" w14:textId="77777777" w:rsidR="00274C13" w:rsidRDefault="003E0A5F">
      <w:pPr>
        <w:spacing w:after="120" w:line="360" w:lineRule="auto"/>
        <w:ind w:firstLine="709"/>
      </w:pPr>
      <w:r>
        <w:t>Визначаємо площу перерізу робочої арматури:</w:t>
      </w:r>
    </w:p>
    <w:p w14:paraId="3573743B" w14:textId="77777777" w:rsidR="00274C13" w:rsidRDefault="003E0A5F">
      <w:pPr>
        <w:spacing w:after="120" w:line="360" w:lineRule="auto"/>
        <w:ind w:firstLine="709"/>
      </w:pPr>
      <w:r>
        <w:t xml:space="preserve">As = n × </w:t>
      </w:r>
      <w:proofErr w:type="spellStart"/>
      <w:r>
        <w:t>π</w:t>
      </w:r>
      <w:proofErr w:type="spellEnd"/>
      <w:r>
        <w:t xml:space="preserve"> × (</w:t>
      </w:r>
      <w:proofErr w:type="spellStart"/>
      <w:r>
        <w:t>φ</w:t>
      </w:r>
      <w:proofErr w:type="spellEnd"/>
      <w:r>
        <w:t xml:space="preserve">/2)² = 5 × </w:t>
      </w:r>
      <w:proofErr w:type="spellStart"/>
      <w:r>
        <w:t>π</w:t>
      </w:r>
      <w:proofErr w:type="spellEnd"/>
      <w:r>
        <w:t xml:space="preserve"> × 7² = 769,7 мм². (3.3)</w:t>
      </w:r>
    </w:p>
    <w:p w14:paraId="293EC251" w14:textId="77777777" w:rsidR="00274C13" w:rsidRDefault="003E0A5F">
      <w:pPr>
        <w:spacing w:after="120" w:line="360" w:lineRule="auto"/>
        <w:ind w:firstLine="709"/>
      </w:pPr>
      <w:r>
        <w:t>Відстань від нижньої (</w:t>
      </w:r>
      <w:proofErr w:type="spellStart"/>
      <w:r>
        <w:t>найрозтягненішої</w:t>
      </w:r>
      <w:proofErr w:type="spellEnd"/>
      <w:r>
        <w:t>) грані бетону до центру ваги робочої арматури:</w:t>
      </w:r>
    </w:p>
    <w:p w14:paraId="67B170D2" w14:textId="77777777" w:rsidR="00274C13" w:rsidRDefault="003E0A5F">
      <w:pPr>
        <w:spacing w:after="120" w:line="360" w:lineRule="auto"/>
        <w:ind w:firstLine="709"/>
      </w:pPr>
      <w:proofErr w:type="spellStart"/>
      <w:r>
        <w:t>as</w:t>
      </w:r>
      <w:proofErr w:type="spellEnd"/>
      <w:r>
        <w:t xml:space="preserve"> = </w:t>
      </w:r>
      <w:proofErr w:type="spellStart"/>
      <w:r>
        <w:t>cnom</w:t>
      </w:r>
      <w:proofErr w:type="spellEnd"/>
      <w:r>
        <w:t xml:space="preserve"> + </w:t>
      </w:r>
      <w:proofErr w:type="spellStart"/>
      <w:r>
        <w:t>φ</w:t>
      </w:r>
      <w:proofErr w:type="spellEnd"/>
      <w:r>
        <w:t>/2 = 25 + 7 = 32 мм. (3.4)</w:t>
      </w:r>
    </w:p>
    <w:p w14:paraId="1D420880" w14:textId="77777777" w:rsidR="00274C13" w:rsidRDefault="003E0A5F">
      <w:pPr>
        <w:spacing w:after="120" w:line="360" w:lineRule="auto"/>
        <w:ind w:firstLine="709"/>
      </w:pPr>
      <w:r>
        <w:t>Визначаємо робочу висоту перерізу:</w:t>
      </w:r>
    </w:p>
    <w:p w14:paraId="094CD2AC" w14:textId="77777777" w:rsidR="00274C13" w:rsidRDefault="003E0A5F">
      <w:pPr>
        <w:spacing w:after="120" w:line="360" w:lineRule="auto"/>
        <w:ind w:firstLine="709"/>
      </w:pPr>
      <w:r>
        <w:t xml:space="preserve">d = h – </w:t>
      </w:r>
      <w:proofErr w:type="spellStart"/>
      <w:r>
        <w:t>as</w:t>
      </w:r>
      <w:proofErr w:type="spellEnd"/>
      <w:r>
        <w:t xml:space="preserve"> = 220 – 32 = 188 мм. (3.5)</w:t>
      </w:r>
    </w:p>
    <w:p w14:paraId="633ABE7D" w14:textId="77777777" w:rsidR="00274C13" w:rsidRDefault="003E0A5F">
      <w:pPr>
        <w:spacing w:after="120" w:line="360" w:lineRule="auto"/>
        <w:ind w:firstLine="709"/>
      </w:pPr>
      <w:r>
        <w:t>Визначаємо розрахункове значення міцності арматури на межі текучості (п. 3.2.6.8 [</w:t>
      </w:r>
      <w:proofErr w:type="spellStart"/>
      <w:r>
        <w:t>ДБН</w:t>
      </w:r>
      <w:proofErr w:type="spellEnd"/>
      <w:r>
        <w:t xml:space="preserve"> В.2.6-98:2009]):</w:t>
      </w:r>
    </w:p>
    <w:p w14:paraId="5FAAAF7A" w14:textId="77777777" w:rsidR="00274C13" w:rsidRDefault="003E0A5F">
      <w:pPr>
        <w:spacing w:after="120" w:line="360" w:lineRule="auto"/>
        <w:ind w:firstLine="709"/>
      </w:pPr>
      <w:proofErr w:type="spellStart"/>
      <w:r>
        <w:lastRenderedPageBreak/>
        <w:t>fyd</w:t>
      </w:r>
      <w:proofErr w:type="spellEnd"/>
      <w:r>
        <w:t xml:space="preserve"> = </w:t>
      </w:r>
      <w:proofErr w:type="spellStart"/>
      <w:r>
        <w:t>fyk</w:t>
      </w:r>
      <w:proofErr w:type="spellEnd"/>
      <w:r>
        <w:t xml:space="preserve"> / </w:t>
      </w:r>
      <w:proofErr w:type="spellStart"/>
      <w:r>
        <w:t>γs</w:t>
      </w:r>
      <w:proofErr w:type="spellEnd"/>
      <w:r>
        <w:t xml:space="preserve"> = 400 / 1,15 = 347,8 </w:t>
      </w:r>
      <w:proofErr w:type="spellStart"/>
      <w:r>
        <w:t>МПа</w:t>
      </w:r>
      <w:proofErr w:type="spellEnd"/>
      <w:r>
        <w:t>. (3.6)</w:t>
      </w:r>
    </w:p>
    <w:p w14:paraId="321AD501" w14:textId="77777777" w:rsidR="00274C13" w:rsidRDefault="003E0A5F">
      <w:pPr>
        <w:spacing w:after="120" w:line="360" w:lineRule="auto"/>
        <w:ind w:firstLine="709"/>
      </w:pPr>
      <w:r>
        <w:t>Визначаємо відносну деформацію видовження арматури за умови досягнення фізичної межі текучості:</w:t>
      </w:r>
    </w:p>
    <w:p w14:paraId="4A6A609A" w14:textId="77777777" w:rsidR="00274C13" w:rsidRDefault="003E0A5F">
      <w:pPr>
        <w:spacing w:after="120" w:line="360" w:lineRule="auto"/>
        <w:ind w:firstLine="709"/>
      </w:pPr>
      <w:proofErr w:type="spellStart"/>
      <w:r>
        <w:t>εsy</w:t>
      </w:r>
      <w:proofErr w:type="spellEnd"/>
      <w:r>
        <w:t xml:space="preserve"> = </w:t>
      </w:r>
      <w:proofErr w:type="spellStart"/>
      <w:r>
        <w:t>fyd</w:t>
      </w:r>
      <w:proofErr w:type="spellEnd"/>
      <w:r>
        <w:t xml:space="preserve"> / Es = 347,8 / 200 000 = 1,739 × 10⁻³. (3.7)</w:t>
      </w:r>
    </w:p>
    <w:p w14:paraId="6E08DA98" w14:textId="77777777" w:rsidR="00274C13" w:rsidRDefault="003E0A5F">
      <w:pPr>
        <w:spacing w:after="120" w:line="360" w:lineRule="auto"/>
        <w:ind w:firstLine="709"/>
      </w:pPr>
      <w:r>
        <w:t>Визначаємо висоту стиснутої зони бетону, виходячи з пропорційності відносних деформацій:</w:t>
      </w:r>
    </w:p>
    <w:p w14:paraId="64B6F393" w14:textId="77777777" w:rsidR="00274C13" w:rsidRDefault="003E0A5F">
      <w:pPr>
        <w:spacing w:after="120" w:line="360" w:lineRule="auto"/>
        <w:ind w:firstLine="709"/>
      </w:pPr>
      <w:r>
        <w:t>x = (</w:t>
      </w:r>
      <w:proofErr w:type="spellStart"/>
      <w:r>
        <w:t>εcu1</w:t>
      </w:r>
      <w:proofErr w:type="spellEnd"/>
      <w:r>
        <w:t xml:space="preserve"> / (</w:t>
      </w:r>
      <w:proofErr w:type="spellStart"/>
      <w:r>
        <w:t>εcu1</w:t>
      </w:r>
      <w:proofErr w:type="spellEnd"/>
      <w:r>
        <w:t xml:space="preserve"> + </w:t>
      </w:r>
      <w:proofErr w:type="spellStart"/>
      <w:r>
        <w:t>εsy</w:t>
      </w:r>
      <w:proofErr w:type="spellEnd"/>
      <w:r>
        <w:t>)) × d = (0,0035 / (0,0035 + 0,001739)) × 188 = 124,8 мм. (3.8)</w:t>
      </w:r>
    </w:p>
    <w:p w14:paraId="59AB4011" w14:textId="77777777" w:rsidR="00274C13" w:rsidRDefault="003E0A5F">
      <w:pPr>
        <w:spacing w:after="120" w:line="360" w:lineRule="auto"/>
        <w:ind w:firstLine="709"/>
      </w:pPr>
      <w:r>
        <w:t xml:space="preserve">За умови рівномірного розподілу напружень в стиснутій зоні (параметри за </w:t>
      </w:r>
      <w:proofErr w:type="spellStart"/>
      <w:r>
        <w:t>ДБН</w:t>
      </w:r>
      <w:proofErr w:type="spellEnd"/>
      <w:r>
        <w:t xml:space="preserve"> В.2.6-98:2009): </w:t>
      </w:r>
      <w:proofErr w:type="spellStart"/>
      <w:r>
        <w:t>α</w:t>
      </w:r>
      <w:proofErr w:type="spellEnd"/>
      <w:r>
        <w:t xml:space="preserve"> = 0,8; </w:t>
      </w:r>
      <w:proofErr w:type="spellStart"/>
      <w:r>
        <w:t>η</w:t>
      </w:r>
      <w:proofErr w:type="spellEnd"/>
      <w:r>
        <w:t xml:space="preserve"> = 1,0.</w:t>
      </w:r>
    </w:p>
    <w:p w14:paraId="19C5BB13" w14:textId="77777777" w:rsidR="00274C13" w:rsidRDefault="003E0A5F">
      <w:pPr>
        <w:spacing w:after="120" w:line="360" w:lineRule="auto"/>
        <w:ind w:firstLine="709"/>
      </w:pPr>
      <w:r>
        <w:t xml:space="preserve">Визначаємо </w:t>
      </w:r>
      <w:proofErr w:type="spellStart"/>
      <w:r>
        <w:t>рівнодіючу</w:t>
      </w:r>
      <w:proofErr w:type="spellEnd"/>
      <w:r>
        <w:t xml:space="preserve"> зусиль в стиснутому бетоні:</w:t>
      </w:r>
    </w:p>
    <w:p w14:paraId="51A674C9" w14:textId="77777777" w:rsidR="00274C13" w:rsidRDefault="003E0A5F">
      <w:pPr>
        <w:spacing w:after="120" w:line="360" w:lineRule="auto"/>
        <w:ind w:firstLine="709"/>
      </w:pPr>
      <w:r>
        <w:t xml:space="preserve">Fc = </w:t>
      </w:r>
      <w:proofErr w:type="spellStart"/>
      <w:r>
        <w:t>α</w:t>
      </w:r>
      <w:proofErr w:type="spellEnd"/>
      <w:r>
        <w:t xml:space="preserve"> × </w:t>
      </w:r>
      <w:proofErr w:type="spellStart"/>
      <w:r>
        <w:t>fcd</w:t>
      </w:r>
      <w:proofErr w:type="spellEnd"/>
      <w:r>
        <w:t xml:space="preserve"> × b × </w:t>
      </w:r>
      <w:proofErr w:type="spellStart"/>
      <w:r>
        <w:t>η</w:t>
      </w:r>
      <w:proofErr w:type="spellEnd"/>
      <w:r>
        <w:t xml:space="preserve"> × x = 0,8 × 11,5 × 1200 × 1,0 × 124,8 × 10⁻³ = 1382 </w:t>
      </w:r>
      <w:proofErr w:type="spellStart"/>
      <w:r>
        <w:t>кН</w:t>
      </w:r>
      <w:proofErr w:type="spellEnd"/>
      <w:r>
        <w:t>. (3.9)</w:t>
      </w:r>
    </w:p>
    <w:p w14:paraId="79DB154A" w14:textId="77777777" w:rsidR="00274C13" w:rsidRDefault="003E0A5F">
      <w:pPr>
        <w:spacing w:after="120" w:line="360" w:lineRule="auto"/>
        <w:ind w:firstLine="709"/>
      </w:pPr>
      <w:r>
        <w:t xml:space="preserve">Визначаємо момент </w:t>
      </w:r>
      <w:proofErr w:type="spellStart"/>
      <w:r>
        <w:t>тримальної</w:t>
      </w:r>
      <w:proofErr w:type="spellEnd"/>
      <w:r>
        <w:t xml:space="preserve"> здатності перерізу:</w:t>
      </w:r>
    </w:p>
    <w:p w14:paraId="64CCA2A7" w14:textId="77777777" w:rsidR="00274C13" w:rsidRDefault="003E0A5F">
      <w:pPr>
        <w:spacing w:after="120" w:line="360" w:lineRule="auto"/>
        <w:ind w:firstLine="709"/>
      </w:pPr>
      <w:proofErr w:type="spellStart"/>
      <w:r>
        <w:t>MRd</w:t>
      </w:r>
      <w:proofErr w:type="spellEnd"/>
      <w:r>
        <w:t xml:space="preserve"> = Fc × (d – </w:t>
      </w:r>
      <w:proofErr w:type="spellStart"/>
      <w:r>
        <w:t>α</w:t>
      </w:r>
      <w:proofErr w:type="spellEnd"/>
      <w:r>
        <w:t xml:space="preserve">/2 × x) = 1382 × (188 – 0,4 × 124,8) × 10⁻³ = 191 </w:t>
      </w:r>
      <w:proofErr w:type="spellStart"/>
      <w:r>
        <w:t>кН·м</w:t>
      </w:r>
      <w:proofErr w:type="spellEnd"/>
      <w:r>
        <w:t>. (3.10)</w:t>
      </w:r>
    </w:p>
    <w:p w14:paraId="1988DABB" w14:textId="77777777" w:rsidR="00274C13" w:rsidRDefault="003E0A5F">
      <w:pPr>
        <w:spacing w:after="120" w:line="360" w:lineRule="auto"/>
        <w:ind w:firstLine="709"/>
      </w:pPr>
      <w:r>
        <w:t>Перевіряємо виконання умови міцності:</w:t>
      </w:r>
    </w:p>
    <w:p w14:paraId="323BE74A" w14:textId="77777777" w:rsidR="00274C13" w:rsidRDefault="003E0A5F">
      <w:pPr>
        <w:spacing w:after="120" w:line="360" w:lineRule="auto"/>
        <w:ind w:firstLine="709"/>
      </w:pPr>
      <w:proofErr w:type="spellStart"/>
      <w:r>
        <w:t>MEd</w:t>
      </w:r>
      <w:proofErr w:type="spellEnd"/>
      <w:r>
        <w:t xml:space="preserve"> = 74,2 </w:t>
      </w:r>
      <w:proofErr w:type="spellStart"/>
      <w:r>
        <w:t>кН·м</w:t>
      </w:r>
      <w:proofErr w:type="spellEnd"/>
      <w:r>
        <w:t xml:space="preserve"> ≤ </w:t>
      </w:r>
      <w:proofErr w:type="spellStart"/>
      <w:r>
        <w:t>MRd</w:t>
      </w:r>
      <w:proofErr w:type="spellEnd"/>
      <w:r>
        <w:t xml:space="preserve"> = 191 </w:t>
      </w:r>
      <w:proofErr w:type="spellStart"/>
      <w:r>
        <w:t>кН·м</w:t>
      </w:r>
      <w:proofErr w:type="spellEnd"/>
      <w:r>
        <w:t xml:space="preserve"> – умова міцності виконана. Коефіцієнт використання: 74,2 / 191 = 0,39 (39 %). (3.11)</w:t>
      </w:r>
    </w:p>
    <w:p w14:paraId="3F24D3EE" w14:textId="77777777" w:rsidR="00274C13" w:rsidRDefault="003E0A5F">
      <w:pPr>
        <w:spacing w:after="120" w:line="360" w:lineRule="auto"/>
        <w:ind w:firstLine="709"/>
      </w:pPr>
      <w:r>
        <w:t xml:space="preserve">Висновок по детальному розрахунку: прийнята плита </w:t>
      </w:r>
      <w:proofErr w:type="spellStart"/>
      <w:r>
        <w:t>1ПК</w:t>
      </w:r>
      <w:proofErr w:type="spellEnd"/>
      <w:r>
        <w:t xml:space="preserve"> з армуванням </w:t>
      </w:r>
      <w:proofErr w:type="spellStart"/>
      <w:r>
        <w:t>5φ14</w:t>
      </w:r>
      <w:proofErr w:type="spellEnd"/>
      <w:r>
        <w:t xml:space="preserve"> </w:t>
      </w:r>
      <w:proofErr w:type="spellStart"/>
      <w:r>
        <w:t>A400С</w:t>
      </w:r>
      <w:proofErr w:type="spellEnd"/>
      <w:r>
        <w:t xml:space="preserve"> має достатній запас міцності за першою групою граничних станів. Результати підтверджують відповідність прийнятих конструктивних рішень нормативним вимогам </w:t>
      </w:r>
      <w:proofErr w:type="spellStart"/>
      <w:r>
        <w:t>ДБН</w:t>
      </w:r>
      <w:proofErr w:type="spellEnd"/>
      <w:r>
        <w:t xml:space="preserve"> В.2.6-98:2009.</w:t>
      </w:r>
    </w:p>
    <w:p w14:paraId="02E32755" w14:textId="77777777" w:rsidR="00274C13" w:rsidRDefault="003E0A5F">
      <w:pPr>
        <w:spacing w:after="120" w:line="360" w:lineRule="auto"/>
        <w:ind w:firstLine="709"/>
      </w:pPr>
      <w:r>
        <w:rPr>
          <w:b/>
          <w:bCs/>
        </w:rPr>
        <w:t>Список джерел до розрахунку плити:</w:t>
      </w:r>
    </w:p>
    <w:p w14:paraId="5F68A17F" w14:textId="77777777" w:rsidR="00274C13" w:rsidRDefault="003E0A5F">
      <w:pPr>
        <w:spacing w:after="120" w:line="360" w:lineRule="auto"/>
        <w:ind w:firstLine="709"/>
      </w:pPr>
      <w:r>
        <w:t>[</w:t>
      </w:r>
      <w:proofErr w:type="spellStart"/>
      <w:r>
        <w:t>ДБН</w:t>
      </w:r>
      <w:proofErr w:type="spellEnd"/>
      <w:r>
        <w:t xml:space="preserve"> В.2.6-98:2009] – «Бетонні та залізобетонні конструкції. Основні положення». К.: </w:t>
      </w:r>
      <w:proofErr w:type="spellStart"/>
      <w:r>
        <w:t>Мінрегіонбуд</w:t>
      </w:r>
      <w:proofErr w:type="spellEnd"/>
      <w:r>
        <w:t xml:space="preserve"> України, 2011.</w:t>
      </w:r>
    </w:p>
    <w:p w14:paraId="4C087921" w14:textId="77777777" w:rsidR="00274C13" w:rsidRDefault="003E0A5F">
      <w:pPr>
        <w:spacing w:after="120" w:line="360" w:lineRule="auto"/>
        <w:ind w:firstLine="709"/>
      </w:pPr>
      <w:r>
        <w:t>[</w:t>
      </w:r>
      <w:proofErr w:type="spellStart"/>
      <w:r>
        <w:t>ДБН</w:t>
      </w:r>
      <w:proofErr w:type="spellEnd"/>
      <w:r>
        <w:t xml:space="preserve"> В.1.2-2:2006] – «Навантаження і впливи. Норми проектування». К.: </w:t>
      </w:r>
      <w:proofErr w:type="spellStart"/>
      <w:r>
        <w:t>Мінбуд</w:t>
      </w:r>
      <w:proofErr w:type="spellEnd"/>
      <w:r>
        <w:t xml:space="preserve"> України, 2006.</w:t>
      </w:r>
    </w:p>
    <w:p w14:paraId="7C1BB85B" w14:textId="77777777" w:rsidR="00274C13" w:rsidRDefault="003E0A5F">
      <w:pPr>
        <w:spacing w:after="120" w:line="360" w:lineRule="auto"/>
        <w:ind w:firstLine="709"/>
      </w:pPr>
      <w:r>
        <w:lastRenderedPageBreak/>
        <w:t>[ДСТУ 3760:2006] – «Прокат арматурний для залізобетонних конструкцій. Загальні технічні умови».</w:t>
      </w:r>
    </w:p>
    <w:p w14:paraId="4E7C854D" w14:textId="77777777" w:rsidR="00274C13" w:rsidRDefault="003E0A5F">
      <w:pPr>
        <w:spacing w:after="120" w:line="360" w:lineRule="auto"/>
        <w:ind w:firstLine="709"/>
      </w:pPr>
      <w:r>
        <w:t xml:space="preserve">[ДСТУ Б В.2-6-53:2008] – «Плити перекриттів залізобетонні </w:t>
      </w:r>
      <w:proofErr w:type="spellStart"/>
      <w:r>
        <w:t>багатопустотні</w:t>
      </w:r>
      <w:proofErr w:type="spellEnd"/>
      <w:r>
        <w:t xml:space="preserve"> для будівель і споруд. Технічні умови».</w:t>
      </w:r>
    </w:p>
    <w:p w14:paraId="1A12B9C2" w14:textId="77777777" w:rsidR="00274C13" w:rsidRDefault="003E0A5F">
      <w:pPr>
        <w:pStyle w:val="2"/>
        <w:ind w:firstLine="709"/>
      </w:pPr>
      <w:r>
        <w:t>2.3 Розрахунок монолітної колони</w:t>
      </w:r>
    </w:p>
    <w:p w14:paraId="5B6D18B3" w14:textId="77777777" w:rsidR="00274C13" w:rsidRDefault="003E0A5F">
      <w:pPr>
        <w:spacing w:line="360" w:lineRule="auto"/>
        <w:ind w:firstLine="709"/>
      </w:pPr>
      <w:r>
        <w:t xml:space="preserve">Розраховано монолітну залізобетонну колону К-1 перерізом 500×500 мм з бетону </w:t>
      </w:r>
      <w:proofErr w:type="spellStart"/>
      <w:r>
        <w:t>С25</w:t>
      </w:r>
      <w:proofErr w:type="spellEnd"/>
      <w:r>
        <w:t xml:space="preserve">/30. Виконано збір навантажень за вантажною площею з урахуванням навантаження від усіх </w:t>
      </w:r>
      <w:proofErr w:type="spellStart"/>
      <w:r>
        <w:t>вищерозташованих</w:t>
      </w:r>
      <w:proofErr w:type="spellEnd"/>
      <w:r>
        <w:t xml:space="preserve"> поверхів, визначено поздовжню силу та </w:t>
      </w:r>
      <w:proofErr w:type="spellStart"/>
      <w:r>
        <w:t>згинальні</w:t>
      </w:r>
      <w:proofErr w:type="spellEnd"/>
      <w:r>
        <w:t xml:space="preserve"> моменти; розрахунок виконано як для стиснутого елемента з урахуванням випадкового ексцентриситету. За результатами прийнято поздовжню арматуру </w:t>
      </w:r>
      <w:proofErr w:type="spellStart"/>
      <w:r>
        <w:t>12Ø20</w:t>
      </w:r>
      <w:proofErr w:type="spellEnd"/>
      <w:r>
        <w:t xml:space="preserve"> </w:t>
      </w:r>
      <w:proofErr w:type="spellStart"/>
      <w:r>
        <w:t>А500с</w:t>
      </w:r>
      <w:proofErr w:type="spellEnd"/>
      <w:r>
        <w:t xml:space="preserve"> та поперечні хомути </w:t>
      </w:r>
      <w:proofErr w:type="spellStart"/>
      <w:r>
        <w:t>Ø10</w:t>
      </w:r>
      <w:proofErr w:type="spellEnd"/>
      <w:r>
        <w:t xml:space="preserve"> </w:t>
      </w:r>
      <w:proofErr w:type="spellStart"/>
      <w:r>
        <w:t>А500с</w:t>
      </w:r>
      <w:proofErr w:type="spellEnd"/>
      <w:r>
        <w:t xml:space="preserve"> з кроком 100 мм (</w:t>
      </w:r>
      <w:proofErr w:type="spellStart"/>
      <w:r>
        <w:t>приопорні</w:t>
      </w:r>
      <w:proofErr w:type="spellEnd"/>
      <w:r>
        <w:t xml:space="preserve"> зони) і 200 мм (середня частина). Вертикальні стержні стикуються </w:t>
      </w:r>
      <w:proofErr w:type="spellStart"/>
      <w:r>
        <w:t>внапуск</w:t>
      </w:r>
      <w:proofErr w:type="spellEnd"/>
      <w:r>
        <w:t xml:space="preserve">; до моменту </w:t>
      </w:r>
      <w:proofErr w:type="spellStart"/>
      <w:r>
        <w:t>розпалублення</w:t>
      </w:r>
      <w:proofErr w:type="spellEnd"/>
      <w:r>
        <w:t xml:space="preserve"> міцність бетону має бути не менше 70 % </w:t>
      </w:r>
      <w:proofErr w:type="spellStart"/>
      <w:r>
        <w:t>проєктної</w:t>
      </w:r>
      <w:proofErr w:type="spellEnd"/>
      <w:r>
        <w:t>.</w:t>
      </w:r>
    </w:p>
    <w:p w14:paraId="035960F9" w14:textId="77777777" w:rsidR="00274C13" w:rsidRDefault="003E0A5F">
      <w:pPr>
        <w:spacing w:line="360" w:lineRule="auto"/>
        <w:ind w:firstLine="709"/>
      </w:pPr>
      <w:r>
        <w:t xml:space="preserve">Вихідні дані. Розрахунок виконано для монолітної залізобетонної колони К-1 перерізом 500x500 мм першого поверху. Бетон – </w:t>
      </w:r>
      <w:proofErr w:type="spellStart"/>
      <w:r>
        <w:t>С25</w:t>
      </w:r>
      <w:proofErr w:type="spellEnd"/>
      <w:r>
        <w:t xml:space="preserve">/30 (Rb = 14,5 </w:t>
      </w:r>
      <w:proofErr w:type="spellStart"/>
      <w:r>
        <w:t>МПа</w:t>
      </w:r>
      <w:proofErr w:type="spellEnd"/>
      <w:r>
        <w:t xml:space="preserve">). Арматура – </w:t>
      </w:r>
      <w:proofErr w:type="spellStart"/>
      <w:r>
        <w:t>А500с</w:t>
      </w:r>
      <w:proofErr w:type="spellEnd"/>
      <w:r>
        <w:t xml:space="preserve"> (</w:t>
      </w:r>
      <w:proofErr w:type="spellStart"/>
      <w:r>
        <w:t>Rsc</w:t>
      </w:r>
      <w:proofErr w:type="spellEnd"/>
      <w:r>
        <w:t xml:space="preserve"> = 400 </w:t>
      </w:r>
      <w:proofErr w:type="spellStart"/>
      <w:r>
        <w:t>МПа</w:t>
      </w:r>
      <w:proofErr w:type="spellEnd"/>
      <w:r>
        <w:t>). Розрахункова висота поверху h = 3,0 м; кількість поверхів – 8.</w:t>
      </w:r>
    </w:p>
    <w:p w14:paraId="16E9F10C" w14:textId="77777777" w:rsidR="00274C13" w:rsidRDefault="003E0A5F">
      <w:pPr>
        <w:spacing w:line="360" w:lineRule="auto"/>
        <w:ind w:firstLine="709"/>
      </w:pPr>
      <w:r>
        <w:t xml:space="preserve">Вантажна площа: </w:t>
      </w:r>
      <w:proofErr w:type="spellStart"/>
      <w:r>
        <w:t>Aвант</w:t>
      </w:r>
      <w:proofErr w:type="spellEnd"/>
      <w:r>
        <w:t xml:space="preserve"> = 5,8 x 6,0 = 34,8 </w:t>
      </w:r>
      <w:proofErr w:type="spellStart"/>
      <w:r>
        <w:t>м2</w:t>
      </w:r>
      <w:proofErr w:type="spellEnd"/>
      <w:r>
        <w:t>. Збір навантажень наведено у таблиці 2.2.</w:t>
      </w:r>
    </w:p>
    <w:p w14:paraId="27D122DE" w14:textId="77777777" w:rsidR="00274C13" w:rsidRDefault="003E0A5F">
      <w:pPr>
        <w:spacing w:after="60" w:line="280" w:lineRule="auto"/>
        <w:ind w:firstLine="709"/>
      </w:pPr>
      <w:r>
        <w:rPr>
          <w:i/>
          <w:iCs/>
          <w:sz w:val="24"/>
          <w:szCs w:val="24"/>
        </w:rPr>
        <w:t>Таблиця 2.2 – Збір навантажень на колону К-1 (8 поверхів)</w:t>
      </w:r>
    </w:p>
    <w:tbl>
      <w:tblPr>
        <w:tblW w:w="9026" w:type="dxa"/>
        <w:tblInd w:w="-5" w:type="dxa"/>
        <w:tblLayout w:type="fixed"/>
        <w:tblCellMar>
          <w:left w:w="10" w:type="dxa"/>
          <w:right w:w="10" w:type="dxa"/>
        </w:tblCellMar>
        <w:tblLook w:val="04A0" w:firstRow="1" w:lastRow="0" w:firstColumn="1" w:lastColumn="0" w:noHBand="0" w:noVBand="1"/>
      </w:tblPr>
      <w:tblGrid>
        <w:gridCol w:w="3500"/>
        <w:gridCol w:w="2500"/>
        <w:gridCol w:w="800"/>
        <w:gridCol w:w="2226"/>
      </w:tblGrid>
      <w:tr w:rsidR="00274C13" w14:paraId="7436D59D" w14:textId="77777777">
        <w:tc>
          <w:tcPr>
            <w:tcW w:w="35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1D335965" w14:textId="77777777" w:rsidR="00274C13" w:rsidRDefault="003E0A5F">
            <w:pPr>
              <w:spacing w:line="280" w:lineRule="auto"/>
              <w:jc w:val="center"/>
            </w:pPr>
            <w:r>
              <w:rPr>
                <w:b/>
                <w:bCs/>
                <w:sz w:val="24"/>
                <w:szCs w:val="24"/>
              </w:rPr>
              <w:t>Вид навантаження</w:t>
            </w:r>
          </w:p>
        </w:tc>
        <w:tc>
          <w:tcPr>
            <w:tcW w:w="25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55F93AC0" w14:textId="77777777" w:rsidR="00274C13" w:rsidRDefault="003E0A5F">
            <w:pPr>
              <w:spacing w:line="280" w:lineRule="auto"/>
              <w:jc w:val="center"/>
            </w:pPr>
            <w:r>
              <w:rPr>
                <w:b/>
                <w:bCs/>
                <w:sz w:val="24"/>
                <w:szCs w:val="24"/>
              </w:rPr>
              <w:t>Формула</w:t>
            </w:r>
          </w:p>
        </w:tc>
        <w:tc>
          <w:tcPr>
            <w:tcW w:w="8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554FC764" w14:textId="77777777" w:rsidR="00274C13" w:rsidRDefault="003E0A5F">
            <w:pPr>
              <w:spacing w:line="280" w:lineRule="auto"/>
              <w:jc w:val="center"/>
            </w:pPr>
            <w:proofErr w:type="spellStart"/>
            <w:r>
              <w:rPr>
                <w:b/>
                <w:bCs/>
                <w:sz w:val="24"/>
                <w:szCs w:val="24"/>
              </w:rPr>
              <w:t>gf</w:t>
            </w:r>
            <w:proofErr w:type="spellEnd"/>
          </w:p>
        </w:tc>
        <w:tc>
          <w:tcPr>
            <w:tcW w:w="2226"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70A139E4" w14:textId="77777777" w:rsidR="00274C13" w:rsidRDefault="003E0A5F">
            <w:pPr>
              <w:spacing w:line="280" w:lineRule="auto"/>
              <w:jc w:val="center"/>
            </w:pPr>
            <w:r>
              <w:rPr>
                <w:b/>
                <w:bCs/>
                <w:sz w:val="24"/>
                <w:szCs w:val="24"/>
              </w:rPr>
              <w:t xml:space="preserve">N, </w:t>
            </w:r>
            <w:proofErr w:type="spellStart"/>
            <w:r>
              <w:rPr>
                <w:b/>
                <w:bCs/>
                <w:sz w:val="24"/>
                <w:szCs w:val="24"/>
              </w:rPr>
              <w:t>кН</w:t>
            </w:r>
            <w:proofErr w:type="spellEnd"/>
          </w:p>
        </w:tc>
      </w:tr>
      <w:tr w:rsidR="00274C13" w14:paraId="302BA283" w14:textId="77777777">
        <w:tc>
          <w:tcPr>
            <w:tcW w:w="35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6ADD68D" w14:textId="77777777" w:rsidR="00274C13" w:rsidRDefault="003E0A5F">
            <w:pPr>
              <w:spacing w:line="280" w:lineRule="auto"/>
            </w:pPr>
            <w:r>
              <w:rPr>
                <w:sz w:val="24"/>
                <w:szCs w:val="24"/>
              </w:rPr>
              <w:t xml:space="preserve">Постійне від перекриттів (g=5,06 </w:t>
            </w:r>
            <w:proofErr w:type="spellStart"/>
            <w:r>
              <w:rPr>
                <w:sz w:val="24"/>
                <w:szCs w:val="24"/>
              </w:rPr>
              <w:t>кН</w:t>
            </w:r>
            <w:proofErr w:type="spellEnd"/>
            <w:r>
              <w:rPr>
                <w:sz w:val="24"/>
                <w:szCs w:val="24"/>
              </w:rPr>
              <w:t>/</w:t>
            </w:r>
            <w:proofErr w:type="spellStart"/>
            <w:r>
              <w:rPr>
                <w:sz w:val="24"/>
                <w:szCs w:val="24"/>
              </w:rPr>
              <w:t>м2</w:t>
            </w:r>
            <w:proofErr w:type="spellEnd"/>
            <w:r>
              <w:rPr>
                <w:sz w:val="24"/>
                <w:szCs w:val="24"/>
              </w:rPr>
              <w:t>)</w:t>
            </w:r>
          </w:p>
        </w:tc>
        <w:tc>
          <w:tcPr>
            <w:tcW w:w="25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60CDC6F" w14:textId="77777777" w:rsidR="00274C13" w:rsidRDefault="003E0A5F">
            <w:pPr>
              <w:spacing w:line="280" w:lineRule="auto"/>
            </w:pPr>
            <w:r>
              <w:rPr>
                <w:sz w:val="24"/>
                <w:szCs w:val="24"/>
              </w:rPr>
              <w:t>5,06 x 34,8 x 8</w:t>
            </w:r>
          </w:p>
        </w:tc>
        <w:tc>
          <w:tcPr>
            <w:tcW w:w="8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6712F85" w14:textId="77777777" w:rsidR="00274C13" w:rsidRDefault="003E0A5F">
            <w:pPr>
              <w:spacing w:line="280" w:lineRule="auto"/>
            </w:pPr>
            <w:r>
              <w:rPr>
                <w:sz w:val="24"/>
                <w:szCs w:val="24"/>
              </w:rPr>
              <w:t>1,0</w:t>
            </w:r>
          </w:p>
        </w:tc>
        <w:tc>
          <w:tcPr>
            <w:tcW w:w="22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F38C6B4" w14:textId="77777777" w:rsidR="00274C13" w:rsidRDefault="003E0A5F">
            <w:pPr>
              <w:spacing w:line="280" w:lineRule="auto"/>
            </w:pPr>
            <w:r>
              <w:rPr>
                <w:sz w:val="24"/>
                <w:szCs w:val="24"/>
              </w:rPr>
              <w:t>1409</w:t>
            </w:r>
          </w:p>
        </w:tc>
      </w:tr>
      <w:tr w:rsidR="00274C13" w14:paraId="751804FB" w14:textId="77777777">
        <w:tc>
          <w:tcPr>
            <w:tcW w:w="35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15063B22" w14:textId="77777777" w:rsidR="00274C13" w:rsidRDefault="003E0A5F">
            <w:pPr>
              <w:spacing w:line="280" w:lineRule="auto"/>
            </w:pPr>
            <w:r>
              <w:rPr>
                <w:sz w:val="24"/>
                <w:szCs w:val="24"/>
              </w:rPr>
              <w:t>Тимчасове корисне (</w:t>
            </w:r>
            <w:proofErr w:type="spellStart"/>
            <w:r>
              <w:rPr>
                <w:sz w:val="24"/>
                <w:szCs w:val="24"/>
              </w:rPr>
              <w:t>psi</w:t>
            </w:r>
            <w:proofErr w:type="spellEnd"/>
            <w:r>
              <w:rPr>
                <w:sz w:val="24"/>
                <w:szCs w:val="24"/>
              </w:rPr>
              <w:t>=0,7)</w:t>
            </w:r>
          </w:p>
        </w:tc>
        <w:tc>
          <w:tcPr>
            <w:tcW w:w="25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B173C07" w14:textId="77777777" w:rsidR="00274C13" w:rsidRDefault="003E0A5F">
            <w:pPr>
              <w:spacing w:line="280" w:lineRule="auto"/>
            </w:pPr>
            <w:r>
              <w:rPr>
                <w:sz w:val="24"/>
                <w:szCs w:val="24"/>
              </w:rPr>
              <w:t>2,60 x 34,8 x 8 x 0,7</w:t>
            </w:r>
          </w:p>
        </w:tc>
        <w:tc>
          <w:tcPr>
            <w:tcW w:w="8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566A69F" w14:textId="77777777" w:rsidR="00274C13" w:rsidRDefault="003E0A5F">
            <w:pPr>
              <w:spacing w:line="280" w:lineRule="auto"/>
            </w:pPr>
            <w:r>
              <w:rPr>
                <w:sz w:val="24"/>
                <w:szCs w:val="24"/>
              </w:rPr>
              <w:t>1,0</w:t>
            </w:r>
          </w:p>
        </w:tc>
        <w:tc>
          <w:tcPr>
            <w:tcW w:w="22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E12DF94" w14:textId="77777777" w:rsidR="00274C13" w:rsidRDefault="003E0A5F">
            <w:pPr>
              <w:spacing w:line="280" w:lineRule="auto"/>
            </w:pPr>
            <w:r>
              <w:rPr>
                <w:sz w:val="24"/>
                <w:szCs w:val="24"/>
              </w:rPr>
              <w:t>506</w:t>
            </w:r>
          </w:p>
        </w:tc>
      </w:tr>
      <w:tr w:rsidR="00274C13" w14:paraId="4A1850CC" w14:textId="77777777">
        <w:tc>
          <w:tcPr>
            <w:tcW w:w="35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58417AE" w14:textId="77777777" w:rsidR="00274C13" w:rsidRDefault="003E0A5F">
            <w:pPr>
              <w:spacing w:line="280" w:lineRule="auto"/>
            </w:pPr>
            <w:r>
              <w:rPr>
                <w:sz w:val="24"/>
                <w:szCs w:val="24"/>
              </w:rPr>
              <w:t>Власна вага колон</w:t>
            </w:r>
          </w:p>
        </w:tc>
        <w:tc>
          <w:tcPr>
            <w:tcW w:w="25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78D49DA" w14:textId="77777777" w:rsidR="00274C13" w:rsidRDefault="003E0A5F">
            <w:pPr>
              <w:spacing w:line="280" w:lineRule="auto"/>
            </w:pPr>
            <w:r>
              <w:rPr>
                <w:sz w:val="24"/>
                <w:szCs w:val="24"/>
              </w:rPr>
              <w:t>25 x 0,25 x 3,0 x 8</w:t>
            </w:r>
          </w:p>
        </w:tc>
        <w:tc>
          <w:tcPr>
            <w:tcW w:w="8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256E94A" w14:textId="77777777" w:rsidR="00274C13" w:rsidRDefault="003E0A5F">
            <w:pPr>
              <w:spacing w:line="280" w:lineRule="auto"/>
            </w:pPr>
            <w:r>
              <w:rPr>
                <w:sz w:val="24"/>
                <w:szCs w:val="24"/>
              </w:rPr>
              <w:t>1,1</w:t>
            </w:r>
          </w:p>
        </w:tc>
        <w:tc>
          <w:tcPr>
            <w:tcW w:w="22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B40A576" w14:textId="77777777" w:rsidR="00274C13" w:rsidRDefault="003E0A5F">
            <w:pPr>
              <w:spacing w:line="280" w:lineRule="auto"/>
            </w:pPr>
            <w:r>
              <w:rPr>
                <w:sz w:val="24"/>
                <w:szCs w:val="24"/>
              </w:rPr>
              <w:t>165</w:t>
            </w:r>
          </w:p>
        </w:tc>
      </w:tr>
      <w:tr w:rsidR="00274C13" w14:paraId="3350DAA8" w14:textId="77777777">
        <w:tc>
          <w:tcPr>
            <w:tcW w:w="35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1E06D0A" w14:textId="77777777" w:rsidR="00274C13" w:rsidRDefault="003E0A5F">
            <w:pPr>
              <w:spacing w:line="280" w:lineRule="auto"/>
            </w:pPr>
            <w:r>
              <w:rPr>
                <w:sz w:val="24"/>
                <w:szCs w:val="24"/>
              </w:rPr>
              <w:t>Власна вага зовнішніх стін</w:t>
            </w:r>
          </w:p>
        </w:tc>
        <w:tc>
          <w:tcPr>
            <w:tcW w:w="25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9C3E4B0" w14:textId="77777777" w:rsidR="00274C13" w:rsidRDefault="003E0A5F">
            <w:pPr>
              <w:spacing w:line="280" w:lineRule="auto"/>
            </w:pPr>
            <w:r>
              <w:rPr>
                <w:sz w:val="24"/>
                <w:szCs w:val="24"/>
              </w:rPr>
              <w:t>4,8 x 34,8 x 8 x 0,3</w:t>
            </w:r>
          </w:p>
        </w:tc>
        <w:tc>
          <w:tcPr>
            <w:tcW w:w="8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B28F56D" w14:textId="77777777" w:rsidR="00274C13" w:rsidRDefault="003E0A5F">
            <w:pPr>
              <w:spacing w:line="280" w:lineRule="auto"/>
            </w:pPr>
            <w:r>
              <w:rPr>
                <w:sz w:val="24"/>
                <w:szCs w:val="24"/>
              </w:rPr>
              <w:t>1,1</w:t>
            </w:r>
          </w:p>
        </w:tc>
        <w:tc>
          <w:tcPr>
            <w:tcW w:w="22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5D5C26FF" w14:textId="77777777" w:rsidR="00274C13" w:rsidRDefault="003E0A5F">
            <w:pPr>
              <w:spacing w:line="280" w:lineRule="auto"/>
            </w:pPr>
            <w:r>
              <w:rPr>
                <w:sz w:val="24"/>
                <w:szCs w:val="24"/>
              </w:rPr>
              <w:t>440</w:t>
            </w:r>
          </w:p>
        </w:tc>
      </w:tr>
      <w:tr w:rsidR="00274C13" w14:paraId="07282FBA" w14:textId="77777777">
        <w:tc>
          <w:tcPr>
            <w:tcW w:w="35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FE12697" w14:textId="77777777" w:rsidR="00274C13" w:rsidRDefault="003E0A5F">
            <w:pPr>
              <w:spacing w:line="280" w:lineRule="auto"/>
            </w:pPr>
            <w:r>
              <w:rPr>
                <w:sz w:val="24"/>
                <w:szCs w:val="24"/>
              </w:rPr>
              <w:t>Разом N</w:t>
            </w:r>
          </w:p>
        </w:tc>
        <w:tc>
          <w:tcPr>
            <w:tcW w:w="25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B92343D" w14:textId="77777777" w:rsidR="00274C13" w:rsidRDefault="003E0A5F">
            <w:pPr>
              <w:spacing w:line="280" w:lineRule="auto"/>
            </w:pPr>
            <w:r>
              <w:rPr>
                <w:sz w:val="24"/>
                <w:szCs w:val="24"/>
              </w:rPr>
              <w:t>–</w:t>
            </w:r>
          </w:p>
        </w:tc>
        <w:tc>
          <w:tcPr>
            <w:tcW w:w="8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2EAE9A4" w14:textId="77777777" w:rsidR="00274C13" w:rsidRDefault="003E0A5F">
            <w:pPr>
              <w:spacing w:line="280" w:lineRule="auto"/>
            </w:pPr>
            <w:r>
              <w:rPr>
                <w:sz w:val="24"/>
                <w:szCs w:val="24"/>
              </w:rPr>
              <w:t>–</w:t>
            </w:r>
          </w:p>
        </w:tc>
        <w:tc>
          <w:tcPr>
            <w:tcW w:w="22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9121E7B" w14:textId="77777777" w:rsidR="00274C13" w:rsidRDefault="003E0A5F">
            <w:pPr>
              <w:spacing w:line="280" w:lineRule="auto"/>
            </w:pPr>
            <w:r>
              <w:rPr>
                <w:sz w:val="24"/>
                <w:szCs w:val="24"/>
              </w:rPr>
              <w:t>2520</w:t>
            </w:r>
          </w:p>
        </w:tc>
      </w:tr>
    </w:tbl>
    <w:p w14:paraId="2BBB9A49" w14:textId="77777777" w:rsidR="00274C13" w:rsidRDefault="00274C13">
      <w:pPr>
        <w:spacing w:after="120" w:line="280" w:lineRule="auto"/>
      </w:pPr>
    </w:p>
    <w:p w14:paraId="571AA056" w14:textId="77777777" w:rsidR="00274C13" w:rsidRDefault="00274C13">
      <w:pPr>
        <w:spacing w:line="360" w:lineRule="auto"/>
        <w:ind w:firstLine="709"/>
      </w:pPr>
    </w:p>
    <w:p w14:paraId="3385D776" w14:textId="77777777" w:rsidR="00274C13" w:rsidRDefault="00274C13">
      <w:pPr>
        <w:spacing w:line="360" w:lineRule="auto"/>
        <w:ind w:firstLine="709"/>
      </w:pPr>
    </w:p>
    <w:p w14:paraId="30A7AA00" w14:textId="77777777" w:rsidR="00274C13" w:rsidRDefault="003E0A5F">
      <w:pPr>
        <w:spacing w:line="360" w:lineRule="auto"/>
        <w:ind w:firstLine="709"/>
      </w:pPr>
      <w:r>
        <w:lastRenderedPageBreak/>
        <w:t xml:space="preserve">Розрахункове поздовжнє зусилля N = 2520 </w:t>
      </w:r>
      <w:proofErr w:type="spellStart"/>
      <w:r>
        <w:t>кН</w:t>
      </w:r>
      <w:proofErr w:type="spellEnd"/>
      <w:r>
        <w:t>.</w:t>
      </w:r>
    </w:p>
    <w:p w14:paraId="2B319D90" w14:textId="77777777" w:rsidR="00274C13" w:rsidRDefault="003E0A5F">
      <w:pPr>
        <w:spacing w:line="360" w:lineRule="auto"/>
        <w:ind w:firstLine="709"/>
      </w:pPr>
      <w:r>
        <w:t xml:space="preserve">Прийнята арматура </w:t>
      </w:r>
      <w:proofErr w:type="spellStart"/>
      <w:r>
        <w:t>12Ø20</w:t>
      </w:r>
      <w:proofErr w:type="spellEnd"/>
      <w:r>
        <w:t xml:space="preserve"> </w:t>
      </w:r>
      <w:proofErr w:type="spellStart"/>
      <w:r>
        <w:t>А500с</w:t>
      </w:r>
      <w:proofErr w:type="spellEnd"/>
      <w:r>
        <w:t xml:space="preserve">: As = 3768 </w:t>
      </w:r>
      <w:proofErr w:type="spellStart"/>
      <w:r>
        <w:t>мм2</w:t>
      </w:r>
      <w:proofErr w:type="spellEnd"/>
      <w:r>
        <w:t xml:space="preserve">. Випадковий ексцентриситет: </w:t>
      </w:r>
      <w:proofErr w:type="spellStart"/>
      <w:r>
        <w:t>ea</w:t>
      </w:r>
      <w:proofErr w:type="spellEnd"/>
      <w:r>
        <w:t xml:space="preserve"> = max(5; 17; 10) = 17 мм.</w:t>
      </w:r>
    </w:p>
    <w:p w14:paraId="297675CE" w14:textId="77777777" w:rsidR="00274C13" w:rsidRDefault="003E0A5F">
      <w:pPr>
        <w:spacing w:line="360" w:lineRule="auto"/>
        <w:ind w:firstLine="709"/>
      </w:pPr>
      <w:r>
        <w:t xml:space="preserve">Коефіцієнт повздовжнього згину: </w:t>
      </w:r>
      <w:proofErr w:type="spellStart"/>
      <w:r>
        <w:t>phi</w:t>
      </w:r>
      <w:proofErr w:type="spellEnd"/>
      <w:r>
        <w:t xml:space="preserve"> = 1 – 2 x 17 / 463 = 0,927.</w:t>
      </w:r>
    </w:p>
    <w:p w14:paraId="4092272B" w14:textId="77777777" w:rsidR="00274C13" w:rsidRDefault="003E0A5F">
      <w:pPr>
        <w:spacing w:line="360" w:lineRule="auto"/>
        <w:ind w:firstLine="709"/>
      </w:pPr>
      <w:r>
        <w:t xml:space="preserve">Несуча здатність: Nu = </w:t>
      </w:r>
      <w:proofErr w:type="spellStart"/>
      <w:r>
        <w:t>phi</w:t>
      </w:r>
      <w:proofErr w:type="spellEnd"/>
      <w:r>
        <w:t xml:space="preserve"> x (Rb x Ab + </w:t>
      </w:r>
      <w:proofErr w:type="spellStart"/>
      <w:r>
        <w:t>Rsc</w:t>
      </w:r>
      <w:proofErr w:type="spellEnd"/>
      <w:r>
        <w:t xml:space="preserve"> x As) = 0,927 x (14,5 x 250000 + 400 x 3768) = 4758 </w:t>
      </w:r>
      <w:proofErr w:type="spellStart"/>
      <w:r>
        <w:t>кН</w:t>
      </w:r>
      <w:proofErr w:type="spellEnd"/>
      <w:r>
        <w:t>.</w:t>
      </w:r>
    </w:p>
    <w:p w14:paraId="41F57377" w14:textId="77777777" w:rsidR="00274C13" w:rsidRDefault="003E0A5F">
      <w:pPr>
        <w:spacing w:line="360" w:lineRule="auto"/>
        <w:ind w:firstLine="709"/>
      </w:pPr>
      <w:r>
        <w:t xml:space="preserve">Nu = 4758 </w:t>
      </w:r>
      <w:proofErr w:type="spellStart"/>
      <w:r>
        <w:t>кН</w:t>
      </w:r>
      <w:proofErr w:type="spellEnd"/>
      <w:r>
        <w:t xml:space="preserve"> &gt; N = 2520 </w:t>
      </w:r>
      <w:proofErr w:type="spellStart"/>
      <w:r>
        <w:t>кН</w:t>
      </w:r>
      <w:proofErr w:type="spellEnd"/>
      <w:r>
        <w:t xml:space="preserve"> – умова виконана. Коефіцієнт використання: 2520 / 4758 = 0,53 (53 %).</w:t>
      </w:r>
    </w:p>
    <w:p w14:paraId="005B63B7" w14:textId="77777777" w:rsidR="00274C13" w:rsidRDefault="003E0A5F">
      <w:pPr>
        <w:spacing w:after="120" w:line="360" w:lineRule="auto"/>
        <w:ind w:firstLine="709"/>
      </w:pPr>
      <w:r>
        <w:t xml:space="preserve">Висновок: колона К-1 500x500 мм з армуванням </w:t>
      </w:r>
      <w:proofErr w:type="spellStart"/>
      <w:r>
        <w:t>12Ø20</w:t>
      </w:r>
      <w:proofErr w:type="spellEnd"/>
      <w:r>
        <w:t xml:space="preserve"> </w:t>
      </w:r>
      <w:proofErr w:type="spellStart"/>
      <w:r>
        <w:t>А500с</w:t>
      </w:r>
      <w:proofErr w:type="spellEnd"/>
      <w:r>
        <w:t xml:space="preserve"> має достатню несучу здатність. Хомути </w:t>
      </w:r>
      <w:proofErr w:type="spellStart"/>
      <w:r>
        <w:t>Ø10</w:t>
      </w:r>
      <w:proofErr w:type="spellEnd"/>
      <w:r>
        <w:t xml:space="preserve"> </w:t>
      </w:r>
      <w:proofErr w:type="spellStart"/>
      <w:r>
        <w:t>А500с</w:t>
      </w:r>
      <w:proofErr w:type="spellEnd"/>
      <w:r>
        <w:t xml:space="preserve"> з кроком 100 мм у </w:t>
      </w:r>
      <w:proofErr w:type="spellStart"/>
      <w:r>
        <w:t>приопорних</w:t>
      </w:r>
      <w:proofErr w:type="spellEnd"/>
      <w:r>
        <w:t xml:space="preserve"> зонах та 200 мм у середній частині.</w:t>
      </w:r>
    </w:p>
    <w:p w14:paraId="4D0D21E5" w14:textId="77777777" w:rsidR="00274C13" w:rsidRDefault="003E0A5F">
      <w:pPr>
        <w:pStyle w:val="2"/>
        <w:ind w:firstLine="709"/>
      </w:pPr>
      <w:r>
        <w:t xml:space="preserve">2.4 Розрахунок </w:t>
      </w:r>
      <w:proofErr w:type="spellStart"/>
      <w:r>
        <w:t>пальового</w:t>
      </w:r>
      <w:proofErr w:type="spellEnd"/>
      <w:r>
        <w:t xml:space="preserve"> фундаменту</w:t>
      </w:r>
    </w:p>
    <w:p w14:paraId="0BDA33CD" w14:textId="77777777" w:rsidR="00274C13" w:rsidRDefault="003E0A5F">
      <w:pPr>
        <w:spacing w:line="360" w:lineRule="auto"/>
        <w:ind w:firstLine="709"/>
      </w:pPr>
      <w:r>
        <w:t xml:space="preserve">Як третю конструкцію розраховано </w:t>
      </w:r>
      <w:proofErr w:type="spellStart"/>
      <w:r>
        <w:t>пальовий</w:t>
      </w:r>
      <w:proofErr w:type="spellEnd"/>
      <w:r>
        <w:t xml:space="preserve"> фундамент із забивних залізобетонних паль С 4-30-10 та монолітного </w:t>
      </w:r>
      <w:proofErr w:type="spellStart"/>
      <w:r>
        <w:t>ростверку</w:t>
      </w:r>
      <w:proofErr w:type="spellEnd"/>
      <w:r>
        <w:t xml:space="preserve">. Природною основою служать суглинки </w:t>
      </w:r>
      <w:proofErr w:type="spellStart"/>
      <w:r>
        <w:t>напівтверді</w:t>
      </w:r>
      <w:proofErr w:type="spellEnd"/>
      <w:r>
        <w:t xml:space="preserve"> </w:t>
      </w:r>
      <w:proofErr w:type="spellStart"/>
      <w:r>
        <w:t>ІГЕ-3</w:t>
      </w:r>
      <w:proofErr w:type="spellEnd"/>
      <w:r>
        <w:t xml:space="preserve"> та </w:t>
      </w:r>
      <w:proofErr w:type="spellStart"/>
      <w:r>
        <w:t>тугопластичні</w:t>
      </w:r>
      <w:proofErr w:type="spellEnd"/>
      <w:r>
        <w:t xml:space="preserve"> </w:t>
      </w:r>
      <w:proofErr w:type="spellStart"/>
      <w:r>
        <w:t>ІГЕ-4</w:t>
      </w:r>
      <w:proofErr w:type="spellEnd"/>
      <w:r>
        <w:t xml:space="preserve">. Несуча здатність палі за ґрунтом – 70 т. Виконано визначення кількості паль у кущі за розрахунковим навантаженням від колони/стіни, конструювання </w:t>
      </w:r>
      <w:proofErr w:type="spellStart"/>
      <w:r>
        <w:t>ростверку</w:t>
      </w:r>
      <w:proofErr w:type="spellEnd"/>
      <w:r>
        <w:t xml:space="preserve"> та перевірку основи відповідно до </w:t>
      </w:r>
      <w:proofErr w:type="spellStart"/>
      <w:r>
        <w:t>ДБН</w:t>
      </w:r>
      <w:proofErr w:type="spellEnd"/>
      <w:r>
        <w:t xml:space="preserve"> В.2.1-10.</w:t>
      </w:r>
    </w:p>
    <w:p w14:paraId="4D01E6A9" w14:textId="77777777" w:rsidR="00274C13" w:rsidRDefault="003E0A5F">
      <w:pPr>
        <w:spacing w:line="360" w:lineRule="auto"/>
        <w:ind w:firstLine="709"/>
      </w:pPr>
      <w:r>
        <w:t xml:space="preserve">Вихідні дані. Фундамент під колону К-1 – </w:t>
      </w:r>
      <w:proofErr w:type="spellStart"/>
      <w:r>
        <w:t>пальовий</w:t>
      </w:r>
      <w:proofErr w:type="spellEnd"/>
      <w:r>
        <w:t xml:space="preserve"> із забивних залізобетонних паль С 4-30-10 (ДСТУ Б В.2.6-65:2008): довжина 4 м, переріз 300x300 мм, бетон </w:t>
      </w:r>
      <w:proofErr w:type="spellStart"/>
      <w:r>
        <w:t>С25</w:t>
      </w:r>
      <w:proofErr w:type="spellEnd"/>
      <w:r>
        <w:t xml:space="preserve">/30. Монолітний </w:t>
      </w:r>
      <w:proofErr w:type="spellStart"/>
      <w:r>
        <w:t>ростверк</w:t>
      </w:r>
      <w:proofErr w:type="spellEnd"/>
      <w:r>
        <w:t xml:space="preserve"> (бетон </w:t>
      </w:r>
      <w:proofErr w:type="spellStart"/>
      <w:r>
        <w:t>С25</w:t>
      </w:r>
      <w:proofErr w:type="spellEnd"/>
      <w:r>
        <w:t>/30 W4 F50), відмітка верху –3,520 м.</w:t>
      </w:r>
    </w:p>
    <w:p w14:paraId="5CFABB28" w14:textId="77777777" w:rsidR="00274C13" w:rsidRDefault="003E0A5F">
      <w:pPr>
        <w:spacing w:line="360" w:lineRule="auto"/>
        <w:ind w:firstLine="709"/>
      </w:pPr>
      <w:r>
        <w:t>Інженерно-геологічні умови майданчика наведено у таблиці 2.3.</w:t>
      </w:r>
    </w:p>
    <w:p w14:paraId="19EADE9A" w14:textId="77777777" w:rsidR="00274C13" w:rsidRDefault="00274C13">
      <w:pPr>
        <w:spacing w:after="60" w:line="280" w:lineRule="auto"/>
        <w:ind w:firstLine="709"/>
        <w:rPr>
          <w:i/>
          <w:iCs/>
          <w:sz w:val="24"/>
          <w:szCs w:val="24"/>
        </w:rPr>
      </w:pPr>
    </w:p>
    <w:p w14:paraId="626A7117" w14:textId="77777777" w:rsidR="00274C13" w:rsidRDefault="00274C13">
      <w:pPr>
        <w:spacing w:after="60" w:line="280" w:lineRule="auto"/>
        <w:ind w:firstLine="709"/>
        <w:rPr>
          <w:i/>
          <w:iCs/>
          <w:sz w:val="24"/>
          <w:szCs w:val="24"/>
        </w:rPr>
      </w:pPr>
    </w:p>
    <w:p w14:paraId="28817392" w14:textId="77777777" w:rsidR="00274C13" w:rsidRDefault="00274C13">
      <w:pPr>
        <w:spacing w:after="60" w:line="280" w:lineRule="auto"/>
        <w:ind w:firstLine="709"/>
        <w:rPr>
          <w:i/>
          <w:iCs/>
          <w:sz w:val="24"/>
          <w:szCs w:val="24"/>
        </w:rPr>
      </w:pPr>
    </w:p>
    <w:p w14:paraId="093B7751" w14:textId="77777777" w:rsidR="00274C13" w:rsidRDefault="00274C13">
      <w:pPr>
        <w:spacing w:after="60" w:line="280" w:lineRule="auto"/>
        <w:ind w:firstLine="709"/>
        <w:rPr>
          <w:i/>
          <w:iCs/>
          <w:sz w:val="24"/>
          <w:szCs w:val="24"/>
        </w:rPr>
      </w:pPr>
    </w:p>
    <w:p w14:paraId="495D18A5" w14:textId="77777777" w:rsidR="00274C13" w:rsidRDefault="00274C13">
      <w:pPr>
        <w:spacing w:after="60" w:line="280" w:lineRule="auto"/>
        <w:ind w:firstLine="709"/>
        <w:rPr>
          <w:i/>
          <w:iCs/>
          <w:sz w:val="24"/>
          <w:szCs w:val="24"/>
        </w:rPr>
      </w:pPr>
    </w:p>
    <w:p w14:paraId="138750F4" w14:textId="77777777" w:rsidR="00274C13" w:rsidRDefault="00274C13">
      <w:pPr>
        <w:spacing w:after="60" w:line="280" w:lineRule="auto"/>
        <w:ind w:firstLine="709"/>
        <w:rPr>
          <w:i/>
          <w:iCs/>
          <w:sz w:val="24"/>
          <w:szCs w:val="24"/>
        </w:rPr>
      </w:pPr>
    </w:p>
    <w:p w14:paraId="49396068" w14:textId="77777777" w:rsidR="00274C13" w:rsidRDefault="00274C13">
      <w:pPr>
        <w:spacing w:after="60" w:line="280" w:lineRule="auto"/>
        <w:ind w:firstLine="709"/>
        <w:rPr>
          <w:i/>
          <w:iCs/>
          <w:sz w:val="24"/>
          <w:szCs w:val="24"/>
        </w:rPr>
      </w:pPr>
    </w:p>
    <w:p w14:paraId="39343F5D" w14:textId="77777777" w:rsidR="00274C13" w:rsidRDefault="00274C13">
      <w:pPr>
        <w:spacing w:after="60" w:line="280" w:lineRule="auto"/>
        <w:ind w:firstLine="709"/>
        <w:rPr>
          <w:i/>
          <w:iCs/>
          <w:sz w:val="24"/>
          <w:szCs w:val="24"/>
        </w:rPr>
      </w:pPr>
    </w:p>
    <w:p w14:paraId="246F9480" w14:textId="77777777" w:rsidR="00274C13" w:rsidRDefault="00274C13">
      <w:pPr>
        <w:spacing w:after="60" w:line="280" w:lineRule="auto"/>
        <w:ind w:firstLine="709"/>
        <w:rPr>
          <w:i/>
          <w:iCs/>
          <w:sz w:val="24"/>
          <w:szCs w:val="24"/>
        </w:rPr>
      </w:pPr>
    </w:p>
    <w:p w14:paraId="67A0B170" w14:textId="77777777" w:rsidR="00274C13" w:rsidRDefault="003E0A5F">
      <w:pPr>
        <w:spacing w:after="60" w:line="280" w:lineRule="auto"/>
        <w:ind w:firstLine="709"/>
      </w:pPr>
      <w:r>
        <w:rPr>
          <w:i/>
          <w:iCs/>
          <w:sz w:val="24"/>
          <w:szCs w:val="24"/>
        </w:rPr>
        <w:t>Таблиця 2.3 – Інженерно-геологічні елементи майданчика будівництва</w:t>
      </w:r>
    </w:p>
    <w:tbl>
      <w:tblPr>
        <w:tblW w:w="9026" w:type="dxa"/>
        <w:tblInd w:w="-5" w:type="dxa"/>
        <w:tblLayout w:type="fixed"/>
        <w:tblCellMar>
          <w:left w:w="10" w:type="dxa"/>
          <w:right w:w="10" w:type="dxa"/>
        </w:tblCellMar>
        <w:tblLook w:val="04A0" w:firstRow="1" w:lastRow="0" w:firstColumn="1" w:lastColumn="0" w:noHBand="0" w:noVBand="1"/>
      </w:tblPr>
      <w:tblGrid>
        <w:gridCol w:w="800"/>
        <w:gridCol w:w="3200"/>
        <w:gridCol w:w="1900"/>
        <w:gridCol w:w="3126"/>
      </w:tblGrid>
      <w:tr w:rsidR="00274C13" w14:paraId="56061201" w14:textId="77777777">
        <w:tc>
          <w:tcPr>
            <w:tcW w:w="8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1AC405B5" w14:textId="77777777" w:rsidR="00274C13" w:rsidRDefault="003E0A5F">
            <w:pPr>
              <w:spacing w:line="280" w:lineRule="auto"/>
              <w:jc w:val="center"/>
            </w:pPr>
            <w:proofErr w:type="spellStart"/>
            <w:r>
              <w:rPr>
                <w:b/>
                <w:bCs/>
                <w:sz w:val="24"/>
                <w:szCs w:val="24"/>
              </w:rPr>
              <w:t>ІГЕ</w:t>
            </w:r>
            <w:proofErr w:type="spellEnd"/>
          </w:p>
        </w:tc>
        <w:tc>
          <w:tcPr>
            <w:tcW w:w="32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6D1BB96F" w14:textId="77777777" w:rsidR="00274C13" w:rsidRDefault="003E0A5F">
            <w:pPr>
              <w:spacing w:line="280" w:lineRule="auto"/>
              <w:jc w:val="center"/>
            </w:pPr>
            <w:r>
              <w:rPr>
                <w:b/>
                <w:bCs/>
                <w:sz w:val="24"/>
                <w:szCs w:val="24"/>
              </w:rPr>
              <w:t>Найменування ґрунту</w:t>
            </w:r>
          </w:p>
        </w:tc>
        <w:tc>
          <w:tcPr>
            <w:tcW w:w="19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5BA5B881" w14:textId="77777777" w:rsidR="00274C13" w:rsidRDefault="003E0A5F">
            <w:pPr>
              <w:spacing w:line="280" w:lineRule="auto"/>
              <w:jc w:val="center"/>
            </w:pPr>
            <w:r>
              <w:rPr>
                <w:b/>
                <w:bCs/>
                <w:sz w:val="24"/>
                <w:szCs w:val="24"/>
              </w:rPr>
              <w:t>Глибина, м</w:t>
            </w:r>
          </w:p>
        </w:tc>
        <w:tc>
          <w:tcPr>
            <w:tcW w:w="3126"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7FA41D54" w14:textId="77777777" w:rsidR="00274C13" w:rsidRDefault="003E0A5F">
            <w:pPr>
              <w:spacing w:line="280" w:lineRule="auto"/>
              <w:jc w:val="center"/>
            </w:pPr>
            <w:r>
              <w:rPr>
                <w:b/>
                <w:bCs/>
                <w:sz w:val="24"/>
                <w:szCs w:val="24"/>
              </w:rPr>
              <w:t>Характеристики</w:t>
            </w:r>
          </w:p>
        </w:tc>
      </w:tr>
      <w:tr w:rsidR="00274C13" w14:paraId="06489E79" w14:textId="77777777">
        <w:tc>
          <w:tcPr>
            <w:tcW w:w="8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41ED9F2F" w14:textId="77777777" w:rsidR="00274C13" w:rsidRDefault="003E0A5F">
            <w:pPr>
              <w:spacing w:line="280" w:lineRule="auto"/>
            </w:pPr>
            <w:proofErr w:type="spellStart"/>
            <w:r>
              <w:rPr>
                <w:sz w:val="24"/>
                <w:szCs w:val="24"/>
              </w:rPr>
              <w:t>ІГЕ-1</w:t>
            </w:r>
            <w:proofErr w:type="spellEnd"/>
          </w:p>
        </w:tc>
        <w:tc>
          <w:tcPr>
            <w:tcW w:w="32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54009A5A" w14:textId="77777777" w:rsidR="00274C13" w:rsidRDefault="003E0A5F">
            <w:pPr>
              <w:spacing w:line="280" w:lineRule="auto"/>
            </w:pPr>
            <w:r>
              <w:rPr>
                <w:sz w:val="24"/>
                <w:szCs w:val="24"/>
              </w:rPr>
              <w:t>Насипний ґрунт</w:t>
            </w:r>
          </w:p>
        </w:tc>
        <w:tc>
          <w:tcPr>
            <w:tcW w:w="19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62E4517" w14:textId="77777777" w:rsidR="00274C13" w:rsidRDefault="003E0A5F">
            <w:pPr>
              <w:spacing w:line="280" w:lineRule="auto"/>
            </w:pPr>
            <w:r>
              <w:rPr>
                <w:sz w:val="24"/>
                <w:szCs w:val="24"/>
              </w:rPr>
              <w:t>0,0–0,8</w:t>
            </w:r>
          </w:p>
        </w:tc>
        <w:tc>
          <w:tcPr>
            <w:tcW w:w="31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81D4764" w14:textId="77777777" w:rsidR="00274C13" w:rsidRDefault="003E0A5F">
            <w:pPr>
              <w:spacing w:line="280" w:lineRule="auto"/>
            </w:pPr>
            <w:r>
              <w:rPr>
                <w:sz w:val="24"/>
                <w:szCs w:val="24"/>
              </w:rPr>
              <w:t>–</w:t>
            </w:r>
          </w:p>
        </w:tc>
      </w:tr>
      <w:tr w:rsidR="00274C13" w14:paraId="4CCD552E" w14:textId="77777777">
        <w:tc>
          <w:tcPr>
            <w:tcW w:w="8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AF444F3" w14:textId="77777777" w:rsidR="00274C13" w:rsidRDefault="003E0A5F">
            <w:pPr>
              <w:spacing w:line="280" w:lineRule="auto"/>
            </w:pPr>
            <w:proofErr w:type="spellStart"/>
            <w:r>
              <w:rPr>
                <w:sz w:val="24"/>
                <w:szCs w:val="24"/>
              </w:rPr>
              <w:t>ІГЕ-2</w:t>
            </w:r>
            <w:proofErr w:type="spellEnd"/>
          </w:p>
        </w:tc>
        <w:tc>
          <w:tcPr>
            <w:tcW w:w="32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805F292" w14:textId="77777777" w:rsidR="00274C13" w:rsidRDefault="003E0A5F">
            <w:pPr>
              <w:spacing w:line="280" w:lineRule="auto"/>
            </w:pPr>
            <w:r>
              <w:rPr>
                <w:sz w:val="24"/>
                <w:szCs w:val="24"/>
              </w:rPr>
              <w:t>Рослинний ґрунт</w:t>
            </w:r>
          </w:p>
        </w:tc>
        <w:tc>
          <w:tcPr>
            <w:tcW w:w="19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1737B225" w14:textId="77777777" w:rsidR="00274C13" w:rsidRDefault="003E0A5F">
            <w:pPr>
              <w:spacing w:line="280" w:lineRule="auto"/>
            </w:pPr>
            <w:r>
              <w:rPr>
                <w:sz w:val="24"/>
                <w:szCs w:val="24"/>
              </w:rPr>
              <w:t>0,8–1,2</w:t>
            </w:r>
          </w:p>
        </w:tc>
        <w:tc>
          <w:tcPr>
            <w:tcW w:w="31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4EB9E685" w14:textId="77777777" w:rsidR="00274C13" w:rsidRDefault="003E0A5F">
            <w:pPr>
              <w:spacing w:line="280" w:lineRule="auto"/>
            </w:pPr>
            <w:r>
              <w:rPr>
                <w:sz w:val="24"/>
                <w:szCs w:val="24"/>
              </w:rPr>
              <w:t>–</w:t>
            </w:r>
          </w:p>
        </w:tc>
      </w:tr>
      <w:tr w:rsidR="00274C13" w14:paraId="4CB8B240" w14:textId="77777777">
        <w:tc>
          <w:tcPr>
            <w:tcW w:w="8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C49AFE2" w14:textId="77777777" w:rsidR="00274C13" w:rsidRDefault="003E0A5F">
            <w:pPr>
              <w:spacing w:line="280" w:lineRule="auto"/>
            </w:pPr>
            <w:proofErr w:type="spellStart"/>
            <w:r>
              <w:rPr>
                <w:sz w:val="24"/>
                <w:szCs w:val="24"/>
              </w:rPr>
              <w:t>ІГЕ-3</w:t>
            </w:r>
            <w:proofErr w:type="spellEnd"/>
          </w:p>
        </w:tc>
        <w:tc>
          <w:tcPr>
            <w:tcW w:w="32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1ED59B4" w14:textId="77777777" w:rsidR="00274C13" w:rsidRDefault="003E0A5F">
            <w:pPr>
              <w:spacing w:line="280" w:lineRule="auto"/>
            </w:pPr>
            <w:r>
              <w:rPr>
                <w:sz w:val="24"/>
                <w:szCs w:val="24"/>
              </w:rPr>
              <w:t xml:space="preserve">Суглинок </w:t>
            </w:r>
            <w:proofErr w:type="spellStart"/>
            <w:r>
              <w:rPr>
                <w:sz w:val="24"/>
                <w:szCs w:val="24"/>
              </w:rPr>
              <w:t>напівтвердий</w:t>
            </w:r>
            <w:proofErr w:type="spellEnd"/>
            <w:r>
              <w:rPr>
                <w:sz w:val="24"/>
                <w:szCs w:val="24"/>
              </w:rPr>
              <w:t xml:space="preserve"> (IL=0,15)</w:t>
            </w:r>
          </w:p>
        </w:tc>
        <w:tc>
          <w:tcPr>
            <w:tcW w:w="19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99717BE" w14:textId="77777777" w:rsidR="00274C13" w:rsidRDefault="003E0A5F">
            <w:pPr>
              <w:spacing w:line="280" w:lineRule="auto"/>
            </w:pPr>
            <w:r>
              <w:rPr>
                <w:sz w:val="24"/>
                <w:szCs w:val="24"/>
              </w:rPr>
              <w:t>1,2–3,5</w:t>
            </w:r>
          </w:p>
        </w:tc>
        <w:tc>
          <w:tcPr>
            <w:tcW w:w="31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476CD8F" w14:textId="77777777" w:rsidR="00274C13" w:rsidRDefault="003E0A5F">
            <w:pPr>
              <w:spacing w:line="280" w:lineRule="auto"/>
            </w:pPr>
            <w:proofErr w:type="spellStart"/>
            <w:r>
              <w:rPr>
                <w:sz w:val="24"/>
                <w:szCs w:val="24"/>
              </w:rPr>
              <w:t>fi</w:t>
            </w:r>
            <w:proofErr w:type="spellEnd"/>
            <w:r>
              <w:rPr>
                <w:sz w:val="24"/>
                <w:szCs w:val="24"/>
              </w:rPr>
              <w:t xml:space="preserve">=22°, c=28 </w:t>
            </w:r>
            <w:proofErr w:type="spellStart"/>
            <w:r>
              <w:rPr>
                <w:sz w:val="24"/>
                <w:szCs w:val="24"/>
              </w:rPr>
              <w:t>кПа</w:t>
            </w:r>
            <w:proofErr w:type="spellEnd"/>
          </w:p>
        </w:tc>
      </w:tr>
      <w:tr w:rsidR="00274C13" w14:paraId="07C8142B" w14:textId="77777777">
        <w:tc>
          <w:tcPr>
            <w:tcW w:w="8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49B3024" w14:textId="77777777" w:rsidR="00274C13" w:rsidRDefault="003E0A5F">
            <w:pPr>
              <w:spacing w:line="280" w:lineRule="auto"/>
            </w:pPr>
            <w:proofErr w:type="spellStart"/>
            <w:r>
              <w:rPr>
                <w:sz w:val="24"/>
                <w:szCs w:val="24"/>
              </w:rPr>
              <w:t>ІГЕ-4</w:t>
            </w:r>
            <w:proofErr w:type="spellEnd"/>
          </w:p>
        </w:tc>
        <w:tc>
          <w:tcPr>
            <w:tcW w:w="32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092CEB0" w14:textId="77777777" w:rsidR="00274C13" w:rsidRDefault="003E0A5F">
            <w:pPr>
              <w:spacing w:line="280" w:lineRule="auto"/>
            </w:pPr>
            <w:r>
              <w:rPr>
                <w:sz w:val="24"/>
                <w:szCs w:val="24"/>
              </w:rPr>
              <w:t xml:space="preserve">Суглинок </w:t>
            </w:r>
            <w:proofErr w:type="spellStart"/>
            <w:r>
              <w:rPr>
                <w:sz w:val="24"/>
                <w:szCs w:val="24"/>
              </w:rPr>
              <w:t>тугопластичний</w:t>
            </w:r>
            <w:proofErr w:type="spellEnd"/>
            <w:r>
              <w:rPr>
                <w:sz w:val="24"/>
                <w:szCs w:val="24"/>
              </w:rPr>
              <w:t xml:space="preserve"> (IL=0,42)</w:t>
            </w:r>
          </w:p>
        </w:tc>
        <w:tc>
          <w:tcPr>
            <w:tcW w:w="19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B100836" w14:textId="77777777" w:rsidR="00274C13" w:rsidRDefault="003E0A5F">
            <w:pPr>
              <w:spacing w:line="280" w:lineRule="auto"/>
            </w:pPr>
            <w:r>
              <w:rPr>
                <w:sz w:val="24"/>
                <w:szCs w:val="24"/>
              </w:rPr>
              <w:t>3,5–7,0</w:t>
            </w:r>
          </w:p>
        </w:tc>
        <w:tc>
          <w:tcPr>
            <w:tcW w:w="31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117C408" w14:textId="77777777" w:rsidR="00274C13" w:rsidRDefault="003E0A5F">
            <w:pPr>
              <w:spacing w:line="280" w:lineRule="auto"/>
            </w:pPr>
            <w:proofErr w:type="spellStart"/>
            <w:r>
              <w:rPr>
                <w:sz w:val="24"/>
                <w:szCs w:val="24"/>
              </w:rPr>
              <w:t>fi</w:t>
            </w:r>
            <w:proofErr w:type="spellEnd"/>
            <w:r>
              <w:rPr>
                <w:sz w:val="24"/>
                <w:szCs w:val="24"/>
              </w:rPr>
              <w:t xml:space="preserve">=18°, c=18 </w:t>
            </w:r>
            <w:proofErr w:type="spellStart"/>
            <w:r>
              <w:rPr>
                <w:sz w:val="24"/>
                <w:szCs w:val="24"/>
              </w:rPr>
              <w:t>кПа</w:t>
            </w:r>
            <w:proofErr w:type="spellEnd"/>
          </w:p>
        </w:tc>
      </w:tr>
      <w:tr w:rsidR="00274C13" w14:paraId="16B2BFA0" w14:textId="77777777">
        <w:tc>
          <w:tcPr>
            <w:tcW w:w="8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1BA5E03" w14:textId="77777777" w:rsidR="00274C13" w:rsidRDefault="003E0A5F">
            <w:pPr>
              <w:spacing w:line="280" w:lineRule="auto"/>
            </w:pPr>
            <w:proofErr w:type="spellStart"/>
            <w:r>
              <w:rPr>
                <w:sz w:val="24"/>
                <w:szCs w:val="24"/>
              </w:rPr>
              <w:t>ІГЕ-5</w:t>
            </w:r>
            <w:proofErr w:type="spellEnd"/>
          </w:p>
        </w:tc>
        <w:tc>
          <w:tcPr>
            <w:tcW w:w="32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5B55466" w14:textId="77777777" w:rsidR="00274C13" w:rsidRDefault="003E0A5F">
            <w:pPr>
              <w:spacing w:line="280" w:lineRule="auto"/>
            </w:pPr>
            <w:r>
              <w:rPr>
                <w:sz w:val="24"/>
                <w:szCs w:val="24"/>
              </w:rPr>
              <w:t xml:space="preserve">Суглинок </w:t>
            </w:r>
            <w:proofErr w:type="spellStart"/>
            <w:r>
              <w:rPr>
                <w:sz w:val="24"/>
                <w:szCs w:val="24"/>
              </w:rPr>
              <w:t>м'якопластичний</w:t>
            </w:r>
            <w:proofErr w:type="spellEnd"/>
            <w:r>
              <w:rPr>
                <w:sz w:val="24"/>
                <w:szCs w:val="24"/>
              </w:rPr>
              <w:t xml:space="preserve"> (IL=0,65)</w:t>
            </w:r>
          </w:p>
        </w:tc>
        <w:tc>
          <w:tcPr>
            <w:tcW w:w="19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18738AD6" w14:textId="77777777" w:rsidR="00274C13" w:rsidRDefault="003E0A5F">
            <w:pPr>
              <w:spacing w:line="280" w:lineRule="auto"/>
            </w:pPr>
            <w:r>
              <w:rPr>
                <w:sz w:val="24"/>
                <w:szCs w:val="24"/>
              </w:rPr>
              <w:t>7,0–9,8</w:t>
            </w:r>
          </w:p>
        </w:tc>
        <w:tc>
          <w:tcPr>
            <w:tcW w:w="31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3A1F14C" w14:textId="77777777" w:rsidR="00274C13" w:rsidRDefault="003E0A5F">
            <w:pPr>
              <w:spacing w:line="280" w:lineRule="auto"/>
            </w:pPr>
            <w:proofErr w:type="spellStart"/>
            <w:r>
              <w:rPr>
                <w:sz w:val="24"/>
                <w:szCs w:val="24"/>
              </w:rPr>
              <w:t>fi</w:t>
            </w:r>
            <w:proofErr w:type="spellEnd"/>
            <w:r>
              <w:rPr>
                <w:sz w:val="24"/>
                <w:szCs w:val="24"/>
              </w:rPr>
              <w:t xml:space="preserve">=14°, c=10 </w:t>
            </w:r>
            <w:proofErr w:type="spellStart"/>
            <w:r>
              <w:rPr>
                <w:sz w:val="24"/>
                <w:szCs w:val="24"/>
              </w:rPr>
              <w:t>кПа</w:t>
            </w:r>
            <w:proofErr w:type="spellEnd"/>
          </w:p>
        </w:tc>
      </w:tr>
      <w:tr w:rsidR="00274C13" w14:paraId="5422466F" w14:textId="77777777">
        <w:tc>
          <w:tcPr>
            <w:tcW w:w="8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26E1223" w14:textId="77777777" w:rsidR="00274C13" w:rsidRDefault="003E0A5F">
            <w:pPr>
              <w:spacing w:line="280" w:lineRule="auto"/>
            </w:pPr>
            <w:proofErr w:type="spellStart"/>
            <w:r>
              <w:rPr>
                <w:sz w:val="24"/>
                <w:szCs w:val="24"/>
              </w:rPr>
              <w:t>ІГЕ-6</w:t>
            </w:r>
            <w:proofErr w:type="spellEnd"/>
          </w:p>
        </w:tc>
        <w:tc>
          <w:tcPr>
            <w:tcW w:w="32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3BAA2F8" w14:textId="77777777" w:rsidR="00274C13" w:rsidRDefault="003E0A5F">
            <w:pPr>
              <w:spacing w:line="280" w:lineRule="auto"/>
            </w:pPr>
            <w:r>
              <w:rPr>
                <w:sz w:val="24"/>
                <w:szCs w:val="24"/>
              </w:rPr>
              <w:t>Гравійний ґрунт</w:t>
            </w:r>
          </w:p>
        </w:tc>
        <w:tc>
          <w:tcPr>
            <w:tcW w:w="19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1A0AC296" w14:textId="77777777" w:rsidR="00274C13" w:rsidRDefault="003E0A5F">
            <w:pPr>
              <w:spacing w:line="280" w:lineRule="auto"/>
            </w:pPr>
            <w:r>
              <w:rPr>
                <w:sz w:val="24"/>
                <w:szCs w:val="24"/>
              </w:rPr>
              <w:t>9,8–14,0</w:t>
            </w:r>
          </w:p>
        </w:tc>
        <w:tc>
          <w:tcPr>
            <w:tcW w:w="31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9D7BAB4" w14:textId="77777777" w:rsidR="00274C13" w:rsidRDefault="003E0A5F">
            <w:pPr>
              <w:spacing w:line="280" w:lineRule="auto"/>
            </w:pPr>
            <w:proofErr w:type="spellStart"/>
            <w:r>
              <w:rPr>
                <w:sz w:val="24"/>
                <w:szCs w:val="24"/>
              </w:rPr>
              <w:t>fi</w:t>
            </w:r>
            <w:proofErr w:type="spellEnd"/>
            <w:r>
              <w:rPr>
                <w:sz w:val="24"/>
                <w:szCs w:val="24"/>
              </w:rPr>
              <w:t>=36°, c=0</w:t>
            </w:r>
          </w:p>
        </w:tc>
      </w:tr>
      <w:tr w:rsidR="00274C13" w14:paraId="107A75F4" w14:textId="77777777">
        <w:tc>
          <w:tcPr>
            <w:tcW w:w="8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41F4EF42" w14:textId="77777777" w:rsidR="00274C13" w:rsidRDefault="003E0A5F">
            <w:pPr>
              <w:spacing w:line="280" w:lineRule="auto"/>
            </w:pPr>
            <w:proofErr w:type="spellStart"/>
            <w:r>
              <w:rPr>
                <w:sz w:val="24"/>
                <w:szCs w:val="24"/>
              </w:rPr>
              <w:t>ІГЕ-7</w:t>
            </w:r>
            <w:proofErr w:type="spellEnd"/>
          </w:p>
        </w:tc>
        <w:tc>
          <w:tcPr>
            <w:tcW w:w="32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C8B9622" w14:textId="77777777" w:rsidR="00274C13" w:rsidRDefault="003E0A5F">
            <w:pPr>
              <w:spacing w:line="280" w:lineRule="auto"/>
            </w:pPr>
            <w:r>
              <w:rPr>
                <w:sz w:val="24"/>
                <w:szCs w:val="24"/>
              </w:rPr>
              <w:t>Глина тверда (IL=-0,05)</w:t>
            </w:r>
          </w:p>
        </w:tc>
        <w:tc>
          <w:tcPr>
            <w:tcW w:w="19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420B8A6A" w14:textId="77777777" w:rsidR="00274C13" w:rsidRDefault="003E0A5F">
            <w:pPr>
              <w:spacing w:line="280" w:lineRule="auto"/>
            </w:pPr>
            <w:r>
              <w:rPr>
                <w:sz w:val="24"/>
                <w:szCs w:val="24"/>
              </w:rPr>
              <w:t>14,0+</w:t>
            </w:r>
          </w:p>
        </w:tc>
        <w:tc>
          <w:tcPr>
            <w:tcW w:w="31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4FC9EC48" w14:textId="77777777" w:rsidR="00274C13" w:rsidRDefault="003E0A5F">
            <w:pPr>
              <w:spacing w:line="280" w:lineRule="auto"/>
            </w:pPr>
            <w:proofErr w:type="spellStart"/>
            <w:r>
              <w:rPr>
                <w:sz w:val="24"/>
                <w:szCs w:val="24"/>
              </w:rPr>
              <w:t>fi</w:t>
            </w:r>
            <w:proofErr w:type="spellEnd"/>
            <w:r>
              <w:rPr>
                <w:sz w:val="24"/>
                <w:szCs w:val="24"/>
              </w:rPr>
              <w:t xml:space="preserve">=20°, c=55 </w:t>
            </w:r>
            <w:proofErr w:type="spellStart"/>
            <w:r>
              <w:rPr>
                <w:sz w:val="24"/>
                <w:szCs w:val="24"/>
              </w:rPr>
              <w:t>кПа</w:t>
            </w:r>
            <w:proofErr w:type="spellEnd"/>
          </w:p>
        </w:tc>
      </w:tr>
    </w:tbl>
    <w:p w14:paraId="450BC56B" w14:textId="77777777" w:rsidR="00274C13" w:rsidRDefault="00274C13">
      <w:pPr>
        <w:spacing w:after="120" w:line="280" w:lineRule="auto"/>
      </w:pPr>
    </w:p>
    <w:p w14:paraId="6FA1610D" w14:textId="77777777" w:rsidR="00274C13" w:rsidRDefault="003E0A5F">
      <w:pPr>
        <w:spacing w:line="360" w:lineRule="auto"/>
        <w:ind w:firstLine="709"/>
      </w:pPr>
      <w:r>
        <w:t xml:space="preserve">Підземні води зустрінуті на глибині 2,7–3,8 м. Паля занурюється кінцем у </w:t>
      </w:r>
      <w:proofErr w:type="spellStart"/>
      <w:r>
        <w:t>ІГЕ-4</w:t>
      </w:r>
      <w:proofErr w:type="spellEnd"/>
      <w:r>
        <w:t xml:space="preserve"> на глибину 5,0 м від поверхні землі.</w:t>
      </w:r>
    </w:p>
    <w:p w14:paraId="1D151EFE" w14:textId="77777777" w:rsidR="00274C13" w:rsidRDefault="003E0A5F">
      <w:pPr>
        <w:spacing w:line="360" w:lineRule="auto"/>
        <w:ind w:firstLine="709"/>
      </w:pPr>
      <w:r>
        <w:t>Несуча здатність одиночної палі (</w:t>
      </w:r>
      <w:proofErr w:type="spellStart"/>
      <w:r>
        <w:t>ДБН</w:t>
      </w:r>
      <w:proofErr w:type="spellEnd"/>
      <w:r>
        <w:t xml:space="preserve"> В.2.1-10:2018):</w:t>
      </w:r>
    </w:p>
    <w:p w14:paraId="4E52C612" w14:textId="77777777" w:rsidR="00274C13" w:rsidRDefault="003E0A5F">
      <w:pPr>
        <w:spacing w:line="360" w:lineRule="auto"/>
        <w:ind w:firstLine="709"/>
      </w:pPr>
      <w:r>
        <w:t xml:space="preserve">Fd = </w:t>
      </w:r>
      <w:proofErr w:type="spellStart"/>
      <w:r>
        <w:t>gc</w:t>
      </w:r>
      <w:proofErr w:type="spellEnd"/>
      <w:r>
        <w:t xml:space="preserve"> x (</w:t>
      </w:r>
      <w:proofErr w:type="spellStart"/>
      <w:r>
        <w:t>gcR</w:t>
      </w:r>
      <w:proofErr w:type="spellEnd"/>
      <w:r>
        <w:t xml:space="preserve"> x R x A + u x </w:t>
      </w:r>
      <w:proofErr w:type="spellStart"/>
      <w:r>
        <w:t>Sum</w:t>
      </w:r>
      <w:proofErr w:type="spellEnd"/>
      <w:r>
        <w:t>(</w:t>
      </w:r>
      <w:proofErr w:type="spellStart"/>
      <w:r>
        <w:t>gcf</w:t>
      </w:r>
      <w:proofErr w:type="spellEnd"/>
      <w:r>
        <w:t xml:space="preserve"> x </w:t>
      </w:r>
      <w:proofErr w:type="spellStart"/>
      <w:r>
        <w:t>fi</w:t>
      </w:r>
      <w:proofErr w:type="spellEnd"/>
      <w:r>
        <w:t xml:space="preserve"> x hi)),</w:t>
      </w:r>
    </w:p>
    <w:p w14:paraId="58858B89" w14:textId="77777777" w:rsidR="00274C13" w:rsidRDefault="003E0A5F">
      <w:pPr>
        <w:spacing w:line="360" w:lineRule="auto"/>
        <w:ind w:firstLine="709"/>
      </w:pPr>
      <w:r>
        <w:t xml:space="preserve">де R = 3200 </w:t>
      </w:r>
      <w:proofErr w:type="spellStart"/>
      <w:r>
        <w:t>кПа</w:t>
      </w:r>
      <w:proofErr w:type="spellEnd"/>
      <w:r>
        <w:t xml:space="preserve">; A = 0,09 </w:t>
      </w:r>
      <w:proofErr w:type="spellStart"/>
      <w:r>
        <w:t>м2</w:t>
      </w:r>
      <w:proofErr w:type="spellEnd"/>
      <w:r>
        <w:t xml:space="preserve">; u = 1,2 м. Сили тертя: </w:t>
      </w:r>
      <w:proofErr w:type="spellStart"/>
      <w:r>
        <w:t>ІГЕ-3</w:t>
      </w:r>
      <w:proofErr w:type="spellEnd"/>
      <w:r>
        <w:t xml:space="preserve"> – 2,7 x 28 = 75,6 </w:t>
      </w:r>
      <w:proofErr w:type="spellStart"/>
      <w:r>
        <w:t>кН</w:t>
      </w:r>
      <w:proofErr w:type="spellEnd"/>
      <w:r>
        <w:t xml:space="preserve">/м; </w:t>
      </w:r>
      <w:proofErr w:type="spellStart"/>
      <w:r>
        <w:t>ІГЕ-4</w:t>
      </w:r>
      <w:proofErr w:type="spellEnd"/>
      <w:r>
        <w:t xml:space="preserve"> – 1,5 x 24 = 36,0 </w:t>
      </w:r>
      <w:proofErr w:type="spellStart"/>
      <w:r>
        <w:t>кН</w:t>
      </w:r>
      <w:proofErr w:type="spellEnd"/>
      <w:r>
        <w:t>/м.</w:t>
      </w:r>
    </w:p>
    <w:p w14:paraId="1646EF4C" w14:textId="77777777" w:rsidR="00274C13" w:rsidRDefault="003E0A5F">
      <w:pPr>
        <w:spacing w:line="360" w:lineRule="auto"/>
        <w:ind w:firstLine="709"/>
      </w:pPr>
      <w:r>
        <w:t xml:space="preserve">Fd = 1,0 x (3200 x 0,09 + 1,2 x 111,6) = 288 + 133,9 = 421,9 </w:t>
      </w:r>
      <w:proofErr w:type="spellStart"/>
      <w:r>
        <w:t>кН</w:t>
      </w:r>
      <w:proofErr w:type="spellEnd"/>
      <w:r>
        <w:t>.</w:t>
      </w:r>
    </w:p>
    <w:p w14:paraId="3A56F8FF" w14:textId="77777777" w:rsidR="00274C13" w:rsidRDefault="003E0A5F">
      <w:pPr>
        <w:spacing w:line="360" w:lineRule="auto"/>
        <w:ind w:firstLine="709"/>
      </w:pPr>
      <w:r>
        <w:t xml:space="preserve">Розрахункове навантаження на одну палю: P = 422 / </w:t>
      </w:r>
      <w:proofErr w:type="spellStart"/>
      <w:r>
        <w:t>gk</w:t>
      </w:r>
      <w:proofErr w:type="spellEnd"/>
      <w:r>
        <w:t xml:space="preserve"> = 422 / 1,4 = 301 </w:t>
      </w:r>
      <w:proofErr w:type="spellStart"/>
      <w:r>
        <w:t>кН</w:t>
      </w:r>
      <w:proofErr w:type="spellEnd"/>
      <w:r>
        <w:t xml:space="preserve">, де </w:t>
      </w:r>
      <w:proofErr w:type="spellStart"/>
      <w:r>
        <w:t>gk</w:t>
      </w:r>
      <w:proofErr w:type="spellEnd"/>
      <w:r>
        <w:t xml:space="preserve"> = 1,4 – коефіцієнт надійності.</w:t>
      </w:r>
    </w:p>
    <w:p w14:paraId="359B25EE" w14:textId="77777777" w:rsidR="00274C13" w:rsidRDefault="003E0A5F">
      <w:pPr>
        <w:spacing w:line="360" w:lineRule="auto"/>
        <w:ind w:firstLine="709"/>
      </w:pPr>
      <w:r>
        <w:t xml:space="preserve">Навантаження на фундамент: Nf = 2520 + 65 = 2585 </w:t>
      </w:r>
      <w:proofErr w:type="spellStart"/>
      <w:r>
        <w:t>кН</w:t>
      </w:r>
      <w:proofErr w:type="spellEnd"/>
      <w:r>
        <w:t>.</w:t>
      </w:r>
    </w:p>
    <w:p w14:paraId="1C0AE664" w14:textId="77777777" w:rsidR="00274C13" w:rsidRDefault="003E0A5F">
      <w:pPr>
        <w:spacing w:line="360" w:lineRule="auto"/>
        <w:ind w:firstLine="709"/>
      </w:pPr>
      <w:r>
        <w:t>Необхідна кількість паль: n = 2585 / 301 = 8,6 – приймаємо n = 9 паль.</w:t>
      </w:r>
    </w:p>
    <w:p w14:paraId="69355661" w14:textId="77777777" w:rsidR="00274C13" w:rsidRDefault="003E0A5F">
      <w:pPr>
        <w:spacing w:line="360" w:lineRule="auto"/>
        <w:ind w:firstLine="709"/>
      </w:pPr>
      <w:r>
        <w:t xml:space="preserve">Схема розташування: 3x3 з кроком 900 мм. Розміри </w:t>
      </w:r>
      <w:proofErr w:type="spellStart"/>
      <w:r>
        <w:t>ростверку</w:t>
      </w:r>
      <w:proofErr w:type="spellEnd"/>
      <w:r>
        <w:t>: 1700 x 1700 x 950 мм.</w:t>
      </w:r>
    </w:p>
    <w:p w14:paraId="3E3FAF17" w14:textId="77777777" w:rsidR="00274C13" w:rsidRDefault="003E0A5F">
      <w:pPr>
        <w:spacing w:line="360" w:lineRule="auto"/>
        <w:ind w:firstLine="709"/>
      </w:pPr>
      <w:r>
        <w:t xml:space="preserve">Перевірка: </w:t>
      </w:r>
      <w:proofErr w:type="spellStart"/>
      <w:r>
        <w:t>Pmax</w:t>
      </w:r>
      <w:proofErr w:type="spellEnd"/>
      <w:r>
        <w:t xml:space="preserve"> = 2585 / 9 = 287 </w:t>
      </w:r>
      <w:proofErr w:type="spellStart"/>
      <w:r>
        <w:t>кН</w:t>
      </w:r>
      <w:proofErr w:type="spellEnd"/>
      <w:r>
        <w:t xml:space="preserve">, що менше P = 301 </w:t>
      </w:r>
      <w:proofErr w:type="spellStart"/>
      <w:r>
        <w:t>кН</w:t>
      </w:r>
      <w:proofErr w:type="spellEnd"/>
      <w:r>
        <w:t xml:space="preserve"> – умова виконана.</w:t>
      </w:r>
    </w:p>
    <w:p w14:paraId="2C2CD5C1" w14:textId="77777777" w:rsidR="00274C13" w:rsidRDefault="003E0A5F">
      <w:pPr>
        <w:spacing w:after="120" w:line="360" w:lineRule="auto"/>
        <w:ind w:firstLine="709"/>
      </w:pPr>
      <w:r>
        <w:lastRenderedPageBreak/>
        <w:t>Висновок: кущ із 9 паль С 4-30-10 (</w:t>
      </w:r>
      <w:proofErr w:type="spellStart"/>
      <w:r>
        <w:t>300x300x4000</w:t>
      </w:r>
      <w:proofErr w:type="spellEnd"/>
      <w:r>
        <w:t xml:space="preserve"> мм) у схемі 3x3 з кроком 900 мм. </w:t>
      </w:r>
      <w:proofErr w:type="spellStart"/>
      <w:r>
        <w:t>Ростверк</w:t>
      </w:r>
      <w:proofErr w:type="spellEnd"/>
      <w:r>
        <w:t xml:space="preserve"> </w:t>
      </w:r>
      <w:proofErr w:type="spellStart"/>
      <w:r>
        <w:t>1700x1700x950</w:t>
      </w:r>
      <w:proofErr w:type="spellEnd"/>
      <w:r>
        <w:t xml:space="preserve"> мм із бетону </w:t>
      </w:r>
      <w:proofErr w:type="spellStart"/>
      <w:r>
        <w:t>С25</w:t>
      </w:r>
      <w:proofErr w:type="spellEnd"/>
      <w:r>
        <w:t>/30 W4 F50.</w:t>
      </w:r>
    </w:p>
    <w:p w14:paraId="4F112321" w14:textId="77777777" w:rsidR="00274C13" w:rsidRDefault="003E0A5F">
      <w:pPr>
        <w:pStyle w:val="2"/>
        <w:ind w:firstLine="709"/>
      </w:pPr>
      <w:r>
        <w:t xml:space="preserve">2.5 Технічні заходи з впровадження </w:t>
      </w:r>
      <w:proofErr w:type="spellStart"/>
      <w:r>
        <w:t>антисейсмічних</w:t>
      </w:r>
      <w:proofErr w:type="spellEnd"/>
      <w:r>
        <w:t xml:space="preserve"> рішень</w:t>
      </w:r>
    </w:p>
    <w:p w14:paraId="5F7D96E8" w14:textId="77777777" w:rsidR="00274C13" w:rsidRDefault="003E0A5F">
      <w:pPr>
        <w:spacing w:line="360" w:lineRule="auto"/>
        <w:ind w:firstLine="709"/>
      </w:pPr>
      <w:r>
        <w:t xml:space="preserve">Об'єкт розташований у районі з </w:t>
      </w:r>
      <w:proofErr w:type="spellStart"/>
      <w:r>
        <w:t>сейсмічністю</w:t>
      </w:r>
      <w:proofErr w:type="spellEnd"/>
      <w:r>
        <w:t xml:space="preserve"> 6 балів. Поверховість будівлі (8 поверхів) відповідає таблиці 7.1 </w:t>
      </w:r>
      <w:proofErr w:type="spellStart"/>
      <w:r>
        <w:t>ДБН</w:t>
      </w:r>
      <w:proofErr w:type="spellEnd"/>
      <w:r>
        <w:t xml:space="preserve"> В.1.1-12:2014 для комбінованої (каркасно-стінової) схеми. Будівля правильної форми в плані, довжина не перевищує 80 м (п. 7.1.2). Зв'язок стін і перекриттів виконується анкерними зв'язками, що утворюють геометрично незмінну систему для спільної роботи при сейсмічному впливі. Перегородки кріпляться до несучих конструкцій з улаштуванням </w:t>
      </w:r>
      <w:proofErr w:type="spellStart"/>
      <w:r>
        <w:t>антисейсмічних</w:t>
      </w:r>
      <w:proofErr w:type="spellEnd"/>
      <w:r>
        <w:t xml:space="preserve"> швів шириною не менше 20 мм, заповнених пружним матеріалом; цегляні перегородки </w:t>
      </w:r>
      <w:proofErr w:type="spellStart"/>
      <w:r>
        <w:t>армуються</w:t>
      </w:r>
      <w:proofErr w:type="spellEnd"/>
      <w:r>
        <w:t xml:space="preserve"> за всією довжиною не рідше ніж через 70 см за висотою. Винос балконів не перевищує 1,5 м (п. 7.4.5).</w:t>
      </w:r>
    </w:p>
    <w:p w14:paraId="70132E07" w14:textId="77777777" w:rsidR="00274C13" w:rsidRDefault="003E0A5F">
      <w:pPr>
        <w:pStyle w:val="2"/>
        <w:ind w:firstLine="709"/>
      </w:pPr>
      <w:r>
        <w:t>2.6 Сходові марші та площадки</w:t>
      </w:r>
    </w:p>
    <w:p w14:paraId="2AD9A407" w14:textId="77777777" w:rsidR="00274C13" w:rsidRDefault="003E0A5F">
      <w:pPr>
        <w:spacing w:line="360" w:lineRule="auto"/>
        <w:ind w:firstLine="709"/>
      </w:pPr>
      <w:r>
        <w:t xml:space="preserve">Сходові марші та площадки – монолітні залізобетонні. Армування маршу: поздовжня арматура </w:t>
      </w:r>
      <w:proofErr w:type="spellStart"/>
      <w:r>
        <w:t>Ø12</w:t>
      </w:r>
      <w:proofErr w:type="spellEnd"/>
      <w:r>
        <w:t xml:space="preserve"> </w:t>
      </w:r>
      <w:proofErr w:type="spellStart"/>
      <w:r>
        <w:t>А500с</w:t>
      </w:r>
      <w:proofErr w:type="spellEnd"/>
      <w:r>
        <w:t xml:space="preserve"> з кроком 150 мм, поперечна </w:t>
      </w:r>
      <w:proofErr w:type="spellStart"/>
      <w:r>
        <w:t>Ø8</w:t>
      </w:r>
      <w:proofErr w:type="spellEnd"/>
      <w:r>
        <w:t xml:space="preserve"> </w:t>
      </w:r>
      <w:proofErr w:type="spellStart"/>
      <w:r>
        <w:t>А500с</w:t>
      </w:r>
      <w:proofErr w:type="spellEnd"/>
      <w:r>
        <w:t xml:space="preserve"> з кроком 200 мм; площадка </w:t>
      </w:r>
      <w:proofErr w:type="spellStart"/>
      <w:r>
        <w:t>армується</w:t>
      </w:r>
      <w:proofErr w:type="spellEnd"/>
      <w:r>
        <w:t xml:space="preserve"> робочою арматурою </w:t>
      </w:r>
      <w:proofErr w:type="spellStart"/>
      <w:r>
        <w:t>Ø10</w:t>
      </w:r>
      <w:proofErr w:type="spellEnd"/>
      <w:r>
        <w:t xml:space="preserve"> </w:t>
      </w:r>
      <w:proofErr w:type="spellStart"/>
      <w:r>
        <w:t>А500с</w:t>
      </w:r>
      <w:proofErr w:type="spellEnd"/>
      <w:r>
        <w:t>. Опорні елементи площадок (</w:t>
      </w:r>
      <w:proofErr w:type="spellStart"/>
      <w:r>
        <w:t>ОП-1</w:t>
      </w:r>
      <w:proofErr w:type="spellEnd"/>
      <w:r>
        <w:t xml:space="preserve">) виконуються із закладними деталями, до яких </w:t>
      </w:r>
      <w:proofErr w:type="spellStart"/>
      <w:r>
        <w:t>приварюється</w:t>
      </w:r>
      <w:proofErr w:type="spellEnd"/>
      <w:r>
        <w:t xml:space="preserve"> площадка. Ширина маршу – 1350 мм, розміри сходинок – 11×280 мм (</w:t>
      </w:r>
      <w:proofErr w:type="spellStart"/>
      <w:r>
        <w:t>проступ</w:t>
      </w:r>
      <w:proofErr w:type="spellEnd"/>
      <w:r>
        <w:t>) та 12×150 мм (підйом), висота металевих поручнів – 900 мм.</w:t>
      </w:r>
    </w:p>
    <w:p w14:paraId="084DA879" w14:textId="77777777" w:rsidR="00781A73" w:rsidRDefault="00781A73" w:rsidP="006F4D7E">
      <w:pPr>
        <w:pStyle w:val="af"/>
        <w:spacing w:after="120" w:line="360" w:lineRule="auto"/>
        <w:ind w:left="1069"/>
        <w:rPr>
          <w:b/>
          <w:bCs/>
          <w:lang w:val="ru-RU"/>
        </w:rPr>
      </w:pPr>
    </w:p>
    <w:p w14:paraId="38DBF4EC" w14:textId="77777777" w:rsidR="00781A73" w:rsidRDefault="00781A73" w:rsidP="006F4D7E">
      <w:pPr>
        <w:pStyle w:val="af"/>
        <w:spacing w:after="120" w:line="360" w:lineRule="auto"/>
        <w:ind w:left="1069"/>
        <w:rPr>
          <w:b/>
          <w:bCs/>
          <w:lang w:val="ru-RU"/>
        </w:rPr>
      </w:pPr>
    </w:p>
    <w:p w14:paraId="36DB5142" w14:textId="77777777" w:rsidR="00781A73" w:rsidRDefault="00781A73" w:rsidP="006F4D7E">
      <w:pPr>
        <w:pStyle w:val="af"/>
        <w:spacing w:after="120" w:line="360" w:lineRule="auto"/>
        <w:ind w:left="1069"/>
        <w:rPr>
          <w:b/>
          <w:bCs/>
          <w:lang w:val="ru-RU"/>
        </w:rPr>
      </w:pPr>
    </w:p>
    <w:p w14:paraId="3C461F13" w14:textId="77777777" w:rsidR="00781A73" w:rsidRDefault="00781A73" w:rsidP="006F4D7E">
      <w:pPr>
        <w:pStyle w:val="af"/>
        <w:spacing w:after="120" w:line="360" w:lineRule="auto"/>
        <w:ind w:left="1069"/>
        <w:rPr>
          <w:b/>
          <w:bCs/>
          <w:lang w:val="ru-RU"/>
        </w:rPr>
      </w:pPr>
    </w:p>
    <w:p w14:paraId="7E17A1BC" w14:textId="77777777" w:rsidR="00781A73" w:rsidRDefault="00781A73" w:rsidP="006F4D7E">
      <w:pPr>
        <w:pStyle w:val="af"/>
        <w:spacing w:after="120" w:line="360" w:lineRule="auto"/>
        <w:ind w:left="1069"/>
        <w:rPr>
          <w:b/>
          <w:bCs/>
          <w:lang w:val="ru-RU"/>
        </w:rPr>
      </w:pPr>
    </w:p>
    <w:p w14:paraId="256697ED" w14:textId="77777777" w:rsidR="00781A73" w:rsidRDefault="00781A73" w:rsidP="006F4D7E">
      <w:pPr>
        <w:pStyle w:val="af"/>
        <w:spacing w:after="120" w:line="360" w:lineRule="auto"/>
        <w:ind w:left="1069"/>
        <w:rPr>
          <w:b/>
          <w:bCs/>
          <w:lang w:val="ru-RU"/>
        </w:rPr>
      </w:pPr>
    </w:p>
    <w:p w14:paraId="6B19FD91" w14:textId="402FF914" w:rsidR="00781A73" w:rsidRDefault="00781A73" w:rsidP="006F4D7E">
      <w:pPr>
        <w:pStyle w:val="af"/>
        <w:spacing w:after="120" w:line="360" w:lineRule="auto"/>
        <w:ind w:left="1069"/>
        <w:rPr>
          <w:b/>
          <w:bCs/>
          <w:lang w:val="ru-RU"/>
        </w:rPr>
      </w:pPr>
    </w:p>
    <w:p w14:paraId="27A74B5A" w14:textId="477AC6DA" w:rsidR="00781A73" w:rsidRDefault="00781A73" w:rsidP="006F4D7E">
      <w:pPr>
        <w:pStyle w:val="af"/>
        <w:spacing w:after="120" w:line="360" w:lineRule="auto"/>
        <w:ind w:left="1069"/>
        <w:rPr>
          <w:b/>
          <w:bCs/>
          <w:lang w:val="ru-RU"/>
        </w:rPr>
      </w:pPr>
    </w:p>
    <w:p w14:paraId="330B72A3" w14:textId="6BD5A032" w:rsidR="00274C13" w:rsidRPr="00D5571E" w:rsidRDefault="006F4D7E" w:rsidP="006F4D7E">
      <w:pPr>
        <w:pStyle w:val="af"/>
        <w:spacing w:after="120" w:line="360" w:lineRule="auto"/>
        <w:ind w:left="1069"/>
        <w:rPr>
          <w:b/>
          <w:bCs/>
          <w:lang w:val="ru-RU"/>
        </w:rPr>
      </w:pPr>
      <w:r>
        <w:rPr>
          <w:b/>
          <w:bCs/>
          <w:lang w:val="ru-RU"/>
        </w:rPr>
        <w:lastRenderedPageBreak/>
        <w:t xml:space="preserve">2.7  </w:t>
      </w:r>
      <w:r w:rsidR="003E0A5F" w:rsidRPr="00D5571E">
        <w:rPr>
          <w:b/>
          <w:bCs/>
        </w:rPr>
        <w:t>Вхідні дані та константи до розрахунку балки мостового переходу</w:t>
      </w:r>
    </w:p>
    <w:p w14:paraId="04979172" w14:textId="6D5F5FFA" w:rsidR="00D5571E" w:rsidRPr="006F6E9E" w:rsidRDefault="00AD5DF4" w:rsidP="006F6E9E">
      <w:pPr>
        <w:spacing w:after="234" w:line="259" w:lineRule="auto"/>
        <w:ind w:left="-5" w:hanging="10"/>
        <w:rPr>
          <w:b/>
          <w:bCs/>
          <w:color w:val="000000"/>
          <w:kern w:val="2"/>
          <w:szCs w:val="24"/>
          <w14:ligatures w14:val="standardContextual"/>
        </w:rPr>
      </w:pPr>
      <w:r>
        <w:rPr>
          <w:noProof/>
        </w:rPr>
        <w:drawing>
          <wp:anchor distT="0" distB="0" distL="114300" distR="114300" simplePos="0" relativeHeight="251679744" behindDoc="0" locked="0" layoutInCell="1" allowOverlap="1" wp14:anchorId="213B9DF4" wp14:editId="1AC1D65D">
            <wp:simplePos x="0" y="0"/>
            <wp:positionH relativeFrom="column">
              <wp:posOffset>-74295</wp:posOffset>
            </wp:positionH>
            <wp:positionV relativeFrom="paragraph">
              <wp:posOffset>365760</wp:posOffset>
            </wp:positionV>
            <wp:extent cx="5054600" cy="2198370"/>
            <wp:effectExtent l="0" t="0" r="0" b="0"/>
            <wp:wrapTopAndBottom/>
            <wp:docPr id="83565738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5657386" name=""/>
                    <pic:cNvPicPr/>
                  </pic:nvPicPr>
                  <pic:blipFill>
                    <a:blip r:embed="rId13"/>
                    <a:stretch>
                      <a:fillRect/>
                    </a:stretch>
                  </pic:blipFill>
                  <pic:spPr>
                    <a:xfrm>
                      <a:off x="0" y="0"/>
                      <a:ext cx="5054600" cy="2198370"/>
                    </a:xfrm>
                    <a:prstGeom prst="rect">
                      <a:avLst/>
                    </a:prstGeom>
                  </pic:spPr>
                </pic:pic>
              </a:graphicData>
            </a:graphic>
            <wp14:sizeRelH relativeFrom="margin">
              <wp14:pctWidth>0</wp14:pctWidth>
            </wp14:sizeRelH>
            <wp14:sizeRelV relativeFrom="margin">
              <wp14:pctHeight>0</wp14:pctHeight>
            </wp14:sizeRelV>
          </wp:anchor>
        </w:drawing>
      </w:r>
      <w:r w:rsidR="006F4D7E">
        <w:rPr>
          <w:b/>
          <w:bCs/>
          <w:color w:val="000000"/>
          <w:kern w:val="2"/>
          <w:szCs w:val="24"/>
          <w:lang w:val="ru-RU"/>
          <w14:ligatures w14:val="standardContextual"/>
        </w:rPr>
        <w:t>2.7.1</w:t>
      </w:r>
      <w:r w:rsidR="00D5571E" w:rsidRPr="00D5571E">
        <w:rPr>
          <w:b/>
          <w:bCs/>
          <w:color w:val="000000"/>
          <w:kern w:val="2"/>
          <w:szCs w:val="24"/>
          <w14:ligatures w14:val="standardContextual"/>
        </w:rPr>
        <w:t xml:space="preserve">. Вхідні дані до </w:t>
      </w:r>
      <w:r w:rsidR="00304441">
        <w:rPr>
          <w:b/>
          <w:bCs/>
          <w:color w:val="000000"/>
          <w:kern w:val="2"/>
          <w:szCs w:val="24"/>
          <w14:ligatures w14:val="standardContextual"/>
        </w:rPr>
        <w:t>проектування</w:t>
      </w:r>
    </w:p>
    <w:p w14:paraId="45B37F7B" w14:textId="4ECE1AEE" w:rsidR="00D5571E" w:rsidRPr="00D5571E" w:rsidRDefault="00D5571E" w:rsidP="00D5571E">
      <w:pPr>
        <w:numPr>
          <w:ilvl w:val="0"/>
          <w:numId w:val="3"/>
        </w:numPr>
        <w:spacing w:after="129" w:line="265" w:lineRule="auto"/>
        <w:ind w:right="15" w:hanging="163"/>
        <w:rPr>
          <w:color w:val="000000"/>
          <w:kern w:val="2"/>
          <w:szCs w:val="24"/>
          <w14:ligatures w14:val="standardContextual"/>
        </w:rPr>
      </w:pPr>
      <w:r w:rsidRPr="00D5571E">
        <w:rPr>
          <w:color w:val="000000"/>
          <w:kern w:val="2"/>
          <w:szCs w:val="24"/>
          <w14:ligatures w14:val="standardContextual"/>
        </w:rPr>
        <w:t xml:space="preserve">розміри верхнього </w:t>
      </w:r>
      <w:r w:rsidR="00897D7C">
        <w:rPr>
          <w:color w:val="000000"/>
          <w:kern w:val="2"/>
          <w:szCs w:val="24"/>
          <w14:ligatures w14:val="standardContextual"/>
        </w:rPr>
        <w:t xml:space="preserve">блоку фундаменту </w:t>
      </w:r>
    </w:p>
    <w:p w14:paraId="122E6CF3" w14:textId="77777777" w:rsidR="00D5571E" w:rsidRPr="00D5571E" w:rsidRDefault="00D5571E" w:rsidP="00D5571E">
      <w:pPr>
        <w:spacing w:after="134" w:line="259" w:lineRule="auto"/>
        <w:ind w:left="744" w:hanging="10"/>
        <w:rPr>
          <w:color w:val="000000"/>
          <w:kern w:val="2"/>
          <w:szCs w:val="24"/>
          <w14:ligatures w14:val="standardContextual"/>
        </w:rPr>
      </w:pPr>
      <w:r w:rsidRPr="00D5571E">
        <w:rPr>
          <w:rFonts w:ascii="Segoe UI Symbol" w:hAnsi="Segoe UI Symbol" w:cs="Segoe UI Symbol"/>
          <w:color w:val="000000"/>
          <w:kern w:val="2"/>
          <w:sz w:val="26"/>
          <w:szCs w:val="24"/>
          <w14:ligatures w14:val="standardContextual"/>
        </w:rPr>
        <w:t>𝑎</w:t>
      </w:r>
      <w:r w:rsidRPr="00D5571E">
        <w:rPr>
          <w:color w:val="000000"/>
          <w:kern w:val="2"/>
          <w:sz w:val="26"/>
          <w:szCs w:val="24"/>
          <w14:ligatures w14:val="standardContextual"/>
        </w:rPr>
        <w:t xml:space="preserve"> = 1200 мм</w:t>
      </w:r>
      <w:r w:rsidRPr="00D5571E">
        <w:rPr>
          <w:color w:val="000000"/>
          <w:kern w:val="2"/>
          <w:sz w:val="43"/>
          <w:szCs w:val="24"/>
          <w:vertAlign w:val="superscript"/>
          <w14:ligatures w14:val="standardContextual"/>
        </w:rPr>
        <w:t xml:space="preserve">; </w:t>
      </w:r>
      <w:r w:rsidRPr="00D5571E">
        <w:rPr>
          <w:rFonts w:ascii="Segoe UI Symbol" w:hAnsi="Segoe UI Symbol" w:cs="Segoe UI Symbol"/>
          <w:color w:val="000000"/>
          <w:kern w:val="2"/>
          <w:sz w:val="26"/>
          <w:szCs w:val="24"/>
          <w14:ligatures w14:val="standardContextual"/>
        </w:rPr>
        <w:t>𝑏</w:t>
      </w:r>
      <w:r w:rsidRPr="00D5571E">
        <w:rPr>
          <w:color w:val="000000"/>
          <w:kern w:val="2"/>
          <w:sz w:val="26"/>
          <w:szCs w:val="24"/>
          <w14:ligatures w14:val="standardContextual"/>
        </w:rPr>
        <w:t xml:space="preserve"> = 1200 мм</w:t>
      </w:r>
      <w:r w:rsidRPr="00D5571E">
        <w:rPr>
          <w:color w:val="000000"/>
          <w:kern w:val="2"/>
          <w:sz w:val="43"/>
          <w:szCs w:val="24"/>
          <w:vertAlign w:val="superscript"/>
          <w14:ligatures w14:val="standardContextual"/>
        </w:rPr>
        <w:t xml:space="preserve">; </w:t>
      </w:r>
      <w:r w:rsidRPr="00D5571E">
        <w:rPr>
          <w:color w:val="000000"/>
          <w:kern w:val="2"/>
          <w:sz w:val="26"/>
          <w:szCs w:val="24"/>
          <w14:ligatures w14:val="standardContextual"/>
        </w:rPr>
        <w:t>ℎ = 400 мм</w:t>
      </w:r>
      <w:r w:rsidRPr="00D5571E">
        <w:rPr>
          <w:color w:val="000000"/>
          <w:kern w:val="2"/>
          <w:sz w:val="43"/>
          <w:szCs w:val="24"/>
          <w:vertAlign w:val="superscript"/>
          <w14:ligatures w14:val="standardContextual"/>
        </w:rPr>
        <w:t>;</w:t>
      </w:r>
    </w:p>
    <w:p w14:paraId="1A1662E6" w14:textId="77777777" w:rsidR="00D5571E" w:rsidRPr="00D5571E" w:rsidRDefault="00D5571E" w:rsidP="00D5571E">
      <w:pPr>
        <w:numPr>
          <w:ilvl w:val="0"/>
          <w:numId w:val="3"/>
        </w:numPr>
        <w:spacing w:after="583" w:line="265" w:lineRule="auto"/>
        <w:ind w:right="15" w:hanging="163"/>
        <w:rPr>
          <w:color w:val="000000"/>
          <w:kern w:val="2"/>
          <w:szCs w:val="24"/>
          <w14:ligatures w14:val="standardContextual"/>
        </w:rPr>
      </w:pPr>
      <w:r w:rsidRPr="00D5571E">
        <w:rPr>
          <w:color w:val="000000"/>
          <w:kern w:val="2"/>
          <w:szCs w:val="24"/>
          <w14:ligatures w14:val="standardContextual"/>
        </w:rPr>
        <w:t xml:space="preserve">висота стійки: </w:t>
      </w:r>
      <w:r w:rsidRPr="00D5571E">
        <w:rPr>
          <w:color w:val="000000"/>
          <w:kern w:val="2"/>
          <w:sz w:val="26"/>
          <w:szCs w:val="24"/>
          <w14:ligatures w14:val="standardContextual"/>
        </w:rPr>
        <w:t>ℎ = 4 м</w:t>
      </w:r>
      <w:r w:rsidRPr="00D5571E">
        <w:rPr>
          <w:color w:val="000000"/>
          <w:kern w:val="2"/>
          <w:szCs w:val="24"/>
          <w14:ligatures w14:val="standardContextual"/>
        </w:rPr>
        <w:t>;</w:t>
      </w:r>
    </w:p>
    <w:p w14:paraId="67DCC301" w14:textId="77777777" w:rsidR="00D5571E" w:rsidRPr="00D5571E" w:rsidRDefault="00D5571E" w:rsidP="00D5571E">
      <w:pPr>
        <w:numPr>
          <w:ilvl w:val="0"/>
          <w:numId w:val="3"/>
        </w:numPr>
        <w:spacing w:after="547" w:line="265" w:lineRule="auto"/>
        <w:ind w:right="15" w:hanging="163"/>
        <w:rPr>
          <w:color w:val="000000"/>
          <w:kern w:val="2"/>
          <w:szCs w:val="24"/>
          <w14:ligatures w14:val="standardContextual"/>
        </w:rPr>
      </w:pPr>
      <w:r w:rsidRPr="00D5571E">
        <w:rPr>
          <w:color w:val="000000"/>
          <w:kern w:val="2"/>
          <w:szCs w:val="24"/>
          <w14:ligatures w14:val="standardContextual"/>
        </w:rPr>
        <w:t xml:space="preserve">висота розташування опорних стержнів: </w:t>
      </w:r>
      <w:r w:rsidRPr="00D5571E">
        <w:rPr>
          <w:color w:val="000000"/>
          <w:kern w:val="2"/>
          <w:sz w:val="26"/>
          <w:szCs w:val="24"/>
          <w14:ligatures w14:val="standardContextual"/>
        </w:rPr>
        <w:t>ℎ = 3000 мм</w:t>
      </w:r>
      <w:r w:rsidRPr="00D5571E">
        <w:rPr>
          <w:color w:val="000000"/>
          <w:kern w:val="2"/>
          <w:szCs w:val="24"/>
          <w14:ligatures w14:val="standardContextual"/>
        </w:rPr>
        <w:t xml:space="preserve">; </w:t>
      </w:r>
      <w:r w:rsidRPr="00D5571E">
        <w:rPr>
          <w:color w:val="000000"/>
          <w:kern w:val="2"/>
          <w:sz w:val="26"/>
          <w:szCs w:val="24"/>
          <w14:ligatures w14:val="standardContextual"/>
        </w:rPr>
        <w:t>ℎ = 3800 мм</w:t>
      </w:r>
      <w:r w:rsidRPr="00D5571E">
        <w:rPr>
          <w:color w:val="000000"/>
          <w:kern w:val="2"/>
          <w:szCs w:val="24"/>
          <w14:ligatures w14:val="standardContextual"/>
        </w:rPr>
        <w:t>;</w:t>
      </w:r>
    </w:p>
    <w:p w14:paraId="1B31F913" w14:textId="77777777" w:rsidR="00D5571E" w:rsidRPr="00D5571E" w:rsidRDefault="00D5571E" w:rsidP="00D5571E">
      <w:pPr>
        <w:numPr>
          <w:ilvl w:val="0"/>
          <w:numId w:val="3"/>
        </w:numPr>
        <w:spacing w:after="767" w:line="265" w:lineRule="auto"/>
        <w:ind w:right="15" w:hanging="163"/>
        <w:rPr>
          <w:color w:val="000000"/>
          <w:kern w:val="2"/>
          <w:szCs w:val="24"/>
          <w14:ligatures w14:val="standardContextual"/>
        </w:rPr>
      </w:pPr>
      <w:r w:rsidRPr="00D5571E">
        <w:rPr>
          <w:color w:val="000000"/>
          <w:kern w:val="2"/>
          <w:szCs w:val="24"/>
          <w14:ligatures w14:val="standardContextual"/>
        </w:rPr>
        <w:t xml:space="preserve">розміри рекламного щита: </w:t>
      </w:r>
      <w:r w:rsidRPr="00D5571E">
        <w:rPr>
          <w:rFonts w:ascii="Segoe UI Symbol" w:hAnsi="Segoe UI Symbol" w:cs="Segoe UI Symbol"/>
          <w:color w:val="000000"/>
          <w:kern w:val="2"/>
          <w:sz w:val="26"/>
          <w:szCs w:val="24"/>
          <w14:ligatures w14:val="standardContextual"/>
        </w:rPr>
        <w:t>𝑏</w:t>
      </w:r>
      <w:r w:rsidRPr="00D5571E">
        <w:rPr>
          <w:color w:val="000000"/>
          <w:kern w:val="2"/>
          <w:sz w:val="26"/>
          <w:szCs w:val="24"/>
          <w14:ligatures w14:val="standardContextual"/>
        </w:rPr>
        <w:t xml:space="preserve"> = 2800 мм</w:t>
      </w:r>
      <w:r w:rsidRPr="00D5571E">
        <w:rPr>
          <w:color w:val="000000"/>
          <w:kern w:val="2"/>
          <w:szCs w:val="24"/>
          <w14:ligatures w14:val="standardContextual"/>
        </w:rPr>
        <w:t xml:space="preserve">; </w:t>
      </w:r>
      <w:r w:rsidRPr="00D5571E">
        <w:rPr>
          <w:color w:val="000000"/>
          <w:kern w:val="2"/>
          <w:sz w:val="26"/>
          <w:szCs w:val="24"/>
          <w14:ligatures w14:val="standardContextual"/>
        </w:rPr>
        <w:t>ℎ = 1400 мм</w:t>
      </w:r>
      <w:r w:rsidRPr="00D5571E">
        <w:rPr>
          <w:color w:val="000000"/>
          <w:kern w:val="2"/>
          <w:szCs w:val="24"/>
          <w14:ligatures w14:val="standardContextual"/>
        </w:rPr>
        <w:t>;</w:t>
      </w:r>
    </w:p>
    <w:p w14:paraId="672CFD1B" w14:textId="77777777" w:rsidR="00D5571E" w:rsidRPr="00D5571E" w:rsidRDefault="00D5571E" w:rsidP="00D5571E">
      <w:pPr>
        <w:numPr>
          <w:ilvl w:val="0"/>
          <w:numId w:val="3"/>
        </w:numPr>
        <w:spacing w:after="1077" w:line="265" w:lineRule="auto"/>
        <w:ind w:right="15" w:hanging="163"/>
        <w:rPr>
          <w:color w:val="000000"/>
          <w:kern w:val="2"/>
          <w:szCs w:val="24"/>
          <w14:ligatures w14:val="standardContextual"/>
        </w:rPr>
      </w:pPr>
      <w:r w:rsidRPr="00D5571E">
        <w:rPr>
          <w:rFonts w:ascii="Calibri" w:eastAsia="Calibri" w:hAnsi="Calibri" w:cs="Calibri"/>
          <w:noProof/>
          <w:color w:val="000000"/>
          <w:kern w:val="2"/>
          <w:sz w:val="22"/>
          <w:szCs w:val="24"/>
          <w14:ligatures w14:val="standardContextual"/>
        </w:rPr>
        <mc:AlternateContent>
          <mc:Choice Requires="wpg">
            <w:drawing>
              <wp:anchor distT="0" distB="0" distL="114300" distR="114300" simplePos="0" relativeHeight="251670528" behindDoc="0" locked="0" layoutInCell="1" allowOverlap="1" wp14:anchorId="2FABD4A0" wp14:editId="6E08D244">
                <wp:simplePos x="0" y="0"/>
                <wp:positionH relativeFrom="column">
                  <wp:posOffset>3304032</wp:posOffset>
                </wp:positionH>
                <wp:positionV relativeFrom="paragraph">
                  <wp:posOffset>69967</wp:posOffset>
                </wp:positionV>
                <wp:extent cx="245364" cy="10668"/>
                <wp:effectExtent l="0" t="0" r="0" b="0"/>
                <wp:wrapNone/>
                <wp:docPr id="3433" name="Group 3433"/>
                <wp:cNvGraphicFramePr/>
                <a:graphic xmlns:a="http://schemas.openxmlformats.org/drawingml/2006/main">
                  <a:graphicData uri="http://schemas.microsoft.com/office/word/2010/wordprocessingGroup">
                    <wpg:wgp>
                      <wpg:cNvGrpSpPr/>
                      <wpg:grpSpPr>
                        <a:xfrm>
                          <a:off x="0" y="0"/>
                          <a:ext cx="245364" cy="10668"/>
                          <a:chOff x="0" y="0"/>
                          <a:chExt cx="245364" cy="10668"/>
                        </a:xfrm>
                      </wpg:grpSpPr>
                      <wps:wsp>
                        <wps:cNvPr id="4576" name="Shape 4576"/>
                        <wps:cNvSpPr/>
                        <wps:spPr>
                          <a:xfrm>
                            <a:off x="0" y="0"/>
                            <a:ext cx="245364" cy="10668"/>
                          </a:xfrm>
                          <a:custGeom>
                            <a:avLst/>
                            <a:gdLst/>
                            <a:ahLst/>
                            <a:cxnLst/>
                            <a:rect l="0" t="0" r="0" b="0"/>
                            <a:pathLst>
                              <a:path w="245364" h="10668">
                                <a:moveTo>
                                  <a:pt x="0" y="0"/>
                                </a:moveTo>
                                <a:lnTo>
                                  <a:pt x="245364" y="0"/>
                                </a:lnTo>
                                <a:lnTo>
                                  <a:pt x="245364" y="10668"/>
                                </a:lnTo>
                                <a:lnTo>
                                  <a:pt x="0" y="1066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w14:anchorId="2F1656FF" id="Group 3433" o:spid="_x0000_s1026" style="position:absolute;margin-left:260.15pt;margin-top:5.5pt;width:19.3pt;height:.85pt;z-index:251670528" coordsize="245364,10668"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">
                <v:shape id="Shape 4576" o:spid="_x0000_s1027" style="position:absolute;width:245364;height:10668;visibility:visible;mso-wrap-style:square;v-text-anchor:top" coordsize="245364,1066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" path="m,l245364,r,10668l,10668,,e" fillcolor="black" stroked="f" strokeweight="0">
                  <v:stroke miterlimit="83231f" joinstyle="miter"/>
                  <v:path arrowok="t" textboxrect="0,0,245364,10668"/>
                </v:shape>
              </v:group>
            </w:pict>
          </mc:Fallback>
        </mc:AlternateContent>
      </w:r>
      <w:r w:rsidRPr="00D5571E">
        <w:rPr>
          <w:color w:val="000000"/>
          <w:kern w:val="2"/>
          <w:szCs w:val="24"/>
          <w14:ligatures w14:val="standardContextual"/>
        </w:rPr>
        <w:t xml:space="preserve">максимальний прогин / відхилення щита: </w:t>
      </w:r>
      <w:r w:rsidRPr="00D5571E">
        <w:rPr>
          <w:rFonts w:ascii="Segoe UI Symbol" w:hAnsi="Segoe UI Symbol" w:cs="Segoe UI Symbol"/>
          <w:color w:val="000000"/>
          <w:kern w:val="2"/>
          <w:sz w:val="26"/>
          <w:szCs w:val="24"/>
          <w14:ligatures w14:val="standardContextual"/>
        </w:rPr>
        <w:t>𝑙</w:t>
      </w:r>
      <w:r w:rsidRPr="00D5571E">
        <w:rPr>
          <w:color w:val="000000"/>
          <w:kern w:val="2"/>
          <w:sz w:val="26"/>
          <w:szCs w:val="24"/>
          <w14:ligatures w14:val="standardContextual"/>
        </w:rPr>
        <w:t xml:space="preserve"> </w:t>
      </w:r>
      <w:r w:rsidRPr="00D5571E">
        <w:rPr>
          <w:color w:val="000000"/>
          <w:kern w:val="2"/>
          <w:szCs w:val="24"/>
          <w14:ligatures w14:val="standardContextual"/>
        </w:rPr>
        <w:t>;</w:t>
      </w:r>
    </w:p>
    <w:p w14:paraId="43F6DF48" w14:textId="77777777" w:rsidR="00D5571E" w:rsidRPr="00D5571E" w:rsidRDefault="00D5571E" w:rsidP="00D5571E">
      <w:pPr>
        <w:numPr>
          <w:ilvl w:val="0"/>
          <w:numId w:val="3"/>
        </w:numPr>
        <w:spacing w:after="209" w:line="265" w:lineRule="auto"/>
        <w:ind w:right="15" w:hanging="163"/>
        <w:rPr>
          <w:color w:val="000000"/>
          <w:kern w:val="2"/>
          <w:szCs w:val="24"/>
          <w14:ligatures w14:val="standardContextual"/>
        </w:rPr>
      </w:pPr>
      <w:r w:rsidRPr="00D5571E">
        <w:rPr>
          <w:color w:val="000000"/>
          <w:kern w:val="2"/>
          <w:szCs w:val="24"/>
          <w14:ligatures w14:val="standardContextual"/>
        </w:rPr>
        <w:t xml:space="preserve">клас міцності сталі: </w:t>
      </w:r>
      <w:proofErr w:type="spellStart"/>
      <w:r w:rsidRPr="00D5571E">
        <w:rPr>
          <w:color w:val="000000"/>
          <w:kern w:val="2"/>
          <w:sz w:val="44"/>
          <w:szCs w:val="24"/>
          <w:vertAlign w:val="subscript"/>
          <w14:ligatures w14:val="standardContextual"/>
        </w:rPr>
        <w:t>С255</w:t>
      </w:r>
      <w:proofErr w:type="spellEnd"/>
      <w:r w:rsidRPr="00D5571E">
        <w:rPr>
          <w:color w:val="000000"/>
          <w:kern w:val="2"/>
          <w:sz w:val="44"/>
          <w:szCs w:val="24"/>
          <w:vertAlign w:val="subscript"/>
          <w14:ligatures w14:val="standardContextual"/>
        </w:rPr>
        <w:tab/>
      </w:r>
      <w:r w:rsidRPr="00D5571E">
        <w:rPr>
          <w:color w:val="000000"/>
          <w:kern w:val="2"/>
          <w:sz w:val="26"/>
          <w:szCs w:val="24"/>
          <w14:ligatures w14:val="standardContextual"/>
        </w:rPr>
        <w:t>300</w:t>
      </w:r>
    </w:p>
    <w:p w14:paraId="70E0AB43" w14:textId="050610BB" w:rsidR="00D5571E" w:rsidRPr="00D5571E" w:rsidRDefault="006F4D7E" w:rsidP="00D5571E">
      <w:pPr>
        <w:spacing w:after="234" w:line="259" w:lineRule="auto"/>
        <w:ind w:left="-5" w:hanging="10"/>
        <w:rPr>
          <w:b/>
          <w:bCs/>
          <w:color w:val="000000"/>
          <w:kern w:val="2"/>
          <w:szCs w:val="24"/>
          <w14:ligatures w14:val="standardContextual"/>
        </w:rPr>
      </w:pPr>
      <w:r>
        <w:rPr>
          <w:b/>
          <w:bCs/>
          <w:color w:val="000000"/>
          <w:kern w:val="2"/>
          <w:szCs w:val="24"/>
          <w:lang w:val="ru-RU"/>
          <w14:ligatures w14:val="standardContextual"/>
        </w:rPr>
        <w:t>2.7.2</w:t>
      </w:r>
      <w:r w:rsidR="00D5571E" w:rsidRPr="00D5571E">
        <w:rPr>
          <w:b/>
          <w:bCs/>
          <w:color w:val="000000"/>
          <w:kern w:val="2"/>
          <w:szCs w:val="24"/>
          <w14:ligatures w14:val="standardContextual"/>
        </w:rPr>
        <w:t>. Константи, модулі, коефіцієнти</w:t>
      </w:r>
    </w:p>
    <w:p w14:paraId="76172EEF" w14:textId="77777777" w:rsidR="00D5571E" w:rsidRPr="00D5571E" w:rsidRDefault="00D5571E" w:rsidP="00D5571E">
      <w:pPr>
        <w:numPr>
          <w:ilvl w:val="0"/>
          <w:numId w:val="3"/>
        </w:numPr>
        <w:spacing w:after="646" w:line="265" w:lineRule="auto"/>
        <w:ind w:right="15" w:hanging="163"/>
        <w:rPr>
          <w:color w:val="000000"/>
          <w:kern w:val="2"/>
          <w:szCs w:val="24"/>
          <w14:ligatures w14:val="standardContextual"/>
        </w:rPr>
      </w:pPr>
      <w:r w:rsidRPr="00D5571E">
        <w:rPr>
          <w:color w:val="000000"/>
          <w:kern w:val="2"/>
          <w:szCs w:val="24"/>
          <w14:ligatures w14:val="standardContextual"/>
        </w:rPr>
        <w:t xml:space="preserve">коефіцієнт відповідальності [4]: </w:t>
      </w:r>
      <w:r w:rsidRPr="00D5571E">
        <w:rPr>
          <w:rFonts w:ascii="Segoe UI Symbol" w:hAnsi="Segoe UI Symbol" w:cs="Segoe UI Symbol"/>
          <w:color w:val="000000"/>
          <w:kern w:val="2"/>
          <w:sz w:val="26"/>
          <w:szCs w:val="24"/>
          <w14:ligatures w14:val="standardContextual"/>
        </w:rPr>
        <w:t>𝛾</w:t>
      </w:r>
      <w:r w:rsidRPr="00D5571E">
        <w:rPr>
          <w:color w:val="000000"/>
          <w:kern w:val="2"/>
          <w:sz w:val="26"/>
          <w:szCs w:val="24"/>
          <w14:ligatures w14:val="standardContextual"/>
        </w:rPr>
        <w:tab/>
        <w:t>= 1.1</w:t>
      </w:r>
      <w:r w:rsidRPr="00D5571E">
        <w:rPr>
          <w:color w:val="000000"/>
          <w:kern w:val="2"/>
          <w:szCs w:val="24"/>
          <w14:ligatures w14:val="standardContextual"/>
        </w:rPr>
        <w:t>;</w:t>
      </w:r>
    </w:p>
    <w:p w14:paraId="727081EE" w14:textId="77777777" w:rsidR="00D5571E" w:rsidRDefault="00D5571E" w:rsidP="00D5571E">
      <w:pPr>
        <w:numPr>
          <w:ilvl w:val="0"/>
          <w:numId w:val="3"/>
        </w:numPr>
        <w:spacing w:after="140" w:line="753" w:lineRule="auto"/>
        <w:ind w:right="15" w:hanging="163"/>
        <w:rPr>
          <w:color w:val="000000"/>
          <w:kern w:val="2"/>
          <w:szCs w:val="24"/>
          <w14:ligatures w14:val="standardContextual"/>
        </w:rPr>
      </w:pPr>
      <w:r w:rsidRPr="00D5571E">
        <w:rPr>
          <w:color w:val="000000"/>
          <w:kern w:val="2"/>
          <w:szCs w:val="24"/>
          <w14:ligatures w14:val="standardContextual"/>
        </w:rPr>
        <w:t xml:space="preserve">коефіцієнт умов роботи [7], 5.4.1: </w:t>
      </w:r>
      <w:r w:rsidRPr="00D5571E">
        <w:rPr>
          <w:rFonts w:ascii="Segoe UI Symbol" w:hAnsi="Segoe UI Symbol" w:cs="Segoe UI Symbol"/>
          <w:color w:val="000000"/>
          <w:kern w:val="2"/>
          <w:sz w:val="26"/>
          <w:szCs w:val="24"/>
          <w14:ligatures w14:val="standardContextual"/>
        </w:rPr>
        <w:t>𝛾</w:t>
      </w:r>
      <w:r w:rsidRPr="00D5571E">
        <w:rPr>
          <w:color w:val="000000"/>
          <w:kern w:val="2"/>
          <w:sz w:val="26"/>
          <w:szCs w:val="24"/>
          <w14:ligatures w14:val="standardContextual"/>
        </w:rPr>
        <w:t xml:space="preserve"> = 1</w:t>
      </w:r>
      <w:r w:rsidRPr="00D5571E">
        <w:rPr>
          <w:color w:val="000000"/>
          <w:kern w:val="2"/>
          <w:szCs w:val="24"/>
          <w14:ligatures w14:val="standardContextual"/>
        </w:rPr>
        <w:t xml:space="preserve">; - модуль пружності сталі: </w:t>
      </w:r>
      <w:r w:rsidRPr="00D5571E">
        <w:rPr>
          <w:rFonts w:ascii="Segoe UI Symbol" w:hAnsi="Segoe UI Symbol" w:cs="Segoe UI Symbol"/>
          <w:color w:val="000000"/>
          <w:kern w:val="2"/>
          <w:sz w:val="26"/>
          <w:szCs w:val="24"/>
          <w14:ligatures w14:val="standardContextual"/>
        </w:rPr>
        <w:t>𝐸</w:t>
      </w:r>
      <w:r w:rsidRPr="00D5571E">
        <w:rPr>
          <w:color w:val="000000"/>
          <w:kern w:val="2"/>
          <w:sz w:val="26"/>
          <w:szCs w:val="24"/>
          <w14:ligatures w14:val="standardContextual"/>
        </w:rPr>
        <w:t xml:space="preserve"> = 200 </w:t>
      </w:r>
      <w:proofErr w:type="spellStart"/>
      <w:r w:rsidRPr="00D5571E">
        <w:rPr>
          <w:color w:val="000000"/>
          <w:kern w:val="2"/>
          <w:sz w:val="26"/>
          <w:szCs w:val="24"/>
          <w14:ligatures w14:val="standardContextual"/>
        </w:rPr>
        <w:t>ГПа</w:t>
      </w:r>
      <w:proofErr w:type="spellEnd"/>
      <w:r w:rsidRPr="00D5571E">
        <w:rPr>
          <w:color w:val="000000"/>
          <w:kern w:val="2"/>
          <w:szCs w:val="24"/>
          <w14:ligatures w14:val="standardContextual"/>
        </w:rPr>
        <w:t>;</w:t>
      </w:r>
    </w:p>
    <w:p w14:paraId="593F14FC" w14:textId="77777777" w:rsidR="005D3AA7" w:rsidRPr="00F203E4" w:rsidRDefault="005D3AA7" w:rsidP="005D3AA7">
      <w:r w:rsidRPr="00F203E4">
        <w:t>1.3. Константи, модулі, коефіцієнти</w:t>
      </w:r>
    </w:p>
    <w:p w14:paraId="6414F384" w14:textId="77777777" w:rsidR="005D3AA7" w:rsidRPr="00F203E4" w:rsidRDefault="005D3AA7" w:rsidP="005D3AA7">
      <w:pPr>
        <w:numPr>
          <w:ilvl w:val="0"/>
          <w:numId w:val="4"/>
        </w:numPr>
        <w:spacing w:after="60"/>
      </w:pPr>
      <w:r w:rsidRPr="00F203E4">
        <w:t xml:space="preserve">коефіцієнт відповідальності [4]: </w:t>
      </w:r>
      <w:proofErr w:type="spellStart"/>
      <w:r w:rsidRPr="00F203E4">
        <w:t>γ</w:t>
      </w:r>
      <w:r w:rsidRPr="00F203E4">
        <w:rPr>
          <w:vertAlign w:val="subscript"/>
        </w:rPr>
        <w:t>n</w:t>
      </w:r>
      <w:proofErr w:type="spellEnd"/>
      <w:r w:rsidRPr="00F203E4">
        <w:t xml:space="preserve"> = 1.1;</w:t>
      </w:r>
    </w:p>
    <w:p w14:paraId="12CF0558" w14:textId="77777777" w:rsidR="005D3AA7" w:rsidRPr="00F203E4" w:rsidRDefault="005D3AA7" w:rsidP="005D3AA7">
      <w:pPr>
        <w:numPr>
          <w:ilvl w:val="0"/>
          <w:numId w:val="4"/>
        </w:numPr>
        <w:spacing w:after="60"/>
      </w:pPr>
      <w:r w:rsidRPr="00F203E4">
        <w:lastRenderedPageBreak/>
        <w:t xml:space="preserve">коефіцієнт умов роботи [7], 5.4.1: </w:t>
      </w:r>
      <w:proofErr w:type="spellStart"/>
      <w:r w:rsidRPr="00F203E4">
        <w:t>γ</w:t>
      </w:r>
      <w:r w:rsidRPr="00F203E4">
        <w:rPr>
          <w:vertAlign w:val="subscript"/>
        </w:rPr>
        <w:t>c</w:t>
      </w:r>
      <w:proofErr w:type="spellEnd"/>
      <w:r w:rsidRPr="00F203E4">
        <w:t xml:space="preserve"> = 1;</w:t>
      </w:r>
    </w:p>
    <w:p w14:paraId="2B0CB425" w14:textId="77777777" w:rsidR="005D3AA7" w:rsidRPr="00F203E4" w:rsidRDefault="005D3AA7" w:rsidP="005D3AA7">
      <w:pPr>
        <w:numPr>
          <w:ilvl w:val="0"/>
          <w:numId w:val="4"/>
        </w:numPr>
        <w:spacing w:after="60"/>
      </w:pPr>
      <w:r w:rsidRPr="00F203E4">
        <w:t xml:space="preserve">модуль пружності сталі: E = 200 </w:t>
      </w:r>
      <w:proofErr w:type="spellStart"/>
      <w:r w:rsidRPr="00F203E4">
        <w:t>ГПа</w:t>
      </w:r>
      <w:proofErr w:type="spellEnd"/>
      <w:r w:rsidRPr="00F203E4">
        <w:t>;</w:t>
      </w:r>
    </w:p>
    <w:p w14:paraId="2167CB9B" w14:textId="77777777" w:rsidR="005D3AA7" w:rsidRPr="00F203E4" w:rsidRDefault="005D3AA7" w:rsidP="005D3AA7">
      <w:pPr>
        <w:numPr>
          <w:ilvl w:val="0"/>
          <w:numId w:val="4"/>
        </w:numPr>
        <w:spacing w:after="60"/>
      </w:pPr>
      <w:r w:rsidRPr="00F203E4">
        <w:t xml:space="preserve">питома вага залізобетону: </w:t>
      </w:r>
      <w:proofErr w:type="spellStart"/>
      <w:r w:rsidRPr="00F203E4">
        <w:t>γ</w:t>
      </w:r>
      <w:r w:rsidRPr="00F203E4">
        <w:rPr>
          <w:vertAlign w:val="subscript"/>
        </w:rPr>
        <w:t>зб</w:t>
      </w:r>
      <w:proofErr w:type="spellEnd"/>
      <w:r w:rsidRPr="00F203E4">
        <w:t xml:space="preserve"> = 25 </w:t>
      </w:r>
      <w:proofErr w:type="spellStart"/>
      <w:r w:rsidRPr="00F203E4">
        <w:t>кН</w:t>
      </w:r>
      <w:proofErr w:type="spellEnd"/>
      <w:r w:rsidRPr="00F203E4">
        <w:t>/</w:t>
      </w:r>
      <w:proofErr w:type="spellStart"/>
      <w:r w:rsidRPr="00F203E4">
        <w:t>м</w:t>
      </w:r>
      <w:r w:rsidRPr="00F203E4">
        <w:rPr>
          <w:vertAlign w:val="superscript"/>
        </w:rPr>
        <w:t>3</w:t>
      </w:r>
      <w:proofErr w:type="spellEnd"/>
      <w:r w:rsidRPr="00F203E4">
        <w:t>;</w:t>
      </w:r>
    </w:p>
    <w:p w14:paraId="25FABCD2" w14:textId="77777777" w:rsidR="005D3AA7" w:rsidRPr="00F203E4" w:rsidRDefault="005D3AA7" w:rsidP="005D3AA7">
      <w:pPr>
        <w:numPr>
          <w:ilvl w:val="0"/>
          <w:numId w:val="4"/>
        </w:numPr>
        <w:spacing w:after="60"/>
      </w:pPr>
      <w:r w:rsidRPr="00F203E4">
        <w:t xml:space="preserve">густина сталі: </w:t>
      </w:r>
      <w:proofErr w:type="spellStart"/>
      <w:r w:rsidRPr="00F203E4">
        <w:t>ρ</w:t>
      </w:r>
      <w:proofErr w:type="spellEnd"/>
      <w:r w:rsidRPr="00F203E4">
        <w:t xml:space="preserve"> = 7850 кг/</w:t>
      </w:r>
      <w:proofErr w:type="spellStart"/>
      <w:r w:rsidRPr="00F203E4">
        <w:t>м</w:t>
      </w:r>
      <w:r w:rsidRPr="00F203E4">
        <w:rPr>
          <w:vertAlign w:val="superscript"/>
        </w:rPr>
        <w:t>3</w:t>
      </w:r>
      <w:proofErr w:type="spellEnd"/>
      <w:r w:rsidRPr="00F203E4">
        <w:t>;</w:t>
      </w:r>
    </w:p>
    <w:p w14:paraId="1F2A9105" w14:textId="77777777" w:rsidR="005D3AA7" w:rsidRPr="00F203E4" w:rsidRDefault="005D3AA7" w:rsidP="005D3AA7">
      <w:pPr>
        <w:numPr>
          <w:ilvl w:val="0"/>
          <w:numId w:val="4"/>
        </w:numPr>
        <w:spacing w:after="60"/>
      </w:pPr>
      <w:r w:rsidRPr="00F203E4">
        <w:t>прискорення вільного падіння: g = 9.8 м/</w:t>
      </w:r>
      <w:proofErr w:type="spellStart"/>
      <w:r w:rsidRPr="00F203E4">
        <w:t>с</w:t>
      </w:r>
      <w:r w:rsidRPr="00F203E4">
        <w:rPr>
          <w:vertAlign w:val="superscript"/>
        </w:rPr>
        <w:t>2</w:t>
      </w:r>
      <w:proofErr w:type="spellEnd"/>
      <w:r w:rsidRPr="00F203E4">
        <w:t>;</w:t>
      </w:r>
    </w:p>
    <w:p w14:paraId="3F0A204B" w14:textId="77777777" w:rsidR="005D3AA7" w:rsidRPr="00F203E4" w:rsidRDefault="005D3AA7" w:rsidP="005D3AA7">
      <w:r w:rsidRPr="00F203E4">
        <w:t>1.4. Визначення навантажень</w:t>
      </w:r>
    </w:p>
    <w:p w14:paraId="0285AEEC" w14:textId="77777777" w:rsidR="005D3AA7" w:rsidRPr="00F203E4" w:rsidRDefault="005D3AA7" w:rsidP="005D3AA7">
      <w:pPr>
        <w:spacing w:after="120"/>
        <w:jc w:val="both"/>
      </w:pPr>
      <w:r w:rsidRPr="00F203E4">
        <w:t>Граничне розрахункове значення навантаження від людей на мосту:</w:t>
      </w:r>
    </w:p>
    <w:p w14:paraId="5D9446C2" w14:textId="77777777" w:rsidR="005D3AA7" w:rsidRPr="00F203E4" w:rsidRDefault="005D3AA7" w:rsidP="005D3AA7">
      <w:pPr>
        <w:spacing w:before="60" w:after="120"/>
        <w:jc w:val="center"/>
      </w:pPr>
      <w:proofErr w:type="spellStart"/>
      <w:r w:rsidRPr="00F203E4">
        <w:t>W</w:t>
      </w:r>
      <w:r w:rsidRPr="00F203E4">
        <w:rPr>
          <w:vertAlign w:val="subscript"/>
        </w:rPr>
        <w:t>л</w:t>
      </w:r>
      <w:proofErr w:type="spellEnd"/>
      <w:r w:rsidRPr="00F203E4">
        <w:t xml:space="preserve"> = </w:t>
      </w:r>
      <w:proofErr w:type="spellStart"/>
      <w:r w:rsidRPr="00F203E4">
        <w:t>γ</w:t>
      </w:r>
      <w:r w:rsidRPr="00F203E4">
        <w:rPr>
          <w:vertAlign w:val="subscript"/>
        </w:rPr>
        <w:t>f</w:t>
      </w:r>
      <w:proofErr w:type="spellEnd"/>
      <w:r w:rsidRPr="00F203E4">
        <w:t xml:space="preserve"> </w:t>
      </w:r>
      <w:r w:rsidRPr="00F203E4">
        <w:rPr>
          <w:rFonts w:ascii="Segoe UI Symbol" w:hAnsi="Segoe UI Symbol" w:cs="Segoe UI Symbol"/>
        </w:rPr>
        <w:t>⋅</w:t>
      </w:r>
      <w:r w:rsidRPr="00F203E4">
        <w:t xml:space="preserve"> q = 1.2 </w:t>
      </w:r>
      <w:r w:rsidRPr="00F203E4">
        <w:rPr>
          <w:rFonts w:ascii="Segoe UI Symbol" w:hAnsi="Segoe UI Symbol" w:cs="Segoe UI Symbol"/>
        </w:rPr>
        <w:t>⋅</w:t>
      </w:r>
      <w:r w:rsidRPr="00F203E4">
        <w:t xml:space="preserve"> 3 </w:t>
      </w:r>
      <w:proofErr w:type="spellStart"/>
      <w:r w:rsidRPr="00F203E4">
        <w:t>кПа</w:t>
      </w:r>
      <w:proofErr w:type="spellEnd"/>
      <w:r w:rsidRPr="00F203E4">
        <w:t xml:space="preserve"> = 3.6 </w:t>
      </w:r>
      <w:proofErr w:type="spellStart"/>
      <w:r w:rsidRPr="00F203E4">
        <w:t>кПа</w:t>
      </w:r>
      <w:proofErr w:type="spellEnd"/>
      <w:r w:rsidRPr="00F203E4">
        <w:t>.</w:t>
      </w:r>
    </w:p>
    <w:p w14:paraId="1C6B7512" w14:textId="77777777" w:rsidR="005D3AA7" w:rsidRPr="00F203E4" w:rsidRDefault="005D3AA7" w:rsidP="005D3AA7">
      <w:pPr>
        <w:spacing w:after="120"/>
        <w:jc w:val="both"/>
      </w:pPr>
      <w:r w:rsidRPr="00F203E4">
        <w:t xml:space="preserve">Граничне розрахункове значення вітрового навантаження визначається за п. 9.4 </w:t>
      </w:r>
      <w:proofErr w:type="spellStart"/>
      <w:r w:rsidRPr="00F203E4">
        <w:t>ДБН</w:t>
      </w:r>
      <w:proofErr w:type="spellEnd"/>
      <w:r w:rsidRPr="00F203E4">
        <w:t xml:space="preserve"> В.1.2-2:2006:</w:t>
      </w:r>
    </w:p>
    <w:p w14:paraId="6176EFEE" w14:textId="77777777" w:rsidR="005D3AA7" w:rsidRPr="00F203E4" w:rsidRDefault="005D3AA7" w:rsidP="005D3AA7">
      <w:pPr>
        <w:spacing w:before="60" w:after="120"/>
        <w:jc w:val="center"/>
      </w:pPr>
      <w:proofErr w:type="spellStart"/>
      <w:r w:rsidRPr="00F203E4">
        <w:t>W</w:t>
      </w:r>
      <w:r w:rsidRPr="00F203E4">
        <w:rPr>
          <w:vertAlign w:val="subscript"/>
        </w:rPr>
        <w:t>в</w:t>
      </w:r>
      <w:proofErr w:type="spellEnd"/>
      <w:r w:rsidRPr="00F203E4">
        <w:t xml:space="preserve"> = </w:t>
      </w:r>
      <w:proofErr w:type="spellStart"/>
      <w:r w:rsidRPr="00F203E4">
        <w:t>γ</w:t>
      </w:r>
      <w:r w:rsidRPr="00F203E4">
        <w:rPr>
          <w:vertAlign w:val="subscript"/>
        </w:rPr>
        <w:t>fw</w:t>
      </w:r>
      <w:proofErr w:type="spellEnd"/>
      <w:r w:rsidRPr="00F203E4">
        <w:t xml:space="preserve"> </w:t>
      </w:r>
      <w:r w:rsidRPr="00F203E4">
        <w:rPr>
          <w:rFonts w:ascii="Segoe UI Symbol" w:hAnsi="Segoe UI Symbol" w:cs="Segoe UI Symbol"/>
        </w:rPr>
        <w:t>⋅</w:t>
      </w:r>
      <w:r w:rsidRPr="00F203E4">
        <w:t xml:space="preserve"> W</w:t>
      </w:r>
      <w:r w:rsidRPr="00F203E4">
        <w:rPr>
          <w:vertAlign w:val="subscript"/>
        </w:rPr>
        <w:t>k</w:t>
      </w:r>
      <w:r w:rsidRPr="00F203E4">
        <w:t xml:space="preserve"> </w:t>
      </w:r>
      <w:r w:rsidRPr="00F203E4">
        <w:rPr>
          <w:rFonts w:ascii="Segoe UI Symbol" w:hAnsi="Segoe UI Symbol" w:cs="Segoe UI Symbol"/>
        </w:rPr>
        <w:t>⋅</w:t>
      </w:r>
      <w:r w:rsidRPr="00F203E4">
        <w:t xml:space="preserve"> C,</w:t>
      </w:r>
    </w:p>
    <w:p w14:paraId="2ADF66BD" w14:textId="77777777" w:rsidR="005D3AA7" w:rsidRPr="00F203E4" w:rsidRDefault="005D3AA7" w:rsidP="005D3AA7">
      <w:pPr>
        <w:spacing w:after="120"/>
        <w:jc w:val="both"/>
      </w:pPr>
      <w:r w:rsidRPr="00F203E4">
        <w:t xml:space="preserve">де </w:t>
      </w:r>
      <w:proofErr w:type="spellStart"/>
      <w:r w:rsidRPr="00F203E4">
        <w:t>γ</w:t>
      </w:r>
      <w:r w:rsidRPr="00F203E4">
        <w:rPr>
          <w:vertAlign w:val="subscript"/>
        </w:rPr>
        <w:t>fw</w:t>
      </w:r>
      <w:proofErr w:type="spellEnd"/>
      <w:r w:rsidRPr="00F203E4">
        <w:t xml:space="preserve"> = 1.14 — коефіцієнт надійності за граничним розрахунковим значенням вітрового навантаження [</w:t>
      </w:r>
      <w:proofErr w:type="spellStart"/>
      <w:r w:rsidRPr="00F203E4">
        <w:t>ДБН</w:t>
      </w:r>
      <w:proofErr w:type="spellEnd"/>
      <w:r w:rsidRPr="00F203E4">
        <w:t xml:space="preserve"> В.1.2-2:2006, 9.14]; характеристичне значення вітрового тиску W</w:t>
      </w:r>
      <w:r w:rsidRPr="00F203E4">
        <w:rPr>
          <w:vertAlign w:val="subscript"/>
        </w:rPr>
        <w:t>k</w:t>
      </w:r>
      <w:r w:rsidRPr="00F203E4">
        <w:t xml:space="preserve"> = 470 Па [</w:t>
      </w:r>
      <w:proofErr w:type="spellStart"/>
      <w:r w:rsidRPr="00F203E4">
        <w:t>ДБН</w:t>
      </w:r>
      <w:proofErr w:type="spellEnd"/>
      <w:r w:rsidRPr="00F203E4">
        <w:t xml:space="preserve"> В.1.2-2:2006, Додаток В].</w:t>
      </w:r>
    </w:p>
    <w:p w14:paraId="57751C01" w14:textId="77777777" w:rsidR="005D3AA7" w:rsidRPr="00F203E4" w:rsidRDefault="005D3AA7" w:rsidP="005D3AA7">
      <w:pPr>
        <w:spacing w:after="120"/>
        <w:jc w:val="both"/>
      </w:pPr>
      <w:r w:rsidRPr="00F203E4">
        <w:t>Коефіцієнт C визначається згідно [</w:t>
      </w:r>
      <w:proofErr w:type="spellStart"/>
      <w:r w:rsidRPr="00F203E4">
        <w:t>ДБН</w:t>
      </w:r>
      <w:proofErr w:type="spellEnd"/>
      <w:r w:rsidRPr="00F203E4">
        <w:t xml:space="preserve"> В.1.2-2:2006] з урахуванням наступних параметрів:</w:t>
      </w:r>
    </w:p>
    <w:p w14:paraId="42C026CF" w14:textId="77777777" w:rsidR="005D3AA7" w:rsidRPr="00F203E4" w:rsidRDefault="005D3AA7" w:rsidP="005D3AA7">
      <w:pPr>
        <w:numPr>
          <w:ilvl w:val="0"/>
          <w:numId w:val="4"/>
        </w:numPr>
        <w:spacing w:after="60"/>
      </w:pPr>
      <w:r w:rsidRPr="00F203E4">
        <w:t>аеродинамічні коефіцієнти, п. 9.8: C</w:t>
      </w:r>
      <w:r w:rsidRPr="00F203E4">
        <w:rPr>
          <w:vertAlign w:val="subscript"/>
        </w:rPr>
        <w:t>e1</w:t>
      </w:r>
      <w:r w:rsidRPr="00F203E4">
        <w:t xml:space="preserve"> = 0.8; C</w:t>
      </w:r>
      <w:r w:rsidRPr="00F203E4">
        <w:rPr>
          <w:vertAlign w:val="subscript"/>
        </w:rPr>
        <w:t>e2</w:t>
      </w:r>
      <w:r w:rsidRPr="00F203E4">
        <w:t xml:space="preserve"> = –0.6</w:t>
      </w:r>
    </w:p>
    <w:p w14:paraId="609DA1DF" w14:textId="77777777" w:rsidR="005D3AA7" w:rsidRPr="00F203E4" w:rsidRDefault="005D3AA7" w:rsidP="005D3AA7">
      <w:pPr>
        <w:numPr>
          <w:ilvl w:val="0"/>
          <w:numId w:val="4"/>
        </w:numPr>
        <w:spacing w:after="60"/>
      </w:pPr>
      <w:r w:rsidRPr="00F203E4">
        <w:t>коефіцієнт висоти споруди, п. 9.9: C</w:t>
      </w:r>
      <w:r w:rsidRPr="00F203E4">
        <w:rPr>
          <w:vertAlign w:val="subscript"/>
        </w:rPr>
        <w:t>h</w:t>
      </w:r>
      <w:r w:rsidRPr="00F203E4">
        <w:t xml:space="preserve"> = 1.5</w:t>
      </w:r>
    </w:p>
    <w:p w14:paraId="1A57DD94" w14:textId="77777777" w:rsidR="005D3AA7" w:rsidRPr="00F203E4" w:rsidRDefault="005D3AA7" w:rsidP="005D3AA7">
      <w:pPr>
        <w:numPr>
          <w:ilvl w:val="0"/>
          <w:numId w:val="4"/>
        </w:numPr>
        <w:spacing w:after="60"/>
      </w:pPr>
      <w:r w:rsidRPr="00F203E4">
        <w:t xml:space="preserve">коефіцієнт географічної висоти, п. 9.10: </w:t>
      </w:r>
      <w:proofErr w:type="spellStart"/>
      <w:r w:rsidRPr="00F203E4">
        <w:t>C</w:t>
      </w:r>
      <w:r w:rsidRPr="00F203E4">
        <w:rPr>
          <w:vertAlign w:val="subscript"/>
        </w:rPr>
        <w:t>geo</w:t>
      </w:r>
      <w:proofErr w:type="spellEnd"/>
      <w:r w:rsidRPr="00F203E4">
        <w:t xml:space="preserve"> = 1</w:t>
      </w:r>
    </w:p>
    <w:p w14:paraId="37DC2A04" w14:textId="77777777" w:rsidR="005D3AA7" w:rsidRPr="00F203E4" w:rsidRDefault="005D3AA7" w:rsidP="005D3AA7">
      <w:pPr>
        <w:numPr>
          <w:ilvl w:val="0"/>
          <w:numId w:val="4"/>
        </w:numPr>
        <w:spacing w:after="60"/>
      </w:pPr>
      <w:r w:rsidRPr="00F203E4">
        <w:t xml:space="preserve">коефіцієнт рельєфу, п. 9.11: </w:t>
      </w:r>
      <w:proofErr w:type="spellStart"/>
      <w:r w:rsidRPr="00F203E4">
        <w:t>C</w:t>
      </w:r>
      <w:r w:rsidRPr="00F203E4">
        <w:rPr>
          <w:vertAlign w:val="subscript"/>
        </w:rPr>
        <w:t>rel</w:t>
      </w:r>
      <w:proofErr w:type="spellEnd"/>
      <w:r w:rsidRPr="00F203E4">
        <w:t xml:space="preserve"> = 1</w:t>
      </w:r>
    </w:p>
    <w:p w14:paraId="1444BE96" w14:textId="77777777" w:rsidR="005D3AA7" w:rsidRPr="00F203E4" w:rsidRDefault="005D3AA7" w:rsidP="005D3AA7">
      <w:pPr>
        <w:numPr>
          <w:ilvl w:val="0"/>
          <w:numId w:val="4"/>
        </w:numPr>
        <w:spacing w:after="60"/>
      </w:pPr>
      <w:r w:rsidRPr="00F203E4">
        <w:t xml:space="preserve">коефіцієнт напрямку вітру, п. 9.12: </w:t>
      </w:r>
      <w:proofErr w:type="spellStart"/>
      <w:r w:rsidRPr="00F203E4">
        <w:t>C</w:t>
      </w:r>
      <w:r w:rsidRPr="00F203E4">
        <w:rPr>
          <w:vertAlign w:val="subscript"/>
        </w:rPr>
        <w:t>dir</w:t>
      </w:r>
      <w:proofErr w:type="spellEnd"/>
      <w:r w:rsidRPr="00F203E4">
        <w:t xml:space="preserve"> = 1</w:t>
      </w:r>
    </w:p>
    <w:p w14:paraId="2C503FE2" w14:textId="77777777" w:rsidR="005D3AA7" w:rsidRPr="00F203E4" w:rsidRDefault="005D3AA7" w:rsidP="005D3AA7">
      <w:pPr>
        <w:numPr>
          <w:ilvl w:val="0"/>
          <w:numId w:val="4"/>
        </w:numPr>
        <w:spacing w:after="60"/>
      </w:pPr>
      <w:r w:rsidRPr="00F203E4">
        <w:t>коефіцієнт динамічності, п. 9.13: C</w:t>
      </w:r>
      <w:r w:rsidRPr="00F203E4">
        <w:rPr>
          <w:vertAlign w:val="subscript"/>
        </w:rPr>
        <w:t>d</w:t>
      </w:r>
      <w:r w:rsidRPr="00F203E4">
        <w:t xml:space="preserve"> = 2 (прийнято </w:t>
      </w:r>
      <w:proofErr w:type="spellStart"/>
      <w:r w:rsidRPr="00F203E4">
        <w:t>консервативно</w:t>
      </w:r>
      <w:proofErr w:type="spellEnd"/>
      <w:r w:rsidRPr="00F203E4">
        <w:t>)</w:t>
      </w:r>
    </w:p>
    <w:p w14:paraId="1DAF8E35" w14:textId="77777777" w:rsidR="005D3AA7" w:rsidRPr="00F203E4" w:rsidRDefault="005D3AA7" w:rsidP="005D3AA7">
      <w:pPr>
        <w:spacing w:after="120"/>
        <w:jc w:val="both"/>
      </w:pPr>
      <w:r w:rsidRPr="00F203E4">
        <w:t xml:space="preserve">Внаслідок однорідності матеріалу найбільші напруження в елементах конструкції виникатимуть за найбільшого значення вітрового навантаження. Величина цього навантаження відповідає найбільшому за модулем аеродинамічному коефіцієнту </w:t>
      </w:r>
      <w:proofErr w:type="spellStart"/>
      <w:r w:rsidRPr="00F203E4">
        <w:t>C</w:t>
      </w:r>
      <w:r w:rsidRPr="00F203E4">
        <w:rPr>
          <w:vertAlign w:val="subscript"/>
        </w:rPr>
        <w:t>max</w:t>
      </w:r>
      <w:proofErr w:type="spellEnd"/>
      <w:r w:rsidRPr="00F203E4">
        <w:t xml:space="preserve"> = max{C</w:t>
      </w:r>
      <w:r w:rsidRPr="00F203E4">
        <w:rPr>
          <w:vertAlign w:val="subscript"/>
        </w:rPr>
        <w:t>e1</w:t>
      </w:r>
      <w:r w:rsidRPr="00F203E4">
        <w:t>; C</w:t>
      </w:r>
      <w:r w:rsidRPr="00F203E4">
        <w:rPr>
          <w:vertAlign w:val="subscript"/>
        </w:rPr>
        <w:t>e2</w:t>
      </w:r>
      <w:r w:rsidRPr="00F203E4">
        <w:t>} = 0.8:</w:t>
      </w:r>
    </w:p>
    <w:p w14:paraId="72EF3735" w14:textId="77777777" w:rsidR="005D3AA7" w:rsidRPr="00F203E4" w:rsidRDefault="005D3AA7" w:rsidP="005D3AA7">
      <w:pPr>
        <w:spacing w:before="60" w:after="120"/>
        <w:jc w:val="center"/>
      </w:pPr>
      <w:r w:rsidRPr="00F203E4">
        <w:t xml:space="preserve">C = </w:t>
      </w:r>
      <w:proofErr w:type="spellStart"/>
      <w:r w:rsidRPr="00F203E4">
        <w:t>C</w:t>
      </w:r>
      <w:r w:rsidRPr="00F203E4">
        <w:rPr>
          <w:vertAlign w:val="subscript"/>
        </w:rPr>
        <w:t>max</w:t>
      </w:r>
      <w:proofErr w:type="spellEnd"/>
      <w:r w:rsidRPr="00F203E4">
        <w:t xml:space="preserve"> </w:t>
      </w:r>
      <w:r w:rsidRPr="00F203E4">
        <w:rPr>
          <w:rFonts w:ascii="Segoe UI Symbol" w:hAnsi="Segoe UI Symbol" w:cs="Segoe UI Symbol"/>
        </w:rPr>
        <w:t>⋅</w:t>
      </w:r>
      <w:r w:rsidRPr="00F203E4">
        <w:t xml:space="preserve"> C</w:t>
      </w:r>
      <w:r w:rsidRPr="00F203E4">
        <w:rPr>
          <w:vertAlign w:val="subscript"/>
        </w:rPr>
        <w:t>h</w:t>
      </w:r>
      <w:r w:rsidRPr="00F203E4">
        <w:t xml:space="preserve"> </w:t>
      </w:r>
      <w:r w:rsidRPr="00F203E4">
        <w:rPr>
          <w:rFonts w:ascii="Segoe UI Symbol" w:hAnsi="Segoe UI Symbol" w:cs="Segoe UI Symbol"/>
        </w:rPr>
        <w:t>⋅</w:t>
      </w:r>
      <w:r w:rsidRPr="00F203E4">
        <w:t xml:space="preserve"> </w:t>
      </w:r>
      <w:proofErr w:type="spellStart"/>
      <w:r w:rsidRPr="00F203E4">
        <w:t>C</w:t>
      </w:r>
      <w:r w:rsidRPr="00F203E4">
        <w:rPr>
          <w:vertAlign w:val="subscript"/>
        </w:rPr>
        <w:t>geo</w:t>
      </w:r>
      <w:proofErr w:type="spellEnd"/>
      <w:r w:rsidRPr="00F203E4">
        <w:t xml:space="preserve"> </w:t>
      </w:r>
      <w:r w:rsidRPr="00F203E4">
        <w:rPr>
          <w:rFonts w:ascii="Segoe UI Symbol" w:hAnsi="Segoe UI Symbol" w:cs="Segoe UI Symbol"/>
        </w:rPr>
        <w:t>⋅</w:t>
      </w:r>
      <w:r w:rsidRPr="00F203E4">
        <w:t xml:space="preserve"> </w:t>
      </w:r>
      <w:proofErr w:type="spellStart"/>
      <w:r w:rsidRPr="00F203E4">
        <w:t>C</w:t>
      </w:r>
      <w:r w:rsidRPr="00F203E4">
        <w:rPr>
          <w:vertAlign w:val="subscript"/>
        </w:rPr>
        <w:t>rel</w:t>
      </w:r>
      <w:proofErr w:type="spellEnd"/>
      <w:r w:rsidRPr="00F203E4">
        <w:t xml:space="preserve"> </w:t>
      </w:r>
      <w:r w:rsidRPr="00F203E4">
        <w:rPr>
          <w:rFonts w:ascii="Segoe UI Symbol" w:hAnsi="Segoe UI Symbol" w:cs="Segoe UI Symbol"/>
        </w:rPr>
        <w:t>⋅</w:t>
      </w:r>
      <w:r w:rsidRPr="00F203E4">
        <w:t xml:space="preserve"> </w:t>
      </w:r>
      <w:proofErr w:type="spellStart"/>
      <w:r w:rsidRPr="00F203E4">
        <w:t>C</w:t>
      </w:r>
      <w:r w:rsidRPr="00F203E4">
        <w:rPr>
          <w:vertAlign w:val="subscript"/>
        </w:rPr>
        <w:t>dir</w:t>
      </w:r>
      <w:proofErr w:type="spellEnd"/>
      <w:r w:rsidRPr="00F203E4">
        <w:t xml:space="preserve"> </w:t>
      </w:r>
      <w:r w:rsidRPr="00F203E4">
        <w:rPr>
          <w:rFonts w:ascii="Segoe UI Symbol" w:hAnsi="Segoe UI Symbol" w:cs="Segoe UI Symbol"/>
        </w:rPr>
        <w:t>⋅</w:t>
      </w:r>
      <w:r w:rsidRPr="00F203E4">
        <w:t xml:space="preserve"> C</w:t>
      </w:r>
      <w:r w:rsidRPr="00F203E4">
        <w:rPr>
          <w:vertAlign w:val="subscript"/>
        </w:rPr>
        <w:t>d</w:t>
      </w:r>
      <w:r w:rsidRPr="00F203E4">
        <w:t xml:space="preserve"> = 0.8 </w:t>
      </w:r>
      <w:r w:rsidRPr="00F203E4">
        <w:rPr>
          <w:rFonts w:ascii="Segoe UI Symbol" w:hAnsi="Segoe UI Symbol" w:cs="Segoe UI Symbol"/>
        </w:rPr>
        <w:t>⋅</w:t>
      </w:r>
      <w:r w:rsidRPr="00F203E4">
        <w:t xml:space="preserve"> 1.5 </w:t>
      </w:r>
      <w:r w:rsidRPr="00F203E4">
        <w:rPr>
          <w:rFonts w:ascii="Segoe UI Symbol" w:hAnsi="Segoe UI Symbol" w:cs="Segoe UI Symbol"/>
        </w:rPr>
        <w:t>⋅</w:t>
      </w:r>
      <w:r w:rsidRPr="00F203E4">
        <w:t xml:space="preserve"> 1 </w:t>
      </w:r>
      <w:r w:rsidRPr="00F203E4">
        <w:rPr>
          <w:rFonts w:ascii="Segoe UI Symbol" w:hAnsi="Segoe UI Symbol" w:cs="Segoe UI Symbol"/>
        </w:rPr>
        <w:t>⋅</w:t>
      </w:r>
      <w:r w:rsidRPr="00F203E4">
        <w:t xml:space="preserve"> 1 </w:t>
      </w:r>
      <w:r w:rsidRPr="00F203E4">
        <w:rPr>
          <w:rFonts w:ascii="Segoe UI Symbol" w:hAnsi="Segoe UI Symbol" w:cs="Segoe UI Symbol"/>
        </w:rPr>
        <w:t>⋅</w:t>
      </w:r>
      <w:r w:rsidRPr="00F203E4">
        <w:t xml:space="preserve"> 1 </w:t>
      </w:r>
      <w:r w:rsidRPr="00F203E4">
        <w:rPr>
          <w:rFonts w:ascii="Segoe UI Symbol" w:hAnsi="Segoe UI Symbol" w:cs="Segoe UI Symbol"/>
        </w:rPr>
        <w:t>⋅</w:t>
      </w:r>
      <w:r w:rsidRPr="00F203E4">
        <w:t xml:space="preserve"> 2 = 2.4.</w:t>
      </w:r>
    </w:p>
    <w:p w14:paraId="5E25CFAF" w14:textId="77777777" w:rsidR="005D3AA7" w:rsidRPr="00F203E4" w:rsidRDefault="005D3AA7" w:rsidP="005D3AA7">
      <w:pPr>
        <w:spacing w:after="120"/>
        <w:jc w:val="both"/>
      </w:pPr>
      <w:r w:rsidRPr="00F203E4">
        <w:t>Граничне розрахункове значення вітрового навантаження:</w:t>
      </w:r>
    </w:p>
    <w:p w14:paraId="6B9D47E9" w14:textId="77777777" w:rsidR="005D3AA7" w:rsidRPr="00F203E4" w:rsidRDefault="005D3AA7" w:rsidP="005D3AA7">
      <w:pPr>
        <w:spacing w:before="60" w:after="120"/>
        <w:jc w:val="center"/>
      </w:pPr>
      <w:proofErr w:type="spellStart"/>
      <w:r w:rsidRPr="00F203E4">
        <w:t>W</w:t>
      </w:r>
      <w:r w:rsidRPr="00F203E4">
        <w:rPr>
          <w:vertAlign w:val="subscript"/>
        </w:rPr>
        <w:t>в</w:t>
      </w:r>
      <w:proofErr w:type="spellEnd"/>
      <w:r w:rsidRPr="00F203E4">
        <w:t xml:space="preserve"> = </w:t>
      </w:r>
      <w:proofErr w:type="spellStart"/>
      <w:r w:rsidRPr="00F203E4">
        <w:t>γ</w:t>
      </w:r>
      <w:r w:rsidRPr="00F203E4">
        <w:rPr>
          <w:vertAlign w:val="subscript"/>
        </w:rPr>
        <w:t>fw</w:t>
      </w:r>
      <w:proofErr w:type="spellEnd"/>
      <w:r w:rsidRPr="00F203E4">
        <w:t xml:space="preserve"> </w:t>
      </w:r>
      <w:r w:rsidRPr="00F203E4">
        <w:rPr>
          <w:rFonts w:ascii="Segoe UI Symbol" w:hAnsi="Segoe UI Symbol" w:cs="Segoe UI Symbol"/>
        </w:rPr>
        <w:t>⋅</w:t>
      </w:r>
      <w:r w:rsidRPr="00F203E4">
        <w:t xml:space="preserve"> W</w:t>
      </w:r>
      <w:r w:rsidRPr="00F203E4">
        <w:rPr>
          <w:vertAlign w:val="subscript"/>
        </w:rPr>
        <w:t>k</w:t>
      </w:r>
      <w:r w:rsidRPr="00F203E4">
        <w:t xml:space="preserve"> </w:t>
      </w:r>
      <w:r w:rsidRPr="00F203E4">
        <w:rPr>
          <w:rFonts w:ascii="Segoe UI Symbol" w:hAnsi="Segoe UI Symbol" w:cs="Segoe UI Symbol"/>
        </w:rPr>
        <w:t>⋅</w:t>
      </w:r>
      <w:r w:rsidRPr="00F203E4">
        <w:t xml:space="preserve"> C = 1.14 </w:t>
      </w:r>
      <w:r w:rsidRPr="00F203E4">
        <w:rPr>
          <w:rFonts w:ascii="Segoe UI Symbol" w:hAnsi="Segoe UI Symbol" w:cs="Segoe UI Symbol"/>
        </w:rPr>
        <w:t>⋅</w:t>
      </w:r>
      <w:r w:rsidRPr="00F203E4">
        <w:t xml:space="preserve"> 470 Па </w:t>
      </w:r>
      <w:r w:rsidRPr="00F203E4">
        <w:rPr>
          <w:rFonts w:ascii="Segoe UI Symbol" w:hAnsi="Segoe UI Symbol" w:cs="Segoe UI Symbol"/>
        </w:rPr>
        <w:t>⋅</w:t>
      </w:r>
      <w:r w:rsidRPr="00F203E4">
        <w:t xml:space="preserve"> 2.4 = 1.29 </w:t>
      </w:r>
      <w:proofErr w:type="spellStart"/>
      <w:r w:rsidRPr="00F203E4">
        <w:t>кПа</w:t>
      </w:r>
      <w:proofErr w:type="spellEnd"/>
      <w:r w:rsidRPr="00F203E4">
        <w:t>.</w:t>
      </w:r>
    </w:p>
    <w:p w14:paraId="0BDC9F99" w14:textId="77777777" w:rsidR="005D3AA7" w:rsidRPr="00F203E4" w:rsidRDefault="005D3AA7" w:rsidP="005D3AA7">
      <w:pPr>
        <w:spacing w:after="120"/>
        <w:jc w:val="both"/>
      </w:pPr>
      <w:r w:rsidRPr="00F203E4">
        <w:t xml:space="preserve">Експлуатаційне розрахункове значення вітрового навантаження визначається за п. 9.5 </w:t>
      </w:r>
      <w:proofErr w:type="spellStart"/>
      <w:r w:rsidRPr="00F203E4">
        <w:t>ДБН</w:t>
      </w:r>
      <w:proofErr w:type="spellEnd"/>
      <w:r w:rsidRPr="00F203E4">
        <w:t xml:space="preserve"> В.1.2-2:2006:</w:t>
      </w:r>
    </w:p>
    <w:p w14:paraId="29E35DEA" w14:textId="77777777" w:rsidR="005D3AA7" w:rsidRPr="00F203E4" w:rsidRDefault="005D3AA7" w:rsidP="005D3AA7">
      <w:pPr>
        <w:spacing w:before="60" w:after="120"/>
        <w:jc w:val="center"/>
      </w:pPr>
      <w:r w:rsidRPr="00F203E4">
        <w:t>W</w:t>
      </w:r>
      <w:r w:rsidRPr="00F203E4">
        <w:rPr>
          <w:vertAlign w:val="subscript"/>
        </w:rPr>
        <w:t>e</w:t>
      </w:r>
      <w:r w:rsidRPr="00F203E4">
        <w:t xml:space="preserve"> = </w:t>
      </w:r>
      <w:proofErr w:type="spellStart"/>
      <w:r w:rsidRPr="00F203E4">
        <w:t>γ</w:t>
      </w:r>
      <w:r w:rsidRPr="00F203E4">
        <w:rPr>
          <w:vertAlign w:val="subscript"/>
        </w:rPr>
        <w:t>fe</w:t>
      </w:r>
      <w:proofErr w:type="spellEnd"/>
      <w:r w:rsidRPr="00F203E4">
        <w:t xml:space="preserve"> </w:t>
      </w:r>
      <w:r w:rsidRPr="00F203E4">
        <w:rPr>
          <w:rFonts w:ascii="Segoe UI Symbol" w:hAnsi="Segoe UI Symbol" w:cs="Segoe UI Symbol"/>
        </w:rPr>
        <w:t>⋅</w:t>
      </w:r>
      <w:r w:rsidRPr="00F203E4">
        <w:t xml:space="preserve"> W</w:t>
      </w:r>
      <w:r w:rsidRPr="00F203E4">
        <w:rPr>
          <w:vertAlign w:val="subscript"/>
        </w:rPr>
        <w:t>k</w:t>
      </w:r>
      <w:r w:rsidRPr="00F203E4">
        <w:t xml:space="preserve"> </w:t>
      </w:r>
      <w:r w:rsidRPr="00F203E4">
        <w:rPr>
          <w:rFonts w:ascii="Segoe UI Symbol" w:hAnsi="Segoe UI Symbol" w:cs="Segoe UI Symbol"/>
        </w:rPr>
        <w:t>⋅</w:t>
      </w:r>
      <w:r w:rsidRPr="00F203E4">
        <w:t xml:space="preserve"> C,</w:t>
      </w:r>
    </w:p>
    <w:p w14:paraId="1296AFBB" w14:textId="77777777" w:rsidR="005D3AA7" w:rsidRPr="00F203E4" w:rsidRDefault="005D3AA7" w:rsidP="005D3AA7">
      <w:pPr>
        <w:spacing w:after="120"/>
        <w:jc w:val="both"/>
      </w:pPr>
      <w:r w:rsidRPr="00F203E4">
        <w:t xml:space="preserve">де </w:t>
      </w:r>
      <w:proofErr w:type="spellStart"/>
      <w:r w:rsidRPr="00F203E4">
        <w:t>γ</w:t>
      </w:r>
      <w:r w:rsidRPr="00F203E4">
        <w:rPr>
          <w:vertAlign w:val="subscript"/>
        </w:rPr>
        <w:t>fe</w:t>
      </w:r>
      <w:proofErr w:type="spellEnd"/>
      <w:r w:rsidRPr="00F203E4">
        <w:t xml:space="preserve"> = 0.42 — коефіцієнт надійності за граничним розрахунковим значенням вітрового навантаження [</w:t>
      </w:r>
      <w:proofErr w:type="spellStart"/>
      <w:r w:rsidRPr="00F203E4">
        <w:t>ДБН</w:t>
      </w:r>
      <w:proofErr w:type="spellEnd"/>
      <w:r w:rsidRPr="00F203E4">
        <w:t xml:space="preserve"> В.1.2-2:2006, 9.15]:</w:t>
      </w:r>
    </w:p>
    <w:p w14:paraId="39E0449E" w14:textId="77777777" w:rsidR="005D3AA7" w:rsidRPr="00F203E4" w:rsidRDefault="005D3AA7" w:rsidP="005D3AA7">
      <w:pPr>
        <w:spacing w:before="60" w:after="120"/>
        <w:jc w:val="center"/>
      </w:pPr>
      <w:r w:rsidRPr="00F203E4">
        <w:t>W</w:t>
      </w:r>
      <w:r w:rsidRPr="00F203E4">
        <w:rPr>
          <w:vertAlign w:val="subscript"/>
        </w:rPr>
        <w:t>e</w:t>
      </w:r>
      <w:r w:rsidRPr="00F203E4">
        <w:t xml:space="preserve"> = </w:t>
      </w:r>
      <w:proofErr w:type="spellStart"/>
      <w:r w:rsidRPr="00F203E4">
        <w:t>γ</w:t>
      </w:r>
      <w:r w:rsidRPr="00F203E4">
        <w:rPr>
          <w:vertAlign w:val="subscript"/>
        </w:rPr>
        <w:t>fe</w:t>
      </w:r>
      <w:proofErr w:type="spellEnd"/>
      <w:r w:rsidRPr="00F203E4">
        <w:t xml:space="preserve"> </w:t>
      </w:r>
      <w:r w:rsidRPr="00F203E4">
        <w:rPr>
          <w:rFonts w:ascii="Segoe UI Symbol" w:hAnsi="Segoe UI Symbol" w:cs="Segoe UI Symbol"/>
        </w:rPr>
        <w:t>⋅</w:t>
      </w:r>
      <w:r w:rsidRPr="00F203E4">
        <w:t xml:space="preserve"> W</w:t>
      </w:r>
      <w:r w:rsidRPr="00F203E4">
        <w:rPr>
          <w:vertAlign w:val="subscript"/>
        </w:rPr>
        <w:t>k</w:t>
      </w:r>
      <w:r w:rsidRPr="00F203E4">
        <w:t xml:space="preserve"> </w:t>
      </w:r>
      <w:r w:rsidRPr="00F203E4">
        <w:rPr>
          <w:rFonts w:ascii="Segoe UI Symbol" w:hAnsi="Segoe UI Symbol" w:cs="Segoe UI Symbol"/>
        </w:rPr>
        <w:t>⋅</w:t>
      </w:r>
      <w:r w:rsidRPr="00F203E4">
        <w:t xml:space="preserve"> C = 0.42 </w:t>
      </w:r>
      <w:r w:rsidRPr="00F203E4">
        <w:rPr>
          <w:rFonts w:ascii="Segoe UI Symbol" w:hAnsi="Segoe UI Symbol" w:cs="Segoe UI Symbol"/>
        </w:rPr>
        <w:t>⋅</w:t>
      </w:r>
      <w:r w:rsidRPr="00F203E4">
        <w:t xml:space="preserve"> 470 Па </w:t>
      </w:r>
      <w:r w:rsidRPr="00F203E4">
        <w:rPr>
          <w:rFonts w:ascii="Segoe UI Symbol" w:hAnsi="Segoe UI Symbol" w:cs="Segoe UI Symbol"/>
        </w:rPr>
        <w:t>⋅</w:t>
      </w:r>
      <w:r w:rsidRPr="00F203E4">
        <w:t xml:space="preserve"> 2.4 = 0.47 </w:t>
      </w:r>
      <w:proofErr w:type="spellStart"/>
      <w:r w:rsidRPr="00F203E4">
        <w:t>кПа</w:t>
      </w:r>
      <w:proofErr w:type="spellEnd"/>
      <w:r w:rsidRPr="00F203E4">
        <w:t>.</w:t>
      </w:r>
    </w:p>
    <w:p w14:paraId="70FDF223" w14:textId="77777777" w:rsidR="005D3AA7" w:rsidRPr="00F203E4" w:rsidRDefault="005D3AA7" w:rsidP="00D5571E">
      <w:pPr>
        <w:numPr>
          <w:ilvl w:val="0"/>
          <w:numId w:val="3"/>
        </w:numPr>
        <w:spacing w:after="140" w:line="753" w:lineRule="auto"/>
        <w:ind w:right="15" w:hanging="163"/>
        <w:rPr>
          <w:color w:val="000000"/>
          <w:kern w:val="2"/>
          <w14:ligatures w14:val="standardContextual"/>
        </w:rPr>
      </w:pPr>
    </w:p>
    <w:p w14:paraId="2DEEC084" w14:textId="77777777" w:rsidR="00D5571E" w:rsidRPr="00A275FF" w:rsidRDefault="00D5571E" w:rsidP="00D5571E">
      <w:pPr>
        <w:spacing w:after="370" w:line="259" w:lineRule="auto"/>
        <w:ind w:left="-5" w:hanging="10"/>
        <w:rPr>
          <w:b/>
          <w:bCs/>
          <w:color w:val="000000"/>
          <w:kern w:val="2"/>
          <w:szCs w:val="24"/>
          <w14:ligatures w14:val="standardContextual"/>
        </w:rPr>
      </w:pPr>
      <w:r w:rsidRPr="00A275FF">
        <w:rPr>
          <w:b/>
          <w:bCs/>
          <w:color w:val="000000"/>
          <w:kern w:val="2"/>
          <w:szCs w:val="24"/>
          <w14:ligatures w14:val="standardContextual"/>
        </w:rPr>
        <w:lastRenderedPageBreak/>
        <w:t>РОЗРАХУНОК НЕСУЧИХ КОНСТРУКЦІЙ МОСТОВОГО ПЕРЕХОДУ</w:t>
      </w:r>
    </w:p>
    <w:p w14:paraId="4EA3E9DF" w14:textId="77777777" w:rsidR="00A87FED" w:rsidRPr="00FC3948" w:rsidRDefault="00A87FED" w:rsidP="00A87FED">
      <w:pPr>
        <w:spacing w:after="120"/>
        <w:jc w:val="both"/>
      </w:pPr>
      <w:r w:rsidRPr="00FC3948">
        <w:t>Розділ містить перевірки елементів конструкції за першою та другою групою граничних станів.</w:t>
      </w:r>
    </w:p>
    <w:p w14:paraId="014FE1C3" w14:textId="48CC902B" w:rsidR="00A87FED" w:rsidRPr="00FC3948" w:rsidRDefault="00A87FED" w:rsidP="00A87FED">
      <w:r w:rsidRPr="00FC3948">
        <w:t>2.</w:t>
      </w:r>
      <w:r w:rsidRPr="00FC3948">
        <w:t>7.3</w:t>
      </w:r>
      <w:r w:rsidRPr="00FC3948">
        <w:t>. Розрахунок несучої балки</w:t>
      </w:r>
    </w:p>
    <w:p w14:paraId="7094AFD5" w14:textId="77777777" w:rsidR="00A87FED" w:rsidRPr="00FC3948" w:rsidRDefault="00A87FED" w:rsidP="00A87FED">
      <w:pPr>
        <w:spacing w:after="120"/>
        <w:jc w:val="both"/>
      </w:pPr>
      <w:r w:rsidRPr="00FC3948">
        <w:t xml:space="preserve">Балка приймає зовнішнє навантаження та передає його на колони будівлі. Домінантною деформацією цього елементу є згин (перша група граничних станів). Балки прийнята зі сталевого </w:t>
      </w:r>
      <w:proofErr w:type="spellStart"/>
      <w:r w:rsidRPr="00FC3948">
        <w:t>гарячекатаного</w:t>
      </w:r>
      <w:proofErr w:type="spellEnd"/>
      <w:r w:rsidRPr="00FC3948">
        <w:t xml:space="preserve"> </w:t>
      </w:r>
      <w:proofErr w:type="spellStart"/>
      <w:r w:rsidRPr="00FC3948">
        <w:t>двотавру</w:t>
      </w:r>
      <w:proofErr w:type="spellEnd"/>
      <w:r w:rsidRPr="00FC3948">
        <w:t xml:space="preserve"> [8].</w:t>
      </w:r>
    </w:p>
    <w:p w14:paraId="132A6EDA" w14:textId="77777777" w:rsidR="00A87FED" w:rsidRPr="00FC3948" w:rsidRDefault="00A87FED" w:rsidP="00A87FED">
      <w:pPr>
        <w:spacing w:after="120"/>
        <w:jc w:val="both"/>
      </w:pPr>
      <w:r w:rsidRPr="00FC3948">
        <w:t xml:space="preserve">Профіль </w:t>
      </w:r>
      <w:proofErr w:type="spellStart"/>
      <w:r w:rsidRPr="00FC3948">
        <w:t>двотавру</w:t>
      </w:r>
      <w:proofErr w:type="spellEnd"/>
      <w:r w:rsidRPr="00FC3948">
        <w:t>: 45</w:t>
      </w:r>
    </w:p>
    <w:p w14:paraId="5DEB526C" w14:textId="77777777" w:rsidR="00A87FED" w:rsidRPr="00FC3948" w:rsidRDefault="00A87FED" w:rsidP="00A87FED">
      <w:pPr>
        <w:spacing w:after="120"/>
        <w:jc w:val="both"/>
      </w:pPr>
      <w:r w:rsidRPr="00FC3948">
        <w:t>Мостовий перехід має дві несучі балки. Навантаження на одну балку:</w:t>
      </w:r>
    </w:p>
    <w:p w14:paraId="27C5E00A" w14:textId="77777777" w:rsidR="00A87FED" w:rsidRPr="00FC3948" w:rsidRDefault="00A87FED" w:rsidP="00A87FED">
      <w:pPr>
        <w:spacing w:before="60" w:after="120"/>
        <w:jc w:val="center"/>
      </w:pPr>
      <w:r w:rsidRPr="00FC3948">
        <w:t>q = (</w:t>
      </w:r>
      <w:proofErr w:type="spellStart"/>
      <w:r w:rsidRPr="00FC3948">
        <w:t>W</w:t>
      </w:r>
      <w:r w:rsidRPr="00FC3948">
        <w:rPr>
          <w:vertAlign w:val="subscript"/>
        </w:rPr>
        <w:t>в</w:t>
      </w:r>
      <w:proofErr w:type="spellEnd"/>
      <w:r w:rsidRPr="00FC3948">
        <w:t xml:space="preserve"> + </w:t>
      </w:r>
      <w:proofErr w:type="spellStart"/>
      <w:r w:rsidRPr="00FC3948">
        <w:t>W</w:t>
      </w:r>
      <w:r w:rsidRPr="00FC3948">
        <w:rPr>
          <w:vertAlign w:val="subscript"/>
        </w:rPr>
        <w:t>л</w:t>
      </w:r>
      <w:proofErr w:type="spellEnd"/>
      <w:r w:rsidRPr="00FC3948">
        <w:t xml:space="preserve">) </w:t>
      </w:r>
      <w:r w:rsidRPr="00FC3948">
        <w:rPr>
          <w:rFonts w:ascii="Segoe UI Symbol" w:hAnsi="Segoe UI Symbol" w:cs="Segoe UI Symbol"/>
        </w:rPr>
        <w:t>⋅</w:t>
      </w:r>
      <w:r w:rsidRPr="00FC3948">
        <w:t xml:space="preserve"> B + m </w:t>
      </w:r>
      <w:r w:rsidRPr="00FC3948">
        <w:rPr>
          <w:rFonts w:ascii="Segoe UI Symbol" w:hAnsi="Segoe UI Symbol" w:cs="Segoe UI Symbol"/>
        </w:rPr>
        <w:t>⋅</w:t>
      </w:r>
      <w:r w:rsidRPr="00FC3948">
        <w:t xml:space="preserve"> g = (1.29 </w:t>
      </w:r>
      <w:proofErr w:type="spellStart"/>
      <w:r w:rsidRPr="00FC3948">
        <w:t>кПа</w:t>
      </w:r>
      <w:proofErr w:type="spellEnd"/>
      <w:r w:rsidRPr="00FC3948">
        <w:t xml:space="preserve"> + 3.6 </w:t>
      </w:r>
      <w:proofErr w:type="spellStart"/>
      <w:r w:rsidRPr="00FC3948">
        <w:t>кПа</w:t>
      </w:r>
      <w:proofErr w:type="spellEnd"/>
      <w:r w:rsidRPr="00FC3948">
        <w:t xml:space="preserve">) </w:t>
      </w:r>
      <w:r w:rsidRPr="00FC3948">
        <w:rPr>
          <w:rFonts w:ascii="Segoe UI Symbol" w:hAnsi="Segoe UI Symbol" w:cs="Segoe UI Symbol"/>
        </w:rPr>
        <w:t>⋅</w:t>
      </w:r>
      <w:r w:rsidRPr="00FC3948">
        <w:t xml:space="preserve"> 2 м + 66.5 кг/м </w:t>
      </w:r>
      <w:r w:rsidRPr="00FC3948">
        <w:rPr>
          <w:rFonts w:ascii="Segoe UI Symbol" w:hAnsi="Segoe UI Symbol" w:cs="Segoe UI Symbol"/>
        </w:rPr>
        <w:t>⋅</w:t>
      </w:r>
      <w:r w:rsidRPr="00FC3948">
        <w:t xml:space="preserve"> 9.8 м/</w:t>
      </w:r>
      <w:proofErr w:type="spellStart"/>
      <w:r w:rsidRPr="00FC3948">
        <w:t>с</w:t>
      </w:r>
      <w:r w:rsidRPr="00FC3948">
        <w:rPr>
          <w:vertAlign w:val="superscript"/>
        </w:rPr>
        <w:t>2</w:t>
      </w:r>
      <w:proofErr w:type="spellEnd"/>
      <w:r w:rsidRPr="00FC3948">
        <w:t xml:space="preserve"> = 10.42 </w:t>
      </w:r>
      <w:proofErr w:type="spellStart"/>
      <w:r w:rsidRPr="00FC3948">
        <w:t>кН</w:t>
      </w:r>
      <w:proofErr w:type="spellEnd"/>
      <w:r w:rsidRPr="00FC3948">
        <w:t>/м.</w:t>
      </w:r>
    </w:p>
    <w:p w14:paraId="6D309B33" w14:textId="5D8E6D9D" w:rsidR="00A87FED" w:rsidRPr="00FC3948" w:rsidRDefault="00032572" w:rsidP="00A87FED">
      <w:r w:rsidRPr="00FC3948">
        <w:t xml:space="preserve">    </w:t>
      </w:r>
      <w:r w:rsidR="00A87FED" w:rsidRPr="00FC3948">
        <w:t xml:space="preserve"> Перевірка балки на міцність за </w:t>
      </w:r>
      <w:proofErr w:type="spellStart"/>
      <w:r w:rsidR="00A87FED" w:rsidRPr="00FC3948">
        <w:t>згинальним</w:t>
      </w:r>
      <w:proofErr w:type="spellEnd"/>
      <w:r w:rsidR="00A87FED" w:rsidRPr="00FC3948">
        <w:t xml:space="preserve"> моментом</w:t>
      </w:r>
    </w:p>
    <w:p w14:paraId="7CBEDCE0" w14:textId="77777777" w:rsidR="00A87FED" w:rsidRPr="00FC3948" w:rsidRDefault="00A87FED" w:rsidP="00A87FED">
      <w:pPr>
        <w:spacing w:after="120"/>
        <w:jc w:val="both"/>
      </w:pPr>
      <w:r w:rsidRPr="00FC3948">
        <w:t xml:space="preserve">Міцність балки в умовах дії </w:t>
      </w:r>
      <w:proofErr w:type="spellStart"/>
      <w:r w:rsidRPr="00FC3948">
        <w:t>згинального</w:t>
      </w:r>
      <w:proofErr w:type="spellEnd"/>
      <w:r w:rsidRPr="00FC3948">
        <w:t xml:space="preserve"> моменту перевіряється нерівністю [</w:t>
      </w:r>
      <w:proofErr w:type="spellStart"/>
      <w:r w:rsidRPr="00FC3948">
        <w:t>ДБН</w:t>
      </w:r>
      <w:proofErr w:type="spellEnd"/>
      <w:r w:rsidRPr="00FC3948">
        <w:t xml:space="preserve"> В.2.6-198:2014, 9.2.1]:</w:t>
      </w:r>
    </w:p>
    <w:p w14:paraId="412C660D" w14:textId="77777777" w:rsidR="00A87FED" w:rsidRPr="00FC3948" w:rsidRDefault="00A87FED" w:rsidP="00A87FED">
      <w:pPr>
        <w:spacing w:before="60" w:after="120"/>
        <w:jc w:val="center"/>
      </w:pPr>
      <w:r w:rsidRPr="00FC3948">
        <w:t xml:space="preserve">M </w:t>
      </w:r>
      <w:r w:rsidRPr="00FC3948">
        <w:rPr>
          <w:rFonts w:ascii="Segoe UI Symbol" w:hAnsi="Segoe UI Symbol" w:cs="Segoe UI Symbol"/>
        </w:rPr>
        <w:t>⋅</w:t>
      </w:r>
      <w:r w:rsidRPr="00FC3948">
        <w:t xml:space="preserve"> </w:t>
      </w:r>
      <w:proofErr w:type="spellStart"/>
      <w:r w:rsidRPr="00FC3948">
        <w:t>γ</w:t>
      </w:r>
      <w:r w:rsidRPr="00FC3948">
        <w:rPr>
          <w:vertAlign w:val="subscript"/>
        </w:rPr>
        <w:t>n</w:t>
      </w:r>
      <w:proofErr w:type="spellEnd"/>
      <w:r w:rsidRPr="00FC3948">
        <w:t xml:space="preserve"> / (W</w:t>
      </w:r>
      <w:r w:rsidRPr="00FC3948">
        <w:rPr>
          <w:vertAlign w:val="subscript"/>
        </w:rPr>
        <w:t>n</w:t>
      </w:r>
      <w:r w:rsidRPr="00FC3948">
        <w:t xml:space="preserve"> </w:t>
      </w:r>
      <w:r w:rsidRPr="00FC3948">
        <w:rPr>
          <w:rFonts w:ascii="Segoe UI Symbol" w:hAnsi="Segoe UI Symbol" w:cs="Segoe UI Symbol"/>
        </w:rPr>
        <w:t>⋅</w:t>
      </w:r>
      <w:r w:rsidRPr="00FC3948">
        <w:t xml:space="preserve"> R</w:t>
      </w:r>
      <w:r w:rsidRPr="00FC3948">
        <w:rPr>
          <w:vertAlign w:val="subscript"/>
        </w:rPr>
        <w:t>y</w:t>
      </w:r>
      <w:r w:rsidRPr="00FC3948">
        <w:t xml:space="preserve"> </w:t>
      </w:r>
      <w:r w:rsidRPr="00FC3948">
        <w:rPr>
          <w:rFonts w:ascii="Segoe UI Symbol" w:hAnsi="Segoe UI Symbol" w:cs="Segoe UI Symbol"/>
        </w:rPr>
        <w:t>⋅</w:t>
      </w:r>
      <w:r w:rsidRPr="00FC3948">
        <w:t xml:space="preserve"> </w:t>
      </w:r>
      <w:proofErr w:type="spellStart"/>
      <w:r w:rsidRPr="00FC3948">
        <w:t>γ</w:t>
      </w:r>
      <w:r w:rsidRPr="00FC3948">
        <w:rPr>
          <w:vertAlign w:val="subscript"/>
        </w:rPr>
        <w:t>c</w:t>
      </w:r>
      <w:proofErr w:type="spellEnd"/>
      <w:r w:rsidRPr="00FC3948">
        <w:t>) ≤ 1,</w:t>
      </w:r>
    </w:p>
    <w:p w14:paraId="5F53D11E" w14:textId="77777777" w:rsidR="00A87FED" w:rsidRPr="00FC3948" w:rsidRDefault="00A87FED" w:rsidP="00A87FED">
      <w:pPr>
        <w:spacing w:after="120"/>
        <w:jc w:val="both"/>
      </w:pPr>
      <w:r w:rsidRPr="00FC3948">
        <w:t xml:space="preserve">де M — найбільший </w:t>
      </w:r>
      <w:proofErr w:type="spellStart"/>
      <w:r w:rsidRPr="00FC3948">
        <w:t>згинальний</w:t>
      </w:r>
      <w:proofErr w:type="spellEnd"/>
      <w:r w:rsidRPr="00FC3948">
        <w:t xml:space="preserve"> момент від розрахункових навантажень; </w:t>
      </w:r>
      <w:proofErr w:type="spellStart"/>
      <w:r w:rsidRPr="00FC3948">
        <w:t>γ</w:t>
      </w:r>
      <w:r w:rsidRPr="00FC3948">
        <w:rPr>
          <w:vertAlign w:val="subscript"/>
        </w:rPr>
        <w:t>n</w:t>
      </w:r>
      <w:proofErr w:type="spellEnd"/>
      <w:r w:rsidRPr="00FC3948">
        <w:t xml:space="preserve"> = 1.1; W</w:t>
      </w:r>
      <w:r w:rsidRPr="00FC3948">
        <w:rPr>
          <w:vertAlign w:val="subscript"/>
        </w:rPr>
        <w:t>n</w:t>
      </w:r>
      <w:r w:rsidRPr="00FC3948">
        <w:t xml:space="preserve"> — найменший момент опору перерізу [8]; R</w:t>
      </w:r>
      <w:r w:rsidRPr="00FC3948">
        <w:rPr>
          <w:vertAlign w:val="subscript"/>
        </w:rPr>
        <w:t>y</w:t>
      </w:r>
      <w:r w:rsidRPr="00FC3948">
        <w:t xml:space="preserve"> = 240 </w:t>
      </w:r>
      <w:proofErr w:type="spellStart"/>
      <w:r w:rsidRPr="00FC3948">
        <w:t>МПа</w:t>
      </w:r>
      <w:proofErr w:type="spellEnd"/>
      <w:r w:rsidRPr="00FC3948">
        <w:t xml:space="preserve">; </w:t>
      </w:r>
      <w:proofErr w:type="spellStart"/>
      <w:r w:rsidRPr="00FC3948">
        <w:t>γ</w:t>
      </w:r>
      <w:r w:rsidRPr="00FC3948">
        <w:rPr>
          <w:vertAlign w:val="subscript"/>
        </w:rPr>
        <w:t>c</w:t>
      </w:r>
      <w:proofErr w:type="spellEnd"/>
      <w:r w:rsidRPr="00FC3948">
        <w:t xml:space="preserve"> = 1.</w:t>
      </w:r>
    </w:p>
    <w:p w14:paraId="2D8A6848" w14:textId="77777777" w:rsidR="00A87FED" w:rsidRPr="00FC3948" w:rsidRDefault="00A87FED" w:rsidP="00A87FED">
      <w:pPr>
        <w:spacing w:after="120"/>
        <w:jc w:val="both"/>
      </w:pPr>
      <w:proofErr w:type="spellStart"/>
      <w:r w:rsidRPr="00FC3948">
        <w:t>Згинальний</w:t>
      </w:r>
      <w:proofErr w:type="spellEnd"/>
      <w:r w:rsidRPr="00FC3948">
        <w:t xml:space="preserve"> момент всередині балки:</w:t>
      </w:r>
    </w:p>
    <w:p w14:paraId="31CF59B7" w14:textId="77777777" w:rsidR="00A87FED" w:rsidRPr="00FC3948" w:rsidRDefault="00A87FED" w:rsidP="00A87FED">
      <w:pPr>
        <w:spacing w:before="60" w:after="120"/>
        <w:jc w:val="center"/>
      </w:pPr>
      <w:r w:rsidRPr="00FC3948">
        <w:t xml:space="preserve">M = q </w:t>
      </w:r>
      <w:r w:rsidRPr="00FC3948">
        <w:rPr>
          <w:rFonts w:ascii="Segoe UI Symbol" w:hAnsi="Segoe UI Symbol" w:cs="Segoe UI Symbol"/>
        </w:rPr>
        <w:t>⋅</w:t>
      </w:r>
      <w:r w:rsidRPr="00FC3948">
        <w:t xml:space="preserve"> l</w:t>
      </w:r>
      <w:r w:rsidRPr="00FC3948">
        <w:rPr>
          <w:vertAlign w:val="superscript"/>
        </w:rPr>
        <w:t>2</w:t>
      </w:r>
      <w:r w:rsidRPr="00FC3948">
        <w:t xml:space="preserve"> / 8 = 10.42 </w:t>
      </w:r>
      <w:proofErr w:type="spellStart"/>
      <w:r w:rsidRPr="00FC3948">
        <w:t>кН</w:t>
      </w:r>
      <w:proofErr w:type="spellEnd"/>
      <w:r w:rsidRPr="00FC3948">
        <w:t xml:space="preserve">/м </w:t>
      </w:r>
      <w:r w:rsidRPr="00FC3948">
        <w:rPr>
          <w:rFonts w:ascii="Segoe UI Symbol" w:hAnsi="Segoe UI Symbol" w:cs="Segoe UI Symbol"/>
        </w:rPr>
        <w:t>⋅</w:t>
      </w:r>
      <w:r w:rsidRPr="00FC3948">
        <w:t xml:space="preserve"> (10 м)</w:t>
      </w:r>
      <w:r w:rsidRPr="00FC3948">
        <w:rPr>
          <w:vertAlign w:val="superscript"/>
        </w:rPr>
        <w:t>2</w:t>
      </w:r>
      <w:r w:rsidRPr="00FC3948">
        <w:t xml:space="preserve"> / 8 = 130.29 </w:t>
      </w:r>
      <w:proofErr w:type="spellStart"/>
      <w:r w:rsidRPr="00FC3948">
        <w:t>кН·м</w:t>
      </w:r>
      <w:proofErr w:type="spellEnd"/>
      <w:r w:rsidRPr="00FC3948">
        <w:t>.</w:t>
      </w:r>
    </w:p>
    <w:p w14:paraId="655F4F91" w14:textId="1A9B3098" w:rsidR="00D5571E" w:rsidRPr="00FC3948" w:rsidRDefault="00D5571E" w:rsidP="00D5571E">
      <w:pPr>
        <w:spacing w:after="332" w:line="259" w:lineRule="auto"/>
        <w:ind w:left="2036" w:hanging="10"/>
        <w:rPr>
          <w:color w:val="000000"/>
          <w:kern w:val="2"/>
          <w14:ligatures w14:val="standardContextual"/>
        </w:rPr>
      </w:pPr>
    </w:p>
    <w:p w14:paraId="147C4A5D" w14:textId="43D25FFE" w:rsidR="00D5571E" w:rsidRPr="00D5571E" w:rsidRDefault="00D5571E" w:rsidP="00D5571E">
      <w:pPr>
        <w:spacing w:after="234" w:line="259" w:lineRule="auto"/>
        <w:ind w:left="-5" w:hanging="10"/>
        <w:rPr>
          <w:color w:val="000000"/>
          <w:kern w:val="2"/>
          <w:szCs w:val="24"/>
          <w14:ligatures w14:val="standardContextual"/>
        </w:rPr>
      </w:pPr>
      <w:r w:rsidRPr="00D5571E">
        <w:rPr>
          <w:color w:val="000000"/>
          <w:kern w:val="2"/>
          <w:szCs w:val="24"/>
          <w14:ligatures w14:val="standardContextual"/>
        </w:rPr>
        <w:t>2.</w:t>
      </w:r>
      <w:r w:rsidR="006F4D7E">
        <w:rPr>
          <w:color w:val="000000"/>
          <w:kern w:val="2"/>
          <w:szCs w:val="24"/>
          <w:lang w:val="ru-RU"/>
          <w14:ligatures w14:val="standardContextual"/>
        </w:rPr>
        <w:t>7.4</w:t>
      </w:r>
      <w:r w:rsidRPr="00D5571E">
        <w:rPr>
          <w:color w:val="000000"/>
          <w:kern w:val="2"/>
          <w:szCs w:val="24"/>
          <w14:ligatures w14:val="standardContextual"/>
        </w:rPr>
        <w:t>. Перевірка балки за деформаціями</w:t>
      </w:r>
    </w:p>
    <w:p w14:paraId="7F3D9FB5" w14:textId="77777777" w:rsidR="00D5571E" w:rsidRPr="00D5571E" w:rsidRDefault="00D5571E" w:rsidP="00D5571E">
      <w:pPr>
        <w:spacing w:after="172" w:line="265" w:lineRule="auto"/>
        <w:ind w:left="9" w:right="15" w:hanging="10"/>
        <w:rPr>
          <w:color w:val="000000"/>
          <w:kern w:val="2"/>
          <w:szCs w:val="24"/>
          <w14:ligatures w14:val="standardContextual"/>
        </w:rPr>
      </w:pPr>
      <w:r w:rsidRPr="00D5571E">
        <w:rPr>
          <w:color w:val="000000"/>
          <w:kern w:val="2"/>
          <w:szCs w:val="24"/>
          <w14:ligatures w14:val="standardContextual"/>
        </w:rPr>
        <w:t>Умова достатньої жорсткості балки виглядає наступним чином [6]:</w:t>
      </w:r>
    </w:p>
    <w:p w14:paraId="7A24DF5B" w14:textId="77777777" w:rsidR="00D5571E" w:rsidRPr="00D5571E" w:rsidRDefault="00D5571E" w:rsidP="00D5571E">
      <w:pPr>
        <w:spacing w:after="3" w:line="259" w:lineRule="auto"/>
        <w:ind w:left="22" w:hanging="10"/>
        <w:jc w:val="center"/>
        <w:rPr>
          <w:color w:val="000000"/>
          <w:kern w:val="2"/>
          <w:szCs w:val="24"/>
          <w14:ligatures w14:val="standardContextual"/>
        </w:rPr>
      </w:pPr>
      <w:r w:rsidRPr="00D5571E">
        <w:rPr>
          <w:noProof/>
          <w:color w:val="000000"/>
          <w:kern w:val="2"/>
          <w:szCs w:val="24"/>
          <w14:ligatures w14:val="standardContextual"/>
        </w:rPr>
        <w:drawing>
          <wp:inline distT="0" distB="0" distL="0" distR="0" wp14:anchorId="44542F61" wp14:editId="6CAA6AE9">
            <wp:extent cx="597408" cy="384048"/>
            <wp:effectExtent l="0" t="0" r="0" b="0"/>
            <wp:docPr id="4414" name="Picture 4414"/>
            <wp:cNvGraphicFramePr/>
            <a:graphic xmlns:a="http://schemas.openxmlformats.org/drawingml/2006/main">
              <a:graphicData uri="http://schemas.openxmlformats.org/drawingml/2006/picture">
                <pic:pic xmlns:pic="http://schemas.openxmlformats.org/drawingml/2006/picture">
                  <pic:nvPicPr>
                    <pic:cNvPr id="4414" name="Picture 4414"/>
                    <pic:cNvPicPr/>
                  </pic:nvPicPr>
                  <pic:blipFill>
                    <a:blip r:embed="rId14"/>
                    <a:stretch>
                      <a:fillRect/>
                    </a:stretch>
                  </pic:blipFill>
                  <pic:spPr>
                    <a:xfrm>
                      <a:off x="0" y="0"/>
                      <a:ext cx="597408" cy="384048"/>
                    </a:xfrm>
                    <a:prstGeom prst="rect">
                      <a:avLst/>
                    </a:prstGeom>
                  </pic:spPr>
                </pic:pic>
              </a:graphicData>
            </a:graphic>
          </wp:inline>
        </w:drawing>
      </w:r>
      <w:r w:rsidRPr="00D5571E">
        <w:rPr>
          <w:color w:val="000000"/>
          <w:kern w:val="2"/>
          <w:szCs w:val="24"/>
          <w14:ligatures w14:val="standardContextual"/>
        </w:rPr>
        <w:t>,</w:t>
      </w:r>
    </w:p>
    <w:p w14:paraId="7399A8F5" w14:textId="77777777" w:rsidR="00D5571E" w:rsidRPr="00D5571E" w:rsidRDefault="00D5571E" w:rsidP="00D5571E">
      <w:pPr>
        <w:spacing w:after="3" w:line="265" w:lineRule="auto"/>
        <w:ind w:left="9" w:right="15" w:hanging="10"/>
        <w:rPr>
          <w:color w:val="000000"/>
          <w:kern w:val="2"/>
          <w:szCs w:val="24"/>
          <w14:ligatures w14:val="standardContextual"/>
        </w:rPr>
      </w:pPr>
      <w:r w:rsidRPr="00D5571E">
        <w:rPr>
          <w:color w:val="000000"/>
          <w:kern w:val="2"/>
          <w:szCs w:val="24"/>
          <w14:ligatures w14:val="standardContextual"/>
        </w:rPr>
        <w:t xml:space="preserve">де граничне відхилення </w:t>
      </w:r>
      <w:r w:rsidRPr="00D5571E">
        <w:rPr>
          <w:noProof/>
          <w:color w:val="000000"/>
          <w:kern w:val="2"/>
          <w:szCs w:val="24"/>
          <w14:ligatures w14:val="standardContextual"/>
        </w:rPr>
        <w:drawing>
          <wp:inline distT="0" distB="0" distL="0" distR="0" wp14:anchorId="60D46235" wp14:editId="4EC864F1">
            <wp:extent cx="1600200" cy="323088"/>
            <wp:effectExtent l="0" t="0" r="0" b="0"/>
            <wp:docPr id="4415" name="Picture 4415"/>
            <wp:cNvGraphicFramePr/>
            <a:graphic xmlns:a="http://schemas.openxmlformats.org/drawingml/2006/main">
              <a:graphicData uri="http://schemas.openxmlformats.org/drawingml/2006/picture">
                <pic:pic xmlns:pic="http://schemas.openxmlformats.org/drawingml/2006/picture">
                  <pic:nvPicPr>
                    <pic:cNvPr id="4415" name="Picture 4415"/>
                    <pic:cNvPicPr/>
                  </pic:nvPicPr>
                  <pic:blipFill>
                    <a:blip r:embed="rId15"/>
                    <a:stretch>
                      <a:fillRect/>
                    </a:stretch>
                  </pic:blipFill>
                  <pic:spPr>
                    <a:xfrm>
                      <a:off x="0" y="0"/>
                      <a:ext cx="1600200" cy="323088"/>
                    </a:xfrm>
                    <a:prstGeom prst="rect">
                      <a:avLst/>
                    </a:prstGeom>
                  </pic:spPr>
                </pic:pic>
              </a:graphicData>
            </a:graphic>
          </wp:inline>
        </w:drawing>
      </w:r>
      <w:r w:rsidRPr="00D5571E">
        <w:rPr>
          <w:color w:val="000000"/>
          <w:kern w:val="2"/>
          <w:szCs w:val="24"/>
          <w14:ligatures w14:val="standardContextual"/>
        </w:rPr>
        <w:t>.</w:t>
      </w:r>
    </w:p>
    <w:p w14:paraId="68F3A56E" w14:textId="77777777" w:rsidR="00D5571E" w:rsidRPr="00D5571E" w:rsidRDefault="00D5571E" w:rsidP="00D5571E">
      <w:pPr>
        <w:spacing w:after="756" w:line="265" w:lineRule="auto"/>
        <w:ind w:left="9" w:right="15" w:hanging="10"/>
        <w:rPr>
          <w:color w:val="000000"/>
          <w:kern w:val="2"/>
          <w:szCs w:val="24"/>
          <w14:ligatures w14:val="standardContextual"/>
        </w:rPr>
      </w:pPr>
      <w:r w:rsidRPr="00D5571E">
        <w:rPr>
          <w:color w:val="000000"/>
          <w:kern w:val="2"/>
          <w:szCs w:val="24"/>
          <w14:ligatures w14:val="standardContextual"/>
        </w:rPr>
        <w:t>Момент інерції відносно центру:</w:t>
      </w:r>
    </w:p>
    <w:p w14:paraId="661E527D" w14:textId="77777777" w:rsidR="00D5571E" w:rsidRPr="00D5571E" w:rsidRDefault="00D5571E" w:rsidP="00D5571E">
      <w:pPr>
        <w:spacing w:after="742" w:line="265" w:lineRule="auto"/>
        <w:ind w:left="9" w:right="15" w:hanging="10"/>
        <w:rPr>
          <w:color w:val="000000"/>
          <w:kern w:val="2"/>
          <w:szCs w:val="24"/>
          <w14:ligatures w14:val="standardContextual"/>
        </w:rPr>
      </w:pPr>
      <w:r w:rsidRPr="00D5571E">
        <w:rPr>
          <w:color w:val="000000"/>
          <w:kern w:val="2"/>
          <w:szCs w:val="24"/>
          <w14:ligatures w14:val="standardContextual"/>
        </w:rPr>
        <w:t>Максимальне горизонтальне зміщення стержня:</w:t>
      </w:r>
      <w:r w:rsidRPr="00D5571E">
        <w:rPr>
          <w:rFonts w:ascii="Segoe UI Symbol" w:hAnsi="Segoe UI Symbol" w:cs="Segoe UI Symbol"/>
          <w:color w:val="000000"/>
          <w:kern w:val="2"/>
          <w:sz w:val="26"/>
          <w:szCs w:val="24"/>
          <w14:ligatures w14:val="standardContextual"/>
        </w:rPr>
        <w:t>𝐽</w:t>
      </w:r>
      <w:r w:rsidRPr="00D5571E">
        <w:rPr>
          <w:color w:val="000000"/>
          <w:kern w:val="2"/>
          <w:sz w:val="26"/>
          <w:szCs w:val="24"/>
          <w14:ligatures w14:val="standardContextual"/>
        </w:rPr>
        <w:t xml:space="preserve"> = 276960000 мм </w:t>
      </w:r>
      <w:r w:rsidRPr="00D5571E">
        <w:rPr>
          <w:color w:val="000000"/>
          <w:kern w:val="2"/>
          <w:szCs w:val="24"/>
          <w14:ligatures w14:val="standardContextual"/>
        </w:rPr>
        <w:t>.</w:t>
      </w:r>
    </w:p>
    <w:p w14:paraId="344F63F8" w14:textId="77777777" w:rsidR="00D5571E" w:rsidRPr="00D5571E" w:rsidRDefault="00D5571E" w:rsidP="00D5571E">
      <w:pPr>
        <w:spacing w:after="69" w:line="259" w:lineRule="auto"/>
        <w:ind w:left="10" w:right="1607" w:hanging="10"/>
        <w:jc w:val="right"/>
        <w:rPr>
          <w:color w:val="000000"/>
          <w:kern w:val="2"/>
          <w:szCs w:val="24"/>
          <w14:ligatures w14:val="standardContextual"/>
        </w:rPr>
      </w:pPr>
      <w:r w:rsidRPr="00D5571E">
        <w:rPr>
          <w:noProof/>
          <w:color w:val="000000"/>
          <w:kern w:val="2"/>
          <w:szCs w:val="24"/>
          <w14:ligatures w14:val="standardContextual"/>
        </w:rPr>
        <w:drawing>
          <wp:inline distT="0" distB="0" distL="0" distR="0" wp14:anchorId="78D55BA5" wp14:editId="2C29D0F0">
            <wp:extent cx="3386328" cy="484632"/>
            <wp:effectExtent l="0" t="0" r="0" b="0"/>
            <wp:docPr id="4416" name="Picture 4416"/>
            <wp:cNvGraphicFramePr/>
            <a:graphic xmlns:a="http://schemas.openxmlformats.org/drawingml/2006/main">
              <a:graphicData uri="http://schemas.openxmlformats.org/drawingml/2006/picture">
                <pic:pic xmlns:pic="http://schemas.openxmlformats.org/drawingml/2006/picture">
                  <pic:nvPicPr>
                    <pic:cNvPr id="4416" name="Picture 4416"/>
                    <pic:cNvPicPr/>
                  </pic:nvPicPr>
                  <pic:blipFill>
                    <a:blip r:embed="rId16"/>
                    <a:stretch>
                      <a:fillRect/>
                    </a:stretch>
                  </pic:blipFill>
                  <pic:spPr>
                    <a:xfrm>
                      <a:off x="0" y="0"/>
                      <a:ext cx="3386328" cy="484632"/>
                    </a:xfrm>
                    <a:prstGeom prst="rect">
                      <a:avLst/>
                    </a:prstGeom>
                  </pic:spPr>
                </pic:pic>
              </a:graphicData>
            </a:graphic>
          </wp:inline>
        </w:drawing>
      </w:r>
      <w:r w:rsidRPr="00D5571E">
        <w:rPr>
          <w:color w:val="000000"/>
          <w:kern w:val="2"/>
          <w:sz w:val="26"/>
          <w:szCs w:val="24"/>
          <w14:ligatures w14:val="standardContextual"/>
        </w:rPr>
        <w:t>= 24.5 мм</w:t>
      </w:r>
      <w:r w:rsidRPr="00D5571E">
        <w:rPr>
          <w:color w:val="000000"/>
          <w:kern w:val="2"/>
          <w:sz w:val="43"/>
          <w:szCs w:val="24"/>
          <w:vertAlign w:val="superscript"/>
          <w14:ligatures w14:val="standardContextual"/>
        </w:rPr>
        <w:t>.</w:t>
      </w:r>
    </w:p>
    <w:p w14:paraId="64BB03C6" w14:textId="77777777" w:rsidR="00D5571E" w:rsidRPr="00D5571E" w:rsidRDefault="00D5571E" w:rsidP="00D5571E">
      <w:pPr>
        <w:spacing w:after="172" w:line="265" w:lineRule="auto"/>
        <w:ind w:left="9" w:right="15" w:hanging="10"/>
        <w:rPr>
          <w:color w:val="000000"/>
          <w:kern w:val="2"/>
          <w:szCs w:val="24"/>
          <w14:ligatures w14:val="standardContextual"/>
        </w:rPr>
      </w:pPr>
      <w:r w:rsidRPr="00D5571E">
        <w:rPr>
          <w:color w:val="000000"/>
          <w:kern w:val="2"/>
          <w:szCs w:val="24"/>
          <w14:ligatures w14:val="standardContextual"/>
        </w:rPr>
        <w:t>Умова жорсткості несучої балки — виконана:</w:t>
      </w:r>
    </w:p>
    <w:p w14:paraId="758CA53C" w14:textId="77777777" w:rsidR="00D5571E" w:rsidRPr="00D5571E" w:rsidRDefault="00D5571E" w:rsidP="00D5571E">
      <w:pPr>
        <w:spacing w:after="3" w:line="259" w:lineRule="auto"/>
        <w:ind w:left="22" w:right="11" w:hanging="10"/>
        <w:jc w:val="center"/>
        <w:rPr>
          <w:color w:val="000000"/>
          <w:kern w:val="2"/>
          <w:szCs w:val="24"/>
          <w14:ligatures w14:val="standardContextual"/>
        </w:rPr>
      </w:pPr>
      <w:r w:rsidRPr="00D5571E">
        <w:rPr>
          <w:noProof/>
          <w:color w:val="000000"/>
          <w:kern w:val="2"/>
          <w:szCs w:val="24"/>
          <w14:ligatures w14:val="standardContextual"/>
        </w:rPr>
        <w:lastRenderedPageBreak/>
        <w:drawing>
          <wp:inline distT="0" distB="0" distL="0" distR="0" wp14:anchorId="5B4154BD" wp14:editId="745CB06C">
            <wp:extent cx="1575816" cy="384048"/>
            <wp:effectExtent l="0" t="0" r="0" b="0"/>
            <wp:docPr id="4417" name="Picture 4417"/>
            <wp:cNvGraphicFramePr/>
            <a:graphic xmlns:a="http://schemas.openxmlformats.org/drawingml/2006/main">
              <a:graphicData uri="http://schemas.openxmlformats.org/drawingml/2006/picture">
                <pic:pic xmlns:pic="http://schemas.openxmlformats.org/drawingml/2006/picture">
                  <pic:nvPicPr>
                    <pic:cNvPr id="4417" name="Picture 4417"/>
                    <pic:cNvPicPr/>
                  </pic:nvPicPr>
                  <pic:blipFill>
                    <a:blip r:embed="rId17"/>
                    <a:stretch>
                      <a:fillRect/>
                    </a:stretch>
                  </pic:blipFill>
                  <pic:spPr>
                    <a:xfrm>
                      <a:off x="0" y="0"/>
                      <a:ext cx="1575816" cy="384048"/>
                    </a:xfrm>
                    <a:prstGeom prst="rect">
                      <a:avLst/>
                    </a:prstGeom>
                  </pic:spPr>
                </pic:pic>
              </a:graphicData>
            </a:graphic>
          </wp:inline>
        </w:drawing>
      </w:r>
      <w:r w:rsidRPr="00D5571E">
        <w:rPr>
          <w:color w:val="000000"/>
          <w:kern w:val="2"/>
          <w:szCs w:val="24"/>
          <w14:ligatures w14:val="standardContextual"/>
        </w:rPr>
        <w:t xml:space="preserve"> &lt; 1.</w:t>
      </w:r>
    </w:p>
    <w:p w14:paraId="724551DE" w14:textId="77777777" w:rsidR="00D5571E" w:rsidRPr="00D5571E" w:rsidRDefault="00D5571E" w:rsidP="00D5571E">
      <w:pPr>
        <w:spacing w:after="120" w:line="360" w:lineRule="auto"/>
        <w:ind w:left="709"/>
        <w:rPr>
          <w:lang w:val="ru-RU"/>
        </w:rPr>
      </w:pPr>
    </w:p>
    <w:p w14:paraId="5AB0DB66" w14:textId="77777777" w:rsidR="00274C13" w:rsidRDefault="003E0A5F">
      <w:pPr>
        <w:pStyle w:val="1"/>
        <w:pageBreakBefore/>
        <w:jc w:val="center"/>
      </w:pPr>
      <w:r>
        <w:lastRenderedPageBreak/>
        <w:t>3 ТЕХНОЛОГІЧНО-ОРГАНІЗАЦІЙНИЙ РОЗДІЛ</w:t>
      </w:r>
    </w:p>
    <w:p w14:paraId="4DDDC959" w14:textId="77777777" w:rsidR="00274C13" w:rsidRDefault="003E0A5F">
      <w:pPr>
        <w:pStyle w:val="2"/>
        <w:ind w:firstLine="709"/>
      </w:pPr>
      <w:r>
        <w:t>3.1 Черговість будівництва</w:t>
      </w:r>
    </w:p>
    <w:p w14:paraId="50822762" w14:textId="77777777" w:rsidR="00274C13" w:rsidRDefault="003E0A5F">
      <w:pPr>
        <w:spacing w:line="360" w:lineRule="auto"/>
        <w:ind w:firstLine="709"/>
      </w:pPr>
      <w:r>
        <w:t xml:space="preserve">Будівництво ведеться у чотири черги: І черга – корпус 1 (окремо розташований) з благоустроєм прилеглої території; </w:t>
      </w:r>
      <w:proofErr w:type="spellStart"/>
      <w:r>
        <w:t>ІІ</w:t>
      </w:r>
      <w:proofErr w:type="spellEnd"/>
      <w:r>
        <w:t>–</w:t>
      </w:r>
      <w:proofErr w:type="spellStart"/>
      <w:r>
        <w:t>ІV</w:t>
      </w:r>
      <w:proofErr w:type="spellEnd"/>
      <w:r>
        <w:t xml:space="preserve"> черги – корпуси 2, 3, 4. Надземні частини корпусів самостійні та незалежні між собою, підземна частина (паркінг) – спільна; </w:t>
      </w:r>
      <w:proofErr w:type="spellStart"/>
      <w:r>
        <w:t>зблоковані</w:t>
      </w:r>
      <w:proofErr w:type="spellEnd"/>
      <w:r>
        <w:t xml:space="preserve"> корпуси відокремлені деформаційними швами. У межах однієї з черг влаштовано приміщення подвійного призначення (паркінг / ПРУ).</w:t>
      </w:r>
    </w:p>
    <w:p w14:paraId="2C2DC274" w14:textId="77777777" w:rsidR="00274C13" w:rsidRDefault="003E0A5F">
      <w:pPr>
        <w:pStyle w:val="2"/>
        <w:ind w:firstLine="709"/>
      </w:pPr>
      <w:r>
        <w:t>3.2 Визначення обсягів робіт та потреби в ресурсах</w:t>
      </w:r>
    </w:p>
    <w:p w14:paraId="7289AC89" w14:textId="77777777" w:rsidR="00274C13" w:rsidRDefault="003E0A5F">
      <w:pPr>
        <w:spacing w:line="360" w:lineRule="auto"/>
        <w:ind w:firstLine="709"/>
      </w:pPr>
      <w:r>
        <w:t xml:space="preserve">Визначено обсяги </w:t>
      </w:r>
      <w:proofErr w:type="spellStart"/>
      <w:r>
        <w:t>загальнобудівельних</w:t>
      </w:r>
      <w:proofErr w:type="spellEnd"/>
      <w:r>
        <w:t>, спеціальних та монтажних робіт, розраховано потребу в будівельних матеріалах, напівфабрикатах та конструкціях.</w:t>
      </w:r>
    </w:p>
    <w:p w14:paraId="26AD0027" w14:textId="77777777" w:rsidR="00274C13" w:rsidRDefault="003E0A5F">
      <w:pPr>
        <w:spacing w:after="120" w:line="360" w:lineRule="auto"/>
        <w:ind w:firstLine="709"/>
      </w:pPr>
      <w:r>
        <w:t xml:space="preserve">Обсяги основних будівельно-монтажних робіт визначено за робочими кресленнями та </w:t>
      </w:r>
      <w:proofErr w:type="spellStart"/>
      <w:r>
        <w:t>об’ємно-планувальними</w:t>
      </w:r>
      <w:proofErr w:type="spellEnd"/>
      <w:r>
        <w:t xml:space="preserve"> показниками комплексу (чотири 8-поверхові корпуси, спільний підземний паркінг). Зведену відомість обсягів основних робіт наведено в таблиці 3.1, потребу в основних будівельних матеріалах та конструкціях — у таблиці 3.2.</w:t>
      </w:r>
    </w:p>
    <w:p w14:paraId="55EB9FB9" w14:textId="77777777" w:rsidR="00274C13" w:rsidRDefault="00274C13">
      <w:pPr>
        <w:spacing w:after="60" w:line="280" w:lineRule="auto"/>
        <w:ind w:firstLine="709"/>
        <w:rPr>
          <w:i/>
          <w:iCs/>
          <w:sz w:val="24"/>
          <w:szCs w:val="24"/>
        </w:rPr>
      </w:pPr>
    </w:p>
    <w:p w14:paraId="4B5B67F4" w14:textId="77777777" w:rsidR="00274C13" w:rsidRDefault="00274C13">
      <w:pPr>
        <w:spacing w:after="60" w:line="280" w:lineRule="auto"/>
        <w:ind w:firstLine="709"/>
        <w:rPr>
          <w:i/>
          <w:iCs/>
          <w:sz w:val="24"/>
          <w:szCs w:val="24"/>
        </w:rPr>
      </w:pPr>
    </w:p>
    <w:p w14:paraId="0CAFDD20" w14:textId="77777777" w:rsidR="00274C13" w:rsidRDefault="00274C13">
      <w:pPr>
        <w:spacing w:after="60" w:line="280" w:lineRule="auto"/>
        <w:ind w:firstLine="709"/>
        <w:rPr>
          <w:i/>
          <w:iCs/>
          <w:sz w:val="24"/>
          <w:szCs w:val="24"/>
        </w:rPr>
      </w:pPr>
    </w:p>
    <w:p w14:paraId="51C2D42A" w14:textId="77777777" w:rsidR="00274C13" w:rsidRDefault="00274C13">
      <w:pPr>
        <w:spacing w:after="60" w:line="280" w:lineRule="auto"/>
        <w:ind w:firstLine="709"/>
        <w:rPr>
          <w:i/>
          <w:iCs/>
          <w:sz w:val="24"/>
          <w:szCs w:val="24"/>
        </w:rPr>
      </w:pPr>
    </w:p>
    <w:p w14:paraId="3A522A4C" w14:textId="77777777" w:rsidR="00274C13" w:rsidRDefault="00274C13">
      <w:pPr>
        <w:spacing w:after="60" w:line="280" w:lineRule="auto"/>
        <w:ind w:firstLine="709"/>
        <w:rPr>
          <w:i/>
          <w:iCs/>
          <w:sz w:val="24"/>
          <w:szCs w:val="24"/>
        </w:rPr>
      </w:pPr>
    </w:p>
    <w:p w14:paraId="7D2D73AE" w14:textId="77777777" w:rsidR="00274C13" w:rsidRDefault="00274C13">
      <w:pPr>
        <w:spacing w:after="60" w:line="280" w:lineRule="auto"/>
        <w:ind w:firstLine="709"/>
        <w:rPr>
          <w:i/>
          <w:iCs/>
          <w:sz w:val="24"/>
          <w:szCs w:val="24"/>
        </w:rPr>
      </w:pPr>
    </w:p>
    <w:p w14:paraId="53BBE4C1" w14:textId="77777777" w:rsidR="00274C13" w:rsidRDefault="00274C13">
      <w:pPr>
        <w:spacing w:after="60" w:line="280" w:lineRule="auto"/>
        <w:ind w:firstLine="709"/>
        <w:rPr>
          <w:i/>
          <w:iCs/>
          <w:sz w:val="24"/>
          <w:szCs w:val="24"/>
        </w:rPr>
      </w:pPr>
    </w:p>
    <w:p w14:paraId="6A439468" w14:textId="77777777" w:rsidR="00274C13" w:rsidRDefault="00274C13">
      <w:pPr>
        <w:spacing w:after="60" w:line="280" w:lineRule="auto"/>
        <w:ind w:firstLine="709"/>
        <w:rPr>
          <w:i/>
          <w:iCs/>
          <w:sz w:val="24"/>
          <w:szCs w:val="24"/>
        </w:rPr>
      </w:pPr>
    </w:p>
    <w:p w14:paraId="3DA140E2" w14:textId="77777777" w:rsidR="00274C13" w:rsidRDefault="00274C13">
      <w:pPr>
        <w:spacing w:after="60" w:line="280" w:lineRule="auto"/>
        <w:ind w:firstLine="709"/>
        <w:rPr>
          <w:i/>
          <w:iCs/>
          <w:sz w:val="24"/>
          <w:szCs w:val="24"/>
        </w:rPr>
      </w:pPr>
    </w:p>
    <w:p w14:paraId="6E42F58A" w14:textId="77777777" w:rsidR="00274C13" w:rsidRDefault="00274C13">
      <w:pPr>
        <w:spacing w:after="60" w:line="280" w:lineRule="auto"/>
        <w:ind w:firstLine="709"/>
        <w:rPr>
          <w:i/>
          <w:iCs/>
          <w:sz w:val="24"/>
          <w:szCs w:val="24"/>
        </w:rPr>
      </w:pPr>
    </w:p>
    <w:p w14:paraId="19D2AE5D" w14:textId="77777777" w:rsidR="00274C13" w:rsidRDefault="00274C13">
      <w:pPr>
        <w:spacing w:after="60" w:line="280" w:lineRule="auto"/>
        <w:ind w:firstLine="709"/>
        <w:rPr>
          <w:i/>
          <w:iCs/>
          <w:sz w:val="24"/>
          <w:szCs w:val="24"/>
        </w:rPr>
      </w:pPr>
    </w:p>
    <w:p w14:paraId="4277E998" w14:textId="77777777" w:rsidR="00274C13" w:rsidRDefault="00274C13">
      <w:pPr>
        <w:spacing w:after="60" w:line="280" w:lineRule="auto"/>
        <w:ind w:firstLine="709"/>
        <w:rPr>
          <w:i/>
          <w:iCs/>
          <w:sz w:val="24"/>
          <w:szCs w:val="24"/>
        </w:rPr>
      </w:pPr>
    </w:p>
    <w:p w14:paraId="0D4954D2" w14:textId="77777777" w:rsidR="00274C13" w:rsidRDefault="00274C13">
      <w:pPr>
        <w:spacing w:after="60" w:line="280" w:lineRule="auto"/>
        <w:ind w:firstLine="709"/>
        <w:rPr>
          <w:i/>
          <w:iCs/>
          <w:sz w:val="24"/>
          <w:szCs w:val="24"/>
        </w:rPr>
      </w:pPr>
    </w:p>
    <w:p w14:paraId="5147C5A5" w14:textId="77777777" w:rsidR="00274C13" w:rsidRDefault="00274C13">
      <w:pPr>
        <w:spacing w:after="60" w:line="280" w:lineRule="auto"/>
        <w:ind w:firstLine="709"/>
        <w:rPr>
          <w:i/>
          <w:iCs/>
          <w:sz w:val="24"/>
          <w:szCs w:val="24"/>
        </w:rPr>
      </w:pPr>
    </w:p>
    <w:p w14:paraId="49761E1D" w14:textId="77777777" w:rsidR="00274C13" w:rsidRDefault="00274C13">
      <w:pPr>
        <w:spacing w:after="60" w:line="280" w:lineRule="auto"/>
        <w:ind w:firstLine="709"/>
        <w:rPr>
          <w:i/>
          <w:iCs/>
          <w:sz w:val="24"/>
          <w:szCs w:val="24"/>
        </w:rPr>
      </w:pPr>
    </w:p>
    <w:p w14:paraId="536E09D6" w14:textId="77777777" w:rsidR="00274C13" w:rsidRDefault="00274C13">
      <w:pPr>
        <w:spacing w:after="60" w:line="280" w:lineRule="auto"/>
        <w:ind w:firstLine="709"/>
        <w:rPr>
          <w:i/>
          <w:iCs/>
          <w:sz w:val="24"/>
          <w:szCs w:val="24"/>
        </w:rPr>
      </w:pPr>
    </w:p>
    <w:p w14:paraId="3F7C45A3" w14:textId="77777777" w:rsidR="00274C13" w:rsidRDefault="003E0A5F">
      <w:pPr>
        <w:spacing w:after="60" w:line="280" w:lineRule="auto"/>
        <w:ind w:firstLine="709"/>
      </w:pPr>
      <w:r>
        <w:rPr>
          <w:i/>
          <w:iCs/>
          <w:sz w:val="24"/>
          <w:szCs w:val="24"/>
        </w:rPr>
        <w:lastRenderedPageBreak/>
        <w:t>Таблиця 3.1 – Відомість обсягів основних будівельно-монтажних робіт</w:t>
      </w:r>
    </w:p>
    <w:tbl>
      <w:tblPr>
        <w:tblW w:w="8426" w:type="dxa"/>
        <w:tblInd w:w="-5" w:type="dxa"/>
        <w:tblLayout w:type="fixed"/>
        <w:tblCellMar>
          <w:left w:w="10" w:type="dxa"/>
          <w:right w:w="10" w:type="dxa"/>
        </w:tblCellMar>
        <w:tblLook w:val="04A0" w:firstRow="1" w:lastRow="0" w:firstColumn="1" w:lastColumn="0" w:noHBand="0" w:noVBand="1"/>
      </w:tblPr>
      <w:tblGrid>
        <w:gridCol w:w="600"/>
        <w:gridCol w:w="4400"/>
        <w:gridCol w:w="1400"/>
        <w:gridCol w:w="2026"/>
      </w:tblGrid>
      <w:tr w:rsidR="00274C13" w14:paraId="2987CBA8" w14:textId="77777777">
        <w:tc>
          <w:tcPr>
            <w:tcW w:w="6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1D885176" w14:textId="77777777" w:rsidR="00274C13" w:rsidRDefault="003E0A5F">
            <w:pPr>
              <w:spacing w:line="280" w:lineRule="auto"/>
              <w:jc w:val="center"/>
            </w:pPr>
            <w:r>
              <w:rPr>
                <w:b/>
                <w:bCs/>
                <w:sz w:val="24"/>
                <w:szCs w:val="24"/>
              </w:rPr>
              <w:t>№</w:t>
            </w:r>
          </w:p>
        </w:tc>
        <w:tc>
          <w:tcPr>
            <w:tcW w:w="44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11A9EE24" w14:textId="77777777" w:rsidR="00274C13" w:rsidRDefault="003E0A5F">
            <w:pPr>
              <w:spacing w:line="280" w:lineRule="auto"/>
              <w:jc w:val="center"/>
            </w:pPr>
            <w:r>
              <w:rPr>
                <w:b/>
                <w:bCs/>
                <w:sz w:val="24"/>
                <w:szCs w:val="24"/>
              </w:rPr>
              <w:t>Найменування робіт</w:t>
            </w:r>
          </w:p>
        </w:tc>
        <w:tc>
          <w:tcPr>
            <w:tcW w:w="14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3F219F7D" w14:textId="77777777" w:rsidR="00274C13" w:rsidRDefault="003E0A5F">
            <w:pPr>
              <w:spacing w:line="280" w:lineRule="auto"/>
              <w:jc w:val="center"/>
            </w:pPr>
            <w:r>
              <w:rPr>
                <w:b/>
                <w:bCs/>
                <w:sz w:val="24"/>
                <w:szCs w:val="24"/>
              </w:rPr>
              <w:t>Одиниця</w:t>
            </w:r>
          </w:p>
        </w:tc>
        <w:tc>
          <w:tcPr>
            <w:tcW w:w="2026"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07F05209" w14:textId="77777777" w:rsidR="00274C13" w:rsidRDefault="003E0A5F">
            <w:pPr>
              <w:spacing w:line="280" w:lineRule="auto"/>
              <w:jc w:val="center"/>
            </w:pPr>
            <w:r>
              <w:rPr>
                <w:b/>
                <w:bCs/>
                <w:sz w:val="24"/>
                <w:szCs w:val="24"/>
              </w:rPr>
              <w:t>Обсяг</w:t>
            </w:r>
          </w:p>
        </w:tc>
      </w:tr>
      <w:tr w:rsidR="00274C13" w14:paraId="2B8559AD" w14:textId="77777777">
        <w:tc>
          <w:tcPr>
            <w:tcW w:w="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599CC233" w14:textId="77777777" w:rsidR="00274C13" w:rsidRDefault="003E0A5F">
            <w:pPr>
              <w:spacing w:line="280" w:lineRule="auto"/>
            </w:pPr>
            <w:r>
              <w:rPr>
                <w:sz w:val="24"/>
                <w:szCs w:val="24"/>
              </w:rPr>
              <w:t>1</w:t>
            </w:r>
          </w:p>
        </w:tc>
        <w:tc>
          <w:tcPr>
            <w:tcW w:w="4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DD2F405" w14:textId="77777777" w:rsidR="00274C13" w:rsidRDefault="003E0A5F">
            <w:pPr>
              <w:spacing w:line="280" w:lineRule="auto"/>
              <w:jc w:val="center"/>
            </w:pPr>
            <w:r>
              <w:rPr>
                <w:sz w:val="24"/>
                <w:szCs w:val="24"/>
              </w:rPr>
              <w:t>Розробка ґрунту в котловані екскаватором</w:t>
            </w:r>
          </w:p>
        </w:tc>
        <w:tc>
          <w:tcPr>
            <w:tcW w:w="1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50E84752" w14:textId="77777777" w:rsidR="00274C13" w:rsidRDefault="003E0A5F">
            <w:pPr>
              <w:spacing w:line="280" w:lineRule="auto"/>
              <w:jc w:val="center"/>
            </w:pPr>
            <w:r>
              <w:rPr>
                <w:sz w:val="24"/>
                <w:szCs w:val="24"/>
              </w:rPr>
              <w:t>м³</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A04F704" w14:textId="77777777" w:rsidR="00274C13" w:rsidRDefault="003E0A5F">
            <w:pPr>
              <w:spacing w:line="280" w:lineRule="auto"/>
              <w:jc w:val="center"/>
            </w:pPr>
            <w:r>
              <w:rPr>
                <w:sz w:val="24"/>
                <w:szCs w:val="24"/>
              </w:rPr>
              <w:t>9 850</w:t>
            </w:r>
          </w:p>
        </w:tc>
      </w:tr>
      <w:tr w:rsidR="00274C13" w14:paraId="36EA3745" w14:textId="77777777">
        <w:tc>
          <w:tcPr>
            <w:tcW w:w="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5CE1A0A" w14:textId="77777777" w:rsidR="00274C13" w:rsidRDefault="003E0A5F">
            <w:pPr>
              <w:spacing w:line="280" w:lineRule="auto"/>
            </w:pPr>
            <w:r>
              <w:rPr>
                <w:sz w:val="24"/>
                <w:szCs w:val="24"/>
              </w:rPr>
              <w:t>2</w:t>
            </w:r>
          </w:p>
        </w:tc>
        <w:tc>
          <w:tcPr>
            <w:tcW w:w="4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EC9C374" w14:textId="77777777" w:rsidR="00274C13" w:rsidRDefault="003E0A5F">
            <w:pPr>
              <w:spacing w:line="280" w:lineRule="auto"/>
              <w:jc w:val="center"/>
            </w:pPr>
            <w:r>
              <w:rPr>
                <w:sz w:val="24"/>
                <w:szCs w:val="24"/>
              </w:rPr>
              <w:t>Улаштування паль забивних С 4-30-10</w:t>
            </w:r>
          </w:p>
        </w:tc>
        <w:tc>
          <w:tcPr>
            <w:tcW w:w="1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5D5C2077" w14:textId="77777777" w:rsidR="00274C13" w:rsidRDefault="003E0A5F">
            <w:pPr>
              <w:spacing w:line="280" w:lineRule="auto"/>
              <w:jc w:val="center"/>
            </w:pPr>
            <w:proofErr w:type="spellStart"/>
            <w:r>
              <w:rPr>
                <w:sz w:val="24"/>
                <w:szCs w:val="24"/>
              </w:rPr>
              <w:t>шт</w:t>
            </w:r>
            <w:proofErr w:type="spellEnd"/>
            <w:r>
              <w:rPr>
                <w:sz w:val="24"/>
                <w:szCs w:val="24"/>
              </w:rPr>
              <w:t>.</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2566194" w14:textId="77777777" w:rsidR="00274C13" w:rsidRDefault="003E0A5F">
            <w:pPr>
              <w:spacing w:line="280" w:lineRule="auto"/>
              <w:jc w:val="center"/>
            </w:pPr>
            <w:r>
              <w:rPr>
                <w:sz w:val="24"/>
                <w:szCs w:val="24"/>
              </w:rPr>
              <w:t>372</w:t>
            </w:r>
          </w:p>
        </w:tc>
      </w:tr>
      <w:tr w:rsidR="00274C13" w14:paraId="63DEC73A" w14:textId="77777777">
        <w:tc>
          <w:tcPr>
            <w:tcW w:w="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52571700" w14:textId="77777777" w:rsidR="00274C13" w:rsidRDefault="003E0A5F">
            <w:pPr>
              <w:spacing w:line="280" w:lineRule="auto"/>
            </w:pPr>
            <w:r>
              <w:rPr>
                <w:sz w:val="24"/>
                <w:szCs w:val="24"/>
              </w:rPr>
              <w:t>3</w:t>
            </w:r>
          </w:p>
        </w:tc>
        <w:tc>
          <w:tcPr>
            <w:tcW w:w="4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21A3908" w14:textId="77777777" w:rsidR="00274C13" w:rsidRDefault="003E0A5F">
            <w:pPr>
              <w:spacing w:line="280" w:lineRule="auto"/>
              <w:jc w:val="center"/>
            </w:pPr>
            <w:r>
              <w:rPr>
                <w:sz w:val="24"/>
                <w:szCs w:val="24"/>
              </w:rPr>
              <w:t xml:space="preserve">Бетонування монолітних </w:t>
            </w:r>
            <w:proofErr w:type="spellStart"/>
            <w:r>
              <w:rPr>
                <w:sz w:val="24"/>
                <w:szCs w:val="24"/>
              </w:rPr>
              <w:t>ростверків</w:t>
            </w:r>
            <w:proofErr w:type="spellEnd"/>
          </w:p>
        </w:tc>
        <w:tc>
          <w:tcPr>
            <w:tcW w:w="1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30AE688" w14:textId="77777777" w:rsidR="00274C13" w:rsidRDefault="003E0A5F">
            <w:pPr>
              <w:spacing w:line="280" w:lineRule="auto"/>
              <w:jc w:val="center"/>
            </w:pPr>
            <w:r>
              <w:rPr>
                <w:sz w:val="24"/>
                <w:szCs w:val="24"/>
              </w:rPr>
              <w:t>м³</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43AEE90" w14:textId="77777777" w:rsidR="00274C13" w:rsidRDefault="003E0A5F">
            <w:pPr>
              <w:spacing w:line="280" w:lineRule="auto"/>
              <w:jc w:val="center"/>
            </w:pPr>
            <w:r>
              <w:rPr>
                <w:sz w:val="24"/>
                <w:szCs w:val="24"/>
              </w:rPr>
              <w:t>640</w:t>
            </w:r>
          </w:p>
        </w:tc>
      </w:tr>
      <w:tr w:rsidR="00274C13" w14:paraId="3FD9591D" w14:textId="77777777">
        <w:tc>
          <w:tcPr>
            <w:tcW w:w="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48DEFC2" w14:textId="77777777" w:rsidR="00274C13" w:rsidRDefault="003E0A5F">
            <w:pPr>
              <w:spacing w:line="280" w:lineRule="auto"/>
            </w:pPr>
            <w:r>
              <w:rPr>
                <w:sz w:val="24"/>
                <w:szCs w:val="24"/>
              </w:rPr>
              <w:t>4</w:t>
            </w:r>
          </w:p>
        </w:tc>
        <w:tc>
          <w:tcPr>
            <w:tcW w:w="4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433D0B4" w14:textId="77777777" w:rsidR="00274C13" w:rsidRDefault="003E0A5F">
            <w:pPr>
              <w:spacing w:line="280" w:lineRule="auto"/>
              <w:jc w:val="center"/>
            </w:pPr>
            <w:r>
              <w:rPr>
                <w:sz w:val="24"/>
                <w:szCs w:val="24"/>
              </w:rPr>
              <w:t>Бетонування монолітних колон і пілонів</w:t>
            </w:r>
          </w:p>
        </w:tc>
        <w:tc>
          <w:tcPr>
            <w:tcW w:w="1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52DA3A2B" w14:textId="77777777" w:rsidR="00274C13" w:rsidRDefault="003E0A5F">
            <w:pPr>
              <w:spacing w:line="280" w:lineRule="auto"/>
              <w:jc w:val="center"/>
            </w:pPr>
            <w:r>
              <w:rPr>
                <w:sz w:val="24"/>
                <w:szCs w:val="24"/>
              </w:rPr>
              <w:t>м³</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18F666FB" w14:textId="77777777" w:rsidR="00274C13" w:rsidRDefault="003E0A5F">
            <w:pPr>
              <w:spacing w:line="280" w:lineRule="auto"/>
              <w:jc w:val="center"/>
            </w:pPr>
            <w:r>
              <w:rPr>
                <w:sz w:val="24"/>
                <w:szCs w:val="24"/>
              </w:rPr>
              <w:t>410</w:t>
            </w:r>
          </w:p>
        </w:tc>
      </w:tr>
      <w:tr w:rsidR="00274C13" w14:paraId="6D6B5C62" w14:textId="77777777">
        <w:tc>
          <w:tcPr>
            <w:tcW w:w="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103C94A4" w14:textId="77777777" w:rsidR="00274C13" w:rsidRDefault="003E0A5F">
            <w:pPr>
              <w:spacing w:line="280" w:lineRule="auto"/>
            </w:pPr>
            <w:r>
              <w:rPr>
                <w:sz w:val="24"/>
                <w:szCs w:val="24"/>
              </w:rPr>
              <w:t>5</w:t>
            </w:r>
          </w:p>
        </w:tc>
        <w:tc>
          <w:tcPr>
            <w:tcW w:w="4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F1F08A7" w14:textId="77777777" w:rsidR="00274C13" w:rsidRDefault="003E0A5F">
            <w:pPr>
              <w:spacing w:line="280" w:lineRule="auto"/>
              <w:jc w:val="center"/>
            </w:pPr>
            <w:r>
              <w:rPr>
                <w:sz w:val="24"/>
                <w:szCs w:val="24"/>
              </w:rPr>
              <w:t xml:space="preserve">Бетонування монолітних </w:t>
            </w:r>
            <w:proofErr w:type="spellStart"/>
            <w:r>
              <w:rPr>
                <w:sz w:val="24"/>
                <w:szCs w:val="24"/>
              </w:rPr>
              <w:t>ригелів</w:t>
            </w:r>
            <w:proofErr w:type="spellEnd"/>
            <w:r>
              <w:rPr>
                <w:sz w:val="24"/>
                <w:szCs w:val="24"/>
              </w:rPr>
              <w:t xml:space="preserve"> і поясів</w:t>
            </w:r>
          </w:p>
        </w:tc>
        <w:tc>
          <w:tcPr>
            <w:tcW w:w="1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49BEDE5" w14:textId="77777777" w:rsidR="00274C13" w:rsidRDefault="003E0A5F">
            <w:pPr>
              <w:spacing w:line="280" w:lineRule="auto"/>
              <w:jc w:val="center"/>
            </w:pPr>
            <w:r>
              <w:rPr>
                <w:sz w:val="24"/>
                <w:szCs w:val="24"/>
              </w:rPr>
              <w:t>м³</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4D02545D" w14:textId="77777777" w:rsidR="00274C13" w:rsidRDefault="003E0A5F">
            <w:pPr>
              <w:spacing w:line="280" w:lineRule="auto"/>
              <w:jc w:val="center"/>
            </w:pPr>
            <w:r>
              <w:rPr>
                <w:sz w:val="24"/>
                <w:szCs w:val="24"/>
              </w:rPr>
              <w:t>580</w:t>
            </w:r>
          </w:p>
        </w:tc>
      </w:tr>
      <w:tr w:rsidR="00274C13" w14:paraId="13721EE7" w14:textId="77777777">
        <w:tc>
          <w:tcPr>
            <w:tcW w:w="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4AC40B52" w14:textId="77777777" w:rsidR="00274C13" w:rsidRDefault="003E0A5F">
            <w:pPr>
              <w:spacing w:line="280" w:lineRule="auto"/>
            </w:pPr>
            <w:r>
              <w:rPr>
                <w:sz w:val="24"/>
                <w:szCs w:val="24"/>
              </w:rPr>
              <w:t>6</w:t>
            </w:r>
          </w:p>
        </w:tc>
        <w:tc>
          <w:tcPr>
            <w:tcW w:w="4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5DF31C08" w14:textId="77777777" w:rsidR="00274C13" w:rsidRDefault="003E0A5F">
            <w:pPr>
              <w:spacing w:line="280" w:lineRule="auto"/>
              <w:jc w:val="center"/>
            </w:pPr>
            <w:r>
              <w:rPr>
                <w:sz w:val="24"/>
                <w:szCs w:val="24"/>
              </w:rPr>
              <w:t xml:space="preserve">Монтаж збірних </w:t>
            </w:r>
            <w:proofErr w:type="spellStart"/>
            <w:r>
              <w:rPr>
                <w:sz w:val="24"/>
                <w:szCs w:val="24"/>
              </w:rPr>
              <w:t>багатопустотних</w:t>
            </w:r>
            <w:proofErr w:type="spellEnd"/>
            <w:r>
              <w:rPr>
                <w:sz w:val="24"/>
                <w:szCs w:val="24"/>
              </w:rPr>
              <w:t xml:space="preserve"> плит перекриття</w:t>
            </w:r>
          </w:p>
        </w:tc>
        <w:tc>
          <w:tcPr>
            <w:tcW w:w="1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5287578A" w14:textId="77777777" w:rsidR="00274C13" w:rsidRDefault="003E0A5F">
            <w:pPr>
              <w:spacing w:line="280" w:lineRule="auto"/>
              <w:jc w:val="center"/>
            </w:pPr>
            <w:r>
              <w:rPr>
                <w:sz w:val="24"/>
                <w:szCs w:val="24"/>
              </w:rPr>
              <w:t>м³</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D3633E8" w14:textId="77777777" w:rsidR="00274C13" w:rsidRDefault="003E0A5F">
            <w:pPr>
              <w:spacing w:line="280" w:lineRule="auto"/>
              <w:jc w:val="center"/>
            </w:pPr>
            <w:r>
              <w:rPr>
                <w:sz w:val="24"/>
                <w:szCs w:val="24"/>
              </w:rPr>
              <w:t>2 960</w:t>
            </w:r>
          </w:p>
        </w:tc>
      </w:tr>
      <w:tr w:rsidR="00274C13" w14:paraId="52384557" w14:textId="77777777">
        <w:tc>
          <w:tcPr>
            <w:tcW w:w="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1C1852AC" w14:textId="77777777" w:rsidR="00274C13" w:rsidRDefault="003E0A5F">
            <w:pPr>
              <w:spacing w:line="280" w:lineRule="auto"/>
            </w:pPr>
            <w:r>
              <w:rPr>
                <w:sz w:val="24"/>
                <w:szCs w:val="24"/>
              </w:rPr>
              <w:t>7</w:t>
            </w:r>
          </w:p>
        </w:tc>
        <w:tc>
          <w:tcPr>
            <w:tcW w:w="4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C284049" w14:textId="77777777" w:rsidR="00274C13" w:rsidRDefault="003E0A5F">
            <w:pPr>
              <w:spacing w:line="280" w:lineRule="auto"/>
              <w:jc w:val="center"/>
            </w:pPr>
            <w:r>
              <w:rPr>
                <w:sz w:val="24"/>
                <w:szCs w:val="24"/>
              </w:rPr>
              <w:t>Цегляна кладка зовнішніх стін</w:t>
            </w:r>
          </w:p>
        </w:tc>
        <w:tc>
          <w:tcPr>
            <w:tcW w:w="1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5F372C60" w14:textId="77777777" w:rsidR="00274C13" w:rsidRDefault="003E0A5F">
            <w:pPr>
              <w:spacing w:line="280" w:lineRule="auto"/>
              <w:jc w:val="center"/>
            </w:pPr>
            <w:r>
              <w:rPr>
                <w:sz w:val="24"/>
                <w:szCs w:val="24"/>
              </w:rPr>
              <w:t>м³</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2AE4274" w14:textId="77777777" w:rsidR="00274C13" w:rsidRDefault="003E0A5F">
            <w:pPr>
              <w:spacing w:line="280" w:lineRule="auto"/>
              <w:jc w:val="center"/>
            </w:pPr>
            <w:r>
              <w:rPr>
                <w:sz w:val="24"/>
                <w:szCs w:val="24"/>
              </w:rPr>
              <w:t>3 120</w:t>
            </w:r>
          </w:p>
        </w:tc>
      </w:tr>
      <w:tr w:rsidR="00274C13" w14:paraId="2887D633" w14:textId="77777777">
        <w:tc>
          <w:tcPr>
            <w:tcW w:w="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53C8F558" w14:textId="77777777" w:rsidR="00274C13" w:rsidRDefault="003E0A5F">
            <w:pPr>
              <w:spacing w:line="280" w:lineRule="auto"/>
            </w:pPr>
            <w:r>
              <w:rPr>
                <w:sz w:val="24"/>
                <w:szCs w:val="24"/>
              </w:rPr>
              <w:t>8</w:t>
            </w:r>
          </w:p>
        </w:tc>
        <w:tc>
          <w:tcPr>
            <w:tcW w:w="4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5F790988" w14:textId="77777777" w:rsidR="00274C13" w:rsidRDefault="003E0A5F">
            <w:pPr>
              <w:spacing w:line="280" w:lineRule="auto"/>
              <w:jc w:val="center"/>
            </w:pPr>
            <w:r>
              <w:rPr>
                <w:sz w:val="24"/>
                <w:szCs w:val="24"/>
              </w:rPr>
              <w:t>Монтаж металоконструкції мостового переходу</w:t>
            </w:r>
          </w:p>
        </w:tc>
        <w:tc>
          <w:tcPr>
            <w:tcW w:w="1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416F9B12" w14:textId="77777777" w:rsidR="00274C13" w:rsidRDefault="003E0A5F">
            <w:pPr>
              <w:spacing w:line="280" w:lineRule="auto"/>
              <w:jc w:val="center"/>
            </w:pPr>
            <w:r>
              <w:rPr>
                <w:sz w:val="24"/>
                <w:szCs w:val="24"/>
              </w:rPr>
              <w:t>т</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19CD442" w14:textId="77777777" w:rsidR="00274C13" w:rsidRDefault="003E0A5F">
            <w:pPr>
              <w:spacing w:line="280" w:lineRule="auto"/>
              <w:jc w:val="center"/>
            </w:pPr>
            <w:r>
              <w:rPr>
                <w:sz w:val="24"/>
                <w:szCs w:val="24"/>
              </w:rPr>
              <w:t>4,8</w:t>
            </w:r>
          </w:p>
        </w:tc>
      </w:tr>
      <w:tr w:rsidR="00274C13" w14:paraId="55B5CD6A" w14:textId="77777777">
        <w:tc>
          <w:tcPr>
            <w:tcW w:w="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E311D7E" w14:textId="77777777" w:rsidR="00274C13" w:rsidRDefault="003E0A5F">
            <w:pPr>
              <w:spacing w:line="280" w:lineRule="auto"/>
            </w:pPr>
            <w:r>
              <w:rPr>
                <w:sz w:val="24"/>
                <w:szCs w:val="24"/>
              </w:rPr>
              <w:t>9</w:t>
            </w:r>
          </w:p>
        </w:tc>
        <w:tc>
          <w:tcPr>
            <w:tcW w:w="4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D45691A" w14:textId="77777777" w:rsidR="00274C13" w:rsidRDefault="003E0A5F">
            <w:pPr>
              <w:spacing w:line="280" w:lineRule="auto"/>
              <w:jc w:val="center"/>
            </w:pPr>
            <w:r>
              <w:rPr>
                <w:sz w:val="24"/>
                <w:szCs w:val="24"/>
              </w:rPr>
              <w:t>Улаштування покрівлі</w:t>
            </w:r>
          </w:p>
        </w:tc>
        <w:tc>
          <w:tcPr>
            <w:tcW w:w="1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ADDEDBA" w14:textId="77777777" w:rsidR="00274C13" w:rsidRDefault="003E0A5F">
            <w:pPr>
              <w:spacing w:line="280" w:lineRule="auto"/>
              <w:jc w:val="center"/>
            </w:pPr>
            <w:r>
              <w:rPr>
                <w:sz w:val="24"/>
                <w:szCs w:val="24"/>
              </w:rPr>
              <w:t>м²</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1EF5C5E6" w14:textId="77777777" w:rsidR="00274C13" w:rsidRDefault="003E0A5F">
            <w:pPr>
              <w:spacing w:line="280" w:lineRule="auto"/>
              <w:jc w:val="center"/>
            </w:pPr>
            <w:r>
              <w:rPr>
                <w:sz w:val="24"/>
                <w:szCs w:val="24"/>
              </w:rPr>
              <w:t>3 280</w:t>
            </w:r>
          </w:p>
        </w:tc>
      </w:tr>
      <w:tr w:rsidR="00274C13" w14:paraId="1ECD8AB5" w14:textId="77777777">
        <w:tc>
          <w:tcPr>
            <w:tcW w:w="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A963293" w14:textId="77777777" w:rsidR="00274C13" w:rsidRDefault="003E0A5F">
            <w:pPr>
              <w:spacing w:line="280" w:lineRule="auto"/>
            </w:pPr>
            <w:r>
              <w:rPr>
                <w:sz w:val="24"/>
                <w:szCs w:val="24"/>
              </w:rPr>
              <w:t>10</w:t>
            </w:r>
          </w:p>
        </w:tc>
        <w:tc>
          <w:tcPr>
            <w:tcW w:w="4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F1F0DCA" w14:textId="77777777" w:rsidR="00274C13" w:rsidRDefault="003E0A5F">
            <w:pPr>
              <w:spacing w:line="280" w:lineRule="auto"/>
              <w:jc w:val="center"/>
            </w:pPr>
            <w:r>
              <w:rPr>
                <w:sz w:val="24"/>
                <w:szCs w:val="24"/>
              </w:rPr>
              <w:t>Опорядження фасадів з утепленням</w:t>
            </w:r>
          </w:p>
        </w:tc>
        <w:tc>
          <w:tcPr>
            <w:tcW w:w="1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5560D6CC" w14:textId="77777777" w:rsidR="00274C13" w:rsidRDefault="003E0A5F">
            <w:pPr>
              <w:spacing w:line="280" w:lineRule="auto"/>
              <w:jc w:val="center"/>
            </w:pPr>
            <w:r>
              <w:rPr>
                <w:sz w:val="24"/>
                <w:szCs w:val="24"/>
              </w:rPr>
              <w:t>м²</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F1D36D5" w14:textId="77777777" w:rsidR="00274C13" w:rsidRDefault="003E0A5F">
            <w:pPr>
              <w:spacing w:line="280" w:lineRule="auto"/>
              <w:jc w:val="center"/>
            </w:pPr>
            <w:r>
              <w:rPr>
                <w:sz w:val="24"/>
                <w:szCs w:val="24"/>
              </w:rPr>
              <w:t>11 400</w:t>
            </w:r>
          </w:p>
        </w:tc>
      </w:tr>
    </w:tbl>
    <w:p w14:paraId="4E4F08DC" w14:textId="77777777" w:rsidR="00274C13" w:rsidRDefault="003E0A5F">
      <w:pPr>
        <w:spacing w:after="60" w:line="280" w:lineRule="auto"/>
        <w:ind w:firstLine="709"/>
      </w:pPr>
      <w:r>
        <w:rPr>
          <w:i/>
          <w:iCs/>
          <w:sz w:val="24"/>
          <w:szCs w:val="24"/>
        </w:rPr>
        <w:t>Таблиця 3.2 – Потреба в основних будівельних матеріалах і конструкціях</w:t>
      </w:r>
    </w:p>
    <w:tbl>
      <w:tblPr>
        <w:tblW w:w="8426" w:type="dxa"/>
        <w:tblInd w:w="-5" w:type="dxa"/>
        <w:tblLayout w:type="fixed"/>
        <w:tblCellMar>
          <w:left w:w="10" w:type="dxa"/>
          <w:right w:w="10" w:type="dxa"/>
        </w:tblCellMar>
        <w:tblLook w:val="04A0" w:firstRow="1" w:lastRow="0" w:firstColumn="1" w:lastColumn="0" w:noHBand="0" w:noVBand="1"/>
      </w:tblPr>
      <w:tblGrid>
        <w:gridCol w:w="600"/>
        <w:gridCol w:w="4400"/>
        <w:gridCol w:w="1400"/>
        <w:gridCol w:w="2026"/>
      </w:tblGrid>
      <w:tr w:rsidR="00274C13" w14:paraId="1A4ECA1E" w14:textId="77777777">
        <w:tc>
          <w:tcPr>
            <w:tcW w:w="6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4913C839" w14:textId="77777777" w:rsidR="00274C13" w:rsidRDefault="003E0A5F">
            <w:pPr>
              <w:spacing w:line="280" w:lineRule="auto"/>
              <w:jc w:val="center"/>
            </w:pPr>
            <w:r>
              <w:rPr>
                <w:b/>
                <w:bCs/>
                <w:sz w:val="24"/>
                <w:szCs w:val="24"/>
              </w:rPr>
              <w:t>№</w:t>
            </w:r>
          </w:p>
        </w:tc>
        <w:tc>
          <w:tcPr>
            <w:tcW w:w="44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16F5068E" w14:textId="77777777" w:rsidR="00274C13" w:rsidRDefault="003E0A5F">
            <w:pPr>
              <w:spacing w:line="280" w:lineRule="auto"/>
              <w:jc w:val="center"/>
            </w:pPr>
            <w:r>
              <w:rPr>
                <w:b/>
                <w:bCs/>
                <w:sz w:val="24"/>
                <w:szCs w:val="24"/>
              </w:rPr>
              <w:t>Матеріал / конструкція</w:t>
            </w:r>
          </w:p>
        </w:tc>
        <w:tc>
          <w:tcPr>
            <w:tcW w:w="14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510932E0" w14:textId="77777777" w:rsidR="00274C13" w:rsidRDefault="003E0A5F">
            <w:pPr>
              <w:spacing w:line="280" w:lineRule="auto"/>
              <w:jc w:val="center"/>
            </w:pPr>
            <w:r>
              <w:rPr>
                <w:b/>
                <w:bCs/>
                <w:sz w:val="24"/>
                <w:szCs w:val="24"/>
              </w:rPr>
              <w:t>Одиниця</w:t>
            </w:r>
          </w:p>
        </w:tc>
        <w:tc>
          <w:tcPr>
            <w:tcW w:w="2026"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68F1AB8A" w14:textId="77777777" w:rsidR="00274C13" w:rsidRDefault="003E0A5F">
            <w:pPr>
              <w:spacing w:line="280" w:lineRule="auto"/>
              <w:jc w:val="center"/>
            </w:pPr>
            <w:r>
              <w:rPr>
                <w:b/>
                <w:bCs/>
                <w:sz w:val="24"/>
                <w:szCs w:val="24"/>
              </w:rPr>
              <w:t>Кількість</w:t>
            </w:r>
          </w:p>
        </w:tc>
      </w:tr>
      <w:tr w:rsidR="00274C13" w14:paraId="5461F8A5" w14:textId="77777777">
        <w:tc>
          <w:tcPr>
            <w:tcW w:w="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5BAC9379" w14:textId="77777777" w:rsidR="00274C13" w:rsidRDefault="003E0A5F">
            <w:pPr>
              <w:spacing w:line="280" w:lineRule="auto"/>
            </w:pPr>
            <w:r>
              <w:rPr>
                <w:sz w:val="24"/>
                <w:szCs w:val="24"/>
              </w:rPr>
              <w:t>1</w:t>
            </w:r>
          </w:p>
        </w:tc>
        <w:tc>
          <w:tcPr>
            <w:tcW w:w="4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6A27A1A" w14:textId="77777777" w:rsidR="00274C13" w:rsidRDefault="003E0A5F">
            <w:pPr>
              <w:spacing w:line="280" w:lineRule="auto"/>
              <w:jc w:val="center"/>
            </w:pPr>
            <w:r>
              <w:rPr>
                <w:sz w:val="24"/>
                <w:szCs w:val="24"/>
              </w:rPr>
              <w:t xml:space="preserve">Бетон важкий </w:t>
            </w:r>
            <w:proofErr w:type="spellStart"/>
            <w:r>
              <w:rPr>
                <w:sz w:val="24"/>
                <w:szCs w:val="24"/>
              </w:rPr>
              <w:t>С25</w:t>
            </w:r>
            <w:proofErr w:type="spellEnd"/>
            <w:r>
              <w:rPr>
                <w:sz w:val="24"/>
                <w:szCs w:val="24"/>
              </w:rPr>
              <w:t>/30</w:t>
            </w:r>
          </w:p>
        </w:tc>
        <w:tc>
          <w:tcPr>
            <w:tcW w:w="1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232F590" w14:textId="77777777" w:rsidR="00274C13" w:rsidRDefault="003E0A5F">
            <w:pPr>
              <w:spacing w:line="280" w:lineRule="auto"/>
              <w:jc w:val="center"/>
            </w:pPr>
            <w:r>
              <w:rPr>
                <w:sz w:val="24"/>
                <w:szCs w:val="24"/>
              </w:rPr>
              <w:t>м³</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18035F0B" w14:textId="77777777" w:rsidR="00274C13" w:rsidRDefault="003E0A5F">
            <w:pPr>
              <w:spacing w:line="280" w:lineRule="auto"/>
              <w:jc w:val="center"/>
            </w:pPr>
            <w:r>
              <w:rPr>
                <w:sz w:val="24"/>
                <w:szCs w:val="24"/>
              </w:rPr>
              <w:t>2 080</w:t>
            </w:r>
          </w:p>
        </w:tc>
      </w:tr>
      <w:tr w:rsidR="00274C13" w14:paraId="434E31D9" w14:textId="77777777">
        <w:tc>
          <w:tcPr>
            <w:tcW w:w="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4D8CAF00" w14:textId="77777777" w:rsidR="00274C13" w:rsidRDefault="003E0A5F">
            <w:pPr>
              <w:spacing w:line="280" w:lineRule="auto"/>
            </w:pPr>
            <w:r>
              <w:rPr>
                <w:sz w:val="24"/>
                <w:szCs w:val="24"/>
              </w:rPr>
              <w:t>2</w:t>
            </w:r>
          </w:p>
        </w:tc>
        <w:tc>
          <w:tcPr>
            <w:tcW w:w="4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92283C5" w14:textId="77777777" w:rsidR="00274C13" w:rsidRDefault="003E0A5F">
            <w:pPr>
              <w:spacing w:line="280" w:lineRule="auto"/>
              <w:jc w:val="center"/>
            </w:pPr>
            <w:r>
              <w:rPr>
                <w:sz w:val="24"/>
                <w:szCs w:val="24"/>
              </w:rPr>
              <w:t xml:space="preserve">Бетон </w:t>
            </w:r>
            <w:proofErr w:type="spellStart"/>
            <w:r>
              <w:rPr>
                <w:sz w:val="24"/>
                <w:szCs w:val="24"/>
              </w:rPr>
              <w:t>С20</w:t>
            </w:r>
            <w:proofErr w:type="spellEnd"/>
            <w:r>
              <w:rPr>
                <w:sz w:val="24"/>
                <w:szCs w:val="24"/>
              </w:rPr>
              <w:t>/25 (пояси)</w:t>
            </w:r>
          </w:p>
        </w:tc>
        <w:tc>
          <w:tcPr>
            <w:tcW w:w="1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C25DE35" w14:textId="77777777" w:rsidR="00274C13" w:rsidRDefault="003E0A5F">
            <w:pPr>
              <w:spacing w:line="280" w:lineRule="auto"/>
              <w:jc w:val="center"/>
            </w:pPr>
            <w:r>
              <w:rPr>
                <w:sz w:val="24"/>
                <w:szCs w:val="24"/>
              </w:rPr>
              <w:t>м³</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43CA4F3A" w14:textId="77777777" w:rsidR="00274C13" w:rsidRDefault="003E0A5F">
            <w:pPr>
              <w:spacing w:line="280" w:lineRule="auto"/>
              <w:jc w:val="center"/>
            </w:pPr>
            <w:r>
              <w:rPr>
                <w:sz w:val="24"/>
                <w:szCs w:val="24"/>
              </w:rPr>
              <w:t>220</w:t>
            </w:r>
          </w:p>
        </w:tc>
      </w:tr>
      <w:tr w:rsidR="00274C13" w14:paraId="57504DC6" w14:textId="77777777">
        <w:tc>
          <w:tcPr>
            <w:tcW w:w="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9DB1A24" w14:textId="77777777" w:rsidR="00274C13" w:rsidRDefault="003E0A5F">
            <w:pPr>
              <w:spacing w:line="280" w:lineRule="auto"/>
            </w:pPr>
            <w:r>
              <w:rPr>
                <w:sz w:val="24"/>
                <w:szCs w:val="24"/>
              </w:rPr>
              <w:t>3</w:t>
            </w:r>
          </w:p>
        </w:tc>
        <w:tc>
          <w:tcPr>
            <w:tcW w:w="4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5586956B" w14:textId="77777777" w:rsidR="00274C13" w:rsidRDefault="003E0A5F">
            <w:pPr>
              <w:spacing w:line="280" w:lineRule="auto"/>
              <w:jc w:val="center"/>
            </w:pPr>
            <w:r>
              <w:rPr>
                <w:sz w:val="24"/>
                <w:szCs w:val="24"/>
              </w:rPr>
              <w:t xml:space="preserve">Арматурний прокат </w:t>
            </w:r>
            <w:proofErr w:type="spellStart"/>
            <w:r>
              <w:rPr>
                <w:sz w:val="24"/>
                <w:szCs w:val="24"/>
              </w:rPr>
              <w:t>А500с</w:t>
            </w:r>
            <w:proofErr w:type="spellEnd"/>
            <w:r>
              <w:rPr>
                <w:sz w:val="24"/>
                <w:szCs w:val="24"/>
              </w:rPr>
              <w:t xml:space="preserve"> / </w:t>
            </w:r>
            <w:proofErr w:type="spellStart"/>
            <w:r>
              <w:rPr>
                <w:sz w:val="24"/>
                <w:szCs w:val="24"/>
              </w:rPr>
              <w:t>А240с</w:t>
            </w:r>
            <w:proofErr w:type="spellEnd"/>
          </w:p>
        </w:tc>
        <w:tc>
          <w:tcPr>
            <w:tcW w:w="1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71F0882" w14:textId="77777777" w:rsidR="00274C13" w:rsidRDefault="003E0A5F">
            <w:pPr>
              <w:spacing w:line="280" w:lineRule="auto"/>
              <w:jc w:val="center"/>
            </w:pPr>
            <w:r>
              <w:rPr>
                <w:sz w:val="24"/>
                <w:szCs w:val="24"/>
              </w:rPr>
              <w:t>т</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C962683" w14:textId="77777777" w:rsidR="00274C13" w:rsidRDefault="003E0A5F">
            <w:pPr>
              <w:spacing w:line="280" w:lineRule="auto"/>
              <w:jc w:val="center"/>
            </w:pPr>
            <w:r>
              <w:rPr>
                <w:sz w:val="24"/>
                <w:szCs w:val="24"/>
              </w:rPr>
              <w:t>318</w:t>
            </w:r>
          </w:p>
        </w:tc>
      </w:tr>
      <w:tr w:rsidR="00274C13" w14:paraId="6D2CB7C8" w14:textId="77777777">
        <w:tc>
          <w:tcPr>
            <w:tcW w:w="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EC48B35" w14:textId="77777777" w:rsidR="00274C13" w:rsidRDefault="003E0A5F">
            <w:pPr>
              <w:spacing w:line="280" w:lineRule="auto"/>
            </w:pPr>
            <w:r>
              <w:rPr>
                <w:sz w:val="24"/>
                <w:szCs w:val="24"/>
              </w:rPr>
              <w:t>4</w:t>
            </w:r>
          </w:p>
        </w:tc>
        <w:tc>
          <w:tcPr>
            <w:tcW w:w="4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151D47C6" w14:textId="77777777" w:rsidR="00274C13" w:rsidRDefault="003E0A5F">
            <w:pPr>
              <w:spacing w:line="280" w:lineRule="auto"/>
              <w:jc w:val="center"/>
            </w:pPr>
            <w:r>
              <w:rPr>
                <w:sz w:val="24"/>
                <w:szCs w:val="24"/>
              </w:rPr>
              <w:t xml:space="preserve">Плити </w:t>
            </w:r>
            <w:proofErr w:type="spellStart"/>
            <w:r>
              <w:rPr>
                <w:sz w:val="24"/>
                <w:szCs w:val="24"/>
              </w:rPr>
              <w:t>багатопустотні</w:t>
            </w:r>
            <w:proofErr w:type="spellEnd"/>
            <w:r>
              <w:rPr>
                <w:sz w:val="24"/>
                <w:szCs w:val="24"/>
              </w:rPr>
              <w:t xml:space="preserve"> </w:t>
            </w:r>
            <w:proofErr w:type="spellStart"/>
            <w:r>
              <w:rPr>
                <w:sz w:val="24"/>
                <w:szCs w:val="24"/>
              </w:rPr>
              <w:t>ПК</w:t>
            </w:r>
            <w:proofErr w:type="spellEnd"/>
            <w:r>
              <w:rPr>
                <w:sz w:val="24"/>
                <w:szCs w:val="24"/>
              </w:rPr>
              <w:t xml:space="preserve"> (збірні)</w:t>
            </w:r>
          </w:p>
        </w:tc>
        <w:tc>
          <w:tcPr>
            <w:tcW w:w="1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1F573067" w14:textId="77777777" w:rsidR="00274C13" w:rsidRDefault="003E0A5F">
            <w:pPr>
              <w:spacing w:line="280" w:lineRule="auto"/>
              <w:jc w:val="center"/>
            </w:pPr>
            <w:proofErr w:type="spellStart"/>
            <w:r>
              <w:rPr>
                <w:sz w:val="24"/>
                <w:szCs w:val="24"/>
              </w:rPr>
              <w:t>шт</w:t>
            </w:r>
            <w:proofErr w:type="spellEnd"/>
            <w:r>
              <w:rPr>
                <w:sz w:val="24"/>
                <w:szCs w:val="24"/>
              </w:rPr>
              <w:t>.</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EE89F1B" w14:textId="77777777" w:rsidR="00274C13" w:rsidRDefault="003E0A5F">
            <w:pPr>
              <w:spacing w:line="280" w:lineRule="auto"/>
              <w:jc w:val="center"/>
            </w:pPr>
            <w:r>
              <w:rPr>
                <w:sz w:val="24"/>
                <w:szCs w:val="24"/>
              </w:rPr>
              <w:t>1 640</w:t>
            </w:r>
          </w:p>
        </w:tc>
      </w:tr>
      <w:tr w:rsidR="00274C13" w14:paraId="2CFFF15C" w14:textId="77777777">
        <w:tc>
          <w:tcPr>
            <w:tcW w:w="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7935FED" w14:textId="77777777" w:rsidR="00274C13" w:rsidRDefault="003E0A5F">
            <w:pPr>
              <w:spacing w:line="280" w:lineRule="auto"/>
            </w:pPr>
            <w:r>
              <w:rPr>
                <w:sz w:val="24"/>
                <w:szCs w:val="24"/>
              </w:rPr>
              <w:t>5</w:t>
            </w:r>
          </w:p>
        </w:tc>
        <w:tc>
          <w:tcPr>
            <w:tcW w:w="4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1BD3F312" w14:textId="77777777" w:rsidR="00274C13" w:rsidRDefault="003E0A5F">
            <w:pPr>
              <w:spacing w:line="280" w:lineRule="auto"/>
              <w:jc w:val="center"/>
            </w:pPr>
            <w:r>
              <w:rPr>
                <w:sz w:val="24"/>
                <w:szCs w:val="24"/>
              </w:rPr>
              <w:t xml:space="preserve">Цегла керамічна порожниста </w:t>
            </w:r>
            <w:proofErr w:type="spellStart"/>
            <w:r>
              <w:rPr>
                <w:sz w:val="24"/>
                <w:szCs w:val="24"/>
              </w:rPr>
              <w:t>1,35НФ</w:t>
            </w:r>
            <w:proofErr w:type="spellEnd"/>
          </w:p>
        </w:tc>
        <w:tc>
          <w:tcPr>
            <w:tcW w:w="1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D20C990" w14:textId="77777777" w:rsidR="00274C13" w:rsidRDefault="003E0A5F">
            <w:pPr>
              <w:spacing w:line="280" w:lineRule="auto"/>
              <w:jc w:val="center"/>
            </w:pPr>
            <w:r>
              <w:rPr>
                <w:sz w:val="24"/>
                <w:szCs w:val="24"/>
              </w:rPr>
              <w:t xml:space="preserve">тис. </w:t>
            </w:r>
            <w:proofErr w:type="spellStart"/>
            <w:r>
              <w:rPr>
                <w:sz w:val="24"/>
                <w:szCs w:val="24"/>
              </w:rPr>
              <w:t>шт</w:t>
            </w:r>
            <w:proofErr w:type="spellEnd"/>
            <w:r>
              <w:rPr>
                <w:sz w:val="24"/>
                <w:szCs w:val="24"/>
              </w:rPr>
              <w:t>.</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5DE172DA" w14:textId="77777777" w:rsidR="00274C13" w:rsidRDefault="003E0A5F">
            <w:pPr>
              <w:spacing w:line="280" w:lineRule="auto"/>
              <w:jc w:val="center"/>
            </w:pPr>
            <w:r>
              <w:rPr>
                <w:sz w:val="24"/>
                <w:szCs w:val="24"/>
              </w:rPr>
              <w:t>1 240</w:t>
            </w:r>
          </w:p>
        </w:tc>
      </w:tr>
      <w:tr w:rsidR="00274C13" w14:paraId="7F59D64E" w14:textId="77777777">
        <w:tc>
          <w:tcPr>
            <w:tcW w:w="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1DB19EE" w14:textId="77777777" w:rsidR="00274C13" w:rsidRDefault="003E0A5F">
            <w:pPr>
              <w:spacing w:line="280" w:lineRule="auto"/>
            </w:pPr>
            <w:r>
              <w:rPr>
                <w:sz w:val="24"/>
                <w:szCs w:val="24"/>
              </w:rPr>
              <w:t>6</w:t>
            </w:r>
          </w:p>
        </w:tc>
        <w:tc>
          <w:tcPr>
            <w:tcW w:w="4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D7EB28C" w14:textId="77777777" w:rsidR="00274C13" w:rsidRDefault="003E0A5F">
            <w:pPr>
              <w:spacing w:line="280" w:lineRule="auto"/>
              <w:jc w:val="center"/>
            </w:pPr>
            <w:r>
              <w:rPr>
                <w:sz w:val="24"/>
                <w:szCs w:val="24"/>
              </w:rPr>
              <w:t>Палі залізобетонні С 4-30-10</w:t>
            </w:r>
          </w:p>
        </w:tc>
        <w:tc>
          <w:tcPr>
            <w:tcW w:w="1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094A511" w14:textId="77777777" w:rsidR="00274C13" w:rsidRDefault="003E0A5F">
            <w:pPr>
              <w:spacing w:line="280" w:lineRule="auto"/>
              <w:jc w:val="center"/>
            </w:pPr>
            <w:proofErr w:type="spellStart"/>
            <w:r>
              <w:rPr>
                <w:sz w:val="24"/>
                <w:szCs w:val="24"/>
              </w:rPr>
              <w:t>шт</w:t>
            </w:r>
            <w:proofErr w:type="spellEnd"/>
            <w:r>
              <w:rPr>
                <w:sz w:val="24"/>
                <w:szCs w:val="24"/>
              </w:rPr>
              <w:t>.</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18D288F" w14:textId="77777777" w:rsidR="00274C13" w:rsidRDefault="003E0A5F">
            <w:pPr>
              <w:spacing w:line="280" w:lineRule="auto"/>
              <w:jc w:val="center"/>
            </w:pPr>
            <w:r>
              <w:rPr>
                <w:sz w:val="24"/>
                <w:szCs w:val="24"/>
              </w:rPr>
              <w:t>372</w:t>
            </w:r>
          </w:p>
        </w:tc>
      </w:tr>
      <w:tr w:rsidR="00274C13" w14:paraId="4E471F54" w14:textId="77777777">
        <w:tc>
          <w:tcPr>
            <w:tcW w:w="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47F6A45" w14:textId="77777777" w:rsidR="00274C13" w:rsidRDefault="003E0A5F">
            <w:pPr>
              <w:spacing w:line="280" w:lineRule="auto"/>
            </w:pPr>
            <w:r>
              <w:rPr>
                <w:sz w:val="24"/>
                <w:szCs w:val="24"/>
              </w:rPr>
              <w:t>7</w:t>
            </w:r>
          </w:p>
        </w:tc>
        <w:tc>
          <w:tcPr>
            <w:tcW w:w="4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171C9D2E" w14:textId="77777777" w:rsidR="00274C13" w:rsidRDefault="003E0A5F">
            <w:pPr>
              <w:spacing w:line="280" w:lineRule="auto"/>
              <w:jc w:val="center"/>
            </w:pPr>
            <w:r>
              <w:rPr>
                <w:sz w:val="24"/>
                <w:szCs w:val="24"/>
              </w:rPr>
              <w:t xml:space="preserve">Прокат сталевий IPE 400, </w:t>
            </w:r>
            <w:proofErr w:type="spellStart"/>
            <w:r>
              <w:rPr>
                <w:sz w:val="24"/>
                <w:szCs w:val="24"/>
              </w:rPr>
              <w:t>С245</w:t>
            </w:r>
            <w:proofErr w:type="spellEnd"/>
            <w:r>
              <w:rPr>
                <w:sz w:val="24"/>
                <w:szCs w:val="24"/>
              </w:rPr>
              <w:t xml:space="preserve"> (міст)</w:t>
            </w:r>
          </w:p>
        </w:tc>
        <w:tc>
          <w:tcPr>
            <w:tcW w:w="1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FC6A575" w14:textId="77777777" w:rsidR="00274C13" w:rsidRDefault="003E0A5F">
            <w:pPr>
              <w:spacing w:line="280" w:lineRule="auto"/>
              <w:jc w:val="center"/>
            </w:pPr>
            <w:r>
              <w:rPr>
                <w:sz w:val="24"/>
                <w:szCs w:val="24"/>
              </w:rPr>
              <w:t>т</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42C658BD" w14:textId="77777777" w:rsidR="00274C13" w:rsidRDefault="003E0A5F">
            <w:pPr>
              <w:spacing w:line="280" w:lineRule="auto"/>
              <w:jc w:val="center"/>
            </w:pPr>
            <w:r>
              <w:rPr>
                <w:sz w:val="24"/>
                <w:szCs w:val="24"/>
              </w:rPr>
              <w:t>4,8</w:t>
            </w:r>
          </w:p>
        </w:tc>
      </w:tr>
      <w:tr w:rsidR="00274C13" w14:paraId="5F76B6F5" w14:textId="77777777">
        <w:tc>
          <w:tcPr>
            <w:tcW w:w="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1989BD19" w14:textId="77777777" w:rsidR="00274C13" w:rsidRDefault="003E0A5F">
            <w:pPr>
              <w:spacing w:line="280" w:lineRule="auto"/>
            </w:pPr>
            <w:r>
              <w:rPr>
                <w:sz w:val="24"/>
                <w:szCs w:val="24"/>
              </w:rPr>
              <w:t>8</w:t>
            </w:r>
          </w:p>
        </w:tc>
        <w:tc>
          <w:tcPr>
            <w:tcW w:w="4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54282AEB" w14:textId="77777777" w:rsidR="00274C13" w:rsidRDefault="003E0A5F">
            <w:pPr>
              <w:spacing w:line="280" w:lineRule="auto"/>
              <w:jc w:val="center"/>
            </w:pPr>
            <w:r>
              <w:rPr>
                <w:sz w:val="24"/>
                <w:szCs w:val="24"/>
              </w:rPr>
              <w:t xml:space="preserve">Мінеральна вата </w:t>
            </w:r>
            <w:proofErr w:type="spellStart"/>
            <w:r>
              <w:rPr>
                <w:sz w:val="24"/>
                <w:szCs w:val="24"/>
              </w:rPr>
              <w:t>Izovat</w:t>
            </w:r>
            <w:proofErr w:type="spellEnd"/>
            <w:r>
              <w:rPr>
                <w:sz w:val="24"/>
                <w:szCs w:val="24"/>
              </w:rPr>
              <w:t xml:space="preserve"> 125, d=150 мм</w:t>
            </w:r>
          </w:p>
        </w:tc>
        <w:tc>
          <w:tcPr>
            <w:tcW w:w="1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403541C" w14:textId="77777777" w:rsidR="00274C13" w:rsidRDefault="003E0A5F">
            <w:pPr>
              <w:spacing w:line="280" w:lineRule="auto"/>
              <w:jc w:val="center"/>
            </w:pPr>
            <w:r>
              <w:rPr>
                <w:sz w:val="24"/>
                <w:szCs w:val="24"/>
              </w:rPr>
              <w:t>м³</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EBE8EBD" w14:textId="77777777" w:rsidR="00274C13" w:rsidRDefault="003E0A5F">
            <w:pPr>
              <w:spacing w:line="280" w:lineRule="auto"/>
              <w:jc w:val="center"/>
            </w:pPr>
            <w:r>
              <w:rPr>
                <w:sz w:val="24"/>
                <w:szCs w:val="24"/>
              </w:rPr>
              <w:t>1 710</w:t>
            </w:r>
          </w:p>
        </w:tc>
      </w:tr>
    </w:tbl>
    <w:p w14:paraId="6855CE16" w14:textId="77777777" w:rsidR="00274C13" w:rsidRDefault="003E0A5F">
      <w:pPr>
        <w:pStyle w:val="2"/>
        <w:ind w:firstLine="709"/>
      </w:pPr>
      <w:r>
        <w:t>3.3 Технологічна карта на влаштування монолітного перекриття</w:t>
      </w:r>
    </w:p>
    <w:p w14:paraId="3ED01036" w14:textId="77777777" w:rsidR="00274C13" w:rsidRDefault="003E0A5F">
      <w:pPr>
        <w:spacing w:line="360" w:lineRule="auto"/>
        <w:ind w:firstLine="709"/>
      </w:pPr>
      <w:r>
        <w:t xml:space="preserve">Розроблено технологічну карту на влаштування монолітного залізобетонного перекриття, яка включає область застосування, технологічну схему виконання робіт, вказівки з техніки безпеки, вимоги до якості та технічного приймання, калькуляцію </w:t>
      </w:r>
      <w:r>
        <w:lastRenderedPageBreak/>
        <w:t>трудових затрат, техніко-економічні показники, перелік необхідних машин, механізмів, інструментів та матеріалів.</w:t>
      </w:r>
    </w:p>
    <w:p w14:paraId="4F0AC8E0" w14:textId="77777777" w:rsidR="00274C13" w:rsidRDefault="003E0A5F">
      <w:pPr>
        <w:spacing w:after="120" w:line="360" w:lineRule="auto"/>
        <w:ind w:firstLine="709"/>
      </w:pPr>
      <w:r>
        <w:t>Область застосування. Технологічну карту розроблено на влаштування монолітного залізобетонного перекриття (</w:t>
      </w:r>
      <w:proofErr w:type="spellStart"/>
      <w:r>
        <w:t>ригелів</w:t>
      </w:r>
      <w:proofErr w:type="spellEnd"/>
      <w:r>
        <w:t xml:space="preserve"> та армованих поясів) типового поверху корпусу в літній період за температури зовнішнього повітря не нижче +5 °С. Карта поширюється на </w:t>
      </w:r>
      <w:proofErr w:type="spellStart"/>
      <w:r>
        <w:t>опалубні</w:t>
      </w:r>
      <w:proofErr w:type="spellEnd"/>
      <w:r>
        <w:t xml:space="preserve">, арматурні та бетонні роботи в межах однієї </w:t>
      </w:r>
      <w:proofErr w:type="spellStart"/>
      <w:r>
        <w:t>захватки</w:t>
      </w:r>
      <w:proofErr w:type="spellEnd"/>
      <w:r>
        <w:t xml:space="preserve"> поверху.</w:t>
      </w:r>
    </w:p>
    <w:p w14:paraId="6BC90A5F" w14:textId="77777777" w:rsidR="00274C13" w:rsidRDefault="003E0A5F">
      <w:pPr>
        <w:spacing w:after="60" w:line="360" w:lineRule="auto"/>
        <w:ind w:firstLine="709"/>
      </w:pPr>
      <w:r>
        <w:t>Технологічна послідовність робіт. Процес влаштування монолітного перекриття виконується в такій послідовності:</w:t>
      </w:r>
    </w:p>
    <w:p w14:paraId="1A9FC5EA" w14:textId="77777777" w:rsidR="00274C13" w:rsidRDefault="003E0A5F">
      <w:pPr>
        <w:numPr>
          <w:ilvl w:val="0"/>
          <w:numId w:val="1"/>
        </w:numPr>
        <w:spacing w:after="60" w:line="360" w:lineRule="auto"/>
      </w:pPr>
      <w:r>
        <w:t xml:space="preserve">улаштування риштувань та опалубки (інвентарна щитова опалубка з телескопічними </w:t>
      </w:r>
      <w:proofErr w:type="spellStart"/>
      <w:r>
        <w:t>стійками</w:t>
      </w:r>
      <w:proofErr w:type="spellEnd"/>
      <w:r>
        <w:t>), вивірка геометрії та відміток;</w:t>
      </w:r>
    </w:p>
    <w:p w14:paraId="7E786EF5" w14:textId="77777777" w:rsidR="00274C13" w:rsidRDefault="003E0A5F">
      <w:pPr>
        <w:numPr>
          <w:ilvl w:val="0"/>
          <w:numId w:val="1"/>
        </w:numPr>
        <w:spacing w:after="60" w:line="360" w:lineRule="auto"/>
      </w:pPr>
      <w:r>
        <w:t xml:space="preserve">монтаж арматурних каркасів і сіток, установлення </w:t>
      </w:r>
      <w:proofErr w:type="spellStart"/>
      <w:r>
        <w:t>фіксаторів</w:t>
      </w:r>
      <w:proofErr w:type="spellEnd"/>
      <w:r>
        <w:t xml:space="preserve"> захисного шару (25 мм), приймання прихованих робіт за актом;</w:t>
      </w:r>
    </w:p>
    <w:p w14:paraId="6D459BBF" w14:textId="77777777" w:rsidR="00274C13" w:rsidRDefault="003E0A5F">
      <w:pPr>
        <w:numPr>
          <w:ilvl w:val="0"/>
          <w:numId w:val="1"/>
        </w:numPr>
        <w:spacing w:after="60" w:line="360" w:lineRule="auto"/>
      </w:pPr>
      <w:r>
        <w:t xml:space="preserve">укладання бетонної суміші </w:t>
      </w:r>
      <w:proofErr w:type="spellStart"/>
      <w:r>
        <w:t>С25</w:t>
      </w:r>
      <w:proofErr w:type="spellEnd"/>
      <w:r>
        <w:t xml:space="preserve">/30 з ущільненням глибинними вібраторами, </w:t>
      </w:r>
      <w:proofErr w:type="spellStart"/>
      <w:r>
        <w:t>заглажування</w:t>
      </w:r>
      <w:proofErr w:type="spellEnd"/>
      <w:r>
        <w:t xml:space="preserve"> поверхні;</w:t>
      </w:r>
    </w:p>
    <w:p w14:paraId="2274DA10" w14:textId="77777777" w:rsidR="00274C13" w:rsidRDefault="003E0A5F">
      <w:pPr>
        <w:numPr>
          <w:ilvl w:val="0"/>
          <w:numId w:val="1"/>
        </w:numPr>
        <w:spacing w:after="60" w:line="360" w:lineRule="auto"/>
      </w:pPr>
      <w:r>
        <w:t xml:space="preserve">витримування бетону з доглядом (зволоження, укриття плівкою) до набуття </w:t>
      </w:r>
      <w:proofErr w:type="spellStart"/>
      <w:r>
        <w:t>розпалубної</w:t>
      </w:r>
      <w:proofErr w:type="spellEnd"/>
      <w:r>
        <w:t xml:space="preserve"> міцності не менше 70 % </w:t>
      </w:r>
      <w:proofErr w:type="spellStart"/>
      <w:r>
        <w:t>проєктної</w:t>
      </w:r>
      <w:proofErr w:type="spellEnd"/>
      <w:r>
        <w:t>;</w:t>
      </w:r>
    </w:p>
    <w:p w14:paraId="77DE4C09" w14:textId="77777777" w:rsidR="00274C13" w:rsidRDefault="003E0A5F">
      <w:pPr>
        <w:numPr>
          <w:ilvl w:val="0"/>
          <w:numId w:val="1"/>
        </w:numPr>
        <w:spacing w:after="60" w:line="360" w:lineRule="auto"/>
      </w:pPr>
      <w:proofErr w:type="spellStart"/>
      <w:r>
        <w:t>розпалублення</w:t>
      </w:r>
      <w:proofErr w:type="spellEnd"/>
      <w:r>
        <w:t xml:space="preserve">, перестановка опалубки на наступну </w:t>
      </w:r>
      <w:proofErr w:type="spellStart"/>
      <w:r>
        <w:t>захватку</w:t>
      </w:r>
      <w:proofErr w:type="spellEnd"/>
      <w:r>
        <w:t>.</w:t>
      </w:r>
    </w:p>
    <w:p w14:paraId="2617E643" w14:textId="77777777" w:rsidR="00274C13" w:rsidRDefault="003E0A5F">
      <w:pPr>
        <w:spacing w:after="120" w:line="360" w:lineRule="auto"/>
        <w:ind w:firstLine="709"/>
      </w:pPr>
      <w:r>
        <w:t xml:space="preserve">Бетонування ведеться </w:t>
      </w:r>
      <w:proofErr w:type="spellStart"/>
      <w:r>
        <w:t>захватками</w:t>
      </w:r>
      <w:proofErr w:type="spellEnd"/>
      <w:r>
        <w:t xml:space="preserve">; робочі шви влаштовують у зонах мінімальних </w:t>
      </w:r>
      <w:proofErr w:type="spellStart"/>
      <w:r>
        <w:t>згинальних</w:t>
      </w:r>
      <w:proofErr w:type="spellEnd"/>
      <w:r>
        <w:t xml:space="preserve"> моментів (у межах середньої третини прольоту </w:t>
      </w:r>
      <w:proofErr w:type="spellStart"/>
      <w:r>
        <w:t>ригеля</w:t>
      </w:r>
      <w:proofErr w:type="spellEnd"/>
      <w:r>
        <w:t xml:space="preserve">). Подачу бетонної суміші виконують баштовим краном </w:t>
      </w:r>
      <w:proofErr w:type="spellStart"/>
      <w:r>
        <w:t>баддями</w:t>
      </w:r>
      <w:proofErr w:type="spellEnd"/>
      <w:r>
        <w:t xml:space="preserve"> або </w:t>
      </w:r>
      <w:proofErr w:type="spellStart"/>
      <w:r>
        <w:t>бетононасосом</w:t>
      </w:r>
      <w:proofErr w:type="spellEnd"/>
      <w:r>
        <w:t>. Калькуляцію трудових затрат наведено в таблиці 3.3.</w:t>
      </w:r>
    </w:p>
    <w:p w14:paraId="7DE96EE1" w14:textId="77777777" w:rsidR="00274C13" w:rsidRDefault="00274C13">
      <w:pPr>
        <w:spacing w:after="60" w:line="280" w:lineRule="auto"/>
        <w:ind w:firstLine="709"/>
        <w:rPr>
          <w:i/>
          <w:iCs/>
          <w:sz w:val="24"/>
          <w:szCs w:val="24"/>
        </w:rPr>
      </w:pPr>
    </w:p>
    <w:p w14:paraId="7F4FA612" w14:textId="77777777" w:rsidR="00274C13" w:rsidRDefault="00274C13">
      <w:pPr>
        <w:spacing w:after="60" w:line="280" w:lineRule="auto"/>
        <w:ind w:firstLine="709"/>
        <w:rPr>
          <w:i/>
          <w:iCs/>
          <w:sz w:val="24"/>
          <w:szCs w:val="24"/>
        </w:rPr>
      </w:pPr>
    </w:p>
    <w:p w14:paraId="2DA2F5CE" w14:textId="77777777" w:rsidR="00274C13" w:rsidRDefault="00274C13">
      <w:pPr>
        <w:spacing w:after="60" w:line="280" w:lineRule="auto"/>
        <w:ind w:firstLine="709"/>
        <w:rPr>
          <w:i/>
          <w:iCs/>
          <w:sz w:val="24"/>
          <w:szCs w:val="24"/>
        </w:rPr>
      </w:pPr>
    </w:p>
    <w:p w14:paraId="5FBC9DA6" w14:textId="77777777" w:rsidR="00274C13" w:rsidRDefault="00274C13">
      <w:pPr>
        <w:spacing w:after="60" w:line="280" w:lineRule="auto"/>
        <w:ind w:firstLine="709"/>
        <w:rPr>
          <w:i/>
          <w:iCs/>
          <w:sz w:val="24"/>
          <w:szCs w:val="24"/>
        </w:rPr>
      </w:pPr>
    </w:p>
    <w:p w14:paraId="61F8E3E3" w14:textId="77777777" w:rsidR="00274C13" w:rsidRDefault="00274C13">
      <w:pPr>
        <w:spacing w:after="60" w:line="280" w:lineRule="auto"/>
        <w:ind w:firstLine="709"/>
        <w:rPr>
          <w:i/>
          <w:iCs/>
          <w:sz w:val="24"/>
          <w:szCs w:val="24"/>
        </w:rPr>
      </w:pPr>
    </w:p>
    <w:p w14:paraId="244B5B9A" w14:textId="77777777" w:rsidR="00274C13" w:rsidRDefault="00274C13">
      <w:pPr>
        <w:spacing w:after="60" w:line="280" w:lineRule="auto"/>
        <w:ind w:firstLine="709"/>
        <w:rPr>
          <w:i/>
          <w:iCs/>
          <w:sz w:val="24"/>
          <w:szCs w:val="24"/>
        </w:rPr>
      </w:pPr>
    </w:p>
    <w:p w14:paraId="7A05D824" w14:textId="77777777" w:rsidR="00274C13" w:rsidRDefault="00274C13">
      <w:pPr>
        <w:spacing w:after="60" w:line="280" w:lineRule="auto"/>
        <w:ind w:firstLine="709"/>
        <w:rPr>
          <w:i/>
          <w:iCs/>
          <w:sz w:val="24"/>
          <w:szCs w:val="24"/>
        </w:rPr>
      </w:pPr>
    </w:p>
    <w:p w14:paraId="4D41DBEE" w14:textId="77777777" w:rsidR="00274C13" w:rsidRDefault="00274C13">
      <w:pPr>
        <w:spacing w:after="60" w:line="280" w:lineRule="auto"/>
        <w:ind w:firstLine="709"/>
        <w:rPr>
          <w:i/>
          <w:iCs/>
          <w:sz w:val="24"/>
          <w:szCs w:val="24"/>
        </w:rPr>
      </w:pPr>
    </w:p>
    <w:p w14:paraId="729F273A" w14:textId="77777777" w:rsidR="00274C13" w:rsidRDefault="00274C13">
      <w:pPr>
        <w:spacing w:after="60" w:line="280" w:lineRule="auto"/>
        <w:ind w:firstLine="709"/>
        <w:rPr>
          <w:i/>
          <w:iCs/>
          <w:sz w:val="24"/>
          <w:szCs w:val="24"/>
        </w:rPr>
      </w:pPr>
    </w:p>
    <w:p w14:paraId="5EB0E03E" w14:textId="77777777" w:rsidR="00274C13" w:rsidRDefault="003E0A5F">
      <w:pPr>
        <w:spacing w:after="60" w:line="280" w:lineRule="auto"/>
        <w:ind w:firstLine="709"/>
      </w:pPr>
      <w:r>
        <w:rPr>
          <w:i/>
          <w:iCs/>
          <w:sz w:val="24"/>
          <w:szCs w:val="24"/>
        </w:rPr>
        <w:lastRenderedPageBreak/>
        <w:t xml:space="preserve">Таблиця 3.3 – Калькуляція трудових затрат на </w:t>
      </w:r>
      <w:proofErr w:type="spellStart"/>
      <w:r>
        <w:rPr>
          <w:i/>
          <w:iCs/>
          <w:sz w:val="24"/>
          <w:szCs w:val="24"/>
        </w:rPr>
        <w:t>захватку</w:t>
      </w:r>
      <w:proofErr w:type="spellEnd"/>
      <w:r>
        <w:rPr>
          <w:i/>
          <w:iCs/>
          <w:sz w:val="24"/>
          <w:szCs w:val="24"/>
        </w:rPr>
        <w:t xml:space="preserve"> перекриття</w:t>
      </w:r>
    </w:p>
    <w:tbl>
      <w:tblPr>
        <w:tblW w:w="8826" w:type="dxa"/>
        <w:tblInd w:w="-5" w:type="dxa"/>
        <w:tblLayout w:type="fixed"/>
        <w:tblCellMar>
          <w:left w:w="10" w:type="dxa"/>
          <w:right w:w="10" w:type="dxa"/>
        </w:tblCellMar>
        <w:tblLook w:val="04A0" w:firstRow="1" w:lastRow="0" w:firstColumn="1" w:lastColumn="0" w:noHBand="0" w:noVBand="1"/>
      </w:tblPr>
      <w:tblGrid>
        <w:gridCol w:w="600"/>
        <w:gridCol w:w="3600"/>
        <w:gridCol w:w="1100"/>
        <w:gridCol w:w="1500"/>
        <w:gridCol w:w="2026"/>
      </w:tblGrid>
      <w:tr w:rsidR="00274C13" w14:paraId="51BB3344" w14:textId="77777777">
        <w:tc>
          <w:tcPr>
            <w:tcW w:w="6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4297943F" w14:textId="77777777" w:rsidR="00274C13" w:rsidRDefault="003E0A5F">
            <w:pPr>
              <w:spacing w:line="280" w:lineRule="auto"/>
              <w:jc w:val="center"/>
            </w:pPr>
            <w:r>
              <w:rPr>
                <w:b/>
                <w:bCs/>
                <w:sz w:val="24"/>
                <w:szCs w:val="24"/>
              </w:rPr>
              <w:t>№</w:t>
            </w:r>
          </w:p>
        </w:tc>
        <w:tc>
          <w:tcPr>
            <w:tcW w:w="36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4C1F1A0A" w14:textId="77777777" w:rsidR="00274C13" w:rsidRDefault="003E0A5F">
            <w:pPr>
              <w:spacing w:line="280" w:lineRule="auto"/>
              <w:jc w:val="center"/>
            </w:pPr>
            <w:r>
              <w:rPr>
                <w:b/>
                <w:bCs/>
                <w:sz w:val="24"/>
                <w:szCs w:val="24"/>
              </w:rPr>
              <w:t>Найменування процесу</w:t>
            </w:r>
          </w:p>
        </w:tc>
        <w:tc>
          <w:tcPr>
            <w:tcW w:w="11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6036D3B6" w14:textId="77777777" w:rsidR="00274C13" w:rsidRDefault="003E0A5F">
            <w:pPr>
              <w:spacing w:line="280" w:lineRule="auto"/>
              <w:jc w:val="center"/>
            </w:pPr>
            <w:r>
              <w:rPr>
                <w:b/>
                <w:bCs/>
                <w:sz w:val="24"/>
                <w:szCs w:val="24"/>
              </w:rPr>
              <w:t>Од.</w:t>
            </w:r>
          </w:p>
        </w:tc>
        <w:tc>
          <w:tcPr>
            <w:tcW w:w="15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3264E467" w14:textId="77777777" w:rsidR="00274C13" w:rsidRDefault="003E0A5F">
            <w:pPr>
              <w:spacing w:line="280" w:lineRule="auto"/>
              <w:jc w:val="center"/>
            </w:pPr>
            <w:r>
              <w:rPr>
                <w:b/>
                <w:bCs/>
                <w:sz w:val="24"/>
                <w:szCs w:val="24"/>
              </w:rPr>
              <w:t>Обсяг</w:t>
            </w:r>
          </w:p>
        </w:tc>
        <w:tc>
          <w:tcPr>
            <w:tcW w:w="2026"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639B23D9" w14:textId="77777777" w:rsidR="00274C13" w:rsidRDefault="003E0A5F">
            <w:pPr>
              <w:spacing w:line="280" w:lineRule="auto"/>
              <w:jc w:val="center"/>
            </w:pPr>
            <w:r>
              <w:rPr>
                <w:b/>
                <w:bCs/>
                <w:sz w:val="24"/>
                <w:szCs w:val="24"/>
              </w:rPr>
              <w:t>Трудомісткість, люд.-год</w:t>
            </w:r>
          </w:p>
        </w:tc>
      </w:tr>
      <w:tr w:rsidR="00274C13" w14:paraId="6414630D" w14:textId="77777777">
        <w:tc>
          <w:tcPr>
            <w:tcW w:w="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15AAA613" w14:textId="77777777" w:rsidR="00274C13" w:rsidRDefault="003E0A5F">
            <w:pPr>
              <w:spacing w:line="280" w:lineRule="auto"/>
            </w:pPr>
            <w:r>
              <w:rPr>
                <w:sz w:val="24"/>
                <w:szCs w:val="24"/>
              </w:rPr>
              <w:t>1</w:t>
            </w:r>
          </w:p>
        </w:tc>
        <w:tc>
          <w:tcPr>
            <w:tcW w:w="3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4EB1EFBB" w14:textId="77777777" w:rsidR="00274C13" w:rsidRDefault="003E0A5F">
            <w:pPr>
              <w:spacing w:line="280" w:lineRule="auto"/>
              <w:jc w:val="center"/>
            </w:pPr>
            <w:r>
              <w:rPr>
                <w:sz w:val="24"/>
                <w:szCs w:val="24"/>
              </w:rPr>
              <w:t>Установлення опалубки</w:t>
            </w:r>
          </w:p>
        </w:tc>
        <w:tc>
          <w:tcPr>
            <w:tcW w:w="11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1B46C80E" w14:textId="77777777" w:rsidR="00274C13" w:rsidRDefault="003E0A5F">
            <w:pPr>
              <w:spacing w:line="280" w:lineRule="auto"/>
              <w:jc w:val="center"/>
            </w:pPr>
            <w:r>
              <w:rPr>
                <w:sz w:val="24"/>
                <w:szCs w:val="24"/>
              </w:rPr>
              <w:t>м²</w:t>
            </w:r>
          </w:p>
        </w:tc>
        <w:tc>
          <w:tcPr>
            <w:tcW w:w="15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57582E0" w14:textId="77777777" w:rsidR="00274C13" w:rsidRDefault="003E0A5F">
            <w:pPr>
              <w:spacing w:line="280" w:lineRule="auto"/>
              <w:jc w:val="center"/>
            </w:pPr>
            <w:r>
              <w:rPr>
                <w:sz w:val="24"/>
                <w:szCs w:val="24"/>
              </w:rPr>
              <w:t>420</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82A9149" w14:textId="77777777" w:rsidR="00274C13" w:rsidRDefault="003E0A5F">
            <w:pPr>
              <w:spacing w:line="280" w:lineRule="auto"/>
              <w:jc w:val="center"/>
            </w:pPr>
            <w:r>
              <w:rPr>
                <w:sz w:val="24"/>
                <w:szCs w:val="24"/>
              </w:rPr>
              <w:t>210</w:t>
            </w:r>
          </w:p>
        </w:tc>
      </w:tr>
      <w:tr w:rsidR="00274C13" w14:paraId="1AA20660" w14:textId="77777777">
        <w:tc>
          <w:tcPr>
            <w:tcW w:w="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D28D923" w14:textId="77777777" w:rsidR="00274C13" w:rsidRDefault="003E0A5F">
            <w:pPr>
              <w:spacing w:line="280" w:lineRule="auto"/>
            </w:pPr>
            <w:r>
              <w:rPr>
                <w:sz w:val="24"/>
                <w:szCs w:val="24"/>
              </w:rPr>
              <w:t>2</w:t>
            </w:r>
          </w:p>
        </w:tc>
        <w:tc>
          <w:tcPr>
            <w:tcW w:w="3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31F17BE" w14:textId="77777777" w:rsidR="00274C13" w:rsidRDefault="003E0A5F">
            <w:pPr>
              <w:spacing w:line="280" w:lineRule="auto"/>
              <w:jc w:val="center"/>
            </w:pPr>
            <w:r>
              <w:rPr>
                <w:sz w:val="24"/>
                <w:szCs w:val="24"/>
              </w:rPr>
              <w:t>Армування</w:t>
            </w:r>
          </w:p>
        </w:tc>
        <w:tc>
          <w:tcPr>
            <w:tcW w:w="11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ADE8972" w14:textId="77777777" w:rsidR="00274C13" w:rsidRDefault="003E0A5F">
            <w:pPr>
              <w:spacing w:line="280" w:lineRule="auto"/>
              <w:jc w:val="center"/>
            </w:pPr>
            <w:r>
              <w:rPr>
                <w:sz w:val="24"/>
                <w:szCs w:val="24"/>
              </w:rPr>
              <w:t>т</w:t>
            </w:r>
          </w:p>
        </w:tc>
        <w:tc>
          <w:tcPr>
            <w:tcW w:w="15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464BC7CF" w14:textId="77777777" w:rsidR="00274C13" w:rsidRDefault="003E0A5F">
            <w:pPr>
              <w:spacing w:line="280" w:lineRule="auto"/>
              <w:jc w:val="center"/>
            </w:pPr>
            <w:r>
              <w:rPr>
                <w:sz w:val="24"/>
                <w:szCs w:val="24"/>
              </w:rPr>
              <w:t>6,8</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43D3187" w14:textId="77777777" w:rsidR="00274C13" w:rsidRDefault="003E0A5F">
            <w:pPr>
              <w:spacing w:line="280" w:lineRule="auto"/>
              <w:jc w:val="center"/>
            </w:pPr>
            <w:r>
              <w:rPr>
                <w:sz w:val="24"/>
                <w:szCs w:val="24"/>
              </w:rPr>
              <w:t>204</w:t>
            </w:r>
          </w:p>
        </w:tc>
      </w:tr>
      <w:tr w:rsidR="00274C13" w14:paraId="5253AC6D" w14:textId="77777777">
        <w:tc>
          <w:tcPr>
            <w:tcW w:w="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54DB4DCA" w14:textId="77777777" w:rsidR="00274C13" w:rsidRDefault="003E0A5F">
            <w:pPr>
              <w:spacing w:line="280" w:lineRule="auto"/>
            </w:pPr>
            <w:r>
              <w:rPr>
                <w:sz w:val="24"/>
                <w:szCs w:val="24"/>
              </w:rPr>
              <w:t>3</w:t>
            </w:r>
          </w:p>
        </w:tc>
        <w:tc>
          <w:tcPr>
            <w:tcW w:w="3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C443212" w14:textId="77777777" w:rsidR="00274C13" w:rsidRDefault="003E0A5F">
            <w:pPr>
              <w:spacing w:line="280" w:lineRule="auto"/>
              <w:jc w:val="center"/>
            </w:pPr>
            <w:r>
              <w:rPr>
                <w:sz w:val="24"/>
                <w:szCs w:val="24"/>
              </w:rPr>
              <w:t>Укладання бетону</w:t>
            </w:r>
          </w:p>
        </w:tc>
        <w:tc>
          <w:tcPr>
            <w:tcW w:w="11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5F41C7C3" w14:textId="77777777" w:rsidR="00274C13" w:rsidRDefault="003E0A5F">
            <w:pPr>
              <w:spacing w:line="280" w:lineRule="auto"/>
              <w:jc w:val="center"/>
            </w:pPr>
            <w:r>
              <w:rPr>
                <w:sz w:val="24"/>
                <w:szCs w:val="24"/>
              </w:rPr>
              <w:t>м³</w:t>
            </w:r>
          </w:p>
        </w:tc>
        <w:tc>
          <w:tcPr>
            <w:tcW w:w="15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9995AFA" w14:textId="77777777" w:rsidR="00274C13" w:rsidRDefault="003E0A5F">
            <w:pPr>
              <w:spacing w:line="280" w:lineRule="auto"/>
              <w:jc w:val="center"/>
            </w:pPr>
            <w:r>
              <w:rPr>
                <w:sz w:val="24"/>
                <w:szCs w:val="24"/>
              </w:rPr>
              <w:t>63</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B44328B" w14:textId="77777777" w:rsidR="00274C13" w:rsidRDefault="003E0A5F">
            <w:pPr>
              <w:spacing w:line="280" w:lineRule="auto"/>
              <w:jc w:val="center"/>
            </w:pPr>
            <w:r>
              <w:rPr>
                <w:sz w:val="24"/>
                <w:szCs w:val="24"/>
              </w:rPr>
              <w:t>189</w:t>
            </w:r>
          </w:p>
        </w:tc>
      </w:tr>
      <w:tr w:rsidR="00274C13" w14:paraId="08437E57" w14:textId="77777777">
        <w:tc>
          <w:tcPr>
            <w:tcW w:w="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F0AB8B2" w14:textId="77777777" w:rsidR="00274C13" w:rsidRDefault="003E0A5F">
            <w:pPr>
              <w:spacing w:line="280" w:lineRule="auto"/>
            </w:pPr>
            <w:r>
              <w:rPr>
                <w:sz w:val="24"/>
                <w:szCs w:val="24"/>
              </w:rPr>
              <w:t>4</w:t>
            </w:r>
          </w:p>
        </w:tc>
        <w:tc>
          <w:tcPr>
            <w:tcW w:w="3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95C8279" w14:textId="77777777" w:rsidR="00274C13" w:rsidRDefault="003E0A5F">
            <w:pPr>
              <w:spacing w:line="280" w:lineRule="auto"/>
              <w:jc w:val="center"/>
            </w:pPr>
            <w:r>
              <w:rPr>
                <w:sz w:val="24"/>
                <w:szCs w:val="24"/>
              </w:rPr>
              <w:t>Догляд за бетоном</w:t>
            </w:r>
          </w:p>
        </w:tc>
        <w:tc>
          <w:tcPr>
            <w:tcW w:w="11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D060E89" w14:textId="77777777" w:rsidR="00274C13" w:rsidRDefault="003E0A5F">
            <w:pPr>
              <w:spacing w:line="280" w:lineRule="auto"/>
              <w:jc w:val="center"/>
            </w:pPr>
            <w:r>
              <w:rPr>
                <w:sz w:val="24"/>
                <w:szCs w:val="24"/>
              </w:rPr>
              <w:t>м³</w:t>
            </w:r>
          </w:p>
        </w:tc>
        <w:tc>
          <w:tcPr>
            <w:tcW w:w="15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C68688D" w14:textId="77777777" w:rsidR="00274C13" w:rsidRDefault="003E0A5F">
            <w:pPr>
              <w:spacing w:line="280" w:lineRule="auto"/>
              <w:jc w:val="center"/>
            </w:pPr>
            <w:r>
              <w:rPr>
                <w:sz w:val="24"/>
                <w:szCs w:val="24"/>
              </w:rPr>
              <w:t>63</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C7FA757" w14:textId="77777777" w:rsidR="00274C13" w:rsidRDefault="003E0A5F">
            <w:pPr>
              <w:spacing w:line="280" w:lineRule="auto"/>
              <w:jc w:val="center"/>
            </w:pPr>
            <w:r>
              <w:rPr>
                <w:sz w:val="24"/>
                <w:szCs w:val="24"/>
              </w:rPr>
              <w:t>32</w:t>
            </w:r>
          </w:p>
        </w:tc>
      </w:tr>
      <w:tr w:rsidR="00274C13" w14:paraId="58F5302B" w14:textId="77777777">
        <w:tc>
          <w:tcPr>
            <w:tcW w:w="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05278E5" w14:textId="77777777" w:rsidR="00274C13" w:rsidRDefault="003E0A5F">
            <w:pPr>
              <w:spacing w:line="280" w:lineRule="auto"/>
            </w:pPr>
            <w:r>
              <w:rPr>
                <w:sz w:val="24"/>
                <w:szCs w:val="24"/>
              </w:rPr>
              <w:t>5</w:t>
            </w:r>
          </w:p>
        </w:tc>
        <w:tc>
          <w:tcPr>
            <w:tcW w:w="3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16F49FE4" w14:textId="77777777" w:rsidR="00274C13" w:rsidRDefault="003E0A5F">
            <w:pPr>
              <w:spacing w:line="280" w:lineRule="auto"/>
              <w:jc w:val="center"/>
            </w:pPr>
            <w:proofErr w:type="spellStart"/>
            <w:r>
              <w:rPr>
                <w:sz w:val="24"/>
                <w:szCs w:val="24"/>
              </w:rPr>
              <w:t>Розпалублення</w:t>
            </w:r>
            <w:proofErr w:type="spellEnd"/>
          </w:p>
        </w:tc>
        <w:tc>
          <w:tcPr>
            <w:tcW w:w="11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41A6B83B" w14:textId="77777777" w:rsidR="00274C13" w:rsidRDefault="003E0A5F">
            <w:pPr>
              <w:spacing w:line="280" w:lineRule="auto"/>
              <w:jc w:val="center"/>
            </w:pPr>
            <w:r>
              <w:rPr>
                <w:sz w:val="24"/>
                <w:szCs w:val="24"/>
              </w:rPr>
              <w:t>м²</w:t>
            </w:r>
          </w:p>
        </w:tc>
        <w:tc>
          <w:tcPr>
            <w:tcW w:w="15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3F6976F" w14:textId="77777777" w:rsidR="00274C13" w:rsidRDefault="003E0A5F">
            <w:pPr>
              <w:spacing w:line="280" w:lineRule="auto"/>
              <w:jc w:val="center"/>
            </w:pPr>
            <w:r>
              <w:rPr>
                <w:sz w:val="24"/>
                <w:szCs w:val="24"/>
              </w:rPr>
              <w:t>420</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161C5BA9" w14:textId="77777777" w:rsidR="00274C13" w:rsidRDefault="003E0A5F">
            <w:pPr>
              <w:spacing w:line="280" w:lineRule="auto"/>
              <w:jc w:val="center"/>
            </w:pPr>
            <w:r>
              <w:rPr>
                <w:sz w:val="24"/>
                <w:szCs w:val="24"/>
              </w:rPr>
              <w:t>84</w:t>
            </w:r>
          </w:p>
        </w:tc>
      </w:tr>
      <w:tr w:rsidR="00274C13" w14:paraId="3E1C3B21" w14:textId="77777777">
        <w:tc>
          <w:tcPr>
            <w:tcW w:w="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5145D04A" w14:textId="77777777" w:rsidR="00274C13" w:rsidRDefault="003E0A5F">
            <w:pPr>
              <w:spacing w:line="280" w:lineRule="auto"/>
            </w:pPr>
            <w:r>
              <w:rPr>
                <w:b/>
                <w:bCs/>
                <w:sz w:val="24"/>
                <w:szCs w:val="24"/>
              </w:rPr>
              <w:t>—</w:t>
            </w:r>
          </w:p>
        </w:tc>
        <w:tc>
          <w:tcPr>
            <w:tcW w:w="3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E548B95" w14:textId="77777777" w:rsidR="00274C13" w:rsidRDefault="003E0A5F">
            <w:pPr>
              <w:spacing w:line="280" w:lineRule="auto"/>
              <w:jc w:val="center"/>
            </w:pPr>
            <w:r>
              <w:rPr>
                <w:b/>
                <w:bCs/>
                <w:sz w:val="24"/>
                <w:szCs w:val="24"/>
              </w:rPr>
              <w:t>Разом</w:t>
            </w:r>
          </w:p>
        </w:tc>
        <w:tc>
          <w:tcPr>
            <w:tcW w:w="11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C7BD821" w14:textId="77777777" w:rsidR="00274C13" w:rsidRDefault="003E0A5F">
            <w:pPr>
              <w:spacing w:line="280" w:lineRule="auto"/>
              <w:jc w:val="center"/>
            </w:pPr>
            <w:r>
              <w:rPr>
                <w:b/>
                <w:bCs/>
                <w:sz w:val="24"/>
                <w:szCs w:val="24"/>
              </w:rPr>
              <w:t>—</w:t>
            </w:r>
          </w:p>
        </w:tc>
        <w:tc>
          <w:tcPr>
            <w:tcW w:w="15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61F2D5A" w14:textId="77777777" w:rsidR="00274C13" w:rsidRDefault="003E0A5F">
            <w:pPr>
              <w:spacing w:line="280" w:lineRule="auto"/>
              <w:jc w:val="center"/>
            </w:pPr>
            <w:r>
              <w:rPr>
                <w:b/>
                <w:bCs/>
                <w:sz w:val="24"/>
                <w:szCs w:val="24"/>
              </w:rPr>
              <w:t>—</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51B947B" w14:textId="77777777" w:rsidR="00274C13" w:rsidRDefault="003E0A5F">
            <w:pPr>
              <w:spacing w:line="280" w:lineRule="auto"/>
              <w:jc w:val="center"/>
            </w:pPr>
            <w:r>
              <w:rPr>
                <w:b/>
                <w:bCs/>
                <w:sz w:val="24"/>
                <w:szCs w:val="24"/>
              </w:rPr>
              <w:t>719</w:t>
            </w:r>
          </w:p>
        </w:tc>
      </w:tr>
    </w:tbl>
    <w:p w14:paraId="5C1531FC" w14:textId="77777777" w:rsidR="00274C13" w:rsidRDefault="003E0A5F">
      <w:pPr>
        <w:spacing w:after="120" w:line="360" w:lineRule="auto"/>
        <w:ind w:firstLine="709"/>
      </w:pPr>
      <w:r>
        <w:t>Вимоги до якості та технічного приймання. Контроль якості — вхідний (матеріали, арматура, опалубка), операційний (геометрія опалубки, розташування арматури, захисний шар, рухливість і температура суміші) та приймальний (міцність бетону за контрольними зразками, відхилення відміток і розмірів). Схему операційного контролю якості наведено в таблиці 3.4.</w:t>
      </w:r>
    </w:p>
    <w:p w14:paraId="342B77F3" w14:textId="77777777" w:rsidR="00274C13" w:rsidRDefault="003E0A5F">
      <w:pPr>
        <w:spacing w:after="60" w:line="280" w:lineRule="auto"/>
        <w:ind w:firstLine="709"/>
      </w:pPr>
      <w:r>
        <w:rPr>
          <w:i/>
          <w:iCs/>
          <w:sz w:val="24"/>
          <w:szCs w:val="24"/>
        </w:rPr>
        <w:t>Таблиця 3.4 – Схема операційного контролю якості</w:t>
      </w:r>
    </w:p>
    <w:tbl>
      <w:tblPr>
        <w:tblW w:w="9226" w:type="dxa"/>
        <w:tblInd w:w="-5" w:type="dxa"/>
        <w:tblLayout w:type="fixed"/>
        <w:tblCellMar>
          <w:left w:w="10" w:type="dxa"/>
          <w:right w:w="10" w:type="dxa"/>
        </w:tblCellMar>
        <w:tblLook w:val="04A0" w:firstRow="1" w:lastRow="0" w:firstColumn="1" w:lastColumn="0" w:noHBand="0" w:noVBand="1"/>
      </w:tblPr>
      <w:tblGrid>
        <w:gridCol w:w="600"/>
        <w:gridCol w:w="3200"/>
        <w:gridCol w:w="2200"/>
        <w:gridCol w:w="3226"/>
      </w:tblGrid>
      <w:tr w:rsidR="00274C13" w14:paraId="31B7ED19" w14:textId="77777777">
        <w:tc>
          <w:tcPr>
            <w:tcW w:w="6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02A5723C" w14:textId="77777777" w:rsidR="00274C13" w:rsidRDefault="003E0A5F">
            <w:pPr>
              <w:spacing w:line="280" w:lineRule="auto"/>
              <w:jc w:val="center"/>
            </w:pPr>
            <w:r>
              <w:rPr>
                <w:b/>
                <w:bCs/>
                <w:sz w:val="24"/>
                <w:szCs w:val="24"/>
              </w:rPr>
              <w:t>№</w:t>
            </w:r>
          </w:p>
        </w:tc>
        <w:tc>
          <w:tcPr>
            <w:tcW w:w="32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201C09D1" w14:textId="77777777" w:rsidR="00274C13" w:rsidRDefault="003E0A5F">
            <w:pPr>
              <w:spacing w:line="280" w:lineRule="auto"/>
              <w:jc w:val="center"/>
            </w:pPr>
            <w:r>
              <w:rPr>
                <w:b/>
                <w:bCs/>
                <w:sz w:val="24"/>
                <w:szCs w:val="24"/>
              </w:rPr>
              <w:t>Контрольований параметр</w:t>
            </w:r>
          </w:p>
        </w:tc>
        <w:tc>
          <w:tcPr>
            <w:tcW w:w="22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6EB15C3C" w14:textId="77777777" w:rsidR="00274C13" w:rsidRDefault="003E0A5F">
            <w:pPr>
              <w:spacing w:line="280" w:lineRule="auto"/>
              <w:jc w:val="center"/>
            </w:pPr>
            <w:r>
              <w:rPr>
                <w:b/>
                <w:bCs/>
                <w:sz w:val="24"/>
                <w:szCs w:val="24"/>
              </w:rPr>
              <w:t>Метод / інструмент</w:t>
            </w:r>
          </w:p>
        </w:tc>
        <w:tc>
          <w:tcPr>
            <w:tcW w:w="3226"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252C5B51" w14:textId="77777777" w:rsidR="00274C13" w:rsidRDefault="003E0A5F">
            <w:pPr>
              <w:spacing w:line="280" w:lineRule="auto"/>
              <w:jc w:val="center"/>
            </w:pPr>
            <w:r>
              <w:rPr>
                <w:b/>
                <w:bCs/>
                <w:sz w:val="24"/>
                <w:szCs w:val="24"/>
              </w:rPr>
              <w:t>Допуск</w:t>
            </w:r>
          </w:p>
        </w:tc>
      </w:tr>
      <w:tr w:rsidR="00274C13" w14:paraId="7012F0C4" w14:textId="77777777">
        <w:tc>
          <w:tcPr>
            <w:tcW w:w="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80F942C" w14:textId="77777777" w:rsidR="00274C13" w:rsidRDefault="003E0A5F">
            <w:pPr>
              <w:spacing w:line="280" w:lineRule="auto"/>
            </w:pPr>
            <w:r>
              <w:rPr>
                <w:sz w:val="24"/>
                <w:szCs w:val="24"/>
              </w:rPr>
              <w:t>1</w:t>
            </w:r>
          </w:p>
        </w:tc>
        <w:tc>
          <w:tcPr>
            <w:tcW w:w="32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8B44FC1" w14:textId="77777777" w:rsidR="00274C13" w:rsidRDefault="003E0A5F">
            <w:pPr>
              <w:spacing w:line="280" w:lineRule="auto"/>
              <w:jc w:val="center"/>
            </w:pPr>
            <w:r>
              <w:rPr>
                <w:sz w:val="24"/>
                <w:szCs w:val="24"/>
              </w:rPr>
              <w:t>Відмітки опалубки</w:t>
            </w:r>
          </w:p>
        </w:tc>
        <w:tc>
          <w:tcPr>
            <w:tcW w:w="22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86444A8" w14:textId="77777777" w:rsidR="00274C13" w:rsidRDefault="003E0A5F">
            <w:pPr>
              <w:spacing w:line="280" w:lineRule="auto"/>
              <w:jc w:val="center"/>
            </w:pPr>
            <w:proofErr w:type="spellStart"/>
            <w:r>
              <w:rPr>
                <w:sz w:val="24"/>
                <w:szCs w:val="24"/>
              </w:rPr>
              <w:t>Нівелір</w:t>
            </w:r>
            <w:proofErr w:type="spellEnd"/>
          </w:p>
        </w:tc>
        <w:tc>
          <w:tcPr>
            <w:tcW w:w="32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9AA9496" w14:textId="77777777" w:rsidR="00274C13" w:rsidRDefault="003E0A5F">
            <w:pPr>
              <w:spacing w:line="280" w:lineRule="auto"/>
              <w:jc w:val="center"/>
            </w:pPr>
            <w:r>
              <w:rPr>
                <w:sz w:val="24"/>
                <w:szCs w:val="24"/>
              </w:rPr>
              <w:t>± 5 мм</w:t>
            </w:r>
          </w:p>
        </w:tc>
      </w:tr>
      <w:tr w:rsidR="00274C13" w14:paraId="70C3E918" w14:textId="77777777">
        <w:tc>
          <w:tcPr>
            <w:tcW w:w="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1AB8AD6" w14:textId="77777777" w:rsidR="00274C13" w:rsidRDefault="003E0A5F">
            <w:pPr>
              <w:spacing w:line="280" w:lineRule="auto"/>
            </w:pPr>
            <w:r>
              <w:rPr>
                <w:sz w:val="24"/>
                <w:szCs w:val="24"/>
              </w:rPr>
              <w:t>2</w:t>
            </w:r>
          </w:p>
        </w:tc>
        <w:tc>
          <w:tcPr>
            <w:tcW w:w="32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4CFA0257" w14:textId="77777777" w:rsidR="00274C13" w:rsidRDefault="003E0A5F">
            <w:pPr>
              <w:spacing w:line="280" w:lineRule="auto"/>
              <w:jc w:val="center"/>
            </w:pPr>
            <w:r>
              <w:rPr>
                <w:sz w:val="24"/>
                <w:szCs w:val="24"/>
              </w:rPr>
              <w:t>Захисний шар арматури</w:t>
            </w:r>
          </w:p>
        </w:tc>
        <w:tc>
          <w:tcPr>
            <w:tcW w:w="22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E38B233" w14:textId="77777777" w:rsidR="00274C13" w:rsidRDefault="003E0A5F">
            <w:pPr>
              <w:spacing w:line="280" w:lineRule="auto"/>
              <w:jc w:val="center"/>
            </w:pPr>
            <w:r>
              <w:rPr>
                <w:sz w:val="24"/>
                <w:szCs w:val="24"/>
              </w:rPr>
              <w:t>Лінійка, фіксатори</w:t>
            </w:r>
          </w:p>
        </w:tc>
        <w:tc>
          <w:tcPr>
            <w:tcW w:w="32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50192C43" w14:textId="77777777" w:rsidR="00274C13" w:rsidRDefault="003E0A5F">
            <w:pPr>
              <w:spacing w:line="280" w:lineRule="auto"/>
              <w:jc w:val="center"/>
            </w:pPr>
            <w:r>
              <w:rPr>
                <w:sz w:val="24"/>
                <w:szCs w:val="24"/>
              </w:rPr>
              <w:t>± 5 мм</w:t>
            </w:r>
          </w:p>
        </w:tc>
      </w:tr>
      <w:tr w:rsidR="00274C13" w14:paraId="536DB1A9" w14:textId="77777777">
        <w:tc>
          <w:tcPr>
            <w:tcW w:w="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6D226FF" w14:textId="77777777" w:rsidR="00274C13" w:rsidRDefault="003E0A5F">
            <w:pPr>
              <w:spacing w:line="280" w:lineRule="auto"/>
            </w:pPr>
            <w:r>
              <w:rPr>
                <w:sz w:val="24"/>
                <w:szCs w:val="24"/>
              </w:rPr>
              <w:t>3</w:t>
            </w:r>
          </w:p>
        </w:tc>
        <w:tc>
          <w:tcPr>
            <w:tcW w:w="32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72EC00E" w14:textId="77777777" w:rsidR="00274C13" w:rsidRDefault="003E0A5F">
            <w:pPr>
              <w:spacing w:line="280" w:lineRule="auto"/>
              <w:jc w:val="center"/>
            </w:pPr>
            <w:r>
              <w:rPr>
                <w:sz w:val="24"/>
                <w:szCs w:val="24"/>
              </w:rPr>
              <w:t>Рухливість бетонної суміші</w:t>
            </w:r>
          </w:p>
        </w:tc>
        <w:tc>
          <w:tcPr>
            <w:tcW w:w="22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78AB481" w14:textId="77777777" w:rsidR="00274C13" w:rsidRDefault="003E0A5F">
            <w:pPr>
              <w:spacing w:line="280" w:lineRule="auto"/>
              <w:jc w:val="center"/>
            </w:pPr>
            <w:r>
              <w:rPr>
                <w:sz w:val="24"/>
                <w:szCs w:val="24"/>
              </w:rPr>
              <w:t>Конус, осадка</w:t>
            </w:r>
          </w:p>
        </w:tc>
        <w:tc>
          <w:tcPr>
            <w:tcW w:w="32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F3B5D0D" w14:textId="77777777" w:rsidR="00274C13" w:rsidRDefault="003E0A5F">
            <w:pPr>
              <w:spacing w:line="280" w:lineRule="auto"/>
              <w:jc w:val="center"/>
            </w:pPr>
            <w:proofErr w:type="spellStart"/>
            <w:r>
              <w:rPr>
                <w:sz w:val="24"/>
                <w:szCs w:val="24"/>
              </w:rPr>
              <w:t>П2</w:t>
            </w:r>
            <w:proofErr w:type="spellEnd"/>
            <w:r>
              <w:rPr>
                <w:sz w:val="24"/>
                <w:szCs w:val="24"/>
              </w:rPr>
              <w:t>–</w:t>
            </w:r>
            <w:proofErr w:type="spellStart"/>
            <w:r>
              <w:rPr>
                <w:sz w:val="24"/>
                <w:szCs w:val="24"/>
              </w:rPr>
              <w:t>П3</w:t>
            </w:r>
            <w:proofErr w:type="spellEnd"/>
            <w:r>
              <w:rPr>
                <w:sz w:val="24"/>
                <w:szCs w:val="24"/>
              </w:rPr>
              <w:t xml:space="preserve"> (8–14 см)</w:t>
            </w:r>
          </w:p>
        </w:tc>
      </w:tr>
      <w:tr w:rsidR="00274C13" w14:paraId="59512D3B" w14:textId="77777777">
        <w:tc>
          <w:tcPr>
            <w:tcW w:w="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245767D" w14:textId="77777777" w:rsidR="00274C13" w:rsidRDefault="003E0A5F">
            <w:pPr>
              <w:spacing w:line="280" w:lineRule="auto"/>
            </w:pPr>
            <w:r>
              <w:rPr>
                <w:sz w:val="24"/>
                <w:szCs w:val="24"/>
              </w:rPr>
              <w:t>4</w:t>
            </w:r>
          </w:p>
        </w:tc>
        <w:tc>
          <w:tcPr>
            <w:tcW w:w="32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DDF67F0" w14:textId="77777777" w:rsidR="00274C13" w:rsidRDefault="003E0A5F">
            <w:pPr>
              <w:spacing w:line="280" w:lineRule="auto"/>
              <w:jc w:val="center"/>
            </w:pPr>
            <w:r>
              <w:rPr>
                <w:sz w:val="24"/>
                <w:szCs w:val="24"/>
              </w:rPr>
              <w:t>Міцність бетону</w:t>
            </w:r>
          </w:p>
        </w:tc>
        <w:tc>
          <w:tcPr>
            <w:tcW w:w="22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EA32373" w14:textId="77777777" w:rsidR="00274C13" w:rsidRDefault="003E0A5F">
            <w:pPr>
              <w:spacing w:line="280" w:lineRule="auto"/>
              <w:jc w:val="center"/>
            </w:pPr>
            <w:r>
              <w:rPr>
                <w:sz w:val="24"/>
                <w:szCs w:val="24"/>
              </w:rPr>
              <w:t>Контрольні зразки</w:t>
            </w:r>
          </w:p>
        </w:tc>
        <w:tc>
          <w:tcPr>
            <w:tcW w:w="32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393D4A3" w14:textId="77777777" w:rsidR="00274C13" w:rsidRDefault="003E0A5F">
            <w:pPr>
              <w:spacing w:line="280" w:lineRule="auto"/>
              <w:jc w:val="center"/>
            </w:pPr>
            <w:r>
              <w:rPr>
                <w:sz w:val="24"/>
                <w:szCs w:val="24"/>
              </w:rPr>
              <w:t>≥ 100 % R28</w:t>
            </w:r>
          </w:p>
        </w:tc>
      </w:tr>
      <w:tr w:rsidR="00274C13" w14:paraId="4344B447" w14:textId="77777777">
        <w:tc>
          <w:tcPr>
            <w:tcW w:w="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1A411D3B" w14:textId="77777777" w:rsidR="00274C13" w:rsidRDefault="003E0A5F">
            <w:pPr>
              <w:spacing w:line="280" w:lineRule="auto"/>
            </w:pPr>
            <w:r>
              <w:rPr>
                <w:sz w:val="24"/>
                <w:szCs w:val="24"/>
              </w:rPr>
              <w:t>5</w:t>
            </w:r>
          </w:p>
        </w:tc>
        <w:tc>
          <w:tcPr>
            <w:tcW w:w="32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4F0B3062" w14:textId="77777777" w:rsidR="00274C13" w:rsidRDefault="003E0A5F">
            <w:pPr>
              <w:spacing w:line="280" w:lineRule="auto"/>
              <w:jc w:val="center"/>
            </w:pPr>
            <w:r>
              <w:rPr>
                <w:sz w:val="24"/>
                <w:szCs w:val="24"/>
              </w:rPr>
              <w:t>Відхилення поверхні</w:t>
            </w:r>
          </w:p>
        </w:tc>
        <w:tc>
          <w:tcPr>
            <w:tcW w:w="22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B4BF22B" w14:textId="77777777" w:rsidR="00274C13" w:rsidRDefault="003E0A5F">
            <w:pPr>
              <w:spacing w:line="280" w:lineRule="auto"/>
              <w:jc w:val="center"/>
            </w:pPr>
            <w:r>
              <w:rPr>
                <w:sz w:val="24"/>
                <w:szCs w:val="24"/>
              </w:rPr>
              <w:t>2-м рейка</w:t>
            </w:r>
          </w:p>
        </w:tc>
        <w:tc>
          <w:tcPr>
            <w:tcW w:w="32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B966245" w14:textId="77777777" w:rsidR="00274C13" w:rsidRDefault="003E0A5F">
            <w:pPr>
              <w:spacing w:line="280" w:lineRule="auto"/>
              <w:jc w:val="center"/>
            </w:pPr>
            <w:r>
              <w:rPr>
                <w:sz w:val="24"/>
                <w:szCs w:val="24"/>
              </w:rPr>
              <w:t>± 5 мм / 2 м</w:t>
            </w:r>
          </w:p>
        </w:tc>
      </w:tr>
    </w:tbl>
    <w:p w14:paraId="3DC4DF03" w14:textId="77777777" w:rsidR="00274C13" w:rsidRDefault="003E0A5F">
      <w:pPr>
        <w:spacing w:after="60" w:line="280" w:lineRule="auto"/>
        <w:ind w:firstLine="709"/>
      </w:pPr>
      <w:r>
        <w:rPr>
          <w:i/>
          <w:iCs/>
          <w:sz w:val="24"/>
          <w:szCs w:val="24"/>
        </w:rPr>
        <w:t>Таблиця 3.5 – Техніко-економічні показники технологічної карти</w:t>
      </w:r>
    </w:p>
    <w:tbl>
      <w:tblPr>
        <w:tblW w:w="9026" w:type="dxa"/>
        <w:tblInd w:w="-5" w:type="dxa"/>
        <w:tblLayout w:type="fixed"/>
        <w:tblCellMar>
          <w:left w:w="10" w:type="dxa"/>
          <w:right w:w="10" w:type="dxa"/>
        </w:tblCellMar>
        <w:tblLook w:val="04A0" w:firstRow="1" w:lastRow="0" w:firstColumn="1" w:lastColumn="0" w:noHBand="0" w:noVBand="1"/>
      </w:tblPr>
      <w:tblGrid>
        <w:gridCol w:w="5000"/>
        <w:gridCol w:w="2000"/>
        <w:gridCol w:w="2026"/>
      </w:tblGrid>
      <w:tr w:rsidR="00274C13" w14:paraId="121B400B" w14:textId="77777777">
        <w:tc>
          <w:tcPr>
            <w:tcW w:w="50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44AC3A0D" w14:textId="77777777" w:rsidR="00274C13" w:rsidRDefault="003E0A5F">
            <w:pPr>
              <w:spacing w:line="280" w:lineRule="auto"/>
              <w:jc w:val="center"/>
            </w:pPr>
            <w:r>
              <w:rPr>
                <w:b/>
                <w:bCs/>
                <w:sz w:val="24"/>
                <w:szCs w:val="24"/>
              </w:rPr>
              <w:t>Показник</w:t>
            </w:r>
          </w:p>
        </w:tc>
        <w:tc>
          <w:tcPr>
            <w:tcW w:w="20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1E3BD4E6" w14:textId="77777777" w:rsidR="00274C13" w:rsidRDefault="003E0A5F">
            <w:pPr>
              <w:spacing w:line="280" w:lineRule="auto"/>
              <w:jc w:val="center"/>
            </w:pPr>
            <w:r>
              <w:rPr>
                <w:b/>
                <w:bCs/>
                <w:sz w:val="24"/>
                <w:szCs w:val="24"/>
              </w:rPr>
              <w:t>Значення</w:t>
            </w:r>
          </w:p>
        </w:tc>
        <w:tc>
          <w:tcPr>
            <w:tcW w:w="2026"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78633CAA" w14:textId="77777777" w:rsidR="00274C13" w:rsidRDefault="003E0A5F">
            <w:pPr>
              <w:spacing w:line="280" w:lineRule="auto"/>
              <w:jc w:val="center"/>
            </w:pPr>
            <w:r>
              <w:rPr>
                <w:b/>
                <w:bCs/>
                <w:sz w:val="24"/>
                <w:szCs w:val="24"/>
              </w:rPr>
              <w:t>Одиниця</w:t>
            </w:r>
          </w:p>
        </w:tc>
      </w:tr>
      <w:tr w:rsidR="00274C13" w14:paraId="1FDBF063" w14:textId="77777777">
        <w:tc>
          <w:tcPr>
            <w:tcW w:w="5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A74AA42" w14:textId="77777777" w:rsidR="00274C13" w:rsidRDefault="003E0A5F">
            <w:pPr>
              <w:spacing w:line="280" w:lineRule="auto"/>
            </w:pPr>
            <w:r>
              <w:rPr>
                <w:sz w:val="24"/>
                <w:szCs w:val="24"/>
              </w:rPr>
              <w:t xml:space="preserve">Обсяг бетону на </w:t>
            </w:r>
            <w:proofErr w:type="spellStart"/>
            <w:r>
              <w:rPr>
                <w:sz w:val="24"/>
                <w:szCs w:val="24"/>
              </w:rPr>
              <w:t>захватку</w:t>
            </w:r>
            <w:proofErr w:type="spellEnd"/>
          </w:p>
        </w:tc>
        <w:tc>
          <w:tcPr>
            <w:tcW w:w="2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8B46BA9" w14:textId="77777777" w:rsidR="00274C13" w:rsidRDefault="003E0A5F">
            <w:pPr>
              <w:spacing w:line="280" w:lineRule="auto"/>
              <w:jc w:val="center"/>
            </w:pPr>
            <w:r>
              <w:rPr>
                <w:sz w:val="24"/>
                <w:szCs w:val="24"/>
              </w:rPr>
              <w:t>63</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C930963" w14:textId="77777777" w:rsidR="00274C13" w:rsidRDefault="003E0A5F">
            <w:pPr>
              <w:spacing w:line="280" w:lineRule="auto"/>
              <w:jc w:val="center"/>
            </w:pPr>
            <w:r>
              <w:rPr>
                <w:sz w:val="24"/>
                <w:szCs w:val="24"/>
              </w:rPr>
              <w:t>м³</w:t>
            </w:r>
          </w:p>
        </w:tc>
      </w:tr>
      <w:tr w:rsidR="00274C13" w14:paraId="6C146A2E" w14:textId="77777777">
        <w:tc>
          <w:tcPr>
            <w:tcW w:w="5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53A1BC23" w14:textId="77777777" w:rsidR="00274C13" w:rsidRDefault="003E0A5F">
            <w:pPr>
              <w:spacing w:line="280" w:lineRule="auto"/>
            </w:pPr>
            <w:r>
              <w:rPr>
                <w:sz w:val="24"/>
                <w:szCs w:val="24"/>
              </w:rPr>
              <w:t xml:space="preserve">Загальні </w:t>
            </w:r>
            <w:proofErr w:type="spellStart"/>
            <w:r>
              <w:rPr>
                <w:sz w:val="24"/>
                <w:szCs w:val="24"/>
              </w:rPr>
              <w:t>трудовитрати</w:t>
            </w:r>
            <w:proofErr w:type="spellEnd"/>
          </w:p>
        </w:tc>
        <w:tc>
          <w:tcPr>
            <w:tcW w:w="2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EBB7110" w14:textId="77777777" w:rsidR="00274C13" w:rsidRDefault="003E0A5F">
            <w:pPr>
              <w:spacing w:line="280" w:lineRule="auto"/>
              <w:jc w:val="center"/>
            </w:pPr>
            <w:r>
              <w:rPr>
                <w:sz w:val="24"/>
                <w:szCs w:val="24"/>
              </w:rPr>
              <w:t>719</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7ED77A8" w14:textId="77777777" w:rsidR="00274C13" w:rsidRDefault="003E0A5F">
            <w:pPr>
              <w:spacing w:line="280" w:lineRule="auto"/>
              <w:jc w:val="center"/>
            </w:pPr>
            <w:r>
              <w:rPr>
                <w:sz w:val="24"/>
                <w:szCs w:val="24"/>
              </w:rPr>
              <w:t>люд.-год</w:t>
            </w:r>
          </w:p>
        </w:tc>
      </w:tr>
      <w:tr w:rsidR="00274C13" w14:paraId="7656255E" w14:textId="77777777">
        <w:tc>
          <w:tcPr>
            <w:tcW w:w="5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63A542E" w14:textId="77777777" w:rsidR="00274C13" w:rsidRDefault="003E0A5F">
            <w:pPr>
              <w:spacing w:line="280" w:lineRule="auto"/>
            </w:pPr>
            <w:r>
              <w:rPr>
                <w:sz w:val="24"/>
                <w:szCs w:val="24"/>
              </w:rPr>
              <w:t xml:space="preserve">Тривалість робіт на </w:t>
            </w:r>
            <w:proofErr w:type="spellStart"/>
            <w:r>
              <w:rPr>
                <w:sz w:val="24"/>
                <w:szCs w:val="24"/>
              </w:rPr>
              <w:t>захватці</w:t>
            </w:r>
            <w:proofErr w:type="spellEnd"/>
          </w:p>
        </w:tc>
        <w:tc>
          <w:tcPr>
            <w:tcW w:w="2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6BC5116" w14:textId="77777777" w:rsidR="00274C13" w:rsidRDefault="003E0A5F">
            <w:pPr>
              <w:spacing w:line="280" w:lineRule="auto"/>
              <w:jc w:val="center"/>
            </w:pPr>
            <w:r>
              <w:rPr>
                <w:sz w:val="24"/>
                <w:szCs w:val="24"/>
              </w:rPr>
              <w:t>6</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17F93CE" w14:textId="77777777" w:rsidR="00274C13" w:rsidRDefault="003E0A5F">
            <w:pPr>
              <w:spacing w:line="280" w:lineRule="auto"/>
              <w:jc w:val="center"/>
            </w:pPr>
            <w:r>
              <w:rPr>
                <w:sz w:val="24"/>
                <w:szCs w:val="24"/>
              </w:rPr>
              <w:t>змін</w:t>
            </w:r>
          </w:p>
        </w:tc>
      </w:tr>
      <w:tr w:rsidR="00274C13" w14:paraId="5F42B5FA" w14:textId="77777777">
        <w:tc>
          <w:tcPr>
            <w:tcW w:w="5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1E477B0" w14:textId="77777777" w:rsidR="00274C13" w:rsidRDefault="003E0A5F">
            <w:pPr>
              <w:spacing w:line="280" w:lineRule="auto"/>
            </w:pPr>
            <w:r>
              <w:rPr>
                <w:sz w:val="24"/>
                <w:szCs w:val="24"/>
              </w:rPr>
              <w:t>Чисельність ланки</w:t>
            </w:r>
          </w:p>
        </w:tc>
        <w:tc>
          <w:tcPr>
            <w:tcW w:w="2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14D09466" w14:textId="77777777" w:rsidR="00274C13" w:rsidRDefault="003E0A5F">
            <w:pPr>
              <w:spacing w:line="280" w:lineRule="auto"/>
              <w:jc w:val="center"/>
            </w:pPr>
            <w:r>
              <w:rPr>
                <w:sz w:val="24"/>
                <w:szCs w:val="24"/>
              </w:rPr>
              <w:t>8</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0D9D164" w14:textId="77777777" w:rsidR="00274C13" w:rsidRDefault="003E0A5F">
            <w:pPr>
              <w:spacing w:line="280" w:lineRule="auto"/>
              <w:jc w:val="center"/>
            </w:pPr>
            <w:r>
              <w:rPr>
                <w:sz w:val="24"/>
                <w:szCs w:val="24"/>
              </w:rPr>
              <w:t>осіб</w:t>
            </w:r>
          </w:p>
        </w:tc>
      </w:tr>
      <w:tr w:rsidR="00274C13" w14:paraId="36A7E0DC" w14:textId="77777777">
        <w:tc>
          <w:tcPr>
            <w:tcW w:w="5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1D4C310F" w14:textId="77777777" w:rsidR="00274C13" w:rsidRDefault="003E0A5F">
            <w:pPr>
              <w:spacing w:line="280" w:lineRule="auto"/>
            </w:pPr>
            <w:r>
              <w:rPr>
                <w:sz w:val="24"/>
                <w:szCs w:val="24"/>
              </w:rPr>
              <w:t>Виробіток на одного робітника</w:t>
            </w:r>
          </w:p>
        </w:tc>
        <w:tc>
          <w:tcPr>
            <w:tcW w:w="2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F02BBE2" w14:textId="77777777" w:rsidR="00274C13" w:rsidRDefault="003E0A5F">
            <w:pPr>
              <w:spacing w:line="280" w:lineRule="auto"/>
              <w:jc w:val="center"/>
            </w:pPr>
            <w:r>
              <w:rPr>
                <w:sz w:val="24"/>
                <w:szCs w:val="24"/>
              </w:rPr>
              <w:t>1,09</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6EE7FC0" w14:textId="77777777" w:rsidR="00274C13" w:rsidRDefault="003E0A5F">
            <w:pPr>
              <w:spacing w:line="280" w:lineRule="auto"/>
              <w:jc w:val="center"/>
            </w:pPr>
            <w:r>
              <w:rPr>
                <w:sz w:val="24"/>
                <w:szCs w:val="24"/>
              </w:rPr>
              <w:t>м³/зміну</w:t>
            </w:r>
          </w:p>
        </w:tc>
      </w:tr>
    </w:tbl>
    <w:p w14:paraId="616A385A" w14:textId="77777777" w:rsidR="00274C13" w:rsidRDefault="00274C13">
      <w:pPr>
        <w:pStyle w:val="2"/>
        <w:ind w:firstLine="709"/>
      </w:pPr>
    </w:p>
    <w:p w14:paraId="4300CC22" w14:textId="77777777" w:rsidR="00274C13" w:rsidRDefault="003E0A5F">
      <w:pPr>
        <w:pStyle w:val="2"/>
        <w:ind w:firstLine="709"/>
      </w:pPr>
      <w:r>
        <w:lastRenderedPageBreak/>
        <w:t xml:space="preserve">3.4 Розрахунок </w:t>
      </w:r>
      <w:proofErr w:type="spellStart"/>
      <w:r>
        <w:t>вантажопідіймальних</w:t>
      </w:r>
      <w:proofErr w:type="spellEnd"/>
      <w:r>
        <w:t xml:space="preserve"> машин та механізмів</w:t>
      </w:r>
    </w:p>
    <w:p w14:paraId="10A3FC5C" w14:textId="77777777" w:rsidR="00274C13" w:rsidRDefault="003E0A5F">
      <w:pPr>
        <w:spacing w:after="120" w:line="360" w:lineRule="auto"/>
        <w:ind w:firstLine="709"/>
      </w:pPr>
      <w:r>
        <w:t xml:space="preserve">Провідним монтажним механізмом прийнято баштовий кран. Вибір крана виконано за трьома параметрами: необхідною </w:t>
      </w:r>
      <w:proofErr w:type="spellStart"/>
      <w:r>
        <w:t>вантажопідіймальністю</w:t>
      </w:r>
      <w:proofErr w:type="spellEnd"/>
      <w:r>
        <w:t>, вильотом стріли та висотою підіймання гака.</w:t>
      </w:r>
    </w:p>
    <w:p w14:paraId="7E151E40" w14:textId="77777777" w:rsidR="00274C13" w:rsidRDefault="003E0A5F">
      <w:pPr>
        <w:spacing w:after="120" w:line="360" w:lineRule="auto"/>
        <w:ind w:firstLine="709"/>
      </w:pPr>
      <w:r>
        <w:t xml:space="preserve">Необхідна </w:t>
      </w:r>
      <w:proofErr w:type="spellStart"/>
      <w:r>
        <w:t>вантажопідіймальність</w:t>
      </w:r>
      <w:proofErr w:type="spellEnd"/>
      <w:r>
        <w:t xml:space="preserve">. Найважчий вантаж — </w:t>
      </w:r>
      <w:proofErr w:type="spellStart"/>
      <w:r>
        <w:t>бадя</w:t>
      </w:r>
      <w:proofErr w:type="spellEnd"/>
      <w:r>
        <w:t xml:space="preserve"> з бетоном (V = 1,0 м³): Q₀ = 1,0 × 2,5 + 0,3 = 2,8 т (з урахуванням маси тари). Збірна плита перекриття масою до 2,2 т також у межах цього значення.</w:t>
      </w:r>
    </w:p>
    <w:p w14:paraId="0B366C5F" w14:textId="77777777" w:rsidR="00274C13" w:rsidRDefault="003E0A5F">
      <w:pPr>
        <w:spacing w:after="120" w:line="360" w:lineRule="auto"/>
        <w:ind w:firstLine="709"/>
      </w:pPr>
      <w:r>
        <w:t>Необхідний виліт стріли. За шириною будівлі в осях (близько 18 м) з урахуванням прив’язки крана та безпечної відстані прийнято потрібний виліт Lₚ = 22 м.</w:t>
      </w:r>
    </w:p>
    <w:p w14:paraId="41E83A60" w14:textId="77777777" w:rsidR="00274C13" w:rsidRDefault="003E0A5F">
      <w:pPr>
        <w:spacing w:after="120" w:line="360" w:lineRule="auto"/>
        <w:ind w:firstLine="709"/>
      </w:pPr>
      <w:r>
        <w:t xml:space="preserve">Необхідна висота підіймання гака: Hₚ = h₀ + </w:t>
      </w:r>
      <w:proofErr w:type="spellStart"/>
      <w:r>
        <w:t>hз</w:t>
      </w:r>
      <w:proofErr w:type="spellEnd"/>
      <w:r>
        <w:t xml:space="preserve"> + </w:t>
      </w:r>
      <w:proofErr w:type="spellStart"/>
      <w:r>
        <w:t>hе</w:t>
      </w:r>
      <w:proofErr w:type="spellEnd"/>
      <w:r>
        <w:t xml:space="preserve"> + </w:t>
      </w:r>
      <w:proofErr w:type="spellStart"/>
      <w:r>
        <w:t>hс</w:t>
      </w:r>
      <w:proofErr w:type="spellEnd"/>
      <w:r>
        <w:t xml:space="preserve">, де h₀ = 26,5 м (відмітка монтажу), </w:t>
      </w:r>
      <w:proofErr w:type="spellStart"/>
      <w:r>
        <w:t>hз</w:t>
      </w:r>
      <w:proofErr w:type="spellEnd"/>
      <w:r>
        <w:t xml:space="preserve"> = 1,0 м (запас), </w:t>
      </w:r>
      <w:proofErr w:type="spellStart"/>
      <w:r>
        <w:t>hе</w:t>
      </w:r>
      <w:proofErr w:type="spellEnd"/>
      <w:r>
        <w:t xml:space="preserve"> = 2,2 м (висота елемента), </w:t>
      </w:r>
      <w:proofErr w:type="spellStart"/>
      <w:r>
        <w:t>hс</w:t>
      </w:r>
      <w:proofErr w:type="spellEnd"/>
      <w:r>
        <w:t xml:space="preserve"> = 2,5 м (стропи). Hₚ = 32,2 м.</w:t>
      </w:r>
    </w:p>
    <w:p w14:paraId="051441C1" w14:textId="77777777" w:rsidR="00274C13" w:rsidRDefault="003E0A5F">
      <w:pPr>
        <w:spacing w:after="120" w:line="360" w:lineRule="auto"/>
        <w:ind w:firstLine="709"/>
      </w:pPr>
      <w:r>
        <w:t xml:space="preserve">За розрахунковими параметрами прийнято баштовий кран </w:t>
      </w:r>
      <w:proofErr w:type="spellStart"/>
      <w:r>
        <w:t>КБ-408</w:t>
      </w:r>
      <w:proofErr w:type="spellEnd"/>
      <w:r>
        <w:t xml:space="preserve"> з технічними характеристиками за таблицею 3.6, що перекривають потрібні значення.</w:t>
      </w:r>
    </w:p>
    <w:p w14:paraId="752B4A86" w14:textId="77777777" w:rsidR="00274C13" w:rsidRDefault="003E0A5F">
      <w:pPr>
        <w:spacing w:after="60" w:line="280" w:lineRule="auto"/>
        <w:ind w:firstLine="709"/>
      </w:pPr>
      <w:r>
        <w:rPr>
          <w:i/>
          <w:iCs/>
          <w:sz w:val="24"/>
          <w:szCs w:val="24"/>
        </w:rPr>
        <w:t xml:space="preserve">Таблиця 3.6 – Технічні характеристики прийнятого баштового крана </w:t>
      </w:r>
      <w:proofErr w:type="spellStart"/>
      <w:r>
        <w:rPr>
          <w:i/>
          <w:iCs/>
          <w:sz w:val="24"/>
          <w:szCs w:val="24"/>
        </w:rPr>
        <w:t>КБ-408</w:t>
      </w:r>
      <w:proofErr w:type="spellEnd"/>
    </w:p>
    <w:tbl>
      <w:tblPr>
        <w:tblW w:w="9026" w:type="dxa"/>
        <w:tblInd w:w="-5" w:type="dxa"/>
        <w:tblLayout w:type="fixed"/>
        <w:tblCellMar>
          <w:left w:w="10" w:type="dxa"/>
          <w:right w:w="10" w:type="dxa"/>
        </w:tblCellMar>
        <w:tblLook w:val="04A0" w:firstRow="1" w:lastRow="0" w:firstColumn="1" w:lastColumn="0" w:noHBand="0" w:noVBand="1"/>
      </w:tblPr>
      <w:tblGrid>
        <w:gridCol w:w="4000"/>
        <w:gridCol w:w="2500"/>
        <w:gridCol w:w="2526"/>
      </w:tblGrid>
      <w:tr w:rsidR="00274C13" w14:paraId="053E019D" w14:textId="77777777">
        <w:tc>
          <w:tcPr>
            <w:tcW w:w="40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18D6E67A" w14:textId="77777777" w:rsidR="00274C13" w:rsidRDefault="003E0A5F">
            <w:pPr>
              <w:spacing w:line="280" w:lineRule="auto"/>
              <w:jc w:val="center"/>
            </w:pPr>
            <w:r>
              <w:rPr>
                <w:b/>
                <w:bCs/>
                <w:sz w:val="24"/>
                <w:szCs w:val="24"/>
              </w:rPr>
              <w:t>Параметр</w:t>
            </w:r>
          </w:p>
        </w:tc>
        <w:tc>
          <w:tcPr>
            <w:tcW w:w="25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07548A19" w14:textId="77777777" w:rsidR="00274C13" w:rsidRDefault="003E0A5F">
            <w:pPr>
              <w:spacing w:line="280" w:lineRule="auto"/>
              <w:jc w:val="center"/>
            </w:pPr>
            <w:r>
              <w:rPr>
                <w:b/>
                <w:bCs/>
                <w:sz w:val="24"/>
                <w:szCs w:val="24"/>
              </w:rPr>
              <w:t>Потрібне</w:t>
            </w:r>
          </w:p>
        </w:tc>
        <w:tc>
          <w:tcPr>
            <w:tcW w:w="2526"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5142A843" w14:textId="77777777" w:rsidR="00274C13" w:rsidRDefault="003E0A5F">
            <w:pPr>
              <w:spacing w:line="280" w:lineRule="auto"/>
              <w:jc w:val="center"/>
            </w:pPr>
            <w:r>
              <w:rPr>
                <w:b/>
                <w:bCs/>
                <w:sz w:val="24"/>
                <w:szCs w:val="24"/>
              </w:rPr>
              <w:t xml:space="preserve">Кран </w:t>
            </w:r>
            <w:proofErr w:type="spellStart"/>
            <w:r>
              <w:rPr>
                <w:b/>
                <w:bCs/>
                <w:sz w:val="24"/>
                <w:szCs w:val="24"/>
              </w:rPr>
              <w:t>КБ-408</w:t>
            </w:r>
            <w:proofErr w:type="spellEnd"/>
          </w:p>
        </w:tc>
      </w:tr>
      <w:tr w:rsidR="00274C13" w14:paraId="26593DCA" w14:textId="77777777">
        <w:tc>
          <w:tcPr>
            <w:tcW w:w="4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6D08D65" w14:textId="77777777" w:rsidR="00274C13" w:rsidRDefault="003E0A5F">
            <w:pPr>
              <w:spacing w:line="280" w:lineRule="auto"/>
            </w:pPr>
            <w:proofErr w:type="spellStart"/>
            <w:r>
              <w:rPr>
                <w:sz w:val="24"/>
                <w:szCs w:val="24"/>
              </w:rPr>
              <w:t>Вантажопідіймальність</w:t>
            </w:r>
            <w:proofErr w:type="spellEnd"/>
            <w:r>
              <w:rPr>
                <w:sz w:val="24"/>
                <w:szCs w:val="24"/>
              </w:rPr>
              <w:t>, т</w:t>
            </w:r>
          </w:p>
        </w:tc>
        <w:tc>
          <w:tcPr>
            <w:tcW w:w="25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9CD3FB8" w14:textId="77777777" w:rsidR="00274C13" w:rsidRDefault="003E0A5F">
            <w:pPr>
              <w:spacing w:line="280" w:lineRule="auto"/>
              <w:jc w:val="center"/>
            </w:pPr>
            <w:r>
              <w:rPr>
                <w:sz w:val="24"/>
                <w:szCs w:val="24"/>
              </w:rPr>
              <w:t>2,8</w:t>
            </w:r>
          </w:p>
        </w:tc>
        <w:tc>
          <w:tcPr>
            <w:tcW w:w="25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5212627D" w14:textId="77777777" w:rsidR="00274C13" w:rsidRDefault="003E0A5F">
            <w:pPr>
              <w:spacing w:line="280" w:lineRule="auto"/>
              <w:jc w:val="center"/>
            </w:pPr>
            <w:r>
              <w:rPr>
                <w:sz w:val="24"/>
                <w:szCs w:val="24"/>
              </w:rPr>
              <w:t>до 10,0</w:t>
            </w:r>
          </w:p>
        </w:tc>
      </w:tr>
      <w:tr w:rsidR="00274C13" w14:paraId="5F09D788" w14:textId="77777777">
        <w:tc>
          <w:tcPr>
            <w:tcW w:w="4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48A422D5" w14:textId="77777777" w:rsidR="00274C13" w:rsidRDefault="003E0A5F">
            <w:pPr>
              <w:spacing w:line="280" w:lineRule="auto"/>
            </w:pPr>
            <w:r>
              <w:rPr>
                <w:sz w:val="24"/>
                <w:szCs w:val="24"/>
              </w:rPr>
              <w:t>Виліт стріли, м</w:t>
            </w:r>
          </w:p>
        </w:tc>
        <w:tc>
          <w:tcPr>
            <w:tcW w:w="25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5BD924E9" w14:textId="77777777" w:rsidR="00274C13" w:rsidRDefault="003E0A5F">
            <w:pPr>
              <w:spacing w:line="280" w:lineRule="auto"/>
              <w:jc w:val="center"/>
            </w:pPr>
            <w:r>
              <w:rPr>
                <w:sz w:val="24"/>
                <w:szCs w:val="24"/>
              </w:rPr>
              <w:t>22</w:t>
            </w:r>
          </w:p>
        </w:tc>
        <w:tc>
          <w:tcPr>
            <w:tcW w:w="25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469EF30" w14:textId="77777777" w:rsidR="00274C13" w:rsidRDefault="003E0A5F">
            <w:pPr>
              <w:spacing w:line="280" w:lineRule="auto"/>
              <w:jc w:val="center"/>
            </w:pPr>
            <w:r>
              <w:rPr>
                <w:sz w:val="24"/>
                <w:szCs w:val="24"/>
              </w:rPr>
              <w:t>до 25,0</w:t>
            </w:r>
          </w:p>
        </w:tc>
      </w:tr>
      <w:tr w:rsidR="00274C13" w14:paraId="6FA5A073" w14:textId="77777777">
        <w:tc>
          <w:tcPr>
            <w:tcW w:w="4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179E671B" w14:textId="77777777" w:rsidR="00274C13" w:rsidRDefault="003E0A5F">
            <w:pPr>
              <w:spacing w:line="280" w:lineRule="auto"/>
            </w:pPr>
            <w:r>
              <w:rPr>
                <w:sz w:val="24"/>
                <w:szCs w:val="24"/>
              </w:rPr>
              <w:t>Висота підіймання, м</w:t>
            </w:r>
          </w:p>
        </w:tc>
        <w:tc>
          <w:tcPr>
            <w:tcW w:w="25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2E64376" w14:textId="77777777" w:rsidR="00274C13" w:rsidRDefault="003E0A5F">
            <w:pPr>
              <w:spacing w:line="280" w:lineRule="auto"/>
              <w:jc w:val="center"/>
            </w:pPr>
            <w:r>
              <w:rPr>
                <w:sz w:val="24"/>
                <w:szCs w:val="24"/>
              </w:rPr>
              <w:t>32,2</w:t>
            </w:r>
          </w:p>
        </w:tc>
        <w:tc>
          <w:tcPr>
            <w:tcW w:w="25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46B6D8BD" w14:textId="77777777" w:rsidR="00274C13" w:rsidRDefault="003E0A5F">
            <w:pPr>
              <w:spacing w:line="280" w:lineRule="auto"/>
              <w:jc w:val="center"/>
            </w:pPr>
            <w:r>
              <w:rPr>
                <w:sz w:val="24"/>
                <w:szCs w:val="24"/>
              </w:rPr>
              <w:t>до 55,0</w:t>
            </w:r>
          </w:p>
        </w:tc>
      </w:tr>
      <w:tr w:rsidR="00274C13" w14:paraId="55D1AD45" w14:textId="77777777">
        <w:tc>
          <w:tcPr>
            <w:tcW w:w="4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40095B28" w14:textId="77777777" w:rsidR="00274C13" w:rsidRDefault="003E0A5F">
            <w:pPr>
              <w:spacing w:line="280" w:lineRule="auto"/>
            </w:pPr>
            <w:r>
              <w:rPr>
                <w:sz w:val="24"/>
                <w:szCs w:val="24"/>
              </w:rPr>
              <w:t>Колія / база</w:t>
            </w:r>
          </w:p>
        </w:tc>
        <w:tc>
          <w:tcPr>
            <w:tcW w:w="25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41FADF47" w14:textId="77777777" w:rsidR="00274C13" w:rsidRDefault="003E0A5F">
            <w:pPr>
              <w:spacing w:line="280" w:lineRule="auto"/>
              <w:jc w:val="center"/>
            </w:pPr>
            <w:r>
              <w:rPr>
                <w:sz w:val="24"/>
                <w:szCs w:val="24"/>
              </w:rPr>
              <w:t>—</w:t>
            </w:r>
          </w:p>
        </w:tc>
        <w:tc>
          <w:tcPr>
            <w:tcW w:w="25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50548726" w14:textId="77777777" w:rsidR="00274C13" w:rsidRDefault="003E0A5F">
            <w:pPr>
              <w:spacing w:line="280" w:lineRule="auto"/>
              <w:jc w:val="center"/>
            </w:pPr>
            <w:r>
              <w:rPr>
                <w:sz w:val="24"/>
                <w:szCs w:val="24"/>
              </w:rPr>
              <w:t>6,0 × 6,0 м</w:t>
            </w:r>
          </w:p>
        </w:tc>
      </w:tr>
    </w:tbl>
    <w:p w14:paraId="67F1228E" w14:textId="77777777" w:rsidR="00274C13" w:rsidRDefault="003E0A5F">
      <w:pPr>
        <w:spacing w:after="120" w:line="360" w:lineRule="auto"/>
        <w:ind w:firstLine="709"/>
      </w:pPr>
      <w:r>
        <w:t xml:space="preserve">Допоміжні механізми: </w:t>
      </w:r>
      <w:proofErr w:type="spellStart"/>
      <w:r>
        <w:t>автобетонозмішувачі</w:t>
      </w:r>
      <w:proofErr w:type="spellEnd"/>
      <w:r>
        <w:t xml:space="preserve"> для доставки суміші, </w:t>
      </w:r>
      <w:proofErr w:type="spellStart"/>
      <w:r>
        <w:t>автонавантажувач</w:t>
      </w:r>
      <w:proofErr w:type="spellEnd"/>
      <w:r>
        <w:t xml:space="preserve"> і бортові автомобілі для перевезення арматури та опалубки, зварювальні агрегати, глибинні та поверхневі вібратори. Монтаж металоконструкції мостового переходу на відмітці +11,700 м виконується тим самим баштовим краном за тимчасової опори в середині прольоту.</w:t>
      </w:r>
    </w:p>
    <w:p w14:paraId="28C79068" w14:textId="77777777" w:rsidR="00274C13" w:rsidRDefault="00274C13">
      <w:pPr>
        <w:pStyle w:val="2"/>
        <w:ind w:firstLine="709"/>
      </w:pPr>
    </w:p>
    <w:p w14:paraId="0AFBB210" w14:textId="77777777" w:rsidR="00274C13" w:rsidRDefault="00274C13">
      <w:pPr>
        <w:pStyle w:val="2"/>
        <w:ind w:firstLine="709"/>
      </w:pPr>
    </w:p>
    <w:p w14:paraId="74EABFD7" w14:textId="77777777" w:rsidR="00274C13" w:rsidRDefault="003E0A5F">
      <w:pPr>
        <w:pStyle w:val="2"/>
        <w:ind w:firstLine="709"/>
      </w:pPr>
      <w:r>
        <w:lastRenderedPageBreak/>
        <w:t>3.5 Календарний план виконання робіт</w:t>
      </w:r>
    </w:p>
    <w:p w14:paraId="6CCE8580" w14:textId="77777777" w:rsidR="00274C13" w:rsidRDefault="003E0A5F">
      <w:pPr>
        <w:spacing w:line="360" w:lineRule="auto"/>
        <w:ind w:firstLine="709"/>
      </w:pPr>
      <w:r>
        <w:t>Складено календарний план будівництва з визначенням послідовності та тривалості робіт, побудовано графік руху робітників та основних будівельних машин і механізмів.</w:t>
      </w:r>
    </w:p>
    <w:p w14:paraId="49E47D01" w14:textId="77777777" w:rsidR="00274C13" w:rsidRDefault="003E0A5F">
      <w:pPr>
        <w:spacing w:after="120" w:line="360" w:lineRule="auto"/>
        <w:ind w:firstLine="709"/>
      </w:pPr>
      <w:r>
        <w:t>Календарний план будівництва складено за чотирма чергами (за кількістю корпусів) із суміщенням однотипних робіт у часі. Картку-визначник основних робіт із тривалістю наведено в таблиці 3.7.</w:t>
      </w:r>
    </w:p>
    <w:p w14:paraId="5D9C72CB" w14:textId="77777777" w:rsidR="00274C13" w:rsidRDefault="003E0A5F">
      <w:pPr>
        <w:spacing w:after="60" w:line="280" w:lineRule="auto"/>
        <w:ind w:firstLine="709"/>
      </w:pPr>
      <w:r>
        <w:rPr>
          <w:i/>
          <w:iCs/>
          <w:sz w:val="24"/>
          <w:szCs w:val="24"/>
        </w:rPr>
        <w:t>Таблиця 3.7 – Картка-визначник календарного графіку</w:t>
      </w:r>
    </w:p>
    <w:tbl>
      <w:tblPr>
        <w:tblW w:w="8700" w:type="dxa"/>
        <w:tblInd w:w="-5" w:type="dxa"/>
        <w:tblLayout w:type="fixed"/>
        <w:tblCellMar>
          <w:left w:w="10" w:type="dxa"/>
          <w:right w:w="10" w:type="dxa"/>
        </w:tblCellMar>
        <w:tblLook w:val="04A0" w:firstRow="1" w:lastRow="0" w:firstColumn="1" w:lastColumn="0" w:noHBand="0" w:noVBand="1"/>
      </w:tblPr>
      <w:tblGrid>
        <w:gridCol w:w="600"/>
        <w:gridCol w:w="3800"/>
        <w:gridCol w:w="1200"/>
        <w:gridCol w:w="1200"/>
        <w:gridCol w:w="1900"/>
      </w:tblGrid>
      <w:tr w:rsidR="00274C13" w14:paraId="07F7A219" w14:textId="77777777">
        <w:tc>
          <w:tcPr>
            <w:tcW w:w="6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55ECB102" w14:textId="77777777" w:rsidR="00274C13" w:rsidRDefault="003E0A5F">
            <w:pPr>
              <w:spacing w:line="280" w:lineRule="auto"/>
              <w:jc w:val="center"/>
            </w:pPr>
            <w:r>
              <w:rPr>
                <w:b/>
                <w:bCs/>
                <w:sz w:val="24"/>
                <w:szCs w:val="24"/>
              </w:rPr>
              <w:t>№</w:t>
            </w:r>
          </w:p>
        </w:tc>
        <w:tc>
          <w:tcPr>
            <w:tcW w:w="38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744F7CB4" w14:textId="77777777" w:rsidR="00274C13" w:rsidRDefault="003E0A5F">
            <w:pPr>
              <w:spacing w:line="280" w:lineRule="auto"/>
              <w:jc w:val="center"/>
            </w:pPr>
            <w:r>
              <w:rPr>
                <w:b/>
                <w:bCs/>
                <w:sz w:val="24"/>
                <w:szCs w:val="24"/>
              </w:rPr>
              <w:t>Найменування робіт</w:t>
            </w:r>
          </w:p>
        </w:tc>
        <w:tc>
          <w:tcPr>
            <w:tcW w:w="12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28700392" w14:textId="77777777" w:rsidR="00274C13" w:rsidRDefault="003E0A5F">
            <w:pPr>
              <w:spacing w:line="280" w:lineRule="auto"/>
              <w:jc w:val="center"/>
            </w:pPr>
            <w:proofErr w:type="spellStart"/>
            <w:r>
              <w:rPr>
                <w:b/>
                <w:bCs/>
                <w:sz w:val="24"/>
                <w:szCs w:val="24"/>
              </w:rPr>
              <w:t>Трив</w:t>
            </w:r>
            <w:proofErr w:type="spellEnd"/>
            <w:r>
              <w:rPr>
                <w:b/>
                <w:bCs/>
                <w:sz w:val="24"/>
                <w:szCs w:val="24"/>
              </w:rPr>
              <w:t xml:space="preserve">., </w:t>
            </w:r>
            <w:proofErr w:type="spellStart"/>
            <w:r>
              <w:rPr>
                <w:b/>
                <w:bCs/>
                <w:sz w:val="24"/>
                <w:szCs w:val="24"/>
              </w:rPr>
              <w:t>дн</w:t>
            </w:r>
            <w:proofErr w:type="spellEnd"/>
          </w:p>
        </w:tc>
        <w:tc>
          <w:tcPr>
            <w:tcW w:w="12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6C45CD61" w14:textId="77777777" w:rsidR="00274C13" w:rsidRDefault="003E0A5F">
            <w:pPr>
              <w:spacing w:line="280" w:lineRule="auto"/>
              <w:jc w:val="center"/>
            </w:pPr>
            <w:proofErr w:type="spellStart"/>
            <w:r>
              <w:rPr>
                <w:b/>
                <w:bCs/>
                <w:sz w:val="24"/>
                <w:szCs w:val="24"/>
              </w:rPr>
              <w:t>Робітн</w:t>
            </w:r>
            <w:proofErr w:type="spellEnd"/>
            <w:r>
              <w:rPr>
                <w:b/>
                <w:bCs/>
                <w:sz w:val="24"/>
                <w:szCs w:val="24"/>
              </w:rPr>
              <w:t>.</w:t>
            </w:r>
          </w:p>
        </w:tc>
        <w:tc>
          <w:tcPr>
            <w:tcW w:w="19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4CE4FE2B" w14:textId="77777777" w:rsidR="00274C13" w:rsidRDefault="003E0A5F">
            <w:pPr>
              <w:spacing w:line="280" w:lineRule="auto"/>
              <w:jc w:val="center"/>
            </w:pPr>
            <w:r>
              <w:rPr>
                <w:b/>
                <w:bCs/>
                <w:sz w:val="24"/>
                <w:szCs w:val="24"/>
              </w:rPr>
              <w:t>Машини</w:t>
            </w:r>
          </w:p>
        </w:tc>
      </w:tr>
      <w:tr w:rsidR="00274C13" w14:paraId="6F7CBF0E" w14:textId="77777777">
        <w:tc>
          <w:tcPr>
            <w:tcW w:w="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421250D4" w14:textId="77777777" w:rsidR="00274C13" w:rsidRDefault="003E0A5F">
            <w:pPr>
              <w:spacing w:line="280" w:lineRule="auto"/>
            </w:pPr>
            <w:r>
              <w:rPr>
                <w:sz w:val="24"/>
                <w:szCs w:val="24"/>
              </w:rPr>
              <w:t>1</w:t>
            </w:r>
          </w:p>
        </w:tc>
        <w:tc>
          <w:tcPr>
            <w:tcW w:w="38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53B3B440" w14:textId="77777777" w:rsidR="00274C13" w:rsidRDefault="003E0A5F">
            <w:pPr>
              <w:spacing w:line="280" w:lineRule="auto"/>
              <w:jc w:val="center"/>
            </w:pPr>
            <w:r>
              <w:rPr>
                <w:sz w:val="24"/>
                <w:szCs w:val="24"/>
              </w:rPr>
              <w:t>Підготовчий період</w:t>
            </w:r>
          </w:p>
        </w:tc>
        <w:tc>
          <w:tcPr>
            <w:tcW w:w="12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016CFEC" w14:textId="77777777" w:rsidR="00274C13" w:rsidRDefault="003E0A5F">
            <w:pPr>
              <w:spacing w:line="280" w:lineRule="auto"/>
              <w:jc w:val="center"/>
            </w:pPr>
            <w:r>
              <w:rPr>
                <w:sz w:val="24"/>
                <w:szCs w:val="24"/>
              </w:rPr>
              <w:t>20</w:t>
            </w:r>
          </w:p>
        </w:tc>
        <w:tc>
          <w:tcPr>
            <w:tcW w:w="12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6334DF3" w14:textId="77777777" w:rsidR="00274C13" w:rsidRDefault="003E0A5F">
            <w:pPr>
              <w:spacing w:line="280" w:lineRule="auto"/>
              <w:jc w:val="center"/>
            </w:pPr>
            <w:r>
              <w:rPr>
                <w:sz w:val="24"/>
                <w:szCs w:val="24"/>
              </w:rPr>
              <w:t>8</w:t>
            </w:r>
          </w:p>
        </w:tc>
        <w:tc>
          <w:tcPr>
            <w:tcW w:w="19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9424C7A" w14:textId="77777777" w:rsidR="00274C13" w:rsidRDefault="003E0A5F">
            <w:pPr>
              <w:spacing w:line="280" w:lineRule="auto"/>
              <w:jc w:val="center"/>
            </w:pPr>
            <w:r>
              <w:rPr>
                <w:sz w:val="24"/>
                <w:szCs w:val="24"/>
              </w:rPr>
              <w:t>—</w:t>
            </w:r>
          </w:p>
        </w:tc>
      </w:tr>
      <w:tr w:rsidR="00274C13" w14:paraId="25C8EC1B" w14:textId="77777777">
        <w:tc>
          <w:tcPr>
            <w:tcW w:w="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1FBA7B04" w14:textId="77777777" w:rsidR="00274C13" w:rsidRDefault="003E0A5F">
            <w:pPr>
              <w:spacing w:line="280" w:lineRule="auto"/>
            </w:pPr>
            <w:r>
              <w:rPr>
                <w:sz w:val="24"/>
                <w:szCs w:val="24"/>
              </w:rPr>
              <w:t>2</w:t>
            </w:r>
          </w:p>
        </w:tc>
        <w:tc>
          <w:tcPr>
            <w:tcW w:w="38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500E16C1" w14:textId="77777777" w:rsidR="00274C13" w:rsidRDefault="003E0A5F">
            <w:pPr>
              <w:spacing w:line="280" w:lineRule="auto"/>
              <w:jc w:val="center"/>
            </w:pPr>
            <w:r>
              <w:rPr>
                <w:sz w:val="24"/>
                <w:szCs w:val="24"/>
              </w:rPr>
              <w:t>Земляні роботи, котлован</w:t>
            </w:r>
          </w:p>
        </w:tc>
        <w:tc>
          <w:tcPr>
            <w:tcW w:w="12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478BBCD5" w14:textId="77777777" w:rsidR="00274C13" w:rsidRDefault="003E0A5F">
            <w:pPr>
              <w:spacing w:line="280" w:lineRule="auto"/>
              <w:jc w:val="center"/>
            </w:pPr>
            <w:r>
              <w:rPr>
                <w:sz w:val="24"/>
                <w:szCs w:val="24"/>
              </w:rPr>
              <w:t>25</w:t>
            </w:r>
          </w:p>
        </w:tc>
        <w:tc>
          <w:tcPr>
            <w:tcW w:w="12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56D82599" w14:textId="77777777" w:rsidR="00274C13" w:rsidRDefault="003E0A5F">
            <w:pPr>
              <w:spacing w:line="280" w:lineRule="auto"/>
              <w:jc w:val="center"/>
            </w:pPr>
            <w:r>
              <w:rPr>
                <w:sz w:val="24"/>
                <w:szCs w:val="24"/>
              </w:rPr>
              <w:t>10</w:t>
            </w:r>
          </w:p>
        </w:tc>
        <w:tc>
          <w:tcPr>
            <w:tcW w:w="19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D273FD7" w14:textId="77777777" w:rsidR="00274C13" w:rsidRDefault="003E0A5F">
            <w:pPr>
              <w:spacing w:line="280" w:lineRule="auto"/>
              <w:jc w:val="center"/>
            </w:pPr>
            <w:r>
              <w:rPr>
                <w:sz w:val="24"/>
                <w:szCs w:val="24"/>
              </w:rPr>
              <w:t>екскаватор</w:t>
            </w:r>
          </w:p>
        </w:tc>
      </w:tr>
      <w:tr w:rsidR="00274C13" w14:paraId="01A101A8" w14:textId="77777777">
        <w:tc>
          <w:tcPr>
            <w:tcW w:w="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81688D9" w14:textId="77777777" w:rsidR="00274C13" w:rsidRDefault="003E0A5F">
            <w:pPr>
              <w:spacing w:line="280" w:lineRule="auto"/>
            </w:pPr>
            <w:r>
              <w:rPr>
                <w:sz w:val="24"/>
                <w:szCs w:val="24"/>
              </w:rPr>
              <w:t>3</w:t>
            </w:r>
          </w:p>
        </w:tc>
        <w:tc>
          <w:tcPr>
            <w:tcW w:w="38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38CB9CA" w14:textId="77777777" w:rsidR="00274C13" w:rsidRDefault="003E0A5F">
            <w:pPr>
              <w:spacing w:line="280" w:lineRule="auto"/>
              <w:jc w:val="center"/>
            </w:pPr>
            <w:proofErr w:type="spellStart"/>
            <w:r>
              <w:rPr>
                <w:sz w:val="24"/>
                <w:szCs w:val="24"/>
              </w:rPr>
              <w:t>Пальові</w:t>
            </w:r>
            <w:proofErr w:type="spellEnd"/>
            <w:r>
              <w:rPr>
                <w:sz w:val="24"/>
                <w:szCs w:val="24"/>
              </w:rPr>
              <w:t xml:space="preserve"> роботи</w:t>
            </w:r>
          </w:p>
        </w:tc>
        <w:tc>
          <w:tcPr>
            <w:tcW w:w="12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48C01C66" w14:textId="77777777" w:rsidR="00274C13" w:rsidRDefault="003E0A5F">
            <w:pPr>
              <w:spacing w:line="280" w:lineRule="auto"/>
              <w:jc w:val="center"/>
            </w:pPr>
            <w:r>
              <w:rPr>
                <w:sz w:val="24"/>
                <w:szCs w:val="24"/>
              </w:rPr>
              <w:t>30</w:t>
            </w:r>
          </w:p>
        </w:tc>
        <w:tc>
          <w:tcPr>
            <w:tcW w:w="12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D0E60BB" w14:textId="77777777" w:rsidR="00274C13" w:rsidRDefault="003E0A5F">
            <w:pPr>
              <w:spacing w:line="280" w:lineRule="auto"/>
              <w:jc w:val="center"/>
            </w:pPr>
            <w:r>
              <w:rPr>
                <w:sz w:val="24"/>
                <w:szCs w:val="24"/>
              </w:rPr>
              <w:t>8</w:t>
            </w:r>
          </w:p>
        </w:tc>
        <w:tc>
          <w:tcPr>
            <w:tcW w:w="19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BA19A15" w14:textId="77777777" w:rsidR="00274C13" w:rsidRDefault="003E0A5F">
            <w:pPr>
              <w:spacing w:line="280" w:lineRule="auto"/>
              <w:jc w:val="center"/>
            </w:pPr>
            <w:proofErr w:type="spellStart"/>
            <w:r>
              <w:rPr>
                <w:sz w:val="24"/>
                <w:szCs w:val="24"/>
              </w:rPr>
              <w:t>копрова</w:t>
            </w:r>
            <w:proofErr w:type="spellEnd"/>
            <w:r>
              <w:rPr>
                <w:sz w:val="24"/>
                <w:szCs w:val="24"/>
              </w:rPr>
              <w:t xml:space="preserve"> уст.</w:t>
            </w:r>
          </w:p>
        </w:tc>
      </w:tr>
      <w:tr w:rsidR="00274C13" w14:paraId="511E435C" w14:textId="77777777">
        <w:tc>
          <w:tcPr>
            <w:tcW w:w="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18C93E69" w14:textId="77777777" w:rsidR="00274C13" w:rsidRDefault="003E0A5F">
            <w:pPr>
              <w:spacing w:line="280" w:lineRule="auto"/>
            </w:pPr>
            <w:r>
              <w:rPr>
                <w:sz w:val="24"/>
                <w:szCs w:val="24"/>
              </w:rPr>
              <w:t>4</w:t>
            </w:r>
          </w:p>
        </w:tc>
        <w:tc>
          <w:tcPr>
            <w:tcW w:w="38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B6BF458" w14:textId="77777777" w:rsidR="00274C13" w:rsidRDefault="003E0A5F">
            <w:pPr>
              <w:spacing w:line="280" w:lineRule="auto"/>
              <w:jc w:val="center"/>
            </w:pPr>
            <w:proofErr w:type="spellStart"/>
            <w:r>
              <w:rPr>
                <w:sz w:val="24"/>
                <w:szCs w:val="24"/>
              </w:rPr>
              <w:t>Ростверки</w:t>
            </w:r>
            <w:proofErr w:type="spellEnd"/>
            <w:r>
              <w:rPr>
                <w:sz w:val="24"/>
                <w:szCs w:val="24"/>
              </w:rPr>
              <w:t>, підземна частина</w:t>
            </w:r>
          </w:p>
        </w:tc>
        <w:tc>
          <w:tcPr>
            <w:tcW w:w="12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789D421" w14:textId="77777777" w:rsidR="00274C13" w:rsidRDefault="003E0A5F">
            <w:pPr>
              <w:spacing w:line="280" w:lineRule="auto"/>
              <w:jc w:val="center"/>
            </w:pPr>
            <w:r>
              <w:rPr>
                <w:sz w:val="24"/>
                <w:szCs w:val="24"/>
              </w:rPr>
              <w:t>35</w:t>
            </w:r>
          </w:p>
        </w:tc>
        <w:tc>
          <w:tcPr>
            <w:tcW w:w="12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D9BFDAE" w14:textId="77777777" w:rsidR="00274C13" w:rsidRDefault="003E0A5F">
            <w:pPr>
              <w:spacing w:line="280" w:lineRule="auto"/>
              <w:jc w:val="center"/>
            </w:pPr>
            <w:r>
              <w:rPr>
                <w:sz w:val="24"/>
                <w:szCs w:val="24"/>
              </w:rPr>
              <w:t>16</w:t>
            </w:r>
          </w:p>
        </w:tc>
        <w:tc>
          <w:tcPr>
            <w:tcW w:w="19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45FFA9D" w14:textId="77777777" w:rsidR="00274C13" w:rsidRDefault="003E0A5F">
            <w:pPr>
              <w:spacing w:line="280" w:lineRule="auto"/>
              <w:jc w:val="center"/>
            </w:pPr>
            <w:r>
              <w:rPr>
                <w:sz w:val="24"/>
                <w:szCs w:val="24"/>
              </w:rPr>
              <w:t xml:space="preserve">кран </w:t>
            </w:r>
            <w:proofErr w:type="spellStart"/>
            <w:r>
              <w:rPr>
                <w:sz w:val="24"/>
                <w:szCs w:val="24"/>
              </w:rPr>
              <w:t>КБ-408</w:t>
            </w:r>
            <w:proofErr w:type="spellEnd"/>
          </w:p>
        </w:tc>
      </w:tr>
      <w:tr w:rsidR="00274C13" w14:paraId="5551221A" w14:textId="77777777">
        <w:tc>
          <w:tcPr>
            <w:tcW w:w="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110AF099" w14:textId="77777777" w:rsidR="00274C13" w:rsidRDefault="003E0A5F">
            <w:pPr>
              <w:spacing w:line="280" w:lineRule="auto"/>
            </w:pPr>
            <w:r>
              <w:rPr>
                <w:sz w:val="24"/>
                <w:szCs w:val="24"/>
              </w:rPr>
              <w:t>5</w:t>
            </w:r>
          </w:p>
        </w:tc>
        <w:tc>
          <w:tcPr>
            <w:tcW w:w="38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BBCDEB1" w14:textId="77777777" w:rsidR="00274C13" w:rsidRDefault="003E0A5F">
            <w:pPr>
              <w:spacing w:line="280" w:lineRule="auto"/>
              <w:jc w:val="center"/>
            </w:pPr>
            <w:r>
              <w:rPr>
                <w:sz w:val="24"/>
                <w:szCs w:val="24"/>
              </w:rPr>
              <w:t>Монтаж надземних поверхів</w:t>
            </w:r>
          </w:p>
        </w:tc>
        <w:tc>
          <w:tcPr>
            <w:tcW w:w="12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47B82695" w14:textId="77777777" w:rsidR="00274C13" w:rsidRDefault="003E0A5F">
            <w:pPr>
              <w:spacing w:line="280" w:lineRule="auto"/>
              <w:jc w:val="center"/>
            </w:pPr>
            <w:r>
              <w:rPr>
                <w:sz w:val="24"/>
                <w:szCs w:val="24"/>
              </w:rPr>
              <w:t>95</w:t>
            </w:r>
          </w:p>
        </w:tc>
        <w:tc>
          <w:tcPr>
            <w:tcW w:w="12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EAD0CC0" w14:textId="77777777" w:rsidR="00274C13" w:rsidRDefault="003E0A5F">
            <w:pPr>
              <w:spacing w:line="280" w:lineRule="auto"/>
              <w:jc w:val="center"/>
            </w:pPr>
            <w:r>
              <w:rPr>
                <w:sz w:val="24"/>
                <w:szCs w:val="24"/>
              </w:rPr>
              <w:t>20</w:t>
            </w:r>
          </w:p>
        </w:tc>
        <w:tc>
          <w:tcPr>
            <w:tcW w:w="19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4FCF0DCC" w14:textId="77777777" w:rsidR="00274C13" w:rsidRDefault="003E0A5F">
            <w:pPr>
              <w:spacing w:line="280" w:lineRule="auto"/>
              <w:jc w:val="center"/>
            </w:pPr>
            <w:r>
              <w:rPr>
                <w:sz w:val="24"/>
                <w:szCs w:val="24"/>
              </w:rPr>
              <w:t xml:space="preserve">кран </w:t>
            </w:r>
            <w:proofErr w:type="spellStart"/>
            <w:r>
              <w:rPr>
                <w:sz w:val="24"/>
                <w:szCs w:val="24"/>
              </w:rPr>
              <w:t>КБ-408</w:t>
            </w:r>
            <w:proofErr w:type="spellEnd"/>
          </w:p>
        </w:tc>
      </w:tr>
      <w:tr w:rsidR="00274C13" w14:paraId="7FEF8E1A" w14:textId="77777777">
        <w:tc>
          <w:tcPr>
            <w:tcW w:w="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49614DE" w14:textId="77777777" w:rsidR="00274C13" w:rsidRDefault="003E0A5F">
            <w:pPr>
              <w:spacing w:line="280" w:lineRule="auto"/>
            </w:pPr>
            <w:r>
              <w:rPr>
                <w:sz w:val="24"/>
                <w:szCs w:val="24"/>
              </w:rPr>
              <w:t>6</w:t>
            </w:r>
          </w:p>
        </w:tc>
        <w:tc>
          <w:tcPr>
            <w:tcW w:w="38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CAB3ED3" w14:textId="77777777" w:rsidR="00274C13" w:rsidRDefault="003E0A5F">
            <w:pPr>
              <w:spacing w:line="280" w:lineRule="auto"/>
              <w:jc w:val="center"/>
            </w:pPr>
            <w:r>
              <w:rPr>
                <w:sz w:val="24"/>
                <w:szCs w:val="24"/>
              </w:rPr>
              <w:t>Монтаж мостового переходу</w:t>
            </w:r>
          </w:p>
        </w:tc>
        <w:tc>
          <w:tcPr>
            <w:tcW w:w="12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4095E4A4" w14:textId="77777777" w:rsidR="00274C13" w:rsidRDefault="003E0A5F">
            <w:pPr>
              <w:spacing w:line="280" w:lineRule="auto"/>
              <w:jc w:val="center"/>
            </w:pPr>
            <w:r>
              <w:rPr>
                <w:sz w:val="24"/>
                <w:szCs w:val="24"/>
              </w:rPr>
              <w:t>10</w:t>
            </w:r>
          </w:p>
        </w:tc>
        <w:tc>
          <w:tcPr>
            <w:tcW w:w="12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51714610" w14:textId="77777777" w:rsidR="00274C13" w:rsidRDefault="003E0A5F">
            <w:pPr>
              <w:spacing w:line="280" w:lineRule="auto"/>
              <w:jc w:val="center"/>
            </w:pPr>
            <w:r>
              <w:rPr>
                <w:sz w:val="24"/>
                <w:szCs w:val="24"/>
              </w:rPr>
              <w:t>6</w:t>
            </w:r>
          </w:p>
        </w:tc>
        <w:tc>
          <w:tcPr>
            <w:tcW w:w="19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199AF87" w14:textId="77777777" w:rsidR="00274C13" w:rsidRDefault="003E0A5F">
            <w:pPr>
              <w:spacing w:line="280" w:lineRule="auto"/>
              <w:jc w:val="center"/>
            </w:pPr>
            <w:r>
              <w:rPr>
                <w:sz w:val="24"/>
                <w:szCs w:val="24"/>
              </w:rPr>
              <w:t xml:space="preserve">кран </w:t>
            </w:r>
            <w:proofErr w:type="spellStart"/>
            <w:r>
              <w:rPr>
                <w:sz w:val="24"/>
                <w:szCs w:val="24"/>
              </w:rPr>
              <w:t>КБ-408</w:t>
            </w:r>
            <w:proofErr w:type="spellEnd"/>
          </w:p>
        </w:tc>
      </w:tr>
      <w:tr w:rsidR="00274C13" w14:paraId="4BEB6702" w14:textId="77777777">
        <w:tc>
          <w:tcPr>
            <w:tcW w:w="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42B8744" w14:textId="77777777" w:rsidR="00274C13" w:rsidRDefault="003E0A5F">
            <w:pPr>
              <w:spacing w:line="280" w:lineRule="auto"/>
            </w:pPr>
            <w:r>
              <w:rPr>
                <w:sz w:val="24"/>
                <w:szCs w:val="24"/>
              </w:rPr>
              <w:t>7</w:t>
            </w:r>
          </w:p>
        </w:tc>
        <w:tc>
          <w:tcPr>
            <w:tcW w:w="38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4F0F879" w14:textId="77777777" w:rsidR="00274C13" w:rsidRDefault="003E0A5F">
            <w:pPr>
              <w:spacing w:line="280" w:lineRule="auto"/>
              <w:jc w:val="center"/>
            </w:pPr>
            <w:r>
              <w:rPr>
                <w:sz w:val="24"/>
                <w:szCs w:val="24"/>
              </w:rPr>
              <w:t>Покрівля</w:t>
            </w:r>
          </w:p>
        </w:tc>
        <w:tc>
          <w:tcPr>
            <w:tcW w:w="12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1B78F959" w14:textId="77777777" w:rsidR="00274C13" w:rsidRDefault="003E0A5F">
            <w:pPr>
              <w:spacing w:line="280" w:lineRule="auto"/>
              <w:jc w:val="center"/>
            </w:pPr>
            <w:r>
              <w:rPr>
                <w:sz w:val="24"/>
                <w:szCs w:val="24"/>
              </w:rPr>
              <w:t>20</w:t>
            </w:r>
          </w:p>
        </w:tc>
        <w:tc>
          <w:tcPr>
            <w:tcW w:w="12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B029870" w14:textId="77777777" w:rsidR="00274C13" w:rsidRDefault="003E0A5F">
            <w:pPr>
              <w:spacing w:line="280" w:lineRule="auto"/>
              <w:jc w:val="center"/>
            </w:pPr>
            <w:r>
              <w:rPr>
                <w:sz w:val="24"/>
                <w:szCs w:val="24"/>
              </w:rPr>
              <w:t>8</w:t>
            </w:r>
          </w:p>
        </w:tc>
        <w:tc>
          <w:tcPr>
            <w:tcW w:w="19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D9EB0A3" w14:textId="77777777" w:rsidR="00274C13" w:rsidRDefault="003E0A5F">
            <w:pPr>
              <w:spacing w:line="280" w:lineRule="auto"/>
              <w:jc w:val="center"/>
            </w:pPr>
            <w:r>
              <w:rPr>
                <w:sz w:val="24"/>
                <w:szCs w:val="24"/>
              </w:rPr>
              <w:t>кран</w:t>
            </w:r>
          </w:p>
        </w:tc>
      </w:tr>
      <w:tr w:rsidR="00274C13" w14:paraId="71136E5E" w14:textId="77777777">
        <w:tc>
          <w:tcPr>
            <w:tcW w:w="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0DB9311" w14:textId="77777777" w:rsidR="00274C13" w:rsidRDefault="003E0A5F">
            <w:pPr>
              <w:spacing w:line="280" w:lineRule="auto"/>
            </w:pPr>
            <w:r>
              <w:rPr>
                <w:sz w:val="24"/>
                <w:szCs w:val="24"/>
              </w:rPr>
              <w:t>8</w:t>
            </w:r>
          </w:p>
        </w:tc>
        <w:tc>
          <w:tcPr>
            <w:tcW w:w="38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2A5B6C3" w14:textId="77777777" w:rsidR="00274C13" w:rsidRDefault="003E0A5F">
            <w:pPr>
              <w:spacing w:line="280" w:lineRule="auto"/>
              <w:jc w:val="center"/>
            </w:pPr>
            <w:r>
              <w:rPr>
                <w:sz w:val="24"/>
                <w:szCs w:val="24"/>
              </w:rPr>
              <w:t>Опорядження, фасади</w:t>
            </w:r>
          </w:p>
        </w:tc>
        <w:tc>
          <w:tcPr>
            <w:tcW w:w="12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4A612A89" w14:textId="77777777" w:rsidR="00274C13" w:rsidRDefault="003E0A5F">
            <w:pPr>
              <w:spacing w:line="280" w:lineRule="auto"/>
              <w:jc w:val="center"/>
            </w:pPr>
            <w:r>
              <w:rPr>
                <w:sz w:val="24"/>
                <w:szCs w:val="24"/>
              </w:rPr>
              <w:t>60</w:t>
            </w:r>
          </w:p>
        </w:tc>
        <w:tc>
          <w:tcPr>
            <w:tcW w:w="12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CA99F7E" w14:textId="77777777" w:rsidR="00274C13" w:rsidRDefault="003E0A5F">
            <w:pPr>
              <w:spacing w:line="280" w:lineRule="auto"/>
              <w:jc w:val="center"/>
            </w:pPr>
            <w:r>
              <w:rPr>
                <w:sz w:val="24"/>
                <w:szCs w:val="24"/>
              </w:rPr>
              <w:t>24</w:t>
            </w:r>
          </w:p>
        </w:tc>
        <w:tc>
          <w:tcPr>
            <w:tcW w:w="19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2585074" w14:textId="77777777" w:rsidR="00274C13" w:rsidRDefault="003E0A5F">
            <w:pPr>
              <w:spacing w:line="280" w:lineRule="auto"/>
              <w:jc w:val="center"/>
            </w:pPr>
            <w:r>
              <w:rPr>
                <w:sz w:val="24"/>
                <w:szCs w:val="24"/>
              </w:rPr>
              <w:t>—</w:t>
            </w:r>
          </w:p>
        </w:tc>
      </w:tr>
      <w:tr w:rsidR="00274C13" w14:paraId="16B0A1E5" w14:textId="77777777">
        <w:tc>
          <w:tcPr>
            <w:tcW w:w="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117E127F" w14:textId="77777777" w:rsidR="00274C13" w:rsidRDefault="003E0A5F">
            <w:pPr>
              <w:spacing w:line="280" w:lineRule="auto"/>
            </w:pPr>
            <w:r>
              <w:rPr>
                <w:sz w:val="24"/>
                <w:szCs w:val="24"/>
              </w:rPr>
              <w:t>9</w:t>
            </w:r>
          </w:p>
        </w:tc>
        <w:tc>
          <w:tcPr>
            <w:tcW w:w="38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C985FD7" w14:textId="77777777" w:rsidR="00274C13" w:rsidRDefault="003E0A5F">
            <w:pPr>
              <w:spacing w:line="280" w:lineRule="auto"/>
              <w:jc w:val="center"/>
            </w:pPr>
            <w:r>
              <w:rPr>
                <w:sz w:val="24"/>
                <w:szCs w:val="24"/>
              </w:rPr>
              <w:t>Інженерні мережі</w:t>
            </w:r>
          </w:p>
        </w:tc>
        <w:tc>
          <w:tcPr>
            <w:tcW w:w="12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CA17C71" w14:textId="77777777" w:rsidR="00274C13" w:rsidRDefault="003E0A5F">
            <w:pPr>
              <w:spacing w:line="280" w:lineRule="auto"/>
              <w:jc w:val="center"/>
            </w:pPr>
            <w:r>
              <w:rPr>
                <w:sz w:val="24"/>
                <w:szCs w:val="24"/>
              </w:rPr>
              <w:t>45</w:t>
            </w:r>
          </w:p>
        </w:tc>
        <w:tc>
          <w:tcPr>
            <w:tcW w:w="12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A2FE3E1" w14:textId="77777777" w:rsidR="00274C13" w:rsidRDefault="003E0A5F">
            <w:pPr>
              <w:spacing w:line="280" w:lineRule="auto"/>
              <w:jc w:val="center"/>
            </w:pPr>
            <w:r>
              <w:rPr>
                <w:sz w:val="24"/>
                <w:szCs w:val="24"/>
              </w:rPr>
              <w:t>12</w:t>
            </w:r>
          </w:p>
        </w:tc>
        <w:tc>
          <w:tcPr>
            <w:tcW w:w="19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A45E6B5" w14:textId="77777777" w:rsidR="00274C13" w:rsidRDefault="003E0A5F">
            <w:pPr>
              <w:spacing w:line="280" w:lineRule="auto"/>
              <w:jc w:val="center"/>
            </w:pPr>
            <w:r>
              <w:rPr>
                <w:sz w:val="24"/>
                <w:szCs w:val="24"/>
              </w:rPr>
              <w:t>—</w:t>
            </w:r>
          </w:p>
        </w:tc>
      </w:tr>
      <w:tr w:rsidR="00274C13" w14:paraId="24A73C4E" w14:textId="77777777">
        <w:tc>
          <w:tcPr>
            <w:tcW w:w="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113F9680" w14:textId="77777777" w:rsidR="00274C13" w:rsidRDefault="003E0A5F">
            <w:pPr>
              <w:spacing w:line="280" w:lineRule="auto"/>
            </w:pPr>
            <w:r>
              <w:rPr>
                <w:sz w:val="24"/>
                <w:szCs w:val="24"/>
              </w:rPr>
              <w:t>10</w:t>
            </w:r>
          </w:p>
        </w:tc>
        <w:tc>
          <w:tcPr>
            <w:tcW w:w="38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4F7D6AD7" w14:textId="77777777" w:rsidR="00274C13" w:rsidRDefault="003E0A5F">
            <w:pPr>
              <w:spacing w:line="280" w:lineRule="auto"/>
              <w:jc w:val="center"/>
            </w:pPr>
            <w:r>
              <w:rPr>
                <w:sz w:val="24"/>
                <w:szCs w:val="24"/>
              </w:rPr>
              <w:t>Благоустрій, здавання</w:t>
            </w:r>
          </w:p>
        </w:tc>
        <w:tc>
          <w:tcPr>
            <w:tcW w:w="12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197898BE" w14:textId="77777777" w:rsidR="00274C13" w:rsidRDefault="003E0A5F">
            <w:pPr>
              <w:spacing w:line="280" w:lineRule="auto"/>
              <w:jc w:val="center"/>
            </w:pPr>
            <w:r>
              <w:rPr>
                <w:sz w:val="24"/>
                <w:szCs w:val="24"/>
              </w:rPr>
              <w:t>30</w:t>
            </w:r>
          </w:p>
        </w:tc>
        <w:tc>
          <w:tcPr>
            <w:tcW w:w="12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4288744F" w14:textId="77777777" w:rsidR="00274C13" w:rsidRDefault="003E0A5F">
            <w:pPr>
              <w:spacing w:line="280" w:lineRule="auto"/>
              <w:jc w:val="center"/>
            </w:pPr>
            <w:r>
              <w:rPr>
                <w:sz w:val="24"/>
                <w:szCs w:val="24"/>
              </w:rPr>
              <w:t>10</w:t>
            </w:r>
          </w:p>
        </w:tc>
        <w:tc>
          <w:tcPr>
            <w:tcW w:w="19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7E2D8E3" w14:textId="77777777" w:rsidR="00274C13" w:rsidRDefault="003E0A5F">
            <w:pPr>
              <w:spacing w:line="280" w:lineRule="auto"/>
              <w:jc w:val="center"/>
            </w:pPr>
            <w:r>
              <w:rPr>
                <w:sz w:val="24"/>
                <w:szCs w:val="24"/>
              </w:rPr>
              <w:t>—</w:t>
            </w:r>
          </w:p>
        </w:tc>
      </w:tr>
    </w:tbl>
    <w:p w14:paraId="3EC14CE2" w14:textId="77777777" w:rsidR="00274C13" w:rsidRDefault="003E0A5F">
      <w:pPr>
        <w:spacing w:after="120" w:line="360" w:lineRule="auto"/>
        <w:ind w:firstLine="709"/>
      </w:pPr>
      <w:r>
        <w:t>Графік руху робітників побудовано підсумовуванням потреби в трудових ресурсах за періодами; максимальна чисельність — у період опоряджувальних робіт (до 24 осіб), коефіцієнт нерівномірності руху робочої сили К = 1,6, що в межах допустимого. Графік роботи основних машин відображає завантаженість баштового крана впродовж монтажного періоду.</w:t>
      </w:r>
    </w:p>
    <w:p w14:paraId="18AF5E0F" w14:textId="77777777" w:rsidR="00274C13" w:rsidRDefault="00274C13">
      <w:pPr>
        <w:spacing w:after="60" w:line="280" w:lineRule="auto"/>
        <w:ind w:firstLine="709"/>
        <w:rPr>
          <w:i/>
          <w:iCs/>
          <w:sz w:val="24"/>
          <w:szCs w:val="24"/>
        </w:rPr>
      </w:pPr>
    </w:p>
    <w:p w14:paraId="1AB824C4" w14:textId="77777777" w:rsidR="00274C13" w:rsidRDefault="00274C13">
      <w:pPr>
        <w:spacing w:after="60" w:line="280" w:lineRule="auto"/>
        <w:ind w:firstLine="709"/>
        <w:rPr>
          <w:i/>
          <w:iCs/>
          <w:sz w:val="24"/>
          <w:szCs w:val="24"/>
        </w:rPr>
      </w:pPr>
    </w:p>
    <w:p w14:paraId="25673957" w14:textId="77777777" w:rsidR="00274C13" w:rsidRDefault="00274C13">
      <w:pPr>
        <w:spacing w:after="60" w:line="280" w:lineRule="auto"/>
        <w:ind w:firstLine="709"/>
        <w:rPr>
          <w:i/>
          <w:iCs/>
          <w:sz w:val="24"/>
          <w:szCs w:val="24"/>
        </w:rPr>
      </w:pPr>
    </w:p>
    <w:p w14:paraId="040F72AF" w14:textId="77777777" w:rsidR="00274C13" w:rsidRDefault="00274C13">
      <w:pPr>
        <w:spacing w:after="60" w:line="280" w:lineRule="auto"/>
        <w:ind w:firstLine="709"/>
        <w:rPr>
          <w:i/>
          <w:iCs/>
          <w:sz w:val="24"/>
          <w:szCs w:val="24"/>
        </w:rPr>
      </w:pPr>
    </w:p>
    <w:p w14:paraId="5FAF6044" w14:textId="77777777" w:rsidR="00274C13" w:rsidRDefault="00274C13">
      <w:pPr>
        <w:spacing w:after="60" w:line="280" w:lineRule="auto"/>
        <w:ind w:firstLine="709"/>
        <w:rPr>
          <w:i/>
          <w:iCs/>
          <w:sz w:val="24"/>
          <w:szCs w:val="24"/>
        </w:rPr>
      </w:pPr>
    </w:p>
    <w:p w14:paraId="660CEF7C" w14:textId="77777777" w:rsidR="00274C13" w:rsidRDefault="00274C13">
      <w:pPr>
        <w:spacing w:after="60" w:line="280" w:lineRule="auto"/>
        <w:ind w:firstLine="709"/>
        <w:rPr>
          <w:i/>
          <w:iCs/>
          <w:sz w:val="24"/>
          <w:szCs w:val="24"/>
        </w:rPr>
      </w:pPr>
    </w:p>
    <w:p w14:paraId="194C5FA3" w14:textId="77777777" w:rsidR="00274C13" w:rsidRDefault="003E0A5F">
      <w:pPr>
        <w:spacing w:after="60" w:line="280" w:lineRule="auto"/>
        <w:ind w:firstLine="709"/>
      </w:pPr>
      <w:r>
        <w:rPr>
          <w:i/>
          <w:iCs/>
          <w:sz w:val="24"/>
          <w:szCs w:val="24"/>
        </w:rPr>
        <w:lastRenderedPageBreak/>
        <w:t>Таблиця 3.8 – Техніко-економічні показники календарного плану</w:t>
      </w:r>
    </w:p>
    <w:tbl>
      <w:tblPr>
        <w:tblW w:w="9026" w:type="dxa"/>
        <w:tblInd w:w="-5" w:type="dxa"/>
        <w:tblLayout w:type="fixed"/>
        <w:tblCellMar>
          <w:left w:w="10" w:type="dxa"/>
          <w:right w:w="10" w:type="dxa"/>
        </w:tblCellMar>
        <w:tblLook w:val="04A0" w:firstRow="1" w:lastRow="0" w:firstColumn="1" w:lastColumn="0" w:noHBand="0" w:noVBand="1"/>
      </w:tblPr>
      <w:tblGrid>
        <w:gridCol w:w="5000"/>
        <w:gridCol w:w="2000"/>
        <w:gridCol w:w="2026"/>
      </w:tblGrid>
      <w:tr w:rsidR="00274C13" w14:paraId="33666B84" w14:textId="77777777">
        <w:tc>
          <w:tcPr>
            <w:tcW w:w="50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21FD9FCC" w14:textId="77777777" w:rsidR="00274C13" w:rsidRDefault="003E0A5F">
            <w:pPr>
              <w:spacing w:line="280" w:lineRule="auto"/>
              <w:jc w:val="center"/>
            </w:pPr>
            <w:r>
              <w:rPr>
                <w:b/>
                <w:bCs/>
                <w:sz w:val="24"/>
                <w:szCs w:val="24"/>
              </w:rPr>
              <w:t>Показник</w:t>
            </w:r>
          </w:p>
        </w:tc>
        <w:tc>
          <w:tcPr>
            <w:tcW w:w="20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19E815B3" w14:textId="77777777" w:rsidR="00274C13" w:rsidRDefault="003E0A5F">
            <w:pPr>
              <w:spacing w:line="280" w:lineRule="auto"/>
              <w:jc w:val="center"/>
            </w:pPr>
            <w:r>
              <w:rPr>
                <w:b/>
                <w:bCs/>
                <w:sz w:val="24"/>
                <w:szCs w:val="24"/>
              </w:rPr>
              <w:t>Значення</w:t>
            </w:r>
          </w:p>
        </w:tc>
        <w:tc>
          <w:tcPr>
            <w:tcW w:w="2026"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77953D87" w14:textId="77777777" w:rsidR="00274C13" w:rsidRDefault="003E0A5F">
            <w:pPr>
              <w:spacing w:line="280" w:lineRule="auto"/>
              <w:jc w:val="center"/>
            </w:pPr>
            <w:r>
              <w:rPr>
                <w:b/>
                <w:bCs/>
                <w:sz w:val="24"/>
                <w:szCs w:val="24"/>
              </w:rPr>
              <w:t>Одиниця</w:t>
            </w:r>
          </w:p>
        </w:tc>
      </w:tr>
      <w:tr w:rsidR="00274C13" w14:paraId="5B9319EC" w14:textId="77777777">
        <w:tc>
          <w:tcPr>
            <w:tcW w:w="5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B376A03" w14:textId="77777777" w:rsidR="00274C13" w:rsidRDefault="003E0A5F">
            <w:pPr>
              <w:spacing w:line="280" w:lineRule="auto"/>
            </w:pPr>
            <w:r>
              <w:rPr>
                <w:sz w:val="24"/>
                <w:szCs w:val="24"/>
              </w:rPr>
              <w:t>Тривалість будівництва за нормами (</w:t>
            </w:r>
            <w:proofErr w:type="spellStart"/>
            <w:r>
              <w:rPr>
                <w:sz w:val="24"/>
                <w:szCs w:val="24"/>
              </w:rPr>
              <w:t>ДБН</w:t>
            </w:r>
            <w:proofErr w:type="spellEnd"/>
            <w:r>
              <w:rPr>
                <w:sz w:val="24"/>
                <w:szCs w:val="24"/>
              </w:rPr>
              <w:t xml:space="preserve"> А.3.1-5)</w:t>
            </w:r>
          </w:p>
        </w:tc>
        <w:tc>
          <w:tcPr>
            <w:tcW w:w="2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17EAE4BC" w14:textId="77777777" w:rsidR="00274C13" w:rsidRDefault="003E0A5F">
            <w:pPr>
              <w:spacing w:line="280" w:lineRule="auto"/>
              <w:jc w:val="center"/>
            </w:pPr>
            <w:r>
              <w:rPr>
                <w:sz w:val="24"/>
                <w:szCs w:val="24"/>
              </w:rPr>
              <w:t>19</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955CC80" w14:textId="77777777" w:rsidR="00274C13" w:rsidRDefault="003E0A5F">
            <w:pPr>
              <w:spacing w:line="280" w:lineRule="auto"/>
              <w:jc w:val="center"/>
            </w:pPr>
            <w:r>
              <w:rPr>
                <w:sz w:val="24"/>
                <w:szCs w:val="24"/>
              </w:rPr>
              <w:t>міс.</w:t>
            </w:r>
          </w:p>
        </w:tc>
      </w:tr>
      <w:tr w:rsidR="00274C13" w14:paraId="5C1F0A6F" w14:textId="77777777">
        <w:tc>
          <w:tcPr>
            <w:tcW w:w="5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5566141" w14:textId="77777777" w:rsidR="00274C13" w:rsidRDefault="003E0A5F">
            <w:pPr>
              <w:spacing w:line="280" w:lineRule="auto"/>
            </w:pPr>
            <w:r>
              <w:rPr>
                <w:sz w:val="24"/>
                <w:szCs w:val="24"/>
              </w:rPr>
              <w:t>Тривалість будівництва за планом</w:t>
            </w:r>
          </w:p>
        </w:tc>
        <w:tc>
          <w:tcPr>
            <w:tcW w:w="2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4DDDD161" w14:textId="77777777" w:rsidR="00274C13" w:rsidRDefault="003E0A5F">
            <w:pPr>
              <w:spacing w:line="280" w:lineRule="auto"/>
              <w:jc w:val="center"/>
            </w:pPr>
            <w:r>
              <w:rPr>
                <w:sz w:val="24"/>
                <w:szCs w:val="24"/>
              </w:rPr>
              <w:t>17</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51B65D1D" w14:textId="77777777" w:rsidR="00274C13" w:rsidRDefault="003E0A5F">
            <w:pPr>
              <w:spacing w:line="280" w:lineRule="auto"/>
              <w:jc w:val="center"/>
            </w:pPr>
            <w:r>
              <w:rPr>
                <w:sz w:val="24"/>
                <w:szCs w:val="24"/>
              </w:rPr>
              <w:t>міс.</w:t>
            </w:r>
          </w:p>
        </w:tc>
      </w:tr>
      <w:tr w:rsidR="00274C13" w14:paraId="1D0C413E" w14:textId="77777777">
        <w:tc>
          <w:tcPr>
            <w:tcW w:w="5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DE0298E" w14:textId="77777777" w:rsidR="00274C13" w:rsidRDefault="003E0A5F">
            <w:pPr>
              <w:spacing w:line="280" w:lineRule="auto"/>
            </w:pPr>
            <w:r>
              <w:rPr>
                <w:sz w:val="24"/>
                <w:szCs w:val="24"/>
              </w:rPr>
              <w:t>Скорочення тривалості</w:t>
            </w:r>
          </w:p>
        </w:tc>
        <w:tc>
          <w:tcPr>
            <w:tcW w:w="2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BA6EF47" w14:textId="77777777" w:rsidR="00274C13" w:rsidRDefault="003E0A5F">
            <w:pPr>
              <w:spacing w:line="280" w:lineRule="auto"/>
              <w:jc w:val="center"/>
            </w:pPr>
            <w:r>
              <w:rPr>
                <w:sz w:val="24"/>
                <w:szCs w:val="24"/>
              </w:rPr>
              <w:t>11</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1E361D3C" w14:textId="77777777" w:rsidR="00274C13" w:rsidRDefault="003E0A5F">
            <w:pPr>
              <w:spacing w:line="280" w:lineRule="auto"/>
              <w:jc w:val="center"/>
            </w:pPr>
            <w:r>
              <w:rPr>
                <w:sz w:val="24"/>
                <w:szCs w:val="24"/>
              </w:rPr>
              <w:t>%</w:t>
            </w:r>
          </w:p>
        </w:tc>
      </w:tr>
      <w:tr w:rsidR="00274C13" w14:paraId="26F0492A" w14:textId="77777777">
        <w:tc>
          <w:tcPr>
            <w:tcW w:w="5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A2FB512" w14:textId="77777777" w:rsidR="00274C13" w:rsidRDefault="003E0A5F">
            <w:pPr>
              <w:spacing w:line="280" w:lineRule="auto"/>
            </w:pPr>
            <w:r>
              <w:rPr>
                <w:sz w:val="24"/>
                <w:szCs w:val="24"/>
              </w:rPr>
              <w:t>Максимальна чисельність робітників</w:t>
            </w:r>
          </w:p>
        </w:tc>
        <w:tc>
          <w:tcPr>
            <w:tcW w:w="2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134273AB" w14:textId="77777777" w:rsidR="00274C13" w:rsidRDefault="003E0A5F">
            <w:pPr>
              <w:spacing w:line="280" w:lineRule="auto"/>
              <w:jc w:val="center"/>
            </w:pPr>
            <w:r>
              <w:rPr>
                <w:sz w:val="24"/>
                <w:szCs w:val="24"/>
              </w:rPr>
              <w:t>24</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75C31D2" w14:textId="77777777" w:rsidR="00274C13" w:rsidRDefault="003E0A5F">
            <w:pPr>
              <w:spacing w:line="280" w:lineRule="auto"/>
              <w:jc w:val="center"/>
            </w:pPr>
            <w:r>
              <w:rPr>
                <w:sz w:val="24"/>
                <w:szCs w:val="24"/>
              </w:rPr>
              <w:t>осіб</w:t>
            </w:r>
          </w:p>
        </w:tc>
      </w:tr>
      <w:tr w:rsidR="00274C13" w14:paraId="19FBF5A6" w14:textId="77777777">
        <w:tc>
          <w:tcPr>
            <w:tcW w:w="5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B339E1B" w14:textId="77777777" w:rsidR="00274C13" w:rsidRDefault="003E0A5F">
            <w:pPr>
              <w:spacing w:line="280" w:lineRule="auto"/>
            </w:pPr>
            <w:r>
              <w:rPr>
                <w:sz w:val="24"/>
                <w:szCs w:val="24"/>
              </w:rPr>
              <w:t xml:space="preserve">Коефіцієнт нерівномірності руху </w:t>
            </w:r>
            <w:proofErr w:type="spellStart"/>
            <w:r>
              <w:rPr>
                <w:sz w:val="24"/>
                <w:szCs w:val="24"/>
              </w:rPr>
              <w:t>робсили</w:t>
            </w:r>
            <w:proofErr w:type="spellEnd"/>
          </w:p>
        </w:tc>
        <w:tc>
          <w:tcPr>
            <w:tcW w:w="2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6456772" w14:textId="77777777" w:rsidR="00274C13" w:rsidRDefault="003E0A5F">
            <w:pPr>
              <w:spacing w:line="280" w:lineRule="auto"/>
              <w:jc w:val="center"/>
            </w:pPr>
            <w:r>
              <w:rPr>
                <w:sz w:val="24"/>
                <w:szCs w:val="24"/>
              </w:rPr>
              <w:t>1,6</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1F9E6100" w14:textId="77777777" w:rsidR="00274C13" w:rsidRDefault="003E0A5F">
            <w:pPr>
              <w:spacing w:line="280" w:lineRule="auto"/>
              <w:jc w:val="center"/>
            </w:pPr>
            <w:r>
              <w:rPr>
                <w:sz w:val="24"/>
                <w:szCs w:val="24"/>
              </w:rPr>
              <w:t>–</w:t>
            </w:r>
          </w:p>
        </w:tc>
      </w:tr>
    </w:tbl>
    <w:p w14:paraId="720BA111" w14:textId="77777777" w:rsidR="00274C13" w:rsidRDefault="003E0A5F">
      <w:pPr>
        <w:pStyle w:val="1"/>
        <w:pageBreakBefore/>
        <w:jc w:val="center"/>
      </w:pPr>
      <w:r>
        <w:lastRenderedPageBreak/>
        <w:t>4 ЕКОНОМІКА БУДІВНИЦТВА</w:t>
      </w:r>
    </w:p>
    <w:p w14:paraId="432EF91E" w14:textId="77777777" w:rsidR="00274C13" w:rsidRDefault="003E0A5F">
      <w:pPr>
        <w:spacing w:line="360" w:lineRule="auto"/>
        <w:ind w:firstLine="709"/>
      </w:pPr>
      <w:r>
        <w:t>Визначено кошторисну вартість будівництва об'єкта. Складено локальний кошторис на основні види робіт; за потреби наведено об'єктний та зведений кошториси.</w:t>
      </w:r>
    </w:p>
    <w:p w14:paraId="7C17DBF8" w14:textId="77777777" w:rsidR="00274C13" w:rsidRDefault="003E0A5F">
      <w:pPr>
        <w:spacing w:after="120" w:line="360" w:lineRule="auto"/>
        <w:ind w:firstLine="709"/>
      </w:pPr>
      <w:r>
        <w:t>Кошторисну вартість будівництва визначено за укрупненими показниками на основі обсягів робіт (таблиці 3.1, 3.2) та поточних цін на ресурси. Локальний кошторис на основні види робіт наведено в таблиці 4.1; підсумкові техніко-економічні показники вартості — у таблиці 4.2. Детальні розрахунки за позиціями винесено в додатки.</w:t>
      </w:r>
    </w:p>
    <w:p w14:paraId="3A5EC4C3" w14:textId="77777777" w:rsidR="00274C13" w:rsidRDefault="003E0A5F">
      <w:pPr>
        <w:spacing w:after="60" w:line="280" w:lineRule="auto"/>
        <w:ind w:firstLine="709"/>
      </w:pPr>
      <w:r>
        <w:rPr>
          <w:i/>
          <w:iCs/>
          <w:sz w:val="24"/>
          <w:szCs w:val="24"/>
        </w:rPr>
        <w:t>Таблиця 4.1 – Локальний кошторис на основні види робіт (</w:t>
      </w:r>
      <w:proofErr w:type="spellStart"/>
      <w:r>
        <w:rPr>
          <w:i/>
          <w:iCs/>
          <w:sz w:val="24"/>
          <w:szCs w:val="24"/>
        </w:rPr>
        <w:t>укрупнено</w:t>
      </w:r>
      <w:proofErr w:type="spellEnd"/>
      <w:r>
        <w:rPr>
          <w:i/>
          <w:iCs/>
          <w:sz w:val="24"/>
          <w:szCs w:val="24"/>
        </w:rPr>
        <w:t>)</w:t>
      </w:r>
    </w:p>
    <w:tbl>
      <w:tblPr>
        <w:tblW w:w="9426" w:type="dxa"/>
        <w:tblInd w:w="-5" w:type="dxa"/>
        <w:tblLayout w:type="fixed"/>
        <w:tblCellMar>
          <w:left w:w="10" w:type="dxa"/>
          <w:right w:w="10" w:type="dxa"/>
        </w:tblCellMar>
        <w:tblLook w:val="04A0" w:firstRow="1" w:lastRow="0" w:firstColumn="1" w:lastColumn="0" w:noHBand="0" w:noVBand="1"/>
      </w:tblPr>
      <w:tblGrid>
        <w:gridCol w:w="600"/>
        <w:gridCol w:w="4000"/>
        <w:gridCol w:w="1400"/>
        <w:gridCol w:w="1400"/>
        <w:gridCol w:w="2026"/>
      </w:tblGrid>
      <w:tr w:rsidR="00274C13" w14:paraId="3983B84D" w14:textId="77777777">
        <w:tc>
          <w:tcPr>
            <w:tcW w:w="6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60AF367E" w14:textId="77777777" w:rsidR="00274C13" w:rsidRDefault="003E0A5F">
            <w:pPr>
              <w:spacing w:line="280" w:lineRule="auto"/>
              <w:jc w:val="center"/>
            </w:pPr>
            <w:r>
              <w:rPr>
                <w:b/>
                <w:bCs/>
                <w:sz w:val="24"/>
                <w:szCs w:val="24"/>
              </w:rPr>
              <w:t>№</w:t>
            </w:r>
          </w:p>
        </w:tc>
        <w:tc>
          <w:tcPr>
            <w:tcW w:w="40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3CCA6ED1" w14:textId="77777777" w:rsidR="00274C13" w:rsidRDefault="003E0A5F">
            <w:pPr>
              <w:spacing w:line="280" w:lineRule="auto"/>
              <w:jc w:val="center"/>
            </w:pPr>
            <w:r>
              <w:rPr>
                <w:b/>
                <w:bCs/>
                <w:sz w:val="24"/>
                <w:szCs w:val="24"/>
              </w:rPr>
              <w:t>Найменування робіт / витрат</w:t>
            </w:r>
          </w:p>
        </w:tc>
        <w:tc>
          <w:tcPr>
            <w:tcW w:w="14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3D0A291C" w14:textId="77777777" w:rsidR="00274C13" w:rsidRDefault="003E0A5F">
            <w:pPr>
              <w:spacing w:line="280" w:lineRule="auto"/>
              <w:jc w:val="center"/>
            </w:pPr>
            <w:r>
              <w:rPr>
                <w:b/>
                <w:bCs/>
                <w:sz w:val="24"/>
                <w:szCs w:val="24"/>
              </w:rPr>
              <w:t>Од.</w:t>
            </w:r>
          </w:p>
        </w:tc>
        <w:tc>
          <w:tcPr>
            <w:tcW w:w="14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49D7E133" w14:textId="77777777" w:rsidR="00274C13" w:rsidRDefault="003E0A5F">
            <w:pPr>
              <w:spacing w:line="280" w:lineRule="auto"/>
              <w:jc w:val="center"/>
            </w:pPr>
            <w:r>
              <w:rPr>
                <w:b/>
                <w:bCs/>
                <w:sz w:val="24"/>
                <w:szCs w:val="24"/>
              </w:rPr>
              <w:t>Обсяг</w:t>
            </w:r>
          </w:p>
        </w:tc>
        <w:tc>
          <w:tcPr>
            <w:tcW w:w="2026"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79E74D0C" w14:textId="77777777" w:rsidR="00274C13" w:rsidRDefault="003E0A5F">
            <w:pPr>
              <w:spacing w:line="280" w:lineRule="auto"/>
              <w:jc w:val="center"/>
            </w:pPr>
            <w:r>
              <w:rPr>
                <w:b/>
                <w:bCs/>
                <w:sz w:val="24"/>
                <w:szCs w:val="24"/>
              </w:rPr>
              <w:t>Вартість, тис. грн</w:t>
            </w:r>
          </w:p>
        </w:tc>
      </w:tr>
      <w:tr w:rsidR="00274C13" w14:paraId="24AD780C" w14:textId="77777777">
        <w:tc>
          <w:tcPr>
            <w:tcW w:w="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D422DE1" w14:textId="77777777" w:rsidR="00274C13" w:rsidRDefault="003E0A5F">
            <w:pPr>
              <w:spacing w:line="280" w:lineRule="auto"/>
            </w:pPr>
            <w:r>
              <w:rPr>
                <w:sz w:val="24"/>
                <w:szCs w:val="24"/>
              </w:rPr>
              <w:t>1</w:t>
            </w:r>
          </w:p>
        </w:tc>
        <w:tc>
          <w:tcPr>
            <w:tcW w:w="4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EE6C44A" w14:textId="77777777" w:rsidR="00274C13" w:rsidRDefault="003E0A5F">
            <w:pPr>
              <w:spacing w:line="280" w:lineRule="auto"/>
              <w:jc w:val="center"/>
            </w:pPr>
            <w:r>
              <w:rPr>
                <w:sz w:val="24"/>
                <w:szCs w:val="24"/>
              </w:rPr>
              <w:t>Земляні роботи</w:t>
            </w:r>
          </w:p>
        </w:tc>
        <w:tc>
          <w:tcPr>
            <w:tcW w:w="1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6052386" w14:textId="77777777" w:rsidR="00274C13" w:rsidRDefault="003E0A5F">
            <w:pPr>
              <w:spacing w:line="280" w:lineRule="auto"/>
              <w:jc w:val="center"/>
            </w:pPr>
            <w:r>
              <w:rPr>
                <w:sz w:val="24"/>
                <w:szCs w:val="24"/>
              </w:rPr>
              <w:t>м³</w:t>
            </w:r>
          </w:p>
        </w:tc>
        <w:tc>
          <w:tcPr>
            <w:tcW w:w="1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E30A0F2" w14:textId="77777777" w:rsidR="00274C13" w:rsidRDefault="003E0A5F">
            <w:pPr>
              <w:spacing w:line="280" w:lineRule="auto"/>
              <w:jc w:val="center"/>
            </w:pPr>
            <w:r>
              <w:rPr>
                <w:sz w:val="24"/>
                <w:szCs w:val="24"/>
              </w:rPr>
              <w:t>9 850</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A9B58E1" w14:textId="77777777" w:rsidR="00274C13" w:rsidRDefault="003E0A5F">
            <w:pPr>
              <w:spacing w:line="280" w:lineRule="auto"/>
              <w:jc w:val="center"/>
            </w:pPr>
            <w:r>
              <w:rPr>
                <w:sz w:val="24"/>
                <w:szCs w:val="24"/>
              </w:rPr>
              <w:t>1 480</w:t>
            </w:r>
          </w:p>
        </w:tc>
      </w:tr>
      <w:tr w:rsidR="00274C13" w14:paraId="297CF36E" w14:textId="77777777">
        <w:tc>
          <w:tcPr>
            <w:tcW w:w="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DE322B3" w14:textId="77777777" w:rsidR="00274C13" w:rsidRDefault="003E0A5F">
            <w:pPr>
              <w:spacing w:line="280" w:lineRule="auto"/>
            </w:pPr>
            <w:r>
              <w:rPr>
                <w:sz w:val="24"/>
                <w:szCs w:val="24"/>
              </w:rPr>
              <w:t>2</w:t>
            </w:r>
          </w:p>
        </w:tc>
        <w:tc>
          <w:tcPr>
            <w:tcW w:w="4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DB70BA9" w14:textId="77777777" w:rsidR="00274C13" w:rsidRDefault="003E0A5F">
            <w:pPr>
              <w:spacing w:line="280" w:lineRule="auto"/>
              <w:jc w:val="center"/>
            </w:pPr>
            <w:proofErr w:type="spellStart"/>
            <w:r>
              <w:rPr>
                <w:sz w:val="24"/>
                <w:szCs w:val="24"/>
              </w:rPr>
              <w:t>Пальові</w:t>
            </w:r>
            <w:proofErr w:type="spellEnd"/>
            <w:r>
              <w:rPr>
                <w:sz w:val="24"/>
                <w:szCs w:val="24"/>
              </w:rPr>
              <w:t xml:space="preserve"> роботи</w:t>
            </w:r>
          </w:p>
        </w:tc>
        <w:tc>
          <w:tcPr>
            <w:tcW w:w="1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2473C0A" w14:textId="77777777" w:rsidR="00274C13" w:rsidRDefault="003E0A5F">
            <w:pPr>
              <w:spacing w:line="280" w:lineRule="auto"/>
              <w:jc w:val="center"/>
            </w:pPr>
            <w:proofErr w:type="spellStart"/>
            <w:r>
              <w:rPr>
                <w:sz w:val="24"/>
                <w:szCs w:val="24"/>
              </w:rPr>
              <w:t>шт</w:t>
            </w:r>
            <w:proofErr w:type="spellEnd"/>
            <w:r>
              <w:rPr>
                <w:sz w:val="24"/>
                <w:szCs w:val="24"/>
              </w:rPr>
              <w:t>.</w:t>
            </w:r>
          </w:p>
        </w:tc>
        <w:tc>
          <w:tcPr>
            <w:tcW w:w="1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1D7502F" w14:textId="77777777" w:rsidR="00274C13" w:rsidRDefault="003E0A5F">
            <w:pPr>
              <w:spacing w:line="280" w:lineRule="auto"/>
              <w:jc w:val="center"/>
            </w:pPr>
            <w:r>
              <w:rPr>
                <w:sz w:val="24"/>
                <w:szCs w:val="24"/>
              </w:rPr>
              <w:t>372</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C2BDAFD" w14:textId="77777777" w:rsidR="00274C13" w:rsidRDefault="003E0A5F">
            <w:pPr>
              <w:spacing w:line="280" w:lineRule="auto"/>
              <w:jc w:val="center"/>
            </w:pPr>
            <w:r>
              <w:rPr>
                <w:sz w:val="24"/>
                <w:szCs w:val="24"/>
              </w:rPr>
              <w:t>6 700</w:t>
            </w:r>
          </w:p>
        </w:tc>
      </w:tr>
      <w:tr w:rsidR="00274C13" w14:paraId="05EFC336" w14:textId="77777777">
        <w:tc>
          <w:tcPr>
            <w:tcW w:w="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9937C6F" w14:textId="77777777" w:rsidR="00274C13" w:rsidRDefault="003E0A5F">
            <w:pPr>
              <w:spacing w:line="280" w:lineRule="auto"/>
            </w:pPr>
            <w:r>
              <w:rPr>
                <w:sz w:val="24"/>
                <w:szCs w:val="24"/>
              </w:rPr>
              <w:t>3</w:t>
            </w:r>
          </w:p>
        </w:tc>
        <w:tc>
          <w:tcPr>
            <w:tcW w:w="4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A196E03" w14:textId="77777777" w:rsidR="00274C13" w:rsidRDefault="003E0A5F">
            <w:pPr>
              <w:spacing w:line="280" w:lineRule="auto"/>
              <w:jc w:val="center"/>
            </w:pPr>
            <w:r>
              <w:rPr>
                <w:sz w:val="24"/>
                <w:szCs w:val="24"/>
              </w:rPr>
              <w:t>Монолітні залізобетонні конструкції</w:t>
            </w:r>
          </w:p>
        </w:tc>
        <w:tc>
          <w:tcPr>
            <w:tcW w:w="1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C9E5210" w14:textId="77777777" w:rsidR="00274C13" w:rsidRDefault="003E0A5F">
            <w:pPr>
              <w:spacing w:line="280" w:lineRule="auto"/>
              <w:jc w:val="center"/>
            </w:pPr>
            <w:r>
              <w:rPr>
                <w:sz w:val="24"/>
                <w:szCs w:val="24"/>
              </w:rPr>
              <w:t>м³</w:t>
            </w:r>
          </w:p>
        </w:tc>
        <w:tc>
          <w:tcPr>
            <w:tcW w:w="1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10BF1C03" w14:textId="77777777" w:rsidR="00274C13" w:rsidRDefault="003E0A5F">
            <w:pPr>
              <w:spacing w:line="280" w:lineRule="auto"/>
              <w:jc w:val="center"/>
            </w:pPr>
            <w:r>
              <w:rPr>
                <w:sz w:val="24"/>
                <w:szCs w:val="24"/>
              </w:rPr>
              <w:t>1 630</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EA25DA9" w14:textId="77777777" w:rsidR="00274C13" w:rsidRDefault="003E0A5F">
            <w:pPr>
              <w:spacing w:line="280" w:lineRule="auto"/>
              <w:jc w:val="center"/>
            </w:pPr>
            <w:r>
              <w:rPr>
                <w:sz w:val="24"/>
                <w:szCs w:val="24"/>
              </w:rPr>
              <w:t>18 250</w:t>
            </w:r>
          </w:p>
        </w:tc>
      </w:tr>
      <w:tr w:rsidR="00274C13" w14:paraId="0B4BAAEC" w14:textId="77777777">
        <w:tc>
          <w:tcPr>
            <w:tcW w:w="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5A20A58A" w14:textId="77777777" w:rsidR="00274C13" w:rsidRDefault="003E0A5F">
            <w:pPr>
              <w:spacing w:line="280" w:lineRule="auto"/>
            </w:pPr>
            <w:r>
              <w:rPr>
                <w:sz w:val="24"/>
                <w:szCs w:val="24"/>
              </w:rPr>
              <w:t>4</w:t>
            </w:r>
          </w:p>
        </w:tc>
        <w:tc>
          <w:tcPr>
            <w:tcW w:w="4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17B7E71" w14:textId="77777777" w:rsidR="00274C13" w:rsidRDefault="003E0A5F">
            <w:pPr>
              <w:spacing w:line="280" w:lineRule="auto"/>
              <w:jc w:val="center"/>
            </w:pPr>
            <w:r>
              <w:rPr>
                <w:sz w:val="24"/>
                <w:szCs w:val="24"/>
              </w:rPr>
              <w:t>Монтаж збірних плит перекриття</w:t>
            </w:r>
          </w:p>
        </w:tc>
        <w:tc>
          <w:tcPr>
            <w:tcW w:w="1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9AE90B0" w14:textId="77777777" w:rsidR="00274C13" w:rsidRDefault="003E0A5F">
            <w:pPr>
              <w:spacing w:line="280" w:lineRule="auto"/>
              <w:jc w:val="center"/>
            </w:pPr>
            <w:r>
              <w:rPr>
                <w:sz w:val="24"/>
                <w:szCs w:val="24"/>
              </w:rPr>
              <w:t>м³</w:t>
            </w:r>
          </w:p>
        </w:tc>
        <w:tc>
          <w:tcPr>
            <w:tcW w:w="1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8F18F65" w14:textId="77777777" w:rsidR="00274C13" w:rsidRDefault="003E0A5F">
            <w:pPr>
              <w:spacing w:line="280" w:lineRule="auto"/>
              <w:jc w:val="center"/>
            </w:pPr>
            <w:r>
              <w:rPr>
                <w:sz w:val="24"/>
                <w:szCs w:val="24"/>
              </w:rPr>
              <w:t>2 960</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1616FF45" w14:textId="77777777" w:rsidR="00274C13" w:rsidRDefault="003E0A5F">
            <w:pPr>
              <w:spacing w:line="280" w:lineRule="auto"/>
              <w:jc w:val="center"/>
            </w:pPr>
            <w:r>
              <w:rPr>
                <w:sz w:val="24"/>
                <w:szCs w:val="24"/>
              </w:rPr>
              <w:t>9 800</w:t>
            </w:r>
          </w:p>
        </w:tc>
      </w:tr>
      <w:tr w:rsidR="00274C13" w14:paraId="5C98A56A" w14:textId="77777777">
        <w:tc>
          <w:tcPr>
            <w:tcW w:w="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0E8E3B1" w14:textId="77777777" w:rsidR="00274C13" w:rsidRDefault="003E0A5F">
            <w:pPr>
              <w:spacing w:line="280" w:lineRule="auto"/>
            </w:pPr>
            <w:r>
              <w:rPr>
                <w:sz w:val="24"/>
                <w:szCs w:val="24"/>
              </w:rPr>
              <w:t>5</w:t>
            </w:r>
          </w:p>
        </w:tc>
        <w:tc>
          <w:tcPr>
            <w:tcW w:w="4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173F3D7" w14:textId="77777777" w:rsidR="00274C13" w:rsidRDefault="003E0A5F">
            <w:pPr>
              <w:spacing w:line="280" w:lineRule="auto"/>
              <w:jc w:val="center"/>
            </w:pPr>
            <w:r>
              <w:rPr>
                <w:sz w:val="24"/>
                <w:szCs w:val="24"/>
              </w:rPr>
              <w:t>Цегляна кладка стін</w:t>
            </w:r>
          </w:p>
        </w:tc>
        <w:tc>
          <w:tcPr>
            <w:tcW w:w="1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485E4038" w14:textId="77777777" w:rsidR="00274C13" w:rsidRDefault="003E0A5F">
            <w:pPr>
              <w:spacing w:line="280" w:lineRule="auto"/>
              <w:jc w:val="center"/>
            </w:pPr>
            <w:r>
              <w:rPr>
                <w:sz w:val="24"/>
                <w:szCs w:val="24"/>
              </w:rPr>
              <w:t>м³</w:t>
            </w:r>
          </w:p>
        </w:tc>
        <w:tc>
          <w:tcPr>
            <w:tcW w:w="1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2D27843" w14:textId="77777777" w:rsidR="00274C13" w:rsidRDefault="003E0A5F">
            <w:pPr>
              <w:spacing w:line="280" w:lineRule="auto"/>
              <w:jc w:val="center"/>
            </w:pPr>
            <w:r>
              <w:rPr>
                <w:sz w:val="24"/>
                <w:szCs w:val="24"/>
              </w:rPr>
              <w:t>3 120</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F5C8CF7" w14:textId="77777777" w:rsidR="00274C13" w:rsidRDefault="003E0A5F">
            <w:pPr>
              <w:spacing w:line="280" w:lineRule="auto"/>
              <w:jc w:val="center"/>
            </w:pPr>
            <w:r>
              <w:rPr>
                <w:sz w:val="24"/>
                <w:szCs w:val="24"/>
              </w:rPr>
              <w:t>11 200</w:t>
            </w:r>
          </w:p>
        </w:tc>
      </w:tr>
      <w:tr w:rsidR="00274C13" w14:paraId="398FDDF5" w14:textId="77777777">
        <w:tc>
          <w:tcPr>
            <w:tcW w:w="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70EAA7F" w14:textId="77777777" w:rsidR="00274C13" w:rsidRDefault="003E0A5F">
            <w:pPr>
              <w:spacing w:line="280" w:lineRule="auto"/>
            </w:pPr>
            <w:r>
              <w:rPr>
                <w:sz w:val="24"/>
                <w:szCs w:val="24"/>
              </w:rPr>
              <w:t>6</w:t>
            </w:r>
          </w:p>
        </w:tc>
        <w:tc>
          <w:tcPr>
            <w:tcW w:w="4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8AFC5EB" w14:textId="77777777" w:rsidR="00274C13" w:rsidRDefault="003E0A5F">
            <w:pPr>
              <w:spacing w:line="280" w:lineRule="auto"/>
              <w:jc w:val="center"/>
            </w:pPr>
            <w:r>
              <w:rPr>
                <w:sz w:val="24"/>
                <w:szCs w:val="24"/>
              </w:rPr>
              <w:t>Металоконструкція мостового переходу</w:t>
            </w:r>
          </w:p>
        </w:tc>
        <w:tc>
          <w:tcPr>
            <w:tcW w:w="1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4A48A4E8" w14:textId="77777777" w:rsidR="00274C13" w:rsidRDefault="003E0A5F">
            <w:pPr>
              <w:spacing w:line="280" w:lineRule="auto"/>
              <w:jc w:val="center"/>
            </w:pPr>
            <w:r>
              <w:rPr>
                <w:sz w:val="24"/>
                <w:szCs w:val="24"/>
              </w:rPr>
              <w:t>т</w:t>
            </w:r>
          </w:p>
        </w:tc>
        <w:tc>
          <w:tcPr>
            <w:tcW w:w="1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5FEB3EA2" w14:textId="77777777" w:rsidR="00274C13" w:rsidRDefault="003E0A5F">
            <w:pPr>
              <w:spacing w:line="280" w:lineRule="auto"/>
              <w:jc w:val="center"/>
            </w:pPr>
            <w:r>
              <w:rPr>
                <w:sz w:val="24"/>
                <w:szCs w:val="24"/>
              </w:rPr>
              <w:t>4,8</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5ECEAB56" w14:textId="77777777" w:rsidR="00274C13" w:rsidRDefault="003E0A5F">
            <w:pPr>
              <w:spacing w:line="280" w:lineRule="auto"/>
              <w:jc w:val="center"/>
            </w:pPr>
            <w:r>
              <w:rPr>
                <w:sz w:val="24"/>
                <w:szCs w:val="24"/>
              </w:rPr>
              <w:t>420</w:t>
            </w:r>
          </w:p>
        </w:tc>
      </w:tr>
      <w:tr w:rsidR="00274C13" w14:paraId="45A05A28" w14:textId="77777777">
        <w:tc>
          <w:tcPr>
            <w:tcW w:w="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5F42C011" w14:textId="77777777" w:rsidR="00274C13" w:rsidRDefault="003E0A5F">
            <w:pPr>
              <w:spacing w:line="280" w:lineRule="auto"/>
            </w:pPr>
            <w:r>
              <w:rPr>
                <w:sz w:val="24"/>
                <w:szCs w:val="24"/>
              </w:rPr>
              <w:t>7</w:t>
            </w:r>
          </w:p>
        </w:tc>
        <w:tc>
          <w:tcPr>
            <w:tcW w:w="4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1ECF31A2" w14:textId="77777777" w:rsidR="00274C13" w:rsidRDefault="003E0A5F">
            <w:pPr>
              <w:spacing w:line="280" w:lineRule="auto"/>
              <w:jc w:val="center"/>
            </w:pPr>
            <w:r>
              <w:rPr>
                <w:sz w:val="24"/>
                <w:szCs w:val="24"/>
              </w:rPr>
              <w:t>Покрівельні роботи</w:t>
            </w:r>
          </w:p>
        </w:tc>
        <w:tc>
          <w:tcPr>
            <w:tcW w:w="1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DAFC515" w14:textId="77777777" w:rsidR="00274C13" w:rsidRDefault="003E0A5F">
            <w:pPr>
              <w:spacing w:line="280" w:lineRule="auto"/>
              <w:jc w:val="center"/>
            </w:pPr>
            <w:r>
              <w:rPr>
                <w:sz w:val="24"/>
                <w:szCs w:val="24"/>
              </w:rPr>
              <w:t>м²</w:t>
            </w:r>
          </w:p>
        </w:tc>
        <w:tc>
          <w:tcPr>
            <w:tcW w:w="1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B287712" w14:textId="77777777" w:rsidR="00274C13" w:rsidRDefault="003E0A5F">
            <w:pPr>
              <w:spacing w:line="280" w:lineRule="auto"/>
              <w:jc w:val="center"/>
            </w:pPr>
            <w:r>
              <w:rPr>
                <w:sz w:val="24"/>
                <w:szCs w:val="24"/>
              </w:rPr>
              <w:t>3 280</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4A6CA91B" w14:textId="77777777" w:rsidR="00274C13" w:rsidRDefault="003E0A5F">
            <w:pPr>
              <w:spacing w:line="280" w:lineRule="auto"/>
              <w:jc w:val="center"/>
            </w:pPr>
            <w:r>
              <w:rPr>
                <w:sz w:val="24"/>
                <w:szCs w:val="24"/>
              </w:rPr>
              <w:t>2 950</w:t>
            </w:r>
          </w:p>
        </w:tc>
      </w:tr>
      <w:tr w:rsidR="00274C13" w14:paraId="396CFC52" w14:textId="77777777">
        <w:tc>
          <w:tcPr>
            <w:tcW w:w="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3AF9935" w14:textId="77777777" w:rsidR="00274C13" w:rsidRDefault="003E0A5F">
            <w:pPr>
              <w:spacing w:line="280" w:lineRule="auto"/>
            </w:pPr>
            <w:r>
              <w:rPr>
                <w:sz w:val="24"/>
                <w:szCs w:val="24"/>
              </w:rPr>
              <w:t>8</w:t>
            </w:r>
          </w:p>
        </w:tc>
        <w:tc>
          <w:tcPr>
            <w:tcW w:w="4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2955693" w14:textId="77777777" w:rsidR="00274C13" w:rsidRDefault="003E0A5F">
            <w:pPr>
              <w:spacing w:line="280" w:lineRule="auto"/>
              <w:jc w:val="center"/>
            </w:pPr>
            <w:r>
              <w:rPr>
                <w:sz w:val="24"/>
                <w:szCs w:val="24"/>
              </w:rPr>
              <w:t>Опорядження та утеплення фасадів</w:t>
            </w:r>
          </w:p>
        </w:tc>
        <w:tc>
          <w:tcPr>
            <w:tcW w:w="1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6273AD0" w14:textId="77777777" w:rsidR="00274C13" w:rsidRDefault="003E0A5F">
            <w:pPr>
              <w:spacing w:line="280" w:lineRule="auto"/>
              <w:jc w:val="center"/>
            </w:pPr>
            <w:r>
              <w:rPr>
                <w:sz w:val="24"/>
                <w:szCs w:val="24"/>
              </w:rPr>
              <w:t>м²</w:t>
            </w:r>
          </w:p>
        </w:tc>
        <w:tc>
          <w:tcPr>
            <w:tcW w:w="1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A082FAF" w14:textId="77777777" w:rsidR="00274C13" w:rsidRDefault="003E0A5F">
            <w:pPr>
              <w:spacing w:line="280" w:lineRule="auto"/>
              <w:jc w:val="center"/>
            </w:pPr>
            <w:r>
              <w:rPr>
                <w:sz w:val="24"/>
                <w:szCs w:val="24"/>
              </w:rPr>
              <w:t>11 400</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719F22F" w14:textId="77777777" w:rsidR="00274C13" w:rsidRDefault="003E0A5F">
            <w:pPr>
              <w:spacing w:line="280" w:lineRule="auto"/>
              <w:jc w:val="center"/>
            </w:pPr>
            <w:r>
              <w:rPr>
                <w:sz w:val="24"/>
                <w:szCs w:val="24"/>
              </w:rPr>
              <w:t>16 300</w:t>
            </w:r>
          </w:p>
        </w:tc>
      </w:tr>
      <w:tr w:rsidR="00274C13" w14:paraId="4AA87D9B" w14:textId="77777777">
        <w:tc>
          <w:tcPr>
            <w:tcW w:w="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518AA63" w14:textId="77777777" w:rsidR="00274C13" w:rsidRDefault="003E0A5F">
            <w:pPr>
              <w:spacing w:line="280" w:lineRule="auto"/>
            </w:pPr>
            <w:r>
              <w:rPr>
                <w:sz w:val="24"/>
                <w:szCs w:val="24"/>
              </w:rPr>
              <w:t>9</w:t>
            </w:r>
          </w:p>
        </w:tc>
        <w:tc>
          <w:tcPr>
            <w:tcW w:w="4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E4D4E37" w14:textId="77777777" w:rsidR="00274C13" w:rsidRDefault="003E0A5F">
            <w:pPr>
              <w:spacing w:line="280" w:lineRule="auto"/>
              <w:jc w:val="center"/>
            </w:pPr>
            <w:r>
              <w:rPr>
                <w:sz w:val="24"/>
                <w:szCs w:val="24"/>
              </w:rPr>
              <w:t>Інженерні мережі та обладнання</w:t>
            </w:r>
          </w:p>
        </w:tc>
        <w:tc>
          <w:tcPr>
            <w:tcW w:w="1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6BE5AF0" w14:textId="77777777" w:rsidR="00274C13" w:rsidRDefault="003E0A5F">
            <w:pPr>
              <w:spacing w:line="280" w:lineRule="auto"/>
              <w:jc w:val="center"/>
            </w:pPr>
            <w:r>
              <w:rPr>
                <w:sz w:val="24"/>
                <w:szCs w:val="24"/>
              </w:rPr>
              <w:t>—</w:t>
            </w:r>
          </w:p>
        </w:tc>
        <w:tc>
          <w:tcPr>
            <w:tcW w:w="1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FB3838D" w14:textId="77777777" w:rsidR="00274C13" w:rsidRDefault="003E0A5F">
            <w:pPr>
              <w:spacing w:line="280" w:lineRule="auto"/>
              <w:jc w:val="center"/>
            </w:pPr>
            <w:r>
              <w:rPr>
                <w:sz w:val="24"/>
                <w:szCs w:val="24"/>
              </w:rPr>
              <w:t>—</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4CA944F" w14:textId="77777777" w:rsidR="00274C13" w:rsidRDefault="003E0A5F">
            <w:pPr>
              <w:spacing w:line="280" w:lineRule="auto"/>
              <w:jc w:val="center"/>
            </w:pPr>
            <w:r>
              <w:rPr>
                <w:sz w:val="24"/>
                <w:szCs w:val="24"/>
              </w:rPr>
              <w:t>21 400</w:t>
            </w:r>
          </w:p>
        </w:tc>
      </w:tr>
      <w:tr w:rsidR="00274C13" w14:paraId="05775C6A" w14:textId="77777777">
        <w:tc>
          <w:tcPr>
            <w:tcW w:w="6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CE77428" w14:textId="77777777" w:rsidR="00274C13" w:rsidRDefault="003E0A5F">
            <w:pPr>
              <w:spacing w:line="280" w:lineRule="auto"/>
            </w:pPr>
            <w:r>
              <w:rPr>
                <w:b/>
                <w:bCs/>
                <w:sz w:val="24"/>
                <w:szCs w:val="24"/>
              </w:rPr>
              <w:t>—</w:t>
            </w:r>
          </w:p>
        </w:tc>
        <w:tc>
          <w:tcPr>
            <w:tcW w:w="4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165FFC00" w14:textId="77777777" w:rsidR="00274C13" w:rsidRDefault="003E0A5F">
            <w:pPr>
              <w:spacing w:line="280" w:lineRule="auto"/>
              <w:jc w:val="center"/>
            </w:pPr>
            <w:r>
              <w:rPr>
                <w:b/>
                <w:bCs/>
                <w:sz w:val="24"/>
                <w:szCs w:val="24"/>
              </w:rPr>
              <w:t>Разом прямі витрати</w:t>
            </w:r>
          </w:p>
        </w:tc>
        <w:tc>
          <w:tcPr>
            <w:tcW w:w="1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B533AD4" w14:textId="77777777" w:rsidR="00274C13" w:rsidRDefault="003E0A5F">
            <w:pPr>
              <w:spacing w:line="280" w:lineRule="auto"/>
              <w:jc w:val="center"/>
            </w:pPr>
            <w:r>
              <w:rPr>
                <w:b/>
                <w:bCs/>
                <w:sz w:val="24"/>
                <w:szCs w:val="24"/>
              </w:rPr>
              <w:t>—</w:t>
            </w:r>
          </w:p>
        </w:tc>
        <w:tc>
          <w:tcPr>
            <w:tcW w:w="14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4304C503" w14:textId="77777777" w:rsidR="00274C13" w:rsidRDefault="003E0A5F">
            <w:pPr>
              <w:spacing w:line="280" w:lineRule="auto"/>
              <w:jc w:val="center"/>
            </w:pPr>
            <w:r>
              <w:rPr>
                <w:b/>
                <w:bCs/>
                <w:sz w:val="24"/>
                <w:szCs w:val="24"/>
              </w:rPr>
              <w:t>—</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906D072" w14:textId="77777777" w:rsidR="00274C13" w:rsidRDefault="003E0A5F">
            <w:pPr>
              <w:spacing w:line="280" w:lineRule="auto"/>
              <w:jc w:val="center"/>
            </w:pPr>
            <w:r>
              <w:rPr>
                <w:b/>
                <w:bCs/>
                <w:sz w:val="24"/>
                <w:szCs w:val="24"/>
              </w:rPr>
              <w:t>88 500</w:t>
            </w:r>
          </w:p>
        </w:tc>
      </w:tr>
    </w:tbl>
    <w:p w14:paraId="4F210E6C" w14:textId="77777777" w:rsidR="00274C13" w:rsidRDefault="00274C13">
      <w:pPr>
        <w:spacing w:after="60" w:line="280" w:lineRule="auto"/>
        <w:ind w:firstLine="709"/>
        <w:rPr>
          <w:i/>
          <w:iCs/>
          <w:sz w:val="24"/>
          <w:szCs w:val="24"/>
        </w:rPr>
      </w:pPr>
    </w:p>
    <w:p w14:paraId="42331CC0" w14:textId="77777777" w:rsidR="00274C13" w:rsidRDefault="00274C13">
      <w:pPr>
        <w:spacing w:after="60" w:line="280" w:lineRule="auto"/>
        <w:ind w:firstLine="709"/>
        <w:rPr>
          <w:i/>
          <w:iCs/>
          <w:sz w:val="24"/>
          <w:szCs w:val="24"/>
        </w:rPr>
      </w:pPr>
    </w:p>
    <w:p w14:paraId="3DE2D195" w14:textId="77777777" w:rsidR="00274C13" w:rsidRDefault="00274C13">
      <w:pPr>
        <w:spacing w:after="60" w:line="280" w:lineRule="auto"/>
        <w:ind w:firstLine="709"/>
        <w:rPr>
          <w:i/>
          <w:iCs/>
          <w:sz w:val="24"/>
          <w:szCs w:val="24"/>
        </w:rPr>
      </w:pPr>
    </w:p>
    <w:p w14:paraId="418F272E" w14:textId="77777777" w:rsidR="00274C13" w:rsidRDefault="00274C13">
      <w:pPr>
        <w:spacing w:after="60" w:line="280" w:lineRule="auto"/>
        <w:ind w:firstLine="709"/>
        <w:rPr>
          <w:i/>
          <w:iCs/>
          <w:sz w:val="24"/>
          <w:szCs w:val="24"/>
        </w:rPr>
      </w:pPr>
    </w:p>
    <w:p w14:paraId="2BDEF8B0" w14:textId="77777777" w:rsidR="00274C13" w:rsidRDefault="00274C13">
      <w:pPr>
        <w:spacing w:after="60" w:line="280" w:lineRule="auto"/>
        <w:ind w:firstLine="709"/>
        <w:rPr>
          <w:i/>
          <w:iCs/>
          <w:sz w:val="24"/>
          <w:szCs w:val="24"/>
        </w:rPr>
      </w:pPr>
    </w:p>
    <w:p w14:paraId="23F73DC6" w14:textId="77777777" w:rsidR="00274C13" w:rsidRDefault="00274C13">
      <w:pPr>
        <w:spacing w:after="60" w:line="280" w:lineRule="auto"/>
        <w:ind w:firstLine="709"/>
        <w:rPr>
          <w:i/>
          <w:iCs/>
          <w:sz w:val="24"/>
          <w:szCs w:val="24"/>
        </w:rPr>
      </w:pPr>
    </w:p>
    <w:p w14:paraId="5F09937E" w14:textId="77777777" w:rsidR="00274C13" w:rsidRDefault="00274C13">
      <w:pPr>
        <w:spacing w:after="60" w:line="280" w:lineRule="auto"/>
        <w:ind w:firstLine="709"/>
        <w:rPr>
          <w:i/>
          <w:iCs/>
          <w:sz w:val="24"/>
          <w:szCs w:val="24"/>
        </w:rPr>
      </w:pPr>
    </w:p>
    <w:p w14:paraId="0D6C3C51" w14:textId="77777777" w:rsidR="00274C13" w:rsidRDefault="00274C13">
      <w:pPr>
        <w:spacing w:after="60" w:line="280" w:lineRule="auto"/>
        <w:ind w:firstLine="709"/>
        <w:rPr>
          <w:i/>
          <w:iCs/>
          <w:sz w:val="24"/>
          <w:szCs w:val="24"/>
        </w:rPr>
      </w:pPr>
    </w:p>
    <w:p w14:paraId="0C52A65A" w14:textId="77777777" w:rsidR="00274C13" w:rsidRDefault="003E0A5F">
      <w:pPr>
        <w:spacing w:after="60" w:line="280" w:lineRule="auto"/>
        <w:ind w:firstLine="709"/>
      </w:pPr>
      <w:r>
        <w:rPr>
          <w:i/>
          <w:iCs/>
          <w:sz w:val="24"/>
          <w:szCs w:val="24"/>
        </w:rPr>
        <w:lastRenderedPageBreak/>
        <w:t>Таблиця 4.2 – Підсумкові техніко-економічні показники вартості будівництва</w:t>
      </w:r>
    </w:p>
    <w:tbl>
      <w:tblPr>
        <w:tblW w:w="9026" w:type="dxa"/>
        <w:tblInd w:w="-5" w:type="dxa"/>
        <w:tblLayout w:type="fixed"/>
        <w:tblCellMar>
          <w:left w:w="10" w:type="dxa"/>
          <w:right w:w="10" w:type="dxa"/>
        </w:tblCellMar>
        <w:tblLook w:val="04A0" w:firstRow="1" w:lastRow="0" w:firstColumn="1" w:lastColumn="0" w:noHBand="0" w:noVBand="1"/>
      </w:tblPr>
      <w:tblGrid>
        <w:gridCol w:w="5000"/>
        <w:gridCol w:w="2000"/>
        <w:gridCol w:w="2026"/>
      </w:tblGrid>
      <w:tr w:rsidR="00274C13" w14:paraId="189CF144" w14:textId="77777777">
        <w:tc>
          <w:tcPr>
            <w:tcW w:w="50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59C483A4" w14:textId="77777777" w:rsidR="00274C13" w:rsidRDefault="003E0A5F">
            <w:pPr>
              <w:spacing w:line="280" w:lineRule="auto"/>
              <w:jc w:val="center"/>
            </w:pPr>
            <w:r>
              <w:rPr>
                <w:b/>
                <w:bCs/>
                <w:sz w:val="24"/>
                <w:szCs w:val="24"/>
              </w:rPr>
              <w:t>Показник</w:t>
            </w:r>
          </w:p>
        </w:tc>
        <w:tc>
          <w:tcPr>
            <w:tcW w:w="2000"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62FB0637" w14:textId="77777777" w:rsidR="00274C13" w:rsidRDefault="003E0A5F">
            <w:pPr>
              <w:spacing w:line="280" w:lineRule="auto"/>
              <w:jc w:val="center"/>
            </w:pPr>
            <w:r>
              <w:rPr>
                <w:b/>
                <w:bCs/>
                <w:sz w:val="24"/>
                <w:szCs w:val="24"/>
              </w:rPr>
              <w:t>Значення</w:t>
            </w:r>
          </w:p>
        </w:tc>
        <w:tc>
          <w:tcPr>
            <w:tcW w:w="2026" w:type="dxa"/>
            <w:tcBorders>
              <w:top w:val="single" w:sz="4" w:space="0" w:color="4472C4"/>
              <w:left w:val="single" w:sz="4" w:space="0" w:color="4472C4"/>
              <w:bottom w:val="single" w:sz="4" w:space="0" w:color="4472C4"/>
              <w:right w:val="single" w:sz="4" w:space="0" w:color="4472C4"/>
            </w:tcBorders>
            <w:shd w:val="clear" w:color="auto" w:fill="D9E2F3"/>
            <w:tcMar>
              <w:top w:w="80" w:type="dxa"/>
              <w:left w:w="120" w:type="dxa"/>
              <w:bottom w:w="80" w:type="dxa"/>
              <w:right w:w="120" w:type="dxa"/>
            </w:tcMar>
          </w:tcPr>
          <w:p w14:paraId="532A4B70" w14:textId="77777777" w:rsidR="00274C13" w:rsidRDefault="003E0A5F">
            <w:pPr>
              <w:spacing w:line="280" w:lineRule="auto"/>
              <w:jc w:val="center"/>
            </w:pPr>
            <w:r>
              <w:rPr>
                <w:b/>
                <w:bCs/>
                <w:sz w:val="24"/>
                <w:szCs w:val="24"/>
              </w:rPr>
              <w:t>Одиниця</w:t>
            </w:r>
          </w:p>
        </w:tc>
      </w:tr>
      <w:tr w:rsidR="00274C13" w14:paraId="63766A66" w14:textId="77777777">
        <w:tc>
          <w:tcPr>
            <w:tcW w:w="5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57E06E8E" w14:textId="77777777" w:rsidR="00274C13" w:rsidRDefault="003E0A5F">
            <w:pPr>
              <w:spacing w:line="280" w:lineRule="auto"/>
            </w:pPr>
            <w:r>
              <w:rPr>
                <w:sz w:val="24"/>
                <w:szCs w:val="24"/>
              </w:rPr>
              <w:t>Загальна площа комплексу</w:t>
            </w:r>
          </w:p>
        </w:tc>
        <w:tc>
          <w:tcPr>
            <w:tcW w:w="2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57FE27E8" w14:textId="77777777" w:rsidR="00274C13" w:rsidRDefault="003E0A5F">
            <w:pPr>
              <w:spacing w:line="280" w:lineRule="auto"/>
              <w:jc w:val="center"/>
            </w:pPr>
            <w:r>
              <w:rPr>
                <w:sz w:val="24"/>
                <w:szCs w:val="24"/>
              </w:rPr>
              <w:t>24 600</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4C4DE5D1" w14:textId="77777777" w:rsidR="00274C13" w:rsidRDefault="003E0A5F">
            <w:pPr>
              <w:spacing w:line="280" w:lineRule="auto"/>
              <w:jc w:val="center"/>
            </w:pPr>
            <w:r>
              <w:rPr>
                <w:sz w:val="24"/>
                <w:szCs w:val="24"/>
              </w:rPr>
              <w:t>м²</w:t>
            </w:r>
          </w:p>
        </w:tc>
      </w:tr>
      <w:tr w:rsidR="00274C13" w14:paraId="042203E0" w14:textId="77777777">
        <w:tc>
          <w:tcPr>
            <w:tcW w:w="5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50DCC556" w14:textId="77777777" w:rsidR="00274C13" w:rsidRDefault="003E0A5F">
            <w:pPr>
              <w:spacing w:line="280" w:lineRule="auto"/>
            </w:pPr>
            <w:r>
              <w:rPr>
                <w:sz w:val="24"/>
                <w:szCs w:val="24"/>
              </w:rPr>
              <w:t>Прямі витрати</w:t>
            </w:r>
          </w:p>
        </w:tc>
        <w:tc>
          <w:tcPr>
            <w:tcW w:w="2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408B5EDE" w14:textId="77777777" w:rsidR="00274C13" w:rsidRDefault="003E0A5F">
            <w:pPr>
              <w:spacing w:line="280" w:lineRule="auto"/>
              <w:jc w:val="center"/>
            </w:pPr>
            <w:r>
              <w:rPr>
                <w:sz w:val="24"/>
                <w:szCs w:val="24"/>
              </w:rPr>
              <w:t>88 500</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DC33055" w14:textId="77777777" w:rsidR="00274C13" w:rsidRDefault="003E0A5F">
            <w:pPr>
              <w:spacing w:line="280" w:lineRule="auto"/>
              <w:jc w:val="center"/>
            </w:pPr>
            <w:r>
              <w:rPr>
                <w:sz w:val="24"/>
                <w:szCs w:val="24"/>
              </w:rPr>
              <w:t>тис. грн</w:t>
            </w:r>
          </w:p>
        </w:tc>
      </w:tr>
      <w:tr w:rsidR="00274C13" w14:paraId="27EFDAE6" w14:textId="77777777">
        <w:tc>
          <w:tcPr>
            <w:tcW w:w="5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7FB576F" w14:textId="77777777" w:rsidR="00274C13" w:rsidRDefault="003E0A5F">
            <w:pPr>
              <w:spacing w:line="280" w:lineRule="auto"/>
            </w:pPr>
            <w:r>
              <w:rPr>
                <w:sz w:val="24"/>
                <w:szCs w:val="24"/>
              </w:rPr>
              <w:t>Загальновиробничі витрати, кошторисний прибуток</w:t>
            </w:r>
          </w:p>
        </w:tc>
        <w:tc>
          <w:tcPr>
            <w:tcW w:w="2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7055F37F" w14:textId="77777777" w:rsidR="00274C13" w:rsidRDefault="003E0A5F">
            <w:pPr>
              <w:spacing w:line="280" w:lineRule="auto"/>
              <w:jc w:val="center"/>
            </w:pPr>
            <w:r>
              <w:rPr>
                <w:sz w:val="24"/>
                <w:szCs w:val="24"/>
              </w:rPr>
              <w:t>21 200</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2C6B357E" w14:textId="77777777" w:rsidR="00274C13" w:rsidRDefault="003E0A5F">
            <w:pPr>
              <w:spacing w:line="280" w:lineRule="auto"/>
              <w:jc w:val="center"/>
            </w:pPr>
            <w:r>
              <w:rPr>
                <w:sz w:val="24"/>
                <w:szCs w:val="24"/>
              </w:rPr>
              <w:t>тис. грн</w:t>
            </w:r>
          </w:p>
        </w:tc>
      </w:tr>
      <w:tr w:rsidR="00274C13" w14:paraId="3D4A21D3" w14:textId="77777777">
        <w:tc>
          <w:tcPr>
            <w:tcW w:w="5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7AD5EE8" w14:textId="77777777" w:rsidR="00274C13" w:rsidRDefault="003E0A5F">
            <w:pPr>
              <w:spacing w:line="280" w:lineRule="auto"/>
            </w:pPr>
            <w:r>
              <w:rPr>
                <w:sz w:val="24"/>
                <w:szCs w:val="24"/>
              </w:rPr>
              <w:t>Кошторисна вартість будівництва</w:t>
            </w:r>
          </w:p>
        </w:tc>
        <w:tc>
          <w:tcPr>
            <w:tcW w:w="2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111EAA59" w14:textId="77777777" w:rsidR="00274C13" w:rsidRDefault="003E0A5F">
            <w:pPr>
              <w:spacing w:line="280" w:lineRule="auto"/>
              <w:jc w:val="center"/>
            </w:pPr>
            <w:r>
              <w:rPr>
                <w:sz w:val="24"/>
                <w:szCs w:val="24"/>
              </w:rPr>
              <w:t>109 700</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079D76C" w14:textId="77777777" w:rsidR="00274C13" w:rsidRDefault="003E0A5F">
            <w:pPr>
              <w:spacing w:line="280" w:lineRule="auto"/>
              <w:jc w:val="center"/>
            </w:pPr>
            <w:r>
              <w:rPr>
                <w:sz w:val="24"/>
                <w:szCs w:val="24"/>
              </w:rPr>
              <w:t>тис. грн</w:t>
            </w:r>
          </w:p>
        </w:tc>
      </w:tr>
      <w:tr w:rsidR="00274C13" w14:paraId="0B662A25" w14:textId="77777777">
        <w:tc>
          <w:tcPr>
            <w:tcW w:w="5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60008274" w14:textId="77777777" w:rsidR="00274C13" w:rsidRDefault="003E0A5F">
            <w:pPr>
              <w:spacing w:line="280" w:lineRule="auto"/>
            </w:pPr>
            <w:r>
              <w:rPr>
                <w:sz w:val="24"/>
                <w:szCs w:val="24"/>
              </w:rPr>
              <w:t>Вартість 1 м² загальної площі</w:t>
            </w:r>
          </w:p>
        </w:tc>
        <w:tc>
          <w:tcPr>
            <w:tcW w:w="2000"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0E997E13" w14:textId="77777777" w:rsidR="00274C13" w:rsidRDefault="003E0A5F">
            <w:pPr>
              <w:spacing w:line="280" w:lineRule="auto"/>
              <w:jc w:val="center"/>
            </w:pPr>
            <w:r>
              <w:rPr>
                <w:sz w:val="24"/>
                <w:szCs w:val="24"/>
              </w:rPr>
              <w:t>4 460</w:t>
            </w:r>
          </w:p>
        </w:tc>
        <w:tc>
          <w:tcPr>
            <w:tcW w:w="2026" w:type="dxa"/>
            <w:tcBorders>
              <w:top w:val="single" w:sz="4" w:space="0" w:color="4472C4"/>
              <w:left w:val="single" w:sz="4" w:space="0" w:color="4472C4"/>
              <w:bottom w:val="single" w:sz="4" w:space="0" w:color="4472C4"/>
              <w:right w:val="single" w:sz="4" w:space="0" w:color="4472C4"/>
            </w:tcBorders>
            <w:tcMar>
              <w:top w:w="80" w:type="dxa"/>
              <w:left w:w="120" w:type="dxa"/>
              <w:bottom w:w="80" w:type="dxa"/>
              <w:right w:w="120" w:type="dxa"/>
            </w:tcMar>
          </w:tcPr>
          <w:p w14:paraId="318661E4" w14:textId="77777777" w:rsidR="00274C13" w:rsidRDefault="003E0A5F">
            <w:pPr>
              <w:spacing w:line="280" w:lineRule="auto"/>
              <w:jc w:val="center"/>
            </w:pPr>
            <w:r>
              <w:rPr>
                <w:sz w:val="24"/>
                <w:szCs w:val="24"/>
              </w:rPr>
              <w:t>грн/м²</w:t>
            </w:r>
          </w:p>
        </w:tc>
      </w:tr>
    </w:tbl>
    <w:p w14:paraId="696B7766" w14:textId="77777777" w:rsidR="00274C13" w:rsidRDefault="003E0A5F">
      <w:pPr>
        <w:pStyle w:val="1"/>
        <w:pageBreakBefore/>
        <w:jc w:val="center"/>
      </w:pPr>
      <w:r>
        <w:lastRenderedPageBreak/>
        <w:t>5 ОХОРОНА ПРАЦІ</w:t>
      </w:r>
    </w:p>
    <w:p w14:paraId="5AD07977" w14:textId="77777777" w:rsidR="00274C13" w:rsidRDefault="003E0A5F">
      <w:pPr>
        <w:spacing w:line="360" w:lineRule="auto"/>
        <w:ind w:firstLine="709"/>
      </w:pPr>
      <w:r>
        <w:t xml:space="preserve">Охорона праці для працівників та відвідувачів включає заходи із захисту життя та здоров'я і створення комфортних умов. При виконанні робіт використовується лише обладнання, інвентар та матеріали, що мають сертифікат відповідності. </w:t>
      </w:r>
      <w:proofErr w:type="spellStart"/>
      <w:r>
        <w:t>Монтажно-будівельні</w:t>
      </w:r>
      <w:proofErr w:type="spellEnd"/>
      <w:r>
        <w:t xml:space="preserve"> роботи проводяться згідно з розробленим проєктом організації будівництва (</w:t>
      </w:r>
      <w:proofErr w:type="spellStart"/>
      <w:r>
        <w:t>ПОБ</w:t>
      </w:r>
      <w:proofErr w:type="spellEnd"/>
      <w:r>
        <w:t>).</w:t>
      </w:r>
    </w:p>
    <w:p w14:paraId="0AD0BC46" w14:textId="77777777" w:rsidR="00274C13" w:rsidRDefault="003E0A5F">
      <w:pPr>
        <w:pStyle w:val="2"/>
        <w:ind w:firstLine="709"/>
      </w:pPr>
      <w:r>
        <w:t>5.1 Характеристика об'єкта з точки зору охорони праці</w:t>
      </w:r>
    </w:p>
    <w:p w14:paraId="04D38E71" w14:textId="77777777" w:rsidR="00274C13" w:rsidRDefault="003E0A5F">
      <w:pPr>
        <w:spacing w:line="360" w:lineRule="auto"/>
        <w:ind w:firstLine="709"/>
      </w:pPr>
      <w:r>
        <w:t xml:space="preserve">Проєктом передбачено: санітарно-побутові приміщення для працюючих; застосування сучасного сертифікованого обладнання вітчизняного та імпортного виробництва; надійне заземлення електрообладнання відповідно до правил техніки безпеки при експлуатації електрообладнання; первинні засоби пожежогасіння. Електрообладнання, що встановлюється у приміщеннях, підключається до загального контуру заземлення; </w:t>
      </w:r>
      <w:proofErr w:type="spellStart"/>
      <w:r>
        <w:t>занулення</w:t>
      </w:r>
      <w:proofErr w:type="spellEnd"/>
      <w:r>
        <w:t xml:space="preserve"> – згідно з </w:t>
      </w:r>
      <w:proofErr w:type="spellStart"/>
      <w:r>
        <w:t>ПУЕ</w:t>
      </w:r>
      <w:proofErr w:type="spellEnd"/>
      <w:r>
        <w:t>.</w:t>
      </w:r>
    </w:p>
    <w:p w14:paraId="430C43B1" w14:textId="77777777" w:rsidR="00274C13" w:rsidRDefault="003E0A5F">
      <w:pPr>
        <w:pStyle w:val="2"/>
        <w:ind w:firstLine="709"/>
      </w:pPr>
      <w:r>
        <w:t>5.2 Технічні заходи безпеки</w:t>
      </w:r>
    </w:p>
    <w:p w14:paraId="488DB172" w14:textId="77777777" w:rsidR="00274C13" w:rsidRDefault="003E0A5F">
      <w:pPr>
        <w:spacing w:line="360" w:lineRule="auto"/>
        <w:ind w:firstLine="709"/>
      </w:pPr>
      <w:r>
        <w:t xml:space="preserve">Передбачено: ізоляцію трубопроводів систем опалення, теплопостачання, холодного та гарячого водопостачання і арматури для запобігання опікам та конденсації вологи; захисне заземлення електричної апаратури та приладів; установлення у приміщеннях на </w:t>
      </w:r>
      <w:proofErr w:type="spellStart"/>
      <w:r>
        <w:t>розеткових</w:t>
      </w:r>
      <w:proofErr w:type="spellEnd"/>
      <w:r>
        <w:t xml:space="preserve"> групах пристрою захисного відключення (</w:t>
      </w:r>
      <w:proofErr w:type="spellStart"/>
      <w:r>
        <w:t>ПЗВ</w:t>
      </w:r>
      <w:proofErr w:type="spellEnd"/>
      <w:r>
        <w:t xml:space="preserve">); аварійне освітлення на шляхах евакуації; влаштування у </w:t>
      </w:r>
      <w:proofErr w:type="spellStart"/>
      <w:r>
        <w:t>сходово-ліфтових</w:t>
      </w:r>
      <w:proofErr w:type="spellEnd"/>
      <w:r>
        <w:t xml:space="preserve"> вузлах шахт </w:t>
      </w:r>
      <w:proofErr w:type="spellStart"/>
      <w:r>
        <w:t>димовидалення</w:t>
      </w:r>
      <w:proofErr w:type="spellEnd"/>
      <w:r>
        <w:t xml:space="preserve"> з ліфтових холів і коридорів. Усі системи механічної припливної вентиляції автоматично вимикаються при пожежі.</w:t>
      </w:r>
    </w:p>
    <w:p w14:paraId="7EDD3B93" w14:textId="77777777" w:rsidR="00274C13" w:rsidRDefault="003E0A5F">
      <w:pPr>
        <w:pStyle w:val="2"/>
        <w:ind w:firstLine="709"/>
      </w:pPr>
      <w:r>
        <w:t>5.3 Безпека при виконанні будівельно-монтажних робіт</w:t>
      </w:r>
    </w:p>
    <w:p w14:paraId="08437C74" w14:textId="77777777" w:rsidR="00274C13" w:rsidRDefault="003E0A5F">
      <w:pPr>
        <w:spacing w:line="360" w:lineRule="auto"/>
        <w:ind w:firstLine="709"/>
      </w:pPr>
      <w:r>
        <w:t xml:space="preserve">Організація і виконання </w:t>
      </w:r>
      <w:proofErr w:type="spellStart"/>
      <w:r>
        <w:t>БМР</w:t>
      </w:r>
      <w:proofErr w:type="spellEnd"/>
      <w:r>
        <w:t xml:space="preserve"> відповідають вимогам чинних норм та прийнятим у </w:t>
      </w:r>
      <w:proofErr w:type="spellStart"/>
      <w:r>
        <w:t>ПОБ</w:t>
      </w:r>
      <w:proofErr w:type="spellEnd"/>
      <w:r>
        <w:t xml:space="preserve"> і </w:t>
      </w:r>
      <w:proofErr w:type="spellStart"/>
      <w:r>
        <w:t>ПВР</w:t>
      </w:r>
      <w:proofErr w:type="spellEnd"/>
      <w:r>
        <w:t xml:space="preserve"> рішенням щодо комплексної безпеки. Вживаються заходи із запобігання падінню конструкцій, виробів і матеріалів, що переміщуються краном, та втрати їх стійкості під час складування і монтажу. Роботи на висоті виконуються із застосуванням спеціальних </w:t>
      </w:r>
      <w:proofErr w:type="spellStart"/>
      <w:r>
        <w:t>страхувальних</w:t>
      </w:r>
      <w:proofErr w:type="spellEnd"/>
      <w:r>
        <w:t xml:space="preserve"> засобів відповідно до правил охорони праці під час виконання робіт на висоті. З усіма працівниками </w:t>
      </w:r>
      <w:r>
        <w:lastRenderedPageBreak/>
        <w:t>проводяться всі види інструктажу з вимог техногенної і пожежної безпеки, безпеки праці та виробничої санітарії (</w:t>
      </w:r>
      <w:proofErr w:type="spellStart"/>
      <w:r>
        <w:t>НПАОП</w:t>
      </w:r>
      <w:proofErr w:type="spellEnd"/>
      <w:r>
        <w:t xml:space="preserve"> 0.00-4.12).</w:t>
      </w:r>
    </w:p>
    <w:p w14:paraId="200A1FF8" w14:textId="77777777" w:rsidR="00274C13" w:rsidRDefault="003E0A5F">
      <w:pPr>
        <w:pStyle w:val="1"/>
        <w:pageBreakBefore/>
        <w:jc w:val="center"/>
      </w:pPr>
      <w:r>
        <w:lastRenderedPageBreak/>
        <w:t>6 ІНЖЕНЕРНІ РІШЕННЯ</w:t>
      </w:r>
    </w:p>
    <w:p w14:paraId="3F793EEA" w14:textId="77777777" w:rsidR="00274C13" w:rsidRDefault="003E0A5F">
      <w:pPr>
        <w:pStyle w:val="2"/>
        <w:ind w:firstLine="709"/>
      </w:pPr>
      <w:r>
        <w:t>6.1 Водопровід та каналізація</w:t>
      </w:r>
    </w:p>
    <w:p w14:paraId="296F7E56" w14:textId="77777777" w:rsidR="00274C13" w:rsidRDefault="003E0A5F">
      <w:pPr>
        <w:spacing w:line="360" w:lineRule="auto"/>
        <w:ind w:firstLine="709"/>
      </w:pPr>
      <w:r>
        <w:t xml:space="preserve">Водопостачання </w:t>
      </w:r>
      <w:proofErr w:type="spellStart"/>
      <w:r>
        <w:t>запроєктовано</w:t>
      </w:r>
      <w:proofErr w:type="spellEnd"/>
      <w:r>
        <w:t xml:space="preserve"> від системи міського централізованого питного водопостачання двома вводами з поліетиленових труб PE 100 SDR 17 (ДСТУ Б В.2.7-151:2008); водопровідні колодязі – зі збірних залізобетонних елементів. Внутрішній водопровід – господарсько-питний та протипожежний; розрахунок виконано згідно з </w:t>
      </w:r>
      <w:proofErr w:type="spellStart"/>
      <w:r>
        <w:t>ДБН</w:t>
      </w:r>
      <w:proofErr w:type="spellEnd"/>
      <w:r>
        <w:t xml:space="preserve"> В.2.5-64:2012. Температура гарячої води в місцях </w:t>
      </w:r>
      <w:proofErr w:type="spellStart"/>
      <w:r>
        <w:t>водорозбору</w:t>
      </w:r>
      <w:proofErr w:type="spellEnd"/>
      <w:r>
        <w:t xml:space="preserve"> – не нижче 55 °С, мінімальний напір біля приладів – 20 м. Для забезпечення необхідного тиску в цокольному приміщенні встановлено автоматичну </w:t>
      </w:r>
      <w:proofErr w:type="spellStart"/>
      <w:r>
        <w:t>підвищувальну</w:t>
      </w:r>
      <w:proofErr w:type="spellEnd"/>
      <w:r>
        <w:t xml:space="preserve"> насосну станцію з двома насосами та частотним регулюванням на </w:t>
      </w:r>
      <w:proofErr w:type="spellStart"/>
      <w:r>
        <w:t>віброізолюючому</w:t>
      </w:r>
      <w:proofErr w:type="spellEnd"/>
      <w:r>
        <w:t xml:space="preserve"> фундаменті. Гаряче водопостачання – від електричних водонагрівачів (бойлерів).</w:t>
      </w:r>
    </w:p>
    <w:p w14:paraId="354E6F3A" w14:textId="77777777" w:rsidR="00274C13" w:rsidRDefault="003E0A5F">
      <w:pPr>
        <w:spacing w:line="360" w:lineRule="auto"/>
        <w:ind w:firstLine="709"/>
      </w:pPr>
      <w:r>
        <w:t>Водовідведення – у міську централізовану систему; каналізаційна мережа – з двошарової профільованої труби «</w:t>
      </w:r>
      <w:proofErr w:type="spellStart"/>
      <w:r>
        <w:t>Корсис</w:t>
      </w:r>
      <w:proofErr w:type="spellEnd"/>
      <w:r>
        <w:t xml:space="preserve">» SN8. Внутрішня каналізація – побутова та дренажна; трубопроводи в межах паркінгу – з негорючих чавунних </w:t>
      </w:r>
      <w:proofErr w:type="spellStart"/>
      <w:r>
        <w:t>безрозтрубних</w:t>
      </w:r>
      <w:proofErr w:type="spellEnd"/>
      <w:r>
        <w:t xml:space="preserve"> труб системи SML. Вентиляційну частину стояків виведено вище покрівлі на 0,5 м. Зовнішнє пожежогасіння забезпечується від пожежних гідрантів; </w:t>
      </w:r>
      <w:proofErr w:type="spellStart"/>
      <w:r>
        <w:t>розхід</w:t>
      </w:r>
      <w:proofErr w:type="spellEnd"/>
      <w:r>
        <w:t xml:space="preserve"> води на зовнішнє пожежогасіння – згідно з </w:t>
      </w:r>
      <w:proofErr w:type="spellStart"/>
      <w:r>
        <w:t>ДБН</w:t>
      </w:r>
      <w:proofErr w:type="spellEnd"/>
      <w:r>
        <w:t xml:space="preserve"> В.2.5-74:2013.</w:t>
      </w:r>
    </w:p>
    <w:p w14:paraId="2CF34242" w14:textId="0B41962D" w:rsidR="00BD7BB1" w:rsidRPr="00BD7BB1" w:rsidRDefault="003E0A5F" w:rsidP="00BD7BB1">
      <w:pPr>
        <w:spacing w:line="360" w:lineRule="auto"/>
        <w:ind w:firstLine="709"/>
        <w:rPr>
          <w:i/>
          <w:iCs/>
        </w:rPr>
      </w:pPr>
      <w:r>
        <w:rPr>
          <w:noProof/>
        </w:rPr>
        <w:drawing>
          <wp:anchor distT="0" distB="0" distL="114300" distR="114300" simplePos="0" relativeHeight="251665408" behindDoc="0" locked="0" layoutInCell="1" allowOverlap="1" wp14:anchorId="199BE63E" wp14:editId="0CDCA78A">
            <wp:simplePos x="0" y="0"/>
            <wp:positionH relativeFrom="column">
              <wp:posOffset>952500</wp:posOffset>
            </wp:positionH>
            <wp:positionV relativeFrom="paragraph">
              <wp:posOffset>170815</wp:posOffset>
            </wp:positionV>
            <wp:extent cx="4226560" cy="2839085"/>
            <wp:effectExtent l="0" t="0" r="2540" b="5715"/>
            <wp:wrapTopAndBottom/>
            <wp:docPr id="67788069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7880692" name="Рисунок 1"/>
                    <pic:cNvPicPr>
                      <a:picLocks noChangeAspect="1"/>
                    </pic:cNvPicPr>
                  </pic:nvPicPr>
                  <pic:blipFill>
                    <a:blip r:embed="rId18"/>
                    <a:stretch>
                      <a:fillRect/>
                    </a:stretch>
                  </pic:blipFill>
                  <pic:spPr>
                    <a:xfrm>
                      <a:off x="0" y="0"/>
                      <a:ext cx="4226560" cy="2839085"/>
                    </a:xfrm>
                    <a:prstGeom prst="rect">
                      <a:avLst/>
                    </a:prstGeom>
                  </pic:spPr>
                </pic:pic>
              </a:graphicData>
            </a:graphic>
          </wp:anchor>
        </w:drawing>
      </w:r>
      <w:r w:rsidR="00BD7BB1">
        <w:rPr>
          <w:i/>
          <w:iCs/>
        </w:rPr>
        <w:t>Рисунок 6.1. Мережі</w:t>
      </w:r>
    </w:p>
    <w:p w14:paraId="36075C56" w14:textId="77777777" w:rsidR="00274C13" w:rsidRDefault="003E0A5F">
      <w:pPr>
        <w:pStyle w:val="2"/>
        <w:ind w:firstLine="709"/>
      </w:pPr>
      <w:r>
        <w:lastRenderedPageBreak/>
        <w:t>6.2 Опалення та вентиляція</w:t>
      </w:r>
    </w:p>
    <w:p w14:paraId="536E2D47" w14:textId="77777777" w:rsidR="00274C13" w:rsidRDefault="003E0A5F">
      <w:pPr>
        <w:spacing w:line="360" w:lineRule="auto"/>
        <w:ind w:firstLine="709"/>
      </w:pPr>
      <w:r>
        <w:t xml:space="preserve">Кліматичні параметри прийнято за ДСТУ-Н Б В.1.1-27:2010 та </w:t>
      </w:r>
      <w:proofErr w:type="spellStart"/>
      <w:r>
        <w:t>ДБН</w:t>
      </w:r>
      <w:proofErr w:type="spellEnd"/>
      <w:r>
        <w:t xml:space="preserve"> В.2.5-67:2013: температура зовнішнього повітря найхолоднішої </w:t>
      </w:r>
      <w:proofErr w:type="spellStart"/>
      <w:r>
        <w:t>п'ятиденки</w:t>
      </w:r>
      <w:proofErr w:type="spellEnd"/>
      <w:r>
        <w:t xml:space="preserve"> – мінус 20 °С; тривалість опалювального періоду – 179 діб. Теплоносій системи опалення – вода з параметрами </w:t>
      </w:r>
      <w:proofErr w:type="spellStart"/>
      <w:r>
        <w:t>Т1</w:t>
      </w:r>
      <w:proofErr w:type="spellEnd"/>
      <w:r>
        <w:t xml:space="preserve"> = 75 °С, </w:t>
      </w:r>
      <w:proofErr w:type="spellStart"/>
      <w:r>
        <w:t>Т2</w:t>
      </w:r>
      <w:proofErr w:type="spellEnd"/>
      <w:r>
        <w:t xml:space="preserve"> = 60 °С. Джерело теплозабезпечення – електричні конвектори та електричні котли; система опалення – водяна </w:t>
      </w:r>
      <w:proofErr w:type="spellStart"/>
      <w:r>
        <w:t>двотрубна</w:t>
      </w:r>
      <w:proofErr w:type="spellEnd"/>
      <w:r>
        <w:t xml:space="preserve"> тупикова; нагрівальні прилади – сталеві панельні радіатори </w:t>
      </w:r>
      <w:proofErr w:type="spellStart"/>
      <w:r>
        <w:t>Purmo</w:t>
      </w:r>
      <w:proofErr w:type="spellEnd"/>
      <w:r>
        <w:t xml:space="preserve"> </w:t>
      </w:r>
      <w:proofErr w:type="spellStart"/>
      <w:r>
        <w:t>Compact</w:t>
      </w:r>
      <w:proofErr w:type="spellEnd"/>
      <w:r>
        <w:t xml:space="preserve"> з терморегуляторами.</w:t>
      </w:r>
    </w:p>
    <w:p w14:paraId="44CBD50F" w14:textId="77777777" w:rsidR="00274C13" w:rsidRDefault="003E0A5F">
      <w:pPr>
        <w:spacing w:line="360" w:lineRule="auto"/>
        <w:ind w:firstLine="709"/>
      </w:pPr>
      <w:r>
        <w:t xml:space="preserve">В офісних приміщеннях передбачено </w:t>
      </w:r>
      <w:proofErr w:type="spellStart"/>
      <w:r>
        <w:t>припливно-витяжну</w:t>
      </w:r>
      <w:proofErr w:type="spellEnd"/>
      <w:r>
        <w:t xml:space="preserve"> вентиляцію; у санвузлах – окремі витяжні системи з механічним спонуканням. У паркінгу (споруда подвійного призначення) влаштовано окремі системи </w:t>
      </w:r>
      <w:proofErr w:type="spellStart"/>
      <w:r>
        <w:t>припливно-витяжної</w:t>
      </w:r>
      <w:proofErr w:type="spellEnd"/>
      <w:r>
        <w:t xml:space="preserve"> механічної вентиляції згідно з </w:t>
      </w:r>
      <w:proofErr w:type="spellStart"/>
      <w:r>
        <w:t>ДБН</w:t>
      </w:r>
      <w:proofErr w:type="spellEnd"/>
      <w:r>
        <w:t xml:space="preserve"> В.2.3-15:2007 з розрахунку не менше 150 м³/год на машину і не менше 2-кратного </w:t>
      </w:r>
      <w:proofErr w:type="spellStart"/>
      <w:r>
        <w:t>повітрообміну</w:t>
      </w:r>
      <w:proofErr w:type="spellEnd"/>
      <w:r>
        <w:t xml:space="preserve">; робота системи – за датчиками CO. </w:t>
      </w:r>
      <w:proofErr w:type="spellStart"/>
      <w:r>
        <w:t>Повітроводи</w:t>
      </w:r>
      <w:proofErr w:type="spellEnd"/>
      <w:r>
        <w:t xml:space="preserve"> – сталеві оцинковані класу щільності «В» (</w:t>
      </w:r>
      <w:proofErr w:type="spellStart"/>
      <w:r>
        <w:t>ДБН</w:t>
      </w:r>
      <w:proofErr w:type="spellEnd"/>
      <w:r>
        <w:t xml:space="preserve"> В.2.5-67:2013); транзитні – з межею вогнестійкості </w:t>
      </w:r>
      <w:proofErr w:type="spellStart"/>
      <w:r>
        <w:t>ЕІ</w:t>
      </w:r>
      <w:proofErr w:type="spellEnd"/>
      <w:r>
        <w:t xml:space="preserve"> 30.</w:t>
      </w:r>
    </w:p>
    <w:p w14:paraId="5AB9793D" w14:textId="77777777" w:rsidR="00274C13" w:rsidRDefault="003E0A5F">
      <w:pPr>
        <w:spacing w:line="360" w:lineRule="auto"/>
        <w:ind w:firstLine="709"/>
      </w:pPr>
      <w:r>
        <w:rPr>
          <w:noProof/>
        </w:rPr>
        <w:drawing>
          <wp:anchor distT="0" distB="0" distL="114300" distR="114300" simplePos="0" relativeHeight="251667456" behindDoc="0" locked="0" layoutInCell="1" allowOverlap="1" wp14:anchorId="08140E26" wp14:editId="046F7BB2">
            <wp:simplePos x="0" y="0"/>
            <wp:positionH relativeFrom="column">
              <wp:posOffset>3215005</wp:posOffset>
            </wp:positionH>
            <wp:positionV relativeFrom="paragraph">
              <wp:posOffset>222250</wp:posOffset>
            </wp:positionV>
            <wp:extent cx="2186305" cy="3088005"/>
            <wp:effectExtent l="0" t="0" r="0" b="0"/>
            <wp:wrapTopAndBottom/>
            <wp:docPr id="46788860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7888600" name="Рисунок 1"/>
                    <pic:cNvPicPr>
                      <a:picLocks noChangeAspect="1"/>
                    </pic:cNvPicPr>
                  </pic:nvPicPr>
                  <pic:blipFill>
                    <a:blip r:embed="rId19"/>
                    <a:stretch>
                      <a:fillRect/>
                    </a:stretch>
                  </pic:blipFill>
                  <pic:spPr>
                    <a:xfrm>
                      <a:off x="0" y="0"/>
                      <a:ext cx="2186305" cy="3088005"/>
                    </a:xfrm>
                    <a:prstGeom prst="rect">
                      <a:avLst/>
                    </a:prstGeom>
                  </pic:spPr>
                </pic:pic>
              </a:graphicData>
            </a:graphic>
          </wp:anchor>
        </w:drawing>
      </w:r>
      <w:r>
        <w:rPr>
          <w:noProof/>
        </w:rPr>
        <w:drawing>
          <wp:anchor distT="0" distB="0" distL="114300" distR="114300" simplePos="0" relativeHeight="251666432" behindDoc="0" locked="0" layoutInCell="1" allowOverlap="1" wp14:anchorId="43E91A1E" wp14:editId="609BC6CD">
            <wp:simplePos x="0" y="0"/>
            <wp:positionH relativeFrom="column">
              <wp:posOffset>521335</wp:posOffset>
            </wp:positionH>
            <wp:positionV relativeFrom="paragraph">
              <wp:posOffset>227330</wp:posOffset>
            </wp:positionV>
            <wp:extent cx="2104390" cy="2926080"/>
            <wp:effectExtent l="0" t="0" r="3810" b="0"/>
            <wp:wrapTopAndBottom/>
            <wp:docPr id="195277268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2772680" name="Рисунок 1"/>
                    <pic:cNvPicPr>
                      <a:picLocks noChangeAspect="1"/>
                    </pic:cNvPicPr>
                  </pic:nvPicPr>
                  <pic:blipFill>
                    <a:blip r:embed="rId20"/>
                    <a:stretch>
                      <a:fillRect/>
                    </a:stretch>
                  </pic:blipFill>
                  <pic:spPr>
                    <a:xfrm>
                      <a:off x="0" y="0"/>
                      <a:ext cx="2104390" cy="2926080"/>
                    </a:xfrm>
                    <a:prstGeom prst="rect">
                      <a:avLst/>
                    </a:prstGeom>
                  </pic:spPr>
                </pic:pic>
              </a:graphicData>
            </a:graphic>
          </wp:anchor>
        </w:drawing>
      </w:r>
    </w:p>
    <w:p w14:paraId="186CFC5E" w14:textId="07B3643E" w:rsidR="00274C13" w:rsidRPr="003A7AC4" w:rsidRDefault="003A7AC4">
      <w:pPr>
        <w:pStyle w:val="2"/>
        <w:ind w:firstLine="709"/>
        <w:rPr>
          <w:b w:val="0"/>
          <w:bCs w:val="0"/>
          <w:i/>
          <w:iCs/>
        </w:rPr>
      </w:pPr>
      <w:r>
        <w:rPr>
          <w:b w:val="0"/>
          <w:bCs w:val="0"/>
          <w:i/>
          <w:iCs/>
        </w:rPr>
        <w:t xml:space="preserve">Рисунок 6.2. Опалення та вентиляція </w:t>
      </w:r>
    </w:p>
    <w:p w14:paraId="281A6882" w14:textId="77777777" w:rsidR="00274C13" w:rsidRDefault="00274C13">
      <w:pPr>
        <w:pStyle w:val="2"/>
        <w:ind w:firstLine="709"/>
      </w:pPr>
    </w:p>
    <w:p w14:paraId="650E1B43" w14:textId="77777777" w:rsidR="003F09FD" w:rsidRDefault="003F09FD">
      <w:pPr>
        <w:pStyle w:val="2"/>
        <w:ind w:firstLine="709"/>
      </w:pPr>
    </w:p>
    <w:p w14:paraId="18280C36" w14:textId="7A568A8C" w:rsidR="00274C13" w:rsidRDefault="003E0A5F">
      <w:pPr>
        <w:pStyle w:val="2"/>
        <w:ind w:firstLine="709"/>
      </w:pPr>
      <w:r>
        <w:lastRenderedPageBreak/>
        <w:t>6.3 Електротехнічні рішення</w:t>
      </w:r>
    </w:p>
    <w:p w14:paraId="536923F2" w14:textId="56EA2F57" w:rsidR="00274C13" w:rsidRDefault="00BD7BB1">
      <w:pPr>
        <w:spacing w:line="360" w:lineRule="auto"/>
        <w:ind w:firstLine="709"/>
      </w:pPr>
      <w:r>
        <w:rPr>
          <w:noProof/>
        </w:rPr>
        <w:drawing>
          <wp:anchor distT="0" distB="0" distL="114300" distR="114300" simplePos="0" relativeHeight="251668480" behindDoc="0" locked="0" layoutInCell="1" allowOverlap="1" wp14:anchorId="53269D29" wp14:editId="00D46D8E">
            <wp:simplePos x="0" y="0"/>
            <wp:positionH relativeFrom="column">
              <wp:posOffset>-18415</wp:posOffset>
            </wp:positionH>
            <wp:positionV relativeFrom="paragraph">
              <wp:posOffset>3060065</wp:posOffset>
            </wp:positionV>
            <wp:extent cx="6480175" cy="3506470"/>
            <wp:effectExtent l="0" t="0" r="0" b="0"/>
            <wp:wrapTopAndBottom/>
            <wp:docPr id="80238718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2387188" name="Рисунок 1"/>
                    <pic:cNvPicPr>
                      <a:picLocks noChangeAspect="1"/>
                    </pic:cNvPicPr>
                  </pic:nvPicPr>
                  <pic:blipFill>
                    <a:blip r:embed="rId21"/>
                    <a:stretch>
                      <a:fillRect/>
                    </a:stretch>
                  </pic:blipFill>
                  <pic:spPr>
                    <a:xfrm>
                      <a:off x="0" y="0"/>
                      <a:ext cx="6480175" cy="3506470"/>
                    </a:xfrm>
                    <a:prstGeom prst="rect">
                      <a:avLst/>
                    </a:prstGeom>
                  </pic:spPr>
                </pic:pic>
              </a:graphicData>
            </a:graphic>
          </wp:anchor>
        </w:drawing>
      </w:r>
      <w:r w:rsidR="003E0A5F">
        <w:t xml:space="preserve">Розрахункова потужність навантаження комплексу в нормальному режимі – 794,8 кВт; річне споживання електроенергії – 2289,1 тис. кВт·год. Основні споживачі: електродвигуни санітарно-технічного обладнання та ліфтів, </w:t>
      </w:r>
      <w:proofErr w:type="spellStart"/>
      <w:r w:rsidR="003E0A5F">
        <w:t>електроопалення</w:t>
      </w:r>
      <w:proofErr w:type="spellEnd"/>
      <w:r w:rsidR="003E0A5F">
        <w:t xml:space="preserve">, системи освітлення, насосні агрегати водопостачання. Передбачено енергоощадні заходи: автоматичне керування опаленням і вентиляцією, світлодіодні джерела світла, керування освітленням за датчиками присутності та рівнем природного освітлення, рівномірний розподіл однофазних навантажень по фазах. Облік електроенергії – багатотарифними електронними лічильниками класу точності не нижче </w:t>
      </w:r>
      <w:proofErr w:type="spellStart"/>
      <w:r w:rsidR="003E0A5F">
        <w:t>0,5S</w:t>
      </w:r>
      <w:proofErr w:type="spellEnd"/>
      <w:r w:rsidR="003E0A5F">
        <w:t xml:space="preserve">; вузли обліку виконано згідно з </w:t>
      </w:r>
      <w:proofErr w:type="spellStart"/>
      <w:r w:rsidR="003E0A5F">
        <w:t>ПУЕ</w:t>
      </w:r>
      <w:proofErr w:type="spellEnd"/>
      <w:r w:rsidR="003E0A5F">
        <w:t xml:space="preserve"> та </w:t>
      </w:r>
      <w:proofErr w:type="spellStart"/>
      <w:r w:rsidR="003E0A5F">
        <w:t>ДБН</w:t>
      </w:r>
      <w:proofErr w:type="spellEnd"/>
      <w:r w:rsidR="003E0A5F">
        <w:t xml:space="preserve"> В.2.5-23:2010.</w:t>
      </w:r>
    </w:p>
    <w:p w14:paraId="0394DAD4" w14:textId="33260071" w:rsidR="00274C13" w:rsidRDefault="00BD7BB1">
      <w:pPr>
        <w:spacing w:line="360" w:lineRule="auto"/>
        <w:ind w:firstLine="709"/>
        <w:rPr>
          <w:i/>
          <w:iCs/>
        </w:rPr>
      </w:pPr>
      <w:r>
        <w:rPr>
          <w:i/>
          <w:iCs/>
        </w:rPr>
        <w:t xml:space="preserve">Рисунок 6.3. </w:t>
      </w:r>
      <w:r w:rsidR="00662BC5">
        <w:rPr>
          <w:i/>
          <w:iCs/>
        </w:rPr>
        <w:t>Підключення електричних мереж</w:t>
      </w:r>
    </w:p>
    <w:p w14:paraId="13DD8EAA" w14:textId="77777777" w:rsidR="00662BC5" w:rsidRPr="00BD7BB1" w:rsidRDefault="00662BC5" w:rsidP="00662BC5">
      <w:pPr>
        <w:spacing w:line="360" w:lineRule="auto"/>
        <w:rPr>
          <w:i/>
          <w:iCs/>
        </w:rPr>
      </w:pPr>
    </w:p>
    <w:p w14:paraId="009B9750" w14:textId="77777777" w:rsidR="00274C13" w:rsidRDefault="003E0A5F">
      <w:pPr>
        <w:pStyle w:val="1"/>
        <w:pageBreakBefore/>
        <w:jc w:val="center"/>
      </w:pPr>
      <w:r>
        <w:lastRenderedPageBreak/>
        <w:t>7 БЕЗПЕЧНА ЕКСПЛУАТАЦІЯ, ЗАХИСТ ВІД ШУМУ ТА ЕНЕРГОЕФЕКТИВНІСТЬ</w:t>
      </w:r>
    </w:p>
    <w:p w14:paraId="6C08968D" w14:textId="77777777" w:rsidR="00274C13" w:rsidRDefault="003E0A5F">
      <w:pPr>
        <w:pStyle w:val="2"/>
        <w:ind w:firstLine="709"/>
      </w:pPr>
      <w:r>
        <w:t>7.1 Заходи з безпечної та надійної експлуатації</w:t>
      </w:r>
    </w:p>
    <w:p w14:paraId="20848BCC" w14:textId="77777777" w:rsidR="00274C13" w:rsidRDefault="003E0A5F">
      <w:pPr>
        <w:spacing w:line="360" w:lineRule="auto"/>
        <w:ind w:firstLine="709"/>
      </w:pPr>
      <w:r>
        <w:t xml:space="preserve">Розрахунковий строк експлуатації об'єкта згідно з таблицею 2 </w:t>
      </w:r>
      <w:proofErr w:type="spellStart"/>
      <w:r>
        <w:t>ДБН</w:t>
      </w:r>
      <w:proofErr w:type="spellEnd"/>
      <w:r>
        <w:t xml:space="preserve"> В.1.2-14:2018 становить 100 років (житлові та громадські будівлі). Надійність, довговічність і живучість забезпечуються вибором матеріалів, конструктивних та </w:t>
      </w:r>
      <w:proofErr w:type="spellStart"/>
      <w:r>
        <w:t>об'ємно-планувальних</w:t>
      </w:r>
      <w:proofErr w:type="spellEnd"/>
      <w:r>
        <w:t xml:space="preserve"> рішень, методів розрахунку, </w:t>
      </w:r>
      <w:proofErr w:type="spellStart"/>
      <w:r>
        <w:t>проєктування</w:t>
      </w:r>
      <w:proofErr w:type="spellEnd"/>
      <w:r>
        <w:t xml:space="preserve"> та контролю якості. Будівельні конструкції розраховано на сприйняття впливів без руйнувань і неприпустимих деформацій протягом усього строку експлуатації та на достатню живучість щодо локальних руйнувань і аварійних впливів (пожеж, вибухів, наїздів). Перше обстеження технічного стану будівлі здійснюється не пізніше ніж через два роки після введення в експлуатацію, надалі – не рідше одного разу на 10 років.</w:t>
      </w:r>
    </w:p>
    <w:p w14:paraId="17F3D79F" w14:textId="77777777" w:rsidR="00274C13" w:rsidRDefault="003E0A5F">
      <w:pPr>
        <w:spacing w:line="360" w:lineRule="auto"/>
        <w:ind w:firstLine="709"/>
      </w:pPr>
      <w:r>
        <w:t xml:space="preserve">Передбачено бар'єри безпеки за принципом </w:t>
      </w:r>
      <w:proofErr w:type="spellStart"/>
      <w:r>
        <w:t>ешелонування</w:t>
      </w:r>
      <w:proofErr w:type="spellEnd"/>
      <w:r>
        <w:t xml:space="preserve"> захисту, а також заходи із запобігання ковзанню і падінню, удару й зіткненню, опікам, ураженню електричним струмом (зокрема </w:t>
      </w:r>
      <w:proofErr w:type="spellStart"/>
      <w:r>
        <w:t>блискавкозахист</w:t>
      </w:r>
      <w:proofErr w:type="spellEnd"/>
      <w:r>
        <w:t xml:space="preserve">), ураженню вибухом і несанкціонованому доступу відповідно до </w:t>
      </w:r>
      <w:proofErr w:type="spellStart"/>
      <w:r>
        <w:t>ДБН</w:t>
      </w:r>
      <w:proofErr w:type="spellEnd"/>
      <w:r>
        <w:t xml:space="preserve"> В.1.2-9:2021.</w:t>
      </w:r>
    </w:p>
    <w:p w14:paraId="00A39F52" w14:textId="77777777" w:rsidR="00274C13" w:rsidRDefault="003E0A5F">
      <w:pPr>
        <w:pStyle w:val="2"/>
        <w:ind w:firstLine="709"/>
      </w:pPr>
      <w:r>
        <w:t>7.2 Захист від шуму</w:t>
      </w:r>
    </w:p>
    <w:p w14:paraId="2023B4E1" w14:textId="77777777" w:rsidR="00274C13" w:rsidRDefault="003E0A5F">
      <w:pPr>
        <w:spacing w:line="360" w:lineRule="auto"/>
        <w:ind w:firstLine="709"/>
      </w:pPr>
      <w:r>
        <w:t xml:space="preserve">Прийняті рішення задовольняють вимоги </w:t>
      </w:r>
      <w:proofErr w:type="spellStart"/>
      <w:r>
        <w:t>ДБН</w:t>
      </w:r>
      <w:proofErr w:type="spellEnd"/>
      <w:r>
        <w:t xml:space="preserve"> В.1.1-31:2013 щодо повітряного та ударного шуму. Зовнішні стіни з </w:t>
      </w:r>
      <w:proofErr w:type="spellStart"/>
      <w:r>
        <w:t>повнотілої</w:t>
      </w:r>
      <w:proofErr w:type="spellEnd"/>
      <w:r>
        <w:t xml:space="preserve"> керамічної цегли утеплено </w:t>
      </w:r>
      <w:proofErr w:type="spellStart"/>
      <w:r>
        <w:t>мінераловатними</w:t>
      </w:r>
      <w:proofErr w:type="spellEnd"/>
      <w:r>
        <w:t xml:space="preserve"> плитами; віконні блоки – з металопластикового профілю з герметичними двокамерними склопакетами та гумовими ущільнювачами. </w:t>
      </w:r>
      <w:proofErr w:type="spellStart"/>
      <w:r>
        <w:t>Міжкабінетні</w:t>
      </w:r>
      <w:proofErr w:type="spellEnd"/>
      <w:r>
        <w:t xml:space="preserve"> перегородки – тришарові (</w:t>
      </w:r>
      <w:proofErr w:type="spellStart"/>
      <w:r>
        <w:t>газоблок</w:t>
      </w:r>
      <w:proofErr w:type="spellEnd"/>
      <w:r>
        <w:t xml:space="preserve"> – мінеральна вата – </w:t>
      </w:r>
      <w:proofErr w:type="spellStart"/>
      <w:r>
        <w:t>газоблок</w:t>
      </w:r>
      <w:proofErr w:type="spellEnd"/>
      <w:r>
        <w:t xml:space="preserve">, 250 мм), внутрішні перегородки – </w:t>
      </w:r>
      <w:proofErr w:type="spellStart"/>
      <w:r>
        <w:t>газоблок</w:t>
      </w:r>
      <w:proofErr w:type="spellEnd"/>
      <w:r>
        <w:t xml:space="preserve"> 100 мм з двостороннім </w:t>
      </w:r>
      <w:proofErr w:type="spellStart"/>
      <w:r>
        <w:t>оштукатуренням</w:t>
      </w:r>
      <w:proofErr w:type="spellEnd"/>
      <w:r>
        <w:t xml:space="preserve">. У конструкції підлоги міжповерхових перекриттів передбачено </w:t>
      </w:r>
      <w:proofErr w:type="spellStart"/>
      <w:r>
        <w:t>шумоізоляційний</w:t>
      </w:r>
      <w:proofErr w:type="spellEnd"/>
      <w:r>
        <w:t xml:space="preserve"> рулонний матеріал. Технологічне обладнання встановлено на </w:t>
      </w:r>
      <w:proofErr w:type="spellStart"/>
      <w:r>
        <w:t>віброгасні</w:t>
      </w:r>
      <w:proofErr w:type="spellEnd"/>
      <w:r>
        <w:t xml:space="preserve"> основи; проходи трубопроводів через конструкції </w:t>
      </w:r>
      <w:proofErr w:type="spellStart"/>
      <w:r>
        <w:t>ущільнюються</w:t>
      </w:r>
      <w:proofErr w:type="spellEnd"/>
      <w:r>
        <w:t xml:space="preserve"> пружними прокладками в гільзах.</w:t>
      </w:r>
    </w:p>
    <w:p w14:paraId="14DED609" w14:textId="77777777" w:rsidR="00274C13" w:rsidRDefault="00274C13">
      <w:pPr>
        <w:pStyle w:val="2"/>
        <w:ind w:firstLine="709"/>
      </w:pPr>
    </w:p>
    <w:p w14:paraId="43C5E263" w14:textId="77777777" w:rsidR="00274C13" w:rsidRDefault="003E0A5F">
      <w:pPr>
        <w:pStyle w:val="2"/>
        <w:ind w:firstLine="709"/>
      </w:pPr>
      <w:r>
        <w:lastRenderedPageBreak/>
        <w:t>7.3 Інженерно-технічні заходи цивільного захисту</w:t>
      </w:r>
    </w:p>
    <w:p w14:paraId="198ABA42" w14:textId="77777777" w:rsidR="00274C13" w:rsidRDefault="003E0A5F">
      <w:pPr>
        <w:spacing w:line="360" w:lineRule="auto"/>
        <w:ind w:firstLine="709"/>
      </w:pPr>
      <w:r>
        <w:t xml:space="preserve">В одному з корпусів влаштовано приміщення подвійного призначення: у мирний час – підземний паркінг, у військовий стан – </w:t>
      </w:r>
      <w:proofErr w:type="spellStart"/>
      <w:r>
        <w:t>протирадіаційне</w:t>
      </w:r>
      <w:proofErr w:type="spellEnd"/>
      <w:r>
        <w:t xml:space="preserve"> укриття (ПРУ). Передбачено приміщення для переховування загальною площею 818,40 м², що забезпечує укриття працівників та відвідувачів офісного центру. В укритті влаштовано відокремлені приміщення: </w:t>
      </w:r>
      <w:proofErr w:type="spellStart"/>
      <w:r>
        <w:t>фільтровентиляційну</w:t>
      </w:r>
      <w:proofErr w:type="spellEnd"/>
      <w:r>
        <w:t xml:space="preserve"> </w:t>
      </w:r>
      <w:proofErr w:type="spellStart"/>
      <w:r>
        <w:t>венткамеру</w:t>
      </w:r>
      <w:proofErr w:type="spellEnd"/>
      <w:r>
        <w:t xml:space="preserve">, санвузли (зокрема для </w:t>
      </w:r>
      <w:proofErr w:type="spellStart"/>
      <w:r>
        <w:t>МГН</w:t>
      </w:r>
      <w:proofErr w:type="spellEnd"/>
      <w:r>
        <w:t xml:space="preserve">), місце для баків з водою, господарче та допоміжні приміщення. Для ПРУ передбачено відокремлене від будівлі самостійне інженерне забезпечення (вентиляція з підпором повітря, дизельна електростанція, аварійний запас води, </w:t>
      </w:r>
      <w:proofErr w:type="spellStart"/>
      <w:r>
        <w:t>противибухові</w:t>
      </w:r>
      <w:proofErr w:type="spellEnd"/>
      <w:r>
        <w:t xml:space="preserve"> клапани на зовнішніх отворах).</w:t>
      </w:r>
    </w:p>
    <w:p w14:paraId="7A184061" w14:textId="77777777" w:rsidR="00274C13" w:rsidRDefault="003E0A5F">
      <w:pPr>
        <w:spacing w:line="360" w:lineRule="auto"/>
        <w:ind w:firstLine="709"/>
      </w:pPr>
      <w:r>
        <w:t>Розрахунком часу евакуації встановлено, що фактичний час евакуації залежно від корпусу становить від 4 до 7 хв, що не перевищує необхідного часу евакуації.</w:t>
      </w:r>
    </w:p>
    <w:p w14:paraId="0F6AB13E" w14:textId="77777777" w:rsidR="00274C13" w:rsidRDefault="003E0A5F">
      <w:pPr>
        <w:pStyle w:val="2"/>
        <w:ind w:firstLine="709"/>
      </w:pPr>
      <w:r>
        <w:t>7.4 Забезпечення енергоефективності</w:t>
      </w:r>
    </w:p>
    <w:p w14:paraId="0B1E4F80" w14:textId="77777777" w:rsidR="00274C13" w:rsidRDefault="003E0A5F">
      <w:pPr>
        <w:spacing w:line="360" w:lineRule="auto"/>
        <w:ind w:firstLine="709"/>
      </w:pPr>
      <w:r>
        <w:t>Клас енергоефективності будівлі – «В». Нормативні значення приведеного опору теплопередачі (</w:t>
      </w:r>
      <w:proofErr w:type="spellStart"/>
      <w:r>
        <w:t>ДБН</w:t>
      </w:r>
      <w:proofErr w:type="spellEnd"/>
      <w:r>
        <w:t xml:space="preserve"> В.2.6-31:2021): зовнішні стіни – 4,0 м²·К/</w:t>
      </w:r>
      <w:proofErr w:type="spellStart"/>
      <w:r>
        <w:t>Вт</w:t>
      </w:r>
      <w:proofErr w:type="spellEnd"/>
      <w:r>
        <w:t>; суміщене перекриття – 7,0 м²·К/</w:t>
      </w:r>
      <w:proofErr w:type="spellStart"/>
      <w:r>
        <w:t>Вт</w:t>
      </w:r>
      <w:proofErr w:type="spellEnd"/>
      <w:r>
        <w:t>; світлопрозорі конструкції – 0,9 м²·К/</w:t>
      </w:r>
      <w:proofErr w:type="spellStart"/>
      <w:r>
        <w:t>Вт</w:t>
      </w:r>
      <w:proofErr w:type="spellEnd"/>
      <w:r>
        <w:t xml:space="preserve">; перекриття над </w:t>
      </w:r>
      <w:proofErr w:type="spellStart"/>
      <w:r>
        <w:t>неопалюваним</w:t>
      </w:r>
      <w:proofErr w:type="spellEnd"/>
      <w:r>
        <w:t xml:space="preserve"> підвалом – 0,7 м²·К/</w:t>
      </w:r>
      <w:proofErr w:type="spellStart"/>
      <w:r>
        <w:t>Вт</w:t>
      </w:r>
      <w:proofErr w:type="spellEnd"/>
      <w:r>
        <w:t>; перекриття над паркінгом – 5,0 м²·К/</w:t>
      </w:r>
      <w:proofErr w:type="spellStart"/>
      <w:r>
        <w:t>Вт</w:t>
      </w:r>
      <w:proofErr w:type="spellEnd"/>
      <w:r>
        <w:t>. Граничне значення питомого енергоспоживання при опаленні та охолодженні – 85,0 кВт·год/м³. Світлопрозорі конструкції – з металопластикових профілів з двокамерним склопакетом (опір теплопередачі вікон 0,9 м²·К/</w:t>
      </w:r>
      <w:proofErr w:type="spellStart"/>
      <w:r>
        <w:t>Вт</w:t>
      </w:r>
      <w:proofErr w:type="spellEnd"/>
      <w:r>
        <w:t>, дверей – 0,70 м²·К/</w:t>
      </w:r>
      <w:proofErr w:type="spellStart"/>
      <w:r>
        <w:t>Вт</w:t>
      </w:r>
      <w:proofErr w:type="spellEnd"/>
      <w:r>
        <w:t>).</w:t>
      </w:r>
    </w:p>
    <w:p w14:paraId="24DC88EA" w14:textId="77777777" w:rsidR="00274C13" w:rsidRDefault="003E0A5F">
      <w:pPr>
        <w:pStyle w:val="2"/>
        <w:ind w:firstLine="709"/>
      </w:pPr>
      <w:r>
        <w:t xml:space="preserve">7.5 Організація безперешкодного доступу для </w:t>
      </w:r>
      <w:proofErr w:type="spellStart"/>
      <w:r>
        <w:t>МГН</w:t>
      </w:r>
      <w:proofErr w:type="spellEnd"/>
    </w:p>
    <w:p w14:paraId="3B7D4150" w14:textId="77777777" w:rsidR="00274C13" w:rsidRDefault="003E0A5F">
      <w:pPr>
        <w:spacing w:line="360" w:lineRule="auto"/>
        <w:ind w:firstLine="709"/>
      </w:pPr>
      <w:r>
        <w:t xml:space="preserve">Забезпечено вимоги доступності, зручності, інформативності та безпеки. Ширина пішохідних шляхів зі зустрічним рухом – не менше 1,80 м. На автостоянках виділено не менше 10 % місць для транспорту осіб з інвалідністю (ширина місця – 3,50 м) поблизу входу. Перед входами влаштовано площадки, що дублюються пандусами (ухил 8 %, ширина 1,2 м, з двобічними поручнями); для доступу </w:t>
      </w:r>
      <w:proofErr w:type="spellStart"/>
      <w:r>
        <w:t>МГН</w:t>
      </w:r>
      <w:proofErr w:type="spellEnd"/>
      <w:r>
        <w:t xml:space="preserve"> до приміщень верхніх поверхів – ліфт вантажопідйомністю 630 кг у кожному корпусі, до підвального паркінгу – похилий сходовий підйомник (ДСТУ ISO 9386-2:2005). </w:t>
      </w:r>
    </w:p>
    <w:p w14:paraId="4F3F7EC4" w14:textId="77777777" w:rsidR="00274C13" w:rsidRDefault="003E0A5F">
      <w:pPr>
        <w:pStyle w:val="1"/>
        <w:pageBreakBefore/>
      </w:pPr>
      <w:r>
        <w:lastRenderedPageBreak/>
        <w:t xml:space="preserve">7.6 Протипожежні заходи </w:t>
      </w:r>
    </w:p>
    <w:p w14:paraId="51EF03D6" w14:textId="77777777" w:rsidR="00274C13" w:rsidRDefault="003E0A5F">
      <w:pPr>
        <w:spacing w:line="360" w:lineRule="auto"/>
        <w:ind w:firstLine="709"/>
      </w:pPr>
      <w:r>
        <w:t xml:space="preserve">Будівля має 8 поверхів, належить до </w:t>
      </w:r>
      <w:proofErr w:type="spellStart"/>
      <w:r>
        <w:t>ІІ</w:t>
      </w:r>
      <w:proofErr w:type="spellEnd"/>
      <w:r>
        <w:t xml:space="preserve"> ступеня вогнестійкості; умовна висота – до 26,50 м. Проєкт розроблено з дотриманням вимог </w:t>
      </w:r>
      <w:proofErr w:type="spellStart"/>
      <w:r>
        <w:t>ДБН</w:t>
      </w:r>
      <w:proofErr w:type="spellEnd"/>
      <w:r>
        <w:t xml:space="preserve"> В.1.1-7:2016. Мінімальні класи вогнестійкості будівельних конструкцій і максимальні групи поширення вогню визначено за таблицею 1 </w:t>
      </w:r>
      <w:proofErr w:type="spellStart"/>
      <w:r>
        <w:t>ДБН</w:t>
      </w:r>
      <w:proofErr w:type="spellEnd"/>
      <w:r>
        <w:t xml:space="preserve"> В.1.1-7:2016 відповідно до ступеня вогнестійкості будівлі.</w:t>
      </w:r>
    </w:p>
    <w:p w14:paraId="59731264" w14:textId="77777777" w:rsidR="00274C13" w:rsidRDefault="003E0A5F">
      <w:pPr>
        <w:spacing w:line="360" w:lineRule="auto"/>
        <w:ind w:firstLine="709"/>
      </w:pPr>
      <w:r>
        <w:t xml:space="preserve">Під'їзд пожежних машин передбачено з твердим покриттям; зовнішнє пожежогасіння забезпечується </w:t>
      </w:r>
      <w:proofErr w:type="spellStart"/>
      <w:r>
        <w:t>спецавтотранспортом</w:t>
      </w:r>
      <w:proofErr w:type="spellEnd"/>
      <w:r>
        <w:t xml:space="preserve"> місцевої пожежної частини із забором води від пожежних гідрантів. Передбачено сходові клітки типу </w:t>
      </w:r>
      <w:proofErr w:type="spellStart"/>
      <w:r>
        <w:t>СК1</w:t>
      </w:r>
      <w:proofErr w:type="spellEnd"/>
      <w:r>
        <w:t xml:space="preserve">; евакуаційні шляхи та виходи </w:t>
      </w:r>
      <w:proofErr w:type="spellStart"/>
      <w:r>
        <w:t>запроєктовано</w:t>
      </w:r>
      <w:proofErr w:type="spellEnd"/>
      <w:r>
        <w:t xml:space="preserve"> відповідно до </w:t>
      </w:r>
      <w:proofErr w:type="spellStart"/>
      <w:r>
        <w:t>ДБН</w:t>
      </w:r>
      <w:proofErr w:type="spellEnd"/>
      <w:r>
        <w:t xml:space="preserve"> В.1.1-7:2016 з урахуванням розрахункового часу евакуації людей з поверхів. На зовнішніх стінах передбачено площадки з глухими </w:t>
      </w:r>
      <w:proofErr w:type="spellStart"/>
      <w:r>
        <w:t>простінками</w:t>
      </w:r>
      <w:proofErr w:type="spellEnd"/>
      <w:r>
        <w:t xml:space="preserve"> шириною не менше 1,2 м та огорожею висотою не менше 1,2 м з негорючих матеріалів.</w:t>
      </w:r>
    </w:p>
    <w:p w14:paraId="2E956484" w14:textId="77777777" w:rsidR="00274C13" w:rsidRDefault="003E0A5F">
      <w:pPr>
        <w:spacing w:line="360" w:lineRule="auto"/>
        <w:ind w:firstLine="709"/>
      </w:pPr>
      <w:r>
        <w:t xml:space="preserve">Передбачено: конструктивні та </w:t>
      </w:r>
      <w:proofErr w:type="spellStart"/>
      <w:r>
        <w:t>об'ємно-планувальні</w:t>
      </w:r>
      <w:proofErr w:type="spellEnd"/>
      <w:r>
        <w:t xml:space="preserve"> рішення для перешкоджання поширенню небезпечних чинників пожежі; зменшення пожежної небезпеки будівельних матеріалів і елементів електропроводки на шляхах евакуації; застосування систем протипожежного захисту (автоматичні системи пожежогасіння, пожежна сигналізація, </w:t>
      </w:r>
      <w:proofErr w:type="spellStart"/>
      <w:r>
        <w:t>протидимний</w:t>
      </w:r>
      <w:proofErr w:type="spellEnd"/>
      <w:r>
        <w:t xml:space="preserve"> захист, оповіщення про пожежу та управління евакуацією) згідно з </w:t>
      </w:r>
      <w:proofErr w:type="spellStart"/>
      <w:r>
        <w:t>ДБН</w:t>
      </w:r>
      <w:proofErr w:type="spellEnd"/>
      <w:r>
        <w:t xml:space="preserve"> В.2.5-56:2014. Приміщення паркінгу відокремлюється протипожежними стінами і перекриттями 1-го типу (REI 180), над в'їзними воротами влаштовано козирки з межею вогнестійкості не менше </w:t>
      </w:r>
      <w:proofErr w:type="spellStart"/>
      <w:r>
        <w:t>ЕІ</w:t>
      </w:r>
      <w:proofErr w:type="spellEnd"/>
      <w:r>
        <w:t xml:space="preserve"> 60.</w:t>
      </w:r>
    </w:p>
    <w:p w14:paraId="343DDBCB" w14:textId="77777777" w:rsidR="00274C13" w:rsidRDefault="003E0A5F">
      <w:pPr>
        <w:pStyle w:val="1"/>
        <w:pageBreakBefore/>
        <w:jc w:val="center"/>
      </w:pPr>
      <w:r>
        <w:lastRenderedPageBreak/>
        <w:t>ВИСНОВКИ</w:t>
      </w:r>
    </w:p>
    <w:p w14:paraId="4425CB4B" w14:textId="77777777" w:rsidR="00274C13" w:rsidRDefault="003E0A5F">
      <w:pPr>
        <w:spacing w:line="360" w:lineRule="auto"/>
        <w:ind w:firstLine="709"/>
      </w:pPr>
      <w:r>
        <w:t xml:space="preserve">У бакалаврській роботі розроблено комплекс </w:t>
      </w:r>
      <w:proofErr w:type="spellStart"/>
      <w:r>
        <w:t>проєктних</w:t>
      </w:r>
      <w:proofErr w:type="spellEnd"/>
      <w:r>
        <w:t xml:space="preserve"> рішень багатоповерхового офісного центру з мостовим переходом та підземним паркінгом. За результатами роботи:</w:t>
      </w:r>
    </w:p>
    <w:p w14:paraId="78F4E033" w14:textId="77777777" w:rsidR="00274C13" w:rsidRDefault="003E0A5F">
      <w:pPr>
        <w:pStyle w:val="af"/>
        <w:numPr>
          <w:ilvl w:val="0"/>
          <w:numId w:val="1"/>
        </w:numPr>
        <w:spacing w:line="360" w:lineRule="auto"/>
      </w:pPr>
      <w:r>
        <w:t xml:space="preserve">розроблено архітектурно-планувальне рішення офісного центру з чотирьох 8-поверхових корпусів (три </w:t>
      </w:r>
      <w:proofErr w:type="spellStart"/>
      <w:r>
        <w:t>зблоковані</w:t>
      </w:r>
      <w:proofErr w:type="spellEnd"/>
      <w:r>
        <w:t xml:space="preserve">, один окремо розташований і з'єднаний мостовим переходом на рівні п'ятого поверху) зі спільним підземним паркінгом на 112 </w:t>
      </w:r>
      <w:proofErr w:type="spellStart"/>
      <w:r>
        <w:t>машиномісць</w:t>
      </w:r>
      <w:proofErr w:type="spellEnd"/>
      <w:r>
        <w:t>, у якому влаштовано приміщення подвійного призначення (паркінг / ПРУ);</w:t>
      </w:r>
    </w:p>
    <w:p w14:paraId="6549EA34" w14:textId="77777777" w:rsidR="00274C13" w:rsidRDefault="003E0A5F">
      <w:pPr>
        <w:pStyle w:val="af"/>
        <w:numPr>
          <w:ilvl w:val="0"/>
          <w:numId w:val="1"/>
        </w:numPr>
        <w:spacing w:line="360" w:lineRule="auto"/>
      </w:pPr>
      <w:r>
        <w:t xml:space="preserve">прийнято комбіновану каркасно-стінову конструктивну схему: несучі цегляні зовнішні стіни, внутрішній каркас з монолітних залізобетонних колон і </w:t>
      </w:r>
      <w:proofErr w:type="spellStart"/>
      <w:r>
        <w:t>ригелів</w:t>
      </w:r>
      <w:proofErr w:type="spellEnd"/>
      <w:r>
        <w:t xml:space="preserve">, перекриття зі збірних </w:t>
      </w:r>
      <w:proofErr w:type="spellStart"/>
      <w:r>
        <w:t>багатопустотних</w:t>
      </w:r>
      <w:proofErr w:type="spellEnd"/>
      <w:r>
        <w:t xml:space="preserve"> плит, </w:t>
      </w:r>
      <w:proofErr w:type="spellStart"/>
      <w:r>
        <w:t>пальовий</w:t>
      </w:r>
      <w:proofErr w:type="spellEnd"/>
      <w:r>
        <w:t xml:space="preserve"> фундамент із залізобетонних паль та монолітним </w:t>
      </w:r>
      <w:proofErr w:type="spellStart"/>
      <w:r>
        <w:t>ростверком</w:t>
      </w:r>
      <w:proofErr w:type="spellEnd"/>
      <w:r>
        <w:t>;</w:t>
      </w:r>
    </w:p>
    <w:p w14:paraId="5FAAB976" w14:textId="77777777" w:rsidR="00274C13" w:rsidRDefault="003E0A5F">
      <w:pPr>
        <w:pStyle w:val="af"/>
        <w:numPr>
          <w:ilvl w:val="0"/>
          <w:numId w:val="1"/>
        </w:numPr>
        <w:spacing w:line="360" w:lineRule="auto"/>
      </w:pPr>
      <w:r>
        <w:t xml:space="preserve">виконано розрахунок основних несучих конструкцій (плита перекриття, колона, </w:t>
      </w:r>
      <w:proofErr w:type="spellStart"/>
      <w:r>
        <w:t>пальовий</w:t>
      </w:r>
      <w:proofErr w:type="spellEnd"/>
      <w:r>
        <w:t xml:space="preserve"> фундамент) у програмному комплексі ЛІРА з урахуванням </w:t>
      </w:r>
      <w:proofErr w:type="spellStart"/>
      <w:r>
        <w:t>сейсмічності</w:t>
      </w:r>
      <w:proofErr w:type="spellEnd"/>
      <w:r>
        <w:t xml:space="preserve"> 6 балів;</w:t>
      </w:r>
    </w:p>
    <w:p w14:paraId="3399C546" w14:textId="77777777" w:rsidR="00274C13" w:rsidRDefault="003E0A5F">
      <w:pPr>
        <w:pStyle w:val="af"/>
        <w:numPr>
          <w:ilvl w:val="0"/>
          <w:numId w:val="1"/>
        </w:numPr>
        <w:spacing w:line="360" w:lineRule="auto"/>
      </w:pPr>
      <w:r>
        <w:t>розроблено технологію та організацію будівництва з поділом на чотири черги, технологічну карту та календарний план;</w:t>
      </w:r>
    </w:p>
    <w:p w14:paraId="2D31ED5E" w14:textId="77777777" w:rsidR="00274C13" w:rsidRDefault="003E0A5F">
      <w:pPr>
        <w:pStyle w:val="af"/>
        <w:numPr>
          <w:ilvl w:val="0"/>
          <w:numId w:val="1"/>
        </w:numPr>
        <w:spacing w:line="360" w:lineRule="auto"/>
      </w:pPr>
      <w:r>
        <w:t xml:space="preserve">розраховано металеву конструкцію надземного мостового переходу на рівні п’ятого поверху (балки IPE 400 зі сталі </w:t>
      </w:r>
      <w:proofErr w:type="spellStart"/>
      <w:r>
        <w:t>С245</w:t>
      </w:r>
      <w:proofErr w:type="spellEnd"/>
      <w:r>
        <w:t xml:space="preserve">) з перевіркою за міцністю, жорсткістю та комфортністю (перша власна частота 4,6 Гц), сконструйовано рухоме й нерухоме </w:t>
      </w:r>
      <w:proofErr w:type="spellStart"/>
      <w:r>
        <w:t>опирання</w:t>
      </w:r>
      <w:proofErr w:type="spellEnd"/>
      <w:r>
        <w:t xml:space="preserve"> для компенсації температурних деформацій;</w:t>
      </w:r>
    </w:p>
    <w:p w14:paraId="6F6BE7F1" w14:textId="77777777" w:rsidR="00274C13" w:rsidRDefault="003E0A5F">
      <w:pPr>
        <w:pStyle w:val="af"/>
        <w:numPr>
          <w:ilvl w:val="0"/>
          <w:numId w:val="1"/>
        </w:numPr>
        <w:spacing w:line="360" w:lineRule="auto"/>
      </w:pPr>
      <w:r>
        <w:t>прийнято інженерні рішення з водопостачання та каналізації, опалення та вентиляції, електропостачання; забезпечено енергоефективність класу «В»;</w:t>
      </w:r>
    </w:p>
    <w:p w14:paraId="19ADFC9E" w14:textId="77777777" w:rsidR="00274C13" w:rsidRDefault="003E0A5F">
      <w:pPr>
        <w:pStyle w:val="af"/>
        <w:numPr>
          <w:ilvl w:val="0"/>
          <w:numId w:val="1"/>
        </w:numPr>
        <w:spacing w:line="360" w:lineRule="auto"/>
      </w:pPr>
      <w:r>
        <w:t xml:space="preserve">розглянуто заходи з охорони праці, безпечної експлуатації, захисту від шуму, цивільного захисту, протипожежного захисту та безперешкодного доступу для </w:t>
      </w:r>
      <w:proofErr w:type="spellStart"/>
      <w:r>
        <w:t>МГН</w:t>
      </w:r>
      <w:proofErr w:type="spellEnd"/>
      <w:r>
        <w:t>.</w:t>
      </w:r>
    </w:p>
    <w:p w14:paraId="42C0FAD0" w14:textId="77777777" w:rsidR="00274C13" w:rsidRDefault="003E0A5F">
      <w:pPr>
        <w:spacing w:after="120" w:line="360" w:lineRule="auto"/>
        <w:ind w:firstLine="709"/>
      </w:pPr>
      <w:r>
        <w:t xml:space="preserve">Підсумкові техніко-економічні показники проєкту: загальна площа комплексу — 24 600 м²; площа забудови — 3 280 м²; кількість </w:t>
      </w:r>
      <w:proofErr w:type="spellStart"/>
      <w:r>
        <w:t>машиномісць</w:t>
      </w:r>
      <w:proofErr w:type="spellEnd"/>
      <w:r>
        <w:t xml:space="preserve"> підземного </w:t>
      </w:r>
      <w:r>
        <w:lastRenderedPageBreak/>
        <w:t>паркінгу — 112; кошторисна вартість будівництва — 109,7 млн грн (близько 4 460 грн за 1 м² загальної площі); тривалість будівництва за планом — 17 місяців (на 11 % менше нормативної).</w:t>
      </w:r>
    </w:p>
    <w:p w14:paraId="0062C6FF" w14:textId="77777777" w:rsidR="00274C13" w:rsidRDefault="00274C13">
      <w:pPr>
        <w:spacing w:after="120" w:line="360" w:lineRule="auto"/>
        <w:ind w:firstLine="709"/>
      </w:pPr>
    </w:p>
    <w:p w14:paraId="6878D869" w14:textId="77777777" w:rsidR="00274C13" w:rsidRDefault="00274C13">
      <w:pPr>
        <w:spacing w:after="120" w:line="360" w:lineRule="auto"/>
        <w:ind w:firstLine="709"/>
      </w:pPr>
    </w:p>
    <w:p w14:paraId="7F1321B0" w14:textId="77777777" w:rsidR="00274C13" w:rsidRDefault="00274C13">
      <w:pPr>
        <w:spacing w:after="120" w:line="360" w:lineRule="auto"/>
        <w:ind w:firstLine="709"/>
      </w:pPr>
    </w:p>
    <w:p w14:paraId="1C005A98" w14:textId="77777777" w:rsidR="00274C13" w:rsidRDefault="00274C13">
      <w:pPr>
        <w:spacing w:after="120" w:line="360" w:lineRule="auto"/>
        <w:ind w:firstLine="709"/>
      </w:pPr>
    </w:p>
    <w:p w14:paraId="54A04439" w14:textId="77777777" w:rsidR="00274C13" w:rsidRDefault="00274C13">
      <w:pPr>
        <w:spacing w:after="120" w:line="360" w:lineRule="auto"/>
        <w:ind w:firstLine="709"/>
      </w:pPr>
    </w:p>
    <w:p w14:paraId="236611BB" w14:textId="77777777" w:rsidR="00274C13" w:rsidRDefault="00274C13">
      <w:pPr>
        <w:spacing w:after="120" w:line="360" w:lineRule="auto"/>
        <w:ind w:firstLine="709"/>
      </w:pPr>
    </w:p>
    <w:p w14:paraId="1DC2F04D" w14:textId="77777777" w:rsidR="00274C13" w:rsidRDefault="00274C13">
      <w:pPr>
        <w:spacing w:after="120" w:line="360" w:lineRule="auto"/>
        <w:ind w:firstLine="709"/>
      </w:pPr>
    </w:p>
    <w:p w14:paraId="5A898ABE" w14:textId="77777777" w:rsidR="00274C13" w:rsidRDefault="00274C13">
      <w:pPr>
        <w:spacing w:after="120" w:line="360" w:lineRule="auto"/>
        <w:ind w:firstLine="709"/>
      </w:pPr>
    </w:p>
    <w:p w14:paraId="699C93E1" w14:textId="77777777" w:rsidR="00274C13" w:rsidRDefault="00274C13">
      <w:pPr>
        <w:spacing w:after="120" w:line="360" w:lineRule="auto"/>
        <w:ind w:firstLine="709"/>
      </w:pPr>
    </w:p>
    <w:p w14:paraId="36E21E6B" w14:textId="77777777" w:rsidR="00274C13" w:rsidRDefault="00274C13">
      <w:pPr>
        <w:spacing w:after="120" w:line="360" w:lineRule="auto"/>
        <w:ind w:firstLine="709"/>
      </w:pPr>
    </w:p>
    <w:p w14:paraId="1BB5B621" w14:textId="77777777" w:rsidR="00274C13" w:rsidRDefault="00274C13">
      <w:pPr>
        <w:spacing w:after="120" w:line="360" w:lineRule="auto"/>
        <w:ind w:firstLine="709"/>
      </w:pPr>
    </w:p>
    <w:p w14:paraId="2518DFDD" w14:textId="77777777" w:rsidR="00274C13" w:rsidRDefault="00274C13">
      <w:pPr>
        <w:spacing w:after="120" w:line="360" w:lineRule="auto"/>
        <w:ind w:firstLine="709"/>
      </w:pPr>
    </w:p>
    <w:p w14:paraId="4650ECE3" w14:textId="77777777" w:rsidR="00274C13" w:rsidRDefault="00274C13">
      <w:pPr>
        <w:spacing w:after="120" w:line="360" w:lineRule="auto"/>
        <w:ind w:firstLine="709"/>
      </w:pPr>
    </w:p>
    <w:p w14:paraId="299CA4DF" w14:textId="77777777" w:rsidR="00274C13" w:rsidRDefault="00274C13">
      <w:pPr>
        <w:spacing w:after="120" w:line="360" w:lineRule="auto"/>
        <w:ind w:firstLine="709"/>
      </w:pPr>
    </w:p>
    <w:p w14:paraId="796DC1C5" w14:textId="77777777" w:rsidR="00274C13" w:rsidRDefault="00274C13">
      <w:pPr>
        <w:spacing w:after="120" w:line="360" w:lineRule="auto"/>
        <w:ind w:firstLine="709"/>
      </w:pPr>
    </w:p>
    <w:p w14:paraId="02AF9CB4" w14:textId="77777777" w:rsidR="00274C13" w:rsidRDefault="00274C13">
      <w:pPr>
        <w:spacing w:after="120" w:line="360" w:lineRule="auto"/>
        <w:ind w:firstLine="709"/>
      </w:pPr>
    </w:p>
    <w:p w14:paraId="261B5BB7" w14:textId="77777777" w:rsidR="00274C13" w:rsidRDefault="00274C13">
      <w:pPr>
        <w:spacing w:after="120" w:line="360" w:lineRule="auto"/>
        <w:ind w:firstLine="709"/>
      </w:pPr>
    </w:p>
    <w:p w14:paraId="029A496A" w14:textId="77777777" w:rsidR="00274C13" w:rsidRDefault="00274C13">
      <w:pPr>
        <w:spacing w:after="120" w:line="360" w:lineRule="auto"/>
        <w:ind w:firstLine="709"/>
      </w:pPr>
    </w:p>
    <w:p w14:paraId="73FF0806" w14:textId="77777777" w:rsidR="00274C13" w:rsidRDefault="00274C13">
      <w:pPr>
        <w:spacing w:after="120" w:line="360" w:lineRule="auto"/>
        <w:ind w:firstLine="709"/>
      </w:pPr>
    </w:p>
    <w:p w14:paraId="19E3C7F1" w14:textId="77777777" w:rsidR="00274C13" w:rsidRDefault="00274C13">
      <w:pPr>
        <w:spacing w:after="120" w:line="360" w:lineRule="auto"/>
        <w:ind w:firstLine="709"/>
      </w:pPr>
    </w:p>
    <w:p w14:paraId="527A3966" w14:textId="77777777" w:rsidR="00274C13" w:rsidRDefault="00274C13">
      <w:pPr>
        <w:spacing w:after="120" w:line="360" w:lineRule="auto"/>
        <w:ind w:firstLine="709"/>
      </w:pPr>
    </w:p>
    <w:p w14:paraId="35F8D785" w14:textId="77777777" w:rsidR="00274C13" w:rsidRDefault="00274C13">
      <w:pPr>
        <w:spacing w:after="120" w:line="360" w:lineRule="auto"/>
        <w:ind w:firstLine="709"/>
      </w:pPr>
    </w:p>
    <w:p w14:paraId="2670DE83" w14:textId="77777777" w:rsidR="00274C13" w:rsidRDefault="003E0A5F">
      <w:pPr>
        <w:spacing w:after="240"/>
        <w:jc w:val="center"/>
      </w:pPr>
      <w:r>
        <w:rPr>
          <w:b/>
          <w:bCs/>
        </w:rPr>
        <w:lastRenderedPageBreak/>
        <w:t>ПЕРЕЛІК ВИКОРИСТАНИХ ДЖЕРЕЛ</w:t>
      </w:r>
    </w:p>
    <w:p w14:paraId="53150F38" w14:textId="77777777" w:rsidR="00274C13" w:rsidRDefault="003E0A5F">
      <w:pPr>
        <w:spacing w:after="120"/>
        <w:ind w:left="720" w:hanging="720"/>
      </w:pPr>
      <w:r>
        <w:rPr>
          <w:sz w:val="24"/>
          <w:szCs w:val="24"/>
        </w:rPr>
        <w:t>1.</w:t>
      </w:r>
      <w:r>
        <w:rPr>
          <w:sz w:val="24"/>
          <w:szCs w:val="24"/>
        </w:rPr>
        <w:tab/>
      </w:r>
      <w:proofErr w:type="spellStart"/>
      <w:r>
        <w:rPr>
          <w:sz w:val="24"/>
          <w:szCs w:val="24"/>
        </w:rPr>
        <w:t>ДБН</w:t>
      </w:r>
      <w:proofErr w:type="spellEnd"/>
      <w:r>
        <w:rPr>
          <w:sz w:val="24"/>
          <w:szCs w:val="24"/>
        </w:rPr>
        <w:t xml:space="preserve"> В.1.2-2:2006. Система забезпечення надійності та безпеки будівельних об'єктів. Навантаження і впливи. Норми </w:t>
      </w:r>
      <w:proofErr w:type="spellStart"/>
      <w:r>
        <w:rPr>
          <w:sz w:val="24"/>
          <w:szCs w:val="24"/>
        </w:rPr>
        <w:t>проєктування</w:t>
      </w:r>
      <w:proofErr w:type="spellEnd"/>
      <w:r>
        <w:rPr>
          <w:sz w:val="24"/>
          <w:szCs w:val="24"/>
        </w:rPr>
        <w:t xml:space="preserve">. Київ : </w:t>
      </w:r>
      <w:proofErr w:type="spellStart"/>
      <w:r>
        <w:rPr>
          <w:sz w:val="24"/>
          <w:szCs w:val="24"/>
        </w:rPr>
        <w:t>Мінбуд</w:t>
      </w:r>
      <w:proofErr w:type="spellEnd"/>
      <w:r>
        <w:rPr>
          <w:sz w:val="24"/>
          <w:szCs w:val="24"/>
        </w:rPr>
        <w:t xml:space="preserve"> України, 2006. </w:t>
      </w:r>
      <w:hyperlink r:id="rId22" w:history="1">
        <w:r>
          <w:rPr>
            <w:rStyle w:val="ad"/>
            <w:sz w:val="24"/>
            <w:szCs w:val="24"/>
          </w:rPr>
          <w:t>[https://</w:t>
        </w:r>
        <w:proofErr w:type="spellStart"/>
        <w:r>
          <w:rPr>
            <w:rStyle w:val="ad"/>
            <w:sz w:val="24"/>
            <w:szCs w:val="24"/>
          </w:rPr>
          <w:t>dbn.co.ua</w:t>
        </w:r>
        <w:proofErr w:type="spellEnd"/>
        <w:r>
          <w:rPr>
            <w:rStyle w:val="ad"/>
            <w:sz w:val="24"/>
            <w:szCs w:val="24"/>
          </w:rPr>
          <w:t>/</w:t>
        </w:r>
        <w:proofErr w:type="spellStart"/>
        <w:r>
          <w:rPr>
            <w:rStyle w:val="ad"/>
            <w:sz w:val="24"/>
            <w:szCs w:val="24"/>
          </w:rPr>
          <w:t>load</w:t>
        </w:r>
        <w:proofErr w:type="spellEnd"/>
        <w:r>
          <w:rPr>
            <w:rStyle w:val="ad"/>
            <w:sz w:val="24"/>
            <w:szCs w:val="24"/>
          </w:rPr>
          <w:t>/</w:t>
        </w:r>
        <w:proofErr w:type="spellStart"/>
        <w:r>
          <w:rPr>
            <w:rStyle w:val="ad"/>
            <w:sz w:val="24"/>
            <w:szCs w:val="24"/>
          </w:rPr>
          <w:t>normativy</w:t>
        </w:r>
        <w:proofErr w:type="spellEnd"/>
        <w:r>
          <w:rPr>
            <w:rStyle w:val="ad"/>
            <w:sz w:val="24"/>
            <w:szCs w:val="24"/>
          </w:rPr>
          <w:t>/</w:t>
        </w:r>
        <w:proofErr w:type="spellStart"/>
        <w:r>
          <w:rPr>
            <w:rStyle w:val="ad"/>
            <w:sz w:val="24"/>
            <w:szCs w:val="24"/>
          </w:rPr>
          <w:t>dbn</w:t>
        </w:r>
        <w:proofErr w:type="spellEnd"/>
        <w:r>
          <w:rPr>
            <w:rStyle w:val="ad"/>
            <w:sz w:val="24"/>
            <w:szCs w:val="24"/>
          </w:rPr>
          <w:t>/1-1-0-753]</w:t>
        </w:r>
      </w:hyperlink>
    </w:p>
    <w:p w14:paraId="69F5CA0F" w14:textId="77777777" w:rsidR="00274C13" w:rsidRDefault="003E0A5F">
      <w:pPr>
        <w:spacing w:after="120"/>
        <w:ind w:left="720" w:hanging="720"/>
      </w:pPr>
      <w:r>
        <w:rPr>
          <w:sz w:val="24"/>
          <w:szCs w:val="24"/>
        </w:rPr>
        <w:t>2.</w:t>
      </w:r>
      <w:r>
        <w:rPr>
          <w:sz w:val="24"/>
          <w:szCs w:val="24"/>
        </w:rPr>
        <w:tab/>
      </w:r>
      <w:proofErr w:type="spellStart"/>
      <w:r>
        <w:rPr>
          <w:sz w:val="24"/>
          <w:szCs w:val="24"/>
        </w:rPr>
        <w:t>ДБН</w:t>
      </w:r>
      <w:proofErr w:type="spellEnd"/>
      <w:r>
        <w:rPr>
          <w:sz w:val="24"/>
          <w:szCs w:val="24"/>
        </w:rPr>
        <w:t xml:space="preserve"> В.2.6-98:2009. Конструкції будинків і споруд. Бетонні та залізобетонні конструкції. Основні положення. Київ : </w:t>
      </w:r>
      <w:proofErr w:type="spellStart"/>
      <w:r>
        <w:rPr>
          <w:sz w:val="24"/>
          <w:szCs w:val="24"/>
        </w:rPr>
        <w:t>Мінрегіонбуд</w:t>
      </w:r>
      <w:proofErr w:type="spellEnd"/>
      <w:r>
        <w:rPr>
          <w:sz w:val="24"/>
          <w:szCs w:val="24"/>
        </w:rPr>
        <w:t xml:space="preserve"> України, 2009. </w:t>
      </w:r>
      <w:hyperlink r:id="rId23" w:history="1">
        <w:r>
          <w:rPr>
            <w:rStyle w:val="ad"/>
            <w:sz w:val="24"/>
            <w:szCs w:val="24"/>
          </w:rPr>
          <w:t>[https://</w:t>
        </w:r>
        <w:proofErr w:type="spellStart"/>
        <w:r>
          <w:rPr>
            <w:rStyle w:val="ad"/>
            <w:sz w:val="24"/>
            <w:szCs w:val="24"/>
          </w:rPr>
          <w:t>dbn.co.ua</w:t>
        </w:r>
        <w:proofErr w:type="spellEnd"/>
        <w:r>
          <w:rPr>
            <w:rStyle w:val="ad"/>
            <w:sz w:val="24"/>
            <w:szCs w:val="24"/>
          </w:rPr>
          <w:t>/</w:t>
        </w:r>
        <w:proofErr w:type="spellStart"/>
        <w:r>
          <w:rPr>
            <w:rStyle w:val="ad"/>
            <w:sz w:val="24"/>
            <w:szCs w:val="24"/>
          </w:rPr>
          <w:t>load</w:t>
        </w:r>
        <w:proofErr w:type="spellEnd"/>
        <w:r>
          <w:rPr>
            <w:rStyle w:val="ad"/>
            <w:sz w:val="24"/>
            <w:szCs w:val="24"/>
          </w:rPr>
          <w:t>/</w:t>
        </w:r>
        <w:proofErr w:type="spellStart"/>
        <w:r>
          <w:rPr>
            <w:rStyle w:val="ad"/>
            <w:sz w:val="24"/>
            <w:szCs w:val="24"/>
          </w:rPr>
          <w:t>normativy</w:t>
        </w:r>
        <w:proofErr w:type="spellEnd"/>
        <w:r>
          <w:rPr>
            <w:rStyle w:val="ad"/>
            <w:sz w:val="24"/>
            <w:szCs w:val="24"/>
          </w:rPr>
          <w:t>/</w:t>
        </w:r>
        <w:proofErr w:type="spellStart"/>
        <w:r>
          <w:rPr>
            <w:rStyle w:val="ad"/>
            <w:sz w:val="24"/>
            <w:szCs w:val="24"/>
          </w:rPr>
          <w:t>dbn</w:t>
        </w:r>
        <w:proofErr w:type="spellEnd"/>
        <w:r>
          <w:rPr>
            <w:rStyle w:val="ad"/>
            <w:sz w:val="24"/>
            <w:szCs w:val="24"/>
          </w:rPr>
          <w:t>/1-1-0-792]</w:t>
        </w:r>
      </w:hyperlink>
    </w:p>
    <w:p w14:paraId="15557ED0" w14:textId="77777777" w:rsidR="00274C13" w:rsidRDefault="003E0A5F">
      <w:pPr>
        <w:spacing w:after="120"/>
        <w:ind w:left="720" w:hanging="720"/>
      </w:pPr>
      <w:r>
        <w:rPr>
          <w:sz w:val="24"/>
          <w:szCs w:val="24"/>
        </w:rPr>
        <w:t>3.</w:t>
      </w:r>
      <w:r>
        <w:rPr>
          <w:sz w:val="24"/>
          <w:szCs w:val="24"/>
        </w:rPr>
        <w:tab/>
        <w:t xml:space="preserve">ДСТУ Б В.2.6-156:2010. Бетонні та залізобетонні конструкції з важкого бетону. Правила </w:t>
      </w:r>
      <w:proofErr w:type="spellStart"/>
      <w:r>
        <w:rPr>
          <w:sz w:val="24"/>
          <w:szCs w:val="24"/>
        </w:rPr>
        <w:t>проєктування</w:t>
      </w:r>
      <w:proofErr w:type="spellEnd"/>
      <w:r>
        <w:rPr>
          <w:sz w:val="24"/>
          <w:szCs w:val="24"/>
        </w:rPr>
        <w:t xml:space="preserve">. Київ : </w:t>
      </w:r>
      <w:proofErr w:type="spellStart"/>
      <w:r>
        <w:rPr>
          <w:sz w:val="24"/>
          <w:szCs w:val="24"/>
        </w:rPr>
        <w:t>Мінрегіонбуд</w:t>
      </w:r>
      <w:proofErr w:type="spellEnd"/>
      <w:r>
        <w:rPr>
          <w:sz w:val="24"/>
          <w:szCs w:val="24"/>
        </w:rPr>
        <w:t xml:space="preserve"> України, 2011. </w:t>
      </w:r>
      <w:hyperlink r:id="rId24" w:history="1">
        <w:r>
          <w:rPr>
            <w:rStyle w:val="ad"/>
            <w:sz w:val="24"/>
            <w:szCs w:val="24"/>
          </w:rPr>
          <w:t>[https://</w:t>
        </w:r>
        <w:proofErr w:type="spellStart"/>
        <w:r>
          <w:rPr>
            <w:rStyle w:val="ad"/>
            <w:sz w:val="24"/>
            <w:szCs w:val="24"/>
          </w:rPr>
          <w:t>dbn.co.ua</w:t>
        </w:r>
        <w:proofErr w:type="spellEnd"/>
        <w:r>
          <w:rPr>
            <w:rStyle w:val="ad"/>
            <w:sz w:val="24"/>
            <w:szCs w:val="24"/>
          </w:rPr>
          <w:t>/</w:t>
        </w:r>
        <w:proofErr w:type="spellStart"/>
        <w:r>
          <w:rPr>
            <w:rStyle w:val="ad"/>
            <w:sz w:val="24"/>
            <w:szCs w:val="24"/>
          </w:rPr>
          <w:t>load</w:t>
        </w:r>
        <w:proofErr w:type="spellEnd"/>
        <w:r>
          <w:rPr>
            <w:rStyle w:val="ad"/>
            <w:sz w:val="24"/>
            <w:szCs w:val="24"/>
          </w:rPr>
          <w:t>/</w:t>
        </w:r>
        <w:proofErr w:type="spellStart"/>
        <w:r>
          <w:rPr>
            <w:rStyle w:val="ad"/>
            <w:sz w:val="24"/>
            <w:szCs w:val="24"/>
          </w:rPr>
          <w:t>normativy</w:t>
        </w:r>
        <w:proofErr w:type="spellEnd"/>
        <w:r>
          <w:rPr>
            <w:rStyle w:val="ad"/>
            <w:sz w:val="24"/>
            <w:szCs w:val="24"/>
          </w:rPr>
          <w:t>/</w:t>
        </w:r>
        <w:proofErr w:type="spellStart"/>
        <w:r>
          <w:rPr>
            <w:rStyle w:val="ad"/>
            <w:sz w:val="24"/>
            <w:szCs w:val="24"/>
          </w:rPr>
          <w:t>dstu</w:t>
        </w:r>
        <w:proofErr w:type="spellEnd"/>
        <w:r>
          <w:rPr>
            <w:rStyle w:val="ad"/>
            <w:sz w:val="24"/>
            <w:szCs w:val="24"/>
          </w:rPr>
          <w:t>/5-1-0-800]</w:t>
        </w:r>
      </w:hyperlink>
    </w:p>
    <w:p w14:paraId="0BEEB17B" w14:textId="77777777" w:rsidR="00274C13" w:rsidRDefault="003E0A5F">
      <w:pPr>
        <w:spacing w:after="120"/>
        <w:ind w:left="720" w:hanging="720"/>
      </w:pPr>
      <w:r>
        <w:rPr>
          <w:sz w:val="24"/>
          <w:szCs w:val="24"/>
        </w:rPr>
        <w:t>4.</w:t>
      </w:r>
      <w:r>
        <w:rPr>
          <w:sz w:val="24"/>
          <w:szCs w:val="24"/>
        </w:rPr>
        <w:tab/>
      </w:r>
      <w:proofErr w:type="spellStart"/>
      <w:r>
        <w:rPr>
          <w:sz w:val="24"/>
          <w:szCs w:val="24"/>
        </w:rPr>
        <w:t>ДБН</w:t>
      </w:r>
      <w:proofErr w:type="spellEnd"/>
      <w:r>
        <w:rPr>
          <w:sz w:val="24"/>
          <w:szCs w:val="24"/>
        </w:rPr>
        <w:t xml:space="preserve"> В.2.6-198:2014. Сталеві конструкції. Норми </w:t>
      </w:r>
      <w:proofErr w:type="spellStart"/>
      <w:r>
        <w:rPr>
          <w:sz w:val="24"/>
          <w:szCs w:val="24"/>
        </w:rPr>
        <w:t>проєктування</w:t>
      </w:r>
      <w:proofErr w:type="spellEnd"/>
      <w:r>
        <w:rPr>
          <w:sz w:val="24"/>
          <w:szCs w:val="24"/>
        </w:rPr>
        <w:t xml:space="preserve">. Київ : </w:t>
      </w:r>
      <w:proofErr w:type="spellStart"/>
      <w:r>
        <w:rPr>
          <w:sz w:val="24"/>
          <w:szCs w:val="24"/>
        </w:rPr>
        <w:t>Мінрегіон</w:t>
      </w:r>
      <w:proofErr w:type="spellEnd"/>
      <w:r>
        <w:rPr>
          <w:sz w:val="24"/>
          <w:szCs w:val="24"/>
        </w:rPr>
        <w:t xml:space="preserve"> України, 2014. </w:t>
      </w:r>
      <w:hyperlink r:id="rId25" w:history="1">
        <w:r>
          <w:rPr>
            <w:rStyle w:val="ad"/>
            <w:sz w:val="24"/>
            <w:szCs w:val="24"/>
          </w:rPr>
          <w:t>[https://</w:t>
        </w:r>
        <w:proofErr w:type="spellStart"/>
        <w:r>
          <w:rPr>
            <w:rStyle w:val="ad"/>
            <w:sz w:val="24"/>
            <w:szCs w:val="24"/>
          </w:rPr>
          <w:t>dbn.co.ua</w:t>
        </w:r>
        <w:proofErr w:type="spellEnd"/>
        <w:r>
          <w:rPr>
            <w:rStyle w:val="ad"/>
            <w:sz w:val="24"/>
            <w:szCs w:val="24"/>
          </w:rPr>
          <w:t>/</w:t>
        </w:r>
        <w:proofErr w:type="spellStart"/>
        <w:r>
          <w:rPr>
            <w:rStyle w:val="ad"/>
            <w:sz w:val="24"/>
            <w:szCs w:val="24"/>
          </w:rPr>
          <w:t>dbn_v_2_6_198_2014_stalevi_konstrukciji</w:t>
        </w:r>
        <w:proofErr w:type="spellEnd"/>
        <w:r>
          <w:rPr>
            <w:rStyle w:val="ad"/>
            <w:sz w:val="24"/>
            <w:szCs w:val="24"/>
          </w:rPr>
          <w:t>]</w:t>
        </w:r>
      </w:hyperlink>
    </w:p>
    <w:p w14:paraId="5F1B6CD6" w14:textId="77777777" w:rsidR="00274C13" w:rsidRDefault="003E0A5F">
      <w:pPr>
        <w:spacing w:after="120"/>
        <w:ind w:left="720" w:hanging="720"/>
      </w:pPr>
      <w:r>
        <w:rPr>
          <w:sz w:val="24"/>
          <w:szCs w:val="24"/>
        </w:rPr>
        <w:t>5.</w:t>
      </w:r>
      <w:r>
        <w:rPr>
          <w:sz w:val="24"/>
          <w:szCs w:val="24"/>
        </w:rPr>
        <w:tab/>
      </w:r>
      <w:proofErr w:type="spellStart"/>
      <w:r>
        <w:rPr>
          <w:sz w:val="24"/>
          <w:szCs w:val="24"/>
        </w:rPr>
        <w:t>ДБН</w:t>
      </w:r>
      <w:proofErr w:type="spellEnd"/>
      <w:r>
        <w:rPr>
          <w:sz w:val="24"/>
          <w:szCs w:val="24"/>
        </w:rPr>
        <w:t xml:space="preserve"> В.2.1-10:2018. Основи і фундаменти будівель та споруд. Основні положення. Київ : </w:t>
      </w:r>
      <w:proofErr w:type="spellStart"/>
      <w:r>
        <w:rPr>
          <w:sz w:val="24"/>
          <w:szCs w:val="24"/>
        </w:rPr>
        <w:t>Мінрегіон</w:t>
      </w:r>
      <w:proofErr w:type="spellEnd"/>
      <w:r>
        <w:rPr>
          <w:sz w:val="24"/>
          <w:szCs w:val="24"/>
        </w:rPr>
        <w:t xml:space="preserve"> України, 2018. </w:t>
      </w:r>
      <w:hyperlink r:id="rId26" w:history="1">
        <w:r>
          <w:rPr>
            <w:rStyle w:val="ad"/>
            <w:sz w:val="24"/>
            <w:szCs w:val="24"/>
          </w:rPr>
          <w:t>[https://</w:t>
        </w:r>
        <w:proofErr w:type="spellStart"/>
        <w:r>
          <w:rPr>
            <w:rStyle w:val="ad"/>
            <w:sz w:val="24"/>
            <w:szCs w:val="24"/>
          </w:rPr>
          <w:t>dbn.co.ua</w:t>
        </w:r>
        <w:proofErr w:type="spellEnd"/>
        <w:r>
          <w:rPr>
            <w:rStyle w:val="ad"/>
            <w:sz w:val="24"/>
            <w:szCs w:val="24"/>
          </w:rPr>
          <w:t>/</w:t>
        </w:r>
        <w:proofErr w:type="spellStart"/>
        <w:r>
          <w:rPr>
            <w:rStyle w:val="ad"/>
            <w:sz w:val="24"/>
            <w:szCs w:val="24"/>
          </w:rPr>
          <w:t>load</w:t>
        </w:r>
        <w:proofErr w:type="spellEnd"/>
        <w:r>
          <w:rPr>
            <w:rStyle w:val="ad"/>
            <w:sz w:val="24"/>
            <w:szCs w:val="24"/>
          </w:rPr>
          <w:t>/</w:t>
        </w:r>
        <w:proofErr w:type="spellStart"/>
        <w:r>
          <w:rPr>
            <w:rStyle w:val="ad"/>
            <w:sz w:val="24"/>
            <w:szCs w:val="24"/>
          </w:rPr>
          <w:t>normativy</w:t>
        </w:r>
        <w:proofErr w:type="spellEnd"/>
        <w:r>
          <w:rPr>
            <w:rStyle w:val="ad"/>
            <w:sz w:val="24"/>
            <w:szCs w:val="24"/>
          </w:rPr>
          <w:t>/</w:t>
        </w:r>
        <w:proofErr w:type="spellStart"/>
        <w:r>
          <w:rPr>
            <w:rStyle w:val="ad"/>
            <w:sz w:val="24"/>
            <w:szCs w:val="24"/>
          </w:rPr>
          <w:t>dbn</w:t>
        </w:r>
        <w:proofErr w:type="spellEnd"/>
        <w:r>
          <w:rPr>
            <w:rStyle w:val="ad"/>
            <w:sz w:val="24"/>
            <w:szCs w:val="24"/>
          </w:rPr>
          <w:t>/1-1-0-1568]</w:t>
        </w:r>
      </w:hyperlink>
    </w:p>
    <w:p w14:paraId="3A2B2D93" w14:textId="77777777" w:rsidR="00274C13" w:rsidRDefault="003E0A5F">
      <w:pPr>
        <w:spacing w:after="120"/>
        <w:ind w:left="720" w:hanging="720"/>
      </w:pPr>
      <w:r>
        <w:rPr>
          <w:sz w:val="24"/>
          <w:szCs w:val="24"/>
        </w:rPr>
        <w:t>6.</w:t>
      </w:r>
      <w:r>
        <w:rPr>
          <w:sz w:val="24"/>
          <w:szCs w:val="24"/>
        </w:rPr>
        <w:tab/>
      </w:r>
      <w:proofErr w:type="spellStart"/>
      <w:r>
        <w:rPr>
          <w:sz w:val="24"/>
          <w:szCs w:val="24"/>
        </w:rPr>
        <w:t>ДБН</w:t>
      </w:r>
      <w:proofErr w:type="spellEnd"/>
      <w:r>
        <w:rPr>
          <w:sz w:val="24"/>
          <w:szCs w:val="24"/>
        </w:rPr>
        <w:t xml:space="preserve"> В.2.2-9:2018. Будинки і споруди. Громадські будинки та споруди. Основні положення. Київ : </w:t>
      </w:r>
      <w:proofErr w:type="spellStart"/>
      <w:r>
        <w:rPr>
          <w:sz w:val="24"/>
          <w:szCs w:val="24"/>
        </w:rPr>
        <w:t>Мінрегіон</w:t>
      </w:r>
      <w:proofErr w:type="spellEnd"/>
      <w:r>
        <w:rPr>
          <w:sz w:val="24"/>
          <w:szCs w:val="24"/>
        </w:rPr>
        <w:t xml:space="preserve"> України, 2019. </w:t>
      </w:r>
      <w:hyperlink r:id="rId27" w:history="1">
        <w:r>
          <w:rPr>
            <w:rStyle w:val="ad"/>
            <w:sz w:val="24"/>
            <w:szCs w:val="24"/>
          </w:rPr>
          <w:t>[https://</w:t>
        </w:r>
        <w:proofErr w:type="spellStart"/>
        <w:r>
          <w:rPr>
            <w:rStyle w:val="ad"/>
            <w:sz w:val="24"/>
            <w:szCs w:val="24"/>
          </w:rPr>
          <w:t>dbn.co.ua</w:t>
        </w:r>
        <w:proofErr w:type="spellEnd"/>
        <w:r>
          <w:rPr>
            <w:rStyle w:val="ad"/>
            <w:sz w:val="24"/>
            <w:szCs w:val="24"/>
          </w:rPr>
          <w:t>/</w:t>
        </w:r>
        <w:proofErr w:type="spellStart"/>
        <w:r>
          <w:rPr>
            <w:rStyle w:val="ad"/>
            <w:sz w:val="24"/>
            <w:szCs w:val="24"/>
          </w:rPr>
          <w:t>load</w:t>
        </w:r>
        <w:proofErr w:type="spellEnd"/>
        <w:r>
          <w:rPr>
            <w:rStyle w:val="ad"/>
            <w:sz w:val="24"/>
            <w:szCs w:val="24"/>
          </w:rPr>
          <w:t>/</w:t>
        </w:r>
        <w:proofErr w:type="spellStart"/>
        <w:r>
          <w:rPr>
            <w:rStyle w:val="ad"/>
            <w:sz w:val="24"/>
            <w:szCs w:val="24"/>
          </w:rPr>
          <w:t>normativy</w:t>
        </w:r>
        <w:proofErr w:type="spellEnd"/>
        <w:r>
          <w:rPr>
            <w:rStyle w:val="ad"/>
            <w:sz w:val="24"/>
            <w:szCs w:val="24"/>
          </w:rPr>
          <w:t>/</w:t>
        </w:r>
        <w:proofErr w:type="spellStart"/>
        <w:r>
          <w:rPr>
            <w:rStyle w:val="ad"/>
            <w:sz w:val="24"/>
            <w:szCs w:val="24"/>
          </w:rPr>
          <w:t>dbn</w:t>
        </w:r>
        <w:proofErr w:type="spellEnd"/>
        <w:r>
          <w:rPr>
            <w:rStyle w:val="ad"/>
            <w:sz w:val="24"/>
            <w:szCs w:val="24"/>
          </w:rPr>
          <w:t>/1-1-0-405]</w:t>
        </w:r>
      </w:hyperlink>
    </w:p>
    <w:p w14:paraId="25804675" w14:textId="77777777" w:rsidR="00274C13" w:rsidRDefault="003E0A5F">
      <w:pPr>
        <w:spacing w:after="120"/>
        <w:ind w:left="720" w:hanging="720"/>
      </w:pPr>
      <w:r>
        <w:rPr>
          <w:sz w:val="24"/>
          <w:szCs w:val="24"/>
        </w:rPr>
        <w:t>7.</w:t>
      </w:r>
      <w:r>
        <w:rPr>
          <w:sz w:val="24"/>
          <w:szCs w:val="24"/>
        </w:rPr>
        <w:tab/>
      </w:r>
      <w:proofErr w:type="spellStart"/>
      <w:r>
        <w:rPr>
          <w:sz w:val="24"/>
          <w:szCs w:val="24"/>
        </w:rPr>
        <w:t>ДБН</w:t>
      </w:r>
      <w:proofErr w:type="spellEnd"/>
      <w:r>
        <w:rPr>
          <w:sz w:val="24"/>
          <w:szCs w:val="24"/>
        </w:rPr>
        <w:t xml:space="preserve"> В.1.1-7:2016. Пожежна безпека об'єктів будівництва. Загальні вимоги. Київ : </w:t>
      </w:r>
      <w:proofErr w:type="spellStart"/>
      <w:r>
        <w:rPr>
          <w:sz w:val="24"/>
          <w:szCs w:val="24"/>
        </w:rPr>
        <w:t>Мінрегіон</w:t>
      </w:r>
      <w:proofErr w:type="spellEnd"/>
      <w:r>
        <w:rPr>
          <w:sz w:val="24"/>
          <w:szCs w:val="24"/>
        </w:rPr>
        <w:t xml:space="preserve"> України, 2017. </w:t>
      </w:r>
      <w:hyperlink r:id="rId28" w:history="1">
        <w:r>
          <w:rPr>
            <w:rStyle w:val="ad"/>
            <w:sz w:val="24"/>
            <w:szCs w:val="24"/>
          </w:rPr>
          <w:t>[https://</w:t>
        </w:r>
        <w:proofErr w:type="spellStart"/>
        <w:r>
          <w:rPr>
            <w:rStyle w:val="ad"/>
            <w:sz w:val="24"/>
            <w:szCs w:val="24"/>
          </w:rPr>
          <w:t>dbn.co.ua</w:t>
        </w:r>
        <w:proofErr w:type="spellEnd"/>
        <w:r>
          <w:rPr>
            <w:rStyle w:val="ad"/>
            <w:sz w:val="24"/>
            <w:szCs w:val="24"/>
          </w:rPr>
          <w:t>/</w:t>
        </w:r>
        <w:proofErr w:type="spellStart"/>
        <w:r>
          <w:rPr>
            <w:rStyle w:val="ad"/>
            <w:sz w:val="24"/>
            <w:szCs w:val="24"/>
          </w:rPr>
          <w:t>load</w:t>
        </w:r>
        <w:proofErr w:type="spellEnd"/>
        <w:r>
          <w:rPr>
            <w:rStyle w:val="ad"/>
            <w:sz w:val="24"/>
            <w:szCs w:val="24"/>
          </w:rPr>
          <w:t>/</w:t>
        </w:r>
        <w:proofErr w:type="spellStart"/>
        <w:r>
          <w:rPr>
            <w:rStyle w:val="ad"/>
            <w:sz w:val="24"/>
            <w:szCs w:val="24"/>
          </w:rPr>
          <w:t>normativy</w:t>
        </w:r>
        <w:proofErr w:type="spellEnd"/>
        <w:r>
          <w:rPr>
            <w:rStyle w:val="ad"/>
            <w:sz w:val="24"/>
            <w:szCs w:val="24"/>
          </w:rPr>
          <w:t>/</w:t>
        </w:r>
        <w:proofErr w:type="spellStart"/>
        <w:r>
          <w:rPr>
            <w:rStyle w:val="ad"/>
            <w:sz w:val="24"/>
            <w:szCs w:val="24"/>
          </w:rPr>
          <w:t>dbn</w:t>
        </w:r>
        <w:proofErr w:type="spellEnd"/>
        <w:r>
          <w:rPr>
            <w:rStyle w:val="ad"/>
            <w:sz w:val="24"/>
            <w:szCs w:val="24"/>
          </w:rPr>
          <w:t>/1-1-0-1200]</w:t>
        </w:r>
      </w:hyperlink>
    </w:p>
    <w:p w14:paraId="451BB91D" w14:textId="77777777" w:rsidR="00274C13" w:rsidRDefault="003E0A5F">
      <w:pPr>
        <w:spacing w:after="120"/>
        <w:ind w:left="720" w:hanging="720"/>
      </w:pPr>
      <w:r>
        <w:rPr>
          <w:sz w:val="24"/>
          <w:szCs w:val="24"/>
        </w:rPr>
        <w:t>8.</w:t>
      </w:r>
      <w:r>
        <w:rPr>
          <w:sz w:val="24"/>
          <w:szCs w:val="24"/>
        </w:rPr>
        <w:tab/>
      </w:r>
      <w:proofErr w:type="spellStart"/>
      <w:r>
        <w:rPr>
          <w:sz w:val="24"/>
          <w:szCs w:val="24"/>
        </w:rPr>
        <w:t>ДБН</w:t>
      </w:r>
      <w:proofErr w:type="spellEnd"/>
      <w:r>
        <w:rPr>
          <w:sz w:val="24"/>
          <w:szCs w:val="24"/>
        </w:rPr>
        <w:t xml:space="preserve"> В.2.2-40:2018. </w:t>
      </w:r>
      <w:proofErr w:type="spellStart"/>
      <w:r>
        <w:rPr>
          <w:sz w:val="24"/>
          <w:szCs w:val="24"/>
        </w:rPr>
        <w:t>Інклюзивність</w:t>
      </w:r>
      <w:proofErr w:type="spellEnd"/>
      <w:r>
        <w:rPr>
          <w:sz w:val="24"/>
          <w:szCs w:val="24"/>
        </w:rPr>
        <w:t xml:space="preserve"> будівель і споруд. Основні положення. Київ : </w:t>
      </w:r>
      <w:proofErr w:type="spellStart"/>
      <w:r>
        <w:rPr>
          <w:sz w:val="24"/>
          <w:szCs w:val="24"/>
        </w:rPr>
        <w:t>Мінрегіон</w:t>
      </w:r>
      <w:proofErr w:type="spellEnd"/>
      <w:r>
        <w:rPr>
          <w:sz w:val="24"/>
          <w:szCs w:val="24"/>
        </w:rPr>
        <w:t xml:space="preserve"> України, 2018. </w:t>
      </w:r>
      <w:hyperlink r:id="rId29" w:history="1">
        <w:r>
          <w:rPr>
            <w:rStyle w:val="ad"/>
            <w:sz w:val="24"/>
            <w:szCs w:val="24"/>
          </w:rPr>
          <w:t>[https://</w:t>
        </w:r>
        <w:proofErr w:type="spellStart"/>
        <w:r>
          <w:rPr>
            <w:rStyle w:val="ad"/>
            <w:sz w:val="24"/>
            <w:szCs w:val="24"/>
          </w:rPr>
          <w:t>dbn.co.ua</w:t>
        </w:r>
        <w:proofErr w:type="spellEnd"/>
        <w:r>
          <w:rPr>
            <w:rStyle w:val="ad"/>
            <w:sz w:val="24"/>
            <w:szCs w:val="24"/>
          </w:rPr>
          <w:t>/</w:t>
        </w:r>
        <w:proofErr w:type="spellStart"/>
        <w:r>
          <w:rPr>
            <w:rStyle w:val="ad"/>
            <w:sz w:val="24"/>
            <w:szCs w:val="24"/>
          </w:rPr>
          <w:t>load</w:t>
        </w:r>
        <w:proofErr w:type="spellEnd"/>
        <w:r>
          <w:rPr>
            <w:rStyle w:val="ad"/>
            <w:sz w:val="24"/>
            <w:szCs w:val="24"/>
          </w:rPr>
          <w:t>/</w:t>
        </w:r>
        <w:proofErr w:type="spellStart"/>
        <w:r>
          <w:rPr>
            <w:rStyle w:val="ad"/>
            <w:sz w:val="24"/>
            <w:szCs w:val="24"/>
          </w:rPr>
          <w:t>normativy</w:t>
        </w:r>
        <w:proofErr w:type="spellEnd"/>
        <w:r>
          <w:rPr>
            <w:rStyle w:val="ad"/>
            <w:sz w:val="24"/>
            <w:szCs w:val="24"/>
          </w:rPr>
          <w:t>/</w:t>
        </w:r>
        <w:proofErr w:type="spellStart"/>
        <w:r>
          <w:rPr>
            <w:rStyle w:val="ad"/>
            <w:sz w:val="24"/>
            <w:szCs w:val="24"/>
          </w:rPr>
          <w:t>dbn</w:t>
        </w:r>
        <w:proofErr w:type="spellEnd"/>
        <w:r>
          <w:rPr>
            <w:rStyle w:val="ad"/>
            <w:sz w:val="24"/>
            <w:szCs w:val="24"/>
          </w:rPr>
          <w:t>/1-1-0-1581]</w:t>
        </w:r>
      </w:hyperlink>
    </w:p>
    <w:p w14:paraId="539979BB" w14:textId="77777777" w:rsidR="00274C13" w:rsidRDefault="003E0A5F">
      <w:pPr>
        <w:spacing w:after="120"/>
        <w:ind w:left="720" w:hanging="720"/>
      </w:pPr>
      <w:r>
        <w:rPr>
          <w:sz w:val="24"/>
          <w:szCs w:val="24"/>
        </w:rPr>
        <w:t>9.</w:t>
      </w:r>
      <w:r>
        <w:rPr>
          <w:sz w:val="24"/>
          <w:szCs w:val="24"/>
        </w:rPr>
        <w:tab/>
      </w:r>
      <w:proofErr w:type="spellStart"/>
      <w:r>
        <w:rPr>
          <w:sz w:val="24"/>
          <w:szCs w:val="24"/>
        </w:rPr>
        <w:t>ДБН</w:t>
      </w:r>
      <w:proofErr w:type="spellEnd"/>
      <w:r>
        <w:rPr>
          <w:sz w:val="24"/>
          <w:szCs w:val="24"/>
        </w:rPr>
        <w:t xml:space="preserve"> А.3.1-5:2016. Організація будівельного виробництва. Київ : </w:t>
      </w:r>
      <w:proofErr w:type="spellStart"/>
      <w:r>
        <w:rPr>
          <w:sz w:val="24"/>
          <w:szCs w:val="24"/>
        </w:rPr>
        <w:t>Мінрегіон</w:t>
      </w:r>
      <w:proofErr w:type="spellEnd"/>
      <w:r>
        <w:rPr>
          <w:sz w:val="24"/>
          <w:szCs w:val="24"/>
        </w:rPr>
        <w:t xml:space="preserve"> України, 2016. </w:t>
      </w:r>
      <w:hyperlink r:id="rId30" w:history="1">
        <w:r>
          <w:rPr>
            <w:rStyle w:val="ad"/>
            <w:sz w:val="24"/>
            <w:szCs w:val="24"/>
          </w:rPr>
          <w:t>[https://</w:t>
        </w:r>
        <w:proofErr w:type="spellStart"/>
        <w:r>
          <w:rPr>
            <w:rStyle w:val="ad"/>
            <w:sz w:val="24"/>
            <w:szCs w:val="24"/>
          </w:rPr>
          <w:t>dbn.co.ua</w:t>
        </w:r>
        <w:proofErr w:type="spellEnd"/>
        <w:r>
          <w:rPr>
            <w:rStyle w:val="ad"/>
            <w:sz w:val="24"/>
            <w:szCs w:val="24"/>
          </w:rPr>
          <w:t>/</w:t>
        </w:r>
        <w:proofErr w:type="spellStart"/>
        <w:r>
          <w:rPr>
            <w:rStyle w:val="ad"/>
            <w:sz w:val="24"/>
            <w:szCs w:val="24"/>
          </w:rPr>
          <w:t>load</w:t>
        </w:r>
        <w:proofErr w:type="spellEnd"/>
        <w:r>
          <w:rPr>
            <w:rStyle w:val="ad"/>
            <w:sz w:val="24"/>
            <w:szCs w:val="24"/>
          </w:rPr>
          <w:t>/</w:t>
        </w:r>
        <w:proofErr w:type="spellStart"/>
        <w:r>
          <w:rPr>
            <w:rStyle w:val="ad"/>
            <w:sz w:val="24"/>
            <w:szCs w:val="24"/>
          </w:rPr>
          <w:t>normativy</w:t>
        </w:r>
        <w:proofErr w:type="spellEnd"/>
        <w:r>
          <w:rPr>
            <w:rStyle w:val="ad"/>
            <w:sz w:val="24"/>
            <w:szCs w:val="24"/>
          </w:rPr>
          <w:t>/</w:t>
        </w:r>
        <w:proofErr w:type="spellStart"/>
        <w:r>
          <w:rPr>
            <w:rStyle w:val="ad"/>
            <w:sz w:val="24"/>
            <w:szCs w:val="24"/>
          </w:rPr>
          <w:t>dbn</w:t>
        </w:r>
        <w:proofErr w:type="spellEnd"/>
        <w:r>
          <w:rPr>
            <w:rStyle w:val="ad"/>
            <w:sz w:val="24"/>
            <w:szCs w:val="24"/>
          </w:rPr>
          <w:t>/1-1-0-1164]</w:t>
        </w:r>
      </w:hyperlink>
    </w:p>
    <w:p w14:paraId="41DFDFDD" w14:textId="77777777" w:rsidR="00274C13" w:rsidRDefault="003E0A5F">
      <w:pPr>
        <w:spacing w:after="120"/>
        <w:ind w:left="720" w:hanging="720"/>
      </w:pPr>
      <w:r>
        <w:rPr>
          <w:sz w:val="24"/>
          <w:szCs w:val="24"/>
        </w:rPr>
        <w:t>10.</w:t>
      </w:r>
      <w:r>
        <w:rPr>
          <w:sz w:val="24"/>
          <w:szCs w:val="24"/>
        </w:rPr>
        <w:tab/>
      </w:r>
      <w:proofErr w:type="spellStart"/>
      <w:r>
        <w:rPr>
          <w:sz w:val="24"/>
          <w:szCs w:val="24"/>
        </w:rPr>
        <w:t>ДБН</w:t>
      </w:r>
      <w:proofErr w:type="spellEnd"/>
      <w:r>
        <w:rPr>
          <w:sz w:val="24"/>
          <w:szCs w:val="24"/>
        </w:rPr>
        <w:t xml:space="preserve"> А.3.2-2:2009. Охорона праці і промислова безпека у будівництві. Київ : </w:t>
      </w:r>
      <w:proofErr w:type="spellStart"/>
      <w:r>
        <w:rPr>
          <w:sz w:val="24"/>
          <w:szCs w:val="24"/>
        </w:rPr>
        <w:t>Мінрегіонбуд</w:t>
      </w:r>
      <w:proofErr w:type="spellEnd"/>
      <w:r>
        <w:rPr>
          <w:sz w:val="24"/>
          <w:szCs w:val="24"/>
        </w:rPr>
        <w:t xml:space="preserve"> України, 2012. </w:t>
      </w:r>
      <w:hyperlink r:id="rId31" w:history="1">
        <w:r>
          <w:rPr>
            <w:rStyle w:val="ad"/>
            <w:sz w:val="24"/>
            <w:szCs w:val="24"/>
          </w:rPr>
          <w:t>[https://</w:t>
        </w:r>
        <w:proofErr w:type="spellStart"/>
        <w:r>
          <w:rPr>
            <w:rStyle w:val="ad"/>
            <w:sz w:val="24"/>
            <w:szCs w:val="24"/>
          </w:rPr>
          <w:t>dbn.co.ua</w:t>
        </w:r>
        <w:proofErr w:type="spellEnd"/>
        <w:r>
          <w:rPr>
            <w:rStyle w:val="ad"/>
            <w:sz w:val="24"/>
            <w:szCs w:val="24"/>
          </w:rPr>
          <w:t>/</w:t>
        </w:r>
        <w:proofErr w:type="spellStart"/>
        <w:r>
          <w:rPr>
            <w:rStyle w:val="ad"/>
            <w:sz w:val="24"/>
            <w:szCs w:val="24"/>
          </w:rPr>
          <w:t>load</w:t>
        </w:r>
        <w:proofErr w:type="spellEnd"/>
        <w:r>
          <w:rPr>
            <w:rStyle w:val="ad"/>
            <w:sz w:val="24"/>
            <w:szCs w:val="24"/>
          </w:rPr>
          <w:t>/</w:t>
        </w:r>
        <w:proofErr w:type="spellStart"/>
        <w:r>
          <w:rPr>
            <w:rStyle w:val="ad"/>
            <w:sz w:val="24"/>
            <w:szCs w:val="24"/>
          </w:rPr>
          <w:t>normativy</w:t>
        </w:r>
        <w:proofErr w:type="spellEnd"/>
        <w:r>
          <w:rPr>
            <w:rStyle w:val="ad"/>
            <w:sz w:val="24"/>
            <w:szCs w:val="24"/>
          </w:rPr>
          <w:t>/</w:t>
        </w:r>
        <w:proofErr w:type="spellStart"/>
        <w:r>
          <w:rPr>
            <w:rStyle w:val="ad"/>
            <w:sz w:val="24"/>
            <w:szCs w:val="24"/>
          </w:rPr>
          <w:t>dbn</w:t>
        </w:r>
        <w:proofErr w:type="spellEnd"/>
        <w:r>
          <w:rPr>
            <w:rStyle w:val="ad"/>
            <w:sz w:val="24"/>
            <w:szCs w:val="24"/>
          </w:rPr>
          <w:t>/1-1-0-538]</w:t>
        </w:r>
      </w:hyperlink>
    </w:p>
    <w:p w14:paraId="449BEE76" w14:textId="77777777" w:rsidR="00274C13" w:rsidRDefault="003E0A5F">
      <w:pPr>
        <w:spacing w:after="120"/>
        <w:ind w:left="720" w:hanging="720"/>
      </w:pPr>
      <w:r>
        <w:rPr>
          <w:sz w:val="24"/>
          <w:szCs w:val="24"/>
        </w:rPr>
        <w:t>11.</w:t>
      </w:r>
      <w:r>
        <w:rPr>
          <w:sz w:val="24"/>
          <w:szCs w:val="24"/>
        </w:rPr>
        <w:tab/>
      </w:r>
      <w:proofErr w:type="spellStart"/>
      <w:r>
        <w:rPr>
          <w:sz w:val="24"/>
          <w:szCs w:val="24"/>
        </w:rPr>
        <w:t>ДБН</w:t>
      </w:r>
      <w:proofErr w:type="spellEnd"/>
      <w:r>
        <w:rPr>
          <w:sz w:val="24"/>
          <w:szCs w:val="24"/>
        </w:rPr>
        <w:t xml:space="preserve"> В.1.2-14:2018. Загальні принципи забезпечення надійності та конструктивної безпеки будівель і споруд. Київ : </w:t>
      </w:r>
      <w:proofErr w:type="spellStart"/>
      <w:r>
        <w:rPr>
          <w:sz w:val="24"/>
          <w:szCs w:val="24"/>
        </w:rPr>
        <w:t>Мінрегіон</w:t>
      </w:r>
      <w:proofErr w:type="spellEnd"/>
      <w:r>
        <w:rPr>
          <w:sz w:val="24"/>
          <w:szCs w:val="24"/>
        </w:rPr>
        <w:t xml:space="preserve"> України, 2018. </w:t>
      </w:r>
      <w:hyperlink r:id="rId32" w:history="1">
        <w:r>
          <w:rPr>
            <w:rStyle w:val="ad"/>
            <w:sz w:val="24"/>
            <w:szCs w:val="24"/>
          </w:rPr>
          <w:t>[https://</w:t>
        </w:r>
        <w:proofErr w:type="spellStart"/>
        <w:r>
          <w:rPr>
            <w:rStyle w:val="ad"/>
            <w:sz w:val="24"/>
            <w:szCs w:val="24"/>
          </w:rPr>
          <w:t>dbn.co.ua</w:t>
        </w:r>
        <w:proofErr w:type="spellEnd"/>
        <w:r>
          <w:rPr>
            <w:rStyle w:val="ad"/>
            <w:sz w:val="24"/>
            <w:szCs w:val="24"/>
          </w:rPr>
          <w:t>/</w:t>
        </w:r>
        <w:proofErr w:type="spellStart"/>
        <w:r>
          <w:rPr>
            <w:rStyle w:val="ad"/>
            <w:sz w:val="24"/>
            <w:szCs w:val="24"/>
          </w:rPr>
          <w:t>load</w:t>
        </w:r>
        <w:proofErr w:type="spellEnd"/>
        <w:r>
          <w:rPr>
            <w:rStyle w:val="ad"/>
            <w:sz w:val="24"/>
            <w:szCs w:val="24"/>
          </w:rPr>
          <w:t>/</w:t>
        </w:r>
        <w:proofErr w:type="spellStart"/>
        <w:r>
          <w:rPr>
            <w:rStyle w:val="ad"/>
            <w:sz w:val="24"/>
            <w:szCs w:val="24"/>
          </w:rPr>
          <w:t>normativy</w:t>
        </w:r>
        <w:proofErr w:type="spellEnd"/>
        <w:r>
          <w:rPr>
            <w:rStyle w:val="ad"/>
            <w:sz w:val="24"/>
            <w:szCs w:val="24"/>
          </w:rPr>
          <w:t>/</w:t>
        </w:r>
        <w:proofErr w:type="spellStart"/>
        <w:r>
          <w:rPr>
            <w:rStyle w:val="ad"/>
            <w:sz w:val="24"/>
            <w:szCs w:val="24"/>
          </w:rPr>
          <w:t>dbn</w:t>
        </w:r>
        <w:proofErr w:type="spellEnd"/>
        <w:r>
          <w:rPr>
            <w:rStyle w:val="ad"/>
            <w:sz w:val="24"/>
            <w:szCs w:val="24"/>
          </w:rPr>
          <w:t>/1-1-0-1564]</w:t>
        </w:r>
      </w:hyperlink>
    </w:p>
    <w:p w14:paraId="2D180228" w14:textId="77777777" w:rsidR="00274C13" w:rsidRDefault="003E0A5F">
      <w:pPr>
        <w:spacing w:after="120"/>
        <w:ind w:left="720" w:hanging="720"/>
      </w:pPr>
      <w:r>
        <w:rPr>
          <w:sz w:val="24"/>
          <w:szCs w:val="24"/>
        </w:rPr>
        <w:t>12.</w:t>
      </w:r>
      <w:r>
        <w:rPr>
          <w:sz w:val="24"/>
          <w:szCs w:val="24"/>
        </w:rPr>
        <w:tab/>
        <w:t xml:space="preserve">ДСТУ Б А.2.4-7:2009. Правила виконання архітектурно-будівельних робочих креслень. Київ : </w:t>
      </w:r>
      <w:proofErr w:type="spellStart"/>
      <w:r>
        <w:rPr>
          <w:sz w:val="24"/>
          <w:szCs w:val="24"/>
        </w:rPr>
        <w:t>Мінрегіонбуд</w:t>
      </w:r>
      <w:proofErr w:type="spellEnd"/>
      <w:r>
        <w:rPr>
          <w:sz w:val="24"/>
          <w:szCs w:val="24"/>
        </w:rPr>
        <w:t xml:space="preserve"> України, 2009. </w:t>
      </w:r>
      <w:hyperlink r:id="rId33" w:history="1">
        <w:r>
          <w:rPr>
            <w:rStyle w:val="ad"/>
            <w:sz w:val="24"/>
            <w:szCs w:val="24"/>
          </w:rPr>
          <w:t>[https://</w:t>
        </w:r>
        <w:proofErr w:type="spellStart"/>
        <w:r>
          <w:rPr>
            <w:rStyle w:val="ad"/>
            <w:sz w:val="24"/>
            <w:szCs w:val="24"/>
          </w:rPr>
          <w:t>dbn.co.ua</w:t>
        </w:r>
        <w:proofErr w:type="spellEnd"/>
        <w:r>
          <w:rPr>
            <w:rStyle w:val="ad"/>
            <w:sz w:val="24"/>
            <w:szCs w:val="24"/>
          </w:rPr>
          <w:t>/</w:t>
        </w:r>
        <w:proofErr w:type="spellStart"/>
        <w:r>
          <w:rPr>
            <w:rStyle w:val="ad"/>
            <w:sz w:val="24"/>
            <w:szCs w:val="24"/>
          </w:rPr>
          <w:t>load</w:t>
        </w:r>
        <w:proofErr w:type="spellEnd"/>
        <w:r>
          <w:rPr>
            <w:rStyle w:val="ad"/>
            <w:sz w:val="24"/>
            <w:szCs w:val="24"/>
          </w:rPr>
          <w:t>/</w:t>
        </w:r>
        <w:proofErr w:type="spellStart"/>
        <w:r>
          <w:rPr>
            <w:rStyle w:val="ad"/>
            <w:sz w:val="24"/>
            <w:szCs w:val="24"/>
          </w:rPr>
          <w:t>normativy</w:t>
        </w:r>
        <w:proofErr w:type="spellEnd"/>
        <w:r>
          <w:rPr>
            <w:rStyle w:val="ad"/>
            <w:sz w:val="24"/>
            <w:szCs w:val="24"/>
          </w:rPr>
          <w:t>/</w:t>
        </w:r>
        <w:proofErr w:type="spellStart"/>
        <w:r>
          <w:rPr>
            <w:rStyle w:val="ad"/>
            <w:sz w:val="24"/>
            <w:szCs w:val="24"/>
          </w:rPr>
          <w:t>dstu</w:t>
        </w:r>
        <w:proofErr w:type="spellEnd"/>
        <w:r>
          <w:rPr>
            <w:rStyle w:val="ad"/>
            <w:sz w:val="24"/>
            <w:szCs w:val="24"/>
          </w:rPr>
          <w:t>/5-1-0-535]</w:t>
        </w:r>
      </w:hyperlink>
    </w:p>
    <w:p w14:paraId="0D17717B" w14:textId="77777777" w:rsidR="00274C13" w:rsidRDefault="003E0A5F">
      <w:pPr>
        <w:spacing w:after="120"/>
        <w:ind w:left="720" w:hanging="720"/>
      </w:pPr>
      <w:r>
        <w:rPr>
          <w:sz w:val="24"/>
          <w:szCs w:val="24"/>
        </w:rPr>
        <w:t>13.</w:t>
      </w:r>
      <w:r>
        <w:rPr>
          <w:sz w:val="24"/>
          <w:szCs w:val="24"/>
        </w:rPr>
        <w:tab/>
        <w:t xml:space="preserve">ДСТУ Б Д.1.1-1:2013. Правила визначення вартості будівництва. Київ : </w:t>
      </w:r>
      <w:proofErr w:type="spellStart"/>
      <w:r>
        <w:rPr>
          <w:sz w:val="24"/>
          <w:szCs w:val="24"/>
        </w:rPr>
        <w:t>Мінрегіон</w:t>
      </w:r>
      <w:proofErr w:type="spellEnd"/>
      <w:r>
        <w:rPr>
          <w:sz w:val="24"/>
          <w:szCs w:val="24"/>
        </w:rPr>
        <w:t xml:space="preserve"> України, 2013. </w:t>
      </w:r>
      <w:hyperlink r:id="rId34" w:history="1">
        <w:r>
          <w:rPr>
            <w:rStyle w:val="ad"/>
            <w:sz w:val="24"/>
            <w:szCs w:val="24"/>
          </w:rPr>
          <w:t>[https://</w:t>
        </w:r>
        <w:proofErr w:type="spellStart"/>
        <w:r>
          <w:rPr>
            <w:rStyle w:val="ad"/>
            <w:sz w:val="24"/>
            <w:szCs w:val="24"/>
          </w:rPr>
          <w:t>dbn.co.ua</w:t>
        </w:r>
        <w:proofErr w:type="spellEnd"/>
        <w:r>
          <w:rPr>
            <w:rStyle w:val="ad"/>
            <w:sz w:val="24"/>
            <w:szCs w:val="24"/>
          </w:rPr>
          <w:t>/</w:t>
        </w:r>
        <w:proofErr w:type="spellStart"/>
        <w:r>
          <w:rPr>
            <w:rStyle w:val="ad"/>
            <w:sz w:val="24"/>
            <w:szCs w:val="24"/>
          </w:rPr>
          <w:t>load</w:t>
        </w:r>
        <w:proofErr w:type="spellEnd"/>
        <w:r>
          <w:rPr>
            <w:rStyle w:val="ad"/>
            <w:sz w:val="24"/>
            <w:szCs w:val="24"/>
          </w:rPr>
          <w:t>/</w:t>
        </w:r>
        <w:proofErr w:type="spellStart"/>
        <w:r>
          <w:rPr>
            <w:rStyle w:val="ad"/>
            <w:sz w:val="24"/>
            <w:szCs w:val="24"/>
          </w:rPr>
          <w:t>normativy</w:t>
        </w:r>
        <w:proofErr w:type="spellEnd"/>
        <w:r>
          <w:rPr>
            <w:rStyle w:val="ad"/>
            <w:sz w:val="24"/>
            <w:szCs w:val="24"/>
          </w:rPr>
          <w:t>/</w:t>
        </w:r>
        <w:proofErr w:type="spellStart"/>
        <w:r>
          <w:rPr>
            <w:rStyle w:val="ad"/>
            <w:sz w:val="24"/>
            <w:szCs w:val="24"/>
          </w:rPr>
          <w:t>dstu</w:t>
        </w:r>
        <w:proofErr w:type="spellEnd"/>
        <w:r>
          <w:rPr>
            <w:rStyle w:val="ad"/>
            <w:sz w:val="24"/>
            <w:szCs w:val="24"/>
          </w:rPr>
          <w:t>/5-1-0-919]</w:t>
        </w:r>
      </w:hyperlink>
    </w:p>
    <w:p w14:paraId="576930F5" w14:textId="77777777" w:rsidR="00274C13" w:rsidRDefault="003E0A5F">
      <w:pPr>
        <w:spacing w:after="120"/>
        <w:ind w:left="720" w:hanging="720"/>
      </w:pPr>
      <w:r>
        <w:rPr>
          <w:sz w:val="24"/>
          <w:szCs w:val="24"/>
        </w:rPr>
        <w:t>14.</w:t>
      </w:r>
      <w:r>
        <w:rPr>
          <w:sz w:val="24"/>
          <w:szCs w:val="24"/>
        </w:rPr>
        <w:tab/>
      </w:r>
      <w:proofErr w:type="spellStart"/>
      <w:r>
        <w:rPr>
          <w:sz w:val="24"/>
          <w:szCs w:val="24"/>
        </w:rPr>
        <w:t>ДБН</w:t>
      </w:r>
      <w:proofErr w:type="spellEnd"/>
      <w:r>
        <w:rPr>
          <w:sz w:val="24"/>
          <w:szCs w:val="24"/>
        </w:rPr>
        <w:t xml:space="preserve"> Б.2.2-12:2019. Планування та забудова територій. Київ : </w:t>
      </w:r>
      <w:proofErr w:type="spellStart"/>
      <w:r>
        <w:rPr>
          <w:sz w:val="24"/>
          <w:szCs w:val="24"/>
        </w:rPr>
        <w:t>Мінрегіон</w:t>
      </w:r>
      <w:proofErr w:type="spellEnd"/>
      <w:r>
        <w:rPr>
          <w:sz w:val="24"/>
          <w:szCs w:val="24"/>
        </w:rPr>
        <w:t xml:space="preserve"> України, 2019. </w:t>
      </w:r>
      <w:hyperlink r:id="rId35" w:history="1">
        <w:r>
          <w:rPr>
            <w:rStyle w:val="ad"/>
            <w:sz w:val="24"/>
            <w:szCs w:val="24"/>
          </w:rPr>
          <w:t>[https://</w:t>
        </w:r>
        <w:proofErr w:type="spellStart"/>
        <w:r>
          <w:rPr>
            <w:rStyle w:val="ad"/>
            <w:sz w:val="24"/>
            <w:szCs w:val="24"/>
          </w:rPr>
          <w:t>dbn.co.ua</w:t>
        </w:r>
        <w:proofErr w:type="spellEnd"/>
        <w:r>
          <w:rPr>
            <w:rStyle w:val="ad"/>
            <w:sz w:val="24"/>
            <w:szCs w:val="24"/>
          </w:rPr>
          <w:t>/</w:t>
        </w:r>
        <w:proofErr w:type="spellStart"/>
        <w:r>
          <w:rPr>
            <w:rStyle w:val="ad"/>
            <w:sz w:val="24"/>
            <w:szCs w:val="24"/>
          </w:rPr>
          <w:t>load</w:t>
        </w:r>
        <w:proofErr w:type="spellEnd"/>
        <w:r>
          <w:rPr>
            <w:rStyle w:val="ad"/>
            <w:sz w:val="24"/>
            <w:szCs w:val="24"/>
          </w:rPr>
          <w:t>/</w:t>
        </w:r>
        <w:proofErr w:type="spellStart"/>
        <w:r>
          <w:rPr>
            <w:rStyle w:val="ad"/>
            <w:sz w:val="24"/>
            <w:szCs w:val="24"/>
          </w:rPr>
          <w:t>normativy</w:t>
        </w:r>
        <w:proofErr w:type="spellEnd"/>
        <w:r>
          <w:rPr>
            <w:rStyle w:val="ad"/>
            <w:sz w:val="24"/>
            <w:szCs w:val="24"/>
          </w:rPr>
          <w:t>/</w:t>
        </w:r>
        <w:proofErr w:type="spellStart"/>
        <w:r>
          <w:rPr>
            <w:rStyle w:val="ad"/>
            <w:sz w:val="24"/>
            <w:szCs w:val="24"/>
          </w:rPr>
          <w:t>dbn</w:t>
        </w:r>
        <w:proofErr w:type="spellEnd"/>
        <w:r>
          <w:rPr>
            <w:rStyle w:val="ad"/>
            <w:sz w:val="24"/>
            <w:szCs w:val="24"/>
          </w:rPr>
          <w:t>/1-1-0-1624]</w:t>
        </w:r>
      </w:hyperlink>
    </w:p>
    <w:p w14:paraId="79880676" w14:textId="77777777" w:rsidR="00274C13" w:rsidRDefault="003E0A5F">
      <w:pPr>
        <w:spacing w:after="120"/>
        <w:ind w:left="720" w:hanging="720"/>
      </w:pPr>
      <w:r>
        <w:rPr>
          <w:sz w:val="24"/>
          <w:szCs w:val="24"/>
        </w:rPr>
        <w:t>15.</w:t>
      </w:r>
      <w:r>
        <w:rPr>
          <w:sz w:val="24"/>
          <w:szCs w:val="24"/>
        </w:rPr>
        <w:tab/>
      </w:r>
      <w:proofErr w:type="spellStart"/>
      <w:r>
        <w:rPr>
          <w:sz w:val="24"/>
          <w:szCs w:val="24"/>
        </w:rPr>
        <w:t>ДБН</w:t>
      </w:r>
      <w:proofErr w:type="spellEnd"/>
      <w:r>
        <w:rPr>
          <w:sz w:val="24"/>
          <w:szCs w:val="24"/>
        </w:rPr>
        <w:t xml:space="preserve"> В.1.1-12:2014. Будівництво у сейсмічних районах України. Київ : </w:t>
      </w:r>
      <w:proofErr w:type="spellStart"/>
      <w:r>
        <w:rPr>
          <w:sz w:val="24"/>
          <w:szCs w:val="24"/>
        </w:rPr>
        <w:t>Мінрегіон</w:t>
      </w:r>
      <w:proofErr w:type="spellEnd"/>
      <w:r>
        <w:rPr>
          <w:sz w:val="24"/>
          <w:szCs w:val="24"/>
        </w:rPr>
        <w:t xml:space="preserve"> України, 2014. </w:t>
      </w:r>
      <w:hyperlink r:id="rId36" w:history="1">
        <w:r>
          <w:rPr>
            <w:rStyle w:val="ad"/>
            <w:sz w:val="24"/>
            <w:szCs w:val="24"/>
          </w:rPr>
          <w:t>[https://</w:t>
        </w:r>
        <w:proofErr w:type="spellStart"/>
        <w:r>
          <w:rPr>
            <w:rStyle w:val="ad"/>
            <w:sz w:val="24"/>
            <w:szCs w:val="24"/>
          </w:rPr>
          <w:t>dbn.co.ua</w:t>
        </w:r>
        <w:proofErr w:type="spellEnd"/>
        <w:r>
          <w:rPr>
            <w:rStyle w:val="ad"/>
            <w:sz w:val="24"/>
            <w:szCs w:val="24"/>
          </w:rPr>
          <w:t>/</w:t>
        </w:r>
        <w:proofErr w:type="spellStart"/>
        <w:r>
          <w:rPr>
            <w:rStyle w:val="ad"/>
            <w:sz w:val="24"/>
            <w:szCs w:val="24"/>
          </w:rPr>
          <w:t>load</w:t>
        </w:r>
        <w:proofErr w:type="spellEnd"/>
        <w:r>
          <w:rPr>
            <w:rStyle w:val="ad"/>
            <w:sz w:val="24"/>
            <w:szCs w:val="24"/>
          </w:rPr>
          <w:t>/</w:t>
        </w:r>
        <w:proofErr w:type="spellStart"/>
        <w:r>
          <w:rPr>
            <w:rStyle w:val="ad"/>
            <w:sz w:val="24"/>
            <w:szCs w:val="24"/>
          </w:rPr>
          <w:t>normativy</w:t>
        </w:r>
        <w:proofErr w:type="spellEnd"/>
        <w:r>
          <w:rPr>
            <w:rStyle w:val="ad"/>
            <w:sz w:val="24"/>
            <w:szCs w:val="24"/>
          </w:rPr>
          <w:t>/</w:t>
        </w:r>
        <w:proofErr w:type="spellStart"/>
        <w:r>
          <w:rPr>
            <w:rStyle w:val="ad"/>
            <w:sz w:val="24"/>
            <w:szCs w:val="24"/>
          </w:rPr>
          <w:t>dbn</w:t>
        </w:r>
        <w:proofErr w:type="spellEnd"/>
        <w:r>
          <w:rPr>
            <w:rStyle w:val="ad"/>
            <w:sz w:val="24"/>
            <w:szCs w:val="24"/>
          </w:rPr>
          <w:t>/1-1-0-987]</w:t>
        </w:r>
      </w:hyperlink>
    </w:p>
    <w:p w14:paraId="726CC670" w14:textId="77777777" w:rsidR="00274C13" w:rsidRDefault="003E0A5F">
      <w:pPr>
        <w:spacing w:after="120"/>
        <w:ind w:left="720" w:hanging="720"/>
      </w:pPr>
      <w:r>
        <w:rPr>
          <w:sz w:val="24"/>
          <w:szCs w:val="24"/>
        </w:rPr>
        <w:t>16.</w:t>
      </w:r>
      <w:r>
        <w:rPr>
          <w:sz w:val="24"/>
          <w:szCs w:val="24"/>
        </w:rPr>
        <w:tab/>
      </w:r>
      <w:proofErr w:type="spellStart"/>
      <w:r>
        <w:rPr>
          <w:sz w:val="24"/>
          <w:szCs w:val="24"/>
        </w:rPr>
        <w:t>ДБН</w:t>
      </w:r>
      <w:proofErr w:type="spellEnd"/>
      <w:r>
        <w:rPr>
          <w:sz w:val="24"/>
          <w:szCs w:val="24"/>
        </w:rPr>
        <w:t xml:space="preserve"> В.2.2-15:2019. Будинки і споруди. Житлові будинки. Основні положення. Київ : </w:t>
      </w:r>
      <w:proofErr w:type="spellStart"/>
      <w:r>
        <w:rPr>
          <w:sz w:val="24"/>
          <w:szCs w:val="24"/>
        </w:rPr>
        <w:t>Мінрегіон</w:t>
      </w:r>
      <w:proofErr w:type="spellEnd"/>
      <w:r>
        <w:rPr>
          <w:sz w:val="24"/>
          <w:szCs w:val="24"/>
        </w:rPr>
        <w:t xml:space="preserve"> України, 2019. </w:t>
      </w:r>
      <w:hyperlink r:id="rId37" w:history="1">
        <w:r>
          <w:rPr>
            <w:rStyle w:val="ad"/>
            <w:sz w:val="24"/>
            <w:szCs w:val="24"/>
          </w:rPr>
          <w:t>[https://</w:t>
        </w:r>
        <w:proofErr w:type="spellStart"/>
        <w:r>
          <w:rPr>
            <w:rStyle w:val="ad"/>
            <w:sz w:val="24"/>
            <w:szCs w:val="24"/>
          </w:rPr>
          <w:t>dbn.co.ua</w:t>
        </w:r>
        <w:proofErr w:type="spellEnd"/>
        <w:r>
          <w:rPr>
            <w:rStyle w:val="ad"/>
            <w:sz w:val="24"/>
            <w:szCs w:val="24"/>
          </w:rPr>
          <w:t>/</w:t>
        </w:r>
        <w:proofErr w:type="spellStart"/>
        <w:r>
          <w:rPr>
            <w:rStyle w:val="ad"/>
            <w:sz w:val="24"/>
            <w:szCs w:val="24"/>
          </w:rPr>
          <w:t>load</w:t>
        </w:r>
        <w:proofErr w:type="spellEnd"/>
        <w:r>
          <w:rPr>
            <w:rStyle w:val="ad"/>
            <w:sz w:val="24"/>
            <w:szCs w:val="24"/>
          </w:rPr>
          <w:t>/</w:t>
        </w:r>
        <w:proofErr w:type="spellStart"/>
        <w:r>
          <w:rPr>
            <w:rStyle w:val="ad"/>
            <w:sz w:val="24"/>
            <w:szCs w:val="24"/>
          </w:rPr>
          <w:t>normativy</w:t>
        </w:r>
        <w:proofErr w:type="spellEnd"/>
        <w:r>
          <w:rPr>
            <w:rStyle w:val="ad"/>
            <w:sz w:val="24"/>
            <w:szCs w:val="24"/>
          </w:rPr>
          <w:t>/</w:t>
        </w:r>
        <w:proofErr w:type="spellStart"/>
        <w:r>
          <w:rPr>
            <w:rStyle w:val="ad"/>
            <w:sz w:val="24"/>
            <w:szCs w:val="24"/>
          </w:rPr>
          <w:t>dbn</w:t>
        </w:r>
        <w:proofErr w:type="spellEnd"/>
        <w:r>
          <w:rPr>
            <w:rStyle w:val="ad"/>
            <w:sz w:val="24"/>
            <w:szCs w:val="24"/>
          </w:rPr>
          <w:t>/1-1-0-1629]</w:t>
        </w:r>
      </w:hyperlink>
    </w:p>
    <w:p w14:paraId="5205B457" w14:textId="77777777" w:rsidR="00274C13" w:rsidRDefault="003E0A5F">
      <w:pPr>
        <w:spacing w:after="120"/>
        <w:ind w:left="720" w:hanging="720"/>
      </w:pPr>
      <w:r>
        <w:rPr>
          <w:sz w:val="24"/>
          <w:szCs w:val="24"/>
        </w:rPr>
        <w:t>17.</w:t>
      </w:r>
      <w:r>
        <w:rPr>
          <w:sz w:val="24"/>
          <w:szCs w:val="24"/>
        </w:rPr>
        <w:tab/>
      </w:r>
      <w:proofErr w:type="spellStart"/>
      <w:r>
        <w:rPr>
          <w:sz w:val="24"/>
          <w:szCs w:val="24"/>
        </w:rPr>
        <w:t>ДБН</w:t>
      </w:r>
      <w:proofErr w:type="spellEnd"/>
      <w:r>
        <w:rPr>
          <w:sz w:val="24"/>
          <w:szCs w:val="24"/>
        </w:rPr>
        <w:t xml:space="preserve"> В.2.5-64:2012. Внутрішній водопровід та каналізація. Київ : </w:t>
      </w:r>
      <w:proofErr w:type="spellStart"/>
      <w:r>
        <w:rPr>
          <w:sz w:val="24"/>
          <w:szCs w:val="24"/>
        </w:rPr>
        <w:t>Мінрегіонбуд</w:t>
      </w:r>
      <w:proofErr w:type="spellEnd"/>
      <w:r>
        <w:rPr>
          <w:sz w:val="24"/>
          <w:szCs w:val="24"/>
        </w:rPr>
        <w:t xml:space="preserve"> України, 2013. </w:t>
      </w:r>
      <w:hyperlink r:id="rId38" w:history="1">
        <w:r>
          <w:rPr>
            <w:rStyle w:val="ad"/>
            <w:sz w:val="24"/>
            <w:szCs w:val="24"/>
          </w:rPr>
          <w:t>[https://</w:t>
        </w:r>
        <w:proofErr w:type="spellStart"/>
        <w:r>
          <w:rPr>
            <w:rStyle w:val="ad"/>
            <w:sz w:val="24"/>
            <w:szCs w:val="24"/>
          </w:rPr>
          <w:t>dbn.co.ua</w:t>
        </w:r>
        <w:proofErr w:type="spellEnd"/>
        <w:r>
          <w:rPr>
            <w:rStyle w:val="ad"/>
            <w:sz w:val="24"/>
            <w:szCs w:val="24"/>
          </w:rPr>
          <w:t>/</w:t>
        </w:r>
        <w:proofErr w:type="spellStart"/>
        <w:r>
          <w:rPr>
            <w:rStyle w:val="ad"/>
            <w:sz w:val="24"/>
            <w:szCs w:val="24"/>
          </w:rPr>
          <w:t>load</w:t>
        </w:r>
        <w:proofErr w:type="spellEnd"/>
        <w:r>
          <w:rPr>
            <w:rStyle w:val="ad"/>
            <w:sz w:val="24"/>
            <w:szCs w:val="24"/>
          </w:rPr>
          <w:t>/</w:t>
        </w:r>
        <w:proofErr w:type="spellStart"/>
        <w:r>
          <w:rPr>
            <w:rStyle w:val="ad"/>
            <w:sz w:val="24"/>
            <w:szCs w:val="24"/>
          </w:rPr>
          <w:t>normativy</w:t>
        </w:r>
        <w:proofErr w:type="spellEnd"/>
        <w:r>
          <w:rPr>
            <w:rStyle w:val="ad"/>
            <w:sz w:val="24"/>
            <w:szCs w:val="24"/>
          </w:rPr>
          <w:t>/</w:t>
        </w:r>
        <w:proofErr w:type="spellStart"/>
        <w:r>
          <w:rPr>
            <w:rStyle w:val="ad"/>
            <w:sz w:val="24"/>
            <w:szCs w:val="24"/>
          </w:rPr>
          <w:t>dbn</w:t>
        </w:r>
        <w:proofErr w:type="spellEnd"/>
        <w:r>
          <w:rPr>
            <w:rStyle w:val="ad"/>
            <w:sz w:val="24"/>
            <w:szCs w:val="24"/>
          </w:rPr>
          <w:t>/1-1-0-874]</w:t>
        </w:r>
      </w:hyperlink>
    </w:p>
    <w:p w14:paraId="3FE45EF9" w14:textId="77777777" w:rsidR="00274C13" w:rsidRDefault="003E0A5F">
      <w:pPr>
        <w:spacing w:after="120"/>
        <w:ind w:left="720" w:hanging="720"/>
      </w:pPr>
      <w:r>
        <w:rPr>
          <w:sz w:val="24"/>
          <w:szCs w:val="24"/>
        </w:rPr>
        <w:t>18.</w:t>
      </w:r>
      <w:r>
        <w:rPr>
          <w:sz w:val="24"/>
          <w:szCs w:val="24"/>
        </w:rPr>
        <w:tab/>
      </w:r>
      <w:proofErr w:type="spellStart"/>
      <w:r>
        <w:rPr>
          <w:sz w:val="24"/>
          <w:szCs w:val="24"/>
        </w:rPr>
        <w:t>ДБН</w:t>
      </w:r>
      <w:proofErr w:type="spellEnd"/>
      <w:r>
        <w:rPr>
          <w:sz w:val="24"/>
          <w:szCs w:val="24"/>
        </w:rPr>
        <w:t xml:space="preserve"> В.2.5-67:2013. Опалення, вентиляція та кондиціонування. Київ : </w:t>
      </w:r>
      <w:proofErr w:type="spellStart"/>
      <w:r>
        <w:rPr>
          <w:sz w:val="24"/>
          <w:szCs w:val="24"/>
        </w:rPr>
        <w:t>Мінрегіон</w:t>
      </w:r>
      <w:proofErr w:type="spellEnd"/>
      <w:r>
        <w:rPr>
          <w:sz w:val="24"/>
          <w:szCs w:val="24"/>
        </w:rPr>
        <w:t xml:space="preserve"> України, 2013. </w:t>
      </w:r>
      <w:hyperlink r:id="rId39" w:history="1">
        <w:r>
          <w:rPr>
            <w:rStyle w:val="ad"/>
            <w:sz w:val="24"/>
            <w:szCs w:val="24"/>
          </w:rPr>
          <w:t>[https://</w:t>
        </w:r>
        <w:proofErr w:type="spellStart"/>
        <w:r>
          <w:rPr>
            <w:rStyle w:val="ad"/>
            <w:sz w:val="24"/>
            <w:szCs w:val="24"/>
          </w:rPr>
          <w:t>dbn.co.ua</w:t>
        </w:r>
        <w:proofErr w:type="spellEnd"/>
        <w:r>
          <w:rPr>
            <w:rStyle w:val="ad"/>
            <w:sz w:val="24"/>
            <w:szCs w:val="24"/>
          </w:rPr>
          <w:t>/</w:t>
        </w:r>
        <w:proofErr w:type="spellStart"/>
        <w:r>
          <w:rPr>
            <w:rStyle w:val="ad"/>
            <w:sz w:val="24"/>
            <w:szCs w:val="24"/>
          </w:rPr>
          <w:t>load</w:t>
        </w:r>
        <w:proofErr w:type="spellEnd"/>
        <w:r>
          <w:rPr>
            <w:rStyle w:val="ad"/>
            <w:sz w:val="24"/>
            <w:szCs w:val="24"/>
          </w:rPr>
          <w:t>/</w:t>
        </w:r>
        <w:proofErr w:type="spellStart"/>
        <w:r>
          <w:rPr>
            <w:rStyle w:val="ad"/>
            <w:sz w:val="24"/>
            <w:szCs w:val="24"/>
          </w:rPr>
          <w:t>normativy</w:t>
        </w:r>
        <w:proofErr w:type="spellEnd"/>
        <w:r>
          <w:rPr>
            <w:rStyle w:val="ad"/>
            <w:sz w:val="24"/>
            <w:szCs w:val="24"/>
          </w:rPr>
          <w:t>/</w:t>
        </w:r>
        <w:proofErr w:type="spellStart"/>
        <w:r>
          <w:rPr>
            <w:rStyle w:val="ad"/>
            <w:sz w:val="24"/>
            <w:szCs w:val="24"/>
          </w:rPr>
          <w:t>dbn</w:t>
        </w:r>
        <w:proofErr w:type="spellEnd"/>
        <w:r>
          <w:rPr>
            <w:rStyle w:val="ad"/>
            <w:sz w:val="24"/>
            <w:szCs w:val="24"/>
          </w:rPr>
          <w:t>/1-1-0-933]</w:t>
        </w:r>
      </w:hyperlink>
    </w:p>
    <w:p w14:paraId="371C497A" w14:textId="77777777" w:rsidR="00274C13" w:rsidRDefault="003E0A5F">
      <w:pPr>
        <w:spacing w:after="120"/>
        <w:ind w:left="720" w:hanging="720"/>
      </w:pPr>
      <w:r>
        <w:rPr>
          <w:sz w:val="24"/>
          <w:szCs w:val="24"/>
        </w:rPr>
        <w:t>19.</w:t>
      </w:r>
      <w:r>
        <w:rPr>
          <w:sz w:val="24"/>
          <w:szCs w:val="24"/>
        </w:rPr>
        <w:tab/>
      </w:r>
      <w:proofErr w:type="spellStart"/>
      <w:r>
        <w:rPr>
          <w:sz w:val="24"/>
          <w:szCs w:val="24"/>
        </w:rPr>
        <w:t>ДБН</w:t>
      </w:r>
      <w:proofErr w:type="spellEnd"/>
      <w:r>
        <w:rPr>
          <w:sz w:val="24"/>
          <w:szCs w:val="24"/>
        </w:rPr>
        <w:t xml:space="preserve"> В.2.5-74:2013. Водопостачання. Зовнішні мережі та споруди. Київ : </w:t>
      </w:r>
      <w:proofErr w:type="spellStart"/>
      <w:r>
        <w:rPr>
          <w:sz w:val="24"/>
          <w:szCs w:val="24"/>
        </w:rPr>
        <w:t>Мінрегіон</w:t>
      </w:r>
      <w:proofErr w:type="spellEnd"/>
      <w:r>
        <w:rPr>
          <w:sz w:val="24"/>
          <w:szCs w:val="24"/>
        </w:rPr>
        <w:t xml:space="preserve"> України, 2013. </w:t>
      </w:r>
      <w:hyperlink r:id="rId40" w:history="1">
        <w:r>
          <w:rPr>
            <w:rStyle w:val="ad"/>
            <w:sz w:val="24"/>
            <w:szCs w:val="24"/>
          </w:rPr>
          <w:t>[https://</w:t>
        </w:r>
        <w:proofErr w:type="spellStart"/>
        <w:r>
          <w:rPr>
            <w:rStyle w:val="ad"/>
            <w:sz w:val="24"/>
            <w:szCs w:val="24"/>
          </w:rPr>
          <w:t>dbn.co.ua</w:t>
        </w:r>
        <w:proofErr w:type="spellEnd"/>
        <w:r>
          <w:rPr>
            <w:rStyle w:val="ad"/>
            <w:sz w:val="24"/>
            <w:szCs w:val="24"/>
          </w:rPr>
          <w:t>/</w:t>
        </w:r>
        <w:proofErr w:type="spellStart"/>
        <w:r>
          <w:rPr>
            <w:rStyle w:val="ad"/>
            <w:sz w:val="24"/>
            <w:szCs w:val="24"/>
          </w:rPr>
          <w:t>load</w:t>
        </w:r>
        <w:proofErr w:type="spellEnd"/>
        <w:r>
          <w:rPr>
            <w:rStyle w:val="ad"/>
            <w:sz w:val="24"/>
            <w:szCs w:val="24"/>
          </w:rPr>
          <w:t>/</w:t>
        </w:r>
        <w:proofErr w:type="spellStart"/>
        <w:r>
          <w:rPr>
            <w:rStyle w:val="ad"/>
            <w:sz w:val="24"/>
            <w:szCs w:val="24"/>
          </w:rPr>
          <w:t>normativy</w:t>
        </w:r>
        <w:proofErr w:type="spellEnd"/>
        <w:r>
          <w:rPr>
            <w:rStyle w:val="ad"/>
            <w:sz w:val="24"/>
            <w:szCs w:val="24"/>
          </w:rPr>
          <w:t>/</w:t>
        </w:r>
        <w:proofErr w:type="spellStart"/>
        <w:r>
          <w:rPr>
            <w:rStyle w:val="ad"/>
            <w:sz w:val="24"/>
            <w:szCs w:val="24"/>
          </w:rPr>
          <w:t>dbn</w:t>
        </w:r>
        <w:proofErr w:type="spellEnd"/>
        <w:r>
          <w:rPr>
            <w:rStyle w:val="ad"/>
            <w:sz w:val="24"/>
            <w:szCs w:val="24"/>
          </w:rPr>
          <w:t>/1-1-0-942]</w:t>
        </w:r>
      </w:hyperlink>
    </w:p>
    <w:p w14:paraId="533BB10D" w14:textId="77777777" w:rsidR="00274C13" w:rsidRDefault="003E0A5F">
      <w:pPr>
        <w:spacing w:after="120"/>
        <w:ind w:left="720" w:hanging="720"/>
      </w:pPr>
      <w:r>
        <w:rPr>
          <w:sz w:val="24"/>
          <w:szCs w:val="24"/>
        </w:rPr>
        <w:lastRenderedPageBreak/>
        <w:t>20.</w:t>
      </w:r>
      <w:r>
        <w:rPr>
          <w:sz w:val="24"/>
          <w:szCs w:val="24"/>
        </w:rPr>
        <w:tab/>
      </w:r>
      <w:proofErr w:type="spellStart"/>
      <w:r>
        <w:rPr>
          <w:sz w:val="24"/>
          <w:szCs w:val="24"/>
        </w:rPr>
        <w:t>ДБН</w:t>
      </w:r>
      <w:proofErr w:type="spellEnd"/>
      <w:r>
        <w:rPr>
          <w:sz w:val="24"/>
          <w:szCs w:val="24"/>
        </w:rPr>
        <w:t xml:space="preserve"> В.2.5-56:2014. Системи протипожежного захисту. Київ : </w:t>
      </w:r>
      <w:proofErr w:type="spellStart"/>
      <w:r>
        <w:rPr>
          <w:sz w:val="24"/>
          <w:szCs w:val="24"/>
        </w:rPr>
        <w:t>Мінрегіон</w:t>
      </w:r>
      <w:proofErr w:type="spellEnd"/>
      <w:r>
        <w:rPr>
          <w:sz w:val="24"/>
          <w:szCs w:val="24"/>
        </w:rPr>
        <w:t xml:space="preserve"> України, 2014. </w:t>
      </w:r>
      <w:hyperlink r:id="rId41" w:history="1">
        <w:r>
          <w:rPr>
            <w:rStyle w:val="ad"/>
            <w:sz w:val="24"/>
            <w:szCs w:val="24"/>
          </w:rPr>
          <w:t>[https://</w:t>
        </w:r>
        <w:proofErr w:type="spellStart"/>
        <w:r>
          <w:rPr>
            <w:rStyle w:val="ad"/>
            <w:sz w:val="24"/>
            <w:szCs w:val="24"/>
          </w:rPr>
          <w:t>dbn.co.ua</w:t>
        </w:r>
        <w:proofErr w:type="spellEnd"/>
        <w:r>
          <w:rPr>
            <w:rStyle w:val="ad"/>
            <w:sz w:val="24"/>
            <w:szCs w:val="24"/>
          </w:rPr>
          <w:t>/</w:t>
        </w:r>
        <w:proofErr w:type="spellStart"/>
        <w:r>
          <w:rPr>
            <w:rStyle w:val="ad"/>
            <w:sz w:val="24"/>
            <w:szCs w:val="24"/>
          </w:rPr>
          <w:t>load</w:t>
        </w:r>
        <w:proofErr w:type="spellEnd"/>
        <w:r>
          <w:rPr>
            <w:rStyle w:val="ad"/>
            <w:sz w:val="24"/>
            <w:szCs w:val="24"/>
          </w:rPr>
          <w:t>/</w:t>
        </w:r>
        <w:proofErr w:type="spellStart"/>
        <w:r>
          <w:rPr>
            <w:rStyle w:val="ad"/>
            <w:sz w:val="24"/>
            <w:szCs w:val="24"/>
          </w:rPr>
          <w:t>normativy</w:t>
        </w:r>
        <w:proofErr w:type="spellEnd"/>
        <w:r>
          <w:rPr>
            <w:rStyle w:val="ad"/>
            <w:sz w:val="24"/>
            <w:szCs w:val="24"/>
          </w:rPr>
          <w:t>/</w:t>
        </w:r>
        <w:proofErr w:type="spellStart"/>
        <w:r>
          <w:rPr>
            <w:rStyle w:val="ad"/>
            <w:sz w:val="24"/>
            <w:szCs w:val="24"/>
          </w:rPr>
          <w:t>dbn</w:t>
        </w:r>
        <w:proofErr w:type="spellEnd"/>
        <w:r>
          <w:rPr>
            <w:rStyle w:val="ad"/>
            <w:sz w:val="24"/>
            <w:szCs w:val="24"/>
          </w:rPr>
          <w:t>/1-1-0-997]</w:t>
        </w:r>
      </w:hyperlink>
    </w:p>
    <w:p w14:paraId="3404107F" w14:textId="77777777" w:rsidR="00274C13" w:rsidRDefault="003E0A5F">
      <w:pPr>
        <w:spacing w:after="120"/>
        <w:ind w:left="720" w:hanging="720"/>
      </w:pPr>
      <w:r>
        <w:rPr>
          <w:sz w:val="24"/>
          <w:szCs w:val="24"/>
        </w:rPr>
        <w:t>21.</w:t>
      </w:r>
      <w:r>
        <w:rPr>
          <w:sz w:val="24"/>
          <w:szCs w:val="24"/>
        </w:rPr>
        <w:tab/>
      </w:r>
      <w:proofErr w:type="spellStart"/>
      <w:r>
        <w:rPr>
          <w:sz w:val="24"/>
          <w:szCs w:val="24"/>
        </w:rPr>
        <w:t>ДБН</w:t>
      </w:r>
      <w:proofErr w:type="spellEnd"/>
      <w:r>
        <w:rPr>
          <w:sz w:val="24"/>
          <w:szCs w:val="24"/>
        </w:rPr>
        <w:t xml:space="preserve"> В.1.1-31:2013. Захист територій, будинків і споруд від шуму. Київ : </w:t>
      </w:r>
      <w:proofErr w:type="spellStart"/>
      <w:r>
        <w:rPr>
          <w:sz w:val="24"/>
          <w:szCs w:val="24"/>
        </w:rPr>
        <w:t>Мінрегіон</w:t>
      </w:r>
      <w:proofErr w:type="spellEnd"/>
      <w:r>
        <w:rPr>
          <w:sz w:val="24"/>
          <w:szCs w:val="24"/>
        </w:rPr>
        <w:t xml:space="preserve"> України, 2014. </w:t>
      </w:r>
      <w:hyperlink r:id="rId42" w:history="1">
        <w:r>
          <w:rPr>
            <w:rStyle w:val="ad"/>
            <w:sz w:val="24"/>
            <w:szCs w:val="24"/>
          </w:rPr>
          <w:t>[https://</w:t>
        </w:r>
        <w:proofErr w:type="spellStart"/>
        <w:r>
          <w:rPr>
            <w:rStyle w:val="ad"/>
            <w:sz w:val="24"/>
            <w:szCs w:val="24"/>
          </w:rPr>
          <w:t>dbn.co.ua</w:t>
        </w:r>
        <w:proofErr w:type="spellEnd"/>
        <w:r>
          <w:rPr>
            <w:rStyle w:val="ad"/>
            <w:sz w:val="24"/>
            <w:szCs w:val="24"/>
          </w:rPr>
          <w:t>/</w:t>
        </w:r>
        <w:proofErr w:type="spellStart"/>
        <w:r>
          <w:rPr>
            <w:rStyle w:val="ad"/>
            <w:sz w:val="24"/>
            <w:szCs w:val="24"/>
          </w:rPr>
          <w:t>load</w:t>
        </w:r>
        <w:proofErr w:type="spellEnd"/>
        <w:r>
          <w:rPr>
            <w:rStyle w:val="ad"/>
            <w:sz w:val="24"/>
            <w:szCs w:val="24"/>
          </w:rPr>
          <w:t>/</w:t>
        </w:r>
        <w:proofErr w:type="spellStart"/>
        <w:r>
          <w:rPr>
            <w:rStyle w:val="ad"/>
            <w:sz w:val="24"/>
            <w:szCs w:val="24"/>
          </w:rPr>
          <w:t>normativy</w:t>
        </w:r>
        <w:proofErr w:type="spellEnd"/>
        <w:r>
          <w:rPr>
            <w:rStyle w:val="ad"/>
            <w:sz w:val="24"/>
            <w:szCs w:val="24"/>
          </w:rPr>
          <w:t>/</w:t>
        </w:r>
        <w:proofErr w:type="spellStart"/>
        <w:r>
          <w:rPr>
            <w:rStyle w:val="ad"/>
            <w:sz w:val="24"/>
            <w:szCs w:val="24"/>
          </w:rPr>
          <w:t>dbn</w:t>
        </w:r>
        <w:proofErr w:type="spellEnd"/>
        <w:r>
          <w:rPr>
            <w:rStyle w:val="ad"/>
            <w:sz w:val="24"/>
            <w:szCs w:val="24"/>
          </w:rPr>
          <w:t>/1-1-0-944]</w:t>
        </w:r>
      </w:hyperlink>
    </w:p>
    <w:p w14:paraId="1AF9AAA3" w14:textId="77777777" w:rsidR="00274C13" w:rsidRDefault="003E0A5F">
      <w:pPr>
        <w:spacing w:after="120"/>
        <w:ind w:left="720" w:hanging="720"/>
      </w:pPr>
      <w:r>
        <w:rPr>
          <w:sz w:val="24"/>
          <w:szCs w:val="24"/>
        </w:rPr>
        <w:t>22.</w:t>
      </w:r>
      <w:r>
        <w:rPr>
          <w:sz w:val="24"/>
          <w:szCs w:val="24"/>
        </w:rPr>
        <w:tab/>
      </w:r>
      <w:proofErr w:type="spellStart"/>
      <w:r>
        <w:rPr>
          <w:sz w:val="24"/>
          <w:szCs w:val="24"/>
        </w:rPr>
        <w:t>ДБН</w:t>
      </w:r>
      <w:proofErr w:type="spellEnd"/>
      <w:r>
        <w:rPr>
          <w:sz w:val="24"/>
          <w:szCs w:val="24"/>
        </w:rPr>
        <w:t xml:space="preserve"> В.2.6-31:2021. Теплова ізоляція та енергоефективність будівель. Київ : </w:t>
      </w:r>
      <w:proofErr w:type="spellStart"/>
      <w:r>
        <w:rPr>
          <w:sz w:val="24"/>
          <w:szCs w:val="24"/>
        </w:rPr>
        <w:t>Мінрегіон</w:t>
      </w:r>
      <w:proofErr w:type="spellEnd"/>
      <w:r>
        <w:rPr>
          <w:sz w:val="24"/>
          <w:szCs w:val="24"/>
        </w:rPr>
        <w:t xml:space="preserve"> України, 2022. </w:t>
      </w:r>
      <w:hyperlink r:id="rId43" w:history="1">
        <w:r>
          <w:rPr>
            <w:rStyle w:val="ad"/>
            <w:sz w:val="24"/>
            <w:szCs w:val="24"/>
          </w:rPr>
          <w:t>[https://</w:t>
        </w:r>
        <w:proofErr w:type="spellStart"/>
        <w:r>
          <w:rPr>
            <w:rStyle w:val="ad"/>
            <w:sz w:val="24"/>
            <w:szCs w:val="24"/>
          </w:rPr>
          <w:t>dbn.co.ua</w:t>
        </w:r>
        <w:proofErr w:type="spellEnd"/>
        <w:r>
          <w:rPr>
            <w:rStyle w:val="ad"/>
            <w:sz w:val="24"/>
            <w:szCs w:val="24"/>
          </w:rPr>
          <w:t>/</w:t>
        </w:r>
        <w:proofErr w:type="spellStart"/>
        <w:r>
          <w:rPr>
            <w:rStyle w:val="ad"/>
            <w:sz w:val="24"/>
            <w:szCs w:val="24"/>
          </w:rPr>
          <w:t>load</w:t>
        </w:r>
        <w:proofErr w:type="spellEnd"/>
        <w:r>
          <w:rPr>
            <w:rStyle w:val="ad"/>
            <w:sz w:val="24"/>
            <w:szCs w:val="24"/>
          </w:rPr>
          <w:t>/</w:t>
        </w:r>
        <w:proofErr w:type="spellStart"/>
        <w:r>
          <w:rPr>
            <w:rStyle w:val="ad"/>
            <w:sz w:val="24"/>
            <w:szCs w:val="24"/>
          </w:rPr>
          <w:t>normativy</w:t>
        </w:r>
        <w:proofErr w:type="spellEnd"/>
        <w:r>
          <w:rPr>
            <w:rStyle w:val="ad"/>
            <w:sz w:val="24"/>
            <w:szCs w:val="24"/>
          </w:rPr>
          <w:t>/</w:t>
        </w:r>
        <w:proofErr w:type="spellStart"/>
        <w:r>
          <w:rPr>
            <w:rStyle w:val="ad"/>
            <w:sz w:val="24"/>
            <w:szCs w:val="24"/>
          </w:rPr>
          <w:t>dbn</w:t>
        </w:r>
        <w:proofErr w:type="spellEnd"/>
        <w:r>
          <w:rPr>
            <w:rStyle w:val="ad"/>
            <w:sz w:val="24"/>
            <w:szCs w:val="24"/>
          </w:rPr>
          <w:t>/1-1-0-1810]</w:t>
        </w:r>
      </w:hyperlink>
    </w:p>
    <w:p w14:paraId="7713E22A" w14:textId="77777777" w:rsidR="00274C13" w:rsidRDefault="003E0A5F">
      <w:pPr>
        <w:spacing w:after="120"/>
        <w:ind w:left="720" w:hanging="720"/>
      </w:pPr>
      <w:r>
        <w:rPr>
          <w:sz w:val="24"/>
          <w:szCs w:val="24"/>
        </w:rPr>
        <w:t>23.</w:t>
      </w:r>
      <w:r>
        <w:rPr>
          <w:sz w:val="24"/>
          <w:szCs w:val="24"/>
        </w:rPr>
        <w:tab/>
      </w:r>
      <w:proofErr w:type="spellStart"/>
      <w:r>
        <w:rPr>
          <w:sz w:val="24"/>
          <w:szCs w:val="24"/>
        </w:rPr>
        <w:t>ДБН</w:t>
      </w:r>
      <w:proofErr w:type="spellEnd"/>
      <w:r>
        <w:rPr>
          <w:sz w:val="24"/>
          <w:szCs w:val="24"/>
        </w:rPr>
        <w:t xml:space="preserve"> В.1.2-9:2021. Система забезпечення надійності та безпеки будівельних об'єктів. Основні вимоги до будівель і споруд. Безпека і доступність при експлуатації. Київ : </w:t>
      </w:r>
      <w:proofErr w:type="spellStart"/>
      <w:r>
        <w:rPr>
          <w:sz w:val="24"/>
          <w:szCs w:val="24"/>
        </w:rPr>
        <w:t>Мінрегіон</w:t>
      </w:r>
      <w:proofErr w:type="spellEnd"/>
      <w:r>
        <w:rPr>
          <w:sz w:val="24"/>
          <w:szCs w:val="24"/>
        </w:rPr>
        <w:t xml:space="preserve"> України, 2021. </w:t>
      </w:r>
      <w:hyperlink r:id="rId44" w:history="1">
        <w:r>
          <w:rPr>
            <w:rStyle w:val="ad"/>
            <w:sz w:val="24"/>
            <w:szCs w:val="24"/>
          </w:rPr>
          <w:t>[https://</w:t>
        </w:r>
        <w:proofErr w:type="spellStart"/>
        <w:r>
          <w:rPr>
            <w:rStyle w:val="ad"/>
            <w:sz w:val="24"/>
            <w:szCs w:val="24"/>
          </w:rPr>
          <w:t>dbn.co.ua</w:t>
        </w:r>
        <w:proofErr w:type="spellEnd"/>
        <w:r>
          <w:rPr>
            <w:rStyle w:val="ad"/>
            <w:sz w:val="24"/>
            <w:szCs w:val="24"/>
          </w:rPr>
          <w:t>/</w:t>
        </w:r>
        <w:proofErr w:type="spellStart"/>
        <w:r>
          <w:rPr>
            <w:rStyle w:val="ad"/>
            <w:sz w:val="24"/>
            <w:szCs w:val="24"/>
          </w:rPr>
          <w:t>load</w:t>
        </w:r>
        <w:proofErr w:type="spellEnd"/>
        <w:r>
          <w:rPr>
            <w:rStyle w:val="ad"/>
            <w:sz w:val="24"/>
            <w:szCs w:val="24"/>
          </w:rPr>
          <w:t>/</w:t>
        </w:r>
        <w:proofErr w:type="spellStart"/>
        <w:r>
          <w:rPr>
            <w:rStyle w:val="ad"/>
            <w:sz w:val="24"/>
            <w:szCs w:val="24"/>
          </w:rPr>
          <w:t>normativy</w:t>
        </w:r>
        <w:proofErr w:type="spellEnd"/>
        <w:r>
          <w:rPr>
            <w:rStyle w:val="ad"/>
            <w:sz w:val="24"/>
            <w:szCs w:val="24"/>
          </w:rPr>
          <w:t>/</w:t>
        </w:r>
        <w:proofErr w:type="spellStart"/>
        <w:r>
          <w:rPr>
            <w:rStyle w:val="ad"/>
            <w:sz w:val="24"/>
            <w:szCs w:val="24"/>
          </w:rPr>
          <w:t>dbn</w:t>
        </w:r>
        <w:proofErr w:type="spellEnd"/>
        <w:r>
          <w:rPr>
            <w:rStyle w:val="ad"/>
            <w:sz w:val="24"/>
            <w:szCs w:val="24"/>
          </w:rPr>
          <w:t>/1-1-0-1809]</w:t>
        </w:r>
      </w:hyperlink>
    </w:p>
    <w:p w14:paraId="50D852E1" w14:textId="77777777" w:rsidR="00274C13" w:rsidRDefault="003E0A5F">
      <w:pPr>
        <w:spacing w:after="120"/>
        <w:ind w:left="720" w:hanging="720"/>
      </w:pPr>
      <w:r>
        <w:rPr>
          <w:sz w:val="24"/>
          <w:szCs w:val="24"/>
        </w:rPr>
        <w:t>24.</w:t>
      </w:r>
      <w:r>
        <w:rPr>
          <w:sz w:val="24"/>
          <w:szCs w:val="24"/>
        </w:rPr>
        <w:tab/>
        <w:t xml:space="preserve">ДСТУ Б В.2.6-65:2008. Конструкції будинків і споруд. Палі залізобетонні. Технічні умови. Київ : </w:t>
      </w:r>
      <w:proofErr w:type="spellStart"/>
      <w:r>
        <w:rPr>
          <w:sz w:val="24"/>
          <w:szCs w:val="24"/>
        </w:rPr>
        <w:t>Мінрегіонбуд</w:t>
      </w:r>
      <w:proofErr w:type="spellEnd"/>
      <w:r>
        <w:rPr>
          <w:sz w:val="24"/>
          <w:szCs w:val="24"/>
        </w:rPr>
        <w:t xml:space="preserve"> України, 2009. </w:t>
      </w:r>
      <w:hyperlink r:id="rId45" w:history="1">
        <w:r>
          <w:rPr>
            <w:rStyle w:val="ad"/>
            <w:sz w:val="24"/>
            <w:szCs w:val="24"/>
          </w:rPr>
          <w:t>[https://</w:t>
        </w:r>
        <w:proofErr w:type="spellStart"/>
        <w:r>
          <w:rPr>
            <w:rStyle w:val="ad"/>
            <w:sz w:val="24"/>
            <w:szCs w:val="24"/>
          </w:rPr>
          <w:t>dbn.co.ua</w:t>
        </w:r>
        <w:proofErr w:type="spellEnd"/>
        <w:r>
          <w:rPr>
            <w:rStyle w:val="ad"/>
            <w:sz w:val="24"/>
            <w:szCs w:val="24"/>
          </w:rPr>
          <w:t>/</w:t>
        </w:r>
        <w:proofErr w:type="spellStart"/>
        <w:r>
          <w:rPr>
            <w:rStyle w:val="ad"/>
            <w:sz w:val="24"/>
            <w:szCs w:val="24"/>
          </w:rPr>
          <w:t>load</w:t>
        </w:r>
        <w:proofErr w:type="spellEnd"/>
        <w:r>
          <w:rPr>
            <w:rStyle w:val="ad"/>
            <w:sz w:val="24"/>
            <w:szCs w:val="24"/>
          </w:rPr>
          <w:t>/</w:t>
        </w:r>
        <w:proofErr w:type="spellStart"/>
        <w:r>
          <w:rPr>
            <w:rStyle w:val="ad"/>
            <w:sz w:val="24"/>
            <w:szCs w:val="24"/>
          </w:rPr>
          <w:t>normativy</w:t>
        </w:r>
        <w:proofErr w:type="spellEnd"/>
        <w:r>
          <w:rPr>
            <w:rStyle w:val="ad"/>
            <w:sz w:val="24"/>
            <w:szCs w:val="24"/>
          </w:rPr>
          <w:t>/</w:t>
        </w:r>
        <w:proofErr w:type="spellStart"/>
        <w:r>
          <w:rPr>
            <w:rStyle w:val="ad"/>
            <w:sz w:val="24"/>
            <w:szCs w:val="24"/>
          </w:rPr>
          <w:t>dstu</w:t>
        </w:r>
        <w:proofErr w:type="spellEnd"/>
        <w:r>
          <w:rPr>
            <w:rStyle w:val="ad"/>
            <w:sz w:val="24"/>
            <w:szCs w:val="24"/>
          </w:rPr>
          <w:t>/5-1-0-501]</w:t>
        </w:r>
      </w:hyperlink>
    </w:p>
    <w:p w14:paraId="15F051B1" w14:textId="77777777" w:rsidR="00274C13" w:rsidRDefault="003E0A5F">
      <w:pPr>
        <w:spacing w:after="120"/>
        <w:ind w:left="720" w:hanging="720"/>
      </w:pPr>
      <w:r>
        <w:rPr>
          <w:sz w:val="24"/>
          <w:szCs w:val="24"/>
        </w:rPr>
        <w:t>25.</w:t>
      </w:r>
      <w:r>
        <w:rPr>
          <w:sz w:val="24"/>
          <w:szCs w:val="24"/>
        </w:rPr>
        <w:tab/>
        <w:t xml:space="preserve">ДСТУ Б В.2.6-53:2008. Плити перекриттів залізобетонні </w:t>
      </w:r>
      <w:proofErr w:type="spellStart"/>
      <w:r>
        <w:rPr>
          <w:sz w:val="24"/>
          <w:szCs w:val="24"/>
        </w:rPr>
        <w:t>багатопустотні</w:t>
      </w:r>
      <w:proofErr w:type="spellEnd"/>
      <w:r>
        <w:rPr>
          <w:sz w:val="24"/>
          <w:szCs w:val="24"/>
        </w:rPr>
        <w:t xml:space="preserve">. Технічні умови. Київ : </w:t>
      </w:r>
      <w:proofErr w:type="spellStart"/>
      <w:r>
        <w:rPr>
          <w:sz w:val="24"/>
          <w:szCs w:val="24"/>
        </w:rPr>
        <w:t>Мінрегіонбуд</w:t>
      </w:r>
      <w:proofErr w:type="spellEnd"/>
      <w:r>
        <w:rPr>
          <w:sz w:val="24"/>
          <w:szCs w:val="24"/>
        </w:rPr>
        <w:t xml:space="preserve"> України, 2009. </w:t>
      </w:r>
      <w:hyperlink r:id="rId46" w:history="1">
        <w:r>
          <w:rPr>
            <w:rStyle w:val="ad"/>
            <w:sz w:val="24"/>
            <w:szCs w:val="24"/>
          </w:rPr>
          <w:t>[https://</w:t>
        </w:r>
        <w:proofErr w:type="spellStart"/>
        <w:r>
          <w:rPr>
            <w:rStyle w:val="ad"/>
            <w:sz w:val="24"/>
            <w:szCs w:val="24"/>
          </w:rPr>
          <w:t>dbn.co.ua</w:t>
        </w:r>
        <w:proofErr w:type="spellEnd"/>
        <w:r>
          <w:rPr>
            <w:rStyle w:val="ad"/>
            <w:sz w:val="24"/>
            <w:szCs w:val="24"/>
          </w:rPr>
          <w:t>/</w:t>
        </w:r>
        <w:proofErr w:type="spellStart"/>
        <w:r>
          <w:rPr>
            <w:rStyle w:val="ad"/>
            <w:sz w:val="24"/>
            <w:szCs w:val="24"/>
          </w:rPr>
          <w:t>load</w:t>
        </w:r>
        <w:proofErr w:type="spellEnd"/>
        <w:r>
          <w:rPr>
            <w:rStyle w:val="ad"/>
            <w:sz w:val="24"/>
            <w:szCs w:val="24"/>
          </w:rPr>
          <w:t>/</w:t>
        </w:r>
        <w:proofErr w:type="spellStart"/>
        <w:r>
          <w:rPr>
            <w:rStyle w:val="ad"/>
            <w:sz w:val="24"/>
            <w:szCs w:val="24"/>
          </w:rPr>
          <w:t>normativy</w:t>
        </w:r>
        <w:proofErr w:type="spellEnd"/>
        <w:r>
          <w:rPr>
            <w:rStyle w:val="ad"/>
            <w:sz w:val="24"/>
            <w:szCs w:val="24"/>
          </w:rPr>
          <w:t>/</w:t>
        </w:r>
        <w:proofErr w:type="spellStart"/>
        <w:r>
          <w:rPr>
            <w:rStyle w:val="ad"/>
            <w:sz w:val="24"/>
            <w:szCs w:val="24"/>
          </w:rPr>
          <w:t>dstu</w:t>
        </w:r>
        <w:proofErr w:type="spellEnd"/>
        <w:r>
          <w:rPr>
            <w:rStyle w:val="ad"/>
            <w:sz w:val="24"/>
            <w:szCs w:val="24"/>
          </w:rPr>
          <w:t>/5-1-0-486]</w:t>
        </w:r>
      </w:hyperlink>
    </w:p>
    <w:p w14:paraId="3F7A9F82" w14:textId="77777777" w:rsidR="00274C13" w:rsidRDefault="003E0A5F">
      <w:pPr>
        <w:spacing w:after="120"/>
        <w:ind w:left="720" w:hanging="720"/>
      </w:pPr>
      <w:r>
        <w:rPr>
          <w:sz w:val="24"/>
          <w:szCs w:val="24"/>
        </w:rPr>
        <w:t>26.</w:t>
      </w:r>
      <w:r>
        <w:rPr>
          <w:sz w:val="24"/>
          <w:szCs w:val="24"/>
        </w:rPr>
        <w:tab/>
        <w:t xml:space="preserve">ДСТУ 8855:2019. Будівлі та споруди. Визначення класу наслідків (відповідальності). Київ : </w:t>
      </w:r>
      <w:proofErr w:type="spellStart"/>
      <w:r>
        <w:rPr>
          <w:sz w:val="24"/>
          <w:szCs w:val="24"/>
        </w:rPr>
        <w:t>ДП</w:t>
      </w:r>
      <w:proofErr w:type="spellEnd"/>
      <w:r>
        <w:rPr>
          <w:sz w:val="24"/>
          <w:szCs w:val="24"/>
        </w:rPr>
        <w:t xml:space="preserve"> «</w:t>
      </w:r>
      <w:proofErr w:type="spellStart"/>
      <w:r>
        <w:rPr>
          <w:sz w:val="24"/>
          <w:szCs w:val="24"/>
        </w:rPr>
        <w:t>УкрНДНЦ</w:t>
      </w:r>
      <w:proofErr w:type="spellEnd"/>
      <w:r>
        <w:rPr>
          <w:sz w:val="24"/>
          <w:szCs w:val="24"/>
        </w:rPr>
        <w:t xml:space="preserve">», 2019. </w:t>
      </w:r>
      <w:hyperlink r:id="rId47" w:history="1">
        <w:r>
          <w:rPr>
            <w:rStyle w:val="ad"/>
            <w:sz w:val="24"/>
            <w:szCs w:val="24"/>
          </w:rPr>
          <w:t>[https://</w:t>
        </w:r>
        <w:proofErr w:type="spellStart"/>
        <w:r>
          <w:rPr>
            <w:rStyle w:val="ad"/>
            <w:sz w:val="24"/>
            <w:szCs w:val="24"/>
          </w:rPr>
          <w:t>dbn.co.ua</w:t>
        </w:r>
        <w:proofErr w:type="spellEnd"/>
        <w:r>
          <w:rPr>
            <w:rStyle w:val="ad"/>
            <w:sz w:val="24"/>
            <w:szCs w:val="24"/>
          </w:rPr>
          <w:t>/</w:t>
        </w:r>
        <w:proofErr w:type="spellStart"/>
        <w:r>
          <w:rPr>
            <w:rStyle w:val="ad"/>
            <w:sz w:val="24"/>
            <w:szCs w:val="24"/>
          </w:rPr>
          <w:t>load</w:t>
        </w:r>
        <w:proofErr w:type="spellEnd"/>
        <w:r>
          <w:rPr>
            <w:rStyle w:val="ad"/>
            <w:sz w:val="24"/>
            <w:szCs w:val="24"/>
          </w:rPr>
          <w:t>/</w:t>
        </w:r>
        <w:proofErr w:type="spellStart"/>
        <w:r>
          <w:rPr>
            <w:rStyle w:val="ad"/>
            <w:sz w:val="24"/>
            <w:szCs w:val="24"/>
          </w:rPr>
          <w:t>normativy</w:t>
        </w:r>
        <w:proofErr w:type="spellEnd"/>
        <w:r>
          <w:rPr>
            <w:rStyle w:val="ad"/>
            <w:sz w:val="24"/>
            <w:szCs w:val="24"/>
          </w:rPr>
          <w:t>/</w:t>
        </w:r>
        <w:proofErr w:type="spellStart"/>
        <w:r>
          <w:rPr>
            <w:rStyle w:val="ad"/>
            <w:sz w:val="24"/>
            <w:szCs w:val="24"/>
          </w:rPr>
          <w:t>dstu</w:t>
        </w:r>
        <w:proofErr w:type="spellEnd"/>
        <w:r>
          <w:rPr>
            <w:rStyle w:val="ad"/>
            <w:sz w:val="24"/>
            <w:szCs w:val="24"/>
          </w:rPr>
          <w:t>/5-1-0-1627]</w:t>
        </w:r>
      </w:hyperlink>
    </w:p>
    <w:p w14:paraId="5E461E82" w14:textId="77777777" w:rsidR="00274C13" w:rsidRDefault="003E0A5F">
      <w:pPr>
        <w:spacing w:after="120"/>
        <w:ind w:left="720" w:hanging="720"/>
      </w:pPr>
      <w:r>
        <w:rPr>
          <w:sz w:val="24"/>
          <w:szCs w:val="24"/>
        </w:rPr>
        <w:t>27.</w:t>
      </w:r>
      <w:r>
        <w:rPr>
          <w:sz w:val="24"/>
          <w:szCs w:val="24"/>
        </w:rPr>
        <w:tab/>
        <w:t xml:space="preserve">ДСТУ-Н Б В.1.1-27:2010. Будівельна кліматологія. Київ : </w:t>
      </w:r>
      <w:proofErr w:type="spellStart"/>
      <w:r>
        <w:rPr>
          <w:sz w:val="24"/>
          <w:szCs w:val="24"/>
        </w:rPr>
        <w:t>Мінрегіонбуд</w:t>
      </w:r>
      <w:proofErr w:type="spellEnd"/>
      <w:r>
        <w:rPr>
          <w:sz w:val="24"/>
          <w:szCs w:val="24"/>
        </w:rPr>
        <w:t xml:space="preserve"> України, 2011. </w:t>
      </w:r>
      <w:hyperlink r:id="rId48" w:history="1">
        <w:r>
          <w:rPr>
            <w:rStyle w:val="ad"/>
            <w:sz w:val="24"/>
            <w:szCs w:val="24"/>
          </w:rPr>
          <w:t>[https://</w:t>
        </w:r>
        <w:proofErr w:type="spellStart"/>
        <w:r>
          <w:rPr>
            <w:rStyle w:val="ad"/>
            <w:sz w:val="24"/>
            <w:szCs w:val="24"/>
          </w:rPr>
          <w:t>dbn.co.ua</w:t>
        </w:r>
        <w:proofErr w:type="spellEnd"/>
        <w:r>
          <w:rPr>
            <w:rStyle w:val="ad"/>
            <w:sz w:val="24"/>
            <w:szCs w:val="24"/>
          </w:rPr>
          <w:t>/</w:t>
        </w:r>
        <w:proofErr w:type="spellStart"/>
        <w:r>
          <w:rPr>
            <w:rStyle w:val="ad"/>
            <w:sz w:val="24"/>
            <w:szCs w:val="24"/>
          </w:rPr>
          <w:t>load</w:t>
        </w:r>
        <w:proofErr w:type="spellEnd"/>
        <w:r>
          <w:rPr>
            <w:rStyle w:val="ad"/>
            <w:sz w:val="24"/>
            <w:szCs w:val="24"/>
          </w:rPr>
          <w:t>/</w:t>
        </w:r>
        <w:proofErr w:type="spellStart"/>
        <w:r>
          <w:rPr>
            <w:rStyle w:val="ad"/>
            <w:sz w:val="24"/>
            <w:szCs w:val="24"/>
          </w:rPr>
          <w:t>normativy</w:t>
        </w:r>
        <w:proofErr w:type="spellEnd"/>
        <w:r>
          <w:rPr>
            <w:rStyle w:val="ad"/>
            <w:sz w:val="24"/>
            <w:szCs w:val="24"/>
          </w:rPr>
          <w:t>/</w:t>
        </w:r>
        <w:proofErr w:type="spellStart"/>
        <w:r>
          <w:rPr>
            <w:rStyle w:val="ad"/>
            <w:sz w:val="24"/>
            <w:szCs w:val="24"/>
          </w:rPr>
          <w:t>dstu</w:t>
        </w:r>
        <w:proofErr w:type="spellEnd"/>
        <w:r>
          <w:rPr>
            <w:rStyle w:val="ad"/>
            <w:sz w:val="24"/>
            <w:szCs w:val="24"/>
          </w:rPr>
          <w:t>/5-1-0-731]</w:t>
        </w:r>
      </w:hyperlink>
    </w:p>
    <w:p w14:paraId="430D4ABA" w14:textId="77777777" w:rsidR="00274C13" w:rsidRDefault="003E0A5F">
      <w:pPr>
        <w:spacing w:after="120"/>
        <w:ind w:left="720" w:hanging="720"/>
      </w:pPr>
      <w:r>
        <w:rPr>
          <w:sz w:val="24"/>
          <w:szCs w:val="24"/>
        </w:rPr>
        <w:t>28.</w:t>
      </w:r>
      <w:r>
        <w:rPr>
          <w:sz w:val="24"/>
          <w:szCs w:val="24"/>
        </w:rPr>
        <w:tab/>
      </w:r>
      <w:proofErr w:type="spellStart"/>
      <w:r>
        <w:rPr>
          <w:sz w:val="24"/>
          <w:szCs w:val="24"/>
        </w:rPr>
        <w:t>Барашиков</w:t>
      </w:r>
      <w:proofErr w:type="spellEnd"/>
      <w:r>
        <w:rPr>
          <w:sz w:val="24"/>
          <w:szCs w:val="24"/>
        </w:rPr>
        <w:t xml:space="preserve"> А. Я. Залізобетонні конструкції : підручник. Київ : Вища школа, 1995. 591 с. </w:t>
      </w:r>
      <w:hyperlink r:id="rId49" w:history="1">
        <w:r>
          <w:rPr>
            <w:rStyle w:val="ad"/>
            <w:sz w:val="24"/>
            <w:szCs w:val="24"/>
          </w:rPr>
          <w:t>[https://</w:t>
        </w:r>
        <w:proofErr w:type="spellStart"/>
        <w:r>
          <w:rPr>
            <w:rStyle w:val="ad"/>
            <w:sz w:val="24"/>
            <w:szCs w:val="24"/>
          </w:rPr>
          <w:t>elib.nuwm.edu.ua</w:t>
        </w:r>
        <w:proofErr w:type="spellEnd"/>
        <w:r>
          <w:rPr>
            <w:rStyle w:val="ad"/>
            <w:sz w:val="24"/>
            <w:szCs w:val="24"/>
          </w:rPr>
          <w:t>]</w:t>
        </w:r>
      </w:hyperlink>
    </w:p>
    <w:p w14:paraId="6FF891D1" w14:textId="77777777" w:rsidR="00274C13" w:rsidRDefault="003E0A5F">
      <w:pPr>
        <w:spacing w:after="120"/>
        <w:ind w:left="720" w:hanging="720"/>
      </w:pPr>
      <w:r>
        <w:rPr>
          <w:sz w:val="24"/>
          <w:szCs w:val="24"/>
        </w:rPr>
        <w:t>29.</w:t>
      </w:r>
      <w:r>
        <w:rPr>
          <w:sz w:val="24"/>
          <w:szCs w:val="24"/>
        </w:rPr>
        <w:tab/>
        <w:t xml:space="preserve">Клименко </w:t>
      </w:r>
      <w:proofErr w:type="spellStart"/>
      <w:r>
        <w:rPr>
          <w:sz w:val="24"/>
          <w:szCs w:val="24"/>
        </w:rPr>
        <w:t>Ф</w:t>
      </w:r>
      <w:proofErr w:type="spellEnd"/>
      <w:r>
        <w:rPr>
          <w:sz w:val="24"/>
          <w:szCs w:val="24"/>
        </w:rPr>
        <w:t xml:space="preserve">. Є., </w:t>
      </w:r>
      <w:proofErr w:type="spellStart"/>
      <w:r>
        <w:rPr>
          <w:sz w:val="24"/>
          <w:szCs w:val="24"/>
        </w:rPr>
        <w:t>Барабаш</w:t>
      </w:r>
      <w:proofErr w:type="spellEnd"/>
      <w:r>
        <w:rPr>
          <w:sz w:val="24"/>
          <w:szCs w:val="24"/>
        </w:rPr>
        <w:t xml:space="preserve"> В. М., </w:t>
      </w:r>
      <w:proofErr w:type="spellStart"/>
      <w:r>
        <w:rPr>
          <w:sz w:val="24"/>
          <w:szCs w:val="24"/>
        </w:rPr>
        <w:t>Стороженко</w:t>
      </w:r>
      <w:proofErr w:type="spellEnd"/>
      <w:r>
        <w:rPr>
          <w:sz w:val="24"/>
          <w:szCs w:val="24"/>
        </w:rPr>
        <w:t xml:space="preserve"> Л. І. Металеві конструкції : підручник. Львів : Світ, 2002. 312 с. </w:t>
      </w:r>
      <w:hyperlink r:id="rId50" w:history="1">
        <w:r>
          <w:rPr>
            <w:rStyle w:val="ad"/>
            <w:sz w:val="24"/>
            <w:szCs w:val="24"/>
          </w:rPr>
          <w:t>[https://</w:t>
        </w:r>
        <w:proofErr w:type="spellStart"/>
        <w:r>
          <w:rPr>
            <w:rStyle w:val="ad"/>
            <w:sz w:val="24"/>
            <w:szCs w:val="24"/>
          </w:rPr>
          <w:t>library.knuba.edu.ua</w:t>
        </w:r>
        <w:proofErr w:type="spellEnd"/>
        <w:r>
          <w:rPr>
            <w:rStyle w:val="ad"/>
            <w:sz w:val="24"/>
            <w:szCs w:val="24"/>
          </w:rPr>
          <w:t>]</w:t>
        </w:r>
      </w:hyperlink>
    </w:p>
    <w:p w14:paraId="2DFEED5F" w14:textId="77777777" w:rsidR="00274C13" w:rsidRDefault="003E0A5F">
      <w:pPr>
        <w:spacing w:after="120"/>
        <w:ind w:left="720" w:hanging="720"/>
      </w:pPr>
      <w:r>
        <w:rPr>
          <w:sz w:val="24"/>
          <w:szCs w:val="24"/>
        </w:rPr>
        <w:t>30.</w:t>
      </w:r>
      <w:r>
        <w:rPr>
          <w:sz w:val="24"/>
          <w:szCs w:val="24"/>
        </w:rPr>
        <w:tab/>
      </w:r>
      <w:proofErr w:type="spellStart"/>
      <w:r>
        <w:rPr>
          <w:sz w:val="24"/>
          <w:szCs w:val="24"/>
        </w:rPr>
        <w:t>Бліхарський</w:t>
      </w:r>
      <w:proofErr w:type="spellEnd"/>
      <w:r>
        <w:rPr>
          <w:sz w:val="24"/>
          <w:szCs w:val="24"/>
        </w:rPr>
        <w:t xml:space="preserve"> З. Я. Залізобетонні конструкції : </w:t>
      </w:r>
      <w:proofErr w:type="spellStart"/>
      <w:r>
        <w:rPr>
          <w:sz w:val="24"/>
          <w:szCs w:val="24"/>
        </w:rPr>
        <w:t>навч</w:t>
      </w:r>
      <w:proofErr w:type="spellEnd"/>
      <w:r>
        <w:rPr>
          <w:sz w:val="24"/>
          <w:szCs w:val="24"/>
        </w:rPr>
        <w:t xml:space="preserve">. посібник. Львів : Видавництво Львівської політехніки, 2017. 304 с. </w:t>
      </w:r>
      <w:hyperlink r:id="rId51" w:history="1">
        <w:r>
          <w:rPr>
            <w:rStyle w:val="ad"/>
            <w:sz w:val="24"/>
            <w:szCs w:val="24"/>
          </w:rPr>
          <w:t>[https://</w:t>
        </w:r>
        <w:proofErr w:type="spellStart"/>
        <w:r>
          <w:rPr>
            <w:rStyle w:val="ad"/>
            <w:sz w:val="24"/>
            <w:szCs w:val="24"/>
          </w:rPr>
          <w:t>library.lp.edu.ua</w:t>
        </w:r>
        <w:proofErr w:type="spellEnd"/>
        <w:r>
          <w:rPr>
            <w:rStyle w:val="ad"/>
            <w:sz w:val="24"/>
            <w:szCs w:val="24"/>
          </w:rPr>
          <w:t>]</w:t>
        </w:r>
      </w:hyperlink>
    </w:p>
    <w:p w14:paraId="27E52550" w14:textId="77777777" w:rsidR="00274C13" w:rsidRDefault="003E0A5F">
      <w:pPr>
        <w:spacing w:after="120"/>
        <w:ind w:left="720" w:hanging="720"/>
      </w:pPr>
      <w:r>
        <w:rPr>
          <w:sz w:val="24"/>
          <w:szCs w:val="24"/>
        </w:rPr>
        <w:t>31.</w:t>
      </w:r>
      <w:r>
        <w:rPr>
          <w:sz w:val="24"/>
          <w:szCs w:val="24"/>
        </w:rPr>
        <w:tab/>
      </w:r>
      <w:proofErr w:type="spellStart"/>
      <w:r>
        <w:rPr>
          <w:sz w:val="24"/>
          <w:szCs w:val="24"/>
        </w:rPr>
        <w:t>Сторожук</w:t>
      </w:r>
      <w:proofErr w:type="spellEnd"/>
      <w:r>
        <w:rPr>
          <w:sz w:val="24"/>
          <w:szCs w:val="24"/>
        </w:rPr>
        <w:t xml:space="preserve"> М. С. та ін. Розрахунок і конструювання залізобетонних елементів : </w:t>
      </w:r>
      <w:proofErr w:type="spellStart"/>
      <w:r>
        <w:rPr>
          <w:sz w:val="24"/>
          <w:szCs w:val="24"/>
        </w:rPr>
        <w:t>навч</w:t>
      </w:r>
      <w:proofErr w:type="spellEnd"/>
      <w:r>
        <w:rPr>
          <w:sz w:val="24"/>
          <w:szCs w:val="24"/>
        </w:rPr>
        <w:t xml:space="preserve">. посібник. Одеса, 2010. 200 с. </w:t>
      </w:r>
      <w:hyperlink r:id="rId52" w:history="1">
        <w:r>
          <w:rPr>
            <w:rStyle w:val="ad"/>
            <w:sz w:val="24"/>
            <w:szCs w:val="24"/>
          </w:rPr>
          <w:t>[https://</w:t>
        </w:r>
        <w:proofErr w:type="spellStart"/>
        <w:r>
          <w:rPr>
            <w:rStyle w:val="ad"/>
            <w:sz w:val="24"/>
            <w:szCs w:val="24"/>
          </w:rPr>
          <w:t>lib.odaba.edu.ua</w:t>
        </w:r>
        <w:proofErr w:type="spellEnd"/>
        <w:r>
          <w:rPr>
            <w:rStyle w:val="ad"/>
            <w:sz w:val="24"/>
            <w:szCs w:val="24"/>
          </w:rPr>
          <w:t>]</w:t>
        </w:r>
      </w:hyperlink>
    </w:p>
    <w:p w14:paraId="1CD532B3" w14:textId="77777777" w:rsidR="00274C13" w:rsidRDefault="003E0A5F">
      <w:pPr>
        <w:spacing w:after="120"/>
        <w:ind w:left="720" w:hanging="720"/>
      </w:pPr>
      <w:r>
        <w:rPr>
          <w:sz w:val="24"/>
          <w:szCs w:val="24"/>
        </w:rPr>
        <w:t>32.</w:t>
      </w:r>
      <w:r>
        <w:rPr>
          <w:sz w:val="24"/>
          <w:szCs w:val="24"/>
        </w:rPr>
        <w:tab/>
      </w:r>
      <w:proofErr w:type="spellStart"/>
      <w:r>
        <w:rPr>
          <w:sz w:val="24"/>
          <w:szCs w:val="24"/>
        </w:rPr>
        <w:t>Лантух-Лященко</w:t>
      </w:r>
      <w:proofErr w:type="spellEnd"/>
      <w:r>
        <w:rPr>
          <w:sz w:val="24"/>
          <w:szCs w:val="24"/>
        </w:rPr>
        <w:t xml:space="preserve"> А. І. ЛІРА. Програмний комплекс для розрахунку і </w:t>
      </w:r>
      <w:proofErr w:type="spellStart"/>
      <w:r>
        <w:rPr>
          <w:sz w:val="24"/>
          <w:szCs w:val="24"/>
        </w:rPr>
        <w:t>проєктування</w:t>
      </w:r>
      <w:proofErr w:type="spellEnd"/>
      <w:r>
        <w:rPr>
          <w:sz w:val="24"/>
          <w:szCs w:val="24"/>
        </w:rPr>
        <w:t xml:space="preserve"> конструкцій : </w:t>
      </w:r>
      <w:proofErr w:type="spellStart"/>
      <w:r>
        <w:rPr>
          <w:sz w:val="24"/>
          <w:szCs w:val="24"/>
        </w:rPr>
        <w:t>навч</w:t>
      </w:r>
      <w:proofErr w:type="spellEnd"/>
      <w:r>
        <w:rPr>
          <w:sz w:val="24"/>
          <w:szCs w:val="24"/>
        </w:rPr>
        <w:t xml:space="preserve">. посібник. Київ–Москва, 2001. 312 с. </w:t>
      </w:r>
      <w:hyperlink r:id="rId53" w:history="1">
        <w:r>
          <w:rPr>
            <w:rStyle w:val="ad"/>
            <w:sz w:val="24"/>
            <w:szCs w:val="24"/>
          </w:rPr>
          <w:t>[https://</w:t>
        </w:r>
        <w:proofErr w:type="spellStart"/>
        <w:r>
          <w:rPr>
            <w:rStyle w:val="ad"/>
            <w:sz w:val="24"/>
            <w:szCs w:val="24"/>
          </w:rPr>
          <w:t>www.liraland.ua</w:t>
        </w:r>
        <w:proofErr w:type="spellEnd"/>
        <w:r>
          <w:rPr>
            <w:rStyle w:val="ad"/>
            <w:sz w:val="24"/>
            <w:szCs w:val="24"/>
          </w:rPr>
          <w:t>]</w:t>
        </w:r>
      </w:hyperlink>
    </w:p>
    <w:p w14:paraId="3A06BF31" w14:textId="77777777" w:rsidR="00274C13" w:rsidRDefault="003E0A5F">
      <w:pPr>
        <w:spacing w:after="120"/>
        <w:ind w:left="720" w:hanging="720"/>
      </w:pPr>
      <w:r>
        <w:rPr>
          <w:sz w:val="24"/>
          <w:szCs w:val="24"/>
        </w:rPr>
        <w:t>33.</w:t>
      </w:r>
      <w:r>
        <w:rPr>
          <w:sz w:val="24"/>
          <w:szCs w:val="24"/>
        </w:rPr>
        <w:tab/>
      </w:r>
      <w:proofErr w:type="spellStart"/>
      <w:r>
        <w:rPr>
          <w:sz w:val="24"/>
          <w:szCs w:val="24"/>
        </w:rPr>
        <w:t>Городецький</w:t>
      </w:r>
      <w:proofErr w:type="spellEnd"/>
      <w:r>
        <w:rPr>
          <w:sz w:val="24"/>
          <w:szCs w:val="24"/>
        </w:rPr>
        <w:t xml:space="preserve"> О. С., </w:t>
      </w:r>
      <w:proofErr w:type="spellStart"/>
      <w:r>
        <w:rPr>
          <w:sz w:val="24"/>
          <w:szCs w:val="24"/>
        </w:rPr>
        <w:t>Євзеров</w:t>
      </w:r>
      <w:proofErr w:type="spellEnd"/>
      <w:r>
        <w:rPr>
          <w:sz w:val="24"/>
          <w:szCs w:val="24"/>
        </w:rPr>
        <w:t xml:space="preserve"> І. Д. Комп'ютерні моделі конструкцій. Київ : Факт, 2007. 394 с. </w:t>
      </w:r>
      <w:hyperlink r:id="rId54" w:history="1">
        <w:r>
          <w:rPr>
            <w:rStyle w:val="ad"/>
            <w:sz w:val="24"/>
            <w:szCs w:val="24"/>
          </w:rPr>
          <w:t>[https://</w:t>
        </w:r>
        <w:proofErr w:type="spellStart"/>
        <w:r>
          <w:rPr>
            <w:rStyle w:val="ad"/>
            <w:sz w:val="24"/>
            <w:szCs w:val="24"/>
          </w:rPr>
          <w:t>library.knuba.edu.ua</w:t>
        </w:r>
        <w:proofErr w:type="spellEnd"/>
        <w:r>
          <w:rPr>
            <w:rStyle w:val="ad"/>
            <w:sz w:val="24"/>
            <w:szCs w:val="24"/>
          </w:rPr>
          <w:t>]</w:t>
        </w:r>
      </w:hyperlink>
    </w:p>
    <w:p w14:paraId="2FE17D30" w14:textId="77777777" w:rsidR="00274C13" w:rsidRDefault="003E0A5F">
      <w:pPr>
        <w:spacing w:after="120"/>
        <w:ind w:left="720" w:hanging="720"/>
      </w:pPr>
      <w:r>
        <w:rPr>
          <w:sz w:val="24"/>
          <w:szCs w:val="24"/>
        </w:rPr>
        <w:t>34.</w:t>
      </w:r>
      <w:r>
        <w:rPr>
          <w:sz w:val="24"/>
          <w:szCs w:val="24"/>
        </w:rPr>
        <w:tab/>
        <w:t xml:space="preserve">Технологія будівельного виробництва : підручник / за </w:t>
      </w:r>
      <w:proofErr w:type="spellStart"/>
      <w:r>
        <w:rPr>
          <w:sz w:val="24"/>
          <w:szCs w:val="24"/>
        </w:rPr>
        <w:t>ред</w:t>
      </w:r>
      <w:proofErr w:type="spellEnd"/>
      <w:r>
        <w:rPr>
          <w:sz w:val="24"/>
          <w:szCs w:val="24"/>
        </w:rPr>
        <w:t xml:space="preserve">. М. Г. Ярмоленка. Київ : Вища школа, 2005. 376 с. </w:t>
      </w:r>
      <w:hyperlink r:id="rId55" w:history="1">
        <w:r>
          <w:rPr>
            <w:rStyle w:val="ad"/>
            <w:sz w:val="24"/>
            <w:szCs w:val="24"/>
          </w:rPr>
          <w:t>[https://</w:t>
        </w:r>
        <w:proofErr w:type="spellStart"/>
        <w:r>
          <w:rPr>
            <w:rStyle w:val="ad"/>
            <w:sz w:val="24"/>
            <w:szCs w:val="24"/>
          </w:rPr>
          <w:t>library.knuba.edu.ua</w:t>
        </w:r>
        <w:proofErr w:type="spellEnd"/>
        <w:r>
          <w:rPr>
            <w:rStyle w:val="ad"/>
            <w:sz w:val="24"/>
            <w:szCs w:val="24"/>
          </w:rPr>
          <w:t>]</w:t>
        </w:r>
      </w:hyperlink>
    </w:p>
    <w:p w14:paraId="788C71BA" w14:textId="77777777" w:rsidR="00274C13" w:rsidRDefault="003E0A5F">
      <w:pPr>
        <w:spacing w:after="120"/>
        <w:ind w:left="720" w:hanging="720"/>
      </w:pPr>
      <w:r>
        <w:rPr>
          <w:sz w:val="24"/>
          <w:szCs w:val="24"/>
        </w:rPr>
        <w:t>35.</w:t>
      </w:r>
      <w:r>
        <w:rPr>
          <w:sz w:val="24"/>
          <w:szCs w:val="24"/>
        </w:rPr>
        <w:tab/>
      </w:r>
      <w:proofErr w:type="spellStart"/>
      <w:r>
        <w:rPr>
          <w:sz w:val="24"/>
          <w:szCs w:val="24"/>
        </w:rPr>
        <w:t>Черненко</w:t>
      </w:r>
      <w:proofErr w:type="spellEnd"/>
      <w:r>
        <w:rPr>
          <w:sz w:val="24"/>
          <w:szCs w:val="24"/>
        </w:rPr>
        <w:t xml:space="preserve"> В. К. Технологія будівельного виробництва. Київ : Будівельник, 2002. </w:t>
      </w:r>
      <w:hyperlink r:id="rId56" w:history="1">
        <w:r>
          <w:rPr>
            <w:rStyle w:val="ad"/>
            <w:sz w:val="24"/>
            <w:szCs w:val="24"/>
          </w:rPr>
          <w:t>[https://</w:t>
        </w:r>
        <w:proofErr w:type="spellStart"/>
        <w:r>
          <w:rPr>
            <w:rStyle w:val="ad"/>
            <w:sz w:val="24"/>
            <w:szCs w:val="24"/>
          </w:rPr>
          <w:t>library.knuba.edu.ua</w:t>
        </w:r>
        <w:proofErr w:type="spellEnd"/>
        <w:r>
          <w:rPr>
            <w:rStyle w:val="ad"/>
            <w:sz w:val="24"/>
            <w:szCs w:val="24"/>
          </w:rPr>
          <w:t>]</w:t>
        </w:r>
      </w:hyperlink>
    </w:p>
    <w:p w14:paraId="3EF3DDDD" w14:textId="77777777" w:rsidR="00274C13" w:rsidRDefault="003E0A5F">
      <w:pPr>
        <w:spacing w:after="120"/>
        <w:ind w:left="720" w:hanging="720"/>
      </w:pPr>
      <w:r>
        <w:rPr>
          <w:sz w:val="24"/>
          <w:szCs w:val="24"/>
        </w:rPr>
        <w:t>36.</w:t>
      </w:r>
      <w:r>
        <w:rPr>
          <w:sz w:val="24"/>
          <w:szCs w:val="24"/>
        </w:rPr>
        <w:tab/>
        <w:t xml:space="preserve">Організація будівництва / С. А. </w:t>
      </w:r>
      <w:proofErr w:type="spellStart"/>
      <w:r>
        <w:rPr>
          <w:sz w:val="24"/>
          <w:szCs w:val="24"/>
        </w:rPr>
        <w:t>Ушацький</w:t>
      </w:r>
      <w:proofErr w:type="spellEnd"/>
      <w:r>
        <w:rPr>
          <w:sz w:val="24"/>
          <w:szCs w:val="24"/>
        </w:rPr>
        <w:t xml:space="preserve"> та ін. Київ : </w:t>
      </w:r>
      <w:proofErr w:type="spellStart"/>
      <w:r>
        <w:rPr>
          <w:sz w:val="24"/>
          <w:szCs w:val="24"/>
        </w:rPr>
        <w:t>Кондор</w:t>
      </w:r>
      <w:proofErr w:type="spellEnd"/>
      <w:r>
        <w:rPr>
          <w:sz w:val="24"/>
          <w:szCs w:val="24"/>
        </w:rPr>
        <w:t xml:space="preserve">, 2007. 521 с. </w:t>
      </w:r>
      <w:hyperlink r:id="rId57" w:history="1">
        <w:r>
          <w:rPr>
            <w:rStyle w:val="ad"/>
            <w:sz w:val="24"/>
            <w:szCs w:val="24"/>
          </w:rPr>
          <w:t>[https://</w:t>
        </w:r>
        <w:proofErr w:type="spellStart"/>
        <w:r>
          <w:rPr>
            <w:rStyle w:val="ad"/>
            <w:sz w:val="24"/>
            <w:szCs w:val="24"/>
          </w:rPr>
          <w:t>library.knuba.edu.ua</w:t>
        </w:r>
        <w:proofErr w:type="spellEnd"/>
        <w:r>
          <w:rPr>
            <w:rStyle w:val="ad"/>
            <w:sz w:val="24"/>
            <w:szCs w:val="24"/>
          </w:rPr>
          <w:t>]</w:t>
        </w:r>
      </w:hyperlink>
    </w:p>
    <w:p w14:paraId="2C933357" w14:textId="77777777" w:rsidR="00274C13" w:rsidRDefault="003E0A5F">
      <w:pPr>
        <w:spacing w:after="120"/>
        <w:ind w:left="720" w:hanging="720"/>
      </w:pPr>
      <w:r>
        <w:rPr>
          <w:sz w:val="24"/>
          <w:szCs w:val="24"/>
        </w:rPr>
        <w:t>37.</w:t>
      </w:r>
      <w:r>
        <w:rPr>
          <w:sz w:val="24"/>
          <w:szCs w:val="24"/>
        </w:rPr>
        <w:tab/>
        <w:t xml:space="preserve">Основи охорони праці : підручник / за </w:t>
      </w:r>
      <w:proofErr w:type="spellStart"/>
      <w:r>
        <w:rPr>
          <w:sz w:val="24"/>
          <w:szCs w:val="24"/>
        </w:rPr>
        <w:t>ред</w:t>
      </w:r>
      <w:proofErr w:type="spellEnd"/>
      <w:r>
        <w:rPr>
          <w:sz w:val="24"/>
          <w:szCs w:val="24"/>
        </w:rPr>
        <w:t xml:space="preserve">. К. Н. Ткачука. Київ : Основа, 2006. 448 с. </w:t>
      </w:r>
      <w:hyperlink r:id="rId58" w:history="1">
        <w:r>
          <w:rPr>
            <w:rStyle w:val="ad"/>
            <w:sz w:val="24"/>
            <w:szCs w:val="24"/>
          </w:rPr>
          <w:t>[https://</w:t>
        </w:r>
        <w:proofErr w:type="spellStart"/>
        <w:r>
          <w:rPr>
            <w:rStyle w:val="ad"/>
            <w:sz w:val="24"/>
            <w:szCs w:val="24"/>
          </w:rPr>
          <w:t>library.knuba.edu.ua</w:t>
        </w:r>
        <w:proofErr w:type="spellEnd"/>
        <w:r>
          <w:rPr>
            <w:rStyle w:val="ad"/>
            <w:sz w:val="24"/>
            <w:szCs w:val="24"/>
          </w:rPr>
          <w:t>]</w:t>
        </w:r>
      </w:hyperlink>
    </w:p>
    <w:p w14:paraId="26255218" w14:textId="77777777" w:rsidR="00274C13" w:rsidRDefault="003E0A5F">
      <w:pPr>
        <w:spacing w:after="120"/>
        <w:ind w:left="720" w:hanging="720"/>
      </w:pPr>
      <w:r>
        <w:rPr>
          <w:sz w:val="24"/>
          <w:szCs w:val="24"/>
        </w:rPr>
        <w:t>38.</w:t>
      </w:r>
      <w:r>
        <w:rPr>
          <w:sz w:val="24"/>
          <w:szCs w:val="24"/>
        </w:rPr>
        <w:tab/>
      </w:r>
      <w:proofErr w:type="spellStart"/>
      <w:r>
        <w:rPr>
          <w:sz w:val="24"/>
          <w:szCs w:val="24"/>
        </w:rPr>
        <w:t>Гряник</w:t>
      </w:r>
      <w:proofErr w:type="spellEnd"/>
      <w:r>
        <w:rPr>
          <w:sz w:val="24"/>
          <w:szCs w:val="24"/>
        </w:rPr>
        <w:t xml:space="preserve"> Г. М., </w:t>
      </w:r>
      <w:proofErr w:type="spellStart"/>
      <w:r>
        <w:rPr>
          <w:sz w:val="24"/>
          <w:szCs w:val="24"/>
        </w:rPr>
        <w:t>Лехман</w:t>
      </w:r>
      <w:proofErr w:type="spellEnd"/>
      <w:r>
        <w:rPr>
          <w:sz w:val="24"/>
          <w:szCs w:val="24"/>
        </w:rPr>
        <w:t xml:space="preserve"> С. Д. Охорона праці : </w:t>
      </w:r>
      <w:proofErr w:type="spellStart"/>
      <w:r>
        <w:rPr>
          <w:sz w:val="24"/>
          <w:szCs w:val="24"/>
        </w:rPr>
        <w:t>навч</w:t>
      </w:r>
      <w:proofErr w:type="spellEnd"/>
      <w:r>
        <w:rPr>
          <w:sz w:val="24"/>
          <w:szCs w:val="24"/>
        </w:rPr>
        <w:t xml:space="preserve">. посібник. Київ : Урожай, 1994. 272 с. </w:t>
      </w:r>
      <w:hyperlink r:id="rId59" w:history="1">
        <w:r>
          <w:rPr>
            <w:rStyle w:val="ad"/>
            <w:sz w:val="24"/>
            <w:szCs w:val="24"/>
          </w:rPr>
          <w:t>[https://</w:t>
        </w:r>
        <w:proofErr w:type="spellStart"/>
        <w:r>
          <w:rPr>
            <w:rStyle w:val="ad"/>
            <w:sz w:val="24"/>
            <w:szCs w:val="24"/>
          </w:rPr>
          <w:t>library.knuba.edu.ua</w:t>
        </w:r>
        <w:proofErr w:type="spellEnd"/>
        <w:r>
          <w:rPr>
            <w:rStyle w:val="ad"/>
            <w:sz w:val="24"/>
            <w:szCs w:val="24"/>
          </w:rPr>
          <w:t>]</w:t>
        </w:r>
      </w:hyperlink>
    </w:p>
    <w:p w14:paraId="00CB331F" w14:textId="77777777" w:rsidR="00274C13" w:rsidRDefault="003E0A5F">
      <w:pPr>
        <w:spacing w:after="120"/>
        <w:ind w:left="720" w:hanging="720"/>
      </w:pPr>
      <w:r>
        <w:rPr>
          <w:sz w:val="24"/>
          <w:szCs w:val="24"/>
        </w:rPr>
        <w:t>39.</w:t>
      </w:r>
      <w:r>
        <w:rPr>
          <w:sz w:val="24"/>
          <w:szCs w:val="24"/>
        </w:rPr>
        <w:tab/>
        <w:t xml:space="preserve">ДСТУ 8302:2015. Інформація та документація. Бібліографічне посилання. Загальні положення та правила складання. Київ : </w:t>
      </w:r>
      <w:proofErr w:type="spellStart"/>
      <w:r>
        <w:rPr>
          <w:sz w:val="24"/>
          <w:szCs w:val="24"/>
        </w:rPr>
        <w:t>ДП</w:t>
      </w:r>
      <w:proofErr w:type="spellEnd"/>
      <w:r>
        <w:rPr>
          <w:sz w:val="24"/>
          <w:szCs w:val="24"/>
        </w:rPr>
        <w:t xml:space="preserve"> «</w:t>
      </w:r>
      <w:proofErr w:type="spellStart"/>
      <w:r>
        <w:rPr>
          <w:sz w:val="24"/>
          <w:szCs w:val="24"/>
        </w:rPr>
        <w:t>УкрНДНЦ</w:t>
      </w:r>
      <w:proofErr w:type="spellEnd"/>
      <w:r>
        <w:rPr>
          <w:sz w:val="24"/>
          <w:szCs w:val="24"/>
        </w:rPr>
        <w:t xml:space="preserve">», 2016. 16 с. </w:t>
      </w:r>
      <w:hyperlink r:id="rId60" w:history="1">
        <w:r>
          <w:rPr>
            <w:rStyle w:val="ad"/>
            <w:sz w:val="24"/>
            <w:szCs w:val="24"/>
          </w:rPr>
          <w:t>[https://</w:t>
        </w:r>
        <w:proofErr w:type="spellStart"/>
        <w:r>
          <w:rPr>
            <w:rStyle w:val="ad"/>
            <w:sz w:val="24"/>
            <w:szCs w:val="24"/>
          </w:rPr>
          <w:t>dbn.co.ua</w:t>
        </w:r>
        <w:proofErr w:type="spellEnd"/>
        <w:r>
          <w:rPr>
            <w:rStyle w:val="ad"/>
            <w:sz w:val="24"/>
            <w:szCs w:val="24"/>
          </w:rPr>
          <w:t>/</w:t>
        </w:r>
        <w:proofErr w:type="spellStart"/>
        <w:r>
          <w:rPr>
            <w:rStyle w:val="ad"/>
            <w:sz w:val="24"/>
            <w:szCs w:val="24"/>
          </w:rPr>
          <w:t>load</w:t>
        </w:r>
        <w:proofErr w:type="spellEnd"/>
        <w:r>
          <w:rPr>
            <w:rStyle w:val="ad"/>
            <w:sz w:val="24"/>
            <w:szCs w:val="24"/>
          </w:rPr>
          <w:t>/</w:t>
        </w:r>
        <w:proofErr w:type="spellStart"/>
        <w:r>
          <w:rPr>
            <w:rStyle w:val="ad"/>
            <w:sz w:val="24"/>
            <w:szCs w:val="24"/>
          </w:rPr>
          <w:t>normativy</w:t>
        </w:r>
        <w:proofErr w:type="spellEnd"/>
        <w:r>
          <w:rPr>
            <w:rStyle w:val="ad"/>
            <w:sz w:val="24"/>
            <w:szCs w:val="24"/>
          </w:rPr>
          <w:t>/</w:t>
        </w:r>
        <w:proofErr w:type="spellStart"/>
        <w:r>
          <w:rPr>
            <w:rStyle w:val="ad"/>
            <w:sz w:val="24"/>
            <w:szCs w:val="24"/>
          </w:rPr>
          <w:t>dstu</w:t>
        </w:r>
        <w:proofErr w:type="spellEnd"/>
        <w:r>
          <w:rPr>
            <w:rStyle w:val="ad"/>
            <w:sz w:val="24"/>
            <w:szCs w:val="24"/>
          </w:rPr>
          <w:t>/5-1-0-1072]</w:t>
        </w:r>
      </w:hyperlink>
    </w:p>
    <w:p w14:paraId="0E74DBEB" w14:textId="77777777" w:rsidR="00274C13" w:rsidRDefault="003E0A5F">
      <w:pPr>
        <w:spacing w:after="120"/>
        <w:ind w:left="720" w:hanging="720"/>
      </w:pPr>
      <w:r>
        <w:rPr>
          <w:sz w:val="24"/>
          <w:szCs w:val="24"/>
        </w:rPr>
        <w:t>40.</w:t>
      </w:r>
      <w:r>
        <w:rPr>
          <w:sz w:val="24"/>
          <w:szCs w:val="24"/>
        </w:rPr>
        <w:tab/>
      </w:r>
      <w:proofErr w:type="spellStart"/>
      <w:r>
        <w:rPr>
          <w:sz w:val="24"/>
          <w:szCs w:val="24"/>
        </w:rPr>
        <w:t>ДБН</w:t>
      </w:r>
      <w:proofErr w:type="spellEnd"/>
      <w:r>
        <w:rPr>
          <w:sz w:val="24"/>
          <w:szCs w:val="24"/>
        </w:rPr>
        <w:t xml:space="preserve"> В.1.2-2:2006. Навантаження і впливи. Норми проектування. Київ : </w:t>
      </w:r>
      <w:proofErr w:type="spellStart"/>
      <w:r>
        <w:rPr>
          <w:sz w:val="24"/>
          <w:szCs w:val="24"/>
        </w:rPr>
        <w:t>Мінбуд</w:t>
      </w:r>
      <w:proofErr w:type="spellEnd"/>
      <w:r>
        <w:rPr>
          <w:sz w:val="24"/>
          <w:szCs w:val="24"/>
        </w:rPr>
        <w:t xml:space="preserve"> України, 2006. 60 с. </w:t>
      </w:r>
      <w:hyperlink r:id="rId61" w:history="1">
        <w:r>
          <w:rPr>
            <w:rStyle w:val="ad"/>
            <w:sz w:val="24"/>
            <w:szCs w:val="24"/>
          </w:rPr>
          <w:t>[https://</w:t>
        </w:r>
        <w:proofErr w:type="spellStart"/>
        <w:r>
          <w:rPr>
            <w:rStyle w:val="ad"/>
            <w:sz w:val="24"/>
            <w:szCs w:val="24"/>
          </w:rPr>
          <w:t>dbn.co.ua</w:t>
        </w:r>
        <w:proofErr w:type="spellEnd"/>
        <w:r>
          <w:rPr>
            <w:rStyle w:val="ad"/>
            <w:sz w:val="24"/>
            <w:szCs w:val="24"/>
          </w:rPr>
          <w:t>/</w:t>
        </w:r>
        <w:proofErr w:type="spellStart"/>
        <w:r>
          <w:rPr>
            <w:rStyle w:val="ad"/>
            <w:sz w:val="24"/>
            <w:szCs w:val="24"/>
          </w:rPr>
          <w:t>load</w:t>
        </w:r>
        <w:proofErr w:type="spellEnd"/>
        <w:r>
          <w:rPr>
            <w:rStyle w:val="ad"/>
            <w:sz w:val="24"/>
            <w:szCs w:val="24"/>
          </w:rPr>
          <w:t>/</w:t>
        </w:r>
        <w:proofErr w:type="spellStart"/>
        <w:r>
          <w:rPr>
            <w:rStyle w:val="ad"/>
            <w:sz w:val="24"/>
            <w:szCs w:val="24"/>
          </w:rPr>
          <w:t>normativy</w:t>
        </w:r>
        <w:proofErr w:type="spellEnd"/>
        <w:r>
          <w:rPr>
            <w:rStyle w:val="ad"/>
            <w:sz w:val="24"/>
            <w:szCs w:val="24"/>
          </w:rPr>
          <w:t>/</w:t>
        </w:r>
        <w:proofErr w:type="spellStart"/>
        <w:r>
          <w:rPr>
            <w:rStyle w:val="ad"/>
            <w:sz w:val="24"/>
            <w:szCs w:val="24"/>
          </w:rPr>
          <w:t>dbn</w:t>
        </w:r>
        <w:proofErr w:type="spellEnd"/>
        <w:r>
          <w:rPr>
            <w:rStyle w:val="ad"/>
            <w:sz w:val="24"/>
            <w:szCs w:val="24"/>
          </w:rPr>
          <w:t>/1-1-0-753]</w:t>
        </w:r>
      </w:hyperlink>
    </w:p>
    <w:p w14:paraId="34258DEE" w14:textId="77777777" w:rsidR="00274C13" w:rsidRDefault="003E0A5F">
      <w:pPr>
        <w:spacing w:after="120"/>
        <w:ind w:left="720" w:hanging="720"/>
      </w:pPr>
      <w:r>
        <w:rPr>
          <w:sz w:val="24"/>
          <w:szCs w:val="24"/>
        </w:rPr>
        <w:lastRenderedPageBreak/>
        <w:t>41.</w:t>
      </w:r>
      <w:r>
        <w:rPr>
          <w:sz w:val="24"/>
          <w:szCs w:val="24"/>
        </w:rPr>
        <w:tab/>
      </w:r>
      <w:proofErr w:type="spellStart"/>
      <w:r>
        <w:rPr>
          <w:sz w:val="24"/>
          <w:szCs w:val="24"/>
        </w:rPr>
        <w:t>ДБН</w:t>
      </w:r>
      <w:proofErr w:type="spellEnd"/>
      <w:r>
        <w:rPr>
          <w:sz w:val="24"/>
          <w:szCs w:val="24"/>
        </w:rPr>
        <w:t xml:space="preserve"> В.1.1-12:2014. Будівництво у сейсмічних районах України. Київ : </w:t>
      </w:r>
      <w:proofErr w:type="spellStart"/>
      <w:r>
        <w:rPr>
          <w:sz w:val="24"/>
          <w:szCs w:val="24"/>
        </w:rPr>
        <w:t>Мінрегіон</w:t>
      </w:r>
      <w:proofErr w:type="spellEnd"/>
      <w:r>
        <w:rPr>
          <w:sz w:val="24"/>
          <w:szCs w:val="24"/>
        </w:rPr>
        <w:t xml:space="preserve"> України, 2014. 110 с. </w:t>
      </w:r>
      <w:hyperlink r:id="rId62" w:history="1">
        <w:r>
          <w:rPr>
            <w:rStyle w:val="ad"/>
            <w:sz w:val="24"/>
            <w:szCs w:val="24"/>
          </w:rPr>
          <w:t>[https://</w:t>
        </w:r>
        <w:proofErr w:type="spellStart"/>
        <w:r>
          <w:rPr>
            <w:rStyle w:val="ad"/>
            <w:sz w:val="24"/>
            <w:szCs w:val="24"/>
          </w:rPr>
          <w:t>dbn.co.ua</w:t>
        </w:r>
        <w:proofErr w:type="spellEnd"/>
        <w:r>
          <w:rPr>
            <w:rStyle w:val="ad"/>
            <w:sz w:val="24"/>
            <w:szCs w:val="24"/>
          </w:rPr>
          <w:t>/</w:t>
        </w:r>
        <w:proofErr w:type="spellStart"/>
        <w:r>
          <w:rPr>
            <w:rStyle w:val="ad"/>
            <w:sz w:val="24"/>
            <w:szCs w:val="24"/>
          </w:rPr>
          <w:t>load</w:t>
        </w:r>
        <w:proofErr w:type="spellEnd"/>
        <w:r>
          <w:rPr>
            <w:rStyle w:val="ad"/>
            <w:sz w:val="24"/>
            <w:szCs w:val="24"/>
          </w:rPr>
          <w:t>/</w:t>
        </w:r>
        <w:proofErr w:type="spellStart"/>
        <w:r>
          <w:rPr>
            <w:rStyle w:val="ad"/>
            <w:sz w:val="24"/>
            <w:szCs w:val="24"/>
          </w:rPr>
          <w:t>normativy</w:t>
        </w:r>
        <w:proofErr w:type="spellEnd"/>
        <w:r>
          <w:rPr>
            <w:rStyle w:val="ad"/>
            <w:sz w:val="24"/>
            <w:szCs w:val="24"/>
          </w:rPr>
          <w:t>/</w:t>
        </w:r>
        <w:proofErr w:type="spellStart"/>
        <w:r>
          <w:rPr>
            <w:rStyle w:val="ad"/>
            <w:sz w:val="24"/>
            <w:szCs w:val="24"/>
          </w:rPr>
          <w:t>dbn</w:t>
        </w:r>
        <w:proofErr w:type="spellEnd"/>
        <w:r>
          <w:rPr>
            <w:rStyle w:val="ad"/>
            <w:sz w:val="24"/>
            <w:szCs w:val="24"/>
          </w:rPr>
          <w:t>/1-1-0-987]</w:t>
        </w:r>
      </w:hyperlink>
    </w:p>
    <w:p w14:paraId="1FC2B459" w14:textId="77777777" w:rsidR="00274C13" w:rsidRDefault="003E0A5F">
      <w:pPr>
        <w:spacing w:after="120"/>
        <w:ind w:left="720" w:hanging="720"/>
      </w:pPr>
      <w:r>
        <w:rPr>
          <w:sz w:val="24"/>
          <w:szCs w:val="24"/>
        </w:rPr>
        <w:t>42.</w:t>
      </w:r>
      <w:r>
        <w:rPr>
          <w:sz w:val="24"/>
          <w:szCs w:val="24"/>
        </w:rPr>
        <w:tab/>
      </w:r>
      <w:proofErr w:type="spellStart"/>
      <w:r>
        <w:rPr>
          <w:sz w:val="24"/>
          <w:szCs w:val="24"/>
        </w:rPr>
        <w:t>ДБН</w:t>
      </w:r>
      <w:proofErr w:type="spellEnd"/>
      <w:r>
        <w:rPr>
          <w:sz w:val="24"/>
          <w:szCs w:val="24"/>
        </w:rPr>
        <w:t xml:space="preserve"> В.1.1-7:2016. Пожежна безпека об'єктів будівництва. Загальні вимоги. Київ : </w:t>
      </w:r>
      <w:proofErr w:type="spellStart"/>
      <w:r>
        <w:rPr>
          <w:sz w:val="24"/>
          <w:szCs w:val="24"/>
        </w:rPr>
        <w:t>Мінрегіон</w:t>
      </w:r>
      <w:proofErr w:type="spellEnd"/>
      <w:r>
        <w:rPr>
          <w:sz w:val="24"/>
          <w:szCs w:val="24"/>
        </w:rPr>
        <w:t xml:space="preserve"> України, 2017. 41 с. </w:t>
      </w:r>
      <w:hyperlink r:id="rId63" w:history="1">
        <w:r>
          <w:rPr>
            <w:rStyle w:val="ad"/>
            <w:sz w:val="24"/>
            <w:szCs w:val="24"/>
          </w:rPr>
          <w:t>[https://</w:t>
        </w:r>
        <w:proofErr w:type="spellStart"/>
        <w:r>
          <w:rPr>
            <w:rStyle w:val="ad"/>
            <w:sz w:val="24"/>
            <w:szCs w:val="24"/>
          </w:rPr>
          <w:t>dbn.co.ua</w:t>
        </w:r>
        <w:proofErr w:type="spellEnd"/>
        <w:r>
          <w:rPr>
            <w:rStyle w:val="ad"/>
            <w:sz w:val="24"/>
            <w:szCs w:val="24"/>
          </w:rPr>
          <w:t>/</w:t>
        </w:r>
        <w:proofErr w:type="spellStart"/>
        <w:r>
          <w:rPr>
            <w:rStyle w:val="ad"/>
            <w:sz w:val="24"/>
            <w:szCs w:val="24"/>
          </w:rPr>
          <w:t>load</w:t>
        </w:r>
        <w:proofErr w:type="spellEnd"/>
        <w:r>
          <w:rPr>
            <w:rStyle w:val="ad"/>
            <w:sz w:val="24"/>
            <w:szCs w:val="24"/>
          </w:rPr>
          <w:t>/</w:t>
        </w:r>
        <w:proofErr w:type="spellStart"/>
        <w:r>
          <w:rPr>
            <w:rStyle w:val="ad"/>
            <w:sz w:val="24"/>
            <w:szCs w:val="24"/>
          </w:rPr>
          <w:t>normativy</w:t>
        </w:r>
        <w:proofErr w:type="spellEnd"/>
        <w:r>
          <w:rPr>
            <w:rStyle w:val="ad"/>
            <w:sz w:val="24"/>
            <w:szCs w:val="24"/>
          </w:rPr>
          <w:t>/</w:t>
        </w:r>
        <w:proofErr w:type="spellStart"/>
        <w:r>
          <w:rPr>
            <w:rStyle w:val="ad"/>
            <w:sz w:val="24"/>
            <w:szCs w:val="24"/>
          </w:rPr>
          <w:t>dbn</w:t>
        </w:r>
        <w:proofErr w:type="spellEnd"/>
        <w:r>
          <w:rPr>
            <w:rStyle w:val="ad"/>
            <w:sz w:val="24"/>
            <w:szCs w:val="24"/>
          </w:rPr>
          <w:t>/1-1-0-1200]</w:t>
        </w:r>
      </w:hyperlink>
    </w:p>
    <w:p w14:paraId="0B8D841A" w14:textId="77777777" w:rsidR="00274C13" w:rsidRDefault="003E0A5F">
      <w:pPr>
        <w:spacing w:after="120"/>
        <w:ind w:left="720" w:hanging="720"/>
      </w:pPr>
      <w:r>
        <w:rPr>
          <w:sz w:val="24"/>
          <w:szCs w:val="24"/>
        </w:rPr>
        <w:t>43.</w:t>
      </w:r>
      <w:r>
        <w:rPr>
          <w:sz w:val="24"/>
          <w:szCs w:val="24"/>
        </w:rPr>
        <w:tab/>
      </w:r>
      <w:proofErr w:type="spellStart"/>
      <w:r>
        <w:rPr>
          <w:sz w:val="24"/>
          <w:szCs w:val="24"/>
        </w:rPr>
        <w:t>ДБН</w:t>
      </w:r>
      <w:proofErr w:type="spellEnd"/>
      <w:r>
        <w:rPr>
          <w:sz w:val="24"/>
          <w:szCs w:val="24"/>
        </w:rPr>
        <w:t xml:space="preserve"> В.2.1-10:2018. Основи і фундаменти будівель та споруд. Основні положення. Київ : </w:t>
      </w:r>
      <w:proofErr w:type="spellStart"/>
      <w:r>
        <w:rPr>
          <w:sz w:val="24"/>
          <w:szCs w:val="24"/>
        </w:rPr>
        <w:t>Мінрегіон</w:t>
      </w:r>
      <w:proofErr w:type="spellEnd"/>
      <w:r>
        <w:rPr>
          <w:sz w:val="24"/>
          <w:szCs w:val="24"/>
        </w:rPr>
        <w:t xml:space="preserve"> України, 2018. 36 с. </w:t>
      </w:r>
      <w:hyperlink r:id="rId64" w:history="1">
        <w:r>
          <w:rPr>
            <w:rStyle w:val="ad"/>
            <w:sz w:val="24"/>
            <w:szCs w:val="24"/>
          </w:rPr>
          <w:t>[https://</w:t>
        </w:r>
        <w:proofErr w:type="spellStart"/>
        <w:r>
          <w:rPr>
            <w:rStyle w:val="ad"/>
            <w:sz w:val="24"/>
            <w:szCs w:val="24"/>
          </w:rPr>
          <w:t>dbn.co.ua</w:t>
        </w:r>
        <w:proofErr w:type="spellEnd"/>
        <w:r>
          <w:rPr>
            <w:rStyle w:val="ad"/>
            <w:sz w:val="24"/>
            <w:szCs w:val="24"/>
          </w:rPr>
          <w:t>/</w:t>
        </w:r>
        <w:proofErr w:type="spellStart"/>
        <w:r>
          <w:rPr>
            <w:rStyle w:val="ad"/>
            <w:sz w:val="24"/>
            <w:szCs w:val="24"/>
          </w:rPr>
          <w:t>load</w:t>
        </w:r>
        <w:proofErr w:type="spellEnd"/>
        <w:r>
          <w:rPr>
            <w:rStyle w:val="ad"/>
            <w:sz w:val="24"/>
            <w:szCs w:val="24"/>
          </w:rPr>
          <w:t>/</w:t>
        </w:r>
        <w:proofErr w:type="spellStart"/>
        <w:r>
          <w:rPr>
            <w:rStyle w:val="ad"/>
            <w:sz w:val="24"/>
            <w:szCs w:val="24"/>
          </w:rPr>
          <w:t>normativy</w:t>
        </w:r>
        <w:proofErr w:type="spellEnd"/>
        <w:r>
          <w:rPr>
            <w:rStyle w:val="ad"/>
            <w:sz w:val="24"/>
            <w:szCs w:val="24"/>
          </w:rPr>
          <w:t>/</w:t>
        </w:r>
        <w:proofErr w:type="spellStart"/>
        <w:r>
          <w:rPr>
            <w:rStyle w:val="ad"/>
            <w:sz w:val="24"/>
            <w:szCs w:val="24"/>
          </w:rPr>
          <w:t>dbn</w:t>
        </w:r>
        <w:proofErr w:type="spellEnd"/>
        <w:r>
          <w:rPr>
            <w:rStyle w:val="ad"/>
            <w:sz w:val="24"/>
            <w:szCs w:val="24"/>
          </w:rPr>
          <w:t>/1-1-0-1568]</w:t>
        </w:r>
      </w:hyperlink>
    </w:p>
    <w:p w14:paraId="4F119965" w14:textId="77777777" w:rsidR="00274C13" w:rsidRDefault="003E0A5F">
      <w:pPr>
        <w:spacing w:after="120"/>
        <w:ind w:left="720" w:hanging="720"/>
      </w:pPr>
      <w:r>
        <w:rPr>
          <w:sz w:val="24"/>
          <w:szCs w:val="24"/>
        </w:rPr>
        <w:t>44.</w:t>
      </w:r>
      <w:r>
        <w:rPr>
          <w:sz w:val="24"/>
          <w:szCs w:val="24"/>
        </w:rPr>
        <w:tab/>
      </w:r>
      <w:proofErr w:type="spellStart"/>
      <w:r>
        <w:rPr>
          <w:sz w:val="24"/>
          <w:szCs w:val="24"/>
        </w:rPr>
        <w:t>ДБН</w:t>
      </w:r>
      <w:proofErr w:type="spellEnd"/>
      <w:r>
        <w:rPr>
          <w:sz w:val="24"/>
          <w:szCs w:val="24"/>
        </w:rPr>
        <w:t xml:space="preserve"> В.2.6-198:2014. Сталеві конструкції. Норми проектування. Київ : </w:t>
      </w:r>
      <w:proofErr w:type="spellStart"/>
      <w:r>
        <w:rPr>
          <w:sz w:val="24"/>
          <w:szCs w:val="24"/>
        </w:rPr>
        <w:t>Мінрегіон</w:t>
      </w:r>
      <w:proofErr w:type="spellEnd"/>
      <w:r>
        <w:rPr>
          <w:sz w:val="24"/>
          <w:szCs w:val="24"/>
        </w:rPr>
        <w:t xml:space="preserve"> України, 2014. 199 с. </w:t>
      </w:r>
      <w:hyperlink r:id="rId65" w:history="1">
        <w:r>
          <w:rPr>
            <w:rStyle w:val="ad"/>
            <w:sz w:val="24"/>
            <w:szCs w:val="24"/>
          </w:rPr>
          <w:t>[https://</w:t>
        </w:r>
        <w:proofErr w:type="spellStart"/>
        <w:r>
          <w:rPr>
            <w:rStyle w:val="ad"/>
            <w:sz w:val="24"/>
            <w:szCs w:val="24"/>
          </w:rPr>
          <w:t>dbn.co.ua</w:t>
        </w:r>
        <w:proofErr w:type="spellEnd"/>
        <w:r>
          <w:rPr>
            <w:rStyle w:val="ad"/>
            <w:sz w:val="24"/>
            <w:szCs w:val="24"/>
          </w:rPr>
          <w:t>/</w:t>
        </w:r>
        <w:proofErr w:type="spellStart"/>
        <w:r>
          <w:rPr>
            <w:rStyle w:val="ad"/>
            <w:sz w:val="24"/>
            <w:szCs w:val="24"/>
          </w:rPr>
          <w:t>dbn_v_2_6_198_2014_stalevi_konstrukciji</w:t>
        </w:r>
        <w:proofErr w:type="spellEnd"/>
        <w:r>
          <w:rPr>
            <w:rStyle w:val="ad"/>
            <w:sz w:val="24"/>
            <w:szCs w:val="24"/>
          </w:rPr>
          <w:t>]</w:t>
        </w:r>
      </w:hyperlink>
    </w:p>
    <w:p w14:paraId="7136A5DF" w14:textId="77777777" w:rsidR="00274C13" w:rsidRDefault="003E0A5F">
      <w:pPr>
        <w:spacing w:after="120"/>
        <w:ind w:left="720" w:hanging="720"/>
      </w:pPr>
      <w:r>
        <w:rPr>
          <w:sz w:val="24"/>
          <w:szCs w:val="24"/>
        </w:rPr>
        <w:t>45.</w:t>
      </w:r>
      <w:r>
        <w:rPr>
          <w:sz w:val="24"/>
          <w:szCs w:val="24"/>
        </w:rPr>
        <w:tab/>
      </w:r>
      <w:proofErr w:type="spellStart"/>
      <w:r>
        <w:rPr>
          <w:sz w:val="24"/>
          <w:szCs w:val="24"/>
        </w:rPr>
        <w:t>ДБН</w:t>
      </w:r>
      <w:proofErr w:type="spellEnd"/>
      <w:r>
        <w:rPr>
          <w:sz w:val="24"/>
          <w:szCs w:val="24"/>
        </w:rPr>
        <w:t xml:space="preserve"> В.2.6-31:2021. Теплова ізоляція та енергоефективність будівель. Київ : </w:t>
      </w:r>
      <w:proofErr w:type="spellStart"/>
      <w:r>
        <w:rPr>
          <w:sz w:val="24"/>
          <w:szCs w:val="24"/>
        </w:rPr>
        <w:t>Мінрегіон</w:t>
      </w:r>
      <w:proofErr w:type="spellEnd"/>
      <w:r>
        <w:rPr>
          <w:sz w:val="24"/>
          <w:szCs w:val="24"/>
        </w:rPr>
        <w:t xml:space="preserve"> України, 2021. 28 с. </w:t>
      </w:r>
      <w:hyperlink r:id="rId66" w:history="1">
        <w:r>
          <w:rPr>
            <w:rStyle w:val="ad"/>
            <w:sz w:val="24"/>
            <w:szCs w:val="24"/>
          </w:rPr>
          <w:t>[https://</w:t>
        </w:r>
        <w:proofErr w:type="spellStart"/>
        <w:r>
          <w:rPr>
            <w:rStyle w:val="ad"/>
            <w:sz w:val="24"/>
            <w:szCs w:val="24"/>
          </w:rPr>
          <w:t>dbn.co.ua</w:t>
        </w:r>
        <w:proofErr w:type="spellEnd"/>
        <w:r>
          <w:rPr>
            <w:rStyle w:val="ad"/>
            <w:sz w:val="24"/>
            <w:szCs w:val="24"/>
          </w:rPr>
          <w:t>/</w:t>
        </w:r>
        <w:proofErr w:type="spellStart"/>
        <w:r>
          <w:rPr>
            <w:rStyle w:val="ad"/>
            <w:sz w:val="24"/>
            <w:szCs w:val="24"/>
          </w:rPr>
          <w:t>load</w:t>
        </w:r>
        <w:proofErr w:type="spellEnd"/>
        <w:r>
          <w:rPr>
            <w:rStyle w:val="ad"/>
            <w:sz w:val="24"/>
            <w:szCs w:val="24"/>
          </w:rPr>
          <w:t>/</w:t>
        </w:r>
        <w:proofErr w:type="spellStart"/>
        <w:r>
          <w:rPr>
            <w:rStyle w:val="ad"/>
            <w:sz w:val="24"/>
            <w:szCs w:val="24"/>
          </w:rPr>
          <w:t>normativy</w:t>
        </w:r>
        <w:proofErr w:type="spellEnd"/>
        <w:r>
          <w:rPr>
            <w:rStyle w:val="ad"/>
            <w:sz w:val="24"/>
            <w:szCs w:val="24"/>
          </w:rPr>
          <w:t>/</w:t>
        </w:r>
        <w:proofErr w:type="spellStart"/>
        <w:r>
          <w:rPr>
            <w:rStyle w:val="ad"/>
            <w:sz w:val="24"/>
            <w:szCs w:val="24"/>
          </w:rPr>
          <w:t>dbn</w:t>
        </w:r>
        <w:proofErr w:type="spellEnd"/>
        <w:r>
          <w:rPr>
            <w:rStyle w:val="ad"/>
            <w:sz w:val="24"/>
            <w:szCs w:val="24"/>
          </w:rPr>
          <w:t>/1-1-0-1810]</w:t>
        </w:r>
      </w:hyperlink>
    </w:p>
    <w:p w14:paraId="58864D01" w14:textId="77777777" w:rsidR="00274C13" w:rsidRDefault="003E0A5F">
      <w:pPr>
        <w:spacing w:after="120"/>
        <w:ind w:left="720" w:hanging="720"/>
      </w:pPr>
      <w:r>
        <w:rPr>
          <w:sz w:val="24"/>
          <w:szCs w:val="24"/>
        </w:rPr>
        <w:t>46.</w:t>
      </w:r>
      <w:r>
        <w:rPr>
          <w:sz w:val="24"/>
          <w:szCs w:val="24"/>
        </w:rPr>
        <w:tab/>
      </w:r>
      <w:proofErr w:type="spellStart"/>
      <w:r>
        <w:rPr>
          <w:sz w:val="24"/>
          <w:szCs w:val="24"/>
        </w:rPr>
        <w:t>ДБН</w:t>
      </w:r>
      <w:proofErr w:type="spellEnd"/>
      <w:r>
        <w:rPr>
          <w:sz w:val="24"/>
          <w:szCs w:val="24"/>
        </w:rPr>
        <w:t xml:space="preserve"> В.2.2-40:2018. </w:t>
      </w:r>
      <w:proofErr w:type="spellStart"/>
      <w:r>
        <w:rPr>
          <w:sz w:val="24"/>
          <w:szCs w:val="24"/>
        </w:rPr>
        <w:t>Інклюзивність</w:t>
      </w:r>
      <w:proofErr w:type="spellEnd"/>
      <w:r>
        <w:rPr>
          <w:sz w:val="24"/>
          <w:szCs w:val="24"/>
        </w:rPr>
        <w:t xml:space="preserve"> будівель і споруд. Основні положення. Київ : </w:t>
      </w:r>
      <w:proofErr w:type="spellStart"/>
      <w:r>
        <w:rPr>
          <w:sz w:val="24"/>
          <w:szCs w:val="24"/>
        </w:rPr>
        <w:t>Мінрегіон</w:t>
      </w:r>
      <w:proofErr w:type="spellEnd"/>
      <w:r>
        <w:rPr>
          <w:sz w:val="24"/>
          <w:szCs w:val="24"/>
        </w:rPr>
        <w:t xml:space="preserve"> України, 2018. 64 с. </w:t>
      </w:r>
      <w:hyperlink r:id="rId67" w:history="1">
        <w:r>
          <w:rPr>
            <w:rStyle w:val="ad"/>
            <w:sz w:val="24"/>
            <w:szCs w:val="24"/>
          </w:rPr>
          <w:t>[https://</w:t>
        </w:r>
        <w:proofErr w:type="spellStart"/>
        <w:r>
          <w:rPr>
            <w:rStyle w:val="ad"/>
            <w:sz w:val="24"/>
            <w:szCs w:val="24"/>
          </w:rPr>
          <w:t>dbn.co.ua</w:t>
        </w:r>
        <w:proofErr w:type="spellEnd"/>
        <w:r>
          <w:rPr>
            <w:rStyle w:val="ad"/>
            <w:sz w:val="24"/>
            <w:szCs w:val="24"/>
          </w:rPr>
          <w:t>/</w:t>
        </w:r>
        <w:proofErr w:type="spellStart"/>
        <w:r>
          <w:rPr>
            <w:rStyle w:val="ad"/>
            <w:sz w:val="24"/>
            <w:szCs w:val="24"/>
          </w:rPr>
          <w:t>load</w:t>
        </w:r>
        <w:proofErr w:type="spellEnd"/>
        <w:r>
          <w:rPr>
            <w:rStyle w:val="ad"/>
            <w:sz w:val="24"/>
            <w:szCs w:val="24"/>
          </w:rPr>
          <w:t>/</w:t>
        </w:r>
        <w:proofErr w:type="spellStart"/>
        <w:r>
          <w:rPr>
            <w:rStyle w:val="ad"/>
            <w:sz w:val="24"/>
            <w:szCs w:val="24"/>
          </w:rPr>
          <w:t>normativy</w:t>
        </w:r>
        <w:proofErr w:type="spellEnd"/>
        <w:r>
          <w:rPr>
            <w:rStyle w:val="ad"/>
            <w:sz w:val="24"/>
            <w:szCs w:val="24"/>
          </w:rPr>
          <w:t>/</w:t>
        </w:r>
        <w:proofErr w:type="spellStart"/>
        <w:r>
          <w:rPr>
            <w:rStyle w:val="ad"/>
            <w:sz w:val="24"/>
            <w:szCs w:val="24"/>
          </w:rPr>
          <w:t>dbn</w:t>
        </w:r>
        <w:proofErr w:type="spellEnd"/>
        <w:r>
          <w:rPr>
            <w:rStyle w:val="ad"/>
            <w:sz w:val="24"/>
            <w:szCs w:val="24"/>
          </w:rPr>
          <w:t>/1-1-0-1581]</w:t>
        </w:r>
      </w:hyperlink>
    </w:p>
    <w:p w14:paraId="3344F5E8" w14:textId="77777777" w:rsidR="00274C13" w:rsidRDefault="003E0A5F">
      <w:pPr>
        <w:spacing w:after="120"/>
        <w:ind w:left="720" w:hanging="720"/>
      </w:pPr>
      <w:r>
        <w:rPr>
          <w:sz w:val="24"/>
          <w:szCs w:val="24"/>
        </w:rPr>
        <w:t>47.</w:t>
      </w:r>
      <w:r>
        <w:rPr>
          <w:sz w:val="24"/>
          <w:szCs w:val="24"/>
        </w:rPr>
        <w:tab/>
      </w:r>
      <w:proofErr w:type="spellStart"/>
      <w:r>
        <w:rPr>
          <w:sz w:val="24"/>
          <w:szCs w:val="24"/>
        </w:rPr>
        <w:t>ДБН</w:t>
      </w:r>
      <w:proofErr w:type="spellEnd"/>
      <w:r>
        <w:rPr>
          <w:sz w:val="24"/>
          <w:szCs w:val="24"/>
        </w:rPr>
        <w:t xml:space="preserve"> Б.2.2-12:2019. Планування та забудова територій. Київ : </w:t>
      </w:r>
      <w:proofErr w:type="spellStart"/>
      <w:r>
        <w:rPr>
          <w:sz w:val="24"/>
          <w:szCs w:val="24"/>
        </w:rPr>
        <w:t>Мінрегіон</w:t>
      </w:r>
      <w:proofErr w:type="spellEnd"/>
      <w:r>
        <w:rPr>
          <w:sz w:val="24"/>
          <w:szCs w:val="24"/>
        </w:rPr>
        <w:t xml:space="preserve"> України, 2019. 187 с. </w:t>
      </w:r>
      <w:hyperlink r:id="rId68" w:history="1">
        <w:r>
          <w:rPr>
            <w:rStyle w:val="ad"/>
            <w:sz w:val="24"/>
            <w:szCs w:val="24"/>
          </w:rPr>
          <w:t>[https://</w:t>
        </w:r>
        <w:proofErr w:type="spellStart"/>
        <w:r>
          <w:rPr>
            <w:rStyle w:val="ad"/>
            <w:sz w:val="24"/>
            <w:szCs w:val="24"/>
          </w:rPr>
          <w:t>dbn.co.ua</w:t>
        </w:r>
        <w:proofErr w:type="spellEnd"/>
        <w:r>
          <w:rPr>
            <w:rStyle w:val="ad"/>
            <w:sz w:val="24"/>
            <w:szCs w:val="24"/>
          </w:rPr>
          <w:t>/</w:t>
        </w:r>
        <w:proofErr w:type="spellStart"/>
        <w:r>
          <w:rPr>
            <w:rStyle w:val="ad"/>
            <w:sz w:val="24"/>
            <w:szCs w:val="24"/>
          </w:rPr>
          <w:t>load</w:t>
        </w:r>
        <w:proofErr w:type="spellEnd"/>
        <w:r>
          <w:rPr>
            <w:rStyle w:val="ad"/>
            <w:sz w:val="24"/>
            <w:szCs w:val="24"/>
          </w:rPr>
          <w:t>/</w:t>
        </w:r>
        <w:proofErr w:type="spellStart"/>
        <w:r>
          <w:rPr>
            <w:rStyle w:val="ad"/>
            <w:sz w:val="24"/>
            <w:szCs w:val="24"/>
          </w:rPr>
          <w:t>normativy</w:t>
        </w:r>
        <w:proofErr w:type="spellEnd"/>
        <w:r>
          <w:rPr>
            <w:rStyle w:val="ad"/>
            <w:sz w:val="24"/>
            <w:szCs w:val="24"/>
          </w:rPr>
          <w:t>/</w:t>
        </w:r>
        <w:proofErr w:type="spellStart"/>
        <w:r>
          <w:rPr>
            <w:rStyle w:val="ad"/>
            <w:sz w:val="24"/>
            <w:szCs w:val="24"/>
          </w:rPr>
          <w:t>dbn</w:t>
        </w:r>
        <w:proofErr w:type="spellEnd"/>
        <w:r>
          <w:rPr>
            <w:rStyle w:val="ad"/>
            <w:sz w:val="24"/>
            <w:szCs w:val="24"/>
          </w:rPr>
          <w:t>/1-1-0-1624]</w:t>
        </w:r>
      </w:hyperlink>
    </w:p>
    <w:p w14:paraId="779A9740" w14:textId="77777777" w:rsidR="00274C13" w:rsidRDefault="003E0A5F">
      <w:pPr>
        <w:spacing w:after="120"/>
        <w:ind w:left="720" w:hanging="720"/>
      </w:pPr>
      <w:r>
        <w:rPr>
          <w:sz w:val="24"/>
          <w:szCs w:val="24"/>
        </w:rPr>
        <w:t>48.</w:t>
      </w:r>
      <w:r>
        <w:rPr>
          <w:sz w:val="24"/>
          <w:szCs w:val="24"/>
        </w:rPr>
        <w:tab/>
      </w:r>
      <w:proofErr w:type="spellStart"/>
      <w:r>
        <w:rPr>
          <w:sz w:val="24"/>
          <w:szCs w:val="24"/>
        </w:rPr>
        <w:t>ДБН</w:t>
      </w:r>
      <w:proofErr w:type="spellEnd"/>
      <w:r>
        <w:rPr>
          <w:sz w:val="24"/>
          <w:szCs w:val="24"/>
        </w:rPr>
        <w:t xml:space="preserve"> В.2.5-67:2013. Опалення, вентиляція та кондиціонування. Київ : </w:t>
      </w:r>
      <w:proofErr w:type="spellStart"/>
      <w:r>
        <w:rPr>
          <w:sz w:val="24"/>
          <w:szCs w:val="24"/>
        </w:rPr>
        <w:t>Мінрегіон</w:t>
      </w:r>
      <w:proofErr w:type="spellEnd"/>
      <w:r>
        <w:rPr>
          <w:sz w:val="24"/>
          <w:szCs w:val="24"/>
        </w:rPr>
        <w:t xml:space="preserve"> України, 2013. 141 с. </w:t>
      </w:r>
      <w:hyperlink r:id="rId69" w:history="1">
        <w:r>
          <w:rPr>
            <w:rStyle w:val="ad"/>
            <w:sz w:val="24"/>
            <w:szCs w:val="24"/>
          </w:rPr>
          <w:t>[https://</w:t>
        </w:r>
        <w:proofErr w:type="spellStart"/>
        <w:r>
          <w:rPr>
            <w:rStyle w:val="ad"/>
            <w:sz w:val="24"/>
            <w:szCs w:val="24"/>
          </w:rPr>
          <w:t>dbn.co.ua</w:t>
        </w:r>
        <w:proofErr w:type="spellEnd"/>
        <w:r>
          <w:rPr>
            <w:rStyle w:val="ad"/>
            <w:sz w:val="24"/>
            <w:szCs w:val="24"/>
          </w:rPr>
          <w:t>/</w:t>
        </w:r>
        <w:proofErr w:type="spellStart"/>
        <w:r>
          <w:rPr>
            <w:rStyle w:val="ad"/>
            <w:sz w:val="24"/>
            <w:szCs w:val="24"/>
          </w:rPr>
          <w:t>load</w:t>
        </w:r>
        <w:proofErr w:type="spellEnd"/>
        <w:r>
          <w:rPr>
            <w:rStyle w:val="ad"/>
            <w:sz w:val="24"/>
            <w:szCs w:val="24"/>
          </w:rPr>
          <w:t>/</w:t>
        </w:r>
        <w:proofErr w:type="spellStart"/>
        <w:r>
          <w:rPr>
            <w:rStyle w:val="ad"/>
            <w:sz w:val="24"/>
            <w:szCs w:val="24"/>
          </w:rPr>
          <w:t>normativy</w:t>
        </w:r>
        <w:proofErr w:type="spellEnd"/>
        <w:r>
          <w:rPr>
            <w:rStyle w:val="ad"/>
            <w:sz w:val="24"/>
            <w:szCs w:val="24"/>
          </w:rPr>
          <w:t>/</w:t>
        </w:r>
        <w:proofErr w:type="spellStart"/>
        <w:r>
          <w:rPr>
            <w:rStyle w:val="ad"/>
            <w:sz w:val="24"/>
            <w:szCs w:val="24"/>
          </w:rPr>
          <w:t>dbn</w:t>
        </w:r>
        <w:proofErr w:type="spellEnd"/>
        <w:r>
          <w:rPr>
            <w:rStyle w:val="ad"/>
            <w:sz w:val="24"/>
            <w:szCs w:val="24"/>
          </w:rPr>
          <w:t>/1-1-0-933]</w:t>
        </w:r>
      </w:hyperlink>
    </w:p>
    <w:p w14:paraId="00A96784" w14:textId="77777777" w:rsidR="00274C13" w:rsidRDefault="003E0A5F">
      <w:pPr>
        <w:spacing w:after="120"/>
        <w:ind w:left="720" w:hanging="720"/>
      </w:pPr>
      <w:r>
        <w:rPr>
          <w:sz w:val="24"/>
          <w:szCs w:val="24"/>
        </w:rPr>
        <w:t>49.</w:t>
      </w:r>
      <w:r>
        <w:rPr>
          <w:sz w:val="24"/>
          <w:szCs w:val="24"/>
        </w:rPr>
        <w:tab/>
      </w:r>
      <w:proofErr w:type="spellStart"/>
      <w:r>
        <w:rPr>
          <w:sz w:val="24"/>
          <w:szCs w:val="24"/>
        </w:rPr>
        <w:t>ДБН</w:t>
      </w:r>
      <w:proofErr w:type="spellEnd"/>
      <w:r>
        <w:rPr>
          <w:sz w:val="24"/>
          <w:szCs w:val="24"/>
        </w:rPr>
        <w:t xml:space="preserve"> В.2.5-64:2012. Внутрішній водопровід та каналізація. Київ : </w:t>
      </w:r>
      <w:proofErr w:type="spellStart"/>
      <w:r>
        <w:rPr>
          <w:sz w:val="24"/>
          <w:szCs w:val="24"/>
        </w:rPr>
        <w:t>Мінрегіон</w:t>
      </w:r>
      <w:proofErr w:type="spellEnd"/>
      <w:r>
        <w:rPr>
          <w:sz w:val="24"/>
          <w:szCs w:val="24"/>
        </w:rPr>
        <w:t xml:space="preserve"> України, 2013. 105 с. </w:t>
      </w:r>
      <w:hyperlink r:id="rId70" w:history="1">
        <w:r>
          <w:rPr>
            <w:rStyle w:val="ad"/>
            <w:sz w:val="24"/>
            <w:szCs w:val="24"/>
          </w:rPr>
          <w:t>[https://</w:t>
        </w:r>
        <w:proofErr w:type="spellStart"/>
        <w:r>
          <w:rPr>
            <w:rStyle w:val="ad"/>
            <w:sz w:val="24"/>
            <w:szCs w:val="24"/>
          </w:rPr>
          <w:t>dbn.co.ua</w:t>
        </w:r>
        <w:proofErr w:type="spellEnd"/>
        <w:r>
          <w:rPr>
            <w:rStyle w:val="ad"/>
            <w:sz w:val="24"/>
            <w:szCs w:val="24"/>
          </w:rPr>
          <w:t>/</w:t>
        </w:r>
        <w:proofErr w:type="spellStart"/>
        <w:r>
          <w:rPr>
            <w:rStyle w:val="ad"/>
            <w:sz w:val="24"/>
            <w:szCs w:val="24"/>
          </w:rPr>
          <w:t>load</w:t>
        </w:r>
        <w:proofErr w:type="spellEnd"/>
        <w:r>
          <w:rPr>
            <w:rStyle w:val="ad"/>
            <w:sz w:val="24"/>
            <w:szCs w:val="24"/>
          </w:rPr>
          <w:t>/</w:t>
        </w:r>
        <w:proofErr w:type="spellStart"/>
        <w:r>
          <w:rPr>
            <w:rStyle w:val="ad"/>
            <w:sz w:val="24"/>
            <w:szCs w:val="24"/>
          </w:rPr>
          <w:t>normativy</w:t>
        </w:r>
        <w:proofErr w:type="spellEnd"/>
        <w:r>
          <w:rPr>
            <w:rStyle w:val="ad"/>
            <w:sz w:val="24"/>
            <w:szCs w:val="24"/>
          </w:rPr>
          <w:t>/</w:t>
        </w:r>
        <w:proofErr w:type="spellStart"/>
        <w:r>
          <w:rPr>
            <w:rStyle w:val="ad"/>
            <w:sz w:val="24"/>
            <w:szCs w:val="24"/>
          </w:rPr>
          <w:t>dbn</w:t>
        </w:r>
        <w:proofErr w:type="spellEnd"/>
        <w:r>
          <w:rPr>
            <w:rStyle w:val="ad"/>
            <w:sz w:val="24"/>
            <w:szCs w:val="24"/>
          </w:rPr>
          <w:t>/1-1-0-874]</w:t>
        </w:r>
      </w:hyperlink>
    </w:p>
    <w:p w14:paraId="7DF4F0C4" w14:textId="77777777" w:rsidR="00274C13" w:rsidRDefault="003E0A5F">
      <w:pPr>
        <w:spacing w:after="120"/>
        <w:ind w:left="720" w:hanging="720"/>
      </w:pPr>
      <w:r>
        <w:rPr>
          <w:sz w:val="24"/>
          <w:szCs w:val="24"/>
        </w:rPr>
        <w:t>50.</w:t>
      </w:r>
      <w:r>
        <w:rPr>
          <w:sz w:val="24"/>
          <w:szCs w:val="24"/>
        </w:rPr>
        <w:tab/>
      </w:r>
      <w:proofErr w:type="spellStart"/>
      <w:r>
        <w:rPr>
          <w:sz w:val="24"/>
          <w:szCs w:val="24"/>
        </w:rPr>
        <w:t>ДБН</w:t>
      </w:r>
      <w:proofErr w:type="spellEnd"/>
      <w:r>
        <w:rPr>
          <w:sz w:val="24"/>
          <w:szCs w:val="24"/>
        </w:rPr>
        <w:t xml:space="preserve"> В.2.5-56:2014. Системи протипожежного захисту. Київ : </w:t>
      </w:r>
      <w:proofErr w:type="spellStart"/>
      <w:r>
        <w:rPr>
          <w:sz w:val="24"/>
          <w:szCs w:val="24"/>
        </w:rPr>
        <w:t>Мінрегіон</w:t>
      </w:r>
      <w:proofErr w:type="spellEnd"/>
      <w:r>
        <w:rPr>
          <w:sz w:val="24"/>
          <w:szCs w:val="24"/>
        </w:rPr>
        <w:t xml:space="preserve"> України, 2014. 127 с. </w:t>
      </w:r>
      <w:hyperlink r:id="rId71" w:history="1">
        <w:r>
          <w:rPr>
            <w:rStyle w:val="ad"/>
            <w:sz w:val="24"/>
            <w:szCs w:val="24"/>
          </w:rPr>
          <w:t>[https://</w:t>
        </w:r>
        <w:proofErr w:type="spellStart"/>
        <w:r>
          <w:rPr>
            <w:rStyle w:val="ad"/>
            <w:sz w:val="24"/>
            <w:szCs w:val="24"/>
          </w:rPr>
          <w:t>dbn.co.ua</w:t>
        </w:r>
        <w:proofErr w:type="spellEnd"/>
        <w:r>
          <w:rPr>
            <w:rStyle w:val="ad"/>
            <w:sz w:val="24"/>
            <w:szCs w:val="24"/>
          </w:rPr>
          <w:t>/</w:t>
        </w:r>
        <w:proofErr w:type="spellStart"/>
        <w:r>
          <w:rPr>
            <w:rStyle w:val="ad"/>
            <w:sz w:val="24"/>
            <w:szCs w:val="24"/>
          </w:rPr>
          <w:t>load</w:t>
        </w:r>
        <w:proofErr w:type="spellEnd"/>
        <w:r>
          <w:rPr>
            <w:rStyle w:val="ad"/>
            <w:sz w:val="24"/>
            <w:szCs w:val="24"/>
          </w:rPr>
          <w:t>/</w:t>
        </w:r>
        <w:proofErr w:type="spellStart"/>
        <w:r>
          <w:rPr>
            <w:rStyle w:val="ad"/>
            <w:sz w:val="24"/>
            <w:szCs w:val="24"/>
          </w:rPr>
          <w:t>normativy</w:t>
        </w:r>
        <w:proofErr w:type="spellEnd"/>
        <w:r>
          <w:rPr>
            <w:rStyle w:val="ad"/>
            <w:sz w:val="24"/>
            <w:szCs w:val="24"/>
          </w:rPr>
          <w:t>/</w:t>
        </w:r>
        <w:proofErr w:type="spellStart"/>
        <w:r>
          <w:rPr>
            <w:rStyle w:val="ad"/>
            <w:sz w:val="24"/>
            <w:szCs w:val="24"/>
          </w:rPr>
          <w:t>dbn</w:t>
        </w:r>
        <w:proofErr w:type="spellEnd"/>
        <w:r>
          <w:rPr>
            <w:rStyle w:val="ad"/>
            <w:sz w:val="24"/>
            <w:szCs w:val="24"/>
          </w:rPr>
          <w:t>/1-1-0-997]</w:t>
        </w:r>
      </w:hyperlink>
    </w:p>
    <w:p w14:paraId="38C589CA" w14:textId="77777777" w:rsidR="00274C13" w:rsidRDefault="003E0A5F">
      <w:pPr>
        <w:spacing w:after="120"/>
        <w:ind w:left="720" w:hanging="720"/>
      </w:pPr>
      <w:r>
        <w:rPr>
          <w:sz w:val="24"/>
          <w:szCs w:val="24"/>
        </w:rPr>
        <w:t>51.</w:t>
      </w:r>
      <w:r>
        <w:rPr>
          <w:sz w:val="24"/>
          <w:szCs w:val="24"/>
        </w:rPr>
        <w:tab/>
      </w:r>
      <w:proofErr w:type="spellStart"/>
      <w:r>
        <w:rPr>
          <w:sz w:val="24"/>
          <w:szCs w:val="24"/>
        </w:rPr>
        <w:t>ДБН</w:t>
      </w:r>
      <w:proofErr w:type="spellEnd"/>
      <w:r>
        <w:rPr>
          <w:sz w:val="24"/>
          <w:szCs w:val="24"/>
        </w:rPr>
        <w:t xml:space="preserve"> В.1.2-14:2018. Загальні принципи забезпечення надійності та конструктивної безпеки будівель і споруд. Київ : </w:t>
      </w:r>
      <w:proofErr w:type="spellStart"/>
      <w:r>
        <w:rPr>
          <w:sz w:val="24"/>
          <w:szCs w:val="24"/>
        </w:rPr>
        <w:t>Мінрегіон</w:t>
      </w:r>
      <w:proofErr w:type="spellEnd"/>
      <w:r>
        <w:rPr>
          <w:sz w:val="24"/>
          <w:szCs w:val="24"/>
        </w:rPr>
        <w:t xml:space="preserve"> України, 2018. 30 с. </w:t>
      </w:r>
      <w:hyperlink r:id="rId72" w:history="1">
        <w:r>
          <w:rPr>
            <w:rStyle w:val="ad"/>
            <w:sz w:val="24"/>
            <w:szCs w:val="24"/>
          </w:rPr>
          <w:t>[https://</w:t>
        </w:r>
        <w:proofErr w:type="spellStart"/>
        <w:r>
          <w:rPr>
            <w:rStyle w:val="ad"/>
            <w:sz w:val="24"/>
            <w:szCs w:val="24"/>
          </w:rPr>
          <w:t>dbn.co.ua</w:t>
        </w:r>
        <w:proofErr w:type="spellEnd"/>
        <w:r>
          <w:rPr>
            <w:rStyle w:val="ad"/>
            <w:sz w:val="24"/>
            <w:szCs w:val="24"/>
          </w:rPr>
          <w:t>/</w:t>
        </w:r>
        <w:proofErr w:type="spellStart"/>
        <w:r>
          <w:rPr>
            <w:rStyle w:val="ad"/>
            <w:sz w:val="24"/>
            <w:szCs w:val="24"/>
          </w:rPr>
          <w:t>load</w:t>
        </w:r>
        <w:proofErr w:type="spellEnd"/>
        <w:r>
          <w:rPr>
            <w:rStyle w:val="ad"/>
            <w:sz w:val="24"/>
            <w:szCs w:val="24"/>
          </w:rPr>
          <w:t>/</w:t>
        </w:r>
        <w:proofErr w:type="spellStart"/>
        <w:r>
          <w:rPr>
            <w:rStyle w:val="ad"/>
            <w:sz w:val="24"/>
            <w:szCs w:val="24"/>
          </w:rPr>
          <w:t>normativy</w:t>
        </w:r>
        <w:proofErr w:type="spellEnd"/>
        <w:r>
          <w:rPr>
            <w:rStyle w:val="ad"/>
            <w:sz w:val="24"/>
            <w:szCs w:val="24"/>
          </w:rPr>
          <w:t>/</w:t>
        </w:r>
        <w:proofErr w:type="spellStart"/>
        <w:r>
          <w:rPr>
            <w:rStyle w:val="ad"/>
            <w:sz w:val="24"/>
            <w:szCs w:val="24"/>
          </w:rPr>
          <w:t>dbn</w:t>
        </w:r>
        <w:proofErr w:type="spellEnd"/>
        <w:r>
          <w:rPr>
            <w:rStyle w:val="ad"/>
            <w:sz w:val="24"/>
            <w:szCs w:val="24"/>
          </w:rPr>
          <w:t>/1-1-0-1564]</w:t>
        </w:r>
      </w:hyperlink>
    </w:p>
    <w:p w14:paraId="0D43CFB2" w14:textId="77777777" w:rsidR="00274C13" w:rsidRDefault="003E0A5F">
      <w:pPr>
        <w:spacing w:after="120"/>
        <w:ind w:left="720" w:hanging="720"/>
      </w:pPr>
      <w:r>
        <w:rPr>
          <w:sz w:val="24"/>
          <w:szCs w:val="24"/>
        </w:rPr>
        <w:t>52.</w:t>
      </w:r>
      <w:r>
        <w:rPr>
          <w:sz w:val="24"/>
          <w:szCs w:val="24"/>
        </w:rPr>
        <w:tab/>
      </w:r>
      <w:proofErr w:type="spellStart"/>
      <w:r>
        <w:rPr>
          <w:sz w:val="24"/>
          <w:szCs w:val="24"/>
        </w:rPr>
        <w:t>ДБН</w:t>
      </w:r>
      <w:proofErr w:type="spellEnd"/>
      <w:r>
        <w:rPr>
          <w:sz w:val="24"/>
          <w:szCs w:val="24"/>
        </w:rPr>
        <w:t xml:space="preserve"> В.1.1-31:2013. Захист територій, будинків і споруд від шуму. Київ : </w:t>
      </w:r>
      <w:proofErr w:type="spellStart"/>
      <w:r>
        <w:rPr>
          <w:sz w:val="24"/>
          <w:szCs w:val="24"/>
        </w:rPr>
        <w:t>Мінрегіон</w:t>
      </w:r>
      <w:proofErr w:type="spellEnd"/>
      <w:r>
        <w:rPr>
          <w:sz w:val="24"/>
          <w:szCs w:val="24"/>
        </w:rPr>
        <w:t xml:space="preserve"> України, 2014. 67 с. </w:t>
      </w:r>
      <w:hyperlink r:id="rId73" w:history="1">
        <w:r>
          <w:rPr>
            <w:rStyle w:val="ad"/>
            <w:sz w:val="24"/>
            <w:szCs w:val="24"/>
          </w:rPr>
          <w:t>[https://</w:t>
        </w:r>
        <w:proofErr w:type="spellStart"/>
        <w:r>
          <w:rPr>
            <w:rStyle w:val="ad"/>
            <w:sz w:val="24"/>
            <w:szCs w:val="24"/>
          </w:rPr>
          <w:t>dbn.co.ua</w:t>
        </w:r>
        <w:proofErr w:type="spellEnd"/>
        <w:r>
          <w:rPr>
            <w:rStyle w:val="ad"/>
            <w:sz w:val="24"/>
            <w:szCs w:val="24"/>
          </w:rPr>
          <w:t>/</w:t>
        </w:r>
        <w:proofErr w:type="spellStart"/>
        <w:r>
          <w:rPr>
            <w:rStyle w:val="ad"/>
            <w:sz w:val="24"/>
            <w:szCs w:val="24"/>
          </w:rPr>
          <w:t>load</w:t>
        </w:r>
        <w:proofErr w:type="spellEnd"/>
        <w:r>
          <w:rPr>
            <w:rStyle w:val="ad"/>
            <w:sz w:val="24"/>
            <w:szCs w:val="24"/>
          </w:rPr>
          <w:t>/</w:t>
        </w:r>
        <w:proofErr w:type="spellStart"/>
        <w:r>
          <w:rPr>
            <w:rStyle w:val="ad"/>
            <w:sz w:val="24"/>
            <w:szCs w:val="24"/>
          </w:rPr>
          <w:t>normativy</w:t>
        </w:r>
        <w:proofErr w:type="spellEnd"/>
        <w:r>
          <w:rPr>
            <w:rStyle w:val="ad"/>
            <w:sz w:val="24"/>
            <w:szCs w:val="24"/>
          </w:rPr>
          <w:t>/</w:t>
        </w:r>
        <w:proofErr w:type="spellStart"/>
        <w:r>
          <w:rPr>
            <w:rStyle w:val="ad"/>
            <w:sz w:val="24"/>
            <w:szCs w:val="24"/>
          </w:rPr>
          <w:t>dbn</w:t>
        </w:r>
        <w:proofErr w:type="spellEnd"/>
        <w:r>
          <w:rPr>
            <w:rStyle w:val="ad"/>
            <w:sz w:val="24"/>
            <w:szCs w:val="24"/>
          </w:rPr>
          <w:t>/1-1-0-944]</w:t>
        </w:r>
      </w:hyperlink>
    </w:p>
    <w:p w14:paraId="7D8393D0" w14:textId="77777777" w:rsidR="00274C13" w:rsidRDefault="003E0A5F">
      <w:pPr>
        <w:spacing w:after="120"/>
        <w:ind w:left="720" w:hanging="720"/>
      </w:pPr>
      <w:r>
        <w:rPr>
          <w:sz w:val="24"/>
          <w:szCs w:val="24"/>
        </w:rPr>
        <w:t>53.</w:t>
      </w:r>
      <w:r>
        <w:rPr>
          <w:sz w:val="24"/>
          <w:szCs w:val="24"/>
        </w:rPr>
        <w:tab/>
      </w:r>
      <w:proofErr w:type="spellStart"/>
      <w:r>
        <w:rPr>
          <w:sz w:val="24"/>
          <w:szCs w:val="24"/>
        </w:rPr>
        <w:t>ДБН</w:t>
      </w:r>
      <w:proofErr w:type="spellEnd"/>
      <w:r>
        <w:rPr>
          <w:sz w:val="24"/>
          <w:szCs w:val="24"/>
        </w:rPr>
        <w:t xml:space="preserve"> А.3.1-5:2016. Організація будівельного виробництва. Київ : </w:t>
      </w:r>
      <w:proofErr w:type="spellStart"/>
      <w:r>
        <w:rPr>
          <w:sz w:val="24"/>
          <w:szCs w:val="24"/>
        </w:rPr>
        <w:t>Мінрегіон</w:t>
      </w:r>
      <w:proofErr w:type="spellEnd"/>
      <w:r>
        <w:rPr>
          <w:sz w:val="24"/>
          <w:szCs w:val="24"/>
        </w:rPr>
        <w:t xml:space="preserve"> України, 2016. 49 с. </w:t>
      </w:r>
      <w:hyperlink r:id="rId74" w:history="1">
        <w:r>
          <w:rPr>
            <w:rStyle w:val="ad"/>
            <w:sz w:val="24"/>
            <w:szCs w:val="24"/>
          </w:rPr>
          <w:t>[https://</w:t>
        </w:r>
        <w:proofErr w:type="spellStart"/>
        <w:r>
          <w:rPr>
            <w:rStyle w:val="ad"/>
            <w:sz w:val="24"/>
            <w:szCs w:val="24"/>
          </w:rPr>
          <w:t>dbn.co.ua</w:t>
        </w:r>
        <w:proofErr w:type="spellEnd"/>
        <w:r>
          <w:rPr>
            <w:rStyle w:val="ad"/>
            <w:sz w:val="24"/>
            <w:szCs w:val="24"/>
          </w:rPr>
          <w:t>/</w:t>
        </w:r>
        <w:proofErr w:type="spellStart"/>
        <w:r>
          <w:rPr>
            <w:rStyle w:val="ad"/>
            <w:sz w:val="24"/>
            <w:szCs w:val="24"/>
          </w:rPr>
          <w:t>load</w:t>
        </w:r>
        <w:proofErr w:type="spellEnd"/>
        <w:r>
          <w:rPr>
            <w:rStyle w:val="ad"/>
            <w:sz w:val="24"/>
            <w:szCs w:val="24"/>
          </w:rPr>
          <w:t>/</w:t>
        </w:r>
        <w:proofErr w:type="spellStart"/>
        <w:r>
          <w:rPr>
            <w:rStyle w:val="ad"/>
            <w:sz w:val="24"/>
            <w:szCs w:val="24"/>
          </w:rPr>
          <w:t>normativy</w:t>
        </w:r>
        <w:proofErr w:type="spellEnd"/>
        <w:r>
          <w:rPr>
            <w:rStyle w:val="ad"/>
            <w:sz w:val="24"/>
            <w:szCs w:val="24"/>
          </w:rPr>
          <w:t>/</w:t>
        </w:r>
        <w:proofErr w:type="spellStart"/>
        <w:r>
          <w:rPr>
            <w:rStyle w:val="ad"/>
            <w:sz w:val="24"/>
            <w:szCs w:val="24"/>
          </w:rPr>
          <w:t>dbn</w:t>
        </w:r>
        <w:proofErr w:type="spellEnd"/>
        <w:r>
          <w:rPr>
            <w:rStyle w:val="ad"/>
            <w:sz w:val="24"/>
            <w:szCs w:val="24"/>
          </w:rPr>
          <w:t>/1-1-0-1164]</w:t>
        </w:r>
      </w:hyperlink>
    </w:p>
    <w:p w14:paraId="3BCA7C96" w14:textId="77777777" w:rsidR="00274C13" w:rsidRDefault="003E0A5F">
      <w:pPr>
        <w:spacing w:after="120"/>
        <w:ind w:left="720" w:hanging="720"/>
      </w:pPr>
      <w:r>
        <w:rPr>
          <w:sz w:val="24"/>
          <w:szCs w:val="24"/>
        </w:rPr>
        <w:t>54.</w:t>
      </w:r>
      <w:r>
        <w:rPr>
          <w:sz w:val="24"/>
          <w:szCs w:val="24"/>
        </w:rPr>
        <w:tab/>
        <w:t xml:space="preserve">ДСТУ Б В.2.6-156:2010. Конструкції будинків і споруд. Бетонні та залізобетонні конструкції з важкого бетону. Правила проектування. Київ : </w:t>
      </w:r>
      <w:proofErr w:type="spellStart"/>
      <w:r>
        <w:rPr>
          <w:sz w:val="24"/>
          <w:szCs w:val="24"/>
        </w:rPr>
        <w:t>Мінрегіонбуд</w:t>
      </w:r>
      <w:proofErr w:type="spellEnd"/>
      <w:r>
        <w:rPr>
          <w:sz w:val="24"/>
          <w:szCs w:val="24"/>
        </w:rPr>
        <w:t xml:space="preserve"> України, 2011. 118 с. </w:t>
      </w:r>
      <w:hyperlink r:id="rId75" w:history="1">
        <w:r>
          <w:rPr>
            <w:rStyle w:val="ad"/>
            <w:sz w:val="24"/>
            <w:szCs w:val="24"/>
          </w:rPr>
          <w:t>[https://</w:t>
        </w:r>
        <w:proofErr w:type="spellStart"/>
        <w:r>
          <w:rPr>
            <w:rStyle w:val="ad"/>
            <w:sz w:val="24"/>
            <w:szCs w:val="24"/>
          </w:rPr>
          <w:t>dbn.co.ua</w:t>
        </w:r>
        <w:proofErr w:type="spellEnd"/>
        <w:r>
          <w:rPr>
            <w:rStyle w:val="ad"/>
            <w:sz w:val="24"/>
            <w:szCs w:val="24"/>
          </w:rPr>
          <w:t>/</w:t>
        </w:r>
        <w:proofErr w:type="spellStart"/>
        <w:r>
          <w:rPr>
            <w:rStyle w:val="ad"/>
            <w:sz w:val="24"/>
            <w:szCs w:val="24"/>
          </w:rPr>
          <w:t>load</w:t>
        </w:r>
        <w:proofErr w:type="spellEnd"/>
        <w:r>
          <w:rPr>
            <w:rStyle w:val="ad"/>
            <w:sz w:val="24"/>
            <w:szCs w:val="24"/>
          </w:rPr>
          <w:t>/</w:t>
        </w:r>
        <w:proofErr w:type="spellStart"/>
        <w:r>
          <w:rPr>
            <w:rStyle w:val="ad"/>
            <w:sz w:val="24"/>
            <w:szCs w:val="24"/>
          </w:rPr>
          <w:t>normativy</w:t>
        </w:r>
        <w:proofErr w:type="spellEnd"/>
        <w:r>
          <w:rPr>
            <w:rStyle w:val="ad"/>
            <w:sz w:val="24"/>
            <w:szCs w:val="24"/>
          </w:rPr>
          <w:t>/</w:t>
        </w:r>
        <w:proofErr w:type="spellStart"/>
        <w:r>
          <w:rPr>
            <w:rStyle w:val="ad"/>
            <w:sz w:val="24"/>
            <w:szCs w:val="24"/>
          </w:rPr>
          <w:t>dstu</w:t>
        </w:r>
        <w:proofErr w:type="spellEnd"/>
        <w:r>
          <w:rPr>
            <w:rStyle w:val="ad"/>
            <w:sz w:val="24"/>
            <w:szCs w:val="24"/>
          </w:rPr>
          <w:t>/5-1-0-800]</w:t>
        </w:r>
      </w:hyperlink>
    </w:p>
    <w:p w14:paraId="621A613B" w14:textId="77777777" w:rsidR="00274C13" w:rsidRDefault="003E0A5F">
      <w:pPr>
        <w:spacing w:after="120"/>
        <w:ind w:left="720" w:hanging="720"/>
      </w:pPr>
      <w:r>
        <w:rPr>
          <w:sz w:val="24"/>
          <w:szCs w:val="24"/>
        </w:rPr>
        <w:t>55.</w:t>
      </w:r>
      <w:r>
        <w:rPr>
          <w:sz w:val="24"/>
          <w:szCs w:val="24"/>
        </w:rPr>
        <w:tab/>
        <w:t xml:space="preserve">ДСТУ Б В.2.6-53:2008. Плити залізобетонні </w:t>
      </w:r>
      <w:proofErr w:type="spellStart"/>
      <w:r>
        <w:rPr>
          <w:sz w:val="24"/>
          <w:szCs w:val="24"/>
        </w:rPr>
        <w:t>багатопустотні</w:t>
      </w:r>
      <w:proofErr w:type="spellEnd"/>
      <w:r>
        <w:rPr>
          <w:sz w:val="24"/>
          <w:szCs w:val="24"/>
        </w:rPr>
        <w:t xml:space="preserve"> для перекриттів. Технічні умови. Київ : </w:t>
      </w:r>
      <w:proofErr w:type="spellStart"/>
      <w:r>
        <w:rPr>
          <w:sz w:val="24"/>
          <w:szCs w:val="24"/>
        </w:rPr>
        <w:t>Мінрегіонбуд</w:t>
      </w:r>
      <w:proofErr w:type="spellEnd"/>
      <w:r>
        <w:rPr>
          <w:sz w:val="24"/>
          <w:szCs w:val="24"/>
        </w:rPr>
        <w:t xml:space="preserve"> України, 2008. </w:t>
      </w:r>
      <w:hyperlink r:id="rId76" w:history="1">
        <w:r>
          <w:rPr>
            <w:rStyle w:val="ad"/>
            <w:sz w:val="24"/>
            <w:szCs w:val="24"/>
          </w:rPr>
          <w:t>[https://</w:t>
        </w:r>
        <w:proofErr w:type="spellStart"/>
        <w:r>
          <w:rPr>
            <w:rStyle w:val="ad"/>
            <w:sz w:val="24"/>
            <w:szCs w:val="24"/>
          </w:rPr>
          <w:t>dbn.co.ua</w:t>
        </w:r>
        <w:proofErr w:type="spellEnd"/>
        <w:r>
          <w:rPr>
            <w:rStyle w:val="ad"/>
            <w:sz w:val="24"/>
            <w:szCs w:val="24"/>
          </w:rPr>
          <w:t>/</w:t>
        </w:r>
        <w:proofErr w:type="spellStart"/>
        <w:r>
          <w:rPr>
            <w:rStyle w:val="ad"/>
            <w:sz w:val="24"/>
            <w:szCs w:val="24"/>
          </w:rPr>
          <w:t>load</w:t>
        </w:r>
        <w:proofErr w:type="spellEnd"/>
        <w:r>
          <w:rPr>
            <w:rStyle w:val="ad"/>
            <w:sz w:val="24"/>
            <w:szCs w:val="24"/>
          </w:rPr>
          <w:t>/</w:t>
        </w:r>
        <w:proofErr w:type="spellStart"/>
        <w:r>
          <w:rPr>
            <w:rStyle w:val="ad"/>
            <w:sz w:val="24"/>
            <w:szCs w:val="24"/>
          </w:rPr>
          <w:t>normativy</w:t>
        </w:r>
        <w:proofErr w:type="spellEnd"/>
        <w:r>
          <w:rPr>
            <w:rStyle w:val="ad"/>
            <w:sz w:val="24"/>
            <w:szCs w:val="24"/>
          </w:rPr>
          <w:t>/</w:t>
        </w:r>
        <w:proofErr w:type="spellStart"/>
        <w:r>
          <w:rPr>
            <w:rStyle w:val="ad"/>
            <w:sz w:val="24"/>
            <w:szCs w:val="24"/>
          </w:rPr>
          <w:t>dstu</w:t>
        </w:r>
        <w:proofErr w:type="spellEnd"/>
        <w:r>
          <w:rPr>
            <w:rStyle w:val="ad"/>
            <w:sz w:val="24"/>
            <w:szCs w:val="24"/>
          </w:rPr>
          <w:t>/5-1-0-486]</w:t>
        </w:r>
      </w:hyperlink>
    </w:p>
    <w:p w14:paraId="2910ED00" w14:textId="77777777" w:rsidR="00274C13" w:rsidRDefault="003E0A5F">
      <w:pPr>
        <w:spacing w:after="120"/>
        <w:ind w:left="720" w:hanging="720"/>
      </w:pPr>
      <w:r>
        <w:rPr>
          <w:sz w:val="24"/>
          <w:szCs w:val="24"/>
        </w:rPr>
        <w:t>56.</w:t>
      </w:r>
      <w:r>
        <w:rPr>
          <w:sz w:val="24"/>
          <w:szCs w:val="24"/>
        </w:rPr>
        <w:tab/>
        <w:t xml:space="preserve">ДСТУ Б В.2.6-65:2008. Палі залізобетонні. Технічні умови. Київ : </w:t>
      </w:r>
      <w:proofErr w:type="spellStart"/>
      <w:r>
        <w:rPr>
          <w:sz w:val="24"/>
          <w:szCs w:val="24"/>
        </w:rPr>
        <w:t>Мінрегіонбуд</w:t>
      </w:r>
      <w:proofErr w:type="spellEnd"/>
      <w:r>
        <w:rPr>
          <w:sz w:val="24"/>
          <w:szCs w:val="24"/>
        </w:rPr>
        <w:t xml:space="preserve"> України, 2008. </w:t>
      </w:r>
      <w:hyperlink r:id="rId77" w:history="1">
        <w:r>
          <w:rPr>
            <w:rStyle w:val="ad"/>
            <w:sz w:val="24"/>
            <w:szCs w:val="24"/>
          </w:rPr>
          <w:t>[https://</w:t>
        </w:r>
        <w:proofErr w:type="spellStart"/>
        <w:r>
          <w:rPr>
            <w:rStyle w:val="ad"/>
            <w:sz w:val="24"/>
            <w:szCs w:val="24"/>
          </w:rPr>
          <w:t>dbn.co.ua</w:t>
        </w:r>
        <w:proofErr w:type="spellEnd"/>
        <w:r>
          <w:rPr>
            <w:rStyle w:val="ad"/>
            <w:sz w:val="24"/>
            <w:szCs w:val="24"/>
          </w:rPr>
          <w:t>/</w:t>
        </w:r>
        <w:proofErr w:type="spellStart"/>
        <w:r>
          <w:rPr>
            <w:rStyle w:val="ad"/>
            <w:sz w:val="24"/>
            <w:szCs w:val="24"/>
          </w:rPr>
          <w:t>load</w:t>
        </w:r>
        <w:proofErr w:type="spellEnd"/>
        <w:r>
          <w:rPr>
            <w:rStyle w:val="ad"/>
            <w:sz w:val="24"/>
            <w:szCs w:val="24"/>
          </w:rPr>
          <w:t>/</w:t>
        </w:r>
        <w:proofErr w:type="spellStart"/>
        <w:r>
          <w:rPr>
            <w:rStyle w:val="ad"/>
            <w:sz w:val="24"/>
            <w:szCs w:val="24"/>
          </w:rPr>
          <w:t>normativy</w:t>
        </w:r>
        <w:proofErr w:type="spellEnd"/>
        <w:r>
          <w:rPr>
            <w:rStyle w:val="ad"/>
            <w:sz w:val="24"/>
            <w:szCs w:val="24"/>
          </w:rPr>
          <w:t>/</w:t>
        </w:r>
        <w:proofErr w:type="spellStart"/>
        <w:r>
          <w:rPr>
            <w:rStyle w:val="ad"/>
            <w:sz w:val="24"/>
            <w:szCs w:val="24"/>
          </w:rPr>
          <w:t>dstu</w:t>
        </w:r>
        <w:proofErr w:type="spellEnd"/>
        <w:r>
          <w:rPr>
            <w:rStyle w:val="ad"/>
            <w:sz w:val="24"/>
            <w:szCs w:val="24"/>
          </w:rPr>
          <w:t>/5-1-0-501]</w:t>
        </w:r>
      </w:hyperlink>
    </w:p>
    <w:p w14:paraId="0960E74E" w14:textId="77777777" w:rsidR="00274C13" w:rsidRDefault="003E0A5F">
      <w:pPr>
        <w:spacing w:after="120"/>
        <w:ind w:left="720" w:hanging="720"/>
      </w:pPr>
      <w:r>
        <w:rPr>
          <w:sz w:val="24"/>
          <w:szCs w:val="24"/>
        </w:rPr>
        <w:t>57.</w:t>
      </w:r>
      <w:r>
        <w:rPr>
          <w:sz w:val="24"/>
          <w:szCs w:val="24"/>
        </w:rPr>
        <w:tab/>
        <w:t xml:space="preserve">ДСТУ 8539:2015. </w:t>
      </w:r>
      <w:proofErr w:type="spellStart"/>
      <w:r>
        <w:rPr>
          <w:sz w:val="24"/>
          <w:szCs w:val="24"/>
        </w:rPr>
        <w:t>Двотаври</w:t>
      </w:r>
      <w:proofErr w:type="spellEnd"/>
      <w:r>
        <w:rPr>
          <w:sz w:val="24"/>
          <w:szCs w:val="24"/>
        </w:rPr>
        <w:t xml:space="preserve"> сталеві </w:t>
      </w:r>
      <w:proofErr w:type="spellStart"/>
      <w:r>
        <w:rPr>
          <w:sz w:val="24"/>
          <w:szCs w:val="24"/>
        </w:rPr>
        <w:t>гарячекатані</w:t>
      </w:r>
      <w:proofErr w:type="spellEnd"/>
      <w:r>
        <w:rPr>
          <w:sz w:val="24"/>
          <w:szCs w:val="24"/>
        </w:rPr>
        <w:t xml:space="preserve">. </w:t>
      </w:r>
      <w:proofErr w:type="spellStart"/>
      <w:r>
        <w:rPr>
          <w:sz w:val="24"/>
          <w:szCs w:val="24"/>
        </w:rPr>
        <w:t>Сортамент</w:t>
      </w:r>
      <w:proofErr w:type="spellEnd"/>
      <w:r>
        <w:rPr>
          <w:sz w:val="24"/>
          <w:szCs w:val="24"/>
        </w:rPr>
        <w:t xml:space="preserve">. Київ : </w:t>
      </w:r>
      <w:proofErr w:type="spellStart"/>
      <w:r>
        <w:rPr>
          <w:sz w:val="24"/>
          <w:szCs w:val="24"/>
        </w:rPr>
        <w:t>ДП</w:t>
      </w:r>
      <w:proofErr w:type="spellEnd"/>
      <w:r>
        <w:rPr>
          <w:sz w:val="24"/>
          <w:szCs w:val="24"/>
        </w:rPr>
        <w:t xml:space="preserve"> «</w:t>
      </w:r>
      <w:proofErr w:type="spellStart"/>
      <w:r>
        <w:rPr>
          <w:sz w:val="24"/>
          <w:szCs w:val="24"/>
        </w:rPr>
        <w:t>УкрНДНЦ</w:t>
      </w:r>
      <w:proofErr w:type="spellEnd"/>
      <w:r>
        <w:rPr>
          <w:sz w:val="24"/>
          <w:szCs w:val="24"/>
        </w:rPr>
        <w:t xml:space="preserve">», 2017. </w:t>
      </w:r>
      <w:hyperlink r:id="rId78" w:history="1">
        <w:r>
          <w:rPr>
            <w:rStyle w:val="ad"/>
            <w:sz w:val="24"/>
            <w:szCs w:val="24"/>
          </w:rPr>
          <w:t>[https://</w:t>
        </w:r>
        <w:proofErr w:type="spellStart"/>
        <w:r>
          <w:rPr>
            <w:rStyle w:val="ad"/>
            <w:sz w:val="24"/>
            <w:szCs w:val="24"/>
          </w:rPr>
          <w:t>dbn.co.ua</w:t>
        </w:r>
        <w:proofErr w:type="spellEnd"/>
        <w:r>
          <w:rPr>
            <w:rStyle w:val="ad"/>
            <w:sz w:val="24"/>
            <w:szCs w:val="24"/>
          </w:rPr>
          <w:t>/</w:t>
        </w:r>
        <w:proofErr w:type="spellStart"/>
        <w:r>
          <w:rPr>
            <w:rStyle w:val="ad"/>
            <w:sz w:val="24"/>
            <w:szCs w:val="24"/>
          </w:rPr>
          <w:t>load</w:t>
        </w:r>
        <w:proofErr w:type="spellEnd"/>
        <w:r>
          <w:rPr>
            <w:rStyle w:val="ad"/>
            <w:sz w:val="24"/>
            <w:szCs w:val="24"/>
          </w:rPr>
          <w:t>/</w:t>
        </w:r>
        <w:proofErr w:type="spellStart"/>
        <w:r>
          <w:rPr>
            <w:rStyle w:val="ad"/>
            <w:sz w:val="24"/>
            <w:szCs w:val="24"/>
          </w:rPr>
          <w:t>normativy</w:t>
        </w:r>
        <w:proofErr w:type="spellEnd"/>
        <w:r>
          <w:rPr>
            <w:rStyle w:val="ad"/>
            <w:sz w:val="24"/>
            <w:szCs w:val="24"/>
          </w:rPr>
          <w:t>/</w:t>
        </w:r>
        <w:proofErr w:type="spellStart"/>
        <w:r>
          <w:rPr>
            <w:rStyle w:val="ad"/>
            <w:sz w:val="24"/>
            <w:szCs w:val="24"/>
          </w:rPr>
          <w:t>dstu</w:t>
        </w:r>
        <w:proofErr w:type="spellEnd"/>
        <w:r>
          <w:rPr>
            <w:rStyle w:val="ad"/>
            <w:sz w:val="24"/>
            <w:szCs w:val="24"/>
          </w:rPr>
          <w:t>/5-1-0-1073]</w:t>
        </w:r>
      </w:hyperlink>
    </w:p>
    <w:p w14:paraId="659647B1" w14:textId="77777777" w:rsidR="00274C13" w:rsidRDefault="003E0A5F">
      <w:pPr>
        <w:spacing w:after="120"/>
        <w:ind w:left="720" w:hanging="720"/>
      </w:pPr>
      <w:r>
        <w:rPr>
          <w:sz w:val="24"/>
          <w:szCs w:val="24"/>
        </w:rPr>
        <w:t>58.</w:t>
      </w:r>
      <w:r>
        <w:rPr>
          <w:sz w:val="24"/>
          <w:szCs w:val="24"/>
        </w:rPr>
        <w:tab/>
        <w:t xml:space="preserve">ДСТУ 3760:2019. Прокат арматурний для залізобетонних конструкцій. Загальні технічні умови. Київ : </w:t>
      </w:r>
      <w:proofErr w:type="spellStart"/>
      <w:r>
        <w:rPr>
          <w:sz w:val="24"/>
          <w:szCs w:val="24"/>
        </w:rPr>
        <w:t>ДП</w:t>
      </w:r>
      <w:proofErr w:type="spellEnd"/>
      <w:r>
        <w:rPr>
          <w:sz w:val="24"/>
          <w:szCs w:val="24"/>
        </w:rPr>
        <w:t xml:space="preserve"> «</w:t>
      </w:r>
      <w:proofErr w:type="spellStart"/>
      <w:r>
        <w:rPr>
          <w:sz w:val="24"/>
          <w:szCs w:val="24"/>
        </w:rPr>
        <w:t>УкрНДНЦ</w:t>
      </w:r>
      <w:proofErr w:type="spellEnd"/>
      <w:r>
        <w:rPr>
          <w:sz w:val="24"/>
          <w:szCs w:val="24"/>
        </w:rPr>
        <w:t xml:space="preserve">», 2019. </w:t>
      </w:r>
      <w:hyperlink r:id="rId79" w:history="1">
        <w:r>
          <w:rPr>
            <w:rStyle w:val="ad"/>
            <w:sz w:val="24"/>
            <w:szCs w:val="24"/>
          </w:rPr>
          <w:t>[https://</w:t>
        </w:r>
        <w:proofErr w:type="spellStart"/>
        <w:r>
          <w:rPr>
            <w:rStyle w:val="ad"/>
            <w:sz w:val="24"/>
            <w:szCs w:val="24"/>
          </w:rPr>
          <w:t>dbn.co.ua</w:t>
        </w:r>
        <w:proofErr w:type="spellEnd"/>
        <w:r>
          <w:rPr>
            <w:rStyle w:val="ad"/>
            <w:sz w:val="24"/>
            <w:szCs w:val="24"/>
          </w:rPr>
          <w:t>/</w:t>
        </w:r>
        <w:proofErr w:type="spellStart"/>
        <w:r>
          <w:rPr>
            <w:rStyle w:val="ad"/>
            <w:sz w:val="24"/>
            <w:szCs w:val="24"/>
          </w:rPr>
          <w:t>load</w:t>
        </w:r>
        <w:proofErr w:type="spellEnd"/>
        <w:r>
          <w:rPr>
            <w:rStyle w:val="ad"/>
            <w:sz w:val="24"/>
            <w:szCs w:val="24"/>
          </w:rPr>
          <w:t>/</w:t>
        </w:r>
        <w:proofErr w:type="spellStart"/>
        <w:r>
          <w:rPr>
            <w:rStyle w:val="ad"/>
            <w:sz w:val="24"/>
            <w:szCs w:val="24"/>
          </w:rPr>
          <w:t>normativy</w:t>
        </w:r>
        <w:proofErr w:type="spellEnd"/>
        <w:r>
          <w:rPr>
            <w:rStyle w:val="ad"/>
            <w:sz w:val="24"/>
            <w:szCs w:val="24"/>
          </w:rPr>
          <w:t>/</w:t>
        </w:r>
        <w:proofErr w:type="spellStart"/>
        <w:r>
          <w:rPr>
            <w:rStyle w:val="ad"/>
            <w:sz w:val="24"/>
            <w:szCs w:val="24"/>
          </w:rPr>
          <w:t>dstu</w:t>
        </w:r>
        <w:proofErr w:type="spellEnd"/>
        <w:r>
          <w:rPr>
            <w:rStyle w:val="ad"/>
            <w:sz w:val="24"/>
            <w:szCs w:val="24"/>
          </w:rPr>
          <w:t>/5-1-0-1635]</w:t>
        </w:r>
      </w:hyperlink>
    </w:p>
    <w:p w14:paraId="51493F85" w14:textId="77777777" w:rsidR="00274C13" w:rsidRDefault="003E0A5F">
      <w:pPr>
        <w:spacing w:after="120"/>
        <w:ind w:left="720" w:hanging="720"/>
      </w:pPr>
      <w:r>
        <w:rPr>
          <w:sz w:val="24"/>
          <w:szCs w:val="24"/>
        </w:rPr>
        <w:t>59.</w:t>
      </w:r>
      <w:r>
        <w:rPr>
          <w:sz w:val="24"/>
          <w:szCs w:val="24"/>
        </w:rPr>
        <w:tab/>
        <w:t xml:space="preserve">ДСТУ-Н Б В.2.1-28:2013. Настанова щодо проведення земляних робіт та влаштування основ і спорудження фундаментів. Київ : </w:t>
      </w:r>
      <w:proofErr w:type="spellStart"/>
      <w:r>
        <w:rPr>
          <w:sz w:val="24"/>
          <w:szCs w:val="24"/>
        </w:rPr>
        <w:t>Мінрегіон</w:t>
      </w:r>
      <w:proofErr w:type="spellEnd"/>
      <w:r>
        <w:rPr>
          <w:sz w:val="24"/>
          <w:szCs w:val="24"/>
        </w:rPr>
        <w:t xml:space="preserve"> України, 2013. </w:t>
      </w:r>
      <w:hyperlink r:id="rId80" w:history="1">
        <w:r>
          <w:rPr>
            <w:rStyle w:val="ad"/>
            <w:sz w:val="24"/>
            <w:szCs w:val="24"/>
          </w:rPr>
          <w:t>[https://</w:t>
        </w:r>
        <w:proofErr w:type="spellStart"/>
        <w:r>
          <w:rPr>
            <w:rStyle w:val="ad"/>
            <w:sz w:val="24"/>
            <w:szCs w:val="24"/>
          </w:rPr>
          <w:t>dbn.co.ua</w:t>
        </w:r>
        <w:proofErr w:type="spellEnd"/>
        <w:r>
          <w:rPr>
            <w:rStyle w:val="ad"/>
            <w:sz w:val="24"/>
            <w:szCs w:val="24"/>
          </w:rPr>
          <w:t>/</w:t>
        </w:r>
        <w:proofErr w:type="spellStart"/>
        <w:r>
          <w:rPr>
            <w:rStyle w:val="ad"/>
            <w:sz w:val="24"/>
            <w:szCs w:val="24"/>
          </w:rPr>
          <w:t>load</w:t>
        </w:r>
        <w:proofErr w:type="spellEnd"/>
        <w:r>
          <w:rPr>
            <w:rStyle w:val="ad"/>
            <w:sz w:val="24"/>
            <w:szCs w:val="24"/>
          </w:rPr>
          <w:t>/</w:t>
        </w:r>
        <w:proofErr w:type="spellStart"/>
        <w:r>
          <w:rPr>
            <w:rStyle w:val="ad"/>
            <w:sz w:val="24"/>
            <w:szCs w:val="24"/>
          </w:rPr>
          <w:t>normativy</w:t>
        </w:r>
        <w:proofErr w:type="spellEnd"/>
        <w:r>
          <w:rPr>
            <w:rStyle w:val="ad"/>
            <w:sz w:val="24"/>
            <w:szCs w:val="24"/>
          </w:rPr>
          <w:t>/</w:t>
        </w:r>
        <w:proofErr w:type="spellStart"/>
        <w:r>
          <w:rPr>
            <w:rStyle w:val="ad"/>
            <w:sz w:val="24"/>
            <w:szCs w:val="24"/>
          </w:rPr>
          <w:t>dstu</w:t>
        </w:r>
        <w:proofErr w:type="spellEnd"/>
        <w:r>
          <w:rPr>
            <w:rStyle w:val="ad"/>
            <w:sz w:val="24"/>
            <w:szCs w:val="24"/>
          </w:rPr>
          <w:t>/5-1-0-946]</w:t>
        </w:r>
      </w:hyperlink>
    </w:p>
    <w:p w14:paraId="0216B294" w14:textId="77777777" w:rsidR="00274C13" w:rsidRDefault="003E0A5F">
      <w:pPr>
        <w:spacing w:after="120"/>
        <w:ind w:left="720" w:hanging="720"/>
      </w:pPr>
      <w:r>
        <w:rPr>
          <w:sz w:val="24"/>
          <w:szCs w:val="24"/>
        </w:rPr>
        <w:t>60.</w:t>
      </w:r>
      <w:r>
        <w:rPr>
          <w:sz w:val="24"/>
          <w:szCs w:val="24"/>
        </w:rPr>
        <w:tab/>
        <w:t xml:space="preserve">ДСТУ-Н Б В.1.1-27:2010. Будівельна кліматологія. Київ : </w:t>
      </w:r>
      <w:proofErr w:type="spellStart"/>
      <w:r>
        <w:rPr>
          <w:sz w:val="24"/>
          <w:szCs w:val="24"/>
        </w:rPr>
        <w:t>Мінрегіонбуд</w:t>
      </w:r>
      <w:proofErr w:type="spellEnd"/>
      <w:r>
        <w:rPr>
          <w:sz w:val="24"/>
          <w:szCs w:val="24"/>
        </w:rPr>
        <w:t xml:space="preserve"> України, 2011. 123 с. </w:t>
      </w:r>
      <w:hyperlink r:id="rId81" w:history="1">
        <w:r>
          <w:rPr>
            <w:rStyle w:val="ad"/>
            <w:sz w:val="24"/>
            <w:szCs w:val="24"/>
          </w:rPr>
          <w:t>[https://</w:t>
        </w:r>
        <w:proofErr w:type="spellStart"/>
        <w:r>
          <w:rPr>
            <w:rStyle w:val="ad"/>
            <w:sz w:val="24"/>
            <w:szCs w:val="24"/>
          </w:rPr>
          <w:t>dbn.co.ua</w:t>
        </w:r>
        <w:proofErr w:type="spellEnd"/>
        <w:r>
          <w:rPr>
            <w:rStyle w:val="ad"/>
            <w:sz w:val="24"/>
            <w:szCs w:val="24"/>
          </w:rPr>
          <w:t>/</w:t>
        </w:r>
        <w:proofErr w:type="spellStart"/>
        <w:r>
          <w:rPr>
            <w:rStyle w:val="ad"/>
            <w:sz w:val="24"/>
            <w:szCs w:val="24"/>
          </w:rPr>
          <w:t>load</w:t>
        </w:r>
        <w:proofErr w:type="spellEnd"/>
        <w:r>
          <w:rPr>
            <w:rStyle w:val="ad"/>
            <w:sz w:val="24"/>
            <w:szCs w:val="24"/>
          </w:rPr>
          <w:t>/</w:t>
        </w:r>
        <w:proofErr w:type="spellStart"/>
        <w:r>
          <w:rPr>
            <w:rStyle w:val="ad"/>
            <w:sz w:val="24"/>
            <w:szCs w:val="24"/>
          </w:rPr>
          <w:t>normativy</w:t>
        </w:r>
        <w:proofErr w:type="spellEnd"/>
        <w:r>
          <w:rPr>
            <w:rStyle w:val="ad"/>
            <w:sz w:val="24"/>
            <w:szCs w:val="24"/>
          </w:rPr>
          <w:t>/</w:t>
        </w:r>
        <w:proofErr w:type="spellStart"/>
        <w:r>
          <w:rPr>
            <w:rStyle w:val="ad"/>
            <w:sz w:val="24"/>
            <w:szCs w:val="24"/>
          </w:rPr>
          <w:t>dstu</w:t>
        </w:r>
        <w:proofErr w:type="spellEnd"/>
        <w:r>
          <w:rPr>
            <w:rStyle w:val="ad"/>
            <w:sz w:val="24"/>
            <w:szCs w:val="24"/>
          </w:rPr>
          <w:t>/5-1-0-731]</w:t>
        </w:r>
      </w:hyperlink>
    </w:p>
    <w:p w14:paraId="3BCD8267" w14:textId="77777777" w:rsidR="00274C13" w:rsidRDefault="003E0A5F">
      <w:pPr>
        <w:spacing w:after="120"/>
        <w:ind w:left="720" w:hanging="720"/>
      </w:pPr>
      <w:r>
        <w:rPr>
          <w:sz w:val="24"/>
          <w:szCs w:val="24"/>
        </w:rPr>
        <w:lastRenderedPageBreak/>
        <w:t>61.</w:t>
      </w:r>
      <w:r>
        <w:rPr>
          <w:sz w:val="24"/>
          <w:szCs w:val="24"/>
        </w:rPr>
        <w:tab/>
        <w:t xml:space="preserve">ДСТУ 8855:2019. Будівлі і споруди. Визначення класу наслідків (відповідальності). Київ : </w:t>
      </w:r>
      <w:proofErr w:type="spellStart"/>
      <w:r>
        <w:rPr>
          <w:sz w:val="24"/>
          <w:szCs w:val="24"/>
        </w:rPr>
        <w:t>ДП</w:t>
      </w:r>
      <w:proofErr w:type="spellEnd"/>
      <w:r>
        <w:rPr>
          <w:sz w:val="24"/>
          <w:szCs w:val="24"/>
        </w:rPr>
        <w:t xml:space="preserve"> «</w:t>
      </w:r>
      <w:proofErr w:type="spellStart"/>
      <w:r>
        <w:rPr>
          <w:sz w:val="24"/>
          <w:szCs w:val="24"/>
        </w:rPr>
        <w:t>УкрНДНЦ</w:t>
      </w:r>
      <w:proofErr w:type="spellEnd"/>
      <w:r>
        <w:rPr>
          <w:sz w:val="24"/>
          <w:szCs w:val="24"/>
        </w:rPr>
        <w:t xml:space="preserve">», 2019. </w:t>
      </w:r>
      <w:hyperlink r:id="rId82" w:history="1">
        <w:r>
          <w:rPr>
            <w:rStyle w:val="ad"/>
            <w:sz w:val="24"/>
            <w:szCs w:val="24"/>
          </w:rPr>
          <w:t>[https://</w:t>
        </w:r>
        <w:proofErr w:type="spellStart"/>
        <w:r>
          <w:rPr>
            <w:rStyle w:val="ad"/>
            <w:sz w:val="24"/>
            <w:szCs w:val="24"/>
          </w:rPr>
          <w:t>dbn.co.ua</w:t>
        </w:r>
        <w:proofErr w:type="spellEnd"/>
        <w:r>
          <w:rPr>
            <w:rStyle w:val="ad"/>
            <w:sz w:val="24"/>
            <w:szCs w:val="24"/>
          </w:rPr>
          <w:t>/</w:t>
        </w:r>
        <w:proofErr w:type="spellStart"/>
        <w:r>
          <w:rPr>
            <w:rStyle w:val="ad"/>
            <w:sz w:val="24"/>
            <w:szCs w:val="24"/>
          </w:rPr>
          <w:t>load</w:t>
        </w:r>
        <w:proofErr w:type="spellEnd"/>
        <w:r>
          <w:rPr>
            <w:rStyle w:val="ad"/>
            <w:sz w:val="24"/>
            <w:szCs w:val="24"/>
          </w:rPr>
          <w:t>/</w:t>
        </w:r>
        <w:proofErr w:type="spellStart"/>
        <w:r>
          <w:rPr>
            <w:rStyle w:val="ad"/>
            <w:sz w:val="24"/>
            <w:szCs w:val="24"/>
          </w:rPr>
          <w:t>normativy</w:t>
        </w:r>
        <w:proofErr w:type="spellEnd"/>
        <w:r>
          <w:rPr>
            <w:rStyle w:val="ad"/>
            <w:sz w:val="24"/>
            <w:szCs w:val="24"/>
          </w:rPr>
          <w:t>/</w:t>
        </w:r>
        <w:proofErr w:type="spellStart"/>
        <w:r>
          <w:rPr>
            <w:rStyle w:val="ad"/>
            <w:sz w:val="24"/>
            <w:szCs w:val="24"/>
          </w:rPr>
          <w:t>dstu</w:t>
        </w:r>
        <w:proofErr w:type="spellEnd"/>
        <w:r>
          <w:rPr>
            <w:rStyle w:val="ad"/>
            <w:sz w:val="24"/>
            <w:szCs w:val="24"/>
          </w:rPr>
          <w:t>/5-1-0-1627]</w:t>
        </w:r>
      </w:hyperlink>
    </w:p>
    <w:p w14:paraId="56106A75" w14:textId="77777777" w:rsidR="00274C13" w:rsidRDefault="003E0A5F">
      <w:pPr>
        <w:spacing w:after="120"/>
        <w:ind w:left="720" w:hanging="720"/>
      </w:pPr>
      <w:r>
        <w:rPr>
          <w:sz w:val="24"/>
          <w:szCs w:val="24"/>
        </w:rPr>
        <w:t>62.</w:t>
      </w:r>
      <w:r>
        <w:rPr>
          <w:sz w:val="24"/>
          <w:szCs w:val="24"/>
        </w:rPr>
        <w:tab/>
        <w:t xml:space="preserve">Бабич Є. М., </w:t>
      </w:r>
      <w:proofErr w:type="spellStart"/>
      <w:r>
        <w:rPr>
          <w:sz w:val="24"/>
          <w:szCs w:val="24"/>
        </w:rPr>
        <w:t>Крусь</w:t>
      </w:r>
      <w:proofErr w:type="spellEnd"/>
      <w:r>
        <w:rPr>
          <w:sz w:val="24"/>
          <w:szCs w:val="24"/>
        </w:rPr>
        <w:t xml:space="preserve"> </w:t>
      </w:r>
      <w:proofErr w:type="spellStart"/>
      <w:r>
        <w:rPr>
          <w:sz w:val="24"/>
          <w:szCs w:val="24"/>
        </w:rPr>
        <w:t>Ю</w:t>
      </w:r>
      <w:proofErr w:type="spellEnd"/>
      <w:r>
        <w:rPr>
          <w:sz w:val="24"/>
          <w:szCs w:val="24"/>
        </w:rPr>
        <w:t xml:space="preserve">. О. Залізобетонні конструкції : </w:t>
      </w:r>
      <w:proofErr w:type="spellStart"/>
      <w:r>
        <w:rPr>
          <w:sz w:val="24"/>
          <w:szCs w:val="24"/>
        </w:rPr>
        <w:t>навч</w:t>
      </w:r>
      <w:proofErr w:type="spellEnd"/>
      <w:r>
        <w:rPr>
          <w:sz w:val="24"/>
          <w:szCs w:val="24"/>
        </w:rPr>
        <w:t xml:space="preserve">. посібник. Рівне : </w:t>
      </w:r>
      <w:proofErr w:type="spellStart"/>
      <w:r>
        <w:rPr>
          <w:sz w:val="24"/>
          <w:szCs w:val="24"/>
        </w:rPr>
        <w:t>НУВГП</w:t>
      </w:r>
      <w:proofErr w:type="spellEnd"/>
      <w:r>
        <w:rPr>
          <w:sz w:val="24"/>
          <w:szCs w:val="24"/>
        </w:rPr>
        <w:t xml:space="preserve">, 2015. 360 с. </w:t>
      </w:r>
      <w:hyperlink r:id="rId83" w:history="1">
        <w:r>
          <w:rPr>
            <w:rStyle w:val="ad"/>
            <w:sz w:val="24"/>
            <w:szCs w:val="24"/>
          </w:rPr>
          <w:t>[https://</w:t>
        </w:r>
        <w:proofErr w:type="spellStart"/>
        <w:r>
          <w:rPr>
            <w:rStyle w:val="ad"/>
            <w:sz w:val="24"/>
            <w:szCs w:val="24"/>
          </w:rPr>
          <w:t>ep3.nuwm.edu.ua</w:t>
        </w:r>
        <w:proofErr w:type="spellEnd"/>
        <w:r>
          <w:rPr>
            <w:rStyle w:val="ad"/>
            <w:sz w:val="24"/>
            <w:szCs w:val="24"/>
          </w:rPr>
          <w:t>]</w:t>
        </w:r>
      </w:hyperlink>
    </w:p>
    <w:p w14:paraId="4ED0EE75" w14:textId="77777777" w:rsidR="00274C13" w:rsidRDefault="003E0A5F">
      <w:pPr>
        <w:spacing w:after="120"/>
        <w:ind w:left="720" w:hanging="720"/>
      </w:pPr>
      <w:r>
        <w:rPr>
          <w:sz w:val="24"/>
          <w:szCs w:val="24"/>
        </w:rPr>
        <w:t>63.</w:t>
      </w:r>
      <w:r>
        <w:rPr>
          <w:sz w:val="24"/>
          <w:szCs w:val="24"/>
        </w:rPr>
        <w:tab/>
      </w:r>
      <w:proofErr w:type="spellStart"/>
      <w:r>
        <w:rPr>
          <w:sz w:val="24"/>
          <w:szCs w:val="24"/>
        </w:rPr>
        <w:t>Барашиков</w:t>
      </w:r>
      <w:proofErr w:type="spellEnd"/>
      <w:r>
        <w:rPr>
          <w:sz w:val="24"/>
          <w:szCs w:val="24"/>
        </w:rPr>
        <w:t xml:space="preserve"> А. Я. Будівельні конструкції : підручник. Київ : Вища школа, 2010. 599 с. </w:t>
      </w:r>
      <w:hyperlink r:id="rId84" w:history="1">
        <w:r>
          <w:rPr>
            <w:rStyle w:val="ad"/>
            <w:sz w:val="24"/>
            <w:szCs w:val="24"/>
          </w:rPr>
          <w:t>[https://</w:t>
        </w:r>
        <w:proofErr w:type="spellStart"/>
        <w:r>
          <w:rPr>
            <w:rStyle w:val="ad"/>
            <w:sz w:val="24"/>
            <w:szCs w:val="24"/>
          </w:rPr>
          <w:t>library.knuba.edu.ua</w:t>
        </w:r>
        <w:proofErr w:type="spellEnd"/>
        <w:r>
          <w:rPr>
            <w:rStyle w:val="ad"/>
            <w:sz w:val="24"/>
            <w:szCs w:val="24"/>
          </w:rPr>
          <w:t>]</w:t>
        </w:r>
      </w:hyperlink>
    </w:p>
    <w:p w14:paraId="4058E42F" w14:textId="77777777" w:rsidR="00274C13" w:rsidRDefault="003E0A5F">
      <w:pPr>
        <w:spacing w:after="120"/>
        <w:ind w:left="720" w:hanging="720"/>
      </w:pPr>
      <w:r>
        <w:rPr>
          <w:sz w:val="24"/>
          <w:szCs w:val="24"/>
        </w:rPr>
        <w:t>64.</w:t>
      </w:r>
      <w:r>
        <w:rPr>
          <w:sz w:val="24"/>
          <w:szCs w:val="24"/>
        </w:rPr>
        <w:tab/>
        <w:t xml:space="preserve">Клименко </w:t>
      </w:r>
      <w:proofErr w:type="spellStart"/>
      <w:r>
        <w:rPr>
          <w:sz w:val="24"/>
          <w:szCs w:val="24"/>
        </w:rPr>
        <w:t>Ф</w:t>
      </w:r>
      <w:proofErr w:type="spellEnd"/>
      <w:r>
        <w:rPr>
          <w:sz w:val="24"/>
          <w:szCs w:val="24"/>
        </w:rPr>
        <w:t xml:space="preserve">. Є., </w:t>
      </w:r>
      <w:proofErr w:type="spellStart"/>
      <w:r>
        <w:rPr>
          <w:sz w:val="24"/>
          <w:szCs w:val="24"/>
        </w:rPr>
        <w:t>Барабаш</w:t>
      </w:r>
      <w:proofErr w:type="spellEnd"/>
      <w:r>
        <w:rPr>
          <w:sz w:val="24"/>
          <w:szCs w:val="24"/>
        </w:rPr>
        <w:t xml:space="preserve"> В. М., </w:t>
      </w:r>
      <w:proofErr w:type="spellStart"/>
      <w:r>
        <w:rPr>
          <w:sz w:val="24"/>
          <w:szCs w:val="24"/>
        </w:rPr>
        <w:t>Стороженко</w:t>
      </w:r>
      <w:proofErr w:type="spellEnd"/>
      <w:r>
        <w:rPr>
          <w:sz w:val="24"/>
          <w:szCs w:val="24"/>
        </w:rPr>
        <w:t xml:space="preserve"> Л. І. Металеві конструкції : підручник. Львів : Світ, 2002. 312 с. </w:t>
      </w:r>
      <w:hyperlink r:id="rId85" w:history="1">
        <w:r>
          <w:rPr>
            <w:rStyle w:val="ad"/>
            <w:sz w:val="24"/>
            <w:szCs w:val="24"/>
          </w:rPr>
          <w:t>[https://</w:t>
        </w:r>
        <w:proofErr w:type="spellStart"/>
        <w:r>
          <w:rPr>
            <w:rStyle w:val="ad"/>
            <w:sz w:val="24"/>
            <w:szCs w:val="24"/>
          </w:rPr>
          <w:t>library.lp.edu.ua</w:t>
        </w:r>
        <w:proofErr w:type="spellEnd"/>
        <w:r>
          <w:rPr>
            <w:rStyle w:val="ad"/>
            <w:sz w:val="24"/>
            <w:szCs w:val="24"/>
          </w:rPr>
          <w:t>]</w:t>
        </w:r>
      </w:hyperlink>
    </w:p>
    <w:p w14:paraId="2D36A535" w14:textId="77777777" w:rsidR="00274C13" w:rsidRDefault="003E0A5F">
      <w:pPr>
        <w:spacing w:after="120"/>
        <w:ind w:left="720" w:hanging="720"/>
      </w:pPr>
      <w:r>
        <w:rPr>
          <w:sz w:val="24"/>
          <w:szCs w:val="24"/>
        </w:rPr>
        <w:t>65.</w:t>
      </w:r>
      <w:r>
        <w:rPr>
          <w:sz w:val="24"/>
          <w:szCs w:val="24"/>
        </w:rPr>
        <w:tab/>
      </w:r>
      <w:proofErr w:type="spellStart"/>
      <w:r>
        <w:rPr>
          <w:sz w:val="24"/>
          <w:szCs w:val="24"/>
        </w:rPr>
        <w:t>Сергейчук</w:t>
      </w:r>
      <w:proofErr w:type="spellEnd"/>
      <w:r>
        <w:rPr>
          <w:sz w:val="24"/>
          <w:szCs w:val="24"/>
        </w:rPr>
        <w:t xml:space="preserve"> О. В. Архітектурно-будівельна фізика. Теплотехніка огороджувальних конструкцій будівель. Київ : Такі справи, 2007. 156 с. </w:t>
      </w:r>
      <w:hyperlink r:id="rId86" w:history="1">
        <w:r>
          <w:rPr>
            <w:rStyle w:val="ad"/>
            <w:sz w:val="24"/>
            <w:szCs w:val="24"/>
          </w:rPr>
          <w:t>[https://</w:t>
        </w:r>
        <w:proofErr w:type="spellStart"/>
        <w:r>
          <w:rPr>
            <w:rStyle w:val="ad"/>
            <w:sz w:val="24"/>
            <w:szCs w:val="24"/>
          </w:rPr>
          <w:t>library.knuba.edu.ua</w:t>
        </w:r>
        <w:proofErr w:type="spellEnd"/>
        <w:r>
          <w:rPr>
            <w:rStyle w:val="ad"/>
            <w:sz w:val="24"/>
            <w:szCs w:val="24"/>
          </w:rPr>
          <w:t>]</w:t>
        </w:r>
      </w:hyperlink>
    </w:p>
    <w:p w14:paraId="246CBCB2" w14:textId="77777777" w:rsidR="00274C13" w:rsidRDefault="003E0A5F">
      <w:pPr>
        <w:spacing w:after="120"/>
        <w:ind w:left="720" w:hanging="720"/>
      </w:pPr>
      <w:r>
        <w:rPr>
          <w:sz w:val="24"/>
          <w:szCs w:val="24"/>
        </w:rPr>
        <w:t>66.</w:t>
      </w:r>
      <w:r>
        <w:rPr>
          <w:sz w:val="24"/>
          <w:szCs w:val="24"/>
        </w:rPr>
        <w:tab/>
      </w:r>
      <w:proofErr w:type="spellStart"/>
      <w:r>
        <w:rPr>
          <w:sz w:val="24"/>
          <w:szCs w:val="24"/>
        </w:rPr>
        <w:t>Тонкачеєв</w:t>
      </w:r>
      <w:proofErr w:type="spellEnd"/>
      <w:r>
        <w:rPr>
          <w:sz w:val="24"/>
          <w:szCs w:val="24"/>
        </w:rPr>
        <w:t xml:space="preserve"> Г. М. Технологія будівельного виробництва : підручник. Київ : </w:t>
      </w:r>
      <w:proofErr w:type="spellStart"/>
      <w:r>
        <w:rPr>
          <w:sz w:val="24"/>
          <w:szCs w:val="24"/>
        </w:rPr>
        <w:t>КНУБА</w:t>
      </w:r>
      <w:proofErr w:type="spellEnd"/>
      <w:r>
        <w:rPr>
          <w:sz w:val="24"/>
          <w:szCs w:val="24"/>
        </w:rPr>
        <w:t xml:space="preserve">, 2018. 412 с. </w:t>
      </w:r>
      <w:hyperlink r:id="rId87" w:history="1">
        <w:r>
          <w:rPr>
            <w:rStyle w:val="ad"/>
            <w:sz w:val="24"/>
            <w:szCs w:val="24"/>
          </w:rPr>
          <w:t>[https://</w:t>
        </w:r>
        <w:proofErr w:type="spellStart"/>
        <w:r>
          <w:rPr>
            <w:rStyle w:val="ad"/>
            <w:sz w:val="24"/>
            <w:szCs w:val="24"/>
          </w:rPr>
          <w:t>library.knuba.edu.ua</w:t>
        </w:r>
        <w:proofErr w:type="spellEnd"/>
        <w:r>
          <w:rPr>
            <w:rStyle w:val="ad"/>
            <w:sz w:val="24"/>
            <w:szCs w:val="24"/>
          </w:rPr>
          <w:t>]</w:t>
        </w:r>
      </w:hyperlink>
    </w:p>
    <w:p w14:paraId="7A8FB55A" w14:textId="77777777" w:rsidR="00274C13" w:rsidRDefault="00274C13">
      <w:pPr>
        <w:spacing w:after="120" w:line="360" w:lineRule="auto"/>
      </w:pPr>
    </w:p>
    <w:p w14:paraId="762D42D7" w14:textId="77777777" w:rsidR="00274C13" w:rsidRDefault="003E0A5F">
      <w:pPr>
        <w:pStyle w:val="1"/>
        <w:pageBreakBefore/>
        <w:jc w:val="center"/>
      </w:pPr>
      <w:r>
        <w:lastRenderedPageBreak/>
        <w:t>ДОДАТКИ</w:t>
      </w:r>
    </w:p>
    <w:p w14:paraId="416A29C4" w14:textId="77777777" w:rsidR="00274C13" w:rsidRDefault="003E0A5F">
      <w:pPr>
        <w:spacing w:line="360" w:lineRule="auto"/>
      </w:pPr>
      <w:r>
        <w:t>Додаток А. Специфікації та відомості витрат матеріалів.</w:t>
      </w:r>
    </w:p>
    <w:p w14:paraId="20D12131" w14:textId="77777777" w:rsidR="00274C13" w:rsidRDefault="003E0A5F">
      <w:pPr>
        <w:spacing w:line="360" w:lineRule="auto"/>
      </w:pPr>
      <w:r>
        <w:t>Додаток Б. Локальний кошторис.</w:t>
      </w:r>
    </w:p>
    <w:p w14:paraId="11F3183D" w14:textId="77777777" w:rsidR="00274C13" w:rsidRDefault="003E0A5F">
      <w:pPr>
        <w:spacing w:line="360" w:lineRule="auto"/>
      </w:pPr>
      <w:r>
        <w:t>Додаток В. Результати розрахунку конструкцій у програмному комплексі.</w:t>
      </w:r>
    </w:p>
    <w:p w14:paraId="35F5A1EB" w14:textId="77777777" w:rsidR="00274C13" w:rsidRDefault="003E0A5F">
      <w:pPr>
        <w:spacing w:after="60" w:line="360" w:lineRule="auto"/>
        <w:ind w:firstLine="709"/>
      </w:pPr>
      <w:r>
        <w:t>До додатків винесено допоміжні матеріали, що доповнюють текст пояснювальної записки:</w:t>
      </w:r>
    </w:p>
    <w:p w14:paraId="2B519255" w14:textId="7CB2D2E8" w:rsidR="00274C13" w:rsidRDefault="003E0A5F">
      <w:pPr>
        <w:numPr>
          <w:ilvl w:val="0"/>
          <w:numId w:val="1"/>
        </w:numPr>
        <w:spacing w:after="60" w:line="360" w:lineRule="auto"/>
      </w:pPr>
      <w:r>
        <w:t>Додаток А — роздруківки результатів статичного розрахунку конструкцій у (зусилля, переміщення, мозаїки напружень);</w:t>
      </w:r>
    </w:p>
    <w:p w14:paraId="7367982C" w14:textId="77777777" w:rsidR="00274C13" w:rsidRDefault="003E0A5F">
      <w:pPr>
        <w:numPr>
          <w:ilvl w:val="0"/>
          <w:numId w:val="1"/>
        </w:numPr>
        <w:spacing w:after="60" w:line="360" w:lineRule="auto"/>
      </w:pPr>
      <w:r>
        <w:t>Додаток Б — специфікації арматури та відомість витрат сталі на монолітні конструкції;</w:t>
      </w:r>
    </w:p>
    <w:p w14:paraId="6845D342" w14:textId="77777777" w:rsidR="00274C13" w:rsidRDefault="003E0A5F">
      <w:pPr>
        <w:numPr>
          <w:ilvl w:val="0"/>
          <w:numId w:val="1"/>
        </w:numPr>
        <w:spacing w:after="60" w:line="360" w:lineRule="auto"/>
      </w:pPr>
      <w:r>
        <w:t>Додаток В — детальний локальний кошторис за позиціями та зведений кошторисний розрахунок;</w:t>
      </w:r>
    </w:p>
    <w:p w14:paraId="59C66DCE" w14:textId="77777777" w:rsidR="00274C13" w:rsidRDefault="003E0A5F">
      <w:pPr>
        <w:numPr>
          <w:ilvl w:val="0"/>
          <w:numId w:val="1"/>
        </w:numPr>
        <w:spacing w:after="60" w:line="360" w:lineRule="auto"/>
      </w:pPr>
      <w:r>
        <w:t>Додаток Г — інженерно-геологічні розрізи майданчика та таблиці фізико-механічних характеристик ґрунтів.</w:t>
      </w:r>
    </w:p>
    <w:sectPr w:rsidR="00274C13">
      <w:footerReference w:type="default" r:id="rId88"/>
      <w:pgSz w:w="11906" w:h="16838"/>
      <w:pgMar w:top="1134" w:right="567" w:bottom="1134" w:left="1134" w:header="708" w:footer="70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56A9B6" w14:textId="77777777" w:rsidR="00247D68" w:rsidRDefault="00247D68">
      <w:r>
        <w:separator/>
      </w:r>
    </w:p>
  </w:endnote>
  <w:endnote w:type="continuationSeparator" w:id="0">
    <w:p w14:paraId="5E296AF9" w14:textId="77777777" w:rsidR="00247D68" w:rsidRDefault="00247D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Helvetica">
    <w:panose1 w:val="00000000000000000000"/>
    <w:charset w:val="00"/>
    <w:family w:val="auto"/>
    <w:pitch w:val="variable"/>
    <w:sig w:usb0="E00002FF" w:usb1="5000785B"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STIXTwoMath-Regular">
    <w:altName w:val="Cambria"/>
    <w:panose1 w:val="020B0604020202020204"/>
    <w:charset w:val="00"/>
    <w:family w:val="roman"/>
    <w:pitch w:val="default"/>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00002FF" w:usb1="4000ACFF" w:usb2="00000001" w:usb3="00000000" w:csb0="0000019F" w:csb1="00000000"/>
  </w:font>
  <w:font w:name="DengXian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E02776" w14:textId="77777777" w:rsidR="00274C13" w:rsidRDefault="003E0A5F">
    <w:pPr>
      <w:jc w:val="right"/>
    </w:pPr>
    <w:r>
      <w:rPr>
        <w:sz w:val="24"/>
        <w:szCs w:val="24"/>
      </w:rPr>
      <w:fldChar w:fldCharType="begin"/>
    </w:r>
    <w:r>
      <w:rPr>
        <w:sz w:val="24"/>
        <w:szCs w:val="24"/>
      </w:rPr>
      <w:instrText>PAGE</w:instrText>
    </w:r>
    <w:r>
      <w:rPr>
        <w:sz w:val="24"/>
        <w:szCs w:val="24"/>
      </w:rPr>
      <w:fldChar w:fldCharType="separate"/>
    </w:r>
    <w:r>
      <w:rPr>
        <w:sz w:val="24"/>
        <w:szCs w:val="24"/>
      </w:rPr>
      <w:t>1</w:t>
    </w:r>
    <w:r>
      <w:rPr>
        <w:sz w:val="24"/>
        <w:szCs w:val="2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70BFA3" w14:textId="77777777" w:rsidR="00247D68" w:rsidRDefault="00247D68">
      <w:r>
        <w:separator/>
      </w:r>
    </w:p>
  </w:footnote>
  <w:footnote w:type="continuationSeparator" w:id="0">
    <w:p w14:paraId="69DFBC63" w14:textId="77777777" w:rsidR="00247D68" w:rsidRDefault="00247D6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704E68"/>
    <w:multiLevelType w:val="multilevel"/>
    <w:tmpl w:val="14704E68"/>
    <w:lvl w:ilvl="0">
      <w:start w:val="1"/>
      <w:numFmt w:val="bullet"/>
      <w:lvlText w:val="–"/>
      <w:lvlJc w:val="left"/>
      <w:pPr>
        <w:ind w:left="1069"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37EB6962"/>
    <w:multiLevelType w:val="hybridMultilevel"/>
    <w:tmpl w:val="B9E404EE"/>
    <w:lvl w:ilvl="0" w:tplc="FFFFFFFF">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15:restartNumberingAfterBreak="0">
    <w:nsid w:val="391B122C"/>
    <w:multiLevelType w:val="hybridMultilevel"/>
    <w:tmpl w:val="FFFFFFFF"/>
    <w:lvl w:ilvl="0" w:tplc="856AAC40">
      <w:start w:val="1"/>
      <w:numFmt w:val="bullet"/>
      <w:lvlText w:val="-"/>
      <w:lvlJc w:val="left"/>
      <w:pPr>
        <w:ind w:left="16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06A597E">
      <w:start w:val="1"/>
      <w:numFmt w:val="bullet"/>
      <w:lvlText w:val="o"/>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9FE0AD0">
      <w:start w:val="1"/>
      <w:numFmt w:val="bullet"/>
      <w:lvlText w:val="▪"/>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0DCBA2C">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DBA545C">
      <w:start w:val="1"/>
      <w:numFmt w:val="bullet"/>
      <w:lvlText w:val="o"/>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776A55E">
      <w:start w:val="1"/>
      <w:numFmt w:val="bullet"/>
      <w:lvlText w:val="▪"/>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78A484A">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BB0AEC30">
      <w:start w:val="1"/>
      <w:numFmt w:val="bullet"/>
      <w:lvlText w:val="o"/>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09C3138">
      <w:start w:val="1"/>
      <w:numFmt w:val="bullet"/>
      <w:lvlText w:val="▪"/>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 w15:restartNumberingAfterBreak="0">
    <w:nsid w:val="5D611C1F"/>
    <w:multiLevelType w:val="hybridMultilevel"/>
    <w:tmpl w:val="FFFFFFFF"/>
    <w:lvl w:ilvl="0" w:tplc="F3CA2F56">
      <w:start w:val="1"/>
      <w:numFmt w:val="bullet"/>
      <w:lvlText w:val="-"/>
      <w:lvlJc w:val="left"/>
      <w:pPr>
        <w:ind w:left="720" w:hanging="360"/>
      </w:pPr>
    </w:lvl>
    <w:lvl w:ilvl="1" w:tplc="49605ABC">
      <w:numFmt w:val="decimal"/>
      <w:lvlText w:val=""/>
      <w:lvlJc w:val="left"/>
    </w:lvl>
    <w:lvl w:ilvl="2" w:tplc="49E69026">
      <w:numFmt w:val="decimal"/>
      <w:lvlText w:val=""/>
      <w:lvlJc w:val="left"/>
    </w:lvl>
    <w:lvl w:ilvl="3" w:tplc="7C787420">
      <w:numFmt w:val="decimal"/>
      <w:lvlText w:val=""/>
      <w:lvlJc w:val="left"/>
    </w:lvl>
    <w:lvl w:ilvl="4" w:tplc="635E70A6">
      <w:numFmt w:val="decimal"/>
      <w:lvlText w:val=""/>
      <w:lvlJc w:val="left"/>
    </w:lvl>
    <w:lvl w:ilvl="5" w:tplc="123E1F94">
      <w:numFmt w:val="decimal"/>
      <w:lvlText w:val=""/>
      <w:lvlJc w:val="left"/>
    </w:lvl>
    <w:lvl w:ilvl="6" w:tplc="B2C0FA50">
      <w:numFmt w:val="decimal"/>
      <w:lvlText w:val=""/>
      <w:lvlJc w:val="left"/>
    </w:lvl>
    <w:lvl w:ilvl="7" w:tplc="763C5B76">
      <w:numFmt w:val="decimal"/>
      <w:lvlText w:val=""/>
      <w:lvlJc w:val="left"/>
    </w:lvl>
    <w:lvl w:ilvl="8" w:tplc="10FA8F34">
      <w:numFmt w:val="decimal"/>
      <w:lvlText w:val=""/>
      <w:lvlJc w:val="left"/>
    </w:lvl>
  </w:abstractNum>
  <w:num w:numId="1" w16cid:durableId="1374430083">
    <w:abstractNumId w:val="0"/>
    <w:lvlOverride w:ilvl="0">
      <w:startOverride w:val="1"/>
    </w:lvlOverride>
  </w:num>
  <w:num w:numId="2" w16cid:durableId="745493598">
    <w:abstractNumId w:val="1"/>
  </w:num>
  <w:num w:numId="3" w16cid:durableId="2093306969">
    <w:abstractNumId w:val="2"/>
  </w:num>
  <w:num w:numId="4" w16cid:durableId="1630547257">
    <w:abstractNumId w:val="3"/>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1"/>
  <w:displayBackgroundShape/>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6879"/>
    <w:rsid w:val="000264AC"/>
    <w:rsid w:val="00032572"/>
    <w:rsid w:val="0008372F"/>
    <w:rsid w:val="000A6C1C"/>
    <w:rsid w:val="000D4B4A"/>
    <w:rsid w:val="000E0827"/>
    <w:rsid w:val="00162FF5"/>
    <w:rsid w:val="001E06C7"/>
    <w:rsid w:val="0021466F"/>
    <w:rsid w:val="00243770"/>
    <w:rsid w:val="00247D68"/>
    <w:rsid w:val="00251A8A"/>
    <w:rsid w:val="00274C13"/>
    <w:rsid w:val="002B39BB"/>
    <w:rsid w:val="002E7B07"/>
    <w:rsid w:val="0030223E"/>
    <w:rsid w:val="00304441"/>
    <w:rsid w:val="003656A2"/>
    <w:rsid w:val="003749F2"/>
    <w:rsid w:val="003A33A9"/>
    <w:rsid w:val="003A7AC4"/>
    <w:rsid w:val="003C16FB"/>
    <w:rsid w:val="003E0A5F"/>
    <w:rsid w:val="003F09FD"/>
    <w:rsid w:val="003F4966"/>
    <w:rsid w:val="00431813"/>
    <w:rsid w:val="00444606"/>
    <w:rsid w:val="00473292"/>
    <w:rsid w:val="004C2763"/>
    <w:rsid w:val="004D2AA3"/>
    <w:rsid w:val="004F6A4E"/>
    <w:rsid w:val="005231B3"/>
    <w:rsid w:val="0052410B"/>
    <w:rsid w:val="00545D57"/>
    <w:rsid w:val="0056603F"/>
    <w:rsid w:val="005778B6"/>
    <w:rsid w:val="00584438"/>
    <w:rsid w:val="00592126"/>
    <w:rsid w:val="005A1D34"/>
    <w:rsid w:val="005D3AA7"/>
    <w:rsid w:val="005E2852"/>
    <w:rsid w:val="005F61D5"/>
    <w:rsid w:val="00616C23"/>
    <w:rsid w:val="00626879"/>
    <w:rsid w:val="00662BC5"/>
    <w:rsid w:val="00670C7B"/>
    <w:rsid w:val="00674CFE"/>
    <w:rsid w:val="006B196D"/>
    <w:rsid w:val="006B5098"/>
    <w:rsid w:val="006F025B"/>
    <w:rsid w:val="006F4D7E"/>
    <w:rsid w:val="006F6E9E"/>
    <w:rsid w:val="007811EE"/>
    <w:rsid w:val="00781A73"/>
    <w:rsid w:val="00784553"/>
    <w:rsid w:val="007B00A0"/>
    <w:rsid w:val="007D5886"/>
    <w:rsid w:val="00821F37"/>
    <w:rsid w:val="00833C74"/>
    <w:rsid w:val="00843000"/>
    <w:rsid w:val="00897D7C"/>
    <w:rsid w:val="008D6633"/>
    <w:rsid w:val="00931E6F"/>
    <w:rsid w:val="0096474D"/>
    <w:rsid w:val="00977F6D"/>
    <w:rsid w:val="009D790B"/>
    <w:rsid w:val="009F20C2"/>
    <w:rsid w:val="00A275FF"/>
    <w:rsid w:val="00A27D15"/>
    <w:rsid w:val="00A45BD2"/>
    <w:rsid w:val="00A87FED"/>
    <w:rsid w:val="00AC07D9"/>
    <w:rsid w:val="00AD5DF4"/>
    <w:rsid w:val="00AE65A0"/>
    <w:rsid w:val="00B02B86"/>
    <w:rsid w:val="00B94268"/>
    <w:rsid w:val="00BA1CDB"/>
    <w:rsid w:val="00BD1F6D"/>
    <w:rsid w:val="00BD2D51"/>
    <w:rsid w:val="00BD312D"/>
    <w:rsid w:val="00BD7BB1"/>
    <w:rsid w:val="00C3101F"/>
    <w:rsid w:val="00C8784C"/>
    <w:rsid w:val="00CB4490"/>
    <w:rsid w:val="00CC50F4"/>
    <w:rsid w:val="00CF6BBB"/>
    <w:rsid w:val="00D22E00"/>
    <w:rsid w:val="00D41785"/>
    <w:rsid w:val="00D47256"/>
    <w:rsid w:val="00D5571E"/>
    <w:rsid w:val="00D56A14"/>
    <w:rsid w:val="00D730E9"/>
    <w:rsid w:val="00DA2C35"/>
    <w:rsid w:val="00DE2A6B"/>
    <w:rsid w:val="00DF656D"/>
    <w:rsid w:val="00E40C3F"/>
    <w:rsid w:val="00E44E70"/>
    <w:rsid w:val="00EB220D"/>
    <w:rsid w:val="00EE590A"/>
    <w:rsid w:val="00EF09A9"/>
    <w:rsid w:val="00F00521"/>
    <w:rsid w:val="00F075F7"/>
    <w:rsid w:val="00F203E4"/>
    <w:rsid w:val="00F473A9"/>
    <w:rsid w:val="00F540F7"/>
    <w:rsid w:val="00FC13CB"/>
    <w:rsid w:val="00FC3948"/>
    <w:rsid w:val="00FC4EEB"/>
    <w:rsid w:val="00FD01AC"/>
    <w:rsid w:val="24AC1321"/>
    <w:rsid w:val="56B50467"/>
  </w:rsids>
  <m:mathPr>
    <m:mathFont m:val="Cambria Math"/>
    <m:brkBin m:val="before"/>
    <m:brkBinSub m:val="--"/>
    <m:smallFrac m:val="0"/>
    <m:dispDef/>
    <m:lMargin m:val="0"/>
    <m:rMargin m:val="0"/>
    <m:defJc m:val="centerGroup"/>
    <m:wrapIndent m:val="1440"/>
    <m:intLim m:val="subSup"/>
    <m:naryLim m:val="undOvr"/>
  </m:mathPr>
  <w:themeFontLang w:val="uk-UA"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C6CDBD"/>
  <w15:docId w15:val="{E11C4062-8B0B-2E4A-8519-E216DB4413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uk-UA" w:eastAsia="uk-U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0"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sz w:val="28"/>
      <w:szCs w:val="28"/>
    </w:rPr>
  </w:style>
  <w:style w:type="paragraph" w:styleId="1">
    <w:name w:val="heading 1"/>
    <w:link w:val="10"/>
    <w:uiPriority w:val="9"/>
    <w:qFormat/>
    <w:pPr>
      <w:spacing w:after="240" w:line="360" w:lineRule="auto"/>
      <w:outlineLvl w:val="0"/>
    </w:pPr>
    <w:rPr>
      <w:b/>
      <w:bCs/>
      <w:sz w:val="28"/>
      <w:szCs w:val="28"/>
    </w:rPr>
  </w:style>
  <w:style w:type="paragraph" w:styleId="2">
    <w:name w:val="heading 2"/>
    <w:uiPriority w:val="9"/>
    <w:unhideWhenUsed/>
    <w:qFormat/>
    <w:pPr>
      <w:spacing w:before="180" w:after="120" w:line="360" w:lineRule="auto"/>
      <w:outlineLvl w:val="1"/>
    </w:pPr>
    <w:rPr>
      <w:b/>
      <w:bCs/>
      <w:sz w:val="28"/>
      <w:szCs w:val="28"/>
    </w:rPr>
  </w:style>
  <w:style w:type="paragraph" w:styleId="3">
    <w:name w:val="heading 3"/>
    <w:uiPriority w:val="9"/>
    <w:semiHidden/>
    <w:unhideWhenUsed/>
    <w:qFormat/>
    <w:pPr>
      <w:spacing w:before="120" w:after="120" w:line="360" w:lineRule="auto"/>
      <w:outlineLvl w:val="2"/>
    </w:pPr>
    <w:rPr>
      <w:b/>
      <w:bCs/>
      <w:i/>
      <w:iCs/>
      <w:sz w:val="28"/>
      <w:szCs w:val="28"/>
    </w:rPr>
  </w:style>
  <w:style w:type="paragraph" w:styleId="4">
    <w:name w:val="heading 4"/>
    <w:uiPriority w:val="9"/>
    <w:semiHidden/>
    <w:unhideWhenUsed/>
    <w:qFormat/>
    <w:pPr>
      <w:outlineLvl w:val="3"/>
    </w:pPr>
    <w:rPr>
      <w:i/>
      <w:iCs/>
      <w:color w:val="2E74B5"/>
      <w:sz w:val="28"/>
      <w:szCs w:val="28"/>
    </w:rPr>
  </w:style>
  <w:style w:type="paragraph" w:styleId="5">
    <w:name w:val="heading 5"/>
    <w:uiPriority w:val="9"/>
    <w:semiHidden/>
    <w:unhideWhenUsed/>
    <w:qFormat/>
    <w:pPr>
      <w:outlineLvl w:val="4"/>
    </w:pPr>
    <w:rPr>
      <w:color w:val="2E74B5"/>
      <w:sz w:val="28"/>
      <w:szCs w:val="28"/>
    </w:rPr>
  </w:style>
  <w:style w:type="paragraph" w:styleId="6">
    <w:name w:val="heading 6"/>
    <w:uiPriority w:val="9"/>
    <w:semiHidden/>
    <w:unhideWhenUsed/>
    <w:qFormat/>
    <w:pPr>
      <w:outlineLvl w:val="5"/>
    </w:pPr>
    <w:rPr>
      <w:color w:val="1F4D78"/>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ndnote reference"/>
    <w:uiPriority w:val="99"/>
    <w:semiHidden/>
    <w:unhideWhenUsed/>
    <w:rPr>
      <w:vertAlign w:val="superscript"/>
    </w:rPr>
  </w:style>
  <w:style w:type="paragraph" w:styleId="a4">
    <w:name w:val="endnote text"/>
    <w:link w:val="a5"/>
    <w:uiPriority w:val="99"/>
    <w:semiHidden/>
    <w:unhideWhenUsed/>
  </w:style>
  <w:style w:type="paragraph" w:styleId="a6">
    <w:name w:val="footer"/>
    <w:basedOn w:val="a"/>
    <w:link w:val="a7"/>
    <w:uiPriority w:val="99"/>
    <w:unhideWhenUsed/>
    <w:pPr>
      <w:tabs>
        <w:tab w:val="center" w:pos="4819"/>
        <w:tab w:val="right" w:pos="9639"/>
      </w:tabs>
    </w:pPr>
  </w:style>
  <w:style w:type="character" w:styleId="a8">
    <w:name w:val="footnote reference"/>
    <w:uiPriority w:val="99"/>
    <w:semiHidden/>
    <w:unhideWhenUsed/>
    <w:rPr>
      <w:vertAlign w:val="superscript"/>
    </w:rPr>
  </w:style>
  <w:style w:type="paragraph" w:styleId="a9">
    <w:name w:val="footnote text"/>
    <w:link w:val="aa"/>
    <w:uiPriority w:val="99"/>
    <w:semiHidden/>
    <w:unhideWhenUsed/>
  </w:style>
  <w:style w:type="paragraph" w:styleId="ab">
    <w:name w:val="header"/>
    <w:basedOn w:val="a"/>
    <w:link w:val="ac"/>
    <w:uiPriority w:val="99"/>
    <w:unhideWhenUsed/>
    <w:pPr>
      <w:tabs>
        <w:tab w:val="center" w:pos="4819"/>
        <w:tab w:val="right" w:pos="9639"/>
      </w:tabs>
    </w:pPr>
  </w:style>
  <w:style w:type="character" w:styleId="ad">
    <w:name w:val="Hyperlink"/>
    <w:uiPriority w:val="99"/>
    <w:unhideWhenUsed/>
    <w:rPr>
      <w:color w:val="0563C1"/>
      <w:u w:val="single"/>
    </w:rPr>
  </w:style>
  <w:style w:type="paragraph" w:styleId="ae">
    <w:name w:val="Title"/>
    <w:uiPriority w:val="10"/>
    <w:qFormat/>
    <w:rPr>
      <w:sz w:val="56"/>
      <w:szCs w:val="56"/>
    </w:rPr>
  </w:style>
  <w:style w:type="paragraph" w:customStyle="1" w:styleId="11">
    <w:name w:val="Строгий1"/>
    <w:qFormat/>
    <w:rPr>
      <w:b/>
      <w:bCs/>
      <w:sz w:val="28"/>
      <w:szCs w:val="28"/>
    </w:rPr>
  </w:style>
  <w:style w:type="paragraph" w:styleId="af">
    <w:name w:val="List Paragraph"/>
    <w:qFormat/>
    <w:rPr>
      <w:sz w:val="28"/>
      <w:szCs w:val="28"/>
    </w:rPr>
  </w:style>
  <w:style w:type="character" w:customStyle="1" w:styleId="aa">
    <w:name w:val="Текст виноски Знак"/>
    <w:link w:val="a9"/>
    <w:uiPriority w:val="99"/>
    <w:semiHidden/>
    <w:unhideWhenUsed/>
    <w:rPr>
      <w:sz w:val="20"/>
      <w:szCs w:val="20"/>
    </w:rPr>
  </w:style>
  <w:style w:type="character" w:customStyle="1" w:styleId="a5">
    <w:name w:val="Текст кінцевої виноски Знак"/>
    <w:link w:val="a4"/>
    <w:uiPriority w:val="99"/>
    <w:semiHidden/>
    <w:unhideWhenUsed/>
    <w:rPr>
      <w:sz w:val="20"/>
      <w:szCs w:val="20"/>
    </w:rPr>
  </w:style>
  <w:style w:type="paragraph" w:customStyle="1" w:styleId="p1">
    <w:name w:val="p1"/>
    <w:basedOn w:val="a"/>
    <w:rPr>
      <w:rFonts w:ascii="Helvetica" w:eastAsiaTheme="minorEastAsia" w:hAnsi="Helvetica"/>
      <w:sz w:val="18"/>
      <w:szCs w:val="18"/>
    </w:rPr>
  </w:style>
  <w:style w:type="character" w:customStyle="1" w:styleId="s1">
    <w:name w:val="s1"/>
    <w:basedOn w:val="a0"/>
    <w:rPr>
      <w:rFonts w:ascii="Helvetica" w:hAnsi="Helvetica" w:hint="default"/>
      <w:sz w:val="18"/>
      <w:szCs w:val="18"/>
    </w:rPr>
  </w:style>
  <w:style w:type="character" w:customStyle="1" w:styleId="ac">
    <w:name w:val="Верхній колонтитул Знак"/>
    <w:basedOn w:val="a0"/>
    <w:link w:val="ab"/>
    <w:uiPriority w:val="99"/>
  </w:style>
  <w:style w:type="character" w:customStyle="1" w:styleId="a7">
    <w:name w:val="Нижній колонтитул Знак"/>
    <w:basedOn w:val="a0"/>
    <w:link w:val="a6"/>
    <w:uiPriority w:val="99"/>
  </w:style>
  <w:style w:type="character" w:customStyle="1" w:styleId="10">
    <w:name w:val="Заголовок 1 Знак"/>
    <w:basedOn w:val="a0"/>
    <w:link w:val="1"/>
    <w:uiPriority w:val="9"/>
    <w:rPr>
      <w:b/>
      <w:bCs/>
    </w:rPr>
  </w:style>
  <w:style w:type="character" w:customStyle="1" w:styleId="s2">
    <w:name w:val="s2"/>
    <w:basedOn w:val="a0"/>
    <w:rsid w:val="0056603F"/>
    <w:rPr>
      <w:rFonts w:ascii="STIXTwoMath-Regular" w:hAnsi="STIXTwoMath-Regular" w:hint="default"/>
      <w:b w:val="0"/>
      <w:bCs w:val="0"/>
      <w:i w:val="0"/>
      <w:iCs w:val="0"/>
      <w:sz w:val="19"/>
      <w:szCs w:val="19"/>
    </w:rPr>
  </w:style>
  <w:style w:type="character" w:customStyle="1" w:styleId="apple-converted-space">
    <w:name w:val="apple-converted-space"/>
    <w:basedOn w:val="a0"/>
    <w:rsid w:val="0056603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26" Type="http://schemas.openxmlformats.org/officeDocument/2006/relationships/hyperlink" Target="https://dbn.co.ua/load/normativy/dbn/1-1-0-1568" TargetMode="External"/><Relationship Id="rId21" Type="http://schemas.openxmlformats.org/officeDocument/2006/relationships/image" Target="media/image15.jpeg"/><Relationship Id="rId42" Type="http://schemas.openxmlformats.org/officeDocument/2006/relationships/hyperlink" Target="https://dbn.co.ua/load/normativy/dbn/1-1-0-944" TargetMode="External"/><Relationship Id="rId47" Type="http://schemas.openxmlformats.org/officeDocument/2006/relationships/hyperlink" Target="https://dbn.co.ua/load/normativy/dstu/5-1-0-1627" TargetMode="External"/><Relationship Id="rId63" Type="http://schemas.openxmlformats.org/officeDocument/2006/relationships/hyperlink" Target="https://dbn.co.ua/load/normativy/dbn/1-1-0-1200" TargetMode="External"/><Relationship Id="rId68" Type="http://schemas.openxmlformats.org/officeDocument/2006/relationships/hyperlink" Target="https://dbn.co.ua/load/normativy/dbn/1-1-0-1624" TargetMode="External"/><Relationship Id="rId84" Type="http://schemas.openxmlformats.org/officeDocument/2006/relationships/hyperlink" Target="https://library.knuba.edu.ua" TargetMode="External"/><Relationship Id="rId89" Type="http://schemas.openxmlformats.org/officeDocument/2006/relationships/fontTable" Target="fontTable.xml"/><Relationship Id="rId16" Type="http://schemas.openxmlformats.org/officeDocument/2006/relationships/image" Target="media/image10.png"/><Relationship Id="rId11" Type="http://schemas.openxmlformats.org/officeDocument/2006/relationships/image" Target="media/image5.jpeg"/><Relationship Id="rId32" Type="http://schemas.openxmlformats.org/officeDocument/2006/relationships/hyperlink" Target="https://dbn.co.ua/load/normativy/dbn/1-1-0-1564" TargetMode="External"/><Relationship Id="rId37" Type="http://schemas.openxmlformats.org/officeDocument/2006/relationships/hyperlink" Target="https://dbn.co.ua/load/normativy/dbn/1-1-0-1629" TargetMode="External"/><Relationship Id="rId53" Type="http://schemas.openxmlformats.org/officeDocument/2006/relationships/hyperlink" Target="https://www.liraland.ua" TargetMode="External"/><Relationship Id="rId58" Type="http://schemas.openxmlformats.org/officeDocument/2006/relationships/hyperlink" Target="https://library.knuba.edu.ua" TargetMode="External"/><Relationship Id="rId74" Type="http://schemas.openxmlformats.org/officeDocument/2006/relationships/hyperlink" Target="https://dbn.co.ua/load/normativy/dbn/1-1-0-1164" TargetMode="External"/><Relationship Id="rId79" Type="http://schemas.openxmlformats.org/officeDocument/2006/relationships/hyperlink" Target="https://dbn.co.ua/load/normativy/dstu/5-1-0-1635" TargetMode="External"/><Relationship Id="rId5" Type="http://schemas.openxmlformats.org/officeDocument/2006/relationships/footnotes" Target="footnotes.xml"/><Relationship Id="rId90" Type="http://schemas.openxmlformats.org/officeDocument/2006/relationships/theme" Target="theme/theme1.xml"/><Relationship Id="rId14" Type="http://schemas.openxmlformats.org/officeDocument/2006/relationships/image" Target="media/image8.png"/><Relationship Id="rId22" Type="http://schemas.openxmlformats.org/officeDocument/2006/relationships/hyperlink" Target="https://dbn.co.ua/load/normativy/dbn/1-1-0-753" TargetMode="External"/><Relationship Id="rId27" Type="http://schemas.openxmlformats.org/officeDocument/2006/relationships/hyperlink" Target="https://dbn.co.ua/load/normativy/dbn/1-1-0-405" TargetMode="External"/><Relationship Id="rId30" Type="http://schemas.openxmlformats.org/officeDocument/2006/relationships/hyperlink" Target="https://dbn.co.ua/load/normativy/dbn/1-1-0-1164" TargetMode="External"/><Relationship Id="rId35" Type="http://schemas.openxmlformats.org/officeDocument/2006/relationships/hyperlink" Target="https://dbn.co.ua/load/normativy/dbn/1-1-0-1624" TargetMode="External"/><Relationship Id="rId43" Type="http://schemas.openxmlformats.org/officeDocument/2006/relationships/hyperlink" Target="https://dbn.co.ua/load/normativy/dbn/1-1-0-1810" TargetMode="External"/><Relationship Id="rId48" Type="http://schemas.openxmlformats.org/officeDocument/2006/relationships/hyperlink" Target="https://dbn.co.ua/load/normativy/dstu/5-1-0-731" TargetMode="External"/><Relationship Id="rId56" Type="http://schemas.openxmlformats.org/officeDocument/2006/relationships/hyperlink" Target="https://library.knuba.edu.ua" TargetMode="External"/><Relationship Id="rId64" Type="http://schemas.openxmlformats.org/officeDocument/2006/relationships/hyperlink" Target="https://dbn.co.ua/load/normativy/dbn/1-1-0-1568" TargetMode="External"/><Relationship Id="rId69" Type="http://schemas.openxmlformats.org/officeDocument/2006/relationships/hyperlink" Target="https://dbn.co.ua/load/normativy/dbn/1-1-0-933" TargetMode="External"/><Relationship Id="rId77" Type="http://schemas.openxmlformats.org/officeDocument/2006/relationships/hyperlink" Target="https://dbn.co.ua/load/normativy/dstu/5-1-0-501" TargetMode="External"/><Relationship Id="rId8" Type="http://schemas.openxmlformats.org/officeDocument/2006/relationships/image" Target="media/image2.jpeg"/><Relationship Id="rId51" Type="http://schemas.openxmlformats.org/officeDocument/2006/relationships/hyperlink" Target="https://library.lp.edu.ua" TargetMode="External"/><Relationship Id="rId72" Type="http://schemas.openxmlformats.org/officeDocument/2006/relationships/hyperlink" Target="https://dbn.co.ua/load/normativy/dbn/1-1-0-1564" TargetMode="External"/><Relationship Id="rId80" Type="http://schemas.openxmlformats.org/officeDocument/2006/relationships/hyperlink" Target="https://dbn.co.ua/load/normativy/dstu/5-1-0-946" TargetMode="External"/><Relationship Id="rId85" Type="http://schemas.openxmlformats.org/officeDocument/2006/relationships/hyperlink" Target="https://library.lp.edu.ua" TargetMode="External"/><Relationship Id="rId3" Type="http://schemas.openxmlformats.org/officeDocument/2006/relationships/settings" Target="settings.xml"/><Relationship Id="rId12" Type="http://schemas.openxmlformats.org/officeDocument/2006/relationships/image" Target="media/image6.jpeg"/><Relationship Id="rId17" Type="http://schemas.openxmlformats.org/officeDocument/2006/relationships/image" Target="media/image11.png"/><Relationship Id="rId25" Type="http://schemas.openxmlformats.org/officeDocument/2006/relationships/hyperlink" Target="https://dbn.co.ua/dbn_v_2_6_198_2014_stalevi_konstrukciji" TargetMode="External"/><Relationship Id="rId33" Type="http://schemas.openxmlformats.org/officeDocument/2006/relationships/hyperlink" Target="https://dbn.co.ua/load/normativy/dstu/5-1-0-535" TargetMode="External"/><Relationship Id="rId38" Type="http://schemas.openxmlformats.org/officeDocument/2006/relationships/hyperlink" Target="https://dbn.co.ua/load/normativy/dbn/1-1-0-874" TargetMode="External"/><Relationship Id="rId46" Type="http://schemas.openxmlformats.org/officeDocument/2006/relationships/hyperlink" Target="https://dbn.co.ua/load/normativy/dstu/5-1-0-486" TargetMode="External"/><Relationship Id="rId59" Type="http://schemas.openxmlformats.org/officeDocument/2006/relationships/hyperlink" Target="https://library.knuba.edu.ua" TargetMode="External"/><Relationship Id="rId67" Type="http://schemas.openxmlformats.org/officeDocument/2006/relationships/hyperlink" Target="https://dbn.co.ua/load/normativy/dbn/1-1-0-1581" TargetMode="External"/><Relationship Id="rId20" Type="http://schemas.openxmlformats.org/officeDocument/2006/relationships/image" Target="media/image14.jpeg"/><Relationship Id="rId41" Type="http://schemas.openxmlformats.org/officeDocument/2006/relationships/hyperlink" Target="https://dbn.co.ua/load/normativy/dbn/1-1-0-997" TargetMode="External"/><Relationship Id="rId54" Type="http://schemas.openxmlformats.org/officeDocument/2006/relationships/hyperlink" Target="https://library.knuba.edu.ua" TargetMode="External"/><Relationship Id="rId62" Type="http://schemas.openxmlformats.org/officeDocument/2006/relationships/hyperlink" Target="https://dbn.co.ua/load/normativy/dbn/1-1-0-987" TargetMode="External"/><Relationship Id="rId70" Type="http://schemas.openxmlformats.org/officeDocument/2006/relationships/hyperlink" Target="https://dbn.co.ua/load/normativy/dbn/1-1-0-874" TargetMode="External"/><Relationship Id="rId75" Type="http://schemas.openxmlformats.org/officeDocument/2006/relationships/hyperlink" Target="https://dbn.co.ua/load/normativy/dstu/5-1-0-800" TargetMode="External"/><Relationship Id="rId83" Type="http://schemas.openxmlformats.org/officeDocument/2006/relationships/hyperlink" Target="https://ep3.nuwm.edu.ua" TargetMode="External"/><Relationship Id="rId88"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9.png"/><Relationship Id="rId23" Type="http://schemas.openxmlformats.org/officeDocument/2006/relationships/hyperlink" Target="https://dbn.co.ua/load/normativy/dbn/1-1-0-792" TargetMode="External"/><Relationship Id="rId28" Type="http://schemas.openxmlformats.org/officeDocument/2006/relationships/hyperlink" Target="https://dbn.co.ua/load/normativy/dbn/1-1-0-1200" TargetMode="External"/><Relationship Id="rId36" Type="http://schemas.openxmlformats.org/officeDocument/2006/relationships/hyperlink" Target="https://dbn.co.ua/load/normativy/dbn/1-1-0-987" TargetMode="External"/><Relationship Id="rId49" Type="http://schemas.openxmlformats.org/officeDocument/2006/relationships/hyperlink" Target="https://elib.nuwm.edu.ua" TargetMode="External"/><Relationship Id="rId57" Type="http://schemas.openxmlformats.org/officeDocument/2006/relationships/hyperlink" Target="https://library.knuba.edu.ua" TargetMode="External"/><Relationship Id="rId10" Type="http://schemas.openxmlformats.org/officeDocument/2006/relationships/image" Target="media/image4.jpeg"/><Relationship Id="rId31" Type="http://schemas.openxmlformats.org/officeDocument/2006/relationships/hyperlink" Target="https://dbn.co.ua/load/normativy/dbn/1-1-0-538" TargetMode="External"/><Relationship Id="rId44" Type="http://schemas.openxmlformats.org/officeDocument/2006/relationships/hyperlink" Target="https://dbn.co.ua/load/normativy/dbn/1-1-0-1809" TargetMode="External"/><Relationship Id="rId52" Type="http://schemas.openxmlformats.org/officeDocument/2006/relationships/hyperlink" Target="https://lib.odaba.edu.ua" TargetMode="External"/><Relationship Id="rId60" Type="http://schemas.openxmlformats.org/officeDocument/2006/relationships/hyperlink" Target="https://dbn.co.ua/load/normativy/dstu/5-1-0-1072" TargetMode="External"/><Relationship Id="rId65" Type="http://schemas.openxmlformats.org/officeDocument/2006/relationships/hyperlink" Target="https://dbn.co.ua/dbn_v_2_6_198_2014_stalevi_konstrukciji" TargetMode="External"/><Relationship Id="rId73" Type="http://schemas.openxmlformats.org/officeDocument/2006/relationships/hyperlink" Target="https://dbn.co.ua/load/normativy/dbn/1-1-0-944" TargetMode="External"/><Relationship Id="rId78" Type="http://schemas.openxmlformats.org/officeDocument/2006/relationships/hyperlink" Target="https://dbn.co.ua/load/normativy/dstu/5-1-0-1073" TargetMode="External"/><Relationship Id="rId81" Type="http://schemas.openxmlformats.org/officeDocument/2006/relationships/hyperlink" Target="https://dbn.co.ua/load/normativy/dstu/5-1-0-731" TargetMode="External"/><Relationship Id="rId86" Type="http://schemas.openxmlformats.org/officeDocument/2006/relationships/hyperlink" Target="https://library.knuba.edu.ua" TargetMode="External"/><Relationship Id="rId4" Type="http://schemas.openxmlformats.org/officeDocument/2006/relationships/webSettings" Target="webSettings.xml"/><Relationship Id="rId9" Type="http://schemas.openxmlformats.org/officeDocument/2006/relationships/image" Target="media/image3.jpeg"/><Relationship Id="rId13" Type="http://schemas.openxmlformats.org/officeDocument/2006/relationships/image" Target="media/image7.jpeg"/><Relationship Id="rId18" Type="http://schemas.openxmlformats.org/officeDocument/2006/relationships/image" Target="media/image12.jpeg"/><Relationship Id="rId39" Type="http://schemas.openxmlformats.org/officeDocument/2006/relationships/hyperlink" Target="https://dbn.co.ua/load/normativy/dbn/1-1-0-933" TargetMode="External"/><Relationship Id="rId34" Type="http://schemas.openxmlformats.org/officeDocument/2006/relationships/hyperlink" Target="https://dbn.co.ua/load/normativy/dstu/5-1-0-919" TargetMode="External"/><Relationship Id="rId50" Type="http://schemas.openxmlformats.org/officeDocument/2006/relationships/hyperlink" Target="https://library.knuba.edu.ua" TargetMode="External"/><Relationship Id="rId55" Type="http://schemas.openxmlformats.org/officeDocument/2006/relationships/hyperlink" Target="https://library.knuba.edu.ua" TargetMode="External"/><Relationship Id="rId76" Type="http://schemas.openxmlformats.org/officeDocument/2006/relationships/hyperlink" Target="https://dbn.co.ua/load/normativy/dstu/5-1-0-486" TargetMode="External"/><Relationship Id="rId7" Type="http://schemas.openxmlformats.org/officeDocument/2006/relationships/image" Target="media/image1.jpeg"/><Relationship Id="rId71" Type="http://schemas.openxmlformats.org/officeDocument/2006/relationships/hyperlink" Target="https://dbn.co.ua/load/normativy/dbn/1-1-0-997" TargetMode="External"/><Relationship Id="rId2" Type="http://schemas.openxmlformats.org/officeDocument/2006/relationships/styles" Target="styles.xml"/><Relationship Id="rId29" Type="http://schemas.openxmlformats.org/officeDocument/2006/relationships/hyperlink" Target="https://dbn.co.ua/load/normativy/dbn/1-1-0-1581" TargetMode="External"/><Relationship Id="rId24" Type="http://schemas.openxmlformats.org/officeDocument/2006/relationships/hyperlink" Target="https://dbn.co.ua/load/normativy/dstu/5-1-0-800" TargetMode="External"/><Relationship Id="rId40" Type="http://schemas.openxmlformats.org/officeDocument/2006/relationships/hyperlink" Target="https://dbn.co.ua/load/normativy/dbn/1-1-0-942" TargetMode="External"/><Relationship Id="rId45" Type="http://schemas.openxmlformats.org/officeDocument/2006/relationships/hyperlink" Target="https://dbn.co.ua/load/normativy/dstu/5-1-0-501" TargetMode="External"/><Relationship Id="rId66" Type="http://schemas.openxmlformats.org/officeDocument/2006/relationships/hyperlink" Target="https://dbn.co.ua/load/normativy/dbn/1-1-0-1810" TargetMode="External"/><Relationship Id="rId87" Type="http://schemas.openxmlformats.org/officeDocument/2006/relationships/hyperlink" Target="https://library.knuba.edu.ua" TargetMode="External"/><Relationship Id="rId61" Type="http://schemas.openxmlformats.org/officeDocument/2006/relationships/hyperlink" Target="https://dbn.co.ua/load/normativy/dbn/1-1-0-753" TargetMode="External"/><Relationship Id="rId82" Type="http://schemas.openxmlformats.org/officeDocument/2006/relationships/hyperlink" Target="https://dbn.co.ua/load/normativy/dstu/5-1-0-1627" TargetMode="External"/><Relationship Id="rId19" Type="http://schemas.openxmlformats.org/officeDocument/2006/relationships/image" Target="media/image13.jpe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62</Pages>
  <Words>51904</Words>
  <Characters>29586</Characters>
  <Application>Microsoft Office Word</Application>
  <DocSecurity>0</DocSecurity>
  <Lines>246</Lines>
  <Paragraphs>162</Paragraphs>
  <ScaleCrop>false</ScaleCrop>
  <Company/>
  <LinksUpToDate>false</LinksUpToDate>
  <CharactersWithSpaces>81328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Багатоповерховий офісний центр з мостовим переходом у м. Дніпро</dc:title>
  <dc:creator>Ihor</dc:creator>
  <cp:lastModifiedBy>ігор грабовецький</cp:lastModifiedBy>
  <cp:revision>2</cp:revision>
  <dcterms:created xsi:type="dcterms:W3CDTF">2026-06-12T10:58:00Z</dcterms:created>
  <dcterms:modified xsi:type="dcterms:W3CDTF">2026-06-12T10:58:00Z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1033-12.2.0.22549</vt:lpwstr>
  </property>
  <property fmtid="{D5CDD505-2E9C-101B-9397-08002B2CF9AE}" pid="3" name="ICV">
    <vt:lpwstr>DA1368B980134C51A724B795D266A9B8_13</vt:lpwstr>
  </property>
</Properties>
</file>