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7F30" w:rsidRPr="00802441" w:rsidRDefault="00007F30" w:rsidP="00007F30">
      <w:pPr>
        <w:spacing w:after="0" w:line="360" w:lineRule="auto"/>
        <w:jc w:val="center"/>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Міністерство освіти і науки України</w:t>
      </w:r>
    </w:p>
    <w:p w:rsidR="00007F30" w:rsidRPr="00802441" w:rsidRDefault="00007F30" w:rsidP="00007F30">
      <w:pPr>
        <w:spacing w:after="0" w:line="360" w:lineRule="auto"/>
        <w:jc w:val="center"/>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Івано-Франківський національний технічний університет нафти і газу</w:t>
      </w:r>
    </w:p>
    <w:p w:rsidR="00007F30" w:rsidRPr="00802441" w:rsidRDefault="00007F30" w:rsidP="00007F30">
      <w:pPr>
        <w:spacing w:after="0" w:line="360" w:lineRule="auto"/>
        <w:jc w:val="center"/>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Інститут гуманітарної підготовки та державного управління</w:t>
      </w:r>
    </w:p>
    <w:p w:rsidR="00007F30" w:rsidRPr="00802441" w:rsidRDefault="00007F30" w:rsidP="00007F30">
      <w:pPr>
        <w:spacing w:after="0" w:line="360" w:lineRule="auto"/>
        <w:jc w:val="center"/>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Кафедра публічного управління та адміністрування</w:t>
      </w:r>
    </w:p>
    <w:p w:rsidR="00007F30" w:rsidRDefault="00007F30" w:rsidP="00007F30">
      <w:pPr>
        <w:spacing w:after="0" w:line="360" w:lineRule="auto"/>
        <w:rPr>
          <w:rFonts w:ascii="Times New Roman" w:eastAsia="Times New Roman" w:hAnsi="Times New Roman"/>
          <w:color w:val="000000" w:themeColor="text1"/>
          <w:sz w:val="28"/>
          <w:szCs w:val="28"/>
          <w:lang w:eastAsia="uk-UA"/>
        </w:rPr>
      </w:pPr>
    </w:p>
    <w:p w:rsidR="00B207B1" w:rsidRDefault="00B207B1" w:rsidP="00007F30">
      <w:pPr>
        <w:spacing w:after="0" w:line="360" w:lineRule="auto"/>
        <w:rPr>
          <w:rFonts w:ascii="Times New Roman" w:eastAsia="Times New Roman" w:hAnsi="Times New Roman"/>
          <w:color w:val="000000" w:themeColor="text1"/>
          <w:sz w:val="28"/>
          <w:szCs w:val="28"/>
          <w:lang w:eastAsia="uk-UA"/>
        </w:rPr>
      </w:pPr>
    </w:p>
    <w:p w:rsidR="00007F30" w:rsidRPr="00802441" w:rsidRDefault="00007F30" w:rsidP="00007F30">
      <w:pPr>
        <w:spacing w:after="0" w:line="360" w:lineRule="auto"/>
        <w:jc w:val="center"/>
        <w:rPr>
          <w:rFonts w:ascii="Times New Roman" w:eastAsia="Times New Roman" w:hAnsi="Times New Roman"/>
          <w:b/>
          <w:color w:val="000000" w:themeColor="text1"/>
          <w:sz w:val="28"/>
          <w:szCs w:val="28"/>
          <w:lang w:eastAsia="uk-UA"/>
        </w:rPr>
      </w:pPr>
      <w:r>
        <w:rPr>
          <w:rFonts w:ascii="Times New Roman" w:eastAsia="Times New Roman" w:hAnsi="Times New Roman"/>
          <w:b/>
          <w:color w:val="000000" w:themeColor="text1"/>
          <w:sz w:val="28"/>
          <w:szCs w:val="28"/>
          <w:lang w:eastAsia="uk-UA"/>
        </w:rPr>
        <w:t>Гречаник Наталія Юріївна</w:t>
      </w:r>
    </w:p>
    <w:p w:rsidR="00007F30" w:rsidRDefault="00007F30" w:rsidP="00007F30">
      <w:pPr>
        <w:spacing w:after="0" w:line="360" w:lineRule="auto"/>
        <w:jc w:val="right"/>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 xml:space="preserve">УДК </w:t>
      </w:r>
      <w:r w:rsidRPr="00007F30">
        <w:rPr>
          <w:rFonts w:ascii="Times New Roman" w:eastAsia="Times New Roman" w:hAnsi="Times New Roman"/>
          <w:color w:val="000000" w:themeColor="text1"/>
          <w:sz w:val="28"/>
          <w:szCs w:val="28"/>
          <w:lang w:eastAsia="uk-UA"/>
        </w:rPr>
        <w:t>35.08</w:t>
      </w:r>
      <w:r>
        <w:rPr>
          <w:rFonts w:ascii="Times New Roman" w:eastAsia="Times New Roman" w:hAnsi="Times New Roman"/>
          <w:color w:val="000000" w:themeColor="text1"/>
          <w:sz w:val="28"/>
          <w:szCs w:val="28"/>
          <w:lang w:eastAsia="uk-UA"/>
        </w:rPr>
        <w:t>:</w:t>
      </w:r>
      <w:r w:rsidRPr="00007F30">
        <w:rPr>
          <w:rFonts w:ascii="Times New Roman" w:eastAsia="Times New Roman" w:hAnsi="Times New Roman"/>
          <w:color w:val="000000" w:themeColor="text1"/>
          <w:sz w:val="28"/>
          <w:szCs w:val="28"/>
          <w:lang w:eastAsia="uk-UA"/>
        </w:rPr>
        <w:t>316.48</w:t>
      </w:r>
    </w:p>
    <w:p w:rsidR="00007F30" w:rsidRPr="00802441" w:rsidRDefault="00007F30" w:rsidP="00007F30">
      <w:pPr>
        <w:spacing w:after="0" w:line="360" w:lineRule="auto"/>
        <w:jc w:val="center"/>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МАГІСТЕРСЬКА РОБОТА</w:t>
      </w:r>
    </w:p>
    <w:p w:rsidR="00007F30" w:rsidRDefault="00007F30" w:rsidP="00007F30">
      <w:pPr>
        <w:spacing w:after="0" w:line="360" w:lineRule="auto"/>
        <w:jc w:val="center"/>
        <w:rPr>
          <w:rFonts w:ascii="Times New Roman" w:eastAsia="Times New Roman" w:hAnsi="Times New Roman"/>
          <w:b/>
          <w:color w:val="000000" w:themeColor="text1"/>
          <w:sz w:val="28"/>
          <w:szCs w:val="28"/>
          <w:lang w:eastAsia="uk-UA"/>
        </w:rPr>
      </w:pPr>
      <w:r w:rsidRPr="00007F30">
        <w:rPr>
          <w:rFonts w:ascii="Times New Roman" w:eastAsia="Times New Roman" w:hAnsi="Times New Roman"/>
          <w:b/>
          <w:color w:val="000000" w:themeColor="text1"/>
          <w:sz w:val="28"/>
          <w:szCs w:val="28"/>
          <w:lang w:eastAsia="uk-UA"/>
        </w:rPr>
        <w:t xml:space="preserve">СПОСОБИ ПОДОЛАННЯ ТА ЗАПОБІГАННЯ КОНФЛІКТІВ У СИСТЕМІ ПУБЛІЧНОГО УПРАВЛІННЯ </w:t>
      </w:r>
    </w:p>
    <w:p w:rsidR="00007F30" w:rsidRPr="00802441" w:rsidRDefault="00007F30" w:rsidP="00007F30">
      <w:pPr>
        <w:spacing w:after="0" w:line="360" w:lineRule="auto"/>
        <w:jc w:val="center"/>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Публічне управління та адміністрування</w:t>
      </w:r>
    </w:p>
    <w:p w:rsidR="00007F30" w:rsidRPr="00802441" w:rsidRDefault="00007F30" w:rsidP="00007F30">
      <w:pPr>
        <w:spacing w:after="0" w:line="360" w:lineRule="auto"/>
        <w:jc w:val="center"/>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281 «Публічне управління та адміністрування»</w:t>
      </w:r>
    </w:p>
    <w:p w:rsidR="00007F30" w:rsidRDefault="00007F30" w:rsidP="00007F30">
      <w:pPr>
        <w:spacing w:after="0" w:line="360" w:lineRule="auto"/>
        <w:rPr>
          <w:rFonts w:ascii="Times New Roman" w:eastAsia="Times New Roman" w:hAnsi="Times New Roman"/>
          <w:color w:val="000000" w:themeColor="text1"/>
          <w:sz w:val="28"/>
          <w:szCs w:val="28"/>
          <w:lang w:eastAsia="uk-UA"/>
        </w:rPr>
      </w:pPr>
    </w:p>
    <w:p w:rsidR="00007F30" w:rsidRPr="00802441" w:rsidRDefault="00007F30" w:rsidP="00007F30">
      <w:pPr>
        <w:spacing w:after="0" w:line="360" w:lineRule="auto"/>
        <w:rPr>
          <w:rFonts w:ascii="Times New Roman" w:eastAsia="Times New Roman" w:hAnsi="Times New Roman"/>
          <w:color w:val="000000" w:themeColor="text1"/>
          <w:sz w:val="28"/>
          <w:szCs w:val="28"/>
          <w:lang w:eastAsia="uk-UA"/>
        </w:rPr>
      </w:pPr>
      <w:r>
        <w:rPr>
          <w:rFonts w:ascii="Times New Roman" w:eastAsia="Times New Roman" w:hAnsi="Times New Roman"/>
          <w:color w:val="000000" w:themeColor="text1"/>
          <w:sz w:val="28"/>
          <w:szCs w:val="28"/>
          <w:lang w:eastAsia="uk-UA"/>
        </w:rPr>
        <w:t xml:space="preserve">__________________ </w:t>
      </w:r>
      <w:r>
        <w:rPr>
          <w:rFonts w:ascii="Times New Roman" w:eastAsia="Times New Roman" w:hAnsi="Times New Roman"/>
          <w:b/>
          <w:color w:val="000000" w:themeColor="text1"/>
          <w:sz w:val="28"/>
          <w:szCs w:val="28"/>
          <w:lang w:eastAsia="uk-UA"/>
        </w:rPr>
        <w:t>Н.Ю. Гречаник</w:t>
      </w:r>
    </w:p>
    <w:p w:rsidR="00007F30" w:rsidRPr="00802441" w:rsidRDefault="00007F30" w:rsidP="00007F30">
      <w:pPr>
        <w:spacing w:after="0" w:line="360" w:lineRule="auto"/>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Науковий керівник</w:t>
      </w:r>
      <w:r>
        <w:rPr>
          <w:rFonts w:ascii="Times New Roman" w:eastAsia="Times New Roman" w:hAnsi="Times New Roman"/>
          <w:color w:val="000000" w:themeColor="text1"/>
          <w:sz w:val="28"/>
          <w:szCs w:val="28"/>
          <w:lang w:eastAsia="uk-UA"/>
        </w:rPr>
        <w:t>:</w:t>
      </w:r>
      <w:r w:rsidRPr="00802441">
        <w:rPr>
          <w:rFonts w:ascii="Times New Roman" w:eastAsia="Times New Roman" w:hAnsi="Times New Roman"/>
          <w:color w:val="000000" w:themeColor="text1"/>
          <w:sz w:val="28"/>
          <w:szCs w:val="28"/>
          <w:lang w:eastAsia="uk-UA"/>
        </w:rPr>
        <w:t xml:space="preserve"> </w:t>
      </w:r>
      <w:r w:rsidRPr="004B0617">
        <w:rPr>
          <w:rFonts w:ascii="Times New Roman" w:eastAsia="Times New Roman" w:hAnsi="Times New Roman"/>
          <w:b/>
          <w:color w:val="000000" w:themeColor="text1"/>
          <w:sz w:val="28"/>
          <w:szCs w:val="28"/>
          <w:u w:val="single"/>
          <w:lang w:eastAsia="uk-UA"/>
        </w:rPr>
        <w:t>Малімон Віталій Іванович</w:t>
      </w:r>
      <w:r w:rsidRPr="00802441">
        <w:rPr>
          <w:rFonts w:ascii="Times New Roman" w:eastAsia="Times New Roman" w:hAnsi="Times New Roman"/>
          <w:color w:val="000000" w:themeColor="text1"/>
          <w:sz w:val="28"/>
          <w:szCs w:val="28"/>
          <w:u w:val="single"/>
          <w:lang w:eastAsia="uk-UA"/>
        </w:rPr>
        <w:t xml:space="preserve">, </w:t>
      </w:r>
      <w:proofErr w:type="spellStart"/>
      <w:r w:rsidRPr="00802441">
        <w:rPr>
          <w:rFonts w:ascii="Times New Roman" w:eastAsia="Times New Roman" w:hAnsi="Times New Roman"/>
          <w:color w:val="000000" w:themeColor="text1"/>
          <w:sz w:val="28"/>
          <w:szCs w:val="28"/>
          <w:u w:val="single"/>
          <w:lang w:eastAsia="uk-UA"/>
        </w:rPr>
        <w:t>к.держ.упр</w:t>
      </w:r>
      <w:proofErr w:type="spellEnd"/>
      <w:r w:rsidRPr="00802441">
        <w:rPr>
          <w:rFonts w:ascii="Times New Roman" w:eastAsia="Times New Roman" w:hAnsi="Times New Roman"/>
          <w:color w:val="000000" w:themeColor="text1"/>
          <w:sz w:val="28"/>
          <w:szCs w:val="28"/>
          <w:u w:val="single"/>
          <w:lang w:eastAsia="uk-UA"/>
        </w:rPr>
        <w:t>., доцент</w:t>
      </w:r>
    </w:p>
    <w:p w:rsidR="00007F30" w:rsidRDefault="00007F30" w:rsidP="00007F30">
      <w:pPr>
        <w:spacing w:after="0" w:line="360" w:lineRule="auto"/>
        <w:rPr>
          <w:rFonts w:ascii="Times New Roman" w:eastAsia="Times New Roman" w:hAnsi="Times New Roman"/>
          <w:b/>
          <w:color w:val="000000" w:themeColor="text1"/>
          <w:sz w:val="28"/>
          <w:szCs w:val="28"/>
          <w:lang w:eastAsia="uk-UA"/>
        </w:rPr>
      </w:pPr>
    </w:p>
    <w:p w:rsidR="00007F30" w:rsidRPr="00802441" w:rsidRDefault="00007F30" w:rsidP="00007F30">
      <w:pPr>
        <w:spacing w:after="0" w:line="360" w:lineRule="auto"/>
        <w:rPr>
          <w:rFonts w:ascii="Times New Roman" w:eastAsia="Times New Roman" w:hAnsi="Times New Roman"/>
          <w:b/>
          <w:color w:val="000000" w:themeColor="text1"/>
          <w:sz w:val="28"/>
          <w:szCs w:val="28"/>
          <w:lang w:eastAsia="uk-UA"/>
        </w:rPr>
      </w:pPr>
      <w:r w:rsidRPr="00802441">
        <w:rPr>
          <w:rFonts w:ascii="Times New Roman" w:eastAsia="Times New Roman" w:hAnsi="Times New Roman"/>
          <w:b/>
          <w:color w:val="000000" w:themeColor="text1"/>
          <w:sz w:val="28"/>
          <w:szCs w:val="28"/>
          <w:lang w:eastAsia="uk-UA"/>
        </w:rPr>
        <w:t>Допущено до захисту</w:t>
      </w:r>
      <w:r>
        <w:rPr>
          <w:rFonts w:ascii="Times New Roman" w:eastAsia="Times New Roman" w:hAnsi="Times New Roman"/>
          <w:b/>
          <w:color w:val="000000" w:themeColor="text1"/>
          <w:sz w:val="28"/>
          <w:szCs w:val="28"/>
          <w:lang w:eastAsia="uk-UA"/>
        </w:rPr>
        <w:t>:</w:t>
      </w:r>
    </w:p>
    <w:p w:rsidR="00007F30" w:rsidRPr="00802441" w:rsidRDefault="00007F30" w:rsidP="00007F30">
      <w:pPr>
        <w:spacing w:after="0" w:line="360" w:lineRule="auto"/>
        <w:rPr>
          <w:rFonts w:ascii="Times New Roman" w:eastAsia="Times New Roman" w:hAnsi="Times New Roman"/>
          <w:color w:val="000000" w:themeColor="text1"/>
          <w:sz w:val="28"/>
          <w:szCs w:val="28"/>
          <w:lang w:eastAsia="uk-UA"/>
        </w:rPr>
      </w:pPr>
      <w:r>
        <w:rPr>
          <w:rFonts w:ascii="Times New Roman" w:eastAsia="Times New Roman" w:hAnsi="Times New Roman"/>
          <w:color w:val="000000" w:themeColor="text1"/>
          <w:sz w:val="28"/>
          <w:szCs w:val="28"/>
          <w:lang w:eastAsia="uk-UA"/>
        </w:rPr>
        <w:t>в</w:t>
      </w:r>
      <w:r w:rsidRPr="00802441">
        <w:rPr>
          <w:rFonts w:ascii="Times New Roman" w:eastAsia="Times New Roman" w:hAnsi="Times New Roman"/>
          <w:color w:val="000000" w:themeColor="text1"/>
          <w:sz w:val="28"/>
          <w:szCs w:val="28"/>
          <w:lang w:eastAsia="uk-UA"/>
        </w:rPr>
        <w:t>.о.</w:t>
      </w:r>
      <w:r>
        <w:rPr>
          <w:rFonts w:ascii="Times New Roman" w:eastAsia="Times New Roman" w:hAnsi="Times New Roman"/>
          <w:color w:val="000000" w:themeColor="text1"/>
          <w:sz w:val="28"/>
          <w:szCs w:val="28"/>
          <w:lang w:eastAsia="uk-UA"/>
        </w:rPr>
        <w:t xml:space="preserve"> </w:t>
      </w:r>
      <w:r w:rsidRPr="00802441">
        <w:rPr>
          <w:rFonts w:ascii="Times New Roman" w:eastAsia="Times New Roman" w:hAnsi="Times New Roman"/>
          <w:color w:val="000000" w:themeColor="text1"/>
          <w:sz w:val="28"/>
          <w:szCs w:val="28"/>
          <w:lang w:eastAsia="uk-UA"/>
        </w:rPr>
        <w:t>завідувача кафедри,</w:t>
      </w:r>
    </w:p>
    <w:p w:rsidR="00007F30" w:rsidRPr="00802441" w:rsidRDefault="00007F30" w:rsidP="00007F30">
      <w:pPr>
        <w:spacing w:after="0" w:line="360" w:lineRule="auto"/>
        <w:rPr>
          <w:rFonts w:ascii="Times New Roman" w:eastAsia="Times New Roman" w:hAnsi="Times New Roman"/>
          <w:color w:val="000000" w:themeColor="text1"/>
          <w:sz w:val="28"/>
          <w:szCs w:val="28"/>
          <w:lang w:eastAsia="uk-UA"/>
        </w:rPr>
      </w:pPr>
      <w:proofErr w:type="spellStart"/>
      <w:r w:rsidRPr="00802441">
        <w:rPr>
          <w:rFonts w:ascii="Times New Roman" w:eastAsia="Times New Roman" w:hAnsi="Times New Roman"/>
          <w:color w:val="000000" w:themeColor="text1"/>
          <w:sz w:val="28"/>
          <w:szCs w:val="28"/>
          <w:lang w:eastAsia="uk-UA"/>
        </w:rPr>
        <w:t>д.держ.упр</w:t>
      </w:r>
      <w:proofErr w:type="spellEnd"/>
      <w:r w:rsidRPr="00802441">
        <w:rPr>
          <w:rFonts w:ascii="Times New Roman" w:eastAsia="Times New Roman" w:hAnsi="Times New Roman"/>
          <w:color w:val="000000" w:themeColor="text1"/>
          <w:sz w:val="28"/>
          <w:szCs w:val="28"/>
          <w:lang w:eastAsia="uk-UA"/>
        </w:rPr>
        <w:t>., професор</w:t>
      </w:r>
    </w:p>
    <w:p w:rsidR="00007F30" w:rsidRPr="00802441" w:rsidRDefault="00007F30" w:rsidP="00007F30">
      <w:pPr>
        <w:spacing w:after="0" w:line="360" w:lineRule="auto"/>
        <w:rPr>
          <w:rFonts w:ascii="Times New Roman" w:eastAsia="Times New Roman" w:hAnsi="Times New Roman"/>
          <w:color w:val="000000" w:themeColor="text1"/>
          <w:sz w:val="28"/>
          <w:szCs w:val="28"/>
          <w:lang w:eastAsia="uk-UA"/>
        </w:rPr>
      </w:pPr>
      <w:r>
        <w:rPr>
          <w:rFonts w:ascii="Times New Roman" w:eastAsia="Times New Roman" w:hAnsi="Times New Roman"/>
          <w:color w:val="000000" w:themeColor="text1"/>
          <w:sz w:val="28"/>
          <w:szCs w:val="28"/>
          <w:lang w:eastAsia="uk-UA"/>
        </w:rPr>
        <w:t>______________________</w:t>
      </w:r>
      <w:r w:rsidRPr="004B0617">
        <w:rPr>
          <w:rFonts w:ascii="Times New Roman" w:eastAsia="Times New Roman" w:hAnsi="Times New Roman"/>
          <w:b/>
          <w:color w:val="000000" w:themeColor="text1"/>
          <w:sz w:val="28"/>
          <w:szCs w:val="28"/>
          <w:lang w:eastAsia="uk-UA"/>
        </w:rPr>
        <w:t xml:space="preserve"> І.П. </w:t>
      </w:r>
      <w:proofErr w:type="spellStart"/>
      <w:r w:rsidRPr="004B0617">
        <w:rPr>
          <w:rFonts w:ascii="Times New Roman" w:eastAsia="Times New Roman" w:hAnsi="Times New Roman"/>
          <w:b/>
          <w:color w:val="000000" w:themeColor="text1"/>
          <w:sz w:val="28"/>
          <w:szCs w:val="28"/>
          <w:lang w:eastAsia="uk-UA"/>
        </w:rPr>
        <w:t>Лопушинський</w:t>
      </w:r>
      <w:proofErr w:type="spellEnd"/>
    </w:p>
    <w:p w:rsidR="00007F30" w:rsidRPr="00802441" w:rsidRDefault="00007F30" w:rsidP="00007F30">
      <w:pPr>
        <w:spacing w:after="0" w:line="360" w:lineRule="auto"/>
        <w:rPr>
          <w:rFonts w:ascii="Times New Roman" w:eastAsia="Times New Roman" w:hAnsi="Times New Roman"/>
          <w:color w:val="000000" w:themeColor="text1"/>
          <w:sz w:val="28"/>
          <w:szCs w:val="28"/>
          <w:lang w:eastAsia="uk-UA"/>
        </w:rPr>
      </w:pPr>
      <w:r w:rsidRPr="00802441">
        <w:rPr>
          <w:rFonts w:ascii="Times New Roman" w:eastAsia="Times New Roman" w:hAnsi="Times New Roman"/>
          <w:color w:val="000000" w:themeColor="text1"/>
          <w:sz w:val="28"/>
          <w:szCs w:val="28"/>
          <w:lang w:eastAsia="uk-UA"/>
        </w:rPr>
        <w:t>Рецензент</w:t>
      </w:r>
      <w:r>
        <w:rPr>
          <w:rFonts w:ascii="Times New Roman" w:eastAsia="Times New Roman" w:hAnsi="Times New Roman"/>
          <w:color w:val="000000" w:themeColor="text1"/>
          <w:sz w:val="28"/>
          <w:szCs w:val="28"/>
          <w:lang w:eastAsia="uk-UA"/>
        </w:rPr>
        <w:t>:</w:t>
      </w:r>
    </w:p>
    <w:p w:rsidR="00007F30" w:rsidRPr="00802441" w:rsidRDefault="00007F30" w:rsidP="00007F30">
      <w:pPr>
        <w:spacing w:after="0" w:line="360" w:lineRule="auto"/>
        <w:rPr>
          <w:rFonts w:ascii="Times New Roman" w:eastAsia="Times New Roman" w:hAnsi="Times New Roman"/>
          <w:color w:val="000000" w:themeColor="text1"/>
          <w:sz w:val="28"/>
          <w:szCs w:val="28"/>
          <w:lang w:eastAsia="uk-UA"/>
        </w:rPr>
      </w:pPr>
      <w:proofErr w:type="spellStart"/>
      <w:r>
        <w:rPr>
          <w:rFonts w:ascii="Times New Roman" w:eastAsia="Times New Roman" w:hAnsi="Times New Roman"/>
          <w:color w:val="000000" w:themeColor="text1"/>
          <w:sz w:val="28"/>
          <w:szCs w:val="28"/>
          <w:lang w:eastAsia="uk-UA"/>
        </w:rPr>
        <w:t>к.філос.н</w:t>
      </w:r>
      <w:proofErr w:type="spellEnd"/>
      <w:r w:rsidRPr="00802441">
        <w:rPr>
          <w:rFonts w:ascii="Times New Roman" w:eastAsia="Times New Roman" w:hAnsi="Times New Roman"/>
          <w:color w:val="000000" w:themeColor="text1"/>
          <w:sz w:val="28"/>
          <w:szCs w:val="28"/>
          <w:lang w:eastAsia="uk-UA"/>
        </w:rPr>
        <w:t>.</w:t>
      </w:r>
      <w:r>
        <w:rPr>
          <w:rFonts w:ascii="Times New Roman" w:eastAsia="Times New Roman" w:hAnsi="Times New Roman"/>
          <w:color w:val="000000" w:themeColor="text1"/>
          <w:sz w:val="28"/>
          <w:szCs w:val="28"/>
          <w:lang w:eastAsia="uk-UA"/>
        </w:rPr>
        <w:t>,</w:t>
      </w:r>
      <w:r w:rsidRPr="00802441">
        <w:rPr>
          <w:rFonts w:ascii="Times New Roman" w:eastAsia="Times New Roman" w:hAnsi="Times New Roman"/>
          <w:color w:val="000000" w:themeColor="text1"/>
          <w:sz w:val="28"/>
          <w:szCs w:val="28"/>
          <w:lang w:eastAsia="uk-UA"/>
        </w:rPr>
        <w:t xml:space="preserve"> доцент</w:t>
      </w:r>
    </w:p>
    <w:p w:rsidR="00007F30" w:rsidRPr="00802441" w:rsidRDefault="00007F30" w:rsidP="00007F30">
      <w:pPr>
        <w:spacing w:after="0" w:line="360" w:lineRule="auto"/>
        <w:rPr>
          <w:rFonts w:ascii="Times New Roman" w:eastAsia="Times New Roman" w:hAnsi="Times New Roman"/>
          <w:color w:val="000000" w:themeColor="text1"/>
          <w:sz w:val="28"/>
          <w:szCs w:val="28"/>
          <w:lang w:eastAsia="uk-UA"/>
        </w:rPr>
      </w:pPr>
      <w:r>
        <w:rPr>
          <w:rFonts w:ascii="Times New Roman" w:eastAsia="Times New Roman" w:hAnsi="Times New Roman"/>
          <w:color w:val="000000" w:themeColor="text1"/>
          <w:sz w:val="28"/>
          <w:szCs w:val="28"/>
          <w:lang w:eastAsia="uk-UA"/>
        </w:rPr>
        <w:t xml:space="preserve">____________________ </w:t>
      </w:r>
      <w:r w:rsidRPr="004B0617">
        <w:rPr>
          <w:rFonts w:ascii="Times New Roman" w:eastAsia="Times New Roman" w:hAnsi="Times New Roman"/>
          <w:b/>
          <w:color w:val="000000" w:themeColor="text1"/>
          <w:sz w:val="28"/>
          <w:szCs w:val="28"/>
          <w:lang w:eastAsia="uk-UA"/>
        </w:rPr>
        <w:t xml:space="preserve">І.Д. </w:t>
      </w:r>
      <w:proofErr w:type="spellStart"/>
      <w:r w:rsidRPr="004B0617">
        <w:rPr>
          <w:rFonts w:ascii="Times New Roman" w:eastAsia="Times New Roman" w:hAnsi="Times New Roman"/>
          <w:b/>
          <w:color w:val="000000" w:themeColor="text1"/>
          <w:sz w:val="28"/>
          <w:szCs w:val="28"/>
          <w:lang w:eastAsia="uk-UA"/>
        </w:rPr>
        <w:t>Озьмінська</w:t>
      </w:r>
      <w:proofErr w:type="spellEnd"/>
    </w:p>
    <w:p w:rsidR="00007F30" w:rsidRDefault="00007F30" w:rsidP="00007F30">
      <w:pPr>
        <w:spacing w:after="0" w:line="360" w:lineRule="auto"/>
        <w:rPr>
          <w:rFonts w:ascii="Times New Roman" w:eastAsia="Times New Roman" w:hAnsi="Times New Roman"/>
          <w:color w:val="000000" w:themeColor="text1"/>
          <w:sz w:val="28"/>
          <w:szCs w:val="28"/>
          <w:lang w:eastAsia="uk-UA"/>
        </w:rPr>
      </w:pPr>
    </w:p>
    <w:p w:rsidR="00007F30" w:rsidRPr="00007895" w:rsidRDefault="00007F30" w:rsidP="00007F30">
      <w:pPr>
        <w:spacing w:after="0" w:line="360" w:lineRule="auto"/>
        <w:jc w:val="both"/>
        <w:rPr>
          <w:rFonts w:ascii="Times New Roman" w:eastAsia="Times New Roman" w:hAnsi="Times New Roman"/>
          <w:color w:val="000000" w:themeColor="text1"/>
          <w:sz w:val="28"/>
          <w:szCs w:val="28"/>
          <w:lang w:val="ru-RU" w:eastAsia="uk-UA"/>
        </w:rPr>
      </w:pPr>
      <w:r w:rsidRPr="00802441">
        <w:rPr>
          <w:rFonts w:ascii="Times New Roman" w:eastAsia="Times New Roman" w:hAnsi="Times New Roman"/>
          <w:color w:val="000000" w:themeColor="text1"/>
          <w:sz w:val="28"/>
          <w:szCs w:val="28"/>
          <w:lang w:eastAsia="uk-UA"/>
        </w:rPr>
        <w:t>Робота містить результати власних досліджень. Використання ідей, результатів</w:t>
      </w:r>
      <w:r>
        <w:rPr>
          <w:rFonts w:ascii="Times New Roman" w:eastAsia="Times New Roman" w:hAnsi="Times New Roman"/>
          <w:color w:val="000000" w:themeColor="text1"/>
          <w:sz w:val="28"/>
          <w:szCs w:val="28"/>
          <w:lang w:eastAsia="uk-UA"/>
        </w:rPr>
        <w:t xml:space="preserve"> </w:t>
      </w:r>
      <w:r w:rsidRPr="00802441">
        <w:rPr>
          <w:rFonts w:ascii="Times New Roman" w:eastAsia="Times New Roman" w:hAnsi="Times New Roman"/>
          <w:color w:val="000000" w:themeColor="text1"/>
          <w:sz w:val="28"/>
          <w:szCs w:val="28"/>
          <w:lang w:eastAsia="uk-UA"/>
        </w:rPr>
        <w:t>і текстів інших авторів мають посилання на відповідне джерело</w:t>
      </w:r>
      <w:r w:rsidRPr="00007895">
        <w:rPr>
          <w:rFonts w:ascii="Times New Roman" w:eastAsia="Times New Roman" w:hAnsi="Times New Roman"/>
          <w:color w:val="000000" w:themeColor="text1"/>
          <w:sz w:val="28"/>
          <w:szCs w:val="28"/>
          <w:lang w:val="ru-RU" w:eastAsia="uk-UA"/>
        </w:rPr>
        <w:t>.</w:t>
      </w:r>
    </w:p>
    <w:p w:rsidR="00007F30" w:rsidRDefault="00007F30" w:rsidP="00007F30">
      <w:pPr>
        <w:jc w:val="both"/>
        <w:rPr>
          <w:rFonts w:ascii="Times New Roman" w:eastAsia="Times New Roman" w:hAnsi="Times New Roman"/>
          <w:color w:val="000000" w:themeColor="text1"/>
          <w:sz w:val="28"/>
          <w:szCs w:val="28"/>
          <w:lang w:eastAsia="uk-UA"/>
        </w:rPr>
      </w:pPr>
    </w:p>
    <w:p w:rsidR="00007F30" w:rsidRDefault="00007F30" w:rsidP="00007F30">
      <w:pPr>
        <w:jc w:val="center"/>
        <w:rPr>
          <w:rFonts w:ascii="Times New Roman" w:eastAsia="Times New Roman" w:hAnsi="Times New Roman"/>
          <w:b/>
          <w:color w:val="000000" w:themeColor="text1"/>
          <w:sz w:val="28"/>
          <w:szCs w:val="28"/>
          <w:lang w:eastAsia="uk-UA"/>
        </w:rPr>
      </w:pPr>
      <w:r>
        <w:rPr>
          <w:rFonts w:ascii="Times New Roman" w:eastAsia="Times New Roman" w:hAnsi="Times New Roman"/>
          <w:b/>
          <w:color w:val="000000" w:themeColor="text1"/>
          <w:sz w:val="28"/>
          <w:szCs w:val="28"/>
          <w:lang w:eastAsia="uk-UA"/>
        </w:rPr>
        <w:t>Івано-Франківськ – 2024</w:t>
      </w:r>
    </w:p>
    <w:p w:rsidR="00007F30" w:rsidRDefault="00007F30" w:rsidP="00007F30">
      <w:pPr>
        <w:jc w:val="center"/>
        <w:rPr>
          <w:rFonts w:ascii="Times New Roman" w:eastAsia="Times New Roman" w:hAnsi="Times New Roman"/>
          <w:b/>
          <w:color w:val="000000" w:themeColor="text1"/>
          <w:sz w:val="28"/>
          <w:szCs w:val="28"/>
          <w:lang w:eastAsia="uk-UA"/>
        </w:rPr>
      </w:pPr>
      <w:r>
        <w:rPr>
          <w:rFonts w:ascii="Times New Roman" w:eastAsia="Times New Roman" w:hAnsi="Times New Roman"/>
          <w:b/>
          <w:color w:val="000000" w:themeColor="text1"/>
          <w:sz w:val="28"/>
          <w:szCs w:val="28"/>
          <w:lang w:eastAsia="uk-UA"/>
        </w:rPr>
        <w:br w:type="page"/>
      </w:r>
    </w:p>
    <w:p w:rsidR="00400832" w:rsidRPr="00D2606E" w:rsidRDefault="00400832" w:rsidP="00007F30">
      <w:pPr>
        <w:jc w:val="center"/>
        <w:rPr>
          <w:rFonts w:ascii="Times New Roman" w:hAnsi="Times New Roman"/>
          <w:b/>
          <w:sz w:val="28"/>
          <w:szCs w:val="28"/>
        </w:rPr>
      </w:pPr>
      <w:r w:rsidRPr="00D2606E">
        <w:rPr>
          <w:rFonts w:ascii="Times New Roman" w:hAnsi="Times New Roman"/>
          <w:b/>
          <w:sz w:val="28"/>
          <w:szCs w:val="28"/>
        </w:rPr>
        <w:lastRenderedPageBreak/>
        <w:t>АНОТАЦІЯ</w:t>
      </w:r>
    </w:p>
    <w:p w:rsidR="00400832" w:rsidRDefault="00400832" w:rsidP="00400832">
      <w:pPr>
        <w:spacing w:after="0" w:line="360" w:lineRule="auto"/>
        <w:jc w:val="both"/>
        <w:rPr>
          <w:rFonts w:ascii="Times New Roman" w:hAnsi="Times New Roman"/>
          <w:b/>
          <w:sz w:val="28"/>
          <w:szCs w:val="28"/>
          <w:lang w:val="ru-RU"/>
        </w:rPr>
      </w:pPr>
    </w:p>
    <w:p w:rsidR="00B207B1" w:rsidRPr="00D2606E" w:rsidRDefault="00B207B1" w:rsidP="00400832">
      <w:pPr>
        <w:spacing w:after="0" w:line="360" w:lineRule="auto"/>
        <w:jc w:val="both"/>
        <w:rPr>
          <w:rFonts w:ascii="Times New Roman" w:hAnsi="Times New Roman"/>
          <w:b/>
          <w:sz w:val="28"/>
          <w:szCs w:val="28"/>
          <w:lang w:val="ru-RU"/>
        </w:rPr>
      </w:pPr>
    </w:p>
    <w:p w:rsidR="00400832" w:rsidRPr="00D2606E" w:rsidRDefault="00400832" w:rsidP="00400832">
      <w:pPr>
        <w:spacing w:after="0" w:line="360" w:lineRule="auto"/>
        <w:ind w:firstLine="709"/>
        <w:jc w:val="both"/>
        <w:rPr>
          <w:rFonts w:ascii="Times New Roman" w:hAnsi="Times New Roman"/>
          <w:b/>
          <w:sz w:val="28"/>
          <w:szCs w:val="28"/>
          <w:lang w:val="ru-RU"/>
        </w:rPr>
      </w:pPr>
      <w:r w:rsidRPr="00D2606E">
        <w:rPr>
          <w:rFonts w:ascii="Times New Roman" w:hAnsi="Times New Roman"/>
          <w:b/>
          <w:sz w:val="28"/>
          <w:szCs w:val="28"/>
        </w:rPr>
        <w:t>Гречаник Н.Ю. Способи подолання та запобігання конфліктів у системі публічного управління</w:t>
      </w:r>
      <w:r w:rsidRPr="00D2606E">
        <w:rPr>
          <w:rFonts w:ascii="Times New Roman" w:hAnsi="Times New Roman"/>
          <w:b/>
          <w:sz w:val="28"/>
          <w:szCs w:val="28"/>
          <w:lang w:val="ru-RU"/>
        </w:rPr>
        <w:t xml:space="preserve">. </w:t>
      </w:r>
      <w:r w:rsidRPr="00D2606E">
        <w:rPr>
          <w:rFonts w:ascii="Times New Roman" w:hAnsi="Times New Roman"/>
          <w:b/>
          <w:sz w:val="28"/>
          <w:szCs w:val="28"/>
        </w:rPr>
        <w:t>– Рукопис.</w:t>
      </w:r>
    </w:p>
    <w:p w:rsidR="00400832" w:rsidRPr="00D2606E" w:rsidRDefault="00400832" w:rsidP="00400832">
      <w:pPr>
        <w:spacing w:after="0" w:line="360" w:lineRule="auto"/>
        <w:ind w:firstLine="709"/>
        <w:jc w:val="both"/>
        <w:rPr>
          <w:rFonts w:ascii="Times New Roman" w:hAnsi="Times New Roman"/>
          <w:sz w:val="28"/>
          <w:szCs w:val="28"/>
        </w:rPr>
      </w:pPr>
      <w:r w:rsidRPr="00D2606E">
        <w:rPr>
          <w:rFonts w:ascii="Times New Roman" w:hAnsi="Times New Roman"/>
          <w:sz w:val="28"/>
          <w:szCs w:val="28"/>
        </w:rPr>
        <w:t xml:space="preserve">Магістерська робота за спеціальністю 281 «Публічне управління та адміністрування». </w:t>
      </w:r>
      <w:r w:rsidR="00B207B1" w:rsidRPr="00B207B1">
        <w:rPr>
          <w:rFonts w:ascii="Times New Roman" w:hAnsi="Times New Roman"/>
          <w:sz w:val="28"/>
          <w:szCs w:val="28"/>
        </w:rPr>
        <w:t>–</w:t>
      </w:r>
      <w:r w:rsidR="00B207B1">
        <w:rPr>
          <w:rFonts w:ascii="Times New Roman" w:hAnsi="Times New Roman"/>
          <w:sz w:val="28"/>
          <w:szCs w:val="28"/>
        </w:rPr>
        <w:t xml:space="preserve"> </w:t>
      </w:r>
      <w:r w:rsidRPr="00D2606E">
        <w:rPr>
          <w:rFonts w:ascii="Times New Roman" w:hAnsi="Times New Roman"/>
          <w:sz w:val="28"/>
          <w:szCs w:val="28"/>
        </w:rPr>
        <w:t xml:space="preserve">Івано-Франківський національний технічний університет нафти і газу. </w:t>
      </w:r>
      <w:r w:rsidR="00B207B1" w:rsidRPr="00B207B1">
        <w:rPr>
          <w:rFonts w:ascii="Times New Roman" w:hAnsi="Times New Roman"/>
          <w:sz w:val="28"/>
          <w:szCs w:val="28"/>
        </w:rPr>
        <w:t>–</w:t>
      </w:r>
      <w:r w:rsidR="00B207B1">
        <w:rPr>
          <w:rFonts w:ascii="Times New Roman" w:hAnsi="Times New Roman"/>
          <w:sz w:val="28"/>
          <w:szCs w:val="28"/>
        </w:rPr>
        <w:t xml:space="preserve"> Івано-Франківськ, 2024</w:t>
      </w:r>
      <w:r w:rsidRPr="00D2606E">
        <w:rPr>
          <w:rFonts w:ascii="Times New Roman" w:hAnsi="Times New Roman"/>
          <w:sz w:val="28"/>
          <w:szCs w:val="28"/>
        </w:rPr>
        <w:t>.</w:t>
      </w:r>
    </w:p>
    <w:p w:rsidR="00400832" w:rsidRPr="00D2606E" w:rsidRDefault="00400832" w:rsidP="00400832">
      <w:pPr>
        <w:spacing w:after="0" w:line="360" w:lineRule="auto"/>
        <w:jc w:val="both"/>
        <w:rPr>
          <w:rFonts w:ascii="Times New Roman" w:hAnsi="Times New Roman"/>
          <w:sz w:val="28"/>
          <w:szCs w:val="28"/>
        </w:rPr>
      </w:pPr>
    </w:p>
    <w:p w:rsidR="00400832" w:rsidRPr="00D2606E" w:rsidRDefault="00400832" w:rsidP="00400832">
      <w:pPr>
        <w:widowControl w:val="0"/>
        <w:tabs>
          <w:tab w:val="left" w:pos="632"/>
        </w:tabs>
        <w:autoSpaceDE w:val="0"/>
        <w:autoSpaceDN w:val="0"/>
        <w:spacing w:after="0" w:line="360" w:lineRule="auto"/>
        <w:ind w:firstLine="709"/>
        <w:jc w:val="both"/>
        <w:outlineLvl w:val="1"/>
        <w:rPr>
          <w:rFonts w:ascii="Times New Roman" w:eastAsia="Times New Roman" w:hAnsi="Times New Roman"/>
          <w:b/>
          <w:bCs/>
          <w:sz w:val="28"/>
          <w:szCs w:val="28"/>
        </w:rPr>
      </w:pPr>
      <w:r w:rsidRPr="00D2606E">
        <w:rPr>
          <w:rFonts w:ascii="Times New Roman" w:hAnsi="Times New Roman"/>
          <w:sz w:val="28"/>
          <w:szCs w:val="28"/>
        </w:rPr>
        <w:t>У магістерській роботі висвітлено процес подолання та запобігання конфліктів у системі публічного управління. Досліджено</w:t>
      </w:r>
      <w:r w:rsidR="00B207B1">
        <w:rPr>
          <w:rFonts w:ascii="Times New Roman" w:hAnsi="Times New Roman"/>
          <w:sz w:val="28"/>
          <w:szCs w:val="28"/>
        </w:rPr>
        <w:t xml:space="preserve"> теоретичні аспекти конфліктів, їх складові</w:t>
      </w:r>
      <w:r w:rsidRPr="00D2606E">
        <w:rPr>
          <w:rFonts w:ascii="Times New Roman" w:hAnsi="Times New Roman"/>
          <w:sz w:val="28"/>
          <w:szCs w:val="28"/>
        </w:rPr>
        <w:t xml:space="preserve"> та нормативно-правове регулювання конфліктів у системі публічного управління. П</w:t>
      </w:r>
      <w:r w:rsidRPr="00D2606E">
        <w:rPr>
          <w:rFonts w:ascii="Times New Roman" w:eastAsia="Times New Roman" w:hAnsi="Times New Roman"/>
          <w:bCs/>
          <w:sz w:val="28"/>
          <w:szCs w:val="28"/>
        </w:rPr>
        <w:t>роаналізовано динаміку конф</w:t>
      </w:r>
      <w:r w:rsidR="00B207B1">
        <w:rPr>
          <w:rFonts w:ascii="Times New Roman" w:eastAsia="Times New Roman" w:hAnsi="Times New Roman"/>
          <w:bCs/>
          <w:sz w:val="28"/>
          <w:szCs w:val="28"/>
        </w:rPr>
        <w:t>ліктів в органах публічної влади України.</w:t>
      </w:r>
    </w:p>
    <w:p w:rsidR="00400832" w:rsidRDefault="00400832" w:rsidP="00400832">
      <w:pPr>
        <w:tabs>
          <w:tab w:val="left" w:pos="-1560"/>
          <w:tab w:val="left" w:pos="567"/>
        </w:tabs>
        <w:spacing w:after="0" w:line="360" w:lineRule="auto"/>
        <w:ind w:firstLine="709"/>
        <w:jc w:val="both"/>
        <w:rPr>
          <w:rFonts w:ascii="Times New Roman" w:hAnsi="Times New Roman"/>
          <w:sz w:val="28"/>
          <w:szCs w:val="28"/>
        </w:rPr>
      </w:pPr>
      <w:r w:rsidRPr="00D2606E">
        <w:rPr>
          <w:rFonts w:ascii="Times New Roman" w:hAnsi="Times New Roman"/>
          <w:sz w:val="28"/>
          <w:szCs w:val="28"/>
        </w:rPr>
        <w:t xml:space="preserve">Виокремлено найбільш загальні способи розв’язання конфліктів з урахуванням європейського досвіду. Розглянуто основні технології врегулювання конфліктів у публічному управлінні та механізми формування </w:t>
      </w:r>
      <w:proofErr w:type="spellStart"/>
      <w:r w:rsidRPr="00D2606E">
        <w:rPr>
          <w:rFonts w:ascii="Times New Roman" w:hAnsi="Times New Roman"/>
          <w:sz w:val="28"/>
          <w:szCs w:val="28"/>
        </w:rPr>
        <w:t>медіаційної</w:t>
      </w:r>
      <w:proofErr w:type="spellEnd"/>
      <w:r w:rsidRPr="00D2606E">
        <w:rPr>
          <w:rFonts w:ascii="Times New Roman" w:hAnsi="Times New Roman"/>
          <w:sz w:val="28"/>
          <w:szCs w:val="28"/>
        </w:rPr>
        <w:t xml:space="preserve"> компетентності публічних службовців.</w:t>
      </w:r>
    </w:p>
    <w:p w:rsidR="00B207B1" w:rsidRPr="00D2606E" w:rsidRDefault="00B207B1" w:rsidP="00B207B1">
      <w:pPr>
        <w:tabs>
          <w:tab w:val="left" w:pos="-1560"/>
          <w:tab w:val="left" w:pos="567"/>
        </w:tabs>
        <w:spacing w:after="0" w:line="360" w:lineRule="auto"/>
        <w:jc w:val="both"/>
        <w:rPr>
          <w:rFonts w:ascii="Times New Roman" w:hAnsi="Times New Roman"/>
          <w:sz w:val="28"/>
          <w:szCs w:val="28"/>
        </w:rPr>
      </w:pPr>
    </w:p>
    <w:p w:rsidR="00400832" w:rsidRPr="00D2606E" w:rsidRDefault="00400832" w:rsidP="00400832">
      <w:pPr>
        <w:spacing w:after="0" w:line="360" w:lineRule="auto"/>
        <w:ind w:firstLine="709"/>
        <w:jc w:val="both"/>
        <w:rPr>
          <w:rFonts w:ascii="Times New Roman" w:hAnsi="Times New Roman"/>
          <w:sz w:val="28"/>
          <w:szCs w:val="28"/>
        </w:rPr>
      </w:pPr>
      <w:r w:rsidRPr="00D2606E">
        <w:rPr>
          <w:rFonts w:ascii="Times New Roman" w:hAnsi="Times New Roman"/>
          <w:b/>
          <w:sz w:val="28"/>
          <w:szCs w:val="28"/>
        </w:rPr>
        <w:t>Ключові слова</w:t>
      </w:r>
      <w:r w:rsidR="00B207B1">
        <w:rPr>
          <w:rFonts w:ascii="Times New Roman" w:hAnsi="Times New Roman"/>
          <w:sz w:val="28"/>
          <w:szCs w:val="28"/>
        </w:rPr>
        <w:t xml:space="preserve">: конфлікт, медіація, </w:t>
      </w:r>
      <w:r w:rsidRPr="00D2606E">
        <w:rPr>
          <w:rFonts w:ascii="Times New Roman" w:hAnsi="Times New Roman"/>
          <w:sz w:val="28"/>
          <w:szCs w:val="28"/>
        </w:rPr>
        <w:t xml:space="preserve">типи конфліктів, причини конфліктів, </w:t>
      </w:r>
      <w:r w:rsidR="00B207B1" w:rsidRPr="00B207B1">
        <w:rPr>
          <w:rFonts w:ascii="Times New Roman" w:hAnsi="Times New Roman"/>
          <w:sz w:val="28"/>
          <w:szCs w:val="28"/>
        </w:rPr>
        <w:t xml:space="preserve">управління конфліктами, </w:t>
      </w:r>
      <w:r w:rsidR="00B207B1">
        <w:rPr>
          <w:rFonts w:ascii="Times New Roman" w:hAnsi="Times New Roman"/>
          <w:sz w:val="28"/>
          <w:szCs w:val="28"/>
        </w:rPr>
        <w:t>система публічного управління</w:t>
      </w:r>
      <w:r w:rsidRPr="00D2606E">
        <w:rPr>
          <w:rFonts w:ascii="Times New Roman" w:hAnsi="Times New Roman"/>
          <w:sz w:val="28"/>
          <w:szCs w:val="28"/>
        </w:rPr>
        <w:t>.</w:t>
      </w:r>
    </w:p>
    <w:p w:rsidR="00400832" w:rsidRPr="00D2606E" w:rsidRDefault="00400832" w:rsidP="00B207B1">
      <w:pPr>
        <w:spacing w:after="0" w:line="360" w:lineRule="auto"/>
        <w:jc w:val="both"/>
        <w:rPr>
          <w:rFonts w:ascii="Times New Roman" w:hAnsi="Times New Roman"/>
          <w:sz w:val="28"/>
          <w:szCs w:val="28"/>
        </w:rPr>
      </w:pPr>
    </w:p>
    <w:p w:rsidR="00400832" w:rsidRPr="00D2606E" w:rsidRDefault="00400832" w:rsidP="00400832">
      <w:pPr>
        <w:shd w:val="clear" w:color="auto" w:fill="FFFFFF"/>
        <w:spacing w:after="0" w:line="360" w:lineRule="auto"/>
        <w:jc w:val="center"/>
        <w:rPr>
          <w:rFonts w:ascii="Times New Roman" w:eastAsia="Times New Roman" w:hAnsi="Times New Roman"/>
          <w:sz w:val="28"/>
          <w:szCs w:val="28"/>
          <w:lang w:eastAsia="uk-UA"/>
        </w:rPr>
      </w:pPr>
      <w:r w:rsidRPr="00D2606E">
        <w:rPr>
          <w:rFonts w:ascii="Times New Roman" w:eastAsia="Times New Roman" w:hAnsi="Times New Roman"/>
          <w:b/>
          <w:sz w:val="28"/>
          <w:szCs w:val="28"/>
          <w:lang w:eastAsia="uk-UA"/>
        </w:rPr>
        <w:br w:type="page"/>
      </w:r>
    </w:p>
    <w:p w:rsidR="00400832" w:rsidRPr="00D2606E" w:rsidRDefault="00400832" w:rsidP="00400832">
      <w:pPr>
        <w:shd w:val="clear" w:color="auto" w:fill="FFFFFF"/>
        <w:spacing w:after="0" w:line="360" w:lineRule="auto"/>
        <w:jc w:val="center"/>
        <w:rPr>
          <w:rFonts w:ascii="Times New Roman" w:eastAsia="Times New Roman" w:hAnsi="Times New Roman"/>
          <w:b/>
          <w:sz w:val="28"/>
          <w:szCs w:val="28"/>
          <w:lang w:eastAsia="uk-UA"/>
        </w:rPr>
      </w:pPr>
      <w:r w:rsidRPr="00D2606E">
        <w:rPr>
          <w:rFonts w:ascii="Times New Roman" w:eastAsia="Times New Roman" w:hAnsi="Times New Roman"/>
          <w:b/>
          <w:sz w:val="28"/>
          <w:szCs w:val="28"/>
          <w:lang w:val="en-US" w:eastAsia="uk-UA"/>
        </w:rPr>
        <w:lastRenderedPageBreak/>
        <w:t>ANNOTATION</w:t>
      </w:r>
    </w:p>
    <w:p w:rsidR="00400832" w:rsidRDefault="00400832" w:rsidP="00400832">
      <w:pPr>
        <w:shd w:val="clear" w:color="auto" w:fill="FFFFFF"/>
        <w:spacing w:after="0" w:line="360" w:lineRule="auto"/>
        <w:rPr>
          <w:rFonts w:ascii="Times New Roman" w:eastAsia="Times New Roman" w:hAnsi="Times New Roman"/>
          <w:b/>
          <w:sz w:val="28"/>
          <w:szCs w:val="28"/>
          <w:lang w:eastAsia="uk-UA"/>
        </w:rPr>
      </w:pPr>
    </w:p>
    <w:p w:rsidR="00B207B1" w:rsidRPr="00D2606E" w:rsidRDefault="00B207B1" w:rsidP="00400832">
      <w:pPr>
        <w:shd w:val="clear" w:color="auto" w:fill="FFFFFF"/>
        <w:spacing w:after="0" w:line="360" w:lineRule="auto"/>
        <w:rPr>
          <w:rFonts w:ascii="Times New Roman" w:eastAsia="Times New Roman" w:hAnsi="Times New Roman"/>
          <w:b/>
          <w:sz w:val="28"/>
          <w:szCs w:val="28"/>
          <w:lang w:eastAsia="uk-UA"/>
        </w:rPr>
      </w:pPr>
    </w:p>
    <w:p w:rsidR="00400832" w:rsidRPr="00D2606E" w:rsidRDefault="00400832" w:rsidP="00400832">
      <w:pPr>
        <w:shd w:val="clear" w:color="auto" w:fill="FFFFFF"/>
        <w:spacing w:after="0" w:line="360" w:lineRule="auto"/>
        <w:ind w:firstLine="709"/>
        <w:jc w:val="both"/>
        <w:rPr>
          <w:rFonts w:ascii="Times New Roman" w:eastAsia="Times New Roman" w:hAnsi="Times New Roman"/>
          <w:b/>
          <w:sz w:val="28"/>
          <w:szCs w:val="28"/>
          <w:lang w:val="en-US" w:eastAsia="uk-UA"/>
        </w:rPr>
      </w:pPr>
      <w:proofErr w:type="spellStart"/>
      <w:r w:rsidRPr="00D2606E">
        <w:rPr>
          <w:rFonts w:ascii="Times New Roman" w:eastAsia="Times New Roman" w:hAnsi="Times New Roman"/>
          <w:b/>
          <w:sz w:val="28"/>
          <w:szCs w:val="28"/>
          <w:lang w:val="en-US" w:eastAsia="uk-UA"/>
        </w:rPr>
        <w:t>Grechanyk</w:t>
      </w:r>
      <w:proofErr w:type="spellEnd"/>
      <w:r w:rsidRPr="00D2606E">
        <w:rPr>
          <w:rFonts w:ascii="Times New Roman" w:eastAsia="Times New Roman" w:hAnsi="Times New Roman"/>
          <w:b/>
          <w:sz w:val="28"/>
          <w:szCs w:val="28"/>
          <w:lang w:val="en-US" w:eastAsia="uk-UA"/>
        </w:rPr>
        <w:t xml:space="preserve"> </w:t>
      </w:r>
      <w:proofErr w:type="spellStart"/>
      <w:r w:rsidRPr="00D2606E">
        <w:rPr>
          <w:rFonts w:ascii="Times New Roman" w:eastAsia="Times New Roman" w:hAnsi="Times New Roman"/>
          <w:b/>
          <w:sz w:val="28"/>
          <w:szCs w:val="28"/>
          <w:lang w:val="en-US" w:eastAsia="uk-UA"/>
        </w:rPr>
        <w:t>N.</w:t>
      </w:r>
      <w:r w:rsidR="00B207B1">
        <w:rPr>
          <w:rFonts w:ascii="Times New Roman" w:eastAsia="Times New Roman" w:hAnsi="Times New Roman"/>
          <w:b/>
          <w:sz w:val="28"/>
          <w:szCs w:val="28"/>
          <w:lang w:val="en-US" w:eastAsia="uk-UA"/>
        </w:rPr>
        <w:t>Yu</w:t>
      </w:r>
      <w:proofErr w:type="spellEnd"/>
      <w:r w:rsidR="00B207B1">
        <w:rPr>
          <w:rFonts w:ascii="Times New Roman" w:eastAsia="Times New Roman" w:hAnsi="Times New Roman"/>
          <w:b/>
          <w:sz w:val="28"/>
          <w:szCs w:val="28"/>
          <w:lang w:val="en-US" w:eastAsia="uk-UA"/>
        </w:rPr>
        <w:t>.</w:t>
      </w:r>
      <w:r w:rsidRPr="00D2606E">
        <w:rPr>
          <w:rFonts w:ascii="Times New Roman" w:eastAsia="Times New Roman" w:hAnsi="Times New Roman"/>
          <w:b/>
          <w:sz w:val="28"/>
          <w:szCs w:val="28"/>
          <w:lang w:val="en-US" w:eastAsia="uk-UA"/>
        </w:rPr>
        <w:t xml:space="preserve"> </w:t>
      </w:r>
      <w:proofErr w:type="gramStart"/>
      <w:r w:rsidRPr="00D2606E">
        <w:rPr>
          <w:rFonts w:ascii="Times New Roman" w:eastAsia="Times New Roman" w:hAnsi="Times New Roman"/>
          <w:b/>
          <w:sz w:val="28"/>
          <w:szCs w:val="28"/>
          <w:lang w:val="en-US" w:eastAsia="uk-UA"/>
        </w:rPr>
        <w:t>Methods of overcoming and preventing conflicts in the public administration system.</w:t>
      </w:r>
      <w:proofErr w:type="gramEnd"/>
      <w:r w:rsidRPr="00D2606E">
        <w:rPr>
          <w:rFonts w:ascii="Times New Roman" w:eastAsia="Times New Roman" w:hAnsi="Times New Roman"/>
          <w:b/>
          <w:sz w:val="28"/>
          <w:szCs w:val="28"/>
          <w:lang w:val="en-US" w:eastAsia="uk-UA"/>
        </w:rPr>
        <w:t xml:space="preserve"> – Manuscript.</w:t>
      </w:r>
    </w:p>
    <w:p w:rsidR="00400832" w:rsidRPr="00D2606E" w:rsidRDefault="00400832" w:rsidP="00400832">
      <w:pPr>
        <w:spacing w:after="0" w:line="360" w:lineRule="auto"/>
        <w:ind w:firstLine="709"/>
        <w:jc w:val="both"/>
        <w:rPr>
          <w:rFonts w:ascii="Times New Roman" w:hAnsi="Times New Roman"/>
          <w:sz w:val="28"/>
          <w:szCs w:val="28"/>
          <w:lang w:val="en-US"/>
        </w:rPr>
      </w:pPr>
      <w:r w:rsidRPr="00D2606E">
        <w:rPr>
          <w:rFonts w:ascii="Times New Roman" w:hAnsi="Times New Roman"/>
          <w:sz w:val="28"/>
          <w:szCs w:val="28"/>
          <w:lang w:val="en-US"/>
        </w:rPr>
        <w:t xml:space="preserve">Master’s Research Paper for the specialty 281 «Public Administration». </w:t>
      </w:r>
      <w:proofErr w:type="gramStart"/>
      <w:r w:rsidR="00B207B1" w:rsidRPr="00B207B1">
        <w:rPr>
          <w:rFonts w:ascii="Times New Roman" w:hAnsi="Times New Roman"/>
          <w:sz w:val="28"/>
          <w:szCs w:val="28"/>
          <w:lang w:val="en-US"/>
        </w:rPr>
        <w:t>–</w:t>
      </w:r>
      <w:r w:rsidR="00B207B1">
        <w:rPr>
          <w:rFonts w:ascii="Times New Roman" w:hAnsi="Times New Roman"/>
          <w:sz w:val="28"/>
          <w:szCs w:val="28"/>
        </w:rPr>
        <w:t xml:space="preserve"> </w:t>
      </w:r>
      <w:r w:rsidRPr="00D2606E">
        <w:rPr>
          <w:rFonts w:ascii="Times New Roman" w:hAnsi="Times New Roman"/>
          <w:sz w:val="28"/>
          <w:szCs w:val="28"/>
          <w:lang w:val="en-US"/>
        </w:rPr>
        <w:t>Ivano-Frankivsk National Technical University of Oi</w:t>
      </w:r>
      <w:r w:rsidR="00B207B1">
        <w:rPr>
          <w:rFonts w:ascii="Times New Roman" w:hAnsi="Times New Roman"/>
          <w:sz w:val="28"/>
          <w:szCs w:val="28"/>
          <w:lang w:val="en-US"/>
        </w:rPr>
        <w:t>l and Gas.</w:t>
      </w:r>
      <w:proofErr w:type="gramEnd"/>
      <w:r w:rsidR="00B207B1">
        <w:rPr>
          <w:rFonts w:ascii="Times New Roman" w:hAnsi="Times New Roman"/>
          <w:sz w:val="28"/>
          <w:szCs w:val="28"/>
          <w:lang w:val="en-US"/>
        </w:rPr>
        <w:t xml:space="preserve"> </w:t>
      </w:r>
      <w:r w:rsidR="00B207B1" w:rsidRPr="00B207B1">
        <w:rPr>
          <w:rFonts w:ascii="Times New Roman" w:hAnsi="Times New Roman"/>
          <w:sz w:val="28"/>
          <w:szCs w:val="28"/>
          <w:lang w:val="en-US"/>
        </w:rPr>
        <w:t>–</w:t>
      </w:r>
      <w:r w:rsidR="00B207B1">
        <w:rPr>
          <w:rFonts w:ascii="Times New Roman" w:hAnsi="Times New Roman"/>
          <w:sz w:val="28"/>
          <w:szCs w:val="28"/>
        </w:rPr>
        <w:t xml:space="preserve"> </w:t>
      </w:r>
      <w:r w:rsidR="00B207B1">
        <w:rPr>
          <w:rFonts w:ascii="Times New Roman" w:hAnsi="Times New Roman"/>
          <w:sz w:val="28"/>
          <w:szCs w:val="28"/>
          <w:lang w:val="en-US"/>
        </w:rPr>
        <w:t>Ivano-Frankivsk, 202</w:t>
      </w:r>
      <w:r w:rsidR="00B207B1">
        <w:rPr>
          <w:rFonts w:ascii="Times New Roman" w:hAnsi="Times New Roman"/>
          <w:sz w:val="28"/>
          <w:szCs w:val="28"/>
        </w:rPr>
        <w:t>4</w:t>
      </w:r>
      <w:r w:rsidRPr="00D2606E">
        <w:rPr>
          <w:rFonts w:ascii="Times New Roman" w:hAnsi="Times New Roman"/>
          <w:sz w:val="28"/>
          <w:szCs w:val="28"/>
          <w:lang w:val="en-US"/>
        </w:rPr>
        <w:t>.</w:t>
      </w:r>
    </w:p>
    <w:p w:rsidR="00400832" w:rsidRPr="00D2606E" w:rsidRDefault="00400832" w:rsidP="00B207B1">
      <w:pPr>
        <w:shd w:val="clear" w:color="auto" w:fill="FFFFFF"/>
        <w:spacing w:after="0" w:line="360" w:lineRule="auto"/>
        <w:jc w:val="both"/>
        <w:rPr>
          <w:rFonts w:ascii="Times New Roman" w:eastAsia="Times New Roman" w:hAnsi="Times New Roman"/>
          <w:sz w:val="28"/>
          <w:szCs w:val="28"/>
          <w:lang w:val="en-US" w:eastAsia="uk-UA"/>
        </w:rPr>
      </w:pPr>
    </w:p>
    <w:p w:rsidR="00400832" w:rsidRPr="00D2606E" w:rsidRDefault="00264755" w:rsidP="00400832">
      <w:pPr>
        <w:shd w:val="clear" w:color="auto" w:fill="FFFFFF"/>
        <w:spacing w:after="0" w:line="360" w:lineRule="auto"/>
        <w:ind w:firstLine="709"/>
        <w:jc w:val="both"/>
        <w:rPr>
          <w:rFonts w:ascii="Times New Roman" w:eastAsia="Times New Roman" w:hAnsi="Times New Roman"/>
          <w:sz w:val="28"/>
          <w:szCs w:val="28"/>
          <w:lang w:val="en-US" w:eastAsia="uk-UA"/>
        </w:rPr>
      </w:pPr>
      <w:r>
        <w:rPr>
          <w:rFonts w:ascii="Times New Roman" w:eastAsia="Times New Roman" w:hAnsi="Times New Roman"/>
          <w:sz w:val="28"/>
          <w:szCs w:val="28"/>
          <w:lang w:val="en-US" w:eastAsia="uk-UA"/>
        </w:rPr>
        <w:t>T</w:t>
      </w:r>
      <w:r w:rsidR="00B207B1" w:rsidRPr="00B207B1">
        <w:rPr>
          <w:rFonts w:ascii="Times New Roman" w:eastAsia="Times New Roman" w:hAnsi="Times New Roman"/>
          <w:sz w:val="28"/>
          <w:szCs w:val="28"/>
          <w:lang w:val="en-US" w:eastAsia="uk-UA"/>
        </w:rPr>
        <w:t>he master's thesis highlights the process of overcoming and preventing conflicts in the public administration system. The theoretical aspects of conflicts, their components and regulatory and legal regulation of conflicts in the public administration system are investigated. The dynamics of conflicts in the public aut</w:t>
      </w:r>
      <w:r w:rsidR="00B207B1">
        <w:rPr>
          <w:rFonts w:ascii="Times New Roman" w:eastAsia="Times New Roman" w:hAnsi="Times New Roman"/>
          <w:sz w:val="28"/>
          <w:szCs w:val="28"/>
          <w:lang w:val="en-US" w:eastAsia="uk-UA"/>
        </w:rPr>
        <w:t>horities of Ukraine is analyzed</w:t>
      </w:r>
      <w:r w:rsidR="00400832" w:rsidRPr="00D2606E">
        <w:rPr>
          <w:rFonts w:ascii="Times New Roman" w:eastAsia="Times New Roman" w:hAnsi="Times New Roman"/>
          <w:sz w:val="28"/>
          <w:szCs w:val="28"/>
          <w:lang w:val="en-US" w:eastAsia="uk-UA"/>
        </w:rPr>
        <w:t>.</w:t>
      </w:r>
    </w:p>
    <w:p w:rsidR="00400832" w:rsidRPr="00D2606E" w:rsidRDefault="00264755" w:rsidP="00400832">
      <w:pPr>
        <w:shd w:val="clear" w:color="auto" w:fill="FFFFFF"/>
        <w:spacing w:after="0" w:line="360" w:lineRule="auto"/>
        <w:ind w:firstLine="709"/>
        <w:jc w:val="both"/>
        <w:rPr>
          <w:rFonts w:ascii="Times New Roman" w:eastAsia="Times New Roman" w:hAnsi="Times New Roman"/>
          <w:sz w:val="28"/>
          <w:szCs w:val="28"/>
          <w:lang w:val="en-US" w:eastAsia="uk-UA"/>
        </w:rPr>
      </w:pPr>
      <w:r w:rsidRPr="00264755">
        <w:rPr>
          <w:rFonts w:ascii="Times New Roman" w:eastAsia="Times New Roman" w:hAnsi="Times New Roman"/>
          <w:sz w:val="28"/>
          <w:szCs w:val="28"/>
          <w:lang w:val="en-US" w:eastAsia="uk-UA"/>
        </w:rPr>
        <w:t>The most common ways of conflict resolution are highlighted, taking into account the European experience. The main technologies of conflict resolution in public administration and mechanisms for the formation of mediation competence of</w:t>
      </w:r>
      <w:r>
        <w:rPr>
          <w:rFonts w:ascii="Times New Roman" w:eastAsia="Times New Roman" w:hAnsi="Times New Roman"/>
          <w:sz w:val="28"/>
          <w:szCs w:val="28"/>
          <w:lang w:val="en-US" w:eastAsia="uk-UA"/>
        </w:rPr>
        <w:t xml:space="preserve"> public servants are considered</w:t>
      </w:r>
      <w:r w:rsidR="00400832" w:rsidRPr="00D2606E">
        <w:rPr>
          <w:rFonts w:ascii="Times New Roman" w:eastAsia="Times New Roman" w:hAnsi="Times New Roman"/>
          <w:sz w:val="28"/>
          <w:szCs w:val="28"/>
          <w:lang w:val="en-US" w:eastAsia="uk-UA"/>
        </w:rPr>
        <w:t>.</w:t>
      </w:r>
    </w:p>
    <w:p w:rsidR="00400832" w:rsidRPr="00D2606E" w:rsidRDefault="00400832" w:rsidP="00B207B1">
      <w:pPr>
        <w:shd w:val="clear" w:color="auto" w:fill="FFFFFF"/>
        <w:spacing w:after="0" w:line="360" w:lineRule="auto"/>
        <w:jc w:val="both"/>
        <w:rPr>
          <w:rFonts w:ascii="Times New Roman" w:eastAsia="Times New Roman" w:hAnsi="Times New Roman"/>
          <w:sz w:val="28"/>
          <w:szCs w:val="28"/>
          <w:lang w:val="en-US" w:eastAsia="uk-UA"/>
        </w:rPr>
      </w:pPr>
    </w:p>
    <w:p w:rsidR="00400832" w:rsidRDefault="00400832" w:rsidP="00400832">
      <w:pPr>
        <w:shd w:val="clear" w:color="auto" w:fill="FFFFFF"/>
        <w:spacing w:after="0" w:line="360" w:lineRule="auto"/>
        <w:ind w:firstLine="709"/>
        <w:jc w:val="both"/>
        <w:rPr>
          <w:rFonts w:ascii="Times New Roman" w:eastAsia="Times New Roman" w:hAnsi="Times New Roman"/>
          <w:sz w:val="28"/>
          <w:szCs w:val="28"/>
          <w:lang w:val="en-US" w:eastAsia="uk-UA"/>
        </w:rPr>
      </w:pPr>
      <w:r w:rsidRPr="00D2606E">
        <w:rPr>
          <w:rFonts w:ascii="Times New Roman" w:eastAsia="Times New Roman" w:hAnsi="Times New Roman"/>
          <w:b/>
          <w:sz w:val="28"/>
          <w:szCs w:val="28"/>
          <w:lang w:val="en-US" w:eastAsia="uk-UA"/>
        </w:rPr>
        <w:t>Key words:</w:t>
      </w:r>
      <w:r w:rsidRPr="00D2606E">
        <w:rPr>
          <w:rFonts w:ascii="Times New Roman" w:eastAsia="Times New Roman" w:hAnsi="Times New Roman"/>
          <w:sz w:val="28"/>
          <w:szCs w:val="28"/>
          <w:lang w:val="en-US" w:eastAsia="uk-UA"/>
        </w:rPr>
        <w:t xml:space="preserve"> </w:t>
      </w:r>
      <w:r w:rsidR="00264755" w:rsidRPr="00264755">
        <w:rPr>
          <w:rFonts w:ascii="Times New Roman" w:eastAsia="Times New Roman" w:hAnsi="Times New Roman"/>
          <w:sz w:val="28"/>
          <w:szCs w:val="28"/>
          <w:lang w:val="en-US" w:eastAsia="uk-UA"/>
        </w:rPr>
        <w:t xml:space="preserve">conflict, mediation, types of conflicts, causes of conflicts, conflict management, </w:t>
      </w:r>
      <w:proofErr w:type="gramStart"/>
      <w:r w:rsidR="00264755" w:rsidRPr="00264755">
        <w:rPr>
          <w:rFonts w:ascii="Times New Roman" w:eastAsia="Times New Roman" w:hAnsi="Times New Roman"/>
          <w:sz w:val="28"/>
          <w:szCs w:val="28"/>
          <w:lang w:val="en-US" w:eastAsia="uk-UA"/>
        </w:rPr>
        <w:t>public</w:t>
      </w:r>
      <w:proofErr w:type="gramEnd"/>
      <w:r w:rsidR="00264755" w:rsidRPr="00264755">
        <w:rPr>
          <w:rFonts w:ascii="Times New Roman" w:eastAsia="Times New Roman" w:hAnsi="Times New Roman"/>
          <w:sz w:val="28"/>
          <w:szCs w:val="28"/>
          <w:lang w:val="en-US" w:eastAsia="uk-UA"/>
        </w:rPr>
        <w:t xml:space="preserve"> administration syste</w:t>
      </w:r>
      <w:r w:rsidR="00264755">
        <w:rPr>
          <w:rFonts w:ascii="Times New Roman" w:eastAsia="Times New Roman" w:hAnsi="Times New Roman"/>
          <w:sz w:val="28"/>
          <w:szCs w:val="28"/>
          <w:lang w:val="en-US" w:eastAsia="uk-UA"/>
        </w:rPr>
        <w:t>m</w:t>
      </w:r>
      <w:r w:rsidRPr="00D2606E">
        <w:rPr>
          <w:rFonts w:ascii="Times New Roman" w:eastAsia="Times New Roman" w:hAnsi="Times New Roman"/>
          <w:sz w:val="28"/>
          <w:szCs w:val="28"/>
          <w:lang w:val="en-US" w:eastAsia="uk-UA"/>
        </w:rPr>
        <w:t>.</w:t>
      </w:r>
    </w:p>
    <w:p w:rsidR="00B207B1" w:rsidRPr="00D2606E" w:rsidRDefault="00B207B1" w:rsidP="00B207B1">
      <w:pPr>
        <w:shd w:val="clear" w:color="auto" w:fill="FFFFFF"/>
        <w:spacing w:after="0" w:line="360" w:lineRule="auto"/>
        <w:jc w:val="both"/>
        <w:rPr>
          <w:rFonts w:ascii="Times New Roman" w:eastAsia="Times New Roman" w:hAnsi="Times New Roman"/>
          <w:sz w:val="28"/>
          <w:szCs w:val="28"/>
          <w:lang w:val="en-US" w:eastAsia="uk-UA"/>
        </w:rPr>
      </w:pPr>
    </w:p>
    <w:p w:rsidR="00AA704A" w:rsidRPr="00D2606E" w:rsidRDefault="00AA704A">
      <w:pPr>
        <w:rPr>
          <w:rFonts w:ascii="Times New Roman" w:hAnsi="Times New Roman"/>
          <w:sz w:val="28"/>
          <w:szCs w:val="28"/>
        </w:rPr>
      </w:pPr>
      <w:r w:rsidRPr="00D2606E">
        <w:rPr>
          <w:rFonts w:ascii="Times New Roman" w:hAnsi="Times New Roman"/>
          <w:sz w:val="28"/>
          <w:szCs w:val="28"/>
        </w:rPr>
        <w:br w:type="page"/>
      </w:r>
    </w:p>
    <w:p w:rsidR="008D254C" w:rsidRPr="00AA704A" w:rsidRDefault="008D254C" w:rsidP="008D254C">
      <w:pPr>
        <w:spacing w:after="0" w:line="360" w:lineRule="auto"/>
        <w:jc w:val="center"/>
        <w:rPr>
          <w:rFonts w:ascii="Times New Roman" w:hAnsi="Times New Roman"/>
          <w:b/>
          <w:sz w:val="28"/>
          <w:szCs w:val="28"/>
        </w:rPr>
      </w:pPr>
      <w:r w:rsidRPr="00AA704A">
        <w:rPr>
          <w:rFonts w:ascii="Times New Roman" w:hAnsi="Times New Roman"/>
          <w:b/>
          <w:sz w:val="28"/>
          <w:szCs w:val="28"/>
        </w:rPr>
        <w:lastRenderedPageBreak/>
        <w:t>ЗМІСТ</w:t>
      </w:r>
    </w:p>
    <w:p w:rsidR="008D254C" w:rsidRPr="00D96977" w:rsidRDefault="008D254C" w:rsidP="008D254C">
      <w:pPr>
        <w:spacing w:after="0" w:line="360" w:lineRule="auto"/>
        <w:rPr>
          <w:rFonts w:ascii="Times New Roman" w:hAnsi="Times New Roman"/>
          <w:sz w:val="16"/>
          <w:szCs w:val="16"/>
        </w:rPr>
      </w:pPr>
    </w:p>
    <w:p w:rsidR="008D254C" w:rsidRPr="005D4875" w:rsidRDefault="008D254C" w:rsidP="008D254C">
      <w:pPr>
        <w:spacing w:after="0" w:line="360" w:lineRule="auto"/>
        <w:rPr>
          <w:rFonts w:ascii="Times New Roman" w:hAnsi="Times New Roman"/>
          <w:sz w:val="28"/>
          <w:szCs w:val="28"/>
          <w:lang w:val="ru-RU"/>
        </w:rPr>
      </w:pPr>
      <w:r w:rsidRPr="00AA704A">
        <w:rPr>
          <w:rFonts w:ascii="Times New Roman" w:hAnsi="Times New Roman"/>
          <w:sz w:val="28"/>
          <w:szCs w:val="28"/>
        </w:rPr>
        <w:t>ВСТУП</w:t>
      </w:r>
      <w:r w:rsidR="00D96977">
        <w:rPr>
          <w:rFonts w:ascii="Times New Roman" w:hAnsi="Times New Roman"/>
          <w:sz w:val="28"/>
          <w:szCs w:val="28"/>
        </w:rPr>
        <w:t>…………………………………………………………………..…………</w:t>
      </w:r>
      <w:r w:rsidR="00264755">
        <w:rPr>
          <w:rFonts w:ascii="Times New Roman" w:hAnsi="Times New Roman"/>
          <w:sz w:val="28"/>
          <w:szCs w:val="28"/>
        </w:rPr>
        <w:t>…</w:t>
      </w:r>
      <w:r w:rsidR="00D96977">
        <w:rPr>
          <w:rFonts w:ascii="Times New Roman" w:hAnsi="Times New Roman"/>
          <w:sz w:val="28"/>
          <w:szCs w:val="28"/>
        </w:rPr>
        <w:t>5</w:t>
      </w:r>
    </w:p>
    <w:p w:rsidR="008D254C" w:rsidRPr="00AA704A" w:rsidRDefault="008D254C" w:rsidP="0087456B">
      <w:pPr>
        <w:spacing w:after="0" w:line="360" w:lineRule="auto"/>
        <w:jc w:val="both"/>
        <w:rPr>
          <w:rFonts w:ascii="Times New Roman" w:hAnsi="Times New Roman"/>
          <w:sz w:val="28"/>
          <w:szCs w:val="28"/>
        </w:rPr>
      </w:pPr>
      <w:r w:rsidRPr="00AA704A">
        <w:rPr>
          <w:rFonts w:ascii="Times New Roman" w:hAnsi="Times New Roman"/>
          <w:sz w:val="28"/>
          <w:szCs w:val="28"/>
        </w:rPr>
        <w:t>РОЗДІЛ 1. ТЕОРЕТИЧНІ ЗАСАДИ ВИНИКНЕННЯ ТА РОЗВИТКУ КОНФЛІКТІВ У СИСТЕМІ ПУБЛІЧНОГО УПРАВЛІННЯ</w:t>
      </w:r>
      <w:r w:rsidR="00D96977">
        <w:rPr>
          <w:rFonts w:ascii="Times New Roman" w:hAnsi="Times New Roman"/>
          <w:sz w:val="28"/>
          <w:szCs w:val="28"/>
        </w:rPr>
        <w:t>……………………</w:t>
      </w:r>
      <w:r w:rsidR="00264755" w:rsidRPr="00264755">
        <w:rPr>
          <w:rFonts w:ascii="Times New Roman" w:hAnsi="Times New Roman"/>
          <w:sz w:val="28"/>
          <w:szCs w:val="28"/>
          <w:lang w:val="ru-RU"/>
        </w:rPr>
        <w:t>..</w:t>
      </w:r>
      <w:r w:rsidR="00D96977">
        <w:rPr>
          <w:rFonts w:ascii="Times New Roman" w:hAnsi="Times New Roman"/>
          <w:sz w:val="28"/>
          <w:szCs w:val="28"/>
        </w:rPr>
        <w:t>8</w:t>
      </w:r>
    </w:p>
    <w:p w:rsidR="008D254C" w:rsidRPr="00AA704A" w:rsidRDefault="008D254C" w:rsidP="00264755">
      <w:pPr>
        <w:spacing w:after="0" w:line="360" w:lineRule="auto"/>
        <w:ind w:firstLine="709"/>
        <w:jc w:val="both"/>
        <w:rPr>
          <w:rFonts w:ascii="Times New Roman" w:hAnsi="Times New Roman"/>
          <w:sz w:val="28"/>
          <w:szCs w:val="28"/>
        </w:rPr>
      </w:pPr>
      <w:r w:rsidRPr="00AA704A">
        <w:rPr>
          <w:rFonts w:ascii="Times New Roman" w:hAnsi="Times New Roman"/>
          <w:sz w:val="28"/>
          <w:szCs w:val="28"/>
        </w:rPr>
        <w:t>1.1 Теоретичні аспекти дослідження конфліктів у системі публічного управління</w:t>
      </w:r>
      <w:r w:rsidR="00D96977">
        <w:rPr>
          <w:rFonts w:ascii="Times New Roman" w:hAnsi="Times New Roman"/>
          <w:sz w:val="28"/>
          <w:szCs w:val="28"/>
        </w:rPr>
        <w:t>………………………………………………………………………….</w:t>
      </w:r>
      <w:r w:rsidR="00264755" w:rsidRPr="00264755">
        <w:rPr>
          <w:rFonts w:ascii="Times New Roman" w:hAnsi="Times New Roman"/>
          <w:sz w:val="28"/>
          <w:szCs w:val="28"/>
          <w:lang w:val="ru-RU"/>
        </w:rPr>
        <w:t>..</w:t>
      </w:r>
      <w:r w:rsidR="00D96977">
        <w:rPr>
          <w:rFonts w:ascii="Times New Roman" w:hAnsi="Times New Roman"/>
          <w:sz w:val="28"/>
          <w:szCs w:val="28"/>
        </w:rPr>
        <w:t>.8</w:t>
      </w:r>
    </w:p>
    <w:p w:rsidR="008D254C" w:rsidRPr="00AA704A" w:rsidRDefault="008D254C" w:rsidP="00264755">
      <w:pPr>
        <w:spacing w:after="0" w:line="360" w:lineRule="auto"/>
        <w:ind w:firstLine="709"/>
        <w:jc w:val="both"/>
        <w:rPr>
          <w:rFonts w:ascii="Times New Roman" w:hAnsi="Times New Roman"/>
          <w:sz w:val="28"/>
          <w:szCs w:val="28"/>
        </w:rPr>
      </w:pPr>
      <w:r w:rsidRPr="00AA704A">
        <w:rPr>
          <w:rFonts w:ascii="Times New Roman" w:hAnsi="Times New Roman"/>
          <w:sz w:val="28"/>
          <w:szCs w:val="28"/>
        </w:rPr>
        <w:t>1.2 Складові компоненти конфлікту в професійній діяльності публічного управлінця</w:t>
      </w:r>
      <w:r w:rsidR="00D96977">
        <w:rPr>
          <w:rFonts w:ascii="Times New Roman" w:hAnsi="Times New Roman"/>
          <w:sz w:val="28"/>
          <w:szCs w:val="28"/>
        </w:rPr>
        <w:t>…………………………………………………………………………..19</w:t>
      </w:r>
    </w:p>
    <w:p w:rsidR="008D254C" w:rsidRPr="00264755" w:rsidRDefault="008D254C" w:rsidP="00264755">
      <w:pPr>
        <w:spacing w:after="0" w:line="360" w:lineRule="auto"/>
        <w:ind w:firstLine="709"/>
        <w:jc w:val="both"/>
        <w:rPr>
          <w:rFonts w:ascii="Times New Roman" w:hAnsi="Times New Roman"/>
          <w:sz w:val="28"/>
          <w:szCs w:val="28"/>
        </w:rPr>
      </w:pPr>
      <w:r w:rsidRPr="00AA704A">
        <w:rPr>
          <w:rFonts w:ascii="Times New Roman" w:hAnsi="Times New Roman"/>
          <w:sz w:val="28"/>
          <w:szCs w:val="28"/>
        </w:rPr>
        <w:t>1.3 Нормативно-правове регулювання конфліктів у системі публічного управління</w:t>
      </w:r>
      <w:r w:rsidR="00D96977">
        <w:rPr>
          <w:rFonts w:ascii="Times New Roman" w:hAnsi="Times New Roman"/>
          <w:sz w:val="28"/>
          <w:szCs w:val="28"/>
        </w:rPr>
        <w:t>………………………………..…………………………………………22</w:t>
      </w:r>
    </w:p>
    <w:p w:rsidR="008D254C" w:rsidRPr="00AA704A" w:rsidRDefault="008D254C" w:rsidP="0087456B">
      <w:pPr>
        <w:spacing w:after="0" w:line="360" w:lineRule="auto"/>
        <w:jc w:val="both"/>
        <w:rPr>
          <w:rFonts w:ascii="Times New Roman" w:hAnsi="Times New Roman"/>
          <w:sz w:val="28"/>
          <w:szCs w:val="28"/>
        </w:rPr>
      </w:pPr>
      <w:r w:rsidRPr="00AA704A">
        <w:rPr>
          <w:rFonts w:ascii="Times New Roman" w:hAnsi="Times New Roman"/>
          <w:sz w:val="28"/>
          <w:szCs w:val="28"/>
        </w:rPr>
        <w:t>РОЗДІЛ 2. ПРИЧИНИ ВИНИКНЕННЯ ТА ПРАКТИКА УПРАВЛІННЯ КОНФЛІКТАМИ В СИСТЕМІ ПУБЛІЧНОГО УПРАВЛІННЯ</w:t>
      </w:r>
      <w:r w:rsidR="00D96977">
        <w:rPr>
          <w:rFonts w:ascii="Times New Roman" w:hAnsi="Times New Roman"/>
          <w:sz w:val="28"/>
          <w:szCs w:val="28"/>
        </w:rPr>
        <w:t>………………...27</w:t>
      </w:r>
    </w:p>
    <w:p w:rsidR="008D254C" w:rsidRPr="00AA704A" w:rsidRDefault="008D254C" w:rsidP="00264755">
      <w:pPr>
        <w:spacing w:after="0" w:line="360" w:lineRule="auto"/>
        <w:ind w:firstLine="709"/>
        <w:jc w:val="both"/>
        <w:rPr>
          <w:rFonts w:ascii="Times New Roman" w:hAnsi="Times New Roman"/>
          <w:sz w:val="28"/>
          <w:szCs w:val="28"/>
        </w:rPr>
      </w:pPr>
      <w:r w:rsidRPr="00AA704A">
        <w:rPr>
          <w:rFonts w:ascii="Times New Roman" w:hAnsi="Times New Roman"/>
          <w:sz w:val="28"/>
          <w:szCs w:val="28"/>
        </w:rPr>
        <w:t>2.1 Причини виникнення конфліктів у системі публічного управління</w:t>
      </w:r>
      <w:r w:rsidR="00D96977">
        <w:rPr>
          <w:rFonts w:ascii="Times New Roman" w:hAnsi="Times New Roman"/>
          <w:sz w:val="28"/>
          <w:szCs w:val="28"/>
        </w:rPr>
        <w:t>…….…</w:t>
      </w:r>
      <w:r w:rsidR="00264755">
        <w:rPr>
          <w:rFonts w:ascii="Times New Roman" w:hAnsi="Times New Roman"/>
          <w:sz w:val="28"/>
          <w:szCs w:val="28"/>
        </w:rPr>
        <w:t>…</w:t>
      </w:r>
      <w:r w:rsidR="00264755">
        <w:rPr>
          <w:rFonts w:ascii="Times New Roman" w:hAnsi="Times New Roman"/>
          <w:sz w:val="28"/>
          <w:szCs w:val="28"/>
          <w:lang w:val="ru-RU"/>
        </w:rPr>
        <w:t>……………………………………………………………….</w:t>
      </w:r>
      <w:r w:rsidR="00D96977">
        <w:rPr>
          <w:rFonts w:ascii="Times New Roman" w:hAnsi="Times New Roman"/>
          <w:sz w:val="28"/>
          <w:szCs w:val="28"/>
        </w:rPr>
        <w:t>27</w:t>
      </w:r>
    </w:p>
    <w:p w:rsidR="008D254C" w:rsidRPr="00AA704A" w:rsidRDefault="008D254C" w:rsidP="00264755">
      <w:pPr>
        <w:spacing w:after="0" w:line="360" w:lineRule="auto"/>
        <w:ind w:firstLine="709"/>
        <w:jc w:val="both"/>
        <w:rPr>
          <w:rFonts w:ascii="Times New Roman" w:hAnsi="Times New Roman"/>
          <w:sz w:val="28"/>
          <w:szCs w:val="28"/>
        </w:rPr>
      </w:pPr>
      <w:r w:rsidRPr="00AA704A">
        <w:rPr>
          <w:rFonts w:ascii="Times New Roman" w:hAnsi="Times New Roman"/>
          <w:sz w:val="28"/>
          <w:szCs w:val="28"/>
        </w:rPr>
        <w:t>2.2 Аналіз потенційних механізмів управління конфліктами, які можливо застосувати в органах влади в Україні</w:t>
      </w:r>
      <w:r w:rsidR="00D96977">
        <w:rPr>
          <w:rFonts w:ascii="Times New Roman" w:hAnsi="Times New Roman"/>
          <w:sz w:val="28"/>
          <w:szCs w:val="28"/>
        </w:rPr>
        <w:t>……………………………………………36</w:t>
      </w:r>
    </w:p>
    <w:p w:rsidR="008D254C" w:rsidRPr="00264755" w:rsidRDefault="008D254C" w:rsidP="00264755">
      <w:pPr>
        <w:spacing w:after="0" w:line="360" w:lineRule="auto"/>
        <w:ind w:firstLine="709"/>
        <w:jc w:val="both"/>
        <w:rPr>
          <w:rFonts w:ascii="Times New Roman" w:hAnsi="Times New Roman"/>
          <w:sz w:val="28"/>
          <w:szCs w:val="28"/>
        </w:rPr>
      </w:pPr>
      <w:r w:rsidRPr="00AA704A">
        <w:rPr>
          <w:rFonts w:ascii="Times New Roman" w:hAnsi="Times New Roman"/>
          <w:sz w:val="28"/>
          <w:szCs w:val="28"/>
        </w:rPr>
        <w:t>2.3 Практичні аспекти управління конфліктами у системі публічного управління</w:t>
      </w:r>
      <w:r w:rsidR="00D96977">
        <w:rPr>
          <w:rFonts w:ascii="Times New Roman" w:hAnsi="Times New Roman"/>
          <w:sz w:val="28"/>
          <w:szCs w:val="28"/>
        </w:rPr>
        <w:t>…………………………………………………………………………..41</w:t>
      </w:r>
    </w:p>
    <w:p w:rsidR="008D254C" w:rsidRPr="00AA704A" w:rsidRDefault="008D254C" w:rsidP="0087456B">
      <w:pPr>
        <w:spacing w:after="0" w:line="360" w:lineRule="auto"/>
        <w:jc w:val="both"/>
        <w:rPr>
          <w:rFonts w:ascii="Times New Roman" w:hAnsi="Times New Roman"/>
          <w:sz w:val="28"/>
          <w:szCs w:val="28"/>
        </w:rPr>
      </w:pPr>
      <w:r w:rsidRPr="00AA704A">
        <w:rPr>
          <w:rFonts w:ascii="Times New Roman" w:hAnsi="Times New Roman"/>
          <w:sz w:val="28"/>
          <w:szCs w:val="28"/>
        </w:rPr>
        <w:t xml:space="preserve">РОЗДІЛ 3. </w:t>
      </w:r>
      <w:bookmarkStart w:id="0" w:name="_GoBack"/>
      <w:r w:rsidRPr="00AA704A">
        <w:rPr>
          <w:rFonts w:ascii="Times New Roman" w:hAnsi="Times New Roman"/>
          <w:sz w:val="28"/>
          <w:szCs w:val="28"/>
        </w:rPr>
        <w:t>МЕХАНІЗМИ ПОДОЛАННЯ КОНФЛІКТІВ У СИСТЕМІ ПУБЛІЧНОГО УПРАВЛІННЯ</w:t>
      </w:r>
      <w:bookmarkEnd w:id="0"/>
      <w:r w:rsidR="00D96977">
        <w:rPr>
          <w:rFonts w:ascii="Times New Roman" w:hAnsi="Times New Roman"/>
          <w:sz w:val="28"/>
          <w:szCs w:val="28"/>
        </w:rPr>
        <w:t>…………………………………………………….54</w:t>
      </w:r>
    </w:p>
    <w:p w:rsidR="008D254C" w:rsidRPr="00AA704A" w:rsidRDefault="008D254C" w:rsidP="00264755">
      <w:pPr>
        <w:spacing w:after="0" w:line="360" w:lineRule="auto"/>
        <w:ind w:firstLine="709"/>
        <w:jc w:val="both"/>
        <w:rPr>
          <w:rFonts w:ascii="Times New Roman" w:hAnsi="Times New Roman"/>
          <w:sz w:val="28"/>
          <w:szCs w:val="28"/>
        </w:rPr>
      </w:pPr>
      <w:r w:rsidRPr="00AA704A">
        <w:rPr>
          <w:rFonts w:ascii="Times New Roman" w:hAnsi="Times New Roman"/>
          <w:sz w:val="28"/>
          <w:szCs w:val="28"/>
        </w:rPr>
        <w:t>3.1 Розв’язання конфліктів з урахуванням європейського досвіду</w:t>
      </w:r>
      <w:r w:rsidR="00D96977">
        <w:rPr>
          <w:rFonts w:ascii="Times New Roman" w:hAnsi="Times New Roman"/>
          <w:sz w:val="28"/>
          <w:szCs w:val="28"/>
        </w:rPr>
        <w:t>……………</w:t>
      </w:r>
      <w:r w:rsidR="00264755">
        <w:rPr>
          <w:rFonts w:ascii="Times New Roman" w:hAnsi="Times New Roman"/>
          <w:sz w:val="28"/>
          <w:szCs w:val="28"/>
        </w:rPr>
        <w:t>…</w:t>
      </w:r>
      <w:r w:rsidR="00264755">
        <w:rPr>
          <w:rFonts w:ascii="Times New Roman" w:hAnsi="Times New Roman"/>
          <w:sz w:val="28"/>
          <w:szCs w:val="28"/>
          <w:lang w:val="ru-RU"/>
        </w:rPr>
        <w:t>………………………………………………………………</w:t>
      </w:r>
      <w:r w:rsidR="00D96977">
        <w:rPr>
          <w:rFonts w:ascii="Times New Roman" w:hAnsi="Times New Roman"/>
          <w:sz w:val="28"/>
          <w:szCs w:val="28"/>
        </w:rPr>
        <w:t>54</w:t>
      </w:r>
    </w:p>
    <w:p w:rsidR="008D254C" w:rsidRPr="00AA704A" w:rsidRDefault="008D254C" w:rsidP="00264755">
      <w:pPr>
        <w:spacing w:after="0" w:line="360" w:lineRule="auto"/>
        <w:ind w:firstLine="709"/>
        <w:jc w:val="both"/>
        <w:rPr>
          <w:rFonts w:ascii="Times New Roman" w:hAnsi="Times New Roman"/>
          <w:sz w:val="28"/>
          <w:szCs w:val="28"/>
        </w:rPr>
      </w:pPr>
      <w:r w:rsidRPr="00AA704A">
        <w:rPr>
          <w:rFonts w:ascii="Times New Roman" w:hAnsi="Times New Roman"/>
          <w:sz w:val="28"/>
          <w:szCs w:val="28"/>
        </w:rPr>
        <w:t>3.2 Основні технології врегулювання конфліктів у публічному управлінні</w:t>
      </w:r>
      <w:r w:rsidR="00D96977">
        <w:rPr>
          <w:rFonts w:ascii="Times New Roman" w:hAnsi="Times New Roman"/>
          <w:sz w:val="28"/>
          <w:szCs w:val="28"/>
        </w:rPr>
        <w:t>…...</w:t>
      </w:r>
      <w:r w:rsidR="00264755" w:rsidRPr="00264755">
        <w:rPr>
          <w:rFonts w:ascii="Times New Roman" w:hAnsi="Times New Roman"/>
          <w:sz w:val="28"/>
          <w:szCs w:val="28"/>
          <w:lang w:val="ru-RU"/>
        </w:rPr>
        <w:t>............................................................................................................</w:t>
      </w:r>
      <w:r w:rsidR="00D96977">
        <w:rPr>
          <w:rFonts w:ascii="Times New Roman" w:hAnsi="Times New Roman"/>
          <w:sz w:val="28"/>
          <w:szCs w:val="28"/>
        </w:rPr>
        <w:t>61</w:t>
      </w:r>
    </w:p>
    <w:p w:rsidR="008D254C" w:rsidRPr="00264755" w:rsidRDefault="008D254C" w:rsidP="00264755">
      <w:pPr>
        <w:spacing w:after="0" w:line="360" w:lineRule="auto"/>
        <w:ind w:firstLine="709"/>
        <w:jc w:val="both"/>
        <w:rPr>
          <w:rFonts w:ascii="Times New Roman" w:hAnsi="Times New Roman"/>
          <w:sz w:val="28"/>
          <w:szCs w:val="28"/>
          <w:lang w:val="ru-RU"/>
        </w:rPr>
      </w:pPr>
      <w:r w:rsidRPr="00AA704A">
        <w:rPr>
          <w:rFonts w:ascii="Times New Roman" w:hAnsi="Times New Roman"/>
          <w:sz w:val="28"/>
          <w:szCs w:val="28"/>
        </w:rPr>
        <w:t xml:space="preserve">3.3 Механізми формування </w:t>
      </w:r>
      <w:proofErr w:type="spellStart"/>
      <w:r w:rsidRPr="00AA704A">
        <w:rPr>
          <w:rFonts w:ascii="Times New Roman" w:hAnsi="Times New Roman"/>
          <w:sz w:val="28"/>
          <w:szCs w:val="28"/>
        </w:rPr>
        <w:t>медіаційної</w:t>
      </w:r>
      <w:proofErr w:type="spellEnd"/>
      <w:r w:rsidRPr="00AA704A">
        <w:rPr>
          <w:rFonts w:ascii="Times New Roman" w:hAnsi="Times New Roman"/>
          <w:sz w:val="28"/>
          <w:szCs w:val="28"/>
        </w:rPr>
        <w:t xml:space="preserve"> компетентності публічних службовців</w:t>
      </w:r>
      <w:r w:rsidR="00D96977">
        <w:rPr>
          <w:rFonts w:ascii="Times New Roman" w:hAnsi="Times New Roman"/>
          <w:sz w:val="28"/>
          <w:szCs w:val="28"/>
        </w:rPr>
        <w:t>…………………………………………………………………………</w:t>
      </w:r>
      <w:r w:rsidR="00264755" w:rsidRPr="00264755">
        <w:rPr>
          <w:rFonts w:ascii="Times New Roman" w:hAnsi="Times New Roman"/>
          <w:sz w:val="28"/>
          <w:szCs w:val="28"/>
          <w:lang w:val="ru-RU"/>
        </w:rPr>
        <w:t>.</w:t>
      </w:r>
      <w:r w:rsidR="00D96977">
        <w:rPr>
          <w:rFonts w:ascii="Times New Roman" w:hAnsi="Times New Roman"/>
          <w:sz w:val="28"/>
          <w:szCs w:val="28"/>
        </w:rPr>
        <w:t>.64</w:t>
      </w:r>
    </w:p>
    <w:p w:rsidR="00264755" w:rsidRPr="005D4875" w:rsidRDefault="00264755" w:rsidP="008D254C">
      <w:pPr>
        <w:spacing w:after="0" w:line="360" w:lineRule="auto"/>
        <w:rPr>
          <w:rFonts w:ascii="Times New Roman" w:hAnsi="Times New Roman"/>
          <w:sz w:val="28"/>
          <w:szCs w:val="28"/>
          <w:lang w:val="ru-RU"/>
        </w:rPr>
      </w:pPr>
    </w:p>
    <w:p w:rsidR="008D254C" w:rsidRPr="00264755" w:rsidRDefault="008D254C" w:rsidP="008D254C">
      <w:pPr>
        <w:spacing w:after="0" w:line="360" w:lineRule="auto"/>
        <w:rPr>
          <w:rFonts w:ascii="Times New Roman" w:hAnsi="Times New Roman"/>
          <w:sz w:val="28"/>
          <w:szCs w:val="28"/>
          <w:lang w:val="ru-RU"/>
        </w:rPr>
      </w:pPr>
      <w:r w:rsidRPr="00AA704A">
        <w:rPr>
          <w:rFonts w:ascii="Times New Roman" w:hAnsi="Times New Roman"/>
          <w:sz w:val="28"/>
          <w:szCs w:val="28"/>
        </w:rPr>
        <w:t>ВИСНОВКИ</w:t>
      </w:r>
      <w:r w:rsidR="00D96977">
        <w:rPr>
          <w:rFonts w:ascii="Times New Roman" w:hAnsi="Times New Roman"/>
          <w:sz w:val="28"/>
          <w:szCs w:val="28"/>
        </w:rPr>
        <w:t>……………………………………..………………………………</w:t>
      </w:r>
      <w:r w:rsidR="00264755" w:rsidRPr="00264755">
        <w:rPr>
          <w:rFonts w:ascii="Times New Roman" w:hAnsi="Times New Roman"/>
          <w:sz w:val="28"/>
          <w:szCs w:val="28"/>
          <w:lang w:val="ru-RU"/>
        </w:rPr>
        <w:t>.</w:t>
      </w:r>
      <w:r w:rsidR="00D96977">
        <w:rPr>
          <w:rFonts w:ascii="Times New Roman" w:hAnsi="Times New Roman"/>
          <w:sz w:val="28"/>
          <w:szCs w:val="28"/>
        </w:rPr>
        <w:t>…75</w:t>
      </w:r>
    </w:p>
    <w:p w:rsidR="00264755" w:rsidRPr="005D4875" w:rsidRDefault="008D254C" w:rsidP="008D254C">
      <w:pPr>
        <w:spacing w:after="0" w:line="360" w:lineRule="auto"/>
        <w:rPr>
          <w:rFonts w:ascii="Times New Roman" w:hAnsi="Times New Roman"/>
          <w:sz w:val="28"/>
          <w:szCs w:val="28"/>
          <w:lang w:val="ru-RU"/>
        </w:rPr>
      </w:pPr>
      <w:r w:rsidRPr="00AA704A">
        <w:rPr>
          <w:rFonts w:ascii="Times New Roman" w:hAnsi="Times New Roman"/>
          <w:sz w:val="28"/>
          <w:szCs w:val="28"/>
        </w:rPr>
        <w:t>СПИСОК ВИКОРИСТАНИХ ДЖЕРЕЛ</w:t>
      </w:r>
      <w:r w:rsidR="00D96977">
        <w:rPr>
          <w:rFonts w:ascii="Times New Roman" w:hAnsi="Times New Roman"/>
          <w:sz w:val="28"/>
          <w:szCs w:val="28"/>
        </w:rPr>
        <w:t>………………………………………</w:t>
      </w:r>
      <w:r w:rsidR="00264755" w:rsidRPr="00264755">
        <w:rPr>
          <w:rFonts w:ascii="Times New Roman" w:hAnsi="Times New Roman"/>
          <w:sz w:val="28"/>
          <w:szCs w:val="28"/>
          <w:lang w:val="ru-RU"/>
        </w:rPr>
        <w:t>.</w:t>
      </w:r>
      <w:r w:rsidR="00D96977">
        <w:rPr>
          <w:rFonts w:ascii="Times New Roman" w:hAnsi="Times New Roman"/>
          <w:sz w:val="28"/>
          <w:szCs w:val="28"/>
        </w:rPr>
        <w:t>….80</w:t>
      </w:r>
    </w:p>
    <w:p w:rsidR="008D254C" w:rsidRDefault="008D254C" w:rsidP="008D254C">
      <w:pPr>
        <w:spacing w:after="0" w:line="360" w:lineRule="auto"/>
        <w:rPr>
          <w:rFonts w:ascii="Times New Roman" w:hAnsi="Times New Roman"/>
          <w:sz w:val="28"/>
          <w:szCs w:val="28"/>
        </w:rPr>
      </w:pPr>
      <w:r>
        <w:rPr>
          <w:rFonts w:ascii="Times New Roman" w:hAnsi="Times New Roman"/>
          <w:sz w:val="28"/>
          <w:szCs w:val="28"/>
        </w:rPr>
        <w:br w:type="page"/>
      </w:r>
    </w:p>
    <w:p w:rsidR="00764A16" w:rsidRPr="005D4875" w:rsidRDefault="00764A16" w:rsidP="00764A16">
      <w:pPr>
        <w:jc w:val="center"/>
        <w:rPr>
          <w:rFonts w:ascii="Times New Roman" w:eastAsiaTheme="minorHAnsi" w:hAnsi="Times New Roman"/>
          <w:b/>
          <w:sz w:val="28"/>
          <w:szCs w:val="28"/>
          <w:lang w:val="ru-RU"/>
        </w:rPr>
      </w:pPr>
      <w:r w:rsidRPr="00764A16">
        <w:rPr>
          <w:rFonts w:ascii="Times New Roman" w:eastAsiaTheme="minorHAnsi" w:hAnsi="Times New Roman"/>
          <w:b/>
          <w:sz w:val="28"/>
          <w:szCs w:val="28"/>
        </w:rPr>
        <w:lastRenderedPageBreak/>
        <w:t>ВСТУП</w:t>
      </w:r>
    </w:p>
    <w:p w:rsidR="00264755" w:rsidRPr="005D4875" w:rsidRDefault="00264755" w:rsidP="00264755">
      <w:pPr>
        <w:rPr>
          <w:rFonts w:ascii="Times New Roman" w:eastAsiaTheme="minorHAnsi" w:hAnsi="Times New Roman"/>
          <w:b/>
          <w:sz w:val="28"/>
          <w:szCs w:val="28"/>
          <w:lang w:val="ru-RU"/>
        </w:rPr>
      </w:pPr>
    </w:p>
    <w:p w:rsidR="00264755" w:rsidRPr="005D4875" w:rsidRDefault="00264755" w:rsidP="00264755">
      <w:pPr>
        <w:rPr>
          <w:rFonts w:ascii="Times New Roman" w:eastAsiaTheme="minorHAnsi" w:hAnsi="Times New Roman"/>
          <w:b/>
          <w:sz w:val="28"/>
          <w:szCs w:val="28"/>
          <w:lang w:val="ru-RU"/>
        </w:rPr>
      </w:pPr>
    </w:p>
    <w:p w:rsidR="00764A16" w:rsidRPr="00764A16" w:rsidRDefault="00764A16" w:rsidP="00764A16">
      <w:pPr>
        <w:tabs>
          <w:tab w:val="left" w:pos="709"/>
        </w:tabs>
        <w:spacing w:after="0" w:line="360" w:lineRule="auto"/>
        <w:ind w:firstLine="709"/>
        <w:jc w:val="both"/>
        <w:rPr>
          <w:rFonts w:ascii="Times New Roman" w:eastAsiaTheme="minorHAnsi" w:hAnsi="Times New Roman" w:cstheme="minorBidi"/>
          <w:color w:val="000000"/>
          <w:sz w:val="28"/>
          <w:szCs w:val="28"/>
        </w:rPr>
      </w:pPr>
      <w:r w:rsidRPr="00764A16">
        <w:rPr>
          <w:rFonts w:ascii="Times New Roman" w:eastAsiaTheme="minorHAnsi" w:hAnsi="Times New Roman" w:cstheme="minorBidi"/>
          <w:b/>
          <w:color w:val="000000"/>
          <w:sz w:val="28"/>
          <w:szCs w:val="28"/>
        </w:rPr>
        <w:t>Актуальність теми.</w:t>
      </w:r>
      <w:r w:rsidRPr="00764A16">
        <w:rPr>
          <w:rFonts w:ascii="Times New Roman" w:eastAsiaTheme="minorHAnsi" w:hAnsi="Times New Roman" w:cstheme="minorBidi"/>
          <w:color w:val="000000"/>
          <w:sz w:val="28"/>
          <w:szCs w:val="28"/>
        </w:rPr>
        <w:t xml:space="preserve"> Система державного управління в Україні все ще страждає від системних протиріч і не може повністю реалізувати свій потенціал для належного функціонування державного управління. Ця несприятлива тенденція в діяльності державних органів в першу чергу проявляється в нерозвиненості та неефективності процедур регулювання діяльності державних службовців. Ці проблеми призводять до конфліктів у системі державного управління. Вивчення діяльності органів влади, виявлення їх конфліктного потенціалу та аналіз конфліктів дозволяє розробити превентивні заходи щодо попередження конфліктів у державних службах.</w:t>
      </w:r>
    </w:p>
    <w:p w:rsidR="00764A16" w:rsidRPr="00764A16" w:rsidRDefault="00764A16" w:rsidP="00764A16">
      <w:pPr>
        <w:tabs>
          <w:tab w:val="left" w:pos="709"/>
        </w:tabs>
        <w:spacing w:after="0" w:line="360" w:lineRule="auto"/>
        <w:ind w:firstLine="709"/>
        <w:jc w:val="both"/>
        <w:rPr>
          <w:rFonts w:ascii="Times New Roman" w:eastAsiaTheme="minorHAnsi" w:hAnsi="Times New Roman" w:cstheme="minorBidi"/>
          <w:color w:val="000000"/>
          <w:sz w:val="28"/>
          <w:szCs w:val="28"/>
        </w:rPr>
      </w:pPr>
      <w:r w:rsidRPr="00764A16">
        <w:rPr>
          <w:rFonts w:ascii="Times New Roman" w:eastAsiaTheme="minorHAnsi" w:hAnsi="Times New Roman" w:cstheme="minorBidi"/>
          <w:color w:val="000000"/>
          <w:sz w:val="28"/>
          <w:szCs w:val="28"/>
        </w:rPr>
        <w:t>Конфлікти між державним і приватним секторами хвилюють громадськість у багатьох країнах світу.</w:t>
      </w:r>
      <w:r w:rsidRPr="00764A16">
        <w:rPr>
          <w:rFonts w:asciiTheme="minorHAnsi" w:eastAsiaTheme="minorHAnsi" w:hAnsiTheme="minorHAnsi" w:cstheme="minorBidi"/>
        </w:rPr>
        <w:t xml:space="preserve"> </w:t>
      </w:r>
      <w:r w:rsidRPr="00764A16">
        <w:rPr>
          <w:rFonts w:ascii="Times New Roman" w:eastAsiaTheme="minorHAnsi" w:hAnsi="Times New Roman" w:cstheme="minorBidi"/>
          <w:color w:val="000000"/>
          <w:sz w:val="28"/>
          <w:szCs w:val="28"/>
        </w:rPr>
        <w:t>Конфліктні ситуації в управлінській сфері вже давно є об’єктом певної політики, законодавства та управлінської практики, спрямованої на збереження цілісності та об’єктивності механізмів прийняття рішень державними органами та органами місцевого самоврядування. Крім того, діяльність органів державної влади, як і будь-якої суспільної організації, базується на безперервному виробленні ідей, елементів і структур, сприяючи виникненню змін, які часто призводять до руйнування інтеграції, розпаду старих структур і створення нових руйнуються. Виникнення різноманітних конфліктів, які необхідно подолати та докладати зусиль для запобігання, визначає актуальність обраного дослідження.</w:t>
      </w:r>
    </w:p>
    <w:p w:rsidR="00764A16" w:rsidRPr="00764A16" w:rsidRDefault="00764A16" w:rsidP="00764A16">
      <w:pPr>
        <w:tabs>
          <w:tab w:val="left" w:pos="709"/>
        </w:tabs>
        <w:spacing w:after="0" w:line="360" w:lineRule="auto"/>
        <w:ind w:firstLine="709"/>
        <w:jc w:val="both"/>
        <w:rPr>
          <w:rFonts w:ascii="Times New Roman" w:eastAsiaTheme="minorHAnsi" w:hAnsi="Times New Roman" w:cstheme="minorBidi"/>
          <w:color w:val="000000"/>
          <w:sz w:val="28"/>
          <w:szCs w:val="28"/>
        </w:rPr>
      </w:pPr>
      <w:r w:rsidRPr="00764A16">
        <w:rPr>
          <w:rFonts w:ascii="Times New Roman" w:eastAsiaTheme="minorHAnsi" w:hAnsi="Times New Roman" w:cstheme="minorBidi"/>
          <w:color w:val="000000"/>
          <w:sz w:val="28"/>
          <w:szCs w:val="28"/>
        </w:rPr>
        <w:t xml:space="preserve">Важливу роль у вивченні конфліктних взаємодій, методів подолання та попередження конфліктів у системах державного управління відіграють комплексні дослідження вітчизняних та зарубіжних учених Г. </w:t>
      </w:r>
      <w:proofErr w:type="spellStart"/>
      <w:r w:rsidRPr="00764A16">
        <w:rPr>
          <w:rFonts w:ascii="Times New Roman" w:eastAsiaTheme="minorHAnsi" w:hAnsi="Times New Roman" w:cstheme="minorBidi"/>
          <w:color w:val="000000"/>
          <w:sz w:val="28"/>
          <w:szCs w:val="28"/>
        </w:rPr>
        <w:t>Атаманчука</w:t>
      </w:r>
      <w:proofErr w:type="spellEnd"/>
      <w:r w:rsidRPr="00764A16">
        <w:rPr>
          <w:rFonts w:ascii="Times New Roman" w:eastAsiaTheme="minorHAnsi" w:hAnsi="Times New Roman" w:cstheme="minorBidi"/>
          <w:color w:val="000000"/>
          <w:sz w:val="28"/>
          <w:szCs w:val="28"/>
        </w:rPr>
        <w:t xml:space="preserve">, </w:t>
      </w:r>
      <w:r w:rsidR="00264755" w:rsidRPr="00264755">
        <w:rPr>
          <w:rFonts w:ascii="Times New Roman" w:eastAsiaTheme="minorHAnsi" w:hAnsi="Times New Roman" w:cstheme="minorBidi"/>
          <w:color w:val="000000"/>
          <w:sz w:val="28"/>
          <w:szCs w:val="28"/>
        </w:rPr>
        <w:t xml:space="preserve">       </w:t>
      </w:r>
      <w:r w:rsidRPr="00764A16">
        <w:rPr>
          <w:rFonts w:ascii="Times New Roman" w:eastAsiaTheme="minorHAnsi" w:hAnsi="Times New Roman" w:cstheme="minorBidi"/>
          <w:color w:val="000000"/>
          <w:sz w:val="28"/>
          <w:szCs w:val="28"/>
        </w:rPr>
        <w:t xml:space="preserve">В. </w:t>
      </w:r>
      <w:proofErr w:type="spellStart"/>
      <w:r w:rsidRPr="00764A16">
        <w:rPr>
          <w:rFonts w:ascii="Times New Roman" w:eastAsiaTheme="minorHAnsi" w:hAnsi="Times New Roman" w:cstheme="minorBidi"/>
          <w:color w:val="000000"/>
          <w:sz w:val="28"/>
          <w:szCs w:val="28"/>
        </w:rPr>
        <w:t>Бакуменка</w:t>
      </w:r>
      <w:proofErr w:type="spellEnd"/>
      <w:r w:rsidRPr="00764A16">
        <w:rPr>
          <w:rFonts w:ascii="Times New Roman" w:eastAsiaTheme="minorHAnsi" w:hAnsi="Times New Roman" w:cstheme="minorBidi"/>
          <w:color w:val="000000"/>
          <w:sz w:val="28"/>
          <w:szCs w:val="28"/>
        </w:rPr>
        <w:t xml:space="preserve">, </w:t>
      </w:r>
      <w:r w:rsidR="00264755" w:rsidRPr="00264755">
        <w:rPr>
          <w:rFonts w:ascii="Times New Roman" w:eastAsiaTheme="minorHAnsi" w:hAnsi="Times New Roman" w:cstheme="minorBidi"/>
          <w:color w:val="000000"/>
          <w:sz w:val="28"/>
          <w:szCs w:val="28"/>
        </w:rPr>
        <w:t xml:space="preserve">О. Бандурки, </w:t>
      </w:r>
      <w:r w:rsidRPr="00764A16">
        <w:rPr>
          <w:rFonts w:ascii="Times New Roman" w:eastAsiaTheme="minorHAnsi" w:hAnsi="Times New Roman" w:cstheme="minorBidi"/>
          <w:color w:val="000000"/>
          <w:sz w:val="28"/>
          <w:szCs w:val="28"/>
        </w:rPr>
        <w:t xml:space="preserve">А. Батечка, І. Гришиної, О. Громової, Д. </w:t>
      </w:r>
      <w:proofErr w:type="spellStart"/>
      <w:r w:rsidRPr="00764A16">
        <w:rPr>
          <w:rFonts w:ascii="Times New Roman" w:eastAsiaTheme="minorHAnsi" w:hAnsi="Times New Roman" w:cstheme="minorBidi"/>
          <w:color w:val="000000"/>
          <w:sz w:val="28"/>
          <w:szCs w:val="28"/>
        </w:rPr>
        <w:t>Дзвінчука</w:t>
      </w:r>
      <w:proofErr w:type="spellEnd"/>
      <w:r w:rsidRPr="00764A16">
        <w:rPr>
          <w:rFonts w:ascii="Times New Roman" w:eastAsiaTheme="minorHAnsi" w:hAnsi="Times New Roman" w:cstheme="minorBidi"/>
          <w:color w:val="000000"/>
          <w:sz w:val="28"/>
          <w:szCs w:val="28"/>
        </w:rPr>
        <w:t xml:space="preserve">, Л. </w:t>
      </w:r>
      <w:proofErr w:type="spellStart"/>
      <w:r w:rsidRPr="00764A16">
        <w:rPr>
          <w:rFonts w:ascii="Times New Roman" w:eastAsiaTheme="minorHAnsi" w:hAnsi="Times New Roman" w:cstheme="minorBidi"/>
          <w:color w:val="000000"/>
          <w:sz w:val="28"/>
          <w:szCs w:val="28"/>
        </w:rPr>
        <w:t>Ємельяненка</w:t>
      </w:r>
      <w:proofErr w:type="spellEnd"/>
      <w:r w:rsidRPr="00764A16">
        <w:rPr>
          <w:rFonts w:ascii="Times New Roman" w:eastAsiaTheme="minorHAnsi" w:hAnsi="Times New Roman" w:cstheme="minorBidi"/>
          <w:color w:val="000000"/>
          <w:sz w:val="28"/>
          <w:szCs w:val="28"/>
        </w:rPr>
        <w:t xml:space="preserve">, Л. </w:t>
      </w:r>
      <w:proofErr w:type="spellStart"/>
      <w:r w:rsidRPr="00764A16">
        <w:rPr>
          <w:rFonts w:ascii="Times New Roman" w:eastAsiaTheme="minorHAnsi" w:hAnsi="Times New Roman" w:cstheme="minorBidi"/>
          <w:color w:val="000000"/>
          <w:sz w:val="28"/>
          <w:szCs w:val="28"/>
        </w:rPr>
        <w:t>Карамушки</w:t>
      </w:r>
      <w:proofErr w:type="spellEnd"/>
      <w:r w:rsidRPr="00764A16">
        <w:rPr>
          <w:rFonts w:ascii="Times New Roman" w:eastAsiaTheme="minorHAnsi" w:hAnsi="Times New Roman" w:cstheme="minorBidi"/>
          <w:color w:val="000000"/>
          <w:sz w:val="28"/>
          <w:szCs w:val="28"/>
        </w:rPr>
        <w:t xml:space="preserve">, </w:t>
      </w:r>
      <w:r w:rsidR="00264755" w:rsidRPr="00764A16">
        <w:rPr>
          <w:rFonts w:ascii="Times New Roman" w:eastAsiaTheme="minorHAnsi" w:hAnsi="Times New Roman" w:cstheme="minorBidi"/>
          <w:color w:val="000000"/>
          <w:sz w:val="28"/>
          <w:szCs w:val="28"/>
        </w:rPr>
        <w:t xml:space="preserve">В. Князєва, В. Лугового, </w:t>
      </w:r>
      <w:r w:rsidR="00264755">
        <w:rPr>
          <w:rFonts w:ascii="Times New Roman" w:eastAsiaTheme="minorHAnsi" w:hAnsi="Times New Roman" w:cstheme="minorBidi"/>
          <w:color w:val="000000"/>
          <w:sz w:val="28"/>
          <w:szCs w:val="28"/>
        </w:rPr>
        <w:t>Н. Нижник</w:t>
      </w:r>
      <w:r w:rsidR="00264755" w:rsidRPr="00764A16">
        <w:rPr>
          <w:rFonts w:ascii="Times New Roman" w:eastAsiaTheme="minorHAnsi" w:hAnsi="Times New Roman" w:cstheme="minorBidi"/>
          <w:color w:val="000000"/>
          <w:sz w:val="28"/>
          <w:szCs w:val="28"/>
        </w:rPr>
        <w:t xml:space="preserve">, </w:t>
      </w:r>
      <w:r w:rsidR="00264755" w:rsidRPr="00264755">
        <w:rPr>
          <w:rFonts w:ascii="Times New Roman" w:eastAsiaTheme="minorHAnsi" w:hAnsi="Times New Roman" w:cstheme="minorBidi"/>
          <w:color w:val="000000"/>
          <w:sz w:val="28"/>
          <w:szCs w:val="28"/>
        </w:rPr>
        <w:t xml:space="preserve">                </w:t>
      </w:r>
      <w:r w:rsidR="00ED32C2">
        <w:rPr>
          <w:rFonts w:ascii="Times New Roman" w:eastAsiaTheme="minorHAnsi" w:hAnsi="Times New Roman" w:cstheme="minorBidi"/>
          <w:color w:val="000000"/>
          <w:sz w:val="28"/>
          <w:szCs w:val="28"/>
        </w:rPr>
        <w:t xml:space="preserve">В. Олуйка, М. </w:t>
      </w:r>
      <w:proofErr w:type="spellStart"/>
      <w:r w:rsidR="00ED32C2">
        <w:rPr>
          <w:rFonts w:ascii="Times New Roman" w:eastAsiaTheme="minorHAnsi" w:hAnsi="Times New Roman" w:cstheme="minorBidi"/>
          <w:color w:val="000000"/>
          <w:sz w:val="28"/>
          <w:szCs w:val="28"/>
        </w:rPr>
        <w:t>Пірен</w:t>
      </w:r>
      <w:proofErr w:type="spellEnd"/>
      <w:r w:rsidR="00264755" w:rsidRPr="00764A16">
        <w:rPr>
          <w:rFonts w:ascii="Times New Roman" w:eastAsiaTheme="minorHAnsi" w:hAnsi="Times New Roman" w:cstheme="minorBidi"/>
          <w:color w:val="000000"/>
          <w:sz w:val="28"/>
          <w:szCs w:val="28"/>
        </w:rPr>
        <w:t>,</w:t>
      </w:r>
      <w:r w:rsidR="00264755" w:rsidRPr="00264755">
        <w:rPr>
          <w:rFonts w:ascii="Times New Roman" w:eastAsiaTheme="minorHAnsi" w:hAnsi="Times New Roman" w:cstheme="minorBidi"/>
          <w:color w:val="000000"/>
          <w:sz w:val="28"/>
          <w:szCs w:val="28"/>
        </w:rPr>
        <w:t xml:space="preserve"> </w:t>
      </w:r>
      <w:r w:rsidRPr="00764A16">
        <w:rPr>
          <w:rFonts w:ascii="Times New Roman" w:eastAsiaTheme="minorHAnsi" w:hAnsi="Times New Roman" w:cstheme="minorBidi"/>
          <w:color w:val="000000"/>
          <w:sz w:val="28"/>
          <w:szCs w:val="28"/>
        </w:rPr>
        <w:t xml:space="preserve">Г. </w:t>
      </w:r>
      <w:proofErr w:type="spellStart"/>
      <w:r w:rsidRPr="00764A16">
        <w:rPr>
          <w:rFonts w:ascii="Times New Roman" w:eastAsiaTheme="minorHAnsi" w:hAnsi="Times New Roman" w:cstheme="minorBidi"/>
          <w:color w:val="000000"/>
          <w:sz w:val="28"/>
          <w:szCs w:val="28"/>
        </w:rPr>
        <w:t>Сагача</w:t>
      </w:r>
      <w:proofErr w:type="spellEnd"/>
      <w:r w:rsidRPr="00764A16">
        <w:rPr>
          <w:rFonts w:ascii="Times New Roman" w:eastAsiaTheme="minorHAnsi" w:hAnsi="Times New Roman" w:cstheme="minorBidi"/>
          <w:color w:val="000000"/>
          <w:sz w:val="28"/>
          <w:szCs w:val="28"/>
        </w:rPr>
        <w:t xml:space="preserve">, </w:t>
      </w:r>
      <w:r w:rsidR="00264755" w:rsidRPr="00264755">
        <w:rPr>
          <w:rFonts w:ascii="Times New Roman" w:eastAsiaTheme="minorHAnsi" w:hAnsi="Times New Roman" w:cstheme="minorBidi"/>
          <w:color w:val="000000"/>
          <w:sz w:val="28"/>
          <w:szCs w:val="28"/>
        </w:rPr>
        <w:t xml:space="preserve">Ф. Тейлора, </w:t>
      </w:r>
      <w:r w:rsidRPr="00764A16">
        <w:rPr>
          <w:rFonts w:ascii="Times New Roman" w:eastAsiaTheme="minorHAnsi" w:hAnsi="Times New Roman" w:cstheme="minorBidi"/>
          <w:color w:val="000000"/>
          <w:sz w:val="28"/>
          <w:szCs w:val="28"/>
        </w:rPr>
        <w:t>С. Фролова, Ф. Тейлора та інших.</w:t>
      </w:r>
    </w:p>
    <w:p w:rsidR="00764A16" w:rsidRPr="00764A16" w:rsidRDefault="00764A16" w:rsidP="00764A16">
      <w:pPr>
        <w:tabs>
          <w:tab w:val="left" w:pos="709"/>
        </w:tabs>
        <w:spacing w:after="0" w:line="360" w:lineRule="auto"/>
        <w:ind w:firstLine="709"/>
        <w:jc w:val="both"/>
        <w:rPr>
          <w:rFonts w:ascii="Times New Roman" w:eastAsiaTheme="minorHAnsi" w:hAnsi="Times New Roman" w:cstheme="minorBidi"/>
          <w:color w:val="000000"/>
          <w:sz w:val="28"/>
          <w:szCs w:val="28"/>
        </w:rPr>
      </w:pPr>
      <w:r w:rsidRPr="00764A16">
        <w:rPr>
          <w:rFonts w:ascii="Times New Roman" w:eastAsiaTheme="minorHAnsi" w:hAnsi="Times New Roman" w:cstheme="minorBidi"/>
          <w:color w:val="000000"/>
          <w:sz w:val="28"/>
          <w:szCs w:val="28"/>
        </w:rPr>
        <w:lastRenderedPageBreak/>
        <w:t xml:space="preserve">Нормативною основою цієї роботи є Конституція та закони України, нормативні акти міжнародного права, укази Президента України, постанови Кабінету Міністрів України та нормативні акти кафедри. Проте постійний розвиток і зростаючі потреби сучасного суспільства, зміни законодавства про державну службу, </w:t>
      </w:r>
      <w:proofErr w:type="spellStart"/>
      <w:r w:rsidRPr="00764A16">
        <w:rPr>
          <w:rFonts w:ascii="Times New Roman" w:eastAsiaTheme="minorHAnsi" w:hAnsi="Times New Roman" w:cstheme="minorBidi"/>
          <w:color w:val="000000"/>
          <w:sz w:val="28"/>
          <w:szCs w:val="28"/>
        </w:rPr>
        <w:t>цифровізація</w:t>
      </w:r>
      <w:proofErr w:type="spellEnd"/>
      <w:r w:rsidRPr="00764A16">
        <w:rPr>
          <w:rFonts w:ascii="Times New Roman" w:eastAsiaTheme="minorHAnsi" w:hAnsi="Times New Roman" w:cstheme="minorBidi"/>
          <w:color w:val="000000"/>
          <w:sz w:val="28"/>
          <w:szCs w:val="28"/>
        </w:rPr>
        <w:t xml:space="preserve"> процесів автономного відомства вимагають пошуку нових механізмів і методів подолання та запобігання конфліктам у системах державного управління.</w:t>
      </w:r>
    </w:p>
    <w:p w:rsidR="00764A16" w:rsidRPr="00764A16" w:rsidRDefault="00764A16" w:rsidP="00764A16">
      <w:pPr>
        <w:spacing w:after="0" w:line="360" w:lineRule="auto"/>
        <w:ind w:firstLine="709"/>
        <w:jc w:val="both"/>
        <w:rPr>
          <w:rFonts w:ascii="Times New Roman" w:hAnsi="Times New Roman"/>
          <w:sz w:val="28"/>
          <w:szCs w:val="28"/>
        </w:rPr>
      </w:pPr>
      <w:r w:rsidRPr="00764A16">
        <w:rPr>
          <w:rFonts w:ascii="Times New Roman" w:hAnsi="Times New Roman"/>
          <w:b/>
          <w:color w:val="000000"/>
          <w:sz w:val="28"/>
          <w:szCs w:val="28"/>
        </w:rPr>
        <w:t>Метою магістерської роботи</w:t>
      </w:r>
      <w:r w:rsidRPr="00764A16">
        <w:rPr>
          <w:rFonts w:ascii="Times New Roman" w:hAnsi="Times New Roman"/>
          <w:color w:val="000000"/>
          <w:sz w:val="28"/>
          <w:szCs w:val="28"/>
        </w:rPr>
        <w:t xml:space="preserve"> </w:t>
      </w:r>
      <w:r w:rsidRPr="00764A16">
        <w:rPr>
          <w:rFonts w:ascii="Times New Roman" w:hAnsi="Times New Roman"/>
          <w:sz w:val="28"/>
          <w:szCs w:val="28"/>
        </w:rPr>
        <w:t>є визначення способів подолання та запобігання конфліктів у системі публічного управління.</w:t>
      </w:r>
    </w:p>
    <w:p w:rsidR="00264755" w:rsidRPr="00264755" w:rsidRDefault="00764A16" w:rsidP="00264755">
      <w:pPr>
        <w:spacing w:after="0" w:line="360" w:lineRule="auto"/>
        <w:ind w:firstLine="709"/>
        <w:jc w:val="both"/>
        <w:rPr>
          <w:rFonts w:ascii="Times New Roman" w:hAnsi="Times New Roman"/>
          <w:color w:val="000000"/>
          <w:sz w:val="28"/>
          <w:szCs w:val="28"/>
          <w:lang w:val="ru-RU"/>
        </w:rPr>
      </w:pPr>
      <w:r w:rsidRPr="00764A16">
        <w:rPr>
          <w:rFonts w:ascii="Times New Roman" w:hAnsi="Times New Roman"/>
          <w:color w:val="000000"/>
          <w:sz w:val="28"/>
          <w:szCs w:val="28"/>
        </w:rPr>
        <w:t xml:space="preserve">Відповідно до мети, були поставлені для вирішення наступні </w:t>
      </w:r>
      <w:r w:rsidRPr="00764A16">
        <w:rPr>
          <w:rFonts w:ascii="Times New Roman" w:hAnsi="Times New Roman"/>
          <w:b/>
          <w:color w:val="000000"/>
          <w:sz w:val="28"/>
          <w:szCs w:val="28"/>
        </w:rPr>
        <w:t>завдання</w:t>
      </w:r>
      <w:r w:rsidR="00264755">
        <w:rPr>
          <w:rFonts w:ascii="Times New Roman" w:hAnsi="Times New Roman"/>
          <w:color w:val="000000"/>
          <w:sz w:val="28"/>
          <w:szCs w:val="28"/>
        </w:rPr>
        <w:t>:</w:t>
      </w:r>
    </w:p>
    <w:p w:rsidR="00264755" w:rsidRDefault="00764A16" w:rsidP="00264755">
      <w:pPr>
        <w:spacing w:after="0" w:line="360" w:lineRule="auto"/>
        <w:ind w:firstLine="709"/>
        <w:jc w:val="both"/>
        <w:rPr>
          <w:rFonts w:ascii="Times New Roman" w:hAnsi="Times New Roman"/>
          <w:color w:val="000000"/>
          <w:sz w:val="28"/>
          <w:szCs w:val="28"/>
        </w:rPr>
      </w:pPr>
      <w:r w:rsidRPr="00764A16">
        <w:rPr>
          <w:rFonts w:ascii="Times New Roman" w:eastAsiaTheme="minorHAnsi" w:hAnsi="Times New Roman" w:cstheme="minorBidi"/>
          <w:sz w:val="28"/>
          <w:szCs w:val="28"/>
        </w:rPr>
        <w:t>дослідит</w:t>
      </w:r>
      <w:r w:rsidR="00264755">
        <w:rPr>
          <w:rFonts w:ascii="Times New Roman" w:eastAsiaTheme="minorHAnsi" w:hAnsi="Times New Roman" w:cstheme="minorBidi"/>
          <w:sz w:val="28"/>
          <w:szCs w:val="28"/>
        </w:rPr>
        <w:t>и теоретичні аспекти вивчення</w:t>
      </w:r>
      <w:r w:rsidRPr="00764A16">
        <w:rPr>
          <w:rFonts w:ascii="Times New Roman" w:eastAsiaTheme="minorHAnsi" w:hAnsi="Times New Roman" w:cstheme="minorBidi"/>
          <w:sz w:val="28"/>
          <w:szCs w:val="28"/>
        </w:rPr>
        <w:t xml:space="preserve"> конфліктів у системі публічного управління;</w:t>
      </w:r>
    </w:p>
    <w:p w:rsidR="00264755" w:rsidRDefault="00764A16" w:rsidP="00264755">
      <w:pPr>
        <w:spacing w:after="0" w:line="360" w:lineRule="auto"/>
        <w:ind w:firstLine="709"/>
        <w:jc w:val="both"/>
        <w:rPr>
          <w:rFonts w:ascii="Times New Roman" w:hAnsi="Times New Roman"/>
          <w:color w:val="000000"/>
          <w:sz w:val="28"/>
          <w:szCs w:val="28"/>
        </w:rPr>
      </w:pPr>
      <w:r w:rsidRPr="00764A16">
        <w:rPr>
          <w:rFonts w:ascii="Times New Roman" w:eastAsiaTheme="minorHAnsi" w:hAnsi="Times New Roman" w:cstheme="minorBidi"/>
          <w:sz w:val="28"/>
          <w:szCs w:val="28"/>
        </w:rPr>
        <w:t>висвітлити складові компоненти конфлікту в професійній діяльності публічного управлінц</w:t>
      </w:r>
      <w:r w:rsidR="00264755">
        <w:rPr>
          <w:rFonts w:ascii="Times New Roman" w:eastAsiaTheme="minorHAnsi" w:hAnsi="Times New Roman" w:cstheme="minorBidi"/>
          <w:sz w:val="28"/>
          <w:szCs w:val="28"/>
        </w:rPr>
        <w:t>я;</w:t>
      </w:r>
    </w:p>
    <w:p w:rsidR="00264755" w:rsidRDefault="00264755" w:rsidP="0026475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охарактеризувати</w:t>
      </w:r>
      <w:r w:rsidR="00764A16" w:rsidRPr="00764A16">
        <w:rPr>
          <w:rFonts w:ascii="Times New Roman" w:eastAsiaTheme="minorHAnsi" w:hAnsi="Times New Roman" w:cstheme="minorBidi"/>
          <w:sz w:val="28"/>
          <w:szCs w:val="28"/>
        </w:rPr>
        <w:t xml:space="preserve"> нормативно-правове регулювання конфліктів у системі публічного управління;</w:t>
      </w:r>
    </w:p>
    <w:p w:rsidR="00264755" w:rsidRDefault="00764A16" w:rsidP="00264755">
      <w:pPr>
        <w:spacing w:after="0" w:line="360" w:lineRule="auto"/>
        <w:ind w:firstLine="709"/>
        <w:jc w:val="both"/>
        <w:rPr>
          <w:rFonts w:ascii="Times New Roman" w:hAnsi="Times New Roman"/>
          <w:color w:val="000000"/>
          <w:sz w:val="28"/>
          <w:szCs w:val="28"/>
        </w:rPr>
      </w:pPr>
      <w:r w:rsidRPr="00764A16">
        <w:rPr>
          <w:rFonts w:ascii="Times New Roman" w:eastAsiaTheme="minorHAnsi" w:hAnsi="Times New Roman" w:cstheme="minorBidi"/>
          <w:sz w:val="28"/>
          <w:szCs w:val="28"/>
        </w:rPr>
        <w:t>визначити причини виникнення конфліктів у системі публічного управління</w:t>
      </w:r>
      <w:r w:rsidRPr="00764A16">
        <w:rPr>
          <w:rFonts w:ascii="Times New Roman" w:eastAsia="Times New Roman" w:hAnsi="Times New Roman" w:cstheme="minorBidi"/>
          <w:bCs/>
          <w:sz w:val="28"/>
          <w:szCs w:val="28"/>
        </w:rPr>
        <w:t>;</w:t>
      </w:r>
    </w:p>
    <w:p w:rsidR="00264755" w:rsidRDefault="00764A16" w:rsidP="00264755">
      <w:pPr>
        <w:spacing w:after="0" w:line="360" w:lineRule="auto"/>
        <w:ind w:firstLine="709"/>
        <w:jc w:val="both"/>
        <w:rPr>
          <w:rFonts w:ascii="Times New Roman" w:hAnsi="Times New Roman"/>
          <w:color w:val="000000"/>
          <w:sz w:val="28"/>
          <w:szCs w:val="28"/>
        </w:rPr>
      </w:pPr>
      <w:r w:rsidRPr="00764A16">
        <w:rPr>
          <w:rFonts w:ascii="Times New Roman" w:eastAsia="Times New Roman" w:hAnsi="Times New Roman" w:cstheme="minorBidi"/>
          <w:bCs/>
          <w:sz w:val="28"/>
          <w:szCs w:val="28"/>
        </w:rPr>
        <w:t xml:space="preserve">проаналізувати потенційні механізми управління конфліктами, які можливо застосувати в органах </w:t>
      </w:r>
      <w:r w:rsidR="00D470F4">
        <w:rPr>
          <w:rFonts w:ascii="Times New Roman" w:eastAsia="Times New Roman" w:hAnsi="Times New Roman" w:cstheme="minorBidi"/>
          <w:bCs/>
          <w:sz w:val="28"/>
          <w:szCs w:val="28"/>
        </w:rPr>
        <w:t xml:space="preserve">публічної </w:t>
      </w:r>
      <w:r w:rsidRPr="00764A16">
        <w:rPr>
          <w:rFonts w:ascii="Times New Roman" w:eastAsia="Times New Roman" w:hAnsi="Times New Roman" w:cstheme="minorBidi"/>
          <w:bCs/>
          <w:sz w:val="28"/>
          <w:szCs w:val="28"/>
        </w:rPr>
        <w:t>влади в Україні;</w:t>
      </w:r>
    </w:p>
    <w:p w:rsidR="00D470F4" w:rsidRDefault="00764A16" w:rsidP="00D470F4">
      <w:pPr>
        <w:spacing w:after="0" w:line="360" w:lineRule="auto"/>
        <w:ind w:firstLine="709"/>
        <w:jc w:val="both"/>
        <w:rPr>
          <w:rFonts w:ascii="Times New Roman" w:hAnsi="Times New Roman"/>
          <w:color w:val="000000"/>
          <w:sz w:val="28"/>
          <w:szCs w:val="28"/>
        </w:rPr>
      </w:pPr>
      <w:r w:rsidRPr="00764A16">
        <w:rPr>
          <w:rFonts w:ascii="Times New Roman" w:eastAsiaTheme="minorHAnsi" w:hAnsi="Times New Roman" w:cstheme="minorBidi"/>
          <w:sz w:val="28"/>
          <w:szCs w:val="28"/>
        </w:rPr>
        <w:t>виокремити практичні аспекти управління конфліктами у системі публічного управління;</w:t>
      </w:r>
    </w:p>
    <w:p w:rsidR="00D470F4" w:rsidRDefault="00D470F4" w:rsidP="00D470F4">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сформулювати</w:t>
      </w:r>
      <w:r w:rsidR="00764A16" w:rsidRPr="00764A16">
        <w:rPr>
          <w:rFonts w:ascii="Times New Roman" w:eastAsiaTheme="minorHAnsi" w:hAnsi="Times New Roman" w:cstheme="minorBidi"/>
          <w:sz w:val="28"/>
          <w:szCs w:val="28"/>
        </w:rPr>
        <w:t xml:space="preserve"> процедуру розв’язання конфліктів з урахуванням європейського досвіду;</w:t>
      </w:r>
    </w:p>
    <w:p w:rsidR="00D470F4" w:rsidRDefault="00764A16" w:rsidP="00D470F4">
      <w:pPr>
        <w:spacing w:after="0" w:line="360" w:lineRule="auto"/>
        <w:ind w:firstLine="709"/>
        <w:jc w:val="both"/>
        <w:rPr>
          <w:rFonts w:ascii="Times New Roman" w:hAnsi="Times New Roman"/>
          <w:color w:val="000000"/>
          <w:sz w:val="28"/>
          <w:szCs w:val="28"/>
        </w:rPr>
      </w:pPr>
      <w:r w:rsidRPr="00764A16">
        <w:rPr>
          <w:rFonts w:ascii="Times New Roman" w:eastAsiaTheme="minorHAnsi" w:hAnsi="Times New Roman" w:cstheme="minorBidi"/>
          <w:sz w:val="28"/>
          <w:szCs w:val="28"/>
        </w:rPr>
        <w:t>визначити основні технології врегулювання конфліктів у публічному управлінні;</w:t>
      </w:r>
    </w:p>
    <w:p w:rsidR="00764A16" w:rsidRPr="00D470F4" w:rsidRDefault="00D470F4" w:rsidP="00D470F4">
      <w:pPr>
        <w:spacing w:after="0" w:line="360" w:lineRule="auto"/>
        <w:ind w:firstLine="709"/>
        <w:jc w:val="both"/>
        <w:rPr>
          <w:rFonts w:ascii="Times New Roman" w:hAnsi="Times New Roman"/>
          <w:color w:val="000000"/>
          <w:sz w:val="28"/>
          <w:szCs w:val="28"/>
        </w:rPr>
      </w:pPr>
      <w:r>
        <w:rPr>
          <w:rFonts w:ascii="Times New Roman" w:eastAsiaTheme="minorHAnsi" w:hAnsi="Times New Roman" w:cstheme="minorBidi"/>
          <w:sz w:val="28"/>
          <w:szCs w:val="28"/>
        </w:rPr>
        <w:t>окреслити</w:t>
      </w:r>
      <w:r w:rsidR="00764A16" w:rsidRPr="00764A16">
        <w:rPr>
          <w:rFonts w:ascii="Times New Roman" w:eastAsiaTheme="minorHAnsi" w:hAnsi="Times New Roman" w:cstheme="minorBidi"/>
          <w:sz w:val="28"/>
          <w:szCs w:val="28"/>
        </w:rPr>
        <w:t xml:space="preserve"> механізми формування </w:t>
      </w:r>
      <w:proofErr w:type="spellStart"/>
      <w:r w:rsidR="00764A16" w:rsidRPr="00764A16">
        <w:rPr>
          <w:rFonts w:ascii="Times New Roman" w:eastAsiaTheme="minorHAnsi" w:hAnsi="Times New Roman" w:cstheme="minorBidi"/>
          <w:sz w:val="28"/>
          <w:szCs w:val="28"/>
        </w:rPr>
        <w:t>медіаційної</w:t>
      </w:r>
      <w:proofErr w:type="spellEnd"/>
      <w:r w:rsidR="00764A16" w:rsidRPr="00764A16">
        <w:rPr>
          <w:rFonts w:ascii="Times New Roman" w:eastAsiaTheme="minorHAnsi" w:hAnsi="Times New Roman" w:cstheme="minorBidi"/>
          <w:sz w:val="28"/>
          <w:szCs w:val="28"/>
        </w:rPr>
        <w:t xml:space="preserve"> компетентності публічних службовців.</w:t>
      </w:r>
    </w:p>
    <w:p w:rsidR="00764A16" w:rsidRPr="00764A16" w:rsidRDefault="00764A16" w:rsidP="00764A16">
      <w:pPr>
        <w:spacing w:after="0" w:line="360" w:lineRule="auto"/>
        <w:ind w:firstLine="709"/>
        <w:jc w:val="both"/>
        <w:rPr>
          <w:rFonts w:ascii="Times New Roman" w:hAnsi="Times New Roman"/>
          <w:color w:val="000000"/>
          <w:sz w:val="28"/>
          <w:szCs w:val="28"/>
          <w:lang w:val="ru-RU"/>
        </w:rPr>
      </w:pPr>
      <w:r w:rsidRPr="00764A16">
        <w:rPr>
          <w:rFonts w:ascii="Times New Roman" w:hAnsi="Times New Roman"/>
          <w:b/>
          <w:color w:val="000000"/>
          <w:sz w:val="28"/>
          <w:szCs w:val="28"/>
        </w:rPr>
        <w:t>Об’єктом дослідження</w:t>
      </w:r>
      <w:r w:rsidRPr="00764A16">
        <w:rPr>
          <w:rFonts w:ascii="Times New Roman" w:hAnsi="Times New Roman"/>
          <w:color w:val="000000"/>
          <w:sz w:val="28"/>
          <w:szCs w:val="28"/>
        </w:rPr>
        <w:t xml:space="preserve"> є </w:t>
      </w:r>
      <w:r w:rsidR="00ED32C2">
        <w:rPr>
          <w:rFonts w:ascii="Times New Roman" w:hAnsi="Times New Roman"/>
          <w:sz w:val="28"/>
          <w:szCs w:val="28"/>
        </w:rPr>
        <w:t>соціальний конфлікт як феномен</w:t>
      </w:r>
      <w:r w:rsidRPr="00764A16">
        <w:rPr>
          <w:rFonts w:ascii="Times New Roman" w:hAnsi="Times New Roman"/>
          <w:color w:val="000000"/>
          <w:sz w:val="28"/>
          <w:szCs w:val="28"/>
        </w:rPr>
        <w:t>.</w:t>
      </w:r>
    </w:p>
    <w:p w:rsidR="00764A16" w:rsidRPr="00764A16" w:rsidRDefault="00764A16" w:rsidP="00764A16">
      <w:pPr>
        <w:spacing w:after="0" w:line="360" w:lineRule="auto"/>
        <w:ind w:firstLine="709"/>
        <w:jc w:val="both"/>
        <w:rPr>
          <w:rFonts w:ascii="Times New Roman" w:hAnsi="Times New Roman"/>
          <w:color w:val="000000"/>
          <w:sz w:val="28"/>
          <w:szCs w:val="28"/>
          <w:lang w:val="ru-RU"/>
        </w:rPr>
      </w:pPr>
      <w:r w:rsidRPr="00764A16">
        <w:rPr>
          <w:rFonts w:ascii="Times New Roman" w:hAnsi="Times New Roman"/>
          <w:b/>
          <w:color w:val="000000"/>
          <w:sz w:val="28"/>
          <w:szCs w:val="28"/>
        </w:rPr>
        <w:lastRenderedPageBreak/>
        <w:t>Предметом дослідження</w:t>
      </w:r>
      <w:r w:rsidRPr="00764A16">
        <w:rPr>
          <w:rFonts w:ascii="Times New Roman" w:hAnsi="Times New Roman"/>
          <w:color w:val="000000"/>
          <w:sz w:val="28"/>
          <w:szCs w:val="28"/>
        </w:rPr>
        <w:t xml:space="preserve"> є </w:t>
      </w:r>
      <w:r w:rsidR="00ED32C2">
        <w:rPr>
          <w:rFonts w:ascii="Times New Roman" w:hAnsi="Times New Roman"/>
          <w:color w:val="000000"/>
          <w:sz w:val="28"/>
          <w:szCs w:val="28"/>
        </w:rPr>
        <w:t>с</w:t>
      </w:r>
      <w:r w:rsidR="00ED32C2" w:rsidRPr="00ED32C2">
        <w:rPr>
          <w:rFonts w:ascii="Times New Roman" w:hAnsi="Times New Roman"/>
          <w:color w:val="000000"/>
          <w:sz w:val="28"/>
          <w:szCs w:val="28"/>
        </w:rPr>
        <w:t>пособи подолання та запобігання конфліктів у системі публічного управління</w:t>
      </w:r>
      <w:r w:rsidRPr="00764A16">
        <w:rPr>
          <w:rFonts w:ascii="Times New Roman" w:hAnsi="Times New Roman"/>
          <w:sz w:val="28"/>
          <w:szCs w:val="28"/>
        </w:rPr>
        <w:t>.</w:t>
      </w:r>
    </w:p>
    <w:p w:rsidR="00764A16" w:rsidRPr="00764A16" w:rsidRDefault="00764A16" w:rsidP="00764A16">
      <w:pPr>
        <w:spacing w:after="0" w:line="360" w:lineRule="auto"/>
        <w:ind w:firstLine="709"/>
        <w:jc w:val="both"/>
        <w:rPr>
          <w:rFonts w:ascii="Times New Roman" w:hAnsi="Times New Roman"/>
          <w:color w:val="000000"/>
          <w:sz w:val="28"/>
          <w:szCs w:val="28"/>
        </w:rPr>
      </w:pPr>
      <w:r w:rsidRPr="00764A16">
        <w:rPr>
          <w:rFonts w:ascii="Times New Roman" w:hAnsi="Times New Roman"/>
          <w:b/>
          <w:color w:val="000000"/>
          <w:sz w:val="28"/>
          <w:szCs w:val="28"/>
        </w:rPr>
        <w:t>Методи дослідження.</w:t>
      </w:r>
      <w:r w:rsidRPr="00764A16">
        <w:rPr>
          <w:rFonts w:ascii="Times New Roman" w:hAnsi="Times New Roman"/>
          <w:color w:val="000000"/>
          <w:sz w:val="28"/>
          <w:szCs w:val="28"/>
        </w:rPr>
        <w:t xml:space="preserve"> У дослідженні для розв’язання поставлених завдань були використані такі методи як теоретичний аналіз законодавчої та нормативної бази з теми дослідження, порівняльний аналіз вітчизняного та зарубіжного досвіду з питань вирішення конфліктів в організаціях, структурно-функціональний аналіз, системний підхід та, зокрема, системний аналіз; загально-логічні методи – узагальнення, індукція, порівняння. Для розкриття специфіки організаційних конфліктів використано описовий метод, для аналізу особливостей управління конфліктами та стилів поведінки учасників конфлікту – системний метод.</w:t>
      </w:r>
    </w:p>
    <w:p w:rsidR="00764A16" w:rsidRPr="00764A16" w:rsidRDefault="00764A16" w:rsidP="00764A16">
      <w:pPr>
        <w:spacing w:after="0" w:line="360" w:lineRule="auto"/>
        <w:ind w:firstLine="709"/>
        <w:jc w:val="both"/>
        <w:rPr>
          <w:rFonts w:ascii="Times New Roman" w:hAnsi="Times New Roman"/>
          <w:sz w:val="28"/>
          <w:szCs w:val="28"/>
        </w:rPr>
      </w:pPr>
      <w:r w:rsidRPr="00764A16">
        <w:rPr>
          <w:rFonts w:ascii="Times New Roman" w:hAnsi="Times New Roman"/>
          <w:b/>
          <w:color w:val="000000"/>
          <w:sz w:val="28"/>
          <w:szCs w:val="28"/>
        </w:rPr>
        <w:t>Практичне значення</w:t>
      </w:r>
      <w:r w:rsidRPr="00764A16">
        <w:rPr>
          <w:rFonts w:ascii="Times New Roman" w:hAnsi="Times New Roman"/>
          <w:color w:val="000000"/>
          <w:sz w:val="28"/>
          <w:szCs w:val="28"/>
        </w:rPr>
        <w:t xml:space="preserve"> одержаних результатів полягає в тому, що розроблені в роботі теоретичні положення </w:t>
      </w:r>
      <w:r w:rsidRPr="00764A16">
        <w:rPr>
          <w:rFonts w:ascii="Times New Roman" w:hAnsi="Times New Roman"/>
          <w:sz w:val="28"/>
          <w:szCs w:val="28"/>
        </w:rPr>
        <w:t>можуть бути використані у:</w:t>
      </w:r>
    </w:p>
    <w:p w:rsidR="00764A16" w:rsidRPr="00764A16" w:rsidRDefault="00764A16" w:rsidP="00764A16">
      <w:pPr>
        <w:spacing w:after="0" w:line="360" w:lineRule="auto"/>
        <w:ind w:firstLine="709"/>
        <w:jc w:val="both"/>
        <w:rPr>
          <w:rFonts w:ascii="Times New Roman" w:hAnsi="Times New Roman"/>
          <w:color w:val="000000" w:themeColor="text1"/>
          <w:sz w:val="28"/>
          <w:szCs w:val="28"/>
        </w:rPr>
      </w:pPr>
      <w:r w:rsidRPr="00764A16">
        <w:rPr>
          <w:rFonts w:ascii="Times New Roman" w:hAnsi="Times New Roman"/>
          <w:color w:val="000000" w:themeColor="text1"/>
          <w:sz w:val="28"/>
          <w:szCs w:val="28"/>
        </w:rPr>
        <w:t xml:space="preserve">у </w:t>
      </w:r>
      <w:proofErr w:type="spellStart"/>
      <w:r w:rsidRPr="00764A16">
        <w:rPr>
          <w:rFonts w:ascii="Times New Roman" w:hAnsi="Times New Roman"/>
          <w:color w:val="000000" w:themeColor="text1"/>
          <w:sz w:val="28"/>
          <w:szCs w:val="28"/>
        </w:rPr>
        <w:t>нормотворчості</w:t>
      </w:r>
      <w:proofErr w:type="spellEnd"/>
      <w:r w:rsidRPr="00764A16">
        <w:rPr>
          <w:rFonts w:ascii="Times New Roman" w:hAnsi="Times New Roman"/>
          <w:color w:val="000000" w:themeColor="text1"/>
          <w:sz w:val="28"/>
          <w:szCs w:val="28"/>
        </w:rPr>
        <w:t xml:space="preserve"> щодо вдосконалення законодавства про способи подолання та запобігання конфліктів у системі публічного управління;</w:t>
      </w:r>
    </w:p>
    <w:p w:rsidR="00764A16" w:rsidRPr="00764A16" w:rsidRDefault="00764A16" w:rsidP="00764A16">
      <w:pPr>
        <w:spacing w:after="0" w:line="360" w:lineRule="auto"/>
        <w:ind w:firstLine="709"/>
        <w:jc w:val="both"/>
        <w:rPr>
          <w:rFonts w:ascii="Times New Roman" w:hAnsi="Times New Roman"/>
          <w:color w:val="000000" w:themeColor="text1"/>
          <w:sz w:val="28"/>
          <w:szCs w:val="28"/>
        </w:rPr>
      </w:pPr>
      <w:r w:rsidRPr="00764A16">
        <w:rPr>
          <w:rFonts w:ascii="Times New Roman" w:hAnsi="Times New Roman"/>
          <w:color w:val="000000" w:themeColor="text1"/>
          <w:sz w:val="28"/>
          <w:szCs w:val="28"/>
        </w:rPr>
        <w:t>у науковому процесі щодо подальших розробок у сфері вдосконалення системи подолання та запобігання конфліктів у системі публічного управління;</w:t>
      </w:r>
    </w:p>
    <w:p w:rsidR="00F62400" w:rsidRDefault="00764A16" w:rsidP="00F62400">
      <w:pPr>
        <w:spacing w:after="0" w:line="360" w:lineRule="auto"/>
        <w:ind w:firstLine="709"/>
        <w:jc w:val="both"/>
        <w:rPr>
          <w:rFonts w:ascii="Times New Roman" w:hAnsi="Times New Roman"/>
          <w:color w:val="000000" w:themeColor="text1"/>
          <w:sz w:val="28"/>
          <w:szCs w:val="28"/>
        </w:rPr>
      </w:pPr>
      <w:r w:rsidRPr="00764A16">
        <w:rPr>
          <w:rFonts w:ascii="Times New Roman" w:hAnsi="Times New Roman"/>
          <w:color w:val="000000" w:themeColor="text1"/>
          <w:sz w:val="28"/>
          <w:szCs w:val="28"/>
        </w:rPr>
        <w:t>у навчальному процесі щодо питань подолання та запобігання конфлі</w:t>
      </w:r>
      <w:r w:rsidR="00F62400">
        <w:rPr>
          <w:rFonts w:ascii="Times New Roman" w:hAnsi="Times New Roman"/>
          <w:color w:val="000000" w:themeColor="text1"/>
          <w:sz w:val="28"/>
          <w:szCs w:val="28"/>
        </w:rPr>
        <w:t>ктів у органах публічної влади.</w:t>
      </w:r>
    </w:p>
    <w:p w:rsidR="00764A16" w:rsidRDefault="00764A16" w:rsidP="00F62400">
      <w:pPr>
        <w:spacing w:after="0" w:line="360" w:lineRule="auto"/>
        <w:ind w:firstLine="709"/>
        <w:jc w:val="both"/>
        <w:rPr>
          <w:rFonts w:ascii="Times New Roman" w:hAnsi="Times New Roman"/>
          <w:color w:val="000000" w:themeColor="text1"/>
          <w:sz w:val="28"/>
          <w:szCs w:val="28"/>
        </w:rPr>
      </w:pPr>
      <w:r w:rsidRPr="00764A16">
        <w:rPr>
          <w:rFonts w:ascii="Times New Roman" w:hAnsi="Times New Roman"/>
          <w:color w:val="000000" w:themeColor="text1"/>
          <w:sz w:val="28"/>
          <w:szCs w:val="28"/>
        </w:rPr>
        <w:t xml:space="preserve">Логіка проведеного дослідження зумовила </w:t>
      </w:r>
      <w:r w:rsidRPr="00764A16">
        <w:rPr>
          <w:rFonts w:ascii="Times New Roman" w:hAnsi="Times New Roman"/>
          <w:b/>
          <w:color w:val="000000" w:themeColor="text1"/>
          <w:sz w:val="28"/>
          <w:szCs w:val="28"/>
        </w:rPr>
        <w:t>структуру роботи</w:t>
      </w:r>
      <w:r w:rsidRPr="00764A16">
        <w:rPr>
          <w:rFonts w:ascii="Times New Roman" w:hAnsi="Times New Roman"/>
          <w:color w:val="000000" w:themeColor="text1"/>
          <w:sz w:val="28"/>
          <w:szCs w:val="28"/>
        </w:rPr>
        <w:t>: вступ, три розділи, висновки, список використаних джерел</w:t>
      </w:r>
      <w:r w:rsidRPr="00764A16">
        <w:rPr>
          <w:rFonts w:ascii="Times New Roman" w:hAnsi="Times New Roman"/>
          <w:color w:val="000000" w:themeColor="text1"/>
          <w:sz w:val="28"/>
          <w:szCs w:val="28"/>
          <w:lang w:val="ru-RU"/>
        </w:rPr>
        <w:t>.</w:t>
      </w:r>
      <w:r w:rsidRPr="00764A16">
        <w:rPr>
          <w:rFonts w:ascii="Times New Roman" w:hAnsi="Times New Roman"/>
          <w:color w:val="000000" w:themeColor="text1"/>
          <w:sz w:val="28"/>
          <w:szCs w:val="28"/>
        </w:rPr>
        <w:t xml:space="preserve"> Загальний обсяг роботи складає </w:t>
      </w:r>
      <w:r w:rsidR="008D254C">
        <w:rPr>
          <w:rFonts w:ascii="Times New Roman" w:hAnsi="Times New Roman"/>
          <w:color w:val="000000" w:themeColor="text1"/>
          <w:sz w:val="28"/>
          <w:szCs w:val="28"/>
          <w:lang w:val="ru-RU"/>
        </w:rPr>
        <w:t>89</w:t>
      </w:r>
      <w:r w:rsidRPr="00764A16">
        <w:rPr>
          <w:rFonts w:ascii="Times New Roman" w:hAnsi="Times New Roman"/>
          <w:color w:val="000000" w:themeColor="text1"/>
          <w:sz w:val="28"/>
          <w:szCs w:val="28"/>
        </w:rPr>
        <w:t xml:space="preserve"> сторінок. Список використаних джерел містить </w:t>
      </w:r>
      <w:r w:rsidR="00D2606E">
        <w:rPr>
          <w:rFonts w:ascii="Times New Roman" w:hAnsi="Times New Roman"/>
          <w:color w:val="000000" w:themeColor="text1"/>
          <w:sz w:val="28"/>
          <w:szCs w:val="28"/>
          <w:lang w:val="ru-RU"/>
        </w:rPr>
        <w:t>9</w:t>
      </w:r>
      <w:r w:rsidR="00A151E2">
        <w:rPr>
          <w:rFonts w:ascii="Times New Roman" w:hAnsi="Times New Roman"/>
          <w:color w:val="000000" w:themeColor="text1"/>
          <w:sz w:val="28"/>
          <w:szCs w:val="28"/>
          <w:lang w:val="ru-RU"/>
        </w:rPr>
        <w:t>2</w:t>
      </w:r>
      <w:r w:rsidRPr="00764A16">
        <w:rPr>
          <w:rFonts w:ascii="Times New Roman" w:hAnsi="Times New Roman"/>
          <w:color w:val="000000" w:themeColor="text1"/>
          <w:sz w:val="28"/>
          <w:szCs w:val="28"/>
          <w:lang w:val="ru-RU"/>
        </w:rPr>
        <w:t xml:space="preserve"> </w:t>
      </w:r>
      <w:r w:rsidR="0087456B">
        <w:rPr>
          <w:rFonts w:ascii="Times New Roman" w:hAnsi="Times New Roman"/>
          <w:color w:val="000000" w:themeColor="text1"/>
          <w:sz w:val="28"/>
          <w:szCs w:val="28"/>
        </w:rPr>
        <w:t>найменування</w:t>
      </w:r>
      <w:r w:rsidRPr="00764A16">
        <w:rPr>
          <w:rFonts w:ascii="Times New Roman" w:hAnsi="Times New Roman"/>
          <w:color w:val="000000" w:themeColor="text1"/>
          <w:sz w:val="28"/>
          <w:szCs w:val="28"/>
        </w:rPr>
        <w:t xml:space="preserve">, у тому числі </w:t>
      </w:r>
      <w:r w:rsidR="0087456B">
        <w:rPr>
          <w:rFonts w:ascii="Times New Roman" w:hAnsi="Times New Roman"/>
          <w:color w:val="000000" w:themeColor="text1"/>
          <w:sz w:val="28"/>
          <w:szCs w:val="28"/>
          <w:lang w:val="ru-RU"/>
        </w:rPr>
        <w:t>9</w:t>
      </w:r>
      <w:r w:rsidRPr="00764A16">
        <w:rPr>
          <w:rFonts w:ascii="Times New Roman" w:hAnsi="Times New Roman"/>
          <w:color w:val="000000" w:themeColor="text1"/>
          <w:sz w:val="28"/>
          <w:szCs w:val="28"/>
          <w:lang w:val="ru-RU"/>
        </w:rPr>
        <w:t xml:space="preserve"> </w:t>
      </w:r>
      <w:r w:rsidRPr="00764A16">
        <w:rPr>
          <w:rFonts w:ascii="Times New Roman" w:hAnsi="Times New Roman"/>
          <w:color w:val="000000" w:themeColor="text1"/>
          <w:sz w:val="28"/>
          <w:szCs w:val="28"/>
        </w:rPr>
        <w:t>іноземною мовою.</w:t>
      </w:r>
    </w:p>
    <w:p w:rsidR="00F62400" w:rsidRDefault="00F62400" w:rsidP="00F62400">
      <w:pPr>
        <w:spacing w:after="0" w:line="360" w:lineRule="auto"/>
        <w:jc w:val="both"/>
        <w:rPr>
          <w:rFonts w:ascii="Times New Roman" w:hAnsi="Times New Roman"/>
          <w:color w:val="000000" w:themeColor="text1"/>
          <w:sz w:val="28"/>
          <w:szCs w:val="28"/>
        </w:rPr>
      </w:pPr>
    </w:p>
    <w:p w:rsidR="00764A16" w:rsidRDefault="00764A16">
      <w:pPr>
        <w:rPr>
          <w:rFonts w:ascii="Times New Roman" w:hAnsi="Times New Roman"/>
          <w:color w:val="000000" w:themeColor="text1"/>
          <w:sz w:val="28"/>
          <w:szCs w:val="28"/>
        </w:rPr>
      </w:pPr>
      <w:r>
        <w:rPr>
          <w:rFonts w:ascii="Times New Roman" w:hAnsi="Times New Roman"/>
          <w:color w:val="000000" w:themeColor="text1"/>
          <w:sz w:val="28"/>
          <w:szCs w:val="28"/>
        </w:rPr>
        <w:br w:type="page"/>
      </w:r>
    </w:p>
    <w:p w:rsidR="00AA704A" w:rsidRPr="008D254C" w:rsidRDefault="00AA704A" w:rsidP="00AA704A">
      <w:pPr>
        <w:tabs>
          <w:tab w:val="left" w:pos="-1560"/>
          <w:tab w:val="left" w:pos="567"/>
        </w:tabs>
        <w:spacing w:after="0" w:line="360" w:lineRule="auto"/>
        <w:jc w:val="center"/>
        <w:rPr>
          <w:rFonts w:ascii="Times New Roman" w:hAnsi="Times New Roman"/>
          <w:b/>
          <w:sz w:val="28"/>
          <w:szCs w:val="28"/>
        </w:rPr>
      </w:pPr>
      <w:r w:rsidRPr="008D254C">
        <w:rPr>
          <w:rFonts w:ascii="Times New Roman" w:hAnsi="Times New Roman"/>
          <w:b/>
          <w:sz w:val="28"/>
          <w:szCs w:val="28"/>
        </w:rPr>
        <w:lastRenderedPageBreak/>
        <w:t>РОЗДІЛ 1</w:t>
      </w:r>
    </w:p>
    <w:p w:rsidR="00AA704A" w:rsidRPr="008D254C" w:rsidRDefault="00AA704A" w:rsidP="00AA704A">
      <w:pPr>
        <w:tabs>
          <w:tab w:val="left" w:pos="-1560"/>
          <w:tab w:val="left" w:pos="567"/>
        </w:tabs>
        <w:spacing w:after="0" w:line="360" w:lineRule="auto"/>
        <w:jc w:val="center"/>
        <w:rPr>
          <w:rFonts w:ascii="Times New Roman" w:hAnsi="Times New Roman"/>
          <w:b/>
          <w:sz w:val="28"/>
          <w:szCs w:val="28"/>
        </w:rPr>
      </w:pPr>
      <w:r w:rsidRPr="008D254C">
        <w:rPr>
          <w:rFonts w:ascii="Times New Roman" w:hAnsi="Times New Roman"/>
          <w:b/>
          <w:sz w:val="28"/>
          <w:szCs w:val="28"/>
        </w:rPr>
        <w:t>ТЕОРЕТИЧНІ ЗАСАДИ ВИНИКНЕННЯ ТА РОЗВИТКУ КОНФЛІКТІВ</w:t>
      </w:r>
      <w:r w:rsidRPr="008D254C">
        <w:t xml:space="preserve"> </w:t>
      </w:r>
      <w:r w:rsidRPr="008D254C">
        <w:rPr>
          <w:rFonts w:ascii="Times New Roman" w:hAnsi="Times New Roman"/>
          <w:b/>
          <w:sz w:val="28"/>
          <w:szCs w:val="28"/>
        </w:rPr>
        <w:t>У СИСТЕМІ ПУБЛІЧНОГО УПРАВЛІННЯ</w:t>
      </w:r>
    </w:p>
    <w:p w:rsidR="00AA704A" w:rsidRPr="008D254C" w:rsidRDefault="00AA704A" w:rsidP="00F62400">
      <w:pPr>
        <w:tabs>
          <w:tab w:val="left" w:pos="-1560"/>
          <w:tab w:val="left" w:pos="567"/>
        </w:tabs>
        <w:spacing w:after="0" w:line="360" w:lineRule="auto"/>
        <w:rPr>
          <w:rFonts w:ascii="Times New Roman" w:hAnsi="Times New Roman"/>
          <w:b/>
          <w:sz w:val="28"/>
          <w:szCs w:val="28"/>
        </w:rPr>
      </w:pPr>
    </w:p>
    <w:p w:rsidR="00AA704A" w:rsidRPr="008D254C" w:rsidRDefault="00AA704A" w:rsidP="00F62400">
      <w:pPr>
        <w:tabs>
          <w:tab w:val="left" w:pos="-1560"/>
          <w:tab w:val="left" w:pos="567"/>
        </w:tabs>
        <w:spacing w:after="0" w:line="360" w:lineRule="auto"/>
        <w:rPr>
          <w:rFonts w:ascii="Times New Roman" w:hAnsi="Times New Roman"/>
          <w:b/>
          <w:sz w:val="28"/>
          <w:szCs w:val="28"/>
        </w:rPr>
      </w:pPr>
    </w:p>
    <w:p w:rsidR="00AA704A" w:rsidRPr="00F62400" w:rsidRDefault="00F62400" w:rsidP="00F62400">
      <w:pPr>
        <w:pStyle w:val="a3"/>
        <w:tabs>
          <w:tab w:val="left" w:pos="-1560"/>
          <w:tab w:val="left" w:pos="0"/>
        </w:tabs>
        <w:spacing w:after="0" w:line="360" w:lineRule="auto"/>
        <w:ind w:left="0" w:firstLine="709"/>
        <w:jc w:val="both"/>
        <w:rPr>
          <w:rFonts w:ascii="Times New Roman" w:hAnsi="Times New Roman"/>
          <w:b/>
          <w:sz w:val="28"/>
          <w:szCs w:val="28"/>
        </w:rPr>
      </w:pPr>
      <w:r w:rsidRPr="00F62400">
        <w:rPr>
          <w:rFonts w:ascii="Times New Roman" w:hAnsi="Times New Roman"/>
          <w:b/>
          <w:sz w:val="28"/>
          <w:szCs w:val="28"/>
          <w:lang w:val="ru-RU"/>
        </w:rPr>
        <w:t xml:space="preserve">1.1 </w:t>
      </w:r>
      <w:r w:rsidR="00AA704A" w:rsidRPr="008D254C">
        <w:rPr>
          <w:rFonts w:ascii="Times New Roman" w:hAnsi="Times New Roman"/>
          <w:b/>
          <w:sz w:val="28"/>
          <w:szCs w:val="28"/>
        </w:rPr>
        <w:t xml:space="preserve">Теоретичні аспекти </w:t>
      </w:r>
      <w:proofErr w:type="gramStart"/>
      <w:r w:rsidR="00AA704A" w:rsidRPr="008D254C">
        <w:rPr>
          <w:rFonts w:ascii="Times New Roman" w:hAnsi="Times New Roman"/>
          <w:b/>
          <w:sz w:val="28"/>
          <w:szCs w:val="28"/>
        </w:rPr>
        <w:t>досл</w:t>
      </w:r>
      <w:proofErr w:type="gramEnd"/>
      <w:r w:rsidR="00AA704A" w:rsidRPr="008D254C">
        <w:rPr>
          <w:rFonts w:ascii="Times New Roman" w:hAnsi="Times New Roman"/>
          <w:b/>
          <w:sz w:val="28"/>
          <w:szCs w:val="28"/>
        </w:rPr>
        <w:t>ідження конфліктів у системі публічного управління</w:t>
      </w:r>
    </w:p>
    <w:p w:rsidR="00AA704A" w:rsidRPr="008D254C" w:rsidRDefault="00AA704A" w:rsidP="00F62400">
      <w:pPr>
        <w:pStyle w:val="a3"/>
        <w:tabs>
          <w:tab w:val="left" w:pos="-1560"/>
          <w:tab w:val="left" w:pos="0"/>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Суспільство є складним організмом, оскільки воно включає багатьох людей з індивідуальними перспективами, цінностями, принципами, світоглядом і потребами. Ось чому всі сфери людського суспільства та соціальних відносин мають феномен конфлікту, який є похідним від опору тиску та переважання одного над іншим. Як наслідок, основною причиною конфліктів є домінування та підкорення однієї сторони іншою, дисбаланс влади, соціальна нерівність тощо. Оскільки нерівність є звичною для будь-якого суспільства, конфлікт неминуче присутній під час взаємодії між різними соціальними групами.</w:t>
      </w:r>
    </w:p>
    <w:p w:rsidR="00AA704A" w:rsidRPr="00F62400"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Сьогодні питання конфлікту є більш актуальним і охоплює багато наукових галузей. Дослідження феномену конфлікту має широкий спектр досліджень у психології, соціології, політології, історії, військовій справі, освіті та державному управлінні. Сьогоднішній етап розвитку українського суспільства супроводжується великою кількістю конфліктів між виконавчою та законодавчою владою, особами, партіями та рухами. У процесі розробки нової системи управління в Україні питання конфліктної взаємодії є теоретично значущим і потребує вирішення кіль</w:t>
      </w:r>
      <w:r w:rsidR="00F62400">
        <w:rPr>
          <w:rFonts w:ascii="Times New Roman" w:hAnsi="Times New Roman"/>
          <w:sz w:val="28"/>
          <w:szCs w:val="28"/>
        </w:rPr>
        <w:t>кох надзвичайно важливих питань</w:t>
      </w:r>
      <w:r w:rsidR="00F62400" w:rsidRPr="00F62400">
        <w:rPr>
          <w:rFonts w:ascii="Times New Roman" w:hAnsi="Times New Roman"/>
          <w:sz w:val="28"/>
          <w:szCs w:val="28"/>
        </w:rPr>
        <w:t xml:space="preserve"> </w:t>
      </w:r>
      <w:r w:rsidR="00CB5C24" w:rsidRPr="008D254C">
        <w:rPr>
          <w:rStyle w:val="a9"/>
          <w:rFonts w:ascii="Times New Roman" w:hAnsi="Times New Roman"/>
          <w:sz w:val="28"/>
          <w:szCs w:val="28"/>
        </w:rPr>
        <w:footnoteReference w:id="1"/>
      </w:r>
      <w:r w:rsidR="00F62400" w:rsidRPr="00F62400">
        <w:rPr>
          <w:rFonts w:ascii="Times New Roman" w:hAnsi="Times New Roman"/>
          <w:sz w:val="28"/>
          <w:szCs w:val="28"/>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 xml:space="preserve">У державних установах працюють тисячі співробітників, які щоденно стикаються з різноманітними проблемними ситуаціями щодо «людського фактору», це можуть бути як випадкові окремі неприємні ситуації, так і </w:t>
      </w:r>
      <w:r w:rsidR="00F62400">
        <w:rPr>
          <w:rFonts w:ascii="Times New Roman" w:hAnsi="Times New Roman"/>
          <w:sz w:val="28"/>
          <w:szCs w:val="28"/>
        </w:rPr>
        <w:t>заплановані негативні тенденції</w:t>
      </w:r>
      <w:r w:rsidR="00F62400" w:rsidRPr="00F62400">
        <w:rPr>
          <w:rFonts w:ascii="Times New Roman" w:hAnsi="Times New Roman"/>
          <w:sz w:val="28"/>
          <w:szCs w:val="28"/>
        </w:rPr>
        <w:t xml:space="preserve"> </w:t>
      </w:r>
      <w:r w:rsidR="00D94147" w:rsidRPr="008D254C">
        <w:rPr>
          <w:rStyle w:val="a9"/>
          <w:rFonts w:ascii="Times New Roman" w:hAnsi="Times New Roman"/>
          <w:sz w:val="28"/>
          <w:szCs w:val="28"/>
        </w:rPr>
        <w:footnoteReference w:id="2"/>
      </w:r>
      <w:r w:rsidR="00F62400" w:rsidRPr="00F62400">
        <w:rPr>
          <w:rFonts w:ascii="Times New Roman" w:hAnsi="Times New Roman"/>
          <w:sz w:val="28"/>
          <w:szCs w:val="28"/>
        </w:rPr>
        <w:t>.</w:t>
      </w:r>
      <w:r w:rsidRPr="008D254C">
        <w:rPr>
          <w:rFonts w:ascii="Times New Roman" w:hAnsi="Times New Roman"/>
          <w:sz w:val="28"/>
          <w:szCs w:val="28"/>
        </w:rPr>
        <w:t xml:space="preserve"> Як правило, причинами їх виникнення є вік, </w:t>
      </w:r>
      <w:r w:rsidRPr="008D254C">
        <w:rPr>
          <w:rFonts w:ascii="Times New Roman" w:hAnsi="Times New Roman"/>
          <w:sz w:val="28"/>
          <w:szCs w:val="28"/>
        </w:rPr>
        <w:lastRenderedPageBreak/>
        <w:t>освіта, стаж роботи, професійний і життєвий досвід, відмінності в посадових функціях і обов'язках, цілях і завданнях, а також різноманітність особистих якостей, цінностей, установок, інтересів і поглядів на проблеми, які виникають під час працевлаштування. Через усі ці розбіжності підвищується ймовірність конфліктних ситуацій і суперечок. Йдеться не лише про окремі випадки, які визначаються суб’єктом, а про загальні закономірності повторення, які виявляються, вони потребують аналізу та в</w:t>
      </w:r>
      <w:r w:rsidR="007C0897" w:rsidRPr="008D254C">
        <w:rPr>
          <w:rFonts w:ascii="Times New Roman" w:hAnsi="Times New Roman"/>
          <w:sz w:val="28"/>
          <w:szCs w:val="28"/>
        </w:rPr>
        <w:t>тручання</w:t>
      </w:r>
      <w:r w:rsidR="00F62400" w:rsidRPr="00F62400">
        <w:rPr>
          <w:rFonts w:ascii="Times New Roman" w:hAnsi="Times New Roman"/>
          <w:sz w:val="28"/>
          <w:szCs w:val="28"/>
          <w:lang w:val="ru-RU"/>
        </w:rPr>
        <w:t xml:space="preserve"> </w:t>
      </w:r>
      <w:r w:rsidR="00D94147" w:rsidRPr="008D254C">
        <w:rPr>
          <w:rStyle w:val="a9"/>
          <w:rFonts w:ascii="Times New Roman" w:hAnsi="Times New Roman"/>
          <w:sz w:val="28"/>
          <w:szCs w:val="28"/>
        </w:rPr>
        <w:footnoteReference w:id="3"/>
      </w:r>
      <w:r w:rsidRPr="008D254C">
        <w:rPr>
          <w:rFonts w:ascii="Times New Roman" w:hAnsi="Times New Roman"/>
          <w:sz w:val="28"/>
          <w:szCs w:val="28"/>
        </w:rPr>
        <w:t>. Тому конфлікти, які виникають у сфері державного управління, не лише безпосередньо впливають на якість працівників та їх професійні обов’язки, а й опосередковано впливають на суспільство та громадян.</w:t>
      </w:r>
    </w:p>
    <w:p w:rsidR="00AA704A" w:rsidRPr="00F62400" w:rsidRDefault="00AA704A" w:rsidP="00AA704A">
      <w:pPr>
        <w:pStyle w:val="a3"/>
        <w:tabs>
          <w:tab w:val="left" w:pos="-1560"/>
          <w:tab w:val="left" w:pos="0"/>
        </w:tabs>
        <w:spacing w:after="0" w:line="360" w:lineRule="auto"/>
        <w:ind w:left="0" w:firstLine="630"/>
        <w:jc w:val="both"/>
        <w:rPr>
          <w:rFonts w:ascii="Times New Roman" w:hAnsi="Times New Roman"/>
          <w:sz w:val="28"/>
          <w:szCs w:val="28"/>
          <w:lang w:val="ru-RU"/>
        </w:rPr>
      </w:pPr>
      <w:r w:rsidRPr="008D254C">
        <w:rPr>
          <w:rFonts w:ascii="Times New Roman" w:hAnsi="Times New Roman"/>
          <w:sz w:val="28"/>
          <w:szCs w:val="28"/>
        </w:rPr>
        <w:t xml:space="preserve">Конфлікти супроводжували всю історію існування людства (конфлікти з природою, конфлікти між кланами і племенами, конфлікти між бідними і багатими, конфлікти між різними політичними силами, державами, конфлікти всередині колективів, сімей тощо), тому багато філософів, соціологів і психологи намагаються з'ясувати причини цього явища та визначити можливі шляхи його запобігання, подолання або уникнення. Слово «конфлікт» походить від «лат». </w:t>
      </w:r>
      <w:proofErr w:type="spellStart"/>
      <w:r w:rsidRPr="008D254C">
        <w:rPr>
          <w:rFonts w:ascii="Times New Roman" w:hAnsi="Times New Roman"/>
          <w:sz w:val="28"/>
          <w:szCs w:val="28"/>
        </w:rPr>
        <w:t>сonflictus</w:t>
      </w:r>
      <w:proofErr w:type="spellEnd"/>
      <w:r w:rsidRPr="008D254C">
        <w:rPr>
          <w:rFonts w:ascii="Times New Roman" w:hAnsi="Times New Roman"/>
          <w:sz w:val="28"/>
          <w:szCs w:val="28"/>
        </w:rPr>
        <w:t xml:space="preserve">, </w:t>
      </w:r>
      <w:proofErr w:type="spellStart"/>
      <w:r w:rsidRPr="008D254C">
        <w:rPr>
          <w:rFonts w:ascii="Times New Roman" w:hAnsi="Times New Roman"/>
          <w:sz w:val="28"/>
          <w:szCs w:val="28"/>
        </w:rPr>
        <w:t>conflictio</w:t>
      </w:r>
      <w:proofErr w:type="spellEnd"/>
      <w:r w:rsidRPr="008D254C">
        <w:rPr>
          <w:rFonts w:ascii="Times New Roman" w:hAnsi="Times New Roman"/>
          <w:sz w:val="28"/>
          <w:szCs w:val="28"/>
        </w:rPr>
        <w:t>» буквально означає «конфлікт», боротьба протилежн</w:t>
      </w:r>
      <w:r w:rsidR="00D94147" w:rsidRPr="008D254C">
        <w:rPr>
          <w:rFonts w:ascii="Times New Roman" w:hAnsi="Times New Roman"/>
          <w:sz w:val="28"/>
          <w:szCs w:val="28"/>
        </w:rPr>
        <w:t>их точок зору</w:t>
      </w:r>
      <w:r w:rsidR="00F62400" w:rsidRPr="00F62400">
        <w:rPr>
          <w:rFonts w:ascii="Times New Roman" w:hAnsi="Times New Roman"/>
          <w:sz w:val="28"/>
          <w:szCs w:val="28"/>
          <w:lang w:val="ru-RU"/>
        </w:rPr>
        <w:t xml:space="preserve"> </w:t>
      </w:r>
      <w:r w:rsidR="00D94147" w:rsidRPr="008D254C">
        <w:rPr>
          <w:rStyle w:val="a9"/>
          <w:rFonts w:ascii="Times New Roman" w:hAnsi="Times New Roman"/>
          <w:sz w:val="28"/>
          <w:szCs w:val="28"/>
        </w:rPr>
        <w:footnoteReference w:id="4"/>
      </w:r>
      <w:r w:rsidR="00F62400" w:rsidRPr="00F62400">
        <w:rPr>
          <w:rFonts w:ascii="Times New Roman" w:hAnsi="Times New Roman"/>
          <w:sz w:val="28"/>
          <w:szCs w:val="28"/>
          <w:lang w:val="ru-RU"/>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Як правило, визначення слова «конфлікт» походить від наступних визначень:</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1) стан вразливості, часто тривале вирішення конфлікту; конфлікт чи битва.</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2) стан розладу у відносинах між індивідами, поняттями чи цілями; конфлікт інтересів.</w:t>
      </w:r>
    </w:p>
    <w:p w:rsidR="00AA704A" w:rsidRPr="00F62400" w:rsidRDefault="00AA704A" w:rsidP="00AA704A">
      <w:pPr>
        <w:pStyle w:val="a3"/>
        <w:tabs>
          <w:tab w:val="left" w:pos="-1560"/>
          <w:tab w:val="left" w:pos="0"/>
        </w:tabs>
        <w:spacing w:after="0" w:line="360" w:lineRule="auto"/>
        <w:ind w:left="0" w:firstLine="630"/>
        <w:jc w:val="both"/>
        <w:rPr>
          <w:rFonts w:ascii="Times New Roman" w:hAnsi="Times New Roman"/>
          <w:sz w:val="28"/>
          <w:szCs w:val="28"/>
          <w:lang w:val="ru-RU"/>
        </w:rPr>
      </w:pPr>
      <w:r w:rsidRPr="008D254C">
        <w:rPr>
          <w:rFonts w:ascii="Times New Roman" w:hAnsi="Times New Roman"/>
          <w:sz w:val="28"/>
          <w:szCs w:val="28"/>
        </w:rPr>
        <w:t xml:space="preserve">3) психічний конфлікт, який є результатом одночасної активації конкуруючих </w:t>
      </w:r>
      <w:r w:rsidR="00F62400">
        <w:rPr>
          <w:rFonts w:ascii="Times New Roman" w:hAnsi="Times New Roman"/>
          <w:sz w:val="28"/>
          <w:szCs w:val="28"/>
        </w:rPr>
        <w:t>імпульсів, бажань або тенденцій</w:t>
      </w:r>
      <w:r w:rsidR="00F62400" w:rsidRPr="00F62400">
        <w:rPr>
          <w:rFonts w:ascii="Times New Roman" w:hAnsi="Times New Roman"/>
          <w:sz w:val="28"/>
          <w:szCs w:val="28"/>
          <w:lang w:val="ru-RU"/>
        </w:rPr>
        <w:t xml:space="preserve"> </w:t>
      </w:r>
      <w:r w:rsidR="00D94147" w:rsidRPr="008D254C">
        <w:rPr>
          <w:rStyle w:val="a9"/>
          <w:rFonts w:ascii="Times New Roman" w:hAnsi="Times New Roman"/>
          <w:sz w:val="28"/>
          <w:szCs w:val="28"/>
        </w:rPr>
        <w:footnoteReference w:id="5"/>
      </w:r>
      <w:r w:rsidR="00F62400" w:rsidRPr="00F62400">
        <w:rPr>
          <w:rFonts w:ascii="Times New Roman" w:hAnsi="Times New Roman"/>
          <w:sz w:val="28"/>
          <w:szCs w:val="28"/>
          <w:lang w:val="ru-RU"/>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lastRenderedPageBreak/>
        <w:t>Важливо визнати, що сьогодні немає загальної думки щодо визначення конфлікту як соціального явища; дехто вважає, що конфлікт є стандартом соціального життя, суспільство без конфліктів неможливо уявити, і якщо в житті немає проблем, то таким чином можна перевірити, чи є проблеми.</w:t>
      </w:r>
    </w:p>
    <w:p w:rsidR="00AA704A" w:rsidRPr="008D254C" w:rsidRDefault="00AA704A" w:rsidP="00AA704A">
      <w:pPr>
        <w:pStyle w:val="a3"/>
        <w:tabs>
          <w:tab w:val="left" w:pos="-1560"/>
          <w:tab w:val="left" w:pos="0"/>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Однак можна зауважити, що віддавна конфлікт вважався невід’ємною складовою людської історії та каталізатором соціального прогресу, в основі якого лежало прагнення до влади, престижу та авторитету.</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Через численні різноманітні підходи до аналізу сутності та змістовного трактування цього явища зупинимося на визначенні слова «конфлікт», яке надають як вітчизняні, так і зарубіжні дослідники. Взаємодія конфлікту та професійної діяльності публічної влади розглядається як складова професійної діяльності таких науко</w:t>
      </w:r>
      <w:r w:rsidR="00F62400">
        <w:rPr>
          <w:rFonts w:ascii="Times New Roman" w:hAnsi="Times New Roman"/>
          <w:sz w:val="28"/>
          <w:szCs w:val="28"/>
        </w:rPr>
        <w:t>вців (табл. 1.1)</w:t>
      </w:r>
      <w:r w:rsidR="00F62400" w:rsidRPr="00F62400">
        <w:rPr>
          <w:rFonts w:ascii="Times New Roman" w:hAnsi="Times New Roman"/>
          <w:sz w:val="28"/>
          <w:szCs w:val="28"/>
        </w:rPr>
        <w:t>.</w:t>
      </w:r>
    </w:p>
    <w:p w:rsidR="00F62400" w:rsidRPr="00F62400" w:rsidRDefault="00F62400" w:rsidP="00F62400">
      <w:pPr>
        <w:pStyle w:val="a3"/>
        <w:tabs>
          <w:tab w:val="left" w:pos="-1560"/>
          <w:tab w:val="left" w:pos="0"/>
        </w:tabs>
        <w:spacing w:after="0" w:line="360" w:lineRule="auto"/>
        <w:ind w:left="0" w:firstLine="630"/>
        <w:jc w:val="both"/>
        <w:rPr>
          <w:rFonts w:ascii="Times New Roman" w:hAnsi="Times New Roman"/>
          <w:sz w:val="28"/>
          <w:szCs w:val="28"/>
        </w:rPr>
      </w:pPr>
      <w:r w:rsidRPr="00F62400">
        <w:rPr>
          <w:rFonts w:ascii="Times New Roman" w:hAnsi="Times New Roman"/>
          <w:sz w:val="28"/>
          <w:szCs w:val="28"/>
        </w:rPr>
        <w:t xml:space="preserve">Взаємодія конфлікту та професійної діяльності органів державної влади ґрунтується на роботах дослідників: О. Бандурка, І. Ващенко, Н. Довгань,        </w:t>
      </w:r>
      <w:r>
        <w:rPr>
          <w:rFonts w:ascii="Times New Roman" w:hAnsi="Times New Roman"/>
          <w:sz w:val="28"/>
          <w:szCs w:val="28"/>
        </w:rPr>
        <w:t xml:space="preserve"> Г. </w:t>
      </w:r>
      <w:proofErr w:type="spellStart"/>
      <w:r>
        <w:rPr>
          <w:rFonts w:ascii="Times New Roman" w:hAnsi="Times New Roman"/>
          <w:sz w:val="28"/>
          <w:szCs w:val="28"/>
        </w:rPr>
        <w:t>Ложкін</w:t>
      </w:r>
      <w:proofErr w:type="spellEnd"/>
      <w:r>
        <w:rPr>
          <w:rFonts w:ascii="Times New Roman" w:hAnsi="Times New Roman"/>
          <w:sz w:val="28"/>
          <w:szCs w:val="28"/>
        </w:rPr>
        <w:t xml:space="preserve">, </w:t>
      </w:r>
      <w:r w:rsidRPr="00F62400">
        <w:rPr>
          <w:rFonts w:ascii="Times New Roman" w:hAnsi="Times New Roman"/>
          <w:sz w:val="28"/>
          <w:szCs w:val="28"/>
        </w:rPr>
        <w:t xml:space="preserve">Н. </w:t>
      </w:r>
      <w:proofErr w:type="spellStart"/>
      <w:r w:rsidRPr="00F62400">
        <w:rPr>
          <w:rFonts w:ascii="Times New Roman" w:hAnsi="Times New Roman"/>
          <w:sz w:val="28"/>
          <w:szCs w:val="28"/>
        </w:rPr>
        <w:t>Федчун</w:t>
      </w:r>
      <w:proofErr w:type="spellEnd"/>
      <w:r w:rsidRPr="00F62400">
        <w:rPr>
          <w:rFonts w:ascii="Times New Roman" w:hAnsi="Times New Roman"/>
          <w:sz w:val="28"/>
          <w:szCs w:val="28"/>
        </w:rPr>
        <w:t xml:space="preserve"> та ін.</w:t>
      </w:r>
    </w:p>
    <w:p w:rsidR="00F62400" w:rsidRPr="00F62400" w:rsidRDefault="00F62400"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5D4875">
        <w:rPr>
          <w:rFonts w:ascii="Times New Roman" w:hAnsi="Times New Roman"/>
          <w:sz w:val="28"/>
          <w:szCs w:val="28"/>
        </w:rPr>
        <w:t xml:space="preserve">Ми також хотіли б зазначити, що на додаток до загальноприйнятого розуміння того, що конфлікт є негативним аспектом організаційної діяльності, слід уникати поганого управління, яке завдає шкоди. </w:t>
      </w:r>
      <w:r w:rsidRPr="00F62400">
        <w:rPr>
          <w:rFonts w:ascii="Times New Roman" w:hAnsi="Times New Roman"/>
          <w:sz w:val="28"/>
          <w:szCs w:val="28"/>
          <w:lang w:val="ru-RU"/>
        </w:rPr>
        <w:t xml:space="preserve">Зараз </w:t>
      </w:r>
      <w:proofErr w:type="spellStart"/>
      <w:r w:rsidRPr="00F62400">
        <w:rPr>
          <w:rFonts w:ascii="Times New Roman" w:hAnsi="Times New Roman"/>
          <w:sz w:val="28"/>
          <w:szCs w:val="28"/>
          <w:lang w:val="ru-RU"/>
        </w:rPr>
        <w:t>переважає</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інша</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сучасна</w:t>
      </w:r>
      <w:proofErr w:type="spellEnd"/>
      <w:r w:rsidRPr="00F62400">
        <w:rPr>
          <w:rFonts w:ascii="Times New Roman" w:hAnsi="Times New Roman"/>
          <w:sz w:val="28"/>
          <w:szCs w:val="28"/>
          <w:lang w:val="ru-RU"/>
        </w:rPr>
        <w:t xml:space="preserve"> точка </w:t>
      </w:r>
      <w:proofErr w:type="spellStart"/>
      <w:r w:rsidRPr="00F62400">
        <w:rPr>
          <w:rFonts w:ascii="Times New Roman" w:hAnsi="Times New Roman"/>
          <w:sz w:val="28"/>
          <w:szCs w:val="28"/>
          <w:lang w:val="ru-RU"/>
        </w:rPr>
        <w:t>зору</w:t>
      </w:r>
      <w:proofErr w:type="spellEnd"/>
      <w:r w:rsidRPr="00F62400">
        <w:rPr>
          <w:rFonts w:ascii="Times New Roman" w:hAnsi="Times New Roman"/>
          <w:sz w:val="28"/>
          <w:szCs w:val="28"/>
          <w:lang w:val="ru-RU"/>
        </w:rPr>
        <w:t xml:space="preserve">, яка </w:t>
      </w:r>
      <w:proofErr w:type="spellStart"/>
      <w:r w:rsidRPr="00F62400">
        <w:rPr>
          <w:rFonts w:ascii="Times New Roman" w:hAnsi="Times New Roman"/>
          <w:sz w:val="28"/>
          <w:szCs w:val="28"/>
          <w:lang w:val="ru-RU"/>
        </w:rPr>
        <w:t>стверджу</w:t>
      </w:r>
      <w:proofErr w:type="gramStart"/>
      <w:r w:rsidRPr="00F62400">
        <w:rPr>
          <w:rFonts w:ascii="Times New Roman" w:hAnsi="Times New Roman"/>
          <w:sz w:val="28"/>
          <w:szCs w:val="28"/>
          <w:lang w:val="ru-RU"/>
        </w:rPr>
        <w:t>є</w:t>
      </w:r>
      <w:proofErr w:type="spellEnd"/>
      <w:r w:rsidRPr="00F62400">
        <w:rPr>
          <w:rFonts w:ascii="Times New Roman" w:hAnsi="Times New Roman"/>
          <w:sz w:val="28"/>
          <w:szCs w:val="28"/>
          <w:lang w:val="ru-RU"/>
        </w:rPr>
        <w:t>,</w:t>
      </w:r>
      <w:proofErr w:type="gram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що</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навіть</w:t>
      </w:r>
      <w:proofErr w:type="spellEnd"/>
      <w:r w:rsidRPr="00F62400">
        <w:rPr>
          <w:rFonts w:ascii="Times New Roman" w:hAnsi="Times New Roman"/>
          <w:sz w:val="28"/>
          <w:szCs w:val="28"/>
          <w:lang w:val="ru-RU"/>
        </w:rPr>
        <w:t xml:space="preserve"> в </w:t>
      </w:r>
      <w:proofErr w:type="spellStart"/>
      <w:r w:rsidRPr="00F62400">
        <w:rPr>
          <w:rFonts w:ascii="Times New Roman" w:hAnsi="Times New Roman"/>
          <w:sz w:val="28"/>
          <w:szCs w:val="28"/>
          <w:lang w:val="ru-RU"/>
        </w:rPr>
        <w:t>організаціях</w:t>
      </w:r>
      <w:proofErr w:type="spellEnd"/>
      <w:r w:rsidRPr="00F62400">
        <w:rPr>
          <w:rFonts w:ascii="Times New Roman" w:hAnsi="Times New Roman"/>
          <w:sz w:val="28"/>
          <w:szCs w:val="28"/>
          <w:lang w:val="ru-RU"/>
        </w:rPr>
        <w:t xml:space="preserve"> з </w:t>
      </w:r>
      <w:proofErr w:type="spellStart"/>
      <w:r w:rsidRPr="00F62400">
        <w:rPr>
          <w:rFonts w:ascii="Times New Roman" w:hAnsi="Times New Roman"/>
          <w:sz w:val="28"/>
          <w:szCs w:val="28"/>
          <w:lang w:val="ru-RU"/>
        </w:rPr>
        <w:t>ефективним</w:t>
      </w:r>
      <w:proofErr w:type="spellEnd"/>
      <w:r w:rsidRPr="00F62400">
        <w:rPr>
          <w:rFonts w:ascii="Times New Roman" w:hAnsi="Times New Roman"/>
          <w:sz w:val="28"/>
          <w:szCs w:val="28"/>
          <w:lang w:val="ru-RU"/>
        </w:rPr>
        <w:t xml:space="preserve"> менеджментом </w:t>
      </w:r>
      <w:proofErr w:type="spellStart"/>
      <w:r w:rsidRPr="00F62400">
        <w:rPr>
          <w:rFonts w:ascii="Times New Roman" w:hAnsi="Times New Roman"/>
          <w:sz w:val="28"/>
          <w:szCs w:val="28"/>
          <w:lang w:val="ru-RU"/>
        </w:rPr>
        <w:t>деякі</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конфлікти</w:t>
      </w:r>
      <w:proofErr w:type="spellEnd"/>
      <w:r w:rsidRPr="00F62400">
        <w:rPr>
          <w:rFonts w:ascii="Times New Roman" w:hAnsi="Times New Roman"/>
          <w:sz w:val="28"/>
          <w:szCs w:val="28"/>
          <w:lang w:val="ru-RU"/>
        </w:rPr>
        <w:t xml:space="preserve"> не </w:t>
      </w:r>
      <w:proofErr w:type="spellStart"/>
      <w:r w:rsidRPr="00F62400">
        <w:rPr>
          <w:rFonts w:ascii="Times New Roman" w:hAnsi="Times New Roman"/>
          <w:sz w:val="28"/>
          <w:szCs w:val="28"/>
          <w:lang w:val="ru-RU"/>
        </w:rPr>
        <w:t>тільки</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можливі</w:t>
      </w:r>
      <w:proofErr w:type="spellEnd"/>
      <w:r w:rsidRPr="00F62400">
        <w:rPr>
          <w:rFonts w:ascii="Times New Roman" w:hAnsi="Times New Roman"/>
          <w:sz w:val="28"/>
          <w:szCs w:val="28"/>
          <w:lang w:val="ru-RU"/>
        </w:rPr>
        <w:t xml:space="preserve">, але й </w:t>
      </w:r>
      <w:proofErr w:type="spellStart"/>
      <w:r w:rsidRPr="00F62400">
        <w:rPr>
          <w:rFonts w:ascii="Times New Roman" w:hAnsi="Times New Roman"/>
          <w:sz w:val="28"/>
          <w:szCs w:val="28"/>
          <w:lang w:val="ru-RU"/>
        </w:rPr>
        <w:t>корисні</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Це</w:t>
      </w:r>
      <w:proofErr w:type="spellEnd"/>
      <w:r w:rsidRPr="00F62400">
        <w:rPr>
          <w:rFonts w:ascii="Times New Roman" w:hAnsi="Times New Roman"/>
          <w:sz w:val="28"/>
          <w:szCs w:val="28"/>
          <w:lang w:val="ru-RU"/>
        </w:rPr>
        <w:t xml:space="preserve"> так </w:t>
      </w:r>
      <w:proofErr w:type="spellStart"/>
      <w:r w:rsidRPr="00F62400">
        <w:rPr>
          <w:rFonts w:ascii="Times New Roman" w:hAnsi="Times New Roman"/>
          <w:sz w:val="28"/>
          <w:szCs w:val="28"/>
          <w:lang w:val="ru-RU"/>
        </w:rPr>
        <w:t>звані</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конструктивні</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конфлікти</w:t>
      </w:r>
      <w:proofErr w:type="spellEnd"/>
      <w:r w:rsidRPr="00F62400">
        <w:rPr>
          <w:rFonts w:ascii="Times New Roman" w:hAnsi="Times New Roman"/>
          <w:sz w:val="28"/>
          <w:szCs w:val="28"/>
          <w:lang w:val="ru-RU"/>
        </w:rPr>
        <w:t xml:space="preserve">, в </w:t>
      </w:r>
      <w:proofErr w:type="spellStart"/>
      <w:r w:rsidRPr="00F62400">
        <w:rPr>
          <w:rFonts w:ascii="Times New Roman" w:hAnsi="Times New Roman"/>
          <w:sz w:val="28"/>
          <w:szCs w:val="28"/>
          <w:lang w:val="ru-RU"/>
        </w:rPr>
        <w:t>основі</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яких</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лежить</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розбіжність</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щодо</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вирішення</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принципових</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питань</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організації</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ці</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питання</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запобігають</w:t>
      </w:r>
      <w:proofErr w:type="spellEnd"/>
      <w:r w:rsidRPr="00F62400">
        <w:rPr>
          <w:rFonts w:ascii="Times New Roman" w:hAnsi="Times New Roman"/>
          <w:sz w:val="28"/>
          <w:szCs w:val="28"/>
          <w:lang w:val="ru-RU"/>
        </w:rPr>
        <w:t xml:space="preserve"> застою та </w:t>
      </w:r>
      <w:proofErr w:type="spellStart"/>
      <w:r w:rsidRPr="00F62400">
        <w:rPr>
          <w:rFonts w:ascii="Times New Roman" w:hAnsi="Times New Roman"/>
          <w:sz w:val="28"/>
          <w:szCs w:val="28"/>
          <w:lang w:val="ru-RU"/>
        </w:rPr>
        <w:t>сприяють</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розвитку</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колективу</w:t>
      </w:r>
      <w:proofErr w:type="spellEnd"/>
      <w:r w:rsidRPr="00F62400">
        <w:rPr>
          <w:rFonts w:ascii="Times New Roman" w:hAnsi="Times New Roman"/>
          <w:sz w:val="28"/>
          <w:szCs w:val="28"/>
          <w:lang w:val="ru-RU"/>
        </w:rPr>
        <w:t xml:space="preserve"> до </w:t>
      </w:r>
      <w:proofErr w:type="spellStart"/>
      <w:r w:rsidRPr="00F62400">
        <w:rPr>
          <w:rFonts w:ascii="Times New Roman" w:hAnsi="Times New Roman"/>
          <w:sz w:val="28"/>
          <w:szCs w:val="28"/>
          <w:lang w:val="ru-RU"/>
        </w:rPr>
        <w:t>нових</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цілей</w:t>
      </w:r>
      <w:proofErr w:type="spellEnd"/>
      <w:r w:rsidRPr="00F62400">
        <w:rPr>
          <w:rFonts w:ascii="Times New Roman" w:hAnsi="Times New Roman"/>
          <w:sz w:val="28"/>
          <w:szCs w:val="28"/>
          <w:lang w:val="ru-RU"/>
        </w:rPr>
        <w:t xml:space="preserve">; як правило, </w:t>
      </w:r>
      <w:proofErr w:type="gramStart"/>
      <w:r w:rsidRPr="00F62400">
        <w:rPr>
          <w:rFonts w:ascii="Times New Roman" w:hAnsi="Times New Roman"/>
          <w:sz w:val="28"/>
          <w:szCs w:val="28"/>
          <w:lang w:val="ru-RU"/>
        </w:rPr>
        <w:t>вони</w:t>
      </w:r>
      <w:proofErr w:type="gram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впливають</w:t>
      </w:r>
      <w:proofErr w:type="spellEnd"/>
      <w:r w:rsidRPr="00F62400">
        <w:rPr>
          <w:rFonts w:ascii="Times New Roman" w:hAnsi="Times New Roman"/>
          <w:sz w:val="28"/>
          <w:szCs w:val="28"/>
          <w:lang w:val="ru-RU"/>
        </w:rPr>
        <w:t xml:space="preserve"> на </w:t>
      </w:r>
      <w:proofErr w:type="spellStart"/>
      <w:r w:rsidRPr="00F62400">
        <w:rPr>
          <w:rFonts w:ascii="Times New Roman" w:hAnsi="Times New Roman"/>
          <w:sz w:val="28"/>
          <w:szCs w:val="28"/>
          <w:lang w:val="ru-RU"/>
        </w:rPr>
        <w:t>формування</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нових</w:t>
      </w:r>
      <w:proofErr w:type="spellEnd"/>
      <w:r w:rsidRPr="00F62400">
        <w:rPr>
          <w:rFonts w:ascii="Times New Roman" w:hAnsi="Times New Roman"/>
          <w:sz w:val="28"/>
          <w:szCs w:val="28"/>
          <w:lang w:val="ru-RU"/>
        </w:rPr>
        <w:t xml:space="preserve"> </w:t>
      </w:r>
      <w:proofErr w:type="spellStart"/>
      <w:r w:rsidRPr="00F62400">
        <w:rPr>
          <w:rFonts w:ascii="Times New Roman" w:hAnsi="Times New Roman"/>
          <w:sz w:val="28"/>
          <w:szCs w:val="28"/>
          <w:lang w:val="ru-RU"/>
        </w:rPr>
        <w:t>взаємодій</w:t>
      </w:r>
      <w:proofErr w:type="spellEnd"/>
      <w:r w:rsidRPr="00F62400">
        <w:rPr>
          <w:rFonts w:ascii="Times New Roman" w:hAnsi="Times New Roman"/>
          <w:sz w:val="28"/>
          <w:szCs w:val="28"/>
          <w:lang w:val="ru-RU"/>
        </w:rPr>
        <w:t xml:space="preserve"> і </w:t>
      </w:r>
      <w:proofErr w:type="spellStart"/>
      <w:r w:rsidRPr="00F62400">
        <w:rPr>
          <w:rFonts w:ascii="Times New Roman" w:hAnsi="Times New Roman"/>
          <w:sz w:val="28"/>
          <w:szCs w:val="28"/>
          <w:lang w:val="ru-RU"/>
        </w:rPr>
        <w:t>цінностей</w:t>
      </w:r>
      <w:proofErr w:type="spellEnd"/>
      <w:r w:rsidRPr="00F62400">
        <w:rPr>
          <w:rFonts w:ascii="Times New Roman" w:hAnsi="Times New Roman"/>
          <w:sz w:val="28"/>
          <w:szCs w:val="28"/>
          <w:lang w:val="ru-RU"/>
        </w:rPr>
        <w:t>.</w:t>
      </w:r>
    </w:p>
    <w:p w:rsidR="00F62400" w:rsidRPr="005D4875" w:rsidRDefault="00F62400" w:rsidP="00F62400">
      <w:pPr>
        <w:tabs>
          <w:tab w:val="left" w:pos="-1560"/>
          <w:tab w:val="left" w:pos="0"/>
        </w:tabs>
        <w:spacing w:after="0" w:line="360" w:lineRule="auto"/>
        <w:jc w:val="both"/>
        <w:rPr>
          <w:rFonts w:ascii="Times New Roman" w:hAnsi="Times New Roman"/>
          <w:sz w:val="28"/>
          <w:szCs w:val="28"/>
          <w:lang w:val="ru-RU"/>
        </w:rPr>
      </w:pPr>
    </w:p>
    <w:p w:rsidR="00F62400" w:rsidRDefault="00F62400" w:rsidP="00515EAF">
      <w:pPr>
        <w:pStyle w:val="a3"/>
        <w:tabs>
          <w:tab w:val="left" w:pos="-1560"/>
          <w:tab w:val="left" w:pos="0"/>
        </w:tabs>
        <w:spacing w:after="0" w:line="360" w:lineRule="auto"/>
        <w:ind w:left="0" w:firstLine="630"/>
        <w:jc w:val="center"/>
        <w:rPr>
          <w:rFonts w:ascii="Times New Roman" w:hAnsi="Times New Roman"/>
          <w:sz w:val="28"/>
          <w:szCs w:val="28"/>
        </w:rPr>
      </w:pPr>
      <w:r>
        <w:rPr>
          <w:rFonts w:ascii="Times New Roman" w:hAnsi="Times New Roman"/>
          <w:sz w:val="28"/>
          <w:szCs w:val="28"/>
        </w:rPr>
        <w:br w:type="page"/>
      </w:r>
    </w:p>
    <w:p w:rsidR="00585097" w:rsidRPr="008D254C" w:rsidRDefault="00585097" w:rsidP="00515EAF">
      <w:pPr>
        <w:pStyle w:val="a3"/>
        <w:tabs>
          <w:tab w:val="left" w:pos="-1560"/>
          <w:tab w:val="left" w:pos="0"/>
        </w:tabs>
        <w:spacing w:after="0" w:line="360" w:lineRule="auto"/>
        <w:ind w:left="0" w:firstLine="630"/>
        <w:jc w:val="center"/>
        <w:rPr>
          <w:rFonts w:ascii="Times New Roman" w:hAnsi="Times New Roman"/>
          <w:i/>
          <w:sz w:val="28"/>
          <w:szCs w:val="28"/>
        </w:rPr>
      </w:pPr>
      <w:r w:rsidRPr="008D254C">
        <w:rPr>
          <w:rFonts w:ascii="Times New Roman" w:hAnsi="Times New Roman"/>
          <w:sz w:val="28"/>
          <w:szCs w:val="28"/>
        </w:rPr>
        <w:lastRenderedPageBreak/>
        <w:t xml:space="preserve">Табл. 1.1. </w:t>
      </w:r>
      <w:r w:rsidRPr="008D254C">
        <w:rPr>
          <w:rFonts w:ascii="Times New Roman" w:hAnsi="Times New Roman"/>
          <w:i/>
          <w:sz w:val="28"/>
          <w:szCs w:val="28"/>
        </w:rPr>
        <w:t>Сучасні підходи до трактування поняття «конфлікт»</w:t>
      </w:r>
    </w:p>
    <w:tbl>
      <w:tblPr>
        <w:tblStyle w:val="a6"/>
        <w:tblW w:w="0" w:type="auto"/>
        <w:tblInd w:w="108" w:type="dxa"/>
        <w:tblLook w:val="04A0" w:firstRow="1" w:lastRow="0" w:firstColumn="1" w:lastColumn="0" w:noHBand="0" w:noVBand="1"/>
      </w:tblPr>
      <w:tblGrid>
        <w:gridCol w:w="3261"/>
        <w:gridCol w:w="6486"/>
      </w:tblGrid>
      <w:tr w:rsidR="00AA704A" w:rsidRPr="008D254C" w:rsidTr="007C0897">
        <w:trPr>
          <w:trHeight w:val="410"/>
        </w:trPr>
        <w:tc>
          <w:tcPr>
            <w:tcW w:w="3261" w:type="dxa"/>
            <w:vAlign w:val="center"/>
          </w:tcPr>
          <w:p w:rsidR="00AA704A" w:rsidRPr="008D254C" w:rsidRDefault="00AA704A" w:rsidP="007C0897">
            <w:pPr>
              <w:pStyle w:val="a3"/>
              <w:tabs>
                <w:tab w:val="left" w:pos="-1560"/>
                <w:tab w:val="left" w:pos="0"/>
              </w:tabs>
              <w:ind w:left="0"/>
              <w:jc w:val="center"/>
              <w:rPr>
                <w:rFonts w:ascii="Times New Roman" w:hAnsi="Times New Roman"/>
                <w:b/>
                <w:sz w:val="24"/>
                <w:szCs w:val="24"/>
              </w:rPr>
            </w:pPr>
            <w:r w:rsidRPr="008D254C">
              <w:rPr>
                <w:rFonts w:ascii="Times New Roman" w:hAnsi="Times New Roman"/>
                <w:b/>
                <w:sz w:val="24"/>
                <w:szCs w:val="24"/>
              </w:rPr>
              <w:t>Автор</w:t>
            </w:r>
          </w:p>
        </w:tc>
        <w:tc>
          <w:tcPr>
            <w:tcW w:w="6486" w:type="dxa"/>
            <w:vAlign w:val="center"/>
          </w:tcPr>
          <w:p w:rsidR="00AA704A" w:rsidRPr="008D254C" w:rsidRDefault="00AA704A" w:rsidP="007C0897">
            <w:pPr>
              <w:pStyle w:val="a3"/>
              <w:tabs>
                <w:tab w:val="left" w:pos="-1560"/>
                <w:tab w:val="left" w:pos="0"/>
              </w:tabs>
              <w:ind w:left="0"/>
              <w:jc w:val="center"/>
              <w:rPr>
                <w:rFonts w:ascii="Times New Roman" w:hAnsi="Times New Roman"/>
                <w:b/>
                <w:sz w:val="24"/>
                <w:szCs w:val="24"/>
              </w:rPr>
            </w:pPr>
            <w:r w:rsidRPr="008D254C">
              <w:rPr>
                <w:rFonts w:ascii="Times New Roman" w:hAnsi="Times New Roman"/>
                <w:b/>
                <w:sz w:val="24"/>
                <w:szCs w:val="24"/>
              </w:rPr>
              <w:t>Трактування поняття</w:t>
            </w:r>
          </w:p>
        </w:tc>
      </w:tr>
      <w:tr w:rsidR="00585097" w:rsidRPr="008D254C" w:rsidTr="007C0897">
        <w:tc>
          <w:tcPr>
            <w:tcW w:w="3261" w:type="dxa"/>
            <w:vAlign w:val="center"/>
          </w:tcPr>
          <w:p w:rsidR="00585097" w:rsidRPr="008D254C" w:rsidRDefault="00585097" w:rsidP="00585097">
            <w:pPr>
              <w:jc w:val="center"/>
              <w:rPr>
                <w:rFonts w:ascii="Times New Roman" w:hAnsi="Times New Roman"/>
                <w:b/>
                <w:sz w:val="24"/>
                <w:szCs w:val="24"/>
              </w:rPr>
            </w:pPr>
            <w:r w:rsidRPr="008D254C">
              <w:rPr>
                <w:rFonts w:ascii="Times New Roman" w:hAnsi="Times New Roman"/>
                <w:b/>
                <w:sz w:val="24"/>
                <w:szCs w:val="24"/>
              </w:rPr>
              <w:t>1</w:t>
            </w:r>
          </w:p>
        </w:tc>
        <w:tc>
          <w:tcPr>
            <w:tcW w:w="6486" w:type="dxa"/>
            <w:vAlign w:val="center"/>
          </w:tcPr>
          <w:p w:rsidR="00585097" w:rsidRPr="008D254C" w:rsidRDefault="00585097" w:rsidP="00585097">
            <w:pPr>
              <w:jc w:val="center"/>
              <w:rPr>
                <w:rFonts w:ascii="Times New Roman" w:hAnsi="Times New Roman"/>
                <w:b/>
                <w:sz w:val="24"/>
                <w:szCs w:val="24"/>
              </w:rPr>
            </w:pPr>
            <w:r w:rsidRPr="008D254C">
              <w:rPr>
                <w:rFonts w:ascii="Times New Roman" w:hAnsi="Times New Roman"/>
                <w:b/>
                <w:sz w:val="24"/>
                <w:szCs w:val="24"/>
              </w:rPr>
              <w:t>2</w:t>
            </w:r>
          </w:p>
        </w:tc>
      </w:tr>
      <w:tr w:rsidR="00AA704A" w:rsidRPr="008D254C" w:rsidTr="007C0897">
        <w:tc>
          <w:tcPr>
            <w:tcW w:w="3261" w:type="dxa"/>
            <w:vAlign w:val="center"/>
          </w:tcPr>
          <w:p w:rsidR="00AA704A" w:rsidRPr="008D254C" w:rsidRDefault="00AA704A" w:rsidP="007C0897">
            <w:pPr>
              <w:rPr>
                <w:rFonts w:ascii="Times New Roman" w:hAnsi="Times New Roman"/>
                <w:sz w:val="24"/>
                <w:szCs w:val="24"/>
              </w:rPr>
            </w:pPr>
            <w:r w:rsidRPr="008D254C">
              <w:rPr>
                <w:rFonts w:ascii="Times New Roman" w:hAnsi="Times New Roman"/>
                <w:sz w:val="24"/>
                <w:szCs w:val="24"/>
              </w:rPr>
              <w:t xml:space="preserve">Ващенко І. В., </w:t>
            </w:r>
            <w:proofErr w:type="spellStart"/>
            <w:r w:rsidRPr="008D254C">
              <w:rPr>
                <w:rFonts w:ascii="Times New Roman" w:hAnsi="Times New Roman"/>
                <w:sz w:val="24"/>
                <w:szCs w:val="24"/>
              </w:rPr>
              <w:t>Пренко</w:t>
            </w:r>
            <w:proofErr w:type="spellEnd"/>
            <w:r w:rsidRPr="008D254C">
              <w:rPr>
                <w:rFonts w:ascii="Times New Roman" w:hAnsi="Times New Roman"/>
                <w:sz w:val="24"/>
                <w:szCs w:val="24"/>
              </w:rPr>
              <w:t xml:space="preserve"> С. П.</w:t>
            </w:r>
          </w:p>
        </w:tc>
        <w:tc>
          <w:tcPr>
            <w:tcW w:w="6486" w:type="dxa"/>
            <w:vAlign w:val="center"/>
          </w:tcPr>
          <w:p w:rsidR="00AA704A" w:rsidRPr="008D254C" w:rsidRDefault="007C0897" w:rsidP="005E6360">
            <w:pPr>
              <w:jc w:val="both"/>
              <w:rPr>
                <w:rFonts w:ascii="Times New Roman" w:hAnsi="Times New Roman"/>
                <w:sz w:val="24"/>
                <w:szCs w:val="24"/>
              </w:rPr>
            </w:pPr>
            <w:r w:rsidRPr="008D254C">
              <w:rPr>
                <w:rFonts w:ascii="Times New Roman" w:hAnsi="Times New Roman"/>
                <w:sz w:val="24"/>
                <w:szCs w:val="24"/>
              </w:rPr>
              <w:t xml:space="preserve">Конфлікт </w:t>
            </w:r>
            <w:r w:rsidR="00AA704A" w:rsidRPr="008D254C">
              <w:rPr>
                <w:rFonts w:ascii="Times New Roman" w:hAnsi="Times New Roman"/>
                <w:sz w:val="24"/>
                <w:szCs w:val="24"/>
              </w:rPr>
              <w:t xml:space="preserve">– </w:t>
            </w:r>
            <w:r w:rsidR="005D1ED3" w:rsidRPr="008D254C">
              <w:rPr>
                <w:rFonts w:ascii="Times New Roman" w:hAnsi="Times New Roman"/>
                <w:sz w:val="24"/>
                <w:szCs w:val="24"/>
              </w:rPr>
              <w:t>«</w:t>
            </w:r>
            <w:r w:rsidR="00AA704A" w:rsidRPr="008D254C">
              <w:rPr>
                <w:rFonts w:ascii="Times New Roman" w:hAnsi="Times New Roman"/>
                <w:sz w:val="24"/>
                <w:szCs w:val="24"/>
              </w:rPr>
              <w:t>як вияв неузгодженості інтересів, незгоди між двома або більшою кількістю сторін (особистостями чи групами), коли кожна сторона намагається зробити так, щоб була прийнята саме її позиція або цілі, спробу завадити зробити те саме іншій стороні, хворобу спілкування (нечесна, несправедлива, незрозуміла гра); серйозн</w:t>
            </w:r>
            <w:r w:rsidR="00F62400">
              <w:rPr>
                <w:rFonts w:ascii="Times New Roman" w:hAnsi="Times New Roman"/>
                <w:sz w:val="24"/>
                <w:szCs w:val="24"/>
              </w:rPr>
              <w:t>е розходження, гостру суперечку</w:t>
            </w:r>
            <w:r w:rsidR="005D1ED3" w:rsidRPr="008D254C">
              <w:rPr>
                <w:rFonts w:ascii="Times New Roman" w:hAnsi="Times New Roman"/>
                <w:sz w:val="24"/>
                <w:szCs w:val="24"/>
              </w:rPr>
              <w:t>»</w:t>
            </w:r>
            <w:r w:rsidR="00F62400" w:rsidRPr="00F62400">
              <w:rPr>
                <w:rFonts w:ascii="Times New Roman" w:hAnsi="Times New Roman"/>
                <w:sz w:val="24"/>
                <w:szCs w:val="24"/>
              </w:rPr>
              <w:t xml:space="preserve"> </w:t>
            </w:r>
            <w:r w:rsidR="005E6360" w:rsidRPr="008D254C">
              <w:rPr>
                <w:rStyle w:val="a9"/>
                <w:rFonts w:ascii="Times New Roman" w:hAnsi="Times New Roman"/>
                <w:sz w:val="24"/>
                <w:szCs w:val="24"/>
              </w:rPr>
              <w:footnoteReference w:id="6"/>
            </w:r>
          </w:p>
        </w:tc>
      </w:tr>
      <w:tr w:rsidR="00AA704A" w:rsidRPr="008D254C" w:rsidTr="007C0897">
        <w:tc>
          <w:tcPr>
            <w:tcW w:w="3261" w:type="dxa"/>
            <w:vAlign w:val="center"/>
          </w:tcPr>
          <w:p w:rsidR="00AA704A" w:rsidRPr="008D254C" w:rsidRDefault="00AA704A" w:rsidP="007C0897">
            <w:pPr>
              <w:rPr>
                <w:rFonts w:ascii="Times New Roman" w:hAnsi="Times New Roman"/>
                <w:sz w:val="24"/>
                <w:szCs w:val="24"/>
              </w:rPr>
            </w:pPr>
            <w:proofErr w:type="spellStart"/>
            <w:r w:rsidRPr="008D254C">
              <w:rPr>
                <w:rFonts w:ascii="Times New Roman" w:hAnsi="Times New Roman"/>
                <w:sz w:val="24"/>
                <w:szCs w:val="24"/>
              </w:rPr>
              <w:t>Друзь</w:t>
            </w:r>
            <w:proofErr w:type="spellEnd"/>
            <w:r w:rsidRPr="008D254C">
              <w:rPr>
                <w:rFonts w:ascii="Times New Roman" w:hAnsi="Times New Roman"/>
                <w:sz w:val="24"/>
                <w:szCs w:val="24"/>
              </w:rPr>
              <w:t xml:space="preserve"> В., Бандурка А.</w:t>
            </w:r>
          </w:p>
        </w:tc>
        <w:tc>
          <w:tcPr>
            <w:tcW w:w="6486" w:type="dxa"/>
            <w:vAlign w:val="center"/>
          </w:tcPr>
          <w:p w:rsidR="00AA704A" w:rsidRPr="008D254C" w:rsidRDefault="007C0897" w:rsidP="007C0897">
            <w:pPr>
              <w:jc w:val="both"/>
              <w:rPr>
                <w:rFonts w:ascii="Times New Roman" w:hAnsi="Times New Roman"/>
                <w:sz w:val="24"/>
                <w:szCs w:val="24"/>
              </w:rPr>
            </w:pPr>
            <w:r w:rsidRPr="008D254C">
              <w:rPr>
                <w:rFonts w:ascii="Times New Roman" w:hAnsi="Times New Roman"/>
                <w:sz w:val="24"/>
                <w:szCs w:val="24"/>
              </w:rPr>
              <w:t xml:space="preserve">Конфлікт </w:t>
            </w:r>
            <w:r w:rsidR="00AA704A" w:rsidRPr="008D254C">
              <w:rPr>
                <w:rFonts w:ascii="Times New Roman" w:hAnsi="Times New Roman"/>
                <w:sz w:val="24"/>
                <w:szCs w:val="24"/>
              </w:rPr>
              <w:t xml:space="preserve">– </w:t>
            </w:r>
            <w:r w:rsidR="005D1ED3" w:rsidRPr="008D254C">
              <w:rPr>
                <w:rFonts w:ascii="Times New Roman" w:hAnsi="Times New Roman"/>
                <w:sz w:val="24"/>
                <w:szCs w:val="24"/>
              </w:rPr>
              <w:t>«</w:t>
            </w:r>
            <w:r w:rsidR="00AA704A" w:rsidRPr="008D254C">
              <w:rPr>
                <w:rFonts w:ascii="Times New Roman" w:hAnsi="Times New Roman"/>
                <w:sz w:val="24"/>
                <w:szCs w:val="24"/>
              </w:rPr>
              <w:t>протистояння – опозиція – зіткнення індексно протилежних цілей, інтересів, мотивів, позицій, думок, задумів, критеріїв або ж концепцій суб’єктів в опонентів у процесі спілкування</w:t>
            </w:r>
            <w:r w:rsidRPr="008D254C">
              <w:rPr>
                <w:rFonts w:ascii="Times New Roman" w:hAnsi="Times New Roman"/>
                <w:sz w:val="24"/>
                <w:szCs w:val="24"/>
              </w:rPr>
              <w:t xml:space="preserve"> </w:t>
            </w:r>
            <w:r w:rsidR="005E6360" w:rsidRPr="008D254C">
              <w:rPr>
                <w:rFonts w:ascii="Times New Roman" w:hAnsi="Times New Roman"/>
                <w:sz w:val="24"/>
                <w:szCs w:val="24"/>
              </w:rPr>
              <w:t>– комунікації</w:t>
            </w:r>
            <w:r w:rsidR="005D1ED3" w:rsidRPr="008D254C">
              <w:rPr>
                <w:rFonts w:ascii="Times New Roman" w:hAnsi="Times New Roman"/>
                <w:sz w:val="24"/>
                <w:szCs w:val="24"/>
              </w:rPr>
              <w:t>»</w:t>
            </w:r>
            <w:r w:rsidR="00F62400" w:rsidRPr="00F62400">
              <w:rPr>
                <w:rFonts w:ascii="Times New Roman" w:hAnsi="Times New Roman"/>
                <w:sz w:val="24"/>
                <w:szCs w:val="24"/>
              </w:rPr>
              <w:t xml:space="preserve"> </w:t>
            </w:r>
            <w:r w:rsidR="005E6360" w:rsidRPr="008D254C">
              <w:rPr>
                <w:rStyle w:val="a9"/>
                <w:rFonts w:ascii="Times New Roman" w:hAnsi="Times New Roman"/>
                <w:sz w:val="24"/>
                <w:szCs w:val="24"/>
              </w:rPr>
              <w:footnoteReference w:id="7"/>
            </w:r>
          </w:p>
        </w:tc>
      </w:tr>
      <w:tr w:rsidR="00AA704A" w:rsidRPr="008D254C" w:rsidTr="007C0897">
        <w:tc>
          <w:tcPr>
            <w:tcW w:w="3261" w:type="dxa"/>
            <w:vAlign w:val="center"/>
          </w:tcPr>
          <w:p w:rsidR="00AA704A" w:rsidRPr="008D254C" w:rsidRDefault="00AA704A" w:rsidP="007C0897">
            <w:pPr>
              <w:rPr>
                <w:rFonts w:ascii="Times New Roman" w:hAnsi="Times New Roman"/>
                <w:sz w:val="24"/>
                <w:szCs w:val="24"/>
              </w:rPr>
            </w:pPr>
            <w:r w:rsidRPr="008D254C">
              <w:rPr>
                <w:rFonts w:ascii="Times New Roman" w:hAnsi="Times New Roman"/>
                <w:sz w:val="24"/>
                <w:szCs w:val="24"/>
              </w:rPr>
              <w:t xml:space="preserve">Хасан Б., </w:t>
            </w:r>
            <w:proofErr w:type="spellStart"/>
            <w:r w:rsidRPr="008D254C">
              <w:rPr>
                <w:rFonts w:ascii="Times New Roman" w:hAnsi="Times New Roman"/>
                <w:sz w:val="24"/>
                <w:szCs w:val="24"/>
              </w:rPr>
              <w:t>Дж</w:t>
            </w:r>
            <w:proofErr w:type="spellEnd"/>
            <w:r w:rsidRPr="008D254C">
              <w:rPr>
                <w:rFonts w:ascii="Times New Roman" w:hAnsi="Times New Roman"/>
                <w:sz w:val="24"/>
                <w:szCs w:val="24"/>
              </w:rPr>
              <w:t xml:space="preserve">. </w:t>
            </w:r>
            <w:proofErr w:type="spellStart"/>
            <w:r w:rsidRPr="008D254C">
              <w:rPr>
                <w:rFonts w:ascii="Times New Roman" w:hAnsi="Times New Roman"/>
                <w:sz w:val="24"/>
                <w:szCs w:val="24"/>
              </w:rPr>
              <w:t>Тернер</w:t>
            </w:r>
            <w:proofErr w:type="spellEnd"/>
          </w:p>
        </w:tc>
        <w:tc>
          <w:tcPr>
            <w:tcW w:w="6486" w:type="dxa"/>
            <w:vAlign w:val="center"/>
          </w:tcPr>
          <w:p w:rsidR="00AA704A" w:rsidRPr="008D254C" w:rsidRDefault="007C0897" w:rsidP="007C0897">
            <w:pPr>
              <w:jc w:val="both"/>
              <w:rPr>
                <w:rFonts w:ascii="Times New Roman" w:hAnsi="Times New Roman"/>
                <w:sz w:val="24"/>
                <w:szCs w:val="24"/>
              </w:rPr>
            </w:pPr>
            <w:r w:rsidRPr="008D254C">
              <w:rPr>
                <w:rFonts w:ascii="Times New Roman" w:hAnsi="Times New Roman"/>
                <w:sz w:val="24"/>
                <w:szCs w:val="24"/>
              </w:rPr>
              <w:t xml:space="preserve">Конфлікт </w:t>
            </w:r>
            <w:r w:rsidR="00AA704A" w:rsidRPr="008D254C">
              <w:rPr>
                <w:rFonts w:ascii="Times New Roman" w:hAnsi="Times New Roman"/>
                <w:sz w:val="24"/>
                <w:szCs w:val="24"/>
              </w:rPr>
              <w:t xml:space="preserve">– </w:t>
            </w:r>
            <w:r w:rsidR="005D1ED3" w:rsidRPr="008D254C">
              <w:rPr>
                <w:rFonts w:ascii="Times New Roman" w:hAnsi="Times New Roman"/>
                <w:sz w:val="24"/>
                <w:szCs w:val="24"/>
              </w:rPr>
              <w:t>«</w:t>
            </w:r>
            <w:r w:rsidR="00AA704A" w:rsidRPr="008D254C">
              <w:rPr>
                <w:rFonts w:ascii="Times New Roman" w:hAnsi="Times New Roman"/>
                <w:sz w:val="24"/>
                <w:szCs w:val="24"/>
              </w:rPr>
              <w:t>це така характеристика взаємодії, у якій не можуть співіснувати в незмінному вигляді дії, які взаємо детермінують і взаємо заміняють один одного, вимагаючи для цього спеціальної організації. Водночас будь-який конфлікт</w:t>
            </w:r>
            <w:r w:rsidRPr="008D254C">
              <w:rPr>
                <w:rFonts w:ascii="Times New Roman" w:hAnsi="Times New Roman"/>
                <w:sz w:val="24"/>
                <w:szCs w:val="24"/>
              </w:rPr>
              <w:t xml:space="preserve"> </w:t>
            </w:r>
            <w:r w:rsidR="00AA704A" w:rsidRPr="008D254C">
              <w:rPr>
                <w:rFonts w:ascii="Times New Roman" w:hAnsi="Times New Roman"/>
                <w:sz w:val="24"/>
                <w:szCs w:val="24"/>
              </w:rPr>
              <w:t>повинен актуалізувати суперечності, тобто втілені у</w:t>
            </w:r>
            <w:r w:rsidRPr="008D254C">
              <w:rPr>
                <w:rFonts w:ascii="Times New Roman" w:hAnsi="Times New Roman"/>
                <w:sz w:val="24"/>
                <w:szCs w:val="24"/>
              </w:rPr>
              <w:t xml:space="preserve"> </w:t>
            </w:r>
            <w:r w:rsidR="00AA704A" w:rsidRPr="008D254C">
              <w:rPr>
                <w:rFonts w:ascii="Times New Roman" w:hAnsi="Times New Roman"/>
                <w:sz w:val="24"/>
                <w:szCs w:val="24"/>
              </w:rPr>
              <w:t>взаємодії цінності, настанови, мот</w:t>
            </w:r>
            <w:r w:rsidR="005E6360" w:rsidRPr="008D254C">
              <w:rPr>
                <w:rFonts w:ascii="Times New Roman" w:hAnsi="Times New Roman"/>
                <w:sz w:val="24"/>
                <w:szCs w:val="24"/>
              </w:rPr>
              <w:t>иви</w:t>
            </w:r>
            <w:r w:rsidR="005D1ED3" w:rsidRPr="008D254C">
              <w:rPr>
                <w:rFonts w:ascii="Times New Roman" w:hAnsi="Times New Roman"/>
                <w:sz w:val="24"/>
                <w:szCs w:val="24"/>
              </w:rPr>
              <w:t>»</w:t>
            </w:r>
            <w:r w:rsidR="00F62400" w:rsidRPr="00F62400">
              <w:rPr>
                <w:rFonts w:ascii="Times New Roman" w:hAnsi="Times New Roman"/>
                <w:sz w:val="24"/>
                <w:szCs w:val="24"/>
                <w:lang w:val="ru-RU"/>
              </w:rPr>
              <w:t xml:space="preserve"> </w:t>
            </w:r>
            <w:r w:rsidR="005E6360" w:rsidRPr="008D254C">
              <w:rPr>
                <w:rStyle w:val="a9"/>
                <w:rFonts w:ascii="Times New Roman" w:hAnsi="Times New Roman"/>
                <w:sz w:val="24"/>
                <w:szCs w:val="24"/>
              </w:rPr>
              <w:footnoteReference w:id="8"/>
            </w:r>
          </w:p>
        </w:tc>
      </w:tr>
      <w:tr w:rsidR="00585097" w:rsidRPr="008D254C" w:rsidTr="005D1ED3">
        <w:tc>
          <w:tcPr>
            <w:tcW w:w="3261" w:type="dxa"/>
            <w:vAlign w:val="center"/>
          </w:tcPr>
          <w:p w:rsidR="00585097" w:rsidRPr="008D254C" w:rsidRDefault="00585097" w:rsidP="005D1ED3">
            <w:pPr>
              <w:rPr>
                <w:rFonts w:ascii="Times New Roman" w:hAnsi="Times New Roman"/>
                <w:sz w:val="24"/>
                <w:szCs w:val="24"/>
              </w:rPr>
            </w:pPr>
            <w:proofErr w:type="spellStart"/>
            <w:r w:rsidRPr="008D254C">
              <w:rPr>
                <w:rFonts w:ascii="Times New Roman" w:hAnsi="Times New Roman"/>
                <w:sz w:val="24"/>
                <w:szCs w:val="24"/>
              </w:rPr>
              <w:t>Л</w:t>
            </w:r>
            <w:r w:rsidR="00F62400">
              <w:rPr>
                <w:rFonts w:ascii="Times New Roman" w:hAnsi="Times New Roman"/>
                <w:sz w:val="24"/>
                <w:szCs w:val="24"/>
              </w:rPr>
              <w:t>ожкін</w:t>
            </w:r>
            <w:proofErr w:type="spellEnd"/>
            <w:r w:rsidR="00F62400">
              <w:rPr>
                <w:rFonts w:ascii="Times New Roman" w:hAnsi="Times New Roman"/>
                <w:sz w:val="24"/>
                <w:szCs w:val="24"/>
              </w:rPr>
              <w:t xml:space="preserve"> Г., </w:t>
            </w:r>
            <w:proofErr w:type="spellStart"/>
            <w:r w:rsidR="00F62400">
              <w:rPr>
                <w:rFonts w:ascii="Times New Roman" w:hAnsi="Times New Roman"/>
                <w:sz w:val="24"/>
                <w:szCs w:val="24"/>
              </w:rPr>
              <w:t>Пов'яке</w:t>
            </w:r>
            <w:r w:rsidRPr="008D254C">
              <w:rPr>
                <w:rFonts w:ascii="Times New Roman" w:hAnsi="Times New Roman"/>
                <w:sz w:val="24"/>
                <w:szCs w:val="24"/>
              </w:rPr>
              <w:t>ль</w:t>
            </w:r>
            <w:proofErr w:type="spellEnd"/>
            <w:r w:rsidRPr="008D254C">
              <w:rPr>
                <w:rFonts w:ascii="Times New Roman" w:hAnsi="Times New Roman"/>
                <w:sz w:val="24"/>
                <w:szCs w:val="24"/>
              </w:rPr>
              <w:t xml:space="preserve"> Н.</w:t>
            </w:r>
          </w:p>
        </w:tc>
        <w:tc>
          <w:tcPr>
            <w:tcW w:w="6486" w:type="dxa"/>
            <w:vAlign w:val="center"/>
          </w:tcPr>
          <w:p w:rsidR="00585097" w:rsidRPr="008D254C" w:rsidRDefault="00585097" w:rsidP="005D1ED3">
            <w:pPr>
              <w:jc w:val="both"/>
              <w:rPr>
                <w:rFonts w:ascii="Times New Roman" w:hAnsi="Times New Roman"/>
                <w:sz w:val="24"/>
                <w:szCs w:val="24"/>
              </w:rPr>
            </w:pPr>
            <w:r w:rsidRPr="008D254C">
              <w:rPr>
                <w:rFonts w:ascii="Times New Roman" w:hAnsi="Times New Roman"/>
                <w:sz w:val="24"/>
                <w:szCs w:val="24"/>
              </w:rPr>
              <w:t xml:space="preserve">Конфлікт – </w:t>
            </w:r>
            <w:r w:rsidR="005D1ED3" w:rsidRPr="008D254C">
              <w:rPr>
                <w:rFonts w:ascii="Times New Roman" w:hAnsi="Times New Roman"/>
                <w:sz w:val="24"/>
                <w:szCs w:val="24"/>
              </w:rPr>
              <w:t>«</w:t>
            </w:r>
            <w:r w:rsidRPr="008D254C">
              <w:rPr>
                <w:rFonts w:ascii="Times New Roman" w:hAnsi="Times New Roman"/>
                <w:sz w:val="24"/>
                <w:szCs w:val="24"/>
              </w:rPr>
              <w:t>це зіткнення різноспрямованих сил (цінностей, інтересів, поглядів, цілей, позицій) суб'єктів – сторін взаємодії, наголошуючи на тому, що поняття різноспрямованості ширше за розуміння протилежності спрямованості, що дає можливість зняти обмеження розуміння проблеми та усунути елемент антагонізму</w:t>
            </w:r>
            <w:r w:rsidR="005D1ED3" w:rsidRPr="008D254C">
              <w:rPr>
                <w:rFonts w:ascii="Times New Roman" w:hAnsi="Times New Roman"/>
                <w:sz w:val="24"/>
                <w:szCs w:val="24"/>
              </w:rPr>
              <w:t>»</w:t>
            </w:r>
            <w:r w:rsidR="00F62400" w:rsidRPr="00F62400">
              <w:rPr>
                <w:rFonts w:ascii="Times New Roman" w:hAnsi="Times New Roman"/>
                <w:sz w:val="24"/>
                <w:szCs w:val="24"/>
              </w:rPr>
              <w:t xml:space="preserve"> </w:t>
            </w:r>
            <w:r w:rsidRPr="008D254C">
              <w:rPr>
                <w:rStyle w:val="a9"/>
                <w:rFonts w:ascii="Times New Roman" w:hAnsi="Times New Roman"/>
                <w:sz w:val="24"/>
                <w:szCs w:val="24"/>
              </w:rPr>
              <w:footnoteReference w:id="9"/>
            </w:r>
            <w:r w:rsidRPr="008D254C">
              <w:rPr>
                <w:rFonts w:ascii="Times New Roman" w:hAnsi="Times New Roman"/>
                <w:sz w:val="24"/>
                <w:szCs w:val="24"/>
              </w:rPr>
              <w:t>.</w:t>
            </w:r>
          </w:p>
        </w:tc>
      </w:tr>
      <w:tr w:rsidR="00585097" w:rsidRPr="008D254C" w:rsidTr="005D1ED3">
        <w:tc>
          <w:tcPr>
            <w:tcW w:w="3261" w:type="dxa"/>
            <w:vAlign w:val="center"/>
          </w:tcPr>
          <w:p w:rsidR="00585097" w:rsidRPr="008D254C" w:rsidRDefault="00585097" w:rsidP="005D1ED3">
            <w:pPr>
              <w:rPr>
                <w:rFonts w:ascii="Times New Roman" w:hAnsi="Times New Roman"/>
                <w:sz w:val="24"/>
                <w:szCs w:val="24"/>
              </w:rPr>
            </w:pPr>
            <w:proofErr w:type="spellStart"/>
            <w:r w:rsidRPr="008D254C">
              <w:rPr>
                <w:rFonts w:ascii="Times New Roman" w:hAnsi="Times New Roman"/>
                <w:sz w:val="24"/>
                <w:szCs w:val="24"/>
              </w:rPr>
              <w:t>Тимофієв</w:t>
            </w:r>
            <w:proofErr w:type="spellEnd"/>
            <w:r w:rsidRPr="008D254C">
              <w:rPr>
                <w:rFonts w:ascii="Times New Roman" w:hAnsi="Times New Roman"/>
                <w:sz w:val="24"/>
                <w:szCs w:val="24"/>
              </w:rPr>
              <w:t xml:space="preserve"> В.</w:t>
            </w:r>
          </w:p>
        </w:tc>
        <w:tc>
          <w:tcPr>
            <w:tcW w:w="6486" w:type="dxa"/>
            <w:vAlign w:val="center"/>
          </w:tcPr>
          <w:p w:rsidR="00585097" w:rsidRPr="008D254C" w:rsidRDefault="00585097" w:rsidP="005D1ED3">
            <w:pPr>
              <w:jc w:val="both"/>
              <w:rPr>
                <w:rFonts w:ascii="Times New Roman" w:hAnsi="Times New Roman"/>
                <w:sz w:val="24"/>
                <w:szCs w:val="24"/>
              </w:rPr>
            </w:pPr>
            <w:r w:rsidRPr="008D254C">
              <w:rPr>
                <w:rFonts w:ascii="Times New Roman" w:hAnsi="Times New Roman"/>
                <w:sz w:val="24"/>
                <w:szCs w:val="24"/>
              </w:rPr>
              <w:t xml:space="preserve">Конфлікт – </w:t>
            </w:r>
            <w:r w:rsidR="005D1ED3" w:rsidRPr="008D254C">
              <w:rPr>
                <w:rFonts w:ascii="Times New Roman" w:hAnsi="Times New Roman"/>
                <w:sz w:val="24"/>
                <w:szCs w:val="24"/>
              </w:rPr>
              <w:t>«</w:t>
            </w:r>
            <w:r w:rsidRPr="008D254C">
              <w:rPr>
                <w:rFonts w:ascii="Times New Roman" w:hAnsi="Times New Roman"/>
                <w:sz w:val="24"/>
                <w:szCs w:val="24"/>
              </w:rPr>
              <w:t>це стосунки між суб’єктами соціальної взаємодії, що характеризуються їх протиборством на основі протилежно спрямованих мотивів (потреб, інтересів, цілей, ідеалів, переконань)або суджень (думок, поглядів, оцінок), а з іншого – як процес розвитку взаємодії суб’єктів від конфронтації до комунікації</w:t>
            </w:r>
            <w:r w:rsidR="005D1ED3" w:rsidRPr="008D254C">
              <w:rPr>
                <w:rFonts w:ascii="Times New Roman" w:hAnsi="Times New Roman"/>
                <w:sz w:val="24"/>
                <w:szCs w:val="24"/>
              </w:rPr>
              <w:t>»</w:t>
            </w:r>
            <w:r w:rsidR="00F62400" w:rsidRPr="00F62400">
              <w:rPr>
                <w:rFonts w:ascii="Times New Roman" w:hAnsi="Times New Roman"/>
                <w:sz w:val="24"/>
                <w:szCs w:val="24"/>
              </w:rPr>
              <w:t xml:space="preserve"> </w:t>
            </w:r>
            <w:r w:rsidRPr="008D254C">
              <w:rPr>
                <w:rStyle w:val="a9"/>
                <w:rFonts w:ascii="Times New Roman" w:hAnsi="Times New Roman"/>
                <w:sz w:val="24"/>
                <w:szCs w:val="24"/>
              </w:rPr>
              <w:footnoteReference w:id="10"/>
            </w:r>
          </w:p>
        </w:tc>
      </w:tr>
      <w:tr w:rsidR="00585097" w:rsidRPr="008D254C" w:rsidTr="005D1ED3">
        <w:tc>
          <w:tcPr>
            <w:tcW w:w="3261" w:type="dxa"/>
            <w:vAlign w:val="center"/>
          </w:tcPr>
          <w:p w:rsidR="00585097" w:rsidRPr="008D254C" w:rsidRDefault="00585097" w:rsidP="005D1ED3">
            <w:pPr>
              <w:rPr>
                <w:rFonts w:ascii="Times New Roman" w:hAnsi="Times New Roman"/>
                <w:sz w:val="24"/>
                <w:szCs w:val="24"/>
              </w:rPr>
            </w:pPr>
            <w:proofErr w:type="spellStart"/>
            <w:r w:rsidRPr="008D254C">
              <w:rPr>
                <w:rFonts w:ascii="Times New Roman" w:hAnsi="Times New Roman"/>
                <w:sz w:val="24"/>
                <w:szCs w:val="24"/>
              </w:rPr>
              <w:t>Костантіно</w:t>
            </w:r>
            <w:proofErr w:type="spellEnd"/>
            <w:r w:rsidRPr="008D254C">
              <w:rPr>
                <w:rFonts w:ascii="Times New Roman" w:hAnsi="Times New Roman"/>
                <w:sz w:val="24"/>
                <w:szCs w:val="24"/>
              </w:rPr>
              <w:t xml:space="preserve"> К. і </w:t>
            </w:r>
            <w:proofErr w:type="spellStart"/>
            <w:r w:rsidRPr="008D254C">
              <w:rPr>
                <w:rFonts w:ascii="Times New Roman" w:hAnsi="Times New Roman"/>
                <w:sz w:val="24"/>
                <w:szCs w:val="24"/>
              </w:rPr>
              <w:t>Мерчант</w:t>
            </w:r>
            <w:proofErr w:type="spellEnd"/>
            <w:r w:rsidRPr="008D254C">
              <w:rPr>
                <w:rFonts w:ascii="Times New Roman" w:hAnsi="Times New Roman"/>
                <w:sz w:val="24"/>
                <w:szCs w:val="24"/>
              </w:rPr>
              <w:t xml:space="preserve"> К.</w:t>
            </w:r>
          </w:p>
        </w:tc>
        <w:tc>
          <w:tcPr>
            <w:tcW w:w="6486" w:type="dxa"/>
            <w:vAlign w:val="center"/>
          </w:tcPr>
          <w:p w:rsidR="00585097" w:rsidRPr="008D254C" w:rsidRDefault="00585097" w:rsidP="005D1ED3">
            <w:pPr>
              <w:jc w:val="both"/>
              <w:rPr>
                <w:rFonts w:ascii="Times New Roman" w:hAnsi="Times New Roman"/>
                <w:sz w:val="24"/>
                <w:szCs w:val="24"/>
              </w:rPr>
            </w:pPr>
            <w:r w:rsidRPr="008D254C">
              <w:rPr>
                <w:rFonts w:ascii="Times New Roman" w:hAnsi="Times New Roman"/>
                <w:sz w:val="24"/>
                <w:szCs w:val="24"/>
              </w:rPr>
              <w:t xml:space="preserve">Конфлікт – </w:t>
            </w:r>
            <w:r w:rsidR="005D1ED3" w:rsidRPr="008D254C">
              <w:rPr>
                <w:rFonts w:ascii="Times New Roman" w:hAnsi="Times New Roman"/>
                <w:sz w:val="24"/>
                <w:szCs w:val="24"/>
              </w:rPr>
              <w:t>«</w:t>
            </w:r>
            <w:r w:rsidRPr="008D254C">
              <w:rPr>
                <w:rFonts w:ascii="Times New Roman" w:hAnsi="Times New Roman"/>
                <w:sz w:val="24"/>
                <w:szCs w:val="24"/>
              </w:rPr>
              <w:t>це висловлення незадоволення та незгоди під час взаємодії сторін, конфлікт є процесом, а не результатом</w:t>
            </w:r>
            <w:r w:rsidR="005D1ED3" w:rsidRPr="008D254C">
              <w:rPr>
                <w:rFonts w:ascii="Times New Roman" w:hAnsi="Times New Roman"/>
                <w:sz w:val="24"/>
                <w:szCs w:val="24"/>
              </w:rPr>
              <w:t>»</w:t>
            </w:r>
            <w:r w:rsidR="00F62400" w:rsidRPr="00F62400">
              <w:rPr>
                <w:rFonts w:ascii="Times New Roman" w:hAnsi="Times New Roman"/>
                <w:sz w:val="24"/>
                <w:szCs w:val="24"/>
                <w:lang w:val="ru-RU"/>
              </w:rPr>
              <w:t xml:space="preserve"> </w:t>
            </w:r>
            <w:r w:rsidRPr="008D254C">
              <w:rPr>
                <w:rStyle w:val="a9"/>
                <w:rFonts w:ascii="Times New Roman" w:hAnsi="Times New Roman"/>
                <w:sz w:val="24"/>
                <w:szCs w:val="24"/>
              </w:rPr>
              <w:footnoteReference w:id="11"/>
            </w:r>
          </w:p>
        </w:tc>
      </w:tr>
    </w:tbl>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Як наслідок, наведені вище визначення поняття конфлікту дозволяють нам вивести загальну ознаку, яка присутня у всіх визначеннях, а саме – рису конфлікту, яка має найбільшу спільність.</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lastRenderedPageBreak/>
        <w:t>Як наслідок, значення конфлікту у сфері державного управління полягає в тому, щоб донести до влади та громадськості існуючі розбіжності та конфлікти, а також сприяти пошуку нових можливостей, які оновлять саму систему державного управління, вони відокремлені від старих і покинутих, і, таким чином, забезпечують засоби для розвитку та адаптації до нових, несхожих умов.</w:t>
      </w:r>
    </w:p>
    <w:p w:rsidR="00AA704A" w:rsidRPr="00F62400" w:rsidRDefault="00AA704A" w:rsidP="00AA704A">
      <w:pPr>
        <w:pStyle w:val="a3"/>
        <w:tabs>
          <w:tab w:val="left" w:pos="-1560"/>
          <w:tab w:val="left" w:pos="0"/>
        </w:tabs>
        <w:spacing w:after="0" w:line="360" w:lineRule="auto"/>
        <w:ind w:left="0" w:firstLine="630"/>
        <w:jc w:val="both"/>
        <w:rPr>
          <w:rFonts w:ascii="Times New Roman" w:hAnsi="Times New Roman"/>
          <w:sz w:val="28"/>
          <w:szCs w:val="28"/>
          <w:lang w:val="ru-RU"/>
        </w:rPr>
      </w:pPr>
      <w:r w:rsidRPr="008D254C">
        <w:rPr>
          <w:rFonts w:ascii="Times New Roman" w:hAnsi="Times New Roman"/>
          <w:sz w:val="28"/>
          <w:szCs w:val="28"/>
        </w:rPr>
        <w:t>Як правило, кожен керівник (управлінець) намагатиметься уникати конфліктів у своїй команді, наскільки це можливо. Це зрозуміло, адже люди вважають, що конфлікт призведе до погіршення стосунків, втрати взаєморозуміння, зниже</w:t>
      </w:r>
      <w:r w:rsidR="005E6360" w:rsidRPr="008D254C">
        <w:rPr>
          <w:rFonts w:ascii="Times New Roman" w:hAnsi="Times New Roman"/>
          <w:sz w:val="28"/>
          <w:szCs w:val="28"/>
        </w:rPr>
        <w:t>ння працездатності в тому числі</w:t>
      </w:r>
      <w:r w:rsidR="00F62400">
        <w:rPr>
          <w:rFonts w:ascii="Times New Roman" w:hAnsi="Times New Roman"/>
          <w:sz w:val="28"/>
          <w:szCs w:val="28"/>
        </w:rPr>
        <w:t xml:space="preserve"> </w:t>
      </w:r>
      <w:r w:rsidR="005E6360" w:rsidRPr="008D254C">
        <w:rPr>
          <w:rStyle w:val="a9"/>
          <w:rFonts w:ascii="Times New Roman" w:hAnsi="Times New Roman"/>
          <w:sz w:val="28"/>
          <w:szCs w:val="28"/>
        </w:rPr>
        <w:footnoteReference w:id="12"/>
      </w:r>
      <w:r w:rsidR="00F62400" w:rsidRPr="00F62400">
        <w:rPr>
          <w:rFonts w:ascii="Times New Roman" w:hAnsi="Times New Roman"/>
          <w:sz w:val="28"/>
          <w:szCs w:val="28"/>
          <w:lang w:val="ru-RU"/>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Як наслідок, сучасна конфліктологія розглядає поняття конфлікту як соціальний конструкт, який характеризується як позитивними, так і негативними сторонами, і є результатом розвитку комунікації між окремими його складовими.</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Всебічний і глибокий аналіз теоретичних основ конфліктології дозволяє всебічно вивчити передумови, причини та можливі шляхи вирішення конфлікту в державному управлінні. Проте поширений підхід до розв’язання конфліктів у державному управлінні, де відсутній якісний компонент специфіки конкретного конфлікту, не завжди можна вважати конструктивним.</w:t>
      </w:r>
    </w:p>
    <w:p w:rsidR="00AA704A" w:rsidRPr="00F62400"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Умови, що сприяють виникненню конфлікту, включають загальний контекст ситуації, наявність факторів, що підсилюють або зменшують гостроту суперечки між конфліктуючими</w:t>
      </w:r>
      <w:r w:rsidR="005E6360" w:rsidRPr="008D254C">
        <w:rPr>
          <w:rFonts w:ascii="Times New Roman" w:hAnsi="Times New Roman"/>
          <w:sz w:val="28"/>
          <w:szCs w:val="28"/>
        </w:rPr>
        <w:t xml:space="preserve"> сторонами</w:t>
      </w:r>
      <w:r w:rsidR="00F62400" w:rsidRPr="00F62400">
        <w:rPr>
          <w:rFonts w:ascii="Times New Roman" w:hAnsi="Times New Roman"/>
          <w:sz w:val="28"/>
          <w:szCs w:val="28"/>
        </w:rPr>
        <w:t xml:space="preserve"> </w:t>
      </w:r>
      <w:r w:rsidR="005E6360" w:rsidRPr="008D254C">
        <w:rPr>
          <w:rStyle w:val="a9"/>
          <w:rFonts w:ascii="Times New Roman" w:hAnsi="Times New Roman"/>
          <w:sz w:val="28"/>
          <w:szCs w:val="28"/>
        </w:rPr>
        <w:footnoteReference w:id="13"/>
      </w:r>
      <w:r w:rsidR="00F62400" w:rsidRPr="00F62400">
        <w:rPr>
          <w:rFonts w:ascii="Times New Roman" w:hAnsi="Times New Roman"/>
          <w:sz w:val="28"/>
          <w:szCs w:val="28"/>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Передумови виникнення конфлікту:</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1) сприйняття учасниками ситуації, яку вони вважають неприйнятною, тобто конфліктною;</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2) незвичайність предмета спору, що обумовлює залежність вирішення питань однієї сторони за рахунок іншої сторони.</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lastRenderedPageBreak/>
        <w:t>Найпоширенішою передумовою для виникнення суперечки є створення щоденних комунікацій між працівниками державного органу чи установи. Характер зв'язків, пов'язаних з професійними завданнями, перш за все випливає зі специфіки самої діяльності.</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Розглядаючи первинні симптоми конфлікту як законне відображення соціальної проблеми, науковці присвятили своє дослідження:</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1) обізнаності сторін щодо інтересів, цілей і перспектив протилежної сторони;</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2) прямого або опосередкованого конфлікту між сторонами, що призводить до взаємності шкоди;</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3) психологічного стресу, наявності несприятливих емоцій по відношенню до іншої сторони;</w:t>
      </w:r>
    </w:p>
    <w:p w:rsidR="00AA704A" w:rsidRPr="00F62400" w:rsidRDefault="00AA704A" w:rsidP="00AA704A">
      <w:pPr>
        <w:pStyle w:val="a3"/>
        <w:tabs>
          <w:tab w:val="left" w:pos="-1560"/>
          <w:tab w:val="left" w:pos="0"/>
        </w:tabs>
        <w:spacing w:after="0" w:line="360" w:lineRule="auto"/>
        <w:ind w:left="0" w:firstLine="630"/>
        <w:jc w:val="both"/>
        <w:rPr>
          <w:rFonts w:ascii="Times New Roman" w:hAnsi="Times New Roman"/>
          <w:sz w:val="28"/>
          <w:szCs w:val="28"/>
          <w:lang w:val="ru-RU"/>
        </w:rPr>
      </w:pPr>
      <w:r w:rsidRPr="008D254C">
        <w:rPr>
          <w:rFonts w:ascii="Times New Roman" w:hAnsi="Times New Roman"/>
          <w:sz w:val="28"/>
          <w:szCs w:val="28"/>
        </w:rPr>
        <w:t>4) участі учасників у вирішенні ко</w:t>
      </w:r>
      <w:r w:rsidR="004C620F" w:rsidRPr="008D254C">
        <w:rPr>
          <w:rFonts w:ascii="Times New Roman" w:hAnsi="Times New Roman"/>
          <w:sz w:val="28"/>
          <w:szCs w:val="28"/>
        </w:rPr>
        <w:t>нфлікту, що важко здійснити</w:t>
      </w:r>
      <w:r w:rsidR="00F62400" w:rsidRPr="00F62400">
        <w:rPr>
          <w:rFonts w:ascii="Times New Roman" w:hAnsi="Times New Roman"/>
          <w:sz w:val="28"/>
          <w:szCs w:val="28"/>
          <w:lang w:val="ru-RU"/>
        </w:rPr>
        <w:t xml:space="preserve"> </w:t>
      </w:r>
      <w:r w:rsidR="004C620F" w:rsidRPr="008D254C">
        <w:rPr>
          <w:rStyle w:val="a9"/>
          <w:rFonts w:ascii="Times New Roman" w:hAnsi="Times New Roman"/>
          <w:sz w:val="28"/>
          <w:szCs w:val="28"/>
        </w:rPr>
        <w:footnoteReference w:id="14"/>
      </w:r>
      <w:r w:rsidR="00F62400" w:rsidRPr="00F62400">
        <w:rPr>
          <w:rFonts w:ascii="Times New Roman" w:hAnsi="Times New Roman"/>
          <w:sz w:val="28"/>
          <w:szCs w:val="28"/>
          <w:lang w:val="ru-RU"/>
        </w:rPr>
        <w:t>.</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8D254C">
        <w:rPr>
          <w:rFonts w:ascii="Times New Roman" w:hAnsi="Times New Roman"/>
          <w:sz w:val="28"/>
          <w:szCs w:val="28"/>
        </w:rPr>
        <w:t>Поведінка державного службовця в конкретній конфліктній ситуації може виражатися як мі</w:t>
      </w:r>
      <w:r w:rsidR="00F62400">
        <w:rPr>
          <w:rFonts w:ascii="Times New Roman" w:hAnsi="Times New Roman"/>
          <w:sz w:val="28"/>
          <w:szCs w:val="28"/>
        </w:rPr>
        <w:t>німум у трьох різних напрямках:</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F62400">
        <w:rPr>
          <w:rFonts w:ascii="Times New Roman" w:hAnsi="Times New Roman"/>
          <w:sz w:val="28"/>
          <w:szCs w:val="28"/>
        </w:rPr>
        <w:t>як відповідь на труднощі, пов’язані з досягненням основних ці</w:t>
      </w:r>
      <w:r w:rsidR="00F62400">
        <w:rPr>
          <w:rFonts w:ascii="Times New Roman" w:hAnsi="Times New Roman"/>
          <w:sz w:val="28"/>
          <w:szCs w:val="28"/>
        </w:rPr>
        <w:t>лей зайнятості;</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F62400">
        <w:rPr>
          <w:rFonts w:ascii="Times New Roman" w:hAnsi="Times New Roman"/>
          <w:sz w:val="28"/>
          <w:szCs w:val="28"/>
        </w:rPr>
        <w:t>як відповідь на перешкоду особистим цілям у командній діяльності;</w:t>
      </w:r>
    </w:p>
    <w:p w:rsidR="00AA704A"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rPr>
      </w:pPr>
      <w:r w:rsidRPr="00F62400">
        <w:rPr>
          <w:rFonts w:ascii="Times New Roman" w:hAnsi="Times New Roman"/>
          <w:sz w:val="28"/>
          <w:szCs w:val="28"/>
        </w:rPr>
        <w:t>як реакція на поведінку, яка не відповідає типовим правилам поведінки працівників у професійній асоціації, це призводить до порушення прийнятих норм поведінки працівників у спільній професійній діяльності.</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 xml:space="preserve">Суперечність навколо класифікації конфліктів є одним із найбільш дискусійних питань сучасної теорії конфлікту, оскільки різноманітність типів конфліктів та їх проявів настільки велика, що неможливо визначити одну ознаку класифікації. Внаслідок цього автори по-різному підходять до дослідження конфлікту та по-різному </w:t>
      </w:r>
      <w:r w:rsidR="00F62400">
        <w:rPr>
          <w:rFonts w:ascii="Times New Roman" w:hAnsi="Times New Roman"/>
          <w:sz w:val="28"/>
          <w:szCs w:val="28"/>
        </w:rPr>
        <w:t>підходять до питання типології.</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 xml:space="preserve">Найчастіше використовується аналітико-описовий метод типології. Метою цього підходу є логічне пояснення і, по можливості, всебічне порівняння різних типів конфліктів за певним критерієм, прийнятим автором. </w:t>
      </w:r>
      <w:r w:rsidRPr="008D254C">
        <w:rPr>
          <w:rFonts w:ascii="Times New Roman" w:hAnsi="Times New Roman"/>
          <w:sz w:val="28"/>
          <w:szCs w:val="28"/>
        </w:rPr>
        <w:lastRenderedPageBreak/>
        <w:t>Часто таке розмежування ґрунтується на понятті учасників конфлікту (індивідів, соціальних ролей, які вони в</w:t>
      </w:r>
      <w:r w:rsidR="00F62400">
        <w:rPr>
          <w:rFonts w:ascii="Times New Roman" w:hAnsi="Times New Roman"/>
          <w:sz w:val="28"/>
          <w:szCs w:val="28"/>
        </w:rPr>
        <w:t xml:space="preserve">иконують, соціальних груп тощо) </w:t>
      </w:r>
      <w:r w:rsidR="004C620F" w:rsidRPr="008D254C">
        <w:rPr>
          <w:rStyle w:val="a9"/>
          <w:rFonts w:ascii="Times New Roman" w:hAnsi="Times New Roman"/>
          <w:sz w:val="28"/>
          <w:szCs w:val="28"/>
        </w:rPr>
        <w:footnoteReference w:id="15"/>
      </w:r>
      <w:r w:rsidR="00F62400" w:rsidRPr="00F62400">
        <w:rPr>
          <w:rFonts w:ascii="Times New Roman" w:hAnsi="Times New Roman"/>
          <w:sz w:val="28"/>
          <w:szCs w:val="28"/>
          <w:lang w:val="ru-RU"/>
        </w:rPr>
        <w:t>.</w:t>
      </w:r>
      <w:r w:rsidRPr="008D254C">
        <w:rPr>
          <w:rFonts w:ascii="Times New Roman" w:hAnsi="Times New Roman"/>
          <w:sz w:val="28"/>
          <w:szCs w:val="28"/>
        </w:rPr>
        <w:t xml:space="preserve"> Так, П. Сорокін розрізняв соціальні конфлікти на два основних види: індивідуальні та групові. Серед останніх він виділяє приблизно 20 типів суперечок, включаючи суперечки між державами, особами, періодами, расами, класами тощо. Найпоширенішими типами суперечок, які виникають можна виділити такі класифікації:</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За засобами вираження: суспільно-політична, економічна, ідеологічна, соціально-психологічна та побутова сфера.</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За масштабом, тривалістю та інтенсивністю: глобальні, загальні та локальні, часткові; бурхливий, швидкоплинний, короткочасний; різкий, тривалий, затяжний; і виражені в слабкій формі або в результаті уповільнення процесу.</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 xml:space="preserve">Про суб’єктів конфліктної взаємодії: </w:t>
      </w:r>
      <w:proofErr w:type="spellStart"/>
      <w:r w:rsidRPr="008D254C">
        <w:rPr>
          <w:rFonts w:ascii="Times New Roman" w:hAnsi="Times New Roman"/>
          <w:sz w:val="28"/>
          <w:szCs w:val="28"/>
        </w:rPr>
        <w:t>внутрішньоособистісні</w:t>
      </w:r>
      <w:proofErr w:type="spellEnd"/>
      <w:r w:rsidRPr="008D254C">
        <w:rPr>
          <w:rFonts w:ascii="Times New Roman" w:hAnsi="Times New Roman"/>
          <w:sz w:val="28"/>
          <w:szCs w:val="28"/>
        </w:rPr>
        <w:t>, міжособистісні; між особистим і груповим, між групами.</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Характер суперечки: фактичний (реалістичний), вигаданий (нереалістичний).</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 xml:space="preserve">За походженням і причинами події: предметно-особистісні, </w:t>
      </w:r>
      <w:proofErr w:type="spellStart"/>
      <w:r w:rsidRPr="008D254C">
        <w:rPr>
          <w:rFonts w:ascii="Times New Roman" w:hAnsi="Times New Roman"/>
          <w:sz w:val="28"/>
          <w:szCs w:val="28"/>
        </w:rPr>
        <w:t>емоційно</w:t>
      </w:r>
      <w:proofErr w:type="spellEnd"/>
      <w:r w:rsidRPr="008D254C">
        <w:rPr>
          <w:rFonts w:ascii="Times New Roman" w:hAnsi="Times New Roman"/>
          <w:sz w:val="28"/>
          <w:szCs w:val="28"/>
        </w:rPr>
        <w:t>-трудові, ділові та особистісні.</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За комунікаційним підходом: горизонтальні, вертикальні, змішані.</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За наслідком: позитивні та негативні; конструктивний і деструктивний; творчий і руйнівний.</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За ступенем і формою зіткнення: відкриті і приховані; активний і провокаційний; випадковий, вимушений, нереальний.</w:t>
      </w:r>
    </w:p>
    <w:p w:rsidR="00AA704A" w:rsidRPr="008D254C" w:rsidRDefault="00AA704A" w:rsidP="007C0897">
      <w:pPr>
        <w:pStyle w:val="a3"/>
        <w:numPr>
          <w:ilvl w:val="0"/>
          <w:numId w:val="8"/>
        </w:numPr>
        <w:tabs>
          <w:tab w:val="left" w:pos="-1560"/>
          <w:tab w:val="left" w:pos="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За способами та масштабами врегулювання: ворожі та компромісні; повністю або частково дозволено; привести до згоди та с</w:t>
      </w:r>
      <w:r w:rsidR="00F62400">
        <w:rPr>
          <w:rFonts w:ascii="Times New Roman" w:hAnsi="Times New Roman"/>
          <w:sz w:val="28"/>
          <w:szCs w:val="28"/>
        </w:rPr>
        <w:t>півпраці</w:t>
      </w:r>
      <w:r w:rsidR="00F62400" w:rsidRPr="00F62400">
        <w:rPr>
          <w:rFonts w:ascii="Times New Roman" w:hAnsi="Times New Roman"/>
          <w:sz w:val="28"/>
          <w:szCs w:val="28"/>
          <w:lang w:val="ru-RU"/>
        </w:rPr>
        <w:t xml:space="preserve"> </w:t>
      </w:r>
      <w:r w:rsidR="004C620F" w:rsidRPr="008D254C">
        <w:rPr>
          <w:rStyle w:val="a9"/>
          <w:rFonts w:ascii="Times New Roman" w:hAnsi="Times New Roman"/>
          <w:sz w:val="28"/>
          <w:szCs w:val="28"/>
        </w:rPr>
        <w:footnoteReference w:id="16"/>
      </w:r>
      <w:r w:rsidR="00F62400" w:rsidRPr="00F62400">
        <w:rPr>
          <w:rFonts w:ascii="Times New Roman" w:hAnsi="Times New Roman"/>
          <w:sz w:val="28"/>
          <w:szCs w:val="28"/>
          <w:lang w:val="ru-RU"/>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lastRenderedPageBreak/>
        <w:t>У результаті ми можемо зробити висновок, що типи конфліктів залежать від наявності кількох причин конфлікту в соціальних ситуаціях і критеріїв, які використовуються як засоби.</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Організації, які переживають конфлікт, зазвичай характеризуються об’єктивно-суб’єктивним характером проблеми: з одного боку, проблема викликана зовнішніми, об’єктивними факторами (політично-соціальна та економічна ситуація в суспільстві, стан розвитку та підтримка техніко-матеріальний характер, функціонування конкретних організацій тощо); з іншого</w:t>
      </w:r>
      <w:r w:rsidR="007C0897" w:rsidRPr="008D254C">
        <w:rPr>
          <w:rFonts w:ascii="Times New Roman" w:hAnsi="Times New Roman"/>
          <w:sz w:val="28"/>
          <w:szCs w:val="28"/>
        </w:rPr>
        <w:t xml:space="preserve"> – </w:t>
      </w:r>
      <w:r w:rsidRPr="008D254C">
        <w:rPr>
          <w:rFonts w:ascii="Times New Roman" w:hAnsi="Times New Roman"/>
          <w:sz w:val="28"/>
          <w:szCs w:val="28"/>
        </w:rPr>
        <w:t>внутрішні, суб'єктні фактори (психологічні особливості учасників конфлікту, їх потреби, інтереси, значущість для них конфлікту, характер конфлікту та ін.).</w:t>
      </w:r>
    </w:p>
    <w:p w:rsidR="00AA704A" w:rsidRPr="00F62400" w:rsidRDefault="00AA704A" w:rsidP="00AA704A">
      <w:pPr>
        <w:pStyle w:val="a3"/>
        <w:tabs>
          <w:tab w:val="left" w:pos="-1560"/>
          <w:tab w:val="left" w:pos="0"/>
          <w:tab w:val="left" w:pos="709"/>
        </w:tabs>
        <w:spacing w:after="0" w:line="360" w:lineRule="auto"/>
        <w:ind w:left="0" w:firstLine="630"/>
        <w:jc w:val="both"/>
        <w:rPr>
          <w:rFonts w:ascii="Times New Roman" w:hAnsi="Times New Roman"/>
          <w:sz w:val="28"/>
          <w:szCs w:val="28"/>
          <w:lang w:val="ru-RU"/>
        </w:rPr>
      </w:pPr>
      <w:r w:rsidRPr="008D254C">
        <w:rPr>
          <w:rFonts w:ascii="Times New Roman" w:hAnsi="Times New Roman"/>
          <w:sz w:val="28"/>
          <w:szCs w:val="28"/>
        </w:rPr>
        <w:t xml:space="preserve">Розглядаючи конфлікти на державній службі, можна виділити конфлікти на </w:t>
      </w:r>
      <w:proofErr w:type="spellStart"/>
      <w:r w:rsidRPr="008D254C">
        <w:rPr>
          <w:rFonts w:ascii="Times New Roman" w:hAnsi="Times New Roman"/>
          <w:sz w:val="28"/>
          <w:szCs w:val="28"/>
        </w:rPr>
        <w:t>макро</w:t>
      </w:r>
      <w:proofErr w:type="spellEnd"/>
      <w:r w:rsidRPr="008D254C">
        <w:rPr>
          <w:rFonts w:ascii="Times New Roman" w:hAnsi="Times New Roman"/>
          <w:sz w:val="28"/>
          <w:szCs w:val="28"/>
        </w:rPr>
        <w:t xml:space="preserve">-, </w:t>
      </w:r>
      <w:proofErr w:type="spellStart"/>
      <w:r w:rsidRPr="008D254C">
        <w:rPr>
          <w:rFonts w:ascii="Times New Roman" w:hAnsi="Times New Roman"/>
          <w:sz w:val="28"/>
          <w:szCs w:val="28"/>
        </w:rPr>
        <w:t>мезо</w:t>
      </w:r>
      <w:proofErr w:type="spellEnd"/>
      <w:r w:rsidRPr="008D254C">
        <w:rPr>
          <w:rFonts w:ascii="Times New Roman" w:hAnsi="Times New Roman"/>
          <w:sz w:val="28"/>
          <w:szCs w:val="28"/>
        </w:rPr>
        <w:t xml:space="preserve">- та мікрорівнях: на макрорівні – це конфлікти між державними органами, на </w:t>
      </w:r>
      <w:proofErr w:type="spellStart"/>
      <w:r w:rsidRPr="008D254C">
        <w:rPr>
          <w:rFonts w:ascii="Times New Roman" w:hAnsi="Times New Roman"/>
          <w:sz w:val="28"/>
          <w:szCs w:val="28"/>
        </w:rPr>
        <w:t>мезорівні</w:t>
      </w:r>
      <w:proofErr w:type="spellEnd"/>
      <w:r w:rsidRPr="008D254C">
        <w:rPr>
          <w:rFonts w:ascii="Times New Roman" w:hAnsi="Times New Roman"/>
          <w:sz w:val="28"/>
          <w:szCs w:val="28"/>
        </w:rPr>
        <w:t xml:space="preserve"> – конфлікти між структурними</w:t>
      </w:r>
      <w:r w:rsidR="007C0897" w:rsidRPr="008D254C">
        <w:rPr>
          <w:rFonts w:ascii="Times New Roman" w:hAnsi="Times New Roman"/>
          <w:sz w:val="28"/>
          <w:szCs w:val="28"/>
        </w:rPr>
        <w:t xml:space="preserve"> підрозділами державної служби</w:t>
      </w:r>
      <w:r w:rsidRPr="008D254C">
        <w:rPr>
          <w:rFonts w:ascii="Times New Roman" w:hAnsi="Times New Roman"/>
          <w:sz w:val="28"/>
          <w:szCs w:val="28"/>
        </w:rPr>
        <w:t>. На мікрорівні виникають суперечки між працівниками структурного підрозділу, їх також називають внутрі</w:t>
      </w:r>
      <w:r w:rsidR="00F62400">
        <w:rPr>
          <w:rFonts w:ascii="Times New Roman" w:hAnsi="Times New Roman"/>
          <w:sz w:val="28"/>
          <w:szCs w:val="28"/>
        </w:rPr>
        <w:t>шнім та особистим конфліктом</w:t>
      </w:r>
      <w:r w:rsidR="00F62400" w:rsidRPr="00F62400">
        <w:rPr>
          <w:rFonts w:ascii="Times New Roman" w:hAnsi="Times New Roman"/>
          <w:sz w:val="28"/>
          <w:szCs w:val="28"/>
          <w:lang w:val="ru-RU"/>
        </w:rPr>
        <w:t xml:space="preserve"> </w:t>
      </w:r>
      <w:r w:rsidR="004C620F" w:rsidRPr="008D254C">
        <w:rPr>
          <w:rStyle w:val="a9"/>
          <w:rFonts w:ascii="Times New Roman" w:hAnsi="Times New Roman"/>
          <w:sz w:val="28"/>
          <w:szCs w:val="28"/>
        </w:rPr>
        <w:footnoteReference w:id="17"/>
      </w:r>
      <w:r w:rsidR="00F62400" w:rsidRPr="00F62400">
        <w:rPr>
          <w:rFonts w:ascii="Times New Roman" w:hAnsi="Times New Roman"/>
          <w:sz w:val="28"/>
          <w:szCs w:val="28"/>
          <w:lang w:val="ru-RU"/>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Як правило, конфлікти у сфері державного управління можна охарактеризувати як конфлікти між різними частинами адміністративної системи через серйозний функціональний поділ системи державного управління та конфлікти між населенням та адміністрацією.</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Науковці надають численні ознаки, які розрізняють та класифікують конфлікти, але більшість із них важко використовувати у сфері державного управління, тому ми спробували узагальнити різні типи конфліктів у державному управлінні в таблиці 1.2.</w:t>
      </w:r>
    </w:p>
    <w:p w:rsidR="00400832" w:rsidRPr="008D254C" w:rsidRDefault="00400832" w:rsidP="00400832">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Практичне значення типології конфліктів у сфері публічного адміністрування полягає в тому, що вона забезпечує засіб як глибшого якісного та операційного аналізу, так і управління конфліктами з урахуванням специфіки їх вирішення в бюрократичній сфері.</w:t>
      </w:r>
    </w:p>
    <w:p w:rsidR="00400832" w:rsidRPr="00F62400" w:rsidRDefault="00400832" w:rsidP="00400832">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lastRenderedPageBreak/>
        <w:t xml:space="preserve">Часто в державно-бюрократичній системі виникають </w:t>
      </w:r>
      <w:proofErr w:type="spellStart"/>
      <w:r w:rsidRPr="008D254C">
        <w:rPr>
          <w:rFonts w:ascii="Times New Roman" w:hAnsi="Times New Roman"/>
          <w:sz w:val="28"/>
          <w:szCs w:val="28"/>
        </w:rPr>
        <w:t>внутрішньоособистісні</w:t>
      </w:r>
      <w:proofErr w:type="spellEnd"/>
      <w:r w:rsidRPr="008D254C">
        <w:rPr>
          <w:rFonts w:ascii="Times New Roman" w:hAnsi="Times New Roman"/>
          <w:sz w:val="28"/>
          <w:szCs w:val="28"/>
        </w:rPr>
        <w:t>, внутрішні та зовнішні конфлікти м</w:t>
      </w:r>
      <w:r w:rsidR="00F62400">
        <w:rPr>
          <w:rFonts w:ascii="Times New Roman" w:hAnsi="Times New Roman"/>
          <w:sz w:val="28"/>
          <w:szCs w:val="28"/>
        </w:rPr>
        <w:t>іж окремими особами та групами.</w:t>
      </w:r>
    </w:p>
    <w:p w:rsidR="00AA704A" w:rsidRPr="00F62400" w:rsidRDefault="00B424F7" w:rsidP="00515EAF">
      <w:pPr>
        <w:pStyle w:val="a3"/>
        <w:tabs>
          <w:tab w:val="left" w:pos="-1560"/>
          <w:tab w:val="left" w:pos="0"/>
        </w:tabs>
        <w:spacing w:after="0" w:line="360" w:lineRule="auto"/>
        <w:ind w:left="0" w:firstLine="630"/>
        <w:jc w:val="center"/>
        <w:rPr>
          <w:rFonts w:ascii="Times New Roman" w:hAnsi="Times New Roman"/>
          <w:i/>
          <w:sz w:val="28"/>
          <w:szCs w:val="28"/>
        </w:rPr>
      </w:pPr>
      <w:r w:rsidRPr="008D254C">
        <w:rPr>
          <w:rFonts w:ascii="Times New Roman" w:hAnsi="Times New Roman"/>
          <w:sz w:val="28"/>
          <w:szCs w:val="28"/>
        </w:rPr>
        <w:t>Табл. 1.2.</w:t>
      </w:r>
      <w:r w:rsidRPr="008D254C">
        <w:rPr>
          <w:rFonts w:ascii="Times New Roman" w:hAnsi="Times New Roman"/>
          <w:i/>
          <w:sz w:val="28"/>
          <w:szCs w:val="28"/>
        </w:rPr>
        <w:t xml:space="preserve"> </w:t>
      </w:r>
      <w:r w:rsidR="00AA704A" w:rsidRPr="008D254C">
        <w:rPr>
          <w:rFonts w:ascii="Times New Roman" w:hAnsi="Times New Roman"/>
          <w:i/>
          <w:sz w:val="28"/>
          <w:szCs w:val="28"/>
        </w:rPr>
        <w:t>Типологія конфліктів у публічному управлінні</w:t>
      </w:r>
      <w:r w:rsidR="00F62400" w:rsidRPr="00F62400">
        <w:rPr>
          <w:rFonts w:ascii="Times New Roman" w:hAnsi="Times New Roman"/>
          <w:i/>
          <w:sz w:val="28"/>
          <w:szCs w:val="28"/>
          <w:lang w:val="ru-RU"/>
        </w:rPr>
        <w:t xml:space="preserve"> </w:t>
      </w:r>
      <w:r w:rsidR="002A4893" w:rsidRPr="00F62400">
        <w:rPr>
          <w:rStyle w:val="a9"/>
          <w:rFonts w:ascii="Times New Roman" w:hAnsi="Times New Roman"/>
          <w:sz w:val="28"/>
          <w:szCs w:val="28"/>
        </w:rPr>
        <w:footnoteReference w:id="18"/>
      </w:r>
    </w:p>
    <w:p w:rsidR="00A151E2" w:rsidRPr="008D254C" w:rsidRDefault="00A151E2" w:rsidP="00A151E2">
      <w:pPr>
        <w:pStyle w:val="a3"/>
        <w:tabs>
          <w:tab w:val="left" w:pos="-1560"/>
          <w:tab w:val="left" w:pos="0"/>
        </w:tabs>
        <w:spacing w:after="0" w:line="360" w:lineRule="auto"/>
        <w:ind w:left="0"/>
        <w:rPr>
          <w:rFonts w:ascii="Times New Roman" w:hAnsi="Times New Roman"/>
          <w:i/>
          <w:sz w:val="28"/>
          <w:szCs w:val="28"/>
        </w:rPr>
      </w:pPr>
      <w:r w:rsidRPr="008D254C">
        <w:rPr>
          <w:rFonts w:ascii="Times New Roman" w:hAnsi="Times New Roman"/>
          <w:i/>
          <w:noProof/>
          <w:sz w:val="28"/>
          <w:szCs w:val="28"/>
        </w:rPr>
        <w:drawing>
          <wp:inline distT="0" distB="0" distL="0" distR="0" wp14:anchorId="271FF66A" wp14:editId="103D10C2">
            <wp:extent cx="6105525" cy="71628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05525" cy="7162800"/>
                    </a:xfrm>
                    <a:prstGeom prst="rect">
                      <a:avLst/>
                    </a:prstGeom>
                    <a:noFill/>
                    <a:ln>
                      <a:noFill/>
                    </a:ln>
                  </pic:spPr>
                </pic:pic>
              </a:graphicData>
            </a:graphic>
          </wp:inline>
        </w:drawing>
      </w:r>
    </w:p>
    <w:p w:rsidR="00A151E2" w:rsidRPr="008D254C" w:rsidRDefault="00A151E2" w:rsidP="00A151E2">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lastRenderedPageBreak/>
        <w:t>Конфлікт державного управління, як правило, явний, тому що він має специфічні зовнішні ознаки: високий ступінь напруженості в колективі; зниження їхньої працездатності.</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На основі типології можна виділити конкретні причини конфлікту. Взаємодія конфлікту характеризується негативними наслідками, які поділяють окремі особи, групи, рухи, партії, етнічні групи, країни та суб’єкти.</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8D254C">
        <w:rPr>
          <w:rFonts w:ascii="Times New Roman" w:hAnsi="Times New Roman"/>
          <w:sz w:val="28"/>
          <w:szCs w:val="28"/>
        </w:rPr>
        <w:t>Багато причин конфліктів у державному управлінні спричинені взаємодією між сторонами. Вважаємо, що найбільш яскраво вони проявляються у працях Т. Карлова т</w:t>
      </w:r>
      <w:r w:rsidR="00F62400">
        <w:rPr>
          <w:rFonts w:ascii="Times New Roman" w:hAnsi="Times New Roman"/>
          <w:sz w:val="28"/>
          <w:szCs w:val="28"/>
        </w:rPr>
        <w:t>а Н. Довгань, до яких належать:</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rPr>
      </w:pPr>
      <w:r w:rsidRPr="00F62400">
        <w:rPr>
          <w:rFonts w:ascii="Times New Roman" w:hAnsi="Times New Roman"/>
          <w:sz w:val="28"/>
          <w:szCs w:val="28"/>
        </w:rPr>
        <w:t>співробітникам, які тісно пов'язані і мають багато взаємних інтересів, часто доведеться йти на компроміс з деяких питань. Це вважається природним зіткненням значущих фінансових і духовних цілей індивідів під час їх повсякденної діяльності;</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rPr>
      </w:pPr>
      <w:r w:rsidRPr="00F62400">
        <w:rPr>
          <w:rFonts w:ascii="Times New Roman" w:hAnsi="Times New Roman"/>
          <w:sz w:val="28"/>
          <w:szCs w:val="28"/>
        </w:rPr>
        <w:t xml:space="preserve">відносно послідовні припущення про характер міжособистісних і </w:t>
      </w:r>
      <w:proofErr w:type="spellStart"/>
      <w:r w:rsidRPr="00F62400">
        <w:rPr>
          <w:rFonts w:ascii="Times New Roman" w:hAnsi="Times New Roman"/>
          <w:sz w:val="28"/>
          <w:szCs w:val="28"/>
        </w:rPr>
        <w:t>міжгрупових</w:t>
      </w:r>
      <w:proofErr w:type="spellEnd"/>
      <w:r w:rsidRPr="00F62400">
        <w:rPr>
          <w:rFonts w:ascii="Times New Roman" w:hAnsi="Times New Roman"/>
          <w:sz w:val="28"/>
          <w:szCs w:val="28"/>
        </w:rPr>
        <w:t xml:space="preserve"> стосунків громадськості;</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rPr>
      </w:pPr>
      <w:r w:rsidRPr="00F62400">
        <w:rPr>
          <w:rFonts w:ascii="Times New Roman" w:hAnsi="Times New Roman"/>
          <w:sz w:val="28"/>
          <w:szCs w:val="28"/>
        </w:rPr>
        <w:t>нерівномірний розподіл роботи між різними підрозділами та особами;</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F62400">
        <w:rPr>
          <w:rFonts w:ascii="Times New Roman" w:hAnsi="Times New Roman"/>
          <w:sz w:val="28"/>
          <w:szCs w:val="28"/>
        </w:rPr>
        <w:t>природа бюрократичної системи та прагнення до свободи від правил і обмежень призвели до цього конфлікту;</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F62400">
        <w:rPr>
          <w:rFonts w:ascii="Times New Roman" w:hAnsi="Times New Roman"/>
          <w:sz w:val="28"/>
          <w:szCs w:val="28"/>
        </w:rPr>
        <w:t>прогалини в нормативних документах, що регулюють порядок державного управління: нечіткість розподілу функцій між різними посадовими особами, дублювання функцій, паралелізм у роботі, неякісність правових та інших нормативних процесів вирішення соціальних конфліктів, порушення конституційного обов’язку забезпечувати людину права і свободи;</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F62400">
        <w:rPr>
          <w:rFonts w:ascii="Times New Roman" w:hAnsi="Times New Roman"/>
          <w:sz w:val="28"/>
          <w:szCs w:val="28"/>
        </w:rPr>
        <w:t xml:space="preserve">непідготовленість спеціаліста та </w:t>
      </w:r>
      <w:proofErr w:type="spellStart"/>
      <w:r w:rsidRPr="00F62400">
        <w:rPr>
          <w:rFonts w:ascii="Times New Roman" w:hAnsi="Times New Roman"/>
          <w:sz w:val="28"/>
          <w:szCs w:val="28"/>
        </w:rPr>
        <w:t>ін</w:t>
      </w:r>
      <w:proofErr w:type="spellEnd"/>
      <w:r w:rsidRPr="00F62400">
        <w:rPr>
          <w:rFonts w:ascii="Times New Roman" w:hAnsi="Times New Roman"/>
          <w:sz w:val="28"/>
          <w:szCs w:val="28"/>
        </w:rPr>
        <w:t>;</w:t>
      </w:r>
    </w:p>
    <w:p w:rsidR="00F62400"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F62400">
        <w:rPr>
          <w:rFonts w:ascii="Times New Roman" w:hAnsi="Times New Roman"/>
          <w:sz w:val="28"/>
          <w:szCs w:val="28"/>
        </w:rPr>
        <w:t>недосконалість кадрової політики: крайність кадрової політики підрозділів (повна заміна практикуючих спеціалістів кваліфікованими спеціалістами або, з іншого боку, намагання працівника зайняти вищу посаду та мати обмежені можливості для реалізації своїх бажань безпосередньо в його відділ, відділ або, у разі кращої кандидатури, керівник може зробити заміну;</w:t>
      </w:r>
    </w:p>
    <w:p w:rsidR="00AA704A" w:rsidRPr="00F62400" w:rsidRDefault="00AA704A" w:rsidP="00F62400">
      <w:pPr>
        <w:pStyle w:val="a3"/>
        <w:tabs>
          <w:tab w:val="left" w:pos="-1560"/>
          <w:tab w:val="left" w:pos="0"/>
        </w:tabs>
        <w:spacing w:after="0" w:line="360" w:lineRule="auto"/>
        <w:ind w:left="0" w:firstLine="630"/>
        <w:jc w:val="both"/>
        <w:rPr>
          <w:rFonts w:ascii="Times New Roman" w:hAnsi="Times New Roman"/>
          <w:sz w:val="28"/>
          <w:szCs w:val="28"/>
          <w:lang w:val="ru-RU"/>
        </w:rPr>
      </w:pPr>
      <w:r w:rsidRPr="00F62400">
        <w:rPr>
          <w:rFonts w:ascii="Times New Roman" w:hAnsi="Times New Roman"/>
          <w:sz w:val="28"/>
          <w:szCs w:val="28"/>
        </w:rPr>
        <w:lastRenderedPageBreak/>
        <w:t>різні рівні зацікавленості суб'єктів, оскільки вони беруть участь у професій</w:t>
      </w:r>
      <w:r w:rsidR="00F62400">
        <w:rPr>
          <w:rFonts w:ascii="Times New Roman" w:hAnsi="Times New Roman"/>
          <w:sz w:val="28"/>
          <w:szCs w:val="28"/>
        </w:rPr>
        <w:t>ній діяльності на різних етапах</w:t>
      </w:r>
      <w:r w:rsidR="00F62400" w:rsidRPr="00F62400">
        <w:rPr>
          <w:rFonts w:ascii="Times New Roman" w:hAnsi="Times New Roman"/>
          <w:sz w:val="28"/>
          <w:szCs w:val="28"/>
          <w:lang w:val="ru-RU"/>
        </w:rPr>
        <w:t xml:space="preserve"> </w:t>
      </w:r>
      <w:r w:rsidR="002A4893" w:rsidRPr="008D254C">
        <w:rPr>
          <w:rStyle w:val="a9"/>
          <w:rFonts w:ascii="Times New Roman" w:hAnsi="Times New Roman"/>
          <w:sz w:val="28"/>
          <w:szCs w:val="28"/>
        </w:rPr>
        <w:footnoteReference w:id="19"/>
      </w:r>
      <w:r w:rsidR="00F62400" w:rsidRPr="00F62400">
        <w:rPr>
          <w:rFonts w:ascii="Times New Roman" w:hAnsi="Times New Roman"/>
          <w:sz w:val="28"/>
          <w:szCs w:val="28"/>
          <w:lang w:val="ru-RU"/>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На основі аналізу та вивчення теоретичних матеріалів можна зробити висновок, що стан сучасних досліджень конфліктології в державному управлінні все ще є недостатнім, як вітчизняні, так і зарубіжні вчені стурбовані конкретними аспектами конфліктології в державному управлінні. Це свідчить про те, що теоретичні та практичні основи розв’язання конфліктів державного управління потребують подальшого наукового та практичного дослідження, особливо сьогодні, коли державна служба переживає трансформацію та зміни.</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Ідея конфлікту є складною, її суттю є взаємодія між кількома сторонами, які мають різні цілі, інтереси, норми поведінки та стосунки у спробі вирішити проблему, яка має значне ділове або особисте значення для кожної зі сторін, і зазвичай супроводжується сильними негативними емоціями.</w:t>
      </w:r>
    </w:p>
    <w:p w:rsidR="00AA704A" w:rsidRPr="00F62400"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Конфлікт державного управління – це складна система, яка містить численні невідповідності, але саме це дозволяє їй адаптуватися до мінливих умов і прогресу. Як наслідок, конфлікти є основою механізму вирішення існуючих проблем у державно-управлінській сфері, оскільки, з одного боку, дозволяють виявити та відслідкувати наявність наявних проблем, а з іншого – підвищують ефективність усієї системи за допомогою н</w:t>
      </w:r>
      <w:r w:rsidR="00F62400">
        <w:rPr>
          <w:rFonts w:ascii="Times New Roman" w:hAnsi="Times New Roman"/>
          <w:sz w:val="28"/>
          <w:szCs w:val="28"/>
        </w:rPr>
        <w:t>алежного управління конфліктами</w:t>
      </w:r>
      <w:r w:rsidR="00F62400" w:rsidRPr="00F62400">
        <w:rPr>
          <w:rFonts w:ascii="Times New Roman" w:hAnsi="Times New Roman"/>
          <w:sz w:val="28"/>
          <w:szCs w:val="28"/>
        </w:rPr>
        <w:t xml:space="preserve"> </w:t>
      </w:r>
      <w:r w:rsidR="006050F5" w:rsidRPr="008D254C">
        <w:rPr>
          <w:rStyle w:val="a9"/>
          <w:rFonts w:ascii="Times New Roman" w:hAnsi="Times New Roman"/>
          <w:sz w:val="28"/>
          <w:szCs w:val="28"/>
        </w:rPr>
        <w:footnoteReference w:id="20"/>
      </w:r>
      <w:r w:rsidR="00F62400" w:rsidRPr="00F62400">
        <w:rPr>
          <w:rFonts w:ascii="Times New Roman" w:hAnsi="Times New Roman"/>
          <w:sz w:val="28"/>
          <w:szCs w:val="28"/>
        </w:rPr>
        <w:t>.</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Вивчивши теоретичні основи поняття конфлікту, ми з’ясували, що незважаючи на велику кількість інтерпретацій, спільною рисою будь-якого конфлікту є взаємодія однієї особи з іншою або колективом.</w:t>
      </w:r>
    </w:p>
    <w:p w:rsidR="00AA704A" w:rsidRPr="008D254C" w:rsidRDefault="00AA704A" w:rsidP="00AA704A">
      <w:pPr>
        <w:pStyle w:val="a3"/>
        <w:tabs>
          <w:tab w:val="left" w:pos="-1560"/>
          <w:tab w:val="left" w:pos="0"/>
        </w:tabs>
        <w:spacing w:after="0" w:line="360" w:lineRule="auto"/>
        <w:ind w:left="0" w:firstLine="630"/>
        <w:jc w:val="both"/>
        <w:rPr>
          <w:rFonts w:ascii="Times New Roman" w:hAnsi="Times New Roman"/>
          <w:sz w:val="28"/>
          <w:szCs w:val="28"/>
        </w:rPr>
      </w:pPr>
      <w:r w:rsidRPr="008D254C">
        <w:rPr>
          <w:rFonts w:ascii="Times New Roman" w:hAnsi="Times New Roman"/>
          <w:sz w:val="28"/>
          <w:szCs w:val="28"/>
        </w:rPr>
        <w:t>Обговорюються причини конфлікту державного управління з іншими відомствами. Була зроблена спроба класифікувати різні типи конфліктів у державному управлінні, це було виведено з найпоширеніших типів конфліктів між працівниками у сфері державного управління.</w:t>
      </w:r>
    </w:p>
    <w:p w:rsidR="00AA704A" w:rsidRPr="00F62400" w:rsidRDefault="00F62400" w:rsidP="00F62400">
      <w:pPr>
        <w:tabs>
          <w:tab w:val="left" w:pos="-1560"/>
          <w:tab w:val="left" w:pos="1134"/>
        </w:tabs>
        <w:spacing w:after="0" w:line="360" w:lineRule="auto"/>
        <w:ind w:firstLine="709"/>
        <w:jc w:val="both"/>
        <w:rPr>
          <w:rFonts w:ascii="Times New Roman" w:hAnsi="Times New Roman"/>
          <w:b/>
          <w:sz w:val="28"/>
          <w:szCs w:val="28"/>
          <w:lang w:val="ru-RU"/>
        </w:rPr>
      </w:pPr>
      <w:r>
        <w:rPr>
          <w:rFonts w:ascii="Times New Roman" w:hAnsi="Times New Roman"/>
          <w:b/>
          <w:sz w:val="28"/>
          <w:szCs w:val="28"/>
        </w:rPr>
        <w:lastRenderedPageBreak/>
        <w:t>1.2</w:t>
      </w:r>
      <w:r w:rsidR="007C0897" w:rsidRPr="008D254C">
        <w:rPr>
          <w:rFonts w:ascii="Times New Roman" w:hAnsi="Times New Roman"/>
          <w:b/>
          <w:sz w:val="28"/>
          <w:szCs w:val="28"/>
        </w:rPr>
        <w:t xml:space="preserve"> </w:t>
      </w:r>
      <w:r w:rsidR="00AA704A" w:rsidRPr="008D254C">
        <w:rPr>
          <w:rFonts w:ascii="Times New Roman" w:hAnsi="Times New Roman"/>
          <w:b/>
          <w:sz w:val="28"/>
          <w:szCs w:val="28"/>
        </w:rPr>
        <w:t>Складові компоненти конфлікту в професійній діяльності публічного управлінця</w:t>
      </w:r>
    </w:p>
    <w:p w:rsidR="00AA704A" w:rsidRPr="00F62400" w:rsidRDefault="00AA704A" w:rsidP="00AA704A">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8D254C">
        <w:rPr>
          <w:rFonts w:ascii="Times New Roman" w:hAnsi="Times New Roman" w:cs="Times New Roman"/>
          <w:sz w:val="28"/>
          <w:szCs w:val="28"/>
        </w:rPr>
        <w:t>Суперечка навколо конфліктів на робочому місці є складною через різноманітність визначень конфлікту. У міжнародному праві визнаються дві основні ідеї</w:t>
      </w:r>
      <w:r w:rsidR="00585097" w:rsidRPr="008D254C">
        <w:rPr>
          <w:rFonts w:ascii="Times New Roman" w:hAnsi="Times New Roman"/>
          <w:sz w:val="28"/>
          <w:szCs w:val="28"/>
        </w:rPr>
        <w:t xml:space="preserve"> – </w:t>
      </w:r>
      <w:r w:rsidRPr="008D254C">
        <w:rPr>
          <w:rFonts w:ascii="Times New Roman" w:hAnsi="Times New Roman" w:cs="Times New Roman"/>
          <w:sz w:val="28"/>
          <w:szCs w:val="28"/>
        </w:rPr>
        <w:t>«суперечка» і «конфлікт». Слово «суперечка» використовується в цьому контексті через його асоціацію з формальними законами щодо процедури. Ідея конфлікту поширена в науковій літературі та методах вирішення організаційних суперечок, розбіжностей між корпор</w:t>
      </w:r>
      <w:r w:rsidR="00F62400">
        <w:rPr>
          <w:rFonts w:ascii="Times New Roman" w:hAnsi="Times New Roman" w:cs="Times New Roman"/>
          <w:sz w:val="28"/>
          <w:szCs w:val="28"/>
        </w:rPr>
        <w:t>аціями та державними установами</w:t>
      </w:r>
      <w:r w:rsidR="00F62400" w:rsidRPr="00F62400">
        <w:rPr>
          <w:rFonts w:ascii="Times New Roman" w:hAnsi="Times New Roman" w:cs="Times New Roman"/>
          <w:sz w:val="28"/>
          <w:szCs w:val="28"/>
          <w:lang w:val="ru-RU"/>
        </w:rPr>
        <w:t xml:space="preserve"> </w:t>
      </w:r>
      <w:r w:rsidR="004A37B4" w:rsidRPr="008D254C">
        <w:rPr>
          <w:rStyle w:val="a9"/>
          <w:rFonts w:ascii="Times New Roman" w:hAnsi="Times New Roman" w:cs="Times New Roman"/>
          <w:sz w:val="28"/>
          <w:szCs w:val="28"/>
        </w:rPr>
        <w:footnoteReference w:id="21"/>
      </w:r>
      <w:r w:rsidR="00F62400" w:rsidRPr="00F62400">
        <w:rPr>
          <w:rFonts w:ascii="Times New Roman" w:hAnsi="Times New Roman" w:cs="Times New Roman"/>
          <w:sz w:val="28"/>
          <w:szCs w:val="28"/>
          <w:lang w:val="ru-RU"/>
        </w:rPr>
        <w:t>.</w:t>
      </w:r>
    </w:p>
    <w:p w:rsidR="00AA704A" w:rsidRPr="00F62400" w:rsidRDefault="00AA704A" w:rsidP="00AA704A">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8D254C">
        <w:rPr>
          <w:rFonts w:ascii="Times New Roman" w:hAnsi="Times New Roman" w:cs="Times New Roman"/>
          <w:sz w:val="28"/>
          <w:szCs w:val="28"/>
        </w:rPr>
        <w:t>Останнім часом командні конфлікти стали загальновизнаною причиною зниження продуктивності та виникнення інших згубних наслідків. Суперечки між країнами не обмежуються сферою виробництва та бізнесу, вони також залучають державу як орган управління. У другій половині 20-го століття держави намагалися знайти систему для вирішення та запобігання конфліктам публічних послуг. Плинність кадрів, витрати на охорону здоров’я та прогули, пов’язані з міжособистісними конфліктами в державному секторі, можуть призвести до значних витрат і зниження продуктивності для державних установ, тоді як працівники державного сектору часто мають погіршення психологічного та фізичного здоров’я</w:t>
      </w:r>
      <w:r w:rsidR="00F62400">
        <w:rPr>
          <w:rFonts w:ascii="Times New Roman" w:hAnsi="Times New Roman" w:cs="Times New Roman"/>
          <w:sz w:val="28"/>
          <w:szCs w:val="28"/>
        </w:rPr>
        <w:t xml:space="preserve"> та ентузіазму через конфлікти.</w:t>
      </w:r>
    </w:p>
    <w:p w:rsidR="00AA704A" w:rsidRPr="00F62400" w:rsidRDefault="00AA704A" w:rsidP="00AA704A">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8D254C">
        <w:rPr>
          <w:rFonts w:ascii="Times New Roman" w:hAnsi="Times New Roman" w:cs="Times New Roman"/>
          <w:sz w:val="28"/>
          <w:szCs w:val="28"/>
        </w:rPr>
        <w:t xml:space="preserve">У державному секторі це більше стосується контролю за діяльністю, її власної природи та ефективності. У цьому контексті напруженість у стосунках може підвищити напруженість атмосфери та мати довготерміновий негативний ефект, який може призвести до організаційного паралічу, який, за словами </w:t>
      </w:r>
      <w:proofErr w:type="spellStart"/>
      <w:r w:rsidRPr="008D254C">
        <w:rPr>
          <w:rFonts w:ascii="Times New Roman" w:hAnsi="Times New Roman" w:cs="Times New Roman"/>
          <w:sz w:val="28"/>
          <w:szCs w:val="28"/>
        </w:rPr>
        <w:t>Орсена</w:t>
      </w:r>
      <w:proofErr w:type="spellEnd"/>
      <w:r w:rsidRPr="008D254C">
        <w:rPr>
          <w:rFonts w:ascii="Times New Roman" w:hAnsi="Times New Roman" w:cs="Times New Roman"/>
          <w:sz w:val="28"/>
          <w:szCs w:val="28"/>
        </w:rPr>
        <w:t>, є «...станом справ, який негативно впливає на продуктивність функцій органу державної влад</w:t>
      </w:r>
      <w:r w:rsidR="00F62400">
        <w:rPr>
          <w:rFonts w:ascii="Times New Roman" w:hAnsi="Times New Roman" w:cs="Times New Roman"/>
          <w:sz w:val="28"/>
          <w:szCs w:val="28"/>
        </w:rPr>
        <w:t>и або місцевого самоврядування»</w:t>
      </w:r>
      <w:r w:rsidR="00F62400" w:rsidRPr="00F62400">
        <w:rPr>
          <w:rFonts w:ascii="Times New Roman" w:hAnsi="Times New Roman" w:cs="Times New Roman"/>
          <w:sz w:val="28"/>
          <w:szCs w:val="28"/>
          <w:lang w:val="ru-RU"/>
        </w:rPr>
        <w:t xml:space="preserve"> </w:t>
      </w:r>
      <w:r w:rsidR="004A37B4" w:rsidRPr="008D254C">
        <w:rPr>
          <w:rStyle w:val="a9"/>
          <w:rFonts w:ascii="Times New Roman" w:hAnsi="Times New Roman" w:cs="Times New Roman"/>
          <w:sz w:val="28"/>
          <w:szCs w:val="28"/>
        </w:rPr>
        <w:footnoteReference w:id="22"/>
      </w:r>
      <w:r w:rsidR="00F62400" w:rsidRPr="00F62400">
        <w:rPr>
          <w:rFonts w:ascii="Times New Roman" w:hAnsi="Times New Roman" w:cs="Times New Roman"/>
          <w:sz w:val="28"/>
          <w:szCs w:val="28"/>
          <w:lang w:val="ru-RU"/>
        </w:rPr>
        <w:t>.</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rPr>
      </w:pPr>
      <w:r w:rsidRPr="008D254C">
        <w:rPr>
          <w:rFonts w:ascii="Times New Roman" w:hAnsi="Times New Roman" w:cs="Times New Roman"/>
          <w:sz w:val="28"/>
          <w:szCs w:val="28"/>
        </w:rPr>
        <w:t xml:space="preserve">Вкрай важливо, щоб працівники громадських організацій або органів місцевого самоврядування під час роботи в організації перебували у трудових відносинах і, водночас, мали додаткові спеціальні статуси через перебування на </w:t>
      </w:r>
      <w:r w:rsidRPr="008D254C">
        <w:rPr>
          <w:rFonts w:ascii="Times New Roman" w:hAnsi="Times New Roman" w:cs="Times New Roman"/>
          <w:sz w:val="28"/>
          <w:szCs w:val="28"/>
        </w:rPr>
        <w:lastRenderedPageBreak/>
        <w:t>службі, що ускладнює застосування гнучкого підходу до вирішення конфліктів між їх. Однак не втрутитися теж неможливо. Зупинимося докладніше на специфіці конфліктів на державній службі</w:t>
      </w:r>
      <w:r w:rsidR="00F62400" w:rsidRPr="00F62400">
        <w:rPr>
          <w:rFonts w:ascii="Times New Roman" w:hAnsi="Times New Roman" w:cs="Times New Roman"/>
          <w:sz w:val="28"/>
          <w:szCs w:val="28"/>
        </w:rPr>
        <w:t xml:space="preserve"> </w:t>
      </w:r>
      <w:r w:rsidR="004A37B4" w:rsidRPr="008D254C">
        <w:rPr>
          <w:rStyle w:val="a9"/>
          <w:rFonts w:ascii="Times New Roman" w:hAnsi="Times New Roman" w:cs="Times New Roman"/>
          <w:sz w:val="28"/>
          <w:szCs w:val="28"/>
        </w:rPr>
        <w:footnoteReference w:id="23"/>
      </w:r>
      <w:r w:rsidR="00F62400">
        <w:rPr>
          <w:rFonts w:ascii="Times New Roman" w:hAnsi="Times New Roman" w:cs="Times New Roman"/>
          <w:sz w:val="28"/>
          <w:szCs w:val="28"/>
        </w:rPr>
        <w:t>:</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rPr>
      </w:pPr>
      <w:r w:rsidRPr="00F62400">
        <w:rPr>
          <w:rFonts w:ascii="Times New Roman" w:hAnsi="Times New Roman" w:cs="Times New Roman"/>
          <w:sz w:val="28"/>
          <w:szCs w:val="28"/>
        </w:rPr>
        <w:t>у трудових правовідносинах беруть участь працівники, тому очевидно, що доцільно розглядати наявність трудових спорів, як індивідуальних, так і колективних, щодо організації праці тощо;</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на державній службі конфлікти нечасті, а в організаціях, установах, відомствах це не так. Не можна не враховувати складний характер організації (наприклад, її підрозділів) або конкретно конфлікти управління;</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конфлікт між суб’єктами та об’єктами управління</w:t>
      </w:r>
      <w:r w:rsidR="007C0897" w:rsidRPr="00F62400">
        <w:rPr>
          <w:rFonts w:ascii="Times New Roman" w:hAnsi="Times New Roman"/>
          <w:sz w:val="28"/>
          <w:szCs w:val="28"/>
        </w:rPr>
        <w:t xml:space="preserve"> – </w:t>
      </w:r>
      <w:r w:rsidRPr="00F62400">
        <w:rPr>
          <w:rFonts w:ascii="Times New Roman" w:hAnsi="Times New Roman" w:cs="Times New Roman"/>
          <w:sz w:val="28"/>
          <w:szCs w:val="28"/>
        </w:rPr>
        <w:t>групові конфлікти, ймовірною причиною яких є порушення принципів управління; погане спілкування; низький рівень професійної підготовки персоналу тощо;</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джерело конфлікту: структурне, інноваційне, позиційне, ціннісне, усі причини пов’язані з організаційним конфліктом;</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підготовка до конфлікту</w:t>
      </w:r>
      <w:r w:rsidR="007C0897" w:rsidRPr="00F62400">
        <w:rPr>
          <w:rFonts w:ascii="Times New Roman" w:hAnsi="Times New Roman"/>
          <w:sz w:val="28"/>
          <w:szCs w:val="28"/>
        </w:rPr>
        <w:t xml:space="preserve"> – </w:t>
      </w:r>
      <w:r w:rsidRPr="00F62400">
        <w:rPr>
          <w:rFonts w:ascii="Times New Roman" w:hAnsi="Times New Roman" w:cs="Times New Roman"/>
          <w:sz w:val="28"/>
          <w:szCs w:val="28"/>
        </w:rPr>
        <w:t>суперечки через порушення принципів планування; порушення стратегічної, тактичної та операт</w:t>
      </w:r>
      <w:r w:rsidR="00F62400">
        <w:rPr>
          <w:rFonts w:ascii="Times New Roman" w:hAnsi="Times New Roman" w:cs="Times New Roman"/>
          <w:sz w:val="28"/>
          <w:szCs w:val="28"/>
        </w:rPr>
        <w:t>ивної ієрархії; суб'єктивність;</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організаційні конфлікти</w:t>
      </w:r>
      <w:r w:rsidR="007C0897" w:rsidRPr="00F62400">
        <w:rPr>
          <w:rFonts w:ascii="Times New Roman" w:hAnsi="Times New Roman"/>
          <w:sz w:val="28"/>
          <w:szCs w:val="28"/>
        </w:rPr>
        <w:t xml:space="preserve"> – </w:t>
      </w:r>
      <w:r w:rsidRPr="00F62400">
        <w:rPr>
          <w:rFonts w:ascii="Times New Roman" w:hAnsi="Times New Roman" w:cs="Times New Roman"/>
          <w:sz w:val="28"/>
          <w:szCs w:val="28"/>
        </w:rPr>
        <w:t>порушення принципів організації; порушення довгострокових і короткострокових зв'язків між усіма підрозділами;</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порушення принципу мотивації – внаслідок неправильного розрахунку підбору та розстановки кадрів, а також конфлікту інтересів;</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конфлікт контролю</w:t>
      </w:r>
      <w:r w:rsidR="007C0897" w:rsidRPr="00F62400">
        <w:rPr>
          <w:rFonts w:ascii="Times New Roman" w:hAnsi="Times New Roman"/>
          <w:sz w:val="28"/>
          <w:szCs w:val="28"/>
        </w:rPr>
        <w:t xml:space="preserve"> – </w:t>
      </w:r>
      <w:r w:rsidRPr="00F62400">
        <w:rPr>
          <w:rFonts w:ascii="Times New Roman" w:hAnsi="Times New Roman" w:cs="Times New Roman"/>
          <w:sz w:val="28"/>
          <w:szCs w:val="28"/>
        </w:rPr>
        <w:t>порушення принципів контролю та його норм, а також нечіткість критеріїв оцінки контролю</w:t>
      </w:r>
      <w:r w:rsidR="007C0897" w:rsidRPr="00F62400">
        <w:rPr>
          <w:rFonts w:ascii="Times New Roman" w:hAnsi="Times New Roman"/>
          <w:sz w:val="28"/>
          <w:szCs w:val="28"/>
        </w:rPr>
        <w:t xml:space="preserve"> – </w:t>
      </w:r>
      <w:r w:rsidRPr="00F62400">
        <w:rPr>
          <w:rFonts w:ascii="Times New Roman" w:hAnsi="Times New Roman" w:cs="Times New Roman"/>
          <w:sz w:val="28"/>
          <w:szCs w:val="28"/>
        </w:rPr>
        <w:t>усе це сприяє безконтрольності в управлінні функціями;</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інші особисті конфлікти, які не входять до групи конфліктів управлінської команди;</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державні службовці підпорядковуються особливим правилам щодо дисципліни та етики, ці правила є специфічними для професії, тому можуть виникати суперечки щодо цієї сфери;</w:t>
      </w:r>
      <w:r w:rsidR="003B2DAE">
        <w:rPr>
          <w:rFonts w:ascii="Times New Roman" w:hAnsi="Times New Roman" w:cs="Times New Roman"/>
          <w:sz w:val="28"/>
          <w:szCs w:val="28"/>
        </w:rPr>
        <w:t>:</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lastRenderedPageBreak/>
        <w:t>інші тяжкі злочини (шахрайство, підробка документів, розголошення службової таємниці тощо) також вважаються протиправними діями, які можуть призвести до відповідного розслідування, а саме:</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адміністративний персонал не вживає необхідних заходів для спрощення адміністративних процесів та зменшення адміністративного навантаження;</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державний службовець не відповідає громадянину або надто довго відповідає, державний службовець нехтує принципом нейтральності чи незалежності та суб’єктивно ставиться до питань громадян;</w:t>
      </w:r>
    </w:p>
    <w:p w:rsidR="00F62400"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lang w:val="ru-RU"/>
        </w:rPr>
      </w:pPr>
      <w:r w:rsidRPr="00F62400">
        <w:rPr>
          <w:rFonts w:ascii="Times New Roman" w:hAnsi="Times New Roman" w:cs="Times New Roman"/>
          <w:sz w:val="28"/>
          <w:szCs w:val="28"/>
        </w:rPr>
        <w:t>вважається, що державний службовець поводився «неадекватно» під час роботи або в особистому житті;</w:t>
      </w:r>
    </w:p>
    <w:p w:rsidR="00AA704A" w:rsidRPr="00F62400" w:rsidRDefault="00AA704A" w:rsidP="00F62400">
      <w:pPr>
        <w:pStyle w:val="a3"/>
        <w:tabs>
          <w:tab w:val="left" w:pos="-1560"/>
          <w:tab w:val="left" w:pos="142"/>
        </w:tabs>
        <w:spacing w:after="0" w:line="360" w:lineRule="auto"/>
        <w:ind w:left="0" w:firstLine="709"/>
        <w:jc w:val="both"/>
        <w:rPr>
          <w:rFonts w:ascii="Times New Roman" w:hAnsi="Times New Roman" w:cs="Times New Roman"/>
          <w:sz w:val="28"/>
          <w:szCs w:val="28"/>
        </w:rPr>
      </w:pPr>
      <w:r w:rsidRPr="00F62400">
        <w:rPr>
          <w:rFonts w:ascii="Times New Roman" w:hAnsi="Times New Roman" w:cs="Times New Roman"/>
          <w:sz w:val="28"/>
          <w:szCs w:val="28"/>
        </w:rPr>
        <w:t>публічно-правові спори, особливо коли залучена фізична особа, суперечка щодо прийняття на посаду, переведення на посаду до іншого відомства, звільнення з посади на державній службі та інші питання.</w:t>
      </w:r>
    </w:p>
    <w:p w:rsidR="00AA704A" w:rsidRPr="003B2DAE" w:rsidRDefault="00AA704A" w:rsidP="00AA704A">
      <w:pPr>
        <w:pStyle w:val="a3"/>
        <w:tabs>
          <w:tab w:val="left" w:pos="-1560"/>
          <w:tab w:val="left" w:pos="142"/>
        </w:tabs>
        <w:spacing w:after="0" w:line="360" w:lineRule="auto"/>
        <w:ind w:left="0" w:firstLine="709"/>
        <w:jc w:val="both"/>
        <w:rPr>
          <w:rFonts w:ascii="Times New Roman" w:hAnsi="Times New Roman" w:cs="Times New Roman"/>
          <w:sz w:val="28"/>
          <w:szCs w:val="28"/>
        </w:rPr>
      </w:pPr>
      <w:r w:rsidRPr="008D254C">
        <w:rPr>
          <w:rFonts w:ascii="Times New Roman" w:hAnsi="Times New Roman" w:cs="Times New Roman"/>
          <w:sz w:val="28"/>
          <w:szCs w:val="28"/>
        </w:rPr>
        <w:t xml:space="preserve">Для деяких конкретних груп конфліктів описано ефективні та прогресивні процедури, навіть якщо не всі з них є успішними, немає правил, які б допомагали відповідальним посадовим особам. Щоб уникнути таких ситуацій, керівники та інші уповноважені працівники повинні мати здатність вести переговори, вирішувати конфлікти та поширювати знання, які вони отримали в результаті управління конфліктами та після розслідувань на робочому місці, вони повинні вміти координувати дискусію з учасників і, якщо необхідно, </w:t>
      </w:r>
      <w:r w:rsidR="003B2DAE">
        <w:rPr>
          <w:rFonts w:ascii="Times New Roman" w:hAnsi="Times New Roman" w:cs="Times New Roman"/>
          <w:sz w:val="28"/>
          <w:szCs w:val="28"/>
        </w:rPr>
        <w:t>використовувати процес медіації</w:t>
      </w:r>
      <w:r w:rsidR="003B2DAE" w:rsidRPr="003B2DAE">
        <w:rPr>
          <w:rFonts w:ascii="Times New Roman" w:hAnsi="Times New Roman" w:cs="Times New Roman"/>
          <w:sz w:val="28"/>
          <w:szCs w:val="28"/>
        </w:rPr>
        <w:t xml:space="preserve"> </w:t>
      </w:r>
      <w:r w:rsidR="004A37B4" w:rsidRPr="008D254C">
        <w:rPr>
          <w:rStyle w:val="a9"/>
          <w:rFonts w:ascii="Times New Roman" w:hAnsi="Times New Roman" w:cs="Times New Roman"/>
          <w:sz w:val="28"/>
          <w:szCs w:val="28"/>
        </w:rPr>
        <w:footnoteReference w:id="24"/>
      </w:r>
      <w:r w:rsidR="003B2DAE" w:rsidRPr="003B2DAE">
        <w:rPr>
          <w:rFonts w:ascii="Times New Roman" w:hAnsi="Times New Roman" w:cs="Times New Roman"/>
          <w:sz w:val="28"/>
          <w:szCs w:val="28"/>
        </w:rPr>
        <w:t>.</w:t>
      </w:r>
    </w:p>
    <w:p w:rsidR="00AA704A" w:rsidRPr="008D254C" w:rsidRDefault="00AA704A" w:rsidP="00AA704A">
      <w:pPr>
        <w:pStyle w:val="a3"/>
        <w:tabs>
          <w:tab w:val="left" w:pos="-1560"/>
          <w:tab w:val="left" w:pos="142"/>
        </w:tabs>
        <w:spacing w:after="0" w:line="360" w:lineRule="auto"/>
        <w:ind w:left="0" w:firstLine="709"/>
        <w:jc w:val="both"/>
        <w:rPr>
          <w:rFonts w:ascii="Times New Roman" w:hAnsi="Times New Roman" w:cs="Times New Roman"/>
          <w:sz w:val="28"/>
          <w:szCs w:val="28"/>
        </w:rPr>
      </w:pPr>
      <w:r w:rsidRPr="008D254C">
        <w:rPr>
          <w:rFonts w:ascii="Times New Roman" w:hAnsi="Times New Roman" w:cs="Times New Roman"/>
          <w:sz w:val="28"/>
          <w:szCs w:val="28"/>
        </w:rPr>
        <w:t xml:space="preserve">Сьогодні органи державної влади та місцевого самоврядування не спроможні впроваджувати системи управління конфліктами, частково через відсутність офіційної нормативно-правової бази для діяльності. Епізодичну роботу з конфліктами, так званий </w:t>
      </w:r>
      <w:proofErr w:type="spellStart"/>
      <w:r w:rsidRPr="008D254C">
        <w:rPr>
          <w:rFonts w:ascii="Times New Roman" w:hAnsi="Times New Roman" w:cs="Times New Roman"/>
          <w:sz w:val="28"/>
          <w:szCs w:val="28"/>
        </w:rPr>
        <w:t>ad</w:t>
      </w:r>
      <w:proofErr w:type="spellEnd"/>
      <w:r w:rsidRPr="008D254C">
        <w:rPr>
          <w:rFonts w:ascii="Times New Roman" w:hAnsi="Times New Roman" w:cs="Times New Roman"/>
          <w:sz w:val="28"/>
          <w:szCs w:val="28"/>
        </w:rPr>
        <w:t xml:space="preserve"> </w:t>
      </w:r>
      <w:proofErr w:type="spellStart"/>
      <w:r w:rsidRPr="008D254C">
        <w:rPr>
          <w:rFonts w:ascii="Times New Roman" w:hAnsi="Times New Roman" w:cs="Times New Roman"/>
          <w:sz w:val="28"/>
          <w:szCs w:val="28"/>
        </w:rPr>
        <w:t>hoc</w:t>
      </w:r>
      <w:proofErr w:type="spellEnd"/>
      <w:r w:rsidRPr="008D254C">
        <w:rPr>
          <w:rFonts w:ascii="Times New Roman" w:hAnsi="Times New Roman" w:cs="Times New Roman"/>
          <w:sz w:val="28"/>
          <w:szCs w:val="28"/>
        </w:rPr>
        <w:t xml:space="preserve">, якщо є відповідні здібності та ініціатива окремих осіб, ми не розглядаємо, тому що вона не має системного ефекту. Впровадження методів управління конфліктами в обов’язки чиновників чи роботу органів місцевого самоврядування призведе до нової ери, це буде </w:t>
      </w:r>
      <w:r w:rsidRPr="008D254C">
        <w:rPr>
          <w:rFonts w:ascii="Times New Roman" w:hAnsi="Times New Roman" w:cs="Times New Roman"/>
          <w:sz w:val="28"/>
          <w:szCs w:val="28"/>
        </w:rPr>
        <w:lastRenderedPageBreak/>
        <w:t>початок виходу за межі зони комфорту, стресу та додаткового навантаження, тому важливо переконатися, що впровадження цих змін буде корисним і необхідним.</w:t>
      </w:r>
    </w:p>
    <w:p w:rsidR="00AA704A" w:rsidRPr="008D254C" w:rsidRDefault="00AA704A" w:rsidP="00AA704A">
      <w:pPr>
        <w:tabs>
          <w:tab w:val="left" w:pos="-1560"/>
          <w:tab w:val="left" w:pos="567"/>
        </w:tabs>
        <w:spacing w:after="0" w:line="360" w:lineRule="auto"/>
        <w:jc w:val="both"/>
        <w:rPr>
          <w:rFonts w:ascii="Times New Roman" w:hAnsi="Times New Roman"/>
          <w:sz w:val="28"/>
          <w:szCs w:val="28"/>
        </w:rPr>
      </w:pPr>
    </w:p>
    <w:p w:rsidR="00AA704A" w:rsidRPr="003B2DAE" w:rsidRDefault="003B2DAE" w:rsidP="003B2DAE">
      <w:pPr>
        <w:tabs>
          <w:tab w:val="left" w:pos="-1560"/>
          <w:tab w:val="left" w:pos="142"/>
          <w:tab w:val="left" w:pos="1134"/>
        </w:tabs>
        <w:spacing w:after="0" w:line="360" w:lineRule="auto"/>
        <w:ind w:firstLine="709"/>
        <w:jc w:val="both"/>
        <w:rPr>
          <w:rFonts w:ascii="Times New Roman" w:hAnsi="Times New Roman"/>
          <w:b/>
          <w:sz w:val="28"/>
          <w:szCs w:val="28"/>
          <w:lang w:val="ru-RU"/>
        </w:rPr>
      </w:pPr>
      <w:r>
        <w:rPr>
          <w:rFonts w:ascii="Times New Roman" w:hAnsi="Times New Roman"/>
          <w:b/>
          <w:sz w:val="28"/>
          <w:szCs w:val="28"/>
        </w:rPr>
        <w:t>1.3</w:t>
      </w:r>
      <w:r w:rsidR="007C0897" w:rsidRPr="008D254C">
        <w:rPr>
          <w:rFonts w:ascii="Times New Roman" w:hAnsi="Times New Roman"/>
          <w:b/>
          <w:sz w:val="28"/>
          <w:szCs w:val="28"/>
        </w:rPr>
        <w:t xml:space="preserve"> </w:t>
      </w:r>
      <w:r w:rsidR="00AA704A" w:rsidRPr="008D254C">
        <w:rPr>
          <w:rFonts w:ascii="Times New Roman" w:hAnsi="Times New Roman"/>
          <w:b/>
          <w:sz w:val="28"/>
          <w:szCs w:val="28"/>
        </w:rPr>
        <w:t xml:space="preserve">Нормативно-правове регулювання конфліктів </w:t>
      </w:r>
      <w:r>
        <w:rPr>
          <w:rFonts w:ascii="Times New Roman" w:hAnsi="Times New Roman"/>
          <w:b/>
          <w:sz w:val="28"/>
          <w:szCs w:val="28"/>
        </w:rPr>
        <w:t>у системі публічного управління</w:t>
      </w:r>
    </w:p>
    <w:p w:rsidR="00AA704A" w:rsidRPr="003B2DAE" w:rsidRDefault="00AA704A" w:rsidP="00AA704A">
      <w:pPr>
        <w:tabs>
          <w:tab w:val="left" w:pos="-1560"/>
          <w:tab w:val="left" w:pos="142"/>
        </w:tabs>
        <w:spacing w:after="0" w:line="360" w:lineRule="auto"/>
        <w:ind w:firstLine="709"/>
        <w:jc w:val="both"/>
        <w:rPr>
          <w:rFonts w:ascii="Times New Roman" w:hAnsi="Times New Roman"/>
          <w:sz w:val="28"/>
          <w:szCs w:val="28"/>
          <w:lang w:val="ru-RU" w:bidi="uk-UA"/>
        </w:rPr>
      </w:pPr>
      <w:r w:rsidRPr="008D254C">
        <w:rPr>
          <w:rFonts w:ascii="Times New Roman" w:hAnsi="Times New Roman"/>
          <w:sz w:val="28"/>
          <w:szCs w:val="28"/>
          <w:lang w:bidi="uk-UA"/>
        </w:rPr>
        <w:t xml:space="preserve">Державний службовець – це «громадянин чи громадянка України, що займає посаду державної служби в органі державної влади, іншому державному органі, його </w:t>
      </w:r>
      <w:proofErr w:type="spellStart"/>
      <w:r w:rsidRPr="008D254C">
        <w:rPr>
          <w:rFonts w:ascii="Times New Roman" w:hAnsi="Times New Roman"/>
          <w:sz w:val="28"/>
          <w:szCs w:val="28"/>
          <w:lang w:bidi="uk-UA"/>
        </w:rPr>
        <w:t>апараті</w:t>
      </w:r>
      <w:proofErr w:type="spellEnd"/>
      <w:r w:rsidRPr="008D254C">
        <w:rPr>
          <w:rFonts w:ascii="Times New Roman" w:hAnsi="Times New Roman"/>
          <w:sz w:val="28"/>
          <w:szCs w:val="28"/>
          <w:lang w:bidi="uk-UA"/>
        </w:rPr>
        <w:t xml:space="preserve"> (секретаріаті), одержує заробітну плату за рахунок коштів державного бюджету та здійснює встановлені для цієї посади повноваження, безпосередньо пов'язані з виконанням завдань і функцій такого державного органу, а також дотримуєть</w:t>
      </w:r>
      <w:r w:rsidR="00F20B04" w:rsidRPr="008D254C">
        <w:rPr>
          <w:rFonts w:ascii="Times New Roman" w:hAnsi="Times New Roman"/>
          <w:sz w:val="28"/>
          <w:szCs w:val="28"/>
          <w:lang w:bidi="uk-UA"/>
        </w:rPr>
        <w:t>ся принципів державної служби»</w:t>
      </w:r>
      <w:r w:rsidR="003B2DAE" w:rsidRPr="003B2DAE">
        <w:rPr>
          <w:rFonts w:ascii="Times New Roman" w:hAnsi="Times New Roman"/>
          <w:sz w:val="28"/>
          <w:szCs w:val="28"/>
          <w:lang w:val="ru-RU" w:bidi="uk-UA"/>
        </w:rPr>
        <w:t xml:space="preserve"> </w:t>
      </w:r>
      <w:r w:rsidR="004A37B4" w:rsidRPr="008D254C">
        <w:rPr>
          <w:rStyle w:val="a9"/>
          <w:rFonts w:ascii="Times New Roman" w:hAnsi="Times New Roman"/>
          <w:sz w:val="28"/>
          <w:szCs w:val="28"/>
          <w:lang w:bidi="uk-UA"/>
        </w:rPr>
        <w:footnoteReference w:id="25"/>
      </w:r>
      <w:r w:rsidR="003B2DAE" w:rsidRPr="003B2DAE">
        <w:rPr>
          <w:rFonts w:ascii="Times New Roman" w:hAnsi="Times New Roman"/>
          <w:sz w:val="28"/>
          <w:szCs w:val="28"/>
          <w:lang w:val="ru-RU" w:bidi="uk-UA"/>
        </w:rPr>
        <w:t>.</w:t>
      </w:r>
    </w:p>
    <w:p w:rsidR="00AA704A" w:rsidRPr="003B2DAE" w:rsidRDefault="00AA704A" w:rsidP="00AA704A">
      <w:pPr>
        <w:tabs>
          <w:tab w:val="left" w:pos="-1560"/>
          <w:tab w:val="left" w:pos="142"/>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Закони України щодо вирішення особистих конфліктів і суперечок у публічній сфері вважаються обмеженими, неструктурованими та несистемними. Спори частково вирішуються кількома законами про державні органи, внутрішніми правилами центрального уряду, загальними правилами та, залежно від використання правової аналогії, Кодексом законів про працю. Зокрема, спеціальні правила щодо вирішення спорів на державній службі містяться в законодавстві України, а саме у Законах «Про державну службу», «Про порядок вирішення колективних трудових спорів», «Про Кабінет Міністрів України», «Про Регламент Верховної Ради України», «Про судоустрій і статус суддів», «Про Вищу раду правосуддя», «Про трудові колективи і підвищення їх ролі в управлінні підприємствами, установами, організаціями», Указі Президента України «Про утворення Національної служби посередництва і примирення», положеннях та типових положеннях державних органів, Типовому положенні про службу управління персоналом державного органу, Постанові Кабінету Міністрів України (КМУ) від 25.03.2016 р. № 24 «Про затвердження Порядку проведення конкурсу на зайняття посад державної служби». У цих нормативно-правових актах поняття </w:t>
      </w:r>
      <w:r w:rsidRPr="008D254C">
        <w:rPr>
          <w:rFonts w:ascii="Times New Roman" w:hAnsi="Times New Roman"/>
          <w:sz w:val="28"/>
          <w:szCs w:val="28"/>
        </w:rPr>
        <w:lastRenderedPageBreak/>
        <w:t>«конфлікт на державній (публічній) службі» визначається виключно через поняття порушення трудової дисципліни, робочої етики та невиконання або зловживання службовими обов’язками, недотримання доброчесності певними видами державних службовців або ж через поняття спорів, що виникають на підставі трудових правовідносин і спричинені пор</w:t>
      </w:r>
      <w:r w:rsidR="003B2DAE">
        <w:rPr>
          <w:rFonts w:ascii="Times New Roman" w:hAnsi="Times New Roman"/>
          <w:sz w:val="28"/>
          <w:szCs w:val="28"/>
        </w:rPr>
        <w:t>ушенням умов трудового договору</w:t>
      </w:r>
      <w:r w:rsidR="003B2DAE" w:rsidRPr="003B2DAE">
        <w:rPr>
          <w:rFonts w:ascii="Times New Roman" w:hAnsi="Times New Roman"/>
          <w:sz w:val="28"/>
          <w:szCs w:val="28"/>
          <w:lang w:val="ru-RU"/>
        </w:rPr>
        <w:t xml:space="preserve"> </w:t>
      </w:r>
      <w:r w:rsidR="004A37B4" w:rsidRPr="008D254C">
        <w:rPr>
          <w:rStyle w:val="a9"/>
          <w:rFonts w:ascii="Times New Roman" w:hAnsi="Times New Roman"/>
          <w:sz w:val="28"/>
          <w:szCs w:val="28"/>
        </w:rPr>
        <w:footnoteReference w:id="26"/>
      </w:r>
      <w:r w:rsidR="003B2DAE" w:rsidRPr="003B2DAE">
        <w:rPr>
          <w:rFonts w:ascii="Times New Roman" w:hAnsi="Times New Roman"/>
          <w:sz w:val="28"/>
          <w:szCs w:val="28"/>
          <w:lang w:val="ru-RU"/>
        </w:rPr>
        <w:t>.</w:t>
      </w:r>
    </w:p>
    <w:p w:rsidR="00AA704A" w:rsidRPr="003B2DAE" w:rsidRDefault="00AA704A" w:rsidP="00AA704A">
      <w:pPr>
        <w:tabs>
          <w:tab w:val="left" w:pos="-1560"/>
          <w:tab w:val="left" w:pos="142"/>
        </w:tabs>
        <w:spacing w:after="0" w:line="360" w:lineRule="auto"/>
        <w:ind w:firstLine="709"/>
        <w:jc w:val="both"/>
        <w:rPr>
          <w:rStyle w:val="fontstyle01"/>
          <w:rFonts w:ascii="Times New Roman" w:hAnsi="Times New Roman"/>
          <w:color w:val="auto"/>
        </w:rPr>
      </w:pPr>
      <w:r w:rsidRPr="008D254C">
        <w:rPr>
          <w:rFonts w:ascii="Times New Roman" w:hAnsi="Times New Roman"/>
          <w:sz w:val="28"/>
          <w:szCs w:val="28"/>
        </w:rPr>
        <w:t>У законодавстві відсутнє поняття «конфлікт», який є прямим наслідком конфлікту між державними службовцями одного рангу (горизонтальні стосунки) або різного рангу: між підлеглим і керівником (вертикальні стосунки). Крім того, існує дефіцит типології конфліктів, визначень, обов’язків і протоколів дій, що стосуються типу конфлікту, зокрема щодо домагань, сексуальних домагань, гендерної дискримінації та насильства в публічній сфері. Крім того, законодавство визначає види конфліктів та порядок їх вирішення: індивідуальні та колективні трудові спори, кримінальні правопорушення та інтереси різних категорій державних службовців, про що детальніше йт</w:t>
      </w:r>
      <w:r w:rsidR="003B2DAE">
        <w:rPr>
          <w:rFonts w:ascii="Times New Roman" w:hAnsi="Times New Roman"/>
          <w:sz w:val="28"/>
          <w:szCs w:val="28"/>
        </w:rPr>
        <w:t>иметься в наступних підрозділах</w:t>
      </w:r>
      <w:r w:rsidR="003B2DAE" w:rsidRPr="003B2DAE">
        <w:rPr>
          <w:rFonts w:ascii="Times New Roman" w:hAnsi="Times New Roman"/>
          <w:sz w:val="28"/>
          <w:szCs w:val="28"/>
        </w:rPr>
        <w:t xml:space="preserve"> </w:t>
      </w:r>
      <w:r w:rsidR="004A37B4" w:rsidRPr="008D254C">
        <w:rPr>
          <w:rStyle w:val="a9"/>
          <w:rFonts w:ascii="Times New Roman" w:hAnsi="Times New Roman"/>
          <w:sz w:val="28"/>
          <w:szCs w:val="28"/>
        </w:rPr>
        <w:footnoteReference w:id="27"/>
      </w:r>
      <w:r w:rsidR="003B2DAE" w:rsidRPr="003B2DAE">
        <w:rPr>
          <w:rFonts w:ascii="Times New Roman" w:hAnsi="Times New Roman"/>
          <w:sz w:val="28"/>
          <w:szCs w:val="28"/>
        </w:rPr>
        <w:t>.</w:t>
      </w:r>
    </w:p>
    <w:p w:rsidR="00AA704A" w:rsidRPr="003B2DAE" w:rsidRDefault="00AA704A" w:rsidP="00AA704A">
      <w:pPr>
        <w:tabs>
          <w:tab w:val="left" w:pos="-1560"/>
          <w:tab w:val="left" w:pos="142"/>
        </w:tabs>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Чинне законодавство у цій сфері є застарілим і складається з великої кількості норм, накопичених історією, включно з нереформованою радянською спадщиною регулювання трудових відносин загалом та протиріч зокрема, а також має спорадичні доповнення до деяких питань для вирішення практичних завдань національний розвиток Питання конкретного періоду, що є частиною проблеми, демонструють брак чесності в підході до вирішення </w:t>
      </w:r>
      <w:r w:rsidR="003B2DAE">
        <w:rPr>
          <w:rFonts w:ascii="Times New Roman" w:hAnsi="Times New Roman"/>
          <w:sz w:val="28"/>
          <w:szCs w:val="28"/>
        </w:rPr>
        <w:t>конфліктів на державній службі.</w:t>
      </w:r>
    </w:p>
    <w:p w:rsidR="00AA704A" w:rsidRPr="003B2DAE" w:rsidRDefault="00AA704A" w:rsidP="00AA704A">
      <w:pPr>
        <w:tabs>
          <w:tab w:val="left" w:pos="-1560"/>
          <w:tab w:val="left" w:pos="142"/>
        </w:tabs>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Також зазначаємо, що вирішення конфліктів відбувається в рамках карального підходу та накладає санкції «на порушників трудової дисципліни та трудового розпорядку». Відсутня комплексна система вирішення та управління конфліктами, використання </w:t>
      </w:r>
      <w:proofErr w:type="spellStart"/>
      <w:r w:rsidRPr="008D254C">
        <w:rPr>
          <w:rFonts w:ascii="Times New Roman" w:hAnsi="Times New Roman"/>
          <w:sz w:val="28"/>
          <w:szCs w:val="28"/>
        </w:rPr>
        <w:t>конфліктологічного</w:t>
      </w:r>
      <w:proofErr w:type="spellEnd"/>
      <w:r w:rsidRPr="008D254C">
        <w:rPr>
          <w:rFonts w:ascii="Times New Roman" w:hAnsi="Times New Roman"/>
          <w:sz w:val="28"/>
          <w:szCs w:val="28"/>
        </w:rPr>
        <w:t xml:space="preserve"> аналізу та </w:t>
      </w:r>
      <w:proofErr w:type="spellStart"/>
      <w:r w:rsidRPr="008D254C">
        <w:rPr>
          <w:rFonts w:ascii="Times New Roman" w:hAnsi="Times New Roman"/>
          <w:sz w:val="28"/>
          <w:szCs w:val="28"/>
        </w:rPr>
        <w:t>позаправового</w:t>
      </w:r>
      <w:proofErr w:type="spellEnd"/>
      <w:r w:rsidRPr="008D254C">
        <w:rPr>
          <w:rFonts w:ascii="Times New Roman" w:hAnsi="Times New Roman"/>
          <w:sz w:val="28"/>
          <w:szCs w:val="28"/>
        </w:rPr>
        <w:t xml:space="preserve"> вирішення конфліктів, відсутня система раннього запобігання та вирішення </w:t>
      </w:r>
      <w:r w:rsidRPr="008D254C">
        <w:rPr>
          <w:rFonts w:ascii="Times New Roman" w:hAnsi="Times New Roman"/>
          <w:sz w:val="28"/>
          <w:szCs w:val="28"/>
        </w:rPr>
        <w:lastRenderedPageBreak/>
        <w:t>конфліктних ситуацій. Загалом, немає передумов для використання відновлювальних підходів до вирішення конфлікту, які зосереджуються на усуненні шкоди, завданої конфліктом, і відновлення порушених стосунків між людьми. У відновлювальному підході до вирішення конфлікту беруть участь усі сторони суперечки, а сам конфлікт розглядається як можливість для</w:t>
      </w:r>
      <w:r w:rsidR="003B2DAE">
        <w:rPr>
          <w:rFonts w:ascii="Times New Roman" w:hAnsi="Times New Roman"/>
          <w:sz w:val="28"/>
          <w:szCs w:val="28"/>
        </w:rPr>
        <w:t xml:space="preserve"> покращення відносин і розвитку</w:t>
      </w:r>
      <w:r w:rsidR="003B2DAE" w:rsidRPr="003B2DAE">
        <w:rPr>
          <w:rFonts w:ascii="Times New Roman" w:hAnsi="Times New Roman"/>
          <w:sz w:val="28"/>
          <w:szCs w:val="28"/>
        </w:rPr>
        <w:t xml:space="preserve"> </w:t>
      </w:r>
      <w:r w:rsidR="004A37B4" w:rsidRPr="008D254C">
        <w:rPr>
          <w:rStyle w:val="a9"/>
          <w:rFonts w:ascii="Times New Roman" w:hAnsi="Times New Roman"/>
          <w:sz w:val="28"/>
          <w:szCs w:val="28"/>
        </w:rPr>
        <w:footnoteReference w:id="28"/>
      </w:r>
      <w:r w:rsidR="003B2DAE" w:rsidRPr="003B2DAE">
        <w:rPr>
          <w:rFonts w:ascii="Times New Roman" w:hAnsi="Times New Roman"/>
          <w:sz w:val="28"/>
          <w:szCs w:val="28"/>
        </w:rPr>
        <w:t>.</w:t>
      </w:r>
    </w:p>
    <w:p w:rsidR="00AA704A" w:rsidRPr="003B2DAE" w:rsidRDefault="00AA704A" w:rsidP="00AA704A">
      <w:pPr>
        <w:tabs>
          <w:tab w:val="left" w:pos="-1560"/>
          <w:tab w:val="left" w:pos="142"/>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Нарис підтверджує відсутність конкретної процедури чи принаймні методу вирішення правових питань, пов’язаних із вирішенням особистих конфліктів у колективі державних органів. Перші кроки щодо вирішення міжособистісних конфліктів у колективі були започатковані під час реформування державної служби та запровадження системи кадрових </w:t>
      </w:r>
      <w:r w:rsidR="003B2DAE">
        <w:rPr>
          <w:rFonts w:ascii="Times New Roman" w:hAnsi="Times New Roman"/>
          <w:sz w:val="28"/>
          <w:szCs w:val="28"/>
        </w:rPr>
        <w:t>служб у державних організаціях.</w:t>
      </w:r>
    </w:p>
    <w:p w:rsidR="00AA704A" w:rsidRPr="003B2DAE" w:rsidRDefault="00AA704A" w:rsidP="00AA704A">
      <w:pPr>
        <w:tabs>
          <w:tab w:val="left" w:pos="-1560"/>
          <w:tab w:val="left" w:pos="142"/>
        </w:tabs>
        <w:spacing w:after="0" w:line="360" w:lineRule="auto"/>
        <w:ind w:firstLine="709"/>
        <w:jc w:val="both"/>
        <w:rPr>
          <w:rStyle w:val="fontstyle01"/>
          <w:rFonts w:ascii="Times New Roman" w:hAnsi="Times New Roman"/>
          <w:color w:val="auto"/>
          <w:lang w:val="ru-RU"/>
        </w:rPr>
      </w:pPr>
      <w:r w:rsidRPr="008D254C">
        <w:rPr>
          <w:rFonts w:ascii="Times New Roman" w:hAnsi="Times New Roman"/>
          <w:sz w:val="28"/>
          <w:szCs w:val="28"/>
        </w:rPr>
        <w:t>Після реформування державної служби у 2016 році колишні відділи кадрів у структурі державних організацій були витіснені службами управління персоналом. Наказом Національного агентства України з питань державної служби від 03.03.2016 № 47 затверджено Типове положення про службу управління персоналом державного</w:t>
      </w:r>
      <w:r w:rsidR="003B2DAE">
        <w:rPr>
          <w:rFonts w:ascii="Times New Roman" w:hAnsi="Times New Roman"/>
          <w:sz w:val="28"/>
          <w:szCs w:val="28"/>
        </w:rPr>
        <w:t xml:space="preserve"> органу (далі Типове положення)</w:t>
      </w:r>
      <w:r w:rsidRPr="008D254C">
        <w:rPr>
          <w:rFonts w:ascii="Times New Roman" w:hAnsi="Times New Roman"/>
          <w:sz w:val="28"/>
          <w:szCs w:val="28"/>
        </w:rPr>
        <w:t xml:space="preserve">. У посадових інструкціях державного управління персоналом чітко не визначені обов’язки та повноваження щодо вирішення конфліктів під час службових служб. Крім того, цей відділ є частиною інституційної структури держави і безпосередньо впливає на процес організації та може слугувати основою для вирішення </w:t>
      </w:r>
      <w:r w:rsidR="003B2DAE">
        <w:rPr>
          <w:rFonts w:ascii="Times New Roman" w:hAnsi="Times New Roman"/>
          <w:sz w:val="28"/>
          <w:szCs w:val="28"/>
        </w:rPr>
        <w:t>конфліктів у конкретному органі</w:t>
      </w:r>
      <w:r w:rsidR="003B2DAE" w:rsidRPr="003B2DAE">
        <w:rPr>
          <w:rFonts w:ascii="Times New Roman" w:hAnsi="Times New Roman"/>
          <w:sz w:val="28"/>
          <w:szCs w:val="28"/>
          <w:lang w:val="ru-RU"/>
        </w:rPr>
        <w:t xml:space="preserve"> </w:t>
      </w:r>
      <w:r w:rsidR="004A37B4" w:rsidRPr="008D254C">
        <w:rPr>
          <w:rStyle w:val="a9"/>
          <w:rFonts w:ascii="Times New Roman" w:hAnsi="Times New Roman"/>
          <w:sz w:val="28"/>
          <w:szCs w:val="28"/>
        </w:rPr>
        <w:footnoteReference w:id="29"/>
      </w:r>
      <w:r w:rsidR="003B2DAE" w:rsidRPr="003B2DAE">
        <w:rPr>
          <w:rFonts w:ascii="Times New Roman" w:hAnsi="Times New Roman"/>
          <w:sz w:val="28"/>
          <w:szCs w:val="28"/>
          <w:lang w:val="ru-RU"/>
        </w:rPr>
        <w:t>.</w:t>
      </w:r>
    </w:p>
    <w:p w:rsidR="00AA704A" w:rsidRPr="008D254C" w:rsidRDefault="00AA704A" w:rsidP="00AA704A">
      <w:pPr>
        <w:tabs>
          <w:tab w:val="left" w:pos="-1560"/>
          <w:tab w:val="left" w:pos="142"/>
        </w:tabs>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Ініціатива зі зменшення конфліктів, яка сприяє попередженню та вирішенню конфліктів, є частиною прерогативи цих служб (див. частини 3, 5, 6, 7 та пункт 3 статті 1 Типового положення). Ці служби відповідають за забезпечення розвитку організаційної інфраструктури держави, прогнозування зростання персоналу, заохочення працівників до професії обслуговування, </w:t>
      </w:r>
      <w:r w:rsidRPr="008D254C">
        <w:rPr>
          <w:rFonts w:ascii="Times New Roman" w:hAnsi="Times New Roman"/>
          <w:sz w:val="28"/>
          <w:szCs w:val="28"/>
        </w:rPr>
        <w:lastRenderedPageBreak/>
        <w:t>підвищення їх професійних здібностей, впровадження аналітичних та організаційних м</w:t>
      </w:r>
      <w:r w:rsidR="003B2DAE">
        <w:rPr>
          <w:rFonts w:ascii="Times New Roman" w:hAnsi="Times New Roman"/>
          <w:sz w:val="28"/>
          <w:szCs w:val="28"/>
        </w:rPr>
        <w:t>етодів управління персоналом.</w:t>
      </w:r>
    </w:p>
    <w:p w:rsidR="00AA704A" w:rsidRPr="003B2DAE" w:rsidRDefault="00AA704A" w:rsidP="00AA704A">
      <w:pPr>
        <w:tabs>
          <w:tab w:val="left" w:pos="-1560"/>
          <w:tab w:val="left" w:pos="142"/>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Зокрема Типове положення визначає, що служба адміністрування персоналом «проводить роботу щодо створення сприятливого організаційного та психологічного клімату, формування корпоративної культури у колективі, розв’язання конфліктних ситуацій». Служби управління персоналом мають можливість оцінювати та опитувати; мають право перевіряти та контролювати виконання внутрішнього службового розпорядку, вимог законодавства про працю та державну службу в державному органі, а також мають право здійснювати контроль за виконанням законодавства про працю в підпорядкованих організаціях Типового положення про службу управління персоналом державного органу). Це сприяє участі служби у розвитку організаційної культури вирішення спорів шляхом створення інструкцій,</w:t>
      </w:r>
      <w:r w:rsidR="003B2DAE">
        <w:rPr>
          <w:rFonts w:ascii="Times New Roman" w:hAnsi="Times New Roman"/>
          <w:sz w:val="28"/>
          <w:szCs w:val="28"/>
        </w:rPr>
        <w:t xml:space="preserve"> положень та внутрішніх наказів</w:t>
      </w:r>
      <w:r w:rsidRPr="008D254C">
        <w:rPr>
          <w:rFonts w:ascii="Times New Roman" w:hAnsi="Times New Roman"/>
          <w:sz w:val="28"/>
          <w:szCs w:val="28"/>
        </w:rPr>
        <w:t xml:space="preserve"> </w:t>
      </w:r>
      <w:r w:rsidR="004A37B4" w:rsidRPr="008D254C">
        <w:rPr>
          <w:rStyle w:val="a9"/>
          <w:rFonts w:ascii="Times New Roman" w:hAnsi="Times New Roman"/>
          <w:sz w:val="28"/>
          <w:szCs w:val="28"/>
        </w:rPr>
        <w:footnoteReference w:id="30"/>
      </w:r>
      <w:r w:rsidR="003B2DAE" w:rsidRPr="003B2DAE">
        <w:rPr>
          <w:rFonts w:ascii="Times New Roman" w:hAnsi="Times New Roman"/>
          <w:sz w:val="28"/>
          <w:szCs w:val="28"/>
          <w:lang w:val="ru-RU"/>
        </w:rPr>
        <w:t>.</w:t>
      </w:r>
    </w:p>
    <w:p w:rsidR="00AA704A" w:rsidRPr="003B2DAE" w:rsidRDefault="00AA704A" w:rsidP="00AA704A">
      <w:pPr>
        <w:tabs>
          <w:tab w:val="left" w:pos="-1560"/>
          <w:tab w:val="left" w:pos="142"/>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Однак, незважаючи на різноманітність можливих варіантів вирішення конфлікту, служби управління персоналом не мають жодного реального напряму чи процедури вирішення конфлікту. Як свідчать, їхні функції конкретно не описані, вони мають переважно сугестивний характер. Відсутність конкретних кроків для вирішення конфліктів у команді не надає достатньої допомоги службам. Як наслідок, наразі в законі відсутній заохочувальний сигнал для відділів кадрів щодо участі у вирішенні особистих конфліктів, натомість він забороняє це робити, створюючи можливість для просування по службі. Така ситуація визначає стан справ на практиці: ці підрозділи задіяні виключно</w:t>
      </w:r>
      <w:r w:rsidR="003B2DAE">
        <w:rPr>
          <w:rFonts w:ascii="Times New Roman" w:hAnsi="Times New Roman"/>
          <w:sz w:val="28"/>
          <w:szCs w:val="28"/>
        </w:rPr>
        <w:t xml:space="preserve"> керівництвом і мають керівника</w:t>
      </w:r>
      <w:r w:rsidR="003B2DAE" w:rsidRPr="003B2DAE">
        <w:rPr>
          <w:rFonts w:ascii="Times New Roman" w:hAnsi="Times New Roman"/>
          <w:sz w:val="28"/>
          <w:szCs w:val="28"/>
          <w:lang w:val="ru-RU"/>
        </w:rPr>
        <w:t xml:space="preserve"> </w:t>
      </w:r>
      <w:r w:rsidR="004A37B4" w:rsidRPr="008D254C">
        <w:rPr>
          <w:rStyle w:val="a9"/>
          <w:rFonts w:ascii="Times New Roman" w:hAnsi="Times New Roman"/>
          <w:sz w:val="28"/>
          <w:szCs w:val="28"/>
        </w:rPr>
        <w:footnoteReference w:id="31"/>
      </w:r>
      <w:r w:rsidR="003B2DAE" w:rsidRPr="003B2DAE">
        <w:rPr>
          <w:rFonts w:ascii="Times New Roman" w:hAnsi="Times New Roman"/>
          <w:sz w:val="28"/>
          <w:szCs w:val="28"/>
          <w:lang w:val="ru-RU"/>
        </w:rPr>
        <w:t>.</w:t>
      </w:r>
    </w:p>
    <w:p w:rsidR="00AA704A" w:rsidRPr="003B2DAE" w:rsidRDefault="00AA704A" w:rsidP="00AA704A">
      <w:pPr>
        <w:tabs>
          <w:tab w:val="left" w:pos="-1560"/>
          <w:tab w:val="left" w:pos="142"/>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Таким чином, класифікація конфліктів у чинному законодавстві не включає ні горизонтальну площину конфлікту між колегами, ні вертикальну площину конфлікту між керівниками та їх підлеглими. Законодавство не визнає розбіжностей між персоналом державних органів, які виникають під час </w:t>
      </w:r>
      <w:r w:rsidRPr="008D254C">
        <w:rPr>
          <w:rFonts w:ascii="Times New Roman" w:hAnsi="Times New Roman"/>
          <w:sz w:val="28"/>
          <w:szCs w:val="28"/>
        </w:rPr>
        <w:lastRenderedPageBreak/>
        <w:t xml:space="preserve">виконання службових обов'язків, керівництва службовою діяльністю, установами, іншими організаціями державної власності чи афілійованих з державою. Ці розбіжності безпосередньо впливають на ефективність державного управління та надання адміністративних послуг </w:t>
      </w:r>
      <w:r w:rsidR="004A37B4" w:rsidRPr="008D254C">
        <w:rPr>
          <w:rStyle w:val="a9"/>
          <w:rFonts w:ascii="Times New Roman" w:hAnsi="Times New Roman"/>
          <w:sz w:val="28"/>
          <w:szCs w:val="28"/>
        </w:rPr>
        <w:footnoteReference w:id="32"/>
      </w:r>
      <w:r w:rsidR="003B2DAE" w:rsidRPr="003B2DAE">
        <w:rPr>
          <w:rFonts w:ascii="Times New Roman" w:hAnsi="Times New Roman"/>
          <w:sz w:val="28"/>
          <w:szCs w:val="28"/>
          <w:lang w:val="ru-RU"/>
        </w:rPr>
        <w:t>.</w:t>
      </w:r>
    </w:p>
    <w:p w:rsidR="00AA704A" w:rsidRPr="005D4875" w:rsidRDefault="00AA704A" w:rsidP="00AA704A">
      <w:pPr>
        <w:tabs>
          <w:tab w:val="left" w:pos="-1560"/>
          <w:tab w:val="left" w:pos="142"/>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Спеціальних законів, які б конкретно регулювали особистий аспект вирішення конфліктів між державними службовцями під час здійснення державного управління, не прийнято. Унікальна процедура, спрямована на попередження, вирішення, управління та аналіз таких конфліктів, досі не застосовувалася. Як наслідок, аспект відновлення та створення продуктивного та корисного робочого середовища, а також складова розвитку персоналу на державній службі не врегульована, це є прогалиною в законодавстві.</w:t>
      </w:r>
    </w:p>
    <w:p w:rsidR="003B2DAE" w:rsidRPr="005D4875" w:rsidRDefault="003B2DAE" w:rsidP="003B2DAE">
      <w:pPr>
        <w:tabs>
          <w:tab w:val="left" w:pos="-1560"/>
          <w:tab w:val="left" w:pos="142"/>
        </w:tabs>
        <w:spacing w:after="0" w:line="360" w:lineRule="auto"/>
        <w:jc w:val="both"/>
        <w:rPr>
          <w:rFonts w:ascii="Times New Roman" w:hAnsi="Times New Roman"/>
          <w:sz w:val="28"/>
          <w:szCs w:val="28"/>
          <w:lang w:val="ru-RU"/>
        </w:rPr>
      </w:pPr>
    </w:p>
    <w:p w:rsidR="007C0897" w:rsidRPr="008D254C" w:rsidRDefault="007C0897">
      <w:pPr>
        <w:rPr>
          <w:rFonts w:ascii="Times New Roman" w:hAnsi="Times New Roman"/>
          <w:sz w:val="28"/>
          <w:szCs w:val="28"/>
        </w:rPr>
      </w:pPr>
      <w:r w:rsidRPr="008D254C">
        <w:rPr>
          <w:rFonts w:ascii="Times New Roman" w:hAnsi="Times New Roman"/>
          <w:sz w:val="28"/>
          <w:szCs w:val="28"/>
        </w:rPr>
        <w:br w:type="page"/>
      </w:r>
    </w:p>
    <w:p w:rsidR="00400832" w:rsidRPr="005D4875" w:rsidRDefault="00400832" w:rsidP="003B2DAE">
      <w:pPr>
        <w:tabs>
          <w:tab w:val="left" w:pos="-1560"/>
          <w:tab w:val="left" w:pos="567"/>
          <w:tab w:val="left" w:pos="993"/>
        </w:tabs>
        <w:spacing w:after="0" w:line="360" w:lineRule="auto"/>
        <w:ind w:firstLine="709"/>
        <w:jc w:val="center"/>
        <w:rPr>
          <w:b/>
          <w:sz w:val="28"/>
          <w:szCs w:val="28"/>
          <w:lang w:val="ru-RU"/>
        </w:rPr>
      </w:pPr>
      <w:r w:rsidRPr="008D254C">
        <w:rPr>
          <w:rFonts w:ascii="Times New Roman" w:hAnsi="Times New Roman"/>
          <w:b/>
          <w:sz w:val="28"/>
          <w:szCs w:val="28"/>
        </w:rPr>
        <w:lastRenderedPageBreak/>
        <w:t>РОЗДІЛ 2</w:t>
      </w:r>
    </w:p>
    <w:p w:rsidR="00400832" w:rsidRPr="008D254C" w:rsidRDefault="00400832" w:rsidP="003B2DAE">
      <w:pPr>
        <w:tabs>
          <w:tab w:val="left" w:pos="-1560"/>
          <w:tab w:val="left" w:pos="567"/>
          <w:tab w:val="left" w:pos="993"/>
        </w:tabs>
        <w:spacing w:after="0" w:line="360" w:lineRule="auto"/>
        <w:ind w:firstLine="709"/>
        <w:jc w:val="center"/>
        <w:rPr>
          <w:b/>
          <w:sz w:val="28"/>
          <w:szCs w:val="28"/>
        </w:rPr>
      </w:pPr>
      <w:r w:rsidRPr="008D254C">
        <w:rPr>
          <w:rFonts w:ascii="Times New Roman" w:hAnsi="Times New Roman"/>
          <w:b/>
          <w:sz w:val="28"/>
          <w:szCs w:val="28"/>
        </w:rPr>
        <w:t>ПРИЧИНИ ВИНИКНЕННЯ ТА ПРАКТИКА УПРАВЛІННЯ КОНФЛІКТАМИ В СИСТЕМІ ПУБЛІЧНОГО УПРАВЛІННЯ</w:t>
      </w:r>
    </w:p>
    <w:p w:rsidR="00400832" w:rsidRPr="005D4875" w:rsidRDefault="00400832" w:rsidP="003B2DAE">
      <w:pPr>
        <w:tabs>
          <w:tab w:val="left" w:pos="-1560"/>
          <w:tab w:val="left" w:pos="567"/>
          <w:tab w:val="left" w:pos="993"/>
        </w:tabs>
        <w:spacing w:after="0" w:line="360" w:lineRule="auto"/>
        <w:jc w:val="both"/>
        <w:rPr>
          <w:rFonts w:ascii="Times New Roman" w:hAnsi="Times New Roman"/>
          <w:b/>
          <w:sz w:val="28"/>
          <w:szCs w:val="28"/>
          <w:lang w:val="ru-RU"/>
        </w:rPr>
      </w:pPr>
    </w:p>
    <w:p w:rsidR="003B2DAE" w:rsidRPr="005D4875" w:rsidRDefault="003B2DAE" w:rsidP="003B2DAE">
      <w:pPr>
        <w:tabs>
          <w:tab w:val="left" w:pos="-1560"/>
          <w:tab w:val="left" w:pos="567"/>
          <w:tab w:val="left" w:pos="993"/>
        </w:tabs>
        <w:spacing w:after="0" w:line="360" w:lineRule="auto"/>
        <w:jc w:val="both"/>
        <w:rPr>
          <w:rFonts w:ascii="Times New Roman" w:hAnsi="Times New Roman"/>
          <w:b/>
          <w:sz w:val="28"/>
          <w:szCs w:val="28"/>
          <w:lang w:val="ru-RU"/>
        </w:rPr>
      </w:pPr>
    </w:p>
    <w:p w:rsidR="00400832" w:rsidRPr="003B2DAE" w:rsidRDefault="003B2DAE" w:rsidP="003B2DAE">
      <w:pPr>
        <w:tabs>
          <w:tab w:val="left" w:pos="-1560"/>
          <w:tab w:val="left" w:pos="567"/>
          <w:tab w:val="left" w:pos="993"/>
        </w:tabs>
        <w:spacing w:after="0" w:line="360" w:lineRule="auto"/>
        <w:ind w:firstLine="709"/>
        <w:jc w:val="both"/>
        <w:rPr>
          <w:rFonts w:ascii="Times New Roman" w:hAnsi="Times New Roman"/>
          <w:b/>
          <w:sz w:val="28"/>
          <w:szCs w:val="28"/>
          <w:lang w:val="ru-RU"/>
        </w:rPr>
      </w:pPr>
      <w:r>
        <w:rPr>
          <w:rFonts w:ascii="Times New Roman" w:hAnsi="Times New Roman"/>
          <w:b/>
          <w:sz w:val="28"/>
          <w:szCs w:val="28"/>
        </w:rPr>
        <w:t>2.1</w:t>
      </w:r>
      <w:r w:rsidR="00400832" w:rsidRPr="008D254C">
        <w:rPr>
          <w:rFonts w:ascii="Times New Roman" w:hAnsi="Times New Roman"/>
          <w:b/>
          <w:sz w:val="28"/>
          <w:szCs w:val="28"/>
        </w:rPr>
        <w:t xml:space="preserve"> Причини виникнення конфліктів </w:t>
      </w:r>
      <w:r>
        <w:rPr>
          <w:rFonts w:ascii="Times New Roman" w:hAnsi="Times New Roman"/>
          <w:b/>
          <w:sz w:val="28"/>
          <w:szCs w:val="28"/>
        </w:rPr>
        <w:t>у системі публічного управління</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Конфлікти в сфері публічного управління за своєю природою є одними з найчисленніших різновидів соціально-політичних конфліктів, що виникають через відмінності інтересів, суперництва і боротьби різних інститутів і державних структур з приводу перерозподілу і реалізації публічної влади. Їх розглядають як складну систему з цілим рядом протиріч, але саме це дає їй можливість безпосередньо пристосовуватися до умов, що постійно змінюються, і розвиватися. Тому конфлікти є основою механізму адаптації державно-адміністративної сфери, оскільки, з одного боку, дозволяють відстежувати існуючі протиріччя, а, з іншого, за умови вмілого управління ними, є способом досягне</w:t>
      </w:r>
      <w:r w:rsidR="003B2DAE">
        <w:rPr>
          <w:rFonts w:ascii="Times New Roman" w:hAnsi="Times New Roman"/>
          <w:sz w:val="28"/>
          <w:szCs w:val="28"/>
        </w:rPr>
        <w:t>ння ефективності всієї системи.</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Конфлікти в сфері публічного управління можуть виступати джерелом позитивних змін і бути не лише руйнівним явищем. Практичний досвід свідчить, що вміння попередити конфлікт в будь-якій сфері діяльності є </w:t>
      </w:r>
      <w:r w:rsidR="003B2DAE">
        <w:rPr>
          <w:rFonts w:ascii="Times New Roman" w:hAnsi="Times New Roman"/>
          <w:sz w:val="28"/>
          <w:szCs w:val="28"/>
        </w:rPr>
        <w:t>актуальною і складною проблемою</w:t>
      </w:r>
      <w:r w:rsidR="003B2DAE" w:rsidRPr="003B2DAE">
        <w:rPr>
          <w:rFonts w:ascii="Times New Roman" w:hAnsi="Times New Roman"/>
          <w:sz w:val="28"/>
          <w:szCs w:val="28"/>
          <w:lang w:val="ru-RU"/>
        </w:rPr>
        <w:t xml:space="preserve"> </w:t>
      </w:r>
      <w:r w:rsidR="006050F5" w:rsidRPr="008D254C">
        <w:rPr>
          <w:rStyle w:val="a9"/>
          <w:rFonts w:ascii="Times New Roman" w:hAnsi="Times New Roman"/>
          <w:sz w:val="28"/>
          <w:szCs w:val="28"/>
        </w:rPr>
        <w:footnoteReference w:id="33"/>
      </w:r>
      <w:r w:rsidR="003B2DAE" w:rsidRPr="003B2DAE">
        <w:rPr>
          <w:rFonts w:ascii="Times New Roman" w:hAnsi="Times New Roman"/>
          <w:sz w:val="28"/>
          <w:szCs w:val="28"/>
          <w:lang w:val="ru-RU"/>
        </w:rPr>
        <w:t>.</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Існують різні причини, що зумовлюють появу конфліктів в публічному управлінні. Їх попередження і вихід з них залежить від встановлення особливостей кожного окремо взятого конфлікту. Щоб забезпечити попередження та вирішення конфліктів в публічному управлінні, необхідно </w:t>
      </w:r>
      <w:r w:rsidRPr="008D254C">
        <w:rPr>
          <w:rFonts w:ascii="Times New Roman" w:hAnsi="Times New Roman"/>
          <w:sz w:val="28"/>
          <w:szCs w:val="28"/>
        </w:rPr>
        <w:lastRenderedPageBreak/>
        <w:t>розуміти істинні витоки та причини виникнення конфлікту, виявити закономірності його розвитку й прогнозува</w:t>
      </w:r>
      <w:r w:rsidR="003B2DAE">
        <w:rPr>
          <w:rFonts w:ascii="Times New Roman" w:hAnsi="Times New Roman"/>
          <w:sz w:val="28"/>
          <w:szCs w:val="28"/>
        </w:rPr>
        <w:t>ти вчасно його можливі наслідки</w:t>
      </w:r>
      <w:r w:rsidR="003B2DAE" w:rsidRPr="003B2DAE">
        <w:rPr>
          <w:rFonts w:ascii="Times New Roman" w:hAnsi="Times New Roman"/>
          <w:sz w:val="28"/>
          <w:szCs w:val="28"/>
        </w:rPr>
        <w:t xml:space="preserve"> </w:t>
      </w:r>
      <w:r w:rsidR="006050F5" w:rsidRPr="008D254C">
        <w:rPr>
          <w:rStyle w:val="a9"/>
          <w:rFonts w:ascii="Times New Roman" w:hAnsi="Times New Roman"/>
          <w:sz w:val="28"/>
          <w:szCs w:val="28"/>
        </w:rPr>
        <w:footnoteReference w:id="34"/>
      </w:r>
      <w:r w:rsidR="003B2DAE" w:rsidRPr="003B2DAE">
        <w:rPr>
          <w:rFonts w:ascii="Times New Roman" w:hAnsi="Times New Roman"/>
          <w:sz w:val="28"/>
          <w:szCs w:val="28"/>
        </w:rPr>
        <w:t>.</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Особливості виникнення конфліктів в органах влади, в основному залежать від сфери їх діяльності та створеній робочій атмосфері і відносин всередині органу. Всі державні установи побудовані за ієрархічною структурою та в своїй діяльності і діяльності державних службовців керуються відповідними нормативно-правовими актами, в тому числі якість роботи, норм та правил поведінки працівників. Безсумнівно, системи заохочення і покарання впливають на якість роботи та надаваних послуг, відносини в</w:t>
      </w:r>
      <w:r w:rsidR="000624EF">
        <w:rPr>
          <w:rFonts w:ascii="Times New Roman" w:hAnsi="Times New Roman"/>
          <w:sz w:val="28"/>
          <w:szCs w:val="28"/>
        </w:rPr>
        <w:t xml:space="preserve"> колективі. На думку О.</w:t>
      </w:r>
      <w:r w:rsidR="000624EF" w:rsidRPr="008D254C">
        <w:rPr>
          <w:rFonts w:ascii="Times New Roman" w:hAnsi="Times New Roman"/>
          <w:sz w:val="28"/>
          <w:szCs w:val="28"/>
        </w:rPr>
        <w:t xml:space="preserve"> </w:t>
      </w:r>
      <w:r w:rsidR="000624EF">
        <w:rPr>
          <w:rFonts w:ascii="Times New Roman" w:hAnsi="Times New Roman"/>
          <w:sz w:val="28"/>
          <w:szCs w:val="28"/>
        </w:rPr>
        <w:t xml:space="preserve">Легкої: </w:t>
      </w:r>
      <w:r w:rsidRPr="008D254C">
        <w:rPr>
          <w:rFonts w:ascii="Times New Roman" w:hAnsi="Times New Roman"/>
          <w:sz w:val="28"/>
          <w:szCs w:val="28"/>
        </w:rPr>
        <w:t>«З одного боку, ієрархічна організація диктує і регламентує ту чи іншу ступінь проявів ініціативності та творчих здібностей, а з іншого – не може перешкоджати природному прагненню працюючих там людей до професійної кар'єри, кваліфікаційного та посадового росту. Ця відмінна риса управлінської системи, безумовно, сприяє виникненню конфліктів, які, по суті, є результатом і наслід</w:t>
      </w:r>
      <w:r w:rsidR="003B2DAE">
        <w:rPr>
          <w:rFonts w:ascii="Times New Roman" w:hAnsi="Times New Roman"/>
          <w:sz w:val="28"/>
          <w:szCs w:val="28"/>
        </w:rPr>
        <w:t>ком її ієрархічної організації»</w:t>
      </w:r>
      <w:r w:rsidR="003B2DAE" w:rsidRPr="003B2DAE">
        <w:rPr>
          <w:rFonts w:ascii="Times New Roman" w:hAnsi="Times New Roman"/>
          <w:sz w:val="28"/>
          <w:szCs w:val="28"/>
        </w:rPr>
        <w:t xml:space="preserve"> </w:t>
      </w:r>
      <w:r w:rsidR="006050F5" w:rsidRPr="008D254C">
        <w:rPr>
          <w:rStyle w:val="a9"/>
          <w:rFonts w:ascii="Times New Roman" w:hAnsi="Times New Roman"/>
          <w:sz w:val="28"/>
          <w:szCs w:val="28"/>
        </w:rPr>
        <w:footnoteReference w:id="35"/>
      </w:r>
      <w:r w:rsidR="003B2DAE" w:rsidRPr="003B2DAE">
        <w:rPr>
          <w:rFonts w:ascii="Times New Roman" w:hAnsi="Times New Roman"/>
          <w:sz w:val="28"/>
          <w:szCs w:val="28"/>
        </w:rPr>
        <w:t>.</w:t>
      </w:r>
    </w:p>
    <w:p w:rsidR="00400832" w:rsidRPr="008D254C"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Таким чином, можна зробити висновок про те, що під час аналізу конфліктів потрібно враховувати тип побудови установи.</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Комплекс потреб, інтересів та цінностей державних службовців, організація діяльності та структура органу влади, керівні нормативно-правові акти визначають специфіку корпоративної культури державної служби кожної окремої установи. Як зазначає Легка О.В., корпоративна культура - це система етичних норм, цінностей, законодавчо встановлених заборон і обмежень, властивих державній службі, яких у процесі спільної діяльності повинні дотримуватися державні службовці в певному органі державної влади, задля досягнення цілей державної служби. Фундаментом для вироблення безконфліктного середовища та його відображення в корпоративній культурі мають діючі правила етичної поведінки і внутрішнього трудового розпорядку в </w:t>
      </w:r>
      <w:r w:rsidRPr="008D254C">
        <w:rPr>
          <w:rFonts w:ascii="Times New Roman" w:hAnsi="Times New Roman"/>
          <w:sz w:val="28"/>
          <w:szCs w:val="28"/>
        </w:rPr>
        <w:lastRenderedPageBreak/>
        <w:t>органу влади. Ступінь їх реалізації працівниками під час зіткнення інтересів визначає місце внутрішньо-організаційного кон</w:t>
      </w:r>
      <w:r w:rsidR="003B2DAE">
        <w:rPr>
          <w:rFonts w:ascii="Times New Roman" w:hAnsi="Times New Roman"/>
          <w:sz w:val="28"/>
          <w:szCs w:val="28"/>
        </w:rPr>
        <w:t>флікту в корпоративній культурі</w:t>
      </w:r>
      <w:r w:rsidR="003B2DAE" w:rsidRPr="003B2DAE">
        <w:rPr>
          <w:rFonts w:ascii="Times New Roman" w:hAnsi="Times New Roman"/>
          <w:sz w:val="28"/>
          <w:szCs w:val="28"/>
        </w:rPr>
        <w:t xml:space="preserve"> </w:t>
      </w:r>
      <w:r w:rsidR="006050F5" w:rsidRPr="008D254C">
        <w:rPr>
          <w:rStyle w:val="a9"/>
          <w:rFonts w:ascii="Times New Roman" w:hAnsi="Times New Roman"/>
          <w:sz w:val="28"/>
          <w:szCs w:val="28"/>
        </w:rPr>
        <w:footnoteReference w:id="36"/>
      </w:r>
      <w:r w:rsidR="003B2DAE" w:rsidRPr="003B2DAE">
        <w:rPr>
          <w:rFonts w:ascii="Times New Roman" w:hAnsi="Times New Roman"/>
          <w:sz w:val="28"/>
          <w:szCs w:val="28"/>
        </w:rPr>
        <w:t>.</w:t>
      </w:r>
    </w:p>
    <w:p w:rsidR="00400832" w:rsidRPr="008D254C"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Ефективна робота з конфліктом можлива лише за умови сприймання конфлікту як комплексного явища. Відсутність страху перед ним, а також знання механіки конфлікту дає можливість використати позитивний потенціал конфлікту, енергію, що народжується у зіткненні, тобто використати конфлікт, як ресурс для розвитку, для переходу на новий рівень взаємодії, змін у розумінні та усвідомленні.</w:t>
      </w:r>
    </w:p>
    <w:p w:rsidR="003B2DAE" w:rsidRPr="003B2DAE" w:rsidRDefault="003B2DAE" w:rsidP="003B2DAE">
      <w:pPr>
        <w:tabs>
          <w:tab w:val="left" w:pos="-1560"/>
          <w:tab w:val="left" w:pos="567"/>
          <w:tab w:val="left" w:pos="993"/>
        </w:tabs>
        <w:spacing w:after="0" w:line="360" w:lineRule="auto"/>
        <w:ind w:firstLine="709"/>
        <w:jc w:val="both"/>
        <w:rPr>
          <w:rFonts w:ascii="Times New Roman" w:hAnsi="Times New Roman"/>
          <w:sz w:val="28"/>
          <w:szCs w:val="28"/>
        </w:rPr>
      </w:pPr>
      <w:r w:rsidRPr="003B2DAE">
        <w:rPr>
          <w:rFonts w:ascii="Times New Roman" w:hAnsi="Times New Roman"/>
          <w:sz w:val="28"/>
          <w:szCs w:val="28"/>
        </w:rPr>
        <w:t>О.</w:t>
      </w:r>
      <w:r w:rsidRPr="003B2DAE">
        <w:rPr>
          <w:rFonts w:ascii="Times New Roman" w:hAnsi="Times New Roman"/>
          <w:sz w:val="28"/>
          <w:szCs w:val="28"/>
          <w:lang w:val="ru-RU"/>
        </w:rPr>
        <w:t xml:space="preserve"> </w:t>
      </w:r>
      <w:proofErr w:type="spellStart"/>
      <w:r>
        <w:rPr>
          <w:rFonts w:ascii="Times New Roman" w:hAnsi="Times New Roman"/>
          <w:sz w:val="28"/>
          <w:szCs w:val="28"/>
        </w:rPr>
        <w:t>Куракін</w:t>
      </w:r>
      <w:proofErr w:type="spellEnd"/>
      <w:r>
        <w:rPr>
          <w:rFonts w:ascii="Times New Roman" w:hAnsi="Times New Roman"/>
          <w:sz w:val="28"/>
          <w:szCs w:val="28"/>
        </w:rPr>
        <w:t xml:space="preserve"> </w:t>
      </w:r>
      <w:r w:rsidR="00400832" w:rsidRPr="008D254C">
        <w:rPr>
          <w:rFonts w:ascii="Times New Roman" w:hAnsi="Times New Roman"/>
          <w:sz w:val="28"/>
          <w:szCs w:val="28"/>
        </w:rPr>
        <w:t>наголошує на тому, що державна служба є комплексним правовим інститутом, що поєднує і адміністративно-правові, і трудові норми. Перші визначають перелік прав та обов’язків державного службовця під час практичного виконання завдань і функцій держави; трудові правовідносини передбачають виникнення прав і обов’язків у працедавця і державного службовця стосовно організаційно-адміністративної діяльності, організації трудо</w:t>
      </w:r>
      <w:r>
        <w:rPr>
          <w:rFonts w:ascii="Times New Roman" w:hAnsi="Times New Roman"/>
          <w:sz w:val="28"/>
          <w:szCs w:val="28"/>
        </w:rPr>
        <w:t>вого процесу, оплати праці тощо</w:t>
      </w:r>
      <w:r w:rsidR="000624EF" w:rsidRPr="000624EF">
        <w:rPr>
          <w:rFonts w:ascii="Times New Roman" w:hAnsi="Times New Roman"/>
          <w:sz w:val="28"/>
          <w:szCs w:val="28"/>
        </w:rPr>
        <w:t xml:space="preserve"> </w:t>
      </w:r>
      <w:r w:rsidR="006050F5" w:rsidRPr="008D254C">
        <w:rPr>
          <w:rStyle w:val="a9"/>
          <w:rFonts w:ascii="Times New Roman" w:hAnsi="Times New Roman"/>
          <w:sz w:val="28"/>
          <w:szCs w:val="28"/>
        </w:rPr>
        <w:footnoteReference w:id="37"/>
      </w:r>
      <w:r w:rsidRPr="003B2DAE">
        <w:rPr>
          <w:rFonts w:ascii="Times New Roman" w:hAnsi="Times New Roman"/>
          <w:sz w:val="28"/>
          <w:szCs w:val="28"/>
        </w:rPr>
        <w:t>.</w:t>
      </w:r>
    </w:p>
    <w:p w:rsidR="003B2DAE" w:rsidRPr="003B2DAE" w:rsidRDefault="00400832" w:rsidP="003B2DAE">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Отже, можна виділити наступні причини виникнення конфліктів за участю державних службовців в органах влади, враховуючи, що державні службовці є працівниками, що перебувають у трудових відноси</w:t>
      </w:r>
      <w:r w:rsidR="003B2DAE">
        <w:rPr>
          <w:rFonts w:ascii="Times New Roman" w:hAnsi="Times New Roman"/>
          <w:sz w:val="28"/>
          <w:szCs w:val="28"/>
        </w:rPr>
        <w:t>нах і мають спеціальний статус:</w:t>
      </w:r>
    </w:p>
    <w:p w:rsidR="003B2DAE" w:rsidRPr="003B2DAE" w:rsidRDefault="0002296A" w:rsidP="003B2DAE">
      <w:pPr>
        <w:tabs>
          <w:tab w:val="left" w:pos="-1560"/>
          <w:tab w:val="left" w:pos="567"/>
          <w:tab w:val="left" w:pos="993"/>
        </w:tabs>
        <w:spacing w:after="0" w:line="360" w:lineRule="auto"/>
        <w:ind w:firstLine="709"/>
        <w:jc w:val="both"/>
        <w:rPr>
          <w:rFonts w:ascii="Times New Roman" w:hAnsi="Times New Roman"/>
          <w:sz w:val="28"/>
          <w:szCs w:val="28"/>
          <w:lang w:val="ru-RU"/>
        </w:rPr>
      </w:pPr>
      <w:r w:rsidRPr="003B2DAE">
        <w:rPr>
          <w:rFonts w:ascii="Times New Roman" w:hAnsi="Times New Roman"/>
          <w:sz w:val="28"/>
          <w:szCs w:val="28"/>
        </w:rPr>
        <w:t xml:space="preserve">З </w:t>
      </w:r>
      <w:r w:rsidR="00400832" w:rsidRPr="003B2DAE">
        <w:rPr>
          <w:rFonts w:ascii="Times New Roman" w:hAnsi="Times New Roman"/>
          <w:sz w:val="28"/>
          <w:szCs w:val="28"/>
        </w:rPr>
        <w:t>приводу трудових відносин (трудові спори)</w:t>
      </w:r>
      <w:r w:rsidRPr="003B2DAE">
        <w:rPr>
          <w:rFonts w:ascii="Times New Roman" w:hAnsi="Times New Roman"/>
          <w:sz w:val="28"/>
          <w:szCs w:val="28"/>
        </w:rPr>
        <w:t>.</w:t>
      </w:r>
    </w:p>
    <w:p w:rsidR="003B2DAE" w:rsidRPr="003B2DAE" w:rsidRDefault="0002296A" w:rsidP="003B2DAE">
      <w:pPr>
        <w:tabs>
          <w:tab w:val="left" w:pos="-1560"/>
          <w:tab w:val="left" w:pos="567"/>
          <w:tab w:val="left" w:pos="993"/>
        </w:tabs>
        <w:spacing w:after="0" w:line="360" w:lineRule="auto"/>
        <w:ind w:firstLine="709"/>
        <w:jc w:val="both"/>
        <w:rPr>
          <w:rFonts w:ascii="Times New Roman" w:hAnsi="Times New Roman"/>
          <w:sz w:val="28"/>
          <w:szCs w:val="28"/>
        </w:rPr>
      </w:pPr>
      <w:r w:rsidRPr="003B2DAE">
        <w:rPr>
          <w:rFonts w:ascii="Times New Roman" w:hAnsi="Times New Roman"/>
          <w:sz w:val="28"/>
          <w:szCs w:val="28"/>
        </w:rPr>
        <w:t xml:space="preserve">В </w:t>
      </w:r>
      <w:r w:rsidR="00400832" w:rsidRPr="003B2DAE">
        <w:rPr>
          <w:rFonts w:ascii="Times New Roman" w:hAnsi="Times New Roman"/>
          <w:sz w:val="28"/>
          <w:szCs w:val="28"/>
        </w:rPr>
        <w:t>внутрішньо-організаційній і управлінській сфері:</w:t>
      </w:r>
    </w:p>
    <w:p w:rsidR="00400832" w:rsidRPr="003B2DAE" w:rsidRDefault="00400832" w:rsidP="003B2DAE">
      <w:pPr>
        <w:pStyle w:val="a3"/>
        <w:tabs>
          <w:tab w:val="left" w:pos="-1560"/>
          <w:tab w:val="left" w:pos="1134"/>
        </w:tabs>
        <w:spacing w:after="0" w:line="360" w:lineRule="auto"/>
        <w:ind w:left="0" w:firstLine="709"/>
        <w:jc w:val="both"/>
        <w:rPr>
          <w:rFonts w:ascii="Times New Roman" w:hAnsi="Times New Roman"/>
          <w:sz w:val="28"/>
          <w:szCs w:val="28"/>
        </w:rPr>
      </w:pPr>
      <w:r w:rsidRPr="003B2DAE">
        <w:rPr>
          <w:rFonts w:ascii="Times New Roman" w:hAnsi="Times New Roman"/>
          <w:sz w:val="28"/>
          <w:szCs w:val="28"/>
        </w:rPr>
        <w:t xml:space="preserve">конфлікт між суб’єктами і об’єктами управління </w:t>
      </w:r>
      <w:r w:rsidR="0002296A" w:rsidRPr="003B2DAE">
        <w:rPr>
          <w:rFonts w:ascii="Times New Roman" w:hAnsi="Times New Roman"/>
          <w:sz w:val="28"/>
          <w:szCs w:val="28"/>
        </w:rPr>
        <w:t>–</w:t>
      </w:r>
      <w:r w:rsidRPr="003B2DAE">
        <w:rPr>
          <w:rFonts w:ascii="Times New Roman" w:hAnsi="Times New Roman"/>
          <w:sz w:val="28"/>
          <w:szCs w:val="28"/>
        </w:rPr>
        <w:t xml:space="preserve"> групові конфлікти, ймовірна причина яких</w:t>
      </w:r>
      <w:r w:rsidR="0002296A" w:rsidRPr="003B2DAE">
        <w:rPr>
          <w:rFonts w:ascii="Times New Roman" w:hAnsi="Times New Roman"/>
          <w:sz w:val="28"/>
          <w:szCs w:val="28"/>
        </w:rPr>
        <w:t xml:space="preserve"> – </w:t>
      </w:r>
      <w:r w:rsidRPr="003B2DAE">
        <w:rPr>
          <w:rFonts w:ascii="Times New Roman" w:hAnsi="Times New Roman"/>
          <w:sz w:val="28"/>
          <w:szCs w:val="28"/>
        </w:rPr>
        <w:t>порушення принципів управління; погані комунікації; низька професійна підготовка кадрів та інше;</w:t>
      </w:r>
    </w:p>
    <w:p w:rsidR="00400832" w:rsidRPr="008D254C" w:rsidRDefault="00400832" w:rsidP="003B2DAE">
      <w:pPr>
        <w:tabs>
          <w:tab w:val="left" w:pos="-1560"/>
          <w:tab w:val="left" w:pos="1134"/>
        </w:tabs>
        <w:spacing w:after="0" w:line="360" w:lineRule="auto"/>
        <w:ind w:firstLine="709"/>
        <w:jc w:val="both"/>
        <w:rPr>
          <w:rFonts w:ascii="Times New Roman" w:hAnsi="Times New Roman"/>
          <w:sz w:val="28"/>
          <w:szCs w:val="28"/>
        </w:rPr>
      </w:pPr>
      <w:r w:rsidRPr="008D254C">
        <w:rPr>
          <w:rFonts w:ascii="Times New Roman" w:hAnsi="Times New Roman"/>
          <w:sz w:val="28"/>
          <w:szCs w:val="28"/>
        </w:rPr>
        <w:t>конфлікти за джерелом походження: структурні, інноваційні, позиційні, ціннісні конфлікти – через увесь спектр причин, які обумовлюють організаційні конфлікти</w:t>
      </w:r>
      <w:r w:rsidR="0002296A" w:rsidRPr="008D254C">
        <w:rPr>
          <w:rFonts w:ascii="Times New Roman" w:hAnsi="Times New Roman"/>
          <w:sz w:val="28"/>
          <w:szCs w:val="28"/>
        </w:rPr>
        <w:t>.</w:t>
      </w:r>
    </w:p>
    <w:p w:rsidR="003B2DAE" w:rsidRPr="000624EF" w:rsidRDefault="003B2DAE" w:rsidP="003B2DAE">
      <w:pPr>
        <w:tabs>
          <w:tab w:val="left" w:pos="-1560"/>
          <w:tab w:val="left" w:pos="567"/>
          <w:tab w:val="left" w:pos="993"/>
        </w:tabs>
        <w:spacing w:after="0" w:line="360" w:lineRule="auto"/>
        <w:ind w:firstLine="709"/>
        <w:jc w:val="both"/>
        <w:rPr>
          <w:rFonts w:ascii="Times New Roman" w:hAnsi="Times New Roman"/>
          <w:sz w:val="28"/>
          <w:szCs w:val="28"/>
        </w:rPr>
      </w:pPr>
      <w:r w:rsidRPr="003B2DAE">
        <w:rPr>
          <w:rFonts w:ascii="Times New Roman" w:hAnsi="Times New Roman"/>
          <w:sz w:val="28"/>
          <w:szCs w:val="28"/>
        </w:rPr>
        <w:lastRenderedPageBreak/>
        <w:t>С.</w:t>
      </w:r>
      <w:r w:rsidRPr="003B2DAE">
        <w:rPr>
          <w:rFonts w:ascii="Times New Roman" w:hAnsi="Times New Roman"/>
          <w:sz w:val="28"/>
          <w:szCs w:val="28"/>
          <w:lang w:val="ru-RU"/>
        </w:rPr>
        <w:t xml:space="preserve"> </w:t>
      </w:r>
      <w:proofErr w:type="spellStart"/>
      <w:r>
        <w:rPr>
          <w:rFonts w:ascii="Times New Roman" w:hAnsi="Times New Roman"/>
          <w:sz w:val="28"/>
          <w:szCs w:val="28"/>
        </w:rPr>
        <w:t>Калаур</w:t>
      </w:r>
      <w:proofErr w:type="spellEnd"/>
      <w:r w:rsidR="006050F5" w:rsidRPr="008D254C">
        <w:rPr>
          <w:rFonts w:ascii="Times New Roman" w:hAnsi="Times New Roman"/>
          <w:sz w:val="28"/>
          <w:szCs w:val="28"/>
        </w:rPr>
        <w:t xml:space="preserve">, </w:t>
      </w:r>
      <w:r w:rsidRPr="003B2DAE">
        <w:rPr>
          <w:rFonts w:ascii="Times New Roman" w:hAnsi="Times New Roman"/>
          <w:sz w:val="28"/>
          <w:szCs w:val="28"/>
        </w:rPr>
        <w:t xml:space="preserve">З. </w:t>
      </w:r>
      <w:proofErr w:type="spellStart"/>
      <w:r>
        <w:rPr>
          <w:rFonts w:ascii="Times New Roman" w:hAnsi="Times New Roman"/>
          <w:sz w:val="28"/>
          <w:szCs w:val="28"/>
        </w:rPr>
        <w:t>Фалинська</w:t>
      </w:r>
      <w:proofErr w:type="spellEnd"/>
      <w:r w:rsidR="00400832" w:rsidRPr="008D254C">
        <w:rPr>
          <w:rFonts w:ascii="Times New Roman" w:hAnsi="Times New Roman"/>
          <w:sz w:val="28"/>
          <w:szCs w:val="28"/>
        </w:rPr>
        <w:t xml:space="preserve"> виділя</w:t>
      </w:r>
      <w:r w:rsidR="006050F5" w:rsidRPr="008D254C">
        <w:rPr>
          <w:rFonts w:ascii="Times New Roman" w:hAnsi="Times New Roman"/>
          <w:sz w:val="28"/>
          <w:szCs w:val="28"/>
        </w:rPr>
        <w:t>ють</w:t>
      </w:r>
      <w:r w:rsidR="00400832" w:rsidRPr="008D254C">
        <w:rPr>
          <w:rFonts w:ascii="Times New Roman" w:hAnsi="Times New Roman"/>
          <w:sz w:val="28"/>
          <w:szCs w:val="28"/>
        </w:rPr>
        <w:t xml:space="preserve"> наступні причини</w:t>
      </w:r>
      <w:r w:rsidR="000624EF" w:rsidRPr="000624EF">
        <w:rPr>
          <w:rFonts w:ascii="Times New Roman" w:hAnsi="Times New Roman"/>
          <w:sz w:val="28"/>
          <w:szCs w:val="28"/>
          <w:lang w:val="ru-RU"/>
        </w:rPr>
        <w:t xml:space="preserve"> </w:t>
      </w:r>
      <w:r w:rsidR="000624EF" w:rsidRPr="008D254C">
        <w:rPr>
          <w:rStyle w:val="a9"/>
          <w:rFonts w:ascii="Times New Roman" w:hAnsi="Times New Roman"/>
          <w:sz w:val="28"/>
          <w:szCs w:val="28"/>
        </w:rPr>
        <w:footnoteReference w:id="38"/>
      </w:r>
      <w:r w:rsidR="00400832" w:rsidRPr="008D254C">
        <w:rPr>
          <w:rFonts w:ascii="Times New Roman" w:hAnsi="Times New Roman"/>
          <w:sz w:val="28"/>
          <w:szCs w:val="28"/>
        </w:rPr>
        <w:t>:</w:t>
      </w:r>
    </w:p>
    <w:p w:rsidR="003B2DAE" w:rsidRPr="003B2DAE" w:rsidRDefault="00400832" w:rsidP="003B2DAE">
      <w:pPr>
        <w:tabs>
          <w:tab w:val="left" w:pos="-1560"/>
          <w:tab w:val="left" w:pos="567"/>
          <w:tab w:val="left" w:pos="993"/>
        </w:tabs>
        <w:spacing w:after="0" w:line="360" w:lineRule="auto"/>
        <w:ind w:firstLine="709"/>
        <w:jc w:val="both"/>
        <w:rPr>
          <w:rFonts w:ascii="Times New Roman" w:hAnsi="Times New Roman"/>
          <w:sz w:val="28"/>
          <w:szCs w:val="28"/>
          <w:lang w:val="ru-RU"/>
        </w:rPr>
      </w:pPr>
      <w:r w:rsidRPr="003B2DAE">
        <w:rPr>
          <w:rFonts w:ascii="Times New Roman" w:hAnsi="Times New Roman"/>
          <w:sz w:val="28"/>
          <w:szCs w:val="28"/>
        </w:rPr>
        <w:t>конфлікт планування</w:t>
      </w:r>
      <w:r w:rsidR="0002296A" w:rsidRPr="003B2DAE">
        <w:rPr>
          <w:rFonts w:ascii="Times New Roman" w:hAnsi="Times New Roman"/>
          <w:sz w:val="28"/>
          <w:szCs w:val="28"/>
        </w:rPr>
        <w:t xml:space="preserve"> – </w:t>
      </w:r>
      <w:r w:rsidRPr="003B2DAE">
        <w:rPr>
          <w:rFonts w:ascii="Times New Roman" w:hAnsi="Times New Roman"/>
          <w:sz w:val="28"/>
          <w:szCs w:val="28"/>
        </w:rPr>
        <w:t>конфлікти через порушення принципів планування; порушення ієрархії стратегічного, тактичного і оперативного планування; суб’єктивізм;</w:t>
      </w:r>
    </w:p>
    <w:p w:rsidR="00400832" w:rsidRPr="008D254C" w:rsidRDefault="00400832" w:rsidP="003B2DAE">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конфлікти організації</w:t>
      </w:r>
      <w:r w:rsidR="0002296A" w:rsidRPr="008D254C">
        <w:rPr>
          <w:rFonts w:ascii="Times New Roman" w:hAnsi="Times New Roman"/>
          <w:sz w:val="28"/>
          <w:szCs w:val="28"/>
        </w:rPr>
        <w:t xml:space="preserve"> – </w:t>
      </w:r>
      <w:r w:rsidRPr="008D254C">
        <w:rPr>
          <w:rFonts w:ascii="Times New Roman" w:hAnsi="Times New Roman"/>
          <w:sz w:val="28"/>
          <w:szCs w:val="28"/>
        </w:rPr>
        <w:t>конфлікти внаслідок невдалого планування; порушення принципів організації; порушення постійних і тимчасових взаємовідносин між усіма підрозділами;</w:t>
      </w:r>
    </w:p>
    <w:p w:rsidR="00400832" w:rsidRPr="008D254C" w:rsidRDefault="00400832" w:rsidP="003B2DAE">
      <w:pPr>
        <w:tabs>
          <w:tab w:val="left" w:pos="-1560"/>
          <w:tab w:val="left" w:pos="1134"/>
        </w:tabs>
        <w:spacing w:after="0" w:line="360" w:lineRule="auto"/>
        <w:ind w:firstLine="709"/>
        <w:jc w:val="both"/>
        <w:rPr>
          <w:rFonts w:ascii="Times New Roman" w:hAnsi="Times New Roman"/>
          <w:sz w:val="28"/>
          <w:szCs w:val="28"/>
        </w:rPr>
      </w:pPr>
      <w:r w:rsidRPr="008D254C">
        <w:rPr>
          <w:rFonts w:ascii="Times New Roman" w:hAnsi="Times New Roman"/>
          <w:sz w:val="28"/>
          <w:szCs w:val="28"/>
        </w:rPr>
        <w:t>конфлікт мотивації</w:t>
      </w:r>
      <w:r w:rsidR="0002296A" w:rsidRPr="008D254C">
        <w:rPr>
          <w:rFonts w:ascii="Times New Roman" w:hAnsi="Times New Roman"/>
          <w:sz w:val="28"/>
          <w:szCs w:val="28"/>
        </w:rPr>
        <w:t xml:space="preserve"> – </w:t>
      </w:r>
      <w:r w:rsidRPr="008D254C">
        <w:rPr>
          <w:rFonts w:ascii="Times New Roman" w:hAnsi="Times New Roman"/>
          <w:sz w:val="28"/>
          <w:szCs w:val="28"/>
        </w:rPr>
        <w:t>конфлікти через порушення принципів мотивації; прорахунки у підборі і розстановці кадрів;</w:t>
      </w:r>
    </w:p>
    <w:p w:rsidR="003B2DAE" w:rsidRPr="003B2DAE" w:rsidRDefault="0002296A" w:rsidP="003B2DAE">
      <w:pPr>
        <w:tabs>
          <w:tab w:val="left" w:pos="-1560"/>
          <w:tab w:val="left" w:pos="1134"/>
        </w:tabs>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конфлікт контролю – </w:t>
      </w:r>
      <w:r w:rsidR="00400832" w:rsidRPr="008D254C">
        <w:rPr>
          <w:rFonts w:ascii="Times New Roman" w:hAnsi="Times New Roman"/>
          <w:sz w:val="28"/>
          <w:szCs w:val="28"/>
        </w:rPr>
        <w:t>конфлікти через неадекватність відображення у свідомості суб’єктів і об’єктів управління функції контролю в управлінській діяльності; порушення принципів і норм контролю; нечіткість критеріїв контролю; неадекватність стилю управління конкретним умовам і ситуації</w:t>
      </w:r>
      <w:r w:rsidRPr="008D254C">
        <w:rPr>
          <w:rFonts w:ascii="Times New Roman" w:hAnsi="Times New Roman"/>
          <w:sz w:val="28"/>
          <w:szCs w:val="28"/>
        </w:rPr>
        <w:t>.</w:t>
      </w:r>
    </w:p>
    <w:p w:rsidR="003B2DAE" w:rsidRPr="003B2DAE" w:rsidRDefault="0002296A" w:rsidP="003B2DAE">
      <w:pPr>
        <w:tabs>
          <w:tab w:val="left" w:pos="-1560"/>
          <w:tab w:val="left" w:pos="1134"/>
        </w:tabs>
        <w:spacing w:after="0" w:line="360" w:lineRule="auto"/>
        <w:ind w:firstLine="709"/>
        <w:jc w:val="both"/>
        <w:rPr>
          <w:rFonts w:ascii="Times New Roman" w:hAnsi="Times New Roman"/>
          <w:sz w:val="28"/>
          <w:szCs w:val="28"/>
          <w:lang w:val="ru-RU"/>
        </w:rPr>
      </w:pPr>
      <w:r w:rsidRPr="003B2DAE">
        <w:rPr>
          <w:rFonts w:ascii="Times New Roman" w:hAnsi="Times New Roman"/>
          <w:sz w:val="28"/>
          <w:szCs w:val="28"/>
        </w:rPr>
        <w:t xml:space="preserve">Інші </w:t>
      </w:r>
      <w:r w:rsidR="00400832" w:rsidRPr="003B2DAE">
        <w:rPr>
          <w:rFonts w:ascii="Times New Roman" w:hAnsi="Times New Roman"/>
          <w:sz w:val="28"/>
          <w:szCs w:val="28"/>
        </w:rPr>
        <w:t>міжособистісні конфлікти, що не входять до групи управлінських конфліктів</w:t>
      </w:r>
      <w:r w:rsidRPr="003B2DAE">
        <w:rPr>
          <w:rFonts w:ascii="Times New Roman" w:hAnsi="Times New Roman"/>
          <w:sz w:val="28"/>
          <w:szCs w:val="28"/>
        </w:rPr>
        <w:t>.</w:t>
      </w:r>
    </w:p>
    <w:p w:rsidR="003B2DAE" w:rsidRPr="003B2DAE" w:rsidRDefault="0002296A" w:rsidP="003B2DAE">
      <w:pPr>
        <w:tabs>
          <w:tab w:val="left" w:pos="-1560"/>
          <w:tab w:val="left" w:pos="1134"/>
        </w:tabs>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На </w:t>
      </w:r>
      <w:r w:rsidR="00400832" w:rsidRPr="008D254C">
        <w:rPr>
          <w:rFonts w:ascii="Times New Roman" w:hAnsi="Times New Roman"/>
          <w:sz w:val="28"/>
          <w:szCs w:val="28"/>
        </w:rPr>
        <w:t>державних службовців поширюються специфічні дисциплінарні та етичні норми державного службовця, відповідно можуть мати місце спори, пов’язані саме з цією сферою. Окрім серйозних правопорушень (шахрайство, фальсифікація докуме</w:t>
      </w:r>
      <w:r w:rsidR="003B2DAE">
        <w:rPr>
          <w:rFonts w:ascii="Times New Roman" w:hAnsi="Times New Roman"/>
          <w:sz w:val="28"/>
          <w:szCs w:val="28"/>
        </w:rPr>
        <w:t>нтів, розголошення службової таї</w:t>
      </w:r>
      <w:r w:rsidR="00400832" w:rsidRPr="008D254C">
        <w:rPr>
          <w:rFonts w:ascii="Times New Roman" w:hAnsi="Times New Roman"/>
          <w:sz w:val="28"/>
          <w:szCs w:val="28"/>
        </w:rPr>
        <w:t>ни тощо), певні протиправні дії входять у ті самі дисциплінарні рамки і можуть призвести до в</w:t>
      </w:r>
      <w:r w:rsidR="003B2DAE">
        <w:rPr>
          <w:rFonts w:ascii="Times New Roman" w:hAnsi="Times New Roman"/>
          <w:sz w:val="28"/>
          <w:szCs w:val="28"/>
        </w:rPr>
        <w:t>ідповідних слідчих дій, а саме:</w:t>
      </w:r>
    </w:p>
    <w:p w:rsidR="003B2DAE" w:rsidRDefault="00400832" w:rsidP="003B2DAE">
      <w:pPr>
        <w:tabs>
          <w:tab w:val="left" w:pos="-1560"/>
          <w:tab w:val="left" w:pos="1134"/>
        </w:tabs>
        <w:spacing w:after="0" w:line="360" w:lineRule="auto"/>
        <w:ind w:firstLine="709"/>
        <w:jc w:val="both"/>
        <w:rPr>
          <w:rFonts w:ascii="Times New Roman" w:hAnsi="Times New Roman"/>
          <w:sz w:val="28"/>
          <w:szCs w:val="28"/>
        </w:rPr>
      </w:pPr>
      <w:r w:rsidRPr="008D254C">
        <w:rPr>
          <w:rFonts w:ascii="Times New Roman" w:hAnsi="Times New Roman"/>
          <w:sz w:val="28"/>
          <w:szCs w:val="28"/>
        </w:rPr>
        <w:t>адміністративний персонал не докладає необхідних зусиль для спрощення адміністративних процедур та усу</w:t>
      </w:r>
      <w:r w:rsidR="003B2DAE">
        <w:rPr>
          <w:rFonts w:ascii="Times New Roman" w:hAnsi="Times New Roman"/>
          <w:sz w:val="28"/>
          <w:szCs w:val="28"/>
        </w:rPr>
        <w:t>нення адміністративного тягаря;</w:t>
      </w:r>
    </w:p>
    <w:p w:rsidR="003B2DAE" w:rsidRDefault="00400832" w:rsidP="003B2DAE">
      <w:pPr>
        <w:tabs>
          <w:tab w:val="left" w:pos="-1560"/>
          <w:tab w:val="left" w:pos="1134"/>
        </w:tabs>
        <w:spacing w:after="0" w:line="360" w:lineRule="auto"/>
        <w:ind w:firstLine="709"/>
        <w:jc w:val="both"/>
        <w:rPr>
          <w:rFonts w:ascii="Times New Roman" w:hAnsi="Times New Roman"/>
          <w:sz w:val="28"/>
          <w:szCs w:val="28"/>
        </w:rPr>
      </w:pPr>
      <w:r w:rsidRPr="008D254C">
        <w:rPr>
          <w:rFonts w:ascii="Times New Roman" w:hAnsi="Times New Roman"/>
          <w:sz w:val="28"/>
          <w:szCs w:val="28"/>
        </w:rPr>
        <w:t>державний службовець не відповідає громадянину або умисно затримує відповідь йому</w:t>
      </w:r>
      <w:r w:rsidR="003B2DAE">
        <w:rPr>
          <w:rFonts w:ascii="Times New Roman" w:hAnsi="Times New Roman"/>
          <w:sz w:val="28"/>
          <w:szCs w:val="28"/>
        </w:rPr>
        <w:t>;</w:t>
      </w:r>
    </w:p>
    <w:p w:rsidR="003B2DAE" w:rsidRDefault="00400832" w:rsidP="003B2DAE">
      <w:pPr>
        <w:tabs>
          <w:tab w:val="left" w:pos="-1560"/>
          <w:tab w:val="left" w:pos="1134"/>
        </w:tabs>
        <w:spacing w:after="0" w:line="360" w:lineRule="auto"/>
        <w:ind w:firstLine="709"/>
        <w:jc w:val="both"/>
        <w:rPr>
          <w:rFonts w:ascii="Times New Roman" w:hAnsi="Times New Roman"/>
          <w:sz w:val="28"/>
          <w:szCs w:val="28"/>
        </w:rPr>
      </w:pPr>
      <w:r w:rsidRPr="008D254C">
        <w:rPr>
          <w:rFonts w:ascii="Times New Roman" w:hAnsi="Times New Roman"/>
          <w:sz w:val="28"/>
          <w:szCs w:val="28"/>
        </w:rPr>
        <w:t>державний службовець порушує принцип нейтралітету або незалежності і суб'єктив</w:t>
      </w:r>
      <w:r w:rsidR="003B2DAE">
        <w:rPr>
          <w:rFonts w:ascii="Times New Roman" w:hAnsi="Times New Roman"/>
          <w:sz w:val="28"/>
          <w:szCs w:val="28"/>
        </w:rPr>
        <w:t>но ставиться до справ громадян;</w:t>
      </w:r>
    </w:p>
    <w:p w:rsidR="00400832" w:rsidRPr="008D254C" w:rsidRDefault="00400832" w:rsidP="003B2DAE">
      <w:pPr>
        <w:tabs>
          <w:tab w:val="left" w:pos="-1560"/>
          <w:tab w:val="left" w:pos="1134"/>
        </w:tabs>
        <w:spacing w:after="0" w:line="360" w:lineRule="auto"/>
        <w:ind w:firstLine="709"/>
        <w:jc w:val="both"/>
        <w:rPr>
          <w:rFonts w:ascii="Times New Roman" w:hAnsi="Times New Roman"/>
          <w:sz w:val="28"/>
          <w:szCs w:val="28"/>
        </w:rPr>
      </w:pPr>
      <w:r w:rsidRPr="008D254C">
        <w:rPr>
          <w:rFonts w:ascii="Times New Roman" w:hAnsi="Times New Roman"/>
          <w:sz w:val="28"/>
          <w:szCs w:val="28"/>
        </w:rPr>
        <w:t>державний службовець поводиться «неадекватно» під час служби або у своєму приватному житті</w:t>
      </w:r>
      <w:r w:rsidR="0002296A" w:rsidRPr="008D254C">
        <w:rPr>
          <w:rFonts w:ascii="Times New Roman" w:hAnsi="Times New Roman"/>
          <w:sz w:val="28"/>
          <w:szCs w:val="28"/>
        </w:rPr>
        <w:t>.</w:t>
      </w:r>
    </w:p>
    <w:p w:rsidR="00400832" w:rsidRPr="008D254C" w:rsidRDefault="0002296A" w:rsidP="0002296A">
      <w:pPr>
        <w:numPr>
          <w:ilvl w:val="0"/>
          <w:numId w:val="29"/>
        </w:numPr>
        <w:tabs>
          <w:tab w:val="left" w:pos="-156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lastRenderedPageBreak/>
        <w:t>П</w:t>
      </w:r>
      <w:r w:rsidR="00400832" w:rsidRPr="008D254C">
        <w:rPr>
          <w:rFonts w:ascii="Times New Roman" w:hAnsi="Times New Roman"/>
          <w:sz w:val="28"/>
          <w:szCs w:val="28"/>
        </w:rPr>
        <w:t>ублічно-правові спори, зокрема коли посадова особа є стороною, а спір стосується прийняття, переведення, звільнення з державної служби та інші</w:t>
      </w:r>
      <w:r w:rsidRPr="008D254C">
        <w:rPr>
          <w:rFonts w:ascii="Times New Roman" w:hAnsi="Times New Roman"/>
          <w:sz w:val="28"/>
          <w:szCs w:val="28"/>
        </w:rPr>
        <w:t>.</w:t>
      </w:r>
    </w:p>
    <w:p w:rsidR="00400832" w:rsidRPr="008D254C" w:rsidRDefault="0002296A" w:rsidP="0002296A">
      <w:pPr>
        <w:numPr>
          <w:ilvl w:val="0"/>
          <w:numId w:val="29"/>
        </w:numPr>
        <w:tabs>
          <w:tab w:val="left" w:pos="-156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 xml:space="preserve">Конфлікти </w:t>
      </w:r>
      <w:r w:rsidR="00400832" w:rsidRPr="008D254C">
        <w:rPr>
          <w:rFonts w:ascii="Times New Roman" w:hAnsi="Times New Roman"/>
          <w:sz w:val="28"/>
          <w:szCs w:val="28"/>
        </w:rPr>
        <w:t>з громадянами як отримувачами адміністративних послуг або з питань, які неврегульовані службовою дисципліною та етикою;</w:t>
      </w:r>
    </w:p>
    <w:p w:rsidR="00400832" w:rsidRPr="008D254C" w:rsidRDefault="0002296A" w:rsidP="0002296A">
      <w:pPr>
        <w:numPr>
          <w:ilvl w:val="0"/>
          <w:numId w:val="29"/>
        </w:numPr>
        <w:tabs>
          <w:tab w:val="left" w:pos="-156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 xml:space="preserve">Конфлікти </w:t>
      </w:r>
      <w:r w:rsidR="00400832" w:rsidRPr="008D254C">
        <w:rPr>
          <w:rFonts w:ascii="Times New Roman" w:hAnsi="Times New Roman"/>
          <w:sz w:val="28"/>
          <w:szCs w:val="28"/>
        </w:rPr>
        <w:t>з представниками інших державних структур у ході реалізації спільних завдань, проектів</w:t>
      </w:r>
      <w:r w:rsidRPr="008D254C">
        <w:rPr>
          <w:rFonts w:ascii="Times New Roman" w:hAnsi="Times New Roman"/>
          <w:sz w:val="28"/>
          <w:szCs w:val="28"/>
        </w:rPr>
        <w:t>.</w:t>
      </w:r>
    </w:p>
    <w:p w:rsidR="00400832" w:rsidRPr="008D254C" w:rsidRDefault="0002296A" w:rsidP="0002296A">
      <w:pPr>
        <w:numPr>
          <w:ilvl w:val="0"/>
          <w:numId w:val="29"/>
        </w:numPr>
        <w:tabs>
          <w:tab w:val="left" w:pos="-1560"/>
          <w:tab w:val="left" w:pos="1134"/>
        </w:tabs>
        <w:spacing w:after="0" w:line="360" w:lineRule="auto"/>
        <w:ind w:left="0" w:firstLine="709"/>
        <w:jc w:val="both"/>
        <w:rPr>
          <w:rFonts w:ascii="Times New Roman" w:hAnsi="Times New Roman"/>
          <w:sz w:val="28"/>
          <w:szCs w:val="28"/>
        </w:rPr>
      </w:pPr>
      <w:r w:rsidRPr="008D254C">
        <w:rPr>
          <w:rFonts w:ascii="Times New Roman" w:hAnsi="Times New Roman"/>
          <w:sz w:val="28"/>
          <w:szCs w:val="28"/>
        </w:rPr>
        <w:t xml:space="preserve">Конфлікт </w:t>
      </w:r>
      <w:r w:rsidR="00400832" w:rsidRPr="008D254C">
        <w:rPr>
          <w:rFonts w:ascii="Times New Roman" w:hAnsi="Times New Roman"/>
          <w:sz w:val="28"/>
          <w:szCs w:val="28"/>
        </w:rPr>
        <w:t>інтересів, що фактично є внутрішньо-особистісним конфліктом, однак оскільки особа з таким конфліктом перебуває на службі і може завдати шкоди публічним інтересам, то законодавство містить певні настанови та процедури з метою запобігання таким негативним наслідкам.</w:t>
      </w:r>
    </w:p>
    <w:p w:rsidR="00400832" w:rsidRPr="000624EF"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Виявлені тенденції до повторюваності випадків потребують аналізу і втручання. Виявлення зазначених тенденцій вимагає постійного відстеження кадрової ситуації в органах влади. Таким чином органи влади матимуть змогу співпрацювати з метою вироблення і обміну ефективними практиками з вирішення конфліктів. Для цього необхідно забезпечити дотримання однакової основоположної принципів і концепцій розв’язання конфліктних ситуацій, наприклад, право на конфіденційність, доступність альтернативних способів розв’язання ко</w:t>
      </w:r>
      <w:r w:rsidR="003B2DAE">
        <w:rPr>
          <w:rFonts w:ascii="Times New Roman" w:hAnsi="Times New Roman"/>
          <w:sz w:val="28"/>
          <w:szCs w:val="28"/>
        </w:rPr>
        <w:t xml:space="preserve">нфліктів в різних органах влади </w:t>
      </w:r>
      <w:r w:rsidR="006050F5" w:rsidRPr="008D254C">
        <w:rPr>
          <w:rStyle w:val="a9"/>
          <w:rFonts w:ascii="Times New Roman" w:hAnsi="Times New Roman"/>
          <w:sz w:val="28"/>
          <w:szCs w:val="28"/>
        </w:rPr>
        <w:footnoteReference w:id="39"/>
      </w:r>
      <w:r w:rsidR="000624EF" w:rsidRPr="000624EF">
        <w:rPr>
          <w:rFonts w:ascii="Times New Roman" w:hAnsi="Times New Roman"/>
          <w:sz w:val="28"/>
          <w:szCs w:val="28"/>
          <w:lang w:val="ru-RU"/>
        </w:rPr>
        <w:t>.</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На думку </w:t>
      </w:r>
      <w:r w:rsidR="003B2DAE" w:rsidRPr="003B2DAE">
        <w:rPr>
          <w:rFonts w:ascii="Times New Roman" w:hAnsi="Times New Roman"/>
          <w:sz w:val="28"/>
          <w:szCs w:val="28"/>
        </w:rPr>
        <w:t>Ю.</w:t>
      </w:r>
      <w:r w:rsidR="003B2DAE">
        <w:rPr>
          <w:rFonts w:ascii="Times New Roman" w:hAnsi="Times New Roman"/>
          <w:sz w:val="28"/>
          <w:szCs w:val="28"/>
        </w:rPr>
        <w:t xml:space="preserve"> Андріянової</w:t>
      </w:r>
      <w:r w:rsidRPr="008D254C">
        <w:rPr>
          <w:rFonts w:ascii="Times New Roman" w:hAnsi="Times New Roman"/>
          <w:sz w:val="28"/>
          <w:szCs w:val="28"/>
        </w:rPr>
        <w:t xml:space="preserve">, конфліктна особистість характеризується значною </w:t>
      </w:r>
      <w:proofErr w:type="spellStart"/>
      <w:r w:rsidRPr="008D254C">
        <w:rPr>
          <w:rFonts w:ascii="Times New Roman" w:hAnsi="Times New Roman"/>
          <w:sz w:val="28"/>
          <w:szCs w:val="28"/>
        </w:rPr>
        <w:t>конфліктогенністю</w:t>
      </w:r>
      <w:proofErr w:type="spellEnd"/>
      <w:r w:rsidRPr="008D254C">
        <w:rPr>
          <w:rFonts w:ascii="Times New Roman" w:hAnsi="Times New Roman"/>
          <w:sz w:val="28"/>
          <w:szCs w:val="28"/>
        </w:rPr>
        <w:t xml:space="preserve">, що має глибоко внутрішню детермінацію, яка негативно впливає на всі аспекти життєдіяльності людини та її міжособистісну взаємодію. Конфліктність визначається як перманентна риса особистості, яка акумулюється її природними задатками і соціальним досвідом. Таке визначення можна знайти в роботах В. </w:t>
      </w:r>
      <w:proofErr w:type="spellStart"/>
      <w:r w:rsidRPr="008D254C">
        <w:rPr>
          <w:rFonts w:ascii="Times New Roman" w:hAnsi="Times New Roman"/>
          <w:sz w:val="28"/>
          <w:szCs w:val="28"/>
        </w:rPr>
        <w:t>Ілійч</w:t>
      </w:r>
      <w:r w:rsidR="003B2DAE">
        <w:rPr>
          <w:rFonts w:ascii="Times New Roman" w:hAnsi="Times New Roman"/>
          <w:sz w:val="28"/>
          <w:szCs w:val="28"/>
        </w:rPr>
        <w:t>ука</w:t>
      </w:r>
      <w:proofErr w:type="spellEnd"/>
      <w:r w:rsidR="003B2DAE">
        <w:rPr>
          <w:rFonts w:ascii="Times New Roman" w:hAnsi="Times New Roman"/>
          <w:sz w:val="28"/>
          <w:szCs w:val="28"/>
        </w:rPr>
        <w:t>, Л. Петровської, В. Ващенко</w:t>
      </w:r>
      <w:r w:rsidRPr="008D254C">
        <w:rPr>
          <w:rFonts w:ascii="Times New Roman" w:hAnsi="Times New Roman"/>
          <w:sz w:val="28"/>
          <w:szCs w:val="28"/>
        </w:rPr>
        <w:t xml:space="preserve"> </w:t>
      </w:r>
      <w:r w:rsidR="006050F5" w:rsidRPr="008D254C">
        <w:rPr>
          <w:rStyle w:val="a9"/>
          <w:rFonts w:ascii="Times New Roman" w:hAnsi="Times New Roman"/>
          <w:sz w:val="28"/>
          <w:szCs w:val="28"/>
        </w:rPr>
        <w:footnoteReference w:id="40"/>
      </w:r>
      <w:r w:rsidR="003B2DAE" w:rsidRPr="003B2DAE">
        <w:rPr>
          <w:rFonts w:ascii="Times New Roman" w:hAnsi="Times New Roman"/>
          <w:sz w:val="28"/>
          <w:szCs w:val="28"/>
          <w:lang w:val="ru-RU"/>
        </w:rPr>
        <w:t>.</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При цьому, як відзначає </w:t>
      </w:r>
      <w:r w:rsidR="003B2DAE">
        <w:rPr>
          <w:rFonts w:ascii="Times New Roman" w:hAnsi="Times New Roman"/>
          <w:sz w:val="28"/>
          <w:szCs w:val="28"/>
        </w:rPr>
        <w:t>М.</w:t>
      </w:r>
      <w:r w:rsidR="003B2DAE" w:rsidRPr="003B2DAE">
        <w:rPr>
          <w:rFonts w:ascii="Times New Roman" w:hAnsi="Times New Roman"/>
          <w:sz w:val="28"/>
          <w:szCs w:val="28"/>
          <w:lang w:val="ru-RU"/>
        </w:rPr>
        <w:t xml:space="preserve"> </w:t>
      </w:r>
      <w:proofErr w:type="spellStart"/>
      <w:r w:rsidR="006050F5" w:rsidRPr="008D254C">
        <w:rPr>
          <w:rFonts w:ascii="Times New Roman" w:hAnsi="Times New Roman"/>
          <w:sz w:val="28"/>
          <w:szCs w:val="28"/>
        </w:rPr>
        <w:t>Винограденко</w:t>
      </w:r>
      <w:proofErr w:type="spellEnd"/>
      <w:r w:rsidRPr="008D254C">
        <w:rPr>
          <w:rFonts w:ascii="Times New Roman" w:hAnsi="Times New Roman"/>
          <w:sz w:val="28"/>
          <w:szCs w:val="28"/>
        </w:rPr>
        <w:t xml:space="preserve">, конфліктність особистості формується внаслідок комплексної дії різних детермінант – особистісних (темперамент, рівень агресивності, рівень домагань, актуальний емоційний </w:t>
      </w:r>
      <w:r w:rsidRPr="008D254C">
        <w:rPr>
          <w:rFonts w:ascii="Times New Roman" w:hAnsi="Times New Roman"/>
          <w:sz w:val="28"/>
          <w:szCs w:val="28"/>
        </w:rPr>
        <w:lastRenderedPageBreak/>
        <w:t xml:space="preserve">стан, акцентуація характеру і </w:t>
      </w:r>
      <w:proofErr w:type="spellStart"/>
      <w:r w:rsidRPr="008D254C">
        <w:rPr>
          <w:rFonts w:ascii="Times New Roman" w:hAnsi="Times New Roman"/>
          <w:sz w:val="28"/>
          <w:szCs w:val="28"/>
        </w:rPr>
        <w:t>т.д</w:t>
      </w:r>
      <w:proofErr w:type="spellEnd"/>
      <w:r w:rsidRPr="008D254C">
        <w:rPr>
          <w:rFonts w:ascii="Times New Roman" w:hAnsi="Times New Roman"/>
          <w:sz w:val="28"/>
          <w:szCs w:val="28"/>
        </w:rPr>
        <w:t>.), соціально-психологічних (соціальні установки, цінності, ставлення до опонента, спрямованість у взаємодії «на себе» тощо), а також соціальних факторів, зокрема умов життя і діяльності, соціального оточення, загального культу</w:t>
      </w:r>
      <w:r w:rsidR="003B2DAE">
        <w:rPr>
          <w:rFonts w:ascii="Times New Roman" w:hAnsi="Times New Roman"/>
          <w:sz w:val="28"/>
          <w:szCs w:val="28"/>
        </w:rPr>
        <w:t>рного рівня</w:t>
      </w:r>
      <w:r w:rsidRPr="008D254C">
        <w:rPr>
          <w:rFonts w:ascii="Times New Roman" w:hAnsi="Times New Roman"/>
          <w:sz w:val="28"/>
          <w:szCs w:val="28"/>
        </w:rPr>
        <w:t xml:space="preserve"> </w:t>
      </w:r>
      <w:r w:rsidR="006050F5" w:rsidRPr="008D254C">
        <w:rPr>
          <w:rStyle w:val="a9"/>
          <w:rFonts w:ascii="Times New Roman" w:hAnsi="Times New Roman"/>
          <w:sz w:val="28"/>
          <w:szCs w:val="28"/>
        </w:rPr>
        <w:footnoteReference w:id="41"/>
      </w:r>
      <w:r w:rsidR="003B2DAE" w:rsidRPr="003B2DAE">
        <w:rPr>
          <w:rFonts w:ascii="Times New Roman" w:hAnsi="Times New Roman"/>
          <w:sz w:val="28"/>
          <w:szCs w:val="28"/>
          <w:lang w:val="ru-RU"/>
        </w:rPr>
        <w:t>.</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Конфліктну поведінку ми інтерпретуємо як соціально-психологічну реакцію особистості на чинники, що спричинюють дезорганізацію її свідомості й діяльності. Дезорганізація особистості – це стан, за якого індивід не може ефективно функціонувати внаслідок </w:t>
      </w:r>
      <w:proofErr w:type="spellStart"/>
      <w:r w:rsidRPr="008D254C">
        <w:rPr>
          <w:rFonts w:ascii="Times New Roman" w:hAnsi="Times New Roman"/>
          <w:sz w:val="28"/>
          <w:szCs w:val="28"/>
        </w:rPr>
        <w:t>інтерособистісного</w:t>
      </w:r>
      <w:proofErr w:type="spellEnd"/>
      <w:r w:rsidRPr="008D254C">
        <w:rPr>
          <w:rFonts w:ascii="Times New Roman" w:hAnsi="Times New Roman"/>
          <w:sz w:val="28"/>
          <w:szCs w:val="28"/>
        </w:rPr>
        <w:t xml:space="preserve"> конфлікту, що виникає через асимілювання індивідом суперечливих стандартів поведінки, соціальних ролей та норм. Конфліктну поведінку особистості ми розглядаємо як структурний</w:t>
      </w:r>
      <w:r w:rsidR="003B2DAE">
        <w:rPr>
          <w:rFonts w:ascii="Times New Roman" w:hAnsi="Times New Roman"/>
          <w:sz w:val="28"/>
          <w:szCs w:val="28"/>
        </w:rPr>
        <w:t xml:space="preserve"> складник соціального конфлікту</w:t>
      </w:r>
      <w:r w:rsidR="003B2DAE" w:rsidRPr="003B2DAE">
        <w:rPr>
          <w:rFonts w:ascii="Times New Roman" w:hAnsi="Times New Roman"/>
          <w:sz w:val="28"/>
          <w:szCs w:val="28"/>
          <w:lang w:val="ru-RU"/>
        </w:rPr>
        <w:t xml:space="preserve"> </w:t>
      </w:r>
      <w:r w:rsidR="006050F5" w:rsidRPr="008D254C">
        <w:rPr>
          <w:rStyle w:val="a9"/>
          <w:rFonts w:ascii="Times New Roman" w:hAnsi="Times New Roman"/>
          <w:sz w:val="28"/>
          <w:szCs w:val="28"/>
        </w:rPr>
        <w:footnoteReference w:id="42"/>
      </w:r>
      <w:r w:rsidR="003B2DAE" w:rsidRPr="003B2DAE">
        <w:rPr>
          <w:rFonts w:ascii="Times New Roman" w:hAnsi="Times New Roman"/>
          <w:sz w:val="28"/>
          <w:szCs w:val="28"/>
          <w:lang w:val="ru-RU"/>
        </w:rPr>
        <w:t>.</w:t>
      </w:r>
    </w:p>
    <w:p w:rsidR="00400832" w:rsidRPr="003B2DAE"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У результаті дослідження мотивації поведінки обґрунтовано, що на характер конфліктної поведінки особистості впливають такі об’єктивні чинники, як: трансформація ціннісної свідомості в суспільстві за умов його реформування; стан економіки, який детермінує соціальний статус особистості за умов швидкого розшарування населення, особи, позбавлені родинного оточення, частіше схильні до психологічних криз; у цьому разі конфліктна поведінка є наслідком соціальної дезадаптації, руйнування родинних зв’язків, перерозподілом соціальних р</w:t>
      </w:r>
      <w:r w:rsidR="003B2DAE">
        <w:rPr>
          <w:rFonts w:ascii="Times New Roman" w:hAnsi="Times New Roman"/>
          <w:sz w:val="28"/>
          <w:szCs w:val="28"/>
        </w:rPr>
        <w:t>олей.</w:t>
      </w:r>
    </w:p>
    <w:p w:rsidR="00400832" w:rsidRPr="008D254C"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У науковій літературі виділяють три основні моделі поведінки особи в конфліктній ситуації: конструктивну, деструктивну і конформістську. Кожна із цих моделей зумовлена предметом конфлікту, конфліктною ситуацією, індивідуально-психологічними особливостями.</w:t>
      </w:r>
    </w:p>
    <w:p w:rsidR="00400832" w:rsidRPr="00094A40"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Особистісним фактором виникнення конфліктів є рівень конфліктності особистості. Коли цей рівень високий, говорять про конфліктну особистість, яка схильна до конфліктних взаємин. Узагальнюючи дослідження психологів, можна сказати, що до таких якостей можуть бути віднесені такі, як: неадекватна </w:t>
      </w:r>
      <w:r w:rsidRPr="008D254C">
        <w:rPr>
          <w:rFonts w:ascii="Times New Roman" w:hAnsi="Times New Roman"/>
          <w:sz w:val="28"/>
          <w:szCs w:val="28"/>
        </w:rPr>
        <w:lastRenderedPageBreak/>
        <w:t>самооцінка своїх можливостей і здібностей, яка може бут</w:t>
      </w:r>
      <w:r w:rsidR="00094A40">
        <w:rPr>
          <w:rFonts w:ascii="Times New Roman" w:hAnsi="Times New Roman"/>
          <w:sz w:val="28"/>
          <w:szCs w:val="28"/>
        </w:rPr>
        <w:t>и як завищеною, так і заниженою</w:t>
      </w:r>
      <w:r w:rsidR="00094A40" w:rsidRPr="00094A40">
        <w:rPr>
          <w:rFonts w:ascii="Times New Roman" w:hAnsi="Times New Roman"/>
          <w:sz w:val="28"/>
          <w:szCs w:val="28"/>
        </w:rPr>
        <w:t xml:space="preserve"> </w:t>
      </w:r>
      <w:r w:rsidR="006050F5" w:rsidRPr="008D254C">
        <w:rPr>
          <w:rStyle w:val="a9"/>
          <w:rFonts w:ascii="Times New Roman" w:hAnsi="Times New Roman"/>
          <w:sz w:val="28"/>
          <w:szCs w:val="28"/>
        </w:rPr>
        <w:footnoteReference w:id="43"/>
      </w:r>
      <w:r w:rsidR="00094A40" w:rsidRPr="00094A40">
        <w:rPr>
          <w:rFonts w:ascii="Times New Roman" w:hAnsi="Times New Roman"/>
          <w:sz w:val="28"/>
          <w:szCs w:val="28"/>
        </w:rPr>
        <w:t>.</w:t>
      </w:r>
    </w:p>
    <w:p w:rsidR="00400832" w:rsidRPr="008D254C"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proofErr w:type="spellStart"/>
      <w:r w:rsidRPr="008D254C">
        <w:rPr>
          <w:rFonts w:ascii="Times New Roman" w:hAnsi="Times New Roman"/>
          <w:sz w:val="28"/>
          <w:szCs w:val="28"/>
        </w:rPr>
        <w:t>Конфліктологи</w:t>
      </w:r>
      <w:proofErr w:type="spellEnd"/>
      <w:r w:rsidRPr="008D254C">
        <w:rPr>
          <w:rFonts w:ascii="Times New Roman" w:hAnsi="Times New Roman"/>
          <w:sz w:val="28"/>
          <w:szCs w:val="28"/>
        </w:rPr>
        <w:t xml:space="preserve"> виділяють декілька форм конфліктної поведінки, які проявляються залежно від індивідуального рівня конфліктності особистості: активно-конфліктна поведінка (виклик); пасивно-конфліктна поведінка (відповідь на виклик); </w:t>
      </w:r>
      <w:proofErr w:type="spellStart"/>
      <w:r w:rsidRPr="008D254C">
        <w:rPr>
          <w:rFonts w:ascii="Times New Roman" w:hAnsi="Times New Roman"/>
          <w:sz w:val="28"/>
          <w:szCs w:val="28"/>
        </w:rPr>
        <w:t>конфліктно</w:t>
      </w:r>
      <w:proofErr w:type="spellEnd"/>
      <w:r w:rsidRPr="008D254C">
        <w:rPr>
          <w:rFonts w:ascii="Times New Roman" w:hAnsi="Times New Roman"/>
          <w:sz w:val="28"/>
          <w:szCs w:val="28"/>
        </w:rPr>
        <w:t>-компромісна поведінка; компромісна поведінка. Ще однією причиною конфліктних форм поведінки може бути стійке прагнення до визнання та поваги оточуючих, прагнення посідати більш престижне і впливовіше місце в групі. Така людина вважає себе головною у всьому, зазвичай не рахується з іншими. Завищена самооцінка детермінує конфлікти з близьким оточенням, яке не сприймає розбіжності з реальними можливостями особистості.</w:t>
      </w:r>
    </w:p>
    <w:p w:rsidR="00400832" w:rsidRPr="00094A40"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У результаті дослідження мотивації поведінки обґрунтовано, що на характер конфліктної поведінки особистості впливають такі об’єктивні чинники, як: трансформація ціннісної свідомості в суспільстві за умов його реформування; стан економіки, який детермінує соціальний статус особистості за умов швидкого розшарування населення, особи, позбавлені родинного оточення, частіше схильні до психологічних криз; у цьому разі конфліктна поведінка є наслідком соціальної дезадаптації, руйнування родинних зв’язків, п</w:t>
      </w:r>
      <w:r w:rsidR="00094A40">
        <w:rPr>
          <w:rFonts w:ascii="Times New Roman" w:hAnsi="Times New Roman"/>
          <w:sz w:val="28"/>
          <w:szCs w:val="28"/>
        </w:rPr>
        <w:t>ерерозподілом соціальних ролей</w:t>
      </w:r>
      <w:r w:rsidR="00094A40" w:rsidRPr="00094A40">
        <w:rPr>
          <w:rFonts w:ascii="Times New Roman" w:hAnsi="Times New Roman"/>
          <w:sz w:val="28"/>
          <w:szCs w:val="28"/>
        </w:rPr>
        <w:t xml:space="preserve"> </w:t>
      </w:r>
      <w:r w:rsidR="00CF7AF8" w:rsidRPr="008D254C">
        <w:rPr>
          <w:rStyle w:val="a9"/>
          <w:rFonts w:ascii="Times New Roman" w:hAnsi="Times New Roman"/>
          <w:sz w:val="28"/>
          <w:szCs w:val="28"/>
        </w:rPr>
        <w:footnoteReference w:id="44"/>
      </w:r>
      <w:r w:rsidR="00094A40" w:rsidRPr="00094A40">
        <w:rPr>
          <w:rFonts w:ascii="Times New Roman" w:hAnsi="Times New Roman"/>
          <w:sz w:val="28"/>
          <w:szCs w:val="28"/>
        </w:rPr>
        <w:t>.</w:t>
      </w:r>
    </w:p>
    <w:p w:rsidR="00400832" w:rsidRPr="00094A40"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У науковій літературі виділяють три основні моделі поведінки особи в конфліктній ситуації: конструктивну, деструктивну і конформістську. Кожна із цих моделей зумовлена предметом конфлікту, конфліктною ситуацією, індивідуальн</w:t>
      </w:r>
      <w:r w:rsidR="00094A40">
        <w:rPr>
          <w:rFonts w:ascii="Times New Roman" w:hAnsi="Times New Roman"/>
          <w:sz w:val="28"/>
          <w:szCs w:val="28"/>
        </w:rPr>
        <w:t>о-психологічними особливостями.</w:t>
      </w:r>
    </w:p>
    <w:p w:rsidR="00400832" w:rsidRPr="00094A40"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Деструктивна модель поведінки властива такому суб’єкту, який не схильний до розв’язання конфлікту і його поглиблення аж до фізичного знищення чи повного подолання противника. До таких осіб можна віднести і </w:t>
      </w:r>
      <w:r w:rsidRPr="008D254C">
        <w:rPr>
          <w:rFonts w:ascii="Times New Roman" w:hAnsi="Times New Roman"/>
          <w:sz w:val="28"/>
          <w:szCs w:val="28"/>
        </w:rPr>
        <w:lastRenderedPageBreak/>
        <w:t xml:space="preserve">людей, що обіймають великі державні посади і мають авторитарний стиль керівництва, вони прагнуть домінувати над іншими, підкорювати всіх своїм інтересам. Такі особи схильні порушувати чужі цінності, чинити перепони для волевиявлення інших, що часто слугує причиною конфліктів і навіть війн. Така їхня конфліктна поведінка зумовлена недоліками в самоконтролі. Люди, схильні до конфліктів, як правило, імпульсивні, жорсткі, грубі, схильні до ризику і гострих </w:t>
      </w:r>
      <w:proofErr w:type="spellStart"/>
      <w:r w:rsidRPr="008D254C">
        <w:rPr>
          <w:rFonts w:ascii="Times New Roman" w:hAnsi="Times New Roman"/>
          <w:sz w:val="28"/>
          <w:szCs w:val="28"/>
        </w:rPr>
        <w:t>відчуттів</w:t>
      </w:r>
      <w:proofErr w:type="spellEnd"/>
      <w:r w:rsidRPr="008D254C">
        <w:rPr>
          <w:rFonts w:ascii="Times New Roman" w:hAnsi="Times New Roman"/>
          <w:sz w:val="28"/>
          <w:szCs w:val="28"/>
        </w:rPr>
        <w:t>, недалекоглядні. Такі люди турбуються лише про власні інтереси і в ім’я їх реалізації готові йти на конфлікт. Таким чином, для осіб із деструктивною моделлю поведінки властиве постійне прагнення до розширення і загострення конфлікту, вони часто принижують партнера, негативно оцінюють його особистість, проявляють підозри і недовіру до опонен</w:t>
      </w:r>
      <w:r w:rsidR="00094A40">
        <w:rPr>
          <w:rFonts w:ascii="Times New Roman" w:hAnsi="Times New Roman"/>
          <w:sz w:val="28"/>
          <w:szCs w:val="28"/>
        </w:rPr>
        <w:t>та, порушують етику спілкування</w:t>
      </w:r>
      <w:r w:rsidRPr="008D254C">
        <w:rPr>
          <w:rFonts w:ascii="Times New Roman" w:hAnsi="Times New Roman"/>
          <w:sz w:val="28"/>
          <w:szCs w:val="28"/>
        </w:rPr>
        <w:t xml:space="preserve"> </w:t>
      </w:r>
      <w:r w:rsidR="00CF7AF8" w:rsidRPr="008D254C">
        <w:rPr>
          <w:rStyle w:val="a9"/>
          <w:rFonts w:ascii="Times New Roman" w:hAnsi="Times New Roman"/>
          <w:sz w:val="28"/>
          <w:szCs w:val="28"/>
        </w:rPr>
        <w:footnoteReference w:id="45"/>
      </w:r>
      <w:r w:rsidR="00094A40" w:rsidRPr="00094A40">
        <w:rPr>
          <w:rFonts w:ascii="Times New Roman" w:hAnsi="Times New Roman"/>
          <w:sz w:val="28"/>
          <w:szCs w:val="28"/>
          <w:lang w:val="ru-RU"/>
        </w:rPr>
        <w:t>.</w:t>
      </w:r>
    </w:p>
    <w:p w:rsidR="00400832" w:rsidRPr="00094A40"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Конструктивна модель поведінки властива людям, які прагнуть уникнути конфлікту, знайти вирішення, яке задовольняє всіх. Люди, яким властива така модель поведінки, охоче вступають у переговори, прагнуть прояснити предмет розходження поглядів і знайти шляхи їх урегулювання. Таким чином, особи із конструктивною моделлю поведінки в конфлікті прагнуть залагодити конфлікт. Вони націлені на пошук такого рішення, яке задовольнить усіх, їм властива відмінна витримка і самовладання, до опонента ставляться досить приязно, відкриті, у спілкув</w:t>
      </w:r>
      <w:r w:rsidR="00094A40">
        <w:rPr>
          <w:rFonts w:ascii="Times New Roman" w:hAnsi="Times New Roman"/>
          <w:sz w:val="28"/>
          <w:szCs w:val="28"/>
        </w:rPr>
        <w:t>анні лаконічні і небагатослівні</w:t>
      </w:r>
      <w:r w:rsidR="00094A40" w:rsidRPr="00094A40">
        <w:rPr>
          <w:rFonts w:ascii="Times New Roman" w:hAnsi="Times New Roman"/>
          <w:sz w:val="28"/>
          <w:szCs w:val="28"/>
        </w:rPr>
        <w:t xml:space="preserve"> </w:t>
      </w:r>
      <w:r w:rsidR="00CF7AF8" w:rsidRPr="008D254C">
        <w:rPr>
          <w:rStyle w:val="a9"/>
          <w:rFonts w:ascii="Times New Roman" w:hAnsi="Times New Roman"/>
          <w:sz w:val="28"/>
          <w:szCs w:val="28"/>
        </w:rPr>
        <w:footnoteReference w:id="46"/>
      </w:r>
      <w:r w:rsidR="00094A40" w:rsidRPr="00094A40">
        <w:rPr>
          <w:rFonts w:ascii="Times New Roman" w:hAnsi="Times New Roman"/>
          <w:sz w:val="28"/>
          <w:szCs w:val="28"/>
        </w:rPr>
        <w:t>.</w:t>
      </w:r>
    </w:p>
    <w:p w:rsidR="00400832" w:rsidRPr="00094A40"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Конформістська модель властива для людей, які в конфлікті схильні скоріше поступатися і підкорятися, ніж продовжувати боротьбу, їм властива пасивність, непослідовність в оцінках і судженнях, досить легко погоджуються з точкою зору опонента, відступають і не хочу</w:t>
      </w:r>
      <w:r w:rsidR="00094A40">
        <w:rPr>
          <w:rFonts w:ascii="Times New Roman" w:hAnsi="Times New Roman"/>
          <w:sz w:val="28"/>
          <w:szCs w:val="28"/>
        </w:rPr>
        <w:t>ть розв’язувати гострих питань.</w:t>
      </w:r>
    </w:p>
    <w:p w:rsidR="00400832" w:rsidRPr="00094A40" w:rsidRDefault="00400832" w:rsidP="00400832">
      <w:pPr>
        <w:tabs>
          <w:tab w:val="left" w:pos="-1560"/>
          <w:tab w:val="left" w:pos="567"/>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lastRenderedPageBreak/>
        <w:t xml:space="preserve">Особистісним фактором виникнення конфліктів є рівень конфліктності особистості. Коли цей рівень високий, говорять про конфліктну особистість, яка </w:t>
      </w:r>
      <w:r w:rsidR="00094A40">
        <w:rPr>
          <w:rFonts w:ascii="Times New Roman" w:hAnsi="Times New Roman"/>
          <w:sz w:val="28"/>
          <w:szCs w:val="28"/>
        </w:rPr>
        <w:t>схильна до конфліктних взаємин</w:t>
      </w:r>
      <w:r w:rsidR="00094A40" w:rsidRPr="00094A40">
        <w:rPr>
          <w:rFonts w:ascii="Times New Roman" w:hAnsi="Times New Roman"/>
          <w:sz w:val="28"/>
          <w:szCs w:val="28"/>
          <w:lang w:val="ru-RU"/>
        </w:rPr>
        <w:t xml:space="preserve"> </w:t>
      </w:r>
      <w:r w:rsidR="00CF7AF8" w:rsidRPr="008D254C">
        <w:rPr>
          <w:rStyle w:val="a9"/>
          <w:rFonts w:ascii="Times New Roman" w:hAnsi="Times New Roman"/>
          <w:sz w:val="28"/>
          <w:szCs w:val="28"/>
        </w:rPr>
        <w:footnoteReference w:id="47"/>
      </w:r>
      <w:r w:rsidR="00094A40" w:rsidRPr="00094A40">
        <w:rPr>
          <w:rFonts w:ascii="Times New Roman" w:hAnsi="Times New Roman"/>
          <w:sz w:val="28"/>
          <w:szCs w:val="28"/>
          <w:lang w:val="ru-RU"/>
        </w:rPr>
        <w:t>.</w:t>
      </w:r>
    </w:p>
    <w:p w:rsidR="00400832" w:rsidRPr="00094A40"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r w:rsidRPr="008D254C">
        <w:rPr>
          <w:rFonts w:ascii="Times New Roman" w:hAnsi="Times New Roman"/>
          <w:sz w:val="28"/>
          <w:szCs w:val="28"/>
        </w:rPr>
        <w:t>Узагальнюючи дослідження психологів, можна сказати, що до таких якостей можуть бути віднесені такі, як: неадекватна самооцінка своїх можливостей і здібностей, яка може бути як завищеною, так і заниженою. У тому й іншому разі вона може суперечити адекватній оцінці оточуючих – і ґрунт для виникнення конфлікту готовий; прагнення домінувати будь-що, де це можливо і неможливо; консерватизм мислення, поглядів, переконань, небажання подолати застарілі традиції; зайва принциповість і прямолінійність у висловлюваннях і думках, прагнення сказати те, що є, на погляд особи, правдою, іншому в очі, незважаючи ні на що; певний набір емоційних якостей особистості: тривожність, агресивн</w:t>
      </w:r>
      <w:r w:rsidR="00094A40">
        <w:rPr>
          <w:rFonts w:ascii="Times New Roman" w:hAnsi="Times New Roman"/>
          <w:sz w:val="28"/>
          <w:szCs w:val="28"/>
        </w:rPr>
        <w:t>ість, упертість, дратівливість</w:t>
      </w:r>
      <w:r w:rsidR="00094A40" w:rsidRPr="00094A40">
        <w:rPr>
          <w:rFonts w:ascii="Times New Roman" w:hAnsi="Times New Roman"/>
          <w:sz w:val="28"/>
          <w:szCs w:val="28"/>
        </w:rPr>
        <w:t xml:space="preserve"> </w:t>
      </w:r>
      <w:r w:rsidR="00CF7AF8" w:rsidRPr="008D254C">
        <w:rPr>
          <w:rStyle w:val="a9"/>
          <w:rFonts w:ascii="Times New Roman" w:hAnsi="Times New Roman"/>
          <w:sz w:val="28"/>
          <w:szCs w:val="28"/>
        </w:rPr>
        <w:footnoteReference w:id="48"/>
      </w:r>
      <w:r w:rsidR="00094A40" w:rsidRPr="00094A40">
        <w:rPr>
          <w:rFonts w:ascii="Times New Roman" w:hAnsi="Times New Roman"/>
          <w:sz w:val="28"/>
          <w:szCs w:val="28"/>
        </w:rPr>
        <w:t>.</w:t>
      </w:r>
    </w:p>
    <w:p w:rsidR="00400832" w:rsidRPr="008D254C" w:rsidRDefault="00400832" w:rsidP="00400832">
      <w:pPr>
        <w:tabs>
          <w:tab w:val="left" w:pos="-1560"/>
          <w:tab w:val="left" w:pos="567"/>
          <w:tab w:val="left" w:pos="993"/>
        </w:tabs>
        <w:spacing w:after="0" w:line="360" w:lineRule="auto"/>
        <w:ind w:firstLine="709"/>
        <w:jc w:val="both"/>
        <w:rPr>
          <w:rFonts w:ascii="Times New Roman" w:hAnsi="Times New Roman"/>
          <w:sz w:val="28"/>
          <w:szCs w:val="28"/>
        </w:rPr>
      </w:pPr>
      <w:proofErr w:type="spellStart"/>
      <w:r w:rsidRPr="008D254C">
        <w:rPr>
          <w:rFonts w:ascii="Times New Roman" w:hAnsi="Times New Roman"/>
          <w:sz w:val="28"/>
          <w:szCs w:val="28"/>
        </w:rPr>
        <w:t>Конфліктологи</w:t>
      </w:r>
      <w:proofErr w:type="spellEnd"/>
      <w:r w:rsidRPr="008D254C">
        <w:rPr>
          <w:rFonts w:ascii="Times New Roman" w:hAnsi="Times New Roman"/>
          <w:sz w:val="28"/>
          <w:szCs w:val="28"/>
        </w:rPr>
        <w:t xml:space="preserve"> виділяють декілька форм конфліктної поведінки, які проявляються залежно від індивідуального рівня конфліктності особистості: активно-конфліктна поведінка (виклик); пасивно-конфліктна поведінка (відповідь на виклик); </w:t>
      </w:r>
      <w:proofErr w:type="spellStart"/>
      <w:r w:rsidRPr="008D254C">
        <w:rPr>
          <w:rFonts w:ascii="Times New Roman" w:hAnsi="Times New Roman"/>
          <w:sz w:val="28"/>
          <w:szCs w:val="28"/>
        </w:rPr>
        <w:t>конфліктно</w:t>
      </w:r>
      <w:proofErr w:type="spellEnd"/>
      <w:r w:rsidRPr="008D254C">
        <w:rPr>
          <w:rFonts w:ascii="Times New Roman" w:hAnsi="Times New Roman"/>
          <w:sz w:val="28"/>
          <w:szCs w:val="28"/>
        </w:rPr>
        <w:t>-компромісна поведінка; компромісна поведінка. Ще однією причиною конфліктних форм поведінки може бути стійке прагнення до визнання та поваги оточуючих, прагнення посідати більш престижне і впливовіше місце в групі. Така людина вважає себе головною у всьому, зазвичай не рахується з іншими. Завищена самооцінка детермінує конфлікти з близьким оточенням, яке не сприймає розбіжності з реальними можливостями особистості.</w:t>
      </w:r>
    </w:p>
    <w:p w:rsidR="00094A40" w:rsidRPr="005D4875" w:rsidRDefault="00094A40" w:rsidP="00094A40">
      <w:pPr>
        <w:widowControl w:val="0"/>
        <w:autoSpaceDE w:val="0"/>
        <w:autoSpaceDN w:val="0"/>
        <w:spacing w:after="0" w:line="360" w:lineRule="auto"/>
        <w:contextualSpacing/>
        <w:jc w:val="both"/>
        <w:outlineLvl w:val="1"/>
        <w:rPr>
          <w:rFonts w:ascii="Times New Roman" w:eastAsia="Times New Roman" w:hAnsi="Times New Roman"/>
          <w:b/>
          <w:bCs/>
          <w:sz w:val="28"/>
          <w:szCs w:val="28"/>
          <w:lang w:val="ru-RU"/>
        </w:rPr>
      </w:pPr>
      <w:bookmarkStart w:id="1" w:name="_bookmark18"/>
      <w:bookmarkEnd w:id="1"/>
    </w:p>
    <w:p w:rsidR="00094A40" w:rsidRPr="005D4875" w:rsidRDefault="00094A40" w:rsidP="00094A40">
      <w:pPr>
        <w:widowControl w:val="0"/>
        <w:autoSpaceDE w:val="0"/>
        <w:autoSpaceDN w:val="0"/>
        <w:spacing w:after="0" w:line="360" w:lineRule="auto"/>
        <w:ind w:firstLine="709"/>
        <w:contextualSpacing/>
        <w:jc w:val="both"/>
        <w:outlineLvl w:val="1"/>
        <w:rPr>
          <w:rFonts w:ascii="Times New Roman" w:eastAsia="Times New Roman" w:hAnsi="Times New Roman"/>
          <w:b/>
          <w:bCs/>
          <w:sz w:val="28"/>
          <w:szCs w:val="28"/>
          <w:lang w:val="ru-RU"/>
        </w:rPr>
      </w:pPr>
      <w:r w:rsidRPr="005D4875">
        <w:rPr>
          <w:rFonts w:ascii="Times New Roman" w:eastAsia="Times New Roman" w:hAnsi="Times New Roman"/>
          <w:b/>
          <w:bCs/>
          <w:sz w:val="28"/>
          <w:szCs w:val="28"/>
          <w:lang w:val="ru-RU"/>
        </w:rPr>
        <w:br w:type="page"/>
      </w:r>
    </w:p>
    <w:p w:rsidR="00400832" w:rsidRPr="00094A40" w:rsidRDefault="00094A40" w:rsidP="00094A40">
      <w:pPr>
        <w:widowControl w:val="0"/>
        <w:autoSpaceDE w:val="0"/>
        <w:autoSpaceDN w:val="0"/>
        <w:spacing w:after="0" w:line="360" w:lineRule="auto"/>
        <w:ind w:firstLine="709"/>
        <w:contextualSpacing/>
        <w:jc w:val="both"/>
        <w:outlineLvl w:val="1"/>
        <w:rPr>
          <w:rFonts w:ascii="Times New Roman" w:eastAsia="Times New Roman" w:hAnsi="Times New Roman"/>
          <w:b/>
          <w:bCs/>
          <w:sz w:val="28"/>
          <w:szCs w:val="28"/>
          <w:lang w:val="ru-RU"/>
        </w:rPr>
      </w:pPr>
      <w:r>
        <w:rPr>
          <w:rFonts w:ascii="Times New Roman" w:eastAsia="Times New Roman" w:hAnsi="Times New Roman"/>
          <w:b/>
          <w:bCs/>
          <w:sz w:val="28"/>
          <w:szCs w:val="28"/>
        </w:rPr>
        <w:lastRenderedPageBreak/>
        <w:t>2.2</w:t>
      </w:r>
      <w:r w:rsidR="00024B0F" w:rsidRPr="008D254C">
        <w:rPr>
          <w:rFonts w:ascii="Times New Roman" w:eastAsia="Times New Roman" w:hAnsi="Times New Roman"/>
          <w:b/>
          <w:bCs/>
          <w:sz w:val="28"/>
          <w:szCs w:val="28"/>
        </w:rPr>
        <w:t xml:space="preserve"> </w:t>
      </w:r>
      <w:r w:rsidR="00400832" w:rsidRPr="008D254C">
        <w:rPr>
          <w:rFonts w:ascii="Times New Roman" w:eastAsia="Times New Roman" w:hAnsi="Times New Roman"/>
          <w:b/>
          <w:bCs/>
          <w:sz w:val="28"/>
          <w:szCs w:val="28"/>
        </w:rPr>
        <w:t>Аналіз потенційних механізмів управління конфліктами, які можливо застос</w:t>
      </w:r>
      <w:r>
        <w:rPr>
          <w:rFonts w:ascii="Times New Roman" w:eastAsia="Times New Roman" w:hAnsi="Times New Roman"/>
          <w:b/>
          <w:bCs/>
          <w:sz w:val="28"/>
          <w:szCs w:val="28"/>
        </w:rPr>
        <w:t>увати в органах влади в Україні</w:t>
      </w:r>
    </w:p>
    <w:p w:rsidR="00400832" w:rsidRPr="00094A40" w:rsidRDefault="00400832" w:rsidP="00024B0F">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szCs w:val="28"/>
        </w:rPr>
        <w:t>Управління</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конфліктами</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на</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державній</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службі</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вимагає</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комплексного</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підходу, який приводить у дію системи й інструменти, здатні запобігти можливим негативним</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наслідкам конфлікту.</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Зазвичай,</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якщо сторони самі не справляються з конфліктом, то справа передається до рук суду</w:t>
      </w:r>
      <w:r w:rsidR="009E2ECF" w:rsidRPr="008D254C">
        <w:rPr>
          <w:rFonts w:ascii="Times New Roman" w:hAnsi="Times New Roman"/>
          <w:sz w:val="28"/>
          <w:szCs w:val="28"/>
        </w:rPr>
        <w:t xml:space="preserve"> – </w:t>
      </w:r>
      <w:r w:rsidRPr="008D254C">
        <w:rPr>
          <w:rFonts w:ascii="Times New Roman" w:eastAsia="Times New Roman" w:hAnsi="Times New Roman"/>
          <w:sz w:val="28"/>
          <w:szCs w:val="28"/>
        </w:rPr>
        <w:t>це традиційний, проте не єдиний спосіб. Чинне законодавство України визнає та регламентує й інші методи розв’язання спору, такі як альтернативні (ADR), зокрема: третейський розгляд,</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медіація,</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примирення</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за</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участі</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судді,</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розв’язання</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колективних</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трудових спорів за участі трудових арбітрів та посередників тощо. Але кількість механізмів альтернативного розв’язання спорів є значно різноманітнішою, ніж закріплен</w:t>
      </w:r>
      <w:r w:rsidR="00094A40">
        <w:rPr>
          <w:rFonts w:ascii="Times New Roman" w:eastAsia="Times New Roman" w:hAnsi="Times New Roman"/>
          <w:sz w:val="28"/>
          <w:szCs w:val="28"/>
        </w:rPr>
        <w:t>о чинним законодавством України</w:t>
      </w:r>
      <w:r w:rsidR="00094A40" w:rsidRPr="00094A40">
        <w:rPr>
          <w:rFonts w:ascii="Times New Roman" w:eastAsia="Times New Roman" w:hAnsi="Times New Roman"/>
          <w:sz w:val="28"/>
          <w:szCs w:val="28"/>
          <w:lang w:val="ru-RU"/>
        </w:rPr>
        <w:t xml:space="preserve"> </w:t>
      </w:r>
      <w:r w:rsidR="00CF7AF8" w:rsidRPr="008D254C">
        <w:rPr>
          <w:rStyle w:val="a9"/>
          <w:rFonts w:ascii="Times New Roman" w:eastAsia="Times New Roman" w:hAnsi="Times New Roman"/>
          <w:sz w:val="28"/>
          <w:szCs w:val="28"/>
        </w:rPr>
        <w:footnoteReference w:id="49"/>
      </w:r>
      <w:r w:rsidR="00094A40" w:rsidRPr="00094A40">
        <w:rPr>
          <w:rFonts w:ascii="Times New Roman" w:eastAsia="Times New Roman" w:hAnsi="Times New Roman"/>
          <w:sz w:val="28"/>
          <w:szCs w:val="28"/>
          <w:lang w:val="ru-RU"/>
        </w:rPr>
        <w:t>.</w:t>
      </w:r>
    </w:p>
    <w:p w:rsidR="00094A40" w:rsidRPr="00094A40" w:rsidRDefault="00400832" w:rsidP="00094A40">
      <w:pPr>
        <w:widowControl w:val="0"/>
        <w:tabs>
          <w:tab w:val="left" w:pos="993"/>
        </w:tabs>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szCs w:val="28"/>
        </w:rPr>
        <w:t xml:space="preserve">Для ADR загалом властивий нижчий ступінь регламентування й </w:t>
      </w:r>
      <w:proofErr w:type="spellStart"/>
      <w:r w:rsidRPr="008D254C">
        <w:rPr>
          <w:rFonts w:ascii="Times New Roman" w:eastAsia="Times New Roman" w:hAnsi="Times New Roman"/>
          <w:sz w:val="28"/>
          <w:szCs w:val="28"/>
        </w:rPr>
        <w:t>ресурсовитратності</w:t>
      </w:r>
      <w:proofErr w:type="spellEnd"/>
      <w:r w:rsidRPr="008D254C">
        <w:rPr>
          <w:rFonts w:ascii="Times New Roman" w:eastAsia="Times New Roman" w:hAnsi="Times New Roman"/>
          <w:sz w:val="28"/>
          <w:szCs w:val="28"/>
        </w:rPr>
        <w:t>, але і поширення, зокрема в Україні. Водночас перевага</w:t>
      </w:r>
      <w:r w:rsidR="00094A40">
        <w:rPr>
          <w:rFonts w:ascii="Times New Roman" w:eastAsia="Times New Roman" w:hAnsi="Times New Roman"/>
          <w:sz w:val="28"/>
          <w:szCs w:val="28"/>
        </w:rPr>
        <w:t>ми для використання ADR є таке:</w:t>
      </w:r>
    </w:p>
    <w:p w:rsidR="00094A40" w:rsidRPr="00094A40" w:rsidRDefault="00400832" w:rsidP="00094A40">
      <w:pPr>
        <w:widowControl w:val="0"/>
        <w:tabs>
          <w:tab w:val="left" w:pos="993"/>
        </w:tabs>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rPr>
        <w:t xml:space="preserve">особиста участь учасників конфлікту і відповідно </w:t>
      </w:r>
      <w:proofErr w:type="spellStart"/>
      <w:r w:rsidRPr="008D254C">
        <w:rPr>
          <w:rFonts w:ascii="Times New Roman" w:eastAsia="Times New Roman" w:hAnsi="Times New Roman"/>
          <w:sz w:val="28"/>
        </w:rPr>
        <w:t>залученість</w:t>
      </w:r>
      <w:proofErr w:type="spellEnd"/>
      <w:r w:rsidRPr="008D254C">
        <w:rPr>
          <w:rFonts w:ascii="Times New Roman" w:eastAsia="Times New Roman" w:hAnsi="Times New Roman"/>
          <w:sz w:val="28"/>
        </w:rPr>
        <w:t xml:space="preserve">, </w:t>
      </w:r>
      <w:proofErr w:type="spellStart"/>
      <w:r w:rsidRPr="008D254C">
        <w:rPr>
          <w:rFonts w:ascii="Times New Roman" w:eastAsia="Times New Roman" w:hAnsi="Times New Roman"/>
          <w:sz w:val="28"/>
        </w:rPr>
        <w:t>мотивованість</w:t>
      </w:r>
      <w:proofErr w:type="spellEnd"/>
      <w:r w:rsidRPr="008D254C">
        <w:rPr>
          <w:rFonts w:ascii="Times New Roman" w:eastAsia="Times New Roman" w:hAnsi="Times New Roman"/>
          <w:sz w:val="28"/>
        </w:rPr>
        <w:t>, вплив на результат;</w:t>
      </w:r>
    </w:p>
    <w:p w:rsidR="00094A40" w:rsidRPr="00094A40" w:rsidRDefault="00400832" w:rsidP="00094A40">
      <w:pPr>
        <w:widowControl w:val="0"/>
        <w:tabs>
          <w:tab w:val="left" w:pos="993"/>
        </w:tabs>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rPr>
        <w:t>гнучкість</w:t>
      </w:r>
      <w:r w:rsidRPr="008D254C">
        <w:rPr>
          <w:rFonts w:ascii="Times New Roman" w:eastAsia="Times New Roman" w:hAnsi="Times New Roman"/>
          <w:spacing w:val="-9"/>
          <w:sz w:val="28"/>
        </w:rPr>
        <w:t xml:space="preserve"> </w:t>
      </w:r>
      <w:r w:rsidRPr="008D254C">
        <w:rPr>
          <w:rFonts w:ascii="Times New Roman" w:eastAsia="Times New Roman" w:hAnsi="Times New Roman"/>
          <w:sz w:val="28"/>
        </w:rPr>
        <w:t>процесу</w:t>
      </w:r>
      <w:r w:rsidRPr="008D254C">
        <w:rPr>
          <w:rFonts w:ascii="Times New Roman" w:eastAsia="Times New Roman" w:hAnsi="Times New Roman"/>
          <w:spacing w:val="-8"/>
          <w:sz w:val="28"/>
        </w:rPr>
        <w:t xml:space="preserve"> </w:t>
      </w:r>
      <w:r w:rsidRPr="008D254C">
        <w:rPr>
          <w:rFonts w:ascii="Times New Roman" w:eastAsia="Times New Roman" w:hAnsi="Times New Roman"/>
          <w:sz w:val="28"/>
        </w:rPr>
        <w:t>розв’язання</w:t>
      </w:r>
      <w:r w:rsidRPr="008D254C">
        <w:rPr>
          <w:rFonts w:ascii="Times New Roman" w:eastAsia="Times New Roman" w:hAnsi="Times New Roman"/>
          <w:spacing w:val="-7"/>
          <w:sz w:val="28"/>
        </w:rPr>
        <w:t xml:space="preserve"> </w:t>
      </w:r>
      <w:r w:rsidRPr="008D254C">
        <w:rPr>
          <w:rFonts w:ascii="Times New Roman" w:eastAsia="Times New Roman" w:hAnsi="Times New Roman"/>
          <w:spacing w:val="-2"/>
          <w:sz w:val="28"/>
        </w:rPr>
        <w:t>конфлікту;</w:t>
      </w:r>
    </w:p>
    <w:p w:rsidR="00094A40" w:rsidRPr="00094A40" w:rsidRDefault="00400832" w:rsidP="00094A40">
      <w:pPr>
        <w:widowControl w:val="0"/>
        <w:tabs>
          <w:tab w:val="left" w:pos="993"/>
        </w:tabs>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rPr>
        <w:t>доречна</w:t>
      </w:r>
      <w:r w:rsidRPr="008D254C">
        <w:rPr>
          <w:rFonts w:ascii="Times New Roman" w:eastAsia="Times New Roman" w:hAnsi="Times New Roman"/>
          <w:spacing w:val="-13"/>
          <w:sz w:val="28"/>
        </w:rPr>
        <w:t xml:space="preserve"> </w:t>
      </w:r>
      <w:r w:rsidRPr="008D254C">
        <w:rPr>
          <w:rFonts w:ascii="Times New Roman" w:eastAsia="Times New Roman" w:hAnsi="Times New Roman"/>
          <w:sz w:val="28"/>
        </w:rPr>
        <w:t>конфіденційність</w:t>
      </w:r>
      <w:r w:rsidRPr="008D254C">
        <w:rPr>
          <w:rFonts w:ascii="Times New Roman" w:eastAsia="Times New Roman" w:hAnsi="Times New Roman"/>
          <w:spacing w:val="-11"/>
          <w:sz w:val="28"/>
        </w:rPr>
        <w:t xml:space="preserve"> </w:t>
      </w:r>
      <w:r w:rsidRPr="008D254C">
        <w:rPr>
          <w:rFonts w:ascii="Times New Roman" w:eastAsia="Times New Roman" w:hAnsi="Times New Roman"/>
          <w:sz w:val="28"/>
        </w:rPr>
        <w:t>процесу</w:t>
      </w:r>
      <w:r w:rsidRPr="008D254C">
        <w:rPr>
          <w:rFonts w:ascii="Times New Roman" w:eastAsia="Times New Roman" w:hAnsi="Times New Roman"/>
          <w:spacing w:val="-11"/>
          <w:sz w:val="28"/>
        </w:rPr>
        <w:t xml:space="preserve"> </w:t>
      </w:r>
      <w:r w:rsidRPr="008D254C">
        <w:rPr>
          <w:rFonts w:ascii="Times New Roman" w:eastAsia="Times New Roman" w:hAnsi="Times New Roman"/>
          <w:sz w:val="28"/>
        </w:rPr>
        <w:t>розв’язання</w:t>
      </w:r>
      <w:r w:rsidRPr="008D254C">
        <w:rPr>
          <w:rFonts w:ascii="Times New Roman" w:eastAsia="Times New Roman" w:hAnsi="Times New Roman"/>
          <w:spacing w:val="-10"/>
          <w:sz w:val="28"/>
        </w:rPr>
        <w:t xml:space="preserve"> </w:t>
      </w:r>
      <w:r w:rsidRPr="008D254C">
        <w:rPr>
          <w:rFonts w:ascii="Times New Roman" w:eastAsia="Times New Roman" w:hAnsi="Times New Roman"/>
          <w:spacing w:val="-2"/>
          <w:sz w:val="28"/>
        </w:rPr>
        <w:t>конфлікту;</w:t>
      </w:r>
    </w:p>
    <w:p w:rsidR="00094A40" w:rsidRPr="00094A40" w:rsidRDefault="00400832" w:rsidP="00094A40">
      <w:pPr>
        <w:widowControl w:val="0"/>
        <w:tabs>
          <w:tab w:val="left" w:pos="993"/>
        </w:tabs>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rPr>
        <w:t>відносини</w:t>
      </w:r>
      <w:r w:rsidRPr="008D254C">
        <w:rPr>
          <w:rFonts w:ascii="Times New Roman" w:eastAsia="Times New Roman" w:hAnsi="Times New Roman"/>
          <w:spacing w:val="-8"/>
          <w:sz w:val="28"/>
        </w:rPr>
        <w:t xml:space="preserve"> </w:t>
      </w:r>
      <w:r w:rsidRPr="008D254C">
        <w:rPr>
          <w:rFonts w:ascii="Times New Roman" w:eastAsia="Times New Roman" w:hAnsi="Times New Roman"/>
          <w:sz w:val="28"/>
        </w:rPr>
        <w:t>і</w:t>
      </w:r>
      <w:r w:rsidRPr="008D254C">
        <w:rPr>
          <w:rFonts w:ascii="Times New Roman" w:eastAsia="Times New Roman" w:hAnsi="Times New Roman"/>
          <w:spacing w:val="-5"/>
          <w:sz w:val="28"/>
        </w:rPr>
        <w:t xml:space="preserve"> </w:t>
      </w:r>
      <w:r w:rsidRPr="008D254C">
        <w:rPr>
          <w:rFonts w:ascii="Times New Roman" w:eastAsia="Times New Roman" w:hAnsi="Times New Roman"/>
          <w:sz w:val="28"/>
        </w:rPr>
        <w:t>атмосфера,</w:t>
      </w:r>
      <w:r w:rsidRPr="008D254C">
        <w:rPr>
          <w:rFonts w:ascii="Times New Roman" w:eastAsia="Times New Roman" w:hAnsi="Times New Roman"/>
          <w:spacing w:val="-5"/>
          <w:sz w:val="28"/>
        </w:rPr>
        <w:t xml:space="preserve"> </w:t>
      </w:r>
      <w:r w:rsidRPr="008D254C">
        <w:rPr>
          <w:rFonts w:ascii="Times New Roman" w:eastAsia="Times New Roman" w:hAnsi="Times New Roman"/>
          <w:sz w:val="28"/>
        </w:rPr>
        <w:t>які</w:t>
      </w:r>
      <w:r w:rsidRPr="008D254C">
        <w:rPr>
          <w:rFonts w:ascii="Times New Roman" w:eastAsia="Times New Roman" w:hAnsi="Times New Roman"/>
          <w:spacing w:val="-7"/>
          <w:sz w:val="28"/>
        </w:rPr>
        <w:t xml:space="preserve"> </w:t>
      </w:r>
      <w:r w:rsidRPr="008D254C">
        <w:rPr>
          <w:rFonts w:ascii="Times New Roman" w:eastAsia="Times New Roman" w:hAnsi="Times New Roman"/>
          <w:sz w:val="28"/>
        </w:rPr>
        <w:t>поліпшуються</w:t>
      </w:r>
      <w:r w:rsidRPr="008D254C">
        <w:rPr>
          <w:rFonts w:ascii="Times New Roman" w:eastAsia="Times New Roman" w:hAnsi="Times New Roman"/>
          <w:spacing w:val="-5"/>
          <w:sz w:val="28"/>
        </w:rPr>
        <w:t xml:space="preserve"> </w:t>
      </w:r>
      <w:r w:rsidRPr="008D254C">
        <w:rPr>
          <w:rFonts w:ascii="Times New Roman" w:eastAsia="Times New Roman" w:hAnsi="Times New Roman"/>
          <w:sz w:val="28"/>
        </w:rPr>
        <w:t>і</w:t>
      </w:r>
      <w:r w:rsidRPr="008D254C">
        <w:rPr>
          <w:rFonts w:ascii="Times New Roman" w:eastAsia="Times New Roman" w:hAnsi="Times New Roman"/>
          <w:spacing w:val="-4"/>
          <w:sz w:val="28"/>
        </w:rPr>
        <w:t xml:space="preserve"> </w:t>
      </w:r>
      <w:r w:rsidRPr="008D254C">
        <w:rPr>
          <w:rFonts w:ascii="Times New Roman" w:eastAsia="Times New Roman" w:hAnsi="Times New Roman"/>
          <w:spacing w:val="-2"/>
          <w:sz w:val="28"/>
        </w:rPr>
        <w:t>оздоровлюються;</w:t>
      </w:r>
    </w:p>
    <w:p w:rsidR="00400832" w:rsidRPr="00094A40" w:rsidRDefault="00400832" w:rsidP="00094A40">
      <w:pPr>
        <w:widowControl w:val="0"/>
        <w:tabs>
          <w:tab w:val="left" w:pos="993"/>
        </w:tabs>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rPr>
        <w:t>поштовх</w:t>
      </w:r>
      <w:r w:rsidRPr="008D254C">
        <w:rPr>
          <w:rFonts w:ascii="Times New Roman" w:eastAsia="Times New Roman" w:hAnsi="Times New Roman"/>
          <w:spacing w:val="-3"/>
          <w:sz w:val="28"/>
        </w:rPr>
        <w:t xml:space="preserve"> </w:t>
      </w:r>
      <w:r w:rsidRPr="008D254C">
        <w:rPr>
          <w:rFonts w:ascii="Times New Roman" w:eastAsia="Times New Roman" w:hAnsi="Times New Roman"/>
          <w:sz w:val="28"/>
        </w:rPr>
        <w:t>до</w:t>
      </w:r>
      <w:r w:rsidRPr="008D254C">
        <w:rPr>
          <w:rFonts w:ascii="Times New Roman" w:eastAsia="Times New Roman" w:hAnsi="Times New Roman"/>
          <w:spacing w:val="-3"/>
          <w:sz w:val="28"/>
        </w:rPr>
        <w:t xml:space="preserve"> </w:t>
      </w:r>
      <w:r w:rsidRPr="008D254C">
        <w:rPr>
          <w:rFonts w:ascii="Times New Roman" w:eastAsia="Times New Roman" w:hAnsi="Times New Roman"/>
          <w:sz w:val="28"/>
        </w:rPr>
        <w:t>системних</w:t>
      </w:r>
      <w:r w:rsidRPr="008D254C">
        <w:rPr>
          <w:rFonts w:ascii="Times New Roman" w:eastAsia="Times New Roman" w:hAnsi="Times New Roman"/>
          <w:spacing w:val="-3"/>
          <w:sz w:val="28"/>
        </w:rPr>
        <w:t xml:space="preserve"> </w:t>
      </w:r>
      <w:r w:rsidRPr="008D254C">
        <w:rPr>
          <w:rFonts w:ascii="Times New Roman" w:eastAsia="Times New Roman" w:hAnsi="Times New Roman"/>
          <w:sz w:val="28"/>
        </w:rPr>
        <w:t>змін</w:t>
      </w:r>
      <w:r w:rsidRPr="008D254C">
        <w:rPr>
          <w:rFonts w:ascii="Times New Roman" w:eastAsia="Times New Roman" w:hAnsi="Times New Roman"/>
          <w:spacing w:val="-4"/>
          <w:sz w:val="28"/>
        </w:rPr>
        <w:t xml:space="preserve"> </w:t>
      </w:r>
      <w:r w:rsidRPr="008D254C">
        <w:rPr>
          <w:rFonts w:ascii="Times New Roman" w:eastAsia="Times New Roman" w:hAnsi="Times New Roman"/>
          <w:sz w:val="28"/>
        </w:rPr>
        <w:t>в</w:t>
      </w:r>
      <w:r w:rsidRPr="008D254C">
        <w:rPr>
          <w:rFonts w:ascii="Times New Roman" w:eastAsia="Times New Roman" w:hAnsi="Times New Roman"/>
          <w:spacing w:val="-4"/>
          <w:sz w:val="28"/>
        </w:rPr>
        <w:t xml:space="preserve"> </w:t>
      </w:r>
      <w:r w:rsidRPr="008D254C">
        <w:rPr>
          <w:rFonts w:ascii="Times New Roman" w:eastAsia="Times New Roman" w:hAnsi="Times New Roman"/>
          <w:spacing w:val="-2"/>
          <w:sz w:val="28"/>
        </w:rPr>
        <w:t>установі.</w:t>
      </w:r>
    </w:p>
    <w:p w:rsidR="00400832" w:rsidRPr="00094A40" w:rsidRDefault="00400832" w:rsidP="00400832">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Ефективність</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застосування</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певного</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механізму</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вирішення</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конфлікту</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 xml:space="preserve">залежить від правильних та професійних дій і рішення керівника у виборі оптимального способу його врегулювання. Багатоманітність конфліктних ситуацій, наявність ресурсів для їх розв’язання, специфіка організації, особливості їхньої організаційної культури тощо впливатиме на те, який спосіб розв’язання буде найдоречнішим. Конфлікти потрібно вирішувати з індивідуальним підходом і більш систематично, оскільки вони мають великий </w:t>
      </w:r>
      <w:r w:rsidRPr="008D254C">
        <w:rPr>
          <w:rFonts w:ascii="Times New Roman" w:eastAsia="Times New Roman" w:hAnsi="Times New Roman"/>
          <w:sz w:val="28"/>
          <w:szCs w:val="28"/>
        </w:rPr>
        <w:lastRenderedPageBreak/>
        <w:t>вплив на продуктивність надання державних послуг та реалізацію впроваджуваних реформ або змін в органах влади, це передбачає можливість для проведення пошуку вза</w:t>
      </w:r>
      <w:r w:rsidR="00094A40">
        <w:rPr>
          <w:rFonts w:ascii="Times New Roman" w:eastAsia="Times New Roman" w:hAnsi="Times New Roman"/>
          <w:sz w:val="28"/>
          <w:szCs w:val="28"/>
        </w:rPr>
        <w:t>ємовигідного вирішення ситуації</w:t>
      </w:r>
      <w:r w:rsidR="00094A40" w:rsidRPr="00094A40">
        <w:rPr>
          <w:rFonts w:ascii="Times New Roman" w:eastAsia="Times New Roman" w:hAnsi="Times New Roman"/>
          <w:sz w:val="28"/>
          <w:szCs w:val="28"/>
        </w:rPr>
        <w:t xml:space="preserve"> </w:t>
      </w:r>
      <w:r w:rsidR="00CF7AF8" w:rsidRPr="008D254C">
        <w:rPr>
          <w:rStyle w:val="a9"/>
          <w:rFonts w:ascii="Times New Roman" w:eastAsia="Times New Roman" w:hAnsi="Times New Roman"/>
          <w:sz w:val="28"/>
          <w:szCs w:val="28"/>
        </w:rPr>
        <w:footnoteReference w:id="50"/>
      </w:r>
      <w:r w:rsidR="00094A40" w:rsidRPr="00094A40">
        <w:rPr>
          <w:rFonts w:ascii="Times New Roman" w:eastAsia="Times New Roman" w:hAnsi="Times New Roman"/>
          <w:sz w:val="28"/>
          <w:szCs w:val="28"/>
        </w:rPr>
        <w:t>.</w:t>
      </w:r>
    </w:p>
    <w:p w:rsidR="00400832" w:rsidRPr="008D254C" w:rsidRDefault="00400832" w:rsidP="009E2ECF">
      <w:pPr>
        <w:widowControl w:val="0"/>
        <w:tabs>
          <w:tab w:val="left" w:pos="2716"/>
          <w:tab w:val="left" w:pos="5150"/>
          <w:tab w:val="left" w:pos="7573"/>
        </w:tabs>
        <w:autoSpaceDE w:val="0"/>
        <w:autoSpaceDN w:val="0"/>
        <w:spacing w:after="0" w:line="360" w:lineRule="auto"/>
        <w:ind w:firstLine="709"/>
        <w:jc w:val="both"/>
        <w:rPr>
          <w:rFonts w:ascii="Times New Roman" w:eastAsia="Times New Roman" w:hAnsi="Times New Roman"/>
          <w:sz w:val="28"/>
        </w:rPr>
      </w:pPr>
      <w:r w:rsidRPr="008D254C">
        <w:rPr>
          <w:rFonts w:ascii="Times New Roman" w:eastAsia="Times New Roman" w:hAnsi="Times New Roman"/>
          <w:spacing w:val="-2"/>
          <w:sz w:val="28"/>
        </w:rPr>
        <w:t>Особливості</w:t>
      </w:r>
      <w:r w:rsidRPr="008D254C">
        <w:rPr>
          <w:rFonts w:ascii="Times New Roman" w:eastAsia="Times New Roman" w:hAnsi="Times New Roman"/>
          <w:sz w:val="28"/>
        </w:rPr>
        <w:t xml:space="preserve"> </w:t>
      </w:r>
      <w:r w:rsidRPr="008D254C">
        <w:rPr>
          <w:rFonts w:ascii="Times New Roman" w:eastAsia="Times New Roman" w:hAnsi="Times New Roman"/>
          <w:spacing w:val="-2"/>
          <w:sz w:val="28"/>
        </w:rPr>
        <w:t>потенційного</w:t>
      </w:r>
      <w:r w:rsidRPr="008D254C">
        <w:rPr>
          <w:rFonts w:ascii="Times New Roman" w:eastAsia="Times New Roman" w:hAnsi="Times New Roman"/>
          <w:sz w:val="28"/>
        </w:rPr>
        <w:t xml:space="preserve"> </w:t>
      </w:r>
      <w:r w:rsidRPr="008D254C">
        <w:rPr>
          <w:rFonts w:ascii="Times New Roman" w:eastAsia="Times New Roman" w:hAnsi="Times New Roman"/>
          <w:spacing w:val="-2"/>
          <w:sz w:val="28"/>
        </w:rPr>
        <w:t>застосування</w:t>
      </w:r>
      <w:r w:rsidRPr="008D254C">
        <w:rPr>
          <w:rFonts w:ascii="Times New Roman" w:eastAsia="Times New Roman" w:hAnsi="Times New Roman"/>
          <w:sz w:val="28"/>
        </w:rPr>
        <w:t xml:space="preserve"> </w:t>
      </w:r>
      <w:r w:rsidRPr="008D254C">
        <w:rPr>
          <w:rFonts w:ascii="Times New Roman" w:eastAsia="Times New Roman" w:hAnsi="Times New Roman"/>
          <w:spacing w:val="-2"/>
          <w:sz w:val="28"/>
        </w:rPr>
        <w:t xml:space="preserve">альтернативного </w:t>
      </w:r>
      <w:r w:rsidRPr="008D254C">
        <w:rPr>
          <w:rFonts w:ascii="Times New Roman" w:eastAsia="Times New Roman" w:hAnsi="Times New Roman"/>
          <w:sz w:val="28"/>
        </w:rPr>
        <w:t>дисциплінарного провадження в Україні:</w:t>
      </w:r>
    </w:p>
    <w:p w:rsidR="00094A40"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szCs w:val="28"/>
        </w:rPr>
        <w:t>Для</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запровадження</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альтернативного</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дисциплінарного</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провадження</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pacing w:val="-2"/>
          <w:sz w:val="28"/>
          <w:szCs w:val="28"/>
        </w:rPr>
        <w:t>необхідно:</w:t>
      </w:r>
      <w:r w:rsidR="00094A40" w:rsidRPr="00094A40">
        <w:rPr>
          <w:rFonts w:ascii="Times New Roman" w:eastAsia="Times New Roman" w:hAnsi="Times New Roman"/>
          <w:spacing w:val="-2"/>
          <w:sz w:val="28"/>
          <w:szCs w:val="28"/>
          <w:lang w:val="ru-RU"/>
        </w:rPr>
        <w:t xml:space="preserve"> </w:t>
      </w:r>
      <w:r w:rsidR="00CF7AF8" w:rsidRPr="008D254C">
        <w:rPr>
          <w:rStyle w:val="a9"/>
          <w:rFonts w:ascii="Times New Roman" w:eastAsia="Times New Roman" w:hAnsi="Times New Roman"/>
          <w:spacing w:val="-2"/>
          <w:sz w:val="28"/>
          <w:szCs w:val="28"/>
        </w:rPr>
        <w:footnoteReference w:id="51"/>
      </w:r>
    </w:p>
    <w:p w:rsidR="00094A40"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094A40">
        <w:rPr>
          <w:rFonts w:ascii="Times New Roman" w:eastAsia="Times New Roman" w:hAnsi="Times New Roman"/>
          <w:sz w:val="28"/>
        </w:rPr>
        <w:t>закріпити таку можливість на законодавчому рівні, оскільки наразі процедура притягнення до відповідальності різних категорій держслужбовців є чітко визначеною нормативно-правовими актами. До того,</w:t>
      </w:r>
      <w:r w:rsidRPr="00094A40">
        <w:rPr>
          <w:rFonts w:ascii="Times New Roman" w:eastAsia="Times New Roman" w:hAnsi="Times New Roman"/>
          <w:spacing w:val="40"/>
          <w:sz w:val="28"/>
        </w:rPr>
        <w:t xml:space="preserve"> </w:t>
      </w:r>
      <w:r w:rsidRPr="00094A40">
        <w:rPr>
          <w:rFonts w:ascii="Times New Roman" w:eastAsia="Times New Roman" w:hAnsi="Times New Roman"/>
          <w:sz w:val="28"/>
        </w:rPr>
        <w:t>затвердити таку можливість на рівні органу державної влади, шляхом розроблення регламенту і алгоритму використання цього механізму;</w:t>
      </w:r>
    </w:p>
    <w:p w:rsidR="00094A40"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094A40">
        <w:rPr>
          <w:rFonts w:ascii="Times New Roman" w:eastAsia="Times New Roman" w:hAnsi="Times New Roman"/>
          <w:sz w:val="28"/>
        </w:rPr>
        <w:t xml:space="preserve">провести спеціальні навчальні заходи окремо серед працівників служб управління персоналом, керівників/менеджерів, працівників державної </w:t>
      </w:r>
      <w:r w:rsidRPr="00094A40">
        <w:rPr>
          <w:rFonts w:ascii="Times New Roman" w:eastAsia="Times New Roman" w:hAnsi="Times New Roman"/>
          <w:spacing w:val="-2"/>
          <w:sz w:val="28"/>
        </w:rPr>
        <w:t>установи;</w:t>
      </w:r>
    </w:p>
    <w:p w:rsidR="00094A40"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094A40">
        <w:rPr>
          <w:rFonts w:ascii="Times New Roman" w:eastAsia="Times New Roman" w:hAnsi="Times New Roman"/>
          <w:sz w:val="28"/>
          <w:szCs w:val="28"/>
        </w:rPr>
        <w:t>дозволити на</w:t>
      </w:r>
      <w:r w:rsidRPr="00094A40">
        <w:rPr>
          <w:rFonts w:ascii="Times New Roman" w:eastAsia="Times New Roman" w:hAnsi="Times New Roman"/>
          <w:spacing w:val="-1"/>
          <w:sz w:val="28"/>
          <w:szCs w:val="28"/>
        </w:rPr>
        <w:t xml:space="preserve"> </w:t>
      </w:r>
      <w:r w:rsidRPr="00094A40">
        <w:rPr>
          <w:rFonts w:ascii="Times New Roman" w:eastAsia="Times New Roman" w:hAnsi="Times New Roman"/>
          <w:sz w:val="28"/>
          <w:szCs w:val="28"/>
        </w:rPr>
        <w:t>державному</w:t>
      </w:r>
      <w:r w:rsidRPr="00094A40">
        <w:rPr>
          <w:rFonts w:ascii="Times New Roman" w:eastAsia="Times New Roman" w:hAnsi="Times New Roman"/>
          <w:spacing w:val="-1"/>
          <w:sz w:val="28"/>
          <w:szCs w:val="28"/>
        </w:rPr>
        <w:t xml:space="preserve"> </w:t>
      </w:r>
      <w:r w:rsidRPr="00094A40">
        <w:rPr>
          <w:rFonts w:ascii="Times New Roman" w:eastAsia="Times New Roman" w:hAnsi="Times New Roman"/>
          <w:sz w:val="28"/>
          <w:szCs w:val="28"/>
        </w:rPr>
        <w:t>рівні використовувати альтернативне дисциплінарне провадження як варіант, а не вимогу;</w:t>
      </w:r>
    </w:p>
    <w:p w:rsidR="00094A40"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rPr>
      </w:pPr>
      <w:r w:rsidRPr="00094A40">
        <w:rPr>
          <w:rFonts w:ascii="Times New Roman" w:eastAsia="Times New Roman" w:hAnsi="Times New Roman"/>
          <w:sz w:val="28"/>
          <w:szCs w:val="28"/>
        </w:rPr>
        <w:t>вести</w:t>
      </w:r>
      <w:r w:rsidRPr="00094A40">
        <w:rPr>
          <w:rFonts w:ascii="Times New Roman" w:eastAsia="Times New Roman" w:hAnsi="Times New Roman"/>
          <w:spacing w:val="-3"/>
          <w:sz w:val="28"/>
          <w:szCs w:val="28"/>
        </w:rPr>
        <w:t xml:space="preserve"> </w:t>
      </w:r>
      <w:r w:rsidRPr="00094A40">
        <w:rPr>
          <w:rFonts w:ascii="Times New Roman" w:eastAsia="Times New Roman" w:hAnsi="Times New Roman"/>
          <w:sz w:val="28"/>
          <w:szCs w:val="28"/>
        </w:rPr>
        <w:t>статистику</w:t>
      </w:r>
      <w:r w:rsidRPr="00094A40">
        <w:rPr>
          <w:rFonts w:ascii="Times New Roman" w:eastAsia="Times New Roman" w:hAnsi="Times New Roman"/>
          <w:spacing w:val="-1"/>
          <w:sz w:val="28"/>
          <w:szCs w:val="28"/>
        </w:rPr>
        <w:t xml:space="preserve"> </w:t>
      </w:r>
      <w:r w:rsidRPr="00094A40">
        <w:rPr>
          <w:rFonts w:ascii="Times New Roman" w:eastAsia="Times New Roman" w:hAnsi="Times New Roman"/>
          <w:sz w:val="28"/>
          <w:szCs w:val="28"/>
        </w:rPr>
        <w:t>його</w:t>
      </w:r>
      <w:r w:rsidRPr="00094A40">
        <w:rPr>
          <w:rFonts w:ascii="Times New Roman" w:eastAsia="Times New Roman" w:hAnsi="Times New Roman"/>
          <w:spacing w:val="-2"/>
          <w:sz w:val="28"/>
          <w:szCs w:val="28"/>
        </w:rPr>
        <w:t xml:space="preserve"> </w:t>
      </w:r>
      <w:r w:rsidRPr="00094A40">
        <w:rPr>
          <w:rFonts w:ascii="Times New Roman" w:eastAsia="Times New Roman" w:hAnsi="Times New Roman"/>
          <w:sz w:val="28"/>
          <w:szCs w:val="28"/>
        </w:rPr>
        <w:t>використання</w:t>
      </w:r>
      <w:r w:rsidRPr="00094A40">
        <w:rPr>
          <w:rFonts w:ascii="Times New Roman" w:eastAsia="Times New Roman" w:hAnsi="Times New Roman"/>
          <w:spacing w:val="-1"/>
          <w:sz w:val="28"/>
          <w:szCs w:val="28"/>
        </w:rPr>
        <w:t xml:space="preserve"> </w:t>
      </w:r>
      <w:r w:rsidRPr="00094A40">
        <w:rPr>
          <w:rFonts w:ascii="Times New Roman" w:eastAsia="Times New Roman" w:hAnsi="Times New Roman"/>
          <w:sz w:val="28"/>
          <w:szCs w:val="28"/>
        </w:rPr>
        <w:t>та</w:t>
      </w:r>
      <w:r w:rsidRPr="00094A40">
        <w:rPr>
          <w:rFonts w:ascii="Times New Roman" w:eastAsia="Times New Roman" w:hAnsi="Times New Roman"/>
          <w:spacing w:val="-6"/>
          <w:sz w:val="28"/>
          <w:szCs w:val="28"/>
        </w:rPr>
        <w:t xml:space="preserve"> </w:t>
      </w:r>
      <w:r w:rsidRPr="00094A40">
        <w:rPr>
          <w:rFonts w:ascii="Times New Roman" w:eastAsia="Times New Roman" w:hAnsi="Times New Roman"/>
          <w:sz w:val="28"/>
          <w:szCs w:val="28"/>
        </w:rPr>
        <w:t>аналізувати</w:t>
      </w:r>
      <w:r w:rsidRPr="00094A40">
        <w:rPr>
          <w:rFonts w:ascii="Times New Roman" w:eastAsia="Times New Roman" w:hAnsi="Times New Roman"/>
          <w:spacing w:val="-5"/>
          <w:sz w:val="28"/>
          <w:szCs w:val="28"/>
        </w:rPr>
        <w:t xml:space="preserve"> </w:t>
      </w:r>
      <w:r w:rsidRPr="00094A40">
        <w:rPr>
          <w:rFonts w:ascii="Times New Roman" w:eastAsia="Times New Roman" w:hAnsi="Times New Roman"/>
          <w:sz w:val="28"/>
          <w:szCs w:val="28"/>
        </w:rPr>
        <w:t>дію</w:t>
      </w:r>
      <w:r w:rsidRPr="00094A40">
        <w:rPr>
          <w:rFonts w:ascii="Times New Roman" w:eastAsia="Times New Roman" w:hAnsi="Times New Roman"/>
          <w:spacing w:val="-7"/>
          <w:sz w:val="28"/>
          <w:szCs w:val="28"/>
        </w:rPr>
        <w:t xml:space="preserve"> </w:t>
      </w:r>
      <w:r w:rsidRPr="00094A40">
        <w:rPr>
          <w:rFonts w:ascii="Times New Roman" w:eastAsia="Times New Roman" w:hAnsi="Times New Roman"/>
          <w:sz w:val="28"/>
          <w:szCs w:val="28"/>
        </w:rPr>
        <w:t>на</w:t>
      </w:r>
      <w:r w:rsidRPr="00094A40">
        <w:rPr>
          <w:rFonts w:ascii="Times New Roman" w:eastAsia="Times New Roman" w:hAnsi="Times New Roman"/>
          <w:spacing w:val="-5"/>
          <w:sz w:val="28"/>
          <w:szCs w:val="28"/>
        </w:rPr>
        <w:t xml:space="preserve"> </w:t>
      </w:r>
      <w:r w:rsidRPr="00094A40">
        <w:rPr>
          <w:rFonts w:ascii="Times New Roman" w:eastAsia="Times New Roman" w:hAnsi="Times New Roman"/>
          <w:sz w:val="28"/>
          <w:szCs w:val="28"/>
        </w:rPr>
        <w:t>майбутню</w:t>
      </w:r>
      <w:r w:rsidRPr="00094A40">
        <w:rPr>
          <w:rFonts w:ascii="Times New Roman" w:eastAsia="Times New Roman" w:hAnsi="Times New Roman"/>
          <w:spacing w:val="-3"/>
          <w:sz w:val="28"/>
          <w:szCs w:val="28"/>
        </w:rPr>
        <w:t xml:space="preserve"> </w:t>
      </w:r>
      <w:r w:rsidRPr="00094A40">
        <w:rPr>
          <w:rFonts w:ascii="Times New Roman" w:eastAsia="Times New Roman" w:hAnsi="Times New Roman"/>
          <w:sz w:val="28"/>
          <w:szCs w:val="28"/>
        </w:rPr>
        <w:t>поведінку працівників.</w:t>
      </w:r>
      <w:r w:rsidRPr="00094A40">
        <w:rPr>
          <w:rFonts w:ascii="Times New Roman" w:eastAsia="Times New Roman" w:hAnsi="Times New Roman"/>
          <w:spacing w:val="40"/>
          <w:sz w:val="28"/>
          <w:szCs w:val="28"/>
        </w:rPr>
        <w:t xml:space="preserve"> </w:t>
      </w:r>
      <w:r w:rsidRPr="00094A40">
        <w:rPr>
          <w:rFonts w:ascii="Times New Roman" w:eastAsia="Times New Roman" w:hAnsi="Times New Roman"/>
          <w:sz w:val="28"/>
          <w:szCs w:val="28"/>
        </w:rPr>
        <w:t>Саме наявність обліку дозволить зацікавленим сторонам аналізувати і вивчати практику, з метою в майбутньому скоординувати дії і використовувати відповідні альтернативні інструменти розв’язання спорів до відповідних категорій справ;</w:t>
      </w:r>
    </w:p>
    <w:p w:rsidR="00400832"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rPr>
      </w:pPr>
      <w:r w:rsidRPr="00094A40">
        <w:rPr>
          <w:rFonts w:ascii="Times New Roman" w:eastAsia="Times New Roman" w:hAnsi="Times New Roman"/>
          <w:sz w:val="28"/>
          <w:szCs w:val="28"/>
        </w:rPr>
        <w:t xml:space="preserve">заохотити менеджерів/керівників бути </w:t>
      </w:r>
      <w:proofErr w:type="spellStart"/>
      <w:r w:rsidRPr="00094A40">
        <w:rPr>
          <w:rFonts w:ascii="Times New Roman" w:eastAsia="Times New Roman" w:hAnsi="Times New Roman"/>
          <w:sz w:val="28"/>
          <w:szCs w:val="28"/>
        </w:rPr>
        <w:t>проактивними</w:t>
      </w:r>
      <w:proofErr w:type="spellEnd"/>
      <w:r w:rsidRPr="00094A40">
        <w:rPr>
          <w:rFonts w:ascii="Times New Roman" w:eastAsia="Times New Roman" w:hAnsi="Times New Roman"/>
          <w:sz w:val="28"/>
          <w:szCs w:val="28"/>
        </w:rPr>
        <w:t>: оцінювати ситуацію в кожному</w:t>
      </w:r>
      <w:r w:rsidRPr="00094A40">
        <w:rPr>
          <w:rFonts w:ascii="Times New Roman" w:eastAsia="Times New Roman" w:hAnsi="Times New Roman"/>
          <w:spacing w:val="-16"/>
          <w:sz w:val="28"/>
          <w:szCs w:val="28"/>
        </w:rPr>
        <w:t xml:space="preserve"> </w:t>
      </w:r>
      <w:r w:rsidRPr="00094A40">
        <w:rPr>
          <w:rFonts w:ascii="Times New Roman" w:eastAsia="Times New Roman" w:hAnsi="Times New Roman"/>
          <w:sz w:val="28"/>
          <w:szCs w:val="28"/>
        </w:rPr>
        <w:t>конкретному</w:t>
      </w:r>
      <w:r w:rsidRPr="00094A40">
        <w:rPr>
          <w:rFonts w:ascii="Times New Roman" w:eastAsia="Times New Roman" w:hAnsi="Times New Roman"/>
          <w:spacing w:val="-14"/>
          <w:sz w:val="28"/>
          <w:szCs w:val="28"/>
        </w:rPr>
        <w:t xml:space="preserve"> </w:t>
      </w:r>
      <w:r w:rsidRPr="00094A40">
        <w:rPr>
          <w:rFonts w:ascii="Times New Roman" w:eastAsia="Times New Roman" w:hAnsi="Times New Roman"/>
          <w:sz w:val="28"/>
          <w:szCs w:val="28"/>
        </w:rPr>
        <w:t>випадку;</w:t>
      </w:r>
      <w:r w:rsidRPr="00094A40">
        <w:rPr>
          <w:rFonts w:ascii="Times New Roman" w:eastAsia="Times New Roman" w:hAnsi="Times New Roman"/>
          <w:spacing w:val="-16"/>
          <w:sz w:val="28"/>
          <w:szCs w:val="28"/>
        </w:rPr>
        <w:t xml:space="preserve"> </w:t>
      </w:r>
      <w:r w:rsidRPr="00094A40">
        <w:rPr>
          <w:rFonts w:ascii="Times New Roman" w:eastAsia="Times New Roman" w:hAnsi="Times New Roman"/>
          <w:sz w:val="28"/>
          <w:szCs w:val="28"/>
        </w:rPr>
        <w:t>визначити,</w:t>
      </w:r>
      <w:r w:rsidRPr="00094A40">
        <w:rPr>
          <w:rFonts w:ascii="Times New Roman" w:eastAsia="Times New Roman" w:hAnsi="Times New Roman"/>
          <w:spacing w:val="-14"/>
          <w:sz w:val="28"/>
          <w:szCs w:val="28"/>
        </w:rPr>
        <w:t xml:space="preserve"> </w:t>
      </w:r>
      <w:r w:rsidRPr="00094A40">
        <w:rPr>
          <w:rFonts w:ascii="Times New Roman" w:eastAsia="Times New Roman" w:hAnsi="Times New Roman"/>
          <w:sz w:val="28"/>
          <w:szCs w:val="28"/>
        </w:rPr>
        <w:t>який</w:t>
      </w:r>
      <w:r w:rsidRPr="00094A40">
        <w:rPr>
          <w:rFonts w:ascii="Times New Roman" w:eastAsia="Times New Roman" w:hAnsi="Times New Roman"/>
          <w:spacing w:val="-16"/>
          <w:sz w:val="28"/>
          <w:szCs w:val="28"/>
        </w:rPr>
        <w:t xml:space="preserve"> </w:t>
      </w:r>
      <w:r w:rsidRPr="00094A40">
        <w:rPr>
          <w:rFonts w:ascii="Times New Roman" w:eastAsia="Times New Roman" w:hAnsi="Times New Roman"/>
          <w:sz w:val="28"/>
          <w:szCs w:val="28"/>
        </w:rPr>
        <w:t>підхід</w:t>
      </w:r>
      <w:r w:rsidRPr="00094A40">
        <w:rPr>
          <w:rFonts w:ascii="Times New Roman" w:eastAsia="Times New Roman" w:hAnsi="Times New Roman"/>
          <w:spacing w:val="-16"/>
          <w:sz w:val="28"/>
          <w:szCs w:val="28"/>
        </w:rPr>
        <w:t xml:space="preserve"> </w:t>
      </w:r>
      <w:r w:rsidRPr="00094A40">
        <w:rPr>
          <w:rFonts w:ascii="Times New Roman" w:eastAsia="Times New Roman" w:hAnsi="Times New Roman"/>
          <w:sz w:val="28"/>
          <w:szCs w:val="28"/>
        </w:rPr>
        <w:t>найімовірніше</w:t>
      </w:r>
      <w:r w:rsidRPr="00094A40">
        <w:rPr>
          <w:rFonts w:ascii="Times New Roman" w:eastAsia="Times New Roman" w:hAnsi="Times New Roman"/>
          <w:spacing w:val="-17"/>
          <w:sz w:val="28"/>
          <w:szCs w:val="28"/>
        </w:rPr>
        <w:t xml:space="preserve"> </w:t>
      </w:r>
      <w:r w:rsidRPr="00094A40">
        <w:rPr>
          <w:rFonts w:ascii="Times New Roman" w:eastAsia="Times New Roman" w:hAnsi="Times New Roman"/>
          <w:sz w:val="28"/>
          <w:szCs w:val="28"/>
        </w:rPr>
        <w:t>дозволить вирішити конфлікт «</w:t>
      </w:r>
      <w:proofErr w:type="spellStart"/>
      <w:r w:rsidRPr="00094A40">
        <w:rPr>
          <w:rFonts w:ascii="Times New Roman" w:eastAsia="Times New Roman" w:hAnsi="Times New Roman"/>
          <w:sz w:val="28"/>
          <w:szCs w:val="28"/>
        </w:rPr>
        <w:t>win-win</w:t>
      </w:r>
      <w:proofErr w:type="spellEnd"/>
      <w:r w:rsidRPr="00094A40">
        <w:rPr>
          <w:rFonts w:ascii="Times New Roman" w:eastAsia="Times New Roman" w:hAnsi="Times New Roman"/>
          <w:sz w:val="28"/>
          <w:szCs w:val="28"/>
        </w:rPr>
        <w:t>».</w:t>
      </w:r>
    </w:p>
    <w:p w:rsidR="00400832" w:rsidRPr="00094A40" w:rsidRDefault="00400832" w:rsidP="009E2ECF">
      <w:pPr>
        <w:widowControl w:val="0"/>
        <w:tabs>
          <w:tab w:val="left" w:pos="1111"/>
          <w:tab w:val="left" w:pos="2700"/>
          <w:tab w:val="left" w:pos="3700"/>
          <w:tab w:val="left" w:pos="4098"/>
          <w:tab w:val="left" w:pos="5290"/>
          <w:tab w:val="left" w:pos="7058"/>
          <w:tab w:val="left" w:pos="7989"/>
          <w:tab w:val="left" w:pos="9121"/>
        </w:tabs>
        <w:autoSpaceDE w:val="0"/>
        <w:autoSpaceDN w:val="0"/>
        <w:spacing w:after="0" w:line="360" w:lineRule="auto"/>
        <w:ind w:firstLine="709"/>
        <w:jc w:val="both"/>
        <w:rPr>
          <w:rFonts w:ascii="Times New Roman" w:eastAsia="Times New Roman" w:hAnsi="Times New Roman"/>
          <w:spacing w:val="-2"/>
          <w:sz w:val="28"/>
          <w:szCs w:val="28"/>
        </w:rPr>
      </w:pPr>
      <w:r w:rsidRPr="008D254C">
        <w:rPr>
          <w:rFonts w:ascii="Times New Roman" w:eastAsia="Times New Roman" w:hAnsi="Times New Roman"/>
          <w:sz w:val="28"/>
          <w:szCs w:val="28"/>
        </w:rPr>
        <w:t>Особливості</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потенційного</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застосування</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організаційної</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медіації</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в</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Україні</w:t>
      </w:r>
      <w:r w:rsidR="009E2ECF" w:rsidRPr="008D254C">
        <w:rPr>
          <w:rFonts w:ascii="Times New Roman" w:eastAsia="Times New Roman" w:hAnsi="Times New Roman"/>
          <w:sz w:val="28"/>
          <w:szCs w:val="28"/>
        </w:rPr>
        <w:t>. Ефективність</w:t>
      </w:r>
      <w:r w:rsidR="009E2ECF"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медіації</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в</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Україні</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вже</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підтверджується</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завдяки</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чисельним</w:t>
      </w:r>
      <w:r w:rsidRPr="008D254C">
        <w:rPr>
          <w:rFonts w:ascii="Times New Roman" w:eastAsia="Times New Roman" w:hAnsi="Times New Roman"/>
          <w:spacing w:val="80"/>
          <w:sz w:val="28"/>
          <w:szCs w:val="28"/>
        </w:rPr>
        <w:t xml:space="preserve"> </w:t>
      </w:r>
      <w:r w:rsidRPr="008D254C">
        <w:rPr>
          <w:rFonts w:ascii="Times New Roman" w:eastAsia="Times New Roman" w:hAnsi="Times New Roman"/>
          <w:sz w:val="28"/>
          <w:szCs w:val="28"/>
        </w:rPr>
        <w:lastRenderedPageBreak/>
        <w:t>пілотним</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проектам,</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проведеним</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в</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нашій</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країні</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за</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сприяння</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Європейської</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Комісії та</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Ради Європи,</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за</w:t>
      </w:r>
      <w:r w:rsidRPr="008D254C">
        <w:rPr>
          <w:rFonts w:ascii="Times New Roman" w:eastAsia="Times New Roman" w:hAnsi="Times New Roman"/>
          <w:spacing w:val="-2"/>
          <w:sz w:val="28"/>
          <w:szCs w:val="28"/>
        </w:rPr>
        <w:t xml:space="preserve"> </w:t>
      </w:r>
      <w:r w:rsidRPr="008D254C">
        <w:rPr>
          <w:rFonts w:ascii="Times New Roman" w:eastAsia="Times New Roman" w:hAnsi="Times New Roman"/>
          <w:sz w:val="28"/>
          <w:szCs w:val="28"/>
        </w:rPr>
        <w:t>підтримки Канадського</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національного судового</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 xml:space="preserve">інституту та </w:t>
      </w:r>
      <w:r w:rsidRPr="008D254C">
        <w:rPr>
          <w:rFonts w:ascii="Times New Roman" w:eastAsia="Times New Roman" w:hAnsi="Times New Roman"/>
          <w:spacing w:val="-2"/>
          <w:sz w:val="28"/>
          <w:szCs w:val="28"/>
        </w:rPr>
        <w:t>інших</w:t>
      </w:r>
      <w:r w:rsidRPr="008D254C">
        <w:rPr>
          <w:rFonts w:ascii="Times New Roman" w:eastAsia="Times New Roman" w:hAnsi="Times New Roman"/>
          <w:sz w:val="28"/>
          <w:szCs w:val="28"/>
        </w:rPr>
        <w:t xml:space="preserve"> </w:t>
      </w:r>
      <w:r w:rsidRPr="008D254C">
        <w:rPr>
          <w:rFonts w:ascii="Times New Roman" w:eastAsia="Times New Roman" w:hAnsi="Times New Roman"/>
          <w:spacing w:val="-2"/>
          <w:sz w:val="28"/>
          <w:szCs w:val="28"/>
        </w:rPr>
        <w:t>інституцій,</w:t>
      </w:r>
      <w:r w:rsidRPr="008D254C">
        <w:rPr>
          <w:rFonts w:ascii="Times New Roman" w:eastAsia="Times New Roman" w:hAnsi="Times New Roman"/>
          <w:sz w:val="28"/>
          <w:szCs w:val="28"/>
        </w:rPr>
        <w:t xml:space="preserve"> </w:t>
      </w:r>
      <w:r w:rsidRPr="008D254C">
        <w:rPr>
          <w:rFonts w:ascii="Times New Roman" w:eastAsia="Times New Roman" w:hAnsi="Times New Roman"/>
          <w:spacing w:val="-4"/>
          <w:sz w:val="28"/>
          <w:szCs w:val="28"/>
        </w:rPr>
        <w:t>якими</w:t>
      </w:r>
      <w:r w:rsidRPr="008D254C">
        <w:rPr>
          <w:rFonts w:ascii="Times New Roman" w:eastAsia="Times New Roman" w:hAnsi="Times New Roman"/>
          <w:sz w:val="28"/>
          <w:szCs w:val="28"/>
        </w:rPr>
        <w:t xml:space="preserve"> </w:t>
      </w:r>
      <w:r w:rsidRPr="008D254C">
        <w:rPr>
          <w:rFonts w:ascii="Times New Roman" w:eastAsia="Times New Roman" w:hAnsi="Times New Roman"/>
          <w:spacing w:val="-10"/>
          <w:sz w:val="28"/>
          <w:szCs w:val="28"/>
        </w:rPr>
        <w:t>у</w:t>
      </w:r>
      <w:r w:rsidRPr="008D254C">
        <w:rPr>
          <w:rFonts w:ascii="Times New Roman" w:eastAsia="Times New Roman" w:hAnsi="Times New Roman"/>
          <w:sz w:val="28"/>
          <w:szCs w:val="28"/>
        </w:rPr>
        <w:t xml:space="preserve"> </w:t>
      </w:r>
      <w:r w:rsidRPr="008D254C">
        <w:rPr>
          <w:rFonts w:ascii="Times New Roman" w:eastAsia="Times New Roman" w:hAnsi="Times New Roman"/>
          <w:spacing w:val="-2"/>
          <w:sz w:val="28"/>
          <w:szCs w:val="28"/>
        </w:rPr>
        <w:t>державі</w:t>
      </w:r>
      <w:r w:rsidRPr="008D254C">
        <w:rPr>
          <w:rFonts w:ascii="Times New Roman" w:eastAsia="Times New Roman" w:hAnsi="Times New Roman"/>
          <w:sz w:val="28"/>
          <w:szCs w:val="28"/>
        </w:rPr>
        <w:t xml:space="preserve"> </w:t>
      </w:r>
      <w:r w:rsidRPr="008D254C">
        <w:rPr>
          <w:rFonts w:ascii="Times New Roman" w:eastAsia="Times New Roman" w:hAnsi="Times New Roman"/>
          <w:spacing w:val="-2"/>
          <w:sz w:val="28"/>
          <w:szCs w:val="28"/>
        </w:rPr>
        <w:t>проводилася</w:t>
      </w:r>
      <w:r w:rsidRPr="008D254C">
        <w:rPr>
          <w:rFonts w:ascii="Times New Roman" w:eastAsia="Times New Roman" w:hAnsi="Times New Roman"/>
          <w:sz w:val="28"/>
          <w:szCs w:val="28"/>
        </w:rPr>
        <w:t xml:space="preserve"> </w:t>
      </w:r>
      <w:r w:rsidRPr="008D254C">
        <w:rPr>
          <w:rFonts w:ascii="Times New Roman" w:eastAsia="Times New Roman" w:hAnsi="Times New Roman"/>
          <w:spacing w:val="-2"/>
          <w:sz w:val="28"/>
          <w:szCs w:val="28"/>
        </w:rPr>
        <w:t>низка</w:t>
      </w:r>
      <w:r w:rsidRPr="008D254C">
        <w:rPr>
          <w:rFonts w:ascii="Times New Roman" w:eastAsia="Times New Roman" w:hAnsi="Times New Roman"/>
          <w:sz w:val="28"/>
          <w:szCs w:val="28"/>
        </w:rPr>
        <w:t xml:space="preserve"> </w:t>
      </w:r>
      <w:r w:rsidRPr="008D254C">
        <w:rPr>
          <w:rFonts w:ascii="Times New Roman" w:eastAsia="Times New Roman" w:hAnsi="Times New Roman"/>
          <w:spacing w:val="-2"/>
          <w:sz w:val="28"/>
          <w:szCs w:val="28"/>
        </w:rPr>
        <w:t>заходів</w:t>
      </w:r>
      <w:r w:rsidRPr="008D254C">
        <w:rPr>
          <w:rFonts w:ascii="Times New Roman" w:eastAsia="Times New Roman" w:hAnsi="Times New Roman"/>
          <w:sz w:val="28"/>
          <w:szCs w:val="28"/>
        </w:rPr>
        <w:t xml:space="preserve"> </w:t>
      </w:r>
      <w:r w:rsidRPr="008D254C">
        <w:rPr>
          <w:rFonts w:ascii="Times New Roman" w:eastAsia="Times New Roman" w:hAnsi="Times New Roman"/>
          <w:spacing w:val="-4"/>
          <w:sz w:val="28"/>
          <w:szCs w:val="28"/>
        </w:rPr>
        <w:t xml:space="preserve">щодо </w:t>
      </w:r>
      <w:r w:rsidRPr="008D254C">
        <w:rPr>
          <w:rFonts w:ascii="Times New Roman" w:eastAsia="Times New Roman" w:hAnsi="Times New Roman"/>
          <w:sz w:val="28"/>
          <w:szCs w:val="28"/>
        </w:rPr>
        <w:t>впровадження</w:t>
      </w:r>
      <w:r w:rsidRPr="008D254C">
        <w:rPr>
          <w:rFonts w:ascii="Times New Roman" w:eastAsia="Times New Roman" w:hAnsi="Times New Roman"/>
          <w:spacing w:val="80"/>
          <w:w w:val="150"/>
          <w:sz w:val="28"/>
          <w:szCs w:val="28"/>
        </w:rPr>
        <w:t xml:space="preserve"> </w:t>
      </w:r>
      <w:r w:rsidRPr="008D254C">
        <w:rPr>
          <w:rFonts w:ascii="Times New Roman" w:eastAsia="Times New Roman" w:hAnsi="Times New Roman"/>
          <w:sz w:val="28"/>
          <w:szCs w:val="28"/>
        </w:rPr>
        <w:t>медіації</w:t>
      </w:r>
      <w:r w:rsidRPr="008D254C">
        <w:rPr>
          <w:rFonts w:ascii="Times New Roman" w:eastAsia="Times New Roman" w:hAnsi="Times New Roman"/>
          <w:spacing w:val="80"/>
          <w:w w:val="150"/>
          <w:sz w:val="28"/>
          <w:szCs w:val="28"/>
        </w:rPr>
        <w:t xml:space="preserve"> </w:t>
      </w:r>
      <w:r w:rsidRPr="008D254C">
        <w:rPr>
          <w:rFonts w:ascii="Times New Roman" w:eastAsia="Times New Roman" w:hAnsi="Times New Roman"/>
          <w:sz w:val="28"/>
          <w:szCs w:val="28"/>
        </w:rPr>
        <w:t>в</w:t>
      </w:r>
      <w:r w:rsidRPr="008D254C">
        <w:rPr>
          <w:rFonts w:ascii="Times New Roman" w:eastAsia="Times New Roman" w:hAnsi="Times New Roman"/>
          <w:spacing w:val="80"/>
          <w:w w:val="150"/>
          <w:sz w:val="28"/>
          <w:szCs w:val="28"/>
        </w:rPr>
        <w:t xml:space="preserve"> </w:t>
      </w:r>
      <w:r w:rsidRPr="008D254C">
        <w:rPr>
          <w:rFonts w:ascii="Times New Roman" w:eastAsia="Times New Roman" w:hAnsi="Times New Roman"/>
          <w:sz w:val="28"/>
          <w:szCs w:val="28"/>
        </w:rPr>
        <w:t>систему</w:t>
      </w:r>
      <w:r w:rsidRPr="008D254C">
        <w:rPr>
          <w:rFonts w:ascii="Times New Roman" w:eastAsia="Times New Roman" w:hAnsi="Times New Roman"/>
          <w:spacing w:val="80"/>
          <w:w w:val="150"/>
          <w:sz w:val="28"/>
          <w:szCs w:val="28"/>
        </w:rPr>
        <w:t xml:space="preserve"> </w:t>
      </w:r>
      <w:r w:rsidRPr="008D254C">
        <w:rPr>
          <w:rFonts w:ascii="Times New Roman" w:eastAsia="Times New Roman" w:hAnsi="Times New Roman"/>
          <w:sz w:val="28"/>
          <w:szCs w:val="28"/>
        </w:rPr>
        <w:t>судочинства</w:t>
      </w:r>
      <w:r w:rsidRPr="008D254C">
        <w:rPr>
          <w:rFonts w:ascii="Times New Roman" w:eastAsia="Times New Roman" w:hAnsi="Times New Roman"/>
          <w:spacing w:val="80"/>
          <w:w w:val="150"/>
          <w:sz w:val="28"/>
          <w:szCs w:val="28"/>
        </w:rPr>
        <w:t xml:space="preserve"> </w:t>
      </w:r>
      <w:r w:rsidRPr="008D254C">
        <w:rPr>
          <w:rFonts w:ascii="Times New Roman" w:eastAsia="Times New Roman" w:hAnsi="Times New Roman"/>
          <w:sz w:val="28"/>
          <w:szCs w:val="28"/>
        </w:rPr>
        <w:t>України,</w:t>
      </w:r>
      <w:r w:rsidRPr="008D254C">
        <w:rPr>
          <w:rFonts w:ascii="Times New Roman" w:eastAsia="Times New Roman" w:hAnsi="Times New Roman"/>
          <w:spacing w:val="80"/>
          <w:w w:val="150"/>
          <w:sz w:val="28"/>
          <w:szCs w:val="28"/>
        </w:rPr>
        <w:t xml:space="preserve"> </w:t>
      </w:r>
      <w:r w:rsidRPr="008D254C">
        <w:rPr>
          <w:rFonts w:ascii="Times New Roman" w:eastAsia="Times New Roman" w:hAnsi="Times New Roman"/>
          <w:sz w:val="28"/>
          <w:szCs w:val="28"/>
        </w:rPr>
        <w:t>а</w:t>
      </w:r>
      <w:r w:rsidRPr="008D254C">
        <w:rPr>
          <w:rFonts w:ascii="Times New Roman" w:eastAsia="Times New Roman" w:hAnsi="Times New Roman"/>
          <w:spacing w:val="80"/>
          <w:w w:val="150"/>
          <w:sz w:val="28"/>
          <w:szCs w:val="28"/>
        </w:rPr>
        <w:t xml:space="preserve"> </w:t>
      </w:r>
      <w:r w:rsidRPr="008D254C">
        <w:rPr>
          <w:rFonts w:ascii="Times New Roman" w:eastAsia="Times New Roman" w:hAnsi="Times New Roman"/>
          <w:sz w:val="28"/>
          <w:szCs w:val="28"/>
        </w:rPr>
        <w:t>також</w:t>
      </w:r>
      <w:r w:rsidRPr="008D254C">
        <w:rPr>
          <w:rFonts w:ascii="Times New Roman" w:eastAsia="Times New Roman" w:hAnsi="Times New Roman"/>
          <w:spacing w:val="80"/>
          <w:w w:val="150"/>
          <w:sz w:val="28"/>
          <w:szCs w:val="28"/>
        </w:rPr>
        <w:t xml:space="preserve"> </w:t>
      </w:r>
      <w:r w:rsidRPr="008D254C">
        <w:rPr>
          <w:rFonts w:ascii="Times New Roman" w:eastAsia="Times New Roman" w:hAnsi="Times New Roman"/>
          <w:sz w:val="28"/>
          <w:szCs w:val="28"/>
        </w:rPr>
        <w:t>завдяки залученню</w:t>
      </w:r>
      <w:r w:rsidRPr="008D254C">
        <w:rPr>
          <w:rFonts w:ascii="Times New Roman" w:eastAsia="Times New Roman" w:hAnsi="Times New Roman"/>
          <w:spacing w:val="34"/>
          <w:sz w:val="28"/>
          <w:szCs w:val="28"/>
        </w:rPr>
        <w:t xml:space="preserve"> </w:t>
      </w:r>
      <w:r w:rsidRPr="008D254C">
        <w:rPr>
          <w:rFonts w:ascii="Times New Roman" w:eastAsia="Times New Roman" w:hAnsi="Times New Roman"/>
          <w:sz w:val="28"/>
          <w:szCs w:val="28"/>
        </w:rPr>
        <w:t>медіаторів</w:t>
      </w:r>
      <w:r w:rsidRPr="008D254C">
        <w:rPr>
          <w:rFonts w:ascii="Times New Roman" w:eastAsia="Times New Roman" w:hAnsi="Times New Roman"/>
          <w:spacing w:val="37"/>
          <w:sz w:val="28"/>
          <w:szCs w:val="28"/>
        </w:rPr>
        <w:t xml:space="preserve"> </w:t>
      </w:r>
      <w:r w:rsidRPr="008D254C">
        <w:rPr>
          <w:rFonts w:ascii="Times New Roman" w:eastAsia="Times New Roman" w:hAnsi="Times New Roman"/>
          <w:sz w:val="28"/>
          <w:szCs w:val="28"/>
        </w:rPr>
        <w:t>на</w:t>
      </w:r>
      <w:r w:rsidRPr="008D254C">
        <w:rPr>
          <w:rFonts w:ascii="Times New Roman" w:eastAsia="Times New Roman" w:hAnsi="Times New Roman"/>
          <w:spacing w:val="35"/>
          <w:sz w:val="28"/>
          <w:szCs w:val="28"/>
        </w:rPr>
        <w:t xml:space="preserve"> </w:t>
      </w:r>
      <w:r w:rsidRPr="008D254C">
        <w:rPr>
          <w:rFonts w:ascii="Times New Roman" w:eastAsia="Times New Roman" w:hAnsi="Times New Roman"/>
          <w:sz w:val="28"/>
          <w:szCs w:val="28"/>
        </w:rPr>
        <w:t>початку</w:t>
      </w:r>
      <w:r w:rsidRPr="008D254C">
        <w:rPr>
          <w:rFonts w:ascii="Times New Roman" w:eastAsia="Times New Roman" w:hAnsi="Times New Roman"/>
          <w:spacing w:val="36"/>
          <w:sz w:val="28"/>
          <w:szCs w:val="28"/>
        </w:rPr>
        <w:t xml:space="preserve"> </w:t>
      </w:r>
      <w:r w:rsidRPr="008D254C">
        <w:rPr>
          <w:rFonts w:ascii="Times New Roman" w:eastAsia="Times New Roman" w:hAnsi="Times New Roman"/>
          <w:sz w:val="28"/>
          <w:szCs w:val="28"/>
        </w:rPr>
        <w:t>спільних</w:t>
      </w:r>
      <w:r w:rsidRPr="008D254C">
        <w:rPr>
          <w:rFonts w:ascii="Times New Roman" w:eastAsia="Times New Roman" w:hAnsi="Times New Roman"/>
          <w:spacing w:val="39"/>
          <w:sz w:val="28"/>
          <w:szCs w:val="28"/>
        </w:rPr>
        <w:t xml:space="preserve"> </w:t>
      </w:r>
      <w:r w:rsidRPr="008D254C">
        <w:rPr>
          <w:rFonts w:ascii="Times New Roman" w:eastAsia="Times New Roman" w:hAnsi="Times New Roman"/>
          <w:sz w:val="28"/>
          <w:szCs w:val="28"/>
        </w:rPr>
        <w:t>проектів</w:t>
      </w:r>
      <w:r w:rsidRPr="008D254C">
        <w:rPr>
          <w:rFonts w:ascii="Times New Roman" w:eastAsia="Times New Roman" w:hAnsi="Times New Roman"/>
          <w:spacing w:val="34"/>
          <w:sz w:val="28"/>
          <w:szCs w:val="28"/>
        </w:rPr>
        <w:t xml:space="preserve"> </w:t>
      </w:r>
      <w:r w:rsidRPr="008D254C">
        <w:rPr>
          <w:rFonts w:ascii="Times New Roman" w:eastAsia="Times New Roman" w:hAnsi="Times New Roman"/>
          <w:sz w:val="28"/>
          <w:szCs w:val="28"/>
        </w:rPr>
        <w:t>у</w:t>
      </w:r>
      <w:r w:rsidRPr="008D254C">
        <w:rPr>
          <w:rFonts w:ascii="Times New Roman" w:eastAsia="Times New Roman" w:hAnsi="Times New Roman"/>
          <w:spacing w:val="38"/>
          <w:sz w:val="28"/>
          <w:szCs w:val="28"/>
        </w:rPr>
        <w:t xml:space="preserve"> </w:t>
      </w:r>
      <w:r w:rsidRPr="008D254C">
        <w:rPr>
          <w:rFonts w:ascii="Times New Roman" w:eastAsia="Times New Roman" w:hAnsi="Times New Roman"/>
          <w:sz w:val="28"/>
          <w:szCs w:val="28"/>
        </w:rPr>
        <w:t>різних</w:t>
      </w:r>
      <w:r w:rsidRPr="008D254C">
        <w:rPr>
          <w:rFonts w:ascii="Times New Roman" w:eastAsia="Times New Roman" w:hAnsi="Times New Roman"/>
          <w:spacing w:val="35"/>
          <w:sz w:val="28"/>
          <w:szCs w:val="28"/>
        </w:rPr>
        <w:t xml:space="preserve"> </w:t>
      </w:r>
      <w:r w:rsidRPr="008D254C">
        <w:rPr>
          <w:rFonts w:ascii="Times New Roman" w:eastAsia="Times New Roman" w:hAnsi="Times New Roman"/>
          <w:sz w:val="28"/>
          <w:szCs w:val="28"/>
        </w:rPr>
        <w:t>сферах</w:t>
      </w:r>
      <w:r w:rsidRPr="008D254C">
        <w:rPr>
          <w:rFonts w:ascii="Times New Roman" w:eastAsia="Times New Roman" w:hAnsi="Times New Roman"/>
          <w:spacing w:val="39"/>
          <w:sz w:val="28"/>
          <w:szCs w:val="28"/>
        </w:rPr>
        <w:t xml:space="preserve"> </w:t>
      </w:r>
      <w:r w:rsidR="00094A40">
        <w:rPr>
          <w:rFonts w:ascii="Times New Roman" w:eastAsia="Times New Roman" w:hAnsi="Times New Roman"/>
          <w:spacing w:val="-2"/>
          <w:sz w:val="28"/>
          <w:szCs w:val="28"/>
        </w:rPr>
        <w:t>ділового життя</w:t>
      </w:r>
      <w:r w:rsidR="00094A40" w:rsidRPr="00094A40">
        <w:rPr>
          <w:rFonts w:ascii="Times New Roman" w:eastAsia="Times New Roman" w:hAnsi="Times New Roman"/>
          <w:spacing w:val="-2"/>
          <w:sz w:val="28"/>
          <w:szCs w:val="28"/>
        </w:rPr>
        <w:t xml:space="preserve"> </w:t>
      </w:r>
      <w:r w:rsidR="00CF7AF8" w:rsidRPr="008D254C">
        <w:rPr>
          <w:rStyle w:val="a9"/>
          <w:rFonts w:ascii="Times New Roman" w:eastAsia="Times New Roman" w:hAnsi="Times New Roman"/>
          <w:spacing w:val="-2"/>
          <w:sz w:val="28"/>
          <w:szCs w:val="28"/>
        </w:rPr>
        <w:footnoteReference w:id="52"/>
      </w:r>
      <w:r w:rsidR="00094A40" w:rsidRPr="00094A40">
        <w:rPr>
          <w:rFonts w:ascii="Times New Roman" w:eastAsia="Times New Roman" w:hAnsi="Times New Roman"/>
          <w:spacing w:val="-2"/>
          <w:sz w:val="28"/>
          <w:szCs w:val="28"/>
        </w:rPr>
        <w:t>.</w:t>
      </w:r>
    </w:p>
    <w:p w:rsidR="00094A40" w:rsidRPr="00094A40" w:rsidRDefault="00400832" w:rsidP="00094A40">
      <w:pPr>
        <w:widowControl w:val="0"/>
        <w:tabs>
          <w:tab w:val="left" w:pos="1111"/>
          <w:tab w:val="left" w:pos="2700"/>
          <w:tab w:val="left" w:pos="3700"/>
          <w:tab w:val="left" w:pos="4098"/>
          <w:tab w:val="left" w:pos="5290"/>
          <w:tab w:val="left" w:pos="7058"/>
          <w:tab w:val="left" w:pos="7989"/>
          <w:tab w:val="left" w:pos="9121"/>
        </w:tabs>
        <w:autoSpaceDE w:val="0"/>
        <w:autoSpaceDN w:val="0"/>
        <w:spacing w:after="0" w:line="360" w:lineRule="auto"/>
        <w:ind w:firstLine="709"/>
        <w:jc w:val="both"/>
        <w:rPr>
          <w:rFonts w:ascii="Times New Roman" w:eastAsia="Times New Roman" w:hAnsi="Times New Roman"/>
          <w:spacing w:val="-2"/>
          <w:sz w:val="28"/>
          <w:szCs w:val="28"/>
          <w:lang w:val="ru-RU"/>
        </w:rPr>
      </w:pPr>
      <w:r w:rsidRPr="008D254C">
        <w:rPr>
          <w:rFonts w:ascii="Times New Roman" w:eastAsia="Times New Roman" w:hAnsi="Times New Roman"/>
          <w:spacing w:val="-2"/>
          <w:sz w:val="28"/>
          <w:szCs w:val="28"/>
        </w:rPr>
        <w:t>Відповідно до КЗпП, що трудові спори можуть вирішуватися шляхом переговорів, за допомогою комісій з вирішення трудових спорів чи в судовому порядку. На практиці сторони не так часто в змозі домовитись самостійно, що, врешті, призводить до завантаження суду надмірною кількістю справ, значну частину з яких можливо було б вирішити мирним шляхом за допомогою медіації. З останніми змінами до КЗпП (відповідно до ст. 222), у законодавстві з’явилось згадування про медіацію як окремого способу вирішення трудових спорів, адже медіація є різновидом переговорів. Медіація органічно вбудовується в модель «</w:t>
      </w:r>
      <w:proofErr w:type="spellStart"/>
      <w:r w:rsidRPr="008D254C">
        <w:rPr>
          <w:rFonts w:ascii="Times New Roman" w:eastAsia="Times New Roman" w:hAnsi="Times New Roman"/>
          <w:spacing w:val="-2"/>
          <w:sz w:val="28"/>
          <w:szCs w:val="28"/>
        </w:rPr>
        <w:t>governance</w:t>
      </w:r>
      <w:proofErr w:type="spellEnd"/>
      <w:r w:rsidRPr="008D254C">
        <w:rPr>
          <w:rFonts w:ascii="Times New Roman" w:eastAsia="Times New Roman" w:hAnsi="Times New Roman"/>
          <w:spacing w:val="-2"/>
          <w:sz w:val="28"/>
          <w:szCs w:val="28"/>
        </w:rPr>
        <w:t xml:space="preserve">». Однак, внаслідок низької поінформованості сторін трудових спорів, що по суті і є конфліктом, учасниками котрих є держані службовці, про існування такої альтернативи як медіація є стопором і вона майже не </w:t>
      </w:r>
      <w:r w:rsidRPr="008D254C">
        <w:rPr>
          <w:rFonts w:ascii="Times New Roman" w:eastAsia="Times New Roman" w:hAnsi="Times New Roman"/>
          <w:sz w:val="28"/>
          <w:szCs w:val="28"/>
        </w:rPr>
        <w:t>використовується. Сьогодні ані працівники, ані роботодавці не володіють інформацією</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щодо</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ефективності</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медіації</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для</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врегулювання</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трудових</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спорів,</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 xml:space="preserve">та, відповідно, до трудових договорів, зазвичай, не включається </w:t>
      </w:r>
      <w:proofErr w:type="spellStart"/>
      <w:r w:rsidRPr="008D254C">
        <w:rPr>
          <w:rFonts w:ascii="Times New Roman" w:eastAsia="Times New Roman" w:hAnsi="Times New Roman"/>
          <w:sz w:val="28"/>
          <w:szCs w:val="28"/>
        </w:rPr>
        <w:t>медіаційне</w:t>
      </w:r>
      <w:proofErr w:type="spellEnd"/>
      <w:r w:rsidRPr="008D254C">
        <w:rPr>
          <w:rFonts w:ascii="Times New Roman" w:eastAsia="Times New Roman" w:hAnsi="Times New Roman"/>
          <w:sz w:val="28"/>
          <w:szCs w:val="28"/>
        </w:rPr>
        <w:t xml:space="preserve"> застереження. Крім того, низький попит на процедуру медіації також обумовлений короткими строками для звернення до суду, які можуть бути пропущені</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поки</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сторони</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трудового</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спору</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братимуть</w:t>
      </w:r>
      <w:r w:rsidRPr="008D254C">
        <w:rPr>
          <w:rFonts w:ascii="Times New Roman" w:eastAsia="Times New Roman" w:hAnsi="Times New Roman"/>
          <w:spacing w:val="-12"/>
          <w:sz w:val="28"/>
          <w:szCs w:val="28"/>
        </w:rPr>
        <w:t xml:space="preserve"> </w:t>
      </w:r>
      <w:r w:rsidRPr="008D254C">
        <w:rPr>
          <w:rFonts w:ascii="Times New Roman" w:eastAsia="Times New Roman" w:hAnsi="Times New Roman"/>
          <w:sz w:val="28"/>
          <w:szCs w:val="28"/>
        </w:rPr>
        <w:t>участь</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у</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процедурі</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медіації та потребуватимуть поновлення. Досвід іноземних країн доводить ефективність медіації не тільки при вирішенні індивідуальних, але й колективних трудових спорів. Безумовно, медіація в колективних трудових спорах має специфіку, пов'язану з особливістю правової природи так</w:t>
      </w:r>
      <w:r w:rsidR="00094A40">
        <w:rPr>
          <w:rFonts w:ascii="Times New Roman" w:eastAsia="Times New Roman" w:hAnsi="Times New Roman"/>
          <w:sz w:val="28"/>
          <w:szCs w:val="28"/>
        </w:rPr>
        <w:t>их спорів та суб’єктним складом</w:t>
      </w:r>
      <w:r w:rsidR="00094A40" w:rsidRPr="00094A40">
        <w:rPr>
          <w:rFonts w:ascii="Times New Roman" w:eastAsia="Times New Roman" w:hAnsi="Times New Roman"/>
          <w:sz w:val="28"/>
          <w:szCs w:val="28"/>
          <w:lang w:val="ru-RU"/>
        </w:rPr>
        <w:t xml:space="preserve"> </w:t>
      </w:r>
      <w:r w:rsidR="00CF7AF8" w:rsidRPr="008D254C">
        <w:rPr>
          <w:rStyle w:val="a9"/>
          <w:rFonts w:ascii="Times New Roman" w:eastAsia="Times New Roman" w:hAnsi="Times New Roman"/>
          <w:sz w:val="28"/>
          <w:szCs w:val="28"/>
        </w:rPr>
        <w:footnoteReference w:id="53"/>
      </w:r>
      <w:r w:rsidR="00094A40" w:rsidRPr="00094A40">
        <w:rPr>
          <w:rFonts w:ascii="Times New Roman" w:eastAsia="Times New Roman" w:hAnsi="Times New Roman"/>
          <w:sz w:val="28"/>
          <w:szCs w:val="28"/>
          <w:lang w:val="ru-RU"/>
        </w:rPr>
        <w:t>.</w:t>
      </w:r>
    </w:p>
    <w:p w:rsidR="00094A40" w:rsidRPr="00094A40" w:rsidRDefault="00400832" w:rsidP="00094A40">
      <w:pPr>
        <w:widowControl w:val="0"/>
        <w:tabs>
          <w:tab w:val="left" w:pos="1111"/>
          <w:tab w:val="left" w:pos="2700"/>
          <w:tab w:val="left" w:pos="3700"/>
          <w:tab w:val="left" w:pos="4098"/>
          <w:tab w:val="left" w:pos="5290"/>
          <w:tab w:val="left" w:pos="7058"/>
          <w:tab w:val="left" w:pos="7989"/>
          <w:tab w:val="left" w:pos="9121"/>
        </w:tabs>
        <w:autoSpaceDE w:val="0"/>
        <w:autoSpaceDN w:val="0"/>
        <w:spacing w:after="0" w:line="360" w:lineRule="auto"/>
        <w:ind w:firstLine="709"/>
        <w:jc w:val="both"/>
        <w:rPr>
          <w:rFonts w:ascii="Times New Roman" w:eastAsia="Times New Roman" w:hAnsi="Times New Roman"/>
          <w:spacing w:val="-2"/>
          <w:sz w:val="28"/>
          <w:szCs w:val="28"/>
          <w:lang w:val="ru-RU"/>
        </w:rPr>
      </w:pPr>
      <w:r w:rsidRPr="008D254C">
        <w:rPr>
          <w:rFonts w:ascii="Times New Roman" w:eastAsia="Times New Roman" w:hAnsi="Times New Roman"/>
          <w:sz w:val="28"/>
          <w:szCs w:val="28"/>
        </w:rPr>
        <w:lastRenderedPageBreak/>
        <w:t>Потребують</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вирішення</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наступні</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pacing w:val="-2"/>
          <w:sz w:val="28"/>
          <w:szCs w:val="28"/>
        </w:rPr>
        <w:t>питання:</w:t>
      </w:r>
    </w:p>
    <w:p w:rsidR="00094A40" w:rsidRPr="00094A40" w:rsidRDefault="00400832" w:rsidP="00094A40">
      <w:pPr>
        <w:widowControl w:val="0"/>
        <w:tabs>
          <w:tab w:val="left" w:pos="1134"/>
          <w:tab w:val="left" w:pos="2700"/>
          <w:tab w:val="left" w:pos="3700"/>
          <w:tab w:val="left" w:pos="4098"/>
          <w:tab w:val="left" w:pos="5290"/>
          <w:tab w:val="left" w:pos="7058"/>
          <w:tab w:val="left" w:pos="7989"/>
          <w:tab w:val="left" w:pos="9121"/>
        </w:tabs>
        <w:autoSpaceDE w:val="0"/>
        <w:autoSpaceDN w:val="0"/>
        <w:spacing w:after="0" w:line="360" w:lineRule="auto"/>
        <w:ind w:firstLine="709"/>
        <w:jc w:val="both"/>
        <w:rPr>
          <w:rFonts w:ascii="Times New Roman" w:eastAsia="Times New Roman" w:hAnsi="Times New Roman"/>
          <w:spacing w:val="-2"/>
          <w:sz w:val="28"/>
          <w:szCs w:val="28"/>
          <w:lang w:val="ru-RU"/>
        </w:rPr>
      </w:pPr>
      <w:r w:rsidRPr="008D254C">
        <w:rPr>
          <w:rFonts w:ascii="Times New Roman" w:eastAsia="Times New Roman" w:hAnsi="Times New Roman"/>
          <w:sz w:val="28"/>
        </w:rPr>
        <w:t>сторони не поінформовані про процедуру медіації та її сутність, щодо</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переваг медіації як альтернативного способу вирішення конфлікту;</w:t>
      </w:r>
    </w:p>
    <w:p w:rsidR="00094A40" w:rsidRPr="00094A40" w:rsidRDefault="00400832" w:rsidP="00094A40">
      <w:pPr>
        <w:widowControl w:val="0"/>
        <w:tabs>
          <w:tab w:val="left" w:pos="1134"/>
          <w:tab w:val="left" w:pos="2700"/>
          <w:tab w:val="left" w:pos="3700"/>
          <w:tab w:val="left" w:pos="4098"/>
          <w:tab w:val="left" w:pos="5290"/>
          <w:tab w:val="left" w:pos="7058"/>
          <w:tab w:val="left" w:pos="7989"/>
          <w:tab w:val="left" w:pos="9121"/>
        </w:tabs>
        <w:autoSpaceDE w:val="0"/>
        <w:autoSpaceDN w:val="0"/>
        <w:spacing w:after="0" w:line="360" w:lineRule="auto"/>
        <w:ind w:firstLine="709"/>
        <w:jc w:val="both"/>
        <w:rPr>
          <w:rFonts w:ascii="Times New Roman" w:eastAsia="Times New Roman" w:hAnsi="Times New Roman"/>
          <w:spacing w:val="-2"/>
          <w:sz w:val="28"/>
          <w:szCs w:val="28"/>
          <w:lang w:val="ru-RU"/>
        </w:rPr>
      </w:pPr>
      <w:r w:rsidRPr="008D254C">
        <w:rPr>
          <w:rFonts w:ascii="Times New Roman" w:eastAsia="Times New Roman" w:hAnsi="Times New Roman"/>
          <w:sz w:val="28"/>
        </w:rPr>
        <w:t>низький</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рівень</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зацікавленості</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і</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здорова</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корпоративна</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культура</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серед</w:t>
      </w:r>
      <w:r w:rsidRPr="008D254C">
        <w:rPr>
          <w:rFonts w:ascii="Times New Roman" w:eastAsia="Times New Roman" w:hAnsi="Times New Roman"/>
          <w:spacing w:val="80"/>
          <w:sz w:val="28"/>
        </w:rPr>
        <w:t xml:space="preserve"> </w:t>
      </w:r>
      <w:r w:rsidRPr="008D254C">
        <w:rPr>
          <w:rFonts w:ascii="Times New Roman" w:eastAsia="Times New Roman" w:hAnsi="Times New Roman"/>
          <w:sz w:val="28"/>
        </w:rPr>
        <w:t>працівників органів державної влади;</w:t>
      </w:r>
    </w:p>
    <w:p w:rsidR="00094A40" w:rsidRPr="00094A40" w:rsidRDefault="00400832" w:rsidP="00094A40">
      <w:pPr>
        <w:widowControl w:val="0"/>
        <w:tabs>
          <w:tab w:val="left" w:pos="1134"/>
          <w:tab w:val="left" w:pos="2700"/>
          <w:tab w:val="left" w:pos="3700"/>
          <w:tab w:val="left" w:pos="4098"/>
          <w:tab w:val="left" w:pos="5290"/>
          <w:tab w:val="left" w:pos="7058"/>
          <w:tab w:val="left" w:pos="7989"/>
          <w:tab w:val="left" w:pos="9121"/>
        </w:tabs>
        <w:autoSpaceDE w:val="0"/>
        <w:autoSpaceDN w:val="0"/>
        <w:spacing w:after="0" w:line="360" w:lineRule="auto"/>
        <w:ind w:firstLine="709"/>
        <w:jc w:val="both"/>
        <w:rPr>
          <w:rFonts w:ascii="Times New Roman" w:eastAsia="Times New Roman" w:hAnsi="Times New Roman"/>
          <w:spacing w:val="-2"/>
          <w:sz w:val="28"/>
          <w:szCs w:val="28"/>
          <w:lang w:val="ru-RU"/>
        </w:rPr>
      </w:pPr>
      <w:r w:rsidRPr="008D254C">
        <w:rPr>
          <w:rFonts w:ascii="Times New Roman" w:eastAsia="Times New Roman" w:hAnsi="Times New Roman"/>
          <w:sz w:val="28"/>
        </w:rPr>
        <w:t>розробка</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алгоритму</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залучення</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медіаторів,</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ввести</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реєстр</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доступних</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до залучення медіаторів;</w:t>
      </w:r>
    </w:p>
    <w:p w:rsidR="00094A40" w:rsidRPr="00094A40" w:rsidRDefault="00400832" w:rsidP="00094A40">
      <w:pPr>
        <w:widowControl w:val="0"/>
        <w:tabs>
          <w:tab w:val="left" w:pos="1134"/>
          <w:tab w:val="left" w:pos="2700"/>
          <w:tab w:val="left" w:pos="3700"/>
          <w:tab w:val="left" w:pos="4098"/>
          <w:tab w:val="left" w:pos="5290"/>
          <w:tab w:val="left" w:pos="7058"/>
          <w:tab w:val="left" w:pos="7989"/>
          <w:tab w:val="left" w:pos="9121"/>
        </w:tabs>
        <w:autoSpaceDE w:val="0"/>
        <w:autoSpaceDN w:val="0"/>
        <w:spacing w:after="0" w:line="360" w:lineRule="auto"/>
        <w:ind w:firstLine="709"/>
        <w:jc w:val="both"/>
        <w:rPr>
          <w:rFonts w:ascii="Times New Roman" w:eastAsia="Times New Roman" w:hAnsi="Times New Roman"/>
          <w:spacing w:val="-2"/>
          <w:sz w:val="28"/>
          <w:szCs w:val="28"/>
          <w:lang w:val="ru-RU"/>
        </w:rPr>
      </w:pPr>
      <w:r w:rsidRPr="008D254C">
        <w:rPr>
          <w:rFonts w:ascii="Times New Roman" w:eastAsia="Times New Roman" w:hAnsi="Times New Roman"/>
          <w:sz w:val="28"/>
        </w:rPr>
        <w:t>застарілі підходи і негнучкість в питаннях впровадження альтернативних методів вирішення конфлікту;</w:t>
      </w:r>
    </w:p>
    <w:p w:rsidR="00400832" w:rsidRPr="00094A40" w:rsidRDefault="00400832" w:rsidP="00094A40">
      <w:pPr>
        <w:widowControl w:val="0"/>
        <w:tabs>
          <w:tab w:val="left" w:pos="1134"/>
          <w:tab w:val="left" w:pos="2700"/>
          <w:tab w:val="left" w:pos="3700"/>
          <w:tab w:val="left" w:pos="4098"/>
          <w:tab w:val="left" w:pos="5290"/>
          <w:tab w:val="left" w:pos="7058"/>
          <w:tab w:val="left" w:pos="7989"/>
          <w:tab w:val="left" w:pos="9121"/>
        </w:tabs>
        <w:autoSpaceDE w:val="0"/>
        <w:autoSpaceDN w:val="0"/>
        <w:spacing w:after="0" w:line="360" w:lineRule="auto"/>
        <w:ind w:firstLine="709"/>
        <w:jc w:val="both"/>
        <w:rPr>
          <w:rFonts w:ascii="Times New Roman" w:eastAsia="Times New Roman" w:hAnsi="Times New Roman"/>
          <w:spacing w:val="-2"/>
          <w:sz w:val="28"/>
          <w:szCs w:val="28"/>
          <w:lang w:val="ru-RU"/>
        </w:rPr>
      </w:pPr>
      <w:r w:rsidRPr="008D254C">
        <w:rPr>
          <w:rFonts w:ascii="Times New Roman" w:eastAsia="Times New Roman" w:hAnsi="Times New Roman"/>
          <w:sz w:val="28"/>
        </w:rPr>
        <w:t>відсутність</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фінансового</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забезпечення,</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адже</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будь-які</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зміни</w:t>
      </w:r>
      <w:r w:rsidRPr="008D254C">
        <w:rPr>
          <w:rFonts w:ascii="Times New Roman" w:eastAsia="Times New Roman" w:hAnsi="Times New Roman"/>
          <w:spacing w:val="40"/>
          <w:sz w:val="28"/>
        </w:rPr>
        <w:t xml:space="preserve"> </w:t>
      </w:r>
      <w:r w:rsidRPr="008D254C">
        <w:rPr>
          <w:rFonts w:ascii="Times New Roman" w:eastAsia="Times New Roman" w:hAnsi="Times New Roman"/>
          <w:sz w:val="28"/>
        </w:rPr>
        <w:t xml:space="preserve">потребують </w:t>
      </w:r>
      <w:r w:rsidRPr="008D254C">
        <w:rPr>
          <w:rFonts w:ascii="Times New Roman" w:eastAsia="Times New Roman" w:hAnsi="Times New Roman"/>
          <w:spacing w:val="-2"/>
          <w:sz w:val="28"/>
        </w:rPr>
        <w:t>затрат.</w:t>
      </w:r>
    </w:p>
    <w:p w:rsidR="00400832" w:rsidRPr="008D254C" w:rsidRDefault="00400832" w:rsidP="00400832">
      <w:pPr>
        <w:widowControl w:val="0"/>
        <w:autoSpaceDE w:val="0"/>
        <w:autoSpaceDN w:val="0"/>
        <w:spacing w:after="0" w:line="321" w:lineRule="exact"/>
        <w:ind w:firstLine="709"/>
        <w:jc w:val="both"/>
        <w:rPr>
          <w:rFonts w:ascii="Times New Roman" w:eastAsia="Times New Roman" w:hAnsi="Times New Roman"/>
          <w:sz w:val="28"/>
        </w:rPr>
      </w:pPr>
      <w:r w:rsidRPr="008D254C">
        <w:rPr>
          <w:rFonts w:ascii="Times New Roman" w:eastAsia="Times New Roman" w:hAnsi="Times New Roman"/>
          <w:sz w:val="28"/>
        </w:rPr>
        <w:t>Особливості</w:t>
      </w:r>
      <w:r w:rsidRPr="008D254C">
        <w:rPr>
          <w:rFonts w:ascii="Times New Roman" w:eastAsia="Times New Roman" w:hAnsi="Times New Roman"/>
          <w:spacing w:val="-9"/>
          <w:sz w:val="28"/>
        </w:rPr>
        <w:t xml:space="preserve"> </w:t>
      </w:r>
      <w:r w:rsidRPr="008D254C">
        <w:rPr>
          <w:rFonts w:ascii="Times New Roman" w:eastAsia="Times New Roman" w:hAnsi="Times New Roman"/>
          <w:sz w:val="28"/>
        </w:rPr>
        <w:t>потенційного</w:t>
      </w:r>
      <w:r w:rsidRPr="008D254C">
        <w:rPr>
          <w:rFonts w:ascii="Times New Roman" w:eastAsia="Times New Roman" w:hAnsi="Times New Roman"/>
          <w:spacing w:val="-7"/>
          <w:sz w:val="28"/>
        </w:rPr>
        <w:t xml:space="preserve"> </w:t>
      </w:r>
      <w:r w:rsidRPr="008D254C">
        <w:rPr>
          <w:rFonts w:ascii="Times New Roman" w:eastAsia="Times New Roman" w:hAnsi="Times New Roman"/>
          <w:sz w:val="28"/>
        </w:rPr>
        <w:t>залучення</w:t>
      </w:r>
      <w:r w:rsidRPr="008D254C">
        <w:rPr>
          <w:rFonts w:ascii="Times New Roman" w:eastAsia="Times New Roman" w:hAnsi="Times New Roman"/>
          <w:spacing w:val="-11"/>
          <w:sz w:val="28"/>
        </w:rPr>
        <w:t xml:space="preserve"> </w:t>
      </w:r>
      <w:r w:rsidRPr="008D254C">
        <w:rPr>
          <w:rFonts w:ascii="Times New Roman" w:eastAsia="Times New Roman" w:hAnsi="Times New Roman"/>
          <w:sz w:val="28"/>
        </w:rPr>
        <w:t>омбудсмена</w:t>
      </w:r>
      <w:r w:rsidRPr="008D254C">
        <w:rPr>
          <w:rFonts w:ascii="Times New Roman" w:eastAsia="Times New Roman" w:hAnsi="Times New Roman"/>
          <w:spacing w:val="-8"/>
          <w:sz w:val="28"/>
        </w:rPr>
        <w:t xml:space="preserve"> </w:t>
      </w:r>
      <w:r w:rsidRPr="008D254C">
        <w:rPr>
          <w:rFonts w:ascii="Times New Roman" w:eastAsia="Times New Roman" w:hAnsi="Times New Roman"/>
          <w:sz w:val="28"/>
        </w:rPr>
        <w:t>в</w:t>
      </w:r>
      <w:r w:rsidRPr="008D254C">
        <w:rPr>
          <w:rFonts w:ascii="Times New Roman" w:eastAsia="Times New Roman" w:hAnsi="Times New Roman"/>
          <w:spacing w:val="-8"/>
          <w:sz w:val="28"/>
        </w:rPr>
        <w:t xml:space="preserve"> </w:t>
      </w:r>
      <w:r w:rsidRPr="008D254C">
        <w:rPr>
          <w:rFonts w:ascii="Times New Roman" w:eastAsia="Times New Roman" w:hAnsi="Times New Roman"/>
          <w:spacing w:val="-2"/>
          <w:sz w:val="28"/>
        </w:rPr>
        <w:t>Україні</w:t>
      </w:r>
      <w:r w:rsidR="009E2ECF" w:rsidRPr="008D254C">
        <w:rPr>
          <w:rFonts w:ascii="Times New Roman" w:eastAsia="Times New Roman" w:hAnsi="Times New Roman"/>
          <w:spacing w:val="-2"/>
          <w:sz w:val="28"/>
        </w:rPr>
        <w:t>.</w:t>
      </w:r>
    </w:p>
    <w:p w:rsidR="00400832" w:rsidRPr="00094A40" w:rsidRDefault="00400832" w:rsidP="00400832">
      <w:pPr>
        <w:widowControl w:val="0"/>
        <w:autoSpaceDE w:val="0"/>
        <w:autoSpaceDN w:val="0"/>
        <w:spacing w:before="148"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szCs w:val="28"/>
        </w:rPr>
        <w:t>Омбудсмен забезпечує гарантії реалізації та гарантії захисту прав, свобод та правових інтересів людини й громадянина, виконує широкі контрольні функції, що</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сприяють</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удосконаленню</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механізму</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державного</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регулювання</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й</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покращенню адміністративної практики, уникненню порушень з боку органів публічної адміністрації</w:t>
      </w:r>
      <w:r w:rsidRPr="008D254C">
        <w:rPr>
          <w:rFonts w:ascii="Times New Roman" w:eastAsia="Times New Roman" w:hAnsi="Times New Roman"/>
          <w:spacing w:val="68"/>
          <w:sz w:val="28"/>
          <w:szCs w:val="28"/>
        </w:rPr>
        <w:t xml:space="preserve"> </w:t>
      </w:r>
      <w:r w:rsidRPr="008D254C">
        <w:rPr>
          <w:rFonts w:ascii="Times New Roman" w:eastAsia="Times New Roman" w:hAnsi="Times New Roman"/>
          <w:sz w:val="28"/>
          <w:szCs w:val="28"/>
        </w:rPr>
        <w:t>та</w:t>
      </w:r>
      <w:r w:rsidRPr="008D254C">
        <w:rPr>
          <w:rFonts w:ascii="Times New Roman" w:eastAsia="Times New Roman" w:hAnsi="Times New Roman"/>
          <w:spacing w:val="69"/>
          <w:sz w:val="28"/>
          <w:szCs w:val="28"/>
        </w:rPr>
        <w:t xml:space="preserve"> </w:t>
      </w:r>
      <w:r w:rsidRPr="008D254C">
        <w:rPr>
          <w:rFonts w:ascii="Times New Roman" w:eastAsia="Times New Roman" w:hAnsi="Times New Roman"/>
          <w:sz w:val="28"/>
          <w:szCs w:val="28"/>
        </w:rPr>
        <w:t>їх</w:t>
      </w:r>
      <w:r w:rsidRPr="008D254C">
        <w:rPr>
          <w:rFonts w:ascii="Times New Roman" w:eastAsia="Times New Roman" w:hAnsi="Times New Roman"/>
          <w:spacing w:val="68"/>
          <w:sz w:val="28"/>
          <w:szCs w:val="28"/>
        </w:rPr>
        <w:t xml:space="preserve"> </w:t>
      </w:r>
      <w:r w:rsidRPr="008D254C">
        <w:rPr>
          <w:rFonts w:ascii="Times New Roman" w:eastAsia="Times New Roman" w:hAnsi="Times New Roman"/>
          <w:sz w:val="28"/>
          <w:szCs w:val="28"/>
        </w:rPr>
        <w:t>посадових</w:t>
      </w:r>
      <w:r w:rsidRPr="008D254C">
        <w:rPr>
          <w:rFonts w:ascii="Times New Roman" w:eastAsia="Times New Roman" w:hAnsi="Times New Roman"/>
          <w:spacing w:val="70"/>
          <w:sz w:val="28"/>
          <w:szCs w:val="28"/>
        </w:rPr>
        <w:t xml:space="preserve"> </w:t>
      </w:r>
      <w:r w:rsidRPr="008D254C">
        <w:rPr>
          <w:rFonts w:ascii="Times New Roman" w:eastAsia="Times New Roman" w:hAnsi="Times New Roman"/>
          <w:sz w:val="28"/>
          <w:szCs w:val="28"/>
        </w:rPr>
        <w:t>осіб.</w:t>
      </w:r>
      <w:r w:rsidRPr="008D254C">
        <w:rPr>
          <w:rFonts w:ascii="Times New Roman" w:eastAsia="Times New Roman" w:hAnsi="Times New Roman"/>
          <w:spacing w:val="69"/>
          <w:sz w:val="28"/>
          <w:szCs w:val="28"/>
        </w:rPr>
        <w:t xml:space="preserve"> </w:t>
      </w:r>
      <w:proofErr w:type="spellStart"/>
      <w:r w:rsidR="00094A40" w:rsidRPr="00094A40">
        <w:rPr>
          <w:rFonts w:ascii="Times New Roman" w:eastAsia="Times New Roman" w:hAnsi="Times New Roman"/>
          <w:spacing w:val="69"/>
          <w:sz w:val="28"/>
          <w:szCs w:val="28"/>
        </w:rPr>
        <w:t>С.</w:t>
      </w:r>
      <w:r w:rsidRPr="008D254C">
        <w:rPr>
          <w:rFonts w:ascii="Times New Roman" w:eastAsia="Times New Roman" w:hAnsi="Times New Roman"/>
          <w:sz w:val="28"/>
          <w:szCs w:val="28"/>
        </w:rPr>
        <w:t>Банах</w:t>
      </w:r>
      <w:proofErr w:type="spellEnd"/>
      <w:r w:rsidRPr="008D254C">
        <w:rPr>
          <w:rFonts w:ascii="Times New Roman" w:eastAsia="Times New Roman" w:hAnsi="Times New Roman"/>
          <w:spacing w:val="71"/>
          <w:sz w:val="28"/>
          <w:szCs w:val="28"/>
        </w:rPr>
        <w:t xml:space="preserve"> </w:t>
      </w:r>
      <w:r w:rsidRPr="008D254C">
        <w:rPr>
          <w:rFonts w:ascii="Times New Roman" w:eastAsia="Times New Roman" w:hAnsi="Times New Roman"/>
          <w:sz w:val="28"/>
          <w:szCs w:val="28"/>
        </w:rPr>
        <w:t>зазначає,</w:t>
      </w:r>
      <w:r w:rsidRPr="008D254C">
        <w:rPr>
          <w:rFonts w:ascii="Times New Roman" w:eastAsia="Times New Roman" w:hAnsi="Times New Roman"/>
          <w:spacing w:val="70"/>
          <w:sz w:val="28"/>
          <w:szCs w:val="28"/>
        </w:rPr>
        <w:t xml:space="preserve"> </w:t>
      </w:r>
      <w:r w:rsidRPr="008D254C">
        <w:rPr>
          <w:rFonts w:ascii="Times New Roman" w:eastAsia="Times New Roman" w:hAnsi="Times New Roman"/>
          <w:sz w:val="28"/>
          <w:szCs w:val="28"/>
        </w:rPr>
        <w:t>у</w:t>
      </w:r>
      <w:r w:rsidRPr="008D254C">
        <w:rPr>
          <w:rFonts w:ascii="Times New Roman" w:eastAsia="Times New Roman" w:hAnsi="Times New Roman"/>
          <w:spacing w:val="71"/>
          <w:sz w:val="28"/>
          <w:szCs w:val="28"/>
        </w:rPr>
        <w:t xml:space="preserve"> </w:t>
      </w:r>
      <w:r w:rsidRPr="008D254C">
        <w:rPr>
          <w:rFonts w:ascii="Times New Roman" w:eastAsia="Times New Roman" w:hAnsi="Times New Roman"/>
          <w:sz w:val="28"/>
          <w:szCs w:val="28"/>
        </w:rPr>
        <w:t>сучасному</w:t>
      </w:r>
      <w:r w:rsidRPr="008D254C">
        <w:rPr>
          <w:rFonts w:ascii="Times New Roman" w:eastAsia="Times New Roman" w:hAnsi="Times New Roman"/>
          <w:spacing w:val="71"/>
          <w:sz w:val="28"/>
          <w:szCs w:val="28"/>
        </w:rPr>
        <w:t xml:space="preserve"> </w:t>
      </w:r>
      <w:r w:rsidRPr="008D254C">
        <w:rPr>
          <w:rFonts w:ascii="Times New Roman" w:eastAsia="Times New Roman" w:hAnsi="Times New Roman"/>
          <w:spacing w:val="-2"/>
          <w:sz w:val="28"/>
          <w:szCs w:val="28"/>
        </w:rPr>
        <w:t>світі</w:t>
      </w:r>
      <w:r w:rsidRPr="008D254C">
        <w:rPr>
          <w:rFonts w:ascii="Times New Roman" w:eastAsia="Times New Roman" w:hAnsi="Times New Roman"/>
          <w:sz w:val="28"/>
          <w:szCs w:val="28"/>
        </w:rPr>
        <w:t xml:space="preserve"> відбувається переосмислення завдань та функцій омбудсмена, продиктоване розвитком</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суспільних</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відносин,</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в</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тому</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числі,</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активізацією</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процесів</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глобалізації, розширенням</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переліку</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прав</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і</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свобод</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людини</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і</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громадянина</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тощо.</w:t>
      </w:r>
      <w:r w:rsidRPr="008D254C">
        <w:rPr>
          <w:rFonts w:ascii="Times New Roman" w:eastAsia="Times New Roman" w:hAnsi="Times New Roman"/>
          <w:spacing w:val="38"/>
          <w:sz w:val="28"/>
          <w:szCs w:val="28"/>
        </w:rPr>
        <w:t xml:space="preserve"> </w:t>
      </w:r>
      <w:r w:rsidRPr="008D254C">
        <w:rPr>
          <w:rFonts w:ascii="Times New Roman" w:eastAsia="Times New Roman" w:hAnsi="Times New Roman"/>
          <w:sz w:val="28"/>
          <w:szCs w:val="28"/>
        </w:rPr>
        <w:t>Через</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те</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деякі законодавчі</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норми</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стають</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застарілими</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і</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не</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відповідають</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дійсності.</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Це</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стосується і</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врегулювання</w:t>
      </w:r>
      <w:r w:rsidRPr="008D254C">
        <w:rPr>
          <w:rFonts w:ascii="Times New Roman" w:eastAsia="Times New Roman" w:hAnsi="Times New Roman"/>
          <w:spacing w:val="-12"/>
          <w:sz w:val="28"/>
          <w:szCs w:val="28"/>
        </w:rPr>
        <w:t xml:space="preserve"> </w:t>
      </w:r>
      <w:r w:rsidRPr="008D254C">
        <w:rPr>
          <w:rFonts w:ascii="Times New Roman" w:eastAsia="Times New Roman" w:hAnsi="Times New Roman"/>
          <w:sz w:val="28"/>
          <w:szCs w:val="28"/>
        </w:rPr>
        <w:t>правового</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статусу</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омбудсмена</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та</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розширення</w:t>
      </w:r>
      <w:r w:rsidRPr="008D254C">
        <w:rPr>
          <w:rFonts w:ascii="Times New Roman" w:eastAsia="Times New Roman" w:hAnsi="Times New Roman"/>
          <w:spacing w:val="-12"/>
          <w:sz w:val="28"/>
          <w:szCs w:val="28"/>
        </w:rPr>
        <w:t xml:space="preserve"> </w:t>
      </w:r>
      <w:r w:rsidRPr="008D254C">
        <w:rPr>
          <w:rFonts w:ascii="Times New Roman" w:eastAsia="Times New Roman" w:hAnsi="Times New Roman"/>
          <w:sz w:val="28"/>
          <w:szCs w:val="28"/>
        </w:rPr>
        <w:t>кола</w:t>
      </w:r>
      <w:r w:rsidRPr="008D254C">
        <w:rPr>
          <w:rFonts w:ascii="Times New Roman" w:eastAsia="Times New Roman" w:hAnsi="Times New Roman"/>
          <w:spacing w:val="-12"/>
          <w:sz w:val="28"/>
          <w:szCs w:val="28"/>
        </w:rPr>
        <w:t xml:space="preserve"> </w:t>
      </w:r>
      <w:r w:rsidRPr="008D254C">
        <w:rPr>
          <w:rFonts w:ascii="Times New Roman" w:eastAsia="Times New Roman" w:hAnsi="Times New Roman"/>
          <w:sz w:val="28"/>
          <w:szCs w:val="28"/>
        </w:rPr>
        <w:t>його</w:t>
      </w:r>
      <w:r w:rsidRPr="008D254C">
        <w:rPr>
          <w:rFonts w:ascii="Times New Roman" w:eastAsia="Times New Roman" w:hAnsi="Times New Roman"/>
          <w:spacing w:val="-11"/>
          <w:sz w:val="28"/>
          <w:szCs w:val="28"/>
        </w:rPr>
        <w:t xml:space="preserve"> </w:t>
      </w:r>
      <w:r w:rsidR="00094A40">
        <w:rPr>
          <w:rFonts w:ascii="Times New Roman" w:eastAsia="Times New Roman" w:hAnsi="Times New Roman"/>
          <w:sz w:val="28"/>
          <w:szCs w:val="28"/>
        </w:rPr>
        <w:t>функцій</w:t>
      </w:r>
      <w:r w:rsidR="00094A40" w:rsidRPr="00094A40">
        <w:rPr>
          <w:rFonts w:ascii="Times New Roman" w:eastAsia="Times New Roman" w:hAnsi="Times New Roman"/>
          <w:sz w:val="28"/>
          <w:szCs w:val="28"/>
          <w:lang w:val="ru-RU"/>
        </w:rPr>
        <w:t xml:space="preserve"> </w:t>
      </w:r>
      <w:r w:rsidR="00CF7AF8" w:rsidRPr="008D254C">
        <w:rPr>
          <w:rStyle w:val="a9"/>
          <w:rFonts w:ascii="Times New Roman" w:eastAsia="Times New Roman" w:hAnsi="Times New Roman"/>
          <w:sz w:val="28"/>
          <w:szCs w:val="28"/>
        </w:rPr>
        <w:footnoteReference w:id="54"/>
      </w:r>
      <w:r w:rsidR="00094A40" w:rsidRPr="00094A40">
        <w:rPr>
          <w:rFonts w:ascii="Times New Roman" w:eastAsia="Times New Roman" w:hAnsi="Times New Roman"/>
          <w:sz w:val="28"/>
          <w:szCs w:val="28"/>
          <w:lang w:val="ru-RU"/>
        </w:rPr>
        <w:t>.</w:t>
      </w:r>
    </w:p>
    <w:p w:rsidR="00400832" w:rsidRPr="00094A40" w:rsidRDefault="00400832" w:rsidP="00400832">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 xml:space="preserve">Наслідуючи правовим традиціям демократичних країн, в Україні було запроваджено інститут омбудсмена – Уповноваженого Верховної Ради України з прав людини; інститут омбудсмена у справах дітей, який отримав назву Уповноваженого Президента України з прав дитини, його діяльність регулюється Указом Президента України від 11 серпня 2011 року № 811; </w:t>
      </w:r>
      <w:r w:rsidRPr="008D254C">
        <w:rPr>
          <w:rFonts w:ascii="Times New Roman" w:eastAsia="Times New Roman" w:hAnsi="Times New Roman"/>
          <w:sz w:val="28"/>
          <w:szCs w:val="28"/>
        </w:rPr>
        <w:lastRenderedPageBreak/>
        <w:t>Уповноважений</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із</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захисту</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державної</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мови,</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запроваджений</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Законом</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України «Про</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забезпечення</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функціонування</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української</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мови</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як</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державної»</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від</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25</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квітня 2019 року; освітній омбудсмен, який діє на підставі Постанови Кабінету Міністрів України від 6 червня 2018 року № 491 «Деякі питання освітнього омбудсмена»; Рада бізнес-омбудсмена – незалежний консультативно-дорадчий орган Кабінету Міністрів України, що захищає інтереси українського бізнесу у стосунках з державними органами. Рада утворена відповідно до Розпорядження</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Кабінету</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Міністрів</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України</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від</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26</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листопада</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2014</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року</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w:t>
      </w:r>
      <w:r w:rsidRPr="008D254C">
        <w:rPr>
          <w:rFonts w:ascii="Times New Roman" w:eastAsia="Times New Roman" w:hAnsi="Times New Roman"/>
          <w:spacing w:val="-7"/>
          <w:sz w:val="28"/>
          <w:szCs w:val="28"/>
        </w:rPr>
        <w:t xml:space="preserve"> </w:t>
      </w:r>
      <w:r w:rsidR="00094A40">
        <w:rPr>
          <w:rFonts w:ascii="Times New Roman" w:eastAsia="Times New Roman" w:hAnsi="Times New Roman"/>
          <w:sz w:val="28"/>
          <w:szCs w:val="28"/>
        </w:rPr>
        <w:t>691 та інші</w:t>
      </w:r>
      <w:r w:rsidR="00094A40" w:rsidRPr="00094A40">
        <w:rPr>
          <w:rFonts w:ascii="Times New Roman" w:eastAsia="Times New Roman" w:hAnsi="Times New Roman"/>
          <w:sz w:val="28"/>
          <w:szCs w:val="28"/>
        </w:rPr>
        <w:t xml:space="preserve"> </w:t>
      </w:r>
      <w:r w:rsidR="00CF7AF8" w:rsidRPr="008D254C">
        <w:rPr>
          <w:rStyle w:val="a9"/>
          <w:rFonts w:ascii="Times New Roman" w:eastAsia="Times New Roman" w:hAnsi="Times New Roman"/>
          <w:sz w:val="28"/>
          <w:szCs w:val="28"/>
        </w:rPr>
        <w:footnoteReference w:id="55"/>
      </w:r>
      <w:r w:rsidR="00094A40" w:rsidRPr="00094A40">
        <w:rPr>
          <w:rFonts w:ascii="Times New Roman" w:eastAsia="Times New Roman" w:hAnsi="Times New Roman"/>
          <w:sz w:val="28"/>
          <w:szCs w:val="28"/>
        </w:rPr>
        <w:t>.</w:t>
      </w:r>
    </w:p>
    <w:p w:rsidR="00400832" w:rsidRPr="008D254C" w:rsidRDefault="00400832" w:rsidP="00400832">
      <w:pPr>
        <w:widowControl w:val="0"/>
        <w:autoSpaceDE w:val="0"/>
        <w:autoSpaceDN w:val="0"/>
        <w:spacing w:before="1"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Отже, якщо враховувати практику в Україні, що наведена вище, функціонування служби омбудсмена передбачає необхідність у розробці відповідного</w:t>
      </w:r>
      <w:r w:rsidRPr="008D254C">
        <w:rPr>
          <w:rFonts w:ascii="Times New Roman" w:eastAsia="Times New Roman" w:hAnsi="Times New Roman"/>
          <w:spacing w:val="28"/>
          <w:sz w:val="28"/>
          <w:szCs w:val="28"/>
        </w:rPr>
        <w:t xml:space="preserve"> </w:t>
      </w:r>
      <w:r w:rsidRPr="008D254C">
        <w:rPr>
          <w:rFonts w:ascii="Times New Roman" w:eastAsia="Times New Roman" w:hAnsi="Times New Roman"/>
          <w:sz w:val="28"/>
          <w:szCs w:val="28"/>
        </w:rPr>
        <w:t>законодавчого</w:t>
      </w:r>
      <w:r w:rsidRPr="008D254C">
        <w:rPr>
          <w:rFonts w:ascii="Times New Roman" w:eastAsia="Times New Roman" w:hAnsi="Times New Roman"/>
          <w:spacing w:val="33"/>
          <w:sz w:val="28"/>
          <w:szCs w:val="28"/>
        </w:rPr>
        <w:t xml:space="preserve"> </w:t>
      </w:r>
      <w:r w:rsidRPr="008D254C">
        <w:rPr>
          <w:rFonts w:ascii="Times New Roman" w:eastAsia="Times New Roman" w:hAnsi="Times New Roman"/>
          <w:sz w:val="28"/>
          <w:szCs w:val="28"/>
        </w:rPr>
        <w:t>забезпечення.</w:t>
      </w:r>
      <w:r w:rsidRPr="008D254C">
        <w:rPr>
          <w:rFonts w:ascii="Times New Roman" w:eastAsia="Times New Roman" w:hAnsi="Times New Roman"/>
          <w:spacing w:val="30"/>
          <w:sz w:val="28"/>
          <w:szCs w:val="28"/>
        </w:rPr>
        <w:t xml:space="preserve"> </w:t>
      </w:r>
      <w:r w:rsidRPr="008D254C">
        <w:rPr>
          <w:rFonts w:ascii="Times New Roman" w:eastAsia="Times New Roman" w:hAnsi="Times New Roman"/>
          <w:sz w:val="28"/>
          <w:szCs w:val="28"/>
        </w:rPr>
        <w:t>Але,</w:t>
      </w:r>
      <w:r w:rsidRPr="008D254C">
        <w:rPr>
          <w:rFonts w:ascii="Times New Roman" w:eastAsia="Times New Roman" w:hAnsi="Times New Roman"/>
          <w:spacing w:val="31"/>
          <w:sz w:val="28"/>
          <w:szCs w:val="28"/>
        </w:rPr>
        <w:t xml:space="preserve"> </w:t>
      </w:r>
      <w:r w:rsidRPr="008D254C">
        <w:rPr>
          <w:rFonts w:ascii="Times New Roman" w:eastAsia="Times New Roman" w:hAnsi="Times New Roman"/>
          <w:sz w:val="28"/>
          <w:szCs w:val="28"/>
        </w:rPr>
        <w:t>світова</w:t>
      </w:r>
      <w:r w:rsidRPr="008D254C">
        <w:rPr>
          <w:rFonts w:ascii="Times New Roman" w:eastAsia="Times New Roman" w:hAnsi="Times New Roman"/>
          <w:spacing w:val="29"/>
          <w:sz w:val="28"/>
          <w:szCs w:val="28"/>
        </w:rPr>
        <w:t xml:space="preserve"> </w:t>
      </w:r>
      <w:r w:rsidRPr="008D254C">
        <w:rPr>
          <w:rFonts w:ascii="Times New Roman" w:eastAsia="Times New Roman" w:hAnsi="Times New Roman"/>
          <w:sz w:val="28"/>
          <w:szCs w:val="28"/>
        </w:rPr>
        <w:t>практика</w:t>
      </w:r>
      <w:r w:rsidRPr="008D254C">
        <w:rPr>
          <w:rFonts w:ascii="Times New Roman" w:eastAsia="Times New Roman" w:hAnsi="Times New Roman"/>
          <w:spacing w:val="30"/>
          <w:sz w:val="28"/>
          <w:szCs w:val="28"/>
        </w:rPr>
        <w:t xml:space="preserve"> </w:t>
      </w:r>
      <w:r w:rsidRPr="008D254C">
        <w:rPr>
          <w:rFonts w:ascii="Times New Roman" w:eastAsia="Times New Roman" w:hAnsi="Times New Roman"/>
          <w:spacing w:val="-2"/>
          <w:sz w:val="28"/>
          <w:szCs w:val="28"/>
        </w:rPr>
        <w:t xml:space="preserve">показує, </w:t>
      </w:r>
      <w:r w:rsidRPr="008D254C">
        <w:rPr>
          <w:rFonts w:ascii="Times New Roman" w:eastAsia="Times New Roman" w:hAnsi="Times New Roman"/>
          <w:sz w:val="28"/>
          <w:szCs w:val="28"/>
        </w:rPr>
        <w:t>що</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державні</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органи</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влади</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можуть</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заснувати посаду омбудсмена всередині установи. Таким чином</w:t>
      </w:r>
      <w:r w:rsidR="00094A40" w:rsidRPr="00094A40">
        <w:rPr>
          <w:rFonts w:ascii="Times New Roman" w:eastAsia="Times New Roman" w:hAnsi="Times New Roman"/>
          <w:sz w:val="28"/>
          <w:szCs w:val="28"/>
          <w:lang w:val="ru-RU"/>
        </w:rPr>
        <w:t>,</w:t>
      </w:r>
      <w:r w:rsidRPr="008D254C">
        <w:rPr>
          <w:rFonts w:ascii="Times New Roman" w:eastAsia="Times New Roman" w:hAnsi="Times New Roman"/>
          <w:sz w:val="28"/>
          <w:szCs w:val="28"/>
        </w:rPr>
        <w:t xml:space="preserve"> без внесення змін до нормативно-правових актів, лише на локальному рівні.</w:t>
      </w:r>
    </w:p>
    <w:p w:rsidR="00400832" w:rsidRPr="008D254C" w:rsidRDefault="00400832" w:rsidP="00400832">
      <w:pPr>
        <w:widowControl w:val="0"/>
        <w:autoSpaceDE w:val="0"/>
        <w:autoSpaceDN w:val="0"/>
        <w:spacing w:before="1" w:after="0" w:line="240" w:lineRule="auto"/>
        <w:ind w:firstLine="709"/>
        <w:jc w:val="both"/>
        <w:rPr>
          <w:rFonts w:ascii="Times New Roman" w:eastAsia="Times New Roman" w:hAnsi="Times New Roman"/>
          <w:sz w:val="28"/>
        </w:rPr>
      </w:pPr>
      <w:r w:rsidRPr="008D254C">
        <w:rPr>
          <w:rFonts w:ascii="Times New Roman" w:eastAsia="Times New Roman" w:hAnsi="Times New Roman"/>
          <w:sz w:val="28"/>
        </w:rPr>
        <w:t>Особливості</w:t>
      </w:r>
      <w:r w:rsidRPr="008D254C">
        <w:rPr>
          <w:rFonts w:ascii="Times New Roman" w:eastAsia="Times New Roman" w:hAnsi="Times New Roman"/>
          <w:spacing w:val="-12"/>
          <w:sz w:val="28"/>
        </w:rPr>
        <w:t xml:space="preserve"> </w:t>
      </w:r>
      <w:r w:rsidRPr="008D254C">
        <w:rPr>
          <w:rFonts w:ascii="Times New Roman" w:eastAsia="Times New Roman" w:hAnsi="Times New Roman"/>
          <w:sz w:val="28"/>
        </w:rPr>
        <w:t>потенційного</w:t>
      </w:r>
      <w:r w:rsidRPr="008D254C">
        <w:rPr>
          <w:rFonts w:ascii="Times New Roman" w:eastAsia="Times New Roman" w:hAnsi="Times New Roman"/>
          <w:spacing w:val="-10"/>
          <w:sz w:val="28"/>
        </w:rPr>
        <w:t xml:space="preserve"> </w:t>
      </w:r>
      <w:r w:rsidRPr="008D254C">
        <w:rPr>
          <w:rFonts w:ascii="Times New Roman" w:eastAsia="Times New Roman" w:hAnsi="Times New Roman"/>
          <w:sz w:val="28"/>
        </w:rPr>
        <w:t>запровадження</w:t>
      </w:r>
      <w:r w:rsidRPr="008D254C">
        <w:rPr>
          <w:rFonts w:ascii="Times New Roman" w:eastAsia="Times New Roman" w:hAnsi="Times New Roman"/>
          <w:spacing w:val="-13"/>
          <w:sz w:val="28"/>
        </w:rPr>
        <w:t xml:space="preserve"> </w:t>
      </w:r>
      <w:r w:rsidRPr="008D254C">
        <w:rPr>
          <w:rFonts w:ascii="Times New Roman" w:eastAsia="Times New Roman" w:hAnsi="Times New Roman"/>
          <w:sz w:val="28"/>
        </w:rPr>
        <w:t>інтегрованих</w:t>
      </w:r>
      <w:r w:rsidRPr="008D254C">
        <w:rPr>
          <w:rFonts w:ascii="Times New Roman" w:eastAsia="Times New Roman" w:hAnsi="Times New Roman"/>
          <w:spacing w:val="-13"/>
          <w:sz w:val="28"/>
        </w:rPr>
        <w:t xml:space="preserve"> </w:t>
      </w:r>
      <w:r w:rsidRPr="008D254C">
        <w:rPr>
          <w:rFonts w:ascii="Times New Roman" w:eastAsia="Times New Roman" w:hAnsi="Times New Roman"/>
          <w:spacing w:val="-2"/>
          <w:sz w:val="28"/>
        </w:rPr>
        <w:t>систем</w:t>
      </w:r>
      <w:r w:rsidR="009E2ECF" w:rsidRPr="008D254C">
        <w:rPr>
          <w:rFonts w:ascii="Times New Roman" w:eastAsia="Times New Roman" w:hAnsi="Times New Roman"/>
          <w:spacing w:val="-2"/>
          <w:sz w:val="28"/>
        </w:rPr>
        <w:t>.</w:t>
      </w:r>
    </w:p>
    <w:p w:rsidR="00400832" w:rsidRPr="008D254C" w:rsidRDefault="00400832" w:rsidP="00400832">
      <w:pPr>
        <w:widowControl w:val="0"/>
        <w:autoSpaceDE w:val="0"/>
        <w:autoSpaceDN w:val="0"/>
        <w:spacing w:before="160"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Такі</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системи</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передбачають</w:t>
      </w:r>
      <w:r w:rsidRPr="008D254C">
        <w:rPr>
          <w:rFonts w:ascii="Times New Roman" w:eastAsia="Times New Roman" w:hAnsi="Times New Roman"/>
          <w:spacing w:val="-12"/>
          <w:sz w:val="28"/>
          <w:szCs w:val="28"/>
        </w:rPr>
        <w:t xml:space="preserve"> </w:t>
      </w:r>
      <w:r w:rsidRPr="008D254C">
        <w:rPr>
          <w:rFonts w:ascii="Times New Roman" w:eastAsia="Times New Roman" w:hAnsi="Times New Roman"/>
          <w:sz w:val="28"/>
          <w:szCs w:val="28"/>
        </w:rPr>
        <w:t>реалізацію</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декілька</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різних</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механізмів</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вирішення</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і запобігання конфліктам у цілісну функціональну систему. Такі системи розробляються</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і</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впроваджуються</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з</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урахуванням</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індивідуальних</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умов</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установи, вони не регулюються законодавством, тобто вони формалізуються на локальному рівні, можливо за підтримки та супроводу НАДС.</w:t>
      </w:r>
    </w:p>
    <w:p w:rsidR="00094A40"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szCs w:val="28"/>
        </w:rPr>
        <w:t>Крім того, для реалізації будь-якого з наведених вище механізмів, сл</w:t>
      </w:r>
      <w:r w:rsidR="00094A40">
        <w:rPr>
          <w:rFonts w:ascii="Times New Roman" w:eastAsia="Times New Roman" w:hAnsi="Times New Roman"/>
          <w:sz w:val="28"/>
          <w:szCs w:val="28"/>
        </w:rPr>
        <w:t>ід розглянути наступні питання:</w:t>
      </w:r>
    </w:p>
    <w:p w:rsidR="00094A40"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rPr>
        <w:t>про освіту в складі кадрових служб державних органів підрозділів з роботи з конфліктами, в тому числі про призначення посадових осіб, відповідальних за цю роботу;</w:t>
      </w:r>
    </w:p>
    <w:p w:rsidR="00400832" w:rsidRPr="00094A40" w:rsidRDefault="00400832" w:rsidP="00094A40">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rPr>
        <w:t>про визначення</w:t>
      </w:r>
      <w:r w:rsidRPr="008D254C">
        <w:rPr>
          <w:rFonts w:ascii="Times New Roman" w:eastAsia="Times New Roman" w:hAnsi="Times New Roman"/>
          <w:spacing w:val="-2"/>
          <w:sz w:val="28"/>
        </w:rPr>
        <w:t xml:space="preserve"> </w:t>
      </w:r>
      <w:r w:rsidRPr="008D254C">
        <w:rPr>
          <w:rFonts w:ascii="Times New Roman" w:eastAsia="Times New Roman" w:hAnsi="Times New Roman"/>
          <w:sz w:val="28"/>
        </w:rPr>
        <w:t>органу,</w:t>
      </w:r>
      <w:r w:rsidRPr="008D254C">
        <w:rPr>
          <w:rFonts w:ascii="Times New Roman" w:eastAsia="Times New Roman" w:hAnsi="Times New Roman"/>
          <w:spacing w:val="-1"/>
          <w:sz w:val="28"/>
        </w:rPr>
        <w:t xml:space="preserve"> </w:t>
      </w:r>
      <w:r w:rsidRPr="008D254C">
        <w:rPr>
          <w:rFonts w:ascii="Times New Roman" w:eastAsia="Times New Roman" w:hAnsi="Times New Roman"/>
          <w:sz w:val="28"/>
        </w:rPr>
        <w:t>який забезпечуватиме контроль</w:t>
      </w:r>
      <w:r w:rsidRPr="008D254C">
        <w:rPr>
          <w:rFonts w:ascii="Times New Roman" w:eastAsia="Times New Roman" w:hAnsi="Times New Roman"/>
          <w:spacing w:val="-1"/>
          <w:sz w:val="28"/>
        </w:rPr>
        <w:t xml:space="preserve"> </w:t>
      </w:r>
      <w:r w:rsidRPr="008D254C">
        <w:rPr>
          <w:rFonts w:ascii="Times New Roman" w:eastAsia="Times New Roman" w:hAnsi="Times New Roman"/>
          <w:sz w:val="28"/>
        </w:rPr>
        <w:t>за</w:t>
      </w:r>
      <w:r w:rsidRPr="008D254C">
        <w:rPr>
          <w:rFonts w:ascii="Times New Roman" w:eastAsia="Times New Roman" w:hAnsi="Times New Roman"/>
          <w:spacing w:val="-3"/>
          <w:sz w:val="28"/>
        </w:rPr>
        <w:t xml:space="preserve"> </w:t>
      </w:r>
      <w:r w:rsidRPr="008D254C">
        <w:rPr>
          <w:rFonts w:ascii="Times New Roman" w:eastAsia="Times New Roman" w:hAnsi="Times New Roman"/>
          <w:sz w:val="28"/>
        </w:rPr>
        <w:t>дотриманням</w:t>
      </w:r>
      <w:r w:rsidRPr="008D254C">
        <w:rPr>
          <w:rFonts w:ascii="Times New Roman" w:eastAsia="Times New Roman" w:hAnsi="Times New Roman"/>
          <w:spacing w:val="-1"/>
          <w:sz w:val="28"/>
        </w:rPr>
        <w:t xml:space="preserve"> </w:t>
      </w:r>
      <w:r w:rsidRPr="008D254C">
        <w:rPr>
          <w:rFonts w:ascii="Times New Roman" w:eastAsia="Times New Roman" w:hAnsi="Times New Roman"/>
          <w:sz w:val="28"/>
        </w:rPr>
        <w:t>вимог до посадової поведінки осіб, що обіймають керівні посади, і врегулювання конфліктів на робочих місцях.</w:t>
      </w:r>
    </w:p>
    <w:p w:rsidR="00400832" w:rsidRPr="008D254C" w:rsidRDefault="00400832" w:rsidP="00400832">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lastRenderedPageBreak/>
        <w:t>Отже, окрім обов’язкової підготовки відповідних працівників для набуття ними необхідних навичок, потрібна реформа нормативної бази, а також можливість спрямовувати бюджетні кошти на проведення інформаційної кампанії, навчань, пілотних проектів з запровадження внутрішніх систем управління конфліктами і їх вивчення з метою запобігання конфліктам.</w:t>
      </w:r>
    </w:p>
    <w:p w:rsidR="009E2ECF" w:rsidRPr="005D4875" w:rsidRDefault="009E2ECF" w:rsidP="00094A40">
      <w:pPr>
        <w:tabs>
          <w:tab w:val="left" w:pos="-1560"/>
          <w:tab w:val="left" w:pos="567"/>
          <w:tab w:val="left" w:pos="993"/>
        </w:tabs>
        <w:spacing w:after="0" w:line="360" w:lineRule="auto"/>
        <w:jc w:val="both"/>
        <w:rPr>
          <w:rFonts w:ascii="Times New Roman" w:hAnsi="Times New Roman"/>
          <w:sz w:val="28"/>
          <w:szCs w:val="28"/>
        </w:rPr>
      </w:pPr>
    </w:p>
    <w:p w:rsidR="00400832" w:rsidRPr="00094A40" w:rsidRDefault="00400832" w:rsidP="00094A40">
      <w:pPr>
        <w:tabs>
          <w:tab w:val="left" w:pos="993"/>
        </w:tabs>
        <w:spacing w:after="0" w:line="360" w:lineRule="auto"/>
        <w:ind w:firstLine="709"/>
        <w:jc w:val="both"/>
        <w:rPr>
          <w:rFonts w:ascii="Times New Roman" w:hAnsi="Times New Roman"/>
          <w:b/>
          <w:sz w:val="28"/>
          <w:szCs w:val="28"/>
          <w:lang w:val="ru-RU"/>
        </w:rPr>
      </w:pPr>
      <w:r w:rsidRPr="00400832">
        <w:rPr>
          <w:rFonts w:ascii="Times New Roman" w:hAnsi="Times New Roman"/>
          <w:b/>
          <w:sz w:val="28"/>
          <w:szCs w:val="28"/>
        </w:rPr>
        <w:t xml:space="preserve">2.3 Практичні аспекти управління конфліктами </w:t>
      </w:r>
      <w:r w:rsidR="00094A40">
        <w:rPr>
          <w:rFonts w:ascii="Times New Roman" w:hAnsi="Times New Roman"/>
          <w:b/>
          <w:sz w:val="28"/>
          <w:szCs w:val="28"/>
        </w:rPr>
        <w:t>у системі публічного управління</w:t>
      </w:r>
    </w:p>
    <w:p w:rsidR="00400832" w:rsidRPr="00094A40" w:rsidRDefault="00400832" w:rsidP="00400832">
      <w:pPr>
        <w:tabs>
          <w:tab w:val="left" w:pos="993"/>
        </w:tabs>
        <w:spacing w:after="0" w:line="360" w:lineRule="auto"/>
        <w:ind w:firstLine="709"/>
        <w:jc w:val="both"/>
        <w:rPr>
          <w:rFonts w:ascii="Times New Roman" w:hAnsi="Times New Roman"/>
          <w:spacing w:val="-2"/>
          <w:sz w:val="28"/>
          <w:szCs w:val="28"/>
        </w:rPr>
      </w:pPr>
      <w:r w:rsidRPr="00767985">
        <w:rPr>
          <w:rFonts w:ascii="Times New Roman" w:hAnsi="Times New Roman"/>
          <w:sz w:val="28"/>
          <w:szCs w:val="28"/>
        </w:rPr>
        <w:t>Сьогодні посилену</w:t>
      </w:r>
      <w:r w:rsidRPr="00767985">
        <w:rPr>
          <w:rFonts w:ascii="Times New Roman" w:hAnsi="Times New Roman"/>
          <w:spacing w:val="40"/>
          <w:sz w:val="28"/>
          <w:szCs w:val="28"/>
        </w:rPr>
        <w:t xml:space="preserve"> </w:t>
      </w:r>
      <w:r w:rsidRPr="00767985">
        <w:rPr>
          <w:rFonts w:ascii="Times New Roman" w:hAnsi="Times New Roman"/>
          <w:sz w:val="28"/>
          <w:szCs w:val="28"/>
        </w:rPr>
        <w:t>увагу</w:t>
      </w:r>
      <w:r w:rsidRPr="00767985">
        <w:rPr>
          <w:rFonts w:ascii="Times New Roman" w:hAnsi="Times New Roman"/>
          <w:spacing w:val="40"/>
          <w:sz w:val="28"/>
          <w:szCs w:val="28"/>
        </w:rPr>
        <w:t xml:space="preserve"> </w:t>
      </w:r>
      <w:r w:rsidRPr="00767985">
        <w:rPr>
          <w:rFonts w:ascii="Times New Roman" w:hAnsi="Times New Roman"/>
          <w:sz w:val="28"/>
          <w:szCs w:val="28"/>
        </w:rPr>
        <w:t>науковців</w:t>
      </w:r>
      <w:r w:rsidRPr="00767985">
        <w:rPr>
          <w:rFonts w:ascii="Times New Roman" w:hAnsi="Times New Roman"/>
          <w:spacing w:val="40"/>
          <w:sz w:val="28"/>
          <w:szCs w:val="28"/>
        </w:rPr>
        <w:t xml:space="preserve"> </w:t>
      </w:r>
      <w:r w:rsidRPr="00767985">
        <w:rPr>
          <w:rFonts w:ascii="Times New Roman" w:hAnsi="Times New Roman"/>
          <w:sz w:val="28"/>
          <w:szCs w:val="28"/>
        </w:rPr>
        <w:t>та</w:t>
      </w:r>
      <w:r w:rsidRPr="00767985">
        <w:rPr>
          <w:rFonts w:ascii="Times New Roman" w:hAnsi="Times New Roman"/>
          <w:spacing w:val="40"/>
          <w:sz w:val="28"/>
          <w:szCs w:val="28"/>
        </w:rPr>
        <w:t xml:space="preserve"> </w:t>
      </w:r>
      <w:r w:rsidRPr="00767985">
        <w:rPr>
          <w:rFonts w:ascii="Times New Roman" w:hAnsi="Times New Roman"/>
          <w:sz w:val="28"/>
          <w:szCs w:val="28"/>
        </w:rPr>
        <w:t>практиків</w:t>
      </w:r>
      <w:r w:rsidRPr="00767985">
        <w:rPr>
          <w:rFonts w:ascii="Times New Roman" w:hAnsi="Times New Roman"/>
          <w:spacing w:val="80"/>
          <w:sz w:val="28"/>
          <w:szCs w:val="28"/>
        </w:rPr>
        <w:t xml:space="preserve"> </w:t>
      </w:r>
      <w:r w:rsidRPr="00767985">
        <w:rPr>
          <w:rFonts w:ascii="Times New Roman" w:hAnsi="Times New Roman"/>
          <w:sz w:val="28"/>
          <w:szCs w:val="28"/>
        </w:rPr>
        <w:t>у сфері публічного управління в Україні викликає приведення такого управління</w:t>
      </w:r>
      <w:r w:rsidRPr="00767985">
        <w:rPr>
          <w:rFonts w:ascii="Times New Roman" w:hAnsi="Times New Roman"/>
          <w:spacing w:val="40"/>
          <w:sz w:val="28"/>
          <w:szCs w:val="28"/>
        </w:rPr>
        <w:t xml:space="preserve"> </w:t>
      </w:r>
      <w:r w:rsidRPr="00767985">
        <w:rPr>
          <w:rFonts w:ascii="Times New Roman" w:hAnsi="Times New Roman"/>
          <w:sz w:val="28"/>
          <w:szCs w:val="28"/>
        </w:rPr>
        <w:t>у відповідність до загальносвітових тенденцій. Врядування має бути ефективним</w:t>
      </w:r>
      <w:r w:rsidRPr="00767985">
        <w:rPr>
          <w:rFonts w:ascii="Times New Roman" w:hAnsi="Times New Roman"/>
          <w:spacing w:val="-7"/>
          <w:sz w:val="28"/>
          <w:szCs w:val="28"/>
        </w:rPr>
        <w:t xml:space="preserve"> </w:t>
      </w:r>
      <w:r w:rsidRPr="00767985">
        <w:rPr>
          <w:rFonts w:ascii="Times New Roman" w:hAnsi="Times New Roman"/>
          <w:sz w:val="28"/>
          <w:szCs w:val="28"/>
        </w:rPr>
        <w:t>на</w:t>
      </w:r>
      <w:r w:rsidRPr="00767985">
        <w:rPr>
          <w:rFonts w:ascii="Times New Roman" w:hAnsi="Times New Roman"/>
          <w:spacing w:val="-7"/>
          <w:sz w:val="28"/>
          <w:szCs w:val="28"/>
        </w:rPr>
        <w:t xml:space="preserve"> </w:t>
      </w:r>
      <w:r w:rsidRPr="00767985">
        <w:rPr>
          <w:rFonts w:ascii="Times New Roman" w:hAnsi="Times New Roman"/>
          <w:sz w:val="28"/>
          <w:szCs w:val="28"/>
        </w:rPr>
        <w:t>всіх</w:t>
      </w:r>
      <w:r w:rsidRPr="00767985">
        <w:rPr>
          <w:rFonts w:ascii="Times New Roman" w:hAnsi="Times New Roman"/>
          <w:spacing w:val="-7"/>
          <w:sz w:val="28"/>
          <w:szCs w:val="28"/>
        </w:rPr>
        <w:t xml:space="preserve"> </w:t>
      </w:r>
      <w:r w:rsidRPr="00767985">
        <w:rPr>
          <w:rFonts w:ascii="Times New Roman" w:hAnsi="Times New Roman"/>
          <w:sz w:val="28"/>
          <w:szCs w:val="28"/>
        </w:rPr>
        <w:t>рівнях</w:t>
      </w:r>
      <w:r w:rsidRPr="00767985">
        <w:rPr>
          <w:rFonts w:ascii="Times New Roman" w:hAnsi="Times New Roman"/>
          <w:spacing w:val="-7"/>
          <w:sz w:val="28"/>
          <w:szCs w:val="28"/>
        </w:rPr>
        <w:t xml:space="preserve"> </w:t>
      </w:r>
      <w:r w:rsidRPr="00767985">
        <w:rPr>
          <w:rFonts w:ascii="Times New Roman" w:hAnsi="Times New Roman"/>
          <w:sz w:val="28"/>
          <w:szCs w:val="28"/>
        </w:rPr>
        <w:t>публічного</w:t>
      </w:r>
      <w:r w:rsidRPr="00767985">
        <w:rPr>
          <w:rFonts w:ascii="Times New Roman" w:hAnsi="Times New Roman"/>
          <w:spacing w:val="-7"/>
          <w:sz w:val="28"/>
          <w:szCs w:val="28"/>
        </w:rPr>
        <w:t xml:space="preserve"> </w:t>
      </w:r>
      <w:r w:rsidRPr="00767985">
        <w:rPr>
          <w:rFonts w:ascii="Times New Roman" w:hAnsi="Times New Roman"/>
          <w:sz w:val="28"/>
          <w:szCs w:val="28"/>
        </w:rPr>
        <w:t>управління, однак на місцевому рівні воно є фундаментально важливим, оскільки органи місцевого самоврядування є найближчим до</w:t>
      </w:r>
      <w:r w:rsidRPr="00767985">
        <w:rPr>
          <w:rFonts w:ascii="Times New Roman" w:hAnsi="Times New Roman"/>
          <w:spacing w:val="-10"/>
          <w:sz w:val="28"/>
          <w:szCs w:val="28"/>
        </w:rPr>
        <w:t xml:space="preserve"> </w:t>
      </w:r>
      <w:r w:rsidRPr="00767985">
        <w:rPr>
          <w:rFonts w:ascii="Times New Roman" w:hAnsi="Times New Roman"/>
          <w:sz w:val="28"/>
          <w:szCs w:val="28"/>
        </w:rPr>
        <w:t>людей</w:t>
      </w:r>
      <w:r w:rsidRPr="00767985">
        <w:rPr>
          <w:rFonts w:ascii="Times New Roman" w:hAnsi="Times New Roman"/>
          <w:spacing w:val="-10"/>
          <w:sz w:val="28"/>
          <w:szCs w:val="28"/>
        </w:rPr>
        <w:t xml:space="preserve"> </w:t>
      </w:r>
      <w:r w:rsidRPr="00767985">
        <w:rPr>
          <w:rFonts w:ascii="Times New Roman" w:hAnsi="Times New Roman"/>
          <w:sz w:val="28"/>
          <w:szCs w:val="28"/>
        </w:rPr>
        <w:t>рівнем</w:t>
      </w:r>
      <w:r w:rsidRPr="00767985">
        <w:rPr>
          <w:rFonts w:ascii="Times New Roman" w:hAnsi="Times New Roman"/>
          <w:spacing w:val="-10"/>
          <w:sz w:val="28"/>
          <w:szCs w:val="28"/>
        </w:rPr>
        <w:t xml:space="preserve"> </w:t>
      </w:r>
      <w:r w:rsidRPr="00767985">
        <w:rPr>
          <w:rFonts w:ascii="Times New Roman" w:hAnsi="Times New Roman"/>
          <w:sz w:val="28"/>
          <w:szCs w:val="28"/>
        </w:rPr>
        <w:t>влади.</w:t>
      </w:r>
      <w:r w:rsidRPr="00767985">
        <w:rPr>
          <w:rFonts w:ascii="Times New Roman" w:hAnsi="Times New Roman"/>
          <w:spacing w:val="-10"/>
          <w:sz w:val="28"/>
          <w:szCs w:val="28"/>
        </w:rPr>
        <w:t xml:space="preserve"> </w:t>
      </w:r>
      <w:r w:rsidRPr="00767985">
        <w:rPr>
          <w:rFonts w:ascii="Times New Roman" w:hAnsi="Times New Roman"/>
          <w:sz w:val="28"/>
          <w:szCs w:val="28"/>
        </w:rPr>
        <w:t>На</w:t>
      </w:r>
      <w:r w:rsidRPr="00767985">
        <w:rPr>
          <w:rFonts w:ascii="Times New Roman" w:hAnsi="Times New Roman"/>
          <w:spacing w:val="-10"/>
          <w:sz w:val="28"/>
          <w:szCs w:val="28"/>
        </w:rPr>
        <w:t xml:space="preserve"> </w:t>
      </w:r>
      <w:r w:rsidRPr="00767985">
        <w:rPr>
          <w:rFonts w:ascii="Times New Roman" w:hAnsi="Times New Roman"/>
          <w:sz w:val="28"/>
          <w:szCs w:val="28"/>
        </w:rPr>
        <w:t>цьому</w:t>
      </w:r>
      <w:r w:rsidRPr="00767985">
        <w:rPr>
          <w:rFonts w:ascii="Times New Roman" w:hAnsi="Times New Roman"/>
          <w:spacing w:val="-10"/>
          <w:sz w:val="28"/>
          <w:szCs w:val="28"/>
        </w:rPr>
        <w:t xml:space="preserve"> </w:t>
      </w:r>
      <w:r w:rsidRPr="00767985">
        <w:rPr>
          <w:rFonts w:ascii="Times New Roman" w:hAnsi="Times New Roman"/>
          <w:sz w:val="28"/>
          <w:szCs w:val="28"/>
        </w:rPr>
        <w:t>рівні люди можуть якнайкраще відчути причетність до публічної діяльності. Однак</w:t>
      </w:r>
      <w:r w:rsidRPr="00767985">
        <w:rPr>
          <w:rFonts w:ascii="Times New Roman" w:hAnsi="Times New Roman"/>
          <w:spacing w:val="80"/>
          <w:sz w:val="28"/>
          <w:szCs w:val="28"/>
        </w:rPr>
        <w:t xml:space="preserve"> </w:t>
      </w:r>
      <w:r w:rsidRPr="00767985">
        <w:rPr>
          <w:rFonts w:ascii="Times New Roman" w:hAnsi="Times New Roman"/>
          <w:sz w:val="28"/>
          <w:szCs w:val="28"/>
        </w:rPr>
        <w:t>не варто забувати, що процеси взаємодії на</w:t>
      </w:r>
      <w:r w:rsidRPr="00767985">
        <w:rPr>
          <w:rFonts w:ascii="Times New Roman" w:hAnsi="Times New Roman"/>
          <w:spacing w:val="16"/>
          <w:sz w:val="28"/>
          <w:szCs w:val="28"/>
        </w:rPr>
        <w:t xml:space="preserve"> </w:t>
      </w:r>
      <w:r w:rsidRPr="00767985">
        <w:rPr>
          <w:rFonts w:ascii="Times New Roman" w:hAnsi="Times New Roman"/>
          <w:sz w:val="28"/>
          <w:szCs w:val="28"/>
        </w:rPr>
        <w:t>рівні</w:t>
      </w:r>
      <w:r w:rsidRPr="00767985">
        <w:rPr>
          <w:rFonts w:ascii="Times New Roman" w:hAnsi="Times New Roman"/>
          <w:spacing w:val="15"/>
          <w:sz w:val="28"/>
          <w:szCs w:val="28"/>
        </w:rPr>
        <w:t xml:space="preserve"> </w:t>
      </w:r>
      <w:r w:rsidRPr="00767985">
        <w:rPr>
          <w:rFonts w:ascii="Times New Roman" w:hAnsi="Times New Roman"/>
          <w:sz w:val="28"/>
          <w:szCs w:val="28"/>
        </w:rPr>
        <w:t>місцевого</w:t>
      </w:r>
      <w:r w:rsidRPr="00767985">
        <w:rPr>
          <w:rFonts w:ascii="Times New Roman" w:hAnsi="Times New Roman"/>
          <w:spacing w:val="16"/>
          <w:sz w:val="28"/>
          <w:szCs w:val="28"/>
        </w:rPr>
        <w:t xml:space="preserve"> </w:t>
      </w:r>
      <w:r w:rsidRPr="00767985">
        <w:rPr>
          <w:rFonts w:ascii="Times New Roman" w:hAnsi="Times New Roman"/>
          <w:sz w:val="28"/>
          <w:szCs w:val="28"/>
        </w:rPr>
        <w:t>самоврядування</w:t>
      </w:r>
      <w:r w:rsidRPr="00767985">
        <w:rPr>
          <w:rFonts w:ascii="Times New Roman" w:hAnsi="Times New Roman"/>
          <w:spacing w:val="15"/>
          <w:sz w:val="28"/>
          <w:szCs w:val="28"/>
        </w:rPr>
        <w:t xml:space="preserve"> </w:t>
      </w:r>
      <w:r w:rsidRPr="00767985">
        <w:rPr>
          <w:rFonts w:ascii="Times New Roman" w:hAnsi="Times New Roman"/>
          <w:spacing w:val="-2"/>
          <w:sz w:val="28"/>
          <w:szCs w:val="28"/>
        </w:rPr>
        <w:t xml:space="preserve">мають </w:t>
      </w:r>
      <w:r w:rsidRPr="00767985">
        <w:rPr>
          <w:rFonts w:ascii="Times New Roman" w:hAnsi="Times New Roman"/>
          <w:sz w:val="28"/>
          <w:szCs w:val="28"/>
        </w:rPr>
        <w:t>специфічні особливості не лише в загальносвітовій</w:t>
      </w:r>
      <w:r w:rsidRPr="00767985">
        <w:rPr>
          <w:rFonts w:ascii="Times New Roman" w:hAnsi="Times New Roman"/>
          <w:spacing w:val="-13"/>
          <w:sz w:val="28"/>
          <w:szCs w:val="28"/>
        </w:rPr>
        <w:t xml:space="preserve"> </w:t>
      </w:r>
      <w:r w:rsidRPr="00767985">
        <w:rPr>
          <w:rFonts w:ascii="Times New Roman" w:hAnsi="Times New Roman"/>
          <w:sz w:val="28"/>
          <w:szCs w:val="28"/>
        </w:rPr>
        <w:t>площині,</w:t>
      </w:r>
      <w:r w:rsidRPr="00767985">
        <w:rPr>
          <w:rFonts w:ascii="Times New Roman" w:hAnsi="Times New Roman"/>
          <w:spacing w:val="-13"/>
          <w:sz w:val="28"/>
          <w:szCs w:val="28"/>
        </w:rPr>
        <w:t xml:space="preserve"> </w:t>
      </w:r>
      <w:r w:rsidRPr="00767985">
        <w:rPr>
          <w:rFonts w:ascii="Times New Roman" w:hAnsi="Times New Roman"/>
          <w:sz w:val="28"/>
          <w:szCs w:val="28"/>
        </w:rPr>
        <w:t>а</w:t>
      </w:r>
      <w:r w:rsidRPr="00767985">
        <w:rPr>
          <w:rFonts w:ascii="Times New Roman" w:hAnsi="Times New Roman"/>
          <w:spacing w:val="-13"/>
          <w:sz w:val="28"/>
          <w:szCs w:val="28"/>
        </w:rPr>
        <w:t xml:space="preserve"> </w:t>
      </w:r>
      <w:r w:rsidRPr="00767985">
        <w:rPr>
          <w:rFonts w:ascii="Times New Roman" w:hAnsi="Times New Roman"/>
          <w:sz w:val="28"/>
          <w:szCs w:val="28"/>
        </w:rPr>
        <w:t>й</w:t>
      </w:r>
      <w:r w:rsidRPr="00767985">
        <w:rPr>
          <w:rFonts w:ascii="Times New Roman" w:hAnsi="Times New Roman"/>
          <w:spacing w:val="-13"/>
          <w:sz w:val="28"/>
          <w:szCs w:val="28"/>
        </w:rPr>
        <w:t xml:space="preserve"> </w:t>
      </w:r>
      <w:r w:rsidRPr="00767985">
        <w:rPr>
          <w:rFonts w:ascii="Times New Roman" w:hAnsi="Times New Roman"/>
          <w:sz w:val="28"/>
          <w:szCs w:val="28"/>
        </w:rPr>
        <w:t>варіюються</w:t>
      </w:r>
      <w:r w:rsidRPr="00767985">
        <w:rPr>
          <w:rFonts w:ascii="Times New Roman" w:hAnsi="Times New Roman"/>
          <w:spacing w:val="-13"/>
          <w:sz w:val="28"/>
          <w:szCs w:val="28"/>
        </w:rPr>
        <w:t xml:space="preserve"> </w:t>
      </w:r>
      <w:r w:rsidRPr="00767985">
        <w:rPr>
          <w:rFonts w:ascii="Times New Roman" w:hAnsi="Times New Roman"/>
          <w:sz w:val="28"/>
          <w:szCs w:val="28"/>
        </w:rPr>
        <w:t>всере</w:t>
      </w:r>
      <w:r w:rsidRPr="00767985">
        <w:rPr>
          <w:rFonts w:ascii="Times New Roman" w:hAnsi="Times New Roman"/>
          <w:spacing w:val="-2"/>
          <w:sz w:val="28"/>
          <w:szCs w:val="28"/>
        </w:rPr>
        <w:t>дині</w:t>
      </w:r>
      <w:r w:rsidRPr="00767985">
        <w:rPr>
          <w:rFonts w:ascii="Times New Roman" w:hAnsi="Times New Roman"/>
          <w:spacing w:val="-17"/>
          <w:sz w:val="28"/>
          <w:szCs w:val="28"/>
        </w:rPr>
        <w:t xml:space="preserve"> </w:t>
      </w:r>
      <w:r w:rsidRPr="00767985">
        <w:rPr>
          <w:rFonts w:ascii="Times New Roman" w:hAnsi="Times New Roman"/>
          <w:spacing w:val="-2"/>
          <w:sz w:val="28"/>
          <w:szCs w:val="28"/>
        </w:rPr>
        <w:t>країни.</w:t>
      </w:r>
      <w:r w:rsidRPr="00767985">
        <w:rPr>
          <w:rFonts w:ascii="Times New Roman" w:hAnsi="Times New Roman"/>
          <w:spacing w:val="-16"/>
          <w:sz w:val="28"/>
          <w:szCs w:val="28"/>
        </w:rPr>
        <w:t xml:space="preserve"> </w:t>
      </w:r>
      <w:r w:rsidRPr="00767985">
        <w:rPr>
          <w:rFonts w:ascii="Times New Roman" w:hAnsi="Times New Roman"/>
          <w:spacing w:val="-2"/>
          <w:sz w:val="28"/>
          <w:szCs w:val="28"/>
        </w:rPr>
        <w:t>Тому</w:t>
      </w:r>
      <w:r w:rsidRPr="00767985">
        <w:rPr>
          <w:rFonts w:ascii="Times New Roman" w:hAnsi="Times New Roman"/>
          <w:spacing w:val="-17"/>
          <w:sz w:val="28"/>
          <w:szCs w:val="28"/>
        </w:rPr>
        <w:t xml:space="preserve"> </w:t>
      </w:r>
      <w:r w:rsidRPr="00767985">
        <w:rPr>
          <w:rFonts w:ascii="Times New Roman" w:hAnsi="Times New Roman"/>
          <w:spacing w:val="-2"/>
          <w:sz w:val="28"/>
          <w:szCs w:val="28"/>
        </w:rPr>
        <w:t>у</w:t>
      </w:r>
      <w:r w:rsidRPr="00767985">
        <w:rPr>
          <w:rFonts w:ascii="Times New Roman" w:hAnsi="Times New Roman"/>
          <w:spacing w:val="-16"/>
          <w:sz w:val="28"/>
          <w:szCs w:val="28"/>
        </w:rPr>
        <w:t xml:space="preserve"> </w:t>
      </w:r>
      <w:r w:rsidRPr="00767985">
        <w:rPr>
          <w:rFonts w:ascii="Times New Roman" w:hAnsi="Times New Roman"/>
          <w:spacing w:val="-2"/>
          <w:sz w:val="28"/>
          <w:szCs w:val="28"/>
        </w:rPr>
        <w:t>процесі</w:t>
      </w:r>
      <w:r w:rsidRPr="00767985">
        <w:rPr>
          <w:rFonts w:ascii="Times New Roman" w:hAnsi="Times New Roman"/>
          <w:spacing w:val="-17"/>
          <w:sz w:val="28"/>
          <w:szCs w:val="28"/>
        </w:rPr>
        <w:t xml:space="preserve"> </w:t>
      </w:r>
      <w:r w:rsidRPr="00767985">
        <w:rPr>
          <w:rFonts w:ascii="Times New Roman" w:hAnsi="Times New Roman"/>
          <w:spacing w:val="-2"/>
          <w:sz w:val="28"/>
          <w:szCs w:val="28"/>
        </w:rPr>
        <w:t>аналізу</w:t>
      </w:r>
      <w:r w:rsidRPr="00767985">
        <w:rPr>
          <w:rFonts w:ascii="Times New Roman" w:hAnsi="Times New Roman"/>
          <w:spacing w:val="-16"/>
          <w:sz w:val="28"/>
          <w:szCs w:val="28"/>
        </w:rPr>
        <w:t xml:space="preserve"> </w:t>
      </w:r>
      <w:r w:rsidRPr="00767985">
        <w:rPr>
          <w:rFonts w:ascii="Times New Roman" w:hAnsi="Times New Roman"/>
          <w:spacing w:val="-2"/>
          <w:sz w:val="28"/>
          <w:szCs w:val="28"/>
        </w:rPr>
        <w:t>тенден</w:t>
      </w:r>
      <w:r w:rsidRPr="00767985">
        <w:rPr>
          <w:rFonts w:ascii="Times New Roman" w:hAnsi="Times New Roman"/>
          <w:sz w:val="28"/>
          <w:szCs w:val="28"/>
        </w:rPr>
        <w:t>цій щодо управління конфліктами варто розглядати</w:t>
      </w:r>
      <w:r w:rsidRPr="00767985">
        <w:rPr>
          <w:rFonts w:ascii="Times New Roman" w:hAnsi="Times New Roman"/>
          <w:spacing w:val="40"/>
          <w:sz w:val="28"/>
          <w:szCs w:val="28"/>
        </w:rPr>
        <w:t xml:space="preserve"> </w:t>
      </w:r>
      <w:r w:rsidRPr="00767985">
        <w:rPr>
          <w:rFonts w:ascii="Times New Roman" w:hAnsi="Times New Roman"/>
          <w:sz w:val="28"/>
          <w:szCs w:val="28"/>
        </w:rPr>
        <w:t>таку</w:t>
      </w:r>
      <w:r w:rsidRPr="00767985">
        <w:rPr>
          <w:rFonts w:ascii="Times New Roman" w:hAnsi="Times New Roman"/>
          <w:spacing w:val="40"/>
          <w:sz w:val="28"/>
          <w:szCs w:val="28"/>
        </w:rPr>
        <w:t xml:space="preserve"> </w:t>
      </w:r>
      <w:r w:rsidRPr="00767985">
        <w:rPr>
          <w:rFonts w:ascii="Times New Roman" w:hAnsi="Times New Roman"/>
          <w:sz w:val="28"/>
          <w:szCs w:val="28"/>
        </w:rPr>
        <w:t>практичну</w:t>
      </w:r>
      <w:r w:rsidRPr="00767985">
        <w:rPr>
          <w:rFonts w:ascii="Times New Roman" w:hAnsi="Times New Roman"/>
          <w:spacing w:val="40"/>
          <w:sz w:val="28"/>
          <w:szCs w:val="28"/>
        </w:rPr>
        <w:t xml:space="preserve"> </w:t>
      </w:r>
      <w:r w:rsidRPr="00767985">
        <w:rPr>
          <w:rFonts w:ascii="Times New Roman" w:hAnsi="Times New Roman"/>
          <w:sz w:val="28"/>
          <w:szCs w:val="28"/>
        </w:rPr>
        <w:t>діяльність, що спрямована на підвищення ефективності</w:t>
      </w:r>
      <w:r w:rsidRPr="00767985">
        <w:rPr>
          <w:rFonts w:ascii="Times New Roman" w:hAnsi="Times New Roman"/>
          <w:spacing w:val="-11"/>
          <w:sz w:val="28"/>
          <w:szCs w:val="28"/>
        </w:rPr>
        <w:t xml:space="preserve"> </w:t>
      </w:r>
      <w:r w:rsidRPr="00767985">
        <w:rPr>
          <w:rFonts w:ascii="Times New Roman" w:hAnsi="Times New Roman"/>
          <w:sz w:val="28"/>
          <w:szCs w:val="28"/>
        </w:rPr>
        <w:t>взаємодії</w:t>
      </w:r>
      <w:r w:rsidRPr="00767985">
        <w:rPr>
          <w:rFonts w:ascii="Times New Roman" w:hAnsi="Times New Roman"/>
          <w:spacing w:val="-11"/>
          <w:sz w:val="28"/>
          <w:szCs w:val="28"/>
        </w:rPr>
        <w:t xml:space="preserve"> </w:t>
      </w:r>
      <w:r w:rsidRPr="00767985">
        <w:rPr>
          <w:rFonts w:ascii="Times New Roman" w:hAnsi="Times New Roman"/>
          <w:sz w:val="28"/>
          <w:szCs w:val="28"/>
        </w:rPr>
        <w:t>та</w:t>
      </w:r>
      <w:r w:rsidRPr="00767985">
        <w:rPr>
          <w:rFonts w:ascii="Times New Roman" w:hAnsi="Times New Roman"/>
          <w:spacing w:val="-11"/>
          <w:sz w:val="28"/>
          <w:szCs w:val="28"/>
        </w:rPr>
        <w:t xml:space="preserve"> </w:t>
      </w:r>
      <w:r w:rsidRPr="00767985">
        <w:rPr>
          <w:rFonts w:ascii="Times New Roman" w:hAnsi="Times New Roman"/>
          <w:sz w:val="28"/>
          <w:szCs w:val="28"/>
        </w:rPr>
        <w:t>удосконалення</w:t>
      </w:r>
      <w:r w:rsidRPr="00767985">
        <w:rPr>
          <w:rFonts w:ascii="Times New Roman" w:hAnsi="Times New Roman"/>
          <w:spacing w:val="-11"/>
          <w:sz w:val="28"/>
          <w:szCs w:val="28"/>
        </w:rPr>
        <w:t xml:space="preserve"> </w:t>
      </w:r>
      <w:r w:rsidRPr="00767985">
        <w:rPr>
          <w:rFonts w:ascii="Times New Roman" w:hAnsi="Times New Roman"/>
          <w:sz w:val="28"/>
          <w:szCs w:val="28"/>
        </w:rPr>
        <w:t xml:space="preserve">процесів управління конфліктами найближчих до українського </w:t>
      </w:r>
      <w:r w:rsidRPr="008D254C">
        <w:rPr>
          <w:rFonts w:ascii="Times New Roman" w:hAnsi="Times New Roman"/>
          <w:sz w:val="28"/>
          <w:szCs w:val="28"/>
        </w:rPr>
        <w:t xml:space="preserve">сьогодення. Важливо зазначити, що локальний рівень за природою конфліктів в Україні довгий час характеризувався ерозією державних інститутів та дезінтеграційними тенденціями, які ускладнюють пошук оптимальної моделі </w:t>
      </w:r>
      <w:r w:rsidRPr="008D254C">
        <w:rPr>
          <w:rFonts w:ascii="Times New Roman" w:hAnsi="Times New Roman"/>
          <w:spacing w:val="-2"/>
          <w:sz w:val="28"/>
          <w:szCs w:val="28"/>
        </w:rPr>
        <w:t>конфлік</w:t>
      </w:r>
      <w:r w:rsidR="00094A40">
        <w:rPr>
          <w:rFonts w:ascii="Times New Roman" w:hAnsi="Times New Roman"/>
          <w:spacing w:val="-2"/>
          <w:sz w:val="28"/>
          <w:szCs w:val="28"/>
        </w:rPr>
        <w:t>т-менеджменту</w:t>
      </w:r>
      <w:r w:rsidR="00094A40" w:rsidRPr="00094A40">
        <w:rPr>
          <w:rFonts w:ascii="Times New Roman" w:hAnsi="Times New Roman"/>
          <w:spacing w:val="-2"/>
          <w:sz w:val="28"/>
          <w:szCs w:val="28"/>
        </w:rPr>
        <w:t xml:space="preserve"> </w:t>
      </w:r>
      <w:r w:rsidR="00767985" w:rsidRPr="008D254C">
        <w:rPr>
          <w:rStyle w:val="a9"/>
          <w:rFonts w:ascii="Times New Roman" w:hAnsi="Times New Roman"/>
          <w:spacing w:val="-2"/>
          <w:sz w:val="28"/>
          <w:szCs w:val="28"/>
        </w:rPr>
        <w:footnoteReference w:id="56"/>
      </w:r>
      <w:r w:rsidR="00094A40" w:rsidRPr="00094A40">
        <w:rPr>
          <w:rFonts w:ascii="Times New Roman" w:hAnsi="Times New Roman"/>
          <w:spacing w:val="-2"/>
          <w:sz w:val="28"/>
          <w:szCs w:val="28"/>
        </w:rPr>
        <w:t>.</w:t>
      </w:r>
    </w:p>
    <w:p w:rsidR="00400832" w:rsidRPr="005D4875" w:rsidRDefault="00400832" w:rsidP="00400832">
      <w:pPr>
        <w:tabs>
          <w:tab w:val="left" w:pos="993"/>
        </w:tabs>
        <w:spacing w:after="0" w:line="360" w:lineRule="auto"/>
        <w:ind w:firstLine="709"/>
        <w:jc w:val="both"/>
        <w:rPr>
          <w:rFonts w:ascii="Times New Roman" w:hAnsi="Times New Roman"/>
          <w:spacing w:val="-2"/>
          <w:sz w:val="28"/>
          <w:szCs w:val="28"/>
          <w:lang w:val="ru-RU"/>
        </w:rPr>
      </w:pPr>
      <w:r w:rsidRPr="008D254C">
        <w:rPr>
          <w:rFonts w:ascii="Times New Roman" w:hAnsi="Times New Roman"/>
          <w:spacing w:val="-2"/>
          <w:sz w:val="28"/>
          <w:szCs w:val="28"/>
        </w:rPr>
        <w:t xml:space="preserve">Як вже зазначалося, дослідники розуміють природу конфлікту як соціального явища по-різному: одні вважають, що конфлікт – норма в соціальному житті, а інші, що це – небезпечна хвороба чи патологія. Отже, на нашу думку, варто чітко розділити </w:t>
      </w:r>
      <w:r w:rsidR="00094A40">
        <w:rPr>
          <w:rFonts w:ascii="Times New Roman" w:hAnsi="Times New Roman"/>
          <w:spacing w:val="-2"/>
          <w:sz w:val="28"/>
          <w:szCs w:val="28"/>
        </w:rPr>
        <w:t>два напрями:</w:t>
      </w:r>
    </w:p>
    <w:p w:rsidR="00400832" w:rsidRPr="008D254C" w:rsidRDefault="00400832" w:rsidP="00400832">
      <w:pPr>
        <w:tabs>
          <w:tab w:val="left" w:pos="993"/>
        </w:tabs>
        <w:spacing w:after="0" w:line="360" w:lineRule="auto"/>
        <w:ind w:firstLine="709"/>
        <w:jc w:val="both"/>
        <w:rPr>
          <w:rFonts w:ascii="Times New Roman" w:hAnsi="Times New Roman"/>
          <w:spacing w:val="-2"/>
          <w:sz w:val="28"/>
          <w:szCs w:val="28"/>
        </w:rPr>
      </w:pPr>
      <w:r w:rsidRPr="008D254C">
        <w:rPr>
          <w:rFonts w:ascii="Times New Roman" w:hAnsi="Times New Roman"/>
          <w:spacing w:val="-2"/>
          <w:sz w:val="28"/>
          <w:szCs w:val="28"/>
        </w:rPr>
        <w:t xml:space="preserve">1) конфлікт-негатив; </w:t>
      </w:r>
    </w:p>
    <w:p w:rsidR="00400832" w:rsidRPr="00094A40" w:rsidRDefault="00400832" w:rsidP="00400832">
      <w:pPr>
        <w:tabs>
          <w:tab w:val="left" w:pos="993"/>
        </w:tabs>
        <w:spacing w:after="0" w:line="360" w:lineRule="auto"/>
        <w:ind w:firstLine="709"/>
        <w:jc w:val="both"/>
        <w:rPr>
          <w:rFonts w:ascii="Times New Roman" w:hAnsi="Times New Roman"/>
          <w:spacing w:val="-2"/>
          <w:sz w:val="28"/>
          <w:szCs w:val="28"/>
          <w:lang w:val="ru-RU"/>
        </w:rPr>
      </w:pPr>
      <w:r w:rsidRPr="008D254C">
        <w:rPr>
          <w:rFonts w:ascii="Times New Roman" w:hAnsi="Times New Roman"/>
          <w:spacing w:val="-2"/>
          <w:sz w:val="28"/>
          <w:szCs w:val="28"/>
        </w:rPr>
        <w:lastRenderedPageBreak/>
        <w:t xml:space="preserve">2) конфлікт-позитив, які виконують різні функції в системі публічного управління (рис. </w:t>
      </w:r>
      <w:r w:rsidR="00B424F7" w:rsidRPr="008D254C">
        <w:rPr>
          <w:rFonts w:ascii="Times New Roman" w:hAnsi="Times New Roman"/>
          <w:spacing w:val="-2"/>
          <w:sz w:val="28"/>
          <w:szCs w:val="28"/>
        </w:rPr>
        <w:t>2.</w:t>
      </w:r>
      <w:r w:rsidR="00094A40">
        <w:rPr>
          <w:rFonts w:ascii="Times New Roman" w:hAnsi="Times New Roman"/>
          <w:spacing w:val="-2"/>
          <w:sz w:val="28"/>
          <w:szCs w:val="28"/>
        </w:rPr>
        <w:t>1)</w:t>
      </w:r>
      <w:r w:rsidR="00094A40" w:rsidRPr="00094A40">
        <w:rPr>
          <w:rFonts w:ascii="Times New Roman" w:hAnsi="Times New Roman"/>
          <w:spacing w:val="-2"/>
          <w:sz w:val="28"/>
          <w:szCs w:val="28"/>
          <w:lang w:val="ru-RU"/>
        </w:rPr>
        <w:t xml:space="preserve"> </w:t>
      </w:r>
      <w:r w:rsidR="00767985" w:rsidRPr="008D254C">
        <w:rPr>
          <w:rStyle w:val="a9"/>
          <w:rFonts w:ascii="Times New Roman" w:hAnsi="Times New Roman"/>
          <w:spacing w:val="-2"/>
          <w:sz w:val="28"/>
          <w:szCs w:val="28"/>
        </w:rPr>
        <w:footnoteReference w:id="57"/>
      </w:r>
      <w:r w:rsidR="00094A40" w:rsidRPr="00094A40">
        <w:rPr>
          <w:rFonts w:ascii="Times New Roman" w:hAnsi="Times New Roman"/>
          <w:spacing w:val="-2"/>
          <w:sz w:val="28"/>
          <w:szCs w:val="28"/>
          <w:lang w:val="ru-RU"/>
        </w:rPr>
        <w:t>.</w:t>
      </w:r>
    </w:p>
    <w:p w:rsidR="009E2ECF" w:rsidRPr="008D254C" w:rsidRDefault="009E2ECF" w:rsidP="00400832">
      <w:pPr>
        <w:tabs>
          <w:tab w:val="left" w:pos="993"/>
        </w:tabs>
        <w:spacing w:after="0" w:line="360" w:lineRule="auto"/>
        <w:ind w:firstLine="709"/>
        <w:jc w:val="both"/>
        <w:rPr>
          <w:rFonts w:ascii="Times New Roman" w:hAnsi="Times New Roman"/>
          <w:spacing w:val="-2"/>
          <w:sz w:val="28"/>
          <w:szCs w:val="28"/>
        </w:rPr>
      </w:pPr>
      <w:r w:rsidRPr="008D254C">
        <w:rPr>
          <w:rFonts w:ascii="Times New Roman" w:hAnsi="Times New Roman"/>
          <w:sz w:val="28"/>
          <w:szCs w:val="28"/>
        </w:rPr>
        <w:t>Сьогодні вже зрозумілим стає той факт, що масштабна реформа місцевого самоврядування</w:t>
      </w:r>
      <w:r w:rsidRPr="008D254C">
        <w:rPr>
          <w:rFonts w:ascii="Times New Roman" w:hAnsi="Times New Roman"/>
          <w:spacing w:val="-15"/>
          <w:sz w:val="28"/>
          <w:szCs w:val="28"/>
        </w:rPr>
        <w:t xml:space="preserve"> </w:t>
      </w:r>
      <w:r w:rsidRPr="008D254C">
        <w:rPr>
          <w:rFonts w:ascii="Times New Roman" w:hAnsi="Times New Roman"/>
          <w:sz w:val="28"/>
          <w:szCs w:val="28"/>
        </w:rPr>
        <w:t>і</w:t>
      </w:r>
      <w:r w:rsidRPr="008D254C">
        <w:rPr>
          <w:rFonts w:ascii="Times New Roman" w:hAnsi="Times New Roman"/>
          <w:spacing w:val="-15"/>
          <w:sz w:val="28"/>
          <w:szCs w:val="28"/>
        </w:rPr>
        <w:t xml:space="preserve"> </w:t>
      </w:r>
      <w:r w:rsidRPr="008D254C">
        <w:rPr>
          <w:rFonts w:ascii="Times New Roman" w:hAnsi="Times New Roman"/>
          <w:sz w:val="28"/>
          <w:szCs w:val="28"/>
        </w:rPr>
        <w:t>територіальної</w:t>
      </w:r>
      <w:r w:rsidRPr="008D254C">
        <w:rPr>
          <w:rFonts w:ascii="Times New Roman" w:hAnsi="Times New Roman"/>
          <w:spacing w:val="-15"/>
          <w:sz w:val="28"/>
          <w:szCs w:val="28"/>
        </w:rPr>
        <w:t xml:space="preserve"> </w:t>
      </w:r>
      <w:r w:rsidRPr="008D254C">
        <w:rPr>
          <w:rFonts w:ascii="Times New Roman" w:hAnsi="Times New Roman"/>
          <w:sz w:val="28"/>
          <w:szCs w:val="28"/>
        </w:rPr>
        <w:t>організації</w:t>
      </w:r>
      <w:r w:rsidRPr="008D254C">
        <w:rPr>
          <w:rFonts w:ascii="Times New Roman" w:hAnsi="Times New Roman"/>
          <w:spacing w:val="-15"/>
          <w:sz w:val="28"/>
          <w:szCs w:val="28"/>
        </w:rPr>
        <w:t xml:space="preserve"> </w:t>
      </w:r>
      <w:r w:rsidRPr="008D254C">
        <w:rPr>
          <w:rFonts w:ascii="Times New Roman" w:hAnsi="Times New Roman"/>
          <w:sz w:val="28"/>
          <w:szCs w:val="28"/>
        </w:rPr>
        <w:t>влади (децентралізація) породжує величезну кількість конфліктних ситуацій.</w:t>
      </w:r>
    </w:p>
    <w:p w:rsidR="00400832" w:rsidRPr="008D254C" w:rsidRDefault="00400832" w:rsidP="00400832">
      <w:pPr>
        <w:tabs>
          <w:tab w:val="left" w:pos="993"/>
        </w:tabs>
        <w:spacing w:after="0" w:line="360" w:lineRule="auto"/>
        <w:jc w:val="both"/>
        <w:rPr>
          <w:rFonts w:ascii="Times New Roman" w:hAnsi="Times New Roman"/>
          <w:spacing w:val="-2"/>
          <w:sz w:val="28"/>
          <w:szCs w:val="28"/>
        </w:rPr>
      </w:pPr>
      <w:r w:rsidRPr="008D254C">
        <w:rPr>
          <w:rFonts w:ascii="Times New Roman" w:hAnsi="Times New Roman"/>
          <w:noProof/>
          <w:spacing w:val="-2"/>
          <w:sz w:val="28"/>
          <w:szCs w:val="28"/>
          <w:lang w:eastAsia="uk-UA"/>
        </w:rPr>
        <w:drawing>
          <wp:inline distT="0" distB="0" distL="0" distR="0" wp14:anchorId="5ADAFB93" wp14:editId="1DF211BE">
            <wp:extent cx="6305550" cy="20764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305550" cy="2076450"/>
                    </a:xfrm>
                    <a:prstGeom prst="rect">
                      <a:avLst/>
                    </a:prstGeom>
                    <a:noFill/>
                    <a:ln>
                      <a:noFill/>
                    </a:ln>
                  </pic:spPr>
                </pic:pic>
              </a:graphicData>
            </a:graphic>
          </wp:inline>
        </w:drawing>
      </w:r>
    </w:p>
    <w:p w:rsidR="00400832" w:rsidRPr="008D254C" w:rsidRDefault="00400832" w:rsidP="00094A40">
      <w:pPr>
        <w:tabs>
          <w:tab w:val="left" w:pos="993"/>
        </w:tabs>
        <w:spacing w:after="0" w:line="360" w:lineRule="auto"/>
        <w:ind w:firstLine="709"/>
        <w:rPr>
          <w:rFonts w:ascii="Times New Roman" w:hAnsi="Times New Roman"/>
          <w:spacing w:val="-2"/>
          <w:sz w:val="28"/>
          <w:szCs w:val="28"/>
        </w:rPr>
      </w:pPr>
      <w:r w:rsidRPr="008D254C">
        <w:rPr>
          <w:rFonts w:ascii="Times New Roman" w:hAnsi="Times New Roman"/>
          <w:bCs/>
          <w:spacing w:val="-2"/>
          <w:sz w:val="28"/>
          <w:szCs w:val="28"/>
        </w:rPr>
        <w:t xml:space="preserve">Рис. </w:t>
      </w:r>
      <w:r w:rsidR="00B424F7" w:rsidRPr="008D254C">
        <w:rPr>
          <w:rFonts w:ascii="Times New Roman" w:hAnsi="Times New Roman"/>
          <w:bCs/>
          <w:spacing w:val="-2"/>
          <w:sz w:val="28"/>
          <w:szCs w:val="28"/>
        </w:rPr>
        <w:t>2.</w:t>
      </w:r>
      <w:r w:rsidR="00094A40">
        <w:rPr>
          <w:rFonts w:ascii="Times New Roman" w:hAnsi="Times New Roman"/>
          <w:bCs/>
          <w:spacing w:val="-2"/>
          <w:sz w:val="28"/>
          <w:szCs w:val="28"/>
        </w:rPr>
        <w:t>1</w:t>
      </w:r>
      <w:r w:rsidRPr="008D254C">
        <w:rPr>
          <w:rFonts w:ascii="Times New Roman" w:hAnsi="Times New Roman"/>
          <w:bCs/>
          <w:spacing w:val="-2"/>
          <w:sz w:val="28"/>
          <w:szCs w:val="28"/>
        </w:rPr>
        <w:t xml:space="preserve"> </w:t>
      </w:r>
      <w:r w:rsidR="00B424F7" w:rsidRPr="008D254C">
        <w:rPr>
          <w:rFonts w:ascii="Times New Roman" w:hAnsi="Times New Roman"/>
          <w:bCs/>
          <w:spacing w:val="-2"/>
          <w:sz w:val="28"/>
          <w:szCs w:val="28"/>
        </w:rPr>
        <w:t xml:space="preserve">– </w:t>
      </w:r>
      <w:r w:rsidRPr="008D254C">
        <w:rPr>
          <w:rFonts w:ascii="Times New Roman" w:hAnsi="Times New Roman"/>
          <w:bCs/>
          <w:spacing w:val="-2"/>
          <w:sz w:val="28"/>
          <w:szCs w:val="28"/>
        </w:rPr>
        <w:t>Значення конфліктів для сфери публічного управління</w:t>
      </w:r>
    </w:p>
    <w:p w:rsidR="00400832" w:rsidRPr="00094A40" w:rsidRDefault="00400832" w:rsidP="00400832">
      <w:pPr>
        <w:spacing w:after="0" w:line="360" w:lineRule="auto"/>
        <w:ind w:firstLine="709"/>
        <w:jc w:val="both"/>
        <w:rPr>
          <w:rFonts w:ascii="Times New Roman" w:hAnsi="Times New Roman"/>
          <w:spacing w:val="-6"/>
          <w:sz w:val="28"/>
          <w:szCs w:val="28"/>
        </w:rPr>
      </w:pPr>
      <w:r w:rsidRPr="008D254C">
        <w:rPr>
          <w:rFonts w:ascii="Times New Roman" w:hAnsi="Times New Roman"/>
          <w:sz w:val="28"/>
          <w:szCs w:val="28"/>
        </w:rPr>
        <w:t>Безперечно, інформаційна наповненість сайту https://decentralization.gov.ua/ охоплює широке коло практичного досвіду за різними сферами та напрямами, а також містить каталог успішних</w:t>
      </w:r>
      <w:r w:rsidR="009E2ECF" w:rsidRPr="008D254C">
        <w:rPr>
          <w:rFonts w:ascii="Times New Roman" w:hAnsi="Times New Roman"/>
          <w:sz w:val="28"/>
          <w:szCs w:val="28"/>
        </w:rPr>
        <w:t xml:space="preserve"> практик</w:t>
      </w:r>
      <w:r w:rsidRPr="008D254C">
        <w:rPr>
          <w:rFonts w:ascii="Times New Roman" w:hAnsi="Times New Roman"/>
          <w:sz w:val="28"/>
          <w:szCs w:val="28"/>
        </w:rPr>
        <w:t xml:space="preserve"> (добірка історій успіху громад із можливістю вибірки за роком, темою, територіальною прив’язкою, </w:t>
      </w:r>
      <w:proofErr w:type="spellStart"/>
      <w:r w:rsidRPr="008D254C">
        <w:rPr>
          <w:rFonts w:ascii="Times New Roman" w:hAnsi="Times New Roman"/>
          <w:sz w:val="28"/>
          <w:szCs w:val="28"/>
        </w:rPr>
        <w:t>проєктом</w:t>
      </w:r>
      <w:proofErr w:type="spellEnd"/>
      <w:r w:rsidRPr="008D254C">
        <w:rPr>
          <w:rFonts w:ascii="Times New Roman" w:hAnsi="Times New Roman"/>
          <w:sz w:val="28"/>
          <w:szCs w:val="28"/>
        </w:rPr>
        <w:t xml:space="preserve"> міжнародної допомоги), які в сукупності містять об’єктивну інформацію з різних джерел</w:t>
      </w:r>
      <w:r w:rsidRPr="008D254C">
        <w:rPr>
          <w:rFonts w:ascii="Times New Roman" w:hAnsi="Times New Roman"/>
          <w:spacing w:val="80"/>
          <w:sz w:val="28"/>
          <w:szCs w:val="28"/>
        </w:rPr>
        <w:t xml:space="preserve"> </w:t>
      </w:r>
      <w:r w:rsidRPr="008D254C">
        <w:rPr>
          <w:rFonts w:ascii="Times New Roman" w:hAnsi="Times New Roman"/>
          <w:sz w:val="28"/>
          <w:szCs w:val="28"/>
        </w:rPr>
        <w:t>та</w:t>
      </w:r>
      <w:r w:rsidRPr="008D254C">
        <w:rPr>
          <w:rFonts w:ascii="Times New Roman" w:hAnsi="Times New Roman"/>
          <w:spacing w:val="80"/>
          <w:sz w:val="28"/>
          <w:szCs w:val="28"/>
        </w:rPr>
        <w:t xml:space="preserve"> </w:t>
      </w:r>
      <w:r w:rsidRPr="008D254C">
        <w:rPr>
          <w:rFonts w:ascii="Times New Roman" w:hAnsi="Times New Roman"/>
          <w:sz w:val="28"/>
          <w:szCs w:val="28"/>
        </w:rPr>
        <w:t>здатні</w:t>
      </w:r>
      <w:r w:rsidRPr="008D254C">
        <w:rPr>
          <w:rFonts w:ascii="Times New Roman" w:hAnsi="Times New Roman"/>
          <w:spacing w:val="80"/>
          <w:sz w:val="28"/>
          <w:szCs w:val="28"/>
        </w:rPr>
        <w:t xml:space="preserve"> </w:t>
      </w:r>
      <w:r w:rsidRPr="008D254C">
        <w:rPr>
          <w:rFonts w:ascii="Times New Roman" w:hAnsi="Times New Roman"/>
          <w:sz w:val="28"/>
          <w:szCs w:val="28"/>
        </w:rPr>
        <w:t>допомогти</w:t>
      </w:r>
      <w:r w:rsidRPr="008D254C">
        <w:rPr>
          <w:rFonts w:ascii="Times New Roman" w:hAnsi="Times New Roman"/>
          <w:spacing w:val="80"/>
          <w:sz w:val="28"/>
          <w:szCs w:val="28"/>
        </w:rPr>
        <w:t xml:space="preserve"> </w:t>
      </w:r>
      <w:r w:rsidRPr="008D254C">
        <w:rPr>
          <w:rFonts w:ascii="Times New Roman" w:hAnsi="Times New Roman"/>
          <w:sz w:val="28"/>
          <w:szCs w:val="28"/>
        </w:rPr>
        <w:t>громадам</w:t>
      </w:r>
      <w:r w:rsidRPr="008D254C">
        <w:rPr>
          <w:rFonts w:ascii="Times New Roman" w:hAnsi="Times New Roman"/>
          <w:spacing w:val="40"/>
          <w:sz w:val="28"/>
          <w:szCs w:val="28"/>
        </w:rPr>
        <w:t xml:space="preserve"> </w:t>
      </w:r>
      <w:r w:rsidRPr="008D254C">
        <w:rPr>
          <w:rFonts w:ascii="Times New Roman" w:hAnsi="Times New Roman"/>
          <w:sz w:val="28"/>
          <w:szCs w:val="28"/>
        </w:rPr>
        <w:t>у пошуку власних шляхів розв’язання конфліктних</w:t>
      </w:r>
      <w:r w:rsidRPr="008D254C">
        <w:rPr>
          <w:rFonts w:ascii="Times New Roman" w:hAnsi="Times New Roman"/>
          <w:spacing w:val="-6"/>
          <w:sz w:val="28"/>
          <w:szCs w:val="28"/>
        </w:rPr>
        <w:t xml:space="preserve"> </w:t>
      </w:r>
      <w:r w:rsidR="00094A40">
        <w:rPr>
          <w:rFonts w:ascii="Times New Roman" w:hAnsi="Times New Roman"/>
          <w:sz w:val="28"/>
          <w:szCs w:val="28"/>
        </w:rPr>
        <w:t>ситуацій</w:t>
      </w:r>
      <w:r w:rsidR="00094A40" w:rsidRPr="00094A40">
        <w:rPr>
          <w:rFonts w:ascii="Times New Roman" w:hAnsi="Times New Roman"/>
          <w:sz w:val="28"/>
          <w:szCs w:val="28"/>
        </w:rPr>
        <w:t xml:space="preserve"> </w:t>
      </w:r>
      <w:r w:rsidR="00767985" w:rsidRPr="008D254C">
        <w:rPr>
          <w:rStyle w:val="a9"/>
          <w:rFonts w:ascii="Times New Roman" w:hAnsi="Times New Roman"/>
          <w:sz w:val="28"/>
          <w:szCs w:val="28"/>
        </w:rPr>
        <w:footnoteReference w:id="58"/>
      </w:r>
      <w:r w:rsidR="00094A40" w:rsidRPr="00094A40">
        <w:rPr>
          <w:rFonts w:ascii="Times New Roman" w:hAnsi="Times New Roman"/>
          <w:sz w:val="28"/>
          <w:szCs w:val="28"/>
        </w:rPr>
        <w:t>.</w:t>
      </w:r>
    </w:p>
    <w:p w:rsidR="00400832" w:rsidRPr="00094A40" w:rsidRDefault="00400832" w:rsidP="00400832">
      <w:pPr>
        <w:spacing w:after="0" w:line="360" w:lineRule="auto"/>
        <w:ind w:firstLine="709"/>
        <w:jc w:val="both"/>
        <w:rPr>
          <w:rFonts w:ascii="Times New Roman" w:hAnsi="Times New Roman"/>
          <w:spacing w:val="-2"/>
          <w:sz w:val="28"/>
          <w:szCs w:val="28"/>
          <w:lang w:val="ru-RU"/>
        </w:rPr>
      </w:pPr>
      <w:r w:rsidRPr="008D254C">
        <w:rPr>
          <w:rFonts w:ascii="Times New Roman" w:hAnsi="Times New Roman"/>
          <w:sz w:val="28"/>
          <w:szCs w:val="28"/>
        </w:rPr>
        <w:t>Однак</w:t>
      </w:r>
      <w:r w:rsidRPr="008D254C">
        <w:rPr>
          <w:rFonts w:ascii="Times New Roman" w:hAnsi="Times New Roman"/>
          <w:spacing w:val="-6"/>
          <w:sz w:val="28"/>
          <w:szCs w:val="28"/>
        </w:rPr>
        <w:t xml:space="preserve"> </w:t>
      </w:r>
      <w:r w:rsidRPr="008D254C">
        <w:rPr>
          <w:rFonts w:ascii="Times New Roman" w:hAnsi="Times New Roman"/>
          <w:sz w:val="28"/>
          <w:szCs w:val="28"/>
        </w:rPr>
        <w:t>слід звернути увагу на те, що хоча децентралізація вважається однією з найбільш успішних реформ, її подальший прогрес та сталість залежать від спроможності перетворювати «конфлікти» на «можливості» та запобігати виникненню гострих протистоянь не</w:t>
      </w:r>
      <w:r w:rsidRPr="008D254C">
        <w:rPr>
          <w:rFonts w:ascii="Times New Roman" w:hAnsi="Times New Roman"/>
          <w:spacing w:val="40"/>
          <w:sz w:val="28"/>
          <w:szCs w:val="28"/>
        </w:rPr>
        <w:t xml:space="preserve"> </w:t>
      </w:r>
      <w:r w:rsidRPr="008D254C">
        <w:rPr>
          <w:rFonts w:ascii="Times New Roman" w:hAnsi="Times New Roman"/>
          <w:sz w:val="28"/>
          <w:szCs w:val="28"/>
        </w:rPr>
        <w:t xml:space="preserve">лише на рівні держави, а й на рівні місцевих громад. Отже, управління конфліктами в системі місцевого самоврядування має здійснюватися комплексно, що дозволить запустити в дію </w:t>
      </w:r>
      <w:r w:rsidRPr="008D254C">
        <w:rPr>
          <w:rFonts w:ascii="Times New Roman" w:hAnsi="Times New Roman"/>
          <w:sz w:val="28"/>
          <w:szCs w:val="28"/>
        </w:rPr>
        <w:lastRenderedPageBreak/>
        <w:t xml:space="preserve">наявні структури </w:t>
      </w:r>
      <w:r w:rsidRPr="008D254C">
        <w:rPr>
          <w:rFonts w:ascii="Times New Roman" w:hAnsi="Times New Roman"/>
          <w:spacing w:val="-2"/>
          <w:sz w:val="28"/>
          <w:szCs w:val="28"/>
        </w:rPr>
        <w:t>та</w:t>
      </w:r>
      <w:r w:rsidRPr="008D254C">
        <w:rPr>
          <w:rFonts w:ascii="Times New Roman" w:hAnsi="Times New Roman"/>
          <w:spacing w:val="-11"/>
          <w:sz w:val="28"/>
          <w:szCs w:val="28"/>
        </w:rPr>
        <w:t xml:space="preserve"> </w:t>
      </w:r>
      <w:r w:rsidRPr="008D254C">
        <w:rPr>
          <w:rFonts w:ascii="Times New Roman" w:hAnsi="Times New Roman"/>
          <w:spacing w:val="-2"/>
          <w:sz w:val="28"/>
          <w:szCs w:val="28"/>
        </w:rPr>
        <w:t>механізми,</w:t>
      </w:r>
      <w:r w:rsidRPr="008D254C">
        <w:rPr>
          <w:rFonts w:ascii="Times New Roman" w:hAnsi="Times New Roman"/>
          <w:spacing w:val="-9"/>
          <w:sz w:val="28"/>
          <w:szCs w:val="28"/>
        </w:rPr>
        <w:t xml:space="preserve"> </w:t>
      </w:r>
      <w:r w:rsidRPr="008D254C">
        <w:rPr>
          <w:rFonts w:ascii="Times New Roman" w:hAnsi="Times New Roman"/>
          <w:spacing w:val="-2"/>
          <w:sz w:val="28"/>
          <w:szCs w:val="28"/>
        </w:rPr>
        <w:t>а</w:t>
      </w:r>
      <w:r w:rsidRPr="008D254C">
        <w:rPr>
          <w:rFonts w:ascii="Times New Roman" w:hAnsi="Times New Roman"/>
          <w:spacing w:val="-9"/>
          <w:sz w:val="28"/>
          <w:szCs w:val="28"/>
        </w:rPr>
        <w:t xml:space="preserve"> </w:t>
      </w:r>
      <w:r w:rsidRPr="008D254C">
        <w:rPr>
          <w:rFonts w:ascii="Times New Roman" w:hAnsi="Times New Roman"/>
          <w:spacing w:val="-2"/>
          <w:sz w:val="28"/>
          <w:szCs w:val="28"/>
        </w:rPr>
        <w:t>також</w:t>
      </w:r>
      <w:r w:rsidRPr="008D254C">
        <w:rPr>
          <w:rFonts w:ascii="Times New Roman" w:hAnsi="Times New Roman"/>
          <w:spacing w:val="-9"/>
          <w:sz w:val="28"/>
          <w:szCs w:val="28"/>
        </w:rPr>
        <w:t xml:space="preserve"> </w:t>
      </w:r>
      <w:r w:rsidRPr="008D254C">
        <w:rPr>
          <w:rFonts w:ascii="Times New Roman" w:hAnsi="Times New Roman"/>
          <w:spacing w:val="-2"/>
          <w:sz w:val="28"/>
          <w:szCs w:val="28"/>
        </w:rPr>
        <w:t>вирішити</w:t>
      </w:r>
      <w:r w:rsidRPr="008D254C">
        <w:rPr>
          <w:rFonts w:ascii="Times New Roman" w:hAnsi="Times New Roman"/>
          <w:spacing w:val="-9"/>
          <w:sz w:val="28"/>
          <w:szCs w:val="28"/>
        </w:rPr>
        <w:t xml:space="preserve"> </w:t>
      </w:r>
      <w:r w:rsidRPr="008D254C">
        <w:rPr>
          <w:rFonts w:ascii="Times New Roman" w:hAnsi="Times New Roman"/>
          <w:spacing w:val="-2"/>
          <w:sz w:val="28"/>
          <w:szCs w:val="28"/>
        </w:rPr>
        <w:t xml:space="preserve">поставлені </w:t>
      </w:r>
      <w:r w:rsidRPr="008D254C">
        <w:rPr>
          <w:rFonts w:ascii="Times New Roman" w:hAnsi="Times New Roman"/>
          <w:sz w:val="28"/>
          <w:szCs w:val="28"/>
        </w:rPr>
        <w:t>завдання</w:t>
      </w:r>
      <w:r w:rsidRPr="008D254C">
        <w:rPr>
          <w:rFonts w:ascii="Times New Roman" w:hAnsi="Times New Roman"/>
          <w:spacing w:val="-2"/>
          <w:sz w:val="28"/>
          <w:szCs w:val="28"/>
        </w:rPr>
        <w:t xml:space="preserve"> </w:t>
      </w:r>
      <w:r w:rsidRPr="008D254C">
        <w:rPr>
          <w:rFonts w:ascii="Times New Roman" w:hAnsi="Times New Roman"/>
          <w:sz w:val="28"/>
          <w:szCs w:val="28"/>
        </w:rPr>
        <w:t>в</w:t>
      </w:r>
      <w:r w:rsidRPr="008D254C">
        <w:rPr>
          <w:rFonts w:ascii="Times New Roman" w:hAnsi="Times New Roman"/>
          <w:spacing w:val="-2"/>
          <w:sz w:val="28"/>
          <w:szCs w:val="28"/>
        </w:rPr>
        <w:t xml:space="preserve"> </w:t>
      </w:r>
      <w:r w:rsidRPr="008D254C">
        <w:rPr>
          <w:rFonts w:ascii="Times New Roman" w:hAnsi="Times New Roman"/>
          <w:sz w:val="28"/>
          <w:szCs w:val="28"/>
        </w:rPr>
        <w:t>умовах</w:t>
      </w:r>
      <w:r w:rsidRPr="008D254C">
        <w:rPr>
          <w:rFonts w:ascii="Times New Roman" w:hAnsi="Times New Roman"/>
          <w:spacing w:val="-2"/>
          <w:sz w:val="28"/>
          <w:szCs w:val="28"/>
        </w:rPr>
        <w:t xml:space="preserve"> </w:t>
      </w:r>
      <w:r w:rsidRPr="008D254C">
        <w:rPr>
          <w:rFonts w:ascii="Times New Roman" w:hAnsi="Times New Roman"/>
          <w:sz w:val="28"/>
          <w:szCs w:val="28"/>
        </w:rPr>
        <w:t>змін.</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Треба</w:t>
      </w:r>
      <w:r w:rsidRPr="008D254C">
        <w:rPr>
          <w:rFonts w:ascii="Times New Roman" w:hAnsi="Times New Roman"/>
          <w:spacing w:val="-2"/>
          <w:sz w:val="28"/>
          <w:szCs w:val="28"/>
        </w:rPr>
        <w:t xml:space="preserve"> </w:t>
      </w:r>
      <w:r w:rsidRPr="008D254C">
        <w:rPr>
          <w:rFonts w:ascii="Times New Roman" w:hAnsi="Times New Roman"/>
          <w:sz w:val="28"/>
          <w:szCs w:val="28"/>
        </w:rPr>
        <w:t>зазначити, що хоча правове регулювання включає певні важливі напрями (запровадження механізмів</w:t>
      </w:r>
      <w:r w:rsidRPr="008D254C">
        <w:rPr>
          <w:rFonts w:ascii="Times New Roman" w:hAnsi="Times New Roman"/>
          <w:spacing w:val="40"/>
          <w:sz w:val="28"/>
          <w:szCs w:val="28"/>
        </w:rPr>
        <w:t xml:space="preserve"> </w:t>
      </w:r>
      <w:r w:rsidRPr="008D254C">
        <w:rPr>
          <w:rFonts w:ascii="Times New Roman" w:hAnsi="Times New Roman"/>
          <w:sz w:val="28"/>
          <w:szCs w:val="28"/>
        </w:rPr>
        <w:t>відкритості</w:t>
      </w:r>
      <w:r w:rsidRPr="008D254C">
        <w:rPr>
          <w:rFonts w:ascii="Times New Roman" w:hAnsi="Times New Roman"/>
          <w:spacing w:val="40"/>
          <w:sz w:val="28"/>
          <w:szCs w:val="28"/>
        </w:rPr>
        <w:t xml:space="preserve"> </w:t>
      </w:r>
      <w:r w:rsidRPr="008D254C">
        <w:rPr>
          <w:rFonts w:ascii="Times New Roman" w:hAnsi="Times New Roman"/>
          <w:sz w:val="28"/>
          <w:szCs w:val="28"/>
        </w:rPr>
        <w:t>та</w:t>
      </w:r>
      <w:r w:rsidRPr="008D254C">
        <w:rPr>
          <w:rFonts w:ascii="Times New Roman" w:hAnsi="Times New Roman"/>
          <w:spacing w:val="40"/>
          <w:sz w:val="28"/>
          <w:szCs w:val="28"/>
        </w:rPr>
        <w:t xml:space="preserve"> </w:t>
      </w:r>
      <w:r w:rsidRPr="008D254C">
        <w:rPr>
          <w:rFonts w:ascii="Times New Roman" w:hAnsi="Times New Roman"/>
          <w:sz w:val="28"/>
          <w:szCs w:val="28"/>
        </w:rPr>
        <w:t>прозорості</w:t>
      </w:r>
      <w:r w:rsidRPr="008D254C">
        <w:rPr>
          <w:rFonts w:ascii="Times New Roman" w:hAnsi="Times New Roman"/>
          <w:spacing w:val="80"/>
          <w:sz w:val="28"/>
          <w:szCs w:val="28"/>
        </w:rPr>
        <w:t xml:space="preserve"> </w:t>
      </w:r>
      <w:r w:rsidRPr="008D254C">
        <w:rPr>
          <w:rFonts w:ascii="Times New Roman" w:hAnsi="Times New Roman"/>
          <w:sz w:val="28"/>
          <w:szCs w:val="28"/>
        </w:rPr>
        <w:t>в діяльність органів місцевого самоврядування</w:t>
      </w:r>
      <w:r w:rsidRPr="008D254C">
        <w:rPr>
          <w:rFonts w:ascii="Times New Roman" w:hAnsi="Times New Roman"/>
          <w:spacing w:val="-4"/>
          <w:sz w:val="28"/>
          <w:szCs w:val="28"/>
        </w:rPr>
        <w:t xml:space="preserve"> </w:t>
      </w:r>
      <w:r w:rsidRPr="008D254C">
        <w:rPr>
          <w:rFonts w:ascii="Times New Roman" w:hAnsi="Times New Roman"/>
          <w:sz w:val="28"/>
          <w:szCs w:val="28"/>
        </w:rPr>
        <w:t>та</w:t>
      </w:r>
      <w:r w:rsidRPr="008D254C">
        <w:rPr>
          <w:rFonts w:ascii="Times New Roman" w:hAnsi="Times New Roman"/>
          <w:spacing w:val="-4"/>
          <w:sz w:val="28"/>
          <w:szCs w:val="28"/>
        </w:rPr>
        <w:t xml:space="preserve"> </w:t>
      </w:r>
      <w:r w:rsidRPr="008D254C">
        <w:rPr>
          <w:rFonts w:ascii="Times New Roman" w:hAnsi="Times New Roman"/>
          <w:sz w:val="28"/>
          <w:szCs w:val="28"/>
        </w:rPr>
        <w:t>забезпечення</w:t>
      </w:r>
      <w:r w:rsidRPr="008D254C">
        <w:rPr>
          <w:rFonts w:ascii="Times New Roman" w:hAnsi="Times New Roman"/>
          <w:spacing w:val="-4"/>
          <w:sz w:val="28"/>
          <w:szCs w:val="28"/>
        </w:rPr>
        <w:t xml:space="preserve"> </w:t>
      </w:r>
      <w:r w:rsidRPr="008D254C">
        <w:rPr>
          <w:rFonts w:ascii="Times New Roman" w:hAnsi="Times New Roman"/>
          <w:sz w:val="28"/>
          <w:szCs w:val="28"/>
        </w:rPr>
        <w:t>взаємодії</w:t>
      </w:r>
      <w:r w:rsidRPr="008D254C">
        <w:rPr>
          <w:rFonts w:ascii="Times New Roman" w:hAnsi="Times New Roman"/>
          <w:spacing w:val="-4"/>
          <w:sz w:val="28"/>
          <w:szCs w:val="28"/>
        </w:rPr>
        <w:t xml:space="preserve"> </w:t>
      </w:r>
      <w:r w:rsidRPr="008D254C">
        <w:rPr>
          <w:rFonts w:ascii="Times New Roman" w:hAnsi="Times New Roman"/>
          <w:sz w:val="28"/>
          <w:szCs w:val="28"/>
        </w:rPr>
        <w:t>місцевих органів влади з громадськістю), однак багато дослідників наголошують на незадовільній</w:t>
      </w:r>
      <w:r w:rsidRPr="008D254C">
        <w:rPr>
          <w:rFonts w:ascii="Times New Roman" w:hAnsi="Times New Roman"/>
          <w:spacing w:val="-18"/>
          <w:sz w:val="28"/>
          <w:szCs w:val="28"/>
        </w:rPr>
        <w:t xml:space="preserve"> </w:t>
      </w:r>
      <w:r w:rsidRPr="008D254C">
        <w:rPr>
          <w:rFonts w:ascii="Times New Roman" w:hAnsi="Times New Roman"/>
          <w:sz w:val="28"/>
          <w:szCs w:val="28"/>
        </w:rPr>
        <w:t>адаптації</w:t>
      </w:r>
      <w:r w:rsidRPr="008D254C">
        <w:rPr>
          <w:rFonts w:ascii="Times New Roman" w:hAnsi="Times New Roman"/>
          <w:spacing w:val="-18"/>
          <w:sz w:val="28"/>
          <w:szCs w:val="28"/>
        </w:rPr>
        <w:t xml:space="preserve"> </w:t>
      </w:r>
      <w:r w:rsidRPr="008D254C">
        <w:rPr>
          <w:rFonts w:ascii="Times New Roman" w:hAnsi="Times New Roman"/>
          <w:sz w:val="28"/>
          <w:szCs w:val="28"/>
        </w:rPr>
        <w:t>законодавства</w:t>
      </w:r>
      <w:r w:rsidRPr="008D254C">
        <w:rPr>
          <w:rFonts w:ascii="Times New Roman" w:hAnsi="Times New Roman"/>
          <w:spacing w:val="-18"/>
          <w:sz w:val="28"/>
          <w:szCs w:val="28"/>
        </w:rPr>
        <w:t xml:space="preserve"> </w:t>
      </w:r>
      <w:r w:rsidRPr="008D254C">
        <w:rPr>
          <w:rFonts w:ascii="Times New Roman" w:hAnsi="Times New Roman"/>
          <w:sz w:val="28"/>
          <w:szCs w:val="28"/>
        </w:rPr>
        <w:t>України в цій сфері до нових векторів суспільного розвитку</w:t>
      </w:r>
      <w:r w:rsidRPr="008D254C">
        <w:rPr>
          <w:rFonts w:ascii="Times New Roman" w:hAnsi="Times New Roman"/>
          <w:spacing w:val="-8"/>
          <w:sz w:val="28"/>
          <w:szCs w:val="28"/>
        </w:rPr>
        <w:t xml:space="preserve"> </w:t>
      </w:r>
      <w:r w:rsidRPr="008D254C">
        <w:rPr>
          <w:rFonts w:ascii="Times New Roman" w:hAnsi="Times New Roman"/>
          <w:sz w:val="28"/>
          <w:szCs w:val="28"/>
        </w:rPr>
        <w:t>та</w:t>
      </w:r>
      <w:r w:rsidRPr="008D254C">
        <w:rPr>
          <w:rFonts w:ascii="Times New Roman" w:hAnsi="Times New Roman"/>
          <w:spacing w:val="-8"/>
          <w:sz w:val="28"/>
          <w:szCs w:val="28"/>
        </w:rPr>
        <w:t xml:space="preserve"> </w:t>
      </w:r>
      <w:r w:rsidRPr="008D254C">
        <w:rPr>
          <w:rFonts w:ascii="Times New Roman" w:hAnsi="Times New Roman"/>
          <w:sz w:val="28"/>
          <w:szCs w:val="28"/>
        </w:rPr>
        <w:t>недієвості</w:t>
      </w:r>
      <w:r w:rsidRPr="008D254C">
        <w:rPr>
          <w:rFonts w:ascii="Times New Roman" w:hAnsi="Times New Roman"/>
          <w:spacing w:val="-8"/>
          <w:sz w:val="28"/>
          <w:szCs w:val="28"/>
        </w:rPr>
        <w:t xml:space="preserve"> </w:t>
      </w:r>
      <w:r w:rsidRPr="008D254C">
        <w:rPr>
          <w:rFonts w:ascii="Times New Roman" w:hAnsi="Times New Roman"/>
          <w:sz w:val="28"/>
          <w:szCs w:val="28"/>
        </w:rPr>
        <w:t>наявних</w:t>
      </w:r>
      <w:r w:rsidRPr="008D254C">
        <w:rPr>
          <w:rFonts w:ascii="Times New Roman" w:hAnsi="Times New Roman"/>
          <w:spacing w:val="-8"/>
          <w:sz w:val="28"/>
          <w:szCs w:val="28"/>
        </w:rPr>
        <w:t xml:space="preserve"> </w:t>
      </w:r>
      <w:r w:rsidRPr="008D254C">
        <w:rPr>
          <w:rFonts w:ascii="Times New Roman" w:hAnsi="Times New Roman"/>
          <w:sz w:val="28"/>
          <w:szCs w:val="28"/>
        </w:rPr>
        <w:t>механізмів впровадження та реалізації законів.</w:t>
      </w:r>
    </w:p>
    <w:p w:rsidR="00400832" w:rsidRPr="00094A40"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Зауважимо,</w:t>
      </w:r>
      <w:r w:rsidRPr="008D254C">
        <w:rPr>
          <w:rFonts w:ascii="Times New Roman" w:hAnsi="Times New Roman"/>
          <w:spacing w:val="24"/>
          <w:sz w:val="28"/>
          <w:szCs w:val="28"/>
        </w:rPr>
        <w:t xml:space="preserve"> </w:t>
      </w:r>
      <w:r w:rsidRPr="008D254C">
        <w:rPr>
          <w:rFonts w:ascii="Times New Roman" w:hAnsi="Times New Roman"/>
          <w:sz w:val="28"/>
          <w:szCs w:val="28"/>
        </w:rPr>
        <w:t>що</w:t>
      </w:r>
      <w:r w:rsidRPr="008D254C">
        <w:rPr>
          <w:rFonts w:ascii="Times New Roman" w:hAnsi="Times New Roman"/>
          <w:spacing w:val="24"/>
          <w:sz w:val="28"/>
          <w:szCs w:val="28"/>
        </w:rPr>
        <w:t xml:space="preserve"> </w:t>
      </w:r>
      <w:r w:rsidRPr="008D254C">
        <w:rPr>
          <w:rFonts w:ascii="Times New Roman" w:hAnsi="Times New Roman"/>
          <w:sz w:val="28"/>
          <w:szCs w:val="28"/>
        </w:rPr>
        <w:t>взаємодія</w:t>
      </w:r>
      <w:r w:rsidRPr="008D254C">
        <w:rPr>
          <w:rFonts w:ascii="Times New Roman" w:hAnsi="Times New Roman"/>
          <w:spacing w:val="24"/>
          <w:sz w:val="28"/>
          <w:szCs w:val="28"/>
        </w:rPr>
        <w:t xml:space="preserve"> </w:t>
      </w:r>
      <w:r w:rsidRPr="008D254C">
        <w:rPr>
          <w:rFonts w:ascii="Times New Roman" w:hAnsi="Times New Roman"/>
          <w:sz w:val="28"/>
          <w:szCs w:val="28"/>
        </w:rPr>
        <w:t>в</w:t>
      </w:r>
      <w:r w:rsidRPr="008D254C">
        <w:rPr>
          <w:rFonts w:ascii="Times New Roman" w:hAnsi="Times New Roman"/>
          <w:spacing w:val="24"/>
          <w:sz w:val="28"/>
          <w:szCs w:val="28"/>
        </w:rPr>
        <w:t xml:space="preserve"> </w:t>
      </w:r>
      <w:r w:rsidRPr="008D254C">
        <w:rPr>
          <w:rFonts w:ascii="Times New Roman" w:hAnsi="Times New Roman"/>
          <w:spacing w:val="-2"/>
          <w:sz w:val="28"/>
          <w:szCs w:val="28"/>
        </w:rPr>
        <w:t xml:space="preserve">системі </w:t>
      </w:r>
      <w:r w:rsidRPr="008D254C">
        <w:rPr>
          <w:rFonts w:ascii="Times New Roman" w:hAnsi="Times New Roman"/>
          <w:sz w:val="28"/>
          <w:szCs w:val="28"/>
        </w:rPr>
        <w:t>«влада – громадськість» нині характеризується</w:t>
      </w:r>
      <w:r w:rsidRPr="008D254C">
        <w:rPr>
          <w:rFonts w:ascii="Times New Roman" w:hAnsi="Times New Roman"/>
          <w:spacing w:val="-7"/>
          <w:sz w:val="28"/>
          <w:szCs w:val="28"/>
        </w:rPr>
        <w:t xml:space="preserve"> </w:t>
      </w:r>
      <w:proofErr w:type="spellStart"/>
      <w:r w:rsidRPr="008D254C">
        <w:rPr>
          <w:rFonts w:ascii="Times New Roman" w:hAnsi="Times New Roman"/>
          <w:sz w:val="28"/>
          <w:szCs w:val="28"/>
        </w:rPr>
        <w:t>забюрократизованістю</w:t>
      </w:r>
      <w:proofErr w:type="spellEnd"/>
      <w:r w:rsidRPr="008D254C">
        <w:rPr>
          <w:rFonts w:ascii="Times New Roman" w:hAnsi="Times New Roman"/>
          <w:spacing w:val="-7"/>
          <w:sz w:val="28"/>
          <w:szCs w:val="28"/>
        </w:rPr>
        <w:t xml:space="preserve"> </w:t>
      </w:r>
      <w:r w:rsidRPr="008D254C">
        <w:rPr>
          <w:rFonts w:ascii="Times New Roman" w:hAnsi="Times New Roman"/>
          <w:sz w:val="28"/>
          <w:szCs w:val="28"/>
        </w:rPr>
        <w:t>цієї</w:t>
      </w:r>
      <w:r w:rsidRPr="008D254C">
        <w:rPr>
          <w:rFonts w:ascii="Times New Roman" w:hAnsi="Times New Roman"/>
          <w:spacing w:val="-7"/>
          <w:sz w:val="28"/>
          <w:szCs w:val="28"/>
        </w:rPr>
        <w:t xml:space="preserve"> </w:t>
      </w:r>
      <w:r w:rsidRPr="008D254C">
        <w:rPr>
          <w:rFonts w:ascii="Times New Roman" w:hAnsi="Times New Roman"/>
          <w:sz w:val="28"/>
          <w:szCs w:val="28"/>
        </w:rPr>
        <w:t>процедури,</w:t>
      </w:r>
      <w:r w:rsidRPr="008D254C">
        <w:rPr>
          <w:rFonts w:ascii="Times New Roman" w:hAnsi="Times New Roman"/>
          <w:spacing w:val="40"/>
          <w:sz w:val="28"/>
          <w:szCs w:val="28"/>
        </w:rPr>
        <w:t xml:space="preserve"> </w:t>
      </w:r>
      <w:r w:rsidRPr="008D254C">
        <w:rPr>
          <w:rFonts w:ascii="Times New Roman" w:hAnsi="Times New Roman"/>
          <w:sz w:val="28"/>
          <w:szCs w:val="28"/>
        </w:rPr>
        <w:t>низьким</w:t>
      </w:r>
      <w:r w:rsidRPr="008D254C">
        <w:rPr>
          <w:rFonts w:ascii="Times New Roman" w:hAnsi="Times New Roman"/>
          <w:spacing w:val="40"/>
          <w:sz w:val="28"/>
          <w:szCs w:val="28"/>
        </w:rPr>
        <w:t xml:space="preserve"> </w:t>
      </w:r>
      <w:r w:rsidRPr="008D254C">
        <w:rPr>
          <w:rFonts w:ascii="Times New Roman" w:hAnsi="Times New Roman"/>
          <w:sz w:val="28"/>
          <w:szCs w:val="28"/>
        </w:rPr>
        <w:t>рівнем</w:t>
      </w:r>
      <w:r w:rsidRPr="008D254C">
        <w:rPr>
          <w:rFonts w:ascii="Times New Roman" w:hAnsi="Times New Roman"/>
          <w:spacing w:val="40"/>
          <w:sz w:val="28"/>
          <w:szCs w:val="28"/>
        </w:rPr>
        <w:t xml:space="preserve"> </w:t>
      </w:r>
      <w:r w:rsidRPr="008D254C">
        <w:rPr>
          <w:rFonts w:ascii="Times New Roman" w:hAnsi="Times New Roman"/>
          <w:sz w:val="28"/>
          <w:szCs w:val="28"/>
        </w:rPr>
        <w:t>довіри,</w:t>
      </w:r>
      <w:r w:rsidRPr="008D254C">
        <w:rPr>
          <w:rFonts w:ascii="Times New Roman" w:hAnsi="Times New Roman"/>
          <w:spacing w:val="40"/>
          <w:sz w:val="28"/>
          <w:szCs w:val="28"/>
        </w:rPr>
        <w:t xml:space="preserve"> </w:t>
      </w:r>
      <w:r w:rsidRPr="008D254C">
        <w:rPr>
          <w:rFonts w:ascii="Times New Roman" w:hAnsi="Times New Roman"/>
          <w:sz w:val="28"/>
          <w:szCs w:val="28"/>
        </w:rPr>
        <w:t>наявністю штучних</w:t>
      </w:r>
      <w:r w:rsidRPr="008D254C">
        <w:rPr>
          <w:rFonts w:ascii="Times New Roman" w:hAnsi="Times New Roman"/>
          <w:spacing w:val="40"/>
          <w:sz w:val="28"/>
          <w:szCs w:val="28"/>
        </w:rPr>
        <w:t xml:space="preserve"> </w:t>
      </w:r>
      <w:r w:rsidRPr="008D254C">
        <w:rPr>
          <w:rFonts w:ascii="Times New Roman" w:hAnsi="Times New Roman"/>
          <w:sz w:val="28"/>
          <w:szCs w:val="28"/>
        </w:rPr>
        <w:t>бар’єрів</w:t>
      </w:r>
      <w:r w:rsidRPr="008D254C">
        <w:rPr>
          <w:rFonts w:ascii="Times New Roman" w:hAnsi="Times New Roman"/>
          <w:spacing w:val="40"/>
          <w:sz w:val="28"/>
          <w:szCs w:val="28"/>
        </w:rPr>
        <w:t xml:space="preserve"> </w:t>
      </w:r>
      <w:r w:rsidRPr="008D254C">
        <w:rPr>
          <w:rFonts w:ascii="Times New Roman" w:hAnsi="Times New Roman"/>
          <w:sz w:val="28"/>
          <w:szCs w:val="28"/>
        </w:rPr>
        <w:t>тощо.</w:t>
      </w:r>
      <w:r w:rsidRPr="008D254C">
        <w:rPr>
          <w:rFonts w:ascii="Times New Roman" w:hAnsi="Times New Roman"/>
          <w:spacing w:val="40"/>
          <w:sz w:val="28"/>
          <w:szCs w:val="28"/>
        </w:rPr>
        <w:t xml:space="preserve"> </w:t>
      </w:r>
      <w:r w:rsidRPr="008D254C">
        <w:rPr>
          <w:rFonts w:ascii="Times New Roman" w:hAnsi="Times New Roman"/>
          <w:sz w:val="28"/>
          <w:szCs w:val="28"/>
        </w:rPr>
        <w:t>Зазначена</w:t>
      </w:r>
      <w:r w:rsidRPr="008D254C">
        <w:rPr>
          <w:rFonts w:ascii="Times New Roman" w:hAnsi="Times New Roman"/>
          <w:spacing w:val="40"/>
          <w:sz w:val="28"/>
          <w:szCs w:val="28"/>
        </w:rPr>
        <w:t xml:space="preserve"> </w:t>
      </w:r>
      <w:r w:rsidRPr="008D254C">
        <w:rPr>
          <w:rFonts w:ascii="Times New Roman" w:hAnsi="Times New Roman"/>
          <w:sz w:val="28"/>
          <w:szCs w:val="28"/>
        </w:rPr>
        <w:t>проблема</w:t>
      </w:r>
      <w:r w:rsidRPr="008D254C">
        <w:rPr>
          <w:rFonts w:ascii="Times New Roman" w:hAnsi="Times New Roman"/>
          <w:spacing w:val="40"/>
          <w:sz w:val="28"/>
          <w:szCs w:val="28"/>
        </w:rPr>
        <w:t xml:space="preserve"> </w:t>
      </w:r>
      <w:r w:rsidRPr="008D254C">
        <w:rPr>
          <w:rFonts w:ascii="Times New Roman" w:hAnsi="Times New Roman"/>
          <w:sz w:val="28"/>
          <w:szCs w:val="28"/>
        </w:rPr>
        <w:t>має</w:t>
      </w:r>
      <w:r w:rsidRPr="008D254C">
        <w:rPr>
          <w:rFonts w:ascii="Times New Roman" w:hAnsi="Times New Roman"/>
          <w:spacing w:val="40"/>
          <w:sz w:val="28"/>
          <w:szCs w:val="28"/>
        </w:rPr>
        <w:t xml:space="preserve"> </w:t>
      </w:r>
      <w:r w:rsidRPr="008D254C">
        <w:rPr>
          <w:rFonts w:ascii="Times New Roman" w:hAnsi="Times New Roman"/>
          <w:sz w:val="28"/>
          <w:szCs w:val="28"/>
        </w:rPr>
        <w:t>вирішуватись</w:t>
      </w:r>
      <w:r w:rsidRPr="008D254C">
        <w:rPr>
          <w:rFonts w:ascii="Times New Roman" w:hAnsi="Times New Roman"/>
          <w:spacing w:val="40"/>
          <w:sz w:val="28"/>
          <w:szCs w:val="28"/>
        </w:rPr>
        <w:t xml:space="preserve"> </w:t>
      </w:r>
      <w:r w:rsidRPr="008D254C">
        <w:rPr>
          <w:rFonts w:ascii="Times New Roman" w:hAnsi="Times New Roman"/>
          <w:sz w:val="28"/>
          <w:szCs w:val="28"/>
        </w:rPr>
        <w:t>шляхом</w:t>
      </w:r>
      <w:r w:rsidRPr="008D254C">
        <w:rPr>
          <w:rFonts w:ascii="Times New Roman" w:hAnsi="Times New Roman"/>
          <w:spacing w:val="40"/>
          <w:sz w:val="28"/>
          <w:szCs w:val="28"/>
        </w:rPr>
        <w:t xml:space="preserve"> </w:t>
      </w:r>
      <w:r w:rsidRPr="008D254C">
        <w:rPr>
          <w:rFonts w:ascii="Times New Roman" w:hAnsi="Times New Roman"/>
          <w:sz w:val="28"/>
          <w:szCs w:val="28"/>
        </w:rPr>
        <w:t>налагодження</w:t>
      </w:r>
      <w:r w:rsidRPr="008D254C">
        <w:rPr>
          <w:rFonts w:ascii="Times New Roman" w:hAnsi="Times New Roman"/>
          <w:spacing w:val="40"/>
          <w:sz w:val="28"/>
          <w:szCs w:val="28"/>
        </w:rPr>
        <w:t xml:space="preserve"> </w:t>
      </w:r>
      <w:r w:rsidRPr="008D254C">
        <w:rPr>
          <w:rFonts w:ascii="Times New Roman" w:hAnsi="Times New Roman"/>
          <w:sz w:val="28"/>
          <w:szCs w:val="28"/>
        </w:rPr>
        <w:t>ефективного</w:t>
      </w:r>
      <w:r w:rsidRPr="008D254C">
        <w:rPr>
          <w:rFonts w:ascii="Times New Roman" w:hAnsi="Times New Roman"/>
          <w:spacing w:val="40"/>
          <w:sz w:val="28"/>
          <w:szCs w:val="28"/>
        </w:rPr>
        <w:t xml:space="preserve"> </w:t>
      </w:r>
      <w:r w:rsidRPr="008D254C">
        <w:rPr>
          <w:rFonts w:ascii="Times New Roman" w:hAnsi="Times New Roman"/>
          <w:sz w:val="28"/>
          <w:szCs w:val="28"/>
        </w:rPr>
        <w:t>процесу</w:t>
      </w:r>
      <w:r w:rsidRPr="008D254C">
        <w:rPr>
          <w:rFonts w:ascii="Times New Roman" w:hAnsi="Times New Roman"/>
          <w:spacing w:val="40"/>
          <w:sz w:val="28"/>
          <w:szCs w:val="28"/>
        </w:rPr>
        <w:t xml:space="preserve"> </w:t>
      </w:r>
      <w:r w:rsidRPr="008D254C">
        <w:rPr>
          <w:rFonts w:ascii="Times New Roman" w:hAnsi="Times New Roman"/>
          <w:sz w:val="28"/>
          <w:szCs w:val="28"/>
        </w:rPr>
        <w:t>взаємодії</w:t>
      </w:r>
      <w:r w:rsidRPr="008D254C">
        <w:rPr>
          <w:rFonts w:ascii="Times New Roman" w:hAnsi="Times New Roman"/>
          <w:spacing w:val="40"/>
          <w:sz w:val="28"/>
          <w:szCs w:val="28"/>
        </w:rPr>
        <w:t xml:space="preserve"> </w:t>
      </w:r>
      <w:r w:rsidRPr="008D254C">
        <w:rPr>
          <w:rFonts w:ascii="Times New Roman" w:hAnsi="Times New Roman"/>
          <w:sz w:val="28"/>
          <w:szCs w:val="28"/>
        </w:rPr>
        <w:t>в</w:t>
      </w:r>
      <w:r w:rsidRPr="008D254C">
        <w:rPr>
          <w:rFonts w:ascii="Times New Roman" w:hAnsi="Times New Roman"/>
          <w:spacing w:val="40"/>
          <w:sz w:val="28"/>
          <w:szCs w:val="28"/>
        </w:rPr>
        <w:t xml:space="preserve"> </w:t>
      </w:r>
      <w:r w:rsidRPr="008D254C">
        <w:rPr>
          <w:rFonts w:ascii="Times New Roman" w:hAnsi="Times New Roman"/>
          <w:sz w:val="28"/>
          <w:szCs w:val="28"/>
        </w:rPr>
        <w:t>системі</w:t>
      </w:r>
      <w:r w:rsidRPr="008D254C">
        <w:rPr>
          <w:rFonts w:ascii="Times New Roman" w:hAnsi="Times New Roman"/>
          <w:spacing w:val="40"/>
          <w:sz w:val="28"/>
          <w:szCs w:val="28"/>
        </w:rPr>
        <w:t xml:space="preserve"> </w:t>
      </w:r>
      <w:r w:rsidRPr="008D254C">
        <w:rPr>
          <w:rFonts w:ascii="Times New Roman" w:hAnsi="Times New Roman"/>
          <w:sz w:val="28"/>
          <w:szCs w:val="28"/>
        </w:rPr>
        <w:t>місцевого</w:t>
      </w:r>
      <w:r w:rsidRPr="008D254C">
        <w:rPr>
          <w:rFonts w:ascii="Times New Roman" w:hAnsi="Times New Roman"/>
          <w:spacing w:val="40"/>
          <w:sz w:val="28"/>
          <w:szCs w:val="28"/>
        </w:rPr>
        <w:t xml:space="preserve"> </w:t>
      </w:r>
      <w:r w:rsidRPr="008D254C">
        <w:rPr>
          <w:rFonts w:ascii="Times New Roman" w:hAnsi="Times New Roman"/>
          <w:sz w:val="28"/>
          <w:szCs w:val="28"/>
        </w:rPr>
        <w:t>самоврядування, яка</w:t>
      </w:r>
      <w:r w:rsidRPr="008D254C">
        <w:rPr>
          <w:rFonts w:ascii="Times New Roman" w:hAnsi="Times New Roman"/>
          <w:spacing w:val="40"/>
          <w:sz w:val="28"/>
          <w:szCs w:val="28"/>
        </w:rPr>
        <w:t xml:space="preserve"> </w:t>
      </w:r>
      <w:r w:rsidRPr="008D254C">
        <w:rPr>
          <w:rFonts w:ascii="Times New Roman" w:hAnsi="Times New Roman"/>
          <w:sz w:val="28"/>
          <w:szCs w:val="28"/>
        </w:rPr>
        <w:t>в</w:t>
      </w:r>
      <w:r w:rsidRPr="008D254C">
        <w:rPr>
          <w:rFonts w:ascii="Times New Roman" w:hAnsi="Times New Roman"/>
          <w:spacing w:val="40"/>
          <w:sz w:val="28"/>
          <w:szCs w:val="28"/>
        </w:rPr>
        <w:t xml:space="preserve"> </w:t>
      </w:r>
      <w:r w:rsidRPr="008D254C">
        <w:rPr>
          <w:rFonts w:ascii="Times New Roman" w:hAnsi="Times New Roman"/>
          <w:sz w:val="28"/>
          <w:szCs w:val="28"/>
        </w:rPr>
        <w:t>перспективі</w:t>
      </w:r>
      <w:r w:rsidRPr="008D254C">
        <w:rPr>
          <w:rFonts w:ascii="Times New Roman" w:hAnsi="Times New Roman"/>
          <w:spacing w:val="40"/>
          <w:sz w:val="28"/>
          <w:szCs w:val="28"/>
        </w:rPr>
        <w:t xml:space="preserve"> </w:t>
      </w:r>
      <w:r w:rsidRPr="008D254C">
        <w:rPr>
          <w:rFonts w:ascii="Times New Roman" w:hAnsi="Times New Roman"/>
          <w:sz w:val="28"/>
          <w:szCs w:val="28"/>
        </w:rPr>
        <w:t>здатна</w:t>
      </w:r>
      <w:r w:rsidRPr="008D254C">
        <w:rPr>
          <w:rFonts w:ascii="Times New Roman" w:hAnsi="Times New Roman"/>
          <w:spacing w:val="40"/>
          <w:sz w:val="28"/>
          <w:szCs w:val="28"/>
        </w:rPr>
        <w:t xml:space="preserve"> </w:t>
      </w:r>
      <w:r w:rsidRPr="008D254C">
        <w:rPr>
          <w:rFonts w:ascii="Times New Roman" w:hAnsi="Times New Roman"/>
          <w:sz w:val="28"/>
          <w:szCs w:val="28"/>
        </w:rPr>
        <w:t>перетворитися у</w:t>
      </w:r>
      <w:r w:rsidRPr="008D254C">
        <w:rPr>
          <w:rFonts w:ascii="Times New Roman" w:hAnsi="Times New Roman"/>
          <w:spacing w:val="40"/>
          <w:sz w:val="28"/>
          <w:szCs w:val="28"/>
        </w:rPr>
        <w:t xml:space="preserve"> </w:t>
      </w:r>
      <w:r w:rsidRPr="008D254C">
        <w:rPr>
          <w:rFonts w:ascii="Times New Roman" w:hAnsi="Times New Roman"/>
          <w:sz w:val="28"/>
          <w:szCs w:val="28"/>
        </w:rPr>
        <w:t>співробітництво</w:t>
      </w:r>
      <w:r w:rsidRPr="008D254C">
        <w:rPr>
          <w:rFonts w:ascii="Times New Roman" w:hAnsi="Times New Roman"/>
          <w:spacing w:val="40"/>
          <w:sz w:val="28"/>
          <w:szCs w:val="28"/>
        </w:rPr>
        <w:t xml:space="preserve"> </w:t>
      </w:r>
      <w:r w:rsidRPr="008D254C">
        <w:rPr>
          <w:rFonts w:ascii="Times New Roman" w:hAnsi="Times New Roman"/>
          <w:sz w:val="28"/>
          <w:szCs w:val="28"/>
        </w:rPr>
        <w:t>та</w:t>
      </w:r>
      <w:r w:rsidRPr="008D254C">
        <w:rPr>
          <w:rFonts w:ascii="Times New Roman" w:hAnsi="Times New Roman"/>
          <w:spacing w:val="40"/>
          <w:sz w:val="28"/>
          <w:szCs w:val="28"/>
        </w:rPr>
        <w:t xml:space="preserve"> </w:t>
      </w:r>
      <w:r w:rsidRPr="008D254C">
        <w:rPr>
          <w:rFonts w:ascii="Times New Roman" w:hAnsi="Times New Roman"/>
          <w:sz w:val="28"/>
          <w:szCs w:val="28"/>
        </w:rPr>
        <w:t>взаємодопомогу</w:t>
      </w:r>
      <w:r w:rsidRPr="008D254C">
        <w:rPr>
          <w:rFonts w:ascii="Times New Roman" w:hAnsi="Times New Roman"/>
          <w:spacing w:val="40"/>
          <w:sz w:val="28"/>
          <w:szCs w:val="28"/>
        </w:rPr>
        <w:t xml:space="preserve"> </w:t>
      </w:r>
      <w:r w:rsidRPr="008D254C">
        <w:rPr>
          <w:rFonts w:ascii="Times New Roman" w:hAnsi="Times New Roman"/>
          <w:sz w:val="28"/>
          <w:szCs w:val="28"/>
        </w:rPr>
        <w:t xml:space="preserve">за </w:t>
      </w:r>
      <w:r w:rsidRPr="008D254C">
        <w:rPr>
          <w:rFonts w:ascii="Times New Roman" w:hAnsi="Times New Roman"/>
          <w:spacing w:val="-2"/>
          <w:sz w:val="28"/>
          <w:szCs w:val="28"/>
        </w:rPr>
        <w:t>рахунок</w:t>
      </w:r>
      <w:r w:rsidRPr="008D254C">
        <w:rPr>
          <w:rFonts w:ascii="Times New Roman" w:hAnsi="Times New Roman"/>
          <w:sz w:val="28"/>
          <w:szCs w:val="28"/>
        </w:rPr>
        <w:t xml:space="preserve"> </w:t>
      </w:r>
      <w:r w:rsidRPr="008D254C">
        <w:rPr>
          <w:rFonts w:ascii="Times New Roman" w:hAnsi="Times New Roman"/>
          <w:spacing w:val="-2"/>
          <w:sz w:val="28"/>
          <w:szCs w:val="28"/>
        </w:rPr>
        <w:t>використання</w:t>
      </w:r>
      <w:r w:rsidRPr="008D254C">
        <w:rPr>
          <w:rFonts w:ascii="Times New Roman" w:hAnsi="Times New Roman"/>
          <w:sz w:val="28"/>
          <w:szCs w:val="28"/>
        </w:rPr>
        <w:t xml:space="preserve"> </w:t>
      </w:r>
      <w:r w:rsidRPr="008D254C">
        <w:rPr>
          <w:rFonts w:ascii="Times New Roman" w:hAnsi="Times New Roman"/>
          <w:spacing w:val="-2"/>
          <w:sz w:val="28"/>
          <w:szCs w:val="28"/>
        </w:rPr>
        <w:t xml:space="preserve">конструктивного </w:t>
      </w:r>
      <w:r w:rsidRPr="008D254C">
        <w:rPr>
          <w:rFonts w:ascii="Times New Roman" w:hAnsi="Times New Roman"/>
          <w:sz w:val="28"/>
          <w:szCs w:val="28"/>
        </w:rPr>
        <w:t>потенціалу конфліктів. У такому випадку особлива</w:t>
      </w:r>
      <w:r w:rsidRPr="008D254C">
        <w:rPr>
          <w:rFonts w:ascii="Times New Roman" w:hAnsi="Times New Roman"/>
          <w:spacing w:val="-19"/>
          <w:sz w:val="28"/>
          <w:szCs w:val="28"/>
        </w:rPr>
        <w:t xml:space="preserve"> </w:t>
      </w:r>
      <w:r w:rsidRPr="008D254C">
        <w:rPr>
          <w:rFonts w:ascii="Times New Roman" w:hAnsi="Times New Roman"/>
          <w:sz w:val="28"/>
          <w:szCs w:val="28"/>
        </w:rPr>
        <w:t>роль</w:t>
      </w:r>
      <w:r w:rsidRPr="008D254C">
        <w:rPr>
          <w:rFonts w:ascii="Times New Roman" w:hAnsi="Times New Roman"/>
          <w:spacing w:val="-18"/>
          <w:sz w:val="28"/>
          <w:szCs w:val="28"/>
        </w:rPr>
        <w:t xml:space="preserve"> </w:t>
      </w:r>
      <w:r w:rsidRPr="008D254C">
        <w:rPr>
          <w:rFonts w:ascii="Times New Roman" w:hAnsi="Times New Roman"/>
          <w:sz w:val="28"/>
          <w:szCs w:val="28"/>
        </w:rPr>
        <w:t>відводиться</w:t>
      </w:r>
      <w:r w:rsidRPr="008D254C">
        <w:rPr>
          <w:rFonts w:ascii="Times New Roman" w:hAnsi="Times New Roman"/>
          <w:spacing w:val="-19"/>
          <w:sz w:val="28"/>
          <w:szCs w:val="28"/>
        </w:rPr>
        <w:t xml:space="preserve"> </w:t>
      </w:r>
      <w:proofErr w:type="spellStart"/>
      <w:r w:rsidRPr="008D254C">
        <w:rPr>
          <w:rFonts w:ascii="Times New Roman" w:hAnsi="Times New Roman"/>
          <w:sz w:val="28"/>
          <w:szCs w:val="28"/>
        </w:rPr>
        <w:t>медіакомунікаційним</w:t>
      </w:r>
      <w:proofErr w:type="spellEnd"/>
      <w:r w:rsidRPr="008D254C">
        <w:rPr>
          <w:rFonts w:ascii="Times New Roman" w:hAnsi="Times New Roman"/>
          <w:sz w:val="28"/>
          <w:szCs w:val="28"/>
        </w:rPr>
        <w:t xml:space="preserve"> моделям на рівні місцевого самоврядування,</w:t>
      </w:r>
      <w:r w:rsidRPr="008D254C">
        <w:rPr>
          <w:rFonts w:ascii="Times New Roman" w:hAnsi="Times New Roman"/>
          <w:spacing w:val="-3"/>
          <w:sz w:val="28"/>
          <w:szCs w:val="28"/>
        </w:rPr>
        <w:t xml:space="preserve"> </w:t>
      </w:r>
      <w:r w:rsidRPr="008D254C">
        <w:rPr>
          <w:rFonts w:ascii="Times New Roman" w:hAnsi="Times New Roman"/>
          <w:sz w:val="28"/>
          <w:szCs w:val="28"/>
        </w:rPr>
        <w:t>що</w:t>
      </w:r>
      <w:r w:rsidRPr="008D254C">
        <w:rPr>
          <w:rFonts w:ascii="Times New Roman" w:hAnsi="Times New Roman"/>
          <w:spacing w:val="-3"/>
          <w:sz w:val="28"/>
          <w:szCs w:val="28"/>
        </w:rPr>
        <w:t xml:space="preserve"> </w:t>
      </w:r>
      <w:r w:rsidRPr="008D254C">
        <w:rPr>
          <w:rFonts w:ascii="Times New Roman" w:hAnsi="Times New Roman"/>
          <w:sz w:val="28"/>
          <w:szCs w:val="28"/>
        </w:rPr>
        <w:t>вже</w:t>
      </w:r>
      <w:r w:rsidRPr="008D254C">
        <w:rPr>
          <w:rFonts w:ascii="Times New Roman" w:hAnsi="Times New Roman"/>
          <w:spacing w:val="-3"/>
          <w:sz w:val="28"/>
          <w:szCs w:val="28"/>
        </w:rPr>
        <w:t xml:space="preserve"> </w:t>
      </w:r>
      <w:r w:rsidRPr="008D254C">
        <w:rPr>
          <w:rFonts w:ascii="Times New Roman" w:hAnsi="Times New Roman"/>
          <w:sz w:val="28"/>
          <w:szCs w:val="28"/>
        </w:rPr>
        <w:t>задекларували</w:t>
      </w:r>
      <w:r w:rsidRPr="008D254C">
        <w:rPr>
          <w:rFonts w:ascii="Times New Roman" w:hAnsi="Times New Roman"/>
          <w:spacing w:val="-3"/>
          <w:sz w:val="28"/>
          <w:szCs w:val="28"/>
        </w:rPr>
        <w:t xml:space="preserve"> </w:t>
      </w:r>
      <w:r w:rsidRPr="008D254C">
        <w:rPr>
          <w:rFonts w:ascii="Times New Roman" w:hAnsi="Times New Roman"/>
          <w:sz w:val="28"/>
          <w:szCs w:val="28"/>
        </w:rPr>
        <w:t>позитивні</w:t>
      </w:r>
      <w:r w:rsidRPr="008D254C">
        <w:rPr>
          <w:rFonts w:ascii="Times New Roman" w:hAnsi="Times New Roman"/>
          <w:spacing w:val="80"/>
          <w:sz w:val="28"/>
          <w:szCs w:val="28"/>
        </w:rPr>
        <w:t xml:space="preserve"> </w:t>
      </w:r>
      <w:r w:rsidRPr="008D254C">
        <w:rPr>
          <w:rFonts w:ascii="Times New Roman" w:hAnsi="Times New Roman"/>
          <w:sz w:val="28"/>
          <w:szCs w:val="28"/>
        </w:rPr>
        <w:t>результати</w:t>
      </w:r>
      <w:r w:rsidRPr="008D254C">
        <w:rPr>
          <w:rFonts w:ascii="Times New Roman" w:hAnsi="Times New Roman"/>
          <w:spacing w:val="80"/>
          <w:sz w:val="28"/>
          <w:szCs w:val="28"/>
        </w:rPr>
        <w:t xml:space="preserve"> </w:t>
      </w:r>
      <w:r w:rsidRPr="008D254C">
        <w:rPr>
          <w:rFonts w:ascii="Times New Roman" w:hAnsi="Times New Roman"/>
          <w:sz w:val="28"/>
          <w:szCs w:val="28"/>
        </w:rPr>
        <w:t>у</w:t>
      </w:r>
      <w:r w:rsidRPr="008D254C">
        <w:rPr>
          <w:rFonts w:ascii="Times New Roman" w:hAnsi="Times New Roman"/>
          <w:spacing w:val="80"/>
          <w:sz w:val="28"/>
          <w:szCs w:val="28"/>
        </w:rPr>
        <w:t xml:space="preserve"> </w:t>
      </w:r>
      <w:r w:rsidRPr="008D254C">
        <w:rPr>
          <w:rFonts w:ascii="Times New Roman" w:hAnsi="Times New Roman"/>
          <w:sz w:val="28"/>
          <w:szCs w:val="28"/>
        </w:rPr>
        <w:t>процесі</w:t>
      </w:r>
      <w:r w:rsidRPr="008D254C">
        <w:rPr>
          <w:rFonts w:ascii="Times New Roman" w:hAnsi="Times New Roman"/>
          <w:spacing w:val="80"/>
          <w:sz w:val="28"/>
          <w:szCs w:val="28"/>
        </w:rPr>
        <w:t xml:space="preserve"> </w:t>
      </w:r>
      <w:r w:rsidRPr="008D254C">
        <w:rPr>
          <w:rFonts w:ascii="Times New Roman" w:hAnsi="Times New Roman"/>
          <w:sz w:val="28"/>
          <w:szCs w:val="28"/>
        </w:rPr>
        <w:t>управління конфліктами</w:t>
      </w:r>
      <w:r w:rsidRPr="008D254C">
        <w:rPr>
          <w:rFonts w:ascii="Times New Roman" w:hAnsi="Times New Roman"/>
          <w:spacing w:val="-19"/>
          <w:sz w:val="28"/>
          <w:szCs w:val="28"/>
        </w:rPr>
        <w:t xml:space="preserve"> </w:t>
      </w:r>
      <w:r w:rsidRPr="008D254C">
        <w:rPr>
          <w:rFonts w:ascii="Times New Roman" w:hAnsi="Times New Roman"/>
          <w:sz w:val="28"/>
          <w:szCs w:val="28"/>
        </w:rPr>
        <w:t>в</w:t>
      </w:r>
      <w:r w:rsidRPr="008D254C">
        <w:rPr>
          <w:rFonts w:ascii="Times New Roman" w:hAnsi="Times New Roman"/>
          <w:spacing w:val="-18"/>
          <w:sz w:val="28"/>
          <w:szCs w:val="28"/>
        </w:rPr>
        <w:t xml:space="preserve"> </w:t>
      </w:r>
      <w:r w:rsidRPr="008D254C">
        <w:rPr>
          <w:rFonts w:ascii="Times New Roman" w:hAnsi="Times New Roman"/>
          <w:sz w:val="28"/>
          <w:szCs w:val="28"/>
        </w:rPr>
        <w:t>розвинутих</w:t>
      </w:r>
      <w:r w:rsidRPr="008D254C">
        <w:rPr>
          <w:rFonts w:ascii="Times New Roman" w:hAnsi="Times New Roman"/>
          <w:spacing w:val="-19"/>
          <w:sz w:val="28"/>
          <w:szCs w:val="28"/>
        </w:rPr>
        <w:t xml:space="preserve"> </w:t>
      </w:r>
      <w:r w:rsidRPr="008D254C">
        <w:rPr>
          <w:rFonts w:ascii="Times New Roman" w:hAnsi="Times New Roman"/>
          <w:sz w:val="28"/>
          <w:szCs w:val="28"/>
        </w:rPr>
        <w:t>державах</w:t>
      </w:r>
      <w:r w:rsidRPr="008D254C">
        <w:rPr>
          <w:rFonts w:ascii="Times New Roman" w:hAnsi="Times New Roman"/>
          <w:spacing w:val="-18"/>
          <w:sz w:val="28"/>
          <w:szCs w:val="28"/>
        </w:rPr>
        <w:t xml:space="preserve"> </w:t>
      </w:r>
      <w:r w:rsidR="00094A40">
        <w:rPr>
          <w:rFonts w:ascii="Times New Roman" w:hAnsi="Times New Roman"/>
          <w:sz w:val="28"/>
          <w:szCs w:val="28"/>
        </w:rPr>
        <w:t>світу</w:t>
      </w:r>
      <w:r w:rsidR="00094A40" w:rsidRPr="00094A40">
        <w:rPr>
          <w:rFonts w:ascii="Times New Roman" w:hAnsi="Times New Roman"/>
          <w:sz w:val="28"/>
          <w:szCs w:val="28"/>
          <w:lang w:val="ru-RU"/>
        </w:rPr>
        <w:t xml:space="preserve"> </w:t>
      </w:r>
      <w:r w:rsidR="00767985" w:rsidRPr="008D254C">
        <w:rPr>
          <w:rStyle w:val="a9"/>
          <w:rFonts w:ascii="Times New Roman" w:hAnsi="Times New Roman"/>
          <w:sz w:val="28"/>
          <w:szCs w:val="28"/>
        </w:rPr>
        <w:footnoteReference w:id="59"/>
      </w:r>
      <w:r w:rsidR="00094A40" w:rsidRPr="00094A40">
        <w:rPr>
          <w:rFonts w:ascii="Times New Roman" w:hAnsi="Times New Roman"/>
          <w:sz w:val="28"/>
          <w:szCs w:val="28"/>
          <w:lang w:val="ru-RU"/>
        </w:rPr>
        <w:t>.</w:t>
      </w:r>
    </w:p>
    <w:p w:rsidR="00400832" w:rsidRPr="00094A40" w:rsidRDefault="00400832" w:rsidP="00400832">
      <w:pPr>
        <w:spacing w:after="0" w:line="360" w:lineRule="auto"/>
        <w:ind w:firstLine="709"/>
        <w:jc w:val="both"/>
        <w:rPr>
          <w:rFonts w:ascii="Times New Roman" w:hAnsi="Times New Roman"/>
          <w:spacing w:val="80"/>
          <w:sz w:val="28"/>
          <w:szCs w:val="28"/>
          <w:lang w:val="ru-RU"/>
        </w:rPr>
      </w:pPr>
      <w:r w:rsidRPr="008D254C">
        <w:rPr>
          <w:rFonts w:ascii="Times New Roman" w:hAnsi="Times New Roman"/>
          <w:sz w:val="28"/>
          <w:szCs w:val="28"/>
        </w:rPr>
        <w:t>Запобігання конфліктам та сприяння їх вирішенню</w:t>
      </w:r>
      <w:r w:rsidRPr="008D254C">
        <w:rPr>
          <w:rFonts w:ascii="Times New Roman" w:hAnsi="Times New Roman"/>
          <w:spacing w:val="40"/>
          <w:sz w:val="28"/>
          <w:szCs w:val="28"/>
        </w:rPr>
        <w:t xml:space="preserve"> </w:t>
      </w:r>
      <w:r w:rsidRPr="008D254C">
        <w:rPr>
          <w:rFonts w:ascii="Times New Roman" w:hAnsi="Times New Roman"/>
          <w:sz w:val="28"/>
          <w:szCs w:val="28"/>
        </w:rPr>
        <w:t>на</w:t>
      </w:r>
      <w:r w:rsidRPr="008D254C">
        <w:rPr>
          <w:rFonts w:ascii="Times New Roman" w:hAnsi="Times New Roman"/>
          <w:spacing w:val="40"/>
          <w:sz w:val="28"/>
          <w:szCs w:val="28"/>
        </w:rPr>
        <w:t xml:space="preserve"> </w:t>
      </w:r>
      <w:r w:rsidRPr="008D254C">
        <w:rPr>
          <w:rFonts w:ascii="Times New Roman" w:hAnsi="Times New Roman"/>
          <w:sz w:val="28"/>
          <w:szCs w:val="28"/>
        </w:rPr>
        <w:t>рівні</w:t>
      </w:r>
      <w:r w:rsidRPr="008D254C">
        <w:rPr>
          <w:rFonts w:ascii="Times New Roman" w:hAnsi="Times New Roman"/>
          <w:spacing w:val="40"/>
          <w:sz w:val="28"/>
          <w:szCs w:val="28"/>
        </w:rPr>
        <w:t xml:space="preserve"> </w:t>
      </w:r>
      <w:r w:rsidRPr="008D254C">
        <w:rPr>
          <w:rFonts w:ascii="Times New Roman" w:hAnsi="Times New Roman"/>
          <w:sz w:val="28"/>
          <w:szCs w:val="28"/>
        </w:rPr>
        <w:t>територіальних</w:t>
      </w:r>
      <w:r w:rsidRPr="008D254C">
        <w:rPr>
          <w:rFonts w:ascii="Times New Roman" w:hAnsi="Times New Roman"/>
          <w:spacing w:val="40"/>
          <w:sz w:val="28"/>
          <w:szCs w:val="28"/>
        </w:rPr>
        <w:t xml:space="preserve"> </w:t>
      </w:r>
      <w:r w:rsidRPr="008D254C">
        <w:rPr>
          <w:rFonts w:ascii="Times New Roman" w:hAnsi="Times New Roman"/>
          <w:sz w:val="28"/>
          <w:szCs w:val="28"/>
        </w:rPr>
        <w:t>громад</w:t>
      </w:r>
      <w:r w:rsidRPr="008D254C">
        <w:rPr>
          <w:rFonts w:ascii="Times New Roman" w:hAnsi="Times New Roman"/>
          <w:spacing w:val="40"/>
          <w:sz w:val="28"/>
          <w:szCs w:val="28"/>
        </w:rPr>
        <w:t xml:space="preserve"> </w:t>
      </w:r>
      <w:r w:rsidRPr="008D254C">
        <w:rPr>
          <w:rFonts w:ascii="Times New Roman" w:hAnsi="Times New Roman"/>
          <w:sz w:val="28"/>
          <w:szCs w:val="28"/>
        </w:rPr>
        <w:t>при</w:t>
      </w:r>
      <w:r w:rsidRPr="008D254C">
        <w:rPr>
          <w:rFonts w:ascii="Times New Roman" w:hAnsi="Times New Roman"/>
          <w:spacing w:val="40"/>
          <w:sz w:val="28"/>
          <w:szCs w:val="28"/>
        </w:rPr>
        <w:t xml:space="preserve"> </w:t>
      </w:r>
      <w:r w:rsidRPr="008D254C">
        <w:rPr>
          <w:rFonts w:ascii="Times New Roman" w:hAnsi="Times New Roman"/>
          <w:sz w:val="28"/>
          <w:szCs w:val="28"/>
        </w:rPr>
        <w:t>реалізації</w:t>
      </w:r>
      <w:r w:rsidRPr="008D254C">
        <w:rPr>
          <w:rFonts w:ascii="Times New Roman" w:hAnsi="Times New Roman"/>
          <w:spacing w:val="40"/>
          <w:sz w:val="28"/>
          <w:szCs w:val="28"/>
        </w:rPr>
        <w:t xml:space="preserve"> </w:t>
      </w:r>
      <w:r w:rsidRPr="008D254C">
        <w:rPr>
          <w:rFonts w:ascii="Times New Roman" w:hAnsi="Times New Roman"/>
          <w:sz w:val="28"/>
          <w:szCs w:val="28"/>
        </w:rPr>
        <w:t>реформаційних</w:t>
      </w:r>
      <w:r w:rsidRPr="008D254C">
        <w:rPr>
          <w:rFonts w:ascii="Times New Roman" w:hAnsi="Times New Roman"/>
          <w:spacing w:val="40"/>
          <w:sz w:val="28"/>
          <w:szCs w:val="28"/>
        </w:rPr>
        <w:t xml:space="preserve"> </w:t>
      </w:r>
      <w:r w:rsidRPr="008D254C">
        <w:rPr>
          <w:rFonts w:ascii="Times New Roman" w:hAnsi="Times New Roman"/>
          <w:sz w:val="28"/>
          <w:szCs w:val="28"/>
        </w:rPr>
        <w:t>перетворень,</w:t>
      </w:r>
      <w:r w:rsidRPr="008D254C">
        <w:rPr>
          <w:rFonts w:ascii="Times New Roman" w:hAnsi="Times New Roman"/>
          <w:spacing w:val="36"/>
          <w:sz w:val="28"/>
          <w:szCs w:val="28"/>
        </w:rPr>
        <w:t xml:space="preserve"> </w:t>
      </w:r>
      <w:r w:rsidRPr="008D254C">
        <w:rPr>
          <w:rFonts w:ascii="Times New Roman" w:hAnsi="Times New Roman"/>
          <w:sz w:val="28"/>
          <w:szCs w:val="28"/>
        </w:rPr>
        <w:t>що</w:t>
      </w:r>
      <w:r w:rsidRPr="008D254C">
        <w:rPr>
          <w:rFonts w:ascii="Times New Roman" w:hAnsi="Times New Roman"/>
          <w:spacing w:val="36"/>
          <w:sz w:val="28"/>
          <w:szCs w:val="28"/>
        </w:rPr>
        <w:t xml:space="preserve"> </w:t>
      </w:r>
      <w:r w:rsidRPr="008D254C">
        <w:rPr>
          <w:rFonts w:ascii="Times New Roman" w:hAnsi="Times New Roman"/>
          <w:sz w:val="28"/>
          <w:szCs w:val="28"/>
        </w:rPr>
        <w:t>зумовлюються</w:t>
      </w:r>
      <w:r w:rsidRPr="008D254C">
        <w:rPr>
          <w:rFonts w:ascii="Times New Roman" w:hAnsi="Times New Roman"/>
          <w:spacing w:val="36"/>
          <w:sz w:val="28"/>
          <w:szCs w:val="28"/>
        </w:rPr>
        <w:t xml:space="preserve"> </w:t>
      </w:r>
      <w:r w:rsidRPr="008D254C">
        <w:rPr>
          <w:rFonts w:ascii="Times New Roman" w:hAnsi="Times New Roman"/>
          <w:sz w:val="28"/>
          <w:szCs w:val="28"/>
        </w:rPr>
        <w:t>різними</w:t>
      </w:r>
      <w:r w:rsidRPr="008D254C">
        <w:rPr>
          <w:rFonts w:ascii="Times New Roman" w:hAnsi="Times New Roman"/>
          <w:spacing w:val="36"/>
          <w:sz w:val="28"/>
          <w:szCs w:val="28"/>
        </w:rPr>
        <w:t xml:space="preserve"> </w:t>
      </w:r>
      <w:r w:rsidRPr="008D254C">
        <w:rPr>
          <w:rFonts w:ascii="Times New Roman" w:hAnsi="Times New Roman"/>
          <w:sz w:val="28"/>
          <w:szCs w:val="28"/>
        </w:rPr>
        <w:t>причинами</w:t>
      </w:r>
      <w:r w:rsidRPr="008D254C">
        <w:rPr>
          <w:rFonts w:ascii="Times New Roman" w:hAnsi="Times New Roman"/>
          <w:spacing w:val="40"/>
          <w:sz w:val="28"/>
          <w:szCs w:val="28"/>
        </w:rPr>
        <w:t xml:space="preserve"> </w:t>
      </w:r>
      <w:r w:rsidRPr="008D254C">
        <w:rPr>
          <w:rFonts w:ascii="Times New Roman" w:hAnsi="Times New Roman"/>
          <w:sz w:val="28"/>
          <w:szCs w:val="28"/>
        </w:rPr>
        <w:t>(швидкістю</w:t>
      </w:r>
      <w:r w:rsidRPr="008D254C">
        <w:rPr>
          <w:rFonts w:ascii="Times New Roman" w:hAnsi="Times New Roman"/>
          <w:spacing w:val="40"/>
          <w:sz w:val="28"/>
          <w:szCs w:val="28"/>
        </w:rPr>
        <w:t xml:space="preserve"> </w:t>
      </w:r>
      <w:r w:rsidRPr="008D254C">
        <w:rPr>
          <w:rFonts w:ascii="Times New Roman" w:hAnsi="Times New Roman"/>
          <w:sz w:val="28"/>
          <w:szCs w:val="28"/>
        </w:rPr>
        <w:t>просування</w:t>
      </w:r>
      <w:r w:rsidRPr="008D254C">
        <w:rPr>
          <w:rFonts w:ascii="Times New Roman" w:hAnsi="Times New Roman"/>
          <w:spacing w:val="40"/>
          <w:sz w:val="28"/>
          <w:szCs w:val="28"/>
        </w:rPr>
        <w:t xml:space="preserve"> </w:t>
      </w:r>
      <w:r w:rsidRPr="008D254C">
        <w:rPr>
          <w:rFonts w:ascii="Times New Roman" w:hAnsi="Times New Roman"/>
          <w:sz w:val="28"/>
          <w:szCs w:val="28"/>
        </w:rPr>
        <w:t>реформ, політичними</w:t>
      </w:r>
      <w:r w:rsidRPr="008D254C">
        <w:rPr>
          <w:rFonts w:ascii="Times New Roman" w:hAnsi="Times New Roman"/>
          <w:spacing w:val="-19"/>
          <w:sz w:val="28"/>
          <w:szCs w:val="28"/>
        </w:rPr>
        <w:t xml:space="preserve"> </w:t>
      </w:r>
      <w:r w:rsidRPr="008D254C">
        <w:rPr>
          <w:rFonts w:ascii="Times New Roman" w:hAnsi="Times New Roman"/>
          <w:sz w:val="28"/>
          <w:szCs w:val="28"/>
        </w:rPr>
        <w:t>чинниками,</w:t>
      </w:r>
      <w:r w:rsidRPr="008D254C">
        <w:rPr>
          <w:rFonts w:ascii="Times New Roman" w:hAnsi="Times New Roman"/>
          <w:spacing w:val="-18"/>
          <w:sz w:val="28"/>
          <w:szCs w:val="28"/>
        </w:rPr>
        <w:t xml:space="preserve"> </w:t>
      </w:r>
      <w:r w:rsidRPr="008D254C">
        <w:rPr>
          <w:rFonts w:ascii="Times New Roman" w:hAnsi="Times New Roman"/>
          <w:sz w:val="28"/>
          <w:szCs w:val="28"/>
        </w:rPr>
        <w:t>протидією</w:t>
      </w:r>
      <w:r w:rsidRPr="008D254C">
        <w:rPr>
          <w:rFonts w:ascii="Times New Roman" w:hAnsi="Times New Roman"/>
          <w:spacing w:val="-19"/>
          <w:sz w:val="28"/>
          <w:szCs w:val="28"/>
        </w:rPr>
        <w:t xml:space="preserve"> </w:t>
      </w:r>
      <w:r w:rsidRPr="008D254C">
        <w:rPr>
          <w:rFonts w:ascii="Times New Roman" w:hAnsi="Times New Roman"/>
          <w:sz w:val="28"/>
          <w:szCs w:val="28"/>
        </w:rPr>
        <w:t>змінам з боку місцевих еліт, недостатнім рівнем інформування членів територіальних громад щодо сутності реформ з боку органів влади</w:t>
      </w:r>
      <w:r w:rsidRPr="008D254C">
        <w:rPr>
          <w:rFonts w:ascii="Times New Roman" w:hAnsi="Times New Roman"/>
          <w:spacing w:val="40"/>
          <w:sz w:val="28"/>
          <w:szCs w:val="28"/>
        </w:rPr>
        <w:t xml:space="preserve"> </w:t>
      </w:r>
      <w:r w:rsidRPr="008D254C">
        <w:rPr>
          <w:rFonts w:ascii="Times New Roman" w:hAnsi="Times New Roman"/>
          <w:sz w:val="28"/>
          <w:szCs w:val="28"/>
        </w:rPr>
        <w:t>та</w:t>
      </w:r>
      <w:r w:rsidRPr="008D254C">
        <w:rPr>
          <w:rFonts w:ascii="Times New Roman" w:hAnsi="Times New Roman"/>
          <w:spacing w:val="40"/>
          <w:sz w:val="28"/>
          <w:szCs w:val="28"/>
        </w:rPr>
        <w:t xml:space="preserve"> </w:t>
      </w:r>
      <w:r w:rsidRPr="008D254C">
        <w:rPr>
          <w:rFonts w:ascii="Times New Roman" w:hAnsi="Times New Roman"/>
          <w:sz w:val="28"/>
          <w:szCs w:val="28"/>
        </w:rPr>
        <w:t>нерозумінням</w:t>
      </w:r>
      <w:r w:rsidRPr="008D254C">
        <w:rPr>
          <w:rFonts w:ascii="Times New Roman" w:hAnsi="Times New Roman"/>
          <w:spacing w:val="40"/>
          <w:sz w:val="28"/>
          <w:szCs w:val="28"/>
        </w:rPr>
        <w:t xml:space="preserve"> </w:t>
      </w:r>
      <w:r w:rsidRPr="008D254C">
        <w:rPr>
          <w:rFonts w:ascii="Times New Roman" w:hAnsi="Times New Roman"/>
          <w:sz w:val="28"/>
          <w:szCs w:val="28"/>
        </w:rPr>
        <w:t>цих</w:t>
      </w:r>
      <w:r w:rsidRPr="008D254C">
        <w:rPr>
          <w:rFonts w:ascii="Times New Roman" w:hAnsi="Times New Roman"/>
          <w:spacing w:val="40"/>
          <w:sz w:val="28"/>
          <w:szCs w:val="28"/>
        </w:rPr>
        <w:t xml:space="preserve"> </w:t>
      </w:r>
      <w:r w:rsidRPr="008D254C">
        <w:rPr>
          <w:rFonts w:ascii="Times New Roman" w:hAnsi="Times New Roman"/>
          <w:sz w:val="28"/>
          <w:szCs w:val="28"/>
        </w:rPr>
        <w:t>реформ</w:t>
      </w:r>
      <w:r w:rsidRPr="008D254C">
        <w:rPr>
          <w:rFonts w:ascii="Times New Roman" w:hAnsi="Times New Roman"/>
          <w:spacing w:val="40"/>
          <w:sz w:val="28"/>
          <w:szCs w:val="28"/>
        </w:rPr>
        <w:t xml:space="preserve"> </w:t>
      </w:r>
      <w:r w:rsidRPr="008D254C">
        <w:rPr>
          <w:rFonts w:ascii="Times New Roman" w:hAnsi="Times New Roman"/>
          <w:sz w:val="28"/>
          <w:szCs w:val="28"/>
        </w:rPr>
        <w:t>місцевими</w:t>
      </w:r>
      <w:r w:rsidRPr="008D254C">
        <w:rPr>
          <w:rFonts w:ascii="Times New Roman" w:hAnsi="Times New Roman"/>
          <w:spacing w:val="40"/>
          <w:sz w:val="28"/>
          <w:szCs w:val="28"/>
        </w:rPr>
        <w:t xml:space="preserve"> </w:t>
      </w:r>
      <w:r w:rsidRPr="008D254C">
        <w:rPr>
          <w:rFonts w:ascii="Times New Roman" w:hAnsi="Times New Roman"/>
          <w:sz w:val="28"/>
          <w:szCs w:val="28"/>
        </w:rPr>
        <w:t>жителями</w:t>
      </w:r>
      <w:r w:rsidRPr="008D254C">
        <w:rPr>
          <w:rFonts w:ascii="Times New Roman" w:hAnsi="Times New Roman"/>
          <w:spacing w:val="40"/>
          <w:sz w:val="28"/>
          <w:szCs w:val="28"/>
        </w:rPr>
        <w:t xml:space="preserve"> </w:t>
      </w:r>
      <w:r w:rsidRPr="008D254C">
        <w:rPr>
          <w:rFonts w:ascii="Times New Roman" w:hAnsi="Times New Roman"/>
          <w:sz w:val="28"/>
          <w:szCs w:val="28"/>
        </w:rPr>
        <w:t>тощо)</w:t>
      </w:r>
      <w:r w:rsidRPr="008D254C">
        <w:rPr>
          <w:rFonts w:ascii="Times New Roman" w:hAnsi="Times New Roman"/>
          <w:spacing w:val="40"/>
          <w:sz w:val="28"/>
          <w:szCs w:val="28"/>
        </w:rPr>
        <w:t xml:space="preserve"> </w:t>
      </w:r>
      <w:r w:rsidRPr="008D254C">
        <w:rPr>
          <w:rFonts w:ascii="Times New Roman" w:hAnsi="Times New Roman"/>
          <w:sz w:val="28"/>
          <w:szCs w:val="28"/>
        </w:rPr>
        <w:t>може</w:t>
      </w:r>
      <w:r w:rsidRPr="008D254C">
        <w:rPr>
          <w:rFonts w:ascii="Times New Roman" w:hAnsi="Times New Roman"/>
          <w:spacing w:val="40"/>
          <w:sz w:val="28"/>
          <w:szCs w:val="28"/>
        </w:rPr>
        <w:t xml:space="preserve"> </w:t>
      </w:r>
      <w:r w:rsidRPr="008D254C">
        <w:rPr>
          <w:rFonts w:ascii="Times New Roman" w:hAnsi="Times New Roman"/>
          <w:sz w:val="28"/>
          <w:szCs w:val="28"/>
        </w:rPr>
        <w:t>відбуватися</w:t>
      </w:r>
      <w:r w:rsidRPr="008D254C">
        <w:rPr>
          <w:rFonts w:ascii="Times New Roman" w:hAnsi="Times New Roman"/>
          <w:spacing w:val="-7"/>
          <w:sz w:val="28"/>
          <w:szCs w:val="28"/>
        </w:rPr>
        <w:t xml:space="preserve"> </w:t>
      </w:r>
      <w:r w:rsidRPr="008D254C">
        <w:rPr>
          <w:rFonts w:ascii="Times New Roman" w:hAnsi="Times New Roman"/>
          <w:sz w:val="28"/>
          <w:szCs w:val="28"/>
        </w:rPr>
        <w:t>і</w:t>
      </w:r>
      <w:r w:rsidRPr="008D254C">
        <w:rPr>
          <w:rFonts w:ascii="Times New Roman" w:hAnsi="Times New Roman"/>
          <w:spacing w:val="-7"/>
          <w:sz w:val="28"/>
          <w:szCs w:val="28"/>
        </w:rPr>
        <w:t xml:space="preserve"> </w:t>
      </w:r>
      <w:r w:rsidRPr="008D254C">
        <w:rPr>
          <w:rFonts w:ascii="Times New Roman" w:hAnsi="Times New Roman"/>
          <w:sz w:val="28"/>
          <w:szCs w:val="28"/>
        </w:rPr>
        <w:t>шляхом</w:t>
      </w:r>
      <w:r w:rsidRPr="008D254C">
        <w:rPr>
          <w:rFonts w:ascii="Times New Roman" w:hAnsi="Times New Roman"/>
          <w:spacing w:val="-7"/>
          <w:sz w:val="28"/>
          <w:szCs w:val="28"/>
        </w:rPr>
        <w:t xml:space="preserve"> </w:t>
      </w:r>
      <w:r w:rsidRPr="008D254C">
        <w:rPr>
          <w:rFonts w:ascii="Times New Roman" w:hAnsi="Times New Roman"/>
          <w:sz w:val="28"/>
          <w:szCs w:val="28"/>
        </w:rPr>
        <w:t>забезпечення</w:t>
      </w:r>
      <w:r w:rsidRPr="008D254C">
        <w:rPr>
          <w:rFonts w:ascii="Times New Roman" w:hAnsi="Times New Roman"/>
          <w:spacing w:val="-7"/>
          <w:sz w:val="28"/>
          <w:szCs w:val="28"/>
        </w:rPr>
        <w:t xml:space="preserve"> </w:t>
      </w:r>
      <w:r w:rsidRPr="008D254C">
        <w:rPr>
          <w:rFonts w:ascii="Times New Roman" w:hAnsi="Times New Roman"/>
          <w:sz w:val="28"/>
          <w:szCs w:val="28"/>
        </w:rPr>
        <w:t>активної</w:t>
      </w:r>
      <w:r w:rsidRPr="008D254C">
        <w:rPr>
          <w:rFonts w:ascii="Times New Roman" w:hAnsi="Times New Roman"/>
          <w:spacing w:val="-7"/>
          <w:sz w:val="28"/>
          <w:szCs w:val="28"/>
        </w:rPr>
        <w:t xml:space="preserve"> </w:t>
      </w:r>
      <w:r w:rsidRPr="008D254C">
        <w:rPr>
          <w:rFonts w:ascii="Times New Roman" w:hAnsi="Times New Roman"/>
          <w:sz w:val="28"/>
          <w:szCs w:val="28"/>
        </w:rPr>
        <w:t>участі</w:t>
      </w:r>
      <w:r w:rsidRPr="008D254C">
        <w:rPr>
          <w:rFonts w:ascii="Times New Roman" w:hAnsi="Times New Roman"/>
          <w:spacing w:val="40"/>
          <w:sz w:val="28"/>
          <w:szCs w:val="28"/>
        </w:rPr>
        <w:t xml:space="preserve"> </w:t>
      </w:r>
      <w:r w:rsidRPr="008D254C">
        <w:rPr>
          <w:rFonts w:ascii="Times New Roman" w:hAnsi="Times New Roman"/>
          <w:sz w:val="28"/>
          <w:szCs w:val="28"/>
        </w:rPr>
        <w:t>місцевого</w:t>
      </w:r>
      <w:r w:rsidRPr="008D254C">
        <w:rPr>
          <w:rFonts w:ascii="Times New Roman" w:hAnsi="Times New Roman"/>
          <w:spacing w:val="40"/>
          <w:sz w:val="28"/>
          <w:szCs w:val="28"/>
        </w:rPr>
        <w:t xml:space="preserve"> </w:t>
      </w:r>
      <w:r w:rsidRPr="008D254C">
        <w:rPr>
          <w:rFonts w:ascii="Times New Roman" w:hAnsi="Times New Roman"/>
          <w:sz w:val="28"/>
          <w:szCs w:val="28"/>
        </w:rPr>
        <w:t>населення</w:t>
      </w:r>
      <w:r w:rsidRPr="008D254C">
        <w:rPr>
          <w:rFonts w:ascii="Times New Roman" w:hAnsi="Times New Roman"/>
          <w:spacing w:val="40"/>
          <w:sz w:val="28"/>
          <w:szCs w:val="28"/>
        </w:rPr>
        <w:t xml:space="preserve"> </w:t>
      </w:r>
      <w:r w:rsidRPr="008D254C">
        <w:rPr>
          <w:rFonts w:ascii="Times New Roman" w:hAnsi="Times New Roman"/>
          <w:sz w:val="28"/>
          <w:szCs w:val="28"/>
        </w:rPr>
        <w:t>у</w:t>
      </w:r>
      <w:r w:rsidRPr="008D254C">
        <w:rPr>
          <w:rFonts w:ascii="Times New Roman" w:hAnsi="Times New Roman"/>
          <w:spacing w:val="40"/>
          <w:sz w:val="28"/>
          <w:szCs w:val="28"/>
        </w:rPr>
        <w:t xml:space="preserve"> </w:t>
      </w:r>
      <w:r w:rsidRPr="008D254C">
        <w:rPr>
          <w:rFonts w:ascii="Times New Roman" w:hAnsi="Times New Roman"/>
          <w:sz w:val="28"/>
          <w:szCs w:val="28"/>
        </w:rPr>
        <w:t>впровадженні реформ</w:t>
      </w:r>
      <w:r w:rsidRPr="008D254C">
        <w:rPr>
          <w:rFonts w:ascii="Times New Roman" w:hAnsi="Times New Roman"/>
          <w:spacing w:val="80"/>
          <w:sz w:val="28"/>
          <w:szCs w:val="28"/>
        </w:rPr>
        <w:t xml:space="preserve"> </w:t>
      </w:r>
      <w:r w:rsidRPr="008D254C">
        <w:rPr>
          <w:rFonts w:ascii="Times New Roman" w:hAnsi="Times New Roman"/>
          <w:sz w:val="28"/>
          <w:szCs w:val="28"/>
        </w:rPr>
        <w:t>та</w:t>
      </w:r>
      <w:r w:rsidRPr="008D254C">
        <w:rPr>
          <w:rFonts w:ascii="Times New Roman" w:hAnsi="Times New Roman"/>
          <w:spacing w:val="80"/>
          <w:sz w:val="28"/>
          <w:szCs w:val="28"/>
        </w:rPr>
        <w:t xml:space="preserve"> </w:t>
      </w:r>
      <w:r w:rsidRPr="008D254C">
        <w:rPr>
          <w:rFonts w:ascii="Times New Roman" w:hAnsi="Times New Roman"/>
          <w:sz w:val="28"/>
          <w:szCs w:val="28"/>
        </w:rPr>
        <w:t>медіації.</w:t>
      </w:r>
    </w:p>
    <w:p w:rsidR="00400832" w:rsidRPr="00094A40"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lastRenderedPageBreak/>
        <w:t>Так,</w:t>
      </w:r>
      <w:r w:rsidRPr="008D254C">
        <w:rPr>
          <w:rFonts w:ascii="Times New Roman" w:hAnsi="Times New Roman"/>
          <w:spacing w:val="80"/>
          <w:sz w:val="28"/>
          <w:szCs w:val="28"/>
        </w:rPr>
        <w:t xml:space="preserve"> </w:t>
      </w:r>
      <w:r w:rsidRPr="008D254C">
        <w:rPr>
          <w:rFonts w:ascii="Times New Roman" w:hAnsi="Times New Roman"/>
          <w:sz w:val="28"/>
          <w:szCs w:val="28"/>
        </w:rPr>
        <w:t>Міжнародний фонд</w:t>
      </w:r>
      <w:r w:rsidRPr="008D254C">
        <w:rPr>
          <w:rFonts w:ascii="Times New Roman" w:hAnsi="Times New Roman"/>
          <w:spacing w:val="-8"/>
          <w:sz w:val="28"/>
          <w:szCs w:val="28"/>
        </w:rPr>
        <w:t xml:space="preserve"> </w:t>
      </w:r>
      <w:r w:rsidRPr="008D254C">
        <w:rPr>
          <w:rFonts w:ascii="Times New Roman" w:hAnsi="Times New Roman"/>
          <w:sz w:val="28"/>
          <w:szCs w:val="28"/>
        </w:rPr>
        <w:t>«Відродження»</w:t>
      </w:r>
      <w:r w:rsidRPr="008D254C">
        <w:rPr>
          <w:rFonts w:ascii="Times New Roman" w:hAnsi="Times New Roman"/>
          <w:spacing w:val="-8"/>
          <w:sz w:val="28"/>
          <w:szCs w:val="28"/>
        </w:rPr>
        <w:t xml:space="preserve"> </w:t>
      </w:r>
      <w:r w:rsidRPr="008D254C">
        <w:rPr>
          <w:rFonts w:ascii="Times New Roman" w:hAnsi="Times New Roman"/>
          <w:sz w:val="28"/>
          <w:szCs w:val="28"/>
        </w:rPr>
        <w:t>з</w:t>
      </w:r>
      <w:r w:rsidRPr="008D254C">
        <w:rPr>
          <w:rFonts w:ascii="Times New Roman" w:hAnsi="Times New Roman"/>
          <w:spacing w:val="-8"/>
          <w:sz w:val="28"/>
          <w:szCs w:val="28"/>
        </w:rPr>
        <w:t xml:space="preserve"> </w:t>
      </w:r>
      <w:r w:rsidRPr="008D254C">
        <w:rPr>
          <w:rFonts w:ascii="Times New Roman" w:hAnsi="Times New Roman"/>
          <w:sz w:val="28"/>
          <w:szCs w:val="28"/>
        </w:rPr>
        <w:t>2018</w:t>
      </w:r>
      <w:r w:rsidRPr="008D254C">
        <w:rPr>
          <w:rFonts w:ascii="Times New Roman" w:hAnsi="Times New Roman"/>
          <w:spacing w:val="-8"/>
          <w:sz w:val="28"/>
          <w:szCs w:val="28"/>
        </w:rPr>
        <w:t xml:space="preserve"> </w:t>
      </w:r>
      <w:r w:rsidRPr="008D254C">
        <w:rPr>
          <w:rFonts w:ascii="Times New Roman" w:hAnsi="Times New Roman"/>
          <w:sz w:val="28"/>
          <w:szCs w:val="28"/>
        </w:rPr>
        <w:t>року</w:t>
      </w:r>
      <w:r w:rsidRPr="008D254C">
        <w:rPr>
          <w:rFonts w:ascii="Times New Roman" w:hAnsi="Times New Roman"/>
          <w:spacing w:val="-8"/>
          <w:sz w:val="28"/>
          <w:szCs w:val="28"/>
        </w:rPr>
        <w:t xml:space="preserve"> </w:t>
      </w:r>
      <w:r w:rsidRPr="008D254C">
        <w:rPr>
          <w:rFonts w:ascii="Times New Roman" w:hAnsi="Times New Roman"/>
          <w:sz w:val="28"/>
          <w:szCs w:val="28"/>
        </w:rPr>
        <w:t>щорічно оголошував</w:t>
      </w:r>
      <w:r w:rsidRPr="008D254C">
        <w:rPr>
          <w:rFonts w:ascii="Times New Roman" w:hAnsi="Times New Roman"/>
          <w:spacing w:val="40"/>
          <w:sz w:val="28"/>
          <w:szCs w:val="28"/>
        </w:rPr>
        <w:t xml:space="preserve"> </w:t>
      </w:r>
      <w:r w:rsidRPr="008D254C">
        <w:rPr>
          <w:rFonts w:ascii="Times New Roman" w:hAnsi="Times New Roman"/>
          <w:sz w:val="28"/>
          <w:szCs w:val="28"/>
        </w:rPr>
        <w:t>пілотні</w:t>
      </w:r>
      <w:r w:rsidRPr="008D254C">
        <w:rPr>
          <w:rFonts w:ascii="Times New Roman" w:hAnsi="Times New Roman"/>
          <w:spacing w:val="40"/>
          <w:sz w:val="28"/>
          <w:szCs w:val="28"/>
        </w:rPr>
        <w:t xml:space="preserve"> </w:t>
      </w:r>
      <w:r w:rsidRPr="008D254C">
        <w:rPr>
          <w:rFonts w:ascii="Times New Roman" w:hAnsi="Times New Roman"/>
          <w:sz w:val="28"/>
          <w:szCs w:val="28"/>
        </w:rPr>
        <w:t>конкурси,</w:t>
      </w:r>
      <w:r w:rsidRPr="008D254C">
        <w:rPr>
          <w:rFonts w:ascii="Times New Roman" w:hAnsi="Times New Roman"/>
          <w:spacing w:val="40"/>
          <w:sz w:val="28"/>
          <w:szCs w:val="28"/>
        </w:rPr>
        <w:t xml:space="preserve"> </w:t>
      </w:r>
      <w:r w:rsidRPr="008D254C">
        <w:rPr>
          <w:rFonts w:ascii="Times New Roman" w:hAnsi="Times New Roman"/>
          <w:sz w:val="28"/>
          <w:szCs w:val="28"/>
        </w:rPr>
        <w:t>які</w:t>
      </w:r>
      <w:r w:rsidRPr="008D254C">
        <w:rPr>
          <w:rFonts w:ascii="Times New Roman" w:hAnsi="Times New Roman"/>
          <w:spacing w:val="40"/>
          <w:sz w:val="28"/>
          <w:szCs w:val="28"/>
        </w:rPr>
        <w:t xml:space="preserve"> </w:t>
      </w:r>
      <w:r w:rsidRPr="008D254C">
        <w:rPr>
          <w:rFonts w:ascii="Times New Roman" w:hAnsi="Times New Roman"/>
          <w:sz w:val="28"/>
          <w:szCs w:val="28"/>
        </w:rPr>
        <w:t>були спрямовані на запобігання або сприяння вирішенню</w:t>
      </w:r>
      <w:r w:rsidRPr="008D254C">
        <w:rPr>
          <w:rFonts w:ascii="Times New Roman" w:hAnsi="Times New Roman"/>
          <w:spacing w:val="40"/>
          <w:sz w:val="28"/>
          <w:szCs w:val="28"/>
        </w:rPr>
        <w:t xml:space="preserve"> </w:t>
      </w:r>
      <w:r w:rsidRPr="008D254C">
        <w:rPr>
          <w:rFonts w:ascii="Times New Roman" w:hAnsi="Times New Roman"/>
          <w:sz w:val="28"/>
          <w:szCs w:val="28"/>
        </w:rPr>
        <w:t>конфліктів</w:t>
      </w:r>
      <w:r w:rsidRPr="008D254C">
        <w:rPr>
          <w:rFonts w:ascii="Times New Roman" w:hAnsi="Times New Roman"/>
          <w:spacing w:val="40"/>
          <w:sz w:val="28"/>
          <w:szCs w:val="28"/>
        </w:rPr>
        <w:t xml:space="preserve"> </w:t>
      </w:r>
      <w:r w:rsidRPr="008D254C">
        <w:rPr>
          <w:rFonts w:ascii="Times New Roman" w:hAnsi="Times New Roman"/>
          <w:sz w:val="28"/>
          <w:szCs w:val="28"/>
        </w:rPr>
        <w:t>на</w:t>
      </w:r>
      <w:r w:rsidRPr="008D254C">
        <w:rPr>
          <w:rFonts w:ascii="Times New Roman" w:hAnsi="Times New Roman"/>
          <w:spacing w:val="40"/>
          <w:sz w:val="28"/>
          <w:szCs w:val="28"/>
        </w:rPr>
        <w:t xml:space="preserve"> </w:t>
      </w:r>
      <w:r w:rsidRPr="008D254C">
        <w:rPr>
          <w:rFonts w:ascii="Times New Roman" w:hAnsi="Times New Roman"/>
          <w:sz w:val="28"/>
          <w:szCs w:val="28"/>
        </w:rPr>
        <w:t>рівні</w:t>
      </w:r>
      <w:r w:rsidRPr="008D254C">
        <w:rPr>
          <w:rFonts w:ascii="Times New Roman" w:hAnsi="Times New Roman"/>
          <w:spacing w:val="40"/>
          <w:sz w:val="28"/>
          <w:szCs w:val="28"/>
        </w:rPr>
        <w:t xml:space="preserve"> </w:t>
      </w:r>
      <w:r w:rsidRPr="008D254C">
        <w:rPr>
          <w:rFonts w:ascii="Times New Roman" w:hAnsi="Times New Roman"/>
          <w:sz w:val="28"/>
          <w:szCs w:val="28"/>
        </w:rPr>
        <w:t>територіальних</w:t>
      </w:r>
      <w:r w:rsidRPr="008D254C">
        <w:rPr>
          <w:rFonts w:ascii="Times New Roman" w:hAnsi="Times New Roman"/>
          <w:spacing w:val="40"/>
          <w:sz w:val="28"/>
          <w:szCs w:val="28"/>
        </w:rPr>
        <w:t xml:space="preserve"> </w:t>
      </w:r>
      <w:r w:rsidRPr="008D254C">
        <w:rPr>
          <w:rFonts w:ascii="Times New Roman" w:hAnsi="Times New Roman"/>
          <w:sz w:val="28"/>
          <w:szCs w:val="28"/>
        </w:rPr>
        <w:t>громад.</w:t>
      </w:r>
      <w:r w:rsidRPr="008D254C">
        <w:rPr>
          <w:rFonts w:ascii="Times New Roman" w:hAnsi="Times New Roman"/>
          <w:spacing w:val="40"/>
          <w:sz w:val="28"/>
          <w:szCs w:val="28"/>
        </w:rPr>
        <w:t xml:space="preserve"> </w:t>
      </w:r>
      <w:r w:rsidRPr="008D254C">
        <w:rPr>
          <w:rFonts w:ascii="Times New Roman" w:hAnsi="Times New Roman"/>
          <w:sz w:val="28"/>
          <w:szCs w:val="28"/>
        </w:rPr>
        <w:t>Результати</w:t>
      </w:r>
      <w:r w:rsidRPr="008D254C">
        <w:rPr>
          <w:rFonts w:ascii="Times New Roman" w:hAnsi="Times New Roman"/>
          <w:spacing w:val="40"/>
          <w:sz w:val="28"/>
          <w:szCs w:val="28"/>
        </w:rPr>
        <w:t xml:space="preserve"> </w:t>
      </w:r>
      <w:r w:rsidRPr="008D254C">
        <w:rPr>
          <w:rFonts w:ascii="Times New Roman" w:hAnsi="Times New Roman"/>
          <w:sz w:val="28"/>
          <w:szCs w:val="28"/>
        </w:rPr>
        <w:t>реалізованих проєктів (нині їх 17) засвідчили наявність потреби</w:t>
      </w:r>
      <w:r w:rsidRPr="008D254C">
        <w:rPr>
          <w:rFonts w:ascii="Times New Roman" w:hAnsi="Times New Roman"/>
          <w:spacing w:val="34"/>
          <w:sz w:val="28"/>
          <w:szCs w:val="28"/>
        </w:rPr>
        <w:t xml:space="preserve"> </w:t>
      </w:r>
      <w:r w:rsidRPr="008D254C">
        <w:rPr>
          <w:rFonts w:ascii="Times New Roman" w:hAnsi="Times New Roman"/>
          <w:sz w:val="28"/>
          <w:szCs w:val="28"/>
        </w:rPr>
        <w:t>у</w:t>
      </w:r>
      <w:r w:rsidRPr="008D254C">
        <w:rPr>
          <w:rFonts w:ascii="Times New Roman" w:hAnsi="Times New Roman"/>
          <w:spacing w:val="34"/>
          <w:sz w:val="28"/>
          <w:szCs w:val="28"/>
        </w:rPr>
        <w:t xml:space="preserve"> </w:t>
      </w:r>
      <w:r w:rsidRPr="008D254C">
        <w:rPr>
          <w:rFonts w:ascii="Times New Roman" w:hAnsi="Times New Roman"/>
          <w:sz w:val="28"/>
          <w:szCs w:val="28"/>
        </w:rPr>
        <w:t>продовженні</w:t>
      </w:r>
      <w:r w:rsidRPr="008D254C">
        <w:rPr>
          <w:rFonts w:ascii="Times New Roman" w:hAnsi="Times New Roman"/>
          <w:spacing w:val="34"/>
          <w:sz w:val="28"/>
          <w:szCs w:val="28"/>
        </w:rPr>
        <w:t xml:space="preserve"> </w:t>
      </w:r>
      <w:r w:rsidRPr="008D254C">
        <w:rPr>
          <w:rFonts w:ascii="Times New Roman" w:hAnsi="Times New Roman"/>
          <w:sz w:val="28"/>
          <w:szCs w:val="28"/>
        </w:rPr>
        <w:t>здійснення</w:t>
      </w:r>
      <w:r w:rsidRPr="008D254C">
        <w:rPr>
          <w:rFonts w:ascii="Times New Roman" w:hAnsi="Times New Roman"/>
          <w:spacing w:val="35"/>
          <w:sz w:val="28"/>
          <w:szCs w:val="28"/>
        </w:rPr>
        <w:t xml:space="preserve"> </w:t>
      </w:r>
      <w:r w:rsidRPr="008D254C">
        <w:rPr>
          <w:rFonts w:ascii="Times New Roman" w:hAnsi="Times New Roman"/>
          <w:sz w:val="28"/>
          <w:szCs w:val="28"/>
        </w:rPr>
        <w:t>заходів</w:t>
      </w:r>
      <w:r w:rsidRPr="008D254C">
        <w:rPr>
          <w:rFonts w:ascii="Times New Roman" w:hAnsi="Times New Roman"/>
          <w:spacing w:val="40"/>
          <w:sz w:val="28"/>
          <w:szCs w:val="28"/>
        </w:rPr>
        <w:t xml:space="preserve"> </w:t>
      </w:r>
      <w:r w:rsidRPr="008D254C">
        <w:rPr>
          <w:rFonts w:ascii="Times New Roman" w:hAnsi="Times New Roman"/>
          <w:sz w:val="28"/>
          <w:szCs w:val="28"/>
        </w:rPr>
        <w:t>із</w:t>
      </w:r>
      <w:r w:rsidRPr="008D254C">
        <w:rPr>
          <w:rFonts w:ascii="Times New Roman" w:hAnsi="Times New Roman"/>
          <w:spacing w:val="40"/>
          <w:sz w:val="28"/>
          <w:szCs w:val="28"/>
        </w:rPr>
        <w:t xml:space="preserve"> </w:t>
      </w:r>
      <w:r w:rsidRPr="008D254C">
        <w:rPr>
          <w:rFonts w:ascii="Times New Roman" w:hAnsi="Times New Roman"/>
          <w:sz w:val="28"/>
          <w:szCs w:val="28"/>
        </w:rPr>
        <w:t>запобігання</w:t>
      </w:r>
      <w:r w:rsidRPr="008D254C">
        <w:rPr>
          <w:rFonts w:ascii="Times New Roman" w:hAnsi="Times New Roman"/>
          <w:spacing w:val="40"/>
          <w:sz w:val="28"/>
          <w:szCs w:val="28"/>
        </w:rPr>
        <w:t xml:space="preserve"> </w:t>
      </w:r>
      <w:r w:rsidRPr="008D254C">
        <w:rPr>
          <w:rFonts w:ascii="Times New Roman" w:hAnsi="Times New Roman"/>
          <w:sz w:val="28"/>
          <w:szCs w:val="28"/>
        </w:rPr>
        <w:t>потенційних</w:t>
      </w:r>
      <w:r w:rsidRPr="008D254C">
        <w:rPr>
          <w:rFonts w:ascii="Times New Roman" w:hAnsi="Times New Roman"/>
          <w:spacing w:val="40"/>
          <w:sz w:val="28"/>
          <w:szCs w:val="28"/>
        </w:rPr>
        <w:t xml:space="preserve"> </w:t>
      </w:r>
      <w:r w:rsidRPr="008D254C">
        <w:rPr>
          <w:rFonts w:ascii="Times New Roman" w:hAnsi="Times New Roman"/>
          <w:sz w:val="28"/>
          <w:szCs w:val="28"/>
        </w:rPr>
        <w:t>та</w:t>
      </w:r>
      <w:r w:rsidRPr="008D254C">
        <w:rPr>
          <w:rFonts w:ascii="Times New Roman" w:hAnsi="Times New Roman"/>
          <w:spacing w:val="40"/>
          <w:sz w:val="28"/>
          <w:szCs w:val="28"/>
        </w:rPr>
        <w:t xml:space="preserve"> </w:t>
      </w:r>
      <w:r w:rsidRPr="008D254C">
        <w:rPr>
          <w:rFonts w:ascii="Times New Roman" w:hAnsi="Times New Roman"/>
          <w:sz w:val="28"/>
          <w:szCs w:val="28"/>
        </w:rPr>
        <w:t>сприяння</w:t>
      </w:r>
      <w:r w:rsidRPr="008D254C">
        <w:rPr>
          <w:rFonts w:ascii="Times New Roman" w:hAnsi="Times New Roman"/>
          <w:spacing w:val="-19"/>
          <w:sz w:val="28"/>
          <w:szCs w:val="28"/>
        </w:rPr>
        <w:t xml:space="preserve"> </w:t>
      </w:r>
      <w:r w:rsidRPr="008D254C">
        <w:rPr>
          <w:rFonts w:ascii="Times New Roman" w:hAnsi="Times New Roman"/>
          <w:sz w:val="28"/>
          <w:szCs w:val="28"/>
        </w:rPr>
        <w:t>вирішенню</w:t>
      </w:r>
      <w:r w:rsidRPr="008D254C">
        <w:rPr>
          <w:rFonts w:ascii="Times New Roman" w:hAnsi="Times New Roman"/>
          <w:spacing w:val="-18"/>
          <w:sz w:val="28"/>
          <w:szCs w:val="28"/>
        </w:rPr>
        <w:t xml:space="preserve"> </w:t>
      </w:r>
      <w:r w:rsidRPr="008D254C">
        <w:rPr>
          <w:rFonts w:ascii="Times New Roman" w:hAnsi="Times New Roman"/>
          <w:sz w:val="28"/>
          <w:szCs w:val="28"/>
        </w:rPr>
        <w:t>наявних</w:t>
      </w:r>
      <w:r w:rsidRPr="008D254C">
        <w:rPr>
          <w:rFonts w:ascii="Times New Roman" w:hAnsi="Times New Roman"/>
          <w:spacing w:val="-19"/>
          <w:sz w:val="28"/>
          <w:szCs w:val="28"/>
        </w:rPr>
        <w:t xml:space="preserve"> </w:t>
      </w:r>
      <w:r w:rsidRPr="008D254C">
        <w:rPr>
          <w:rFonts w:ascii="Times New Roman" w:hAnsi="Times New Roman"/>
          <w:sz w:val="28"/>
          <w:szCs w:val="28"/>
        </w:rPr>
        <w:t>конфліктів</w:t>
      </w:r>
      <w:r w:rsidRPr="008D254C">
        <w:rPr>
          <w:rFonts w:ascii="Times New Roman" w:hAnsi="Times New Roman"/>
          <w:spacing w:val="-18"/>
          <w:sz w:val="28"/>
          <w:szCs w:val="28"/>
        </w:rPr>
        <w:t xml:space="preserve"> </w:t>
      </w:r>
      <w:r w:rsidRPr="008D254C">
        <w:rPr>
          <w:rFonts w:ascii="Times New Roman" w:hAnsi="Times New Roman"/>
          <w:sz w:val="28"/>
          <w:szCs w:val="28"/>
        </w:rPr>
        <w:t>через проведення</w:t>
      </w:r>
      <w:r w:rsidRPr="008D254C">
        <w:rPr>
          <w:rFonts w:ascii="Times New Roman" w:hAnsi="Times New Roman"/>
          <w:spacing w:val="24"/>
          <w:sz w:val="28"/>
          <w:szCs w:val="28"/>
        </w:rPr>
        <w:t xml:space="preserve"> </w:t>
      </w:r>
      <w:r w:rsidRPr="008D254C">
        <w:rPr>
          <w:rFonts w:ascii="Times New Roman" w:hAnsi="Times New Roman"/>
          <w:sz w:val="28"/>
          <w:szCs w:val="28"/>
        </w:rPr>
        <w:t>комплексу</w:t>
      </w:r>
      <w:r w:rsidRPr="008D254C">
        <w:rPr>
          <w:rFonts w:ascii="Times New Roman" w:hAnsi="Times New Roman"/>
          <w:spacing w:val="27"/>
          <w:sz w:val="28"/>
          <w:szCs w:val="28"/>
        </w:rPr>
        <w:t xml:space="preserve"> </w:t>
      </w:r>
      <w:r w:rsidRPr="008D254C">
        <w:rPr>
          <w:rFonts w:ascii="Times New Roman" w:hAnsi="Times New Roman"/>
          <w:sz w:val="28"/>
          <w:szCs w:val="28"/>
        </w:rPr>
        <w:t>заходів</w:t>
      </w:r>
      <w:r w:rsidRPr="008D254C">
        <w:rPr>
          <w:rFonts w:ascii="Times New Roman" w:hAnsi="Times New Roman"/>
          <w:spacing w:val="27"/>
          <w:sz w:val="28"/>
          <w:szCs w:val="28"/>
        </w:rPr>
        <w:t xml:space="preserve"> </w:t>
      </w:r>
      <w:r w:rsidRPr="008D254C">
        <w:rPr>
          <w:rFonts w:ascii="Times New Roman" w:hAnsi="Times New Roman"/>
          <w:sz w:val="28"/>
          <w:szCs w:val="28"/>
        </w:rPr>
        <w:t>із</w:t>
      </w:r>
      <w:r w:rsidRPr="008D254C">
        <w:rPr>
          <w:rFonts w:ascii="Times New Roman" w:hAnsi="Times New Roman"/>
          <w:spacing w:val="27"/>
          <w:sz w:val="28"/>
          <w:szCs w:val="28"/>
        </w:rPr>
        <w:t xml:space="preserve"> </w:t>
      </w:r>
      <w:r w:rsidRPr="008D254C">
        <w:rPr>
          <w:rFonts w:ascii="Times New Roman" w:hAnsi="Times New Roman"/>
          <w:spacing w:val="-2"/>
          <w:sz w:val="28"/>
          <w:szCs w:val="28"/>
        </w:rPr>
        <w:t xml:space="preserve">медіації </w:t>
      </w:r>
      <w:r w:rsidRPr="008D254C">
        <w:rPr>
          <w:rFonts w:ascii="Times New Roman" w:hAnsi="Times New Roman"/>
          <w:sz w:val="28"/>
          <w:szCs w:val="28"/>
        </w:rPr>
        <w:t>та</w:t>
      </w:r>
      <w:r w:rsidRPr="008D254C">
        <w:rPr>
          <w:rFonts w:ascii="Times New Roman" w:hAnsi="Times New Roman"/>
          <w:spacing w:val="40"/>
          <w:sz w:val="28"/>
          <w:szCs w:val="28"/>
        </w:rPr>
        <w:t xml:space="preserve"> </w:t>
      </w:r>
      <w:r w:rsidRPr="008D254C">
        <w:rPr>
          <w:rFonts w:ascii="Times New Roman" w:hAnsi="Times New Roman"/>
          <w:sz w:val="28"/>
          <w:szCs w:val="28"/>
        </w:rPr>
        <w:t>активного</w:t>
      </w:r>
      <w:r w:rsidRPr="008D254C">
        <w:rPr>
          <w:rFonts w:ascii="Times New Roman" w:hAnsi="Times New Roman"/>
          <w:spacing w:val="40"/>
          <w:sz w:val="28"/>
          <w:szCs w:val="28"/>
        </w:rPr>
        <w:t xml:space="preserve"> </w:t>
      </w:r>
      <w:r w:rsidRPr="008D254C">
        <w:rPr>
          <w:rFonts w:ascii="Times New Roman" w:hAnsi="Times New Roman"/>
          <w:sz w:val="28"/>
          <w:szCs w:val="28"/>
        </w:rPr>
        <w:t>використання</w:t>
      </w:r>
      <w:r w:rsidRPr="008D254C">
        <w:rPr>
          <w:rFonts w:ascii="Times New Roman" w:hAnsi="Times New Roman"/>
          <w:spacing w:val="40"/>
          <w:sz w:val="28"/>
          <w:szCs w:val="28"/>
        </w:rPr>
        <w:t xml:space="preserve"> </w:t>
      </w:r>
      <w:r w:rsidRPr="008D254C">
        <w:rPr>
          <w:rFonts w:ascii="Times New Roman" w:hAnsi="Times New Roman"/>
          <w:sz w:val="28"/>
          <w:szCs w:val="28"/>
        </w:rPr>
        <w:t>інструментів місцевої</w:t>
      </w:r>
      <w:r w:rsidRPr="008D254C">
        <w:rPr>
          <w:rFonts w:ascii="Times New Roman" w:hAnsi="Times New Roman"/>
          <w:spacing w:val="40"/>
          <w:sz w:val="28"/>
          <w:szCs w:val="28"/>
        </w:rPr>
        <w:t xml:space="preserve"> </w:t>
      </w:r>
      <w:r w:rsidRPr="008D254C">
        <w:rPr>
          <w:rFonts w:ascii="Times New Roman" w:hAnsi="Times New Roman"/>
          <w:sz w:val="28"/>
          <w:szCs w:val="28"/>
        </w:rPr>
        <w:t>демократії</w:t>
      </w:r>
      <w:r w:rsidRPr="008D254C">
        <w:rPr>
          <w:rFonts w:ascii="Times New Roman" w:hAnsi="Times New Roman"/>
          <w:spacing w:val="40"/>
          <w:sz w:val="28"/>
          <w:szCs w:val="28"/>
        </w:rPr>
        <w:t xml:space="preserve"> </w:t>
      </w:r>
      <w:r w:rsidRPr="008D254C">
        <w:rPr>
          <w:rFonts w:ascii="Times New Roman" w:hAnsi="Times New Roman"/>
          <w:sz w:val="28"/>
          <w:szCs w:val="28"/>
        </w:rPr>
        <w:t>(проведення</w:t>
      </w:r>
      <w:r w:rsidRPr="008D254C">
        <w:rPr>
          <w:rFonts w:ascii="Times New Roman" w:hAnsi="Times New Roman"/>
          <w:spacing w:val="40"/>
          <w:sz w:val="28"/>
          <w:szCs w:val="28"/>
        </w:rPr>
        <w:t xml:space="preserve"> </w:t>
      </w:r>
      <w:r w:rsidRPr="008D254C">
        <w:rPr>
          <w:rFonts w:ascii="Times New Roman" w:hAnsi="Times New Roman"/>
          <w:sz w:val="28"/>
          <w:szCs w:val="28"/>
        </w:rPr>
        <w:t>загальних зборів, створення та діяльність органів</w:t>
      </w:r>
      <w:r w:rsidRPr="008D254C">
        <w:rPr>
          <w:rFonts w:ascii="Times New Roman" w:hAnsi="Times New Roman"/>
          <w:spacing w:val="40"/>
          <w:sz w:val="28"/>
          <w:szCs w:val="28"/>
        </w:rPr>
        <w:t xml:space="preserve"> </w:t>
      </w:r>
      <w:r w:rsidRPr="008D254C">
        <w:rPr>
          <w:rFonts w:ascii="Times New Roman" w:hAnsi="Times New Roman"/>
          <w:sz w:val="28"/>
          <w:szCs w:val="28"/>
        </w:rPr>
        <w:t>самоорганізації</w:t>
      </w:r>
      <w:r w:rsidRPr="008D254C">
        <w:rPr>
          <w:rFonts w:ascii="Times New Roman" w:hAnsi="Times New Roman"/>
          <w:spacing w:val="40"/>
          <w:sz w:val="28"/>
          <w:szCs w:val="28"/>
        </w:rPr>
        <w:t xml:space="preserve"> </w:t>
      </w:r>
      <w:r w:rsidRPr="008D254C">
        <w:rPr>
          <w:rFonts w:ascii="Times New Roman" w:hAnsi="Times New Roman"/>
          <w:sz w:val="28"/>
          <w:szCs w:val="28"/>
        </w:rPr>
        <w:t>населення,</w:t>
      </w:r>
      <w:r w:rsidRPr="008D254C">
        <w:rPr>
          <w:rFonts w:ascii="Times New Roman" w:hAnsi="Times New Roman"/>
          <w:spacing w:val="40"/>
          <w:sz w:val="28"/>
          <w:szCs w:val="28"/>
        </w:rPr>
        <w:t xml:space="preserve"> </w:t>
      </w:r>
      <w:r w:rsidRPr="008D254C">
        <w:rPr>
          <w:rFonts w:ascii="Times New Roman" w:hAnsi="Times New Roman"/>
          <w:sz w:val="28"/>
          <w:szCs w:val="28"/>
        </w:rPr>
        <w:t>місцевих ініціати</w:t>
      </w:r>
      <w:r w:rsidR="009E2ECF" w:rsidRPr="008D254C">
        <w:rPr>
          <w:rFonts w:ascii="Times New Roman" w:hAnsi="Times New Roman"/>
          <w:sz w:val="28"/>
          <w:szCs w:val="28"/>
        </w:rPr>
        <w:t>в, громадських слухань тощо)</w:t>
      </w:r>
      <w:r w:rsidR="00094A40" w:rsidRPr="00094A40">
        <w:rPr>
          <w:rFonts w:ascii="Times New Roman" w:hAnsi="Times New Roman"/>
          <w:sz w:val="28"/>
          <w:szCs w:val="28"/>
        </w:rPr>
        <w:t xml:space="preserve"> </w:t>
      </w:r>
      <w:r w:rsidR="00767985" w:rsidRPr="008D254C">
        <w:rPr>
          <w:rStyle w:val="a9"/>
          <w:rFonts w:ascii="Times New Roman" w:hAnsi="Times New Roman"/>
          <w:sz w:val="28"/>
          <w:szCs w:val="28"/>
        </w:rPr>
        <w:footnoteReference w:id="60"/>
      </w:r>
      <w:r w:rsidR="00094A40" w:rsidRPr="00094A40">
        <w:rPr>
          <w:rFonts w:ascii="Times New Roman" w:hAnsi="Times New Roman"/>
          <w:sz w:val="28"/>
          <w:szCs w:val="28"/>
        </w:rPr>
        <w:t>.</w:t>
      </w:r>
    </w:p>
    <w:p w:rsidR="00400832" w:rsidRPr="00A83D42" w:rsidRDefault="00400832" w:rsidP="00400832">
      <w:pPr>
        <w:spacing w:after="0" w:line="360" w:lineRule="auto"/>
        <w:ind w:firstLine="709"/>
        <w:jc w:val="both"/>
        <w:rPr>
          <w:rFonts w:ascii="Times New Roman" w:hAnsi="Times New Roman"/>
          <w:spacing w:val="35"/>
          <w:sz w:val="28"/>
          <w:szCs w:val="28"/>
        </w:rPr>
      </w:pPr>
      <w:r w:rsidRPr="008D254C">
        <w:rPr>
          <w:rFonts w:ascii="Times New Roman" w:hAnsi="Times New Roman"/>
          <w:sz w:val="28"/>
          <w:szCs w:val="28"/>
        </w:rPr>
        <w:t>Сьогодні</w:t>
      </w:r>
      <w:r w:rsidRPr="008D254C">
        <w:rPr>
          <w:rFonts w:ascii="Times New Roman" w:hAnsi="Times New Roman"/>
          <w:spacing w:val="40"/>
          <w:sz w:val="28"/>
          <w:szCs w:val="28"/>
        </w:rPr>
        <w:t xml:space="preserve"> </w:t>
      </w:r>
      <w:r w:rsidRPr="008D254C">
        <w:rPr>
          <w:rFonts w:ascii="Times New Roman" w:hAnsi="Times New Roman"/>
          <w:sz w:val="28"/>
          <w:szCs w:val="28"/>
        </w:rPr>
        <w:t>медіацію</w:t>
      </w:r>
      <w:r w:rsidRPr="008D254C">
        <w:rPr>
          <w:rFonts w:ascii="Times New Roman" w:hAnsi="Times New Roman"/>
          <w:spacing w:val="40"/>
          <w:sz w:val="28"/>
          <w:szCs w:val="28"/>
        </w:rPr>
        <w:t xml:space="preserve"> </w:t>
      </w:r>
      <w:r w:rsidRPr="008D254C">
        <w:rPr>
          <w:rFonts w:ascii="Times New Roman" w:hAnsi="Times New Roman"/>
          <w:sz w:val="28"/>
          <w:szCs w:val="28"/>
        </w:rPr>
        <w:t>використовує</w:t>
      </w:r>
      <w:r w:rsidRPr="008D254C">
        <w:rPr>
          <w:rFonts w:ascii="Times New Roman" w:hAnsi="Times New Roman"/>
          <w:spacing w:val="40"/>
          <w:sz w:val="28"/>
          <w:szCs w:val="28"/>
        </w:rPr>
        <w:t xml:space="preserve"> </w:t>
      </w:r>
      <w:r w:rsidRPr="008D254C">
        <w:rPr>
          <w:rFonts w:ascii="Times New Roman" w:hAnsi="Times New Roman"/>
          <w:sz w:val="28"/>
          <w:szCs w:val="28"/>
        </w:rPr>
        <w:t>більшість</w:t>
      </w:r>
      <w:r w:rsidRPr="008D254C">
        <w:rPr>
          <w:rFonts w:ascii="Times New Roman" w:hAnsi="Times New Roman"/>
          <w:spacing w:val="40"/>
          <w:sz w:val="28"/>
          <w:szCs w:val="28"/>
        </w:rPr>
        <w:t xml:space="preserve"> </w:t>
      </w:r>
      <w:r w:rsidRPr="008D254C">
        <w:rPr>
          <w:rFonts w:ascii="Times New Roman" w:hAnsi="Times New Roman"/>
          <w:sz w:val="28"/>
          <w:szCs w:val="28"/>
        </w:rPr>
        <w:t>країн</w:t>
      </w:r>
      <w:r w:rsidRPr="008D254C">
        <w:rPr>
          <w:rFonts w:ascii="Times New Roman" w:hAnsi="Times New Roman"/>
          <w:spacing w:val="40"/>
          <w:sz w:val="28"/>
          <w:szCs w:val="28"/>
        </w:rPr>
        <w:t xml:space="preserve"> </w:t>
      </w:r>
      <w:r w:rsidRPr="008D254C">
        <w:rPr>
          <w:rFonts w:ascii="Times New Roman" w:hAnsi="Times New Roman"/>
          <w:sz w:val="28"/>
          <w:szCs w:val="28"/>
        </w:rPr>
        <w:t>світу</w:t>
      </w:r>
      <w:r w:rsidRPr="008D254C">
        <w:rPr>
          <w:rFonts w:ascii="Times New Roman" w:hAnsi="Times New Roman"/>
          <w:spacing w:val="40"/>
          <w:sz w:val="28"/>
          <w:szCs w:val="28"/>
        </w:rPr>
        <w:t xml:space="preserve"> </w:t>
      </w:r>
      <w:r w:rsidRPr="008D254C">
        <w:rPr>
          <w:rFonts w:ascii="Times New Roman" w:hAnsi="Times New Roman"/>
          <w:sz w:val="28"/>
          <w:szCs w:val="28"/>
        </w:rPr>
        <w:t>як</w:t>
      </w:r>
      <w:r w:rsidRPr="008D254C">
        <w:rPr>
          <w:rFonts w:ascii="Times New Roman" w:hAnsi="Times New Roman"/>
          <w:spacing w:val="40"/>
          <w:sz w:val="28"/>
          <w:szCs w:val="28"/>
        </w:rPr>
        <w:t xml:space="preserve"> </w:t>
      </w:r>
      <w:r w:rsidRPr="008D254C">
        <w:rPr>
          <w:rFonts w:ascii="Times New Roman" w:hAnsi="Times New Roman"/>
          <w:sz w:val="28"/>
          <w:szCs w:val="28"/>
        </w:rPr>
        <w:t>ефективний</w:t>
      </w:r>
      <w:r w:rsidRPr="008D254C">
        <w:rPr>
          <w:rFonts w:ascii="Times New Roman" w:hAnsi="Times New Roman"/>
          <w:spacing w:val="40"/>
          <w:sz w:val="28"/>
          <w:szCs w:val="28"/>
        </w:rPr>
        <w:t xml:space="preserve"> </w:t>
      </w:r>
      <w:r w:rsidRPr="008D254C">
        <w:rPr>
          <w:rFonts w:ascii="Times New Roman" w:hAnsi="Times New Roman"/>
          <w:sz w:val="28"/>
          <w:szCs w:val="28"/>
        </w:rPr>
        <w:t xml:space="preserve">спосіб </w:t>
      </w:r>
      <w:r w:rsidRPr="008D254C">
        <w:rPr>
          <w:rFonts w:ascii="Times New Roman" w:hAnsi="Times New Roman"/>
          <w:spacing w:val="-2"/>
          <w:sz w:val="28"/>
          <w:szCs w:val="28"/>
        </w:rPr>
        <w:t>вирішення</w:t>
      </w:r>
      <w:r w:rsidRPr="008D254C">
        <w:rPr>
          <w:rFonts w:ascii="Times New Roman" w:hAnsi="Times New Roman"/>
          <w:sz w:val="28"/>
          <w:szCs w:val="28"/>
        </w:rPr>
        <w:t xml:space="preserve"> </w:t>
      </w:r>
      <w:r w:rsidRPr="008D254C">
        <w:rPr>
          <w:rFonts w:ascii="Times New Roman" w:hAnsi="Times New Roman"/>
          <w:spacing w:val="-2"/>
          <w:sz w:val="28"/>
          <w:szCs w:val="28"/>
        </w:rPr>
        <w:t>конфліктів</w:t>
      </w:r>
      <w:r w:rsidRPr="008D254C">
        <w:rPr>
          <w:rFonts w:ascii="Times New Roman" w:hAnsi="Times New Roman"/>
          <w:sz w:val="28"/>
          <w:szCs w:val="28"/>
        </w:rPr>
        <w:t xml:space="preserve"> </w:t>
      </w:r>
      <w:r w:rsidRPr="008D254C">
        <w:rPr>
          <w:rFonts w:ascii="Times New Roman" w:hAnsi="Times New Roman"/>
          <w:spacing w:val="-2"/>
          <w:sz w:val="28"/>
          <w:szCs w:val="28"/>
        </w:rPr>
        <w:t>через</w:t>
      </w:r>
      <w:r w:rsidRPr="008D254C">
        <w:rPr>
          <w:rFonts w:ascii="Times New Roman" w:hAnsi="Times New Roman"/>
          <w:sz w:val="28"/>
          <w:szCs w:val="28"/>
        </w:rPr>
        <w:t xml:space="preserve"> </w:t>
      </w:r>
      <w:r w:rsidRPr="008D254C">
        <w:rPr>
          <w:rFonts w:ascii="Times New Roman" w:hAnsi="Times New Roman"/>
          <w:spacing w:val="-2"/>
          <w:sz w:val="28"/>
          <w:szCs w:val="28"/>
        </w:rPr>
        <w:t>посеред</w:t>
      </w:r>
      <w:r w:rsidRPr="008D254C">
        <w:rPr>
          <w:rFonts w:ascii="Times New Roman" w:hAnsi="Times New Roman"/>
          <w:sz w:val="28"/>
          <w:szCs w:val="28"/>
        </w:rPr>
        <w:t>ника</w:t>
      </w:r>
      <w:r w:rsidRPr="008D254C">
        <w:rPr>
          <w:rFonts w:ascii="Times New Roman" w:hAnsi="Times New Roman"/>
          <w:spacing w:val="-4"/>
          <w:sz w:val="28"/>
          <w:szCs w:val="28"/>
        </w:rPr>
        <w:t xml:space="preserve"> </w:t>
      </w:r>
      <w:r w:rsidRPr="008D254C">
        <w:rPr>
          <w:rFonts w:ascii="Times New Roman" w:hAnsi="Times New Roman"/>
          <w:sz w:val="28"/>
          <w:szCs w:val="28"/>
        </w:rPr>
        <w:t>(медіатора)</w:t>
      </w:r>
      <w:r w:rsidRPr="008D254C">
        <w:rPr>
          <w:rFonts w:ascii="Times New Roman" w:hAnsi="Times New Roman"/>
          <w:spacing w:val="-4"/>
          <w:sz w:val="28"/>
          <w:szCs w:val="28"/>
        </w:rPr>
        <w:t xml:space="preserve"> </w:t>
      </w:r>
      <w:r w:rsidRPr="008D254C">
        <w:rPr>
          <w:rFonts w:ascii="Times New Roman" w:hAnsi="Times New Roman"/>
          <w:sz w:val="28"/>
          <w:szCs w:val="28"/>
        </w:rPr>
        <w:t>практично</w:t>
      </w:r>
      <w:r w:rsidRPr="008D254C">
        <w:rPr>
          <w:rFonts w:ascii="Times New Roman" w:hAnsi="Times New Roman"/>
          <w:spacing w:val="-4"/>
          <w:sz w:val="28"/>
          <w:szCs w:val="28"/>
        </w:rPr>
        <w:t xml:space="preserve"> </w:t>
      </w:r>
      <w:r w:rsidRPr="008D254C">
        <w:rPr>
          <w:rFonts w:ascii="Times New Roman" w:hAnsi="Times New Roman"/>
          <w:sz w:val="28"/>
          <w:szCs w:val="28"/>
        </w:rPr>
        <w:t>в</w:t>
      </w:r>
      <w:r w:rsidRPr="008D254C">
        <w:rPr>
          <w:rFonts w:ascii="Times New Roman" w:hAnsi="Times New Roman"/>
          <w:spacing w:val="-4"/>
          <w:sz w:val="28"/>
          <w:szCs w:val="28"/>
        </w:rPr>
        <w:t xml:space="preserve"> </w:t>
      </w:r>
      <w:r w:rsidRPr="008D254C">
        <w:rPr>
          <w:rFonts w:ascii="Times New Roman" w:hAnsi="Times New Roman"/>
          <w:sz w:val="28"/>
          <w:szCs w:val="28"/>
        </w:rPr>
        <w:t>усіх</w:t>
      </w:r>
      <w:r w:rsidRPr="008D254C">
        <w:rPr>
          <w:rFonts w:ascii="Times New Roman" w:hAnsi="Times New Roman"/>
          <w:spacing w:val="-4"/>
          <w:sz w:val="28"/>
          <w:szCs w:val="28"/>
        </w:rPr>
        <w:t xml:space="preserve"> </w:t>
      </w:r>
      <w:r w:rsidRPr="008D254C">
        <w:rPr>
          <w:rFonts w:ascii="Times New Roman" w:hAnsi="Times New Roman"/>
          <w:sz w:val="28"/>
          <w:szCs w:val="28"/>
        </w:rPr>
        <w:t>сферах життя.</w:t>
      </w:r>
      <w:r w:rsidRPr="008D254C">
        <w:rPr>
          <w:rFonts w:ascii="Times New Roman" w:hAnsi="Times New Roman"/>
          <w:spacing w:val="40"/>
          <w:sz w:val="28"/>
          <w:szCs w:val="28"/>
        </w:rPr>
        <w:t xml:space="preserve"> </w:t>
      </w:r>
      <w:r w:rsidRPr="008D254C">
        <w:rPr>
          <w:rFonts w:ascii="Times New Roman" w:hAnsi="Times New Roman"/>
          <w:sz w:val="28"/>
          <w:szCs w:val="28"/>
        </w:rPr>
        <w:t>Процес</w:t>
      </w:r>
      <w:r w:rsidRPr="008D254C">
        <w:rPr>
          <w:rFonts w:ascii="Times New Roman" w:hAnsi="Times New Roman"/>
          <w:spacing w:val="40"/>
          <w:sz w:val="28"/>
          <w:szCs w:val="28"/>
        </w:rPr>
        <w:t xml:space="preserve"> </w:t>
      </w:r>
      <w:r w:rsidRPr="008D254C">
        <w:rPr>
          <w:rFonts w:ascii="Times New Roman" w:hAnsi="Times New Roman"/>
          <w:sz w:val="28"/>
          <w:szCs w:val="28"/>
        </w:rPr>
        <w:t>медіації</w:t>
      </w:r>
      <w:r w:rsidRPr="008D254C">
        <w:rPr>
          <w:rFonts w:ascii="Times New Roman" w:hAnsi="Times New Roman"/>
          <w:spacing w:val="40"/>
          <w:sz w:val="28"/>
          <w:szCs w:val="28"/>
        </w:rPr>
        <w:t xml:space="preserve"> </w:t>
      </w:r>
      <w:r w:rsidRPr="008D254C">
        <w:rPr>
          <w:rFonts w:ascii="Times New Roman" w:hAnsi="Times New Roman"/>
          <w:sz w:val="28"/>
          <w:szCs w:val="28"/>
        </w:rPr>
        <w:t>передбачає</w:t>
      </w:r>
      <w:r w:rsidRPr="008D254C">
        <w:rPr>
          <w:rFonts w:ascii="Times New Roman" w:hAnsi="Times New Roman"/>
          <w:spacing w:val="40"/>
          <w:sz w:val="28"/>
          <w:szCs w:val="28"/>
        </w:rPr>
        <w:t xml:space="preserve"> </w:t>
      </w:r>
      <w:r w:rsidRPr="008D254C">
        <w:rPr>
          <w:rFonts w:ascii="Times New Roman" w:hAnsi="Times New Roman"/>
          <w:sz w:val="28"/>
          <w:szCs w:val="28"/>
        </w:rPr>
        <w:t>такі кроки:</w:t>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1)</w:t>
      </w:r>
      <w:r w:rsidRPr="008D254C">
        <w:rPr>
          <w:rFonts w:ascii="Times New Roman" w:hAnsi="Times New Roman"/>
          <w:spacing w:val="35"/>
          <w:sz w:val="28"/>
          <w:szCs w:val="28"/>
        </w:rPr>
        <w:t xml:space="preserve"> </w:t>
      </w:r>
      <w:r w:rsidRPr="008D254C">
        <w:rPr>
          <w:rFonts w:ascii="Times New Roman" w:hAnsi="Times New Roman"/>
          <w:sz w:val="28"/>
          <w:szCs w:val="28"/>
        </w:rPr>
        <w:t>пропозиція</w:t>
      </w:r>
      <w:r w:rsidRPr="008D254C">
        <w:rPr>
          <w:rFonts w:ascii="Times New Roman" w:hAnsi="Times New Roman"/>
          <w:spacing w:val="35"/>
          <w:sz w:val="28"/>
          <w:szCs w:val="28"/>
        </w:rPr>
        <w:t xml:space="preserve"> </w:t>
      </w:r>
      <w:r w:rsidRPr="008D254C">
        <w:rPr>
          <w:rFonts w:ascii="Times New Roman" w:hAnsi="Times New Roman"/>
          <w:sz w:val="28"/>
          <w:szCs w:val="28"/>
        </w:rPr>
        <w:t>медіації</w:t>
      </w:r>
      <w:r w:rsidRPr="008D254C">
        <w:rPr>
          <w:rFonts w:ascii="Times New Roman" w:hAnsi="Times New Roman"/>
          <w:spacing w:val="35"/>
          <w:sz w:val="28"/>
          <w:szCs w:val="28"/>
        </w:rPr>
        <w:t xml:space="preserve"> </w:t>
      </w:r>
      <w:r w:rsidRPr="008D254C">
        <w:rPr>
          <w:rFonts w:ascii="Times New Roman" w:hAnsi="Times New Roman"/>
          <w:sz w:val="28"/>
          <w:szCs w:val="28"/>
        </w:rPr>
        <w:t>опонент</w:t>
      </w:r>
      <w:r w:rsidR="00A83D42">
        <w:rPr>
          <w:rFonts w:ascii="Times New Roman" w:hAnsi="Times New Roman"/>
          <w:sz w:val="28"/>
          <w:szCs w:val="28"/>
        </w:rPr>
        <w:t>ам та спільний вибір медіатора;</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2) вивчення медіатором</w:t>
      </w:r>
      <w:r w:rsidRPr="008D254C">
        <w:rPr>
          <w:rFonts w:ascii="Times New Roman" w:hAnsi="Times New Roman"/>
          <w:spacing w:val="-13"/>
          <w:sz w:val="28"/>
          <w:szCs w:val="28"/>
        </w:rPr>
        <w:t xml:space="preserve"> </w:t>
      </w:r>
      <w:r w:rsidRPr="008D254C">
        <w:rPr>
          <w:rFonts w:ascii="Times New Roman" w:hAnsi="Times New Roman"/>
          <w:sz w:val="28"/>
          <w:szCs w:val="28"/>
        </w:rPr>
        <w:t>проблеми,</w:t>
      </w:r>
      <w:r w:rsidRPr="008D254C">
        <w:rPr>
          <w:rFonts w:ascii="Times New Roman" w:hAnsi="Times New Roman"/>
          <w:spacing w:val="-13"/>
          <w:sz w:val="28"/>
          <w:szCs w:val="28"/>
        </w:rPr>
        <w:t xml:space="preserve"> </w:t>
      </w:r>
      <w:r w:rsidRPr="008D254C">
        <w:rPr>
          <w:rFonts w:ascii="Times New Roman" w:hAnsi="Times New Roman"/>
          <w:sz w:val="28"/>
          <w:szCs w:val="28"/>
        </w:rPr>
        <w:t>організація</w:t>
      </w:r>
      <w:r w:rsidRPr="008D254C">
        <w:rPr>
          <w:rFonts w:ascii="Times New Roman" w:hAnsi="Times New Roman"/>
          <w:spacing w:val="-13"/>
          <w:sz w:val="28"/>
          <w:szCs w:val="28"/>
        </w:rPr>
        <w:t xml:space="preserve"> </w:t>
      </w:r>
      <w:r w:rsidRPr="008D254C">
        <w:rPr>
          <w:rFonts w:ascii="Times New Roman" w:hAnsi="Times New Roman"/>
          <w:sz w:val="28"/>
          <w:szCs w:val="28"/>
        </w:rPr>
        <w:t>безпечного</w:t>
      </w:r>
      <w:r w:rsidRPr="008D254C">
        <w:rPr>
          <w:rFonts w:ascii="Times New Roman" w:hAnsi="Times New Roman"/>
          <w:spacing w:val="40"/>
          <w:sz w:val="28"/>
          <w:szCs w:val="28"/>
        </w:rPr>
        <w:t xml:space="preserve"> </w:t>
      </w:r>
      <w:r w:rsidRPr="008D254C">
        <w:rPr>
          <w:rFonts w:ascii="Times New Roman" w:hAnsi="Times New Roman"/>
          <w:sz w:val="28"/>
          <w:szCs w:val="28"/>
        </w:rPr>
        <w:t>простору,</w:t>
      </w:r>
      <w:r w:rsidRPr="008D254C">
        <w:rPr>
          <w:rFonts w:ascii="Times New Roman" w:hAnsi="Times New Roman"/>
          <w:spacing w:val="40"/>
          <w:sz w:val="28"/>
          <w:szCs w:val="28"/>
        </w:rPr>
        <w:t xml:space="preserve"> </w:t>
      </w:r>
      <w:r w:rsidRPr="008D254C">
        <w:rPr>
          <w:rFonts w:ascii="Times New Roman" w:hAnsi="Times New Roman"/>
          <w:sz w:val="28"/>
          <w:szCs w:val="28"/>
        </w:rPr>
        <w:t>укладання</w:t>
      </w:r>
      <w:r w:rsidRPr="008D254C">
        <w:rPr>
          <w:rFonts w:ascii="Times New Roman" w:hAnsi="Times New Roman"/>
          <w:spacing w:val="40"/>
          <w:sz w:val="28"/>
          <w:szCs w:val="28"/>
        </w:rPr>
        <w:t xml:space="preserve"> </w:t>
      </w:r>
      <w:r w:rsidRPr="008D254C">
        <w:rPr>
          <w:rFonts w:ascii="Times New Roman" w:hAnsi="Times New Roman"/>
          <w:sz w:val="28"/>
          <w:szCs w:val="28"/>
        </w:rPr>
        <w:t>договорів</w:t>
      </w:r>
      <w:r w:rsidRPr="008D254C">
        <w:rPr>
          <w:rFonts w:ascii="Times New Roman" w:hAnsi="Times New Roman"/>
          <w:spacing w:val="40"/>
          <w:sz w:val="28"/>
          <w:szCs w:val="28"/>
        </w:rPr>
        <w:t xml:space="preserve"> </w:t>
      </w:r>
      <w:r w:rsidR="00A83D42">
        <w:rPr>
          <w:rFonts w:ascii="Times New Roman" w:hAnsi="Times New Roman"/>
          <w:sz w:val="28"/>
          <w:szCs w:val="28"/>
        </w:rPr>
        <w:t>про проведення медіації;</w:t>
      </w:r>
    </w:p>
    <w:p w:rsidR="00400832" w:rsidRPr="00A83D42" w:rsidRDefault="00400832" w:rsidP="00400832">
      <w:pPr>
        <w:spacing w:after="0" w:line="360" w:lineRule="auto"/>
        <w:ind w:firstLine="709"/>
        <w:jc w:val="both"/>
        <w:rPr>
          <w:rFonts w:ascii="Times New Roman" w:hAnsi="Times New Roman"/>
          <w:spacing w:val="80"/>
          <w:sz w:val="28"/>
          <w:szCs w:val="28"/>
          <w:lang w:val="ru-RU"/>
        </w:rPr>
      </w:pPr>
      <w:r w:rsidRPr="008D254C">
        <w:rPr>
          <w:rFonts w:ascii="Times New Roman" w:hAnsi="Times New Roman"/>
          <w:sz w:val="28"/>
          <w:szCs w:val="28"/>
        </w:rPr>
        <w:t>3) вивчення інтересів</w:t>
      </w:r>
      <w:r w:rsidRPr="008D254C">
        <w:rPr>
          <w:rFonts w:ascii="Times New Roman" w:hAnsi="Times New Roman"/>
          <w:spacing w:val="40"/>
          <w:sz w:val="28"/>
          <w:szCs w:val="28"/>
        </w:rPr>
        <w:t xml:space="preserve"> </w:t>
      </w:r>
      <w:r w:rsidRPr="008D254C">
        <w:rPr>
          <w:rFonts w:ascii="Times New Roman" w:hAnsi="Times New Roman"/>
          <w:sz w:val="28"/>
          <w:szCs w:val="28"/>
        </w:rPr>
        <w:t>та</w:t>
      </w:r>
      <w:r w:rsidRPr="008D254C">
        <w:rPr>
          <w:rFonts w:ascii="Times New Roman" w:hAnsi="Times New Roman"/>
          <w:spacing w:val="40"/>
          <w:sz w:val="28"/>
          <w:szCs w:val="28"/>
        </w:rPr>
        <w:t xml:space="preserve"> </w:t>
      </w:r>
      <w:r w:rsidRPr="008D254C">
        <w:rPr>
          <w:rFonts w:ascii="Times New Roman" w:hAnsi="Times New Roman"/>
          <w:sz w:val="28"/>
          <w:szCs w:val="28"/>
        </w:rPr>
        <w:t>визначення</w:t>
      </w:r>
      <w:r w:rsidRPr="008D254C">
        <w:rPr>
          <w:rFonts w:ascii="Times New Roman" w:hAnsi="Times New Roman"/>
          <w:spacing w:val="40"/>
          <w:sz w:val="28"/>
          <w:szCs w:val="28"/>
        </w:rPr>
        <w:t xml:space="preserve"> </w:t>
      </w:r>
      <w:r w:rsidRPr="008D254C">
        <w:rPr>
          <w:rFonts w:ascii="Times New Roman" w:hAnsi="Times New Roman"/>
          <w:sz w:val="28"/>
          <w:szCs w:val="28"/>
        </w:rPr>
        <w:t>потреб</w:t>
      </w:r>
      <w:r w:rsidRPr="008D254C">
        <w:rPr>
          <w:rFonts w:ascii="Times New Roman" w:hAnsi="Times New Roman"/>
          <w:spacing w:val="40"/>
          <w:sz w:val="28"/>
          <w:szCs w:val="28"/>
        </w:rPr>
        <w:t xml:space="preserve"> </w:t>
      </w:r>
      <w:r w:rsidRPr="008D254C">
        <w:rPr>
          <w:rFonts w:ascii="Times New Roman" w:hAnsi="Times New Roman"/>
          <w:sz w:val="28"/>
          <w:szCs w:val="28"/>
        </w:rPr>
        <w:t>кожного</w:t>
      </w:r>
      <w:r w:rsidRPr="008D254C">
        <w:rPr>
          <w:rFonts w:ascii="Times New Roman" w:hAnsi="Times New Roman"/>
          <w:spacing w:val="40"/>
          <w:sz w:val="28"/>
          <w:szCs w:val="28"/>
        </w:rPr>
        <w:t xml:space="preserve"> </w:t>
      </w:r>
      <w:r w:rsidRPr="008D254C">
        <w:rPr>
          <w:rFonts w:ascii="Times New Roman" w:hAnsi="Times New Roman"/>
          <w:sz w:val="28"/>
          <w:szCs w:val="28"/>
        </w:rPr>
        <w:t>учасника</w:t>
      </w:r>
      <w:r w:rsidRPr="008D254C">
        <w:rPr>
          <w:rFonts w:ascii="Times New Roman" w:hAnsi="Times New Roman"/>
          <w:spacing w:val="80"/>
          <w:sz w:val="28"/>
          <w:szCs w:val="28"/>
        </w:rPr>
        <w:t xml:space="preserve"> </w:t>
      </w:r>
      <w:r w:rsidRPr="008D254C">
        <w:rPr>
          <w:rFonts w:ascii="Times New Roman" w:hAnsi="Times New Roman"/>
          <w:sz w:val="28"/>
          <w:szCs w:val="28"/>
        </w:rPr>
        <w:t>конфлікту;</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4)</w:t>
      </w:r>
      <w:r w:rsidRPr="008D254C">
        <w:rPr>
          <w:rFonts w:ascii="Times New Roman" w:hAnsi="Times New Roman"/>
          <w:spacing w:val="80"/>
          <w:sz w:val="28"/>
          <w:szCs w:val="28"/>
        </w:rPr>
        <w:t xml:space="preserve"> </w:t>
      </w:r>
      <w:r w:rsidRPr="008D254C">
        <w:rPr>
          <w:rFonts w:ascii="Times New Roman" w:hAnsi="Times New Roman"/>
          <w:sz w:val="28"/>
          <w:szCs w:val="28"/>
        </w:rPr>
        <w:t>спростування</w:t>
      </w:r>
      <w:r w:rsidRPr="008D254C">
        <w:rPr>
          <w:rFonts w:ascii="Times New Roman" w:hAnsi="Times New Roman"/>
          <w:spacing w:val="80"/>
          <w:sz w:val="28"/>
          <w:szCs w:val="28"/>
        </w:rPr>
        <w:t xml:space="preserve"> </w:t>
      </w:r>
      <w:r w:rsidRPr="008D254C">
        <w:rPr>
          <w:rFonts w:ascii="Times New Roman" w:hAnsi="Times New Roman"/>
          <w:sz w:val="28"/>
          <w:szCs w:val="28"/>
        </w:rPr>
        <w:t>хибних</w:t>
      </w:r>
      <w:r w:rsidRPr="008D254C">
        <w:rPr>
          <w:rFonts w:ascii="Times New Roman" w:hAnsi="Times New Roman"/>
          <w:spacing w:val="43"/>
          <w:w w:val="150"/>
          <w:sz w:val="28"/>
          <w:szCs w:val="28"/>
        </w:rPr>
        <w:t xml:space="preserve"> </w:t>
      </w:r>
      <w:r w:rsidRPr="008D254C">
        <w:rPr>
          <w:rFonts w:ascii="Times New Roman" w:hAnsi="Times New Roman"/>
          <w:sz w:val="28"/>
          <w:szCs w:val="28"/>
        </w:rPr>
        <w:t>уявлень,</w:t>
      </w:r>
      <w:r w:rsidRPr="008D254C">
        <w:rPr>
          <w:rFonts w:ascii="Times New Roman" w:hAnsi="Times New Roman"/>
          <w:spacing w:val="43"/>
          <w:w w:val="150"/>
          <w:sz w:val="28"/>
          <w:szCs w:val="28"/>
        </w:rPr>
        <w:t xml:space="preserve"> </w:t>
      </w:r>
      <w:r w:rsidRPr="008D254C">
        <w:rPr>
          <w:rFonts w:ascii="Times New Roman" w:hAnsi="Times New Roman"/>
          <w:sz w:val="28"/>
          <w:szCs w:val="28"/>
        </w:rPr>
        <w:t>пошук</w:t>
      </w:r>
      <w:r w:rsidRPr="008D254C">
        <w:rPr>
          <w:rFonts w:ascii="Times New Roman" w:hAnsi="Times New Roman"/>
          <w:spacing w:val="44"/>
          <w:w w:val="150"/>
          <w:sz w:val="28"/>
          <w:szCs w:val="28"/>
        </w:rPr>
        <w:t xml:space="preserve"> </w:t>
      </w:r>
      <w:r w:rsidRPr="008D254C">
        <w:rPr>
          <w:rFonts w:ascii="Times New Roman" w:hAnsi="Times New Roman"/>
          <w:sz w:val="28"/>
          <w:szCs w:val="28"/>
        </w:rPr>
        <w:t>ідей</w:t>
      </w:r>
      <w:r w:rsidRPr="008D254C">
        <w:rPr>
          <w:rFonts w:ascii="Times New Roman" w:hAnsi="Times New Roman"/>
          <w:spacing w:val="43"/>
          <w:w w:val="150"/>
          <w:sz w:val="28"/>
          <w:szCs w:val="28"/>
        </w:rPr>
        <w:t xml:space="preserve"> </w:t>
      </w:r>
      <w:r w:rsidRPr="008D254C">
        <w:rPr>
          <w:rFonts w:ascii="Times New Roman" w:hAnsi="Times New Roman"/>
          <w:sz w:val="28"/>
          <w:szCs w:val="28"/>
        </w:rPr>
        <w:t>для</w:t>
      </w:r>
      <w:r w:rsidRPr="008D254C">
        <w:rPr>
          <w:rFonts w:ascii="Times New Roman" w:hAnsi="Times New Roman"/>
          <w:spacing w:val="44"/>
          <w:w w:val="150"/>
          <w:sz w:val="28"/>
          <w:szCs w:val="28"/>
        </w:rPr>
        <w:t xml:space="preserve"> </w:t>
      </w:r>
      <w:r w:rsidRPr="008D254C">
        <w:rPr>
          <w:rFonts w:ascii="Times New Roman" w:hAnsi="Times New Roman"/>
          <w:spacing w:val="-2"/>
          <w:sz w:val="28"/>
          <w:szCs w:val="28"/>
        </w:rPr>
        <w:t>рішення;</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5)</w:t>
      </w:r>
      <w:r w:rsidRPr="008D254C">
        <w:rPr>
          <w:rFonts w:ascii="Times New Roman" w:hAnsi="Times New Roman"/>
          <w:spacing w:val="-9"/>
          <w:sz w:val="28"/>
          <w:szCs w:val="28"/>
        </w:rPr>
        <w:t xml:space="preserve"> </w:t>
      </w:r>
      <w:r w:rsidRPr="008D254C">
        <w:rPr>
          <w:rFonts w:ascii="Times New Roman" w:hAnsi="Times New Roman"/>
          <w:sz w:val="28"/>
          <w:szCs w:val="28"/>
        </w:rPr>
        <w:t>перевірка</w:t>
      </w:r>
      <w:r w:rsidRPr="008D254C">
        <w:rPr>
          <w:rFonts w:ascii="Times New Roman" w:hAnsi="Times New Roman"/>
          <w:spacing w:val="-9"/>
          <w:sz w:val="28"/>
          <w:szCs w:val="28"/>
        </w:rPr>
        <w:t xml:space="preserve"> </w:t>
      </w:r>
      <w:r w:rsidRPr="008D254C">
        <w:rPr>
          <w:rFonts w:ascii="Times New Roman" w:hAnsi="Times New Roman"/>
          <w:sz w:val="28"/>
          <w:szCs w:val="28"/>
        </w:rPr>
        <w:t>на</w:t>
      </w:r>
      <w:r w:rsidRPr="008D254C">
        <w:rPr>
          <w:rFonts w:ascii="Times New Roman" w:hAnsi="Times New Roman"/>
          <w:spacing w:val="-9"/>
          <w:sz w:val="28"/>
          <w:szCs w:val="28"/>
        </w:rPr>
        <w:t xml:space="preserve"> </w:t>
      </w:r>
      <w:r w:rsidRPr="008D254C">
        <w:rPr>
          <w:rFonts w:ascii="Times New Roman" w:hAnsi="Times New Roman"/>
          <w:sz w:val="28"/>
          <w:szCs w:val="28"/>
        </w:rPr>
        <w:t>реалістичність,</w:t>
      </w:r>
      <w:r w:rsidRPr="008D254C">
        <w:rPr>
          <w:rFonts w:ascii="Times New Roman" w:hAnsi="Times New Roman"/>
          <w:spacing w:val="-9"/>
          <w:sz w:val="28"/>
          <w:szCs w:val="28"/>
        </w:rPr>
        <w:t xml:space="preserve"> </w:t>
      </w:r>
      <w:r w:rsidRPr="008D254C">
        <w:rPr>
          <w:rFonts w:ascii="Times New Roman" w:hAnsi="Times New Roman"/>
          <w:sz w:val="28"/>
          <w:szCs w:val="28"/>
        </w:rPr>
        <w:t xml:space="preserve">уточнення та </w:t>
      </w:r>
      <w:r w:rsidR="00A83D42">
        <w:rPr>
          <w:rFonts w:ascii="Times New Roman" w:hAnsi="Times New Roman"/>
          <w:sz w:val="28"/>
          <w:szCs w:val="28"/>
        </w:rPr>
        <w:t>формування остаточного рішення;</w:t>
      </w:r>
    </w:p>
    <w:p w:rsidR="00400832" w:rsidRPr="00094A40"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6) підписання </w:t>
      </w:r>
      <w:proofErr w:type="spellStart"/>
      <w:r w:rsidRPr="008D254C">
        <w:rPr>
          <w:rFonts w:ascii="Times New Roman" w:hAnsi="Times New Roman"/>
          <w:sz w:val="28"/>
          <w:szCs w:val="28"/>
        </w:rPr>
        <w:t>медіаційної</w:t>
      </w:r>
      <w:proofErr w:type="spellEnd"/>
      <w:r w:rsidRPr="008D254C">
        <w:rPr>
          <w:rFonts w:ascii="Times New Roman" w:hAnsi="Times New Roman"/>
          <w:sz w:val="28"/>
          <w:szCs w:val="28"/>
        </w:rPr>
        <w:t xml:space="preserve"> угоди (угоди про примирення) з чітким планом </w:t>
      </w:r>
      <w:r w:rsidR="009E2ECF" w:rsidRPr="008D254C">
        <w:rPr>
          <w:rFonts w:ascii="Times New Roman" w:hAnsi="Times New Roman"/>
          <w:sz w:val="28"/>
          <w:szCs w:val="28"/>
        </w:rPr>
        <w:t>дій та розподілом обов’язків</w:t>
      </w:r>
      <w:r w:rsidR="00094A40" w:rsidRPr="00094A40">
        <w:rPr>
          <w:rFonts w:ascii="Times New Roman" w:hAnsi="Times New Roman"/>
          <w:sz w:val="28"/>
          <w:szCs w:val="28"/>
          <w:lang w:val="ru-RU"/>
        </w:rPr>
        <w:t xml:space="preserve"> </w:t>
      </w:r>
      <w:r w:rsidR="00767985" w:rsidRPr="008D254C">
        <w:rPr>
          <w:rStyle w:val="a9"/>
          <w:rFonts w:ascii="Times New Roman" w:hAnsi="Times New Roman"/>
          <w:sz w:val="28"/>
          <w:szCs w:val="28"/>
        </w:rPr>
        <w:footnoteReference w:id="61"/>
      </w:r>
      <w:r w:rsidR="00094A40" w:rsidRPr="00094A40">
        <w:rPr>
          <w:rFonts w:ascii="Times New Roman" w:hAnsi="Times New Roman"/>
          <w:sz w:val="28"/>
          <w:szCs w:val="28"/>
          <w:lang w:val="ru-RU"/>
        </w:rPr>
        <w:t>.</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У цьому фокусі варто зазначити про Закон</w:t>
      </w:r>
      <w:r w:rsidRPr="008D254C">
        <w:rPr>
          <w:rFonts w:ascii="Times New Roman" w:hAnsi="Times New Roman"/>
          <w:spacing w:val="-18"/>
          <w:sz w:val="28"/>
          <w:szCs w:val="28"/>
        </w:rPr>
        <w:t xml:space="preserve"> </w:t>
      </w:r>
      <w:r w:rsidRPr="008D254C">
        <w:rPr>
          <w:rFonts w:ascii="Times New Roman" w:hAnsi="Times New Roman"/>
          <w:sz w:val="28"/>
          <w:szCs w:val="28"/>
        </w:rPr>
        <w:t>України</w:t>
      </w:r>
      <w:r w:rsidRPr="008D254C">
        <w:rPr>
          <w:rFonts w:ascii="Times New Roman" w:hAnsi="Times New Roman"/>
          <w:spacing w:val="-18"/>
          <w:sz w:val="28"/>
          <w:szCs w:val="28"/>
        </w:rPr>
        <w:t xml:space="preserve"> </w:t>
      </w:r>
      <w:r w:rsidRPr="008D254C">
        <w:rPr>
          <w:rFonts w:ascii="Times New Roman" w:hAnsi="Times New Roman"/>
          <w:sz w:val="28"/>
          <w:szCs w:val="28"/>
        </w:rPr>
        <w:t>«Про</w:t>
      </w:r>
      <w:r w:rsidRPr="008D254C">
        <w:rPr>
          <w:rFonts w:ascii="Times New Roman" w:hAnsi="Times New Roman"/>
          <w:spacing w:val="-18"/>
          <w:sz w:val="28"/>
          <w:szCs w:val="28"/>
        </w:rPr>
        <w:t xml:space="preserve"> </w:t>
      </w:r>
      <w:r w:rsidRPr="008D254C">
        <w:rPr>
          <w:rFonts w:ascii="Times New Roman" w:hAnsi="Times New Roman"/>
          <w:sz w:val="28"/>
          <w:szCs w:val="28"/>
        </w:rPr>
        <w:t>медіацію», метою якого є запровадження на законодавчому рівні інституту медіації в Україні шляхом імплементації кращих європейських</w:t>
      </w:r>
      <w:r w:rsidRPr="008D254C">
        <w:rPr>
          <w:rFonts w:ascii="Times New Roman" w:hAnsi="Times New Roman"/>
          <w:spacing w:val="-6"/>
          <w:sz w:val="28"/>
          <w:szCs w:val="28"/>
        </w:rPr>
        <w:t xml:space="preserve"> </w:t>
      </w:r>
      <w:r w:rsidRPr="008D254C">
        <w:rPr>
          <w:rFonts w:ascii="Times New Roman" w:hAnsi="Times New Roman"/>
          <w:sz w:val="28"/>
          <w:szCs w:val="28"/>
        </w:rPr>
        <w:t>та</w:t>
      </w:r>
      <w:r w:rsidRPr="008D254C">
        <w:rPr>
          <w:rFonts w:ascii="Times New Roman" w:hAnsi="Times New Roman"/>
          <w:spacing w:val="-6"/>
          <w:sz w:val="28"/>
          <w:szCs w:val="28"/>
        </w:rPr>
        <w:t xml:space="preserve"> </w:t>
      </w:r>
      <w:r w:rsidRPr="008D254C">
        <w:rPr>
          <w:rFonts w:ascii="Times New Roman" w:hAnsi="Times New Roman"/>
          <w:sz w:val="28"/>
          <w:szCs w:val="28"/>
        </w:rPr>
        <w:t>світових</w:t>
      </w:r>
      <w:r w:rsidRPr="008D254C">
        <w:rPr>
          <w:rFonts w:ascii="Times New Roman" w:hAnsi="Times New Roman"/>
          <w:spacing w:val="-6"/>
          <w:sz w:val="28"/>
          <w:szCs w:val="28"/>
        </w:rPr>
        <w:t xml:space="preserve"> </w:t>
      </w:r>
      <w:r w:rsidRPr="008D254C">
        <w:rPr>
          <w:rFonts w:ascii="Times New Roman" w:hAnsi="Times New Roman"/>
          <w:sz w:val="28"/>
          <w:szCs w:val="28"/>
        </w:rPr>
        <w:t>стандартів</w:t>
      </w:r>
      <w:r w:rsidRPr="008D254C">
        <w:rPr>
          <w:rFonts w:ascii="Times New Roman" w:hAnsi="Times New Roman"/>
          <w:spacing w:val="-6"/>
          <w:sz w:val="28"/>
          <w:szCs w:val="28"/>
        </w:rPr>
        <w:t xml:space="preserve"> </w:t>
      </w:r>
      <w:r w:rsidRPr="008D254C">
        <w:rPr>
          <w:rFonts w:ascii="Times New Roman" w:hAnsi="Times New Roman"/>
          <w:sz w:val="28"/>
          <w:szCs w:val="28"/>
        </w:rPr>
        <w:t>медіації.</w:t>
      </w:r>
      <w:r w:rsidRPr="008D254C">
        <w:rPr>
          <w:rFonts w:ascii="Times New Roman" w:hAnsi="Times New Roman"/>
          <w:spacing w:val="-6"/>
          <w:sz w:val="28"/>
          <w:szCs w:val="28"/>
        </w:rPr>
        <w:t xml:space="preserve"> </w:t>
      </w:r>
      <w:r w:rsidRPr="008D254C">
        <w:rPr>
          <w:rFonts w:ascii="Times New Roman" w:hAnsi="Times New Roman"/>
          <w:sz w:val="28"/>
          <w:szCs w:val="28"/>
        </w:rPr>
        <w:t>Так, згідно з ним, медіація може застосовуватися</w:t>
      </w:r>
      <w:r w:rsidRPr="008D254C">
        <w:rPr>
          <w:rFonts w:ascii="Times New Roman" w:hAnsi="Times New Roman"/>
          <w:spacing w:val="80"/>
          <w:sz w:val="28"/>
          <w:szCs w:val="28"/>
        </w:rPr>
        <w:t xml:space="preserve"> </w:t>
      </w:r>
      <w:r w:rsidRPr="008D254C">
        <w:rPr>
          <w:rFonts w:ascii="Times New Roman" w:hAnsi="Times New Roman"/>
          <w:sz w:val="28"/>
          <w:szCs w:val="28"/>
        </w:rPr>
        <w:t>у</w:t>
      </w:r>
      <w:r w:rsidRPr="008D254C">
        <w:rPr>
          <w:rFonts w:ascii="Times New Roman" w:hAnsi="Times New Roman"/>
          <w:spacing w:val="80"/>
          <w:sz w:val="28"/>
          <w:szCs w:val="28"/>
        </w:rPr>
        <w:t xml:space="preserve"> </w:t>
      </w:r>
      <w:r w:rsidRPr="008D254C">
        <w:rPr>
          <w:rFonts w:ascii="Times New Roman" w:hAnsi="Times New Roman"/>
          <w:sz w:val="28"/>
          <w:szCs w:val="28"/>
        </w:rPr>
        <w:t>будь-яких</w:t>
      </w:r>
      <w:r w:rsidRPr="008D254C">
        <w:rPr>
          <w:rFonts w:ascii="Times New Roman" w:hAnsi="Times New Roman"/>
          <w:spacing w:val="80"/>
          <w:sz w:val="28"/>
          <w:szCs w:val="28"/>
        </w:rPr>
        <w:t xml:space="preserve"> </w:t>
      </w:r>
      <w:r w:rsidRPr="008D254C">
        <w:rPr>
          <w:rFonts w:ascii="Times New Roman" w:hAnsi="Times New Roman"/>
          <w:sz w:val="28"/>
          <w:szCs w:val="28"/>
        </w:rPr>
        <w:t>конфліктах</w:t>
      </w:r>
      <w:r w:rsidRPr="008D254C">
        <w:rPr>
          <w:rFonts w:ascii="Times New Roman" w:hAnsi="Times New Roman"/>
          <w:spacing w:val="80"/>
          <w:sz w:val="28"/>
          <w:szCs w:val="28"/>
        </w:rPr>
        <w:t xml:space="preserve"> </w:t>
      </w:r>
      <w:r w:rsidRPr="008D254C">
        <w:rPr>
          <w:rFonts w:ascii="Times New Roman" w:hAnsi="Times New Roman"/>
          <w:sz w:val="28"/>
          <w:szCs w:val="28"/>
        </w:rPr>
        <w:t>(спорах), у тому числі цивільних, сімейних, трудових,</w:t>
      </w:r>
      <w:r w:rsidRPr="008D254C">
        <w:rPr>
          <w:rFonts w:ascii="Times New Roman" w:hAnsi="Times New Roman"/>
          <w:spacing w:val="80"/>
          <w:w w:val="150"/>
          <w:sz w:val="28"/>
          <w:szCs w:val="28"/>
        </w:rPr>
        <w:t xml:space="preserve"> </w:t>
      </w:r>
      <w:r w:rsidRPr="008D254C">
        <w:rPr>
          <w:rFonts w:ascii="Times New Roman" w:hAnsi="Times New Roman"/>
          <w:sz w:val="28"/>
          <w:szCs w:val="28"/>
        </w:rPr>
        <w:lastRenderedPageBreak/>
        <w:t>господарських,</w:t>
      </w:r>
      <w:r w:rsidRPr="00094A40">
        <w:rPr>
          <w:rFonts w:ascii="Times New Roman" w:hAnsi="Times New Roman"/>
          <w:spacing w:val="80"/>
          <w:w w:val="150"/>
          <w:sz w:val="28"/>
          <w:szCs w:val="28"/>
        </w:rPr>
        <w:t xml:space="preserve"> </w:t>
      </w:r>
      <w:r w:rsidRPr="008D254C">
        <w:rPr>
          <w:rFonts w:ascii="Times New Roman" w:hAnsi="Times New Roman"/>
          <w:sz w:val="28"/>
          <w:szCs w:val="28"/>
        </w:rPr>
        <w:t>адміністративних,</w:t>
      </w:r>
      <w:r w:rsidRPr="008D254C">
        <w:rPr>
          <w:rFonts w:ascii="Times New Roman" w:hAnsi="Times New Roman"/>
          <w:spacing w:val="40"/>
          <w:sz w:val="28"/>
          <w:szCs w:val="28"/>
        </w:rPr>
        <w:t xml:space="preserve"> </w:t>
      </w:r>
      <w:r w:rsidRPr="008D254C">
        <w:rPr>
          <w:rFonts w:ascii="Times New Roman" w:hAnsi="Times New Roman"/>
          <w:sz w:val="28"/>
          <w:szCs w:val="28"/>
        </w:rPr>
        <w:t>а</w:t>
      </w:r>
      <w:r w:rsidRPr="008D254C">
        <w:rPr>
          <w:rFonts w:ascii="Times New Roman" w:hAnsi="Times New Roman"/>
          <w:spacing w:val="40"/>
          <w:sz w:val="28"/>
          <w:szCs w:val="28"/>
        </w:rPr>
        <w:t xml:space="preserve"> </w:t>
      </w:r>
      <w:r w:rsidRPr="008D254C">
        <w:rPr>
          <w:rFonts w:ascii="Times New Roman" w:hAnsi="Times New Roman"/>
          <w:sz w:val="28"/>
          <w:szCs w:val="28"/>
        </w:rPr>
        <w:t>також</w:t>
      </w:r>
      <w:r w:rsidRPr="008D254C">
        <w:rPr>
          <w:rFonts w:ascii="Times New Roman" w:hAnsi="Times New Roman"/>
          <w:spacing w:val="40"/>
          <w:sz w:val="28"/>
          <w:szCs w:val="28"/>
        </w:rPr>
        <w:t xml:space="preserve"> </w:t>
      </w:r>
      <w:r w:rsidRPr="008D254C">
        <w:rPr>
          <w:rFonts w:ascii="Times New Roman" w:hAnsi="Times New Roman"/>
          <w:sz w:val="28"/>
          <w:szCs w:val="28"/>
        </w:rPr>
        <w:t>у</w:t>
      </w:r>
      <w:r w:rsidRPr="008D254C">
        <w:rPr>
          <w:rFonts w:ascii="Times New Roman" w:hAnsi="Times New Roman"/>
          <w:spacing w:val="40"/>
          <w:sz w:val="28"/>
          <w:szCs w:val="28"/>
        </w:rPr>
        <w:t xml:space="preserve"> </w:t>
      </w:r>
      <w:r w:rsidRPr="008D254C">
        <w:rPr>
          <w:rFonts w:ascii="Times New Roman" w:hAnsi="Times New Roman"/>
          <w:sz w:val="28"/>
          <w:szCs w:val="28"/>
        </w:rPr>
        <w:t>кримінальних</w:t>
      </w:r>
      <w:r w:rsidRPr="008D254C">
        <w:rPr>
          <w:rFonts w:ascii="Times New Roman" w:hAnsi="Times New Roman"/>
          <w:spacing w:val="40"/>
          <w:sz w:val="28"/>
          <w:szCs w:val="28"/>
        </w:rPr>
        <w:t xml:space="preserve"> </w:t>
      </w:r>
      <w:r w:rsidRPr="008D254C">
        <w:rPr>
          <w:rFonts w:ascii="Times New Roman" w:hAnsi="Times New Roman"/>
          <w:sz w:val="28"/>
          <w:szCs w:val="28"/>
        </w:rPr>
        <w:t>провадженнях та справах щодо адміністративних правопорушень. Цей напрям набуває поширення</w:t>
      </w:r>
      <w:r w:rsidRPr="008D254C">
        <w:rPr>
          <w:rFonts w:ascii="Times New Roman" w:hAnsi="Times New Roman"/>
          <w:spacing w:val="-9"/>
          <w:sz w:val="28"/>
          <w:szCs w:val="28"/>
        </w:rPr>
        <w:t xml:space="preserve"> </w:t>
      </w:r>
      <w:r w:rsidRPr="008D254C">
        <w:rPr>
          <w:rFonts w:ascii="Times New Roman" w:hAnsi="Times New Roman"/>
          <w:sz w:val="28"/>
          <w:szCs w:val="28"/>
        </w:rPr>
        <w:t>в</w:t>
      </w:r>
      <w:r w:rsidRPr="008D254C">
        <w:rPr>
          <w:rFonts w:ascii="Times New Roman" w:hAnsi="Times New Roman"/>
          <w:spacing w:val="-8"/>
          <w:sz w:val="28"/>
          <w:szCs w:val="28"/>
        </w:rPr>
        <w:t xml:space="preserve"> </w:t>
      </w:r>
      <w:r w:rsidRPr="008D254C">
        <w:rPr>
          <w:rFonts w:ascii="Times New Roman" w:hAnsi="Times New Roman"/>
          <w:sz w:val="28"/>
          <w:szCs w:val="28"/>
        </w:rPr>
        <w:t>управліннях</w:t>
      </w:r>
      <w:r w:rsidRPr="008D254C">
        <w:rPr>
          <w:rFonts w:ascii="Times New Roman" w:hAnsi="Times New Roman"/>
          <w:spacing w:val="-9"/>
          <w:sz w:val="28"/>
          <w:szCs w:val="28"/>
        </w:rPr>
        <w:t xml:space="preserve"> </w:t>
      </w:r>
      <w:r w:rsidRPr="008D254C">
        <w:rPr>
          <w:rFonts w:ascii="Times New Roman" w:hAnsi="Times New Roman"/>
          <w:sz w:val="28"/>
          <w:szCs w:val="28"/>
        </w:rPr>
        <w:t>конфліктами</w:t>
      </w:r>
      <w:r w:rsidRPr="008D254C">
        <w:rPr>
          <w:rFonts w:ascii="Times New Roman" w:hAnsi="Times New Roman"/>
          <w:spacing w:val="-8"/>
          <w:sz w:val="28"/>
          <w:szCs w:val="28"/>
        </w:rPr>
        <w:t xml:space="preserve"> </w:t>
      </w:r>
      <w:r w:rsidRPr="008D254C">
        <w:rPr>
          <w:rFonts w:ascii="Times New Roman" w:hAnsi="Times New Roman"/>
          <w:spacing w:val="-2"/>
          <w:sz w:val="28"/>
          <w:szCs w:val="28"/>
        </w:rPr>
        <w:t xml:space="preserve">системи </w:t>
      </w:r>
      <w:r w:rsidRPr="008D254C">
        <w:rPr>
          <w:rFonts w:ascii="Times New Roman" w:hAnsi="Times New Roman"/>
          <w:sz w:val="28"/>
          <w:szCs w:val="28"/>
        </w:rPr>
        <w:t>«влада – громадсь</w:t>
      </w:r>
      <w:r w:rsidR="00A83D42">
        <w:rPr>
          <w:rFonts w:ascii="Times New Roman" w:hAnsi="Times New Roman"/>
          <w:sz w:val="28"/>
          <w:szCs w:val="28"/>
        </w:rPr>
        <w:t>кість» на муніципальному рівні</w:t>
      </w:r>
      <w:r w:rsidR="00A83D42" w:rsidRPr="00A83D42">
        <w:rPr>
          <w:rFonts w:ascii="Times New Roman" w:hAnsi="Times New Roman"/>
          <w:sz w:val="28"/>
          <w:szCs w:val="28"/>
          <w:lang w:val="ru-RU"/>
        </w:rPr>
        <w:t xml:space="preserve"> </w:t>
      </w:r>
      <w:r w:rsidR="00767985" w:rsidRPr="008D254C">
        <w:rPr>
          <w:rStyle w:val="a9"/>
          <w:rFonts w:ascii="Times New Roman" w:hAnsi="Times New Roman"/>
          <w:sz w:val="28"/>
          <w:szCs w:val="28"/>
        </w:rPr>
        <w:footnoteReference w:id="62"/>
      </w:r>
      <w:r w:rsidR="00A83D42" w:rsidRPr="00A83D42">
        <w:rPr>
          <w:rFonts w:ascii="Times New Roman" w:hAnsi="Times New Roman"/>
          <w:sz w:val="28"/>
          <w:szCs w:val="28"/>
          <w:lang w:val="ru-RU"/>
        </w:rPr>
        <w:t>.</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Для</w:t>
      </w:r>
      <w:r w:rsidRPr="008D254C">
        <w:rPr>
          <w:rFonts w:ascii="Times New Roman" w:hAnsi="Times New Roman"/>
          <w:spacing w:val="-3"/>
          <w:sz w:val="28"/>
          <w:szCs w:val="28"/>
        </w:rPr>
        <w:t xml:space="preserve"> </w:t>
      </w:r>
      <w:r w:rsidRPr="008D254C">
        <w:rPr>
          <w:rFonts w:ascii="Times New Roman" w:hAnsi="Times New Roman"/>
          <w:sz w:val="28"/>
          <w:szCs w:val="28"/>
        </w:rPr>
        <w:t>депутатів</w:t>
      </w:r>
      <w:r w:rsidRPr="008D254C">
        <w:rPr>
          <w:rFonts w:ascii="Times New Roman" w:hAnsi="Times New Roman"/>
          <w:spacing w:val="-3"/>
          <w:sz w:val="28"/>
          <w:szCs w:val="28"/>
        </w:rPr>
        <w:t xml:space="preserve"> </w:t>
      </w:r>
      <w:r w:rsidRPr="008D254C">
        <w:rPr>
          <w:rFonts w:ascii="Times New Roman" w:hAnsi="Times New Roman"/>
          <w:sz w:val="28"/>
          <w:szCs w:val="28"/>
        </w:rPr>
        <w:t>місцевих</w:t>
      </w:r>
      <w:r w:rsidRPr="008D254C">
        <w:rPr>
          <w:rFonts w:ascii="Times New Roman" w:hAnsi="Times New Roman"/>
          <w:spacing w:val="-2"/>
          <w:sz w:val="28"/>
          <w:szCs w:val="28"/>
        </w:rPr>
        <w:t xml:space="preserve"> </w:t>
      </w:r>
      <w:r w:rsidRPr="008D254C">
        <w:rPr>
          <w:rFonts w:ascii="Times New Roman" w:hAnsi="Times New Roman"/>
          <w:sz w:val="28"/>
          <w:szCs w:val="28"/>
        </w:rPr>
        <w:t>рад та активіст</w:t>
      </w:r>
      <w:r w:rsidR="009E2ECF" w:rsidRPr="008D254C">
        <w:rPr>
          <w:rFonts w:ascii="Times New Roman" w:hAnsi="Times New Roman"/>
          <w:sz w:val="28"/>
          <w:szCs w:val="28"/>
        </w:rPr>
        <w:t>ів громад розроблено посібник</w:t>
      </w:r>
      <w:r w:rsidRPr="008D254C">
        <w:rPr>
          <w:rFonts w:ascii="Times New Roman" w:hAnsi="Times New Roman"/>
          <w:sz w:val="28"/>
          <w:szCs w:val="28"/>
        </w:rPr>
        <w:t>, де</w:t>
      </w:r>
      <w:r w:rsidRPr="008D254C">
        <w:rPr>
          <w:rFonts w:ascii="Times New Roman" w:hAnsi="Times New Roman"/>
          <w:spacing w:val="-2"/>
          <w:sz w:val="28"/>
          <w:szCs w:val="28"/>
        </w:rPr>
        <w:t xml:space="preserve"> </w:t>
      </w:r>
      <w:r w:rsidRPr="008D254C">
        <w:rPr>
          <w:rFonts w:ascii="Times New Roman" w:hAnsi="Times New Roman"/>
          <w:sz w:val="28"/>
          <w:szCs w:val="28"/>
        </w:rPr>
        <w:t>охарактеризовані різні</w:t>
      </w:r>
      <w:r w:rsidRPr="008D254C">
        <w:rPr>
          <w:rFonts w:ascii="Times New Roman" w:hAnsi="Times New Roman"/>
          <w:spacing w:val="55"/>
          <w:w w:val="150"/>
          <w:sz w:val="28"/>
          <w:szCs w:val="28"/>
        </w:rPr>
        <w:t xml:space="preserve"> </w:t>
      </w:r>
      <w:r w:rsidRPr="008D254C">
        <w:rPr>
          <w:rFonts w:ascii="Times New Roman" w:hAnsi="Times New Roman"/>
          <w:sz w:val="28"/>
          <w:szCs w:val="28"/>
        </w:rPr>
        <w:t>напрями</w:t>
      </w:r>
      <w:r w:rsidRPr="008D254C">
        <w:rPr>
          <w:rFonts w:ascii="Times New Roman" w:hAnsi="Times New Roman"/>
          <w:spacing w:val="56"/>
          <w:w w:val="150"/>
          <w:sz w:val="28"/>
          <w:szCs w:val="28"/>
        </w:rPr>
        <w:t xml:space="preserve"> </w:t>
      </w:r>
      <w:r w:rsidRPr="008D254C">
        <w:rPr>
          <w:rFonts w:ascii="Times New Roman" w:hAnsi="Times New Roman"/>
          <w:sz w:val="28"/>
          <w:szCs w:val="28"/>
        </w:rPr>
        <w:t>взаємодії</w:t>
      </w:r>
      <w:r w:rsidRPr="008D254C">
        <w:rPr>
          <w:rFonts w:ascii="Times New Roman" w:hAnsi="Times New Roman"/>
          <w:spacing w:val="55"/>
          <w:w w:val="150"/>
          <w:sz w:val="28"/>
          <w:szCs w:val="28"/>
        </w:rPr>
        <w:t xml:space="preserve"> </w:t>
      </w:r>
      <w:r w:rsidRPr="008D254C">
        <w:rPr>
          <w:rFonts w:ascii="Times New Roman" w:hAnsi="Times New Roman"/>
          <w:sz w:val="28"/>
          <w:szCs w:val="28"/>
        </w:rPr>
        <w:t>між</w:t>
      </w:r>
      <w:r w:rsidRPr="008D254C">
        <w:rPr>
          <w:rFonts w:ascii="Times New Roman" w:hAnsi="Times New Roman"/>
          <w:spacing w:val="56"/>
          <w:w w:val="150"/>
          <w:sz w:val="28"/>
          <w:szCs w:val="28"/>
        </w:rPr>
        <w:t xml:space="preserve"> </w:t>
      </w:r>
      <w:r w:rsidRPr="008D254C">
        <w:rPr>
          <w:rFonts w:ascii="Times New Roman" w:hAnsi="Times New Roman"/>
          <w:spacing w:val="-2"/>
          <w:sz w:val="28"/>
          <w:szCs w:val="28"/>
        </w:rPr>
        <w:t xml:space="preserve">суб’єктам </w:t>
      </w:r>
      <w:r w:rsidRPr="008D254C">
        <w:rPr>
          <w:rFonts w:ascii="Times New Roman" w:hAnsi="Times New Roman"/>
          <w:sz w:val="28"/>
          <w:szCs w:val="28"/>
        </w:rPr>
        <w:t xml:space="preserve">публічного управління на різних рівнях, деталізується вигляд системи місцевого самоврядування та зазначено про важливість створення асоціацій місцевого самоврядування. Однак у ньому не окреслено </w:t>
      </w:r>
      <w:r w:rsidRPr="008D254C">
        <w:rPr>
          <w:rFonts w:ascii="Times New Roman" w:hAnsi="Times New Roman"/>
          <w:spacing w:val="-2"/>
          <w:sz w:val="28"/>
          <w:szCs w:val="28"/>
        </w:rPr>
        <w:t>основних</w:t>
      </w:r>
      <w:r w:rsidRPr="008D254C">
        <w:rPr>
          <w:rFonts w:ascii="Times New Roman" w:hAnsi="Times New Roman"/>
          <w:spacing w:val="-4"/>
          <w:sz w:val="28"/>
          <w:szCs w:val="28"/>
        </w:rPr>
        <w:t xml:space="preserve"> </w:t>
      </w:r>
      <w:r w:rsidRPr="008D254C">
        <w:rPr>
          <w:rFonts w:ascii="Times New Roman" w:hAnsi="Times New Roman"/>
          <w:spacing w:val="-2"/>
          <w:sz w:val="28"/>
          <w:szCs w:val="28"/>
        </w:rPr>
        <w:t>відмінностей</w:t>
      </w:r>
      <w:r w:rsidRPr="008D254C">
        <w:rPr>
          <w:rFonts w:ascii="Times New Roman" w:hAnsi="Times New Roman"/>
          <w:spacing w:val="-4"/>
          <w:sz w:val="28"/>
          <w:szCs w:val="28"/>
        </w:rPr>
        <w:t xml:space="preserve"> </w:t>
      </w:r>
      <w:r w:rsidRPr="008D254C">
        <w:rPr>
          <w:rFonts w:ascii="Times New Roman" w:hAnsi="Times New Roman"/>
          <w:spacing w:val="-2"/>
          <w:sz w:val="28"/>
          <w:szCs w:val="28"/>
        </w:rPr>
        <w:t>різних</w:t>
      </w:r>
      <w:r w:rsidRPr="008D254C">
        <w:rPr>
          <w:rFonts w:ascii="Times New Roman" w:hAnsi="Times New Roman"/>
          <w:spacing w:val="-4"/>
          <w:sz w:val="28"/>
          <w:szCs w:val="28"/>
        </w:rPr>
        <w:t xml:space="preserve"> </w:t>
      </w:r>
      <w:r w:rsidRPr="008D254C">
        <w:rPr>
          <w:rFonts w:ascii="Times New Roman" w:hAnsi="Times New Roman"/>
          <w:spacing w:val="-2"/>
          <w:sz w:val="28"/>
          <w:szCs w:val="28"/>
        </w:rPr>
        <w:t>територіаль</w:t>
      </w:r>
      <w:r w:rsidRPr="008D254C">
        <w:rPr>
          <w:rFonts w:ascii="Times New Roman" w:hAnsi="Times New Roman"/>
          <w:sz w:val="28"/>
          <w:szCs w:val="28"/>
        </w:rPr>
        <w:t>них громад, на які варто було б звернути увагу як на потенційні причини в</w:t>
      </w:r>
      <w:r w:rsidR="00A83D42">
        <w:rPr>
          <w:rFonts w:ascii="Times New Roman" w:hAnsi="Times New Roman"/>
          <w:sz w:val="28"/>
          <w:szCs w:val="28"/>
        </w:rPr>
        <w:t>иникнення конфліктних ситуацій</w:t>
      </w:r>
      <w:r w:rsidR="00A83D42" w:rsidRPr="00A83D42">
        <w:rPr>
          <w:rFonts w:ascii="Times New Roman" w:hAnsi="Times New Roman"/>
          <w:sz w:val="28"/>
          <w:szCs w:val="28"/>
          <w:lang w:val="ru-RU"/>
        </w:rPr>
        <w:t xml:space="preserve"> </w:t>
      </w:r>
      <w:r w:rsidR="00767985" w:rsidRPr="008D254C">
        <w:rPr>
          <w:rStyle w:val="a9"/>
          <w:rFonts w:ascii="Times New Roman" w:hAnsi="Times New Roman"/>
          <w:sz w:val="28"/>
          <w:szCs w:val="28"/>
        </w:rPr>
        <w:footnoteReference w:id="63"/>
      </w:r>
      <w:r w:rsidR="00A83D42" w:rsidRPr="00A83D42">
        <w:rPr>
          <w:rFonts w:ascii="Times New Roman" w:hAnsi="Times New Roman"/>
          <w:sz w:val="28"/>
          <w:szCs w:val="28"/>
          <w:lang w:val="ru-RU"/>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Значною проблемою для окремих територіальних громад, що здатна породити конфліктні ситуації,</w:t>
      </w:r>
      <w:r w:rsidRPr="008D254C">
        <w:rPr>
          <w:rFonts w:ascii="Times New Roman" w:hAnsi="Times New Roman"/>
          <w:spacing w:val="-15"/>
          <w:sz w:val="28"/>
          <w:szCs w:val="28"/>
        </w:rPr>
        <w:t xml:space="preserve"> </w:t>
      </w:r>
      <w:r w:rsidRPr="008D254C">
        <w:rPr>
          <w:rFonts w:ascii="Times New Roman" w:hAnsi="Times New Roman"/>
          <w:sz w:val="28"/>
          <w:szCs w:val="28"/>
        </w:rPr>
        <w:t>є</w:t>
      </w:r>
      <w:r w:rsidRPr="008D254C">
        <w:rPr>
          <w:rFonts w:ascii="Times New Roman" w:hAnsi="Times New Roman"/>
          <w:spacing w:val="-15"/>
          <w:sz w:val="28"/>
          <w:szCs w:val="28"/>
        </w:rPr>
        <w:t xml:space="preserve"> </w:t>
      </w:r>
      <w:r w:rsidRPr="008D254C">
        <w:rPr>
          <w:rFonts w:ascii="Times New Roman" w:hAnsi="Times New Roman"/>
          <w:sz w:val="28"/>
          <w:szCs w:val="28"/>
        </w:rPr>
        <w:t>питання</w:t>
      </w:r>
      <w:r w:rsidRPr="008D254C">
        <w:rPr>
          <w:rFonts w:ascii="Times New Roman" w:hAnsi="Times New Roman"/>
          <w:spacing w:val="-15"/>
          <w:sz w:val="28"/>
          <w:szCs w:val="28"/>
        </w:rPr>
        <w:t xml:space="preserve"> </w:t>
      </w:r>
      <w:r w:rsidRPr="008D254C">
        <w:rPr>
          <w:rFonts w:ascii="Times New Roman" w:hAnsi="Times New Roman"/>
          <w:sz w:val="28"/>
          <w:szCs w:val="28"/>
        </w:rPr>
        <w:t>належного</w:t>
      </w:r>
      <w:r w:rsidRPr="008D254C">
        <w:rPr>
          <w:rFonts w:ascii="Times New Roman" w:hAnsi="Times New Roman"/>
          <w:spacing w:val="-15"/>
          <w:sz w:val="28"/>
          <w:szCs w:val="28"/>
        </w:rPr>
        <w:t xml:space="preserve"> </w:t>
      </w:r>
      <w:r w:rsidRPr="008D254C">
        <w:rPr>
          <w:rFonts w:ascii="Times New Roman" w:hAnsi="Times New Roman"/>
          <w:sz w:val="28"/>
          <w:szCs w:val="28"/>
        </w:rPr>
        <w:t>врахування та</w:t>
      </w:r>
      <w:r w:rsidRPr="008D254C">
        <w:rPr>
          <w:rFonts w:ascii="Times New Roman" w:hAnsi="Times New Roman"/>
          <w:spacing w:val="-2"/>
          <w:sz w:val="28"/>
          <w:szCs w:val="28"/>
        </w:rPr>
        <w:t xml:space="preserve"> </w:t>
      </w:r>
      <w:r w:rsidRPr="008D254C">
        <w:rPr>
          <w:rFonts w:ascii="Times New Roman" w:hAnsi="Times New Roman"/>
          <w:sz w:val="28"/>
          <w:szCs w:val="28"/>
        </w:rPr>
        <w:t>захисту</w:t>
      </w:r>
      <w:r w:rsidRPr="008D254C">
        <w:rPr>
          <w:rFonts w:ascii="Times New Roman" w:hAnsi="Times New Roman"/>
          <w:spacing w:val="-2"/>
          <w:sz w:val="28"/>
          <w:szCs w:val="28"/>
        </w:rPr>
        <w:t xml:space="preserve"> </w:t>
      </w:r>
      <w:r w:rsidRPr="008D254C">
        <w:rPr>
          <w:rFonts w:ascii="Times New Roman" w:hAnsi="Times New Roman"/>
          <w:sz w:val="28"/>
          <w:szCs w:val="28"/>
        </w:rPr>
        <w:t>інтересів</w:t>
      </w:r>
      <w:r w:rsidRPr="008D254C">
        <w:rPr>
          <w:rFonts w:ascii="Times New Roman" w:hAnsi="Times New Roman"/>
          <w:spacing w:val="-1"/>
          <w:sz w:val="28"/>
          <w:szCs w:val="28"/>
        </w:rPr>
        <w:t xml:space="preserve"> </w:t>
      </w:r>
      <w:r w:rsidRPr="008D254C">
        <w:rPr>
          <w:rFonts w:ascii="Times New Roman" w:hAnsi="Times New Roman"/>
          <w:sz w:val="28"/>
          <w:szCs w:val="28"/>
        </w:rPr>
        <w:t>сіл</w:t>
      </w:r>
      <w:r w:rsidRPr="008D254C">
        <w:rPr>
          <w:rFonts w:ascii="Times New Roman" w:hAnsi="Times New Roman"/>
          <w:spacing w:val="-2"/>
          <w:sz w:val="28"/>
          <w:szCs w:val="28"/>
        </w:rPr>
        <w:t xml:space="preserve"> </w:t>
      </w:r>
      <w:r w:rsidRPr="008D254C">
        <w:rPr>
          <w:rFonts w:ascii="Times New Roman" w:hAnsi="Times New Roman"/>
          <w:sz w:val="28"/>
          <w:szCs w:val="28"/>
        </w:rPr>
        <w:t>та</w:t>
      </w:r>
      <w:r w:rsidRPr="008D254C">
        <w:rPr>
          <w:rFonts w:ascii="Times New Roman" w:hAnsi="Times New Roman"/>
          <w:spacing w:val="-2"/>
          <w:sz w:val="28"/>
          <w:szCs w:val="28"/>
        </w:rPr>
        <w:t xml:space="preserve"> </w:t>
      </w:r>
      <w:r w:rsidRPr="008D254C">
        <w:rPr>
          <w:rFonts w:ascii="Times New Roman" w:hAnsi="Times New Roman"/>
          <w:sz w:val="28"/>
          <w:szCs w:val="28"/>
        </w:rPr>
        <w:t>селищ,</w:t>
      </w:r>
      <w:r w:rsidRPr="008D254C">
        <w:rPr>
          <w:rFonts w:ascii="Times New Roman" w:hAnsi="Times New Roman"/>
          <w:spacing w:val="-2"/>
          <w:sz w:val="28"/>
          <w:szCs w:val="28"/>
        </w:rPr>
        <w:t xml:space="preserve"> </w:t>
      </w:r>
      <w:r w:rsidRPr="008D254C">
        <w:rPr>
          <w:rFonts w:ascii="Times New Roman" w:hAnsi="Times New Roman"/>
          <w:sz w:val="28"/>
          <w:szCs w:val="28"/>
        </w:rPr>
        <w:t>що</w:t>
      </w:r>
      <w:r w:rsidRPr="008D254C">
        <w:rPr>
          <w:rFonts w:ascii="Times New Roman" w:hAnsi="Times New Roman"/>
          <w:spacing w:val="-2"/>
          <w:sz w:val="28"/>
          <w:szCs w:val="28"/>
        </w:rPr>
        <w:t xml:space="preserve"> </w:t>
      </w:r>
      <w:r w:rsidRPr="008D254C">
        <w:rPr>
          <w:rFonts w:ascii="Times New Roman" w:hAnsi="Times New Roman"/>
          <w:sz w:val="28"/>
          <w:szCs w:val="28"/>
        </w:rPr>
        <w:t>знаходяться за межами адміністративного центру територіальної громади. Водночас в окремих регіонах (переважно Закарпатської та Одеської областей) існують конфлікти (штучно спровоковані), в яких активно використовується етнічний фак</w:t>
      </w:r>
      <w:r w:rsidRPr="008D254C">
        <w:rPr>
          <w:rFonts w:ascii="Times New Roman" w:hAnsi="Times New Roman"/>
          <w:spacing w:val="-4"/>
          <w:sz w:val="28"/>
          <w:szCs w:val="28"/>
        </w:rPr>
        <w:t>тор.</w:t>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Оскільки однією з проблем українського суспільства визнається відсутність культури діалогу, варто виокремити діалогові проєкти, що реалізуються за безпосередньої участі міжнародних неурядових організацій (НУО) та експертів, які набули своєї популярності з часів збройного протистояння в Україні. Такі організації займаються питаннями діалогу щодо врегулюван</w:t>
      </w:r>
      <w:r w:rsidR="00A83D42">
        <w:rPr>
          <w:rFonts w:ascii="Times New Roman" w:hAnsi="Times New Roman"/>
          <w:sz w:val="28"/>
          <w:szCs w:val="28"/>
        </w:rPr>
        <w:t>ня конфліктів на різних рівнях</w:t>
      </w:r>
      <w:r w:rsidR="00A83D42" w:rsidRPr="00A83D42">
        <w:rPr>
          <w:rFonts w:ascii="Times New Roman" w:hAnsi="Times New Roman"/>
          <w:sz w:val="28"/>
          <w:szCs w:val="28"/>
        </w:rPr>
        <w:t xml:space="preserve"> </w:t>
      </w:r>
      <w:r w:rsidR="00767985" w:rsidRPr="008D254C">
        <w:rPr>
          <w:rStyle w:val="a9"/>
          <w:rFonts w:ascii="Times New Roman" w:hAnsi="Times New Roman"/>
          <w:sz w:val="28"/>
          <w:szCs w:val="28"/>
        </w:rPr>
        <w:footnoteReference w:id="64"/>
      </w:r>
      <w:r w:rsidR="00A83D42" w:rsidRPr="00A83D42">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Позитивний внесок у справу щодо об’єднання діалогових ініціатив не лише міжнародних, а й місцевих громадських організацій здійснила Міжнародна конференція «Інструменти діалогу як засобу подолання кризових </w:t>
      </w:r>
      <w:r w:rsidRPr="008D254C">
        <w:rPr>
          <w:rFonts w:ascii="Times New Roman" w:hAnsi="Times New Roman"/>
          <w:sz w:val="28"/>
          <w:szCs w:val="28"/>
        </w:rPr>
        <w:lastRenderedPageBreak/>
        <w:t>явищ: міжнародний досвід та перспективи застосування</w:t>
      </w:r>
      <w:r w:rsidRPr="008D254C">
        <w:rPr>
          <w:rFonts w:ascii="Times New Roman" w:hAnsi="Times New Roman"/>
          <w:spacing w:val="80"/>
          <w:sz w:val="28"/>
          <w:szCs w:val="28"/>
        </w:rPr>
        <w:t xml:space="preserve"> </w:t>
      </w:r>
      <w:r w:rsidRPr="008D254C">
        <w:rPr>
          <w:rFonts w:ascii="Times New Roman" w:hAnsi="Times New Roman"/>
          <w:sz w:val="28"/>
          <w:szCs w:val="28"/>
        </w:rPr>
        <w:t>в Україні». Використання сучасних методів дипломатії з використанням інструментів офіційної, напівофіційної та неофіційної дипломатії у процесі управління конфліктами значно впливає на формальну та неформальну взаємодію в системі «влада – громадськість», оскільки</w:t>
      </w:r>
      <w:r w:rsidRPr="008D254C">
        <w:rPr>
          <w:rFonts w:ascii="Times New Roman" w:hAnsi="Times New Roman"/>
          <w:spacing w:val="-19"/>
          <w:sz w:val="28"/>
          <w:szCs w:val="28"/>
        </w:rPr>
        <w:t xml:space="preserve"> </w:t>
      </w:r>
      <w:r w:rsidRPr="008D254C">
        <w:rPr>
          <w:rFonts w:ascii="Times New Roman" w:hAnsi="Times New Roman"/>
          <w:sz w:val="28"/>
          <w:szCs w:val="28"/>
        </w:rPr>
        <w:t>має</w:t>
      </w:r>
      <w:r w:rsidRPr="008D254C">
        <w:rPr>
          <w:rFonts w:ascii="Times New Roman" w:hAnsi="Times New Roman"/>
          <w:spacing w:val="-18"/>
          <w:sz w:val="28"/>
          <w:szCs w:val="28"/>
        </w:rPr>
        <w:t xml:space="preserve"> </w:t>
      </w:r>
      <w:r w:rsidRPr="008D254C">
        <w:rPr>
          <w:rFonts w:ascii="Times New Roman" w:hAnsi="Times New Roman"/>
          <w:sz w:val="28"/>
          <w:szCs w:val="28"/>
        </w:rPr>
        <w:t>спрямування</w:t>
      </w:r>
      <w:r w:rsidRPr="008D254C">
        <w:rPr>
          <w:rFonts w:ascii="Times New Roman" w:hAnsi="Times New Roman"/>
          <w:spacing w:val="-19"/>
          <w:sz w:val="28"/>
          <w:szCs w:val="28"/>
        </w:rPr>
        <w:t xml:space="preserve"> </w:t>
      </w:r>
      <w:r w:rsidRPr="008D254C">
        <w:rPr>
          <w:rFonts w:ascii="Times New Roman" w:hAnsi="Times New Roman"/>
          <w:sz w:val="28"/>
          <w:szCs w:val="28"/>
        </w:rPr>
        <w:t>не</w:t>
      </w:r>
      <w:r w:rsidRPr="008D254C">
        <w:rPr>
          <w:rFonts w:ascii="Times New Roman" w:hAnsi="Times New Roman"/>
          <w:spacing w:val="-18"/>
          <w:sz w:val="28"/>
          <w:szCs w:val="28"/>
        </w:rPr>
        <w:t xml:space="preserve"> </w:t>
      </w:r>
      <w:r w:rsidRPr="008D254C">
        <w:rPr>
          <w:rFonts w:ascii="Times New Roman" w:hAnsi="Times New Roman"/>
          <w:sz w:val="28"/>
          <w:szCs w:val="28"/>
        </w:rPr>
        <w:t>лише</w:t>
      </w:r>
      <w:r w:rsidRPr="008D254C">
        <w:rPr>
          <w:rFonts w:ascii="Times New Roman" w:hAnsi="Times New Roman"/>
          <w:spacing w:val="-19"/>
          <w:sz w:val="28"/>
          <w:szCs w:val="28"/>
        </w:rPr>
        <w:t xml:space="preserve"> </w:t>
      </w:r>
      <w:r w:rsidRPr="008D254C">
        <w:rPr>
          <w:rFonts w:ascii="Times New Roman" w:hAnsi="Times New Roman"/>
          <w:sz w:val="28"/>
          <w:szCs w:val="28"/>
        </w:rPr>
        <w:t>на</w:t>
      </w:r>
      <w:r w:rsidRPr="008D254C">
        <w:rPr>
          <w:rFonts w:ascii="Times New Roman" w:hAnsi="Times New Roman"/>
          <w:spacing w:val="-18"/>
          <w:sz w:val="28"/>
          <w:szCs w:val="28"/>
        </w:rPr>
        <w:t xml:space="preserve"> </w:t>
      </w:r>
      <w:r w:rsidRPr="008D254C">
        <w:rPr>
          <w:rFonts w:ascii="Times New Roman" w:hAnsi="Times New Roman"/>
          <w:sz w:val="28"/>
          <w:szCs w:val="28"/>
        </w:rPr>
        <w:t>розробку</w:t>
      </w:r>
      <w:r w:rsidRPr="008D254C">
        <w:rPr>
          <w:rFonts w:ascii="Times New Roman" w:hAnsi="Times New Roman"/>
          <w:spacing w:val="-9"/>
          <w:sz w:val="28"/>
          <w:szCs w:val="28"/>
        </w:rPr>
        <w:t xml:space="preserve"> </w:t>
      </w:r>
      <w:r w:rsidRPr="008D254C">
        <w:rPr>
          <w:rFonts w:ascii="Times New Roman" w:hAnsi="Times New Roman"/>
          <w:sz w:val="28"/>
          <w:szCs w:val="28"/>
        </w:rPr>
        <w:t>стратегій</w:t>
      </w:r>
      <w:r w:rsidRPr="008D254C">
        <w:rPr>
          <w:rFonts w:ascii="Times New Roman" w:hAnsi="Times New Roman"/>
          <w:spacing w:val="-9"/>
          <w:sz w:val="28"/>
          <w:szCs w:val="28"/>
        </w:rPr>
        <w:t xml:space="preserve"> </w:t>
      </w:r>
      <w:r w:rsidRPr="008D254C">
        <w:rPr>
          <w:rFonts w:ascii="Times New Roman" w:hAnsi="Times New Roman"/>
          <w:sz w:val="28"/>
          <w:szCs w:val="28"/>
        </w:rPr>
        <w:t>врегулювання</w:t>
      </w:r>
      <w:r w:rsidRPr="008D254C">
        <w:rPr>
          <w:rFonts w:ascii="Times New Roman" w:hAnsi="Times New Roman"/>
          <w:spacing w:val="-9"/>
          <w:sz w:val="28"/>
          <w:szCs w:val="28"/>
        </w:rPr>
        <w:t xml:space="preserve"> </w:t>
      </w:r>
      <w:r w:rsidRPr="008D254C">
        <w:rPr>
          <w:rFonts w:ascii="Times New Roman" w:hAnsi="Times New Roman"/>
          <w:sz w:val="28"/>
          <w:szCs w:val="28"/>
        </w:rPr>
        <w:t>конфліктів, а й на громадську думку.</w:t>
      </w:r>
    </w:p>
    <w:p w:rsidR="00400832" w:rsidRPr="00094A40"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Починаючи</w:t>
      </w:r>
      <w:r w:rsidRPr="008D254C">
        <w:rPr>
          <w:rFonts w:ascii="Times New Roman" w:hAnsi="Times New Roman"/>
          <w:spacing w:val="80"/>
          <w:sz w:val="28"/>
          <w:szCs w:val="28"/>
        </w:rPr>
        <w:t xml:space="preserve"> </w:t>
      </w:r>
      <w:r w:rsidRPr="008D254C">
        <w:rPr>
          <w:rFonts w:ascii="Times New Roman" w:hAnsi="Times New Roman"/>
          <w:sz w:val="28"/>
          <w:szCs w:val="28"/>
        </w:rPr>
        <w:t>з</w:t>
      </w:r>
      <w:r w:rsidRPr="008D254C">
        <w:rPr>
          <w:rFonts w:ascii="Times New Roman" w:hAnsi="Times New Roman"/>
          <w:spacing w:val="80"/>
          <w:sz w:val="28"/>
          <w:szCs w:val="28"/>
        </w:rPr>
        <w:t xml:space="preserve"> </w:t>
      </w:r>
      <w:r w:rsidRPr="008D254C">
        <w:rPr>
          <w:rFonts w:ascii="Times New Roman" w:hAnsi="Times New Roman"/>
          <w:sz w:val="28"/>
          <w:szCs w:val="28"/>
        </w:rPr>
        <w:t>часів</w:t>
      </w:r>
      <w:r w:rsidRPr="008D254C">
        <w:rPr>
          <w:rFonts w:ascii="Times New Roman" w:hAnsi="Times New Roman"/>
          <w:spacing w:val="80"/>
          <w:sz w:val="28"/>
          <w:szCs w:val="28"/>
        </w:rPr>
        <w:t xml:space="preserve"> </w:t>
      </w:r>
      <w:r w:rsidRPr="008D254C">
        <w:rPr>
          <w:rFonts w:ascii="Times New Roman" w:hAnsi="Times New Roman"/>
          <w:sz w:val="28"/>
          <w:szCs w:val="28"/>
        </w:rPr>
        <w:t>незалежності в політичному середовищі нашої держави головне місце посідали дебати, метою яких</w:t>
      </w:r>
      <w:r w:rsidRPr="008D254C">
        <w:rPr>
          <w:rFonts w:ascii="Times New Roman" w:hAnsi="Times New Roman"/>
          <w:spacing w:val="-8"/>
          <w:sz w:val="28"/>
          <w:szCs w:val="28"/>
        </w:rPr>
        <w:t xml:space="preserve"> </w:t>
      </w:r>
      <w:r w:rsidRPr="008D254C">
        <w:rPr>
          <w:rFonts w:ascii="Times New Roman" w:hAnsi="Times New Roman"/>
          <w:sz w:val="28"/>
          <w:szCs w:val="28"/>
        </w:rPr>
        <w:t>стало</w:t>
      </w:r>
      <w:r w:rsidRPr="008D254C">
        <w:rPr>
          <w:rFonts w:ascii="Times New Roman" w:hAnsi="Times New Roman"/>
          <w:spacing w:val="-8"/>
          <w:sz w:val="28"/>
          <w:szCs w:val="28"/>
        </w:rPr>
        <w:t xml:space="preserve"> </w:t>
      </w:r>
      <w:r w:rsidRPr="008D254C">
        <w:rPr>
          <w:rFonts w:ascii="Times New Roman" w:hAnsi="Times New Roman"/>
          <w:sz w:val="28"/>
          <w:szCs w:val="28"/>
        </w:rPr>
        <w:t>доведення</w:t>
      </w:r>
      <w:r w:rsidRPr="008D254C">
        <w:rPr>
          <w:rFonts w:ascii="Times New Roman" w:hAnsi="Times New Roman"/>
          <w:spacing w:val="-8"/>
          <w:sz w:val="28"/>
          <w:szCs w:val="28"/>
        </w:rPr>
        <w:t xml:space="preserve"> </w:t>
      </w:r>
      <w:r w:rsidRPr="008D254C">
        <w:rPr>
          <w:rFonts w:ascii="Times New Roman" w:hAnsi="Times New Roman"/>
          <w:sz w:val="28"/>
          <w:szCs w:val="28"/>
        </w:rPr>
        <w:t>правоти</w:t>
      </w:r>
      <w:r w:rsidRPr="008D254C">
        <w:rPr>
          <w:rFonts w:ascii="Times New Roman" w:hAnsi="Times New Roman"/>
          <w:spacing w:val="-8"/>
          <w:sz w:val="28"/>
          <w:szCs w:val="28"/>
        </w:rPr>
        <w:t xml:space="preserve"> </w:t>
      </w:r>
      <w:r w:rsidRPr="008D254C">
        <w:rPr>
          <w:rFonts w:ascii="Times New Roman" w:hAnsi="Times New Roman"/>
          <w:sz w:val="28"/>
          <w:szCs w:val="28"/>
        </w:rPr>
        <w:t>своєї</w:t>
      </w:r>
      <w:r w:rsidRPr="008D254C">
        <w:rPr>
          <w:rFonts w:ascii="Times New Roman" w:hAnsi="Times New Roman"/>
          <w:spacing w:val="-8"/>
          <w:sz w:val="28"/>
          <w:szCs w:val="28"/>
        </w:rPr>
        <w:t xml:space="preserve"> </w:t>
      </w:r>
      <w:r w:rsidRPr="008D254C">
        <w:rPr>
          <w:rFonts w:ascii="Times New Roman" w:hAnsi="Times New Roman"/>
          <w:sz w:val="28"/>
          <w:szCs w:val="28"/>
        </w:rPr>
        <w:t>позиції. Така ситуація ретранслювалася на суспільний</w:t>
      </w:r>
      <w:r w:rsidRPr="008D254C">
        <w:rPr>
          <w:rFonts w:ascii="Times New Roman" w:hAnsi="Times New Roman"/>
          <w:spacing w:val="-2"/>
          <w:sz w:val="28"/>
          <w:szCs w:val="28"/>
        </w:rPr>
        <w:t xml:space="preserve"> </w:t>
      </w:r>
      <w:r w:rsidRPr="008D254C">
        <w:rPr>
          <w:rFonts w:ascii="Times New Roman" w:hAnsi="Times New Roman"/>
          <w:sz w:val="28"/>
          <w:szCs w:val="28"/>
        </w:rPr>
        <w:t>/</w:t>
      </w:r>
      <w:r w:rsidRPr="008D254C">
        <w:rPr>
          <w:rFonts w:ascii="Times New Roman" w:hAnsi="Times New Roman"/>
          <w:spacing w:val="-2"/>
          <w:sz w:val="28"/>
          <w:szCs w:val="28"/>
        </w:rPr>
        <w:t xml:space="preserve"> </w:t>
      </w:r>
      <w:r w:rsidRPr="008D254C">
        <w:rPr>
          <w:rFonts w:ascii="Times New Roman" w:hAnsi="Times New Roman"/>
          <w:sz w:val="28"/>
          <w:szCs w:val="28"/>
        </w:rPr>
        <w:t>громадський</w:t>
      </w:r>
      <w:r w:rsidRPr="008D254C">
        <w:rPr>
          <w:rFonts w:ascii="Times New Roman" w:hAnsi="Times New Roman"/>
          <w:spacing w:val="-2"/>
          <w:sz w:val="28"/>
          <w:szCs w:val="28"/>
        </w:rPr>
        <w:t xml:space="preserve"> </w:t>
      </w:r>
      <w:r w:rsidRPr="008D254C">
        <w:rPr>
          <w:rFonts w:ascii="Times New Roman" w:hAnsi="Times New Roman"/>
          <w:sz w:val="28"/>
          <w:szCs w:val="28"/>
        </w:rPr>
        <w:t>рівень,</w:t>
      </w:r>
      <w:r w:rsidRPr="008D254C">
        <w:rPr>
          <w:rFonts w:ascii="Times New Roman" w:hAnsi="Times New Roman"/>
          <w:spacing w:val="-1"/>
          <w:sz w:val="28"/>
          <w:szCs w:val="28"/>
        </w:rPr>
        <w:t xml:space="preserve"> </w:t>
      </w:r>
      <w:r w:rsidRPr="008D254C">
        <w:rPr>
          <w:rFonts w:ascii="Times New Roman" w:hAnsi="Times New Roman"/>
          <w:spacing w:val="-2"/>
          <w:sz w:val="28"/>
          <w:szCs w:val="28"/>
        </w:rPr>
        <w:t>здебіль</w:t>
      </w:r>
      <w:r w:rsidRPr="008D254C">
        <w:rPr>
          <w:rFonts w:ascii="Times New Roman" w:hAnsi="Times New Roman"/>
          <w:sz w:val="28"/>
          <w:szCs w:val="28"/>
        </w:rPr>
        <w:t>шого через ЗМІ. На національному рівні проводились політичні ток-шоу, що сприяло витісненню діалогу із суспільно-політичного життя та, як наслідок, пр</w:t>
      </w:r>
      <w:r w:rsidR="009E2ECF" w:rsidRPr="008D254C">
        <w:rPr>
          <w:rFonts w:ascii="Times New Roman" w:hAnsi="Times New Roman"/>
          <w:sz w:val="28"/>
          <w:szCs w:val="28"/>
        </w:rPr>
        <w:t>извело до безлічі конфліктів</w:t>
      </w:r>
      <w:r w:rsidR="00094A40" w:rsidRPr="00094A40">
        <w:rPr>
          <w:rFonts w:ascii="Times New Roman" w:hAnsi="Times New Roman"/>
          <w:sz w:val="28"/>
          <w:szCs w:val="28"/>
          <w:lang w:val="ru-RU"/>
        </w:rPr>
        <w:t xml:space="preserve"> </w:t>
      </w:r>
      <w:r w:rsidR="00767985" w:rsidRPr="008D254C">
        <w:rPr>
          <w:rStyle w:val="a9"/>
          <w:rFonts w:ascii="Times New Roman" w:hAnsi="Times New Roman"/>
          <w:sz w:val="28"/>
          <w:szCs w:val="28"/>
        </w:rPr>
        <w:footnoteReference w:id="65"/>
      </w:r>
      <w:r w:rsidR="00094A40" w:rsidRPr="00094A40">
        <w:rPr>
          <w:rFonts w:ascii="Times New Roman" w:hAnsi="Times New Roman"/>
          <w:sz w:val="28"/>
          <w:szCs w:val="28"/>
          <w:lang w:val="ru-RU"/>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В умовах сьогодення невирішеним залишається питання в усьому світі щодо управління конфліктами, які спричинені пандемією. Україна не є винятком, а важливість конфлікт-менеджменту в цьому випадку на рівні місцевого самоврядування (оскільки місцева влада приймає ряд важливих рішень з цього питання,</w:t>
      </w:r>
      <w:r w:rsidRPr="008D254C">
        <w:rPr>
          <w:rFonts w:ascii="Times New Roman" w:hAnsi="Times New Roman"/>
          <w:spacing w:val="80"/>
          <w:sz w:val="28"/>
          <w:szCs w:val="28"/>
        </w:rPr>
        <w:t xml:space="preserve"> </w:t>
      </w:r>
      <w:r w:rsidRPr="008D254C">
        <w:rPr>
          <w:rFonts w:ascii="Times New Roman" w:hAnsi="Times New Roman"/>
          <w:sz w:val="28"/>
          <w:szCs w:val="28"/>
        </w:rPr>
        <w:t>які здатні спричинити безліч конфліктних ситуацій) беззаперечна.</w:t>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Якщо ж розглядати різницю між структурно-організаційним забезпеченням управління конфліктами на державному рівні та на рівні місцевого самоврядування, то можна простежити певний дисбаланс. Система органів державної влади України</w:t>
      </w:r>
      <w:r w:rsidRPr="008D254C">
        <w:rPr>
          <w:rFonts w:ascii="Times New Roman" w:hAnsi="Times New Roman"/>
          <w:spacing w:val="-11"/>
          <w:sz w:val="28"/>
          <w:szCs w:val="28"/>
        </w:rPr>
        <w:t xml:space="preserve"> </w:t>
      </w:r>
      <w:r w:rsidRPr="008D254C">
        <w:rPr>
          <w:rFonts w:ascii="Times New Roman" w:hAnsi="Times New Roman"/>
          <w:sz w:val="28"/>
          <w:szCs w:val="28"/>
        </w:rPr>
        <w:t>включає</w:t>
      </w:r>
      <w:r w:rsidRPr="008D254C">
        <w:rPr>
          <w:rFonts w:ascii="Times New Roman" w:hAnsi="Times New Roman"/>
          <w:spacing w:val="-11"/>
          <w:sz w:val="28"/>
          <w:szCs w:val="28"/>
        </w:rPr>
        <w:t xml:space="preserve"> </w:t>
      </w:r>
      <w:r w:rsidRPr="008D254C">
        <w:rPr>
          <w:rFonts w:ascii="Times New Roman" w:hAnsi="Times New Roman"/>
          <w:sz w:val="28"/>
          <w:szCs w:val="28"/>
        </w:rPr>
        <w:t>як</w:t>
      </w:r>
      <w:r w:rsidRPr="008D254C">
        <w:rPr>
          <w:rFonts w:ascii="Times New Roman" w:hAnsi="Times New Roman"/>
          <w:spacing w:val="-11"/>
          <w:sz w:val="28"/>
          <w:szCs w:val="28"/>
        </w:rPr>
        <w:t xml:space="preserve"> </w:t>
      </w:r>
      <w:r w:rsidRPr="008D254C">
        <w:rPr>
          <w:rFonts w:ascii="Times New Roman" w:hAnsi="Times New Roman"/>
          <w:sz w:val="28"/>
          <w:szCs w:val="28"/>
        </w:rPr>
        <w:t>окремі</w:t>
      </w:r>
      <w:r w:rsidRPr="008D254C">
        <w:rPr>
          <w:rFonts w:ascii="Times New Roman" w:hAnsi="Times New Roman"/>
          <w:spacing w:val="-11"/>
          <w:sz w:val="28"/>
          <w:szCs w:val="28"/>
        </w:rPr>
        <w:t xml:space="preserve"> </w:t>
      </w:r>
      <w:r w:rsidRPr="008D254C">
        <w:rPr>
          <w:rFonts w:ascii="Times New Roman" w:hAnsi="Times New Roman"/>
          <w:sz w:val="28"/>
          <w:szCs w:val="28"/>
        </w:rPr>
        <w:t>підрозділи,</w:t>
      </w:r>
      <w:r w:rsidRPr="008D254C">
        <w:rPr>
          <w:rFonts w:ascii="Times New Roman" w:hAnsi="Times New Roman"/>
          <w:spacing w:val="-11"/>
          <w:sz w:val="28"/>
          <w:szCs w:val="28"/>
        </w:rPr>
        <w:t xml:space="preserve"> </w:t>
      </w:r>
      <w:r w:rsidRPr="008D254C">
        <w:rPr>
          <w:rFonts w:ascii="Times New Roman" w:hAnsi="Times New Roman"/>
          <w:sz w:val="28"/>
          <w:szCs w:val="28"/>
        </w:rPr>
        <w:t>так і цілі органи (Національна тристороння соціально-економічна рада при Президентові України та Національна служба посередництва і примирення, установи при Кабінеті Міністрів України тощо; на територіальному рівні – громадські ради, консультативно-дорадчі ради), які відповідають</w:t>
      </w:r>
      <w:r w:rsidRPr="008D254C">
        <w:rPr>
          <w:rFonts w:ascii="Times New Roman" w:hAnsi="Times New Roman"/>
          <w:spacing w:val="-14"/>
          <w:sz w:val="28"/>
          <w:szCs w:val="28"/>
        </w:rPr>
        <w:t xml:space="preserve"> </w:t>
      </w:r>
      <w:r w:rsidRPr="008D254C">
        <w:rPr>
          <w:rFonts w:ascii="Times New Roman" w:hAnsi="Times New Roman"/>
          <w:sz w:val="28"/>
          <w:szCs w:val="28"/>
        </w:rPr>
        <w:t>за</w:t>
      </w:r>
      <w:r w:rsidRPr="008D254C">
        <w:rPr>
          <w:rFonts w:ascii="Times New Roman" w:hAnsi="Times New Roman"/>
          <w:spacing w:val="-14"/>
          <w:sz w:val="28"/>
          <w:szCs w:val="28"/>
        </w:rPr>
        <w:t xml:space="preserve"> </w:t>
      </w:r>
      <w:r w:rsidRPr="008D254C">
        <w:rPr>
          <w:rFonts w:ascii="Times New Roman" w:hAnsi="Times New Roman"/>
          <w:sz w:val="28"/>
          <w:szCs w:val="28"/>
        </w:rPr>
        <w:t>організацію</w:t>
      </w:r>
      <w:r w:rsidRPr="008D254C">
        <w:rPr>
          <w:rFonts w:ascii="Times New Roman" w:hAnsi="Times New Roman"/>
          <w:spacing w:val="-14"/>
          <w:sz w:val="28"/>
          <w:szCs w:val="28"/>
        </w:rPr>
        <w:t xml:space="preserve"> </w:t>
      </w:r>
      <w:r w:rsidRPr="008D254C">
        <w:rPr>
          <w:rFonts w:ascii="Times New Roman" w:hAnsi="Times New Roman"/>
          <w:sz w:val="28"/>
          <w:szCs w:val="28"/>
        </w:rPr>
        <w:t>та</w:t>
      </w:r>
      <w:r w:rsidRPr="008D254C">
        <w:rPr>
          <w:rFonts w:ascii="Times New Roman" w:hAnsi="Times New Roman"/>
          <w:spacing w:val="-14"/>
          <w:sz w:val="28"/>
          <w:szCs w:val="28"/>
        </w:rPr>
        <w:t xml:space="preserve"> </w:t>
      </w:r>
      <w:r w:rsidRPr="008D254C">
        <w:rPr>
          <w:rFonts w:ascii="Times New Roman" w:hAnsi="Times New Roman"/>
          <w:sz w:val="28"/>
          <w:szCs w:val="28"/>
        </w:rPr>
        <w:t>здійснення</w:t>
      </w:r>
      <w:r w:rsidRPr="008D254C">
        <w:rPr>
          <w:rFonts w:ascii="Times New Roman" w:hAnsi="Times New Roman"/>
          <w:spacing w:val="-14"/>
          <w:sz w:val="28"/>
          <w:szCs w:val="28"/>
        </w:rPr>
        <w:t xml:space="preserve"> </w:t>
      </w:r>
      <w:r w:rsidRPr="008D254C">
        <w:rPr>
          <w:rFonts w:ascii="Times New Roman" w:hAnsi="Times New Roman"/>
          <w:sz w:val="28"/>
          <w:szCs w:val="28"/>
        </w:rPr>
        <w:t xml:space="preserve">соціального діалогу. У звітах про діяльність громадських рад здебільшого констатуються формальні результати діяльності, що також підкреслює не </w:t>
      </w:r>
      <w:r w:rsidRPr="008D254C">
        <w:rPr>
          <w:rFonts w:ascii="Times New Roman" w:hAnsi="Times New Roman"/>
          <w:sz w:val="28"/>
          <w:szCs w:val="28"/>
        </w:rPr>
        <w:lastRenderedPageBreak/>
        <w:t>сформованість єдиної системи та слабку розвиненість на місцевому рівні системи управління кон</w:t>
      </w:r>
      <w:r w:rsidR="00A83D42">
        <w:rPr>
          <w:rFonts w:ascii="Times New Roman" w:hAnsi="Times New Roman"/>
          <w:spacing w:val="-2"/>
          <w:sz w:val="28"/>
          <w:szCs w:val="28"/>
        </w:rPr>
        <w:t>фліктами</w:t>
      </w:r>
      <w:r w:rsidR="00A83D42" w:rsidRPr="00A83D42">
        <w:rPr>
          <w:rFonts w:ascii="Times New Roman" w:hAnsi="Times New Roman"/>
          <w:spacing w:val="-2"/>
          <w:sz w:val="28"/>
          <w:szCs w:val="28"/>
        </w:rPr>
        <w:t xml:space="preserve"> </w:t>
      </w:r>
      <w:r w:rsidR="00767985" w:rsidRPr="008D254C">
        <w:rPr>
          <w:rStyle w:val="a9"/>
          <w:rFonts w:ascii="Times New Roman" w:hAnsi="Times New Roman"/>
          <w:spacing w:val="-2"/>
          <w:sz w:val="28"/>
          <w:szCs w:val="28"/>
        </w:rPr>
        <w:footnoteReference w:id="66"/>
      </w:r>
      <w:r w:rsidR="00A83D42" w:rsidRPr="00A83D42">
        <w:rPr>
          <w:rFonts w:ascii="Times New Roman" w:hAnsi="Times New Roman"/>
          <w:spacing w:val="-2"/>
          <w:sz w:val="28"/>
          <w:szCs w:val="28"/>
        </w:rPr>
        <w:t>.</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Характерні риси причин виникнення конфліктів на рівні місцевого самоврядування підкреслюють дуалістичну роль громадянського суспільства як об’єкта конфлікту та одночасно суб’єкта його подолання.</w:t>
      </w:r>
      <w:r w:rsidRPr="008D254C">
        <w:rPr>
          <w:rFonts w:ascii="Times New Roman" w:hAnsi="Times New Roman"/>
          <w:spacing w:val="-2"/>
          <w:sz w:val="28"/>
          <w:szCs w:val="28"/>
        </w:rPr>
        <w:t xml:space="preserve"> </w:t>
      </w:r>
      <w:r w:rsidRPr="008D254C">
        <w:rPr>
          <w:rFonts w:ascii="Times New Roman" w:hAnsi="Times New Roman"/>
          <w:sz w:val="28"/>
          <w:szCs w:val="28"/>
        </w:rPr>
        <w:t>Також</w:t>
      </w:r>
      <w:r w:rsidRPr="008D254C">
        <w:rPr>
          <w:rFonts w:ascii="Times New Roman" w:hAnsi="Times New Roman"/>
          <w:spacing w:val="-2"/>
          <w:sz w:val="28"/>
          <w:szCs w:val="28"/>
        </w:rPr>
        <w:t xml:space="preserve"> </w:t>
      </w:r>
      <w:r w:rsidRPr="008D254C">
        <w:rPr>
          <w:rFonts w:ascii="Times New Roman" w:hAnsi="Times New Roman"/>
          <w:sz w:val="28"/>
          <w:szCs w:val="28"/>
        </w:rPr>
        <w:t>важливим</w:t>
      </w:r>
      <w:r w:rsidRPr="008D254C">
        <w:rPr>
          <w:rFonts w:ascii="Times New Roman" w:hAnsi="Times New Roman"/>
          <w:spacing w:val="-2"/>
          <w:sz w:val="28"/>
          <w:szCs w:val="28"/>
        </w:rPr>
        <w:t xml:space="preserve"> </w:t>
      </w:r>
      <w:r w:rsidRPr="008D254C">
        <w:rPr>
          <w:rFonts w:ascii="Times New Roman" w:hAnsi="Times New Roman"/>
          <w:sz w:val="28"/>
          <w:szCs w:val="28"/>
        </w:rPr>
        <w:t xml:space="preserve">залишається питання подолання конфліктності у процесі взаємодії органів влади з неурядовими ініціативами, що вимагає певного </w:t>
      </w:r>
      <w:r w:rsidRPr="008D254C">
        <w:rPr>
          <w:rFonts w:ascii="Times New Roman" w:hAnsi="Times New Roman"/>
          <w:spacing w:val="-2"/>
          <w:sz w:val="28"/>
          <w:szCs w:val="28"/>
        </w:rPr>
        <w:t>переосмислення</w:t>
      </w:r>
      <w:r w:rsidRPr="008D254C">
        <w:rPr>
          <w:rFonts w:ascii="Times New Roman" w:hAnsi="Times New Roman"/>
          <w:spacing w:val="-13"/>
          <w:sz w:val="28"/>
          <w:szCs w:val="28"/>
        </w:rPr>
        <w:t xml:space="preserve"> </w:t>
      </w:r>
      <w:r w:rsidRPr="008D254C">
        <w:rPr>
          <w:rFonts w:ascii="Times New Roman" w:hAnsi="Times New Roman"/>
          <w:spacing w:val="-2"/>
          <w:sz w:val="28"/>
          <w:szCs w:val="28"/>
        </w:rPr>
        <w:t>та</w:t>
      </w:r>
      <w:r w:rsidRPr="008D254C">
        <w:rPr>
          <w:rFonts w:ascii="Times New Roman" w:hAnsi="Times New Roman"/>
          <w:spacing w:val="-13"/>
          <w:sz w:val="28"/>
          <w:szCs w:val="28"/>
        </w:rPr>
        <w:t xml:space="preserve"> </w:t>
      </w:r>
      <w:r w:rsidRPr="008D254C">
        <w:rPr>
          <w:rFonts w:ascii="Times New Roman" w:hAnsi="Times New Roman"/>
          <w:spacing w:val="-2"/>
          <w:sz w:val="28"/>
          <w:szCs w:val="28"/>
        </w:rPr>
        <w:t>формування</w:t>
      </w:r>
      <w:r w:rsidRPr="008D254C">
        <w:rPr>
          <w:rFonts w:ascii="Times New Roman" w:hAnsi="Times New Roman"/>
          <w:spacing w:val="-13"/>
          <w:sz w:val="28"/>
          <w:szCs w:val="28"/>
        </w:rPr>
        <w:t xml:space="preserve"> </w:t>
      </w:r>
      <w:r w:rsidRPr="008D254C">
        <w:rPr>
          <w:rFonts w:ascii="Times New Roman" w:hAnsi="Times New Roman"/>
          <w:spacing w:val="-2"/>
          <w:sz w:val="28"/>
          <w:szCs w:val="28"/>
        </w:rPr>
        <w:t>нових</w:t>
      </w:r>
      <w:r w:rsidRPr="008D254C">
        <w:rPr>
          <w:rFonts w:ascii="Times New Roman" w:hAnsi="Times New Roman"/>
          <w:spacing w:val="-13"/>
          <w:sz w:val="28"/>
          <w:szCs w:val="28"/>
        </w:rPr>
        <w:t xml:space="preserve"> </w:t>
      </w:r>
      <w:r w:rsidRPr="008D254C">
        <w:rPr>
          <w:rFonts w:ascii="Times New Roman" w:hAnsi="Times New Roman"/>
          <w:spacing w:val="-2"/>
          <w:sz w:val="28"/>
          <w:szCs w:val="28"/>
        </w:rPr>
        <w:t>під</w:t>
      </w:r>
      <w:r w:rsidRPr="008D254C">
        <w:rPr>
          <w:rFonts w:ascii="Times New Roman" w:hAnsi="Times New Roman"/>
          <w:sz w:val="28"/>
          <w:szCs w:val="28"/>
        </w:rPr>
        <w:t>ходів</w:t>
      </w:r>
      <w:r w:rsidRPr="008D254C">
        <w:rPr>
          <w:rFonts w:ascii="Times New Roman" w:hAnsi="Times New Roman"/>
          <w:spacing w:val="-5"/>
          <w:sz w:val="28"/>
          <w:szCs w:val="28"/>
        </w:rPr>
        <w:t xml:space="preserve"> </w:t>
      </w:r>
      <w:r w:rsidRPr="008D254C">
        <w:rPr>
          <w:rFonts w:ascii="Times New Roman" w:hAnsi="Times New Roman"/>
          <w:sz w:val="28"/>
          <w:szCs w:val="28"/>
        </w:rPr>
        <w:t>до</w:t>
      </w:r>
      <w:r w:rsidRPr="008D254C">
        <w:rPr>
          <w:rFonts w:ascii="Times New Roman" w:hAnsi="Times New Roman"/>
          <w:spacing w:val="-5"/>
          <w:sz w:val="28"/>
          <w:szCs w:val="28"/>
        </w:rPr>
        <w:t xml:space="preserve"> </w:t>
      </w:r>
      <w:r w:rsidRPr="008D254C">
        <w:rPr>
          <w:rFonts w:ascii="Times New Roman" w:hAnsi="Times New Roman"/>
          <w:sz w:val="28"/>
          <w:szCs w:val="28"/>
        </w:rPr>
        <w:t>діалогу</w:t>
      </w:r>
      <w:r w:rsidRPr="008D254C">
        <w:rPr>
          <w:rFonts w:ascii="Times New Roman" w:hAnsi="Times New Roman"/>
          <w:spacing w:val="-5"/>
          <w:sz w:val="28"/>
          <w:szCs w:val="28"/>
        </w:rPr>
        <w:t xml:space="preserve"> </w:t>
      </w:r>
      <w:r w:rsidRPr="008D254C">
        <w:rPr>
          <w:rFonts w:ascii="Times New Roman" w:hAnsi="Times New Roman"/>
          <w:sz w:val="28"/>
          <w:szCs w:val="28"/>
        </w:rPr>
        <w:t>в</w:t>
      </w:r>
      <w:r w:rsidRPr="008D254C">
        <w:rPr>
          <w:rFonts w:ascii="Times New Roman" w:hAnsi="Times New Roman"/>
          <w:spacing w:val="-5"/>
          <w:sz w:val="28"/>
          <w:szCs w:val="28"/>
        </w:rPr>
        <w:t xml:space="preserve"> </w:t>
      </w:r>
      <w:r w:rsidRPr="008D254C">
        <w:rPr>
          <w:rFonts w:ascii="Times New Roman" w:hAnsi="Times New Roman"/>
          <w:sz w:val="28"/>
          <w:szCs w:val="28"/>
        </w:rPr>
        <w:t>системі</w:t>
      </w:r>
      <w:r w:rsidRPr="008D254C">
        <w:rPr>
          <w:rFonts w:ascii="Times New Roman" w:hAnsi="Times New Roman"/>
          <w:spacing w:val="-5"/>
          <w:sz w:val="28"/>
          <w:szCs w:val="28"/>
        </w:rPr>
        <w:t xml:space="preserve"> </w:t>
      </w:r>
      <w:r w:rsidRPr="008D254C">
        <w:rPr>
          <w:rFonts w:ascii="Times New Roman" w:hAnsi="Times New Roman"/>
          <w:sz w:val="28"/>
          <w:szCs w:val="28"/>
        </w:rPr>
        <w:t>місцевого</w:t>
      </w:r>
      <w:r w:rsidRPr="008D254C">
        <w:rPr>
          <w:rFonts w:ascii="Times New Roman" w:hAnsi="Times New Roman"/>
          <w:spacing w:val="-5"/>
          <w:sz w:val="28"/>
          <w:szCs w:val="28"/>
        </w:rPr>
        <w:t xml:space="preserve"> </w:t>
      </w:r>
      <w:r w:rsidRPr="008D254C">
        <w:rPr>
          <w:rFonts w:ascii="Times New Roman" w:hAnsi="Times New Roman"/>
          <w:sz w:val="28"/>
          <w:szCs w:val="28"/>
        </w:rPr>
        <w:t>самоврядування. Інститути громадянського суспільства</w:t>
      </w:r>
      <w:r w:rsidRPr="008D254C">
        <w:rPr>
          <w:rFonts w:ascii="Times New Roman" w:hAnsi="Times New Roman"/>
          <w:spacing w:val="-12"/>
          <w:sz w:val="28"/>
          <w:szCs w:val="28"/>
        </w:rPr>
        <w:t xml:space="preserve"> </w:t>
      </w:r>
      <w:r w:rsidRPr="008D254C">
        <w:rPr>
          <w:rFonts w:ascii="Times New Roman" w:hAnsi="Times New Roman"/>
          <w:sz w:val="28"/>
          <w:szCs w:val="28"/>
        </w:rPr>
        <w:t>також</w:t>
      </w:r>
      <w:r w:rsidRPr="008D254C">
        <w:rPr>
          <w:rFonts w:ascii="Times New Roman" w:hAnsi="Times New Roman"/>
          <w:spacing w:val="-12"/>
          <w:sz w:val="28"/>
          <w:szCs w:val="28"/>
        </w:rPr>
        <w:t xml:space="preserve"> </w:t>
      </w:r>
      <w:r w:rsidRPr="008D254C">
        <w:rPr>
          <w:rFonts w:ascii="Times New Roman" w:hAnsi="Times New Roman"/>
          <w:sz w:val="28"/>
          <w:szCs w:val="28"/>
        </w:rPr>
        <w:t>є</w:t>
      </w:r>
      <w:r w:rsidRPr="008D254C">
        <w:rPr>
          <w:rFonts w:ascii="Times New Roman" w:hAnsi="Times New Roman"/>
          <w:spacing w:val="-12"/>
          <w:sz w:val="28"/>
          <w:szCs w:val="28"/>
        </w:rPr>
        <w:t xml:space="preserve"> </w:t>
      </w:r>
      <w:r w:rsidRPr="008D254C">
        <w:rPr>
          <w:rFonts w:ascii="Times New Roman" w:hAnsi="Times New Roman"/>
          <w:sz w:val="28"/>
          <w:szCs w:val="28"/>
        </w:rPr>
        <w:t>учасниками</w:t>
      </w:r>
      <w:r w:rsidRPr="008D254C">
        <w:rPr>
          <w:rFonts w:ascii="Times New Roman" w:hAnsi="Times New Roman"/>
          <w:spacing w:val="-12"/>
          <w:sz w:val="28"/>
          <w:szCs w:val="28"/>
        </w:rPr>
        <w:t xml:space="preserve"> </w:t>
      </w:r>
      <w:r w:rsidRPr="008D254C">
        <w:rPr>
          <w:rFonts w:ascii="Times New Roman" w:hAnsi="Times New Roman"/>
          <w:sz w:val="28"/>
          <w:szCs w:val="28"/>
        </w:rPr>
        <w:t>місцевого самоврядування,</w:t>
      </w:r>
      <w:r w:rsidRPr="008D254C">
        <w:rPr>
          <w:rFonts w:ascii="Times New Roman" w:hAnsi="Times New Roman"/>
          <w:spacing w:val="-17"/>
          <w:sz w:val="28"/>
          <w:szCs w:val="28"/>
        </w:rPr>
        <w:t xml:space="preserve"> </w:t>
      </w:r>
      <w:r w:rsidRPr="008D254C">
        <w:rPr>
          <w:rFonts w:ascii="Times New Roman" w:hAnsi="Times New Roman"/>
          <w:sz w:val="28"/>
          <w:szCs w:val="28"/>
        </w:rPr>
        <w:t>тому</w:t>
      </w:r>
      <w:r w:rsidRPr="008D254C">
        <w:rPr>
          <w:rFonts w:ascii="Times New Roman" w:hAnsi="Times New Roman"/>
          <w:spacing w:val="-16"/>
          <w:sz w:val="28"/>
          <w:szCs w:val="28"/>
        </w:rPr>
        <w:t xml:space="preserve"> </w:t>
      </w:r>
      <w:r w:rsidRPr="008D254C">
        <w:rPr>
          <w:rFonts w:ascii="Times New Roman" w:hAnsi="Times New Roman"/>
          <w:sz w:val="28"/>
          <w:szCs w:val="28"/>
        </w:rPr>
        <w:t>їхній</w:t>
      </w:r>
      <w:r w:rsidRPr="008D254C">
        <w:rPr>
          <w:rFonts w:ascii="Times New Roman" w:hAnsi="Times New Roman"/>
          <w:spacing w:val="-16"/>
          <w:sz w:val="28"/>
          <w:szCs w:val="28"/>
        </w:rPr>
        <w:t xml:space="preserve"> </w:t>
      </w:r>
      <w:r w:rsidRPr="008D254C">
        <w:rPr>
          <w:rFonts w:ascii="Times New Roman" w:hAnsi="Times New Roman"/>
          <w:sz w:val="28"/>
          <w:szCs w:val="28"/>
        </w:rPr>
        <w:t>вплив</w:t>
      </w:r>
      <w:r w:rsidRPr="008D254C">
        <w:rPr>
          <w:rFonts w:ascii="Times New Roman" w:hAnsi="Times New Roman"/>
          <w:spacing w:val="-16"/>
          <w:sz w:val="28"/>
          <w:szCs w:val="28"/>
        </w:rPr>
        <w:t xml:space="preserve"> </w:t>
      </w:r>
      <w:r w:rsidRPr="008D254C">
        <w:rPr>
          <w:rFonts w:ascii="Times New Roman" w:hAnsi="Times New Roman"/>
          <w:sz w:val="28"/>
          <w:szCs w:val="28"/>
        </w:rPr>
        <w:t>на</w:t>
      </w:r>
      <w:r w:rsidRPr="008D254C">
        <w:rPr>
          <w:rFonts w:ascii="Times New Roman" w:hAnsi="Times New Roman"/>
          <w:spacing w:val="-16"/>
          <w:sz w:val="28"/>
          <w:szCs w:val="28"/>
        </w:rPr>
        <w:t xml:space="preserve"> </w:t>
      </w:r>
      <w:r w:rsidRPr="008D254C">
        <w:rPr>
          <w:rFonts w:ascii="Times New Roman" w:hAnsi="Times New Roman"/>
          <w:sz w:val="28"/>
          <w:szCs w:val="28"/>
        </w:rPr>
        <w:t>можливість</w:t>
      </w:r>
      <w:r w:rsidRPr="008D254C">
        <w:rPr>
          <w:rFonts w:ascii="Times New Roman" w:hAnsi="Times New Roman"/>
          <w:spacing w:val="-19"/>
          <w:sz w:val="28"/>
          <w:szCs w:val="28"/>
        </w:rPr>
        <w:t xml:space="preserve"> </w:t>
      </w:r>
      <w:r w:rsidRPr="008D254C">
        <w:rPr>
          <w:rFonts w:ascii="Times New Roman" w:hAnsi="Times New Roman"/>
          <w:sz w:val="28"/>
          <w:szCs w:val="28"/>
        </w:rPr>
        <w:t>виникнення</w:t>
      </w:r>
      <w:r w:rsidRPr="008D254C">
        <w:rPr>
          <w:rFonts w:ascii="Times New Roman" w:hAnsi="Times New Roman"/>
          <w:spacing w:val="-18"/>
          <w:sz w:val="28"/>
          <w:szCs w:val="28"/>
        </w:rPr>
        <w:t xml:space="preserve"> </w:t>
      </w:r>
      <w:r w:rsidRPr="008D254C">
        <w:rPr>
          <w:rFonts w:ascii="Times New Roman" w:hAnsi="Times New Roman"/>
          <w:sz w:val="28"/>
          <w:szCs w:val="28"/>
        </w:rPr>
        <w:t>конфліктних</w:t>
      </w:r>
      <w:r w:rsidRPr="008D254C">
        <w:rPr>
          <w:rFonts w:ascii="Times New Roman" w:hAnsi="Times New Roman"/>
          <w:spacing w:val="-19"/>
          <w:sz w:val="28"/>
          <w:szCs w:val="28"/>
        </w:rPr>
        <w:t xml:space="preserve"> </w:t>
      </w:r>
      <w:r w:rsidRPr="008D254C">
        <w:rPr>
          <w:rFonts w:ascii="Times New Roman" w:hAnsi="Times New Roman"/>
          <w:sz w:val="28"/>
          <w:szCs w:val="28"/>
        </w:rPr>
        <w:t>ситуацій, а</w:t>
      </w:r>
      <w:r w:rsidRPr="008D254C">
        <w:rPr>
          <w:rFonts w:ascii="Times New Roman" w:hAnsi="Times New Roman"/>
          <w:spacing w:val="55"/>
          <w:sz w:val="28"/>
          <w:szCs w:val="28"/>
        </w:rPr>
        <w:t xml:space="preserve"> </w:t>
      </w:r>
      <w:r w:rsidRPr="008D254C">
        <w:rPr>
          <w:rFonts w:ascii="Times New Roman" w:hAnsi="Times New Roman"/>
          <w:sz w:val="28"/>
          <w:szCs w:val="28"/>
        </w:rPr>
        <w:t>також</w:t>
      </w:r>
      <w:r w:rsidRPr="008D254C">
        <w:rPr>
          <w:rFonts w:ascii="Times New Roman" w:hAnsi="Times New Roman"/>
          <w:spacing w:val="55"/>
          <w:sz w:val="28"/>
          <w:szCs w:val="28"/>
        </w:rPr>
        <w:t xml:space="preserve"> </w:t>
      </w:r>
      <w:r w:rsidRPr="008D254C">
        <w:rPr>
          <w:rFonts w:ascii="Times New Roman" w:hAnsi="Times New Roman"/>
          <w:sz w:val="28"/>
          <w:szCs w:val="28"/>
        </w:rPr>
        <w:t>на</w:t>
      </w:r>
      <w:r w:rsidRPr="008D254C">
        <w:rPr>
          <w:rFonts w:ascii="Times New Roman" w:hAnsi="Times New Roman"/>
          <w:spacing w:val="55"/>
          <w:sz w:val="28"/>
          <w:szCs w:val="28"/>
        </w:rPr>
        <w:t xml:space="preserve"> </w:t>
      </w:r>
      <w:r w:rsidRPr="008D254C">
        <w:rPr>
          <w:rFonts w:ascii="Times New Roman" w:hAnsi="Times New Roman"/>
          <w:sz w:val="28"/>
          <w:szCs w:val="28"/>
        </w:rPr>
        <w:t>процес</w:t>
      </w:r>
      <w:r w:rsidRPr="008D254C">
        <w:rPr>
          <w:rFonts w:ascii="Times New Roman" w:hAnsi="Times New Roman"/>
          <w:spacing w:val="55"/>
          <w:sz w:val="28"/>
          <w:szCs w:val="28"/>
        </w:rPr>
        <w:t xml:space="preserve"> </w:t>
      </w:r>
      <w:r w:rsidRPr="008D254C">
        <w:rPr>
          <w:rFonts w:ascii="Times New Roman" w:hAnsi="Times New Roman"/>
          <w:sz w:val="28"/>
          <w:szCs w:val="28"/>
        </w:rPr>
        <w:t>управління</w:t>
      </w:r>
      <w:r w:rsidRPr="008D254C">
        <w:rPr>
          <w:rFonts w:ascii="Times New Roman" w:hAnsi="Times New Roman"/>
          <w:spacing w:val="55"/>
          <w:sz w:val="28"/>
          <w:szCs w:val="28"/>
        </w:rPr>
        <w:t xml:space="preserve"> </w:t>
      </w:r>
      <w:r w:rsidRPr="008D254C">
        <w:rPr>
          <w:rFonts w:ascii="Times New Roman" w:hAnsi="Times New Roman"/>
          <w:spacing w:val="-2"/>
          <w:sz w:val="28"/>
          <w:szCs w:val="28"/>
        </w:rPr>
        <w:t>конфлік</w:t>
      </w:r>
      <w:r w:rsidRPr="008D254C">
        <w:rPr>
          <w:rFonts w:ascii="Times New Roman" w:hAnsi="Times New Roman"/>
          <w:sz w:val="28"/>
          <w:szCs w:val="28"/>
        </w:rPr>
        <w:t>тами</w:t>
      </w:r>
      <w:r w:rsidRPr="008D254C">
        <w:rPr>
          <w:rFonts w:ascii="Times New Roman" w:hAnsi="Times New Roman"/>
          <w:spacing w:val="-19"/>
          <w:sz w:val="28"/>
          <w:szCs w:val="28"/>
        </w:rPr>
        <w:t xml:space="preserve"> </w:t>
      </w:r>
      <w:r w:rsidRPr="008D254C">
        <w:rPr>
          <w:rFonts w:ascii="Times New Roman" w:hAnsi="Times New Roman"/>
          <w:sz w:val="28"/>
          <w:szCs w:val="28"/>
        </w:rPr>
        <w:t>в</w:t>
      </w:r>
      <w:r w:rsidRPr="008D254C">
        <w:rPr>
          <w:rFonts w:ascii="Times New Roman" w:hAnsi="Times New Roman"/>
          <w:spacing w:val="-18"/>
          <w:sz w:val="28"/>
          <w:szCs w:val="28"/>
        </w:rPr>
        <w:t xml:space="preserve"> </w:t>
      </w:r>
      <w:r w:rsidRPr="008D254C">
        <w:rPr>
          <w:rFonts w:ascii="Times New Roman" w:hAnsi="Times New Roman"/>
          <w:sz w:val="28"/>
          <w:szCs w:val="28"/>
        </w:rPr>
        <w:t>умовах</w:t>
      </w:r>
      <w:r w:rsidRPr="008D254C">
        <w:rPr>
          <w:rFonts w:ascii="Times New Roman" w:hAnsi="Times New Roman"/>
          <w:spacing w:val="-19"/>
          <w:sz w:val="28"/>
          <w:szCs w:val="28"/>
        </w:rPr>
        <w:t xml:space="preserve"> </w:t>
      </w:r>
      <w:r w:rsidRPr="008D254C">
        <w:rPr>
          <w:rFonts w:ascii="Times New Roman" w:hAnsi="Times New Roman"/>
          <w:sz w:val="28"/>
          <w:szCs w:val="28"/>
        </w:rPr>
        <w:t>перетворень</w:t>
      </w:r>
      <w:r w:rsidRPr="008D254C">
        <w:rPr>
          <w:rFonts w:ascii="Times New Roman" w:hAnsi="Times New Roman"/>
          <w:spacing w:val="-18"/>
          <w:sz w:val="28"/>
          <w:szCs w:val="28"/>
        </w:rPr>
        <w:t xml:space="preserve"> </w:t>
      </w:r>
      <w:r w:rsidRPr="008D254C">
        <w:rPr>
          <w:rFonts w:ascii="Times New Roman" w:hAnsi="Times New Roman"/>
          <w:sz w:val="28"/>
          <w:szCs w:val="28"/>
        </w:rPr>
        <w:t>варто</w:t>
      </w:r>
      <w:r w:rsidRPr="008D254C">
        <w:rPr>
          <w:rFonts w:ascii="Times New Roman" w:hAnsi="Times New Roman"/>
          <w:spacing w:val="-19"/>
          <w:sz w:val="28"/>
          <w:szCs w:val="28"/>
        </w:rPr>
        <w:t xml:space="preserve"> </w:t>
      </w:r>
      <w:r w:rsidRPr="008D254C">
        <w:rPr>
          <w:rFonts w:ascii="Times New Roman" w:hAnsi="Times New Roman"/>
          <w:sz w:val="28"/>
          <w:szCs w:val="28"/>
        </w:rPr>
        <w:t>брати</w:t>
      </w:r>
      <w:r w:rsidRPr="008D254C">
        <w:rPr>
          <w:rFonts w:ascii="Times New Roman" w:hAnsi="Times New Roman"/>
          <w:spacing w:val="-18"/>
          <w:sz w:val="28"/>
          <w:szCs w:val="28"/>
        </w:rPr>
        <w:t xml:space="preserve"> </w:t>
      </w:r>
      <w:r w:rsidRPr="008D254C">
        <w:rPr>
          <w:rFonts w:ascii="Times New Roman" w:hAnsi="Times New Roman"/>
          <w:sz w:val="28"/>
          <w:szCs w:val="28"/>
        </w:rPr>
        <w:t>до уваги, особливо в умовах загрози національній безпеці. Отже, конфлікт-менеджмент має стати частиною ДНК системи місцевого самоврядування для того, щоб приносити</w:t>
      </w:r>
      <w:r w:rsidRPr="008D254C">
        <w:rPr>
          <w:rFonts w:ascii="Times New Roman" w:hAnsi="Times New Roman"/>
          <w:spacing w:val="-19"/>
          <w:sz w:val="28"/>
          <w:szCs w:val="28"/>
        </w:rPr>
        <w:t xml:space="preserve"> </w:t>
      </w:r>
      <w:r w:rsidRPr="008D254C">
        <w:rPr>
          <w:rFonts w:ascii="Times New Roman" w:hAnsi="Times New Roman"/>
          <w:sz w:val="28"/>
          <w:szCs w:val="28"/>
        </w:rPr>
        <w:t>ефекти</w:t>
      </w:r>
      <w:r w:rsidRPr="008D254C">
        <w:rPr>
          <w:rFonts w:ascii="Times New Roman" w:hAnsi="Times New Roman"/>
          <w:spacing w:val="-18"/>
          <w:sz w:val="28"/>
          <w:szCs w:val="28"/>
        </w:rPr>
        <w:t xml:space="preserve"> </w:t>
      </w:r>
      <w:r w:rsidRPr="008D254C">
        <w:rPr>
          <w:rFonts w:ascii="Times New Roman" w:hAnsi="Times New Roman"/>
          <w:sz w:val="28"/>
          <w:szCs w:val="28"/>
        </w:rPr>
        <w:t>чи</w:t>
      </w:r>
      <w:r w:rsidRPr="008D254C">
        <w:rPr>
          <w:rFonts w:ascii="Times New Roman" w:hAnsi="Times New Roman"/>
          <w:spacing w:val="-19"/>
          <w:sz w:val="28"/>
          <w:szCs w:val="28"/>
        </w:rPr>
        <w:t xml:space="preserve"> </w:t>
      </w:r>
      <w:r w:rsidRPr="008D254C">
        <w:rPr>
          <w:rFonts w:ascii="Times New Roman" w:hAnsi="Times New Roman"/>
          <w:sz w:val="28"/>
          <w:szCs w:val="28"/>
        </w:rPr>
        <w:t>результати</w:t>
      </w:r>
      <w:r w:rsidRPr="008D254C">
        <w:rPr>
          <w:rFonts w:ascii="Times New Roman" w:hAnsi="Times New Roman"/>
          <w:spacing w:val="-18"/>
          <w:sz w:val="28"/>
          <w:szCs w:val="28"/>
        </w:rPr>
        <w:t xml:space="preserve"> </w:t>
      </w:r>
      <w:r w:rsidRPr="008D254C">
        <w:rPr>
          <w:rFonts w:ascii="Times New Roman" w:hAnsi="Times New Roman"/>
          <w:sz w:val="28"/>
          <w:szCs w:val="28"/>
        </w:rPr>
        <w:t>у</w:t>
      </w:r>
      <w:r w:rsidRPr="008D254C">
        <w:rPr>
          <w:rFonts w:ascii="Times New Roman" w:hAnsi="Times New Roman"/>
          <w:spacing w:val="-19"/>
          <w:sz w:val="28"/>
          <w:szCs w:val="28"/>
        </w:rPr>
        <w:t xml:space="preserve"> </w:t>
      </w:r>
      <w:r w:rsidR="00A83D42">
        <w:rPr>
          <w:rFonts w:ascii="Times New Roman" w:hAnsi="Times New Roman"/>
          <w:sz w:val="28"/>
          <w:szCs w:val="28"/>
        </w:rPr>
        <w:t>процесі її розвитку</w:t>
      </w:r>
      <w:r w:rsidR="00A83D42" w:rsidRPr="00A83D42">
        <w:rPr>
          <w:rFonts w:ascii="Times New Roman" w:hAnsi="Times New Roman"/>
          <w:sz w:val="28"/>
          <w:szCs w:val="28"/>
          <w:lang w:val="ru-RU"/>
        </w:rPr>
        <w:t xml:space="preserve"> </w:t>
      </w:r>
      <w:r w:rsidR="00767985" w:rsidRPr="008D254C">
        <w:rPr>
          <w:rStyle w:val="a9"/>
          <w:rFonts w:ascii="Times New Roman" w:hAnsi="Times New Roman"/>
          <w:sz w:val="28"/>
          <w:szCs w:val="28"/>
        </w:rPr>
        <w:footnoteReference w:id="67"/>
      </w:r>
      <w:r w:rsidR="00A83D42" w:rsidRPr="00A83D42">
        <w:rPr>
          <w:rFonts w:ascii="Times New Roman" w:hAnsi="Times New Roman"/>
          <w:sz w:val="28"/>
          <w:szCs w:val="28"/>
          <w:lang w:val="ru-RU"/>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Важливими діями щодо зниження ймовірності виникнення конфліктних ситуацій у процесі реформування</w:t>
      </w:r>
      <w:r w:rsidRPr="008D254C">
        <w:rPr>
          <w:rFonts w:ascii="Times New Roman" w:hAnsi="Times New Roman"/>
          <w:spacing w:val="73"/>
          <w:sz w:val="28"/>
          <w:szCs w:val="28"/>
        </w:rPr>
        <w:t xml:space="preserve"> </w:t>
      </w:r>
      <w:r w:rsidRPr="008D254C">
        <w:rPr>
          <w:rFonts w:ascii="Times New Roman" w:hAnsi="Times New Roman"/>
          <w:sz w:val="28"/>
          <w:szCs w:val="28"/>
        </w:rPr>
        <w:t>на</w:t>
      </w:r>
      <w:r w:rsidRPr="008D254C">
        <w:rPr>
          <w:rFonts w:ascii="Times New Roman" w:hAnsi="Times New Roman"/>
          <w:spacing w:val="73"/>
          <w:sz w:val="28"/>
          <w:szCs w:val="28"/>
        </w:rPr>
        <w:t xml:space="preserve"> </w:t>
      </w:r>
      <w:r w:rsidRPr="008D254C">
        <w:rPr>
          <w:rFonts w:ascii="Times New Roman" w:hAnsi="Times New Roman"/>
          <w:sz w:val="28"/>
          <w:szCs w:val="28"/>
        </w:rPr>
        <w:t>місцевому</w:t>
      </w:r>
      <w:r w:rsidRPr="008D254C">
        <w:rPr>
          <w:rFonts w:ascii="Times New Roman" w:hAnsi="Times New Roman"/>
          <w:spacing w:val="73"/>
          <w:sz w:val="28"/>
          <w:szCs w:val="28"/>
        </w:rPr>
        <w:t xml:space="preserve"> </w:t>
      </w:r>
      <w:r w:rsidRPr="008D254C">
        <w:rPr>
          <w:rFonts w:ascii="Times New Roman" w:hAnsi="Times New Roman"/>
          <w:sz w:val="28"/>
          <w:szCs w:val="28"/>
        </w:rPr>
        <w:t>рівні</w:t>
      </w:r>
      <w:r w:rsidRPr="008D254C">
        <w:rPr>
          <w:rFonts w:ascii="Times New Roman" w:hAnsi="Times New Roman"/>
          <w:spacing w:val="73"/>
          <w:sz w:val="28"/>
          <w:szCs w:val="28"/>
        </w:rPr>
        <w:t xml:space="preserve"> </w:t>
      </w:r>
      <w:r w:rsidRPr="008D254C">
        <w:rPr>
          <w:rFonts w:ascii="Times New Roman" w:hAnsi="Times New Roman"/>
          <w:spacing w:val="-2"/>
          <w:sz w:val="28"/>
          <w:szCs w:val="28"/>
        </w:rPr>
        <w:t>залишаються:</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1)</w:t>
      </w:r>
      <w:r w:rsidRPr="008D254C">
        <w:rPr>
          <w:rFonts w:ascii="Times New Roman" w:hAnsi="Times New Roman"/>
          <w:spacing w:val="-19"/>
          <w:sz w:val="28"/>
          <w:szCs w:val="28"/>
        </w:rPr>
        <w:t xml:space="preserve"> </w:t>
      </w:r>
      <w:r w:rsidRPr="008D254C">
        <w:rPr>
          <w:rFonts w:ascii="Times New Roman" w:hAnsi="Times New Roman"/>
          <w:sz w:val="28"/>
          <w:szCs w:val="28"/>
        </w:rPr>
        <w:t>стабілізація</w:t>
      </w:r>
      <w:r w:rsidRPr="008D254C">
        <w:rPr>
          <w:rFonts w:ascii="Times New Roman" w:hAnsi="Times New Roman"/>
          <w:spacing w:val="-18"/>
          <w:sz w:val="28"/>
          <w:szCs w:val="28"/>
        </w:rPr>
        <w:t xml:space="preserve"> </w:t>
      </w:r>
      <w:r w:rsidRPr="008D254C">
        <w:rPr>
          <w:rFonts w:ascii="Times New Roman" w:hAnsi="Times New Roman"/>
          <w:sz w:val="28"/>
          <w:szCs w:val="28"/>
        </w:rPr>
        <w:t>поділу</w:t>
      </w:r>
      <w:r w:rsidRPr="008D254C">
        <w:rPr>
          <w:rFonts w:ascii="Times New Roman" w:hAnsi="Times New Roman"/>
          <w:spacing w:val="-19"/>
          <w:sz w:val="28"/>
          <w:szCs w:val="28"/>
        </w:rPr>
        <w:t xml:space="preserve"> </w:t>
      </w:r>
      <w:r w:rsidRPr="008D254C">
        <w:rPr>
          <w:rFonts w:ascii="Times New Roman" w:hAnsi="Times New Roman"/>
          <w:sz w:val="28"/>
          <w:szCs w:val="28"/>
        </w:rPr>
        <w:t>управлінської</w:t>
      </w:r>
      <w:r w:rsidRPr="008D254C">
        <w:rPr>
          <w:rFonts w:ascii="Times New Roman" w:hAnsi="Times New Roman"/>
          <w:spacing w:val="-18"/>
          <w:sz w:val="28"/>
          <w:szCs w:val="28"/>
        </w:rPr>
        <w:t xml:space="preserve"> </w:t>
      </w:r>
      <w:r w:rsidR="00A83D42">
        <w:rPr>
          <w:rFonts w:ascii="Times New Roman" w:hAnsi="Times New Roman"/>
          <w:sz w:val="28"/>
          <w:szCs w:val="28"/>
        </w:rPr>
        <w:t>структури на всіх рівнях;</w:t>
      </w:r>
    </w:p>
    <w:p w:rsidR="00A83D4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2) розробка дієвих механізмів</w:t>
      </w:r>
      <w:r w:rsidRPr="008D254C">
        <w:rPr>
          <w:rFonts w:ascii="Times New Roman" w:hAnsi="Times New Roman"/>
          <w:spacing w:val="-6"/>
          <w:sz w:val="28"/>
          <w:szCs w:val="28"/>
        </w:rPr>
        <w:t xml:space="preserve"> </w:t>
      </w:r>
      <w:r w:rsidRPr="008D254C">
        <w:rPr>
          <w:rFonts w:ascii="Times New Roman" w:hAnsi="Times New Roman"/>
          <w:sz w:val="28"/>
          <w:szCs w:val="28"/>
        </w:rPr>
        <w:t>моніторингу</w:t>
      </w:r>
      <w:r w:rsidRPr="008D254C">
        <w:rPr>
          <w:rFonts w:ascii="Times New Roman" w:hAnsi="Times New Roman"/>
          <w:spacing w:val="-6"/>
          <w:sz w:val="28"/>
          <w:szCs w:val="28"/>
        </w:rPr>
        <w:t xml:space="preserve"> </w:t>
      </w:r>
      <w:r w:rsidRPr="008D254C">
        <w:rPr>
          <w:rFonts w:ascii="Times New Roman" w:hAnsi="Times New Roman"/>
          <w:sz w:val="28"/>
          <w:szCs w:val="28"/>
        </w:rPr>
        <w:t>конфліктних</w:t>
      </w:r>
      <w:r w:rsidRPr="008D254C">
        <w:rPr>
          <w:rFonts w:ascii="Times New Roman" w:hAnsi="Times New Roman"/>
          <w:spacing w:val="-6"/>
          <w:sz w:val="28"/>
          <w:szCs w:val="28"/>
        </w:rPr>
        <w:t xml:space="preserve"> </w:t>
      </w:r>
      <w:r w:rsidR="00A83D42">
        <w:rPr>
          <w:rFonts w:ascii="Times New Roman" w:hAnsi="Times New Roman"/>
          <w:sz w:val="28"/>
          <w:szCs w:val="28"/>
        </w:rPr>
        <w:t>ситуацій;</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3) формування умов для оперативного реагування на виникнення конфліктн</w:t>
      </w:r>
      <w:r w:rsidR="00A83D42">
        <w:rPr>
          <w:rFonts w:ascii="Times New Roman" w:hAnsi="Times New Roman"/>
          <w:sz w:val="28"/>
          <w:szCs w:val="28"/>
        </w:rPr>
        <w:t>их ситуацій;</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4) посилення діалогових аспектів</w:t>
      </w:r>
      <w:r w:rsidRPr="008D254C">
        <w:rPr>
          <w:rFonts w:ascii="Times New Roman" w:hAnsi="Times New Roman"/>
          <w:spacing w:val="-10"/>
          <w:sz w:val="28"/>
          <w:szCs w:val="28"/>
        </w:rPr>
        <w:t xml:space="preserve"> </w:t>
      </w:r>
      <w:r w:rsidRPr="008D254C">
        <w:rPr>
          <w:rFonts w:ascii="Times New Roman" w:hAnsi="Times New Roman"/>
          <w:sz w:val="28"/>
          <w:szCs w:val="28"/>
        </w:rPr>
        <w:t>комунікації</w:t>
      </w:r>
      <w:r w:rsidRPr="008D254C">
        <w:rPr>
          <w:rFonts w:ascii="Times New Roman" w:hAnsi="Times New Roman"/>
          <w:spacing w:val="-10"/>
          <w:sz w:val="28"/>
          <w:szCs w:val="28"/>
        </w:rPr>
        <w:t xml:space="preserve"> </w:t>
      </w:r>
      <w:r w:rsidRPr="008D254C">
        <w:rPr>
          <w:rFonts w:ascii="Times New Roman" w:hAnsi="Times New Roman"/>
          <w:sz w:val="28"/>
          <w:szCs w:val="28"/>
        </w:rPr>
        <w:t>в</w:t>
      </w:r>
      <w:r w:rsidRPr="008D254C">
        <w:rPr>
          <w:rFonts w:ascii="Times New Roman" w:hAnsi="Times New Roman"/>
          <w:spacing w:val="-10"/>
          <w:sz w:val="28"/>
          <w:szCs w:val="28"/>
        </w:rPr>
        <w:t xml:space="preserve"> </w:t>
      </w:r>
      <w:r w:rsidRPr="008D254C">
        <w:rPr>
          <w:rFonts w:ascii="Times New Roman" w:hAnsi="Times New Roman"/>
          <w:sz w:val="28"/>
          <w:szCs w:val="28"/>
        </w:rPr>
        <w:t>системі</w:t>
      </w:r>
      <w:r w:rsidRPr="008D254C">
        <w:rPr>
          <w:rFonts w:ascii="Times New Roman" w:hAnsi="Times New Roman"/>
          <w:spacing w:val="-10"/>
          <w:sz w:val="28"/>
          <w:szCs w:val="28"/>
        </w:rPr>
        <w:t xml:space="preserve"> </w:t>
      </w:r>
      <w:r w:rsidR="00A83D42">
        <w:rPr>
          <w:rFonts w:ascii="Times New Roman" w:hAnsi="Times New Roman"/>
          <w:sz w:val="28"/>
          <w:szCs w:val="28"/>
        </w:rPr>
        <w:t>«влада-громадськість»;</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5) залучення населення до участі у про</w:t>
      </w:r>
      <w:r w:rsidR="00A83D42">
        <w:rPr>
          <w:rFonts w:ascii="Times New Roman" w:hAnsi="Times New Roman"/>
          <w:sz w:val="28"/>
          <w:szCs w:val="28"/>
        </w:rPr>
        <w:t>цесах місцевого самоврядування;</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6) налагодження процесу запобігання конфліктам на різних рівнях взаємодії в системі місцевог</w:t>
      </w:r>
      <w:r w:rsidR="00A83D42">
        <w:rPr>
          <w:rFonts w:ascii="Times New Roman" w:hAnsi="Times New Roman"/>
          <w:sz w:val="28"/>
          <w:szCs w:val="28"/>
        </w:rPr>
        <w:t>о самоврядування;</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lastRenderedPageBreak/>
        <w:t>7) розробка шляхів використання конструктивного</w:t>
      </w:r>
      <w:r w:rsidRPr="008D254C">
        <w:rPr>
          <w:rFonts w:ascii="Times New Roman" w:hAnsi="Times New Roman"/>
          <w:spacing w:val="69"/>
          <w:w w:val="150"/>
          <w:sz w:val="28"/>
          <w:szCs w:val="28"/>
        </w:rPr>
        <w:t xml:space="preserve"> </w:t>
      </w:r>
      <w:r w:rsidRPr="008D254C">
        <w:rPr>
          <w:rFonts w:ascii="Times New Roman" w:hAnsi="Times New Roman"/>
          <w:sz w:val="28"/>
          <w:szCs w:val="28"/>
        </w:rPr>
        <w:t>потенціалу</w:t>
      </w:r>
      <w:r w:rsidRPr="008D254C">
        <w:rPr>
          <w:rFonts w:ascii="Times New Roman" w:hAnsi="Times New Roman"/>
          <w:spacing w:val="69"/>
          <w:w w:val="150"/>
          <w:sz w:val="28"/>
          <w:szCs w:val="28"/>
        </w:rPr>
        <w:t xml:space="preserve"> </w:t>
      </w:r>
      <w:r w:rsidRPr="008D254C">
        <w:rPr>
          <w:rFonts w:ascii="Times New Roman" w:hAnsi="Times New Roman"/>
          <w:spacing w:val="-2"/>
          <w:sz w:val="28"/>
          <w:szCs w:val="28"/>
        </w:rPr>
        <w:t>конфліктів;</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8)</w:t>
      </w:r>
      <w:r w:rsidRPr="008D254C">
        <w:rPr>
          <w:rFonts w:ascii="Times New Roman" w:hAnsi="Times New Roman"/>
          <w:spacing w:val="-18"/>
          <w:sz w:val="28"/>
          <w:szCs w:val="28"/>
        </w:rPr>
        <w:t xml:space="preserve"> </w:t>
      </w:r>
      <w:r w:rsidRPr="008D254C">
        <w:rPr>
          <w:rFonts w:ascii="Times New Roman" w:hAnsi="Times New Roman"/>
          <w:sz w:val="28"/>
          <w:szCs w:val="28"/>
        </w:rPr>
        <w:t>надання</w:t>
      </w:r>
      <w:r w:rsidRPr="008D254C">
        <w:rPr>
          <w:rFonts w:ascii="Times New Roman" w:hAnsi="Times New Roman"/>
          <w:spacing w:val="-15"/>
          <w:sz w:val="28"/>
          <w:szCs w:val="28"/>
        </w:rPr>
        <w:t xml:space="preserve"> </w:t>
      </w:r>
      <w:r w:rsidRPr="008D254C">
        <w:rPr>
          <w:rFonts w:ascii="Times New Roman" w:hAnsi="Times New Roman"/>
          <w:sz w:val="28"/>
          <w:szCs w:val="28"/>
        </w:rPr>
        <w:t>допомоги</w:t>
      </w:r>
      <w:r w:rsidRPr="008D254C">
        <w:rPr>
          <w:rFonts w:ascii="Times New Roman" w:hAnsi="Times New Roman"/>
          <w:spacing w:val="-15"/>
          <w:sz w:val="28"/>
          <w:szCs w:val="28"/>
        </w:rPr>
        <w:t xml:space="preserve"> </w:t>
      </w:r>
      <w:r w:rsidRPr="008D254C">
        <w:rPr>
          <w:rFonts w:ascii="Times New Roman" w:hAnsi="Times New Roman"/>
          <w:sz w:val="28"/>
          <w:szCs w:val="28"/>
        </w:rPr>
        <w:t>в</w:t>
      </w:r>
      <w:r w:rsidRPr="008D254C">
        <w:rPr>
          <w:rFonts w:ascii="Times New Roman" w:hAnsi="Times New Roman"/>
          <w:spacing w:val="-15"/>
          <w:sz w:val="28"/>
          <w:szCs w:val="28"/>
        </w:rPr>
        <w:t xml:space="preserve"> </w:t>
      </w:r>
      <w:r w:rsidRPr="008D254C">
        <w:rPr>
          <w:rFonts w:ascii="Times New Roman" w:hAnsi="Times New Roman"/>
          <w:sz w:val="28"/>
          <w:szCs w:val="28"/>
        </w:rPr>
        <w:t>трансформації</w:t>
      </w:r>
      <w:r w:rsidRPr="008D254C">
        <w:rPr>
          <w:rFonts w:ascii="Times New Roman" w:hAnsi="Times New Roman"/>
          <w:spacing w:val="-15"/>
          <w:sz w:val="28"/>
          <w:szCs w:val="28"/>
        </w:rPr>
        <w:t xml:space="preserve"> </w:t>
      </w:r>
      <w:r w:rsidRPr="008D254C">
        <w:rPr>
          <w:rFonts w:ascii="Times New Roman" w:hAnsi="Times New Roman"/>
          <w:spacing w:val="-4"/>
          <w:sz w:val="28"/>
          <w:szCs w:val="28"/>
        </w:rPr>
        <w:t>кон</w:t>
      </w:r>
      <w:r w:rsidR="00A83D42">
        <w:rPr>
          <w:rFonts w:ascii="Times New Roman" w:hAnsi="Times New Roman"/>
          <w:sz w:val="28"/>
          <w:szCs w:val="28"/>
        </w:rPr>
        <w:t>фліктів тощо</w:t>
      </w:r>
      <w:r w:rsidR="00A83D42" w:rsidRPr="00A83D42">
        <w:rPr>
          <w:rFonts w:ascii="Times New Roman" w:hAnsi="Times New Roman"/>
          <w:sz w:val="28"/>
          <w:szCs w:val="28"/>
          <w:lang w:val="ru-RU"/>
        </w:rPr>
        <w:t xml:space="preserve"> </w:t>
      </w:r>
      <w:r w:rsidR="00767985" w:rsidRPr="008D254C">
        <w:rPr>
          <w:rStyle w:val="a9"/>
          <w:rFonts w:ascii="Times New Roman" w:hAnsi="Times New Roman"/>
          <w:sz w:val="28"/>
          <w:szCs w:val="28"/>
        </w:rPr>
        <w:footnoteReference w:id="68"/>
      </w:r>
      <w:r w:rsidR="00A83D42" w:rsidRPr="00A83D42">
        <w:rPr>
          <w:rFonts w:ascii="Times New Roman" w:hAnsi="Times New Roman"/>
          <w:sz w:val="28"/>
          <w:szCs w:val="28"/>
          <w:lang w:val="ru-RU"/>
        </w:rPr>
        <w:t>.</w:t>
      </w:r>
    </w:p>
    <w:p w:rsidR="00400832" w:rsidRPr="008D254C" w:rsidRDefault="00400832" w:rsidP="00400832">
      <w:pPr>
        <w:spacing w:after="0" w:line="360" w:lineRule="auto"/>
        <w:ind w:firstLine="709"/>
        <w:jc w:val="both"/>
        <w:rPr>
          <w:rFonts w:ascii="Times New Roman" w:hAnsi="Times New Roman"/>
          <w:spacing w:val="-2"/>
          <w:sz w:val="28"/>
          <w:szCs w:val="28"/>
        </w:rPr>
      </w:pPr>
      <w:r w:rsidRPr="008D254C">
        <w:rPr>
          <w:rFonts w:ascii="Times New Roman" w:hAnsi="Times New Roman"/>
          <w:sz w:val="28"/>
          <w:szCs w:val="28"/>
        </w:rPr>
        <w:t xml:space="preserve">Для реалізації вищенаведених дій необхідною умовою є можливість формування </w:t>
      </w:r>
      <w:proofErr w:type="spellStart"/>
      <w:r w:rsidRPr="008D254C">
        <w:rPr>
          <w:rFonts w:ascii="Times New Roman" w:hAnsi="Times New Roman"/>
          <w:sz w:val="28"/>
          <w:szCs w:val="28"/>
        </w:rPr>
        <w:t>ресурсно</w:t>
      </w:r>
      <w:proofErr w:type="spellEnd"/>
      <w:r w:rsidRPr="008D254C">
        <w:rPr>
          <w:rFonts w:ascii="Times New Roman" w:hAnsi="Times New Roman"/>
          <w:sz w:val="28"/>
          <w:szCs w:val="28"/>
        </w:rPr>
        <w:t>-комунікаційною платформи конфлікт-менеджменту, що здатна сформувати умови для ефективної взаємодії всіх учасників місцевого само</w:t>
      </w:r>
      <w:r w:rsidRPr="008D254C">
        <w:rPr>
          <w:rFonts w:ascii="Times New Roman" w:hAnsi="Times New Roman"/>
          <w:spacing w:val="-2"/>
          <w:sz w:val="28"/>
          <w:szCs w:val="28"/>
        </w:rPr>
        <w:t>врядування.</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Конфлікти в державній владі є вкрай важливими, зважаючи на їх функцію сигналізатора для влади та суспільства про наявність протиріч, які вимагають вирішення та дослідження. Вони сприяють подоланню негативних аспектів у державному управлінні. Наразі в органах влади України немає практики впровадження систем управління конфліктами, що в тому числі це пов’язано з відсутністю нормативного підґрунтя для такої діяльності.</w:t>
      </w:r>
    </w:p>
    <w:p w:rsidR="009E2ECF" w:rsidRPr="00A83D42" w:rsidRDefault="009E2ECF" w:rsidP="009E2ECF">
      <w:pPr>
        <w:widowControl w:val="0"/>
        <w:autoSpaceDE w:val="0"/>
        <w:autoSpaceDN w:val="0"/>
        <w:spacing w:before="2"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Для наочності можна розглянути результати досліджень конфліктів на публічній службі в Україні в 2022 році. Зокрема було проведено якісне дослідження розуміння конфліктів та способів їх подолання всередині колективів органів місцевого самоврядування та центральних органів виконавчої влади, виконане залученими Координатором</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проєктів</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ОБСЄ</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в</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Україні</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експертами</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у</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серпні-вересні</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2021</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 xml:space="preserve">року у рамках якісної соціології та із застосуванням глибинних </w:t>
      </w:r>
      <w:proofErr w:type="spellStart"/>
      <w:r w:rsidRPr="008D254C">
        <w:rPr>
          <w:rFonts w:ascii="Times New Roman" w:eastAsia="Times New Roman" w:hAnsi="Times New Roman"/>
          <w:sz w:val="28"/>
          <w:szCs w:val="28"/>
        </w:rPr>
        <w:t>напівструктурованих</w:t>
      </w:r>
      <w:proofErr w:type="spellEnd"/>
      <w:r w:rsidRPr="008D254C">
        <w:rPr>
          <w:rFonts w:ascii="Times New Roman" w:eastAsia="Times New Roman" w:hAnsi="Times New Roman"/>
          <w:sz w:val="28"/>
          <w:szCs w:val="28"/>
        </w:rPr>
        <w:t xml:space="preserve"> інтерв’ю. Загалом були опитані 14 експертів (7 чоловіків та 7 жінок), які представляють органи державної влади та місцевого самоврядування різних рівнів, профіл</w:t>
      </w:r>
      <w:r w:rsidR="00A83D42">
        <w:rPr>
          <w:rFonts w:ascii="Times New Roman" w:eastAsia="Times New Roman" w:hAnsi="Times New Roman"/>
          <w:sz w:val="28"/>
          <w:szCs w:val="28"/>
        </w:rPr>
        <w:t>ів та з різних регіонів України</w:t>
      </w:r>
      <w:r w:rsidR="00A83D42" w:rsidRPr="00A83D42">
        <w:rPr>
          <w:rFonts w:ascii="Times New Roman" w:eastAsia="Times New Roman" w:hAnsi="Times New Roman"/>
          <w:sz w:val="28"/>
          <w:szCs w:val="28"/>
        </w:rPr>
        <w:t xml:space="preserve"> </w:t>
      </w:r>
      <w:r w:rsidR="00767985" w:rsidRPr="008D254C">
        <w:rPr>
          <w:rStyle w:val="a9"/>
          <w:rFonts w:ascii="Times New Roman" w:eastAsia="Times New Roman" w:hAnsi="Times New Roman"/>
          <w:sz w:val="28"/>
          <w:szCs w:val="28"/>
        </w:rPr>
        <w:footnoteReference w:id="69"/>
      </w:r>
      <w:r w:rsidR="00A83D42" w:rsidRPr="00A83D42">
        <w:rPr>
          <w:rFonts w:ascii="Times New Roman" w:eastAsia="Times New Roman" w:hAnsi="Times New Roman"/>
          <w:sz w:val="28"/>
          <w:szCs w:val="28"/>
        </w:rPr>
        <w:t>.</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По результатах оприлюдненого опитування можна виділити наступні аспекти якісного дослідження, на які необхідно звернути увагу.</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 xml:space="preserve">Культура державної служби в органах місцевого самоврядування, обласних державних (на час воєнного стану – військових) адміністрацій та районних державних (на час воєнного стану – військових) адміністрацій </w:t>
      </w:r>
      <w:r w:rsidRPr="008D254C">
        <w:rPr>
          <w:rFonts w:ascii="Times New Roman" w:eastAsia="Times New Roman" w:hAnsi="Times New Roman"/>
          <w:sz w:val="28"/>
          <w:szCs w:val="28"/>
        </w:rPr>
        <w:lastRenderedPageBreak/>
        <w:t>характеризується приховуванням</w:t>
      </w:r>
      <w:r w:rsidRPr="008D254C">
        <w:rPr>
          <w:rFonts w:ascii="Times New Roman" w:eastAsia="Times New Roman" w:hAnsi="Times New Roman"/>
          <w:spacing w:val="20"/>
          <w:sz w:val="28"/>
          <w:szCs w:val="28"/>
        </w:rPr>
        <w:t xml:space="preserve"> </w:t>
      </w:r>
      <w:r w:rsidRPr="008D254C">
        <w:rPr>
          <w:rFonts w:ascii="Times New Roman" w:eastAsia="Times New Roman" w:hAnsi="Times New Roman"/>
          <w:sz w:val="28"/>
          <w:szCs w:val="28"/>
        </w:rPr>
        <w:t>або</w:t>
      </w:r>
      <w:r w:rsidRPr="008D254C">
        <w:rPr>
          <w:rFonts w:ascii="Times New Roman" w:eastAsia="Times New Roman" w:hAnsi="Times New Roman"/>
          <w:spacing w:val="25"/>
          <w:sz w:val="28"/>
          <w:szCs w:val="28"/>
        </w:rPr>
        <w:t xml:space="preserve"> </w:t>
      </w:r>
      <w:r w:rsidRPr="008D254C">
        <w:rPr>
          <w:rFonts w:ascii="Times New Roman" w:eastAsia="Times New Roman" w:hAnsi="Times New Roman"/>
          <w:sz w:val="28"/>
          <w:szCs w:val="28"/>
        </w:rPr>
        <w:t>ігноруванням</w:t>
      </w:r>
      <w:r w:rsidRPr="008D254C">
        <w:rPr>
          <w:rFonts w:ascii="Times New Roman" w:eastAsia="Times New Roman" w:hAnsi="Times New Roman"/>
          <w:spacing w:val="23"/>
          <w:sz w:val="28"/>
          <w:szCs w:val="28"/>
        </w:rPr>
        <w:t xml:space="preserve"> </w:t>
      </w:r>
      <w:r w:rsidRPr="008D254C">
        <w:rPr>
          <w:rFonts w:ascii="Times New Roman" w:eastAsia="Times New Roman" w:hAnsi="Times New Roman"/>
          <w:sz w:val="28"/>
          <w:szCs w:val="28"/>
        </w:rPr>
        <w:t>конфліктів.</w:t>
      </w:r>
      <w:r w:rsidRPr="008D254C">
        <w:rPr>
          <w:rFonts w:ascii="Times New Roman" w:eastAsia="Times New Roman" w:hAnsi="Times New Roman"/>
          <w:spacing w:val="21"/>
          <w:sz w:val="28"/>
          <w:szCs w:val="28"/>
        </w:rPr>
        <w:t xml:space="preserve"> </w:t>
      </w:r>
      <w:r w:rsidRPr="008D254C">
        <w:rPr>
          <w:rFonts w:ascii="Times New Roman" w:eastAsia="Times New Roman" w:hAnsi="Times New Roman"/>
          <w:sz w:val="28"/>
          <w:szCs w:val="28"/>
        </w:rPr>
        <w:t>У</w:t>
      </w:r>
      <w:r w:rsidRPr="008D254C">
        <w:rPr>
          <w:rFonts w:ascii="Times New Roman" w:eastAsia="Times New Roman" w:hAnsi="Times New Roman"/>
          <w:spacing w:val="23"/>
          <w:sz w:val="28"/>
          <w:szCs w:val="28"/>
        </w:rPr>
        <w:t xml:space="preserve"> </w:t>
      </w:r>
      <w:r w:rsidRPr="008D254C">
        <w:rPr>
          <w:rFonts w:ascii="Times New Roman" w:eastAsia="Times New Roman" w:hAnsi="Times New Roman"/>
          <w:sz w:val="28"/>
          <w:szCs w:val="28"/>
        </w:rPr>
        <w:t>ній</w:t>
      </w:r>
      <w:r w:rsidRPr="008D254C">
        <w:rPr>
          <w:rFonts w:ascii="Times New Roman" w:eastAsia="Times New Roman" w:hAnsi="Times New Roman"/>
          <w:spacing w:val="28"/>
          <w:sz w:val="28"/>
          <w:szCs w:val="28"/>
        </w:rPr>
        <w:t xml:space="preserve"> </w:t>
      </w:r>
      <w:r w:rsidRPr="008D254C">
        <w:rPr>
          <w:rFonts w:ascii="Times New Roman" w:eastAsia="Times New Roman" w:hAnsi="Times New Roman"/>
          <w:sz w:val="28"/>
          <w:szCs w:val="28"/>
        </w:rPr>
        <w:t>взагалі</w:t>
      </w:r>
      <w:r w:rsidRPr="008D254C">
        <w:rPr>
          <w:rFonts w:ascii="Times New Roman" w:eastAsia="Times New Roman" w:hAnsi="Times New Roman"/>
          <w:spacing w:val="21"/>
          <w:sz w:val="28"/>
          <w:szCs w:val="28"/>
        </w:rPr>
        <w:t xml:space="preserve"> </w:t>
      </w:r>
      <w:r w:rsidRPr="008D254C">
        <w:rPr>
          <w:rFonts w:ascii="Times New Roman" w:eastAsia="Times New Roman" w:hAnsi="Times New Roman"/>
          <w:sz w:val="28"/>
          <w:szCs w:val="28"/>
        </w:rPr>
        <w:t>відсутні</w:t>
      </w:r>
      <w:r w:rsidRPr="008D254C">
        <w:rPr>
          <w:rFonts w:ascii="Times New Roman" w:eastAsia="Times New Roman" w:hAnsi="Times New Roman"/>
          <w:spacing w:val="23"/>
          <w:sz w:val="28"/>
          <w:szCs w:val="28"/>
        </w:rPr>
        <w:t xml:space="preserve"> </w:t>
      </w:r>
      <w:r w:rsidRPr="008D254C">
        <w:rPr>
          <w:rFonts w:ascii="Times New Roman" w:eastAsia="Times New Roman" w:hAnsi="Times New Roman"/>
          <w:spacing w:val="-2"/>
          <w:sz w:val="28"/>
          <w:szCs w:val="28"/>
        </w:rPr>
        <w:t xml:space="preserve">механізми </w:t>
      </w:r>
      <w:r w:rsidRPr="008D254C">
        <w:rPr>
          <w:rFonts w:ascii="Times New Roman" w:eastAsia="Times New Roman" w:hAnsi="Times New Roman"/>
          <w:sz w:val="28"/>
          <w:szCs w:val="28"/>
        </w:rPr>
        <w:t>запобігання конфлікту та алгоритми залучення будь-якого нейтрального посередника. Конфлікти всередині установ обговорюються із керівництвом на підставі посадових інструкцій, по результатам керівництво ухвалює рішення щодо врегулювання конфлікту.</w:t>
      </w:r>
    </w:p>
    <w:p w:rsidR="009E2ECF" w:rsidRPr="00A83D42"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Держслужбовці,</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які</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не</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проходили</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навчання</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з</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основ</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ефективної</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комунікації</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та способів</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роботи</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з</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конфліктами,</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не</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мають</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базового</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понятійного</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підґрунтя,</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 xml:space="preserve">тобто не оперують поняття конфлікт, відповідно не можуть його ідентифікувати і визначити його ознаки, учасників, причини </w:t>
      </w:r>
      <w:r w:rsidR="00A83D42">
        <w:rPr>
          <w:rFonts w:ascii="Times New Roman" w:eastAsia="Times New Roman" w:hAnsi="Times New Roman"/>
          <w:sz w:val="28"/>
          <w:szCs w:val="28"/>
        </w:rPr>
        <w:t>та наслідки, стадії розгортання</w:t>
      </w:r>
      <w:r w:rsidR="00A83D42" w:rsidRPr="00A83D42">
        <w:rPr>
          <w:rFonts w:ascii="Times New Roman" w:eastAsia="Times New Roman" w:hAnsi="Times New Roman"/>
          <w:sz w:val="28"/>
          <w:szCs w:val="28"/>
        </w:rPr>
        <w:t xml:space="preserve"> </w:t>
      </w:r>
      <w:r w:rsidR="00767985" w:rsidRPr="008D254C">
        <w:rPr>
          <w:rStyle w:val="a9"/>
          <w:rFonts w:ascii="Times New Roman" w:eastAsia="Times New Roman" w:hAnsi="Times New Roman"/>
          <w:sz w:val="28"/>
          <w:szCs w:val="28"/>
        </w:rPr>
        <w:footnoteReference w:id="70"/>
      </w:r>
      <w:r w:rsidR="00A83D42" w:rsidRPr="00A83D42">
        <w:rPr>
          <w:rFonts w:ascii="Times New Roman" w:eastAsia="Times New Roman" w:hAnsi="Times New Roman"/>
          <w:sz w:val="28"/>
          <w:szCs w:val="28"/>
        </w:rPr>
        <w:t>.</w:t>
      </w:r>
    </w:p>
    <w:p w:rsidR="009E2ECF" w:rsidRPr="008D254C" w:rsidRDefault="009E2ECF" w:rsidP="009E2ECF">
      <w:pPr>
        <w:widowControl w:val="0"/>
        <w:autoSpaceDE w:val="0"/>
        <w:autoSpaceDN w:val="0"/>
        <w:spacing w:before="1"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Особою, яка здатна вирішувати конфлікт, на думку опитаних, може бути керівник або представник служби управління персоналом. Безпосередній керівник може виступити медіатором, а його нейтральність та безпосередня зацікавленість у розв’язанні конфлікту між підлеглими важлива. До представника служби управління персоналом звертаються частіше у випадках неможливості залучення керівництва та ставляться з довірою.</w:t>
      </w:r>
    </w:p>
    <w:p w:rsidR="009E2ECF" w:rsidRPr="008D254C" w:rsidRDefault="009E2ECF" w:rsidP="009E2ECF">
      <w:pPr>
        <w:widowControl w:val="0"/>
        <w:autoSpaceDE w:val="0"/>
        <w:autoSpaceDN w:val="0"/>
        <w:spacing w:before="2"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Виходячи</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з</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наведеного</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вище</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опису</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ситуації,</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стає</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зрозумілим,</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що</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до</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вирішення конфліктної ситуації звертаються вже запізно, тоді, коли конфлікт вже в стадії загострення і його виносять на загал, а також, на місцях відсутні представники володіючи навичками управління конфліктами. Залучення керівника не завжди є</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можливим</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для</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вирішення</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ситуації,</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оскільки</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він</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може</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бути</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стороною</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конфлікту або</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особою,</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що</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може</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мати</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певні</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вподобання</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або</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інтереси</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у</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вирішенні</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конфлікту. Не завжди є фізична можливість/запит до залучення для вирішення ситуації третіх осіб – представників з інших функції або незалежних (не задіяних/незацікавлених) осіб.</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 xml:space="preserve">В рамках того ж дослідження було проведено кількісне дослідження як частина національного опитування «Державна служба в Україні: ваша точка зору», проведеного НАДС у вересні-жовтні 2021 році шляхом анонімного </w:t>
      </w:r>
      <w:proofErr w:type="spellStart"/>
      <w:r w:rsidRPr="008D254C">
        <w:rPr>
          <w:rFonts w:ascii="Times New Roman" w:eastAsia="Times New Roman" w:hAnsi="Times New Roman"/>
          <w:sz w:val="28"/>
          <w:szCs w:val="28"/>
        </w:rPr>
        <w:lastRenderedPageBreak/>
        <w:t>онлайнового</w:t>
      </w:r>
      <w:proofErr w:type="spellEnd"/>
      <w:r w:rsidRPr="008D254C">
        <w:rPr>
          <w:rFonts w:ascii="Times New Roman" w:eastAsia="Times New Roman" w:hAnsi="Times New Roman"/>
          <w:sz w:val="28"/>
          <w:szCs w:val="28"/>
        </w:rPr>
        <w:t xml:space="preserve"> опитування. Інструментарій опитування був побудований з орієнтацією на державних службовців ЦОВВ і місцевих органах влади. Опитування</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охоплювало</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всю</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територію</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України.</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Цільовою</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групою</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дослідження були державні службовці категорій Б та В і посадові особи органів місцевого самоврядування. Аналізування отриманих даних здійснювався кількісними методами за допомогою програми SPSS. У рамках масового опитування 18772 службовців (75 % жінок та 25 % чоловіків) державних установ центральних органів виконавчої влади та службовців державних установ мі</w:t>
      </w:r>
      <w:r w:rsidR="00A83D42">
        <w:rPr>
          <w:rFonts w:ascii="Times New Roman" w:eastAsia="Times New Roman" w:hAnsi="Times New Roman"/>
          <w:sz w:val="28"/>
          <w:szCs w:val="28"/>
        </w:rPr>
        <w:t>сцевих органів виконавчої влади</w:t>
      </w:r>
      <w:r w:rsidR="00A83D42" w:rsidRPr="00A83D42">
        <w:rPr>
          <w:rFonts w:ascii="Times New Roman" w:eastAsia="Times New Roman" w:hAnsi="Times New Roman"/>
          <w:sz w:val="28"/>
          <w:szCs w:val="28"/>
          <w:lang w:val="ru-RU"/>
        </w:rPr>
        <w:t xml:space="preserve"> </w:t>
      </w:r>
      <w:r w:rsidR="00767985" w:rsidRPr="008D254C">
        <w:rPr>
          <w:rStyle w:val="a9"/>
          <w:rFonts w:ascii="Times New Roman" w:eastAsia="Times New Roman" w:hAnsi="Times New Roman"/>
          <w:sz w:val="28"/>
          <w:szCs w:val="28"/>
        </w:rPr>
        <w:footnoteReference w:id="71"/>
      </w:r>
      <w:r w:rsidR="00A83D42" w:rsidRPr="00A83D42">
        <w:rPr>
          <w:rFonts w:ascii="Times New Roman" w:eastAsia="Times New Roman" w:hAnsi="Times New Roman"/>
          <w:sz w:val="28"/>
          <w:szCs w:val="28"/>
          <w:lang w:val="ru-RU"/>
        </w:rPr>
        <w:t>.</w:t>
      </w:r>
      <w:r w:rsidRPr="008D254C">
        <w:rPr>
          <w:rFonts w:ascii="Times New Roman" w:eastAsia="Times New Roman" w:hAnsi="Times New Roman"/>
          <w:sz w:val="28"/>
          <w:szCs w:val="28"/>
        </w:rPr>
        <w:t xml:space="preserve"> По результатам дослідження, можна виділити наступне:</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Між</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двома</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наведеними</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вище</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дослідженнями</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можна</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побачити</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зв’язки.</w:t>
      </w:r>
      <w:r w:rsidRPr="008D254C">
        <w:rPr>
          <w:rFonts w:ascii="Times New Roman" w:eastAsia="Times New Roman" w:hAnsi="Times New Roman"/>
          <w:spacing w:val="-12"/>
          <w:sz w:val="28"/>
          <w:szCs w:val="28"/>
        </w:rPr>
        <w:t xml:space="preserve"> </w:t>
      </w:r>
      <w:r w:rsidRPr="008D254C">
        <w:rPr>
          <w:rFonts w:ascii="Times New Roman" w:eastAsia="Times New Roman" w:hAnsi="Times New Roman"/>
          <w:sz w:val="28"/>
          <w:szCs w:val="28"/>
        </w:rPr>
        <w:t>А</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саме, йдеться про однакове розуміння поняття конфлікту, його причини (зокрема, відсутність можливості говорити про конфлікт з безпосередніми учасниками), способи вирішення (орієнтування на авторитет керівника та незадоволення рівнем комунікації), почуття довіри серед опитуваних тощо.</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Втім, у відповідях службовців можна побачити й деякі відмінності, як от у випадку сприйняття ролі керівника. Наприклад, вони проявляються через почуття</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небезпеки</w:t>
      </w:r>
      <w:r w:rsidRPr="008D254C">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та</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загального</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рівня</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готовності</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ділитись</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інформацією,</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адже</w:t>
      </w:r>
      <w:r w:rsidRPr="008D254C">
        <w:rPr>
          <w:rFonts w:ascii="Times New Roman" w:eastAsia="Times New Roman" w:hAnsi="Times New Roman"/>
          <w:spacing w:val="-13"/>
          <w:sz w:val="28"/>
          <w:szCs w:val="28"/>
        </w:rPr>
        <w:t xml:space="preserve"> </w:t>
      </w:r>
      <w:r w:rsidRPr="008D254C">
        <w:rPr>
          <w:rFonts w:ascii="Times New Roman" w:eastAsia="Times New Roman" w:hAnsi="Times New Roman"/>
          <w:sz w:val="28"/>
          <w:szCs w:val="28"/>
        </w:rPr>
        <w:t>не всі службовці можуть висловлювати власне невдоволення наявним рівнем спілкування. Тобто, існує негласна культура замовчування проблем, а також особистого невдоволення, що проявилось і в матеріалах якісного дослідження.</w:t>
      </w:r>
    </w:p>
    <w:p w:rsidR="009E2ECF" w:rsidRPr="00A83D42" w:rsidRDefault="009E2ECF" w:rsidP="009E2ECF">
      <w:pPr>
        <w:widowControl w:val="0"/>
        <w:autoSpaceDE w:val="0"/>
        <w:autoSpaceDN w:val="0"/>
        <w:spacing w:before="2"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 xml:space="preserve">Опитані державні службовці та посадові особи органів місцевого самоврядування поняття «конфлікт» пов’язують з </w:t>
      </w:r>
      <w:proofErr w:type="spellStart"/>
      <w:r w:rsidRPr="008D254C">
        <w:rPr>
          <w:rFonts w:ascii="Times New Roman" w:eastAsia="Times New Roman" w:hAnsi="Times New Roman"/>
          <w:sz w:val="28"/>
          <w:szCs w:val="28"/>
        </w:rPr>
        <w:t>іміджем</w:t>
      </w:r>
      <w:proofErr w:type="spellEnd"/>
      <w:r w:rsidRPr="008D254C">
        <w:rPr>
          <w:rFonts w:ascii="Times New Roman" w:eastAsia="Times New Roman" w:hAnsi="Times New Roman"/>
          <w:sz w:val="28"/>
          <w:szCs w:val="28"/>
        </w:rPr>
        <w:t xml:space="preserve"> державного службовця, зі стратегіями поведінки у конфлікті, аніж з о</w:t>
      </w:r>
      <w:r w:rsidR="00A83D42">
        <w:rPr>
          <w:rFonts w:ascii="Times New Roman" w:eastAsia="Times New Roman" w:hAnsi="Times New Roman"/>
          <w:sz w:val="28"/>
          <w:szCs w:val="28"/>
        </w:rPr>
        <w:t>знаками чи складовими конфлікту</w:t>
      </w:r>
      <w:r w:rsidR="00A83D42" w:rsidRPr="00A83D42">
        <w:rPr>
          <w:rFonts w:ascii="Times New Roman" w:eastAsia="Times New Roman" w:hAnsi="Times New Roman"/>
          <w:sz w:val="28"/>
          <w:szCs w:val="28"/>
        </w:rPr>
        <w:t xml:space="preserve"> </w:t>
      </w:r>
      <w:r w:rsidR="00E6672E" w:rsidRPr="008D254C">
        <w:rPr>
          <w:rStyle w:val="a9"/>
          <w:rFonts w:ascii="Times New Roman" w:eastAsia="Times New Roman" w:hAnsi="Times New Roman"/>
          <w:sz w:val="28"/>
          <w:szCs w:val="28"/>
        </w:rPr>
        <w:footnoteReference w:id="72"/>
      </w:r>
      <w:r w:rsidR="00A83D42" w:rsidRPr="00A83D42">
        <w:rPr>
          <w:rFonts w:ascii="Times New Roman" w:eastAsia="Times New Roman" w:hAnsi="Times New Roman"/>
          <w:sz w:val="28"/>
          <w:szCs w:val="28"/>
        </w:rPr>
        <w:t>.</w:t>
      </w:r>
    </w:p>
    <w:p w:rsidR="009E2ECF" w:rsidRPr="00A83D42" w:rsidRDefault="009E2ECF" w:rsidP="009E2ECF">
      <w:pPr>
        <w:widowControl w:val="0"/>
        <w:autoSpaceDE w:val="0"/>
        <w:autoSpaceDN w:val="0"/>
        <w:spacing w:before="1"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«Переважна</w:t>
      </w:r>
      <w:r w:rsidRPr="008D254C">
        <w:rPr>
          <w:rFonts w:ascii="Times New Roman" w:eastAsia="Times New Roman" w:hAnsi="Times New Roman"/>
          <w:spacing w:val="65"/>
          <w:sz w:val="28"/>
          <w:szCs w:val="28"/>
        </w:rPr>
        <w:t xml:space="preserve"> </w:t>
      </w:r>
      <w:r w:rsidRPr="008D254C">
        <w:rPr>
          <w:rFonts w:ascii="Times New Roman" w:eastAsia="Times New Roman" w:hAnsi="Times New Roman"/>
          <w:sz w:val="28"/>
          <w:szCs w:val="28"/>
        </w:rPr>
        <w:t>кількість</w:t>
      </w:r>
      <w:r w:rsidRPr="008D254C">
        <w:rPr>
          <w:rFonts w:ascii="Times New Roman" w:eastAsia="Times New Roman" w:hAnsi="Times New Roman"/>
          <w:spacing w:val="64"/>
          <w:sz w:val="28"/>
          <w:szCs w:val="28"/>
        </w:rPr>
        <w:t xml:space="preserve"> </w:t>
      </w:r>
      <w:r w:rsidRPr="008D254C">
        <w:rPr>
          <w:rFonts w:ascii="Times New Roman" w:eastAsia="Times New Roman" w:hAnsi="Times New Roman"/>
          <w:sz w:val="28"/>
          <w:szCs w:val="28"/>
        </w:rPr>
        <w:t>респондентів</w:t>
      </w:r>
      <w:r w:rsidRPr="008D254C">
        <w:rPr>
          <w:rFonts w:ascii="Times New Roman" w:eastAsia="Times New Roman" w:hAnsi="Times New Roman"/>
          <w:spacing w:val="64"/>
          <w:sz w:val="28"/>
          <w:szCs w:val="28"/>
        </w:rPr>
        <w:t xml:space="preserve"> </w:t>
      </w:r>
      <w:r w:rsidRPr="008D254C">
        <w:rPr>
          <w:rFonts w:ascii="Times New Roman" w:eastAsia="Times New Roman" w:hAnsi="Times New Roman"/>
          <w:sz w:val="28"/>
          <w:szCs w:val="28"/>
        </w:rPr>
        <w:t>в</w:t>
      </w:r>
      <w:r w:rsidRPr="008D254C">
        <w:rPr>
          <w:rFonts w:ascii="Times New Roman" w:eastAsia="Times New Roman" w:hAnsi="Times New Roman"/>
          <w:spacing w:val="63"/>
          <w:sz w:val="28"/>
          <w:szCs w:val="28"/>
        </w:rPr>
        <w:t xml:space="preserve"> </w:t>
      </w:r>
      <w:r w:rsidRPr="008D254C">
        <w:rPr>
          <w:rFonts w:ascii="Times New Roman" w:eastAsia="Times New Roman" w:hAnsi="Times New Roman"/>
          <w:sz w:val="28"/>
          <w:szCs w:val="28"/>
        </w:rPr>
        <w:t>описі</w:t>
      </w:r>
      <w:r w:rsidRPr="008D254C">
        <w:rPr>
          <w:rFonts w:ascii="Times New Roman" w:eastAsia="Times New Roman" w:hAnsi="Times New Roman"/>
          <w:spacing w:val="66"/>
          <w:sz w:val="28"/>
          <w:szCs w:val="28"/>
        </w:rPr>
        <w:t xml:space="preserve"> </w:t>
      </w:r>
      <w:r w:rsidRPr="008D254C">
        <w:rPr>
          <w:rFonts w:ascii="Times New Roman" w:eastAsia="Times New Roman" w:hAnsi="Times New Roman"/>
          <w:sz w:val="28"/>
          <w:szCs w:val="28"/>
        </w:rPr>
        <w:t>конфлікту</w:t>
      </w:r>
      <w:r w:rsidRPr="008D254C">
        <w:rPr>
          <w:rFonts w:ascii="Times New Roman" w:eastAsia="Times New Roman" w:hAnsi="Times New Roman"/>
          <w:spacing w:val="66"/>
          <w:sz w:val="28"/>
          <w:szCs w:val="28"/>
        </w:rPr>
        <w:t xml:space="preserve"> </w:t>
      </w:r>
      <w:r w:rsidRPr="008D254C">
        <w:rPr>
          <w:rFonts w:ascii="Times New Roman" w:eastAsia="Times New Roman" w:hAnsi="Times New Roman"/>
          <w:sz w:val="28"/>
          <w:szCs w:val="28"/>
        </w:rPr>
        <w:t>зауважують,</w:t>
      </w:r>
      <w:r w:rsidRPr="008D254C">
        <w:rPr>
          <w:rFonts w:ascii="Times New Roman" w:eastAsia="Times New Roman" w:hAnsi="Times New Roman"/>
          <w:spacing w:val="64"/>
          <w:sz w:val="28"/>
          <w:szCs w:val="28"/>
        </w:rPr>
        <w:t xml:space="preserve"> </w:t>
      </w:r>
      <w:r w:rsidRPr="008D254C">
        <w:rPr>
          <w:rFonts w:ascii="Times New Roman" w:eastAsia="Times New Roman" w:hAnsi="Times New Roman"/>
          <w:sz w:val="28"/>
          <w:szCs w:val="28"/>
        </w:rPr>
        <w:t>що</w:t>
      </w:r>
      <w:r w:rsidRPr="008D254C">
        <w:rPr>
          <w:rFonts w:ascii="Times New Roman" w:eastAsia="Times New Roman" w:hAnsi="Times New Roman"/>
          <w:spacing w:val="64"/>
          <w:sz w:val="28"/>
          <w:szCs w:val="28"/>
        </w:rPr>
        <w:t xml:space="preserve"> </w:t>
      </w:r>
      <w:r w:rsidRPr="008D254C">
        <w:rPr>
          <w:rFonts w:ascii="Times New Roman" w:eastAsia="Times New Roman" w:hAnsi="Times New Roman"/>
          <w:spacing w:val="-5"/>
          <w:sz w:val="28"/>
          <w:szCs w:val="28"/>
        </w:rPr>
        <w:t xml:space="preserve">це – </w:t>
      </w:r>
      <w:r w:rsidRPr="008D254C">
        <w:rPr>
          <w:rFonts w:ascii="Times New Roman" w:eastAsia="Times New Roman" w:hAnsi="Times New Roman"/>
          <w:sz w:val="28"/>
          <w:szCs w:val="28"/>
        </w:rPr>
        <w:t xml:space="preserve">невміння йти на компроміс, трохи більше половини опитаних пов’язують конфлікт з невмінням опанувати свої емоції; на третьому місці відповідям варіант «конфлікт неприйнятне явищем для державного службовця». Останнім </w:t>
      </w:r>
      <w:r w:rsidRPr="008D254C">
        <w:rPr>
          <w:rFonts w:ascii="Times New Roman" w:eastAsia="Times New Roman" w:hAnsi="Times New Roman"/>
          <w:sz w:val="28"/>
          <w:szCs w:val="28"/>
        </w:rPr>
        <w:lastRenderedPageBreak/>
        <w:t>по обраню була відповідь 22,9 % респондентів, вони вбачають у конфлікті можливість розібратись у ситуації, щоб знайти вихід і запобігти вин</w:t>
      </w:r>
      <w:r w:rsidR="00A83D42">
        <w:rPr>
          <w:rFonts w:ascii="Times New Roman" w:eastAsia="Times New Roman" w:hAnsi="Times New Roman"/>
          <w:sz w:val="28"/>
          <w:szCs w:val="28"/>
        </w:rPr>
        <w:t>икненню подібного у майбутньому</w:t>
      </w:r>
      <w:r w:rsidR="00A83D42" w:rsidRPr="00A83D42">
        <w:rPr>
          <w:rFonts w:ascii="Times New Roman" w:eastAsia="Times New Roman" w:hAnsi="Times New Roman"/>
          <w:sz w:val="28"/>
          <w:szCs w:val="28"/>
        </w:rPr>
        <w:t xml:space="preserve"> </w:t>
      </w:r>
      <w:r w:rsidR="00E6672E" w:rsidRPr="008D254C">
        <w:rPr>
          <w:rStyle w:val="a9"/>
          <w:rFonts w:ascii="Times New Roman" w:eastAsia="Times New Roman" w:hAnsi="Times New Roman"/>
          <w:sz w:val="28"/>
          <w:szCs w:val="28"/>
        </w:rPr>
        <w:footnoteReference w:id="73"/>
      </w:r>
      <w:r w:rsidR="00A83D42" w:rsidRPr="00A83D42">
        <w:rPr>
          <w:rFonts w:ascii="Times New Roman" w:eastAsia="Times New Roman" w:hAnsi="Times New Roman"/>
          <w:sz w:val="28"/>
          <w:szCs w:val="28"/>
        </w:rPr>
        <w:t>.</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Значна більшість респондентів 76,5 % не знайома з досвідом, інструментами аналізу конфліктних ситуацій та їх вирішення.</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Серед</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визначених</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причини</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конфліктів</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усередині</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установи</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можна</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виділити наступні три ключові:</w:t>
      </w:r>
    </w:p>
    <w:p w:rsidR="009E2ECF" w:rsidRPr="008D254C" w:rsidRDefault="009E2ECF" w:rsidP="009E2ECF">
      <w:pPr>
        <w:widowControl w:val="0"/>
        <w:numPr>
          <w:ilvl w:val="2"/>
          <w:numId w:val="16"/>
        </w:numPr>
        <w:tabs>
          <w:tab w:val="left" w:pos="681"/>
          <w:tab w:val="left" w:pos="1134"/>
        </w:tabs>
        <w:autoSpaceDE w:val="0"/>
        <w:autoSpaceDN w:val="0"/>
        <w:spacing w:after="0" w:line="360" w:lineRule="auto"/>
        <w:ind w:left="0" w:firstLine="709"/>
        <w:jc w:val="both"/>
        <w:rPr>
          <w:rFonts w:ascii="Times New Roman" w:eastAsia="Times New Roman" w:hAnsi="Times New Roman"/>
          <w:sz w:val="28"/>
        </w:rPr>
      </w:pPr>
      <w:r w:rsidRPr="008D254C">
        <w:rPr>
          <w:rFonts w:ascii="Times New Roman" w:eastAsia="Times New Roman" w:hAnsi="Times New Roman"/>
          <w:sz w:val="28"/>
        </w:rPr>
        <w:t>Нечіткі</w:t>
      </w:r>
      <w:r w:rsidRPr="008D254C">
        <w:rPr>
          <w:rFonts w:ascii="Times New Roman" w:eastAsia="Times New Roman" w:hAnsi="Times New Roman"/>
          <w:spacing w:val="-8"/>
          <w:sz w:val="28"/>
        </w:rPr>
        <w:t xml:space="preserve"> </w:t>
      </w:r>
      <w:r w:rsidRPr="008D254C">
        <w:rPr>
          <w:rFonts w:ascii="Times New Roman" w:eastAsia="Times New Roman" w:hAnsi="Times New Roman"/>
          <w:sz w:val="28"/>
        </w:rPr>
        <w:t>або</w:t>
      </w:r>
      <w:r w:rsidRPr="008D254C">
        <w:rPr>
          <w:rFonts w:ascii="Times New Roman" w:eastAsia="Times New Roman" w:hAnsi="Times New Roman"/>
          <w:spacing w:val="-10"/>
          <w:sz w:val="28"/>
        </w:rPr>
        <w:t xml:space="preserve"> </w:t>
      </w:r>
      <w:r w:rsidRPr="008D254C">
        <w:rPr>
          <w:rFonts w:ascii="Times New Roman" w:eastAsia="Times New Roman" w:hAnsi="Times New Roman"/>
          <w:sz w:val="28"/>
        </w:rPr>
        <w:t>невизначені</w:t>
      </w:r>
      <w:r w:rsidRPr="008D254C">
        <w:rPr>
          <w:rFonts w:ascii="Times New Roman" w:eastAsia="Times New Roman" w:hAnsi="Times New Roman"/>
          <w:spacing w:val="-9"/>
          <w:sz w:val="28"/>
        </w:rPr>
        <w:t xml:space="preserve"> </w:t>
      </w:r>
      <w:r w:rsidRPr="008D254C">
        <w:rPr>
          <w:rFonts w:ascii="Times New Roman" w:eastAsia="Times New Roman" w:hAnsi="Times New Roman"/>
          <w:sz w:val="28"/>
        </w:rPr>
        <w:t>організаційні</w:t>
      </w:r>
      <w:r w:rsidRPr="008D254C">
        <w:rPr>
          <w:rFonts w:ascii="Times New Roman" w:eastAsia="Times New Roman" w:hAnsi="Times New Roman"/>
          <w:spacing w:val="-7"/>
          <w:sz w:val="28"/>
        </w:rPr>
        <w:t xml:space="preserve"> </w:t>
      </w:r>
      <w:r w:rsidRPr="008D254C">
        <w:rPr>
          <w:rFonts w:ascii="Times New Roman" w:eastAsia="Times New Roman" w:hAnsi="Times New Roman"/>
          <w:spacing w:val="-2"/>
          <w:sz w:val="28"/>
        </w:rPr>
        <w:t>директиви.</w:t>
      </w:r>
    </w:p>
    <w:p w:rsidR="009E2ECF" w:rsidRPr="008D254C" w:rsidRDefault="009E2ECF" w:rsidP="009E2ECF">
      <w:pPr>
        <w:widowControl w:val="0"/>
        <w:numPr>
          <w:ilvl w:val="2"/>
          <w:numId w:val="16"/>
        </w:numPr>
        <w:tabs>
          <w:tab w:val="left" w:pos="681"/>
          <w:tab w:val="left" w:pos="1134"/>
        </w:tabs>
        <w:autoSpaceDE w:val="0"/>
        <w:autoSpaceDN w:val="0"/>
        <w:spacing w:after="0" w:line="360" w:lineRule="auto"/>
        <w:ind w:left="0" w:firstLine="709"/>
        <w:jc w:val="both"/>
        <w:rPr>
          <w:rFonts w:ascii="Times New Roman" w:eastAsia="Times New Roman" w:hAnsi="Times New Roman"/>
          <w:sz w:val="28"/>
        </w:rPr>
      </w:pPr>
      <w:r w:rsidRPr="008D254C">
        <w:rPr>
          <w:rFonts w:ascii="Times New Roman" w:eastAsia="Times New Roman" w:hAnsi="Times New Roman"/>
          <w:sz w:val="28"/>
        </w:rPr>
        <w:t>Реформування</w:t>
      </w:r>
      <w:r w:rsidRPr="008D254C">
        <w:rPr>
          <w:rFonts w:ascii="Times New Roman" w:eastAsia="Times New Roman" w:hAnsi="Times New Roman"/>
          <w:spacing w:val="-9"/>
          <w:sz w:val="28"/>
        </w:rPr>
        <w:t xml:space="preserve"> </w:t>
      </w:r>
      <w:r w:rsidRPr="008D254C">
        <w:rPr>
          <w:rFonts w:ascii="Times New Roman" w:eastAsia="Times New Roman" w:hAnsi="Times New Roman"/>
          <w:spacing w:val="-2"/>
          <w:sz w:val="28"/>
        </w:rPr>
        <w:t>органу.</w:t>
      </w:r>
    </w:p>
    <w:p w:rsidR="009E2ECF" w:rsidRPr="008D254C" w:rsidRDefault="009E2ECF" w:rsidP="009E2ECF">
      <w:pPr>
        <w:widowControl w:val="0"/>
        <w:numPr>
          <w:ilvl w:val="2"/>
          <w:numId w:val="16"/>
        </w:numPr>
        <w:tabs>
          <w:tab w:val="left" w:pos="681"/>
          <w:tab w:val="left" w:pos="1134"/>
        </w:tabs>
        <w:autoSpaceDE w:val="0"/>
        <w:autoSpaceDN w:val="0"/>
        <w:spacing w:after="0" w:line="360" w:lineRule="auto"/>
        <w:ind w:left="0" w:firstLine="709"/>
        <w:rPr>
          <w:rFonts w:ascii="Times New Roman" w:eastAsia="Times New Roman" w:hAnsi="Times New Roman"/>
          <w:sz w:val="28"/>
        </w:rPr>
      </w:pPr>
      <w:r w:rsidRPr="008D254C">
        <w:rPr>
          <w:rFonts w:ascii="Times New Roman" w:eastAsia="Times New Roman" w:hAnsi="Times New Roman"/>
          <w:sz w:val="28"/>
        </w:rPr>
        <w:t>Рівень</w:t>
      </w:r>
      <w:r w:rsidRPr="008D254C">
        <w:rPr>
          <w:rFonts w:ascii="Times New Roman" w:eastAsia="Times New Roman" w:hAnsi="Times New Roman"/>
          <w:spacing w:val="-7"/>
          <w:sz w:val="28"/>
        </w:rPr>
        <w:t xml:space="preserve"> </w:t>
      </w:r>
      <w:r w:rsidRPr="008D254C">
        <w:rPr>
          <w:rFonts w:ascii="Times New Roman" w:eastAsia="Times New Roman" w:hAnsi="Times New Roman"/>
          <w:sz w:val="28"/>
        </w:rPr>
        <w:t>кваліфікації</w:t>
      </w:r>
      <w:r w:rsidRPr="008D254C">
        <w:rPr>
          <w:rFonts w:ascii="Times New Roman" w:eastAsia="Times New Roman" w:hAnsi="Times New Roman"/>
          <w:spacing w:val="-5"/>
          <w:sz w:val="28"/>
        </w:rPr>
        <w:t xml:space="preserve"> </w:t>
      </w:r>
      <w:r w:rsidRPr="008D254C">
        <w:rPr>
          <w:rFonts w:ascii="Times New Roman" w:eastAsia="Times New Roman" w:hAnsi="Times New Roman"/>
          <w:spacing w:val="-2"/>
          <w:sz w:val="28"/>
        </w:rPr>
        <w:t>працівників.</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Чинником</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конфлікту</w:t>
      </w:r>
      <w:r w:rsidRPr="008D254C">
        <w:rPr>
          <w:rFonts w:ascii="Times New Roman" w:eastAsia="Times New Roman" w:hAnsi="Times New Roman"/>
          <w:spacing w:val="-2"/>
          <w:sz w:val="28"/>
          <w:szCs w:val="28"/>
        </w:rPr>
        <w:t xml:space="preserve"> </w:t>
      </w:r>
      <w:r w:rsidRPr="008D254C">
        <w:rPr>
          <w:rFonts w:ascii="Times New Roman" w:eastAsia="Times New Roman" w:hAnsi="Times New Roman"/>
          <w:sz w:val="28"/>
          <w:szCs w:val="28"/>
        </w:rPr>
        <w:t>для</w:t>
      </w:r>
      <w:r w:rsidRPr="008D254C">
        <w:rPr>
          <w:rFonts w:ascii="Times New Roman" w:eastAsia="Times New Roman" w:hAnsi="Times New Roman"/>
          <w:spacing w:val="-2"/>
          <w:sz w:val="28"/>
          <w:szCs w:val="28"/>
        </w:rPr>
        <w:t xml:space="preserve"> </w:t>
      </w:r>
      <w:r w:rsidRPr="008D254C">
        <w:rPr>
          <w:rFonts w:ascii="Times New Roman" w:eastAsia="Times New Roman" w:hAnsi="Times New Roman"/>
          <w:sz w:val="28"/>
          <w:szCs w:val="28"/>
        </w:rPr>
        <w:t>значної</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кількості</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опитаних</w:t>
      </w:r>
      <w:r w:rsidRPr="008D254C">
        <w:rPr>
          <w:rFonts w:ascii="Times New Roman" w:eastAsia="Times New Roman" w:hAnsi="Times New Roman"/>
          <w:spacing w:val="-2"/>
          <w:sz w:val="28"/>
          <w:szCs w:val="28"/>
        </w:rPr>
        <w:t xml:space="preserve"> </w:t>
      </w:r>
      <w:r w:rsidRPr="008D254C">
        <w:rPr>
          <w:rFonts w:ascii="Times New Roman" w:eastAsia="Times New Roman" w:hAnsi="Times New Roman"/>
          <w:sz w:val="28"/>
          <w:szCs w:val="28"/>
        </w:rPr>
        <w:t>є</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«неможливість</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сказати НІ». Майже третина респондентів зауважує, що у них немає змоги прямо обговорити напружені ситуації з учасниками / учасницями конфлікту».</w:t>
      </w:r>
    </w:p>
    <w:p w:rsidR="009E2ECF" w:rsidRPr="008D254C" w:rsidRDefault="009E2ECF" w:rsidP="009E2ECF">
      <w:pPr>
        <w:widowControl w:val="0"/>
        <w:autoSpaceDE w:val="0"/>
        <w:autoSpaceDN w:val="0"/>
        <w:spacing w:before="2"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 xml:space="preserve">Також, серед причин конфлікту варто виділити менеджерську складову та організацію праці (навантаження на роботі, відповідність поставлених завдань посадовим інструкціям, час виділений на відповідну задачу, </w:t>
      </w:r>
      <w:proofErr w:type="spellStart"/>
      <w:r w:rsidRPr="008D254C">
        <w:rPr>
          <w:rFonts w:ascii="Times New Roman" w:eastAsia="Times New Roman" w:hAnsi="Times New Roman"/>
          <w:sz w:val="28"/>
          <w:szCs w:val="28"/>
        </w:rPr>
        <w:t>харасмент</w:t>
      </w:r>
      <w:proofErr w:type="spellEnd"/>
      <w:r w:rsidRPr="008D254C">
        <w:rPr>
          <w:rFonts w:ascii="Times New Roman" w:eastAsia="Times New Roman" w:hAnsi="Times New Roman"/>
          <w:sz w:val="28"/>
          <w:szCs w:val="28"/>
        </w:rPr>
        <w:t>, справедливу оплату праці та інші).</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Опитані</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держслужбовці</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обирають</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кілька</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стратегій</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для</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вирішення</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напружених ситуацій.</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Найпопулярніша</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поведінка</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для</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цього,</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за</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розподілом</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респондентів,</w:t>
      </w:r>
      <w:r w:rsidR="00A83D42">
        <w:rPr>
          <w:rFonts w:ascii="Times New Roman" w:eastAsia="Times New Roman" w:hAnsi="Times New Roman"/>
          <w:spacing w:val="-10"/>
          <w:sz w:val="28"/>
          <w:szCs w:val="28"/>
        </w:rPr>
        <w:t xml:space="preserve"> </w:t>
      </w:r>
      <w:r w:rsidRPr="008D254C">
        <w:rPr>
          <w:rFonts w:ascii="Times New Roman" w:eastAsia="Times New Roman" w:hAnsi="Times New Roman"/>
          <w:sz w:val="28"/>
          <w:szCs w:val="28"/>
        </w:rPr>
        <w:t>це пряма</w:t>
      </w:r>
      <w:r w:rsidRPr="008D254C">
        <w:rPr>
          <w:rFonts w:ascii="Times New Roman" w:eastAsia="Times New Roman" w:hAnsi="Times New Roman"/>
          <w:spacing w:val="-2"/>
          <w:sz w:val="28"/>
          <w:szCs w:val="28"/>
        </w:rPr>
        <w:t xml:space="preserve"> </w:t>
      </w:r>
      <w:r w:rsidRPr="008D254C">
        <w:rPr>
          <w:rFonts w:ascii="Times New Roman" w:eastAsia="Times New Roman" w:hAnsi="Times New Roman"/>
          <w:sz w:val="28"/>
          <w:szCs w:val="28"/>
        </w:rPr>
        <w:t>розмова</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(переговори)</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з</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тим,</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з</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ким</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є</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непорозуміння /</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конфліктна</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ситуація. Більше половини опитаних для того, щоб вирішити конфлікт, звертаються до керівництва. Значна</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кількість респондентів проводять кулуарні розмови про цю проблему з іншими. Найменше опитаних звертаються до служби управління персоналом, пишуть офіційні скарги на ім’я керівника органу, залучають до вирішення конфліктів сторонню особу (фахівця з вирішення конфліктів).</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 xml:space="preserve">У баченні варіантів ідеального вирішення конфліктів найпопулярнішим був обраний варіант про налагодження всередині органу чіткого алгоритму вирішення непорозумінь / конфліктних ситуацій, де буде зрозуміло, до кого і </w:t>
      </w:r>
      <w:r w:rsidRPr="008D254C">
        <w:rPr>
          <w:rFonts w:ascii="Times New Roman" w:eastAsia="Times New Roman" w:hAnsi="Times New Roman"/>
          <w:sz w:val="28"/>
          <w:szCs w:val="28"/>
        </w:rPr>
        <w:lastRenderedPageBreak/>
        <w:t>коли звертатись. Його обрало більше половини опитаних. А отже, є запит на обговорення конфлікту серед їх учасників і створення відповідного безпечного середовища для цього. Але, відповідно до дослідження, не всі респонденти розуміють,</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чим</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їм</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може</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допомогти</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чіткий</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алгоритм</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і</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як</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він</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працює</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на</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практиці.</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Це свідчить</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про відсутність</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практики вирішення конфліктів,</w:t>
      </w:r>
      <w:r w:rsidRPr="008D254C">
        <w:rPr>
          <w:rFonts w:ascii="Times New Roman" w:eastAsia="Times New Roman" w:hAnsi="Times New Roman"/>
          <w:spacing w:val="-1"/>
          <w:sz w:val="28"/>
          <w:szCs w:val="28"/>
        </w:rPr>
        <w:t xml:space="preserve"> </w:t>
      </w:r>
      <w:r w:rsidRPr="008D254C">
        <w:rPr>
          <w:rFonts w:ascii="Times New Roman" w:eastAsia="Times New Roman" w:hAnsi="Times New Roman"/>
          <w:sz w:val="28"/>
          <w:szCs w:val="28"/>
        </w:rPr>
        <w:t>повного розуміння ситуації, варіантів виходу з конфлікту.</w:t>
      </w:r>
    </w:p>
    <w:p w:rsidR="009E2ECF" w:rsidRPr="00A83D42"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szCs w:val="28"/>
        </w:rPr>
        <w:t>Друге</w:t>
      </w:r>
      <w:r w:rsidRPr="008D254C">
        <w:rPr>
          <w:rFonts w:ascii="Times New Roman" w:eastAsia="Times New Roman" w:hAnsi="Times New Roman"/>
          <w:spacing w:val="49"/>
          <w:w w:val="150"/>
          <w:sz w:val="28"/>
          <w:szCs w:val="28"/>
        </w:rPr>
        <w:t xml:space="preserve"> </w:t>
      </w:r>
      <w:r w:rsidRPr="008D254C">
        <w:rPr>
          <w:rFonts w:ascii="Times New Roman" w:eastAsia="Times New Roman" w:hAnsi="Times New Roman"/>
          <w:sz w:val="28"/>
          <w:szCs w:val="28"/>
        </w:rPr>
        <w:t>місце</w:t>
      </w:r>
      <w:r w:rsidRPr="008D254C">
        <w:rPr>
          <w:rFonts w:ascii="Times New Roman" w:eastAsia="Times New Roman" w:hAnsi="Times New Roman"/>
          <w:spacing w:val="50"/>
          <w:w w:val="150"/>
          <w:sz w:val="28"/>
          <w:szCs w:val="28"/>
        </w:rPr>
        <w:t xml:space="preserve"> </w:t>
      </w:r>
      <w:r w:rsidRPr="008D254C">
        <w:rPr>
          <w:rFonts w:ascii="Times New Roman" w:eastAsia="Times New Roman" w:hAnsi="Times New Roman"/>
          <w:sz w:val="28"/>
          <w:szCs w:val="28"/>
        </w:rPr>
        <w:t>серед</w:t>
      </w:r>
      <w:r w:rsidRPr="008D254C">
        <w:rPr>
          <w:rFonts w:ascii="Times New Roman" w:eastAsia="Times New Roman" w:hAnsi="Times New Roman"/>
          <w:spacing w:val="49"/>
          <w:w w:val="150"/>
          <w:sz w:val="28"/>
          <w:szCs w:val="28"/>
        </w:rPr>
        <w:t xml:space="preserve"> </w:t>
      </w:r>
      <w:r w:rsidRPr="008D254C">
        <w:rPr>
          <w:rFonts w:ascii="Times New Roman" w:eastAsia="Times New Roman" w:hAnsi="Times New Roman"/>
          <w:sz w:val="28"/>
          <w:szCs w:val="28"/>
        </w:rPr>
        <w:t>ідеальних</w:t>
      </w:r>
      <w:r w:rsidRPr="008D254C">
        <w:rPr>
          <w:rFonts w:ascii="Times New Roman" w:eastAsia="Times New Roman" w:hAnsi="Times New Roman"/>
          <w:spacing w:val="52"/>
          <w:w w:val="150"/>
          <w:sz w:val="28"/>
          <w:szCs w:val="28"/>
        </w:rPr>
        <w:t xml:space="preserve"> </w:t>
      </w:r>
      <w:r w:rsidRPr="008D254C">
        <w:rPr>
          <w:rFonts w:ascii="Times New Roman" w:eastAsia="Times New Roman" w:hAnsi="Times New Roman"/>
          <w:sz w:val="28"/>
          <w:szCs w:val="28"/>
        </w:rPr>
        <w:t>варіантів</w:t>
      </w:r>
      <w:r w:rsidRPr="008D254C">
        <w:rPr>
          <w:rFonts w:ascii="Times New Roman" w:eastAsia="Times New Roman" w:hAnsi="Times New Roman"/>
          <w:spacing w:val="50"/>
          <w:w w:val="150"/>
          <w:sz w:val="28"/>
          <w:szCs w:val="28"/>
        </w:rPr>
        <w:t xml:space="preserve"> </w:t>
      </w:r>
      <w:r w:rsidRPr="008D254C">
        <w:rPr>
          <w:rFonts w:ascii="Times New Roman" w:eastAsia="Times New Roman" w:hAnsi="Times New Roman"/>
          <w:sz w:val="28"/>
          <w:szCs w:val="28"/>
        </w:rPr>
        <w:t>для</w:t>
      </w:r>
      <w:r w:rsidRPr="008D254C">
        <w:rPr>
          <w:rFonts w:ascii="Times New Roman" w:eastAsia="Times New Roman" w:hAnsi="Times New Roman"/>
          <w:spacing w:val="50"/>
          <w:w w:val="150"/>
          <w:sz w:val="28"/>
          <w:szCs w:val="28"/>
        </w:rPr>
        <w:t xml:space="preserve"> </w:t>
      </w:r>
      <w:r w:rsidRPr="008D254C">
        <w:rPr>
          <w:rFonts w:ascii="Times New Roman" w:eastAsia="Times New Roman" w:hAnsi="Times New Roman"/>
          <w:sz w:val="28"/>
          <w:szCs w:val="28"/>
        </w:rPr>
        <w:t>вирішення</w:t>
      </w:r>
      <w:r w:rsidRPr="008D254C">
        <w:rPr>
          <w:rFonts w:ascii="Times New Roman" w:eastAsia="Times New Roman" w:hAnsi="Times New Roman"/>
          <w:spacing w:val="50"/>
          <w:w w:val="150"/>
          <w:sz w:val="28"/>
          <w:szCs w:val="28"/>
        </w:rPr>
        <w:t xml:space="preserve"> </w:t>
      </w:r>
      <w:r w:rsidRPr="008D254C">
        <w:rPr>
          <w:rFonts w:ascii="Times New Roman" w:eastAsia="Times New Roman" w:hAnsi="Times New Roman"/>
          <w:sz w:val="28"/>
          <w:szCs w:val="28"/>
        </w:rPr>
        <w:t>конфлікту</w:t>
      </w:r>
      <w:r w:rsidRPr="008D254C">
        <w:rPr>
          <w:rFonts w:ascii="Times New Roman" w:eastAsia="Times New Roman" w:hAnsi="Times New Roman"/>
          <w:spacing w:val="52"/>
          <w:w w:val="150"/>
          <w:sz w:val="28"/>
          <w:szCs w:val="28"/>
        </w:rPr>
        <w:t xml:space="preserve"> </w:t>
      </w:r>
      <w:r w:rsidRPr="008D254C">
        <w:rPr>
          <w:rFonts w:ascii="Times New Roman" w:eastAsia="Times New Roman" w:hAnsi="Times New Roman"/>
          <w:spacing w:val="-2"/>
          <w:sz w:val="28"/>
          <w:szCs w:val="28"/>
        </w:rPr>
        <w:t xml:space="preserve">посідає </w:t>
      </w:r>
      <w:r w:rsidRPr="008D254C">
        <w:rPr>
          <w:rFonts w:ascii="Times New Roman" w:eastAsia="Times New Roman" w:hAnsi="Times New Roman"/>
          <w:sz w:val="28"/>
          <w:szCs w:val="28"/>
        </w:rPr>
        <w:t>потреба у навчанні працівників врегулюванню конфліктів. На третьому два варіанти</w:t>
      </w:r>
      <w:r w:rsidRPr="008D254C">
        <w:rPr>
          <w:rFonts w:ascii="Times New Roman" w:hAnsi="Times New Roman"/>
          <w:sz w:val="28"/>
          <w:szCs w:val="28"/>
        </w:rPr>
        <w:t xml:space="preserve"> – </w:t>
      </w:r>
      <w:r w:rsidRPr="008D254C">
        <w:rPr>
          <w:rFonts w:ascii="Times New Roman" w:eastAsia="Times New Roman" w:hAnsi="Times New Roman"/>
          <w:sz w:val="28"/>
          <w:szCs w:val="28"/>
        </w:rPr>
        <w:t>залучення керівництва до вирішення конфліктних ситуацій і вирішення</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конфліктів</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за</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сприяння</w:t>
      </w:r>
      <w:r w:rsidRPr="008D254C">
        <w:rPr>
          <w:rFonts w:ascii="Times New Roman" w:eastAsia="Times New Roman" w:hAnsi="Times New Roman"/>
          <w:spacing w:val="-15"/>
          <w:sz w:val="28"/>
          <w:szCs w:val="28"/>
        </w:rPr>
        <w:t xml:space="preserve"> </w:t>
      </w:r>
      <w:r w:rsidRPr="008D254C">
        <w:rPr>
          <w:rFonts w:ascii="Times New Roman" w:eastAsia="Times New Roman" w:hAnsi="Times New Roman"/>
          <w:sz w:val="28"/>
          <w:szCs w:val="28"/>
        </w:rPr>
        <w:t>внутрішнього</w:t>
      </w:r>
      <w:r w:rsidRPr="008D254C">
        <w:rPr>
          <w:rFonts w:ascii="Times New Roman" w:eastAsia="Times New Roman" w:hAnsi="Times New Roman"/>
          <w:spacing w:val="-14"/>
          <w:sz w:val="28"/>
          <w:szCs w:val="28"/>
        </w:rPr>
        <w:t xml:space="preserve"> </w:t>
      </w:r>
      <w:r w:rsidRPr="008D254C">
        <w:rPr>
          <w:rFonts w:ascii="Times New Roman" w:eastAsia="Times New Roman" w:hAnsi="Times New Roman"/>
          <w:sz w:val="28"/>
          <w:szCs w:val="28"/>
        </w:rPr>
        <w:t>спеціаліста,</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який</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допомагатиме в таких ситуаціях. Найменше опитуваних схиляється до залучення зовнішнього спеціаліста та говорять про залучення служби управління персоналом д</w:t>
      </w:r>
      <w:r w:rsidR="00A83D42">
        <w:rPr>
          <w:rFonts w:ascii="Times New Roman" w:eastAsia="Times New Roman" w:hAnsi="Times New Roman"/>
          <w:sz w:val="28"/>
          <w:szCs w:val="28"/>
        </w:rPr>
        <w:t>о вирішення конфліктів</w:t>
      </w:r>
      <w:r w:rsidR="00A83D42" w:rsidRPr="00A83D42">
        <w:rPr>
          <w:rFonts w:ascii="Times New Roman" w:eastAsia="Times New Roman" w:hAnsi="Times New Roman"/>
          <w:sz w:val="28"/>
          <w:szCs w:val="28"/>
          <w:lang w:val="ru-RU"/>
        </w:rPr>
        <w:t xml:space="preserve"> </w:t>
      </w:r>
      <w:r w:rsidR="00E6672E" w:rsidRPr="008D254C">
        <w:rPr>
          <w:rStyle w:val="a9"/>
          <w:rFonts w:ascii="Times New Roman" w:eastAsia="Times New Roman" w:hAnsi="Times New Roman"/>
          <w:sz w:val="28"/>
          <w:szCs w:val="28"/>
        </w:rPr>
        <w:footnoteReference w:id="74"/>
      </w:r>
      <w:r w:rsidR="00A83D42" w:rsidRPr="00A83D42">
        <w:rPr>
          <w:rFonts w:ascii="Times New Roman" w:eastAsia="Times New Roman" w:hAnsi="Times New Roman"/>
          <w:sz w:val="28"/>
          <w:szCs w:val="28"/>
          <w:lang w:val="ru-RU"/>
        </w:rPr>
        <w:t>.</w:t>
      </w:r>
    </w:p>
    <w:p w:rsidR="009E2ECF" w:rsidRPr="008D254C" w:rsidRDefault="009E2ECF" w:rsidP="009E2ECF">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Постійне інвестування у професійний розвиток персоналу має бути пріоритетом будь-якої сучасної організації. Відповідно до положень Стратегії реформування державного управління України</w:t>
      </w:r>
      <w:r w:rsidRPr="008D254C">
        <w:rPr>
          <w:rFonts w:ascii="Times New Roman" w:eastAsia="Times New Roman" w:hAnsi="Times New Roman"/>
          <w:spacing w:val="40"/>
          <w:sz w:val="28"/>
          <w:szCs w:val="28"/>
        </w:rPr>
        <w:t xml:space="preserve"> </w:t>
      </w:r>
      <w:r w:rsidRPr="008D254C">
        <w:rPr>
          <w:rFonts w:ascii="Times New Roman" w:eastAsia="Times New Roman" w:hAnsi="Times New Roman"/>
          <w:sz w:val="28"/>
          <w:szCs w:val="28"/>
        </w:rPr>
        <w:t>на 2022-2025 роки, за минулий період реформування державного управління було вжито ряд заходів для планування</w:t>
      </w:r>
      <w:r w:rsidRPr="008D254C">
        <w:rPr>
          <w:rFonts w:ascii="Times New Roman" w:eastAsia="Times New Roman" w:hAnsi="Times New Roman"/>
          <w:spacing w:val="-2"/>
          <w:sz w:val="28"/>
          <w:szCs w:val="28"/>
        </w:rPr>
        <w:t xml:space="preserve"> </w:t>
      </w:r>
      <w:r w:rsidRPr="008D254C">
        <w:rPr>
          <w:rFonts w:ascii="Times New Roman" w:eastAsia="Times New Roman" w:hAnsi="Times New Roman"/>
          <w:sz w:val="28"/>
          <w:szCs w:val="28"/>
        </w:rPr>
        <w:t>та</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здійснення</w:t>
      </w:r>
      <w:r w:rsidRPr="008D254C">
        <w:rPr>
          <w:rFonts w:ascii="Times New Roman" w:eastAsia="Times New Roman" w:hAnsi="Times New Roman"/>
          <w:spacing w:val="-4"/>
          <w:sz w:val="28"/>
          <w:szCs w:val="28"/>
        </w:rPr>
        <w:t xml:space="preserve"> </w:t>
      </w:r>
      <w:r w:rsidRPr="008D254C">
        <w:rPr>
          <w:rFonts w:ascii="Times New Roman" w:eastAsia="Times New Roman" w:hAnsi="Times New Roman"/>
          <w:sz w:val="28"/>
          <w:szCs w:val="28"/>
        </w:rPr>
        <w:t>навчання</w:t>
      </w:r>
      <w:r w:rsidRPr="008D254C">
        <w:rPr>
          <w:rFonts w:ascii="Times New Roman" w:eastAsia="Times New Roman" w:hAnsi="Times New Roman"/>
          <w:spacing w:val="-2"/>
          <w:sz w:val="28"/>
          <w:szCs w:val="28"/>
        </w:rPr>
        <w:t xml:space="preserve"> </w:t>
      </w:r>
      <w:r w:rsidRPr="008D254C">
        <w:rPr>
          <w:rFonts w:ascii="Times New Roman" w:eastAsia="Times New Roman" w:hAnsi="Times New Roman"/>
          <w:sz w:val="28"/>
          <w:szCs w:val="28"/>
        </w:rPr>
        <w:t>на</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державній</w:t>
      </w:r>
      <w:r w:rsidRPr="008D254C">
        <w:rPr>
          <w:rFonts w:ascii="Times New Roman" w:eastAsia="Times New Roman" w:hAnsi="Times New Roman"/>
          <w:spacing w:val="-2"/>
          <w:sz w:val="28"/>
          <w:szCs w:val="28"/>
        </w:rPr>
        <w:t xml:space="preserve"> </w:t>
      </w:r>
      <w:r w:rsidRPr="008D254C">
        <w:rPr>
          <w:rFonts w:ascii="Times New Roman" w:eastAsia="Times New Roman" w:hAnsi="Times New Roman"/>
          <w:sz w:val="28"/>
          <w:szCs w:val="28"/>
        </w:rPr>
        <w:t>службі,</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зокрема</w:t>
      </w:r>
      <w:r w:rsidRPr="008D254C">
        <w:rPr>
          <w:rFonts w:ascii="Times New Roman" w:eastAsia="Times New Roman" w:hAnsi="Times New Roman"/>
          <w:spacing w:val="-3"/>
          <w:sz w:val="28"/>
          <w:szCs w:val="28"/>
        </w:rPr>
        <w:t xml:space="preserve"> </w:t>
      </w:r>
      <w:r w:rsidRPr="008D254C">
        <w:rPr>
          <w:rFonts w:ascii="Times New Roman" w:eastAsia="Times New Roman" w:hAnsi="Times New Roman"/>
          <w:sz w:val="28"/>
          <w:szCs w:val="28"/>
        </w:rPr>
        <w:t>запроваджено аналіз потреб у навчанні державних службовців, забезпечено конкуренцію між державними та недержавними закладами освіти, утворено Українську школу урядування. Однак забезпечення фінансування системи підготовки державних службовців</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залишається</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недостатнім;</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система</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не</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забезпечує</w:t>
      </w:r>
      <w:r w:rsidRPr="008D254C">
        <w:rPr>
          <w:rFonts w:ascii="Times New Roman" w:eastAsia="Times New Roman" w:hAnsi="Times New Roman"/>
          <w:spacing w:val="-9"/>
          <w:sz w:val="28"/>
          <w:szCs w:val="28"/>
        </w:rPr>
        <w:t xml:space="preserve"> </w:t>
      </w:r>
      <w:r w:rsidRPr="008D254C">
        <w:rPr>
          <w:rFonts w:ascii="Times New Roman" w:eastAsia="Times New Roman" w:hAnsi="Times New Roman"/>
          <w:sz w:val="28"/>
          <w:szCs w:val="28"/>
        </w:rPr>
        <w:t>своєчасне</w:t>
      </w:r>
      <w:r w:rsidRPr="008D254C">
        <w:rPr>
          <w:rFonts w:ascii="Times New Roman" w:eastAsia="Times New Roman" w:hAnsi="Times New Roman"/>
          <w:spacing w:val="-11"/>
          <w:sz w:val="28"/>
          <w:szCs w:val="28"/>
        </w:rPr>
        <w:t xml:space="preserve"> </w:t>
      </w:r>
      <w:r w:rsidRPr="008D254C">
        <w:rPr>
          <w:rFonts w:ascii="Times New Roman" w:eastAsia="Times New Roman" w:hAnsi="Times New Roman"/>
          <w:sz w:val="28"/>
          <w:szCs w:val="28"/>
        </w:rPr>
        <w:t>навчання щодо майбутніх пріоритетів розвитку державного управління.</w:t>
      </w:r>
    </w:p>
    <w:p w:rsidR="009E2ECF" w:rsidRPr="00A83D42" w:rsidRDefault="009E2ECF" w:rsidP="009E2ECF">
      <w:pPr>
        <w:widowControl w:val="0"/>
        <w:autoSpaceDE w:val="0"/>
        <w:autoSpaceDN w:val="0"/>
        <w:spacing w:before="1"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Також відкритим лишається питання залучення керівництва до вирішення конфліктних</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ситуацій,</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їх</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незалежна</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точка</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зору</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і</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роль</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в</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них;</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залучення</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третіх</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осіб з метою вирішення конфлікту і яких саме (колег, незалежного фахівця, представника функ</w:t>
      </w:r>
      <w:r w:rsidR="00A83D42">
        <w:rPr>
          <w:rFonts w:ascii="Times New Roman" w:eastAsia="Times New Roman" w:hAnsi="Times New Roman"/>
          <w:sz w:val="28"/>
          <w:szCs w:val="28"/>
        </w:rPr>
        <w:t>ції управління персоналом тощо)</w:t>
      </w:r>
      <w:r w:rsidR="00A83D42" w:rsidRPr="00A83D42">
        <w:rPr>
          <w:rFonts w:ascii="Times New Roman" w:eastAsia="Times New Roman" w:hAnsi="Times New Roman"/>
          <w:sz w:val="28"/>
          <w:szCs w:val="28"/>
        </w:rPr>
        <w:t xml:space="preserve"> </w:t>
      </w:r>
      <w:r w:rsidR="00E6672E" w:rsidRPr="008D254C">
        <w:rPr>
          <w:rStyle w:val="a9"/>
          <w:rFonts w:ascii="Times New Roman" w:eastAsia="Times New Roman" w:hAnsi="Times New Roman"/>
          <w:sz w:val="28"/>
          <w:szCs w:val="28"/>
        </w:rPr>
        <w:footnoteReference w:id="75"/>
      </w:r>
      <w:r w:rsidR="00A83D42" w:rsidRPr="00A83D42">
        <w:rPr>
          <w:rFonts w:ascii="Times New Roman" w:eastAsia="Times New Roman" w:hAnsi="Times New Roman"/>
          <w:sz w:val="28"/>
          <w:szCs w:val="28"/>
        </w:rPr>
        <w:t>.</w:t>
      </w:r>
    </w:p>
    <w:p w:rsidR="009E2ECF" w:rsidRPr="008D254C" w:rsidRDefault="009E2ECF" w:rsidP="009E2ECF">
      <w:pPr>
        <w:widowControl w:val="0"/>
        <w:autoSpaceDE w:val="0"/>
        <w:autoSpaceDN w:val="0"/>
        <w:spacing w:before="1"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lastRenderedPageBreak/>
        <w:t>Наведені вище дослідження яскраво демонструють попит на розвиток комунікаційних</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навичок</w:t>
      </w:r>
      <w:r w:rsidRPr="008D254C">
        <w:rPr>
          <w:rFonts w:ascii="Times New Roman" w:eastAsia="Times New Roman" w:hAnsi="Times New Roman"/>
          <w:spacing w:val="-6"/>
          <w:sz w:val="28"/>
          <w:szCs w:val="28"/>
        </w:rPr>
        <w:t xml:space="preserve"> </w:t>
      </w:r>
      <w:r w:rsidRPr="008D254C">
        <w:rPr>
          <w:rFonts w:ascii="Times New Roman" w:eastAsia="Times New Roman" w:hAnsi="Times New Roman"/>
          <w:sz w:val="28"/>
          <w:szCs w:val="28"/>
        </w:rPr>
        <w:t>серед</w:t>
      </w:r>
      <w:r w:rsidRPr="008D254C">
        <w:rPr>
          <w:rFonts w:ascii="Times New Roman" w:eastAsia="Times New Roman" w:hAnsi="Times New Roman"/>
          <w:spacing w:val="-8"/>
          <w:sz w:val="28"/>
          <w:szCs w:val="28"/>
        </w:rPr>
        <w:t xml:space="preserve"> </w:t>
      </w:r>
      <w:r w:rsidRPr="008D254C">
        <w:rPr>
          <w:rFonts w:ascii="Times New Roman" w:eastAsia="Times New Roman" w:hAnsi="Times New Roman"/>
          <w:sz w:val="28"/>
          <w:szCs w:val="28"/>
        </w:rPr>
        <w:t>державних</w:t>
      </w:r>
      <w:r w:rsidRPr="008D254C">
        <w:rPr>
          <w:rFonts w:ascii="Times New Roman" w:eastAsia="Times New Roman" w:hAnsi="Times New Roman"/>
          <w:spacing w:val="-5"/>
          <w:sz w:val="28"/>
          <w:szCs w:val="28"/>
        </w:rPr>
        <w:t xml:space="preserve"> </w:t>
      </w:r>
      <w:r w:rsidRPr="008D254C">
        <w:rPr>
          <w:rFonts w:ascii="Times New Roman" w:eastAsia="Times New Roman" w:hAnsi="Times New Roman"/>
          <w:sz w:val="28"/>
          <w:szCs w:val="28"/>
        </w:rPr>
        <w:t>службовців,</w:t>
      </w:r>
      <w:r w:rsidRPr="008D254C">
        <w:rPr>
          <w:rFonts w:ascii="Times New Roman" w:eastAsia="Times New Roman" w:hAnsi="Times New Roman"/>
          <w:spacing w:val="-7"/>
          <w:sz w:val="28"/>
          <w:szCs w:val="28"/>
        </w:rPr>
        <w:t xml:space="preserve"> </w:t>
      </w:r>
      <w:r w:rsidRPr="008D254C">
        <w:rPr>
          <w:rFonts w:ascii="Times New Roman" w:eastAsia="Times New Roman" w:hAnsi="Times New Roman"/>
          <w:sz w:val="28"/>
          <w:szCs w:val="28"/>
        </w:rPr>
        <w:t>відсутність теоретичного підґрунтя</w:t>
      </w:r>
      <w:r w:rsidRPr="008D254C">
        <w:rPr>
          <w:rFonts w:ascii="Times New Roman" w:eastAsia="Times New Roman" w:hAnsi="Times New Roman"/>
          <w:spacing w:val="25"/>
          <w:sz w:val="28"/>
          <w:szCs w:val="28"/>
        </w:rPr>
        <w:t xml:space="preserve"> </w:t>
      </w:r>
      <w:r w:rsidRPr="008D254C">
        <w:rPr>
          <w:rFonts w:ascii="Times New Roman" w:eastAsia="Times New Roman" w:hAnsi="Times New Roman"/>
          <w:sz w:val="28"/>
          <w:szCs w:val="28"/>
        </w:rPr>
        <w:t>(що</w:t>
      </w:r>
      <w:r w:rsidRPr="008D254C">
        <w:rPr>
          <w:rFonts w:ascii="Times New Roman" w:eastAsia="Times New Roman" w:hAnsi="Times New Roman"/>
          <w:spacing w:val="25"/>
          <w:sz w:val="28"/>
          <w:szCs w:val="28"/>
        </w:rPr>
        <w:t xml:space="preserve"> </w:t>
      </w:r>
      <w:r w:rsidRPr="008D254C">
        <w:rPr>
          <w:rFonts w:ascii="Times New Roman" w:eastAsia="Times New Roman" w:hAnsi="Times New Roman"/>
          <w:sz w:val="28"/>
          <w:szCs w:val="28"/>
        </w:rPr>
        <w:t>таке</w:t>
      </w:r>
      <w:r w:rsidRPr="008D254C">
        <w:rPr>
          <w:rFonts w:ascii="Times New Roman" w:eastAsia="Times New Roman" w:hAnsi="Times New Roman"/>
          <w:spacing w:val="23"/>
          <w:sz w:val="28"/>
          <w:szCs w:val="28"/>
        </w:rPr>
        <w:t xml:space="preserve"> </w:t>
      </w:r>
      <w:r w:rsidRPr="008D254C">
        <w:rPr>
          <w:rFonts w:ascii="Times New Roman" w:eastAsia="Times New Roman" w:hAnsi="Times New Roman"/>
          <w:sz w:val="28"/>
          <w:szCs w:val="28"/>
        </w:rPr>
        <w:t>конфлікт,</w:t>
      </w:r>
      <w:r w:rsidRPr="008D254C">
        <w:rPr>
          <w:rFonts w:ascii="Times New Roman" w:eastAsia="Times New Roman" w:hAnsi="Times New Roman"/>
          <w:spacing w:val="24"/>
          <w:sz w:val="28"/>
          <w:szCs w:val="28"/>
        </w:rPr>
        <w:t xml:space="preserve"> </w:t>
      </w:r>
      <w:r w:rsidRPr="008D254C">
        <w:rPr>
          <w:rFonts w:ascii="Times New Roman" w:eastAsia="Times New Roman" w:hAnsi="Times New Roman"/>
          <w:sz w:val="28"/>
          <w:szCs w:val="28"/>
        </w:rPr>
        <w:t>причини</w:t>
      </w:r>
      <w:r w:rsidRPr="008D254C">
        <w:rPr>
          <w:rFonts w:ascii="Times New Roman" w:eastAsia="Times New Roman" w:hAnsi="Times New Roman"/>
          <w:spacing w:val="23"/>
          <w:sz w:val="28"/>
          <w:szCs w:val="28"/>
        </w:rPr>
        <w:t xml:space="preserve"> </w:t>
      </w:r>
      <w:r w:rsidRPr="008D254C">
        <w:rPr>
          <w:rFonts w:ascii="Times New Roman" w:eastAsia="Times New Roman" w:hAnsi="Times New Roman"/>
          <w:sz w:val="28"/>
          <w:szCs w:val="28"/>
        </w:rPr>
        <w:t>його</w:t>
      </w:r>
      <w:r w:rsidRPr="008D254C">
        <w:rPr>
          <w:rFonts w:ascii="Times New Roman" w:eastAsia="Times New Roman" w:hAnsi="Times New Roman"/>
          <w:spacing w:val="25"/>
          <w:sz w:val="28"/>
          <w:szCs w:val="28"/>
        </w:rPr>
        <w:t xml:space="preserve"> </w:t>
      </w:r>
      <w:r w:rsidRPr="008D254C">
        <w:rPr>
          <w:rFonts w:ascii="Times New Roman" w:eastAsia="Times New Roman" w:hAnsi="Times New Roman"/>
          <w:sz w:val="28"/>
          <w:szCs w:val="28"/>
        </w:rPr>
        <w:t>виникнення,</w:t>
      </w:r>
      <w:r w:rsidRPr="008D254C">
        <w:rPr>
          <w:rFonts w:ascii="Times New Roman" w:eastAsia="Times New Roman" w:hAnsi="Times New Roman"/>
          <w:spacing w:val="25"/>
          <w:sz w:val="28"/>
          <w:szCs w:val="28"/>
        </w:rPr>
        <w:t xml:space="preserve"> </w:t>
      </w:r>
      <w:r w:rsidRPr="008D254C">
        <w:rPr>
          <w:rFonts w:ascii="Times New Roman" w:eastAsia="Times New Roman" w:hAnsi="Times New Roman"/>
          <w:sz w:val="28"/>
          <w:szCs w:val="28"/>
        </w:rPr>
        <w:t>варіанти</w:t>
      </w:r>
      <w:r w:rsidRPr="008D254C">
        <w:rPr>
          <w:rFonts w:ascii="Times New Roman" w:eastAsia="Times New Roman" w:hAnsi="Times New Roman"/>
          <w:spacing w:val="23"/>
          <w:sz w:val="28"/>
          <w:szCs w:val="28"/>
        </w:rPr>
        <w:t xml:space="preserve"> </w:t>
      </w:r>
      <w:r w:rsidRPr="008D254C">
        <w:rPr>
          <w:rFonts w:ascii="Times New Roman" w:eastAsia="Times New Roman" w:hAnsi="Times New Roman"/>
          <w:sz w:val="28"/>
          <w:szCs w:val="28"/>
        </w:rPr>
        <w:t>управління</w:t>
      </w:r>
      <w:r w:rsidRPr="008D254C">
        <w:rPr>
          <w:rFonts w:ascii="Times New Roman" w:eastAsia="Times New Roman" w:hAnsi="Times New Roman"/>
          <w:spacing w:val="23"/>
          <w:sz w:val="28"/>
          <w:szCs w:val="28"/>
        </w:rPr>
        <w:t xml:space="preserve"> </w:t>
      </w:r>
      <w:r w:rsidRPr="008D254C">
        <w:rPr>
          <w:rFonts w:ascii="Times New Roman" w:eastAsia="Times New Roman" w:hAnsi="Times New Roman"/>
          <w:sz w:val="28"/>
          <w:szCs w:val="28"/>
        </w:rPr>
        <w:t xml:space="preserve">і виходу з конфлікту тощо), зрозумілих і напрацьованих алгоритмів як і куди звертатись для вирішення конфліктних ситуацій, відсутність алгоритмів </w:t>
      </w:r>
      <w:r w:rsidRPr="008D254C">
        <w:rPr>
          <w:rFonts w:ascii="Times New Roman" w:eastAsia="Times New Roman" w:hAnsi="Times New Roman"/>
          <w:spacing w:val="-2"/>
          <w:sz w:val="28"/>
          <w:szCs w:val="28"/>
        </w:rPr>
        <w:t>поведінки.</w:t>
      </w:r>
    </w:p>
    <w:p w:rsidR="009E2ECF" w:rsidRPr="008D254C" w:rsidRDefault="009E2ECF" w:rsidP="009E2ECF">
      <w:pPr>
        <w:widowControl w:val="0"/>
        <w:autoSpaceDE w:val="0"/>
        <w:autoSpaceDN w:val="0"/>
        <w:spacing w:before="1"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Активна позиція керівника під час врегулювання конфлікту може звести нанівець</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всі</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переваги</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застосування</w:t>
      </w:r>
      <w:r w:rsidRPr="008D254C">
        <w:rPr>
          <w:rFonts w:ascii="Times New Roman" w:eastAsia="Times New Roman" w:hAnsi="Times New Roman"/>
          <w:spacing w:val="-17"/>
          <w:sz w:val="28"/>
          <w:szCs w:val="28"/>
        </w:rPr>
        <w:t xml:space="preserve"> </w:t>
      </w:r>
      <w:r w:rsidRPr="008D254C">
        <w:rPr>
          <w:rFonts w:ascii="Times New Roman" w:eastAsia="Times New Roman" w:hAnsi="Times New Roman"/>
          <w:sz w:val="28"/>
          <w:szCs w:val="28"/>
        </w:rPr>
        <w:t>на</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практиці</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механізмів</w:t>
      </w:r>
      <w:r w:rsidRPr="008D254C">
        <w:rPr>
          <w:rFonts w:ascii="Times New Roman" w:eastAsia="Times New Roman" w:hAnsi="Times New Roman"/>
          <w:spacing w:val="-18"/>
          <w:sz w:val="28"/>
          <w:szCs w:val="28"/>
        </w:rPr>
        <w:t xml:space="preserve"> </w:t>
      </w:r>
      <w:r w:rsidRPr="008D254C">
        <w:rPr>
          <w:rFonts w:ascii="Times New Roman" w:eastAsia="Times New Roman" w:hAnsi="Times New Roman"/>
          <w:sz w:val="28"/>
          <w:szCs w:val="28"/>
        </w:rPr>
        <w:t>вирішення</w:t>
      </w:r>
      <w:r w:rsidRPr="008D254C">
        <w:rPr>
          <w:rFonts w:ascii="Times New Roman" w:eastAsia="Times New Roman" w:hAnsi="Times New Roman"/>
          <w:spacing w:val="-16"/>
          <w:sz w:val="28"/>
          <w:szCs w:val="28"/>
        </w:rPr>
        <w:t xml:space="preserve"> </w:t>
      </w:r>
      <w:r w:rsidRPr="008D254C">
        <w:rPr>
          <w:rFonts w:ascii="Times New Roman" w:eastAsia="Times New Roman" w:hAnsi="Times New Roman"/>
          <w:sz w:val="28"/>
          <w:szCs w:val="28"/>
        </w:rPr>
        <w:t>конфлікту. Тому мною пропонується дотримуватися певних алгоритмів з мінімальним залученням керівників в процес вирішення конфліктів. Основне врегулювання має здійснюватися з залученням третьої сторони – незалежної особи.</w:t>
      </w:r>
    </w:p>
    <w:p w:rsidR="009E2ECF" w:rsidRPr="005D4875" w:rsidRDefault="009E2ECF" w:rsidP="00A83D42">
      <w:pPr>
        <w:spacing w:after="0" w:line="360" w:lineRule="auto"/>
        <w:jc w:val="both"/>
        <w:rPr>
          <w:rFonts w:ascii="Times New Roman" w:hAnsi="Times New Roman"/>
          <w:color w:val="231F20"/>
          <w:spacing w:val="-2"/>
          <w:sz w:val="28"/>
          <w:szCs w:val="28"/>
          <w:lang w:val="ru-RU"/>
        </w:rPr>
      </w:pPr>
    </w:p>
    <w:p w:rsidR="00400832" w:rsidRDefault="00400832">
      <w:pPr>
        <w:rPr>
          <w:rFonts w:ascii="Times New Roman" w:hAnsi="Times New Roman"/>
          <w:color w:val="231F20"/>
          <w:spacing w:val="-2"/>
          <w:sz w:val="28"/>
          <w:szCs w:val="28"/>
        </w:rPr>
      </w:pPr>
      <w:r>
        <w:rPr>
          <w:rFonts w:ascii="Times New Roman" w:hAnsi="Times New Roman"/>
          <w:color w:val="231F20"/>
          <w:spacing w:val="-2"/>
          <w:sz w:val="28"/>
          <w:szCs w:val="28"/>
        </w:rPr>
        <w:br w:type="page"/>
      </w:r>
    </w:p>
    <w:p w:rsidR="00400832" w:rsidRPr="008D254C" w:rsidRDefault="00400832" w:rsidP="00400832">
      <w:pPr>
        <w:spacing w:after="0" w:line="360" w:lineRule="auto"/>
        <w:ind w:firstLine="709"/>
        <w:jc w:val="center"/>
        <w:rPr>
          <w:rFonts w:ascii="Times New Roman" w:hAnsi="Times New Roman"/>
          <w:b/>
          <w:sz w:val="28"/>
          <w:szCs w:val="28"/>
        </w:rPr>
      </w:pPr>
      <w:r w:rsidRPr="008D254C">
        <w:rPr>
          <w:rFonts w:ascii="Times New Roman" w:hAnsi="Times New Roman"/>
          <w:b/>
          <w:sz w:val="28"/>
          <w:szCs w:val="28"/>
        </w:rPr>
        <w:lastRenderedPageBreak/>
        <w:t>РОЗДІЛ 3</w:t>
      </w:r>
    </w:p>
    <w:p w:rsidR="00400832" w:rsidRPr="008D254C" w:rsidRDefault="00400832" w:rsidP="00400832">
      <w:pPr>
        <w:spacing w:after="0" w:line="360" w:lineRule="auto"/>
        <w:ind w:firstLine="709"/>
        <w:jc w:val="center"/>
        <w:rPr>
          <w:rFonts w:ascii="Times New Roman" w:hAnsi="Times New Roman"/>
          <w:b/>
          <w:sz w:val="28"/>
          <w:szCs w:val="28"/>
        </w:rPr>
      </w:pPr>
      <w:r w:rsidRPr="008D254C">
        <w:rPr>
          <w:rFonts w:ascii="Times New Roman" w:hAnsi="Times New Roman"/>
          <w:b/>
          <w:sz w:val="28"/>
          <w:szCs w:val="28"/>
        </w:rPr>
        <w:t>МЕХАНІЗМИ ПОДОЛАННЯ КОНФЛІКТІВ У СИСТЕМІ ПУБЛІЧНОГО УПРАВЛІННЯ</w:t>
      </w:r>
    </w:p>
    <w:p w:rsidR="00400832" w:rsidRPr="005D4875" w:rsidRDefault="00400832" w:rsidP="00A83D42">
      <w:pPr>
        <w:spacing w:after="0" w:line="360" w:lineRule="auto"/>
        <w:jc w:val="both"/>
        <w:rPr>
          <w:rFonts w:ascii="Times New Roman" w:hAnsi="Times New Roman"/>
          <w:sz w:val="28"/>
          <w:szCs w:val="28"/>
          <w:lang w:val="ru-RU"/>
        </w:rPr>
      </w:pPr>
    </w:p>
    <w:p w:rsidR="00A83D42" w:rsidRPr="005D4875" w:rsidRDefault="00A83D42" w:rsidP="00A83D42">
      <w:pPr>
        <w:spacing w:after="0" w:line="360" w:lineRule="auto"/>
        <w:jc w:val="both"/>
        <w:rPr>
          <w:rFonts w:ascii="Times New Roman" w:hAnsi="Times New Roman"/>
          <w:sz w:val="28"/>
          <w:szCs w:val="28"/>
          <w:lang w:val="ru-RU"/>
        </w:rPr>
      </w:pPr>
    </w:p>
    <w:p w:rsidR="00400832" w:rsidRPr="00A83D42" w:rsidRDefault="00400832" w:rsidP="00A83D42">
      <w:pPr>
        <w:spacing w:after="0" w:line="360" w:lineRule="auto"/>
        <w:ind w:firstLine="709"/>
        <w:jc w:val="both"/>
        <w:rPr>
          <w:rFonts w:ascii="Times New Roman" w:hAnsi="Times New Roman"/>
          <w:b/>
          <w:sz w:val="28"/>
          <w:szCs w:val="28"/>
          <w:lang w:val="ru-RU"/>
        </w:rPr>
      </w:pPr>
      <w:r w:rsidRPr="008D254C">
        <w:rPr>
          <w:rFonts w:ascii="Times New Roman" w:hAnsi="Times New Roman"/>
          <w:b/>
          <w:sz w:val="28"/>
          <w:szCs w:val="28"/>
        </w:rPr>
        <w:t>3.1 Розв’язання конфліктів з ур</w:t>
      </w:r>
      <w:r w:rsidR="00A83D42">
        <w:rPr>
          <w:rFonts w:ascii="Times New Roman" w:hAnsi="Times New Roman"/>
          <w:b/>
          <w:sz w:val="28"/>
          <w:szCs w:val="28"/>
        </w:rPr>
        <w:t>ахуванням європейського досвіду</w:t>
      </w:r>
    </w:p>
    <w:p w:rsidR="00400832" w:rsidRPr="008D254C" w:rsidRDefault="00400832" w:rsidP="00400832">
      <w:pPr>
        <w:spacing w:after="0" w:line="360" w:lineRule="auto"/>
        <w:ind w:firstLine="709"/>
        <w:jc w:val="both"/>
      </w:pPr>
      <w:r w:rsidRPr="008D254C">
        <w:rPr>
          <w:rFonts w:ascii="Times New Roman" w:hAnsi="Times New Roman"/>
          <w:sz w:val="28"/>
          <w:szCs w:val="28"/>
        </w:rPr>
        <w:t>При створенні механізмів ефективної протидії корупції в державному та муніципальному секторах в Україні рекомендується запозичувати позитивний досвід зарубіжних країн у вирішенні цієї проблеми. Аналіз зарубіжного досвіду може допомогти підібрати комплекс антикорупційних заходів, відповідних національним умовам Росії, і тим самим реально знизити рівень корупції. Організація Об’єднаних Націй встановила три основні принципи, які має враховувати антикорупційне законодавство будь-якої країни:</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1) забезпечує прозорість діяльності органів державної влади;</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2) забезпечує соціальну відповідальність;</w:t>
      </w:r>
    </w:p>
    <w:p w:rsidR="00400832" w:rsidRPr="008D254C" w:rsidRDefault="00A83D42" w:rsidP="00400832">
      <w:pPr>
        <w:spacing w:after="0" w:line="360" w:lineRule="auto"/>
        <w:ind w:firstLine="709"/>
        <w:jc w:val="both"/>
        <w:rPr>
          <w:rFonts w:ascii="Times New Roman" w:hAnsi="Times New Roman"/>
          <w:sz w:val="28"/>
          <w:szCs w:val="28"/>
        </w:rPr>
      </w:pPr>
      <w:r>
        <w:rPr>
          <w:rFonts w:ascii="Times New Roman" w:hAnsi="Times New Roman"/>
          <w:sz w:val="28"/>
          <w:szCs w:val="28"/>
        </w:rPr>
        <w:t>3) Зміцнити верховенство права</w:t>
      </w:r>
      <w:r w:rsidRPr="00A83D42">
        <w:rPr>
          <w:rFonts w:ascii="Times New Roman" w:hAnsi="Times New Roman"/>
          <w:sz w:val="28"/>
          <w:szCs w:val="28"/>
          <w:lang w:val="ru-RU"/>
        </w:rPr>
        <w:t xml:space="preserve"> </w:t>
      </w:r>
      <w:r w:rsidR="00E6672E" w:rsidRPr="008D254C">
        <w:rPr>
          <w:rStyle w:val="a9"/>
          <w:rFonts w:ascii="Times New Roman" w:hAnsi="Times New Roman"/>
          <w:sz w:val="28"/>
          <w:szCs w:val="28"/>
        </w:rPr>
        <w:footnoteReference w:id="76"/>
      </w:r>
      <w:r w:rsidRPr="00A83D42">
        <w:rPr>
          <w:rFonts w:ascii="Times New Roman" w:hAnsi="Times New Roman"/>
          <w:sz w:val="28"/>
          <w:szCs w:val="28"/>
          <w:lang w:val="ru-RU"/>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В Україні питання врегулювання конфлікту інтересів вперше регламентовані в «Загальних правилах поведінки державного службовця» від 23 жовтня 2000 р. Згідно з положеннями цього акту, державний службовець повинен на вимогу заявляти про наявність чи відсутність у нього конфлікту інтересів»</w:t>
      </w:r>
      <w:r w:rsidR="00A83D42" w:rsidRPr="005D4875">
        <w:rPr>
          <w:rFonts w:ascii="Times New Roman" w:hAnsi="Times New Roman"/>
          <w:sz w:val="28"/>
          <w:szCs w:val="28"/>
        </w:rPr>
        <w:t xml:space="preserve"> </w:t>
      </w:r>
      <w:r w:rsidR="00E6672E" w:rsidRPr="008D254C">
        <w:rPr>
          <w:rStyle w:val="a9"/>
          <w:rFonts w:ascii="Times New Roman" w:hAnsi="Times New Roman"/>
          <w:sz w:val="28"/>
          <w:szCs w:val="28"/>
        </w:rPr>
        <w:footnoteReference w:id="77"/>
      </w:r>
      <w:r w:rsidRPr="008D254C">
        <w:rPr>
          <w:rFonts w:ascii="Times New Roman" w:hAnsi="Times New Roman"/>
          <w:sz w:val="28"/>
          <w:szCs w:val="28"/>
        </w:rPr>
        <w:t>. Як справедливо зазнача</w:t>
      </w:r>
      <w:r w:rsidR="00E6672E" w:rsidRPr="008D254C">
        <w:rPr>
          <w:rFonts w:ascii="Times New Roman" w:hAnsi="Times New Roman"/>
          <w:sz w:val="28"/>
          <w:szCs w:val="28"/>
        </w:rPr>
        <w:t>ють</w:t>
      </w:r>
      <w:r w:rsidRPr="008D254C">
        <w:rPr>
          <w:rFonts w:ascii="Times New Roman" w:hAnsi="Times New Roman"/>
          <w:sz w:val="28"/>
          <w:szCs w:val="28"/>
        </w:rPr>
        <w:t xml:space="preserve"> </w:t>
      </w:r>
      <w:r w:rsidR="00A83D42">
        <w:rPr>
          <w:rFonts w:ascii="Times New Roman" w:hAnsi="Times New Roman"/>
          <w:sz w:val="28"/>
          <w:szCs w:val="28"/>
        </w:rPr>
        <w:t>Л.</w:t>
      </w:r>
      <w:r w:rsidR="00A83D42" w:rsidRPr="00A83D42">
        <w:rPr>
          <w:rFonts w:ascii="Times New Roman" w:hAnsi="Times New Roman"/>
          <w:sz w:val="28"/>
          <w:szCs w:val="28"/>
        </w:rPr>
        <w:t xml:space="preserve"> </w:t>
      </w:r>
      <w:proofErr w:type="spellStart"/>
      <w:r w:rsidR="00A83D42">
        <w:rPr>
          <w:rFonts w:ascii="Times New Roman" w:hAnsi="Times New Roman"/>
          <w:sz w:val="28"/>
          <w:szCs w:val="28"/>
        </w:rPr>
        <w:t>Долинська</w:t>
      </w:r>
      <w:proofErr w:type="spellEnd"/>
      <w:r w:rsidR="00A83D42">
        <w:rPr>
          <w:rFonts w:ascii="Times New Roman" w:hAnsi="Times New Roman"/>
          <w:sz w:val="28"/>
          <w:szCs w:val="28"/>
        </w:rPr>
        <w:t xml:space="preserve"> та Л.</w:t>
      </w:r>
      <w:r w:rsidR="00A83D42" w:rsidRPr="00A83D42">
        <w:rPr>
          <w:rFonts w:ascii="Times New Roman" w:hAnsi="Times New Roman"/>
          <w:sz w:val="28"/>
          <w:szCs w:val="28"/>
        </w:rPr>
        <w:t xml:space="preserve"> </w:t>
      </w:r>
      <w:r w:rsidR="00E6672E" w:rsidRPr="008D254C">
        <w:rPr>
          <w:rFonts w:ascii="Times New Roman" w:hAnsi="Times New Roman"/>
          <w:sz w:val="28"/>
          <w:szCs w:val="28"/>
        </w:rPr>
        <w:t>Матяш-</w:t>
      </w:r>
      <w:proofErr w:type="spellStart"/>
      <w:r w:rsidR="00E6672E" w:rsidRPr="008D254C">
        <w:rPr>
          <w:rFonts w:ascii="Times New Roman" w:hAnsi="Times New Roman"/>
          <w:sz w:val="28"/>
          <w:szCs w:val="28"/>
        </w:rPr>
        <w:t>Заяц</w:t>
      </w:r>
      <w:proofErr w:type="spellEnd"/>
      <w:r w:rsidRPr="008D254C">
        <w:rPr>
          <w:rFonts w:ascii="Times New Roman" w:hAnsi="Times New Roman"/>
          <w:sz w:val="28"/>
          <w:szCs w:val="28"/>
        </w:rPr>
        <w:t>, «очевидне бажання України стати рівноправним членом міжнародного (особливо європейського) співтовар</w:t>
      </w:r>
      <w:r w:rsidR="00E6672E" w:rsidRPr="008D254C">
        <w:rPr>
          <w:rFonts w:ascii="Times New Roman" w:hAnsi="Times New Roman"/>
          <w:sz w:val="28"/>
          <w:szCs w:val="28"/>
        </w:rPr>
        <w:t>иства робить необхідним вив</w:t>
      </w:r>
      <w:r w:rsidRPr="008D254C">
        <w:rPr>
          <w:rFonts w:ascii="Times New Roman" w:hAnsi="Times New Roman"/>
          <w:sz w:val="28"/>
          <w:szCs w:val="28"/>
        </w:rPr>
        <w:t xml:space="preserve">чення та втілення у життя зарубіжного досвіду, насамперед діючих у розвинених демократичних країнах політичних, організаційних і правових механізмів запобігання та подолання негативних наслідків конфлікту інтересів на державній </w:t>
      </w:r>
      <w:r w:rsidR="00E6672E" w:rsidRPr="008D254C">
        <w:rPr>
          <w:rFonts w:ascii="Times New Roman" w:hAnsi="Times New Roman"/>
          <w:sz w:val="28"/>
          <w:szCs w:val="28"/>
        </w:rPr>
        <w:t>службі»</w:t>
      </w:r>
      <w:r w:rsidR="00A83D42" w:rsidRPr="00A83D42">
        <w:rPr>
          <w:rFonts w:ascii="Times New Roman" w:hAnsi="Times New Roman"/>
          <w:sz w:val="28"/>
          <w:szCs w:val="28"/>
        </w:rPr>
        <w:t xml:space="preserve"> </w:t>
      </w:r>
      <w:r w:rsidR="00E6672E" w:rsidRPr="008D254C">
        <w:rPr>
          <w:rStyle w:val="a9"/>
          <w:rFonts w:ascii="Times New Roman" w:hAnsi="Times New Roman"/>
          <w:sz w:val="28"/>
          <w:szCs w:val="28"/>
        </w:rPr>
        <w:footnoteReference w:id="78"/>
      </w:r>
      <w:r w:rsidR="00A83D42" w:rsidRPr="00A83D42">
        <w:rPr>
          <w:rFonts w:ascii="Times New Roman" w:hAnsi="Times New Roman"/>
          <w:sz w:val="28"/>
          <w:szCs w:val="28"/>
          <w:lang w:val="ru-RU"/>
        </w:rPr>
        <w:t xml:space="preserve">. </w:t>
      </w:r>
      <w:r w:rsidRPr="008D254C">
        <w:rPr>
          <w:rFonts w:ascii="Times New Roman" w:hAnsi="Times New Roman"/>
          <w:sz w:val="28"/>
          <w:szCs w:val="28"/>
        </w:rPr>
        <w:t xml:space="preserve">Так звані європейські та міжнародні стандарти та </w:t>
      </w:r>
      <w:r w:rsidRPr="008D254C">
        <w:rPr>
          <w:rFonts w:ascii="Times New Roman" w:hAnsi="Times New Roman"/>
          <w:sz w:val="28"/>
          <w:szCs w:val="28"/>
        </w:rPr>
        <w:lastRenderedPageBreak/>
        <w:t xml:space="preserve">найефективніші практики вирішення конфлікту інтересів у діяльності державної служби, засновані на досвіді міжнародних партнерів, зокрема країн Східної та Західної Європи. Результати порівняльного дослідження відображені в документі SIGMA № 36 «Політики і практики запобігання конфлікту </w:t>
      </w:r>
      <w:r w:rsidR="00232779">
        <w:rPr>
          <w:rFonts w:ascii="Times New Roman" w:hAnsi="Times New Roman"/>
          <w:sz w:val="28"/>
          <w:szCs w:val="28"/>
        </w:rPr>
        <w:t>інтересів у дев’яти країнах ЄС.</w:t>
      </w:r>
    </w:p>
    <w:p w:rsidR="00400832" w:rsidRPr="008D254C" w:rsidRDefault="00400832" w:rsidP="00B424F7">
      <w:pPr>
        <w:spacing w:after="0" w:line="360" w:lineRule="auto"/>
        <w:ind w:firstLine="709"/>
        <w:jc w:val="center"/>
        <w:rPr>
          <w:rFonts w:ascii="Times New Roman" w:hAnsi="Times New Roman"/>
          <w:sz w:val="28"/>
          <w:szCs w:val="28"/>
        </w:rPr>
      </w:pPr>
      <w:r w:rsidRPr="008D254C">
        <w:rPr>
          <w:rFonts w:ascii="Times New Roman" w:hAnsi="Times New Roman"/>
          <w:sz w:val="28"/>
          <w:szCs w:val="28"/>
        </w:rPr>
        <w:t>Табл</w:t>
      </w:r>
      <w:r w:rsidR="00B424F7" w:rsidRPr="008D254C">
        <w:rPr>
          <w:rFonts w:ascii="Times New Roman" w:hAnsi="Times New Roman"/>
          <w:sz w:val="28"/>
          <w:szCs w:val="28"/>
        </w:rPr>
        <w:t>.</w:t>
      </w:r>
      <w:r w:rsidRPr="008D254C">
        <w:rPr>
          <w:rFonts w:ascii="Times New Roman" w:hAnsi="Times New Roman"/>
          <w:sz w:val="28"/>
          <w:szCs w:val="28"/>
        </w:rPr>
        <w:t xml:space="preserve"> </w:t>
      </w:r>
      <w:r w:rsidR="00B424F7" w:rsidRPr="008D254C">
        <w:rPr>
          <w:rFonts w:ascii="Times New Roman" w:hAnsi="Times New Roman"/>
          <w:sz w:val="28"/>
          <w:szCs w:val="28"/>
        </w:rPr>
        <w:t xml:space="preserve">3.1. </w:t>
      </w:r>
      <w:r w:rsidRPr="008D254C">
        <w:rPr>
          <w:rFonts w:ascii="Times New Roman" w:hAnsi="Times New Roman"/>
          <w:i/>
          <w:sz w:val="28"/>
          <w:szCs w:val="28"/>
        </w:rPr>
        <w:t>Порівняння дев’яти країн Європи: політики і практики запобігання та врегулювання конфлікту інтересів</w:t>
      </w:r>
      <w:r w:rsidRPr="008D254C">
        <w:rPr>
          <w:rFonts w:ascii="Times New Roman" w:hAnsi="Times New Roman"/>
          <w:sz w:val="28"/>
          <w:szCs w:val="28"/>
        </w:rPr>
        <w:t xml:space="preserve"> </w:t>
      </w:r>
      <w:r w:rsidR="00E6672E" w:rsidRPr="008D254C">
        <w:rPr>
          <w:rStyle w:val="a9"/>
          <w:rFonts w:ascii="Times New Roman" w:hAnsi="Times New Roman"/>
          <w:sz w:val="28"/>
          <w:szCs w:val="28"/>
        </w:rPr>
        <w:footnoteReference w:id="79"/>
      </w:r>
    </w:p>
    <w:p w:rsidR="008E3E9B" w:rsidRPr="00400832" w:rsidRDefault="008E3E9B" w:rsidP="008E3E9B">
      <w:pPr>
        <w:spacing w:after="0" w:line="360" w:lineRule="auto"/>
        <w:jc w:val="center"/>
        <w:rPr>
          <w:rFonts w:ascii="Times New Roman" w:hAnsi="Times New Roman"/>
          <w:color w:val="000000"/>
          <w:sz w:val="28"/>
          <w:szCs w:val="28"/>
        </w:rPr>
      </w:pPr>
      <w:r>
        <w:rPr>
          <w:rFonts w:ascii="Times New Roman" w:hAnsi="Times New Roman"/>
          <w:noProof/>
          <w:color w:val="000000"/>
          <w:sz w:val="28"/>
          <w:szCs w:val="28"/>
          <w:lang w:eastAsia="uk-UA"/>
        </w:rPr>
        <w:drawing>
          <wp:inline distT="0" distB="0" distL="0" distR="0" wp14:anchorId="3772AC4C" wp14:editId="4548A944">
            <wp:extent cx="6115050" cy="61912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5050" cy="6191250"/>
                    </a:xfrm>
                    <a:prstGeom prst="rect">
                      <a:avLst/>
                    </a:prstGeom>
                    <a:noFill/>
                    <a:ln>
                      <a:noFill/>
                    </a:ln>
                  </pic:spPr>
                </pic:pic>
              </a:graphicData>
            </a:graphic>
          </wp:inline>
        </w:drawing>
      </w:r>
    </w:p>
    <w:p w:rsidR="00E6672E" w:rsidRDefault="008E3E9B" w:rsidP="008E3E9B">
      <w:pPr>
        <w:spacing w:after="0" w:line="360" w:lineRule="auto"/>
        <w:jc w:val="both"/>
        <w:rPr>
          <w:rFonts w:ascii="Times New Roman" w:hAnsi="Times New Roman"/>
          <w:color w:val="242021"/>
          <w:sz w:val="28"/>
          <w:szCs w:val="28"/>
        </w:rPr>
      </w:pPr>
      <w:r>
        <w:rPr>
          <w:rFonts w:ascii="Times New Roman" w:hAnsi="Times New Roman"/>
          <w:noProof/>
          <w:color w:val="242021"/>
          <w:sz w:val="28"/>
          <w:szCs w:val="28"/>
          <w:lang w:eastAsia="uk-UA"/>
        </w:rPr>
        <w:lastRenderedPageBreak/>
        <w:drawing>
          <wp:inline distT="0" distB="0" distL="0" distR="0" wp14:anchorId="0F925E63" wp14:editId="7D3BB6C8">
            <wp:extent cx="6115050" cy="57340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5050" cy="5734050"/>
                    </a:xfrm>
                    <a:prstGeom prst="rect">
                      <a:avLst/>
                    </a:prstGeom>
                    <a:noFill/>
                    <a:ln>
                      <a:noFill/>
                    </a:ln>
                  </pic:spPr>
                </pic:pic>
              </a:graphicData>
            </a:graphic>
          </wp:inline>
        </w:drawing>
      </w:r>
    </w:p>
    <w:p w:rsidR="00A83D42" w:rsidRPr="00A83D42" w:rsidRDefault="00E6672E" w:rsidP="00A83D4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Порівняльний огляд показує, що в європейських країнах (переважно в країнах ЄС) національні програми запобігання конфлікту інтересів розро</w:t>
      </w:r>
      <w:r w:rsidR="00A83D42">
        <w:rPr>
          <w:rFonts w:ascii="Times New Roman" w:hAnsi="Times New Roman"/>
          <w:sz w:val="28"/>
          <w:szCs w:val="28"/>
        </w:rPr>
        <w:t>бляються одним із двох методів:</w:t>
      </w:r>
    </w:p>
    <w:p w:rsidR="00A83D42" w:rsidRPr="00A83D42" w:rsidRDefault="00E6672E" w:rsidP="00A83D42">
      <w:pPr>
        <w:spacing w:after="0" w:line="360" w:lineRule="auto"/>
        <w:ind w:firstLine="709"/>
        <w:jc w:val="both"/>
        <w:rPr>
          <w:rFonts w:ascii="Times New Roman" w:hAnsi="Times New Roman"/>
          <w:sz w:val="28"/>
          <w:szCs w:val="28"/>
          <w:lang w:val="ru-RU"/>
        </w:rPr>
      </w:pPr>
      <w:r w:rsidRPr="00A83D42">
        <w:rPr>
          <w:rFonts w:ascii="Times New Roman" w:hAnsi="Times New Roman"/>
          <w:sz w:val="28"/>
          <w:szCs w:val="28"/>
        </w:rPr>
        <w:t>Плани щодо запобігання конфлікту інтересів у рамках стратегій запобігання та боротьби з корупцією;</w:t>
      </w:r>
    </w:p>
    <w:p w:rsidR="00E6672E" w:rsidRPr="00A83D42" w:rsidRDefault="00E6672E" w:rsidP="00A83D42">
      <w:pPr>
        <w:spacing w:after="0" w:line="360" w:lineRule="auto"/>
        <w:ind w:firstLine="709"/>
        <w:jc w:val="both"/>
        <w:rPr>
          <w:rFonts w:ascii="Times New Roman" w:hAnsi="Times New Roman"/>
          <w:sz w:val="28"/>
          <w:szCs w:val="28"/>
          <w:lang w:val="ru-RU"/>
        </w:rPr>
      </w:pPr>
      <w:r w:rsidRPr="00A83D42">
        <w:rPr>
          <w:rFonts w:ascii="Times New Roman" w:hAnsi="Times New Roman"/>
          <w:sz w:val="28"/>
          <w:szCs w:val="28"/>
        </w:rPr>
        <w:t>Програми запобігання конфлікту інтересів є невід’ємною частиною стратегій забезпечення та вдосконалення етичних стандартів професійної</w:t>
      </w:r>
      <w:r w:rsidR="00A83D42">
        <w:rPr>
          <w:rFonts w:ascii="Times New Roman" w:hAnsi="Times New Roman"/>
          <w:sz w:val="28"/>
          <w:szCs w:val="28"/>
        </w:rPr>
        <w:t xml:space="preserve"> поведінки в державному секторі</w:t>
      </w:r>
      <w:r w:rsidRPr="00A83D42">
        <w:rPr>
          <w:rFonts w:ascii="Times New Roman" w:hAnsi="Times New Roman"/>
          <w:sz w:val="28"/>
          <w:szCs w:val="28"/>
        </w:rPr>
        <w:t xml:space="preserve"> </w:t>
      </w:r>
      <w:r w:rsidRPr="008D254C">
        <w:rPr>
          <w:rStyle w:val="a9"/>
          <w:rFonts w:ascii="Times New Roman" w:hAnsi="Times New Roman"/>
          <w:sz w:val="28"/>
          <w:szCs w:val="28"/>
        </w:rPr>
        <w:footnoteReference w:id="80"/>
      </w:r>
      <w:r w:rsidR="00A83D42" w:rsidRPr="00A83D42">
        <w:rPr>
          <w:rFonts w:ascii="Times New Roman" w:hAnsi="Times New Roman"/>
          <w:sz w:val="28"/>
          <w:szCs w:val="28"/>
          <w:lang w:val="ru-RU"/>
        </w:rPr>
        <w:t>.</w:t>
      </w:r>
    </w:p>
    <w:p w:rsidR="00400832" w:rsidRPr="008D254C" w:rsidRDefault="00400832" w:rsidP="00232779">
      <w:pPr>
        <w:spacing w:after="0" w:line="360" w:lineRule="auto"/>
        <w:ind w:firstLine="709"/>
        <w:jc w:val="both"/>
        <w:rPr>
          <w:rFonts w:ascii="Times New Roman" w:hAnsi="Times New Roman"/>
          <w:sz w:val="28"/>
          <w:szCs w:val="28"/>
        </w:rPr>
      </w:pPr>
      <w:r w:rsidRPr="008D254C">
        <w:rPr>
          <w:rFonts w:ascii="Times New Roman" w:hAnsi="Times New Roman"/>
          <w:sz w:val="28"/>
          <w:szCs w:val="28"/>
        </w:rPr>
        <w:lastRenderedPageBreak/>
        <w:t xml:space="preserve">Загалом ми виявляємо, що в європейських країнах відсутній стандартний набір інструментів, спрямованих на запобігання та попередження конфлікту інтересів. Однак найбільш важливими та </w:t>
      </w:r>
      <w:r w:rsidR="00232779">
        <w:rPr>
          <w:rFonts w:ascii="Times New Roman" w:hAnsi="Times New Roman"/>
          <w:sz w:val="28"/>
          <w:szCs w:val="28"/>
        </w:rPr>
        <w:t>поширеними заходами є наступні:</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«обмеження додаткової</w:t>
      </w:r>
      <w:r w:rsidR="00232779">
        <w:rPr>
          <w:rFonts w:ascii="Times New Roman" w:hAnsi="Times New Roman"/>
          <w:sz w:val="28"/>
          <w:szCs w:val="28"/>
        </w:rPr>
        <w:t xml:space="preserve"> зайнятості (суміщення посад)»;</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 xml:space="preserve">«декларування особистих доходів»; </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«декларування сімейних доходів»;</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«декларування особистого майна»;</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«декларування сімейного майна»;</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«декларування подарунків»;</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«декларування приватних інтересів, пов’язаних із контрактними зобов’язаннями;</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«декларування приватних інтересів у зв’язку з голосуванням і прийняттям рішень»;</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«безпека та контроль за доступом до внутрішньої інформації»;</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«публічне розкриття декларацій про доходи та майно»;</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«обмеження та контроль за комерційною діяльністю після звільнення з посади (припинення повноважень)»;</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«обмеження та контроль за подарунками та іншими формами пільг»;</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«обмеження та контроль за зовнішніми паралельними</w:t>
      </w:r>
    </w:p>
    <w:p w:rsidR="00400832" w:rsidRPr="008D254C" w:rsidRDefault="00400832" w:rsidP="00232779">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призначеннями (наприклад, у громадській організації, політичній партії або державній компанії)»;</w:t>
      </w:r>
    </w:p>
    <w:p w:rsidR="00400832" w:rsidRPr="00232779" w:rsidRDefault="00400832" w:rsidP="00232779">
      <w:pPr>
        <w:tabs>
          <w:tab w:val="left" w:pos="1134"/>
        </w:tabs>
        <w:spacing w:after="0" w:line="360" w:lineRule="auto"/>
        <w:ind w:firstLine="709"/>
        <w:contextualSpacing/>
        <w:jc w:val="both"/>
        <w:rPr>
          <w:rFonts w:ascii="Times New Roman" w:hAnsi="Times New Roman"/>
          <w:sz w:val="28"/>
          <w:szCs w:val="28"/>
          <w:lang w:val="ru-RU"/>
        </w:rPr>
      </w:pPr>
      <w:r w:rsidRPr="008D254C">
        <w:rPr>
          <w:rFonts w:ascii="Times New Roman" w:hAnsi="Times New Roman"/>
          <w:sz w:val="28"/>
          <w:szCs w:val="28"/>
        </w:rPr>
        <w:t>«дискваліфікація або звичайне звільнення державних посадових осіб з державної посади, коли участь у переговорах або прийнятті конкретного рі</w:t>
      </w:r>
      <w:r w:rsidR="00232779">
        <w:rPr>
          <w:rFonts w:ascii="Times New Roman" w:hAnsi="Times New Roman"/>
          <w:sz w:val="28"/>
          <w:szCs w:val="28"/>
        </w:rPr>
        <w:t xml:space="preserve">шення може спричинити конфлікт» </w:t>
      </w:r>
      <w:r w:rsidR="00E6672E" w:rsidRPr="008D254C">
        <w:rPr>
          <w:rStyle w:val="a9"/>
          <w:rFonts w:ascii="Times New Roman" w:hAnsi="Times New Roman"/>
          <w:sz w:val="28"/>
          <w:szCs w:val="28"/>
        </w:rPr>
        <w:footnoteReference w:id="81"/>
      </w:r>
      <w:r w:rsidR="00232779" w:rsidRPr="00232779">
        <w:rPr>
          <w:rFonts w:ascii="Times New Roman" w:hAnsi="Times New Roman"/>
          <w:sz w:val="28"/>
          <w:szCs w:val="28"/>
          <w:lang w:val="ru-RU"/>
        </w:rPr>
        <w:t>.</w:t>
      </w:r>
    </w:p>
    <w:p w:rsidR="00400832" w:rsidRPr="008D254C" w:rsidRDefault="00400832" w:rsidP="00232779">
      <w:pPr>
        <w:spacing w:after="0" w:line="360" w:lineRule="auto"/>
        <w:ind w:firstLine="709"/>
        <w:jc w:val="both"/>
        <w:rPr>
          <w:rFonts w:ascii="Times New Roman" w:hAnsi="Times New Roman"/>
          <w:sz w:val="28"/>
          <w:szCs w:val="28"/>
        </w:rPr>
      </w:pPr>
      <w:r w:rsidRPr="008D254C">
        <w:rPr>
          <w:rFonts w:ascii="Times New Roman" w:hAnsi="Times New Roman"/>
          <w:sz w:val="28"/>
          <w:szCs w:val="28"/>
        </w:rPr>
        <w:t>Міжнародні конвенції вимагають створення спеціалізованих установ. Однак існування цих інституцій саме по собі не призводить до зменшення корупції, оскільки для забезпечення ефективної діяльності вони повинні мати у своєму розпорядженні всі необхідні засоби.</w:t>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lastRenderedPageBreak/>
        <w:t>Національна політика щодо регулювання та запобігання конфлікту інтересів міститься в статтях Конвенції ООН проти корупції, які визначають такі функції: запобігання конфлікту інтересів, декларування активів, забезпечення публічної етики та прозорості послуг, боротьба з відмивання коштів</w:t>
      </w:r>
      <w:r w:rsidR="00E6672E" w:rsidRPr="008D254C">
        <w:rPr>
          <w:rFonts w:ascii="Times New Roman" w:hAnsi="Times New Roman"/>
          <w:sz w:val="28"/>
          <w:szCs w:val="28"/>
        </w:rPr>
        <w:t xml:space="preserve"> та витрач</w:t>
      </w:r>
      <w:r w:rsidR="00A83D42">
        <w:rPr>
          <w:rFonts w:ascii="Times New Roman" w:hAnsi="Times New Roman"/>
          <w:sz w:val="28"/>
          <w:szCs w:val="28"/>
        </w:rPr>
        <w:t>ання бюджетних коштів</w:t>
      </w:r>
      <w:r w:rsidR="00A83D42" w:rsidRPr="00A83D42">
        <w:rPr>
          <w:rFonts w:ascii="Times New Roman" w:hAnsi="Times New Roman"/>
          <w:sz w:val="28"/>
          <w:szCs w:val="28"/>
        </w:rPr>
        <w:t xml:space="preserve"> </w:t>
      </w:r>
      <w:r w:rsidR="00E6672E" w:rsidRPr="008D254C">
        <w:rPr>
          <w:rStyle w:val="a9"/>
          <w:rFonts w:ascii="Times New Roman" w:hAnsi="Times New Roman"/>
          <w:sz w:val="28"/>
          <w:szCs w:val="28"/>
        </w:rPr>
        <w:footnoteReference w:id="82"/>
      </w:r>
      <w:r w:rsidR="00A83D42" w:rsidRPr="00A83D42">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Багато з цих функцій вже виконуються існуючими організаціями в деяких європейських країнах. Ці організації можна вважати «органами виконавчої влади, нагляду та аудиту, етики та запобігання конфлікту інтересів, інституту омбудсмена, спеціальних служб і підрозділів із запобігання корупції, органів з виявлення відмивання грошей».</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Наприклад, у Португалії виявлення потенційного конфлікту інтересів делеговано незалежному органу – Конституційному суду. Подібним чином антикорупційне агентство в Латвії відповідає за вирішення цього питання. У Чехії – адміністративні суди, у Хорватії – спеціальний орган – Комісія з вирішення суперечок. В Іспанії цю роль виконує Управління з питань конфлікту інтересів</w:t>
      </w:r>
      <w:r w:rsidR="00A83D42" w:rsidRPr="00A83D42">
        <w:rPr>
          <w:rFonts w:ascii="Times New Roman" w:hAnsi="Times New Roman"/>
          <w:sz w:val="28"/>
          <w:szCs w:val="28"/>
          <w:lang w:val="ru-RU"/>
        </w:rPr>
        <w:t xml:space="preserve"> </w:t>
      </w:r>
      <w:r w:rsidR="00E6672E" w:rsidRPr="008D254C">
        <w:rPr>
          <w:rStyle w:val="a9"/>
          <w:rFonts w:ascii="Times New Roman" w:hAnsi="Times New Roman"/>
          <w:sz w:val="28"/>
          <w:szCs w:val="28"/>
        </w:rPr>
        <w:footnoteReference w:id="83"/>
      </w:r>
      <w:r w:rsidR="00A83D42" w:rsidRPr="00A83D42">
        <w:rPr>
          <w:rFonts w:ascii="Times New Roman" w:hAnsi="Times New Roman"/>
          <w:sz w:val="28"/>
          <w:szCs w:val="28"/>
          <w:lang w:val="ru-RU"/>
        </w:rPr>
        <w:t>.</w:t>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Контрастним прикладом є досвід Франції, де відсутній комплексний нагляд за реалізацією всіх обмежень щодо конфлікту інтересів, але все ще діють органи, які забезпечують ефективність певних механізмів запобігання конфлікту інтересів. У Франції Комісія з питань прозорості політичного фінансування є спеціальною та була створена як орган, призначений для моніторингу декларацій про доходи чиновників, це забезпечить дотримання ними обмежень, пов’язаних із працевлаштуванням чиновників у приватному секторі та що існують спеціальні комісії з професійної етик</w:t>
      </w:r>
      <w:r w:rsidR="00A83D42">
        <w:rPr>
          <w:rFonts w:ascii="Times New Roman" w:hAnsi="Times New Roman"/>
          <w:sz w:val="28"/>
          <w:szCs w:val="28"/>
        </w:rPr>
        <w:t>и, які займаються цим питанням.</w:t>
      </w:r>
    </w:p>
    <w:p w:rsidR="00400832" w:rsidRPr="00232779"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Законодавство Франції та Угорщини оприлюдн</w:t>
      </w:r>
      <w:r w:rsidR="00E6672E" w:rsidRPr="008D254C">
        <w:rPr>
          <w:rFonts w:ascii="Times New Roman" w:hAnsi="Times New Roman"/>
          <w:sz w:val="28"/>
          <w:szCs w:val="28"/>
        </w:rPr>
        <w:t>ення декларацій не передбачає.</w:t>
      </w:r>
      <w:r w:rsidR="00E6672E" w:rsidRPr="008D254C">
        <w:rPr>
          <w:rStyle w:val="a9"/>
          <w:rFonts w:ascii="Times New Roman" w:hAnsi="Times New Roman"/>
          <w:sz w:val="28"/>
          <w:szCs w:val="28"/>
        </w:rPr>
        <w:footnoteReference w:id="84"/>
      </w:r>
      <w:r w:rsidR="00E6672E" w:rsidRPr="008D254C">
        <w:rPr>
          <w:rFonts w:ascii="Times New Roman" w:hAnsi="Times New Roman"/>
          <w:sz w:val="28"/>
          <w:szCs w:val="28"/>
        </w:rPr>
        <w:t xml:space="preserve"> </w:t>
      </w:r>
      <w:r w:rsidRPr="008D254C">
        <w:rPr>
          <w:rFonts w:ascii="Times New Roman" w:hAnsi="Times New Roman"/>
          <w:sz w:val="28"/>
          <w:szCs w:val="28"/>
        </w:rPr>
        <w:t xml:space="preserve">Як наслідок, ступінь закритості особистих інтересів у </w:t>
      </w:r>
      <w:r w:rsidRPr="008D254C">
        <w:rPr>
          <w:rFonts w:ascii="Times New Roman" w:hAnsi="Times New Roman"/>
          <w:sz w:val="28"/>
          <w:szCs w:val="28"/>
        </w:rPr>
        <w:lastRenderedPageBreak/>
        <w:t>парламентах країн-членів ОЕСР досить високий, на відміну, наприклад, від судової гілки влади (рис.</w:t>
      </w:r>
      <w:r w:rsidR="000624EF">
        <w:rPr>
          <w:rFonts w:ascii="Times New Roman" w:hAnsi="Times New Roman"/>
          <w:sz w:val="28"/>
          <w:szCs w:val="28"/>
        </w:rPr>
        <w:t xml:space="preserve"> </w:t>
      </w:r>
      <w:r w:rsidRPr="008D254C">
        <w:rPr>
          <w:rFonts w:ascii="Times New Roman" w:hAnsi="Times New Roman"/>
          <w:sz w:val="28"/>
          <w:szCs w:val="28"/>
        </w:rPr>
        <w:t>3</w:t>
      </w:r>
      <w:r w:rsidR="000624EF">
        <w:rPr>
          <w:rFonts w:ascii="Times New Roman" w:hAnsi="Times New Roman"/>
          <w:sz w:val="28"/>
          <w:szCs w:val="28"/>
        </w:rPr>
        <w:t>.1</w:t>
      </w:r>
      <w:r w:rsidR="00232779">
        <w:rPr>
          <w:rFonts w:ascii="Times New Roman" w:hAnsi="Times New Roman"/>
          <w:sz w:val="28"/>
          <w:szCs w:val="28"/>
        </w:rPr>
        <w:t>).</w:t>
      </w:r>
    </w:p>
    <w:p w:rsidR="00400832" w:rsidRPr="00400832" w:rsidRDefault="00400832" w:rsidP="00B424F7">
      <w:pPr>
        <w:spacing w:after="0" w:line="360" w:lineRule="auto"/>
        <w:jc w:val="both"/>
        <w:rPr>
          <w:rFonts w:ascii="Times New Roman" w:hAnsi="Times New Roman"/>
          <w:color w:val="242021"/>
          <w:sz w:val="28"/>
          <w:szCs w:val="28"/>
        </w:rPr>
      </w:pPr>
      <w:r w:rsidRPr="00400832">
        <w:rPr>
          <w:rFonts w:ascii="Times New Roman" w:hAnsi="Times New Roman"/>
          <w:noProof/>
          <w:color w:val="242021"/>
          <w:sz w:val="28"/>
          <w:szCs w:val="28"/>
          <w:lang w:eastAsia="uk-UA"/>
        </w:rPr>
        <w:drawing>
          <wp:inline distT="0" distB="0" distL="0" distR="0" wp14:anchorId="76E0070C" wp14:editId="0B7B42E3">
            <wp:extent cx="6115050" cy="2286000"/>
            <wp:effectExtent l="0" t="0" r="0"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050" cy="2286000"/>
                    </a:xfrm>
                    <a:prstGeom prst="rect">
                      <a:avLst/>
                    </a:prstGeom>
                    <a:noFill/>
                    <a:ln>
                      <a:noFill/>
                    </a:ln>
                  </pic:spPr>
                </pic:pic>
              </a:graphicData>
            </a:graphic>
          </wp:inline>
        </w:drawing>
      </w:r>
    </w:p>
    <w:p w:rsidR="00400832" w:rsidRPr="008D254C" w:rsidRDefault="00400832" w:rsidP="00A83D42">
      <w:pPr>
        <w:spacing w:after="0" w:line="360" w:lineRule="auto"/>
        <w:ind w:firstLine="709"/>
        <w:jc w:val="both"/>
      </w:pPr>
      <w:r w:rsidRPr="008D254C">
        <w:rPr>
          <w:rFonts w:ascii="Times New Roman" w:hAnsi="Times New Roman"/>
          <w:sz w:val="28"/>
          <w:szCs w:val="28"/>
        </w:rPr>
        <w:t>Рис</w:t>
      </w:r>
      <w:r w:rsidR="00B424F7" w:rsidRPr="008D254C">
        <w:rPr>
          <w:rFonts w:ascii="Times New Roman" w:hAnsi="Times New Roman"/>
          <w:sz w:val="28"/>
          <w:szCs w:val="28"/>
        </w:rPr>
        <w:t>.</w:t>
      </w:r>
      <w:r w:rsidRPr="008D254C">
        <w:rPr>
          <w:rFonts w:ascii="Times New Roman" w:hAnsi="Times New Roman"/>
          <w:sz w:val="28"/>
          <w:szCs w:val="28"/>
        </w:rPr>
        <w:t xml:space="preserve"> </w:t>
      </w:r>
      <w:r w:rsidR="00B424F7" w:rsidRPr="008D254C">
        <w:rPr>
          <w:rFonts w:ascii="Times New Roman" w:hAnsi="Times New Roman"/>
          <w:sz w:val="28"/>
          <w:szCs w:val="28"/>
        </w:rPr>
        <w:t>3.1</w:t>
      </w:r>
      <w:r w:rsidRPr="008D254C">
        <w:rPr>
          <w:rFonts w:ascii="Times New Roman" w:hAnsi="Times New Roman"/>
          <w:sz w:val="28"/>
          <w:szCs w:val="28"/>
        </w:rPr>
        <w:t xml:space="preserve">. </w:t>
      </w:r>
      <w:r w:rsidR="00B424F7" w:rsidRPr="008D254C">
        <w:rPr>
          <w:rFonts w:ascii="Times New Roman" w:hAnsi="Times New Roman"/>
          <w:sz w:val="28"/>
          <w:szCs w:val="28"/>
        </w:rPr>
        <w:t xml:space="preserve">– </w:t>
      </w:r>
      <w:r w:rsidRPr="008D254C">
        <w:rPr>
          <w:rFonts w:ascii="Times New Roman" w:hAnsi="Times New Roman"/>
          <w:sz w:val="28"/>
          <w:szCs w:val="28"/>
        </w:rPr>
        <w:t xml:space="preserve">Рівень розкриття приватних інтересів та їхня публічна доступність по країнах (за даними </w:t>
      </w:r>
      <w:r w:rsidR="00A83D42">
        <w:rPr>
          <w:rFonts w:ascii="Times New Roman" w:hAnsi="Times New Roman"/>
          <w:sz w:val="28"/>
          <w:szCs w:val="28"/>
        </w:rPr>
        <w:t>ОЕСР, серед країн-членів ОЕСР)</w:t>
      </w:r>
      <w:r w:rsidR="00A83D42" w:rsidRPr="00A83D42">
        <w:rPr>
          <w:rFonts w:ascii="Times New Roman" w:hAnsi="Times New Roman"/>
          <w:sz w:val="28"/>
          <w:szCs w:val="28"/>
          <w:lang w:val="ru-RU"/>
        </w:rPr>
        <w:t xml:space="preserve"> </w:t>
      </w:r>
      <w:r w:rsidR="00B458D5" w:rsidRPr="008D254C">
        <w:rPr>
          <w:rStyle w:val="a9"/>
          <w:rFonts w:ascii="Times New Roman" w:hAnsi="Times New Roman"/>
          <w:sz w:val="28"/>
          <w:szCs w:val="28"/>
        </w:rPr>
        <w:footnoteReference w:id="85"/>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В Англії також відсутня всеохоплююча система організацій, які займаються розпізнаванням конфлікту інтересів. «Органами, на які покладено повноваження із забезпечення окремих механізмів виявлення та запобігання конфлікту інтересів, є Агентство з питань комунікацій (виявлення конфліктів інтересів у сфері комунікацій), Агентство з питань конкуренції (виявлення конфлікту інтересів у публічній сфері), а також керівники відповідних органів влади (спікер парламенту, керівники органів виконавчої влади – щодо виявлення конфлікту інтересі</w:t>
      </w:r>
      <w:r w:rsidR="00A83D42">
        <w:rPr>
          <w:rFonts w:ascii="Times New Roman" w:hAnsi="Times New Roman"/>
          <w:sz w:val="28"/>
          <w:szCs w:val="28"/>
        </w:rPr>
        <w:t>в у відповідних органах влади)»</w:t>
      </w:r>
      <w:r w:rsidR="00A83D42" w:rsidRPr="00A83D42">
        <w:rPr>
          <w:rFonts w:ascii="Times New Roman" w:hAnsi="Times New Roman"/>
          <w:sz w:val="28"/>
          <w:szCs w:val="28"/>
        </w:rPr>
        <w:t xml:space="preserve"> </w:t>
      </w:r>
      <w:r w:rsidR="00B458D5" w:rsidRPr="008D254C">
        <w:rPr>
          <w:rStyle w:val="a9"/>
          <w:rFonts w:ascii="Times New Roman" w:hAnsi="Times New Roman"/>
          <w:sz w:val="28"/>
          <w:szCs w:val="28"/>
        </w:rPr>
        <w:footnoteReference w:id="86"/>
      </w:r>
      <w:r w:rsidR="00A83D42" w:rsidRPr="00A83D42">
        <w:rPr>
          <w:rFonts w:ascii="Times New Roman" w:hAnsi="Times New Roman"/>
          <w:sz w:val="28"/>
          <w:szCs w:val="28"/>
        </w:rPr>
        <w:t>.</w:t>
      </w:r>
    </w:p>
    <w:p w:rsidR="00400832" w:rsidRPr="00A83D42"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Так чи інакше, є країни (насамперед, Польща, Угорщина та Німеччина), де відсутні будь-які спеціалізовані органи, які займаються моніторингом конфлікту інтересів. Першочергова роль у здійсненні відповідних функцій відводиться ЗМІ, керівникам органів державної влади, громадським організаціям</w:t>
      </w:r>
      <w:r w:rsidR="00A83D42" w:rsidRPr="00A83D42">
        <w:rPr>
          <w:rFonts w:ascii="Times New Roman" w:hAnsi="Times New Roman"/>
          <w:sz w:val="28"/>
          <w:szCs w:val="28"/>
          <w:lang w:val="ru-RU"/>
        </w:rPr>
        <w:t xml:space="preserve"> </w:t>
      </w:r>
      <w:r w:rsidR="00B458D5" w:rsidRPr="008D254C">
        <w:rPr>
          <w:rStyle w:val="a9"/>
          <w:rFonts w:ascii="Times New Roman" w:hAnsi="Times New Roman"/>
          <w:sz w:val="28"/>
          <w:szCs w:val="28"/>
        </w:rPr>
        <w:footnoteReference w:id="87"/>
      </w:r>
      <w:r w:rsidR="00A83D42" w:rsidRPr="00A83D42">
        <w:rPr>
          <w:rFonts w:ascii="Times New Roman" w:hAnsi="Times New Roman"/>
          <w:sz w:val="28"/>
          <w:szCs w:val="28"/>
          <w:lang w:val="ru-RU"/>
        </w:rPr>
        <w:t>.</w:t>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Експерти вважають, що США мають найбільшу схильність до законодавчої боротьби з корупцією. Кримінальне законодавство Сполучених </w:t>
      </w:r>
      <w:r w:rsidRPr="008D254C">
        <w:rPr>
          <w:rFonts w:ascii="Times New Roman" w:hAnsi="Times New Roman"/>
          <w:sz w:val="28"/>
          <w:szCs w:val="28"/>
        </w:rPr>
        <w:lastRenderedPageBreak/>
        <w:t>Штатів містить більш широке визначення злочинної корупції, ніж інші країни. Крім того, концепція «конфлікту інтересів» є невід’ємною частиною американського законодавства. Кодекс законів Сполучених Штатів (</w:t>
      </w:r>
      <w:proofErr w:type="spellStart"/>
      <w:r w:rsidRPr="008D254C">
        <w:rPr>
          <w:rFonts w:ascii="Times New Roman" w:hAnsi="Times New Roman"/>
          <w:sz w:val="28"/>
          <w:szCs w:val="28"/>
        </w:rPr>
        <w:t>USCode</w:t>
      </w:r>
      <w:proofErr w:type="spellEnd"/>
      <w:r w:rsidRPr="008D254C">
        <w:rPr>
          <w:rFonts w:ascii="Times New Roman" w:hAnsi="Times New Roman"/>
          <w:sz w:val="28"/>
          <w:szCs w:val="28"/>
        </w:rPr>
        <w:t>) містить розділ 11 розділу 18, який відомий як «хабарництво, незаконні доходи та конфлікт інтересів»</w:t>
      </w:r>
      <w:r w:rsidR="00A83D42" w:rsidRPr="00A83D42">
        <w:rPr>
          <w:rFonts w:ascii="Times New Roman" w:hAnsi="Times New Roman"/>
          <w:sz w:val="28"/>
          <w:szCs w:val="28"/>
        </w:rPr>
        <w:t xml:space="preserve"> </w:t>
      </w:r>
      <w:r w:rsidR="00B458D5" w:rsidRPr="008D254C">
        <w:rPr>
          <w:rStyle w:val="a9"/>
          <w:rFonts w:ascii="Times New Roman" w:hAnsi="Times New Roman"/>
          <w:sz w:val="28"/>
          <w:szCs w:val="28"/>
        </w:rPr>
        <w:footnoteReference w:id="88"/>
      </w:r>
      <w:r w:rsidR="00A83D42">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Для сприяння більшій відкритості та прозорості державного управління наразі широко використовуються комп’ютери, «електронний уряд», який призначений для боротьби з корупцією, сприяє прозорості та доступності процесів, зменшує особисті контакти та зменшує ймовірність отримання </w:t>
      </w:r>
      <w:proofErr w:type="spellStart"/>
      <w:r w:rsidRPr="008D254C">
        <w:rPr>
          <w:rFonts w:ascii="Times New Roman" w:hAnsi="Times New Roman"/>
          <w:sz w:val="28"/>
          <w:szCs w:val="28"/>
        </w:rPr>
        <w:t>хабара</w:t>
      </w:r>
      <w:proofErr w:type="spellEnd"/>
      <w:r w:rsidRPr="008D254C">
        <w:rPr>
          <w:rFonts w:ascii="Times New Roman" w:hAnsi="Times New Roman"/>
          <w:sz w:val="28"/>
          <w:szCs w:val="28"/>
        </w:rPr>
        <w:t>. Важливу роль відіграють і засоби масової інформації, першочергова мета яких – об’єктивне висвітлення політичних, соціальних та економічних подій у режимі реального часу для громадськості, потім надання доступу до фактичної інформації, яка потім перевіряється, і кожному громадянину надається право доступу до цієї інформації, як зазначено в Конституції України.</w:t>
      </w:r>
    </w:p>
    <w:p w:rsidR="00400832" w:rsidRPr="00A83D42" w:rsidRDefault="00400832" w:rsidP="00A83D42">
      <w:pPr>
        <w:spacing w:after="0" w:line="360" w:lineRule="auto"/>
        <w:ind w:firstLine="709"/>
        <w:jc w:val="both"/>
        <w:rPr>
          <w:rFonts w:ascii="Times New Roman" w:hAnsi="Times New Roman"/>
          <w:sz w:val="28"/>
          <w:szCs w:val="28"/>
        </w:rPr>
      </w:pPr>
      <w:r w:rsidRPr="008D254C">
        <w:rPr>
          <w:rFonts w:ascii="Times New Roman" w:hAnsi="Times New Roman"/>
          <w:sz w:val="28"/>
          <w:szCs w:val="28"/>
        </w:rPr>
        <w:t>Досвід країни з зарубіжними країнами слід враховувати та впроваджувати після системи організації та адаптації. Вважаємо, що ухвалення окремого закону про конфлікт інтересів у діяльності державних службовців унеможливить неправильне тлумачення та створить підґрунтя для успішного регулювання цього питання. Крім законодавчої та регуляторної практики зарубіжних країн, досвід Німеччини, Польщі та Угорщини вказує на відсутність органу моніторингу конфлікту інтересів у державній владі, цим займаються ЗМІ, недержавні організації, установи та інстит</w:t>
      </w:r>
      <w:r w:rsidR="00A83D42">
        <w:rPr>
          <w:rFonts w:ascii="Times New Roman" w:hAnsi="Times New Roman"/>
          <w:sz w:val="28"/>
          <w:szCs w:val="28"/>
        </w:rPr>
        <w:t>ути громадянського суспільства.</w:t>
      </w:r>
    </w:p>
    <w:p w:rsidR="00A83D42" w:rsidRDefault="00A83D42" w:rsidP="00400832">
      <w:pPr>
        <w:spacing w:after="0" w:line="360" w:lineRule="auto"/>
        <w:ind w:firstLine="709"/>
        <w:jc w:val="both"/>
        <w:rPr>
          <w:rFonts w:ascii="Times New Roman" w:hAnsi="Times New Roman"/>
          <w:b/>
          <w:sz w:val="28"/>
          <w:szCs w:val="28"/>
        </w:rPr>
      </w:pPr>
      <w:r>
        <w:rPr>
          <w:rFonts w:ascii="Times New Roman" w:hAnsi="Times New Roman"/>
          <w:b/>
          <w:sz w:val="28"/>
          <w:szCs w:val="28"/>
        </w:rPr>
        <w:br w:type="page"/>
      </w:r>
    </w:p>
    <w:p w:rsidR="00400832" w:rsidRPr="00A83D42" w:rsidRDefault="00400832" w:rsidP="00A83D42">
      <w:pPr>
        <w:spacing w:after="0" w:line="360" w:lineRule="auto"/>
        <w:ind w:firstLine="709"/>
        <w:jc w:val="both"/>
        <w:rPr>
          <w:rFonts w:ascii="Times New Roman" w:hAnsi="Times New Roman"/>
          <w:b/>
          <w:sz w:val="28"/>
          <w:szCs w:val="28"/>
          <w:lang w:val="ru-RU"/>
        </w:rPr>
      </w:pPr>
      <w:r w:rsidRPr="008D254C">
        <w:rPr>
          <w:rFonts w:ascii="Times New Roman" w:hAnsi="Times New Roman"/>
          <w:b/>
          <w:sz w:val="28"/>
          <w:szCs w:val="28"/>
        </w:rPr>
        <w:lastRenderedPageBreak/>
        <w:t>3.2 Основні технології врегулювання кон</w:t>
      </w:r>
      <w:r w:rsidR="00A83D42">
        <w:rPr>
          <w:rFonts w:ascii="Times New Roman" w:hAnsi="Times New Roman"/>
          <w:b/>
          <w:sz w:val="28"/>
          <w:szCs w:val="28"/>
        </w:rPr>
        <w:t>фліктів у публічному управлінні</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Професійна діяльність державного службовця передбачає подолання та вирішення конфліктних ситуацій під час виконання своїх обов’язків, функцій та професійної діяльності. З набуттям чинності Закону України «Про медіацію» у 2021 році розпочато процедуру законодавчого оформлення ролі медіації (Про медіацію, 2021).</w:t>
      </w:r>
      <w:r w:rsidR="00B458D5" w:rsidRPr="008D254C">
        <w:rPr>
          <w:rStyle w:val="a9"/>
          <w:rFonts w:ascii="Times New Roman" w:hAnsi="Times New Roman"/>
          <w:sz w:val="28"/>
          <w:szCs w:val="28"/>
        </w:rPr>
        <w:footnoteReference w:id="89"/>
      </w:r>
      <w:r w:rsidRPr="008D254C">
        <w:rPr>
          <w:rFonts w:ascii="Times New Roman" w:hAnsi="Times New Roman"/>
          <w:sz w:val="28"/>
          <w:szCs w:val="28"/>
        </w:rPr>
        <w:t xml:space="preserve"> Це сприяло реформуванню галузі та розробці нових методів досягнення компетентної та професійної школи медіації. Для забезпечення комплексних змін у різних сферах публічної влади необхідно створити ефективну систему інституту медіації. Ця система повинна мати професійну, етичну, моралізаторську та інші складові.</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Важливо визнати, що вчені виділяють чотири різні стадії конфлікту: </w:t>
      </w:r>
      <w:proofErr w:type="spellStart"/>
      <w:r w:rsidRPr="008D254C">
        <w:rPr>
          <w:rFonts w:ascii="Times New Roman" w:hAnsi="Times New Roman"/>
          <w:sz w:val="28"/>
          <w:szCs w:val="28"/>
        </w:rPr>
        <w:t>передконфліктний</w:t>
      </w:r>
      <w:proofErr w:type="spellEnd"/>
      <w:r w:rsidRPr="008D254C">
        <w:rPr>
          <w:rFonts w:ascii="Times New Roman" w:hAnsi="Times New Roman"/>
          <w:sz w:val="28"/>
          <w:szCs w:val="28"/>
        </w:rPr>
        <w:t xml:space="preserve">, конфліктний, розв’язаний і </w:t>
      </w:r>
      <w:proofErr w:type="spellStart"/>
      <w:r w:rsidRPr="008D254C">
        <w:rPr>
          <w:rFonts w:ascii="Times New Roman" w:hAnsi="Times New Roman"/>
          <w:sz w:val="28"/>
          <w:szCs w:val="28"/>
        </w:rPr>
        <w:t>постконфліктний</w:t>
      </w:r>
      <w:proofErr w:type="spellEnd"/>
      <w:r w:rsidRPr="008D254C">
        <w:rPr>
          <w:rFonts w:ascii="Times New Roman" w:hAnsi="Times New Roman"/>
          <w:sz w:val="28"/>
          <w:szCs w:val="28"/>
        </w:rPr>
        <w:t xml:space="preserve">. Кажуть, що це стосується соціального конфлікту в цілому. Його перетворення в циклічний процес відбувається, коли в суспільному процесі виникають невирішені проблеми. У цьому випадку створюється цикл: попередня ситуація, зростання напруги, зміна цінностей, зміна інтересів і вирішення конфлікту. Ми можемо запропонувати власну теорію про сукупність основних причин соціального конфлікту, що зумовлює появу парадоксів і впливає на тривалість і величину напруги (рис. </w:t>
      </w:r>
      <w:r w:rsidR="00B424F7" w:rsidRPr="008D254C">
        <w:rPr>
          <w:rFonts w:ascii="Times New Roman" w:hAnsi="Times New Roman"/>
          <w:sz w:val="28"/>
          <w:szCs w:val="28"/>
        </w:rPr>
        <w:t>3.</w:t>
      </w:r>
      <w:r w:rsidRPr="008D254C">
        <w:rPr>
          <w:rFonts w:ascii="Times New Roman" w:hAnsi="Times New Roman"/>
          <w:sz w:val="28"/>
          <w:szCs w:val="28"/>
        </w:rPr>
        <w:t>2).</w:t>
      </w:r>
    </w:p>
    <w:p w:rsidR="00B458D5" w:rsidRPr="00A83D42" w:rsidRDefault="00B458D5" w:rsidP="00A83D42">
      <w:pPr>
        <w:spacing w:after="0" w:line="360" w:lineRule="auto"/>
        <w:ind w:firstLine="709"/>
        <w:jc w:val="both"/>
        <w:rPr>
          <w:rFonts w:ascii="Times New Roman" w:hAnsi="Times New Roman"/>
          <w:sz w:val="28"/>
          <w:szCs w:val="28"/>
        </w:rPr>
      </w:pPr>
      <w:r w:rsidRPr="008D254C">
        <w:rPr>
          <w:rFonts w:ascii="Times New Roman" w:hAnsi="Times New Roman"/>
          <w:sz w:val="28"/>
          <w:szCs w:val="28"/>
        </w:rPr>
        <w:t>Здатність до медіації включає: розуміння природи конфліктів і парадоксів між людьми; конструктивне ставлення до конфліктів; володіння навичками ненасильницького спілкування в складних ситуаціях; здатність оцінювати та пояснювати проблеми, що виникають; володіння здатністю запобігати негативним наслідкам конфліктів; мати здатність ре</w:t>
      </w:r>
      <w:r w:rsidR="00A83D42">
        <w:rPr>
          <w:rFonts w:ascii="Times New Roman" w:hAnsi="Times New Roman"/>
          <w:sz w:val="28"/>
          <w:szCs w:val="28"/>
        </w:rPr>
        <w:t>гулювати парадокси та конфлікти</w:t>
      </w:r>
      <w:r w:rsidR="00A83D42" w:rsidRPr="00A83D42">
        <w:rPr>
          <w:rFonts w:ascii="Times New Roman" w:hAnsi="Times New Roman"/>
          <w:sz w:val="28"/>
          <w:szCs w:val="28"/>
        </w:rPr>
        <w:t xml:space="preserve"> </w:t>
      </w:r>
      <w:r w:rsidRPr="008D254C">
        <w:rPr>
          <w:rStyle w:val="a9"/>
          <w:rFonts w:ascii="Times New Roman" w:hAnsi="Times New Roman"/>
          <w:sz w:val="28"/>
          <w:szCs w:val="28"/>
        </w:rPr>
        <w:footnoteReference w:id="90"/>
      </w:r>
      <w:r w:rsidR="00A83D42" w:rsidRPr="00A83D42">
        <w:rPr>
          <w:rFonts w:ascii="Times New Roman" w:hAnsi="Times New Roman"/>
          <w:sz w:val="28"/>
          <w:szCs w:val="28"/>
        </w:rPr>
        <w:t>.</w:t>
      </w:r>
    </w:p>
    <w:p w:rsidR="00400832" w:rsidRPr="00400832" w:rsidRDefault="00400832" w:rsidP="00585097">
      <w:pPr>
        <w:spacing w:after="0" w:line="360" w:lineRule="auto"/>
        <w:jc w:val="both"/>
      </w:pPr>
      <w:r w:rsidRPr="00400832">
        <w:rPr>
          <w:rFonts w:ascii="Times New Roman" w:hAnsi="Times New Roman"/>
          <w:noProof/>
          <w:sz w:val="28"/>
          <w:szCs w:val="28"/>
          <w:lang w:eastAsia="uk-UA"/>
        </w:rPr>
        <w:lastRenderedPageBreak/>
        <w:drawing>
          <wp:inline distT="0" distB="0" distL="0" distR="0" wp14:anchorId="12C1A4C2" wp14:editId="29DA52FC">
            <wp:extent cx="6115050" cy="4467225"/>
            <wp:effectExtent l="0" t="0" r="0" b="9525"/>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4467225"/>
                    </a:xfrm>
                    <a:prstGeom prst="rect">
                      <a:avLst/>
                    </a:prstGeom>
                    <a:noFill/>
                    <a:ln>
                      <a:noFill/>
                    </a:ln>
                  </pic:spPr>
                </pic:pic>
              </a:graphicData>
            </a:graphic>
          </wp:inline>
        </w:drawing>
      </w:r>
    </w:p>
    <w:p w:rsidR="00400832" w:rsidRPr="008D254C" w:rsidRDefault="00400832" w:rsidP="00A83D42">
      <w:pPr>
        <w:spacing w:after="0" w:line="360" w:lineRule="auto"/>
        <w:ind w:firstLine="709"/>
        <w:jc w:val="both"/>
        <w:rPr>
          <w:rFonts w:ascii="Times New Roman" w:hAnsi="Times New Roman"/>
          <w:sz w:val="28"/>
          <w:szCs w:val="28"/>
        </w:rPr>
      </w:pPr>
      <w:r w:rsidRPr="008D254C">
        <w:rPr>
          <w:rFonts w:ascii="Times New Roman" w:hAnsi="Times New Roman"/>
          <w:bCs/>
          <w:sz w:val="28"/>
          <w:szCs w:val="28"/>
        </w:rPr>
        <w:t xml:space="preserve">Рис. </w:t>
      </w:r>
      <w:r w:rsidR="00B424F7" w:rsidRPr="008D254C">
        <w:rPr>
          <w:rFonts w:ascii="Times New Roman" w:hAnsi="Times New Roman"/>
          <w:bCs/>
          <w:sz w:val="28"/>
          <w:szCs w:val="28"/>
        </w:rPr>
        <w:t>3.</w:t>
      </w:r>
      <w:r w:rsidRPr="008D254C">
        <w:rPr>
          <w:rFonts w:ascii="Times New Roman" w:hAnsi="Times New Roman"/>
          <w:bCs/>
          <w:sz w:val="28"/>
          <w:szCs w:val="28"/>
        </w:rPr>
        <w:t xml:space="preserve">2. </w:t>
      </w:r>
      <w:r w:rsidR="00B424F7" w:rsidRPr="008D254C">
        <w:rPr>
          <w:rFonts w:ascii="Times New Roman" w:hAnsi="Times New Roman"/>
          <w:sz w:val="28"/>
          <w:szCs w:val="28"/>
        </w:rPr>
        <w:t xml:space="preserve">– </w:t>
      </w:r>
      <w:r w:rsidRPr="008D254C">
        <w:rPr>
          <w:rFonts w:ascii="Times New Roman" w:hAnsi="Times New Roman"/>
          <w:bCs/>
          <w:sz w:val="28"/>
          <w:szCs w:val="28"/>
        </w:rPr>
        <w:t>Причини, що породжують суперечності в соціальних відносинах та позначаються на динаміці й тривалості стану напруги</w:t>
      </w:r>
      <w:r w:rsidR="00A83D42" w:rsidRPr="00A83D42">
        <w:rPr>
          <w:rFonts w:ascii="Times New Roman" w:hAnsi="Times New Roman"/>
          <w:bCs/>
          <w:sz w:val="28"/>
          <w:szCs w:val="28"/>
          <w:lang w:val="ru-RU"/>
        </w:rPr>
        <w:t xml:space="preserve"> </w:t>
      </w:r>
      <w:r w:rsidR="00B458D5" w:rsidRPr="008D254C">
        <w:rPr>
          <w:rStyle w:val="a9"/>
          <w:rFonts w:ascii="Times New Roman" w:hAnsi="Times New Roman"/>
          <w:bCs/>
          <w:sz w:val="28"/>
          <w:szCs w:val="28"/>
        </w:rPr>
        <w:footnoteReference w:id="91"/>
      </w:r>
    </w:p>
    <w:p w:rsidR="00400832" w:rsidRPr="00A83D42" w:rsidRDefault="00400832" w:rsidP="00A83D4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Як наслідок, визначення </w:t>
      </w:r>
      <w:proofErr w:type="spellStart"/>
      <w:r w:rsidRPr="008D254C">
        <w:rPr>
          <w:rFonts w:ascii="Times New Roman" w:hAnsi="Times New Roman"/>
          <w:sz w:val="28"/>
          <w:szCs w:val="28"/>
        </w:rPr>
        <w:t>медіаційної</w:t>
      </w:r>
      <w:proofErr w:type="spellEnd"/>
      <w:r w:rsidRPr="008D254C">
        <w:rPr>
          <w:rFonts w:ascii="Times New Roman" w:hAnsi="Times New Roman"/>
          <w:sz w:val="28"/>
          <w:szCs w:val="28"/>
        </w:rPr>
        <w:t xml:space="preserve"> компетенції ґрунтується на об’єктивних властивостях професійної діяльності державного службовця, його статусі суб’єкта, сукупності психічних властивостей та здатності діяти самостійно та </w:t>
      </w:r>
      <w:proofErr w:type="spellStart"/>
      <w:r w:rsidRPr="008D254C">
        <w:rPr>
          <w:rFonts w:ascii="Times New Roman" w:hAnsi="Times New Roman"/>
          <w:sz w:val="28"/>
          <w:szCs w:val="28"/>
        </w:rPr>
        <w:t>відповідально</w:t>
      </w:r>
      <w:proofErr w:type="spellEnd"/>
      <w:r w:rsidRPr="008D254C">
        <w:rPr>
          <w:rFonts w:ascii="Times New Roman" w:hAnsi="Times New Roman"/>
          <w:sz w:val="28"/>
          <w:szCs w:val="28"/>
        </w:rPr>
        <w:t xml:space="preserve"> в ситуаціях особистого конфлікту з щодо професійних обов'язків</w:t>
      </w:r>
      <w:r w:rsidR="00A83D42" w:rsidRPr="00A83D42">
        <w:rPr>
          <w:rFonts w:ascii="Times New Roman" w:hAnsi="Times New Roman"/>
          <w:sz w:val="28"/>
          <w:szCs w:val="28"/>
        </w:rPr>
        <w:t xml:space="preserve"> </w:t>
      </w:r>
      <w:r w:rsidR="00B458D5" w:rsidRPr="008D254C">
        <w:rPr>
          <w:rStyle w:val="a9"/>
          <w:rFonts w:ascii="Times New Roman" w:hAnsi="Times New Roman"/>
          <w:sz w:val="28"/>
          <w:szCs w:val="28"/>
        </w:rPr>
        <w:footnoteReference w:id="92"/>
      </w:r>
      <w:r w:rsidR="00A83D42">
        <w:rPr>
          <w:rFonts w:ascii="Times New Roman" w:hAnsi="Times New Roman"/>
          <w:sz w:val="28"/>
          <w:szCs w:val="28"/>
        </w:rPr>
        <w:t>.</w:t>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Обговоримо </w:t>
      </w:r>
      <w:proofErr w:type="spellStart"/>
      <w:r w:rsidRPr="008D254C">
        <w:rPr>
          <w:rFonts w:ascii="Times New Roman" w:hAnsi="Times New Roman"/>
          <w:sz w:val="28"/>
          <w:szCs w:val="28"/>
        </w:rPr>
        <w:t>професійно</w:t>
      </w:r>
      <w:proofErr w:type="spellEnd"/>
      <w:r w:rsidRPr="008D254C">
        <w:rPr>
          <w:rFonts w:ascii="Times New Roman" w:hAnsi="Times New Roman"/>
          <w:sz w:val="28"/>
          <w:szCs w:val="28"/>
        </w:rPr>
        <w:t xml:space="preserve"> значущі якості, складові посередницької здатності державного службовця в інтелектуальній, емоційній, мотиваційній, практичній сферах діяльності та у сфері саморегуляції</w:t>
      </w:r>
      <w:r w:rsidR="00A83D42" w:rsidRPr="00A83D42">
        <w:rPr>
          <w:rFonts w:ascii="Times New Roman" w:hAnsi="Times New Roman"/>
          <w:sz w:val="28"/>
          <w:szCs w:val="28"/>
        </w:rPr>
        <w:t xml:space="preserve"> </w:t>
      </w:r>
      <w:r w:rsidR="00B458D5" w:rsidRPr="008D254C">
        <w:rPr>
          <w:rStyle w:val="a9"/>
          <w:rFonts w:ascii="Times New Roman" w:hAnsi="Times New Roman"/>
          <w:sz w:val="28"/>
          <w:szCs w:val="28"/>
        </w:rPr>
        <w:footnoteReference w:id="93"/>
      </w:r>
      <w:r w:rsidR="00A83D42" w:rsidRPr="00A83D42">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В інтелектуальній сфері </w:t>
      </w:r>
      <w:r w:rsidR="005D4875" w:rsidRPr="005D4875">
        <w:rPr>
          <w:rFonts w:ascii="Times New Roman" w:hAnsi="Times New Roman"/>
          <w:sz w:val="28"/>
          <w:szCs w:val="28"/>
        </w:rPr>
        <w:t>–</w:t>
      </w:r>
      <w:r w:rsidRPr="008D254C">
        <w:rPr>
          <w:rFonts w:ascii="Times New Roman" w:hAnsi="Times New Roman"/>
          <w:sz w:val="28"/>
          <w:szCs w:val="28"/>
        </w:rPr>
        <w:t xml:space="preserve"> здатність до гнучкості; </w:t>
      </w:r>
      <w:proofErr w:type="spellStart"/>
      <w:r w:rsidRPr="008D254C">
        <w:rPr>
          <w:rFonts w:ascii="Times New Roman" w:hAnsi="Times New Roman"/>
          <w:sz w:val="28"/>
          <w:szCs w:val="28"/>
        </w:rPr>
        <w:t>саногенна</w:t>
      </w:r>
      <w:proofErr w:type="spellEnd"/>
      <w:r w:rsidRPr="008D254C">
        <w:rPr>
          <w:rFonts w:ascii="Times New Roman" w:hAnsi="Times New Roman"/>
          <w:sz w:val="28"/>
          <w:szCs w:val="28"/>
        </w:rPr>
        <w:t xml:space="preserve"> думка; знання медіації. Гнучкість розуму допомагає подолати стереотипи, сформовані </w:t>
      </w:r>
      <w:r w:rsidRPr="008D254C">
        <w:rPr>
          <w:rFonts w:ascii="Times New Roman" w:hAnsi="Times New Roman"/>
          <w:sz w:val="28"/>
          <w:szCs w:val="28"/>
        </w:rPr>
        <w:lastRenderedPageBreak/>
        <w:t>з індивідуального досвіду, щодо оточуючих, самої ситуації і повторюваних подій, що сприяє точному сприйняттю й оцінці виниклої конфліктної ситуації, подолання спотворення картини ситуації і його компонентів, він також сприяє автономії в ситуації та вибору відповідного стилю конфлікту з опонентом.</w:t>
      </w:r>
    </w:p>
    <w:p w:rsidR="00400832" w:rsidRPr="008D254C" w:rsidRDefault="00400832" w:rsidP="00400832">
      <w:pPr>
        <w:spacing w:after="0" w:line="360" w:lineRule="auto"/>
        <w:ind w:firstLine="709"/>
        <w:jc w:val="both"/>
        <w:rPr>
          <w:rFonts w:ascii="Times New Roman" w:hAnsi="Times New Roman"/>
          <w:sz w:val="28"/>
          <w:szCs w:val="28"/>
        </w:rPr>
      </w:pPr>
      <w:proofErr w:type="spellStart"/>
      <w:r w:rsidRPr="008D254C">
        <w:rPr>
          <w:rFonts w:ascii="Times New Roman" w:hAnsi="Times New Roman"/>
          <w:sz w:val="28"/>
          <w:szCs w:val="28"/>
        </w:rPr>
        <w:t>Саногенне</w:t>
      </w:r>
      <w:proofErr w:type="spellEnd"/>
      <w:r w:rsidRPr="008D254C">
        <w:rPr>
          <w:rFonts w:ascii="Times New Roman" w:hAnsi="Times New Roman"/>
          <w:sz w:val="28"/>
          <w:szCs w:val="28"/>
        </w:rPr>
        <w:t xml:space="preserve"> мислення зменшує внутрішній конфлікт, напругу, дозволяє регулювати свої емоції, потреби та бажання. Різноманітність потенційних професійних конфліктів на кожному рівні спеціалізації може призвести до </w:t>
      </w:r>
      <w:proofErr w:type="spellStart"/>
      <w:r w:rsidR="005D4875">
        <w:rPr>
          <w:rFonts w:ascii="Times New Roman" w:hAnsi="Times New Roman"/>
          <w:sz w:val="28"/>
          <w:szCs w:val="28"/>
        </w:rPr>
        <w:t>конфліктофобії</w:t>
      </w:r>
      <w:proofErr w:type="spellEnd"/>
      <w:r w:rsidR="005D4875">
        <w:rPr>
          <w:rFonts w:ascii="Times New Roman" w:hAnsi="Times New Roman"/>
          <w:sz w:val="28"/>
          <w:szCs w:val="28"/>
        </w:rPr>
        <w:t xml:space="preserve"> у професіоналів.</w:t>
      </w:r>
    </w:p>
    <w:p w:rsidR="00400832" w:rsidRPr="00A83D42"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Розуміння теорії та практики конфлікту може оптимізувати конфліктну поведінку: Конфліктні ситуації, структура та динаміка конфлікту; Виробничі конфліктні ситуації, типи та типи конфліктів; Типи опонентів та «важких» людей; Мотивація конфлікту; Об’єктивні та суб’єктивні генератори конфліктів; Конфлікт. природа; Форми конфлікту; Активні та пасивні конфліктні стратегії; Конфліктні стилі поведінки та їх застосування в різних ситуаціях; Методи та прийоми вирішення конфліктних ситуацій і конфліктів; Поняття стресу; Захисні механізми та методи психологічного захисту; Психотехнічні методи регуляції психофізичний стан; знання комунікації; знання медіації; комунікативні розлади; техніки попередження, управління та вирішення конфліктів; теоретичні та емпіричні методи діагнос</w:t>
      </w:r>
      <w:r w:rsidR="00A83D42">
        <w:rPr>
          <w:rFonts w:ascii="Times New Roman" w:hAnsi="Times New Roman"/>
          <w:sz w:val="28"/>
          <w:szCs w:val="28"/>
        </w:rPr>
        <w:t>тики конфліктів та їх складові</w:t>
      </w:r>
      <w:r w:rsidR="00A83D42" w:rsidRPr="00A83D42">
        <w:rPr>
          <w:rFonts w:ascii="Times New Roman" w:hAnsi="Times New Roman"/>
          <w:sz w:val="28"/>
          <w:szCs w:val="28"/>
        </w:rPr>
        <w:t xml:space="preserve"> </w:t>
      </w:r>
      <w:r w:rsidR="00B458D5" w:rsidRPr="008D254C">
        <w:rPr>
          <w:rStyle w:val="a9"/>
          <w:rFonts w:ascii="Times New Roman" w:hAnsi="Times New Roman"/>
          <w:sz w:val="28"/>
          <w:szCs w:val="28"/>
        </w:rPr>
        <w:footnoteReference w:id="94"/>
      </w:r>
      <w:r w:rsidR="00A83D42" w:rsidRPr="00A83D42">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В афективній сфері – ситуативна тривожність, адекватна самооцінка, впевненість у собі, здатність керувати конкретними конфліктними емоційними станами. На відміну від особистісної тривожності, ситуативна тривожність сприяє підтримці адекватної активності особистості і в поєднанні з актуальними мотиваційними тенденціями, що загострюють об'єктивні конфліктні ситуації, направляє поведінку особистості в конфлікті в конструктивні рамки.</w:t>
      </w:r>
    </w:p>
    <w:p w:rsidR="00400832" w:rsidRPr="006245E5"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lastRenderedPageBreak/>
        <w:t>Таким чином, створюються умови для наступальних дій для досягнення конфліктних цілей комерційних конфліктів. Достатня самооцінка допомагає індивідам оцінити власні психофізичні ресурси, що робить вибір активної чи пасивної конфлікт</w:t>
      </w:r>
      <w:r w:rsidR="006245E5">
        <w:rPr>
          <w:rFonts w:ascii="Times New Roman" w:hAnsi="Times New Roman"/>
          <w:sz w:val="28"/>
          <w:szCs w:val="28"/>
        </w:rPr>
        <w:t>ної стратегії більш оптимальним</w:t>
      </w:r>
      <w:r w:rsidR="006245E5" w:rsidRPr="006245E5">
        <w:rPr>
          <w:rFonts w:ascii="Times New Roman" w:hAnsi="Times New Roman"/>
          <w:sz w:val="28"/>
          <w:szCs w:val="28"/>
        </w:rPr>
        <w:t xml:space="preserve"> </w:t>
      </w:r>
      <w:r w:rsidR="00B458D5" w:rsidRPr="008D254C">
        <w:rPr>
          <w:rStyle w:val="a9"/>
          <w:rFonts w:ascii="Times New Roman" w:hAnsi="Times New Roman"/>
          <w:sz w:val="28"/>
          <w:szCs w:val="28"/>
        </w:rPr>
        <w:footnoteReference w:id="95"/>
      </w:r>
      <w:r w:rsidR="006245E5" w:rsidRPr="006245E5">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Впевненість лежить в основі позитивних стратегій і забезпечує їм відповідний емоційний контекст. На основі здорового мислення усвідомлене ставлення до емоційної ситуації в конфлікті досягається через навички та вміння керувати негативними емоціями (гнів, роздратування, образа), використання прийомів психологічного захисту для зняття внутрішньої напруги, яка супроводжує ситуації примирення.</w:t>
      </w:r>
    </w:p>
    <w:p w:rsidR="00400832" w:rsidRPr="005D4875" w:rsidRDefault="00400832" w:rsidP="006245E5">
      <w:pPr>
        <w:spacing w:after="0" w:line="360" w:lineRule="auto"/>
        <w:jc w:val="both"/>
        <w:rPr>
          <w:rFonts w:ascii="Times New Roman" w:hAnsi="Times New Roman"/>
          <w:sz w:val="28"/>
          <w:szCs w:val="28"/>
        </w:rPr>
      </w:pPr>
    </w:p>
    <w:p w:rsidR="00400832" w:rsidRPr="008D254C" w:rsidRDefault="00400832" w:rsidP="00400832">
      <w:pPr>
        <w:spacing w:after="0" w:line="360" w:lineRule="auto"/>
        <w:ind w:firstLine="709"/>
        <w:jc w:val="both"/>
        <w:rPr>
          <w:rFonts w:ascii="Times New Roman" w:hAnsi="Times New Roman"/>
          <w:b/>
          <w:sz w:val="28"/>
          <w:szCs w:val="28"/>
        </w:rPr>
      </w:pPr>
      <w:r w:rsidRPr="008D254C">
        <w:rPr>
          <w:rFonts w:ascii="Times New Roman" w:hAnsi="Times New Roman"/>
          <w:b/>
          <w:sz w:val="28"/>
          <w:szCs w:val="28"/>
        </w:rPr>
        <w:t xml:space="preserve">3.3 Механізми формування </w:t>
      </w:r>
      <w:proofErr w:type="spellStart"/>
      <w:r w:rsidRPr="008D254C">
        <w:rPr>
          <w:rFonts w:ascii="Times New Roman" w:hAnsi="Times New Roman"/>
          <w:b/>
          <w:sz w:val="28"/>
          <w:szCs w:val="28"/>
        </w:rPr>
        <w:t>медіаційної</w:t>
      </w:r>
      <w:proofErr w:type="spellEnd"/>
      <w:r w:rsidRPr="008D254C">
        <w:rPr>
          <w:rFonts w:ascii="Times New Roman" w:hAnsi="Times New Roman"/>
          <w:b/>
          <w:sz w:val="28"/>
          <w:szCs w:val="28"/>
        </w:rPr>
        <w:t xml:space="preserve"> компетентності публічних службовців</w:t>
      </w:r>
    </w:p>
    <w:p w:rsidR="00400832" w:rsidRPr="008D254C" w:rsidRDefault="00400832" w:rsidP="00400832">
      <w:pPr>
        <w:widowControl w:val="0"/>
        <w:autoSpaceDE w:val="0"/>
        <w:autoSpaceDN w:val="0"/>
        <w:spacing w:after="0" w:line="360" w:lineRule="auto"/>
        <w:ind w:firstLine="709"/>
        <w:jc w:val="both"/>
        <w:rPr>
          <w:rFonts w:eastAsia="Times New Roman"/>
        </w:rPr>
      </w:pPr>
      <w:r w:rsidRPr="008D254C">
        <w:rPr>
          <w:rFonts w:ascii="Times New Roman" w:eastAsia="Times New Roman" w:hAnsi="Times New Roman"/>
          <w:sz w:val="28"/>
          <w:szCs w:val="28"/>
        </w:rPr>
        <w:t>В умовах глобалізації основними носіями зміни корпоративної культури в публічних інститутах є культура свободи та конфлікту. Конфлікт є найпоширенішою формою взаємодії, що потребує використання механізмів медіації6</w:t>
      </w:r>
    </w:p>
    <w:p w:rsidR="00400832" w:rsidRPr="006245E5" w:rsidRDefault="00400832" w:rsidP="00400832">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8D254C">
        <w:rPr>
          <w:rFonts w:ascii="Times New Roman" w:eastAsia="Times New Roman" w:hAnsi="Times New Roman"/>
          <w:sz w:val="28"/>
          <w:szCs w:val="28"/>
        </w:rPr>
        <w:t xml:space="preserve">Умовно виділяють позасудову медіацію та судову медіацію. Позасудова медіація часто використовується як спеціалізована сфера переговорів щодо конфліктів, пов’язаних із комерційною діяльністю, конфліктною взаємодією між владою та громадськістю, і оскільки очікується, що судові </w:t>
      </w:r>
      <w:proofErr w:type="spellStart"/>
      <w:r w:rsidRPr="008D254C">
        <w:rPr>
          <w:rFonts w:ascii="Times New Roman" w:eastAsia="Times New Roman" w:hAnsi="Times New Roman"/>
          <w:sz w:val="28"/>
          <w:szCs w:val="28"/>
        </w:rPr>
        <w:t>розгляди</w:t>
      </w:r>
      <w:proofErr w:type="spellEnd"/>
      <w:r w:rsidRPr="008D254C">
        <w:rPr>
          <w:rFonts w:ascii="Times New Roman" w:eastAsia="Times New Roman" w:hAnsi="Times New Roman"/>
          <w:sz w:val="28"/>
          <w:szCs w:val="28"/>
        </w:rPr>
        <w:t xml:space="preserve"> триватимуть довше і, отже, потребуватимуть значних витрат, переговори можуть призвести до для більш ефективного вирішення конфліктів і вирішення спірних питань і, за необхідності, підготовки майбутньої співпраці між сторонами або формулювання умов і правил подальшої співпраці, партнерства, укладення та виконання. Вирішення контрактів, суперечок між керівництвом і працівниками або конфліктів всередині підприємства чи між членами компанії тощо. У разі виникнення труднощів у вирішенні спорів органи влади активно використовують позасудову медіацію. У разі оскарження розкриття спору може </w:t>
      </w:r>
      <w:r w:rsidRPr="008D254C">
        <w:rPr>
          <w:rFonts w:ascii="Times New Roman" w:eastAsia="Times New Roman" w:hAnsi="Times New Roman"/>
          <w:sz w:val="28"/>
          <w:szCs w:val="28"/>
        </w:rPr>
        <w:lastRenderedPageBreak/>
        <w:t>вплинути на особисті та ділові стосунки, репутацію, розкрити деталі ділової практики або перешкодити вирішенню проблеми. Уникайте подальшого поширення негативної інформації або видалення її з</w:t>
      </w:r>
      <w:r w:rsidR="006245E5">
        <w:rPr>
          <w:rFonts w:ascii="Times New Roman" w:eastAsia="Times New Roman" w:hAnsi="Times New Roman"/>
          <w:sz w:val="28"/>
          <w:szCs w:val="28"/>
        </w:rPr>
        <w:t xml:space="preserve"> інформації видалено з простору</w:t>
      </w:r>
      <w:r w:rsidR="006245E5" w:rsidRPr="006245E5">
        <w:rPr>
          <w:rFonts w:ascii="Times New Roman" w:eastAsia="Times New Roman" w:hAnsi="Times New Roman"/>
          <w:sz w:val="28"/>
          <w:szCs w:val="28"/>
          <w:lang w:val="ru-RU"/>
        </w:rPr>
        <w:t xml:space="preserve"> </w:t>
      </w:r>
      <w:r w:rsidR="00B458D5" w:rsidRPr="008D254C">
        <w:rPr>
          <w:rStyle w:val="a9"/>
          <w:rFonts w:ascii="Times New Roman" w:eastAsia="Times New Roman" w:hAnsi="Times New Roman"/>
          <w:sz w:val="28"/>
          <w:szCs w:val="28"/>
        </w:rPr>
        <w:footnoteReference w:id="96"/>
      </w:r>
      <w:r w:rsidR="006245E5" w:rsidRPr="006245E5">
        <w:rPr>
          <w:rFonts w:ascii="Times New Roman" w:eastAsia="Times New Roman" w:hAnsi="Times New Roman"/>
          <w:sz w:val="28"/>
          <w:szCs w:val="28"/>
          <w:lang w:val="ru-RU"/>
        </w:rPr>
        <w:t>.</w:t>
      </w:r>
    </w:p>
    <w:p w:rsidR="00400832" w:rsidRPr="006245E5" w:rsidRDefault="00400832" w:rsidP="00400832">
      <w:pPr>
        <w:widowControl w:val="0"/>
        <w:autoSpaceDE w:val="0"/>
        <w:autoSpaceDN w:val="0"/>
        <w:spacing w:after="0" w:line="360" w:lineRule="auto"/>
        <w:ind w:firstLine="709"/>
        <w:jc w:val="both"/>
        <w:rPr>
          <w:rFonts w:ascii="Times New Roman" w:eastAsia="Times New Roman" w:hAnsi="Times New Roman"/>
          <w:sz w:val="28"/>
          <w:szCs w:val="28"/>
          <w:vertAlign w:val="superscript"/>
          <w:lang w:val="ru-RU"/>
        </w:rPr>
      </w:pPr>
      <w:r w:rsidRPr="008D254C">
        <w:rPr>
          <w:rFonts w:ascii="Times New Roman" w:eastAsia="Times New Roman" w:hAnsi="Times New Roman"/>
          <w:sz w:val="28"/>
          <w:szCs w:val="28"/>
        </w:rPr>
        <w:t>Медіація – це низка дій, ініційованих сторонами за допомогою третьої сторони (медіатора) для вирішення існуючого конфлікту. Медіатор – це неупереджена особа, яка не приймає рішень, а просто допомагає сторонам вирішити їхні конфлікти. Для цього потрібна система, яка може реалізувати такий механізм вирішення конфліктів. Організаційне посередництво (або «посередництво на робочому місці») є засобом несудового вирішення конфліктів між працівниками. Це може зменшити та виправити негативні наслідки конфліктів, відновити попередні стосунки та підтримувати конструктивну та продукти</w:t>
      </w:r>
      <w:r w:rsidR="006245E5">
        <w:rPr>
          <w:rFonts w:ascii="Times New Roman" w:eastAsia="Times New Roman" w:hAnsi="Times New Roman"/>
          <w:sz w:val="28"/>
          <w:szCs w:val="28"/>
        </w:rPr>
        <w:t>вну атмосферу на робочому місці</w:t>
      </w:r>
      <w:r w:rsidR="006245E5" w:rsidRPr="006245E5">
        <w:rPr>
          <w:rFonts w:ascii="Times New Roman" w:eastAsia="Times New Roman" w:hAnsi="Times New Roman"/>
          <w:sz w:val="28"/>
          <w:szCs w:val="28"/>
          <w:lang w:val="ru-RU"/>
        </w:rPr>
        <w:t xml:space="preserve"> </w:t>
      </w:r>
      <w:r w:rsidR="00B458D5" w:rsidRPr="008D254C">
        <w:rPr>
          <w:rStyle w:val="a9"/>
          <w:rFonts w:ascii="Times New Roman" w:eastAsia="Times New Roman" w:hAnsi="Times New Roman"/>
          <w:sz w:val="28"/>
          <w:szCs w:val="28"/>
        </w:rPr>
        <w:footnoteReference w:id="97"/>
      </w:r>
      <w:r w:rsidR="006245E5" w:rsidRPr="006245E5">
        <w:rPr>
          <w:rFonts w:ascii="Times New Roman" w:eastAsia="Times New Roman" w:hAnsi="Times New Roman"/>
          <w:sz w:val="28"/>
          <w:szCs w:val="28"/>
          <w:lang w:val="ru-RU"/>
        </w:rPr>
        <w:t>.</w:t>
      </w:r>
    </w:p>
    <w:p w:rsidR="00400832" w:rsidRPr="006245E5" w:rsidRDefault="00400832" w:rsidP="00400832">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 xml:space="preserve">У Сполучених Штатах Америки програми медіації на робочому місці підтримуються урядом. Ці програми </w:t>
      </w:r>
      <w:proofErr w:type="spellStart"/>
      <w:r w:rsidRPr="008D254C">
        <w:rPr>
          <w:rFonts w:ascii="Times New Roman" w:eastAsia="Times New Roman" w:hAnsi="Times New Roman"/>
          <w:sz w:val="28"/>
          <w:szCs w:val="28"/>
        </w:rPr>
        <w:t>адмініструються</w:t>
      </w:r>
      <w:proofErr w:type="spellEnd"/>
      <w:r w:rsidRPr="008D254C">
        <w:rPr>
          <w:rFonts w:ascii="Times New Roman" w:eastAsia="Times New Roman" w:hAnsi="Times New Roman"/>
          <w:sz w:val="28"/>
          <w:szCs w:val="28"/>
        </w:rPr>
        <w:t xml:space="preserve"> державними установами, такими як федеральна Комісія з рівних можливостей працевлаштування (EEOC) і Поштова служба США (USPS). У країнах ЄС Європейська комісія та уряди держав-членів ЄС використовують організаційне посередництво. Центри, що пропонують організаційне посередництво, були відкриті у Франції (Центри вирішення конфліктів), Італії, Нідерландах (Центри посередництва, орієнтованого на результат), Німеччині та Великобританії (наприклад, Посередництво на робочому місці Великобританії) 72. У деяких країнах національне посередництво включено до політики та як інструмент для конструктивного вирішення конфліктів (наприклад, у Німецькому цивільному кодексі або голландському </w:t>
      </w:r>
      <w:proofErr w:type="spellStart"/>
      <w:r w:rsidRPr="008D254C">
        <w:rPr>
          <w:rFonts w:ascii="Times New Roman" w:eastAsia="Times New Roman" w:hAnsi="Times New Roman"/>
          <w:sz w:val="28"/>
          <w:szCs w:val="28"/>
        </w:rPr>
        <w:t>Verbetering</w:t>
      </w:r>
      <w:proofErr w:type="spellEnd"/>
      <w:r w:rsidRPr="008D254C">
        <w:rPr>
          <w:rFonts w:ascii="Times New Roman" w:eastAsia="Times New Roman" w:hAnsi="Times New Roman"/>
          <w:sz w:val="28"/>
          <w:szCs w:val="28"/>
        </w:rPr>
        <w:t xml:space="preserve"> </w:t>
      </w:r>
      <w:proofErr w:type="spellStart"/>
      <w:r w:rsidRPr="008D254C">
        <w:rPr>
          <w:rFonts w:ascii="Times New Roman" w:eastAsia="Times New Roman" w:hAnsi="Times New Roman"/>
          <w:sz w:val="28"/>
          <w:szCs w:val="28"/>
        </w:rPr>
        <w:t>Poortwachter</w:t>
      </w:r>
      <w:proofErr w:type="spellEnd"/>
      <w:r w:rsidRPr="008D254C">
        <w:rPr>
          <w:rFonts w:ascii="Times New Roman" w:eastAsia="Times New Roman" w:hAnsi="Times New Roman"/>
          <w:sz w:val="28"/>
          <w:szCs w:val="28"/>
        </w:rPr>
        <w:t>)</w:t>
      </w:r>
      <w:r w:rsidR="006245E5" w:rsidRPr="006245E5">
        <w:rPr>
          <w:rFonts w:ascii="Times New Roman" w:eastAsia="Times New Roman" w:hAnsi="Times New Roman"/>
          <w:spacing w:val="-2"/>
          <w:sz w:val="28"/>
          <w:szCs w:val="28"/>
        </w:rPr>
        <w:t xml:space="preserve"> </w:t>
      </w:r>
      <w:r w:rsidR="00B458D5" w:rsidRPr="008D254C">
        <w:rPr>
          <w:rStyle w:val="a9"/>
          <w:rFonts w:ascii="Times New Roman" w:eastAsia="Times New Roman" w:hAnsi="Times New Roman"/>
          <w:spacing w:val="-2"/>
          <w:sz w:val="28"/>
          <w:szCs w:val="28"/>
        </w:rPr>
        <w:footnoteReference w:id="98"/>
      </w:r>
      <w:r w:rsidR="006245E5" w:rsidRPr="006245E5">
        <w:rPr>
          <w:rFonts w:ascii="Times New Roman" w:eastAsia="Times New Roman" w:hAnsi="Times New Roman"/>
          <w:spacing w:val="-2"/>
          <w:sz w:val="28"/>
          <w:szCs w:val="28"/>
        </w:rPr>
        <w:t>.</w:t>
      </w:r>
    </w:p>
    <w:p w:rsidR="00400832" w:rsidRPr="008D254C" w:rsidRDefault="00400832" w:rsidP="00400832">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 xml:space="preserve">Посередництва можна уникнути при вирішенні майже всіх конфліктів в організаціях. Наприклад, випадки, пов’язані з порушенням трудового </w:t>
      </w:r>
      <w:r w:rsidRPr="008D254C">
        <w:rPr>
          <w:rFonts w:ascii="Times New Roman" w:eastAsia="Times New Roman" w:hAnsi="Times New Roman"/>
          <w:sz w:val="28"/>
          <w:szCs w:val="28"/>
        </w:rPr>
        <w:lastRenderedPageBreak/>
        <w:t xml:space="preserve">законодавства або етики та </w:t>
      </w:r>
      <w:proofErr w:type="spellStart"/>
      <w:r w:rsidRPr="008D254C">
        <w:rPr>
          <w:rFonts w:ascii="Times New Roman" w:eastAsia="Times New Roman" w:hAnsi="Times New Roman"/>
          <w:sz w:val="28"/>
          <w:szCs w:val="28"/>
        </w:rPr>
        <w:t>комплаєнсу</w:t>
      </w:r>
      <w:proofErr w:type="spellEnd"/>
      <w:r w:rsidRPr="008D254C">
        <w:rPr>
          <w:rFonts w:ascii="Times New Roman" w:eastAsia="Times New Roman" w:hAnsi="Times New Roman"/>
          <w:sz w:val="28"/>
          <w:szCs w:val="28"/>
        </w:rPr>
        <w:t xml:space="preserve"> в організації. За допомогою такого механізму можна врахувати інтереси обох сторін справи та відповідно взаємодіяти та шукати взаємовигідну позицію.</w:t>
      </w:r>
    </w:p>
    <w:p w:rsidR="00400832" w:rsidRPr="008D254C" w:rsidRDefault="00400832" w:rsidP="00400832">
      <w:pPr>
        <w:widowControl w:val="0"/>
        <w:autoSpaceDE w:val="0"/>
        <w:autoSpaceDN w:val="0"/>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Медіація з більшою ймовірністю призведе до угоди між сторонами, якщо медіатор є професіоналом і має навички та досвід, необхідні для вирішення конкретного спору. Проте обставини сторін також можуть вплинути на результат медіації: угода є більшою ймовірно, буде досягнуто, якщо сторони приймуть спільний підхід.</w:t>
      </w:r>
    </w:p>
    <w:p w:rsidR="00400832" w:rsidRPr="006245E5" w:rsidRDefault="00400832" w:rsidP="00400832">
      <w:pPr>
        <w:spacing w:after="0" w:line="360" w:lineRule="auto"/>
        <w:ind w:firstLine="709"/>
        <w:jc w:val="both"/>
        <w:rPr>
          <w:rFonts w:ascii="Times New Roman" w:eastAsia="Times New Roman" w:hAnsi="Times New Roman"/>
          <w:sz w:val="28"/>
          <w:szCs w:val="28"/>
        </w:rPr>
      </w:pPr>
      <w:r w:rsidRPr="008D254C">
        <w:rPr>
          <w:rFonts w:ascii="Times New Roman" w:eastAsia="Times New Roman" w:hAnsi="Times New Roman"/>
          <w:sz w:val="28"/>
          <w:szCs w:val="28"/>
        </w:rPr>
        <w:t>Прикладом використання організаційної медіації є Федеральна служба посередництва і примирення (ФСМП), яка, окрім роботи зі Службою омбудсмена, використовує інші альтернативні методи вирішення спорів у державних службах, зокрема медіацію. У структурі FSMP є медіатори, які можуть вирішувати різні види конфліктів – від сексуальних домагань до дискр</w:t>
      </w:r>
      <w:r w:rsidR="00585097" w:rsidRPr="008D254C">
        <w:rPr>
          <w:rFonts w:ascii="Times New Roman" w:eastAsia="Times New Roman" w:hAnsi="Times New Roman"/>
          <w:sz w:val="28"/>
          <w:szCs w:val="28"/>
        </w:rPr>
        <w:t>имінації – несудовими засобами</w:t>
      </w:r>
      <w:r w:rsidR="006245E5" w:rsidRPr="006245E5">
        <w:rPr>
          <w:rFonts w:ascii="Times New Roman" w:eastAsia="Times New Roman" w:hAnsi="Times New Roman"/>
          <w:sz w:val="28"/>
          <w:szCs w:val="28"/>
        </w:rPr>
        <w:t xml:space="preserve"> </w:t>
      </w:r>
      <w:r w:rsidR="00B458D5" w:rsidRPr="008D254C">
        <w:rPr>
          <w:rStyle w:val="a9"/>
          <w:rFonts w:ascii="Times New Roman" w:eastAsia="Times New Roman" w:hAnsi="Times New Roman"/>
          <w:sz w:val="28"/>
          <w:szCs w:val="28"/>
        </w:rPr>
        <w:footnoteReference w:id="99"/>
      </w:r>
      <w:r w:rsidR="006245E5" w:rsidRPr="006245E5">
        <w:rPr>
          <w:rFonts w:ascii="Times New Roman" w:eastAsia="Times New Roman" w:hAnsi="Times New Roman"/>
          <w:sz w:val="28"/>
          <w:szCs w:val="28"/>
        </w:rPr>
        <w:t>.</w:t>
      </w:r>
    </w:p>
    <w:p w:rsidR="00400832" w:rsidRPr="006245E5" w:rsidRDefault="00400832" w:rsidP="00400832">
      <w:pPr>
        <w:spacing w:after="0" w:line="360" w:lineRule="auto"/>
        <w:ind w:firstLine="709"/>
        <w:jc w:val="both"/>
        <w:rPr>
          <w:rFonts w:ascii="Times New Roman" w:hAnsi="Times New Roman"/>
          <w:sz w:val="28"/>
          <w:szCs w:val="28"/>
          <w:lang w:val="ru-RU"/>
        </w:rPr>
      </w:pPr>
      <w:r w:rsidRPr="008D254C">
        <w:rPr>
          <w:rFonts w:ascii="Times New Roman" w:eastAsia="Times New Roman" w:hAnsi="Times New Roman"/>
          <w:sz w:val="28"/>
          <w:szCs w:val="28"/>
        </w:rPr>
        <w:t>З моменту прийняття Закону України «Про медіацію» формальне застосування процедур медіації має здійснюватися відповідно до його положень. Це визначає, зокрема, питання правильного оформлення документації (контракти, угоди тощо) та наявність навчених людей, які відповідають вимогам законодавства, як посередників</w:t>
      </w:r>
      <w:r w:rsidR="006245E5" w:rsidRPr="006245E5">
        <w:rPr>
          <w:rFonts w:ascii="Times New Roman" w:hAnsi="Times New Roman"/>
          <w:sz w:val="28"/>
          <w:szCs w:val="28"/>
          <w:lang w:val="ru-RU"/>
        </w:rPr>
        <w:t xml:space="preserve"> </w:t>
      </w:r>
      <w:r w:rsidR="00B458D5" w:rsidRPr="008D254C">
        <w:rPr>
          <w:rStyle w:val="a9"/>
          <w:rFonts w:ascii="Times New Roman" w:hAnsi="Times New Roman"/>
          <w:sz w:val="28"/>
          <w:szCs w:val="28"/>
        </w:rPr>
        <w:footnoteReference w:id="100"/>
      </w:r>
      <w:r w:rsidR="006245E5" w:rsidRPr="006245E5">
        <w:rPr>
          <w:rFonts w:ascii="Times New Roman" w:hAnsi="Times New Roman"/>
          <w:sz w:val="28"/>
          <w:szCs w:val="28"/>
          <w:lang w:val="ru-RU"/>
        </w:rPr>
        <w:t>.</w:t>
      </w:r>
    </w:p>
    <w:p w:rsidR="00400832" w:rsidRPr="008D254C" w:rsidRDefault="00400832" w:rsidP="00400832">
      <w:pPr>
        <w:spacing w:after="0" w:line="360" w:lineRule="auto"/>
        <w:ind w:firstLine="709"/>
        <w:jc w:val="both"/>
        <w:rPr>
          <w:rFonts w:ascii="Times New Roman" w:hAnsi="Times New Roman"/>
          <w:sz w:val="28"/>
          <w:szCs w:val="28"/>
        </w:rPr>
      </w:pPr>
      <w:proofErr w:type="spellStart"/>
      <w:r w:rsidRPr="005D4875">
        <w:rPr>
          <w:rFonts w:ascii="Times New Roman" w:hAnsi="Times New Roman"/>
          <w:i/>
          <w:sz w:val="28"/>
          <w:szCs w:val="28"/>
        </w:rPr>
        <w:t>Консиліація</w:t>
      </w:r>
      <w:proofErr w:type="spellEnd"/>
      <w:r w:rsidRPr="005D4875">
        <w:rPr>
          <w:rFonts w:ascii="Times New Roman" w:hAnsi="Times New Roman"/>
          <w:i/>
          <w:sz w:val="28"/>
          <w:szCs w:val="28"/>
        </w:rPr>
        <w:t>.</w:t>
      </w:r>
      <w:r w:rsidRPr="008D254C">
        <w:rPr>
          <w:rFonts w:ascii="Times New Roman" w:hAnsi="Times New Roman"/>
          <w:sz w:val="28"/>
          <w:szCs w:val="28"/>
        </w:rPr>
        <w:t xml:space="preserve"> Процедура, схожа на медіацію, її особлива форма. Це передбачає чітку згоду сторін на те, що медіатор може запропонувати рішення. Перевага примирення над посередництвом полягає в тому, що сторони більш мотивовані рухатися до розв’язання, а системи у конфлікті мають можливість швидше «врегулювати конфлікт». З огляду на це доцільно виступати посередником у формулюванні таких локальних нормативних актів у спосіб, який процесуально забезпечує виконання рішення, узгодженого сторонам.</w:t>
      </w:r>
    </w:p>
    <w:p w:rsidR="00400832" w:rsidRPr="006245E5"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Послуги омбудсмена. Спеціальна посада може бути створена в окремій місцевій установі, якщо подібна установа не створена на державному рівні </w:t>
      </w:r>
      <w:r w:rsidRPr="008D254C">
        <w:rPr>
          <w:rFonts w:ascii="Times New Roman" w:hAnsi="Times New Roman"/>
          <w:sz w:val="28"/>
          <w:szCs w:val="28"/>
        </w:rPr>
        <w:lastRenderedPageBreak/>
        <w:t>(наприклад, Уповноважений з питань державної служби). Недоцільно покладати обов’язки на посадових осіб, які вже є у штатному розписі та мають інше основне навантаження, оскільки це не тільки не сприяє ефективності діяльності, але, головне, впливає на незалежність омбудсмена. В організаційній структурі закладу надзвичайно важливо створити посаду, яка підпорядковується лише вищому керівництв</w:t>
      </w:r>
      <w:r w:rsidR="006245E5">
        <w:rPr>
          <w:rFonts w:ascii="Times New Roman" w:hAnsi="Times New Roman"/>
          <w:sz w:val="28"/>
          <w:szCs w:val="28"/>
        </w:rPr>
        <w:t>у та має необхідну незалежність</w:t>
      </w:r>
      <w:r w:rsidR="006245E5" w:rsidRPr="006245E5">
        <w:rPr>
          <w:rFonts w:ascii="Times New Roman" w:hAnsi="Times New Roman"/>
          <w:sz w:val="28"/>
          <w:szCs w:val="28"/>
          <w:lang w:val="ru-RU"/>
        </w:rPr>
        <w:t xml:space="preserve"> </w:t>
      </w:r>
      <w:r w:rsidR="00B458D5" w:rsidRPr="008D254C">
        <w:rPr>
          <w:rStyle w:val="a9"/>
          <w:rFonts w:ascii="Times New Roman" w:hAnsi="Times New Roman"/>
          <w:sz w:val="28"/>
          <w:szCs w:val="28"/>
        </w:rPr>
        <w:footnoteReference w:id="101"/>
      </w:r>
      <w:r w:rsidR="006245E5" w:rsidRPr="006245E5">
        <w:rPr>
          <w:rFonts w:ascii="Times New Roman" w:hAnsi="Times New Roman"/>
          <w:sz w:val="28"/>
          <w:szCs w:val="28"/>
          <w:lang w:val="ru-RU"/>
        </w:rPr>
        <w:t>.</w:t>
      </w:r>
    </w:p>
    <w:p w:rsidR="00400832" w:rsidRPr="006245E5"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Крім того, відповідні права та обов’язки осіб мають бути визначені в робочих інструкціях та внутрішніх процедурах, щоб можна було виконувати функції омбудсмена щодо розслідування всіх ситуацій, отримання документів, індивідуальних пояснень тощо. Адекватні процесуальні гарантії. Омбудсмена також безпосередньо пов’язана з фінансовою незалежніс</w:t>
      </w:r>
      <w:r w:rsidR="006245E5">
        <w:rPr>
          <w:rFonts w:ascii="Times New Roman" w:hAnsi="Times New Roman"/>
          <w:sz w:val="28"/>
          <w:szCs w:val="28"/>
        </w:rPr>
        <w:t>тю та безпекою офісу омбудсмена</w:t>
      </w:r>
      <w:r w:rsidR="006245E5" w:rsidRPr="006245E5">
        <w:rPr>
          <w:rFonts w:ascii="Times New Roman" w:hAnsi="Times New Roman"/>
          <w:sz w:val="28"/>
          <w:szCs w:val="28"/>
        </w:rPr>
        <w:t xml:space="preserve"> </w:t>
      </w:r>
      <w:r w:rsidR="00B458D5" w:rsidRPr="008D254C">
        <w:rPr>
          <w:rStyle w:val="a9"/>
          <w:rFonts w:ascii="Times New Roman" w:hAnsi="Times New Roman"/>
          <w:sz w:val="28"/>
          <w:szCs w:val="28"/>
        </w:rPr>
        <w:footnoteReference w:id="102"/>
      </w:r>
      <w:r w:rsidR="006245E5" w:rsidRPr="006245E5">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Сторонні рішення. Оскільки в більшості випадків застосування цього засобу втручання призводить до обов’язкового рішення третьої сторони, ми в основному обговорюємо методи, передбачені законодавством, оскільки вони мають достатньо спеціальних положень.</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Для покращення клімату в команді можна пілотувати інструменти, узгоджені всередині команди, коли сторони не готові вирішити конфлікт самостійно, але готові прийняти рішення, прийняте третьою стороною. Обидві сторони довіряють і обіцяють виконувати свої зобов'язання. Звичайно, в даному випадку рішення не може бути виконане шляхом виконання, а лише за добросовісністю сторін, що неможливо без справедливого процесу та авторитету третьої особи.</w:t>
      </w:r>
    </w:p>
    <w:p w:rsidR="00400832" w:rsidRPr="006245E5"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 xml:space="preserve">Особливості ролі </w:t>
      </w:r>
      <w:r w:rsidRPr="005D4875">
        <w:rPr>
          <w:rFonts w:ascii="Times New Roman" w:hAnsi="Times New Roman"/>
          <w:i/>
          <w:sz w:val="28"/>
          <w:szCs w:val="28"/>
        </w:rPr>
        <w:t>Уповноваженого з питань супроводу конфлікту</w:t>
      </w:r>
      <w:r w:rsidRPr="008D254C">
        <w:rPr>
          <w:rFonts w:ascii="Times New Roman" w:hAnsi="Times New Roman"/>
          <w:sz w:val="28"/>
          <w:szCs w:val="28"/>
        </w:rPr>
        <w:t xml:space="preserve"> під час застосування окремих методів втручання</w:t>
      </w:r>
      <w:r w:rsidR="006245E5" w:rsidRPr="006245E5">
        <w:rPr>
          <w:rFonts w:ascii="Times New Roman" w:hAnsi="Times New Roman"/>
          <w:sz w:val="28"/>
          <w:szCs w:val="28"/>
          <w:lang w:val="ru-RU"/>
        </w:rPr>
        <w:t xml:space="preserve"> </w:t>
      </w:r>
      <w:r w:rsidR="00B458D5" w:rsidRPr="008D254C">
        <w:rPr>
          <w:rStyle w:val="a9"/>
          <w:rFonts w:ascii="Times New Roman" w:hAnsi="Times New Roman"/>
          <w:sz w:val="28"/>
          <w:szCs w:val="28"/>
        </w:rPr>
        <w:footnoteReference w:id="103"/>
      </w:r>
      <w:r w:rsidR="006245E5" w:rsidRPr="006245E5">
        <w:rPr>
          <w:rFonts w:ascii="Times New Roman" w:hAnsi="Times New Roman"/>
          <w:sz w:val="28"/>
          <w:szCs w:val="28"/>
          <w:lang w:val="ru-RU"/>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lastRenderedPageBreak/>
        <w:t>Переговори УСК може надати професійну підтримку обом сторонам у підготовці до переговорів, надавши консультації щодо найбільш підходящого способу складання угоди тощо. Очікується, що самі представники УСК не братимуть участі в переговорах в окремій функціональній ролі.</w:t>
      </w:r>
    </w:p>
    <w:p w:rsidR="00400832" w:rsidRPr="008D254C" w:rsidRDefault="00400832" w:rsidP="00400832">
      <w:pPr>
        <w:spacing w:after="0" w:line="360" w:lineRule="auto"/>
        <w:ind w:firstLine="709"/>
        <w:jc w:val="both"/>
        <w:rPr>
          <w:rFonts w:ascii="Times New Roman" w:hAnsi="Times New Roman"/>
          <w:sz w:val="28"/>
          <w:szCs w:val="28"/>
        </w:rPr>
      </w:pPr>
      <w:proofErr w:type="spellStart"/>
      <w:r w:rsidRPr="005D4875">
        <w:rPr>
          <w:rFonts w:ascii="Times New Roman" w:hAnsi="Times New Roman"/>
          <w:i/>
          <w:sz w:val="28"/>
          <w:szCs w:val="28"/>
        </w:rPr>
        <w:t>Фасилітація</w:t>
      </w:r>
      <w:proofErr w:type="spellEnd"/>
      <w:r w:rsidRPr="005D4875">
        <w:rPr>
          <w:rFonts w:ascii="Times New Roman" w:hAnsi="Times New Roman"/>
          <w:i/>
          <w:sz w:val="28"/>
          <w:szCs w:val="28"/>
        </w:rPr>
        <w:t>.</w:t>
      </w:r>
      <w:r w:rsidRPr="008D254C">
        <w:rPr>
          <w:rFonts w:ascii="Times New Roman" w:hAnsi="Times New Roman"/>
          <w:sz w:val="28"/>
          <w:szCs w:val="28"/>
        </w:rPr>
        <w:t xml:space="preserve"> УСК може забезпечити та </w:t>
      </w:r>
      <w:proofErr w:type="spellStart"/>
      <w:r w:rsidRPr="008D254C">
        <w:rPr>
          <w:rFonts w:ascii="Times New Roman" w:hAnsi="Times New Roman"/>
          <w:sz w:val="28"/>
          <w:szCs w:val="28"/>
        </w:rPr>
        <w:t>професійно</w:t>
      </w:r>
      <w:proofErr w:type="spellEnd"/>
      <w:r w:rsidRPr="008D254C">
        <w:rPr>
          <w:rFonts w:ascii="Times New Roman" w:hAnsi="Times New Roman"/>
          <w:sz w:val="28"/>
          <w:szCs w:val="28"/>
        </w:rPr>
        <w:t xml:space="preserve"> сприяти індивідуальним зустрічам. Човникова дипломатія. Представники УСК можуть виконувати «човникові» функції, а також можуть надавати консультації, забезпечення та професійну підтримку обох сторін під час змістовних частин переговорів.</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Оцінка. З деяких питань він може проводити оцінювання або надавати вказівки щодо того, де можна отримати оцінювання, і загалом керувати процесом. Примирення і примирення. Роз’яснення, консультації, визначення примирливості справи, управління та організація процесу медіації/врегулювання, участь медіаторів (зовнішніх або навчених внутрішніх)/медіаторів.</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Послуги омбудсмена. Поки ця посада та Офіс омбудсмена не створені окремо, УСК може виконувати функції сумлінного </w:t>
      </w:r>
      <w:proofErr w:type="spellStart"/>
      <w:r w:rsidRPr="008D254C">
        <w:rPr>
          <w:rFonts w:ascii="Times New Roman" w:hAnsi="Times New Roman"/>
          <w:sz w:val="28"/>
          <w:szCs w:val="28"/>
        </w:rPr>
        <w:t>квазі</w:t>
      </w:r>
      <w:proofErr w:type="spellEnd"/>
      <w:r w:rsidRPr="008D254C">
        <w:rPr>
          <w:rFonts w:ascii="Times New Roman" w:hAnsi="Times New Roman"/>
          <w:sz w:val="28"/>
          <w:szCs w:val="28"/>
        </w:rPr>
        <w:t>-омбудсмена для всіх членів команди.</w:t>
      </w:r>
    </w:p>
    <w:p w:rsidR="00400832" w:rsidRPr="006245E5" w:rsidRDefault="00400832" w:rsidP="00400832">
      <w:pPr>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Практичні питання створення системи управління конфліктами</w:t>
      </w:r>
      <w:r w:rsidR="006245E5">
        <w:rPr>
          <w:rFonts w:ascii="Times New Roman" w:hAnsi="Times New Roman"/>
          <w:sz w:val="28"/>
          <w:szCs w:val="28"/>
        </w:rPr>
        <w:t xml:space="preserve"> </w:t>
      </w:r>
      <w:r w:rsidR="00B458D5" w:rsidRPr="008D254C">
        <w:rPr>
          <w:rStyle w:val="a9"/>
          <w:rFonts w:ascii="Times New Roman" w:hAnsi="Times New Roman"/>
          <w:sz w:val="28"/>
          <w:szCs w:val="28"/>
        </w:rPr>
        <w:footnoteReference w:id="104"/>
      </w:r>
      <w:r w:rsidR="006245E5" w:rsidRPr="006245E5">
        <w:rPr>
          <w:rFonts w:ascii="Times New Roman" w:hAnsi="Times New Roman"/>
          <w:sz w:val="28"/>
          <w:szCs w:val="28"/>
          <w:lang w:val="ru-RU"/>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Сторонні рішення. Оскільки в більшості випадків застосування цього інструменту втручання призводить до обов’язкового рішення третьої сторони, ми в основному обговорюємо методи, передбачені законом, оскільки вони містять спеціальне положення, у якому роль УСК повинна узгоджуватися з роллю УСК. закон Вимагати. У контексті пілотування цього інструменту активна підтримка з боку УСК буде важливою в організації та управлінні використанням таких інструментів, коли сторони бажають підготуватися до виконання рішень третіх сторін.</w:t>
      </w:r>
    </w:p>
    <w:p w:rsidR="00400832" w:rsidRPr="006245E5" w:rsidRDefault="00400832" w:rsidP="006245E5">
      <w:pPr>
        <w:spacing w:after="0" w:line="360" w:lineRule="auto"/>
        <w:ind w:firstLine="709"/>
        <w:jc w:val="center"/>
        <w:rPr>
          <w:rFonts w:ascii="Times New Roman" w:hAnsi="Times New Roman"/>
          <w:sz w:val="28"/>
          <w:szCs w:val="28"/>
          <w:u w:val="single"/>
        </w:rPr>
      </w:pPr>
      <w:r w:rsidRPr="006245E5">
        <w:rPr>
          <w:rFonts w:ascii="Times New Roman" w:hAnsi="Times New Roman"/>
          <w:sz w:val="28"/>
          <w:szCs w:val="28"/>
          <w:u w:val="single"/>
        </w:rPr>
        <w:t>Практичні питання створення системи управління конфліктами</w:t>
      </w:r>
    </w:p>
    <w:p w:rsidR="00400832" w:rsidRPr="005D4875"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lastRenderedPageBreak/>
        <w:t>Сторонні рішення. Оскільки в більшості випадків застосування цього інструменту втручання призводить до обов’язкового рішення третьої сторони, ми в основному обговорюємо методи, передбачені законом, оскільки вони містять спеціальне положення, у якому роль УСК повинна узгоджува</w:t>
      </w:r>
      <w:r w:rsidR="000624EF">
        <w:rPr>
          <w:rFonts w:ascii="Times New Roman" w:hAnsi="Times New Roman"/>
          <w:sz w:val="28"/>
          <w:szCs w:val="28"/>
        </w:rPr>
        <w:t>тися з вимогами закону</w:t>
      </w:r>
      <w:r w:rsidRPr="008D254C">
        <w:rPr>
          <w:rFonts w:ascii="Times New Roman" w:hAnsi="Times New Roman"/>
          <w:sz w:val="28"/>
          <w:szCs w:val="28"/>
        </w:rPr>
        <w:t>. У контексті пілотування цього інструменту активна підтримка з боку УСК буде важливою в організації та управлінні використанням таких інструментів, коли сторони бажають підготуватися до виконання рішень третіх сторін</w:t>
      </w:r>
      <w:r w:rsidR="005D4875" w:rsidRPr="005D4875">
        <w:rPr>
          <w:rFonts w:ascii="Times New Roman" w:hAnsi="Times New Roman"/>
          <w:sz w:val="28"/>
          <w:szCs w:val="28"/>
        </w:rPr>
        <w:t>.</w:t>
      </w:r>
    </w:p>
    <w:p w:rsidR="00400832" w:rsidRPr="008D254C" w:rsidRDefault="00400832" w:rsidP="005D4875">
      <w:pPr>
        <w:spacing w:after="0" w:line="360" w:lineRule="auto"/>
        <w:ind w:firstLine="709"/>
        <w:jc w:val="center"/>
        <w:rPr>
          <w:rFonts w:ascii="Times New Roman" w:hAnsi="Times New Roman"/>
          <w:i/>
          <w:sz w:val="28"/>
          <w:szCs w:val="28"/>
        </w:rPr>
      </w:pPr>
      <w:r w:rsidRPr="008D254C">
        <w:rPr>
          <w:rFonts w:ascii="Times New Roman" w:hAnsi="Times New Roman"/>
          <w:i/>
          <w:sz w:val="28"/>
          <w:szCs w:val="28"/>
        </w:rPr>
        <w:t>Медіація:</w:t>
      </w:r>
    </w:p>
    <w:p w:rsidR="00400832" w:rsidRPr="008D254C" w:rsidRDefault="00400832" w:rsidP="005D4875">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Медіатор </w:t>
      </w:r>
      <w:r w:rsidR="005D4875" w:rsidRPr="005D4875">
        <w:rPr>
          <w:rFonts w:ascii="Times New Roman" w:hAnsi="Times New Roman"/>
          <w:sz w:val="28"/>
          <w:szCs w:val="28"/>
        </w:rPr>
        <w:t>–</w:t>
      </w:r>
      <w:r w:rsidRPr="008D254C">
        <w:rPr>
          <w:rFonts w:ascii="Times New Roman" w:hAnsi="Times New Roman"/>
          <w:sz w:val="28"/>
          <w:szCs w:val="28"/>
        </w:rPr>
        <w:t xml:space="preserve"> це нейтральна, незалежна та неупереджена особа, яка пройшла спеціальне навчання медіації. Медіатор допомагає сторонам конфлікту (суперечки) вирішити їхні питання, тобто:</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економить час та інші ресурси;</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знижує стрес;</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знаходить рішення, що підходить обом сторонам;</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забезпечує високу виконуваність рішення;</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відновлює, береже, зміцнює відносини;</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зберігає конфіденційність.</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управляє процесом;</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налагоджує, структурує комунікацію;</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підтримує динаміку переговорів;</w:t>
      </w:r>
    </w:p>
    <w:p w:rsidR="005D4875" w:rsidRPr="0087456B"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допомагає опанувати емоції та виходити з глухих кутів;</w:t>
      </w:r>
    </w:p>
    <w:p w:rsidR="00400832" w:rsidRPr="008D254C" w:rsidRDefault="00400832" w:rsidP="005D4875">
      <w:pPr>
        <w:tabs>
          <w:tab w:val="left" w:pos="1134"/>
        </w:tabs>
        <w:spacing w:after="0" w:line="360" w:lineRule="auto"/>
        <w:ind w:firstLine="709"/>
        <w:contextualSpacing/>
        <w:jc w:val="both"/>
        <w:rPr>
          <w:rFonts w:ascii="Times New Roman" w:hAnsi="Times New Roman"/>
          <w:sz w:val="28"/>
          <w:szCs w:val="28"/>
        </w:rPr>
      </w:pPr>
      <w:r w:rsidRPr="008D254C">
        <w:rPr>
          <w:rFonts w:ascii="Times New Roman" w:hAnsi="Times New Roman"/>
          <w:sz w:val="28"/>
          <w:szCs w:val="28"/>
        </w:rPr>
        <w:t>не оцінює, не засуджує, не дає порад, не ухвалює рішень,</w:t>
      </w:r>
      <w:r w:rsidR="006245E5">
        <w:rPr>
          <w:rFonts w:ascii="Times New Roman" w:hAnsi="Times New Roman"/>
          <w:sz w:val="28"/>
          <w:szCs w:val="28"/>
        </w:rPr>
        <w:t xml:space="preserve"> не представляє жодну зі сторін</w:t>
      </w:r>
      <w:r w:rsidR="006245E5" w:rsidRPr="006245E5">
        <w:rPr>
          <w:rFonts w:ascii="Times New Roman" w:hAnsi="Times New Roman"/>
          <w:sz w:val="28"/>
          <w:szCs w:val="28"/>
          <w:lang w:val="ru-RU"/>
        </w:rPr>
        <w:t xml:space="preserve"> </w:t>
      </w:r>
      <w:r w:rsidR="00B458D5" w:rsidRPr="008D254C">
        <w:rPr>
          <w:rStyle w:val="a9"/>
          <w:rFonts w:ascii="Times New Roman" w:hAnsi="Times New Roman"/>
          <w:sz w:val="28"/>
          <w:szCs w:val="28"/>
        </w:rPr>
        <w:footnoteReference w:id="105"/>
      </w:r>
      <w:r w:rsidR="006245E5" w:rsidRPr="006245E5">
        <w:rPr>
          <w:rFonts w:ascii="Times New Roman" w:hAnsi="Times New Roman"/>
          <w:sz w:val="28"/>
          <w:szCs w:val="28"/>
          <w:lang w:val="ru-RU"/>
        </w:rPr>
        <w:t>.</w:t>
      </w:r>
    </w:p>
    <w:p w:rsidR="00400832" w:rsidRPr="008D254C" w:rsidRDefault="00400832" w:rsidP="005D4875">
      <w:pPr>
        <w:spacing w:after="0" w:line="360" w:lineRule="auto"/>
        <w:ind w:firstLine="709"/>
        <w:jc w:val="center"/>
        <w:rPr>
          <w:rFonts w:ascii="Times New Roman" w:hAnsi="Times New Roman"/>
          <w:i/>
          <w:sz w:val="28"/>
          <w:szCs w:val="28"/>
        </w:rPr>
      </w:pPr>
      <w:r w:rsidRPr="008D254C">
        <w:rPr>
          <w:rFonts w:ascii="Times New Roman" w:hAnsi="Times New Roman"/>
          <w:i/>
          <w:sz w:val="28"/>
          <w:szCs w:val="28"/>
        </w:rPr>
        <w:t>Добровільність участі сторін та медіатора(</w:t>
      </w:r>
      <w:proofErr w:type="spellStart"/>
      <w:r w:rsidRPr="008D254C">
        <w:rPr>
          <w:rFonts w:ascii="Times New Roman" w:hAnsi="Times New Roman"/>
          <w:i/>
          <w:sz w:val="28"/>
          <w:szCs w:val="28"/>
        </w:rPr>
        <w:t>ів</w:t>
      </w:r>
      <w:proofErr w:type="spellEnd"/>
      <w:r w:rsidRPr="008D254C">
        <w:rPr>
          <w:rFonts w:ascii="Times New Roman" w:hAnsi="Times New Roman"/>
          <w:i/>
          <w:sz w:val="28"/>
          <w:szCs w:val="28"/>
        </w:rPr>
        <w:t>)</w:t>
      </w:r>
    </w:p>
    <w:p w:rsidR="000624EF" w:rsidRPr="000624EF" w:rsidRDefault="00400832" w:rsidP="000624EF">
      <w:pPr>
        <w:tabs>
          <w:tab w:val="left" w:pos="993"/>
        </w:tabs>
        <w:spacing w:after="0" w:line="360" w:lineRule="auto"/>
        <w:ind w:firstLine="709"/>
        <w:jc w:val="both"/>
        <w:rPr>
          <w:rFonts w:ascii="Times New Roman" w:hAnsi="Times New Roman"/>
          <w:sz w:val="28"/>
          <w:szCs w:val="28"/>
          <w:lang w:val="ru-RU"/>
        </w:rPr>
      </w:pPr>
      <w:r w:rsidRPr="008D254C">
        <w:rPr>
          <w:rFonts w:ascii="Times New Roman" w:hAnsi="Times New Roman"/>
          <w:sz w:val="28"/>
          <w:szCs w:val="28"/>
        </w:rPr>
        <w:t>Медіаці</w:t>
      </w:r>
      <w:r w:rsidR="000624EF">
        <w:rPr>
          <w:rFonts w:ascii="Times New Roman" w:hAnsi="Times New Roman"/>
          <w:sz w:val="28"/>
          <w:szCs w:val="28"/>
        </w:rPr>
        <w:t>я базується на таких принципах:</w:t>
      </w:r>
    </w:p>
    <w:p w:rsidR="000624EF" w:rsidRPr="000624EF" w:rsidRDefault="000624EF" w:rsidP="000624EF">
      <w:pPr>
        <w:tabs>
          <w:tab w:val="left" w:pos="993"/>
        </w:tabs>
        <w:spacing w:after="0" w:line="360" w:lineRule="auto"/>
        <w:ind w:firstLine="709"/>
        <w:jc w:val="both"/>
        <w:rPr>
          <w:rFonts w:ascii="Times New Roman" w:hAnsi="Times New Roman"/>
          <w:sz w:val="28"/>
          <w:szCs w:val="28"/>
          <w:lang w:val="ru-RU"/>
        </w:rPr>
      </w:pPr>
      <w:r w:rsidRPr="000624EF">
        <w:rPr>
          <w:rFonts w:ascii="Times New Roman" w:hAnsi="Times New Roman"/>
          <w:sz w:val="28"/>
          <w:szCs w:val="28"/>
          <w:lang w:val="ru-RU"/>
        </w:rPr>
        <w:t xml:space="preserve">1. </w:t>
      </w:r>
      <w:r w:rsidR="00585097" w:rsidRPr="000624EF">
        <w:rPr>
          <w:rFonts w:ascii="Times New Roman" w:hAnsi="Times New Roman"/>
          <w:sz w:val="28"/>
          <w:szCs w:val="28"/>
        </w:rPr>
        <w:t xml:space="preserve">Зацікавлені </w:t>
      </w:r>
      <w:r w:rsidR="00400832" w:rsidRPr="000624EF">
        <w:rPr>
          <w:rFonts w:ascii="Times New Roman" w:hAnsi="Times New Roman"/>
          <w:sz w:val="28"/>
          <w:szCs w:val="28"/>
        </w:rPr>
        <w:t>у справі сторони добровільно вступають у процедуру та залишаються в процедурі або виходять з неї.</w:t>
      </w:r>
    </w:p>
    <w:p w:rsidR="000624EF" w:rsidRPr="000624EF" w:rsidRDefault="000624EF" w:rsidP="000624EF">
      <w:pPr>
        <w:tabs>
          <w:tab w:val="left" w:pos="993"/>
        </w:tabs>
        <w:spacing w:after="0" w:line="360" w:lineRule="auto"/>
        <w:ind w:firstLine="709"/>
        <w:jc w:val="both"/>
        <w:rPr>
          <w:rFonts w:ascii="Times New Roman" w:hAnsi="Times New Roman"/>
          <w:sz w:val="28"/>
          <w:szCs w:val="28"/>
          <w:lang w:val="ru-RU"/>
        </w:rPr>
      </w:pPr>
      <w:r w:rsidRPr="000624EF">
        <w:rPr>
          <w:rFonts w:ascii="Times New Roman" w:hAnsi="Times New Roman"/>
          <w:sz w:val="28"/>
          <w:szCs w:val="28"/>
          <w:lang w:val="ru-RU"/>
        </w:rPr>
        <w:lastRenderedPageBreak/>
        <w:t xml:space="preserve">2. </w:t>
      </w:r>
      <w:r w:rsidR="00400832" w:rsidRPr="000624EF">
        <w:rPr>
          <w:rFonts w:ascii="Times New Roman" w:hAnsi="Times New Roman"/>
          <w:sz w:val="28"/>
          <w:szCs w:val="28"/>
        </w:rPr>
        <w:t>Медіатор може прийняти рішення про вихід з процесу досягнення консенсусу, якщо існує виявлений конфлікт інтересів або інші обставини, які унеможливлюють збереження нейтралітету, або якщо принаймні одна сторона має сумніви щодо цього та має розумні підстави брати участь у процесі досягнення консенсусу. добросовісно або для пошуку розуміння Сумніви потенційних клієнтів тощо.</w:t>
      </w:r>
    </w:p>
    <w:p w:rsidR="00400832" w:rsidRPr="000624EF" w:rsidRDefault="000624EF" w:rsidP="000624EF">
      <w:pPr>
        <w:tabs>
          <w:tab w:val="left" w:pos="993"/>
        </w:tabs>
        <w:spacing w:after="0" w:line="360" w:lineRule="auto"/>
        <w:ind w:firstLine="709"/>
        <w:jc w:val="both"/>
        <w:rPr>
          <w:rFonts w:ascii="Times New Roman" w:hAnsi="Times New Roman"/>
          <w:sz w:val="28"/>
          <w:szCs w:val="28"/>
        </w:rPr>
      </w:pPr>
      <w:r w:rsidRPr="000624EF">
        <w:rPr>
          <w:rFonts w:ascii="Times New Roman" w:hAnsi="Times New Roman"/>
          <w:sz w:val="28"/>
          <w:szCs w:val="28"/>
          <w:lang w:val="ru-RU"/>
        </w:rPr>
        <w:t xml:space="preserve">3. </w:t>
      </w:r>
      <w:r w:rsidR="00400832" w:rsidRPr="000624EF">
        <w:rPr>
          <w:rFonts w:ascii="Times New Roman" w:hAnsi="Times New Roman"/>
          <w:sz w:val="28"/>
          <w:szCs w:val="28"/>
        </w:rPr>
        <w:t>Право всіх учасників на самостійне визначення процесу медіації та її результатів</w:t>
      </w:r>
      <w:r w:rsidR="006245E5" w:rsidRPr="000624EF">
        <w:rPr>
          <w:rFonts w:ascii="GothamPro" w:hAnsi="GothamPro"/>
          <w:sz w:val="28"/>
          <w:szCs w:val="28"/>
          <w:lang w:val="ru-RU"/>
        </w:rPr>
        <w:t xml:space="preserve"> </w:t>
      </w:r>
      <w:r w:rsidR="00B458D5" w:rsidRPr="008D254C">
        <w:rPr>
          <w:rStyle w:val="a9"/>
          <w:rFonts w:ascii="GothamPro" w:hAnsi="GothamPro"/>
          <w:sz w:val="28"/>
          <w:szCs w:val="28"/>
        </w:rPr>
        <w:footnoteReference w:id="106"/>
      </w:r>
      <w:r w:rsidR="006245E5" w:rsidRPr="000624EF">
        <w:rPr>
          <w:rFonts w:ascii="GothamPro" w:hAnsi="GothamPro"/>
          <w:sz w:val="28"/>
          <w:szCs w:val="28"/>
          <w:lang w:val="ru-RU"/>
        </w:rPr>
        <w:t>.</w:t>
      </w:r>
    </w:p>
    <w:p w:rsidR="00400832" w:rsidRPr="006245E5" w:rsidRDefault="00400832" w:rsidP="00400832">
      <w:pPr>
        <w:spacing w:after="0" w:line="360" w:lineRule="auto"/>
        <w:ind w:firstLine="709"/>
        <w:jc w:val="both"/>
        <w:rPr>
          <w:b/>
          <w:bCs/>
        </w:rPr>
      </w:pPr>
      <w:r w:rsidRPr="008D254C">
        <w:rPr>
          <w:rFonts w:ascii="Times New Roman" w:hAnsi="Times New Roman"/>
          <w:sz w:val="28"/>
          <w:szCs w:val="28"/>
        </w:rPr>
        <w:t>Це означає можливість вільно обирати медіатора, вирішувати, чи брати участь у процесі консенсусу, як брати участь, коли закінчити, на що погодитися тощо. Правильний результат ефективного процесу не завжди передбачає згоду між сторонами. Визнавши та визначивши пріоритети своїх інтересів і потреб, сторони можуть вирішити не продовжувати спільне провадження, якщо інші способи задоволення цих інтересів і потреб можуть переважити потенційну угоду в мед</w:t>
      </w:r>
      <w:r w:rsidR="006245E5">
        <w:rPr>
          <w:rFonts w:ascii="Times New Roman" w:hAnsi="Times New Roman"/>
          <w:sz w:val="28"/>
          <w:szCs w:val="28"/>
        </w:rPr>
        <w:t>іації.</w:t>
      </w:r>
    </w:p>
    <w:p w:rsidR="00400832" w:rsidRPr="005D4875" w:rsidRDefault="00400832" w:rsidP="00400832">
      <w:pPr>
        <w:spacing w:after="0" w:line="360" w:lineRule="auto"/>
        <w:ind w:firstLine="709"/>
        <w:jc w:val="both"/>
        <w:rPr>
          <w:rFonts w:ascii="Times New Roman" w:hAnsi="Times New Roman"/>
          <w:bCs/>
          <w:i/>
          <w:sz w:val="28"/>
          <w:szCs w:val="28"/>
        </w:rPr>
      </w:pPr>
      <w:r w:rsidRPr="006245E5">
        <w:rPr>
          <w:rFonts w:ascii="Times New Roman" w:hAnsi="Times New Roman"/>
          <w:bCs/>
          <w:i/>
          <w:sz w:val="28"/>
          <w:szCs w:val="28"/>
        </w:rPr>
        <w:t>Конфіденційність</w:t>
      </w:r>
    </w:p>
    <w:p w:rsidR="00400832" w:rsidRPr="008D254C" w:rsidRDefault="00400832" w:rsidP="00400832">
      <w:pPr>
        <w:spacing w:after="0" w:line="360" w:lineRule="auto"/>
        <w:ind w:firstLine="709"/>
        <w:jc w:val="both"/>
        <w:rPr>
          <w:rFonts w:ascii="Times New Roman" w:hAnsi="Times New Roman"/>
          <w:bCs/>
          <w:sz w:val="28"/>
          <w:szCs w:val="28"/>
        </w:rPr>
      </w:pPr>
      <w:r w:rsidRPr="008D254C">
        <w:rPr>
          <w:rFonts w:ascii="Times New Roman" w:hAnsi="Times New Roman"/>
          <w:bCs/>
          <w:sz w:val="28"/>
          <w:szCs w:val="28"/>
        </w:rPr>
        <w:t>Система конфіденційності охоплює загальний процес консенсусу, факти його виконання, припинення та завершення, склад учасників, іншу інформацію, прямо чи опосередковано відому учасникам процесу консенсусу (сторонам або посередникам), інформацію про інших учасників, чи на спільній зустрічі чи ні, під час індивідуальних зустрічей, основних зустрічей або підготовчих зустрічей і, зокрема, під час будь-якого організаційного спілкування, якщо учасники самі не домовляться про інше.</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bCs/>
          <w:sz w:val="28"/>
          <w:szCs w:val="28"/>
        </w:rPr>
        <w:t>Запис технічними засобами заборонений і не буде здійснюватися явно чи приховано. Паперові нотатки, які використовуються для візуальної підтримки та сприяння обговоренню, є максимально об’єктивними та не повинні зберігатися довше, ніж це необхідно для самого обговорення. Очікується, що вони будуть знищені наприкінці обговорення</w:t>
      </w:r>
      <w:r w:rsidRPr="008D254C">
        <w:rPr>
          <w:rFonts w:ascii="Times New Roman" w:hAnsi="Times New Roman"/>
          <w:sz w:val="28"/>
          <w:szCs w:val="28"/>
        </w:rPr>
        <w:t>.</w:t>
      </w:r>
    </w:p>
    <w:p w:rsidR="00400832" w:rsidRPr="005D4875" w:rsidRDefault="00400832" w:rsidP="00400832">
      <w:pPr>
        <w:spacing w:after="0" w:line="360" w:lineRule="auto"/>
        <w:ind w:firstLine="709"/>
        <w:jc w:val="both"/>
        <w:rPr>
          <w:bCs/>
          <w:lang w:val="ru-RU"/>
        </w:rPr>
      </w:pPr>
      <w:r w:rsidRPr="008D254C">
        <w:rPr>
          <w:rFonts w:ascii="Times New Roman" w:hAnsi="Times New Roman"/>
          <w:bCs/>
          <w:sz w:val="28"/>
          <w:szCs w:val="28"/>
        </w:rPr>
        <w:lastRenderedPageBreak/>
        <w:t>Розподіл відповідальності учасників таким чином, що медіатор(и) відповідає(</w:t>
      </w:r>
      <w:proofErr w:type="spellStart"/>
      <w:r w:rsidRPr="008D254C">
        <w:rPr>
          <w:rFonts w:ascii="Times New Roman" w:hAnsi="Times New Roman"/>
          <w:bCs/>
          <w:sz w:val="28"/>
          <w:szCs w:val="28"/>
        </w:rPr>
        <w:t>ють</w:t>
      </w:r>
      <w:proofErr w:type="spellEnd"/>
      <w:r w:rsidRPr="008D254C">
        <w:rPr>
          <w:rFonts w:ascii="Times New Roman" w:hAnsi="Times New Roman"/>
          <w:bCs/>
          <w:sz w:val="28"/>
          <w:szCs w:val="28"/>
        </w:rPr>
        <w:t>) за процес, а сторони</w:t>
      </w:r>
      <w:r w:rsidR="00585097" w:rsidRPr="008D254C">
        <w:rPr>
          <w:rFonts w:ascii="Times New Roman" w:hAnsi="Times New Roman"/>
          <w:sz w:val="28"/>
          <w:szCs w:val="28"/>
        </w:rPr>
        <w:t xml:space="preserve"> – </w:t>
      </w:r>
      <w:r w:rsidR="005D4875">
        <w:rPr>
          <w:rFonts w:ascii="Times New Roman" w:hAnsi="Times New Roman"/>
          <w:bCs/>
          <w:sz w:val="28"/>
          <w:szCs w:val="28"/>
        </w:rPr>
        <w:t>за результат</w:t>
      </w:r>
      <w:r w:rsidR="005D4875" w:rsidRPr="005D4875">
        <w:rPr>
          <w:rFonts w:ascii="Times New Roman" w:hAnsi="Times New Roman"/>
          <w:bCs/>
          <w:sz w:val="28"/>
          <w:szCs w:val="28"/>
          <w:lang w:val="ru-RU"/>
        </w:rPr>
        <w:t>.</w:t>
      </w:r>
    </w:p>
    <w:p w:rsidR="00400832" w:rsidRPr="006245E5"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Медіатор не вирішує, як вирішити ситуацію, не оцінює позиції сторін і не пропонує рішення, а допомагає сторонам знайти рішення та допомагає сторонам зрозуміти та вирішити питання. Глибоко зрозумійте інтереси та потреби всіх сторін, </w:t>
      </w:r>
      <w:proofErr w:type="spellStart"/>
      <w:r w:rsidRPr="008D254C">
        <w:rPr>
          <w:rFonts w:ascii="Times New Roman" w:hAnsi="Times New Roman"/>
          <w:sz w:val="28"/>
          <w:szCs w:val="28"/>
        </w:rPr>
        <w:t>розширте</w:t>
      </w:r>
      <w:proofErr w:type="spellEnd"/>
      <w:r w:rsidRPr="008D254C">
        <w:rPr>
          <w:rFonts w:ascii="Times New Roman" w:hAnsi="Times New Roman"/>
          <w:sz w:val="28"/>
          <w:szCs w:val="28"/>
        </w:rPr>
        <w:t xml:space="preserve"> своє розуміння ситуації, позбудьтеся упереджених уявлень щодо варіантів виходу та творчо </w:t>
      </w:r>
      <w:proofErr w:type="spellStart"/>
      <w:r w:rsidRPr="008D254C">
        <w:rPr>
          <w:rFonts w:ascii="Times New Roman" w:hAnsi="Times New Roman"/>
          <w:sz w:val="28"/>
          <w:szCs w:val="28"/>
        </w:rPr>
        <w:t>розширте</w:t>
      </w:r>
      <w:proofErr w:type="spellEnd"/>
      <w:r w:rsidRPr="008D254C">
        <w:rPr>
          <w:rFonts w:ascii="Times New Roman" w:hAnsi="Times New Roman"/>
          <w:sz w:val="28"/>
          <w:szCs w:val="28"/>
        </w:rPr>
        <w:t xml:space="preserve"> сфери вибору, не втрачаючи контакту, не ковзаючи та не впадаючи у відч</w:t>
      </w:r>
      <w:r w:rsidR="006245E5">
        <w:rPr>
          <w:rFonts w:ascii="Times New Roman" w:hAnsi="Times New Roman"/>
          <w:sz w:val="28"/>
          <w:szCs w:val="28"/>
        </w:rPr>
        <w:t>ай у процесі пошуку рішень тощо</w:t>
      </w:r>
      <w:r w:rsidR="006245E5" w:rsidRPr="006245E5">
        <w:rPr>
          <w:rFonts w:ascii="Times New Roman" w:hAnsi="Times New Roman"/>
          <w:sz w:val="28"/>
          <w:szCs w:val="28"/>
        </w:rPr>
        <w:t xml:space="preserve"> </w:t>
      </w:r>
      <w:r w:rsidR="00B458D5" w:rsidRPr="008D254C">
        <w:rPr>
          <w:rStyle w:val="a9"/>
          <w:rFonts w:ascii="Times New Roman" w:hAnsi="Times New Roman"/>
          <w:sz w:val="28"/>
          <w:szCs w:val="28"/>
        </w:rPr>
        <w:footnoteReference w:id="107"/>
      </w:r>
      <w:r w:rsidR="006245E5" w:rsidRPr="006245E5">
        <w:rPr>
          <w:rFonts w:ascii="Times New Roman" w:hAnsi="Times New Roman"/>
          <w:sz w:val="28"/>
          <w:szCs w:val="28"/>
        </w:rPr>
        <w:t>.</w:t>
      </w:r>
    </w:p>
    <w:p w:rsidR="00400832" w:rsidRPr="005D4875" w:rsidRDefault="00400832" w:rsidP="00400832">
      <w:pPr>
        <w:spacing w:after="0" w:line="360" w:lineRule="auto"/>
        <w:ind w:firstLine="709"/>
        <w:jc w:val="both"/>
        <w:rPr>
          <w:rFonts w:ascii="Times New Roman" w:hAnsi="Times New Roman"/>
          <w:i/>
          <w:sz w:val="28"/>
          <w:szCs w:val="28"/>
          <w:lang w:val="ru-RU"/>
        </w:rPr>
      </w:pPr>
      <w:r w:rsidRPr="008D254C">
        <w:rPr>
          <w:rFonts w:ascii="Times New Roman" w:hAnsi="Times New Roman"/>
          <w:bCs/>
          <w:i/>
          <w:sz w:val="28"/>
          <w:szCs w:val="28"/>
        </w:rPr>
        <w:t>Добросовісна щира участь</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Сторони повинні досягти порозуміння з іншими сторонами медіації, і ця процедура не може використовуватися для впливу на інші провадження з цими сторонами або щодо того самого предмета, зокрема той факт, що медіація, участь або неучасть у посередництві не має впливати будь-яка сторона під час розгляду будь-якої юрисдикції будь-якого органу у справі Це не може використовуватися як доказ, фактор впливу чи оцінка.</w:t>
      </w:r>
    </w:p>
    <w:p w:rsidR="00400832" w:rsidRPr="008D254C" w:rsidRDefault="00400832" w:rsidP="00400832">
      <w:pPr>
        <w:spacing w:after="0" w:line="360" w:lineRule="auto"/>
        <w:ind w:firstLine="709"/>
        <w:jc w:val="both"/>
        <w:rPr>
          <w:rFonts w:ascii="Times New Roman" w:hAnsi="Times New Roman"/>
          <w:i/>
          <w:sz w:val="28"/>
          <w:szCs w:val="28"/>
        </w:rPr>
      </w:pPr>
      <w:r w:rsidRPr="008D254C">
        <w:rPr>
          <w:rFonts w:ascii="Times New Roman" w:hAnsi="Times New Roman"/>
          <w:bCs/>
          <w:i/>
          <w:sz w:val="28"/>
          <w:szCs w:val="28"/>
        </w:rPr>
        <w:t>Відповідальна участь</w:t>
      </w:r>
    </w:p>
    <w:p w:rsidR="00400832" w:rsidRPr="008D254C" w:rsidRDefault="00400832" w:rsidP="00400832">
      <w:pPr>
        <w:spacing w:after="0" w:line="360" w:lineRule="auto"/>
        <w:ind w:firstLine="709"/>
        <w:jc w:val="both"/>
      </w:pPr>
      <w:r w:rsidRPr="008D254C">
        <w:rPr>
          <w:rFonts w:ascii="Times New Roman" w:hAnsi="Times New Roman"/>
          <w:bCs/>
          <w:sz w:val="28"/>
          <w:szCs w:val="28"/>
        </w:rPr>
        <w:t>Кожна сторона несе відповідальність за власні інтереси та потреби та буде приділяти належну увагу інтересам та потребам інших учасників. Працюйте разом, щоб знайти інклюзивні рішення для спільних проблем, тобто належним чином враховувати інтереси та потреби всіх залучених сторін, і бути готовими творчо шукати екстраординарні рішення</w:t>
      </w:r>
      <w:r w:rsidRPr="008D254C">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bCs/>
          <w:i/>
          <w:sz w:val="28"/>
          <w:szCs w:val="28"/>
        </w:rPr>
      </w:pPr>
      <w:r w:rsidRPr="008D254C">
        <w:rPr>
          <w:rFonts w:ascii="Times New Roman" w:hAnsi="Times New Roman"/>
          <w:bCs/>
          <w:i/>
          <w:sz w:val="28"/>
          <w:szCs w:val="28"/>
        </w:rPr>
        <w:t xml:space="preserve">Бережливе ставлення </w:t>
      </w:r>
    </w:p>
    <w:p w:rsidR="00400832" w:rsidRPr="008D254C" w:rsidRDefault="00400832" w:rsidP="00585097">
      <w:pPr>
        <w:pStyle w:val="a3"/>
        <w:numPr>
          <w:ilvl w:val="0"/>
          <w:numId w:val="43"/>
        </w:numPr>
        <w:tabs>
          <w:tab w:val="left" w:pos="1134"/>
        </w:tabs>
        <w:spacing w:after="0" w:line="360" w:lineRule="auto"/>
        <w:ind w:left="0" w:firstLine="709"/>
        <w:jc w:val="both"/>
        <w:rPr>
          <w:rFonts w:ascii="Times New Roman" w:hAnsi="Times New Roman"/>
          <w:bCs/>
          <w:sz w:val="28"/>
          <w:szCs w:val="28"/>
        </w:rPr>
      </w:pPr>
      <w:r w:rsidRPr="008D254C">
        <w:rPr>
          <w:rFonts w:ascii="Times New Roman" w:hAnsi="Times New Roman"/>
          <w:bCs/>
          <w:sz w:val="28"/>
          <w:szCs w:val="28"/>
        </w:rPr>
        <w:t xml:space="preserve">Враховуйте почуття всіх учасників, і для цього вони </w:t>
      </w:r>
      <w:proofErr w:type="spellStart"/>
      <w:r w:rsidRPr="008D254C">
        <w:rPr>
          <w:rFonts w:ascii="Times New Roman" w:hAnsi="Times New Roman"/>
          <w:bCs/>
          <w:sz w:val="28"/>
          <w:szCs w:val="28"/>
        </w:rPr>
        <w:t>прагнутимуть</w:t>
      </w:r>
      <w:proofErr w:type="spellEnd"/>
      <w:r w:rsidRPr="008D254C">
        <w:rPr>
          <w:rFonts w:ascii="Times New Roman" w:hAnsi="Times New Roman"/>
          <w:bCs/>
          <w:sz w:val="28"/>
          <w:szCs w:val="28"/>
        </w:rPr>
        <w:t xml:space="preserve"> використовувати нейтральні, нетоксичні вирази, Я-повідомлення (розмовляючи з власної точки зору, власного досвіду, власних потреб), емпатію; інтерактивний процес</w:t>
      </w:r>
      <w:r w:rsidR="00585097" w:rsidRPr="008D254C">
        <w:rPr>
          <w:rFonts w:ascii="Times New Roman" w:hAnsi="Times New Roman"/>
          <w:sz w:val="28"/>
          <w:szCs w:val="28"/>
        </w:rPr>
        <w:t xml:space="preserve"> – </w:t>
      </w:r>
      <w:r w:rsidRPr="008D254C">
        <w:rPr>
          <w:rFonts w:ascii="Times New Roman" w:hAnsi="Times New Roman"/>
          <w:bCs/>
          <w:sz w:val="28"/>
          <w:szCs w:val="28"/>
        </w:rPr>
        <w:t>Дотримуйтесь інструкцій медіатора щодо процесу консенсусу;</w:t>
      </w:r>
    </w:p>
    <w:p w:rsidR="00400832" w:rsidRPr="008D254C" w:rsidRDefault="00400832" w:rsidP="00585097">
      <w:pPr>
        <w:pStyle w:val="a3"/>
        <w:numPr>
          <w:ilvl w:val="0"/>
          <w:numId w:val="43"/>
        </w:numPr>
        <w:tabs>
          <w:tab w:val="left" w:pos="1134"/>
        </w:tabs>
        <w:spacing w:after="0" w:line="360" w:lineRule="auto"/>
        <w:ind w:left="0" w:firstLine="709"/>
        <w:jc w:val="both"/>
        <w:rPr>
          <w:rFonts w:ascii="Times New Roman" w:hAnsi="Times New Roman"/>
          <w:bCs/>
          <w:sz w:val="28"/>
          <w:szCs w:val="28"/>
        </w:rPr>
      </w:pPr>
      <w:r w:rsidRPr="008D254C">
        <w:rPr>
          <w:rFonts w:ascii="Times New Roman" w:hAnsi="Times New Roman"/>
          <w:bCs/>
          <w:sz w:val="28"/>
          <w:szCs w:val="28"/>
        </w:rPr>
        <w:lastRenderedPageBreak/>
        <w:t>Думка та бачення – визнайте та погодьтеся, що існують розбіжності у поглядах;</w:t>
      </w:r>
    </w:p>
    <w:p w:rsidR="00400832" w:rsidRPr="008D254C" w:rsidRDefault="00400832" w:rsidP="00585097">
      <w:pPr>
        <w:pStyle w:val="a3"/>
        <w:numPr>
          <w:ilvl w:val="0"/>
          <w:numId w:val="43"/>
        </w:numPr>
        <w:tabs>
          <w:tab w:val="left" w:pos="1134"/>
        </w:tabs>
        <w:spacing w:after="0" w:line="360" w:lineRule="auto"/>
        <w:ind w:left="0" w:firstLine="709"/>
        <w:jc w:val="both"/>
        <w:rPr>
          <w:rFonts w:ascii="Times New Roman" w:hAnsi="Times New Roman"/>
          <w:bCs/>
          <w:sz w:val="28"/>
          <w:szCs w:val="28"/>
        </w:rPr>
      </w:pPr>
      <w:r w:rsidRPr="008D254C">
        <w:rPr>
          <w:rFonts w:ascii="Times New Roman" w:hAnsi="Times New Roman"/>
          <w:bCs/>
          <w:sz w:val="28"/>
          <w:szCs w:val="28"/>
        </w:rPr>
        <w:t>Згода досягнута – за принципом «ніщо не до</w:t>
      </w:r>
      <w:r w:rsidR="006245E5">
        <w:rPr>
          <w:rFonts w:ascii="Times New Roman" w:hAnsi="Times New Roman"/>
          <w:bCs/>
          <w:sz w:val="28"/>
          <w:szCs w:val="28"/>
        </w:rPr>
        <w:t>мовлено, поки все не домовлено»</w:t>
      </w:r>
      <w:r w:rsidR="006245E5" w:rsidRPr="006245E5">
        <w:rPr>
          <w:rFonts w:ascii="Times New Roman" w:hAnsi="Times New Roman"/>
          <w:bCs/>
          <w:sz w:val="28"/>
          <w:szCs w:val="28"/>
          <w:lang w:val="ru-RU"/>
        </w:rPr>
        <w:t xml:space="preserve"> </w:t>
      </w:r>
      <w:r w:rsidR="00B458D5" w:rsidRPr="008D254C">
        <w:rPr>
          <w:rStyle w:val="a9"/>
          <w:rFonts w:ascii="Times New Roman" w:hAnsi="Times New Roman"/>
          <w:bCs/>
          <w:sz w:val="28"/>
          <w:szCs w:val="28"/>
        </w:rPr>
        <w:footnoteReference w:id="108"/>
      </w:r>
      <w:r w:rsidR="006245E5" w:rsidRPr="006245E5">
        <w:rPr>
          <w:rFonts w:ascii="Times New Roman" w:hAnsi="Times New Roman"/>
          <w:bCs/>
          <w:sz w:val="28"/>
          <w:szCs w:val="28"/>
          <w:lang w:val="ru-RU"/>
        </w:rPr>
        <w:t>.</w:t>
      </w:r>
    </w:p>
    <w:p w:rsidR="00400832" w:rsidRPr="006245E5"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bCs/>
          <w:sz w:val="28"/>
          <w:szCs w:val="28"/>
        </w:rPr>
        <w:t>Консенсусне вирішення спорів – це коли сторони шукають взаємовигідне рішення, яке вони можуть вирішити самостійно за наявності відповідного досвіду та навичок, або можуть розраховувати на професійну допомогу медіатора, мирового посередника, омбудсмена</w:t>
      </w:r>
      <w:r w:rsidR="006245E5">
        <w:rPr>
          <w:rFonts w:ascii="Times New Roman" w:hAnsi="Times New Roman"/>
          <w:sz w:val="28"/>
          <w:szCs w:val="28"/>
        </w:rPr>
        <w:t>.</w:t>
      </w:r>
    </w:p>
    <w:p w:rsidR="00400832"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Медіація – це унікальна можливість. Якщо сторони конфлікту чинять опір посередництву, тому що вони недосвідчені та бояться його використовувати, ось кілька загальних методів, як спробувати подолати цей опір: припустіть справжню причину та поясніть, як її вирішити, і зачекайте, щоб побачити, чи буде виявлено наступне реальне заперечення. «Щось?» </w:t>
      </w:r>
      <w:r w:rsidR="006245E5" w:rsidRPr="006245E5">
        <w:rPr>
          <w:rFonts w:ascii="Times New Roman" w:hAnsi="Times New Roman"/>
          <w:sz w:val="28"/>
          <w:szCs w:val="28"/>
        </w:rPr>
        <w:t>–</w:t>
      </w:r>
      <w:r w:rsidRPr="008D254C">
        <w:rPr>
          <w:rFonts w:ascii="Times New Roman" w:hAnsi="Times New Roman"/>
          <w:sz w:val="28"/>
          <w:szCs w:val="28"/>
        </w:rPr>
        <w:t xml:space="preserve"> Витягніть всі заперечення. Навіть не обов'язково відповідати на всі заперечення, можна вибрати для початку більш зручне заперечення. Вирішення проблем конфліктуючих сторін із щирістю та ентузіазмом і зосередження на попередньому позитивному досвіді може допомогти створити приємні відчуття під час спілкування з вами.</w:t>
      </w:r>
    </w:p>
    <w:p w:rsidR="008D254C" w:rsidRPr="008D254C"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sz w:val="28"/>
          <w:szCs w:val="28"/>
        </w:rPr>
        <w:t xml:space="preserve">Враховуючи одну з аксіом конфлікт-менеджменту «Конфлікт – це ресурс», доцільно створити в установі таку інфраструктуру, яка допоможе впоратися з тактом внутрішніх організаційних конфліктів. План показаний на </w:t>
      </w:r>
      <w:r w:rsidR="00B424F7" w:rsidRPr="008D254C">
        <w:rPr>
          <w:rFonts w:ascii="Times New Roman" w:hAnsi="Times New Roman"/>
          <w:sz w:val="28"/>
          <w:szCs w:val="28"/>
        </w:rPr>
        <w:t>рис</w:t>
      </w:r>
      <w:r w:rsidRPr="008D254C">
        <w:rPr>
          <w:rFonts w:ascii="Times New Roman" w:hAnsi="Times New Roman"/>
          <w:sz w:val="28"/>
          <w:szCs w:val="28"/>
        </w:rPr>
        <w:t xml:space="preserve">. </w:t>
      </w:r>
      <w:r w:rsidR="00B424F7" w:rsidRPr="008D254C">
        <w:rPr>
          <w:rFonts w:ascii="Times New Roman" w:hAnsi="Times New Roman"/>
          <w:sz w:val="28"/>
          <w:szCs w:val="28"/>
        </w:rPr>
        <w:t>3.3</w:t>
      </w:r>
      <w:r w:rsidRPr="008D254C">
        <w:rPr>
          <w:rFonts w:ascii="Times New Roman" w:hAnsi="Times New Roman"/>
          <w:sz w:val="28"/>
          <w:szCs w:val="28"/>
        </w:rPr>
        <w:t xml:space="preserve"> описує чотири основні етапи управління конфліктом.</w:t>
      </w:r>
    </w:p>
    <w:p w:rsidR="008D254C" w:rsidRPr="008D254C" w:rsidRDefault="008D254C" w:rsidP="008D254C">
      <w:pPr>
        <w:spacing w:after="0" w:line="360" w:lineRule="auto"/>
        <w:ind w:firstLine="709"/>
        <w:jc w:val="both"/>
        <w:rPr>
          <w:rFonts w:ascii="Times New Roman" w:hAnsi="Times New Roman"/>
          <w:bCs/>
          <w:sz w:val="28"/>
          <w:szCs w:val="28"/>
        </w:rPr>
      </w:pPr>
      <w:r w:rsidRPr="008D254C">
        <w:rPr>
          <w:rFonts w:ascii="Times New Roman" w:hAnsi="Times New Roman"/>
          <w:bCs/>
          <w:sz w:val="28"/>
          <w:szCs w:val="28"/>
        </w:rPr>
        <w:t>Втрутитися в конфлікт. На цьому етапі під час взаємодії між сторонами конфлікту відбулися важливі зміни на особистісному рівні співробітника (відновлення стосунків, управління емоціями тощо) самостійними зусиллями або за допомогою третьої сторони та організаційний рівень (розблокування робочого процесу, відновлення зв’язку тощо).</w:t>
      </w:r>
    </w:p>
    <w:p w:rsidR="008D254C" w:rsidRPr="008D254C" w:rsidRDefault="008D254C" w:rsidP="008D254C">
      <w:pPr>
        <w:spacing w:after="0" w:line="360" w:lineRule="auto"/>
        <w:ind w:firstLine="709"/>
        <w:jc w:val="both"/>
        <w:rPr>
          <w:rFonts w:ascii="Times New Roman" w:hAnsi="Times New Roman"/>
          <w:sz w:val="28"/>
          <w:szCs w:val="28"/>
        </w:rPr>
      </w:pPr>
      <w:r w:rsidRPr="008D254C">
        <w:rPr>
          <w:rFonts w:ascii="Times New Roman" w:hAnsi="Times New Roman"/>
          <w:bCs/>
          <w:sz w:val="28"/>
          <w:szCs w:val="28"/>
        </w:rPr>
        <w:t xml:space="preserve">Аналізуйте причини конфліктів, викликаних недоліками інституційних структур і процедур. Під час фази дослідження конфлікту сторони працюють із </w:t>
      </w:r>
      <w:r w:rsidRPr="008D254C">
        <w:rPr>
          <w:rFonts w:ascii="Times New Roman" w:hAnsi="Times New Roman"/>
          <w:bCs/>
          <w:sz w:val="28"/>
          <w:szCs w:val="28"/>
        </w:rPr>
        <w:lastRenderedPageBreak/>
        <w:t>третьою стороною, щоб певним чином визначити, що спричинило конфлікт, і мають можливість зрозуміти, які системні помилки на структурному/процедурному рівні установи. Вони також можуть працювати разом над ідеями, які можуть допомогти усунути недоліки в системі</w:t>
      </w:r>
      <w:r w:rsidRPr="008D254C">
        <w:rPr>
          <w:rFonts w:ascii="Times New Roman" w:hAnsi="Times New Roman"/>
          <w:sz w:val="28"/>
          <w:szCs w:val="28"/>
        </w:rPr>
        <w:t>.</w:t>
      </w:r>
      <w:r w:rsidRPr="008D254C">
        <w:rPr>
          <w:rStyle w:val="a9"/>
          <w:rFonts w:ascii="Times New Roman" w:hAnsi="Times New Roman"/>
          <w:sz w:val="28"/>
          <w:szCs w:val="28"/>
        </w:rPr>
        <w:footnoteReference w:id="109"/>
      </w:r>
    </w:p>
    <w:p w:rsidR="00400832" w:rsidRPr="00400832" w:rsidRDefault="00400832" w:rsidP="008D254C">
      <w:pPr>
        <w:spacing w:after="0" w:line="360" w:lineRule="auto"/>
        <w:jc w:val="both"/>
        <w:rPr>
          <w:rFonts w:ascii="Times New Roman" w:hAnsi="Times New Roman"/>
          <w:color w:val="242021"/>
          <w:sz w:val="28"/>
          <w:szCs w:val="28"/>
        </w:rPr>
      </w:pPr>
      <w:r w:rsidRPr="00400832">
        <w:rPr>
          <w:rFonts w:ascii="Times New Roman" w:hAnsi="Times New Roman"/>
          <w:b/>
          <w:noProof/>
          <w:color w:val="242021"/>
          <w:sz w:val="28"/>
          <w:szCs w:val="28"/>
          <w:lang w:eastAsia="uk-UA"/>
        </w:rPr>
        <w:drawing>
          <wp:inline distT="0" distB="0" distL="0" distR="0" wp14:anchorId="37AE6357" wp14:editId="3825D99F">
            <wp:extent cx="6115050" cy="3171825"/>
            <wp:effectExtent l="0" t="0" r="0" b="9525"/>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050" cy="3171825"/>
                    </a:xfrm>
                    <a:prstGeom prst="rect">
                      <a:avLst/>
                    </a:prstGeom>
                    <a:noFill/>
                    <a:ln>
                      <a:noFill/>
                    </a:ln>
                  </pic:spPr>
                </pic:pic>
              </a:graphicData>
            </a:graphic>
          </wp:inline>
        </w:drawing>
      </w:r>
    </w:p>
    <w:p w:rsidR="00400832" w:rsidRPr="008D254C" w:rsidRDefault="00400832" w:rsidP="000624EF">
      <w:pPr>
        <w:spacing w:after="0" w:line="360" w:lineRule="auto"/>
        <w:ind w:firstLine="709"/>
        <w:rPr>
          <w:rFonts w:ascii="Times New Roman" w:hAnsi="Times New Roman"/>
          <w:bCs/>
          <w:sz w:val="28"/>
          <w:szCs w:val="28"/>
        </w:rPr>
      </w:pPr>
      <w:r w:rsidRPr="008D254C">
        <w:rPr>
          <w:rFonts w:ascii="Times New Roman" w:hAnsi="Times New Roman"/>
          <w:bCs/>
          <w:iCs/>
          <w:sz w:val="28"/>
          <w:szCs w:val="28"/>
        </w:rPr>
        <w:t xml:space="preserve">Рис. </w:t>
      </w:r>
      <w:r w:rsidR="000624EF">
        <w:rPr>
          <w:rFonts w:ascii="Times New Roman" w:hAnsi="Times New Roman"/>
          <w:bCs/>
          <w:iCs/>
          <w:sz w:val="28"/>
          <w:szCs w:val="28"/>
        </w:rPr>
        <w:t>3.3</w:t>
      </w:r>
      <w:r w:rsidR="00B424F7" w:rsidRPr="008D254C">
        <w:rPr>
          <w:rFonts w:ascii="Times New Roman" w:hAnsi="Times New Roman"/>
          <w:bCs/>
          <w:iCs/>
          <w:sz w:val="28"/>
          <w:szCs w:val="28"/>
        </w:rPr>
        <w:t xml:space="preserve"> </w:t>
      </w:r>
      <w:r w:rsidR="00B424F7" w:rsidRPr="008D254C">
        <w:rPr>
          <w:rFonts w:ascii="Times New Roman" w:hAnsi="Times New Roman"/>
          <w:sz w:val="28"/>
          <w:szCs w:val="28"/>
        </w:rPr>
        <w:t>–</w:t>
      </w:r>
      <w:r w:rsidRPr="008D254C">
        <w:rPr>
          <w:rFonts w:ascii="Times New Roman" w:hAnsi="Times New Roman"/>
          <w:bCs/>
          <w:iCs/>
          <w:sz w:val="28"/>
          <w:szCs w:val="28"/>
        </w:rPr>
        <w:t xml:space="preserve"> Етапи роботи з конфліктом</w:t>
      </w:r>
      <w:r w:rsidR="005D4875">
        <w:rPr>
          <w:rFonts w:ascii="Times New Roman" w:hAnsi="Times New Roman"/>
          <w:bCs/>
          <w:iCs/>
          <w:sz w:val="28"/>
          <w:szCs w:val="28"/>
        </w:rPr>
        <w:t xml:space="preserve"> </w:t>
      </w:r>
      <w:r w:rsidR="008D254C" w:rsidRPr="008D254C">
        <w:rPr>
          <w:rStyle w:val="a9"/>
          <w:rFonts w:ascii="Times New Roman" w:hAnsi="Times New Roman"/>
          <w:bCs/>
          <w:iCs/>
          <w:sz w:val="28"/>
          <w:szCs w:val="28"/>
        </w:rPr>
        <w:footnoteReference w:id="110"/>
      </w:r>
    </w:p>
    <w:p w:rsidR="00400832" w:rsidRPr="008D254C" w:rsidRDefault="00400832" w:rsidP="00400832">
      <w:pPr>
        <w:spacing w:after="0" w:line="360" w:lineRule="auto"/>
        <w:ind w:firstLine="709"/>
        <w:jc w:val="both"/>
        <w:rPr>
          <w:rFonts w:ascii="Times New Roman" w:hAnsi="Times New Roman"/>
          <w:bCs/>
          <w:sz w:val="28"/>
          <w:szCs w:val="28"/>
        </w:rPr>
      </w:pPr>
      <w:r w:rsidRPr="008D254C">
        <w:rPr>
          <w:rFonts w:ascii="Times New Roman" w:hAnsi="Times New Roman"/>
          <w:bCs/>
          <w:sz w:val="28"/>
          <w:szCs w:val="28"/>
        </w:rPr>
        <w:t xml:space="preserve">Змінити проект. Вийшовши за рамки підтримки конкретного конфлікту, УСК може взяти ідеї, запропоновані сторонами такого конфлікту </w:t>
      </w:r>
      <w:r w:rsidR="005D4875">
        <w:rPr>
          <w:rFonts w:ascii="Times New Roman" w:hAnsi="Times New Roman"/>
          <w:bCs/>
          <w:sz w:val="28"/>
          <w:szCs w:val="28"/>
        </w:rPr>
        <w:t xml:space="preserve">                       </w:t>
      </w:r>
      <w:r w:rsidRPr="008D254C">
        <w:rPr>
          <w:rFonts w:ascii="Times New Roman" w:hAnsi="Times New Roman"/>
          <w:bCs/>
          <w:sz w:val="28"/>
          <w:szCs w:val="28"/>
        </w:rPr>
        <w:t>(в неособистій формі, якщо конфіденційність важлива) і передати їх відповідальному підрозділу чи ініціативній групі для вирішення. Розробка проектів змін.</w:t>
      </w:r>
    </w:p>
    <w:p w:rsidR="00400832" w:rsidRPr="008D254C" w:rsidRDefault="00400832" w:rsidP="00400832">
      <w:pPr>
        <w:spacing w:after="0" w:line="360" w:lineRule="auto"/>
        <w:ind w:firstLine="709"/>
        <w:jc w:val="both"/>
        <w:rPr>
          <w:rFonts w:ascii="Times New Roman" w:hAnsi="Times New Roman"/>
          <w:bCs/>
          <w:sz w:val="28"/>
          <w:szCs w:val="28"/>
        </w:rPr>
      </w:pPr>
      <w:r w:rsidRPr="008D254C">
        <w:rPr>
          <w:rFonts w:ascii="Times New Roman" w:hAnsi="Times New Roman"/>
          <w:bCs/>
          <w:sz w:val="28"/>
          <w:szCs w:val="28"/>
        </w:rPr>
        <w:t>Впровадити зміни. Реалізація проекту змін має бути гарантована конкретним планом впровадження, а змінами слід ретельно керувати, щоб уникнути заперечень з боку певних груп працівників. Важливо контролювати впровадження та оцінювати результати та можливі коригувальні дії під час впровадження.</w:t>
      </w:r>
    </w:p>
    <w:p w:rsidR="00400832" w:rsidRPr="005D4875" w:rsidRDefault="00400832" w:rsidP="00400832">
      <w:pPr>
        <w:spacing w:after="0" w:line="360" w:lineRule="auto"/>
        <w:ind w:firstLine="709"/>
        <w:jc w:val="both"/>
        <w:rPr>
          <w:rFonts w:ascii="Times New Roman" w:hAnsi="Times New Roman"/>
          <w:sz w:val="28"/>
          <w:szCs w:val="28"/>
        </w:rPr>
      </w:pPr>
      <w:r w:rsidRPr="008D254C">
        <w:rPr>
          <w:rFonts w:ascii="Times New Roman" w:hAnsi="Times New Roman"/>
          <w:bCs/>
          <w:sz w:val="28"/>
          <w:szCs w:val="28"/>
        </w:rPr>
        <w:lastRenderedPageBreak/>
        <w:t>Регулярне використання цього циклу гарантує, що організація продовжує рухатися до вдосконалення у спосіб, який повністю підтримується</w:t>
      </w:r>
      <w:r w:rsidRPr="008D254C">
        <w:rPr>
          <w:rFonts w:ascii="Times New Roman" w:hAnsi="Times New Roman"/>
          <w:b/>
          <w:bCs/>
          <w:i/>
          <w:sz w:val="28"/>
          <w:szCs w:val="28"/>
        </w:rPr>
        <w:t xml:space="preserve"> </w:t>
      </w:r>
      <w:r w:rsidRPr="008D254C">
        <w:rPr>
          <w:rFonts w:ascii="Times New Roman" w:hAnsi="Times New Roman"/>
          <w:bCs/>
          <w:sz w:val="28"/>
          <w:szCs w:val="28"/>
        </w:rPr>
        <w:t>частково енергією та імпульсом, який виникає перед обличчям конфлікту</w:t>
      </w:r>
      <w:r w:rsidRPr="008D254C">
        <w:rPr>
          <w:rFonts w:ascii="Times New Roman" w:hAnsi="Times New Roman"/>
          <w:sz w:val="28"/>
          <w:szCs w:val="28"/>
        </w:rPr>
        <w:t>.</w:t>
      </w:r>
    </w:p>
    <w:p w:rsidR="006245E5" w:rsidRPr="005D4875" w:rsidRDefault="006245E5" w:rsidP="006245E5">
      <w:pPr>
        <w:spacing w:after="0" w:line="360" w:lineRule="auto"/>
        <w:jc w:val="both"/>
        <w:rPr>
          <w:rFonts w:ascii="Times New Roman" w:hAnsi="Times New Roman"/>
          <w:sz w:val="28"/>
          <w:szCs w:val="28"/>
        </w:rPr>
      </w:pPr>
    </w:p>
    <w:p w:rsidR="00400832" w:rsidRDefault="00400832">
      <w:pPr>
        <w:rPr>
          <w:rFonts w:ascii="Times New Roman" w:hAnsi="Times New Roman"/>
          <w:color w:val="242021"/>
          <w:sz w:val="28"/>
          <w:szCs w:val="28"/>
        </w:rPr>
      </w:pPr>
      <w:r>
        <w:rPr>
          <w:rFonts w:ascii="Times New Roman" w:hAnsi="Times New Roman"/>
          <w:color w:val="242021"/>
          <w:sz w:val="28"/>
          <w:szCs w:val="28"/>
        </w:rPr>
        <w:br w:type="page"/>
      </w:r>
    </w:p>
    <w:p w:rsidR="00764A16" w:rsidRPr="005D4875" w:rsidRDefault="006245E5" w:rsidP="006245E5">
      <w:pPr>
        <w:jc w:val="center"/>
        <w:rPr>
          <w:rFonts w:ascii="Times New Roman" w:hAnsi="Times New Roman"/>
          <w:b/>
          <w:sz w:val="28"/>
          <w:szCs w:val="28"/>
          <w:lang w:val="ru-RU"/>
        </w:rPr>
      </w:pPr>
      <w:r>
        <w:rPr>
          <w:rFonts w:ascii="Times New Roman" w:hAnsi="Times New Roman"/>
          <w:b/>
          <w:sz w:val="28"/>
          <w:szCs w:val="28"/>
        </w:rPr>
        <w:lastRenderedPageBreak/>
        <w:t>ВИСНОВКИ</w:t>
      </w:r>
    </w:p>
    <w:p w:rsidR="006245E5" w:rsidRPr="005D4875" w:rsidRDefault="006245E5" w:rsidP="006245E5">
      <w:pPr>
        <w:rPr>
          <w:rFonts w:ascii="Times New Roman" w:hAnsi="Times New Roman"/>
          <w:b/>
          <w:sz w:val="28"/>
          <w:szCs w:val="28"/>
          <w:lang w:val="ru-RU"/>
        </w:rPr>
      </w:pPr>
    </w:p>
    <w:p w:rsidR="006245E5" w:rsidRPr="005D4875" w:rsidRDefault="006245E5" w:rsidP="006245E5">
      <w:pPr>
        <w:rPr>
          <w:rFonts w:ascii="Times New Roman" w:hAnsi="Times New Roman"/>
          <w:b/>
          <w:sz w:val="28"/>
          <w:szCs w:val="28"/>
          <w:lang w:val="ru-RU"/>
        </w:rPr>
      </w:pPr>
    </w:p>
    <w:p w:rsidR="004C6E44" w:rsidRDefault="00764A16" w:rsidP="004C6E44">
      <w:pPr>
        <w:widowControl w:val="0"/>
        <w:tabs>
          <w:tab w:val="left" w:pos="1134"/>
        </w:tabs>
        <w:autoSpaceDE w:val="0"/>
        <w:autoSpaceDN w:val="0"/>
        <w:spacing w:after="0" w:line="360" w:lineRule="auto"/>
        <w:ind w:firstLine="709"/>
        <w:jc w:val="both"/>
        <w:rPr>
          <w:rFonts w:ascii="Times New Roman" w:eastAsia="Trebuchet MS" w:hAnsi="Times New Roman" w:cs="Trebuchet MS"/>
          <w:sz w:val="28"/>
          <w:szCs w:val="28"/>
        </w:rPr>
      </w:pPr>
      <w:r w:rsidRPr="00764A16">
        <w:rPr>
          <w:rFonts w:ascii="Times New Roman" w:eastAsia="Trebuchet MS" w:hAnsi="Times New Roman" w:cs="Trebuchet MS"/>
          <w:sz w:val="28"/>
          <w:szCs w:val="28"/>
        </w:rPr>
        <w:t>Отримані в ході магістерського дослідження результати в цілому розв’язують важливе науково-практичне завдання щодо способів подолання та запобігання конфліктів в публічному управлінні. Основні результати даної роботи є такі</w:t>
      </w:r>
      <w:r w:rsidR="004C6E44" w:rsidRPr="004C6E44">
        <w:rPr>
          <w:rFonts w:ascii="Times New Roman" w:eastAsia="Trebuchet MS" w:hAnsi="Times New Roman" w:cs="Trebuchet MS"/>
          <w:sz w:val="28"/>
          <w:szCs w:val="28"/>
        </w:rPr>
        <w:t>:</w:t>
      </w:r>
    </w:p>
    <w:p w:rsidR="00764A16" w:rsidRPr="004C6E44" w:rsidRDefault="004C6E44" w:rsidP="004C6E44">
      <w:pPr>
        <w:widowControl w:val="0"/>
        <w:tabs>
          <w:tab w:val="left" w:pos="1134"/>
        </w:tabs>
        <w:autoSpaceDE w:val="0"/>
        <w:autoSpaceDN w:val="0"/>
        <w:spacing w:after="0" w:line="360" w:lineRule="auto"/>
        <w:ind w:firstLine="709"/>
        <w:jc w:val="both"/>
        <w:rPr>
          <w:rFonts w:ascii="Times New Roman" w:eastAsia="Trebuchet MS" w:hAnsi="Times New Roman" w:cs="Trebuchet MS"/>
          <w:sz w:val="28"/>
          <w:szCs w:val="28"/>
        </w:rPr>
      </w:pPr>
      <w:r w:rsidRPr="004C6E44">
        <w:rPr>
          <w:rFonts w:ascii="Times New Roman" w:eastAsia="Trebuchet MS" w:hAnsi="Times New Roman" w:cs="Trebuchet MS"/>
          <w:sz w:val="28"/>
          <w:szCs w:val="28"/>
        </w:rPr>
        <w:t xml:space="preserve">1. </w:t>
      </w:r>
      <w:r w:rsidR="00764A16" w:rsidRPr="00764A16">
        <w:rPr>
          <w:rFonts w:ascii="Times New Roman" w:hAnsi="Times New Roman"/>
          <w:sz w:val="28"/>
          <w:szCs w:val="28"/>
        </w:rPr>
        <w:t>Сьогодні питання конфлікту стає все більш актуальним і охоплює багато наукових галузей. У державних установах працюють тисячі співробітників, які щоденно стикаються з різноманітними проблемними ситуаціями щодо «людського фактору», це можуть бути як випадкові окремі неприємні ситуації, так і заплановані негативні тенденції. Через усі ці розбіжності підвищується ймовірність ко</w:t>
      </w:r>
      <w:r>
        <w:rPr>
          <w:rFonts w:ascii="Times New Roman" w:hAnsi="Times New Roman"/>
          <w:sz w:val="28"/>
          <w:szCs w:val="28"/>
        </w:rPr>
        <w:t>нфліктних ситуацій і суперечок.</w:t>
      </w:r>
    </w:p>
    <w:p w:rsidR="00764A16" w:rsidRPr="00764A16" w:rsidRDefault="00764A16" w:rsidP="00764A16">
      <w:pPr>
        <w:widowControl w:val="0"/>
        <w:tabs>
          <w:tab w:val="left" w:pos="1134"/>
        </w:tabs>
        <w:autoSpaceDE w:val="0"/>
        <w:autoSpaceDN w:val="0"/>
        <w:spacing w:after="0" w:line="360" w:lineRule="auto"/>
        <w:ind w:firstLine="709"/>
        <w:contextualSpacing/>
        <w:jc w:val="both"/>
        <w:rPr>
          <w:rFonts w:ascii="Times New Roman" w:hAnsi="Times New Roman"/>
          <w:sz w:val="28"/>
          <w:szCs w:val="28"/>
        </w:rPr>
      </w:pPr>
      <w:r w:rsidRPr="00764A16">
        <w:rPr>
          <w:rFonts w:ascii="Times New Roman" w:hAnsi="Times New Roman"/>
          <w:sz w:val="28"/>
          <w:szCs w:val="28"/>
        </w:rPr>
        <w:t>Всебічний і глибокий аналіз теоретичних основ конфліктології дозволяє всебічно вивчити передумови, причини та можливі шляхи вирішення конфлікту в державному управлінні. Проте поширений підхід до розв’язання конфліктів у державному управлінні, де відсутній якісний компонент специфіки конкретного конфлікту, не завжди можна вважати конструктивним.</w:t>
      </w:r>
    </w:p>
    <w:p w:rsidR="00764A16" w:rsidRPr="00764A16" w:rsidRDefault="00764A16" w:rsidP="00764A16">
      <w:pPr>
        <w:tabs>
          <w:tab w:val="left" w:pos="-1560"/>
          <w:tab w:val="left" w:pos="0"/>
          <w:tab w:val="left" w:pos="1134"/>
        </w:tabs>
        <w:spacing w:after="0" w:line="360" w:lineRule="auto"/>
        <w:ind w:firstLine="709"/>
        <w:contextualSpacing/>
        <w:jc w:val="both"/>
        <w:rPr>
          <w:rFonts w:ascii="Times New Roman" w:hAnsi="Times New Roman"/>
          <w:sz w:val="28"/>
          <w:szCs w:val="28"/>
        </w:rPr>
      </w:pPr>
      <w:r w:rsidRPr="00764A16">
        <w:rPr>
          <w:rFonts w:ascii="Times New Roman" w:hAnsi="Times New Roman"/>
          <w:sz w:val="28"/>
          <w:szCs w:val="28"/>
        </w:rPr>
        <w:t>Конфлікт державного управління – це складна система, яка містить численні невідповідності, але саме це дозволяє їй адаптуватися до мінливих умов і прогресу. Як наслідок, конфлікти є основою механізму вирішення існуючих проблем у державно-управлінській сфері, оскільки, з одного боку, дозволяють виявити та відслідкувати наявність наявних проблем, а з іншого – підвищують ефективність усієї системи за допомогою належного управління конфліктами.</w:t>
      </w:r>
    </w:p>
    <w:p w:rsidR="004C6E44" w:rsidRPr="004C6E44" w:rsidRDefault="00764A16" w:rsidP="004C6E44">
      <w:pPr>
        <w:tabs>
          <w:tab w:val="left" w:pos="-1560"/>
          <w:tab w:val="left" w:pos="0"/>
          <w:tab w:val="left" w:pos="1134"/>
        </w:tabs>
        <w:spacing w:after="0" w:line="360" w:lineRule="auto"/>
        <w:ind w:firstLine="709"/>
        <w:contextualSpacing/>
        <w:jc w:val="both"/>
        <w:rPr>
          <w:rFonts w:ascii="Times New Roman" w:hAnsi="Times New Roman"/>
          <w:sz w:val="28"/>
          <w:szCs w:val="28"/>
        </w:rPr>
      </w:pPr>
      <w:r w:rsidRPr="00764A16">
        <w:rPr>
          <w:rFonts w:ascii="Times New Roman" w:hAnsi="Times New Roman"/>
          <w:sz w:val="28"/>
          <w:szCs w:val="28"/>
        </w:rPr>
        <w:t>Вивчивши теоретичні основи поняття конфлікту, ми з’ясували, що незважаючи на велику кількість інтерпретацій, спільною рисою будь-якого конфлікту є взаємодія одніє</w:t>
      </w:r>
      <w:r w:rsidR="004C6E44">
        <w:rPr>
          <w:rFonts w:ascii="Times New Roman" w:hAnsi="Times New Roman"/>
          <w:sz w:val="28"/>
          <w:szCs w:val="28"/>
        </w:rPr>
        <w:t>ї особи з іншою або колективом.</w:t>
      </w:r>
    </w:p>
    <w:p w:rsidR="00764A16" w:rsidRPr="004C6E44" w:rsidRDefault="004C6E44" w:rsidP="004C6E44">
      <w:pPr>
        <w:tabs>
          <w:tab w:val="left" w:pos="-1560"/>
          <w:tab w:val="left" w:pos="0"/>
          <w:tab w:val="left" w:pos="1134"/>
        </w:tabs>
        <w:spacing w:after="0" w:line="360" w:lineRule="auto"/>
        <w:ind w:firstLine="709"/>
        <w:contextualSpacing/>
        <w:jc w:val="both"/>
        <w:rPr>
          <w:rFonts w:ascii="Times New Roman" w:hAnsi="Times New Roman"/>
          <w:sz w:val="28"/>
          <w:szCs w:val="28"/>
        </w:rPr>
      </w:pPr>
      <w:r w:rsidRPr="004C6E44">
        <w:rPr>
          <w:rFonts w:ascii="Times New Roman" w:hAnsi="Times New Roman"/>
          <w:sz w:val="28"/>
          <w:szCs w:val="28"/>
          <w:lang w:val="ru-RU"/>
        </w:rPr>
        <w:t xml:space="preserve">2. </w:t>
      </w:r>
      <w:r w:rsidR="00764A16" w:rsidRPr="00764A16">
        <w:rPr>
          <w:rFonts w:ascii="Times New Roman" w:hAnsi="Times New Roman"/>
          <w:sz w:val="28"/>
          <w:szCs w:val="28"/>
        </w:rPr>
        <w:t xml:space="preserve">Останнім часом командні конфлікти стали загальновизнаною причиною зниження продуктивності та виникнення інших згубних наслідків. </w:t>
      </w:r>
      <w:r w:rsidR="00764A16" w:rsidRPr="00764A16">
        <w:rPr>
          <w:rFonts w:ascii="Times New Roman" w:hAnsi="Times New Roman"/>
          <w:sz w:val="28"/>
          <w:szCs w:val="28"/>
        </w:rPr>
        <w:lastRenderedPageBreak/>
        <w:t>Плинність кадрів, витрати на охорону здоров’я та прогули, пов’язані з міжособистісними конфліктами в державному секторі, можуть призвести до значних витрат і зниження продуктивності для державних установ, тоді як працівники державного сектору часто мають погіршення психологічного та фізичного здоров’я та ентузіазму через конфлікти.</w:t>
      </w:r>
    </w:p>
    <w:p w:rsidR="004C6E44" w:rsidRPr="004C6E44" w:rsidRDefault="00764A16" w:rsidP="004C6E44">
      <w:pPr>
        <w:tabs>
          <w:tab w:val="left" w:pos="-1560"/>
          <w:tab w:val="left" w:pos="142"/>
          <w:tab w:val="left" w:pos="993"/>
          <w:tab w:val="left" w:pos="1134"/>
        </w:tabs>
        <w:spacing w:after="0" w:line="360" w:lineRule="auto"/>
        <w:ind w:firstLine="709"/>
        <w:contextualSpacing/>
        <w:jc w:val="both"/>
        <w:rPr>
          <w:rFonts w:ascii="Times New Roman" w:hAnsi="Times New Roman"/>
          <w:sz w:val="28"/>
          <w:szCs w:val="28"/>
          <w:lang w:val="ru-RU"/>
        </w:rPr>
      </w:pPr>
      <w:r w:rsidRPr="00764A16">
        <w:rPr>
          <w:rFonts w:ascii="Times New Roman" w:hAnsi="Times New Roman"/>
          <w:sz w:val="28"/>
          <w:szCs w:val="28"/>
        </w:rPr>
        <w:t xml:space="preserve">Сьогодні органи державної влади та місцевого самоврядування не спроможні впроваджувати системи управління конфліктами, частково через відсутність офіційної нормативно-правової бази для діяльності. Епізодичну роботу з конфліктами, так званий </w:t>
      </w:r>
      <w:proofErr w:type="spellStart"/>
      <w:r w:rsidRPr="00764A16">
        <w:rPr>
          <w:rFonts w:ascii="Times New Roman" w:hAnsi="Times New Roman"/>
          <w:sz w:val="28"/>
          <w:szCs w:val="28"/>
        </w:rPr>
        <w:t>ad</w:t>
      </w:r>
      <w:proofErr w:type="spellEnd"/>
      <w:r w:rsidRPr="00764A16">
        <w:rPr>
          <w:rFonts w:ascii="Times New Roman" w:hAnsi="Times New Roman"/>
          <w:sz w:val="28"/>
          <w:szCs w:val="28"/>
        </w:rPr>
        <w:t xml:space="preserve"> </w:t>
      </w:r>
      <w:proofErr w:type="spellStart"/>
      <w:r w:rsidRPr="00764A16">
        <w:rPr>
          <w:rFonts w:ascii="Times New Roman" w:hAnsi="Times New Roman"/>
          <w:sz w:val="28"/>
          <w:szCs w:val="28"/>
        </w:rPr>
        <w:t>hoc</w:t>
      </w:r>
      <w:proofErr w:type="spellEnd"/>
      <w:r w:rsidRPr="00764A16">
        <w:rPr>
          <w:rFonts w:ascii="Times New Roman" w:hAnsi="Times New Roman"/>
          <w:sz w:val="28"/>
          <w:szCs w:val="28"/>
        </w:rPr>
        <w:t>, якщо є відповідні здібності та ініціатива окремих осіб, ми не розглядаємо, тому що вона не має системного ефекту. Впровадження методів управління конфліктами в обов’язки чиновників чи роботу органів місцевого самоврядування призведе до нової ери, це буде початок виходу за межі зони комфорту, стресу та додаткового навантаження, тому важливо переконатися, що впровадження цих з</w:t>
      </w:r>
      <w:r w:rsidR="004C6E44">
        <w:rPr>
          <w:rFonts w:ascii="Times New Roman" w:hAnsi="Times New Roman"/>
          <w:sz w:val="28"/>
          <w:szCs w:val="28"/>
        </w:rPr>
        <w:t>мін буде корисним і необхідним.</w:t>
      </w:r>
    </w:p>
    <w:p w:rsidR="004C6E44" w:rsidRPr="004C6E44" w:rsidRDefault="004C6E44" w:rsidP="004C6E44">
      <w:pPr>
        <w:tabs>
          <w:tab w:val="left" w:pos="-1560"/>
          <w:tab w:val="left" w:pos="142"/>
          <w:tab w:val="left" w:pos="993"/>
          <w:tab w:val="left" w:pos="1134"/>
        </w:tabs>
        <w:spacing w:after="0" w:line="360" w:lineRule="auto"/>
        <w:ind w:firstLine="709"/>
        <w:contextualSpacing/>
        <w:jc w:val="both"/>
        <w:rPr>
          <w:rFonts w:ascii="Times New Roman" w:hAnsi="Times New Roman"/>
          <w:sz w:val="28"/>
          <w:szCs w:val="28"/>
          <w:lang w:val="ru-RU"/>
        </w:rPr>
      </w:pPr>
      <w:r w:rsidRPr="004C6E44">
        <w:rPr>
          <w:rFonts w:ascii="Times New Roman" w:hAnsi="Times New Roman"/>
          <w:sz w:val="28"/>
          <w:szCs w:val="28"/>
          <w:lang w:val="ru-RU"/>
        </w:rPr>
        <w:t xml:space="preserve">3. </w:t>
      </w:r>
      <w:r w:rsidR="00764A16" w:rsidRPr="00764A16">
        <w:rPr>
          <w:rFonts w:ascii="Times New Roman" w:hAnsi="Times New Roman"/>
          <w:sz w:val="28"/>
          <w:szCs w:val="28"/>
        </w:rPr>
        <w:t>У законодавстві відсутнє поняття «конфлікт», який є прямим наслідком конфлікту між державними службовцями одного рангу (горизонтальні стосунки) або різного рангу: між підлеглим і керівником (вертикальні стосунки). Однак, незважаючи на різноманітність можливих варіантів вирішення конфлікту, служби управління персоналом не мають жодного реального напряму чи процедури вирішення конфлікту. Класифікація конфліктів у чинному законодавстві не включає ні горизонтальну площину конфлікту між колегами, ні вертикальну площину конфлікту між керівниками та їх підлеглими. Законодавство не визнає розбіжностей між персоналом державних органів, які виникають під час виконання службових обов'язків, керівництва службовою діяльністю, установами, іншими організаціями державної власності чи афілійованих з державою. Ці розбіжності безпосередньо впливають на ефективність державного управління та надання адміністративних послуг.</w:t>
      </w:r>
    </w:p>
    <w:p w:rsidR="004C6E44" w:rsidRPr="004C6E44" w:rsidRDefault="004C6E44" w:rsidP="004C6E44">
      <w:pPr>
        <w:tabs>
          <w:tab w:val="left" w:pos="-1560"/>
          <w:tab w:val="left" w:pos="142"/>
          <w:tab w:val="left" w:pos="993"/>
          <w:tab w:val="left" w:pos="1134"/>
        </w:tabs>
        <w:spacing w:after="0" w:line="360" w:lineRule="auto"/>
        <w:ind w:firstLine="709"/>
        <w:contextualSpacing/>
        <w:jc w:val="both"/>
        <w:rPr>
          <w:rFonts w:ascii="Times New Roman" w:hAnsi="Times New Roman"/>
          <w:sz w:val="28"/>
          <w:szCs w:val="28"/>
        </w:rPr>
      </w:pPr>
      <w:r w:rsidRPr="004C6E44">
        <w:rPr>
          <w:rFonts w:ascii="Times New Roman" w:hAnsi="Times New Roman"/>
          <w:sz w:val="28"/>
          <w:szCs w:val="28"/>
          <w:lang w:val="ru-RU"/>
        </w:rPr>
        <w:lastRenderedPageBreak/>
        <w:t xml:space="preserve">4. </w:t>
      </w:r>
      <w:r w:rsidR="00764A16" w:rsidRPr="00764A16">
        <w:rPr>
          <w:rFonts w:ascii="Times New Roman" w:hAnsi="Times New Roman"/>
          <w:sz w:val="28"/>
          <w:szCs w:val="28"/>
        </w:rPr>
        <w:t>Конфлікти в сфері публічного управління за своєю природою є одними з найчисленніших різновидів соціально-політичних конфліктів, що виникають через відмінності інтересів, суперництва і боротьби різних інститутів і державних структур з приводу перерозподілу і реалізації публічної влади. Особливості виникнення конфліктів в органах влади, в основному залежать від сфери їх діяльності та створеній робочій атмосфері і відносин всередині органу. Ефективна робота з конфліктом можлива лише за умови сприймання конфлікту як комплексного явища. Відсутність страху перед ним, а також знання механіки конфлікту дає можливість використати позитивний потенціал конфлікту, енергію, що народжується у зіткненні, тобто використати конфлікт, як ресурс для розвитку, для переходу на новий рівень взаємодії, зм</w:t>
      </w:r>
      <w:r>
        <w:rPr>
          <w:rFonts w:ascii="Times New Roman" w:hAnsi="Times New Roman"/>
          <w:sz w:val="28"/>
          <w:szCs w:val="28"/>
        </w:rPr>
        <w:t>ін у розумінні та усвідомленні.</w:t>
      </w:r>
    </w:p>
    <w:p w:rsidR="004C6E44" w:rsidRPr="004C6E44" w:rsidRDefault="004C6E44" w:rsidP="004C6E44">
      <w:pPr>
        <w:tabs>
          <w:tab w:val="left" w:pos="-1560"/>
          <w:tab w:val="left" w:pos="142"/>
          <w:tab w:val="left" w:pos="993"/>
          <w:tab w:val="left" w:pos="1134"/>
        </w:tabs>
        <w:spacing w:after="0" w:line="360" w:lineRule="auto"/>
        <w:ind w:firstLine="709"/>
        <w:contextualSpacing/>
        <w:jc w:val="both"/>
        <w:rPr>
          <w:rFonts w:ascii="Times New Roman" w:hAnsi="Times New Roman"/>
          <w:sz w:val="28"/>
          <w:szCs w:val="28"/>
        </w:rPr>
      </w:pPr>
      <w:r w:rsidRPr="004C6E44">
        <w:rPr>
          <w:rFonts w:ascii="Times New Roman" w:hAnsi="Times New Roman"/>
          <w:sz w:val="28"/>
          <w:szCs w:val="28"/>
          <w:lang w:val="ru-RU"/>
        </w:rPr>
        <w:t xml:space="preserve">5. </w:t>
      </w:r>
      <w:r w:rsidR="00764A16" w:rsidRPr="00764A16">
        <w:rPr>
          <w:rFonts w:ascii="Times New Roman" w:eastAsia="Times New Roman" w:hAnsi="Times New Roman"/>
          <w:sz w:val="28"/>
          <w:szCs w:val="28"/>
        </w:rPr>
        <w:t>Управління</w:t>
      </w:r>
      <w:r w:rsidR="00764A16" w:rsidRPr="00764A16">
        <w:rPr>
          <w:rFonts w:ascii="Times New Roman" w:eastAsia="Times New Roman" w:hAnsi="Times New Roman"/>
          <w:spacing w:val="-5"/>
          <w:sz w:val="28"/>
          <w:szCs w:val="28"/>
        </w:rPr>
        <w:t xml:space="preserve"> </w:t>
      </w:r>
      <w:r w:rsidR="00764A16" w:rsidRPr="00764A16">
        <w:rPr>
          <w:rFonts w:ascii="Times New Roman" w:eastAsia="Times New Roman" w:hAnsi="Times New Roman"/>
          <w:sz w:val="28"/>
          <w:szCs w:val="28"/>
        </w:rPr>
        <w:t>конфліктами</w:t>
      </w:r>
      <w:r w:rsidR="00764A16" w:rsidRPr="00764A16">
        <w:rPr>
          <w:rFonts w:ascii="Times New Roman" w:eastAsia="Times New Roman" w:hAnsi="Times New Roman"/>
          <w:spacing w:val="-6"/>
          <w:sz w:val="28"/>
          <w:szCs w:val="28"/>
        </w:rPr>
        <w:t xml:space="preserve"> </w:t>
      </w:r>
      <w:r w:rsidR="00764A16" w:rsidRPr="00764A16">
        <w:rPr>
          <w:rFonts w:ascii="Times New Roman" w:eastAsia="Times New Roman" w:hAnsi="Times New Roman"/>
          <w:sz w:val="28"/>
          <w:szCs w:val="28"/>
        </w:rPr>
        <w:t>на</w:t>
      </w:r>
      <w:r w:rsidR="00764A16" w:rsidRPr="00764A16">
        <w:rPr>
          <w:rFonts w:ascii="Times New Roman" w:eastAsia="Times New Roman" w:hAnsi="Times New Roman"/>
          <w:spacing w:val="-7"/>
          <w:sz w:val="28"/>
          <w:szCs w:val="28"/>
        </w:rPr>
        <w:t xml:space="preserve"> </w:t>
      </w:r>
      <w:r w:rsidR="00764A16" w:rsidRPr="00764A16">
        <w:rPr>
          <w:rFonts w:ascii="Times New Roman" w:eastAsia="Times New Roman" w:hAnsi="Times New Roman"/>
          <w:sz w:val="28"/>
          <w:szCs w:val="28"/>
        </w:rPr>
        <w:t>державній</w:t>
      </w:r>
      <w:r w:rsidR="00764A16" w:rsidRPr="00764A16">
        <w:rPr>
          <w:rFonts w:ascii="Times New Roman" w:eastAsia="Times New Roman" w:hAnsi="Times New Roman"/>
          <w:spacing w:val="-5"/>
          <w:sz w:val="28"/>
          <w:szCs w:val="28"/>
        </w:rPr>
        <w:t xml:space="preserve"> </w:t>
      </w:r>
      <w:r w:rsidR="00764A16" w:rsidRPr="00764A16">
        <w:rPr>
          <w:rFonts w:ascii="Times New Roman" w:eastAsia="Times New Roman" w:hAnsi="Times New Roman"/>
          <w:sz w:val="28"/>
          <w:szCs w:val="28"/>
        </w:rPr>
        <w:t>службі</w:t>
      </w:r>
      <w:r w:rsidR="00764A16" w:rsidRPr="00764A16">
        <w:rPr>
          <w:rFonts w:ascii="Times New Roman" w:eastAsia="Times New Roman" w:hAnsi="Times New Roman"/>
          <w:spacing w:val="-3"/>
          <w:sz w:val="28"/>
          <w:szCs w:val="28"/>
        </w:rPr>
        <w:t xml:space="preserve"> </w:t>
      </w:r>
      <w:r w:rsidR="00764A16" w:rsidRPr="00764A16">
        <w:rPr>
          <w:rFonts w:ascii="Times New Roman" w:eastAsia="Times New Roman" w:hAnsi="Times New Roman"/>
          <w:sz w:val="28"/>
          <w:szCs w:val="28"/>
        </w:rPr>
        <w:t>вимагає</w:t>
      </w:r>
      <w:r w:rsidR="00764A16" w:rsidRPr="00764A16">
        <w:rPr>
          <w:rFonts w:ascii="Times New Roman" w:eastAsia="Times New Roman" w:hAnsi="Times New Roman"/>
          <w:spacing w:val="-8"/>
          <w:sz w:val="28"/>
          <w:szCs w:val="28"/>
        </w:rPr>
        <w:t xml:space="preserve"> </w:t>
      </w:r>
      <w:r w:rsidR="00764A16" w:rsidRPr="00764A16">
        <w:rPr>
          <w:rFonts w:ascii="Times New Roman" w:eastAsia="Times New Roman" w:hAnsi="Times New Roman"/>
          <w:sz w:val="28"/>
          <w:szCs w:val="28"/>
        </w:rPr>
        <w:t>комплексного</w:t>
      </w:r>
      <w:r w:rsidR="00764A16" w:rsidRPr="00764A16">
        <w:rPr>
          <w:rFonts w:ascii="Times New Roman" w:eastAsia="Times New Roman" w:hAnsi="Times New Roman"/>
          <w:spacing w:val="-4"/>
          <w:sz w:val="28"/>
          <w:szCs w:val="28"/>
        </w:rPr>
        <w:t xml:space="preserve"> </w:t>
      </w:r>
      <w:r w:rsidR="00764A16" w:rsidRPr="00764A16">
        <w:rPr>
          <w:rFonts w:ascii="Times New Roman" w:eastAsia="Times New Roman" w:hAnsi="Times New Roman"/>
          <w:sz w:val="28"/>
          <w:szCs w:val="28"/>
        </w:rPr>
        <w:t>підходу, який приводить у дію системи й інструменти, здатні запобігти можливим негативним</w:t>
      </w:r>
      <w:r w:rsidR="00764A16" w:rsidRPr="00764A16">
        <w:rPr>
          <w:rFonts w:ascii="Times New Roman" w:eastAsia="Times New Roman" w:hAnsi="Times New Roman"/>
          <w:spacing w:val="-1"/>
          <w:sz w:val="28"/>
          <w:szCs w:val="28"/>
        </w:rPr>
        <w:t xml:space="preserve"> </w:t>
      </w:r>
      <w:r w:rsidR="00764A16" w:rsidRPr="00764A16">
        <w:rPr>
          <w:rFonts w:ascii="Times New Roman" w:eastAsia="Times New Roman" w:hAnsi="Times New Roman"/>
          <w:sz w:val="28"/>
          <w:szCs w:val="28"/>
        </w:rPr>
        <w:t>наслідкам конфлікту. Окрім обов’язкової підготовки відповідних працівників для набуття ними необхідних навичок, потрібна реформа нормативної бази, а також можливість спрямовувати бюджетні кошти на проведення інформаційної кампанії, навчань, пілотних проектів з запровадження внутрішніх систем управління конфліктами і їх вивчення з метою запобігання конфліктам.</w:t>
      </w:r>
    </w:p>
    <w:p w:rsidR="00764A16" w:rsidRPr="00764A16" w:rsidRDefault="004C6E44" w:rsidP="004C6E44">
      <w:pPr>
        <w:tabs>
          <w:tab w:val="left" w:pos="-1560"/>
          <w:tab w:val="left" w:pos="142"/>
          <w:tab w:val="left" w:pos="993"/>
          <w:tab w:val="left" w:pos="1134"/>
        </w:tabs>
        <w:spacing w:after="0" w:line="360" w:lineRule="auto"/>
        <w:ind w:firstLine="709"/>
        <w:contextualSpacing/>
        <w:jc w:val="both"/>
        <w:rPr>
          <w:rFonts w:ascii="Times New Roman" w:hAnsi="Times New Roman"/>
          <w:sz w:val="28"/>
          <w:szCs w:val="28"/>
        </w:rPr>
      </w:pPr>
      <w:r w:rsidRPr="004C6E44">
        <w:rPr>
          <w:rFonts w:ascii="Times New Roman" w:hAnsi="Times New Roman"/>
          <w:sz w:val="28"/>
          <w:szCs w:val="28"/>
        </w:rPr>
        <w:t xml:space="preserve">6. </w:t>
      </w:r>
      <w:r w:rsidR="00764A16" w:rsidRPr="00764A16">
        <w:rPr>
          <w:rFonts w:ascii="Times New Roman" w:hAnsi="Times New Roman"/>
          <w:sz w:val="28"/>
          <w:szCs w:val="28"/>
        </w:rPr>
        <w:t>Процеси взаємодії на</w:t>
      </w:r>
      <w:r w:rsidR="00764A16" w:rsidRPr="00764A16">
        <w:rPr>
          <w:rFonts w:ascii="Times New Roman" w:hAnsi="Times New Roman"/>
          <w:spacing w:val="16"/>
          <w:sz w:val="28"/>
          <w:szCs w:val="28"/>
        </w:rPr>
        <w:t xml:space="preserve"> </w:t>
      </w:r>
      <w:r w:rsidR="00764A16" w:rsidRPr="00764A16">
        <w:rPr>
          <w:rFonts w:ascii="Times New Roman" w:hAnsi="Times New Roman"/>
          <w:sz w:val="28"/>
          <w:szCs w:val="28"/>
        </w:rPr>
        <w:t>рівні</w:t>
      </w:r>
      <w:r w:rsidR="00764A16" w:rsidRPr="00764A16">
        <w:rPr>
          <w:rFonts w:ascii="Times New Roman" w:hAnsi="Times New Roman"/>
          <w:spacing w:val="15"/>
          <w:sz w:val="28"/>
          <w:szCs w:val="28"/>
        </w:rPr>
        <w:t xml:space="preserve"> </w:t>
      </w:r>
      <w:r w:rsidR="00764A16" w:rsidRPr="00764A16">
        <w:rPr>
          <w:rFonts w:ascii="Times New Roman" w:hAnsi="Times New Roman"/>
          <w:sz w:val="28"/>
          <w:szCs w:val="28"/>
        </w:rPr>
        <w:t>місцевого</w:t>
      </w:r>
      <w:r w:rsidR="00764A16" w:rsidRPr="00764A16">
        <w:rPr>
          <w:rFonts w:ascii="Times New Roman" w:hAnsi="Times New Roman"/>
          <w:spacing w:val="16"/>
          <w:sz w:val="28"/>
          <w:szCs w:val="28"/>
        </w:rPr>
        <w:t xml:space="preserve"> </w:t>
      </w:r>
      <w:r w:rsidR="00764A16" w:rsidRPr="00764A16">
        <w:rPr>
          <w:rFonts w:ascii="Times New Roman" w:hAnsi="Times New Roman"/>
          <w:sz w:val="28"/>
          <w:szCs w:val="28"/>
        </w:rPr>
        <w:t>самоврядування</w:t>
      </w:r>
      <w:r w:rsidR="00764A16" w:rsidRPr="00764A16">
        <w:rPr>
          <w:rFonts w:ascii="Times New Roman" w:hAnsi="Times New Roman"/>
          <w:spacing w:val="15"/>
          <w:sz w:val="28"/>
          <w:szCs w:val="28"/>
        </w:rPr>
        <w:t xml:space="preserve"> </w:t>
      </w:r>
      <w:r w:rsidR="00764A16" w:rsidRPr="00764A16">
        <w:rPr>
          <w:rFonts w:ascii="Times New Roman" w:hAnsi="Times New Roman"/>
          <w:spacing w:val="-2"/>
          <w:sz w:val="28"/>
          <w:szCs w:val="28"/>
        </w:rPr>
        <w:t xml:space="preserve">мають </w:t>
      </w:r>
      <w:r w:rsidR="00764A16" w:rsidRPr="00764A16">
        <w:rPr>
          <w:rFonts w:ascii="Times New Roman" w:hAnsi="Times New Roman"/>
          <w:sz w:val="28"/>
          <w:szCs w:val="28"/>
        </w:rPr>
        <w:t>специфічні особливості не лише в загальносвітовій</w:t>
      </w:r>
      <w:r w:rsidR="00764A16" w:rsidRPr="00764A16">
        <w:rPr>
          <w:rFonts w:ascii="Times New Roman" w:hAnsi="Times New Roman"/>
          <w:spacing w:val="-13"/>
          <w:sz w:val="28"/>
          <w:szCs w:val="28"/>
        </w:rPr>
        <w:t xml:space="preserve"> </w:t>
      </w:r>
      <w:r w:rsidR="00764A16" w:rsidRPr="00764A16">
        <w:rPr>
          <w:rFonts w:ascii="Times New Roman" w:hAnsi="Times New Roman"/>
          <w:sz w:val="28"/>
          <w:szCs w:val="28"/>
        </w:rPr>
        <w:t>площині,</w:t>
      </w:r>
      <w:r w:rsidR="00764A16" w:rsidRPr="00764A16">
        <w:rPr>
          <w:rFonts w:ascii="Times New Roman" w:hAnsi="Times New Roman"/>
          <w:spacing w:val="-13"/>
          <w:sz w:val="28"/>
          <w:szCs w:val="28"/>
        </w:rPr>
        <w:t xml:space="preserve"> </w:t>
      </w:r>
      <w:r w:rsidR="00764A16" w:rsidRPr="00764A16">
        <w:rPr>
          <w:rFonts w:ascii="Times New Roman" w:hAnsi="Times New Roman"/>
          <w:sz w:val="28"/>
          <w:szCs w:val="28"/>
        </w:rPr>
        <w:t>а</w:t>
      </w:r>
      <w:r w:rsidR="00764A16" w:rsidRPr="00764A16">
        <w:rPr>
          <w:rFonts w:ascii="Times New Roman" w:hAnsi="Times New Roman"/>
          <w:spacing w:val="-13"/>
          <w:sz w:val="28"/>
          <w:szCs w:val="28"/>
        </w:rPr>
        <w:t xml:space="preserve"> </w:t>
      </w:r>
      <w:r w:rsidR="00764A16" w:rsidRPr="00764A16">
        <w:rPr>
          <w:rFonts w:ascii="Times New Roman" w:hAnsi="Times New Roman"/>
          <w:sz w:val="28"/>
          <w:szCs w:val="28"/>
        </w:rPr>
        <w:t>й</w:t>
      </w:r>
      <w:r w:rsidR="00764A16" w:rsidRPr="00764A16">
        <w:rPr>
          <w:rFonts w:ascii="Times New Roman" w:hAnsi="Times New Roman"/>
          <w:spacing w:val="-13"/>
          <w:sz w:val="28"/>
          <w:szCs w:val="28"/>
        </w:rPr>
        <w:t xml:space="preserve"> </w:t>
      </w:r>
      <w:r w:rsidR="00764A16" w:rsidRPr="00764A16">
        <w:rPr>
          <w:rFonts w:ascii="Times New Roman" w:hAnsi="Times New Roman"/>
          <w:sz w:val="28"/>
          <w:szCs w:val="28"/>
        </w:rPr>
        <w:t>варіюються</w:t>
      </w:r>
      <w:r w:rsidR="00764A16" w:rsidRPr="00764A16">
        <w:rPr>
          <w:rFonts w:ascii="Times New Roman" w:hAnsi="Times New Roman"/>
          <w:spacing w:val="-13"/>
          <w:sz w:val="28"/>
          <w:szCs w:val="28"/>
        </w:rPr>
        <w:t xml:space="preserve"> </w:t>
      </w:r>
      <w:r w:rsidR="00764A16" w:rsidRPr="00764A16">
        <w:rPr>
          <w:rFonts w:ascii="Times New Roman" w:hAnsi="Times New Roman"/>
          <w:sz w:val="28"/>
          <w:szCs w:val="28"/>
        </w:rPr>
        <w:t>всере</w:t>
      </w:r>
      <w:r w:rsidR="00764A16" w:rsidRPr="00764A16">
        <w:rPr>
          <w:rFonts w:ascii="Times New Roman" w:hAnsi="Times New Roman"/>
          <w:spacing w:val="-2"/>
          <w:sz w:val="28"/>
          <w:szCs w:val="28"/>
        </w:rPr>
        <w:t>дині</w:t>
      </w:r>
      <w:r w:rsidR="00764A16" w:rsidRPr="00764A16">
        <w:rPr>
          <w:rFonts w:ascii="Times New Roman" w:hAnsi="Times New Roman"/>
          <w:spacing w:val="-17"/>
          <w:sz w:val="28"/>
          <w:szCs w:val="28"/>
        </w:rPr>
        <w:t xml:space="preserve"> </w:t>
      </w:r>
      <w:r w:rsidR="00764A16" w:rsidRPr="00764A16">
        <w:rPr>
          <w:rFonts w:ascii="Times New Roman" w:hAnsi="Times New Roman"/>
          <w:spacing w:val="-2"/>
          <w:sz w:val="28"/>
          <w:szCs w:val="28"/>
        </w:rPr>
        <w:t>країни. Тому</w:t>
      </w:r>
      <w:r w:rsidR="00764A16" w:rsidRPr="00764A16">
        <w:rPr>
          <w:rFonts w:ascii="Times New Roman" w:hAnsi="Times New Roman"/>
          <w:spacing w:val="-17"/>
          <w:sz w:val="28"/>
          <w:szCs w:val="28"/>
        </w:rPr>
        <w:t xml:space="preserve"> </w:t>
      </w:r>
      <w:r w:rsidR="00764A16" w:rsidRPr="00764A16">
        <w:rPr>
          <w:rFonts w:ascii="Times New Roman" w:hAnsi="Times New Roman"/>
          <w:spacing w:val="-2"/>
          <w:sz w:val="28"/>
          <w:szCs w:val="28"/>
        </w:rPr>
        <w:t>у</w:t>
      </w:r>
      <w:r w:rsidR="00764A16" w:rsidRPr="00764A16">
        <w:rPr>
          <w:rFonts w:ascii="Times New Roman" w:hAnsi="Times New Roman"/>
          <w:spacing w:val="-16"/>
          <w:sz w:val="28"/>
          <w:szCs w:val="28"/>
        </w:rPr>
        <w:t xml:space="preserve"> </w:t>
      </w:r>
      <w:r w:rsidR="00764A16" w:rsidRPr="00764A16">
        <w:rPr>
          <w:rFonts w:ascii="Times New Roman" w:hAnsi="Times New Roman"/>
          <w:spacing w:val="-2"/>
          <w:sz w:val="28"/>
          <w:szCs w:val="28"/>
        </w:rPr>
        <w:t>процесі</w:t>
      </w:r>
      <w:r w:rsidR="00764A16" w:rsidRPr="00764A16">
        <w:rPr>
          <w:rFonts w:ascii="Times New Roman" w:hAnsi="Times New Roman"/>
          <w:spacing w:val="-17"/>
          <w:sz w:val="28"/>
          <w:szCs w:val="28"/>
        </w:rPr>
        <w:t xml:space="preserve"> </w:t>
      </w:r>
      <w:r w:rsidR="00764A16" w:rsidRPr="00764A16">
        <w:rPr>
          <w:rFonts w:ascii="Times New Roman" w:hAnsi="Times New Roman"/>
          <w:spacing w:val="-2"/>
          <w:sz w:val="28"/>
          <w:szCs w:val="28"/>
        </w:rPr>
        <w:t>аналізу</w:t>
      </w:r>
      <w:r w:rsidR="00764A16" w:rsidRPr="00764A16">
        <w:rPr>
          <w:rFonts w:ascii="Times New Roman" w:hAnsi="Times New Roman"/>
          <w:spacing w:val="-16"/>
          <w:sz w:val="28"/>
          <w:szCs w:val="28"/>
        </w:rPr>
        <w:t xml:space="preserve"> </w:t>
      </w:r>
      <w:r w:rsidR="00764A16" w:rsidRPr="00764A16">
        <w:rPr>
          <w:rFonts w:ascii="Times New Roman" w:hAnsi="Times New Roman"/>
          <w:spacing w:val="-2"/>
          <w:sz w:val="28"/>
          <w:szCs w:val="28"/>
        </w:rPr>
        <w:t>тенден</w:t>
      </w:r>
      <w:r w:rsidR="00764A16" w:rsidRPr="00764A16">
        <w:rPr>
          <w:rFonts w:ascii="Times New Roman" w:hAnsi="Times New Roman"/>
          <w:sz w:val="28"/>
          <w:szCs w:val="28"/>
        </w:rPr>
        <w:t>цій щодо управління конфліктами варто розглядати</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таку</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практичну</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діяльність, що спрямована на підвищення ефективності</w:t>
      </w:r>
      <w:r w:rsidR="00764A16" w:rsidRPr="00764A16">
        <w:rPr>
          <w:rFonts w:ascii="Times New Roman" w:hAnsi="Times New Roman"/>
          <w:spacing w:val="-11"/>
          <w:sz w:val="28"/>
          <w:szCs w:val="28"/>
        </w:rPr>
        <w:t xml:space="preserve"> </w:t>
      </w:r>
      <w:r w:rsidR="00764A16" w:rsidRPr="00764A16">
        <w:rPr>
          <w:rFonts w:ascii="Times New Roman" w:hAnsi="Times New Roman"/>
          <w:sz w:val="28"/>
          <w:szCs w:val="28"/>
        </w:rPr>
        <w:t>взаємодії</w:t>
      </w:r>
      <w:r w:rsidR="00764A16" w:rsidRPr="00764A16">
        <w:rPr>
          <w:rFonts w:ascii="Times New Roman" w:hAnsi="Times New Roman"/>
          <w:spacing w:val="-11"/>
          <w:sz w:val="28"/>
          <w:szCs w:val="28"/>
        </w:rPr>
        <w:t xml:space="preserve"> </w:t>
      </w:r>
      <w:r w:rsidR="00764A16" w:rsidRPr="00764A16">
        <w:rPr>
          <w:rFonts w:ascii="Times New Roman" w:hAnsi="Times New Roman"/>
          <w:sz w:val="28"/>
          <w:szCs w:val="28"/>
        </w:rPr>
        <w:t>та</w:t>
      </w:r>
      <w:r w:rsidR="00764A16" w:rsidRPr="00764A16">
        <w:rPr>
          <w:rFonts w:ascii="Times New Roman" w:hAnsi="Times New Roman"/>
          <w:spacing w:val="-11"/>
          <w:sz w:val="28"/>
          <w:szCs w:val="28"/>
        </w:rPr>
        <w:t xml:space="preserve"> </w:t>
      </w:r>
      <w:r w:rsidR="00764A16" w:rsidRPr="00764A16">
        <w:rPr>
          <w:rFonts w:ascii="Times New Roman" w:hAnsi="Times New Roman"/>
          <w:sz w:val="28"/>
          <w:szCs w:val="28"/>
        </w:rPr>
        <w:t>удосконалення</w:t>
      </w:r>
      <w:r w:rsidR="00764A16" w:rsidRPr="00764A16">
        <w:rPr>
          <w:rFonts w:ascii="Times New Roman" w:hAnsi="Times New Roman"/>
          <w:spacing w:val="-11"/>
          <w:sz w:val="28"/>
          <w:szCs w:val="28"/>
        </w:rPr>
        <w:t xml:space="preserve"> </w:t>
      </w:r>
      <w:r w:rsidR="00764A16" w:rsidRPr="00764A16">
        <w:rPr>
          <w:rFonts w:ascii="Times New Roman" w:hAnsi="Times New Roman"/>
          <w:sz w:val="28"/>
          <w:szCs w:val="28"/>
        </w:rPr>
        <w:t xml:space="preserve">процесів управління конфліктами найближчих до українського сьогодення. Важливо зазначити, що локальний рівень за природою конфліктів в Україні довгий час характеризувався ерозією державних інститутів та дезінтеграційними тенденціями, які ускладнюють пошук оптимальної моделі </w:t>
      </w:r>
      <w:r w:rsidR="00764A16" w:rsidRPr="00764A16">
        <w:rPr>
          <w:rFonts w:ascii="Times New Roman" w:hAnsi="Times New Roman"/>
          <w:spacing w:val="-2"/>
          <w:sz w:val="28"/>
          <w:szCs w:val="28"/>
        </w:rPr>
        <w:t xml:space="preserve">конфлікт-менеджменту. </w:t>
      </w:r>
      <w:r w:rsidR="00764A16" w:rsidRPr="00764A16">
        <w:rPr>
          <w:rFonts w:ascii="Times New Roman" w:hAnsi="Times New Roman"/>
          <w:sz w:val="28"/>
          <w:szCs w:val="28"/>
        </w:rPr>
        <w:t>Взаємодія</w:t>
      </w:r>
      <w:r w:rsidR="00764A16" w:rsidRPr="00764A16">
        <w:rPr>
          <w:rFonts w:ascii="Times New Roman" w:hAnsi="Times New Roman"/>
          <w:spacing w:val="24"/>
          <w:sz w:val="28"/>
          <w:szCs w:val="28"/>
        </w:rPr>
        <w:t xml:space="preserve"> </w:t>
      </w:r>
      <w:r w:rsidR="00764A16" w:rsidRPr="00764A16">
        <w:rPr>
          <w:rFonts w:ascii="Times New Roman" w:hAnsi="Times New Roman"/>
          <w:sz w:val="28"/>
          <w:szCs w:val="28"/>
        </w:rPr>
        <w:t>в</w:t>
      </w:r>
      <w:r w:rsidR="00764A16" w:rsidRPr="00764A16">
        <w:rPr>
          <w:rFonts w:ascii="Times New Roman" w:hAnsi="Times New Roman"/>
          <w:spacing w:val="24"/>
          <w:sz w:val="28"/>
          <w:szCs w:val="28"/>
        </w:rPr>
        <w:t xml:space="preserve"> </w:t>
      </w:r>
      <w:r w:rsidR="00764A16" w:rsidRPr="00764A16">
        <w:rPr>
          <w:rFonts w:ascii="Times New Roman" w:hAnsi="Times New Roman"/>
          <w:spacing w:val="-2"/>
          <w:sz w:val="28"/>
          <w:szCs w:val="28"/>
        </w:rPr>
        <w:t xml:space="preserve">системі </w:t>
      </w:r>
      <w:r w:rsidR="00764A16" w:rsidRPr="00764A16">
        <w:rPr>
          <w:rFonts w:ascii="Times New Roman" w:hAnsi="Times New Roman"/>
          <w:sz w:val="28"/>
          <w:szCs w:val="28"/>
        </w:rPr>
        <w:t xml:space="preserve">«влада – громадськість» нині </w:t>
      </w:r>
      <w:r w:rsidR="00764A16" w:rsidRPr="00764A16">
        <w:rPr>
          <w:rFonts w:ascii="Times New Roman" w:hAnsi="Times New Roman"/>
          <w:sz w:val="28"/>
          <w:szCs w:val="28"/>
        </w:rPr>
        <w:lastRenderedPageBreak/>
        <w:t>характеризується</w:t>
      </w:r>
      <w:r w:rsidR="00764A16" w:rsidRPr="00764A16">
        <w:rPr>
          <w:rFonts w:ascii="Times New Roman" w:hAnsi="Times New Roman"/>
          <w:spacing w:val="-7"/>
          <w:sz w:val="28"/>
          <w:szCs w:val="28"/>
        </w:rPr>
        <w:t xml:space="preserve"> </w:t>
      </w:r>
      <w:proofErr w:type="spellStart"/>
      <w:r w:rsidR="00764A16" w:rsidRPr="00764A16">
        <w:rPr>
          <w:rFonts w:ascii="Times New Roman" w:hAnsi="Times New Roman"/>
          <w:sz w:val="28"/>
          <w:szCs w:val="28"/>
        </w:rPr>
        <w:t>забюрократизованістю</w:t>
      </w:r>
      <w:proofErr w:type="spellEnd"/>
      <w:r w:rsidR="00764A16" w:rsidRPr="00764A16">
        <w:rPr>
          <w:rFonts w:ascii="Times New Roman" w:hAnsi="Times New Roman"/>
          <w:spacing w:val="-7"/>
          <w:sz w:val="28"/>
          <w:szCs w:val="28"/>
        </w:rPr>
        <w:t xml:space="preserve"> </w:t>
      </w:r>
      <w:r w:rsidR="00764A16" w:rsidRPr="00764A16">
        <w:rPr>
          <w:rFonts w:ascii="Times New Roman" w:hAnsi="Times New Roman"/>
          <w:sz w:val="28"/>
          <w:szCs w:val="28"/>
        </w:rPr>
        <w:t>цієї</w:t>
      </w:r>
      <w:r w:rsidR="00764A16" w:rsidRPr="00764A16">
        <w:rPr>
          <w:rFonts w:ascii="Times New Roman" w:hAnsi="Times New Roman"/>
          <w:spacing w:val="-7"/>
          <w:sz w:val="28"/>
          <w:szCs w:val="28"/>
        </w:rPr>
        <w:t xml:space="preserve"> </w:t>
      </w:r>
      <w:r w:rsidR="00764A16" w:rsidRPr="00764A16">
        <w:rPr>
          <w:rFonts w:ascii="Times New Roman" w:hAnsi="Times New Roman"/>
          <w:sz w:val="28"/>
          <w:szCs w:val="28"/>
        </w:rPr>
        <w:t>процедури,</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низьким</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рівнем</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довіри,</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наявністю штучних</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бар’єрів</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тощо.</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Зазначена</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проблема</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має</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вирішуватись</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шляхом</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налагодження</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ефективного</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процесу</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взаємодії</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в</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системі</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місцевого</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самоврядування, яка</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в</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перспективі</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здатна</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перетворитися у</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співробітництво</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та</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взаємодопомогу</w:t>
      </w:r>
      <w:r w:rsidR="00764A16" w:rsidRPr="00764A16">
        <w:rPr>
          <w:rFonts w:ascii="Times New Roman" w:hAnsi="Times New Roman"/>
          <w:spacing w:val="40"/>
          <w:sz w:val="28"/>
          <w:szCs w:val="28"/>
        </w:rPr>
        <w:t xml:space="preserve"> </w:t>
      </w:r>
      <w:r w:rsidR="00764A16" w:rsidRPr="00764A16">
        <w:rPr>
          <w:rFonts w:ascii="Times New Roman" w:hAnsi="Times New Roman"/>
          <w:sz w:val="28"/>
          <w:szCs w:val="28"/>
        </w:rPr>
        <w:t xml:space="preserve">за </w:t>
      </w:r>
      <w:r w:rsidR="00764A16" w:rsidRPr="00764A16">
        <w:rPr>
          <w:rFonts w:ascii="Times New Roman" w:hAnsi="Times New Roman"/>
          <w:spacing w:val="-2"/>
          <w:sz w:val="28"/>
          <w:szCs w:val="28"/>
        </w:rPr>
        <w:t>рахунок</w:t>
      </w:r>
      <w:r w:rsidR="00764A16" w:rsidRPr="00764A16">
        <w:rPr>
          <w:rFonts w:ascii="Times New Roman" w:hAnsi="Times New Roman"/>
          <w:sz w:val="28"/>
          <w:szCs w:val="28"/>
        </w:rPr>
        <w:t xml:space="preserve"> </w:t>
      </w:r>
      <w:r w:rsidR="00764A16" w:rsidRPr="00764A16">
        <w:rPr>
          <w:rFonts w:ascii="Times New Roman" w:hAnsi="Times New Roman"/>
          <w:spacing w:val="-2"/>
          <w:sz w:val="28"/>
          <w:szCs w:val="28"/>
        </w:rPr>
        <w:t>використання</w:t>
      </w:r>
      <w:r w:rsidR="00764A16" w:rsidRPr="00764A16">
        <w:rPr>
          <w:rFonts w:ascii="Times New Roman" w:hAnsi="Times New Roman"/>
          <w:sz w:val="28"/>
          <w:szCs w:val="28"/>
        </w:rPr>
        <w:t xml:space="preserve"> </w:t>
      </w:r>
      <w:r w:rsidR="00764A16" w:rsidRPr="00764A16">
        <w:rPr>
          <w:rFonts w:ascii="Times New Roman" w:hAnsi="Times New Roman"/>
          <w:spacing w:val="-2"/>
          <w:sz w:val="28"/>
          <w:szCs w:val="28"/>
        </w:rPr>
        <w:t xml:space="preserve">конструктивного </w:t>
      </w:r>
      <w:r w:rsidR="00764A16" w:rsidRPr="00764A16">
        <w:rPr>
          <w:rFonts w:ascii="Times New Roman" w:hAnsi="Times New Roman"/>
          <w:sz w:val="28"/>
          <w:szCs w:val="28"/>
        </w:rPr>
        <w:t>потенціалу конфліктів. У такому випадку особлива</w:t>
      </w:r>
      <w:r w:rsidR="00764A16" w:rsidRPr="00764A16">
        <w:rPr>
          <w:rFonts w:ascii="Times New Roman" w:hAnsi="Times New Roman"/>
          <w:spacing w:val="-19"/>
          <w:sz w:val="28"/>
          <w:szCs w:val="28"/>
        </w:rPr>
        <w:t xml:space="preserve"> </w:t>
      </w:r>
      <w:r w:rsidR="00764A16" w:rsidRPr="00764A16">
        <w:rPr>
          <w:rFonts w:ascii="Times New Roman" w:hAnsi="Times New Roman"/>
          <w:sz w:val="28"/>
          <w:szCs w:val="28"/>
        </w:rPr>
        <w:t>роль</w:t>
      </w:r>
      <w:r w:rsidR="00764A16" w:rsidRPr="00764A16">
        <w:rPr>
          <w:rFonts w:ascii="Times New Roman" w:hAnsi="Times New Roman"/>
          <w:spacing w:val="-18"/>
          <w:sz w:val="28"/>
          <w:szCs w:val="28"/>
        </w:rPr>
        <w:t xml:space="preserve"> </w:t>
      </w:r>
      <w:r w:rsidR="00764A16" w:rsidRPr="00764A16">
        <w:rPr>
          <w:rFonts w:ascii="Times New Roman" w:hAnsi="Times New Roman"/>
          <w:sz w:val="28"/>
          <w:szCs w:val="28"/>
        </w:rPr>
        <w:t>відводиться</w:t>
      </w:r>
      <w:r w:rsidR="00764A16" w:rsidRPr="00764A16">
        <w:rPr>
          <w:rFonts w:ascii="Times New Roman" w:hAnsi="Times New Roman"/>
          <w:spacing w:val="-19"/>
          <w:sz w:val="28"/>
          <w:szCs w:val="28"/>
        </w:rPr>
        <w:t xml:space="preserve"> </w:t>
      </w:r>
      <w:proofErr w:type="spellStart"/>
      <w:r w:rsidR="00764A16" w:rsidRPr="00764A16">
        <w:rPr>
          <w:rFonts w:ascii="Times New Roman" w:hAnsi="Times New Roman"/>
          <w:sz w:val="28"/>
          <w:szCs w:val="28"/>
        </w:rPr>
        <w:t>медіакомунікаційним</w:t>
      </w:r>
      <w:proofErr w:type="spellEnd"/>
      <w:r w:rsidR="00764A16" w:rsidRPr="00764A16">
        <w:rPr>
          <w:rFonts w:ascii="Times New Roman" w:hAnsi="Times New Roman"/>
          <w:sz w:val="28"/>
          <w:szCs w:val="28"/>
        </w:rPr>
        <w:t xml:space="preserve"> моделям на рівні місцевого самоврядування,</w:t>
      </w:r>
      <w:r w:rsidR="00764A16" w:rsidRPr="00764A16">
        <w:rPr>
          <w:rFonts w:ascii="Times New Roman" w:hAnsi="Times New Roman"/>
          <w:spacing w:val="-3"/>
          <w:sz w:val="28"/>
          <w:szCs w:val="28"/>
        </w:rPr>
        <w:t xml:space="preserve"> </w:t>
      </w:r>
      <w:r w:rsidR="00764A16" w:rsidRPr="00764A16">
        <w:rPr>
          <w:rFonts w:ascii="Times New Roman" w:hAnsi="Times New Roman"/>
          <w:sz w:val="28"/>
          <w:szCs w:val="28"/>
        </w:rPr>
        <w:t>що</w:t>
      </w:r>
      <w:r w:rsidR="00764A16" w:rsidRPr="00764A16">
        <w:rPr>
          <w:rFonts w:ascii="Times New Roman" w:hAnsi="Times New Roman"/>
          <w:spacing w:val="-3"/>
          <w:sz w:val="28"/>
          <w:szCs w:val="28"/>
        </w:rPr>
        <w:t xml:space="preserve"> </w:t>
      </w:r>
      <w:r w:rsidR="00764A16" w:rsidRPr="00764A16">
        <w:rPr>
          <w:rFonts w:ascii="Times New Roman" w:hAnsi="Times New Roman"/>
          <w:sz w:val="28"/>
          <w:szCs w:val="28"/>
        </w:rPr>
        <w:t>вже</w:t>
      </w:r>
      <w:r w:rsidR="00764A16" w:rsidRPr="00764A16">
        <w:rPr>
          <w:rFonts w:ascii="Times New Roman" w:hAnsi="Times New Roman"/>
          <w:spacing w:val="-3"/>
          <w:sz w:val="28"/>
          <w:szCs w:val="28"/>
        </w:rPr>
        <w:t xml:space="preserve"> </w:t>
      </w:r>
      <w:r w:rsidR="00764A16" w:rsidRPr="00764A16">
        <w:rPr>
          <w:rFonts w:ascii="Times New Roman" w:hAnsi="Times New Roman"/>
          <w:sz w:val="28"/>
          <w:szCs w:val="28"/>
        </w:rPr>
        <w:t>задекларували</w:t>
      </w:r>
      <w:r w:rsidR="00764A16" w:rsidRPr="00764A16">
        <w:rPr>
          <w:rFonts w:ascii="Times New Roman" w:hAnsi="Times New Roman"/>
          <w:spacing w:val="-3"/>
          <w:sz w:val="28"/>
          <w:szCs w:val="28"/>
        </w:rPr>
        <w:t xml:space="preserve"> </w:t>
      </w:r>
      <w:r w:rsidR="00764A16" w:rsidRPr="00764A16">
        <w:rPr>
          <w:rFonts w:ascii="Times New Roman" w:hAnsi="Times New Roman"/>
          <w:sz w:val="28"/>
          <w:szCs w:val="28"/>
        </w:rPr>
        <w:t>позитивні</w:t>
      </w:r>
      <w:r w:rsidR="00764A16" w:rsidRPr="00764A16">
        <w:rPr>
          <w:rFonts w:ascii="Times New Roman" w:hAnsi="Times New Roman"/>
          <w:spacing w:val="80"/>
          <w:sz w:val="28"/>
          <w:szCs w:val="28"/>
        </w:rPr>
        <w:t xml:space="preserve"> </w:t>
      </w:r>
      <w:r w:rsidR="00764A16" w:rsidRPr="00764A16">
        <w:rPr>
          <w:rFonts w:ascii="Times New Roman" w:hAnsi="Times New Roman"/>
          <w:sz w:val="28"/>
          <w:szCs w:val="28"/>
        </w:rPr>
        <w:t>результати</w:t>
      </w:r>
      <w:r w:rsidR="00764A16" w:rsidRPr="00764A16">
        <w:rPr>
          <w:rFonts w:ascii="Times New Roman" w:hAnsi="Times New Roman"/>
          <w:spacing w:val="80"/>
          <w:sz w:val="28"/>
          <w:szCs w:val="28"/>
        </w:rPr>
        <w:t xml:space="preserve"> </w:t>
      </w:r>
      <w:r w:rsidR="00764A16" w:rsidRPr="00764A16">
        <w:rPr>
          <w:rFonts w:ascii="Times New Roman" w:hAnsi="Times New Roman"/>
          <w:sz w:val="28"/>
          <w:szCs w:val="28"/>
        </w:rPr>
        <w:t>у</w:t>
      </w:r>
      <w:r w:rsidR="00764A16" w:rsidRPr="00764A16">
        <w:rPr>
          <w:rFonts w:ascii="Times New Roman" w:hAnsi="Times New Roman"/>
          <w:spacing w:val="80"/>
          <w:sz w:val="28"/>
          <w:szCs w:val="28"/>
        </w:rPr>
        <w:t xml:space="preserve"> </w:t>
      </w:r>
      <w:r w:rsidR="00764A16" w:rsidRPr="00764A16">
        <w:rPr>
          <w:rFonts w:ascii="Times New Roman" w:hAnsi="Times New Roman"/>
          <w:sz w:val="28"/>
          <w:szCs w:val="28"/>
        </w:rPr>
        <w:t>процесі</w:t>
      </w:r>
      <w:r w:rsidR="00764A16" w:rsidRPr="00764A16">
        <w:rPr>
          <w:rFonts w:ascii="Times New Roman" w:hAnsi="Times New Roman"/>
          <w:spacing w:val="80"/>
          <w:sz w:val="28"/>
          <w:szCs w:val="28"/>
        </w:rPr>
        <w:t xml:space="preserve"> </w:t>
      </w:r>
      <w:r w:rsidR="00764A16" w:rsidRPr="00764A16">
        <w:rPr>
          <w:rFonts w:ascii="Times New Roman" w:hAnsi="Times New Roman"/>
          <w:sz w:val="28"/>
          <w:szCs w:val="28"/>
        </w:rPr>
        <w:t>управління конфліктами</w:t>
      </w:r>
      <w:r w:rsidR="00764A16" w:rsidRPr="00764A16">
        <w:rPr>
          <w:rFonts w:ascii="Times New Roman" w:hAnsi="Times New Roman"/>
          <w:spacing w:val="-19"/>
          <w:sz w:val="28"/>
          <w:szCs w:val="28"/>
        </w:rPr>
        <w:t xml:space="preserve"> </w:t>
      </w:r>
      <w:r w:rsidR="00764A16" w:rsidRPr="00764A16">
        <w:rPr>
          <w:rFonts w:ascii="Times New Roman" w:hAnsi="Times New Roman"/>
          <w:sz w:val="28"/>
          <w:szCs w:val="28"/>
        </w:rPr>
        <w:t>в</w:t>
      </w:r>
      <w:r w:rsidR="00764A16" w:rsidRPr="00764A16">
        <w:rPr>
          <w:rFonts w:ascii="Times New Roman" w:hAnsi="Times New Roman"/>
          <w:spacing w:val="-18"/>
          <w:sz w:val="28"/>
          <w:szCs w:val="28"/>
        </w:rPr>
        <w:t xml:space="preserve"> </w:t>
      </w:r>
      <w:r w:rsidR="00764A16" w:rsidRPr="00764A16">
        <w:rPr>
          <w:rFonts w:ascii="Times New Roman" w:hAnsi="Times New Roman"/>
          <w:sz w:val="28"/>
          <w:szCs w:val="28"/>
        </w:rPr>
        <w:t>розвинутих</w:t>
      </w:r>
      <w:r w:rsidR="00764A16" w:rsidRPr="00764A16">
        <w:rPr>
          <w:rFonts w:ascii="Times New Roman" w:hAnsi="Times New Roman"/>
          <w:spacing w:val="-19"/>
          <w:sz w:val="28"/>
          <w:szCs w:val="28"/>
        </w:rPr>
        <w:t xml:space="preserve"> </w:t>
      </w:r>
      <w:r w:rsidR="00764A16" w:rsidRPr="00764A16">
        <w:rPr>
          <w:rFonts w:ascii="Times New Roman" w:hAnsi="Times New Roman"/>
          <w:sz w:val="28"/>
          <w:szCs w:val="28"/>
        </w:rPr>
        <w:t>державах</w:t>
      </w:r>
      <w:r w:rsidR="00764A16" w:rsidRPr="00764A16">
        <w:rPr>
          <w:rFonts w:ascii="Times New Roman" w:hAnsi="Times New Roman"/>
          <w:spacing w:val="-18"/>
          <w:sz w:val="28"/>
          <w:szCs w:val="28"/>
        </w:rPr>
        <w:t xml:space="preserve"> </w:t>
      </w:r>
      <w:r w:rsidR="00764A16">
        <w:rPr>
          <w:rFonts w:ascii="Times New Roman" w:hAnsi="Times New Roman"/>
          <w:sz w:val="28"/>
          <w:szCs w:val="28"/>
        </w:rPr>
        <w:t>світу.</w:t>
      </w:r>
    </w:p>
    <w:p w:rsidR="00764A16" w:rsidRPr="004C6E44" w:rsidRDefault="00764A16" w:rsidP="00764A16">
      <w:pPr>
        <w:widowControl w:val="0"/>
        <w:tabs>
          <w:tab w:val="left" w:pos="1134"/>
        </w:tabs>
        <w:autoSpaceDE w:val="0"/>
        <w:autoSpaceDN w:val="0"/>
        <w:spacing w:after="0" w:line="360" w:lineRule="auto"/>
        <w:ind w:firstLine="709"/>
        <w:jc w:val="both"/>
        <w:rPr>
          <w:rFonts w:ascii="Times New Roman" w:hAnsi="Times New Roman"/>
          <w:sz w:val="28"/>
          <w:szCs w:val="28"/>
        </w:rPr>
      </w:pPr>
      <w:r w:rsidRPr="00764A16">
        <w:rPr>
          <w:rFonts w:ascii="Times New Roman" w:hAnsi="Times New Roman"/>
          <w:sz w:val="28"/>
          <w:szCs w:val="28"/>
        </w:rPr>
        <w:t>В умовах сьогодення невирішеним залишається питання в усьому світі щодо управління конфліктами, які спричинені пандемією. Україна не є винятком, а важливість конфлікт-менеджменту в цьому випадку на рівні місцевого самоврядування (оскільки місцева влада приймає ряд важливих рішень з цього питання,</w:t>
      </w:r>
      <w:r w:rsidRPr="00764A16">
        <w:rPr>
          <w:rFonts w:ascii="Times New Roman" w:hAnsi="Times New Roman"/>
          <w:spacing w:val="80"/>
          <w:sz w:val="28"/>
          <w:szCs w:val="28"/>
        </w:rPr>
        <w:t xml:space="preserve"> </w:t>
      </w:r>
      <w:r w:rsidRPr="00764A16">
        <w:rPr>
          <w:rFonts w:ascii="Times New Roman" w:hAnsi="Times New Roman"/>
          <w:sz w:val="28"/>
          <w:szCs w:val="28"/>
        </w:rPr>
        <w:t>які здатні спричинити безліч конф</w:t>
      </w:r>
      <w:r w:rsidR="004C6E44">
        <w:rPr>
          <w:rFonts w:ascii="Times New Roman" w:hAnsi="Times New Roman"/>
          <w:sz w:val="28"/>
          <w:szCs w:val="28"/>
        </w:rPr>
        <w:t>ліктних ситуацій) беззаперечна.</w:t>
      </w:r>
    </w:p>
    <w:p w:rsidR="004C6E44" w:rsidRPr="004C6E44" w:rsidRDefault="00764A16" w:rsidP="004C6E44">
      <w:pPr>
        <w:widowControl w:val="0"/>
        <w:tabs>
          <w:tab w:val="left" w:pos="1134"/>
        </w:tabs>
        <w:autoSpaceDE w:val="0"/>
        <w:autoSpaceDN w:val="0"/>
        <w:spacing w:after="0" w:line="360" w:lineRule="auto"/>
        <w:ind w:firstLine="709"/>
        <w:jc w:val="both"/>
        <w:rPr>
          <w:rFonts w:ascii="Times New Roman" w:eastAsia="Times New Roman" w:hAnsi="Times New Roman"/>
          <w:sz w:val="28"/>
          <w:szCs w:val="28"/>
          <w:lang w:val="ru-RU"/>
        </w:rPr>
      </w:pPr>
      <w:r w:rsidRPr="00764A16">
        <w:rPr>
          <w:rFonts w:ascii="Times New Roman" w:eastAsia="Times New Roman" w:hAnsi="Times New Roman"/>
          <w:sz w:val="28"/>
          <w:szCs w:val="28"/>
        </w:rPr>
        <w:t>Активна позиція керівника під час врегулювання конфлікту може звести нанівець</w:t>
      </w:r>
      <w:r w:rsidRPr="00764A16">
        <w:rPr>
          <w:rFonts w:ascii="Times New Roman" w:eastAsia="Times New Roman" w:hAnsi="Times New Roman"/>
          <w:spacing w:val="-18"/>
          <w:sz w:val="28"/>
          <w:szCs w:val="28"/>
        </w:rPr>
        <w:t xml:space="preserve"> </w:t>
      </w:r>
      <w:r w:rsidRPr="00764A16">
        <w:rPr>
          <w:rFonts w:ascii="Times New Roman" w:eastAsia="Times New Roman" w:hAnsi="Times New Roman"/>
          <w:sz w:val="28"/>
          <w:szCs w:val="28"/>
        </w:rPr>
        <w:t>всі</w:t>
      </w:r>
      <w:r w:rsidRPr="00764A16">
        <w:rPr>
          <w:rFonts w:ascii="Times New Roman" w:eastAsia="Times New Roman" w:hAnsi="Times New Roman"/>
          <w:spacing w:val="-17"/>
          <w:sz w:val="28"/>
          <w:szCs w:val="28"/>
        </w:rPr>
        <w:t xml:space="preserve"> </w:t>
      </w:r>
      <w:r w:rsidRPr="00764A16">
        <w:rPr>
          <w:rFonts w:ascii="Times New Roman" w:eastAsia="Times New Roman" w:hAnsi="Times New Roman"/>
          <w:sz w:val="28"/>
          <w:szCs w:val="28"/>
        </w:rPr>
        <w:t>переваги</w:t>
      </w:r>
      <w:r w:rsidRPr="00764A16">
        <w:rPr>
          <w:rFonts w:ascii="Times New Roman" w:eastAsia="Times New Roman" w:hAnsi="Times New Roman"/>
          <w:spacing w:val="-18"/>
          <w:sz w:val="28"/>
          <w:szCs w:val="28"/>
        </w:rPr>
        <w:t xml:space="preserve"> </w:t>
      </w:r>
      <w:r w:rsidRPr="00764A16">
        <w:rPr>
          <w:rFonts w:ascii="Times New Roman" w:eastAsia="Times New Roman" w:hAnsi="Times New Roman"/>
          <w:sz w:val="28"/>
          <w:szCs w:val="28"/>
        </w:rPr>
        <w:t>застосування</w:t>
      </w:r>
      <w:r w:rsidRPr="00764A16">
        <w:rPr>
          <w:rFonts w:ascii="Times New Roman" w:eastAsia="Times New Roman" w:hAnsi="Times New Roman"/>
          <w:spacing w:val="-17"/>
          <w:sz w:val="28"/>
          <w:szCs w:val="28"/>
        </w:rPr>
        <w:t xml:space="preserve"> </w:t>
      </w:r>
      <w:r w:rsidRPr="00764A16">
        <w:rPr>
          <w:rFonts w:ascii="Times New Roman" w:eastAsia="Times New Roman" w:hAnsi="Times New Roman"/>
          <w:sz w:val="28"/>
          <w:szCs w:val="28"/>
        </w:rPr>
        <w:t>на</w:t>
      </w:r>
      <w:r w:rsidRPr="00764A16">
        <w:rPr>
          <w:rFonts w:ascii="Times New Roman" w:eastAsia="Times New Roman" w:hAnsi="Times New Roman"/>
          <w:spacing w:val="-18"/>
          <w:sz w:val="28"/>
          <w:szCs w:val="28"/>
        </w:rPr>
        <w:t xml:space="preserve"> </w:t>
      </w:r>
      <w:r w:rsidRPr="00764A16">
        <w:rPr>
          <w:rFonts w:ascii="Times New Roman" w:eastAsia="Times New Roman" w:hAnsi="Times New Roman"/>
          <w:sz w:val="28"/>
          <w:szCs w:val="28"/>
        </w:rPr>
        <w:t>практиці</w:t>
      </w:r>
      <w:r w:rsidRPr="00764A16">
        <w:rPr>
          <w:rFonts w:ascii="Times New Roman" w:eastAsia="Times New Roman" w:hAnsi="Times New Roman"/>
          <w:spacing w:val="-16"/>
          <w:sz w:val="28"/>
          <w:szCs w:val="28"/>
        </w:rPr>
        <w:t xml:space="preserve"> </w:t>
      </w:r>
      <w:r w:rsidRPr="00764A16">
        <w:rPr>
          <w:rFonts w:ascii="Times New Roman" w:eastAsia="Times New Roman" w:hAnsi="Times New Roman"/>
          <w:sz w:val="28"/>
          <w:szCs w:val="28"/>
        </w:rPr>
        <w:t>механізмів</w:t>
      </w:r>
      <w:r w:rsidRPr="00764A16">
        <w:rPr>
          <w:rFonts w:ascii="Times New Roman" w:eastAsia="Times New Roman" w:hAnsi="Times New Roman"/>
          <w:spacing w:val="-18"/>
          <w:sz w:val="28"/>
          <w:szCs w:val="28"/>
        </w:rPr>
        <w:t xml:space="preserve"> </w:t>
      </w:r>
      <w:r w:rsidRPr="00764A16">
        <w:rPr>
          <w:rFonts w:ascii="Times New Roman" w:eastAsia="Times New Roman" w:hAnsi="Times New Roman"/>
          <w:sz w:val="28"/>
          <w:szCs w:val="28"/>
        </w:rPr>
        <w:t>вирішення</w:t>
      </w:r>
      <w:r w:rsidRPr="00764A16">
        <w:rPr>
          <w:rFonts w:ascii="Times New Roman" w:eastAsia="Times New Roman" w:hAnsi="Times New Roman"/>
          <w:spacing w:val="-16"/>
          <w:sz w:val="28"/>
          <w:szCs w:val="28"/>
        </w:rPr>
        <w:t xml:space="preserve"> </w:t>
      </w:r>
      <w:r w:rsidRPr="00764A16">
        <w:rPr>
          <w:rFonts w:ascii="Times New Roman" w:eastAsia="Times New Roman" w:hAnsi="Times New Roman"/>
          <w:sz w:val="28"/>
          <w:szCs w:val="28"/>
        </w:rPr>
        <w:t>конфлікту. Тому мною пропонується дотримуватися певних алгоритмів з мінімальним залученням керівників в процес вирішення конфліктів. Основне врегулювання має здійснюватися з залученням трет</w:t>
      </w:r>
      <w:r w:rsidR="004C6E44">
        <w:rPr>
          <w:rFonts w:ascii="Times New Roman" w:eastAsia="Times New Roman" w:hAnsi="Times New Roman"/>
          <w:sz w:val="28"/>
          <w:szCs w:val="28"/>
        </w:rPr>
        <w:t>ьої сторони – незалежної особи.</w:t>
      </w:r>
    </w:p>
    <w:p w:rsidR="004C6E44" w:rsidRPr="004C6E44" w:rsidRDefault="004C6E44" w:rsidP="004C6E44">
      <w:pPr>
        <w:widowControl w:val="0"/>
        <w:tabs>
          <w:tab w:val="left" w:pos="1134"/>
        </w:tabs>
        <w:autoSpaceDE w:val="0"/>
        <w:autoSpaceDN w:val="0"/>
        <w:spacing w:after="0" w:line="360" w:lineRule="auto"/>
        <w:ind w:firstLine="709"/>
        <w:jc w:val="both"/>
        <w:rPr>
          <w:rFonts w:ascii="Times New Roman" w:eastAsia="Times New Roman" w:hAnsi="Times New Roman"/>
          <w:sz w:val="28"/>
          <w:szCs w:val="28"/>
        </w:rPr>
      </w:pPr>
      <w:r w:rsidRPr="004C6E44">
        <w:rPr>
          <w:rFonts w:ascii="Times New Roman" w:eastAsia="Times New Roman" w:hAnsi="Times New Roman"/>
          <w:sz w:val="28"/>
          <w:szCs w:val="28"/>
          <w:lang w:val="ru-RU"/>
        </w:rPr>
        <w:t xml:space="preserve">7. </w:t>
      </w:r>
      <w:r w:rsidR="00764A16" w:rsidRPr="00764A16">
        <w:rPr>
          <w:rFonts w:ascii="Times New Roman" w:hAnsi="Times New Roman"/>
          <w:sz w:val="28"/>
          <w:szCs w:val="28"/>
        </w:rPr>
        <w:t>Досвід країни з зарубіжними країнами слід враховувати та впроваджувати після системи організації та адаптації. Вважаємо, що ухвалення окремого закону про конфлікт інтересів у діяльності державних службовців унеможливить неправильне тлумачення та створить підґрунтя для успішного регулювання цього питання. Крім законодавчої та регуляторної практики зарубіжних країн, досвід Німеччини, Польщі та Угорщини вказує на відсутність органу моніторингу конфлікту інтересів у державній владі, цим займаються ЗМІ, недержавні організації, установи та інститути громадянського суспільства.</w:t>
      </w:r>
    </w:p>
    <w:p w:rsidR="00764A16" w:rsidRPr="005D4875" w:rsidRDefault="004C6E44" w:rsidP="004C6E44">
      <w:pPr>
        <w:widowControl w:val="0"/>
        <w:tabs>
          <w:tab w:val="left" w:pos="1134"/>
        </w:tabs>
        <w:autoSpaceDE w:val="0"/>
        <w:autoSpaceDN w:val="0"/>
        <w:spacing w:after="0" w:line="360" w:lineRule="auto"/>
        <w:ind w:firstLine="709"/>
        <w:jc w:val="both"/>
        <w:rPr>
          <w:rFonts w:ascii="Times New Roman" w:hAnsi="Times New Roman"/>
          <w:sz w:val="28"/>
          <w:szCs w:val="28"/>
          <w:lang w:val="ru-RU"/>
        </w:rPr>
      </w:pPr>
      <w:r w:rsidRPr="004C6E44">
        <w:rPr>
          <w:rFonts w:ascii="Times New Roman" w:eastAsia="Times New Roman" w:hAnsi="Times New Roman"/>
          <w:sz w:val="28"/>
          <w:szCs w:val="28"/>
        </w:rPr>
        <w:t xml:space="preserve">8. </w:t>
      </w:r>
      <w:r w:rsidR="00764A16" w:rsidRPr="00764A16">
        <w:rPr>
          <w:rFonts w:ascii="Times New Roman" w:hAnsi="Times New Roman"/>
          <w:sz w:val="28"/>
          <w:szCs w:val="28"/>
        </w:rPr>
        <w:t xml:space="preserve">Професійна діяльність державного службовця передбачає подолання та вирішення конфліктних ситуацій під час виконання своїх обов’язків, функцій та </w:t>
      </w:r>
      <w:r w:rsidR="00764A16" w:rsidRPr="00764A16">
        <w:rPr>
          <w:rFonts w:ascii="Times New Roman" w:hAnsi="Times New Roman"/>
          <w:sz w:val="28"/>
          <w:szCs w:val="28"/>
        </w:rPr>
        <w:lastRenderedPageBreak/>
        <w:t>професійної діяльності. З набуттям чинності Закону України «Про медіацію» у 2021 році розпочато процедуру законодавчого оформлення ролі медіації. Це сприяло реформуванню галузі та розробці нових методів досягнення компетентної та професійної школи медіації. Для забезпечення комплексних змін у різних сферах публічної влади необхідно створити ефективну систему інституту медіації. Ця система повинна мати професійну, етичну, моралізаторську та інші складові.</w:t>
      </w:r>
    </w:p>
    <w:p w:rsidR="004C6E44" w:rsidRPr="005D4875" w:rsidRDefault="004C6E44" w:rsidP="004C6E44">
      <w:pPr>
        <w:widowControl w:val="0"/>
        <w:tabs>
          <w:tab w:val="left" w:pos="1134"/>
        </w:tabs>
        <w:autoSpaceDE w:val="0"/>
        <w:autoSpaceDN w:val="0"/>
        <w:spacing w:after="0" w:line="360" w:lineRule="auto"/>
        <w:jc w:val="both"/>
        <w:rPr>
          <w:rFonts w:ascii="Times New Roman" w:eastAsia="Times New Roman" w:hAnsi="Times New Roman"/>
          <w:sz w:val="28"/>
          <w:szCs w:val="28"/>
          <w:lang w:val="ru-RU"/>
        </w:rPr>
      </w:pPr>
    </w:p>
    <w:p w:rsidR="00400832" w:rsidRDefault="00400832">
      <w:pPr>
        <w:rPr>
          <w:rFonts w:ascii="Times New Roman" w:hAnsi="Times New Roman"/>
          <w:sz w:val="28"/>
          <w:szCs w:val="28"/>
        </w:rPr>
      </w:pPr>
      <w:r>
        <w:rPr>
          <w:rFonts w:ascii="Times New Roman" w:hAnsi="Times New Roman"/>
          <w:sz w:val="28"/>
          <w:szCs w:val="28"/>
        </w:rPr>
        <w:br w:type="page"/>
      </w:r>
    </w:p>
    <w:p w:rsidR="00400832" w:rsidRPr="00D2606E" w:rsidRDefault="00400832" w:rsidP="00400832">
      <w:pPr>
        <w:tabs>
          <w:tab w:val="left" w:pos="1134"/>
        </w:tabs>
        <w:spacing w:after="0" w:line="360" w:lineRule="auto"/>
        <w:ind w:firstLine="709"/>
        <w:jc w:val="center"/>
        <w:rPr>
          <w:rFonts w:ascii="Times New Roman" w:hAnsi="Times New Roman"/>
          <w:b/>
          <w:sz w:val="28"/>
          <w:szCs w:val="28"/>
        </w:rPr>
      </w:pPr>
      <w:r w:rsidRPr="00D2606E">
        <w:rPr>
          <w:rFonts w:ascii="Times New Roman" w:hAnsi="Times New Roman"/>
          <w:b/>
          <w:sz w:val="28"/>
          <w:szCs w:val="28"/>
        </w:rPr>
        <w:lastRenderedPageBreak/>
        <w:t>СПИСОК ВИКОРИСТАНИХ ДЖЕРЕЛ</w:t>
      </w:r>
    </w:p>
    <w:p w:rsidR="00400832" w:rsidRDefault="00400832" w:rsidP="004C6E44">
      <w:pPr>
        <w:tabs>
          <w:tab w:val="left" w:pos="1134"/>
        </w:tabs>
        <w:spacing w:after="0" w:line="360" w:lineRule="auto"/>
        <w:jc w:val="both"/>
        <w:rPr>
          <w:rFonts w:ascii="Times New Roman" w:hAnsi="Times New Roman"/>
          <w:sz w:val="28"/>
          <w:szCs w:val="28"/>
          <w:lang w:val="en-US"/>
        </w:rPr>
      </w:pPr>
    </w:p>
    <w:p w:rsidR="004C6E44" w:rsidRPr="004C6E44" w:rsidRDefault="004C6E44" w:rsidP="004C6E44">
      <w:pPr>
        <w:tabs>
          <w:tab w:val="left" w:pos="1134"/>
        </w:tabs>
        <w:spacing w:after="0" w:line="360" w:lineRule="auto"/>
        <w:jc w:val="both"/>
        <w:rPr>
          <w:rFonts w:ascii="Times New Roman" w:hAnsi="Times New Roman"/>
          <w:sz w:val="28"/>
          <w:szCs w:val="28"/>
          <w:lang w:val="en-US"/>
        </w:rPr>
      </w:pP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 xml:space="preserve">Аналіз діалогових ініціатив щодо врегулювання конфлікту в Україні. </w:t>
      </w:r>
      <w:r w:rsidRPr="004C6E44">
        <w:rPr>
          <w:rFonts w:ascii="Times New Roman" w:hAnsi="Times New Roman"/>
          <w:i/>
          <w:color w:val="000000" w:themeColor="text1"/>
          <w:sz w:val="28"/>
          <w:szCs w:val="28"/>
        </w:rPr>
        <w:t>Національний діалог</w:t>
      </w:r>
      <w:r w:rsidRPr="004C6E44">
        <w:rPr>
          <w:rFonts w:ascii="Times New Roman" w:hAnsi="Times New Roman"/>
          <w:color w:val="000000" w:themeColor="text1"/>
          <w:sz w:val="28"/>
          <w:szCs w:val="28"/>
        </w:rPr>
        <w:t xml:space="preserve">. 2015. URL: http://icps.com. </w:t>
      </w:r>
      <w:proofErr w:type="spellStart"/>
      <w:r w:rsidRPr="004C6E44">
        <w:rPr>
          <w:rFonts w:ascii="Times New Roman" w:hAnsi="Times New Roman"/>
          <w:color w:val="000000" w:themeColor="text1"/>
          <w:sz w:val="28"/>
          <w:szCs w:val="28"/>
        </w:rPr>
        <w:t>ua</w:t>
      </w:r>
      <w:proofErr w:type="spellEnd"/>
      <w:r w:rsidRPr="004C6E44">
        <w:rPr>
          <w:rFonts w:ascii="Times New Roman" w:hAnsi="Times New Roman"/>
          <w:color w:val="000000" w:themeColor="text1"/>
          <w:sz w:val="28"/>
          <w:szCs w:val="28"/>
        </w:rPr>
        <w:t>/</w:t>
      </w:r>
      <w:proofErr w:type="spellStart"/>
      <w:r w:rsidRPr="004C6E44">
        <w:rPr>
          <w:rFonts w:ascii="Times New Roman" w:hAnsi="Times New Roman"/>
          <w:color w:val="000000" w:themeColor="text1"/>
          <w:sz w:val="28"/>
          <w:szCs w:val="28"/>
        </w:rPr>
        <w:t>assets</w:t>
      </w:r>
      <w:proofErr w:type="spellEnd"/>
      <w:r w:rsidRPr="004C6E44">
        <w:rPr>
          <w:rFonts w:ascii="Times New Roman" w:hAnsi="Times New Roman"/>
          <w:color w:val="000000" w:themeColor="text1"/>
          <w:sz w:val="28"/>
          <w:szCs w:val="28"/>
        </w:rPr>
        <w:t>/</w:t>
      </w:r>
      <w:proofErr w:type="spellStart"/>
      <w:r w:rsidRPr="004C6E44">
        <w:rPr>
          <w:rFonts w:ascii="Times New Roman" w:hAnsi="Times New Roman"/>
          <w:color w:val="000000" w:themeColor="text1"/>
          <w:sz w:val="28"/>
          <w:szCs w:val="28"/>
        </w:rPr>
        <w:t>uploads</w:t>
      </w:r>
      <w:proofErr w:type="spellEnd"/>
      <w:r w:rsidRPr="004C6E44">
        <w:rPr>
          <w:rFonts w:ascii="Times New Roman" w:hAnsi="Times New Roman"/>
          <w:color w:val="000000" w:themeColor="text1"/>
          <w:sz w:val="28"/>
          <w:szCs w:val="28"/>
        </w:rPr>
        <w:t>/</w:t>
      </w:r>
      <w:proofErr w:type="spellStart"/>
      <w:r w:rsidRPr="004C6E44">
        <w:rPr>
          <w:rFonts w:ascii="Times New Roman" w:hAnsi="Times New Roman"/>
          <w:color w:val="000000" w:themeColor="text1"/>
          <w:sz w:val="28"/>
          <w:szCs w:val="28"/>
        </w:rPr>
        <w:t>files</w:t>
      </w:r>
      <w:proofErr w:type="spellEnd"/>
      <w:r w:rsidRPr="004C6E44">
        <w:rPr>
          <w:rFonts w:ascii="Times New Roman" w:hAnsi="Times New Roman"/>
          <w:color w:val="000000" w:themeColor="text1"/>
          <w:sz w:val="28"/>
          <w:szCs w:val="28"/>
        </w:rPr>
        <w:t>/mapping_ukr_.pdf</w:t>
      </w:r>
      <w:r w:rsidR="00D15C6B">
        <w:rPr>
          <w:rFonts w:ascii="Times New Roman" w:hAnsi="Times New Roman"/>
          <w:color w:val="000000" w:themeColor="text1"/>
          <w:sz w:val="28"/>
          <w:szCs w:val="28"/>
          <w:lang w:val="en-US"/>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Андріянова Ю. В. Конфлікт як явище управлінської діяльності</w:t>
      </w:r>
      <w:r w:rsidR="00D15C6B" w:rsidRPr="00D15C6B">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 аналіз наукових досліджень. </w:t>
      </w:r>
      <w:r w:rsidRPr="004C6E44">
        <w:rPr>
          <w:rFonts w:ascii="Times New Roman" w:hAnsi="Times New Roman"/>
          <w:i/>
          <w:color w:val="000000" w:themeColor="text1"/>
          <w:sz w:val="28"/>
          <w:szCs w:val="28"/>
        </w:rPr>
        <w:t>Державне управління та місцеве самоврядування</w:t>
      </w:r>
      <w:r w:rsidRPr="004C6E44">
        <w:rPr>
          <w:rFonts w:ascii="Times New Roman" w:hAnsi="Times New Roman"/>
          <w:color w:val="000000" w:themeColor="text1"/>
          <w:sz w:val="28"/>
          <w:szCs w:val="28"/>
        </w:rPr>
        <w:t xml:space="preserve">. 2012. </w:t>
      </w:r>
      <w:proofErr w:type="spellStart"/>
      <w:r w:rsidRPr="004C6E44">
        <w:rPr>
          <w:rFonts w:ascii="Times New Roman" w:hAnsi="Times New Roman"/>
          <w:color w:val="000000" w:themeColor="text1"/>
          <w:sz w:val="28"/>
          <w:szCs w:val="28"/>
        </w:rPr>
        <w:t>Вип</w:t>
      </w:r>
      <w:proofErr w:type="spellEnd"/>
      <w:r w:rsidRPr="004C6E44">
        <w:rPr>
          <w:rFonts w:ascii="Times New Roman" w:hAnsi="Times New Roman"/>
          <w:color w:val="000000" w:themeColor="text1"/>
          <w:sz w:val="28"/>
          <w:szCs w:val="28"/>
        </w:rPr>
        <w:t>. 3</w:t>
      </w:r>
      <w:r w:rsidR="00775177">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(14). С. 183–193.</w:t>
      </w:r>
    </w:p>
    <w:p w:rsidR="00D15C6B" w:rsidRPr="00D15C6B" w:rsidRDefault="00400832" w:rsidP="00D15C6B">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Антонійчук</w:t>
      </w:r>
      <w:proofErr w:type="spellEnd"/>
      <w:r w:rsidRPr="004C6E44">
        <w:rPr>
          <w:rFonts w:ascii="Times New Roman" w:hAnsi="Times New Roman"/>
          <w:color w:val="000000" w:themeColor="text1"/>
          <w:sz w:val="28"/>
          <w:szCs w:val="28"/>
        </w:rPr>
        <w:t xml:space="preserve"> Н. Конфліктна поведінка особистості як результат впливу об’єктивних та суб’єктивних чинників. </w:t>
      </w:r>
      <w:r w:rsidRPr="004C6E44">
        <w:rPr>
          <w:rFonts w:ascii="Times New Roman" w:hAnsi="Times New Roman"/>
          <w:i/>
          <w:color w:val="000000" w:themeColor="text1"/>
          <w:sz w:val="28"/>
          <w:szCs w:val="28"/>
        </w:rPr>
        <w:t>Вісник Львівського університету. Серія психологічні науки.</w:t>
      </w:r>
      <w:r w:rsidRPr="004C6E44">
        <w:rPr>
          <w:rFonts w:ascii="Times New Roman" w:hAnsi="Times New Roman"/>
          <w:color w:val="000000" w:themeColor="text1"/>
          <w:sz w:val="28"/>
          <w:szCs w:val="28"/>
        </w:rPr>
        <w:t xml:space="preserve"> 2019. Випуск 5. С. 3–8. </w:t>
      </w:r>
      <w:r w:rsidRPr="00D15C6B">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w:t>
      </w:r>
      <w:r w:rsidRPr="004C6E44">
        <w:rPr>
          <w:color w:val="000000" w:themeColor="text1"/>
        </w:rPr>
        <w:t xml:space="preserve"> </w:t>
      </w:r>
      <w:hyperlink r:id="rId16" w:history="1">
        <w:r w:rsidR="00D15C6B" w:rsidRPr="00D15C6B">
          <w:rPr>
            <w:rStyle w:val="af2"/>
            <w:rFonts w:ascii="Times New Roman" w:hAnsi="Times New Roman"/>
            <w:color w:val="000000" w:themeColor="text1"/>
            <w:sz w:val="28"/>
            <w:szCs w:val="28"/>
            <w:u w:val="none"/>
          </w:rPr>
          <w:t>http://www.psy-visnyk.lnu.lviv.ua/archive/5_2019/3.pdf</w:t>
        </w:r>
      </w:hyperlink>
      <w:r w:rsidR="00D15C6B" w:rsidRPr="005D4875">
        <w:rPr>
          <w:rFonts w:ascii="Times New Roman" w:hAnsi="Times New Roman"/>
          <w:color w:val="000000" w:themeColor="text1"/>
          <w:sz w:val="28"/>
          <w:szCs w:val="28"/>
          <w:lang w:val="ru-RU"/>
        </w:rPr>
        <w:t>.</w:t>
      </w:r>
    </w:p>
    <w:p w:rsidR="00400832" w:rsidRPr="00D15C6B" w:rsidRDefault="00D15C6B" w:rsidP="00D15C6B">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Антонова О. Є., Маслак Л. П. </w:t>
      </w:r>
      <w:r w:rsidR="00400832" w:rsidRPr="00D15C6B">
        <w:rPr>
          <w:rFonts w:ascii="Times New Roman" w:hAnsi="Times New Roman"/>
          <w:color w:val="000000" w:themeColor="text1"/>
          <w:sz w:val="28"/>
          <w:szCs w:val="28"/>
        </w:rPr>
        <w:t xml:space="preserve">Європейській вимір </w:t>
      </w:r>
      <w:proofErr w:type="spellStart"/>
      <w:r w:rsidR="00400832" w:rsidRPr="00D15C6B">
        <w:rPr>
          <w:rFonts w:ascii="Times New Roman" w:hAnsi="Times New Roman"/>
          <w:color w:val="000000" w:themeColor="text1"/>
          <w:sz w:val="28"/>
          <w:szCs w:val="28"/>
        </w:rPr>
        <w:t>компетентнісного</w:t>
      </w:r>
      <w:proofErr w:type="spellEnd"/>
      <w:r w:rsidR="00400832" w:rsidRPr="00D15C6B">
        <w:rPr>
          <w:rFonts w:ascii="Times New Roman" w:hAnsi="Times New Roman"/>
          <w:color w:val="000000" w:themeColor="text1"/>
          <w:sz w:val="28"/>
          <w:szCs w:val="28"/>
        </w:rPr>
        <w:t xml:space="preserve"> підходу та його концептуальні за</w:t>
      </w:r>
      <w:r>
        <w:rPr>
          <w:rFonts w:ascii="Times New Roman" w:hAnsi="Times New Roman"/>
          <w:color w:val="000000" w:themeColor="text1"/>
          <w:sz w:val="28"/>
          <w:szCs w:val="28"/>
        </w:rPr>
        <w:t xml:space="preserve">сади. </w:t>
      </w:r>
      <w:r w:rsidR="00400832" w:rsidRPr="00D15C6B">
        <w:rPr>
          <w:rFonts w:ascii="Times New Roman" w:hAnsi="Times New Roman"/>
          <w:i/>
          <w:color w:val="000000" w:themeColor="text1"/>
          <w:sz w:val="28"/>
          <w:szCs w:val="28"/>
        </w:rPr>
        <w:t>Професійна педагогічна освіта</w:t>
      </w:r>
      <w:r w:rsidRPr="001719DE">
        <w:rPr>
          <w:rFonts w:ascii="Times New Roman" w:hAnsi="Times New Roman"/>
          <w:color w:val="000000" w:themeColor="text1"/>
          <w:sz w:val="28"/>
          <w:szCs w:val="28"/>
        </w:rPr>
        <w:t xml:space="preserve"> </w:t>
      </w:r>
      <w:r w:rsidRPr="00D15C6B">
        <w:rPr>
          <w:rFonts w:ascii="Times New Roman" w:hAnsi="Times New Roman"/>
          <w:color w:val="000000" w:themeColor="text1"/>
          <w:sz w:val="28"/>
          <w:szCs w:val="28"/>
        </w:rPr>
        <w:t xml:space="preserve">: </w:t>
      </w:r>
      <w:proofErr w:type="spellStart"/>
      <w:r w:rsidRPr="00D15C6B">
        <w:rPr>
          <w:rFonts w:ascii="Times New Roman" w:hAnsi="Times New Roman"/>
          <w:i/>
          <w:color w:val="000000" w:themeColor="text1"/>
          <w:sz w:val="28"/>
          <w:szCs w:val="28"/>
        </w:rPr>
        <w:t>компетентнісний</w:t>
      </w:r>
      <w:proofErr w:type="spellEnd"/>
      <w:r w:rsidRPr="00D15C6B">
        <w:rPr>
          <w:rFonts w:ascii="Times New Roman" w:hAnsi="Times New Roman"/>
          <w:i/>
          <w:color w:val="000000" w:themeColor="text1"/>
          <w:sz w:val="28"/>
          <w:szCs w:val="28"/>
        </w:rPr>
        <w:t xml:space="preserve"> підхід</w:t>
      </w:r>
      <w:r w:rsidRPr="00D15C6B">
        <w:rPr>
          <w:rFonts w:ascii="Times New Roman" w:hAnsi="Times New Roman"/>
          <w:color w:val="000000" w:themeColor="text1"/>
          <w:sz w:val="28"/>
          <w:szCs w:val="28"/>
        </w:rPr>
        <w:t xml:space="preserve">. Монографія. </w:t>
      </w:r>
      <w:r w:rsidR="00400832" w:rsidRPr="00D15C6B">
        <w:rPr>
          <w:rFonts w:ascii="Times New Roman" w:hAnsi="Times New Roman"/>
          <w:color w:val="000000" w:themeColor="text1"/>
          <w:sz w:val="28"/>
          <w:szCs w:val="28"/>
        </w:rPr>
        <w:t>Жи</w:t>
      </w:r>
      <w:r w:rsidRPr="00D15C6B">
        <w:rPr>
          <w:rFonts w:ascii="Times New Roman" w:hAnsi="Times New Roman"/>
          <w:color w:val="000000" w:themeColor="text1"/>
          <w:sz w:val="28"/>
          <w:szCs w:val="28"/>
        </w:rPr>
        <w:t>томир</w:t>
      </w:r>
      <w:r w:rsidRPr="00D15C6B">
        <w:rPr>
          <w:rFonts w:ascii="Times New Roman" w:hAnsi="Times New Roman"/>
          <w:color w:val="000000" w:themeColor="text1"/>
          <w:sz w:val="28"/>
          <w:szCs w:val="28"/>
          <w:lang w:val="ru-RU"/>
        </w:rPr>
        <w:t xml:space="preserve"> </w:t>
      </w:r>
      <w:r w:rsidRPr="00D15C6B">
        <w:rPr>
          <w:rFonts w:ascii="Times New Roman" w:hAnsi="Times New Roman"/>
          <w:color w:val="000000" w:themeColor="text1"/>
          <w:sz w:val="28"/>
          <w:szCs w:val="28"/>
        </w:rPr>
        <w:t>: Вид-во ЖДУ ім. І. Франка</w:t>
      </w:r>
      <w:r w:rsidRPr="00D15C6B">
        <w:rPr>
          <w:rFonts w:ascii="Times New Roman" w:hAnsi="Times New Roman"/>
          <w:color w:val="000000" w:themeColor="text1"/>
          <w:sz w:val="28"/>
          <w:szCs w:val="28"/>
          <w:lang w:val="ru-RU"/>
        </w:rPr>
        <w:t>, 2011.</w:t>
      </w:r>
      <w:r w:rsidRPr="00D15C6B">
        <w:t xml:space="preserve"> </w:t>
      </w:r>
      <w:r w:rsidRPr="00D15C6B">
        <w:rPr>
          <w:rFonts w:ascii="Times New Roman" w:hAnsi="Times New Roman"/>
          <w:color w:val="000000" w:themeColor="text1"/>
          <w:sz w:val="28"/>
          <w:szCs w:val="28"/>
          <w:lang w:val="en-US"/>
        </w:rPr>
        <w:t>C</w:t>
      </w:r>
      <w:r>
        <w:rPr>
          <w:rFonts w:ascii="Times New Roman" w:hAnsi="Times New Roman"/>
          <w:color w:val="000000" w:themeColor="text1"/>
          <w:sz w:val="28"/>
          <w:szCs w:val="28"/>
          <w:lang w:val="ru-RU"/>
        </w:rPr>
        <w:t>. 81</w:t>
      </w:r>
      <w:r w:rsidR="001719DE" w:rsidRPr="004C6E44">
        <w:rPr>
          <w:rFonts w:ascii="Times New Roman" w:hAnsi="Times New Roman"/>
          <w:color w:val="000000" w:themeColor="text1"/>
          <w:sz w:val="28"/>
          <w:szCs w:val="28"/>
        </w:rPr>
        <w:t>–</w:t>
      </w:r>
      <w:r>
        <w:rPr>
          <w:rFonts w:ascii="Times New Roman" w:hAnsi="Times New Roman"/>
          <w:color w:val="000000" w:themeColor="text1"/>
          <w:sz w:val="28"/>
          <w:szCs w:val="28"/>
          <w:lang w:val="ru-RU"/>
        </w:rPr>
        <w:t>109</w:t>
      </w:r>
      <w:r w:rsidRPr="00D15C6B">
        <w:rPr>
          <w:rFonts w:ascii="Times New Roman" w:hAnsi="Times New Roman"/>
          <w:color w:val="000000" w:themeColor="text1"/>
          <w:sz w:val="28"/>
          <w:szCs w:val="28"/>
          <w:lang w:val="ru-RU"/>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Банах С. В. Функції омбудсменів у сучасному світі</w:t>
      </w:r>
      <w:r w:rsidR="00D15C6B" w:rsidRPr="00D15C6B">
        <w:rPr>
          <w:rFonts w:ascii="Times New Roman" w:hAnsi="Times New Roman"/>
          <w:color w:val="000000" w:themeColor="text1"/>
          <w:sz w:val="28"/>
          <w:szCs w:val="28"/>
        </w:rPr>
        <w:t xml:space="preserve"> </w:t>
      </w:r>
      <w:r w:rsidR="00D15C6B">
        <w:rPr>
          <w:rFonts w:ascii="Times New Roman" w:hAnsi="Times New Roman"/>
          <w:color w:val="000000" w:themeColor="text1"/>
          <w:sz w:val="28"/>
          <w:szCs w:val="28"/>
        </w:rPr>
        <w:t>: Монографія</w:t>
      </w:r>
      <w:r w:rsidR="00D15C6B" w:rsidRPr="00D15C6B">
        <w:rPr>
          <w:rFonts w:ascii="Times New Roman" w:hAnsi="Times New Roman"/>
          <w:color w:val="000000" w:themeColor="text1"/>
          <w:sz w:val="28"/>
          <w:szCs w:val="28"/>
        </w:rPr>
        <w:t>.</w:t>
      </w:r>
      <w:r w:rsidR="00D15C6B">
        <w:rPr>
          <w:rFonts w:ascii="Times New Roman" w:hAnsi="Times New Roman"/>
          <w:color w:val="000000" w:themeColor="text1"/>
          <w:sz w:val="28"/>
          <w:szCs w:val="28"/>
        </w:rPr>
        <w:t xml:space="preserve"> Тернопіль :</w:t>
      </w:r>
      <w:r w:rsidRPr="004C6E44">
        <w:rPr>
          <w:rFonts w:ascii="Times New Roman" w:hAnsi="Times New Roman"/>
          <w:color w:val="000000" w:themeColor="text1"/>
          <w:sz w:val="28"/>
          <w:szCs w:val="28"/>
        </w:rPr>
        <w:t xml:space="preserve"> ТНЕУ</w:t>
      </w:r>
      <w:r w:rsidR="00D15C6B" w:rsidRPr="00D15C6B">
        <w:rPr>
          <w:rFonts w:ascii="Times New Roman" w:hAnsi="Times New Roman"/>
          <w:color w:val="000000" w:themeColor="text1"/>
          <w:sz w:val="28"/>
          <w:szCs w:val="28"/>
        </w:rPr>
        <w:t>,</w:t>
      </w:r>
      <w:r w:rsidR="00D15C6B">
        <w:rPr>
          <w:rFonts w:ascii="Times New Roman" w:hAnsi="Times New Roman"/>
          <w:color w:val="000000" w:themeColor="text1"/>
          <w:sz w:val="28"/>
          <w:szCs w:val="28"/>
        </w:rPr>
        <w:t xml:space="preserve"> 2016</w:t>
      </w:r>
      <w:r w:rsidR="00D15C6B" w:rsidRPr="00D15C6B">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197 с. URL: </w:t>
      </w:r>
      <w:hyperlink r:id="rId17" w:history="1">
        <w:r w:rsidRPr="004C6E44">
          <w:rPr>
            <w:rFonts w:ascii="Times New Roman" w:hAnsi="Times New Roman"/>
            <w:color w:val="000000" w:themeColor="text1"/>
            <w:sz w:val="28"/>
            <w:szCs w:val="28"/>
          </w:rPr>
          <w:t>http://dspace.wunu.edu.ua/bitstream/316497/29665/1/%D0%9C%D0%BE%D0%BD</w:t>
        </w:r>
      </w:hyperlink>
      <w:r w:rsidRPr="004C6E44">
        <w:rPr>
          <w:rFonts w:ascii="Times New Roman" w:hAnsi="Times New Roman"/>
          <w:color w:val="000000" w:themeColor="text1"/>
          <w:sz w:val="28"/>
          <w:szCs w:val="28"/>
        </w:rPr>
        <w:t>85.PDF</w:t>
      </w:r>
      <w:r w:rsidR="00D15C6B" w:rsidRPr="00D15C6B">
        <w:rPr>
          <w:rFonts w:ascii="Times New Roman" w:hAnsi="Times New Roman"/>
          <w:color w:val="000000" w:themeColor="text1"/>
          <w:sz w:val="28"/>
          <w:szCs w:val="28"/>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 xml:space="preserve">Бандурка А. М., </w:t>
      </w:r>
      <w:proofErr w:type="spellStart"/>
      <w:r w:rsidRPr="004C6E44">
        <w:rPr>
          <w:rFonts w:ascii="Times New Roman" w:hAnsi="Times New Roman"/>
          <w:color w:val="000000" w:themeColor="text1"/>
          <w:sz w:val="28"/>
          <w:szCs w:val="28"/>
        </w:rPr>
        <w:t>Друзь</w:t>
      </w:r>
      <w:proofErr w:type="spellEnd"/>
      <w:r w:rsidRPr="004C6E44">
        <w:rPr>
          <w:rFonts w:ascii="Times New Roman" w:hAnsi="Times New Roman"/>
          <w:color w:val="000000" w:themeColor="text1"/>
          <w:sz w:val="28"/>
          <w:szCs w:val="28"/>
        </w:rPr>
        <w:t xml:space="preserve"> В. А. Конфліктологія. Харків</w:t>
      </w:r>
      <w:r w:rsidR="00D15C6B" w:rsidRPr="00D15C6B">
        <w:rPr>
          <w:rFonts w:ascii="Times New Roman" w:hAnsi="Times New Roman"/>
          <w:color w:val="000000" w:themeColor="text1"/>
          <w:sz w:val="28"/>
          <w:szCs w:val="28"/>
        </w:rPr>
        <w:t xml:space="preserve"> </w:t>
      </w:r>
      <w:r w:rsidR="00D15C6B">
        <w:rPr>
          <w:rFonts w:ascii="Times New Roman" w:hAnsi="Times New Roman"/>
          <w:color w:val="000000" w:themeColor="text1"/>
          <w:sz w:val="28"/>
          <w:szCs w:val="28"/>
        </w:rPr>
        <w:t xml:space="preserve">: Ун-т </w:t>
      </w:r>
      <w:proofErr w:type="spellStart"/>
      <w:r w:rsidR="00D15C6B">
        <w:rPr>
          <w:rFonts w:ascii="Times New Roman" w:hAnsi="Times New Roman"/>
          <w:color w:val="000000" w:themeColor="text1"/>
          <w:sz w:val="28"/>
          <w:szCs w:val="28"/>
        </w:rPr>
        <w:t>внут</w:t>
      </w:r>
      <w:proofErr w:type="spellEnd"/>
      <w:r w:rsidR="00D15C6B">
        <w:rPr>
          <w:rFonts w:ascii="Times New Roman" w:hAnsi="Times New Roman"/>
          <w:color w:val="000000" w:themeColor="text1"/>
          <w:sz w:val="28"/>
          <w:szCs w:val="28"/>
        </w:rPr>
        <w:t>. справ</w:t>
      </w:r>
      <w:r w:rsidR="00D15C6B" w:rsidRPr="00D15C6B">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1997. 196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Башук</w:t>
      </w:r>
      <w:proofErr w:type="spellEnd"/>
      <w:r w:rsidRPr="004C6E44">
        <w:rPr>
          <w:rFonts w:ascii="Times New Roman" w:hAnsi="Times New Roman"/>
          <w:color w:val="000000" w:themeColor="text1"/>
          <w:sz w:val="28"/>
          <w:szCs w:val="28"/>
        </w:rPr>
        <w:t xml:space="preserve"> Т.</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О., </w:t>
      </w:r>
      <w:proofErr w:type="spellStart"/>
      <w:r w:rsidRPr="004C6E44">
        <w:rPr>
          <w:rFonts w:ascii="Times New Roman" w:hAnsi="Times New Roman"/>
          <w:color w:val="000000" w:themeColor="text1"/>
          <w:sz w:val="28"/>
          <w:szCs w:val="28"/>
        </w:rPr>
        <w:t>Хижняк</w:t>
      </w:r>
      <w:proofErr w:type="spellEnd"/>
      <w:r w:rsidRPr="004C6E44">
        <w:rPr>
          <w:rFonts w:ascii="Times New Roman" w:hAnsi="Times New Roman"/>
          <w:color w:val="000000" w:themeColor="text1"/>
          <w:sz w:val="28"/>
          <w:szCs w:val="28"/>
        </w:rPr>
        <w:t xml:space="preserve"> М.</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О. Управління різними типами конфліктів у креативному колективі. </w:t>
      </w:r>
      <w:r w:rsidRPr="004C6E44">
        <w:rPr>
          <w:rFonts w:ascii="Times New Roman" w:hAnsi="Times New Roman"/>
          <w:i/>
          <w:color w:val="000000" w:themeColor="text1"/>
          <w:sz w:val="28"/>
          <w:szCs w:val="28"/>
        </w:rPr>
        <w:t>Маркетинг і менеджмент інновацій</w:t>
      </w:r>
      <w:r w:rsidR="00D15C6B" w:rsidRPr="00D15C6B">
        <w:rPr>
          <w:rFonts w:ascii="Times New Roman" w:hAnsi="Times New Roman"/>
          <w:color w:val="000000" w:themeColor="text1"/>
          <w:sz w:val="28"/>
          <w:szCs w:val="28"/>
        </w:rPr>
        <w:t>.</w:t>
      </w:r>
      <w:r w:rsidR="00D15C6B">
        <w:rPr>
          <w:rFonts w:ascii="Times New Roman" w:hAnsi="Times New Roman"/>
          <w:color w:val="000000" w:themeColor="text1"/>
          <w:sz w:val="28"/>
          <w:szCs w:val="28"/>
        </w:rPr>
        <w:t xml:space="preserve"> 2012</w:t>
      </w:r>
      <w:r w:rsidR="00D15C6B" w:rsidRPr="005D4875">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 3. </w:t>
      </w:r>
      <w:r w:rsidRPr="004C6E44">
        <w:rPr>
          <w:rFonts w:ascii="Times New Roman" w:hAnsi="Times New Roman"/>
          <w:color w:val="000000" w:themeColor="text1"/>
          <w:sz w:val="28"/>
          <w:szCs w:val="28"/>
          <w:lang w:val="en-US"/>
        </w:rPr>
        <w:t>URL</w:t>
      </w:r>
      <w:r w:rsidR="00D15C6B">
        <w:rPr>
          <w:rFonts w:ascii="Times New Roman" w:hAnsi="Times New Roman"/>
          <w:color w:val="000000" w:themeColor="text1"/>
          <w:sz w:val="28"/>
          <w:szCs w:val="28"/>
        </w:rPr>
        <w:t>: http://mmi.fem.sumdu.edu.ua</w:t>
      </w:r>
      <w:r w:rsidR="00D15C6B" w:rsidRPr="00D15C6B">
        <w:rPr>
          <w:rFonts w:ascii="Times New Roman" w:hAnsi="Times New Roman"/>
          <w:color w:val="000000" w:themeColor="text1"/>
          <w:sz w:val="28"/>
          <w:szCs w:val="28"/>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Бенчмаркінг</w:t>
      </w:r>
      <w:proofErr w:type="spellEnd"/>
      <w:r w:rsidRPr="004C6E44">
        <w:rPr>
          <w:rFonts w:ascii="Times New Roman" w:hAnsi="Times New Roman"/>
          <w:color w:val="000000" w:themeColor="text1"/>
          <w:sz w:val="28"/>
          <w:szCs w:val="28"/>
        </w:rPr>
        <w:t xml:space="preserve"> доброго врядування : практичний посібник / за </w:t>
      </w:r>
      <w:proofErr w:type="spellStart"/>
      <w:r w:rsidRPr="004C6E44">
        <w:rPr>
          <w:rFonts w:ascii="Times New Roman" w:hAnsi="Times New Roman"/>
          <w:color w:val="000000" w:themeColor="text1"/>
          <w:sz w:val="28"/>
          <w:szCs w:val="28"/>
        </w:rPr>
        <w:t>заг</w:t>
      </w:r>
      <w:proofErr w:type="spellEnd"/>
      <w:r w:rsidRPr="004C6E44">
        <w:rPr>
          <w:rFonts w:ascii="Times New Roman" w:hAnsi="Times New Roman"/>
          <w:color w:val="000000" w:themeColor="text1"/>
          <w:sz w:val="28"/>
          <w:szCs w:val="28"/>
        </w:rPr>
        <w:t xml:space="preserve">. ред. А. </w:t>
      </w:r>
      <w:proofErr w:type="spellStart"/>
      <w:r w:rsidRPr="004C6E44">
        <w:rPr>
          <w:rFonts w:ascii="Times New Roman" w:hAnsi="Times New Roman"/>
          <w:color w:val="000000" w:themeColor="text1"/>
          <w:sz w:val="28"/>
          <w:szCs w:val="28"/>
        </w:rPr>
        <w:t>Гука</w:t>
      </w:r>
      <w:proofErr w:type="spellEnd"/>
      <w:r w:rsidRPr="004C6E44">
        <w:rPr>
          <w:rFonts w:ascii="Times New Roman" w:hAnsi="Times New Roman"/>
          <w:color w:val="000000" w:themeColor="text1"/>
          <w:sz w:val="28"/>
          <w:szCs w:val="28"/>
        </w:rPr>
        <w:t>. Київ : ТОВ «Видавництво «</w:t>
      </w:r>
      <w:proofErr w:type="spellStart"/>
      <w:r w:rsidRPr="004C6E44">
        <w:rPr>
          <w:rFonts w:ascii="Times New Roman" w:hAnsi="Times New Roman"/>
          <w:color w:val="000000" w:themeColor="text1"/>
          <w:sz w:val="28"/>
          <w:szCs w:val="28"/>
        </w:rPr>
        <w:t>Юстон</w:t>
      </w:r>
      <w:proofErr w:type="spellEnd"/>
      <w:r w:rsidRPr="004C6E44">
        <w:rPr>
          <w:rFonts w:ascii="Times New Roman" w:hAnsi="Times New Roman"/>
          <w:color w:val="000000" w:themeColor="text1"/>
          <w:sz w:val="28"/>
          <w:szCs w:val="28"/>
        </w:rPr>
        <w:t>», 2018. 60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lastRenderedPageBreak/>
        <w:t>Біловодська О.</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А. Управління конфліктами в системі управління людським потенціалом підприємств. </w:t>
      </w:r>
      <w:r w:rsidRPr="004C6E44">
        <w:rPr>
          <w:rFonts w:ascii="Times New Roman" w:hAnsi="Times New Roman"/>
          <w:i/>
          <w:color w:val="000000" w:themeColor="text1"/>
          <w:sz w:val="28"/>
          <w:szCs w:val="28"/>
        </w:rPr>
        <w:t>Економіка і суспільство</w:t>
      </w:r>
      <w:r w:rsid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2017. </w:t>
      </w:r>
      <w:r w:rsidR="00775177">
        <w:rPr>
          <w:rFonts w:ascii="Times New Roman" w:hAnsi="Times New Roman"/>
          <w:color w:val="000000" w:themeColor="text1"/>
          <w:sz w:val="28"/>
          <w:szCs w:val="28"/>
        </w:rPr>
        <w:t>Випуск 10</w:t>
      </w:r>
      <w:r w:rsidR="00775177" w:rsidRPr="00775177">
        <w:rPr>
          <w:rFonts w:ascii="Times New Roman" w:hAnsi="Times New Roman"/>
          <w:color w:val="000000" w:themeColor="text1"/>
          <w:sz w:val="28"/>
          <w:szCs w:val="28"/>
          <w:lang w:val="ru-RU"/>
        </w:rPr>
        <w:t>.</w:t>
      </w:r>
      <w:r w:rsidR="00775177" w:rsidRPr="004C6E44">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С. 177</w:t>
      </w:r>
      <w:r w:rsidR="001719DE" w:rsidRPr="004C6E44">
        <w:rPr>
          <w:rFonts w:ascii="Times New Roman" w:hAnsi="Times New Roman"/>
          <w:color w:val="000000" w:themeColor="text1"/>
          <w:sz w:val="28"/>
          <w:szCs w:val="28"/>
        </w:rPr>
        <w:t>–</w:t>
      </w:r>
      <w:r w:rsidRPr="004C6E44">
        <w:rPr>
          <w:rFonts w:ascii="Times New Roman" w:hAnsi="Times New Roman"/>
          <w:color w:val="000000" w:themeColor="text1"/>
          <w:sz w:val="28"/>
          <w:szCs w:val="28"/>
        </w:rPr>
        <w:t>182.</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Богоявленська</w:t>
      </w:r>
      <w:proofErr w:type="spellEnd"/>
      <w:r w:rsidRPr="004C6E44">
        <w:rPr>
          <w:rFonts w:ascii="Times New Roman" w:hAnsi="Times New Roman"/>
          <w:color w:val="000000" w:themeColor="text1"/>
          <w:sz w:val="28"/>
          <w:szCs w:val="28"/>
        </w:rPr>
        <w:t xml:space="preserve"> Ю.</w:t>
      </w:r>
      <w:r w:rsidR="00775177" w:rsidRP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В., Шестакова А.</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В., </w:t>
      </w:r>
      <w:proofErr w:type="spellStart"/>
      <w:r w:rsidRPr="004C6E44">
        <w:rPr>
          <w:rFonts w:ascii="Times New Roman" w:hAnsi="Times New Roman"/>
          <w:color w:val="000000" w:themeColor="text1"/>
          <w:sz w:val="28"/>
          <w:szCs w:val="28"/>
        </w:rPr>
        <w:t>Антіпова</w:t>
      </w:r>
      <w:proofErr w:type="spellEnd"/>
      <w:r w:rsidRPr="004C6E44">
        <w:rPr>
          <w:rFonts w:ascii="Times New Roman" w:hAnsi="Times New Roman"/>
          <w:color w:val="000000" w:themeColor="text1"/>
          <w:sz w:val="28"/>
          <w:szCs w:val="28"/>
        </w:rPr>
        <w:t xml:space="preserve"> Г.</w:t>
      </w:r>
      <w:r w:rsidR="00775177" w:rsidRP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В. Підвищення ефективності управління в організаціях через удосконалення управління конфліктами в умовах </w:t>
      </w:r>
      <w:proofErr w:type="spellStart"/>
      <w:r w:rsidRPr="004C6E44">
        <w:rPr>
          <w:rFonts w:ascii="Times New Roman" w:hAnsi="Times New Roman"/>
          <w:color w:val="000000" w:themeColor="text1"/>
          <w:sz w:val="28"/>
          <w:szCs w:val="28"/>
        </w:rPr>
        <w:t>діджиталізації</w:t>
      </w:r>
      <w:proofErr w:type="spellEnd"/>
      <w:r w:rsidR="00775177" w:rsidRPr="00775177">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URL: http://bses.in.ua/journals/2020/59_1_2020/17.pdf</w:t>
      </w:r>
      <w:r w:rsidR="00775177" w:rsidRPr="00775177">
        <w:rPr>
          <w:rFonts w:ascii="Times New Roman" w:hAnsi="Times New Roman"/>
          <w:color w:val="000000" w:themeColor="text1"/>
          <w:sz w:val="28"/>
          <w:szCs w:val="28"/>
        </w:rPr>
        <w:t>.</w:t>
      </w:r>
    </w:p>
    <w:p w:rsidR="00400832" w:rsidRPr="004C6E44" w:rsidRDefault="00400832" w:rsidP="004C6E44">
      <w:pPr>
        <w:numPr>
          <w:ilvl w:val="0"/>
          <w:numId w:val="25"/>
        </w:numPr>
        <w:tabs>
          <w:tab w:val="left" w:pos="993"/>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Верба-Сидор О. Б. Альтернативні способи вирішення цивільних спорів за законодавством України : навчальний посібник /</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Верба-Сидор О. Б., </w:t>
      </w:r>
      <w:proofErr w:type="spellStart"/>
      <w:r w:rsidRPr="004C6E44">
        <w:rPr>
          <w:rFonts w:ascii="Times New Roman" w:hAnsi="Times New Roman"/>
          <w:color w:val="000000" w:themeColor="text1"/>
          <w:sz w:val="28"/>
          <w:szCs w:val="28"/>
        </w:rPr>
        <w:t>Воробель</w:t>
      </w:r>
      <w:proofErr w:type="spellEnd"/>
      <w:r w:rsidRPr="004C6E44">
        <w:rPr>
          <w:rFonts w:ascii="Times New Roman" w:hAnsi="Times New Roman"/>
          <w:color w:val="000000" w:themeColor="text1"/>
          <w:sz w:val="28"/>
          <w:szCs w:val="28"/>
        </w:rPr>
        <w:t xml:space="preserve"> У. Б., Грабар Н. М., </w:t>
      </w:r>
      <w:proofErr w:type="spellStart"/>
      <w:r w:rsidRPr="004C6E44">
        <w:rPr>
          <w:rFonts w:ascii="Times New Roman" w:hAnsi="Times New Roman"/>
          <w:color w:val="000000" w:themeColor="text1"/>
          <w:sz w:val="28"/>
          <w:szCs w:val="28"/>
        </w:rPr>
        <w:t>Дутко</w:t>
      </w:r>
      <w:proofErr w:type="spellEnd"/>
      <w:r w:rsidRPr="004C6E44">
        <w:rPr>
          <w:rFonts w:ascii="Times New Roman" w:hAnsi="Times New Roman"/>
          <w:color w:val="000000" w:themeColor="text1"/>
          <w:sz w:val="28"/>
          <w:szCs w:val="28"/>
        </w:rPr>
        <w:t xml:space="preserve"> А. О., Юркевич Ю. М. Львів : Львівський державний університет внутрішніх справ, 2021. 416 с. URL: http://dspace.lvduvs.edu.ua/bitstream/1234567890/3835/1/verba-sydor_26-05-21.pdf</w:t>
      </w:r>
      <w:r w:rsidR="00775177" w:rsidRPr="00775177">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Винограденко</w:t>
      </w:r>
      <w:proofErr w:type="spellEnd"/>
      <w:r w:rsidRPr="004C6E44">
        <w:rPr>
          <w:rFonts w:ascii="Times New Roman" w:hAnsi="Times New Roman"/>
          <w:color w:val="000000" w:themeColor="text1"/>
          <w:sz w:val="28"/>
          <w:szCs w:val="28"/>
        </w:rPr>
        <w:t xml:space="preserve"> М. Конфлікти в організації: теоретичні аспекти проблеми. </w:t>
      </w:r>
      <w:r w:rsidRPr="004C6E44">
        <w:rPr>
          <w:rFonts w:ascii="Times New Roman" w:hAnsi="Times New Roman"/>
          <w:i/>
          <w:color w:val="000000" w:themeColor="text1"/>
          <w:sz w:val="28"/>
          <w:szCs w:val="28"/>
        </w:rPr>
        <w:t>Науковий пошук студента. Збірник студентських наукових праць</w:t>
      </w:r>
      <w:r w:rsidRPr="004C6E44">
        <w:rPr>
          <w:rFonts w:ascii="Times New Roman" w:hAnsi="Times New Roman"/>
          <w:color w:val="000000" w:themeColor="text1"/>
          <w:sz w:val="28"/>
          <w:szCs w:val="28"/>
        </w:rPr>
        <w:t>. 2017. С. 183</w:t>
      </w:r>
      <w:r w:rsidR="001719DE" w:rsidRPr="004C6E44">
        <w:rPr>
          <w:rFonts w:ascii="Times New Roman" w:hAnsi="Times New Roman"/>
          <w:color w:val="000000" w:themeColor="text1"/>
          <w:sz w:val="28"/>
          <w:szCs w:val="28"/>
        </w:rPr>
        <w:t>–</w:t>
      </w:r>
      <w:r w:rsidRPr="004C6E44">
        <w:rPr>
          <w:rFonts w:ascii="Times New Roman" w:hAnsi="Times New Roman"/>
          <w:color w:val="000000" w:themeColor="text1"/>
          <w:sz w:val="28"/>
          <w:szCs w:val="28"/>
        </w:rPr>
        <w:t>186. URL: http://idgu.edu.ua/wp-content/uploads/2018/02/1naukovyjposhuk-studenta-16-lystopada-2017-r..pdf#page=184</w:t>
      </w:r>
      <w:r w:rsidR="00775177" w:rsidRPr="005D4875">
        <w:rPr>
          <w:rFonts w:ascii="Times New Roman" w:hAnsi="Times New Roman"/>
          <w:color w:val="000000" w:themeColor="text1"/>
          <w:sz w:val="28"/>
          <w:szCs w:val="28"/>
          <w:lang w:val="ru-RU"/>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Голобородько Г.</w:t>
      </w:r>
      <w:r w:rsidR="00D15C6B" w:rsidRPr="00D15C6B">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П. Формування навичок діяльності з попередження та вирішення конфліктів у процесі професійної освіти майбутніх менеджерів /</w:t>
      </w:r>
      <w:r w:rsidR="00D15C6B">
        <w:rPr>
          <w:rFonts w:ascii="Times New Roman" w:hAnsi="Times New Roman"/>
          <w:color w:val="000000" w:themeColor="text1"/>
          <w:sz w:val="28"/>
          <w:szCs w:val="28"/>
        </w:rPr>
        <w:t xml:space="preserve"> Г.</w:t>
      </w:r>
      <w:r w:rsidR="00D15C6B" w:rsidRPr="00D15C6B">
        <w:rPr>
          <w:rFonts w:ascii="Times New Roman" w:hAnsi="Times New Roman"/>
          <w:color w:val="000000" w:themeColor="text1"/>
          <w:sz w:val="28"/>
          <w:szCs w:val="28"/>
        </w:rPr>
        <w:t xml:space="preserve"> </w:t>
      </w:r>
      <w:r w:rsidR="00D15C6B">
        <w:rPr>
          <w:rFonts w:ascii="Times New Roman" w:hAnsi="Times New Roman"/>
          <w:color w:val="000000" w:themeColor="text1"/>
          <w:sz w:val="28"/>
          <w:szCs w:val="28"/>
        </w:rPr>
        <w:t>П. Голобородько, О.</w:t>
      </w:r>
      <w:r w:rsidR="00D15C6B" w:rsidRPr="00D15C6B">
        <w:rPr>
          <w:rFonts w:ascii="Times New Roman" w:hAnsi="Times New Roman"/>
          <w:color w:val="000000" w:themeColor="text1"/>
          <w:sz w:val="28"/>
          <w:szCs w:val="28"/>
        </w:rPr>
        <w:t xml:space="preserve"> </w:t>
      </w:r>
      <w:r w:rsidR="00D15C6B">
        <w:rPr>
          <w:rFonts w:ascii="Times New Roman" w:hAnsi="Times New Roman"/>
          <w:color w:val="000000" w:themeColor="text1"/>
          <w:sz w:val="28"/>
          <w:szCs w:val="28"/>
        </w:rPr>
        <w:t>Г. Щербак</w:t>
      </w:r>
      <w:r w:rsidR="00D15C6B" w:rsidRPr="00D15C6B">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lang w:val="en-US"/>
        </w:rPr>
        <w:t>URL</w:t>
      </w:r>
      <w:r w:rsidR="00D15C6B">
        <w:rPr>
          <w:rFonts w:ascii="Times New Roman" w:hAnsi="Times New Roman"/>
          <w:color w:val="000000" w:themeColor="text1"/>
          <w:sz w:val="28"/>
          <w:szCs w:val="28"/>
        </w:rPr>
        <w:t>: http://</w:t>
      </w:r>
      <w:r w:rsidRPr="004C6E44">
        <w:rPr>
          <w:rFonts w:ascii="Times New Roman" w:hAnsi="Times New Roman"/>
          <w:color w:val="000000" w:themeColor="text1"/>
          <w:sz w:val="28"/>
          <w:szCs w:val="28"/>
        </w:rPr>
        <w:t xml:space="preserve">www.confcontact. </w:t>
      </w:r>
      <w:proofErr w:type="spellStart"/>
      <w:r w:rsidRPr="004C6E44">
        <w:rPr>
          <w:rFonts w:ascii="Times New Roman" w:hAnsi="Times New Roman"/>
          <w:color w:val="000000" w:themeColor="text1"/>
          <w:sz w:val="28"/>
          <w:szCs w:val="28"/>
        </w:rPr>
        <w:t>com</w:t>
      </w:r>
      <w:proofErr w:type="spellEnd"/>
      <w:r w:rsidRPr="004C6E44">
        <w:rPr>
          <w:rFonts w:ascii="Times New Roman" w:hAnsi="Times New Roman"/>
          <w:color w:val="000000" w:themeColor="text1"/>
          <w:sz w:val="28"/>
          <w:szCs w:val="28"/>
        </w:rPr>
        <w:t>/</w:t>
      </w:r>
      <w:proofErr w:type="spellStart"/>
      <w:r w:rsidRPr="004C6E44">
        <w:rPr>
          <w:rFonts w:ascii="Times New Roman" w:hAnsi="Times New Roman"/>
          <w:color w:val="000000" w:themeColor="text1"/>
          <w:sz w:val="28"/>
          <w:szCs w:val="28"/>
        </w:rPr>
        <w:t>Okt</w:t>
      </w:r>
      <w:proofErr w:type="spellEnd"/>
      <w:r w:rsidRPr="004C6E44">
        <w:rPr>
          <w:rFonts w:ascii="Times New Roman" w:hAnsi="Times New Roman"/>
          <w:color w:val="000000" w:themeColor="text1"/>
          <w:sz w:val="28"/>
          <w:szCs w:val="28"/>
        </w:rPr>
        <w:t>/32_Golob.htm.</w:t>
      </w:r>
    </w:p>
    <w:p w:rsidR="00400832" w:rsidRPr="004C6E44" w:rsidRDefault="00D15C6B"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Гуменюк Л. Й.</w:t>
      </w:r>
      <w:r w:rsidRPr="00D15C6B">
        <w:rPr>
          <w:rFonts w:ascii="Times New Roman" w:hAnsi="Times New Roman"/>
          <w:color w:val="000000" w:themeColor="text1"/>
          <w:sz w:val="28"/>
          <w:szCs w:val="28"/>
        </w:rPr>
        <w:t xml:space="preserve"> </w:t>
      </w:r>
      <w:r w:rsidR="00400832" w:rsidRPr="004C6E44">
        <w:rPr>
          <w:rFonts w:ascii="Times New Roman" w:hAnsi="Times New Roman"/>
          <w:color w:val="000000" w:themeColor="text1"/>
          <w:sz w:val="28"/>
          <w:szCs w:val="28"/>
        </w:rPr>
        <w:t>Соціальна конфліктологія</w:t>
      </w:r>
      <w:r w:rsidRPr="00D15C6B">
        <w:rPr>
          <w:rFonts w:ascii="Times New Roman" w:hAnsi="Times New Roman"/>
          <w:color w:val="000000" w:themeColor="text1"/>
          <w:sz w:val="28"/>
          <w:szCs w:val="28"/>
          <w:lang w:val="ru-RU"/>
        </w:rPr>
        <w:t xml:space="preserve"> </w:t>
      </w:r>
      <w:r w:rsidR="00400832" w:rsidRPr="004C6E44">
        <w:rPr>
          <w:rFonts w:ascii="Times New Roman" w:hAnsi="Times New Roman"/>
          <w:color w:val="000000" w:themeColor="text1"/>
          <w:sz w:val="28"/>
          <w:szCs w:val="28"/>
        </w:rPr>
        <w:t>: підручник. Львів</w:t>
      </w:r>
      <w:r>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rPr>
        <w:t>: ЛДУВС</w:t>
      </w:r>
      <w:r>
        <w:rPr>
          <w:rFonts w:ascii="Times New Roman" w:hAnsi="Times New Roman"/>
          <w:color w:val="000000" w:themeColor="text1"/>
          <w:sz w:val="28"/>
          <w:szCs w:val="28"/>
          <w:lang w:val="en-US"/>
        </w:rPr>
        <w:t>, 2015.</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Гусєва К., Проценко Д. Як, коли, де працює діалог? : Практичний посібник, Київ, 2019. 52 с. URL: https://www.osce.org/files/f/documents/3/c/422822.pdf</w:t>
      </w:r>
      <w:r w:rsidR="00D15C6B" w:rsidRPr="00D15C6B">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Дейнека К. А., Шевчук О.</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А. Узагальнення теоретичних положень вирішення організаційних конфліктів</w:t>
      </w:r>
      <w:r w:rsidR="00D15C6B" w:rsidRPr="00D15C6B">
        <w:rPr>
          <w:rFonts w:ascii="Times New Roman" w:hAnsi="Times New Roman"/>
          <w:color w:val="000000" w:themeColor="text1"/>
          <w:sz w:val="28"/>
          <w:szCs w:val="28"/>
          <w:lang w:val="ru-RU"/>
        </w:rPr>
        <w:t>.</w:t>
      </w:r>
      <w:r w:rsidRPr="004C6E44">
        <w:rPr>
          <w:rFonts w:ascii="Times New Roman" w:hAnsi="Times New Roman"/>
          <w:color w:val="000000" w:themeColor="text1"/>
          <w:sz w:val="28"/>
          <w:szCs w:val="28"/>
        </w:rPr>
        <w:t xml:space="preserve"> URL:</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https://ela.kpi.ua/bitstream/123456789/37820/1/APEU2020-14_5-01.pdf</w:t>
      </w:r>
      <w:r w:rsidR="00D15C6B" w:rsidRPr="00D15C6B">
        <w:rPr>
          <w:rFonts w:ascii="Times New Roman" w:hAnsi="Times New Roman"/>
          <w:color w:val="000000" w:themeColor="text1"/>
          <w:sz w:val="28"/>
          <w:szCs w:val="28"/>
          <w:lang w:val="ru-RU"/>
        </w:rPr>
        <w:t>.</w:t>
      </w:r>
    </w:p>
    <w:p w:rsidR="00D15C6B" w:rsidRPr="00D15C6B" w:rsidRDefault="00400832" w:rsidP="00D15C6B">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lastRenderedPageBreak/>
        <w:t>Деякі питання реформування державного управління України</w:t>
      </w:r>
      <w:r w:rsidR="001719DE" w:rsidRPr="001719DE">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Розпорядження Кабінету Міністрів України від 21.07.2021 № 831-р</w:t>
      </w:r>
      <w:r w:rsidR="001719DE" w:rsidRPr="001719DE">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URL: </w:t>
      </w:r>
      <w:hyperlink r:id="rId18" w:anchor="n9" w:history="1">
        <w:r w:rsidR="00D15C6B" w:rsidRPr="00D15C6B">
          <w:rPr>
            <w:rStyle w:val="af2"/>
            <w:rFonts w:ascii="Times New Roman" w:hAnsi="Times New Roman"/>
            <w:color w:val="000000" w:themeColor="text1"/>
            <w:sz w:val="28"/>
            <w:szCs w:val="28"/>
            <w:u w:val="none"/>
          </w:rPr>
          <w:t>https://zakon.rada.gov.ua/laws/show/831-2021-%D1%80#n9</w:t>
        </w:r>
      </w:hyperlink>
      <w:r w:rsidR="00D15C6B" w:rsidRPr="00D15C6B">
        <w:rPr>
          <w:rFonts w:ascii="Times New Roman" w:hAnsi="Times New Roman"/>
          <w:color w:val="000000" w:themeColor="text1"/>
          <w:sz w:val="28"/>
          <w:szCs w:val="28"/>
        </w:rPr>
        <w:t>.</w:t>
      </w:r>
    </w:p>
    <w:p w:rsidR="00775177" w:rsidRPr="00775177" w:rsidRDefault="00D15C6B" w:rsidP="00775177">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D15C6B">
        <w:rPr>
          <w:rFonts w:ascii="Times New Roman" w:hAnsi="Times New Roman"/>
          <w:color w:val="000000" w:themeColor="text1"/>
          <w:sz w:val="28"/>
          <w:szCs w:val="28"/>
        </w:rPr>
        <w:t xml:space="preserve">Діалог у реформах : інструкція з експлуатації. Алгоритм та посібник для публічних службовців. URL: </w:t>
      </w:r>
      <w:hyperlink r:id="rId19" w:history="1">
        <w:r w:rsidR="00775177" w:rsidRPr="00775177">
          <w:rPr>
            <w:rStyle w:val="af2"/>
            <w:rFonts w:ascii="Times New Roman" w:hAnsi="Times New Roman"/>
            <w:color w:val="000000" w:themeColor="text1"/>
            <w:sz w:val="28"/>
            <w:szCs w:val="28"/>
            <w:u w:val="none"/>
          </w:rPr>
          <w:t>https://www.osce.org/files/f/documents/9/e/481174.pdf</w:t>
        </w:r>
      </w:hyperlink>
      <w:r w:rsidRPr="00775177">
        <w:rPr>
          <w:rFonts w:ascii="Times New Roman" w:hAnsi="Times New Roman"/>
          <w:color w:val="000000" w:themeColor="text1"/>
          <w:sz w:val="28"/>
          <w:szCs w:val="28"/>
        </w:rPr>
        <w:t>.</w:t>
      </w:r>
    </w:p>
    <w:p w:rsidR="00400832" w:rsidRPr="00775177" w:rsidRDefault="00400832" w:rsidP="00775177">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775177">
        <w:rPr>
          <w:rFonts w:ascii="Times New Roman" w:hAnsi="Times New Roman"/>
          <w:color w:val="000000" w:themeColor="text1"/>
          <w:sz w:val="28"/>
          <w:szCs w:val="28"/>
        </w:rPr>
        <w:t xml:space="preserve">Довгань Н. Технології врегулювання конфліктів у державному управлінні. </w:t>
      </w:r>
      <w:r w:rsidRPr="00775177">
        <w:rPr>
          <w:rFonts w:ascii="Times New Roman" w:hAnsi="Times New Roman"/>
          <w:i/>
          <w:color w:val="000000" w:themeColor="text1"/>
          <w:sz w:val="28"/>
          <w:szCs w:val="28"/>
        </w:rPr>
        <w:t>Актуальні</w:t>
      </w:r>
      <w:r w:rsidR="00775177" w:rsidRPr="00775177">
        <w:rPr>
          <w:rFonts w:ascii="Times New Roman" w:hAnsi="Times New Roman"/>
          <w:i/>
          <w:color w:val="000000" w:themeColor="text1"/>
          <w:sz w:val="28"/>
          <w:szCs w:val="28"/>
        </w:rPr>
        <w:t xml:space="preserve"> проблеми державного управління</w:t>
      </w:r>
      <w:r w:rsidR="00775177" w:rsidRPr="00775177">
        <w:rPr>
          <w:rFonts w:ascii="Times New Roman" w:hAnsi="Times New Roman"/>
          <w:color w:val="000000" w:themeColor="text1"/>
          <w:sz w:val="28"/>
          <w:szCs w:val="28"/>
          <w:lang w:val="ru-RU"/>
        </w:rPr>
        <w:t>.</w:t>
      </w:r>
      <w:r w:rsidRPr="00775177">
        <w:rPr>
          <w:rFonts w:ascii="Times New Roman" w:hAnsi="Times New Roman"/>
          <w:color w:val="000000" w:themeColor="text1"/>
          <w:sz w:val="28"/>
          <w:szCs w:val="28"/>
        </w:rPr>
        <w:t xml:space="preserve"> </w:t>
      </w:r>
      <w:r w:rsidR="00775177" w:rsidRPr="00775177">
        <w:rPr>
          <w:rFonts w:ascii="Times New Roman" w:hAnsi="Times New Roman"/>
          <w:color w:val="000000" w:themeColor="text1"/>
          <w:sz w:val="28"/>
          <w:szCs w:val="28"/>
        </w:rPr>
        <w:t>2020.</w:t>
      </w:r>
      <w:r w:rsidR="00775177" w:rsidRPr="001719DE">
        <w:rPr>
          <w:rFonts w:ascii="Times New Roman" w:hAnsi="Times New Roman"/>
          <w:color w:val="000000" w:themeColor="text1"/>
          <w:sz w:val="28"/>
          <w:szCs w:val="28"/>
          <w:lang w:val="ru-RU"/>
        </w:rPr>
        <w:t xml:space="preserve"> </w:t>
      </w:r>
      <w:r w:rsidRPr="00775177">
        <w:rPr>
          <w:rFonts w:ascii="Times New Roman" w:hAnsi="Times New Roman"/>
          <w:color w:val="000000" w:themeColor="text1"/>
          <w:sz w:val="28"/>
          <w:szCs w:val="28"/>
        </w:rPr>
        <w:t>№</w:t>
      </w:r>
      <w:r w:rsidR="00775177" w:rsidRPr="00775177">
        <w:rPr>
          <w:rFonts w:ascii="Times New Roman" w:hAnsi="Times New Roman"/>
          <w:color w:val="000000" w:themeColor="text1"/>
          <w:sz w:val="28"/>
          <w:szCs w:val="28"/>
          <w:lang w:val="ru-RU"/>
        </w:rPr>
        <w:t xml:space="preserve"> </w:t>
      </w:r>
      <w:r w:rsidR="00775177" w:rsidRPr="00775177">
        <w:rPr>
          <w:rFonts w:ascii="Times New Roman" w:hAnsi="Times New Roman"/>
          <w:color w:val="000000" w:themeColor="text1"/>
          <w:sz w:val="28"/>
          <w:szCs w:val="28"/>
        </w:rPr>
        <w:t>2 (70)</w:t>
      </w:r>
      <w:r w:rsidR="00775177" w:rsidRPr="00775177">
        <w:rPr>
          <w:rFonts w:ascii="Times New Roman" w:hAnsi="Times New Roman"/>
          <w:color w:val="000000" w:themeColor="text1"/>
          <w:sz w:val="28"/>
          <w:szCs w:val="28"/>
          <w:lang w:val="ru-RU"/>
        </w:rPr>
        <w:t>.</w:t>
      </w:r>
      <w:r w:rsidRPr="00775177">
        <w:rPr>
          <w:rFonts w:ascii="Times New Roman" w:hAnsi="Times New Roman"/>
          <w:color w:val="000000" w:themeColor="text1"/>
          <w:sz w:val="28"/>
          <w:szCs w:val="28"/>
        </w:rPr>
        <w:t xml:space="preserve"> </w:t>
      </w:r>
      <w:r w:rsidR="001719DE" w:rsidRPr="001719DE">
        <w:rPr>
          <w:rFonts w:ascii="Times New Roman" w:hAnsi="Times New Roman"/>
          <w:color w:val="000000" w:themeColor="text1"/>
          <w:sz w:val="28"/>
          <w:szCs w:val="28"/>
          <w:lang w:val="ru-RU"/>
        </w:rPr>
        <w:t xml:space="preserve">  </w:t>
      </w:r>
      <w:r w:rsidR="001719DE">
        <w:rPr>
          <w:rFonts w:ascii="Times New Roman" w:hAnsi="Times New Roman"/>
          <w:color w:val="000000" w:themeColor="text1"/>
          <w:sz w:val="28"/>
          <w:szCs w:val="28"/>
          <w:lang w:val="en-US"/>
        </w:rPr>
        <w:t xml:space="preserve">           </w:t>
      </w:r>
      <w:r w:rsidR="00775177">
        <w:rPr>
          <w:rFonts w:ascii="Times New Roman" w:hAnsi="Times New Roman"/>
          <w:color w:val="000000" w:themeColor="text1"/>
          <w:sz w:val="28"/>
          <w:szCs w:val="28"/>
        </w:rPr>
        <w:t>С. 52</w:t>
      </w:r>
      <w:r w:rsidR="001719DE" w:rsidRPr="004C6E44">
        <w:rPr>
          <w:rFonts w:ascii="Times New Roman" w:hAnsi="Times New Roman"/>
          <w:color w:val="000000" w:themeColor="text1"/>
          <w:sz w:val="28"/>
          <w:szCs w:val="28"/>
        </w:rPr>
        <w:t>–</w:t>
      </w:r>
      <w:r w:rsidR="00775177">
        <w:rPr>
          <w:rFonts w:ascii="Times New Roman" w:hAnsi="Times New Roman"/>
          <w:color w:val="000000" w:themeColor="text1"/>
          <w:sz w:val="28"/>
          <w:szCs w:val="28"/>
        </w:rPr>
        <w:t>58</w:t>
      </w:r>
      <w:r w:rsidR="00775177" w:rsidRPr="001719DE">
        <w:rPr>
          <w:rFonts w:ascii="Times New Roman" w:hAnsi="Times New Roman"/>
          <w:color w:val="000000" w:themeColor="text1"/>
          <w:sz w:val="28"/>
          <w:szCs w:val="28"/>
          <w:lang w:val="ru-RU"/>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Долинська</w:t>
      </w:r>
      <w:proofErr w:type="spellEnd"/>
      <w:r w:rsidRPr="004C6E44">
        <w:rPr>
          <w:rFonts w:ascii="Times New Roman" w:hAnsi="Times New Roman"/>
          <w:color w:val="000000" w:themeColor="text1"/>
          <w:sz w:val="28"/>
          <w:szCs w:val="28"/>
        </w:rPr>
        <w:t xml:space="preserve"> Л. В., Матяш-</w:t>
      </w:r>
      <w:proofErr w:type="spellStart"/>
      <w:r w:rsidRPr="004C6E44">
        <w:rPr>
          <w:rFonts w:ascii="Times New Roman" w:hAnsi="Times New Roman"/>
          <w:color w:val="000000" w:themeColor="text1"/>
          <w:sz w:val="28"/>
          <w:szCs w:val="28"/>
        </w:rPr>
        <w:t>Заяц</w:t>
      </w:r>
      <w:proofErr w:type="spellEnd"/>
      <w:r w:rsidRPr="004C6E44">
        <w:rPr>
          <w:rFonts w:ascii="Times New Roman" w:hAnsi="Times New Roman"/>
          <w:color w:val="000000" w:themeColor="text1"/>
          <w:sz w:val="28"/>
          <w:szCs w:val="28"/>
        </w:rPr>
        <w:t xml:space="preserve"> Л. П. Психологія конфлікту</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навч</w:t>
      </w:r>
      <w:proofErr w:type="spellEnd"/>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посіб</w:t>
      </w:r>
      <w:proofErr w:type="spellEnd"/>
      <w:r w:rsidRPr="004C6E44">
        <w:rPr>
          <w:rFonts w:ascii="Times New Roman" w:hAnsi="Times New Roman"/>
          <w:color w:val="000000" w:themeColor="text1"/>
          <w:sz w:val="28"/>
          <w:szCs w:val="28"/>
        </w:rPr>
        <w:t>. Київ : Каравела, 2019. 304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За матеріалами он-лайн курсу Координатора проектів ОБСЄ в Україні «Як ефективно</w:t>
      </w:r>
      <w:r w:rsidR="00775177">
        <w:rPr>
          <w:rFonts w:ascii="Times New Roman" w:hAnsi="Times New Roman"/>
          <w:color w:val="000000" w:themeColor="text1"/>
          <w:sz w:val="28"/>
          <w:szCs w:val="28"/>
        </w:rPr>
        <w:t xml:space="preserve"> спланувати та провести діалог»</w:t>
      </w:r>
      <w:r w:rsidR="00775177" w:rsidRPr="00775177">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Тема №</w:t>
      </w:r>
      <w:r w:rsidR="00775177" w:rsidRPr="00775177">
        <w:rPr>
          <w:rFonts w:ascii="Times New Roman" w:hAnsi="Times New Roman"/>
          <w:color w:val="000000" w:themeColor="text1"/>
          <w:sz w:val="28"/>
          <w:szCs w:val="28"/>
        </w:rPr>
        <w:t xml:space="preserve"> </w:t>
      </w:r>
      <w:r w:rsidR="00775177">
        <w:rPr>
          <w:rFonts w:ascii="Times New Roman" w:hAnsi="Times New Roman"/>
          <w:color w:val="000000" w:themeColor="text1"/>
          <w:sz w:val="28"/>
          <w:szCs w:val="28"/>
        </w:rPr>
        <w:t>2 «Діалог і конфлікт»</w:t>
      </w:r>
      <w:r w:rsidR="00775177" w:rsidRPr="00775177">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Терещенко І. URL: https://courses.prometheus.org.ua/courses/OSCE/DIAL101/2017_T1/about</w:t>
      </w:r>
      <w:r w:rsidR="00775177" w:rsidRPr="00775177">
        <w:rPr>
          <w:rFonts w:ascii="Times New Roman" w:hAnsi="Times New Roman"/>
          <w:color w:val="000000" w:themeColor="text1"/>
          <w:sz w:val="28"/>
          <w:szCs w:val="28"/>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Загальні правила етичної поведінки державних службовців та посадових осіб місцевого самоврядування, затверджені Наказом Національного агентства України з питань державної служби від 05.08.2016 № 158</w:t>
      </w:r>
      <w:r w:rsidR="00775177" w:rsidRPr="00775177">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URL: http://zakon0.rada.gov.ua/laws/show/z1203-16</w:t>
      </w:r>
      <w:r w:rsidR="00775177" w:rsidRPr="00775177">
        <w:rPr>
          <w:rFonts w:ascii="Times New Roman" w:hAnsi="Times New Roman"/>
          <w:color w:val="000000" w:themeColor="text1"/>
          <w:sz w:val="28"/>
          <w:szCs w:val="28"/>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Запобігання та сприяння вирішенню конфліктів у територіальних громадах, що виникають в процесі проведення реформ / Міжнародний фонд «Відродження». URL: https://w</w:t>
      </w:r>
      <w:r w:rsidR="00775177">
        <w:rPr>
          <w:rFonts w:ascii="Times New Roman" w:hAnsi="Times New Roman"/>
          <w:color w:val="000000" w:themeColor="text1"/>
          <w:sz w:val="28"/>
          <w:szCs w:val="28"/>
        </w:rPr>
        <w:t>ww.irf.ua/contest/zapobigannya-</w:t>
      </w:r>
      <w:r w:rsidRPr="004C6E44">
        <w:rPr>
          <w:rFonts w:ascii="Times New Roman" w:hAnsi="Times New Roman"/>
          <w:color w:val="000000" w:themeColor="text1"/>
          <w:sz w:val="28"/>
          <w:szCs w:val="28"/>
        </w:rPr>
        <w:t>ta-spryy</w:t>
      </w:r>
      <w:r w:rsidR="00775177">
        <w:rPr>
          <w:rFonts w:ascii="Times New Roman" w:hAnsi="Times New Roman"/>
          <w:color w:val="000000" w:themeColor="text1"/>
          <w:sz w:val="28"/>
          <w:szCs w:val="28"/>
        </w:rPr>
        <w:t>annya-vyrishennyu-konfliktiv-u-</w:t>
      </w:r>
      <w:r w:rsidRPr="004C6E44">
        <w:rPr>
          <w:rFonts w:ascii="Times New Roman" w:hAnsi="Times New Roman"/>
          <w:color w:val="000000" w:themeColor="text1"/>
          <w:sz w:val="28"/>
          <w:szCs w:val="28"/>
        </w:rPr>
        <w:t>terytorialnyh-gromadah-shho-vynykayut</w:t>
      </w:r>
      <w:r w:rsidR="00775177">
        <w:rPr>
          <w:rFonts w:ascii="Times New Roman" w:hAnsi="Times New Roman"/>
          <w:color w:val="000000" w:themeColor="text1"/>
          <w:sz w:val="28"/>
          <w:szCs w:val="28"/>
        </w:rPr>
        <w:t>-v-proczesi-provedennya-reform</w:t>
      </w:r>
      <w:r w:rsidR="00775177" w:rsidRPr="00775177">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Звіт щодо проведених дисциплінарних проваджень та застосованих дисциплінарних стягнень до державних службовців за 2020 рік</w:t>
      </w:r>
      <w:r w:rsidR="00775177" w:rsidRPr="00775177">
        <w:rPr>
          <w:rFonts w:ascii="Times New Roman" w:hAnsi="Times New Roman"/>
          <w:color w:val="000000" w:themeColor="text1"/>
          <w:sz w:val="28"/>
          <w:szCs w:val="28"/>
          <w:lang w:val="ru-RU"/>
        </w:rPr>
        <w:t>.</w:t>
      </w:r>
      <w:r w:rsidRPr="004C6E44">
        <w:rPr>
          <w:rFonts w:ascii="Times New Roman" w:hAnsi="Times New Roman"/>
          <w:color w:val="000000" w:themeColor="text1"/>
          <w:sz w:val="28"/>
          <w:szCs w:val="28"/>
        </w:rPr>
        <w:t xml:space="preserve"> URL: https://nads.gov.ua/news/protyagom-2020-roku-inicijovano-2624-disciplinarnihprovadzhennya</w:t>
      </w:r>
      <w:r w:rsidR="00775177" w:rsidRPr="00775177">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Калаур</w:t>
      </w:r>
      <w:proofErr w:type="spellEnd"/>
      <w:r w:rsidRPr="004C6E44">
        <w:rPr>
          <w:rFonts w:ascii="Times New Roman" w:hAnsi="Times New Roman"/>
          <w:color w:val="000000" w:themeColor="text1"/>
          <w:sz w:val="28"/>
          <w:szCs w:val="28"/>
        </w:rPr>
        <w:t xml:space="preserve"> С. М., </w:t>
      </w:r>
      <w:proofErr w:type="spellStart"/>
      <w:r w:rsidRPr="004C6E44">
        <w:rPr>
          <w:rFonts w:ascii="Times New Roman" w:hAnsi="Times New Roman"/>
          <w:color w:val="000000" w:themeColor="text1"/>
          <w:sz w:val="28"/>
          <w:szCs w:val="28"/>
        </w:rPr>
        <w:t>Фалинська</w:t>
      </w:r>
      <w:proofErr w:type="spellEnd"/>
      <w:r w:rsidRPr="004C6E44">
        <w:rPr>
          <w:rFonts w:ascii="Times New Roman" w:hAnsi="Times New Roman"/>
          <w:color w:val="000000" w:themeColor="text1"/>
          <w:sz w:val="28"/>
          <w:szCs w:val="28"/>
        </w:rPr>
        <w:t xml:space="preserve"> З. З. Соціальна конфліктологія</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навч</w:t>
      </w:r>
      <w:proofErr w:type="spellEnd"/>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посіб</w:t>
      </w:r>
      <w:proofErr w:type="spellEnd"/>
      <w:r w:rsidRPr="004C6E44">
        <w:rPr>
          <w:rFonts w:ascii="Times New Roman" w:hAnsi="Times New Roman"/>
          <w:color w:val="000000" w:themeColor="text1"/>
          <w:sz w:val="28"/>
          <w:szCs w:val="28"/>
        </w:rPr>
        <w:t>. Тернопіль</w:t>
      </w:r>
      <w:r w:rsidR="00775177">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Астон</w:t>
      </w:r>
      <w:proofErr w:type="spellEnd"/>
      <w:r w:rsidRPr="004C6E44">
        <w:rPr>
          <w:rFonts w:ascii="Times New Roman" w:hAnsi="Times New Roman"/>
          <w:color w:val="000000" w:themeColor="text1"/>
          <w:sz w:val="28"/>
          <w:szCs w:val="28"/>
        </w:rPr>
        <w:t>, 2010. 360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lastRenderedPageBreak/>
        <w:t xml:space="preserve">Калениченко Т., Кисельова Т., </w:t>
      </w:r>
      <w:proofErr w:type="spellStart"/>
      <w:r w:rsidRPr="004C6E44">
        <w:rPr>
          <w:rFonts w:ascii="Times New Roman" w:hAnsi="Times New Roman"/>
          <w:color w:val="000000" w:themeColor="text1"/>
          <w:sz w:val="28"/>
          <w:szCs w:val="28"/>
        </w:rPr>
        <w:t>Копіна</w:t>
      </w:r>
      <w:proofErr w:type="spellEnd"/>
      <w:r w:rsidRPr="004C6E44">
        <w:rPr>
          <w:rFonts w:ascii="Times New Roman" w:hAnsi="Times New Roman"/>
          <w:color w:val="000000" w:themeColor="text1"/>
          <w:sz w:val="28"/>
          <w:szCs w:val="28"/>
        </w:rPr>
        <w:t xml:space="preserve"> А., Корабльова О., Проценко Д. Управління конфліктами для потреб публічної служби</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посібник і методичні рекоме</w:t>
      </w:r>
      <w:r w:rsidR="005D4875">
        <w:rPr>
          <w:rFonts w:ascii="Times New Roman" w:hAnsi="Times New Roman"/>
          <w:color w:val="000000" w:themeColor="text1"/>
          <w:sz w:val="28"/>
          <w:szCs w:val="28"/>
        </w:rPr>
        <w:t xml:space="preserve">ндації / </w:t>
      </w:r>
      <w:r w:rsidRPr="004C6E44">
        <w:rPr>
          <w:rFonts w:ascii="Times New Roman" w:hAnsi="Times New Roman"/>
          <w:color w:val="000000" w:themeColor="text1"/>
          <w:sz w:val="28"/>
          <w:szCs w:val="28"/>
        </w:rPr>
        <w:t xml:space="preserve">за </w:t>
      </w:r>
      <w:proofErr w:type="spellStart"/>
      <w:r w:rsidRPr="004C6E44">
        <w:rPr>
          <w:rFonts w:ascii="Times New Roman" w:hAnsi="Times New Roman"/>
          <w:color w:val="000000" w:themeColor="text1"/>
          <w:sz w:val="28"/>
          <w:szCs w:val="28"/>
        </w:rPr>
        <w:t>заг</w:t>
      </w:r>
      <w:proofErr w:type="spellEnd"/>
      <w:r w:rsidRPr="004C6E44">
        <w:rPr>
          <w:rFonts w:ascii="Times New Roman" w:hAnsi="Times New Roman"/>
          <w:color w:val="000000" w:themeColor="text1"/>
          <w:sz w:val="28"/>
          <w:szCs w:val="28"/>
        </w:rPr>
        <w:t>. ред. Д. Проценко. Київ</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Ваіте</w:t>
      </w:r>
      <w:proofErr w:type="spellEnd"/>
      <w:r w:rsidRPr="004C6E44">
        <w:rPr>
          <w:rFonts w:ascii="Times New Roman" w:hAnsi="Times New Roman"/>
          <w:color w:val="000000" w:themeColor="text1"/>
          <w:sz w:val="28"/>
          <w:szCs w:val="28"/>
        </w:rPr>
        <w:t>, 2021. 136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Калюжна Ю. Попередження соціальних конфліктів</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інформаційний аспект. </w:t>
      </w:r>
      <w:proofErr w:type="spellStart"/>
      <w:r w:rsidRPr="00775177">
        <w:rPr>
          <w:rFonts w:ascii="Times New Roman" w:hAnsi="Times New Roman"/>
          <w:i/>
          <w:color w:val="000000" w:themeColor="text1"/>
          <w:sz w:val="28"/>
          <w:szCs w:val="28"/>
        </w:rPr>
        <w:t>Гілея</w:t>
      </w:r>
      <w:proofErr w:type="spellEnd"/>
      <w:r w:rsidR="00775177">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 xml:space="preserve">: </w:t>
      </w:r>
      <w:r w:rsidRPr="00775177">
        <w:rPr>
          <w:rFonts w:ascii="Times New Roman" w:hAnsi="Times New Roman"/>
          <w:i/>
          <w:color w:val="000000" w:themeColor="text1"/>
          <w:sz w:val="28"/>
          <w:szCs w:val="28"/>
        </w:rPr>
        <w:t>науковий вісник</w:t>
      </w:r>
      <w:r w:rsidRPr="004C6E44">
        <w:rPr>
          <w:rFonts w:ascii="Times New Roman" w:hAnsi="Times New Roman"/>
          <w:color w:val="000000" w:themeColor="text1"/>
          <w:sz w:val="28"/>
          <w:szCs w:val="28"/>
        </w:rPr>
        <w:t xml:space="preserve">. 2017. </w:t>
      </w:r>
      <w:proofErr w:type="spellStart"/>
      <w:r w:rsidRPr="004C6E44">
        <w:rPr>
          <w:rFonts w:ascii="Times New Roman" w:hAnsi="Times New Roman"/>
          <w:color w:val="000000" w:themeColor="text1"/>
          <w:sz w:val="28"/>
          <w:szCs w:val="28"/>
        </w:rPr>
        <w:t>Вип</w:t>
      </w:r>
      <w:proofErr w:type="spellEnd"/>
      <w:r w:rsidRPr="004C6E44">
        <w:rPr>
          <w:rFonts w:ascii="Times New Roman" w:hAnsi="Times New Roman"/>
          <w:color w:val="000000" w:themeColor="text1"/>
          <w:sz w:val="28"/>
          <w:szCs w:val="28"/>
        </w:rPr>
        <w:t>. 122. С. 380–383.</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 xml:space="preserve">Карлов Т. В. Теоретичні засади конфліктної взаємодії в публічному управлінні. </w:t>
      </w:r>
      <w:r w:rsidRPr="004C6E44">
        <w:rPr>
          <w:rFonts w:ascii="Times New Roman" w:hAnsi="Times New Roman"/>
          <w:i/>
          <w:color w:val="000000" w:themeColor="text1"/>
          <w:sz w:val="28"/>
          <w:szCs w:val="28"/>
        </w:rPr>
        <w:t>Теорія та практика державного управління</w:t>
      </w:r>
      <w:r w:rsidRPr="004C6E44">
        <w:rPr>
          <w:rFonts w:ascii="Times New Roman" w:hAnsi="Times New Roman"/>
          <w:color w:val="000000" w:themeColor="text1"/>
          <w:sz w:val="28"/>
          <w:szCs w:val="28"/>
        </w:rPr>
        <w:t xml:space="preserve">. 2015. </w:t>
      </w:r>
      <w:proofErr w:type="spellStart"/>
      <w:r w:rsidRPr="004C6E44">
        <w:rPr>
          <w:rFonts w:ascii="Times New Roman" w:hAnsi="Times New Roman"/>
          <w:color w:val="000000" w:themeColor="text1"/>
          <w:sz w:val="28"/>
          <w:szCs w:val="28"/>
        </w:rPr>
        <w:t>Вип</w:t>
      </w:r>
      <w:proofErr w:type="spellEnd"/>
      <w:r w:rsidRPr="004C6E44">
        <w:rPr>
          <w:rFonts w:ascii="Times New Roman" w:hAnsi="Times New Roman"/>
          <w:color w:val="000000" w:themeColor="text1"/>
          <w:sz w:val="28"/>
          <w:szCs w:val="28"/>
        </w:rPr>
        <w:t xml:space="preserve">. 2. </w:t>
      </w:r>
      <w:r w:rsidR="001719DE" w:rsidRPr="005D4875">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С. 104–110. URL: http://nbuv.gov.ua/UJRN/Tpdu_2015_2_18</w:t>
      </w:r>
      <w:r w:rsidR="00775177" w:rsidRPr="005D4875">
        <w:rPr>
          <w:rFonts w:ascii="Times New Roman" w:hAnsi="Times New Roman"/>
          <w:color w:val="000000" w:themeColor="text1"/>
          <w:sz w:val="28"/>
          <w:szCs w:val="28"/>
          <w:lang w:val="ru-RU"/>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 xml:space="preserve">Ковбасюк Ю. В., Оболонський О. Ю., </w:t>
      </w:r>
      <w:proofErr w:type="spellStart"/>
      <w:r w:rsidRPr="004C6E44">
        <w:rPr>
          <w:rFonts w:ascii="Times New Roman" w:hAnsi="Times New Roman"/>
          <w:color w:val="000000" w:themeColor="text1"/>
          <w:sz w:val="28"/>
          <w:szCs w:val="28"/>
        </w:rPr>
        <w:t>Серьогін</w:t>
      </w:r>
      <w:proofErr w:type="spellEnd"/>
      <w:r w:rsidRPr="004C6E44">
        <w:rPr>
          <w:rFonts w:ascii="Times New Roman" w:hAnsi="Times New Roman"/>
          <w:color w:val="000000" w:themeColor="text1"/>
          <w:sz w:val="28"/>
          <w:szCs w:val="28"/>
        </w:rPr>
        <w:t xml:space="preserve"> С. М. Державна служба. Одеса</w:t>
      </w:r>
      <w:r w:rsidR="005D4875">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 НАДУ, 2012. Т. 1. 372 с.</w:t>
      </w:r>
    </w:p>
    <w:p w:rsidR="00400832" w:rsidRPr="004C6E44" w:rsidRDefault="00775177"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Корчак Н., </w:t>
      </w:r>
      <w:proofErr w:type="spellStart"/>
      <w:r>
        <w:rPr>
          <w:rFonts w:ascii="Times New Roman" w:hAnsi="Times New Roman"/>
          <w:color w:val="000000" w:themeColor="text1"/>
          <w:sz w:val="28"/>
          <w:szCs w:val="28"/>
        </w:rPr>
        <w:t>Алєксєєнко</w:t>
      </w:r>
      <w:proofErr w:type="spellEnd"/>
      <w:r>
        <w:rPr>
          <w:rFonts w:ascii="Times New Roman" w:hAnsi="Times New Roman"/>
          <w:color w:val="000000" w:themeColor="text1"/>
          <w:sz w:val="28"/>
          <w:szCs w:val="28"/>
        </w:rPr>
        <w:t xml:space="preserve"> І., Ларіна Н</w:t>
      </w:r>
      <w:r w:rsidRPr="00775177">
        <w:rPr>
          <w:rFonts w:ascii="Times New Roman" w:hAnsi="Times New Roman"/>
          <w:color w:val="000000" w:themeColor="text1"/>
          <w:sz w:val="28"/>
          <w:szCs w:val="28"/>
        </w:rPr>
        <w:t>.</w:t>
      </w:r>
      <w:r>
        <w:rPr>
          <w:rFonts w:ascii="Times New Roman" w:hAnsi="Times New Roman"/>
          <w:color w:val="000000" w:themeColor="text1"/>
          <w:sz w:val="28"/>
          <w:szCs w:val="28"/>
        </w:rPr>
        <w:t xml:space="preserve"> та ін. </w:t>
      </w:r>
      <w:r w:rsidR="00400832" w:rsidRPr="004C6E44">
        <w:rPr>
          <w:rFonts w:ascii="Times New Roman" w:hAnsi="Times New Roman"/>
          <w:color w:val="000000" w:themeColor="text1"/>
          <w:sz w:val="28"/>
          <w:szCs w:val="28"/>
        </w:rPr>
        <w:t>Загальна професійна (сертифікатна) програма підвищення кваліфікації державних службовців, які займають посади державної служби категорії «Б» «Медіація в системі врегулювання конфліктів на публічній службі». Київ</w:t>
      </w:r>
      <w:r>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rPr>
        <w:t>: ННІПУДС</w:t>
      </w:r>
      <w:r>
        <w:rPr>
          <w:rFonts w:ascii="Times New Roman" w:hAnsi="Times New Roman"/>
          <w:color w:val="000000" w:themeColor="text1"/>
          <w:sz w:val="28"/>
          <w:szCs w:val="28"/>
          <w:lang w:val="en-US"/>
        </w:rPr>
        <w:t>, 2022.</w:t>
      </w:r>
    </w:p>
    <w:p w:rsidR="005D4875" w:rsidRPr="005D4875" w:rsidRDefault="00400832" w:rsidP="005D4875">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Котлова Л.</w:t>
      </w:r>
      <w:r w:rsidR="00775177" w:rsidRP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О. Психологія конфлікту</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курс лекцій : Навчальний посібник. Житомир</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Вид-во ЖДУ ім. І. Франка, 2013. 112 с.</w:t>
      </w:r>
    </w:p>
    <w:p w:rsidR="00400832" w:rsidRPr="005D4875" w:rsidRDefault="00400832" w:rsidP="005D4875">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5D4875">
        <w:rPr>
          <w:rFonts w:ascii="Times New Roman" w:hAnsi="Times New Roman"/>
          <w:color w:val="000000" w:themeColor="text1"/>
          <w:sz w:val="28"/>
          <w:szCs w:val="28"/>
        </w:rPr>
        <w:t>Котловий С.</w:t>
      </w:r>
      <w:r w:rsidR="00775177" w:rsidRPr="005D4875">
        <w:rPr>
          <w:rFonts w:ascii="Times New Roman" w:hAnsi="Times New Roman"/>
          <w:color w:val="000000" w:themeColor="text1"/>
          <w:sz w:val="28"/>
          <w:szCs w:val="28"/>
          <w:lang w:val="ru-RU"/>
        </w:rPr>
        <w:t xml:space="preserve"> </w:t>
      </w:r>
      <w:r w:rsidRPr="005D4875">
        <w:rPr>
          <w:rFonts w:ascii="Times New Roman" w:hAnsi="Times New Roman"/>
          <w:color w:val="000000" w:themeColor="text1"/>
          <w:sz w:val="28"/>
          <w:szCs w:val="28"/>
        </w:rPr>
        <w:t>А.</w:t>
      </w:r>
      <w:r w:rsidR="00775177" w:rsidRPr="005D4875">
        <w:rPr>
          <w:rFonts w:ascii="Times New Roman" w:hAnsi="Times New Roman"/>
          <w:color w:val="000000" w:themeColor="text1"/>
          <w:sz w:val="28"/>
          <w:szCs w:val="28"/>
          <w:lang w:val="ru-RU"/>
        </w:rPr>
        <w:t xml:space="preserve"> </w:t>
      </w:r>
      <w:r w:rsidRPr="005D4875">
        <w:rPr>
          <w:rFonts w:ascii="Times New Roman" w:hAnsi="Times New Roman"/>
          <w:color w:val="000000" w:themeColor="text1"/>
          <w:sz w:val="28"/>
          <w:szCs w:val="28"/>
        </w:rPr>
        <w:t xml:space="preserve">Конфліктні форми поведінки та причини їх виникнення в учнів професійно-технічних навчальних закладів. </w:t>
      </w:r>
      <w:r w:rsidRPr="005D4875">
        <w:rPr>
          <w:rFonts w:ascii="Times New Roman" w:hAnsi="Times New Roman"/>
          <w:i/>
          <w:color w:val="000000" w:themeColor="text1"/>
          <w:sz w:val="28"/>
          <w:szCs w:val="28"/>
        </w:rPr>
        <w:t>Сучасні інформаційні технології та інноваційні методики навчання у підготовці фахівців</w:t>
      </w:r>
      <w:r w:rsidR="00775177" w:rsidRPr="005D4875">
        <w:rPr>
          <w:rFonts w:ascii="Times New Roman" w:hAnsi="Times New Roman"/>
          <w:i/>
          <w:color w:val="000000" w:themeColor="text1"/>
          <w:sz w:val="28"/>
          <w:szCs w:val="28"/>
        </w:rPr>
        <w:t xml:space="preserve"> </w:t>
      </w:r>
      <w:r w:rsidRPr="005D4875">
        <w:rPr>
          <w:rFonts w:ascii="Times New Roman" w:hAnsi="Times New Roman"/>
          <w:color w:val="000000" w:themeColor="text1"/>
          <w:sz w:val="28"/>
          <w:szCs w:val="28"/>
        </w:rPr>
        <w:t>:</w:t>
      </w:r>
      <w:r w:rsidRPr="005D4875">
        <w:rPr>
          <w:rFonts w:ascii="Times New Roman" w:hAnsi="Times New Roman"/>
          <w:i/>
          <w:color w:val="000000" w:themeColor="text1"/>
          <w:sz w:val="28"/>
          <w:szCs w:val="28"/>
        </w:rPr>
        <w:t xml:space="preserve"> методологія, теорія, досвід, проблеми. </w:t>
      </w:r>
      <w:proofErr w:type="spellStart"/>
      <w:r w:rsidRPr="005D4875">
        <w:rPr>
          <w:rFonts w:ascii="Times New Roman" w:hAnsi="Times New Roman"/>
          <w:i/>
          <w:color w:val="000000" w:themeColor="text1"/>
          <w:sz w:val="28"/>
          <w:szCs w:val="28"/>
        </w:rPr>
        <w:t>Зб</w:t>
      </w:r>
      <w:proofErr w:type="spellEnd"/>
      <w:r w:rsidRPr="005D4875">
        <w:rPr>
          <w:rFonts w:ascii="Times New Roman" w:hAnsi="Times New Roman"/>
          <w:i/>
          <w:color w:val="000000" w:themeColor="text1"/>
          <w:sz w:val="28"/>
          <w:szCs w:val="28"/>
        </w:rPr>
        <w:t>.</w:t>
      </w:r>
      <w:r w:rsidR="00775177" w:rsidRPr="005D4875">
        <w:rPr>
          <w:rFonts w:ascii="Times New Roman" w:hAnsi="Times New Roman"/>
          <w:i/>
          <w:color w:val="000000" w:themeColor="text1"/>
          <w:sz w:val="28"/>
          <w:szCs w:val="28"/>
        </w:rPr>
        <w:t xml:space="preserve"> </w:t>
      </w:r>
      <w:r w:rsidRPr="005D4875">
        <w:rPr>
          <w:rFonts w:ascii="Times New Roman" w:hAnsi="Times New Roman"/>
          <w:i/>
          <w:color w:val="000000" w:themeColor="text1"/>
          <w:sz w:val="28"/>
          <w:szCs w:val="28"/>
        </w:rPr>
        <w:t>наук.</w:t>
      </w:r>
      <w:r w:rsidR="00775177" w:rsidRPr="005D4875">
        <w:rPr>
          <w:rFonts w:ascii="Times New Roman" w:hAnsi="Times New Roman"/>
          <w:i/>
          <w:color w:val="000000" w:themeColor="text1"/>
          <w:sz w:val="28"/>
          <w:szCs w:val="28"/>
        </w:rPr>
        <w:t xml:space="preserve"> </w:t>
      </w:r>
      <w:r w:rsidRPr="005D4875">
        <w:rPr>
          <w:rFonts w:ascii="Times New Roman" w:hAnsi="Times New Roman"/>
          <w:i/>
          <w:color w:val="000000" w:themeColor="text1"/>
          <w:sz w:val="28"/>
          <w:szCs w:val="28"/>
        </w:rPr>
        <w:t>пр</w:t>
      </w:r>
      <w:r w:rsidRPr="005D4875">
        <w:rPr>
          <w:rFonts w:ascii="Times New Roman" w:hAnsi="Times New Roman"/>
          <w:color w:val="000000" w:themeColor="text1"/>
          <w:sz w:val="28"/>
          <w:szCs w:val="28"/>
        </w:rPr>
        <w:t>. Київ – Вінниця</w:t>
      </w:r>
      <w:r w:rsidR="00775177" w:rsidRPr="005D4875">
        <w:rPr>
          <w:rFonts w:ascii="Times New Roman" w:hAnsi="Times New Roman"/>
          <w:color w:val="000000" w:themeColor="text1"/>
          <w:sz w:val="28"/>
          <w:szCs w:val="28"/>
        </w:rPr>
        <w:t xml:space="preserve"> </w:t>
      </w:r>
      <w:r w:rsidRPr="005D4875">
        <w:rPr>
          <w:rFonts w:ascii="Times New Roman" w:hAnsi="Times New Roman"/>
          <w:color w:val="000000" w:themeColor="text1"/>
          <w:sz w:val="28"/>
          <w:szCs w:val="28"/>
        </w:rPr>
        <w:t xml:space="preserve">: ТОВ фірма «Планер», 2011. </w:t>
      </w:r>
      <w:r w:rsidR="005D4875" w:rsidRPr="005D4875">
        <w:rPr>
          <w:rFonts w:ascii="Times New Roman" w:hAnsi="Times New Roman"/>
          <w:color w:val="000000" w:themeColor="text1"/>
          <w:sz w:val="28"/>
          <w:szCs w:val="28"/>
        </w:rPr>
        <w:t xml:space="preserve">Випуск 27. </w:t>
      </w:r>
      <w:r w:rsidRPr="005D4875">
        <w:rPr>
          <w:rFonts w:ascii="Times New Roman" w:hAnsi="Times New Roman"/>
          <w:color w:val="000000" w:themeColor="text1"/>
          <w:sz w:val="28"/>
          <w:szCs w:val="28"/>
        </w:rPr>
        <w:t>С.</w:t>
      </w:r>
      <w:r w:rsidR="00775177" w:rsidRPr="005D4875">
        <w:rPr>
          <w:rFonts w:ascii="Times New Roman" w:hAnsi="Times New Roman"/>
          <w:color w:val="000000" w:themeColor="text1"/>
          <w:sz w:val="28"/>
          <w:szCs w:val="28"/>
          <w:lang w:val="ru-RU"/>
        </w:rPr>
        <w:t xml:space="preserve"> </w:t>
      </w:r>
      <w:r w:rsidR="00775177" w:rsidRPr="005D4875">
        <w:rPr>
          <w:rFonts w:ascii="Times New Roman" w:hAnsi="Times New Roman"/>
          <w:color w:val="000000" w:themeColor="text1"/>
          <w:sz w:val="28"/>
          <w:szCs w:val="28"/>
        </w:rPr>
        <w:t>122</w:t>
      </w:r>
      <w:r w:rsidR="001719DE" w:rsidRPr="005D4875">
        <w:rPr>
          <w:rFonts w:ascii="Times New Roman" w:hAnsi="Times New Roman"/>
          <w:color w:val="000000" w:themeColor="text1"/>
          <w:sz w:val="28"/>
          <w:szCs w:val="28"/>
        </w:rPr>
        <w:t>–</w:t>
      </w:r>
      <w:r w:rsidRPr="005D4875">
        <w:rPr>
          <w:rFonts w:ascii="Times New Roman" w:hAnsi="Times New Roman"/>
          <w:color w:val="000000" w:themeColor="text1"/>
          <w:sz w:val="28"/>
          <w:szCs w:val="28"/>
        </w:rPr>
        <w:t>128.</w:t>
      </w:r>
    </w:p>
    <w:p w:rsidR="00775177" w:rsidRPr="00775177" w:rsidRDefault="00400832" w:rsidP="00775177">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Криворучко</w:t>
      </w:r>
      <w:proofErr w:type="spellEnd"/>
      <w:r w:rsidRPr="004C6E44">
        <w:rPr>
          <w:rFonts w:ascii="Times New Roman" w:hAnsi="Times New Roman"/>
          <w:color w:val="000000" w:themeColor="text1"/>
          <w:sz w:val="28"/>
          <w:szCs w:val="28"/>
        </w:rPr>
        <w:t xml:space="preserve"> О. Аналіз конфлікту в колективі. </w:t>
      </w:r>
      <w:r w:rsidRPr="004C6E44">
        <w:rPr>
          <w:rFonts w:ascii="Times New Roman" w:hAnsi="Times New Roman"/>
          <w:i/>
          <w:color w:val="000000" w:themeColor="text1"/>
          <w:sz w:val="28"/>
          <w:szCs w:val="28"/>
        </w:rPr>
        <w:t>Персонал</w:t>
      </w:r>
      <w:r w:rsidRPr="004C6E44">
        <w:rPr>
          <w:rFonts w:ascii="Times New Roman" w:hAnsi="Times New Roman"/>
          <w:color w:val="000000" w:themeColor="text1"/>
          <w:sz w:val="28"/>
          <w:szCs w:val="28"/>
        </w:rPr>
        <w:t>. 2013. № 4</w:t>
      </w:r>
      <w:r w:rsidR="001719DE" w:rsidRPr="004C6E44">
        <w:rPr>
          <w:rFonts w:ascii="Times New Roman" w:hAnsi="Times New Roman"/>
          <w:color w:val="000000" w:themeColor="text1"/>
          <w:sz w:val="28"/>
          <w:szCs w:val="28"/>
        </w:rPr>
        <w:t>–</w:t>
      </w:r>
      <w:r w:rsidRPr="004C6E44">
        <w:rPr>
          <w:rFonts w:ascii="Times New Roman" w:hAnsi="Times New Roman"/>
          <w:color w:val="000000" w:themeColor="text1"/>
          <w:sz w:val="28"/>
          <w:szCs w:val="28"/>
        </w:rPr>
        <w:t>5. С. 101–103</w:t>
      </w:r>
      <w:r w:rsidR="00775177" w:rsidRPr="001719DE">
        <w:rPr>
          <w:rFonts w:ascii="Times New Roman" w:hAnsi="Times New Roman"/>
          <w:color w:val="000000" w:themeColor="text1"/>
          <w:sz w:val="28"/>
          <w:szCs w:val="28"/>
          <w:lang w:val="ru-RU"/>
        </w:rPr>
        <w:t>.</w:t>
      </w:r>
    </w:p>
    <w:p w:rsidR="00400832" w:rsidRPr="00775177" w:rsidRDefault="00775177" w:rsidP="00775177">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775177">
        <w:rPr>
          <w:rFonts w:ascii="Times New Roman" w:hAnsi="Times New Roman"/>
          <w:color w:val="000000" w:themeColor="text1"/>
          <w:sz w:val="28"/>
          <w:szCs w:val="28"/>
        </w:rPr>
        <w:t>Крутій О. М.</w:t>
      </w:r>
      <w:r w:rsidR="00400832" w:rsidRPr="00775177">
        <w:rPr>
          <w:rFonts w:ascii="Times New Roman" w:hAnsi="Times New Roman"/>
          <w:color w:val="000000" w:themeColor="text1"/>
          <w:sz w:val="28"/>
          <w:szCs w:val="28"/>
        </w:rPr>
        <w:t xml:space="preserve"> Медіація як комунікаційний засіб розвитку культури публічного у</w:t>
      </w:r>
      <w:r w:rsidRPr="00775177">
        <w:rPr>
          <w:rFonts w:ascii="Times New Roman" w:hAnsi="Times New Roman"/>
          <w:color w:val="000000" w:themeColor="text1"/>
          <w:sz w:val="28"/>
          <w:szCs w:val="28"/>
        </w:rPr>
        <w:t>правління в умовах глобалізації.</w:t>
      </w:r>
      <w:r w:rsidRPr="00775177">
        <w:rPr>
          <w:rFonts w:ascii="Times New Roman" w:hAnsi="Times New Roman"/>
          <w:color w:val="000000" w:themeColor="text1"/>
          <w:sz w:val="28"/>
          <w:szCs w:val="28"/>
          <w:lang w:val="ru-RU"/>
        </w:rPr>
        <w:t xml:space="preserve"> </w:t>
      </w:r>
      <w:r w:rsidR="00400832" w:rsidRPr="00775177">
        <w:rPr>
          <w:rFonts w:ascii="Times New Roman" w:hAnsi="Times New Roman"/>
          <w:i/>
          <w:color w:val="000000" w:themeColor="text1"/>
          <w:sz w:val="28"/>
          <w:szCs w:val="28"/>
        </w:rPr>
        <w:t>Державне будівництво</w:t>
      </w:r>
      <w:r>
        <w:rPr>
          <w:rFonts w:ascii="Times New Roman" w:hAnsi="Times New Roman"/>
          <w:color w:val="000000" w:themeColor="text1"/>
          <w:sz w:val="28"/>
          <w:szCs w:val="28"/>
        </w:rPr>
        <w:t>.</w:t>
      </w:r>
      <w:r w:rsidRPr="00775177">
        <w:rPr>
          <w:rFonts w:ascii="Times New Roman" w:hAnsi="Times New Roman"/>
          <w:color w:val="000000" w:themeColor="text1"/>
          <w:sz w:val="28"/>
          <w:szCs w:val="28"/>
        </w:rPr>
        <w:t xml:space="preserve"> 2019.        № 2</w:t>
      </w:r>
      <w:r w:rsidRPr="005D4875">
        <w:rPr>
          <w:rFonts w:ascii="Times New Roman" w:hAnsi="Times New Roman"/>
          <w:color w:val="000000" w:themeColor="text1"/>
          <w:sz w:val="28"/>
          <w:szCs w:val="28"/>
          <w:lang w:val="ru-RU"/>
        </w:rPr>
        <w:t xml:space="preserve">. </w:t>
      </w:r>
      <w:r w:rsidR="00400832" w:rsidRPr="00775177">
        <w:rPr>
          <w:rFonts w:ascii="Times New Roman" w:hAnsi="Times New Roman"/>
          <w:color w:val="000000" w:themeColor="text1"/>
          <w:sz w:val="28"/>
          <w:szCs w:val="28"/>
        </w:rPr>
        <w:t>14</w:t>
      </w:r>
      <w:r w:rsidRPr="005D4875">
        <w:rPr>
          <w:rFonts w:ascii="Times New Roman" w:hAnsi="Times New Roman"/>
          <w:color w:val="000000" w:themeColor="text1"/>
          <w:sz w:val="28"/>
          <w:szCs w:val="28"/>
          <w:lang w:val="ru-RU"/>
        </w:rPr>
        <w:t xml:space="preserve"> </w:t>
      </w:r>
      <w:r w:rsidR="00400832" w:rsidRPr="00775177">
        <w:rPr>
          <w:rFonts w:ascii="Times New Roman" w:hAnsi="Times New Roman"/>
          <w:color w:val="000000" w:themeColor="text1"/>
          <w:sz w:val="28"/>
          <w:szCs w:val="28"/>
        </w:rPr>
        <w:t>с.</w:t>
      </w:r>
      <w:r w:rsidRPr="005D4875">
        <w:rPr>
          <w:rFonts w:ascii="Times New Roman" w:hAnsi="Times New Roman"/>
          <w:color w:val="000000" w:themeColor="text1"/>
          <w:sz w:val="28"/>
          <w:szCs w:val="28"/>
          <w:lang w:val="ru-RU"/>
        </w:rPr>
        <w:t xml:space="preserve"> </w:t>
      </w:r>
      <w:r w:rsidR="00400832" w:rsidRPr="00775177">
        <w:rPr>
          <w:rFonts w:ascii="Times New Roman" w:hAnsi="Times New Roman"/>
          <w:color w:val="000000" w:themeColor="text1"/>
          <w:sz w:val="28"/>
          <w:szCs w:val="28"/>
        </w:rPr>
        <w:t>URL:</w:t>
      </w:r>
      <w:r w:rsidRPr="00775177">
        <w:rPr>
          <w:rFonts w:ascii="Times New Roman" w:hAnsi="Times New Roman"/>
          <w:color w:val="000000" w:themeColor="text1"/>
          <w:sz w:val="28"/>
          <w:szCs w:val="28"/>
        </w:rPr>
        <w:t xml:space="preserve"> </w:t>
      </w:r>
      <w:r w:rsidR="00400832" w:rsidRPr="00775177">
        <w:rPr>
          <w:rFonts w:ascii="Times New Roman" w:hAnsi="Times New Roman"/>
          <w:color w:val="000000" w:themeColor="text1"/>
          <w:sz w:val="28"/>
          <w:szCs w:val="28"/>
        </w:rPr>
        <w:t>http://www.irbis-nbuv.gov.ua/cgibin/irbis_nbuv/cgiirbis_64.exe?I21DBN=LINK&amp;P21DBN=UJRN&amp;Z21ID=&amp;S21REF=10&amp;S21CNR=20&amp;S21STN=1&amp;S21FMT=ASP_meta&amp;C21COM=S&amp;2_S21P03=FILA=&amp;2_S21STR=DeBu_2019_2_4</w:t>
      </w:r>
      <w:r w:rsidRPr="005D4875">
        <w:rPr>
          <w:rFonts w:ascii="Times New Roman" w:hAnsi="Times New Roman"/>
          <w:color w:val="000000" w:themeColor="text1"/>
          <w:sz w:val="28"/>
          <w:szCs w:val="28"/>
          <w:lang w:val="ru-RU"/>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lastRenderedPageBreak/>
        <w:t>Куракін</w:t>
      </w:r>
      <w:proofErr w:type="spellEnd"/>
      <w:r w:rsidRPr="004C6E44">
        <w:rPr>
          <w:rFonts w:ascii="Times New Roman" w:hAnsi="Times New Roman"/>
          <w:color w:val="000000" w:themeColor="text1"/>
          <w:sz w:val="28"/>
          <w:szCs w:val="28"/>
        </w:rPr>
        <w:t>, О.М. Трудові правовідносини в сфері державної служби</w:t>
      </w:r>
      <w:r w:rsid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 теоретико-правова характеристика. </w:t>
      </w:r>
      <w:r w:rsidRPr="004C6E44">
        <w:rPr>
          <w:rFonts w:ascii="Times New Roman" w:hAnsi="Times New Roman"/>
          <w:i/>
          <w:color w:val="000000" w:themeColor="text1"/>
          <w:sz w:val="28"/>
          <w:szCs w:val="28"/>
        </w:rPr>
        <w:t>Прикарпатський юридичний вісник</w:t>
      </w:r>
      <w:r w:rsidRPr="004C6E44">
        <w:rPr>
          <w:rFonts w:ascii="Times New Roman" w:hAnsi="Times New Roman"/>
          <w:color w:val="000000" w:themeColor="text1"/>
          <w:sz w:val="28"/>
          <w:szCs w:val="28"/>
        </w:rPr>
        <w:t xml:space="preserve">. 2016. </w:t>
      </w:r>
      <w:proofErr w:type="spellStart"/>
      <w:r w:rsidRPr="004C6E44">
        <w:rPr>
          <w:rFonts w:ascii="Times New Roman" w:hAnsi="Times New Roman"/>
          <w:color w:val="000000" w:themeColor="text1"/>
          <w:sz w:val="28"/>
          <w:szCs w:val="28"/>
        </w:rPr>
        <w:t>Вип</w:t>
      </w:r>
      <w:proofErr w:type="spellEnd"/>
      <w:r w:rsidRPr="004C6E44">
        <w:rPr>
          <w:rFonts w:ascii="Times New Roman" w:hAnsi="Times New Roman"/>
          <w:color w:val="000000" w:themeColor="text1"/>
          <w:sz w:val="28"/>
          <w:szCs w:val="28"/>
        </w:rPr>
        <w:t>. 4. С. 36</w:t>
      </w:r>
      <w:r w:rsidR="001719DE" w:rsidRPr="004C6E44">
        <w:rPr>
          <w:rFonts w:ascii="Times New Roman" w:hAnsi="Times New Roman"/>
          <w:color w:val="000000" w:themeColor="text1"/>
          <w:sz w:val="28"/>
          <w:szCs w:val="28"/>
        </w:rPr>
        <w:t>–</w:t>
      </w:r>
      <w:r w:rsidRPr="004C6E44">
        <w:rPr>
          <w:rFonts w:ascii="Times New Roman" w:hAnsi="Times New Roman"/>
          <w:color w:val="000000" w:themeColor="text1"/>
          <w:sz w:val="28"/>
          <w:szCs w:val="28"/>
        </w:rPr>
        <w:t>40. URL: http://nbuv.gov.ua/UJRN/Pjuv_2016_4_11</w:t>
      </w:r>
      <w:r w:rsidR="001719DE" w:rsidRPr="005D4875">
        <w:rPr>
          <w:rFonts w:ascii="Times New Roman" w:hAnsi="Times New Roman"/>
          <w:color w:val="000000" w:themeColor="text1"/>
          <w:sz w:val="28"/>
          <w:szCs w:val="28"/>
          <w:lang w:val="ru-RU"/>
        </w:rPr>
        <w:t>.</w:t>
      </w:r>
    </w:p>
    <w:p w:rsidR="00775177" w:rsidRPr="00775177" w:rsidRDefault="00400832" w:rsidP="00775177">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Кушнір С.</w:t>
      </w:r>
      <w:r w:rsidR="00775177">
        <w:rPr>
          <w:rFonts w:ascii="Times New Roman" w:hAnsi="Times New Roman"/>
          <w:color w:val="000000" w:themeColor="text1"/>
          <w:sz w:val="28"/>
          <w:szCs w:val="28"/>
        </w:rPr>
        <w:t xml:space="preserve"> П. </w:t>
      </w:r>
      <w:r w:rsidRPr="004C6E44">
        <w:rPr>
          <w:rFonts w:ascii="Times New Roman" w:hAnsi="Times New Roman"/>
          <w:color w:val="000000" w:themeColor="text1"/>
          <w:sz w:val="28"/>
          <w:szCs w:val="28"/>
        </w:rPr>
        <w:t>Професійна компетентність державного службовця</w:t>
      </w:r>
      <w:r w:rsid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сутнісно</w:t>
      </w:r>
      <w:proofErr w:type="spellEnd"/>
      <w:r w:rsidRPr="004C6E44">
        <w:rPr>
          <w:rFonts w:ascii="Times New Roman" w:hAnsi="Times New Roman"/>
          <w:color w:val="000000" w:themeColor="text1"/>
          <w:sz w:val="28"/>
          <w:szCs w:val="28"/>
        </w:rPr>
        <w:t>-понятійна характ</w:t>
      </w:r>
      <w:r w:rsidR="00775177">
        <w:rPr>
          <w:rFonts w:ascii="Times New Roman" w:hAnsi="Times New Roman"/>
          <w:color w:val="000000" w:themeColor="text1"/>
          <w:sz w:val="28"/>
          <w:szCs w:val="28"/>
        </w:rPr>
        <w:t>еристика та правове регулювання</w:t>
      </w:r>
      <w:r w:rsidR="00775177" w:rsidRPr="00775177">
        <w:rPr>
          <w:rFonts w:ascii="Times New Roman" w:hAnsi="Times New Roman"/>
          <w:color w:val="000000" w:themeColor="text1"/>
          <w:sz w:val="28"/>
          <w:szCs w:val="28"/>
          <w:lang w:val="ru-RU"/>
        </w:rPr>
        <w:t xml:space="preserve"> </w:t>
      </w:r>
      <w:r w:rsidR="00775177">
        <w:rPr>
          <w:rFonts w:ascii="Times New Roman" w:hAnsi="Times New Roman"/>
          <w:color w:val="000000" w:themeColor="text1"/>
          <w:sz w:val="28"/>
          <w:szCs w:val="28"/>
          <w:lang w:val="ru-RU"/>
        </w:rPr>
        <w:t>:</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дис</w:t>
      </w:r>
      <w:proofErr w:type="spellEnd"/>
      <w:r w:rsidRPr="004C6E44">
        <w:rPr>
          <w:rFonts w:ascii="Times New Roman" w:hAnsi="Times New Roman"/>
          <w:color w:val="000000" w:themeColor="text1"/>
          <w:sz w:val="28"/>
          <w:szCs w:val="28"/>
        </w:rPr>
        <w:t xml:space="preserve">. ...док. філ. Одеса, 2021. 214 с. </w:t>
      </w:r>
      <w:hyperlink r:id="rId20" w:history="1">
        <w:r w:rsidR="00775177" w:rsidRPr="00775177">
          <w:rPr>
            <w:rStyle w:val="af2"/>
            <w:rFonts w:ascii="Times New Roman" w:hAnsi="Times New Roman"/>
            <w:color w:val="000000" w:themeColor="text1"/>
            <w:sz w:val="28"/>
            <w:szCs w:val="28"/>
            <w:u w:val="none"/>
          </w:rPr>
          <w:t>URL: http://dspace.onua.edu.ua/handle/11300/15928</w:t>
        </w:r>
      </w:hyperlink>
      <w:r w:rsidR="00775177" w:rsidRPr="00775177">
        <w:rPr>
          <w:rFonts w:ascii="Times New Roman" w:hAnsi="Times New Roman"/>
          <w:color w:val="000000" w:themeColor="text1"/>
          <w:sz w:val="28"/>
          <w:szCs w:val="28"/>
          <w:lang w:val="ru-RU"/>
        </w:rPr>
        <w:t>.</w:t>
      </w:r>
    </w:p>
    <w:p w:rsidR="00400832" w:rsidRPr="00775177" w:rsidRDefault="00400832" w:rsidP="00775177">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775177">
        <w:rPr>
          <w:rFonts w:ascii="Times New Roman" w:hAnsi="Times New Roman"/>
          <w:color w:val="000000" w:themeColor="text1"/>
          <w:sz w:val="28"/>
          <w:szCs w:val="28"/>
        </w:rPr>
        <w:t xml:space="preserve">Ларіна Н. Інституційні засади формування </w:t>
      </w:r>
      <w:proofErr w:type="spellStart"/>
      <w:r w:rsidRPr="00775177">
        <w:rPr>
          <w:rFonts w:ascii="Times New Roman" w:hAnsi="Times New Roman"/>
          <w:color w:val="000000" w:themeColor="text1"/>
          <w:sz w:val="28"/>
          <w:szCs w:val="28"/>
        </w:rPr>
        <w:t>медіаційної</w:t>
      </w:r>
      <w:proofErr w:type="spellEnd"/>
      <w:r w:rsidRPr="00775177">
        <w:rPr>
          <w:rFonts w:ascii="Times New Roman" w:hAnsi="Times New Roman"/>
          <w:color w:val="000000" w:themeColor="text1"/>
          <w:sz w:val="28"/>
          <w:szCs w:val="28"/>
        </w:rPr>
        <w:t xml:space="preserve"> компетентності публічних службовців в Україні. </w:t>
      </w:r>
      <w:r w:rsidRPr="00775177">
        <w:rPr>
          <w:rFonts w:ascii="Times New Roman" w:hAnsi="Times New Roman"/>
          <w:i/>
          <w:color w:val="000000" w:themeColor="text1"/>
          <w:sz w:val="28"/>
          <w:szCs w:val="28"/>
        </w:rPr>
        <w:t>Аспекти публічного управління.</w:t>
      </w:r>
      <w:r w:rsidR="00775177" w:rsidRPr="00775177">
        <w:rPr>
          <w:rFonts w:ascii="Times New Roman" w:hAnsi="Times New Roman"/>
          <w:color w:val="000000" w:themeColor="text1"/>
          <w:sz w:val="28"/>
          <w:szCs w:val="28"/>
        </w:rPr>
        <w:t xml:space="preserve"> 2022. Том 10 № 6 С. 61</w:t>
      </w:r>
      <w:r w:rsidR="001719DE" w:rsidRPr="004C6E44">
        <w:rPr>
          <w:rFonts w:ascii="Times New Roman" w:hAnsi="Times New Roman"/>
          <w:color w:val="000000" w:themeColor="text1"/>
          <w:sz w:val="28"/>
          <w:szCs w:val="28"/>
        </w:rPr>
        <w:t>–</w:t>
      </w:r>
      <w:r w:rsidR="00775177" w:rsidRPr="00775177">
        <w:rPr>
          <w:rFonts w:ascii="Times New Roman" w:hAnsi="Times New Roman"/>
          <w:color w:val="000000" w:themeColor="text1"/>
          <w:sz w:val="28"/>
          <w:szCs w:val="28"/>
        </w:rPr>
        <w:t>69.</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Легка О.</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В. Особливості управління конфліктами в державних установах</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автореферат на здобуття наук. ступеня магістра публічного права</w:t>
      </w:r>
      <w:r w:rsidR="00775177" w:rsidRPr="00775177">
        <w:rPr>
          <w:rFonts w:ascii="Times New Roman" w:hAnsi="Times New Roman"/>
          <w:color w:val="000000" w:themeColor="text1"/>
          <w:sz w:val="28"/>
          <w:szCs w:val="28"/>
        </w:rPr>
        <w:t xml:space="preserve"> </w:t>
      </w:r>
      <w:r w:rsidR="00775177">
        <w:rPr>
          <w:rFonts w:ascii="Times New Roman" w:hAnsi="Times New Roman"/>
          <w:color w:val="000000" w:themeColor="text1"/>
          <w:sz w:val="28"/>
          <w:szCs w:val="28"/>
        </w:rPr>
        <w:t>: Миколаїв</w:t>
      </w:r>
      <w:r w:rsidR="00775177" w:rsidRPr="00775177">
        <w:rPr>
          <w:rFonts w:ascii="Times New Roman" w:hAnsi="Times New Roman"/>
          <w:color w:val="000000" w:themeColor="text1"/>
          <w:sz w:val="28"/>
          <w:szCs w:val="28"/>
          <w:lang w:val="ru-RU"/>
        </w:rPr>
        <w:t>,</w:t>
      </w:r>
      <w:r w:rsidR="00775177">
        <w:rPr>
          <w:rFonts w:ascii="Times New Roman" w:hAnsi="Times New Roman"/>
          <w:color w:val="000000" w:themeColor="text1"/>
          <w:sz w:val="28"/>
          <w:szCs w:val="28"/>
        </w:rPr>
        <w:t xml:space="preserve"> 2020</w:t>
      </w:r>
      <w:r w:rsidR="00775177" w:rsidRP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22</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с. URL: https://krs.chmnu.edu.ua/jspui/handle/123456789/1285</w:t>
      </w:r>
      <w:r w:rsidR="00775177" w:rsidRPr="00775177">
        <w:rPr>
          <w:rFonts w:ascii="Times New Roman" w:hAnsi="Times New Roman"/>
          <w:color w:val="000000" w:themeColor="text1"/>
          <w:sz w:val="28"/>
          <w:szCs w:val="28"/>
        </w:rPr>
        <w:t>.</w:t>
      </w:r>
    </w:p>
    <w:p w:rsidR="00232779" w:rsidRPr="00232779" w:rsidRDefault="00400832" w:rsidP="00232779">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Ложкін</w:t>
      </w:r>
      <w:proofErr w:type="spellEnd"/>
      <w:r w:rsidRPr="004C6E44">
        <w:rPr>
          <w:rFonts w:ascii="Times New Roman" w:hAnsi="Times New Roman"/>
          <w:color w:val="000000" w:themeColor="text1"/>
          <w:sz w:val="28"/>
          <w:szCs w:val="28"/>
        </w:rPr>
        <w:t xml:space="preserve"> Г. В., </w:t>
      </w:r>
      <w:proofErr w:type="spellStart"/>
      <w:r w:rsidRPr="004C6E44">
        <w:rPr>
          <w:rFonts w:ascii="Times New Roman" w:hAnsi="Times New Roman"/>
          <w:color w:val="000000" w:themeColor="text1"/>
          <w:sz w:val="28"/>
          <w:szCs w:val="28"/>
        </w:rPr>
        <w:t>Пов’якель</w:t>
      </w:r>
      <w:proofErr w:type="spellEnd"/>
      <w:r w:rsidRPr="004C6E44">
        <w:rPr>
          <w:rFonts w:ascii="Times New Roman" w:hAnsi="Times New Roman"/>
          <w:color w:val="000000" w:themeColor="text1"/>
          <w:sz w:val="28"/>
          <w:szCs w:val="28"/>
        </w:rPr>
        <w:t xml:space="preserve"> Н. І. Психологія конфлікту</w:t>
      </w:r>
      <w:r w:rsidR="00775177" w:rsidRP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 теорія і сучасна практика: </w:t>
      </w:r>
      <w:proofErr w:type="spellStart"/>
      <w:r w:rsidRPr="004C6E44">
        <w:rPr>
          <w:rFonts w:ascii="Times New Roman" w:hAnsi="Times New Roman"/>
          <w:color w:val="000000" w:themeColor="text1"/>
          <w:sz w:val="28"/>
          <w:szCs w:val="28"/>
        </w:rPr>
        <w:t>навч</w:t>
      </w:r>
      <w:proofErr w:type="spellEnd"/>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посіб</w:t>
      </w:r>
      <w:proofErr w:type="spellEnd"/>
      <w:r w:rsidRPr="004C6E44">
        <w:rPr>
          <w:rFonts w:ascii="Times New Roman" w:hAnsi="Times New Roman"/>
          <w:color w:val="000000" w:themeColor="text1"/>
          <w:sz w:val="28"/>
          <w:szCs w:val="28"/>
        </w:rPr>
        <w:t>. Київ</w:t>
      </w:r>
      <w:r w:rsidR="00775177" w:rsidRP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ВД Професіонал, 2006. 416 с.</w:t>
      </w:r>
    </w:p>
    <w:p w:rsidR="00400832" w:rsidRPr="00232779" w:rsidRDefault="00400832" w:rsidP="00232779">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232779">
        <w:rPr>
          <w:rFonts w:ascii="Times New Roman" w:hAnsi="Times New Roman"/>
          <w:color w:val="000000" w:themeColor="text1"/>
          <w:sz w:val="28"/>
          <w:szCs w:val="28"/>
        </w:rPr>
        <w:t>Лопатченко</w:t>
      </w:r>
      <w:proofErr w:type="spellEnd"/>
      <w:r w:rsidRPr="00232779">
        <w:rPr>
          <w:rFonts w:ascii="Times New Roman" w:hAnsi="Times New Roman"/>
          <w:color w:val="000000" w:themeColor="text1"/>
          <w:sz w:val="28"/>
          <w:szCs w:val="28"/>
        </w:rPr>
        <w:t xml:space="preserve"> І. М. Система медіації як важлива складова профілактики та вирішення конфліктів у взаємодії </w:t>
      </w:r>
      <w:r w:rsidR="00775177" w:rsidRPr="00232779">
        <w:rPr>
          <w:rFonts w:ascii="Times New Roman" w:hAnsi="Times New Roman"/>
          <w:color w:val="000000" w:themeColor="text1"/>
          <w:sz w:val="28"/>
          <w:szCs w:val="28"/>
        </w:rPr>
        <w:t xml:space="preserve">органів влади і громадськості. </w:t>
      </w:r>
      <w:r w:rsidR="00232779" w:rsidRPr="00232779">
        <w:rPr>
          <w:rFonts w:ascii="Times New Roman" w:hAnsi="Times New Roman"/>
          <w:color w:val="000000" w:themeColor="text1"/>
          <w:sz w:val="28"/>
          <w:szCs w:val="28"/>
        </w:rPr>
        <w:t>URL: http://repositsc.nuczu.edu.ua/bitstream/123456789/10372/1/Zbіrnik%20NUCZU_2019_2%20%2811%29_-232-241.pdf</w:t>
      </w:r>
      <w:r w:rsidR="00775177" w:rsidRPr="00232779">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Маруховська-Картунова</w:t>
      </w:r>
      <w:proofErr w:type="spellEnd"/>
      <w:r w:rsidRPr="004C6E44">
        <w:rPr>
          <w:rFonts w:ascii="Times New Roman" w:hAnsi="Times New Roman"/>
          <w:color w:val="000000" w:themeColor="text1"/>
          <w:sz w:val="28"/>
          <w:szCs w:val="28"/>
        </w:rPr>
        <w:t xml:space="preserve"> О.</w:t>
      </w:r>
      <w:r w:rsid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О. Логіка та методологічні принципи парадигми трансформації конфліктів. </w:t>
      </w:r>
      <w:proofErr w:type="spellStart"/>
      <w:r w:rsidRPr="00775177">
        <w:rPr>
          <w:rFonts w:ascii="Times New Roman" w:hAnsi="Times New Roman"/>
          <w:i/>
          <w:color w:val="000000" w:themeColor="text1"/>
          <w:sz w:val="28"/>
          <w:szCs w:val="28"/>
        </w:rPr>
        <w:t>Гілея</w:t>
      </w:r>
      <w:proofErr w:type="spellEnd"/>
      <w:r w:rsidR="00775177" w:rsidRPr="00775177">
        <w:rPr>
          <w:rFonts w:ascii="Times New Roman" w:hAnsi="Times New Roman"/>
          <w:i/>
          <w:color w:val="000000" w:themeColor="text1"/>
          <w:sz w:val="28"/>
          <w:szCs w:val="28"/>
        </w:rPr>
        <w:t xml:space="preserve"> </w:t>
      </w:r>
      <w:r w:rsidRPr="004C6E44">
        <w:rPr>
          <w:rFonts w:ascii="Times New Roman" w:hAnsi="Times New Roman"/>
          <w:color w:val="000000" w:themeColor="text1"/>
          <w:sz w:val="28"/>
          <w:szCs w:val="28"/>
        </w:rPr>
        <w:t xml:space="preserve">: </w:t>
      </w:r>
      <w:r w:rsidRPr="00775177">
        <w:rPr>
          <w:rFonts w:ascii="Times New Roman" w:hAnsi="Times New Roman"/>
          <w:i/>
          <w:color w:val="000000" w:themeColor="text1"/>
          <w:sz w:val="28"/>
          <w:szCs w:val="28"/>
        </w:rPr>
        <w:t>науковий вісник</w:t>
      </w:r>
      <w:r w:rsidRPr="004C6E44">
        <w:rPr>
          <w:rFonts w:ascii="Times New Roman" w:hAnsi="Times New Roman"/>
          <w:color w:val="000000" w:themeColor="text1"/>
          <w:sz w:val="28"/>
          <w:szCs w:val="28"/>
        </w:rPr>
        <w:t xml:space="preserve">. 2016. </w:t>
      </w:r>
      <w:proofErr w:type="spellStart"/>
      <w:r w:rsidRPr="004C6E44">
        <w:rPr>
          <w:rFonts w:ascii="Times New Roman" w:hAnsi="Times New Roman"/>
          <w:color w:val="000000" w:themeColor="text1"/>
          <w:sz w:val="28"/>
          <w:szCs w:val="28"/>
        </w:rPr>
        <w:t>Вип</w:t>
      </w:r>
      <w:proofErr w:type="spellEnd"/>
      <w:r w:rsidRPr="004C6E44">
        <w:rPr>
          <w:rFonts w:ascii="Times New Roman" w:hAnsi="Times New Roman"/>
          <w:color w:val="000000" w:themeColor="text1"/>
          <w:sz w:val="28"/>
          <w:szCs w:val="28"/>
        </w:rPr>
        <w:t xml:space="preserve">. 111. </w:t>
      </w:r>
      <w:r w:rsidR="001719DE">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С.</w:t>
      </w:r>
      <w:r w:rsidR="00775177">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196–200.</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Мацієвський</w:t>
      </w:r>
      <w:proofErr w:type="spellEnd"/>
      <w:r w:rsidRPr="004C6E44">
        <w:rPr>
          <w:rFonts w:ascii="Times New Roman" w:hAnsi="Times New Roman"/>
          <w:color w:val="000000" w:themeColor="text1"/>
          <w:sz w:val="28"/>
          <w:szCs w:val="28"/>
        </w:rPr>
        <w:t xml:space="preserve"> Ю. Теоретичні аспекти аналізу суспільних конфліктів</w:t>
      </w:r>
      <w:r w:rsidR="001719DE" w:rsidRPr="001719DE">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множинність концептуальних підходів. </w:t>
      </w:r>
      <w:r w:rsidRPr="004C6E44">
        <w:rPr>
          <w:rFonts w:ascii="Times New Roman" w:hAnsi="Times New Roman"/>
          <w:i/>
          <w:color w:val="000000" w:themeColor="text1"/>
          <w:sz w:val="28"/>
          <w:szCs w:val="28"/>
        </w:rPr>
        <w:t>Людина і політика</w:t>
      </w:r>
      <w:r w:rsidRPr="004C6E44">
        <w:rPr>
          <w:rFonts w:ascii="Times New Roman" w:hAnsi="Times New Roman"/>
          <w:color w:val="000000" w:themeColor="text1"/>
          <w:sz w:val="28"/>
          <w:szCs w:val="28"/>
        </w:rPr>
        <w:t xml:space="preserve">. 2017. № 3. </w:t>
      </w:r>
      <w:r w:rsidR="001719DE" w:rsidRPr="001719DE">
        <w:rPr>
          <w:rFonts w:ascii="Times New Roman" w:hAnsi="Times New Roman"/>
          <w:color w:val="000000" w:themeColor="text1"/>
          <w:sz w:val="28"/>
          <w:szCs w:val="28"/>
        </w:rPr>
        <w:t xml:space="preserve">  </w:t>
      </w:r>
      <w:r w:rsidR="001719DE">
        <w:rPr>
          <w:rFonts w:ascii="Times New Roman" w:hAnsi="Times New Roman"/>
          <w:color w:val="000000" w:themeColor="text1"/>
          <w:sz w:val="28"/>
          <w:szCs w:val="28"/>
          <w:lang w:val="en-US"/>
        </w:rPr>
        <w:t xml:space="preserve">            </w:t>
      </w:r>
      <w:r w:rsidR="001719DE">
        <w:rPr>
          <w:rFonts w:ascii="Times New Roman" w:hAnsi="Times New Roman"/>
          <w:color w:val="000000" w:themeColor="text1"/>
          <w:sz w:val="28"/>
          <w:szCs w:val="28"/>
        </w:rPr>
        <w:t>С. 115–128.</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Медіація</w:t>
      </w:r>
      <w:r w:rsidR="00775177" w:rsidRPr="001719DE">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міжнародний досвід та українські ре</w:t>
      </w:r>
      <w:r w:rsidR="005D4875">
        <w:rPr>
          <w:rFonts w:ascii="Times New Roman" w:hAnsi="Times New Roman"/>
          <w:color w:val="000000" w:themeColor="text1"/>
          <w:sz w:val="28"/>
          <w:szCs w:val="28"/>
        </w:rPr>
        <w:t>алії</w:t>
      </w:r>
      <w:r w:rsidR="00775177">
        <w:rPr>
          <w:rFonts w:ascii="Times New Roman" w:hAnsi="Times New Roman"/>
          <w:color w:val="000000" w:themeColor="text1"/>
          <w:sz w:val="28"/>
          <w:szCs w:val="28"/>
        </w:rPr>
        <w:t xml:space="preserve"> (2021, Серпень 25). </w:t>
      </w:r>
      <w:r w:rsidR="00775177" w:rsidRPr="00775177">
        <w:rPr>
          <w:rFonts w:ascii="Times New Roman" w:hAnsi="Times New Roman"/>
          <w:color w:val="000000" w:themeColor="text1"/>
          <w:sz w:val="28"/>
          <w:szCs w:val="28"/>
          <w:lang w:val="pl-PL"/>
        </w:rPr>
        <w:t>URL</w:t>
      </w:r>
      <w:r w:rsidR="00775177">
        <w:rPr>
          <w:rFonts w:ascii="Times New Roman" w:hAnsi="Times New Roman"/>
          <w:color w:val="000000" w:themeColor="text1"/>
          <w:sz w:val="28"/>
          <w:szCs w:val="28"/>
        </w:rPr>
        <w:t>: https://yur-gazeta.com/</w:t>
      </w:r>
      <w:r w:rsidRPr="004C6E44">
        <w:rPr>
          <w:rFonts w:ascii="Times New Roman" w:hAnsi="Times New Roman"/>
          <w:color w:val="000000" w:themeColor="text1"/>
          <w:sz w:val="28"/>
          <w:szCs w:val="28"/>
        </w:rPr>
        <w:t>golovna/mediaciya-mizhnarodniy-dos</w:t>
      </w:r>
      <w:r w:rsidR="00775177">
        <w:rPr>
          <w:rFonts w:ascii="Times New Roman" w:hAnsi="Times New Roman"/>
          <w:color w:val="000000" w:themeColor="text1"/>
          <w:sz w:val="28"/>
          <w:szCs w:val="28"/>
        </w:rPr>
        <w:t>vid-ta-ukrayinski-realiyi-.html</w:t>
      </w:r>
      <w:r w:rsidR="00775177" w:rsidRPr="00775177">
        <w:rPr>
          <w:rFonts w:ascii="Times New Roman" w:hAnsi="Times New Roman"/>
          <w:color w:val="000000" w:themeColor="text1"/>
          <w:sz w:val="28"/>
          <w:szCs w:val="28"/>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Національне агентство Ук</w:t>
      </w:r>
      <w:r w:rsidR="00775177">
        <w:rPr>
          <w:rFonts w:ascii="Times New Roman" w:hAnsi="Times New Roman"/>
          <w:color w:val="000000" w:themeColor="text1"/>
          <w:sz w:val="28"/>
          <w:szCs w:val="28"/>
        </w:rPr>
        <w:t>раїни з питань державної служби</w:t>
      </w:r>
      <w:r w:rsidR="00775177" w:rsidRPr="00775177">
        <w:rPr>
          <w:rFonts w:ascii="Times New Roman" w:hAnsi="Times New Roman"/>
          <w:color w:val="000000" w:themeColor="text1"/>
          <w:sz w:val="28"/>
          <w:szCs w:val="28"/>
          <w:lang w:val="ru-RU"/>
        </w:rPr>
        <w:t>.</w:t>
      </w:r>
      <w:r w:rsidRPr="004C6E44">
        <w:rPr>
          <w:rFonts w:ascii="Times New Roman" w:hAnsi="Times New Roman"/>
          <w:color w:val="000000" w:themeColor="text1"/>
          <w:sz w:val="28"/>
          <w:szCs w:val="28"/>
        </w:rPr>
        <w:t xml:space="preserve"> Офіційний сайт</w:t>
      </w:r>
      <w:r w:rsidR="00775177" w:rsidRPr="00775177">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URL:</w:t>
      </w:r>
      <w:r w:rsidR="00775177" w:rsidRPr="00775177">
        <w:rPr>
          <w:rFonts w:ascii="Times New Roman" w:hAnsi="Times New Roman"/>
          <w:color w:val="000000" w:themeColor="text1"/>
          <w:sz w:val="28"/>
          <w:szCs w:val="28"/>
        </w:rPr>
        <w:t xml:space="preserve"> </w:t>
      </w:r>
      <w:r w:rsidR="00775177">
        <w:rPr>
          <w:rFonts w:ascii="Times New Roman" w:hAnsi="Times New Roman"/>
          <w:color w:val="000000" w:themeColor="text1"/>
          <w:sz w:val="28"/>
          <w:szCs w:val="28"/>
        </w:rPr>
        <w:t>https://nads.gov.ua/misiya-nads.</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lastRenderedPageBreak/>
        <w:t>Новікова Н. Управління конфліктами в організації</w:t>
      </w:r>
      <w:r w:rsidR="00775177" w:rsidRPr="00775177">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підходи до вирішення та профілактики. </w:t>
      </w:r>
      <w:r w:rsidRPr="004C6E44">
        <w:rPr>
          <w:rFonts w:ascii="Times New Roman" w:hAnsi="Times New Roman"/>
          <w:i/>
          <w:color w:val="000000" w:themeColor="text1"/>
          <w:sz w:val="28"/>
          <w:szCs w:val="28"/>
        </w:rPr>
        <w:t>Галицький економічний вісник</w:t>
      </w:r>
      <w:r w:rsidRPr="004C6E44">
        <w:rPr>
          <w:rFonts w:ascii="Times New Roman" w:hAnsi="Times New Roman"/>
          <w:color w:val="000000" w:themeColor="text1"/>
          <w:sz w:val="28"/>
          <w:szCs w:val="28"/>
        </w:rPr>
        <w:t>. 2013. № 2. С. 79–83.</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 xml:space="preserve">Олешко О. Особливості управління конфліктом інтересів у сфері державної служби. </w:t>
      </w:r>
      <w:r w:rsidRPr="004C6E44">
        <w:rPr>
          <w:rFonts w:ascii="Times New Roman" w:hAnsi="Times New Roman"/>
          <w:i/>
          <w:color w:val="000000" w:themeColor="text1"/>
          <w:sz w:val="28"/>
          <w:szCs w:val="28"/>
        </w:rPr>
        <w:t>Державне управління та місцеве самоврядування</w:t>
      </w:r>
      <w:r w:rsidRPr="004C6E44">
        <w:rPr>
          <w:rFonts w:ascii="Times New Roman" w:hAnsi="Times New Roman"/>
          <w:color w:val="000000" w:themeColor="text1"/>
          <w:sz w:val="28"/>
          <w:szCs w:val="28"/>
        </w:rPr>
        <w:t>. 2015. Вип.1. С. 254–265. URL: http://nbuv.gov.ua/UJRN/dums_2015_1_28</w:t>
      </w:r>
      <w:r w:rsidR="00775177" w:rsidRPr="005D4875">
        <w:rPr>
          <w:rFonts w:ascii="Times New Roman" w:hAnsi="Times New Roman"/>
          <w:color w:val="000000" w:themeColor="text1"/>
          <w:sz w:val="28"/>
          <w:szCs w:val="28"/>
          <w:lang w:val="ru-RU"/>
        </w:rPr>
        <w:t>.</w:t>
      </w:r>
    </w:p>
    <w:p w:rsidR="00400832" w:rsidRPr="004C6E44" w:rsidRDefault="00775177"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Олешко О. </w:t>
      </w:r>
      <w:r w:rsidR="00400832" w:rsidRPr="004C6E44">
        <w:rPr>
          <w:rFonts w:ascii="Times New Roman" w:hAnsi="Times New Roman"/>
          <w:color w:val="000000" w:themeColor="text1"/>
          <w:sz w:val="28"/>
          <w:szCs w:val="28"/>
        </w:rPr>
        <w:t>Нормативно-правовий механізм врегулювання конфлікту інтересів на державній службі в Україні</w:t>
      </w:r>
      <w:r w:rsidRPr="00775177">
        <w:rPr>
          <w:rFonts w:ascii="Times New Roman" w:hAnsi="Times New Roman"/>
          <w:color w:val="000000" w:themeColor="text1"/>
          <w:sz w:val="28"/>
          <w:szCs w:val="28"/>
          <w:lang w:val="ru-RU"/>
        </w:rPr>
        <w:t xml:space="preserve"> </w:t>
      </w:r>
      <w:r w:rsidR="00400832" w:rsidRPr="004C6E44">
        <w:rPr>
          <w:rFonts w:ascii="Times New Roman" w:hAnsi="Times New Roman"/>
          <w:color w:val="000000" w:themeColor="text1"/>
          <w:sz w:val="28"/>
          <w:szCs w:val="28"/>
        </w:rPr>
        <w:t xml:space="preserve">: проблеми та перспективи вирішення. </w:t>
      </w:r>
      <w:r w:rsidR="00400832" w:rsidRPr="004C6E44">
        <w:rPr>
          <w:rFonts w:ascii="Times New Roman" w:hAnsi="Times New Roman"/>
          <w:i/>
          <w:color w:val="000000" w:themeColor="text1"/>
          <w:sz w:val="28"/>
          <w:szCs w:val="28"/>
        </w:rPr>
        <w:t>Ефективність державного управління</w:t>
      </w:r>
      <w:r w:rsidR="00400832" w:rsidRPr="004C6E44">
        <w:rPr>
          <w:rFonts w:ascii="Times New Roman" w:hAnsi="Times New Roman"/>
          <w:color w:val="000000" w:themeColor="text1"/>
          <w:sz w:val="28"/>
          <w:szCs w:val="28"/>
        </w:rPr>
        <w:t>. Львів</w:t>
      </w:r>
      <w:r w:rsidRPr="00775177">
        <w:rPr>
          <w:rFonts w:ascii="Times New Roman" w:hAnsi="Times New Roman"/>
          <w:color w:val="000000" w:themeColor="text1"/>
          <w:sz w:val="28"/>
          <w:szCs w:val="28"/>
          <w:lang w:val="ru-RU"/>
        </w:rPr>
        <w:t xml:space="preserve"> </w:t>
      </w:r>
      <w:r w:rsidR="00400832" w:rsidRPr="004C6E44">
        <w:rPr>
          <w:rFonts w:ascii="Times New Roman" w:hAnsi="Times New Roman"/>
          <w:color w:val="000000" w:themeColor="text1"/>
          <w:sz w:val="28"/>
          <w:szCs w:val="28"/>
        </w:rPr>
        <w:t>: ЛРІДУ НАДУ</w:t>
      </w:r>
      <w:r w:rsidRPr="00775177">
        <w:rPr>
          <w:rFonts w:ascii="Times New Roman" w:hAnsi="Times New Roman"/>
          <w:color w:val="000000" w:themeColor="text1"/>
          <w:sz w:val="28"/>
          <w:szCs w:val="28"/>
          <w:lang w:val="ru-RU"/>
        </w:rPr>
        <w:t>, 2015.</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Орбан-</w:t>
      </w:r>
      <w:proofErr w:type="spellStart"/>
      <w:r w:rsidRPr="004C6E44">
        <w:rPr>
          <w:rFonts w:ascii="Times New Roman" w:hAnsi="Times New Roman"/>
          <w:color w:val="000000" w:themeColor="text1"/>
          <w:sz w:val="28"/>
          <w:szCs w:val="28"/>
        </w:rPr>
        <w:t>Лембрик</w:t>
      </w:r>
      <w:proofErr w:type="spellEnd"/>
      <w:r w:rsidRPr="004C6E44">
        <w:rPr>
          <w:rFonts w:ascii="Times New Roman" w:hAnsi="Times New Roman"/>
          <w:color w:val="000000" w:themeColor="text1"/>
          <w:sz w:val="28"/>
          <w:szCs w:val="28"/>
        </w:rPr>
        <w:t xml:space="preserve"> Л.</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Е. Психологія управління</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посібник. К.</w:t>
      </w:r>
      <w:r w:rsidR="00D15C6B">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Академвидав</w:t>
      </w:r>
      <w:proofErr w:type="spellEnd"/>
      <w:r w:rsidRPr="004C6E44">
        <w:rPr>
          <w:rFonts w:ascii="Times New Roman" w:hAnsi="Times New Roman"/>
          <w:color w:val="000000" w:themeColor="text1"/>
          <w:sz w:val="28"/>
          <w:szCs w:val="28"/>
        </w:rPr>
        <w:t>, 2003. 255 с</w:t>
      </w:r>
      <w:r w:rsidR="00D15C6B">
        <w:rPr>
          <w:rFonts w:ascii="Times New Roman" w:hAnsi="Times New Roman"/>
          <w:color w:val="000000" w:themeColor="text1"/>
          <w:sz w:val="28"/>
          <w:szCs w:val="28"/>
          <w:lang w:val="en-US"/>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Пірен</w:t>
      </w:r>
      <w:proofErr w:type="spellEnd"/>
      <w:r w:rsidRPr="004C6E44">
        <w:rPr>
          <w:rFonts w:ascii="Times New Roman" w:hAnsi="Times New Roman"/>
          <w:color w:val="000000" w:themeColor="text1"/>
          <w:sz w:val="28"/>
          <w:szCs w:val="28"/>
        </w:rPr>
        <w:t xml:space="preserve"> М. І. Конфліктологія</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підручник. Київ</w:t>
      </w:r>
      <w:r w:rsidR="00D15C6B">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 МАУП, 2003. 360 с.</w:t>
      </w:r>
    </w:p>
    <w:p w:rsidR="00400832" w:rsidRPr="004C6E44" w:rsidRDefault="00D15C6B"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Pr>
          <w:rFonts w:ascii="Times New Roman" w:hAnsi="Times New Roman"/>
          <w:color w:val="000000" w:themeColor="text1"/>
          <w:sz w:val="28"/>
          <w:szCs w:val="28"/>
        </w:rPr>
        <w:t>Пірен</w:t>
      </w:r>
      <w:proofErr w:type="spellEnd"/>
      <w:r w:rsidR="00400832" w:rsidRPr="004C6E44">
        <w:rPr>
          <w:rFonts w:ascii="Times New Roman" w:hAnsi="Times New Roman"/>
          <w:color w:val="000000" w:themeColor="text1"/>
          <w:sz w:val="28"/>
          <w:szCs w:val="28"/>
        </w:rPr>
        <w:t xml:space="preserve"> М.</w:t>
      </w:r>
      <w:r w:rsidRPr="00D15C6B">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І., </w:t>
      </w:r>
      <w:proofErr w:type="spellStart"/>
      <w:r>
        <w:rPr>
          <w:rFonts w:ascii="Times New Roman" w:hAnsi="Times New Roman"/>
          <w:color w:val="000000" w:themeColor="text1"/>
          <w:sz w:val="28"/>
          <w:szCs w:val="28"/>
        </w:rPr>
        <w:t>Ребкало</w:t>
      </w:r>
      <w:proofErr w:type="spellEnd"/>
      <w:r>
        <w:rPr>
          <w:rFonts w:ascii="Times New Roman" w:hAnsi="Times New Roman"/>
          <w:color w:val="000000" w:themeColor="text1"/>
          <w:sz w:val="28"/>
          <w:szCs w:val="28"/>
        </w:rPr>
        <w:t xml:space="preserve"> В.</w:t>
      </w:r>
      <w:r w:rsidRPr="00775177">
        <w:rPr>
          <w:rFonts w:ascii="Times New Roman" w:hAnsi="Times New Roman"/>
          <w:color w:val="000000" w:themeColor="text1"/>
          <w:sz w:val="28"/>
          <w:szCs w:val="28"/>
        </w:rPr>
        <w:t xml:space="preserve"> </w:t>
      </w:r>
      <w:r>
        <w:rPr>
          <w:rFonts w:ascii="Times New Roman" w:hAnsi="Times New Roman"/>
          <w:color w:val="000000" w:themeColor="text1"/>
          <w:sz w:val="28"/>
          <w:szCs w:val="28"/>
        </w:rPr>
        <w:t>А.</w:t>
      </w:r>
      <w:r w:rsidRPr="00D15C6B">
        <w:rPr>
          <w:rFonts w:ascii="Times New Roman" w:hAnsi="Times New Roman"/>
          <w:color w:val="000000" w:themeColor="text1"/>
          <w:sz w:val="28"/>
          <w:szCs w:val="28"/>
        </w:rPr>
        <w:t xml:space="preserve"> </w:t>
      </w:r>
      <w:r w:rsidR="00400832" w:rsidRPr="004C6E44">
        <w:rPr>
          <w:rFonts w:ascii="Times New Roman" w:hAnsi="Times New Roman"/>
          <w:color w:val="000000" w:themeColor="text1"/>
          <w:sz w:val="28"/>
          <w:szCs w:val="28"/>
        </w:rPr>
        <w:t>Конфлікти в системі управлінської взаємодії</w:t>
      </w:r>
      <w:r w:rsidR="00775177" w:rsidRPr="00775177">
        <w:rPr>
          <w:rFonts w:ascii="Times New Roman" w:hAnsi="Times New Roman"/>
          <w:color w:val="000000" w:themeColor="text1"/>
          <w:sz w:val="28"/>
          <w:szCs w:val="28"/>
        </w:rPr>
        <w:t xml:space="preserve"> </w:t>
      </w:r>
      <w:r w:rsidR="00400832" w:rsidRPr="004C6E44">
        <w:rPr>
          <w:rFonts w:ascii="Times New Roman" w:hAnsi="Times New Roman"/>
          <w:color w:val="000000" w:themeColor="text1"/>
          <w:sz w:val="28"/>
          <w:szCs w:val="28"/>
        </w:rPr>
        <w:t>: шляхи розв’язання та попередження. Київ</w:t>
      </w:r>
      <w:r w:rsidRPr="00775177">
        <w:rPr>
          <w:rFonts w:ascii="Times New Roman" w:hAnsi="Times New Roman"/>
          <w:color w:val="000000" w:themeColor="text1"/>
          <w:sz w:val="28"/>
          <w:szCs w:val="28"/>
        </w:rPr>
        <w:t xml:space="preserve"> </w:t>
      </w:r>
      <w:r>
        <w:rPr>
          <w:rFonts w:ascii="Times New Roman" w:hAnsi="Times New Roman"/>
          <w:color w:val="000000" w:themeColor="text1"/>
          <w:sz w:val="28"/>
          <w:szCs w:val="28"/>
        </w:rPr>
        <w:t>: НАДУ</w:t>
      </w:r>
      <w:r w:rsidRPr="00775177">
        <w:rPr>
          <w:rFonts w:ascii="Times New Roman" w:hAnsi="Times New Roman"/>
          <w:color w:val="000000" w:themeColor="text1"/>
          <w:sz w:val="28"/>
          <w:szCs w:val="28"/>
        </w:rPr>
        <w:t>, 2009.</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Потапюк</w:t>
      </w:r>
      <w:proofErr w:type="spellEnd"/>
      <w:r w:rsidRPr="004C6E44">
        <w:rPr>
          <w:rFonts w:ascii="Times New Roman" w:hAnsi="Times New Roman"/>
          <w:color w:val="000000" w:themeColor="text1"/>
          <w:sz w:val="28"/>
          <w:szCs w:val="28"/>
        </w:rPr>
        <w:t xml:space="preserve"> І.</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П., Даниленко К.</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О., </w:t>
      </w:r>
      <w:proofErr w:type="spellStart"/>
      <w:r w:rsidRPr="004C6E44">
        <w:rPr>
          <w:rFonts w:ascii="Times New Roman" w:hAnsi="Times New Roman"/>
          <w:color w:val="000000" w:themeColor="text1"/>
          <w:sz w:val="28"/>
          <w:szCs w:val="28"/>
        </w:rPr>
        <w:t>Мокієнко</w:t>
      </w:r>
      <w:proofErr w:type="spellEnd"/>
      <w:r w:rsidRPr="004C6E44">
        <w:rPr>
          <w:rFonts w:ascii="Times New Roman" w:hAnsi="Times New Roman"/>
          <w:color w:val="000000" w:themeColor="text1"/>
          <w:sz w:val="28"/>
          <w:szCs w:val="28"/>
        </w:rPr>
        <w:t xml:space="preserve"> Є.</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О. Корпоративна культура як складник стратегічного управління персоналом підприємства. </w:t>
      </w:r>
      <w:r w:rsidRPr="004C6E44">
        <w:rPr>
          <w:rFonts w:ascii="Times New Roman" w:hAnsi="Times New Roman"/>
          <w:i/>
          <w:color w:val="000000" w:themeColor="text1"/>
          <w:sz w:val="28"/>
          <w:szCs w:val="28"/>
        </w:rPr>
        <w:t>Приазовський економічний вісник</w:t>
      </w:r>
      <w:r w:rsidRPr="004C6E44">
        <w:rPr>
          <w:rFonts w:ascii="Times New Roman" w:hAnsi="Times New Roman"/>
          <w:color w:val="000000" w:themeColor="text1"/>
          <w:sz w:val="28"/>
          <w:szCs w:val="28"/>
        </w:rPr>
        <w:t>. 2017. № 5</w:t>
      </w:r>
      <w:r w:rsidR="00D15C6B" w:rsidRPr="005D4875">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(05). С. 170–175</w:t>
      </w:r>
      <w:r w:rsidR="00D15C6B" w:rsidRPr="005D4875">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URL: http://pev.kpu.zp.ua/journals/2017/5_05_uk/34.pdf</w:t>
      </w:r>
      <w:r w:rsidR="00D15C6B" w:rsidRPr="005D4875">
        <w:rPr>
          <w:rFonts w:ascii="Times New Roman" w:hAnsi="Times New Roman"/>
          <w:color w:val="000000" w:themeColor="text1"/>
          <w:sz w:val="28"/>
          <w:szCs w:val="28"/>
        </w:rPr>
        <w:t>.</w:t>
      </w:r>
    </w:p>
    <w:p w:rsidR="00400832" w:rsidRPr="004C6E44" w:rsidRDefault="005D4875"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Про Вищу раду правосуддя</w:t>
      </w:r>
      <w:r w:rsidRPr="005D4875">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w:t>
      </w:r>
      <w:r w:rsidR="00400832" w:rsidRPr="004C6E44">
        <w:rPr>
          <w:rFonts w:ascii="Times New Roman" w:hAnsi="Times New Roman"/>
          <w:color w:val="000000" w:themeColor="text1"/>
          <w:sz w:val="28"/>
          <w:szCs w:val="28"/>
        </w:rPr>
        <w:t xml:space="preserve"> Закон України</w:t>
      </w:r>
      <w:r w:rsidR="00D15C6B" w:rsidRPr="00D15C6B">
        <w:rPr>
          <w:rFonts w:ascii="Times New Roman" w:hAnsi="Times New Roman"/>
          <w:color w:val="000000" w:themeColor="text1"/>
          <w:sz w:val="28"/>
          <w:szCs w:val="28"/>
          <w:lang w:val="ru-RU"/>
        </w:rPr>
        <w:t>.</w:t>
      </w:r>
      <w:r w:rsidR="00400832" w:rsidRPr="004C6E44">
        <w:rPr>
          <w:rFonts w:ascii="Times New Roman" w:hAnsi="Times New Roman"/>
          <w:color w:val="000000" w:themeColor="text1"/>
          <w:sz w:val="28"/>
          <w:szCs w:val="28"/>
        </w:rPr>
        <w:t xml:space="preserve"> </w:t>
      </w:r>
      <w:r w:rsidR="00400832" w:rsidRPr="00D15C6B">
        <w:rPr>
          <w:rFonts w:ascii="Times New Roman" w:hAnsi="Times New Roman"/>
          <w:color w:val="000000" w:themeColor="text1"/>
          <w:sz w:val="28"/>
          <w:szCs w:val="28"/>
          <w:lang w:val="pl-PL"/>
        </w:rPr>
        <w:t>URL</w:t>
      </w:r>
      <w:r w:rsidR="00400832" w:rsidRPr="004C6E44">
        <w:rPr>
          <w:rFonts w:ascii="Times New Roman" w:hAnsi="Times New Roman"/>
          <w:color w:val="000000" w:themeColor="text1"/>
          <w:sz w:val="28"/>
          <w:szCs w:val="28"/>
        </w:rPr>
        <w:t>:</w:t>
      </w:r>
      <w:r w:rsidR="00400832" w:rsidRPr="004C6E44">
        <w:rPr>
          <w:color w:val="000000" w:themeColor="text1"/>
        </w:rPr>
        <w:t xml:space="preserve"> </w:t>
      </w:r>
      <w:r w:rsidR="00400832" w:rsidRPr="004C6E44">
        <w:rPr>
          <w:rFonts w:ascii="Times New Roman" w:hAnsi="Times New Roman"/>
          <w:color w:val="000000" w:themeColor="text1"/>
          <w:sz w:val="28"/>
          <w:szCs w:val="28"/>
        </w:rPr>
        <w:t>https://zakon.rada.gov.ua/laws/show/1798-19#Text</w:t>
      </w:r>
      <w:r w:rsidR="00D15C6B" w:rsidRPr="00D15C6B">
        <w:rPr>
          <w:rFonts w:ascii="Times New Roman" w:hAnsi="Times New Roman"/>
          <w:color w:val="000000" w:themeColor="text1"/>
          <w:sz w:val="28"/>
          <w:szCs w:val="28"/>
          <w:lang w:val="pl-PL"/>
        </w:rPr>
        <w:t>.</w:t>
      </w:r>
    </w:p>
    <w:p w:rsidR="00400832" w:rsidRPr="004C6E44" w:rsidRDefault="005D4875"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Про державну службу :</w:t>
      </w:r>
      <w:r w:rsidR="00400832" w:rsidRPr="004C6E44">
        <w:rPr>
          <w:rFonts w:ascii="Times New Roman" w:hAnsi="Times New Roman"/>
          <w:color w:val="000000" w:themeColor="text1"/>
          <w:sz w:val="28"/>
          <w:szCs w:val="28"/>
        </w:rPr>
        <w:t xml:space="preserve"> Закон України</w:t>
      </w:r>
      <w:r w:rsidR="00D15C6B" w:rsidRPr="00D15C6B">
        <w:rPr>
          <w:rFonts w:ascii="Times New Roman" w:hAnsi="Times New Roman"/>
          <w:color w:val="000000" w:themeColor="text1"/>
          <w:sz w:val="28"/>
          <w:szCs w:val="28"/>
          <w:lang w:val="ru-RU"/>
        </w:rPr>
        <w:t>.</w:t>
      </w:r>
      <w:r w:rsidR="00400832" w:rsidRPr="004C6E44">
        <w:rPr>
          <w:rFonts w:ascii="Times New Roman" w:hAnsi="Times New Roman"/>
          <w:color w:val="000000" w:themeColor="text1"/>
          <w:sz w:val="28"/>
          <w:szCs w:val="28"/>
          <w:lang w:val="ru-RU"/>
        </w:rPr>
        <w:t xml:space="preserve"> </w:t>
      </w:r>
      <w:r w:rsidR="00400832" w:rsidRPr="00D15C6B">
        <w:rPr>
          <w:rFonts w:ascii="Times New Roman" w:hAnsi="Times New Roman"/>
          <w:color w:val="000000" w:themeColor="text1"/>
          <w:sz w:val="28"/>
          <w:szCs w:val="28"/>
          <w:lang w:val="pl-PL"/>
        </w:rPr>
        <w:t>URL</w:t>
      </w:r>
      <w:r w:rsidR="00400832" w:rsidRPr="004C6E44">
        <w:rPr>
          <w:rFonts w:ascii="Times New Roman" w:hAnsi="Times New Roman"/>
          <w:color w:val="000000" w:themeColor="text1"/>
          <w:sz w:val="28"/>
          <w:szCs w:val="28"/>
        </w:rPr>
        <w:t>: https://zakon.rada.gov.ua/laws/show/889-19#Text</w:t>
      </w:r>
      <w:r w:rsidR="00D15C6B" w:rsidRPr="00D15C6B">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затвердження Положення про інформаційну систему управління людськими ресурсами в державних органах</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Постанова Кабінету міністрів України від 28.12.2020 р. № 1343. URL:</w:t>
      </w:r>
      <w:r w:rsidR="00775177" w:rsidRPr="00775177">
        <w:rPr>
          <w:rFonts w:ascii="Times New Roman" w:hAnsi="Times New Roman"/>
          <w:color w:val="000000" w:themeColor="text1"/>
          <w:sz w:val="28"/>
          <w:szCs w:val="28"/>
          <w:lang w:val="pl-PL"/>
        </w:rPr>
        <w:t xml:space="preserve"> </w:t>
      </w:r>
      <w:r w:rsidRPr="004C6E44">
        <w:rPr>
          <w:rFonts w:ascii="Times New Roman" w:hAnsi="Times New Roman"/>
          <w:color w:val="000000" w:themeColor="text1"/>
          <w:sz w:val="28"/>
          <w:szCs w:val="28"/>
        </w:rPr>
        <w:t>https://zakon.rada.gov.ua/laws/show/1343-2020-%D0%BF#Text</w:t>
      </w:r>
      <w:r w:rsidR="00D15C6B" w:rsidRPr="00D15C6B">
        <w:rPr>
          <w:rFonts w:ascii="Times New Roman" w:hAnsi="Times New Roman"/>
          <w:color w:val="000000" w:themeColor="text1"/>
          <w:sz w:val="28"/>
          <w:szCs w:val="28"/>
        </w:rPr>
        <w:t>.</w:t>
      </w:r>
    </w:p>
    <w:p w:rsidR="00400832" w:rsidRPr="004C6E44" w:rsidRDefault="00400832" w:rsidP="004C6E44">
      <w:pPr>
        <w:numPr>
          <w:ilvl w:val="0"/>
          <w:numId w:val="25"/>
        </w:numPr>
        <w:tabs>
          <w:tab w:val="left" w:pos="0"/>
          <w:tab w:val="left" w:pos="851"/>
          <w:tab w:val="left" w:pos="993"/>
          <w:tab w:val="left" w:pos="1276"/>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затвердження Порядку здійснення дисциплінарного провадження</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Постанова КМУ від 04.12.2019 № 1039.</w:t>
      </w:r>
      <w:r w:rsidRPr="004C6E44">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 https://zakon.rada.gov.ua/laws/show/1039-2019-%D0%BF#Text</w:t>
      </w:r>
      <w:r w:rsidR="00D15C6B" w:rsidRPr="00D15C6B">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затвердження Порядку проведення конкурсу на з</w:t>
      </w:r>
      <w:r w:rsidR="005D4875">
        <w:rPr>
          <w:rFonts w:ascii="Times New Roman" w:hAnsi="Times New Roman"/>
          <w:color w:val="000000" w:themeColor="text1"/>
          <w:sz w:val="28"/>
          <w:szCs w:val="28"/>
        </w:rPr>
        <w:t xml:space="preserve">айняття посад державної служби : </w:t>
      </w:r>
      <w:r w:rsidRPr="004C6E44">
        <w:rPr>
          <w:rFonts w:ascii="Times New Roman" w:hAnsi="Times New Roman"/>
          <w:color w:val="000000" w:themeColor="text1"/>
          <w:sz w:val="28"/>
          <w:szCs w:val="28"/>
        </w:rPr>
        <w:t xml:space="preserve">Постанова Кабінету Міністрів України (КМУ) від </w:t>
      </w:r>
      <w:r w:rsidRPr="004C6E44">
        <w:rPr>
          <w:rFonts w:ascii="Times New Roman" w:hAnsi="Times New Roman"/>
          <w:color w:val="000000" w:themeColor="text1"/>
          <w:sz w:val="28"/>
          <w:szCs w:val="28"/>
        </w:rPr>
        <w:lastRenderedPageBreak/>
        <w:t>25.03.2016 р. № 24</w:t>
      </w:r>
      <w:r w:rsidR="00D15C6B" w:rsidRPr="00D15C6B">
        <w:rPr>
          <w:rFonts w:ascii="Times New Roman" w:hAnsi="Times New Roman"/>
          <w:color w:val="000000" w:themeColor="text1"/>
          <w:sz w:val="28"/>
          <w:szCs w:val="28"/>
          <w:lang w:val="ru-RU"/>
        </w:rPr>
        <w:t>.</w:t>
      </w:r>
      <w:r w:rsidRPr="004C6E44">
        <w:rPr>
          <w:rFonts w:ascii="Times New Roman" w:hAnsi="Times New Roman"/>
          <w:color w:val="000000" w:themeColor="text1"/>
          <w:sz w:val="28"/>
          <w:szCs w:val="28"/>
        </w:rPr>
        <w:t xml:space="preserve"> </w:t>
      </w:r>
      <w:r w:rsidRPr="0087456B">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 https://zakon.rada.gov.ua/laws/show/246-2016-%D0%BF#Text</w:t>
      </w:r>
      <w:r w:rsidR="00D15C6B" w:rsidRPr="0087456B">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затвердження Типового положення про службу управління персоналом державного органу</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Наказ Національного агентства України з питань державної служби від 03.03.2016 № 47. </w:t>
      </w:r>
      <w:r w:rsidRPr="00775177">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 https://zakon.rada.gov.ua/laws/show/z0438-16#Text</w:t>
      </w:r>
      <w:r w:rsidR="00775177" w:rsidRPr="00775177">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 xml:space="preserve">Про Кабінет </w:t>
      </w:r>
      <w:r w:rsidR="005D4875">
        <w:rPr>
          <w:rFonts w:ascii="Times New Roman" w:hAnsi="Times New Roman"/>
          <w:color w:val="000000" w:themeColor="text1"/>
          <w:sz w:val="28"/>
          <w:szCs w:val="28"/>
        </w:rPr>
        <w:t>Міністрів України :</w:t>
      </w:r>
      <w:r w:rsidRPr="004C6E44">
        <w:rPr>
          <w:rFonts w:ascii="Times New Roman" w:hAnsi="Times New Roman"/>
          <w:color w:val="000000" w:themeColor="text1"/>
          <w:sz w:val="28"/>
          <w:szCs w:val="28"/>
        </w:rPr>
        <w:t xml:space="preserve"> Закон України</w:t>
      </w:r>
      <w:r w:rsidR="00D15C6B" w:rsidRPr="00D15C6B">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w:t>
      </w:r>
      <w:r w:rsidRPr="00D15C6B">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  https://zakon.rada.gov.ua/laws/show/794-18#Text</w:t>
      </w:r>
      <w:r w:rsidR="00D15C6B" w:rsidRPr="00D15C6B">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медіацію</w:t>
      </w:r>
      <w:r w:rsidR="00D15C6B" w:rsidRPr="00D15C6B">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 Закон України від 16.11.2021 № 1875-IX. </w:t>
      </w:r>
      <w:r w:rsidRPr="004C6E44">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 https://zakon.rada.gov.ua/laws/show/1875-20#Text</w:t>
      </w:r>
      <w:r w:rsidR="00D15C6B" w:rsidRPr="00D15C6B">
        <w:rPr>
          <w:rFonts w:ascii="Times New Roman" w:hAnsi="Times New Roman"/>
          <w:color w:val="000000" w:themeColor="text1"/>
          <w:sz w:val="28"/>
          <w:szCs w:val="28"/>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порядок вирішен</w:t>
      </w:r>
      <w:r w:rsidR="005D4875">
        <w:rPr>
          <w:rFonts w:ascii="Times New Roman" w:hAnsi="Times New Roman"/>
          <w:color w:val="000000" w:themeColor="text1"/>
          <w:sz w:val="28"/>
          <w:szCs w:val="28"/>
        </w:rPr>
        <w:t xml:space="preserve">ня колективних трудових спорів : </w:t>
      </w:r>
      <w:r w:rsidRPr="004C6E44">
        <w:rPr>
          <w:rFonts w:ascii="Times New Roman" w:hAnsi="Times New Roman"/>
          <w:color w:val="000000" w:themeColor="text1"/>
          <w:sz w:val="28"/>
          <w:szCs w:val="28"/>
        </w:rPr>
        <w:t xml:space="preserve">Закон України </w:t>
      </w:r>
      <w:r w:rsidRPr="004C6E44">
        <w:rPr>
          <w:rFonts w:ascii="Times New Roman" w:hAnsi="Times New Roman"/>
          <w:color w:val="000000" w:themeColor="text1"/>
          <w:sz w:val="28"/>
          <w:szCs w:val="28"/>
          <w:lang w:val="en-US"/>
        </w:rPr>
        <w:t>URL</w:t>
      </w:r>
      <w:r w:rsidRPr="004C6E44">
        <w:rPr>
          <w:rFonts w:ascii="Times New Roman" w:hAnsi="Times New Roman"/>
          <w:color w:val="000000" w:themeColor="text1"/>
          <w:sz w:val="28"/>
          <w:szCs w:val="28"/>
        </w:rPr>
        <w:t>: https://zakon.rada.gov.ua/laws/show/137/98-%D0%B2%D1%80#Text</w:t>
      </w:r>
      <w:r w:rsidR="00D15C6B" w:rsidRPr="00D15C6B">
        <w:rPr>
          <w:rFonts w:ascii="Times New Roman" w:hAnsi="Times New Roman"/>
          <w:color w:val="000000" w:themeColor="text1"/>
          <w:sz w:val="28"/>
          <w:szCs w:val="28"/>
          <w:lang w:val="ru-RU"/>
        </w:rPr>
        <w:t>.</w:t>
      </w:r>
    </w:p>
    <w:p w:rsidR="00400832" w:rsidRPr="004C6E44" w:rsidRDefault="00400832" w:rsidP="004C6E44">
      <w:pPr>
        <w:numPr>
          <w:ilvl w:val="0"/>
          <w:numId w:val="25"/>
        </w:numPr>
        <w:tabs>
          <w:tab w:val="left" w:pos="993"/>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профспілки та професійні об’єднання</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Закон України 15.09.1999 № 1045-XIV. </w:t>
      </w:r>
      <w:r w:rsidRPr="004C6E44">
        <w:rPr>
          <w:rFonts w:ascii="Times New Roman" w:hAnsi="Times New Roman"/>
          <w:color w:val="000000" w:themeColor="text1"/>
          <w:sz w:val="28"/>
          <w:szCs w:val="28"/>
          <w:lang w:val="en-US"/>
        </w:rPr>
        <w:t>URL</w:t>
      </w:r>
      <w:r w:rsidRPr="004C6E44">
        <w:rPr>
          <w:rFonts w:ascii="Times New Roman" w:hAnsi="Times New Roman"/>
          <w:color w:val="000000" w:themeColor="text1"/>
          <w:sz w:val="28"/>
          <w:szCs w:val="28"/>
        </w:rPr>
        <w:t>: https://zakon.rada.gov.ua/laws/show/1045-14#Text</w:t>
      </w:r>
      <w:r w:rsidR="00D15C6B">
        <w:rPr>
          <w:rFonts w:ascii="Times New Roman" w:hAnsi="Times New Roman"/>
          <w:color w:val="000000" w:themeColor="text1"/>
          <w:sz w:val="28"/>
          <w:szCs w:val="28"/>
          <w:lang w:val="en-US"/>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Р</w:t>
      </w:r>
      <w:r w:rsidR="005D4875">
        <w:rPr>
          <w:rFonts w:ascii="Times New Roman" w:hAnsi="Times New Roman"/>
          <w:color w:val="000000" w:themeColor="text1"/>
          <w:sz w:val="28"/>
          <w:szCs w:val="28"/>
        </w:rPr>
        <w:t>егламент Верховної Ради України :</w:t>
      </w:r>
      <w:r w:rsidRPr="004C6E44">
        <w:rPr>
          <w:rFonts w:ascii="Times New Roman" w:hAnsi="Times New Roman"/>
          <w:color w:val="000000" w:themeColor="text1"/>
          <w:sz w:val="28"/>
          <w:szCs w:val="28"/>
        </w:rPr>
        <w:t xml:space="preserve"> Закон України. </w:t>
      </w:r>
      <w:r w:rsidRPr="00D15C6B">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 https://zakon.rada.gov.ua/laws/show/1861-17#Text</w:t>
      </w:r>
      <w:r w:rsidR="00D15C6B" w:rsidRPr="0087456B">
        <w:rPr>
          <w:rFonts w:ascii="Times New Roman" w:hAnsi="Times New Roman"/>
          <w:color w:val="000000" w:themeColor="text1"/>
          <w:sz w:val="28"/>
          <w:szCs w:val="28"/>
          <w:lang w:val="pl-PL"/>
        </w:rPr>
        <w:t>.</w:t>
      </w:r>
    </w:p>
    <w:p w:rsidR="00400832" w:rsidRPr="004C6E44" w:rsidRDefault="005D4875"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Про судоустрій і статус суддів :</w:t>
      </w:r>
      <w:r w:rsidR="00400832" w:rsidRPr="004C6E44">
        <w:rPr>
          <w:rFonts w:ascii="Times New Roman" w:hAnsi="Times New Roman"/>
          <w:color w:val="000000" w:themeColor="text1"/>
          <w:sz w:val="28"/>
          <w:szCs w:val="28"/>
        </w:rPr>
        <w:t xml:space="preserve"> Закон України</w:t>
      </w:r>
      <w:r w:rsidR="00D15C6B" w:rsidRPr="00D15C6B">
        <w:rPr>
          <w:rFonts w:ascii="Times New Roman" w:hAnsi="Times New Roman"/>
          <w:color w:val="000000" w:themeColor="text1"/>
          <w:sz w:val="28"/>
          <w:szCs w:val="28"/>
        </w:rPr>
        <w:t>.</w:t>
      </w:r>
      <w:r w:rsidR="00400832" w:rsidRPr="004C6E44">
        <w:rPr>
          <w:rFonts w:ascii="Times New Roman" w:hAnsi="Times New Roman"/>
          <w:color w:val="000000" w:themeColor="text1"/>
          <w:sz w:val="28"/>
          <w:szCs w:val="28"/>
        </w:rPr>
        <w:t xml:space="preserve"> </w:t>
      </w:r>
      <w:r w:rsidR="00400832" w:rsidRPr="00D15C6B">
        <w:rPr>
          <w:rFonts w:ascii="Times New Roman" w:hAnsi="Times New Roman"/>
          <w:color w:val="000000" w:themeColor="text1"/>
          <w:sz w:val="28"/>
          <w:szCs w:val="28"/>
          <w:lang w:val="pl-PL"/>
        </w:rPr>
        <w:t>URL</w:t>
      </w:r>
      <w:r w:rsidR="00400832" w:rsidRPr="004C6E44">
        <w:rPr>
          <w:rFonts w:ascii="Times New Roman" w:hAnsi="Times New Roman"/>
          <w:color w:val="000000" w:themeColor="text1"/>
          <w:sz w:val="28"/>
          <w:szCs w:val="28"/>
        </w:rPr>
        <w:t>: https://zakon.rada.gov.ua/laws/show/1402-19#Text</w:t>
      </w:r>
      <w:r w:rsidR="00D15C6B" w:rsidRPr="0087456B">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трудові колективи і підвищення їх ролі в управлінні підприємст</w:t>
      </w:r>
      <w:r w:rsidR="005D4875">
        <w:rPr>
          <w:rFonts w:ascii="Times New Roman" w:hAnsi="Times New Roman"/>
          <w:color w:val="000000" w:themeColor="text1"/>
          <w:sz w:val="28"/>
          <w:szCs w:val="28"/>
        </w:rPr>
        <w:t>вами, установами, організаціями :</w:t>
      </w:r>
      <w:r w:rsidRPr="004C6E44">
        <w:rPr>
          <w:rFonts w:ascii="Times New Roman" w:hAnsi="Times New Roman"/>
          <w:color w:val="000000" w:themeColor="text1"/>
          <w:sz w:val="28"/>
          <w:szCs w:val="28"/>
        </w:rPr>
        <w:t xml:space="preserve"> Закон України </w:t>
      </w:r>
      <w:r w:rsidRPr="004C6E44">
        <w:rPr>
          <w:rFonts w:ascii="Times New Roman" w:hAnsi="Times New Roman"/>
          <w:color w:val="000000" w:themeColor="text1"/>
          <w:sz w:val="28"/>
          <w:szCs w:val="28"/>
          <w:lang w:val="en-US"/>
        </w:rPr>
        <w:t>URL</w:t>
      </w:r>
      <w:r w:rsidRPr="004C6E44">
        <w:rPr>
          <w:rFonts w:ascii="Times New Roman" w:hAnsi="Times New Roman"/>
          <w:color w:val="000000" w:themeColor="text1"/>
          <w:sz w:val="28"/>
          <w:szCs w:val="28"/>
        </w:rPr>
        <w:t>:</w:t>
      </w:r>
      <w:r w:rsidRPr="004C6E44">
        <w:rPr>
          <w:color w:val="000000" w:themeColor="text1"/>
        </w:rPr>
        <w:t xml:space="preserve"> </w:t>
      </w:r>
      <w:r w:rsidRPr="004C6E44">
        <w:rPr>
          <w:rFonts w:ascii="Times New Roman" w:hAnsi="Times New Roman"/>
          <w:color w:val="000000" w:themeColor="text1"/>
          <w:sz w:val="28"/>
          <w:szCs w:val="28"/>
        </w:rPr>
        <w:t>https://zakon.rada.gov.ua/laws/show/v9500400-83#Text</w:t>
      </w:r>
      <w:r w:rsidR="005D4875" w:rsidRPr="005D4875">
        <w:rPr>
          <w:rFonts w:ascii="Times New Roman" w:hAnsi="Times New Roman"/>
          <w:color w:val="000000" w:themeColor="text1"/>
          <w:sz w:val="28"/>
          <w:szCs w:val="28"/>
          <w:lang w:val="ru-RU"/>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утворення Національної сл</w:t>
      </w:r>
      <w:r w:rsidR="005D4875">
        <w:rPr>
          <w:rFonts w:ascii="Times New Roman" w:hAnsi="Times New Roman"/>
          <w:color w:val="000000" w:themeColor="text1"/>
          <w:sz w:val="28"/>
          <w:szCs w:val="28"/>
        </w:rPr>
        <w:t>ужби посередництва і примирення</w:t>
      </w:r>
      <w:r w:rsidR="005D4875" w:rsidRPr="005D4875">
        <w:rPr>
          <w:rFonts w:ascii="Times New Roman" w:hAnsi="Times New Roman"/>
          <w:color w:val="000000" w:themeColor="text1"/>
          <w:sz w:val="28"/>
          <w:szCs w:val="28"/>
          <w:lang w:val="ru-RU"/>
        </w:rPr>
        <w:t xml:space="preserve"> </w:t>
      </w:r>
      <w:r w:rsidR="005D4875">
        <w:rPr>
          <w:rFonts w:ascii="Times New Roman" w:hAnsi="Times New Roman"/>
          <w:color w:val="000000" w:themeColor="text1"/>
          <w:sz w:val="28"/>
          <w:szCs w:val="28"/>
          <w:lang w:val="ru-RU"/>
        </w:rPr>
        <w:t>:</w:t>
      </w:r>
      <w:r w:rsidRPr="004C6E44">
        <w:rPr>
          <w:rFonts w:ascii="Times New Roman" w:hAnsi="Times New Roman"/>
          <w:color w:val="000000" w:themeColor="text1"/>
          <w:sz w:val="28"/>
          <w:szCs w:val="28"/>
        </w:rPr>
        <w:t xml:space="preserve"> Указ Президента України</w:t>
      </w:r>
      <w:r w:rsidR="00D15C6B" w:rsidRPr="00D15C6B">
        <w:rPr>
          <w:rFonts w:ascii="Times New Roman" w:hAnsi="Times New Roman"/>
          <w:color w:val="000000" w:themeColor="text1"/>
          <w:sz w:val="28"/>
          <w:szCs w:val="28"/>
          <w:lang w:val="ru-RU"/>
        </w:rPr>
        <w:t>.</w:t>
      </w:r>
      <w:r w:rsidRPr="004C6E44">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lang w:val="en-US"/>
        </w:rPr>
        <w:t>URL</w:t>
      </w:r>
      <w:r w:rsidRPr="004C6E44">
        <w:rPr>
          <w:rFonts w:ascii="Times New Roman" w:hAnsi="Times New Roman"/>
          <w:color w:val="000000" w:themeColor="text1"/>
          <w:sz w:val="28"/>
          <w:szCs w:val="28"/>
        </w:rPr>
        <w:t>:</w:t>
      </w:r>
      <w:r w:rsidRPr="004C6E44">
        <w:rPr>
          <w:color w:val="000000" w:themeColor="text1"/>
        </w:rPr>
        <w:t xml:space="preserve"> </w:t>
      </w:r>
      <w:r w:rsidRPr="004C6E44">
        <w:rPr>
          <w:rFonts w:ascii="Times New Roman" w:hAnsi="Times New Roman"/>
          <w:color w:val="000000" w:themeColor="text1"/>
          <w:sz w:val="28"/>
          <w:szCs w:val="28"/>
        </w:rPr>
        <w:t>https://zakon.rada.gov.ua/laws/show/1258/98#Text</w:t>
      </w:r>
      <w:r w:rsidR="00D15C6B" w:rsidRPr="00D15C6B">
        <w:rPr>
          <w:rFonts w:ascii="Times New Roman" w:hAnsi="Times New Roman"/>
          <w:color w:val="000000" w:themeColor="text1"/>
          <w:sz w:val="28"/>
          <w:szCs w:val="28"/>
          <w:lang w:val="ru-RU"/>
        </w:rPr>
        <w:t>.</w:t>
      </w:r>
    </w:p>
    <w:p w:rsidR="00D15C6B" w:rsidRPr="00D15C6B" w:rsidRDefault="00400832" w:rsidP="00D15C6B">
      <w:pPr>
        <w:numPr>
          <w:ilvl w:val="0"/>
          <w:numId w:val="25"/>
        </w:numPr>
        <w:tabs>
          <w:tab w:val="left" w:pos="993"/>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Про центральні органи виконавчої влади</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Закон України від 17.03.2011 № 3166-VI. </w:t>
      </w:r>
      <w:r w:rsidRPr="004C6E44">
        <w:rPr>
          <w:rFonts w:ascii="Times New Roman" w:hAnsi="Times New Roman"/>
          <w:color w:val="000000" w:themeColor="text1"/>
          <w:sz w:val="28"/>
          <w:szCs w:val="28"/>
          <w:lang w:val="en-US"/>
        </w:rPr>
        <w:t>URL</w:t>
      </w:r>
      <w:r w:rsidRPr="00D15C6B">
        <w:rPr>
          <w:rFonts w:ascii="Times New Roman" w:hAnsi="Times New Roman"/>
          <w:color w:val="000000" w:themeColor="text1"/>
          <w:sz w:val="28"/>
          <w:szCs w:val="28"/>
        </w:rPr>
        <w:t xml:space="preserve">: </w:t>
      </w:r>
      <w:hyperlink r:id="rId21" w:anchor="Text" w:history="1">
        <w:r w:rsidR="00D15C6B" w:rsidRPr="00D15C6B">
          <w:rPr>
            <w:rStyle w:val="af2"/>
            <w:rFonts w:ascii="Times New Roman" w:hAnsi="Times New Roman"/>
            <w:color w:val="000000" w:themeColor="text1"/>
            <w:sz w:val="28"/>
            <w:szCs w:val="28"/>
            <w:u w:val="none"/>
          </w:rPr>
          <w:t>https://zakon.rada.gov.ua/laws/show/3166-17#Text</w:t>
        </w:r>
      </w:hyperlink>
      <w:r w:rsidR="00D15C6B" w:rsidRPr="00D15C6B">
        <w:rPr>
          <w:rFonts w:ascii="Times New Roman" w:hAnsi="Times New Roman"/>
          <w:color w:val="000000" w:themeColor="text1"/>
          <w:sz w:val="28"/>
          <w:szCs w:val="28"/>
          <w:lang w:val="ru-RU"/>
        </w:rPr>
        <w:t>.</w:t>
      </w:r>
    </w:p>
    <w:p w:rsidR="00400832" w:rsidRPr="00D15C6B" w:rsidRDefault="00400832" w:rsidP="00D15C6B">
      <w:pPr>
        <w:numPr>
          <w:ilvl w:val="0"/>
          <w:numId w:val="25"/>
        </w:numPr>
        <w:tabs>
          <w:tab w:val="left" w:pos="993"/>
          <w:tab w:val="left" w:pos="1134"/>
        </w:tabs>
        <w:spacing w:after="0" w:line="360" w:lineRule="auto"/>
        <w:ind w:left="0" w:firstLine="709"/>
        <w:contextualSpacing/>
        <w:jc w:val="both"/>
        <w:rPr>
          <w:rFonts w:ascii="Times New Roman" w:hAnsi="Times New Roman"/>
          <w:color w:val="000000" w:themeColor="text1"/>
          <w:sz w:val="28"/>
          <w:szCs w:val="28"/>
        </w:rPr>
      </w:pPr>
      <w:r w:rsidRPr="00D15C6B">
        <w:rPr>
          <w:rFonts w:ascii="Times New Roman" w:hAnsi="Times New Roman"/>
          <w:color w:val="000000" w:themeColor="text1"/>
          <w:sz w:val="28"/>
          <w:szCs w:val="28"/>
        </w:rPr>
        <w:t>Рак Ю. Конфлікти у публічному управлін</w:t>
      </w:r>
      <w:r w:rsidR="00D15C6B" w:rsidRPr="00D15C6B">
        <w:rPr>
          <w:rFonts w:ascii="Times New Roman" w:hAnsi="Times New Roman"/>
          <w:color w:val="000000" w:themeColor="text1"/>
          <w:sz w:val="28"/>
          <w:szCs w:val="28"/>
        </w:rPr>
        <w:t>ні України</w:t>
      </w:r>
      <w:r w:rsidR="00D15C6B" w:rsidRPr="00D15C6B">
        <w:rPr>
          <w:rFonts w:ascii="Times New Roman" w:hAnsi="Times New Roman"/>
          <w:color w:val="000000" w:themeColor="text1"/>
          <w:sz w:val="28"/>
          <w:szCs w:val="28"/>
          <w:lang w:val="ru-RU"/>
        </w:rPr>
        <w:t xml:space="preserve"> </w:t>
      </w:r>
      <w:r w:rsidR="00D15C6B" w:rsidRPr="00D15C6B">
        <w:rPr>
          <w:rFonts w:ascii="Times New Roman" w:hAnsi="Times New Roman"/>
          <w:color w:val="000000" w:themeColor="text1"/>
          <w:sz w:val="28"/>
          <w:szCs w:val="28"/>
        </w:rPr>
        <w:t>: особливості та види.</w:t>
      </w:r>
      <w:r w:rsidRPr="00D15C6B">
        <w:rPr>
          <w:rFonts w:ascii="Times New Roman" w:hAnsi="Times New Roman"/>
          <w:color w:val="000000" w:themeColor="text1"/>
          <w:sz w:val="28"/>
          <w:szCs w:val="28"/>
        </w:rPr>
        <w:t xml:space="preserve"> </w:t>
      </w:r>
      <w:r w:rsidRPr="00D15C6B">
        <w:rPr>
          <w:rFonts w:ascii="Times New Roman" w:hAnsi="Times New Roman"/>
          <w:i/>
          <w:color w:val="000000" w:themeColor="text1"/>
          <w:sz w:val="28"/>
          <w:szCs w:val="28"/>
        </w:rPr>
        <w:t>Актуальні</w:t>
      </w:r>
      <w:r w:rsidR="00D15C6B" w:rsidRPr="00D15C6B">
        <w:rPr>
          <w:rFonts w:ascii="Times New Roman" w:hAnsi="Times New Roman"/>
          <w:i/>
          <w:color w:val="000000" w:themeColor="text1"/>
          <w:sz w:val="28"/>
          <w:szCs w:val="28"/>
        </w:rPr>
        <w:t xml:space="preserve"> проблеми державного управління</w:t>
      </w:r>
      <w:r w:rsidR="00D15C6B" w:rsidRPr="00D15C6B">
        <w:rPr>
          <w:rFonts w:ascii="Times New Roman" w:hAnsi="Times New Roman"/>
          <w:color w:val="000000" w:themeColor="text1"/>
          <w:sz w:val="28"/>
          <w:szCs w:val="28"/>
        </w:rPr>
        <w:t>. 2021.</w:t>
      </w:r>
      <w:r w:rsidR="00D15C6B" w:rsidRPr="005D4875">
        <w:rPr>
          <w:rFonts w:ascii="Times New Roman" w:hAnsi="Times New Roman"/>
          <w:color w:val="000000" w:themeColor="text1"/>
          <w:sz w:val="28"/>
          <w:szCs w:val="28"/>
          <w:lang w:val="ru-RU"/>
        </w:rPr>
        <w:t xml:space="preserve"> </w:t>
      </w:r>
      <w:r w:rsidR="00D15C6B" w:rsidRPr="00D15C6B">
        <w:rPr>
          <w:rFonts w:ascii="Times New Roman" w:hAnsi="Times New Roman"/>
          <w:color w:val="000000" w:themeColor="text1"/>
          <w:sz w:val="28"/>
          <w:szCs w:val="28"/>
        </w:rPr>
        <w:t>Том 1 № 82</w:t>
      </w:r>
      <w:r w:rsidR="00D15C6B" w:rsidRPr="005D4875">
        <w:rPr>
          <w:rFonts w:ascii="Times New Roman" w:hAnsi="Times New Roman"/>
          <w:color w:val="000000" w:themeColor="text1"/>
          <w:sz w:val="28"/>
          <w:szCs w:val="28"/>
          <w:lang w:val="ru-RU"/>
        </w:rPr>
        <w:t xml:space="preserve">. </w:t>
      </w:r>
      <w:r w:rsidR="00D15C6B" w:rsidRPr="00D15C6B">
        <w:rPr>
          <w:rFonts w:ascii="Times New Roman" w:hAnsi="Times New Roman"/>
          <w:color w:val="000000" w:themeColor="text1"/>
          <w:sz w:val="28"/>
          <w:szCs w:val="28"/>
          <w:lang w:val="en-US"/>
        </w:rPr>
        <w:t>C</w:t>
      </w:r>
      <w:r w:rsidRPr="00D15C6B">
        <w:rPr>
          <w:rFonts w:ascii="Times New Roman" w:hAnsi="Times New Roman"/>
          <w:color w:val="000000" w:themeColor="text1"/>
          <w:sz w:val="28"/>
          <w:szCs w:val="28"/>
        </w:rPr>
        <w:t>.</w:t>
      </w:r>
      <w:r w:rsidR="00D15C6B" w:rsidRPr="005D4875">
        <w:rPr>
          <w:rFonts w:ascii="Times New Roman" w:hAnsi="Times New Roman"/>
          <w:color w:val="000000" w:themeColor="text1"/>
          <w:sz w:val="28"/>
          <w:szCs w:val="28"/>
          <w:lang w:val="ru-RU"/>
        </w:rPr>
        <w:t xml:space="preserve"> </w:t>
      </w:r>
      <w:r w:rsidRPr="00D15C6B">
        <w:rPr>
          <w:rFonts w:ascii="Times New Roman" w:hAnsi="Times New Roman"/>
          <w:color w:val="000000" w:themeColor="text1"/>
          <w:sz w:val="28"/>
          <w:szCs w:val="28"/>
        </w:rPr>
        <w:t>42</w:t>
      </w:r>
      <w:r w:rsidR="001719DE" w:rsidRPr="004C6E44">
        <w:rPr>
          <w:rFonts w:ascii="Times New Roman" w:hAnsi="Times New Roman"/>
          <w:color w:val="000000" w:themeColor="text1"/>
          <w:sz w:val="28"/>
          <w:szCs w:val="28"/>
        </w:rPr>
        <w:t>–</w:t>
      </w:r>
      <w:r w:rsidRPr="00D15C6B">
        <w:rPr>
          <w:rFonts w:ascii="Times New Roman" w:hAnsi="Times New Roman"/>
          <w:color w:val="000000" w:themeColor="text1"/>
          <w:sz w:val="28"/>
          <w:szCs w:val="28"/>
        </w:rPr>
        <w:t>47. URL: http://uran.oridu.odessa.ua/article/view/229124</w:t>
      </w:r>
      <w:r w:rsidR="00D15C6B" w:rsidRPr="00D15C6B">
        <w:rPr>
          <w:rFonts w:ascii="Times New Roman" w:hAnsi="Times New Roman"/>
          <w:color w:val="000000" w:themeColor="text1"/>
          <w:sz w:val="28"/>
          <w:szCs w:val="28"/>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lastRenderedPageBreak/>
        <w:t xml:space="preserve">Регламент Ради бізнес-омбудсмена, затверджений Протоколом № 1 засідання Наглядової Ради бізнес-омбудсмена від 18.05.2015. </w:t>
      </w:r>
      <w:r w:rsidRPr="004C6E44">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 https://boi.org.ua/wp-content/uploads/2023/08/rules-of-procedure_boc-final_2023_ukr.pdf</w:t>
      </w:r>
      <w:r w:rsidR="00D15C6B" w:rsidRPr="00D15C6B">
        <w:rPr>
          <w:rFonts w:ascii="Times New Roman" w:hAnsi="Times New Roman"/>
          <w:color w:val="000000" w:themeColor="text1"/>
          <w:sz w:val="28"/>
          <w:szCs w:val="28"/>
          <w:lang w:val="pl-PL"/>
        </w:rPr>
        <w:t>.</w:t>
      </w:r>
    </w:p>
    <w:p w:rsidR="00D15C6B" w:rsidRPr="00D15C6B" w:rsidRDefault="00400832" w:rsidP="00D15C6B">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Р</w:t>
      </w:r>
      <w:r w:rsidR="00D15C6B">
        <w:rPr>
          <w:rFonts w:ascii="Times New Roman" w:hAnsi="Times New Roman"/>
          <w:color w:val="000000" w:themeColor="text1"/>
          <w:sz w:val="28"/>
          <w:szCs w:val="28"/>
        </w:rPr>
        <w:t>унессон</w:t>
      </w:r>
      <w:proofErr w:type="spellEnd"/>
      <w:r w:rsidR="00D15C6B">
        <w:rPr>
          <w:rFonts w:ascii="Times New Roman" w:hAnsi="Times New Roman"/>
          <w:color w:val="000000" w:themeColor="text1"/>
          <w:sz w:val="28"/>
          <w:szCs w:val="28"/>
        </w:rPr>
        <w:t xml:space="preserve"> Е. М., Гі М.-Л</w:t>
      </w:r>
      <w:r w:rsidRPr="004C6E44">
        <w:rPr>
          <w:rFonts w:ascii="Times New Roman" w:hAnsi="Times New Roman"/>
          <w:color w:val="000000" w:themeColor="text1"/>
          <w:sz w:val="28"/>
          <w:szCs w:val="28"/>
        </w:rPr>
        <w:t>. Медіація конфліктів і спорів у галузі корпор</w:t>
      </w:r>
      <w:r w:rsidR="00D15C6B">
        <w:rPr>
          <w:rFonts w:ascii="Times New Roman" w:hAnsi="Times New Roman"/>
          <w:color w:val="000000" w:themeColor="text1"/>
          <w:sz w:val="28"/>
          <w:szCs w:val="28"/>
        </w:rPr>
        <w:t>ативного управління. Вашингтон</w:t>
      </w:r>
      <w:r w:rsidR="00D15C6B" w:rsidRPr="00D15C6B">
        <w:rPr>
          <w:rFonts w:ascii="Times New Roman" w:hAnsi="Times New Roman"/>
          <w:color w:val="000000" w:themeColor="text1"/>
          <w:sz w:val="28"/>
          <w:szCs w:val="28"/>
        </w:rPr>
        <w:t>, 2007.</w:t>
      </w:r>
    </w:p>
    <w:p w:rsidR="00D15C6B" w:rsidRPr="00D15C6B" w:rsidRDefault="00400832" w:rsidP="00D15C6B">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D15C6B">
        <w:rPr>
          <w:rFonts w:ascii="Times New Roman" w:hAnsi="Times New Roman"/>
          <w:color w:val="000000" w:themeColor="text1"/>
          <w:sz w:val="28"/>
          <w:szCs w:val="28"/>
        </w:rPr>
        <w:t>Сазонова Т.</w:t>
      </w:r>
      <w:r w:rsidR="00D15C6B" w:rsidRPr="00D15C6B">
        <w:rPr>
          <w:rFonts w:ascii="Times New Roman" w:hAnsi="Times New Roman"/>
          <w:color w:val="000000" w:themeColor="text1"/>
          <w:sz w:val="28"/>
          <w:szCs w:val="28"/>
        </w:rPr>
        <w:t xml:space="preserve"> </w:t>
      </w:r>
      <w:r w:rsidRPr="00D15C6B">
        <w:rPr>
          <w:rFonts w:ascii="Times New Roman" w:hAnsi="Times New Roman"/>
          <w:color w:val="000000" w:themeColor="text1"/>
          <w:sz w:val="28"/>
          <w:szCs w:val="28"/>
        </w:rPr>
        <w:t>О., Шульженко І.В., Хавронюк В.Ю. Управління конфліктами як важливий елемент організаційно</w:t>
      </w:r>
      <w:r w:rsidR="00D15C6B">
        <w:rPr>
          <w:rFonts w:ascii="Times New Roman" w:hAnsi="Times New Roman"/>
          <w:color w:val="000000" w:themeColor="text1"/>
          <w:sz w:val="28"/>
          <w:szCs w:val="28"/>
        </w:rPr>
        <w:t>ї культури сучасної організації</w:t>
      </w:r>
      <w:r w:rsidR="00D15C6B" w:rsidRPr="00D15C6B">
        <w:rPr>
          <w:rFonts w:ascii="Times New Roman" w:hAnsi="Times New Roman"/>
          <w:color w:val="000000" w:themeColor="text1"/>
          <w:sz w:val="28"/>
          <w:szCs w:val="28"/>
        </w:rPr>
        <w:t>.</w:t>
      </w:r>
      <w:r w:rsidRPr="00D15C6B">
        <w:rPr>
          <w:rFonts w:ascii="Times New Roman" w:hAnsi="Times New Roman"/>
          <w:color w:val="000000" w:themeColor="text1"/>
          <w:sz w:val="28"/>
          <w:szCs w:val="28"/>
        </w:rPr>
        <w:t xml:space="preserve"> </w:t>
      </w:r>
      <w:r w:rsidRPr="00D15C6B">
        <w:rPr>
          <w:rFonts w:ascii="Times New Roman" w:hAnsi="Times New Roman"/>
          <w:i/>
          <w:color w:val="000000" w:themeColor="text1"/>
          <w:sz w:val="28"/>
          <w:szCs w:val="28"/>
        </w:rPr>
        <w:t>Економіка і управління пі</w:t>
      </w:r>
      <w:r w:rsidR="00D15C6B" w:rsidRPr="00D15C6B">
        <w:rPr>
          <w:rFonts w:ascii="Times New Roman" w:hAnsi="Times New Roman"/>
          <w:i/>
          <w:color w:val="000000" w:themeColor="text1"/>
          <w:sz w:val="28"/>
          <w:szCs w:val="28"/>
        </w:rPr>
        <w:t>дприємствами</w:t>
      </w:r>
      <w:r w:rsidR="00D15C6B" w:rsidRPr="00D15C6B">
        <w:rPr>
          <w:rFonts w:ascii="Times New Roman" w:hAnsi="Times New Roman"/>
          <w:color w:val="000000" w:themeColor="text1"/>
          <w:sz w:val="28"/>
          <w:szCs w:val="28"/>
        </w:rPr>
        <w:t>. 2020.</w:t>
      </w:r>
      <w:r w:rsidR="00D15C6B" w:rsidRPr="00D15C6B">
        <w:t xml:space="preserve"> </w:t>
      </w:r>
      <w:r w:rsidR="00D15C6B" w:rsidRPr="00D15C6B">
        <w:rPr>
          <w:rFonts w:ascii="Times New Roman" w:hAnsi="Times New Roman"/>
          <w:color w:val="000000" w:themeColor="text1"/>
          <w:sz w:val="28"/>
          <w:szCs w:val="28"/>
        </w:rPr>
        <w:t xml:space="preserve">Випуск 47. </w:t>
      </w:r>
      <w:r w:rsidR="00D15C6B" w:rsidRPr="00D15C6B">
        <w:rPr>
          <w:rFonts w:ascii="Times New Roman" w:hAnsi="Times New Roman"/>
          <w:color w:val="000000" w:themeColor="text1"/>
          <w:sz w:val="28"/>
          <w:szCs w:val="28"/>
          <w:lang w:val="en-US"/>
        </w:rPr>
        <w:t>C</w:t>
      </w:r>
      <w:r w:rsidRPr="00D15C6B">
        <w:rPr>
          <w:rFonts w:ascii="Times New Roman" w:hAnsi="Times New Roman"/>
          <w:color w:val="000000" w:themeColor="text1"/>
          <w:sz w:val="28"/>
          <w:szCs w:val="28"/>
        </w:rPr>
        <w:t>. 101</w:t>
      </w:r>
      <w:r w:rsidR="001719DE" w:rsidRPr="004C6E44">
        <w:rPr>
          <w:rFonts w:ascii="Times New Roman" w:hAnsi="Times New Roman"/>
          <w:color w:val="000000" w:themeColor="text1"/>
          <w:sz w:val="28"/>
          <w:szCs w:val="28"/>
        </w:rPr>
        <w:t>–</w:t>
      </w:r>
      <w:r w:rsidRPr="00D15C6B">
        <w:rPr>
          <w:rFonts w:ascii="Times New Roman" w:hAnsi="Times New Roman"/>
          <w:color w:val="000000" w:themeColor="text1"/>
          <w:sz w:val="28"/>
          <w:szCs w:val="28"/>
        </w:rPr>
        <w:t>105</w:t>
      </w:r>
      <w:r w:rsidR="00D15C6B" w:rsidRPr="00D15C6B">
        <w:rPr>
          <w:rFonts w:ascii="Times New Roman" w:hAnsi="Times New Roman"/>
          <w:color w:val="000000" w:themeColor="text1"/>
          <w:sz w:val="28"/>
          <w:szCs w:val="28"/>
        </w:rPr>
        <w:t>.</w:t>
      </w:r>
      <w:r w:rsidRPr="00D15C6B">
        <w:rPr>
          <w:rFonts w:ascii="Times New Roman" w:hAnsi="Times New Roman"/>
          <w:color w:val="000000" w:themeColor="text1"/>
          <w:sz w:val="28"/>
          <w:szCs w:val="28"/>
        </w:rPr>
        <w:t xml:space="preserve"> URL: http://www.market-infr.od.ua/j</w:t>
      </w:r>
      <w:r w:rsidR="00D15C6B">
        <w:rPr>
          <w:rFonts w:ascii="Times New Roman" w:hAnsi="Times New Roman"/>
          <w:color w:val="000000" w:themeColor="text1"/>
          <w:sz w:val="28"/>
          <w:szCs w:val="28"/>
        </w:rPr>
        <w:t>ournals/2020/47_2020_ukr/21.pdf</w:t>
      </w:r>
      <w:r w:rsidR="00D15C6B" w:rsidRPr="005D4875">
        <w:rPr>
          <w:rFonts w:ascii="Times New Roman" w:hAnsi="Times New Roman"/>
          <w:color w:val="000000" w:themeColor="text1"/>
          <w:sz w:val="28"/>
          <w:szCs w:val="28"/>
          <w:lang w:val="ru-RU"/>
        </w:rPr>
        <w:t>.</w:t>
      </w:r>
    </w:p>
    <w:p w:rsidR="00D15C6B" w:rsidRPr="00D15C6B" w:rsidRDefault="00400832" w:rsidP="00D15C6B">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D15C6B">
        <w:rPr>
          <w:rFonts w:ascii="Times New Roman" w:hAnsi="Times New Roman"/>
          <w:color w:val="000000" w:themeColor="text1"/>
          <w:sz w:val="28"/>
          <w:szCs w:val="28"/>
        </w:rPr>
        <w:t>Слюсарев</w:t>
      </w:r>
      <w:proofErr w:type="spellEnd"/>
      <w:r w:rsidRPr="00D15C6B">
        <w:rPr>
          <w:rFonts w:ascii="Times New Roman" w:hAnsi="Times New Roman"/>
          <w:color w:val="000000" w:themeColor="text1"/>
          <w:sz w:val="28"/>
          <w:szCs w:val="28"/>
        </w:rPr>
        <w:t xml:space="preserve"> І. О. Практичні аспекти управління конфліктами в системі місцевого самоврядування. </w:t>
      </w:r>
      <w:r w:rsidRPr="00D15C6B">
        <w:rPr>
          <w:rFonts w:ascii="Times New Roman" w:hAnsi="Times New Roman"/>
          <w:i/>
          <w:color w:val="000000" w:themeColor="text1"/>
          <w:sz w:val="28"/>
          <w:szCs w:val="28"/>
        </w:rPr>
        <w:t>Право та державне управління</w:t>
      </w:r>
      <w:r w:rsidR="00D15C6B" w:rsidRPr="00D15C6B">
        <w:rPr>
          <w:rFonts w:ascii="Times New Roman" w:hAnsi="Times New Roman"/>
          <w:color w:val="000000" w:themeColor="text1"/>
          <w:sz w:val="28"/>
          <w:szCs w:val="28"/>
        </w:rPr>
        <w:t xml:space="preserve">. 2019. № 4. </w:t>
      </w:r>
      <w:r w:rsidR="00D15C6B" w:rsidRPr="00D15C6B">
        <w:rPr>
          <w:rFonts w:ascii="Times New Roman" w:hAnsi="Times New Roman"/>
          <w:color w:val="000000" w:themeColor="text1"/>
          <w:sz w:val="28"/>
          <w:szCs w:val="28"/>
          <w:lang w:val="en-US"/>
        </w:rPr>
        <w:t xml:space="preserve">             </w:t>
      </w:r>
      <w:r w:rsidR="00D15C6B" w:rsidRPr="00D15C6B">
        <w:rPr>
          <w:rFonts w:ascii="Times New Roman" w:hAnsi="Times New Roman"/>
          <w:color w:val="000000" w:themeColor="text1"/>
          <w:sz w:val="28"/>
          <w:szCs w:val="28"/>
        </w:rPr>
        <w:t>С. 294</w:t>
      </w:r>
      <w:r w:rsidR="001719DE" w:rsidRPr="004C6E44">
        <w:rPr>
          <w:rFonts w:ascii="Times New Roman" w:hAnsi="Times New Roman"/>
          <w:color w:val="000000" w:themeColor="text1"/>
          <w:sz w:val="28"/>
          <w:szCs w:val="28"/>
        </w:rPr>
        <w:t>–</w:t>
      </w:r>
      <w:r w:rsidR="00D15C6B" w:rsidRPr="00D15C6B">
        <w:rPr>
          <w:rFonts w:ascii="Times New Roman" w:hAnsi="Times New Roman"/>
          <w:color w:val="000000" w:themeColor="text1"/>
          <w:sz w:val="28"/>
          <w:szCs w:val="28"/>
        </w:rPr>
        <w:t>298.</w:t>
      </w:r>
    </w:p>
    <w:p w:rsidR="00400832" w:rsidRPr="00D15C6B" w:rsidRDefault="00400832" w:rsidP="00D15C6B">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D15C6B">
        <w:rPr>
          <w:rFonts w:ascii="Times New Roman" w:hAnsi="Times New Roman"/>
          <w:color w:val="000000" w:themeColor="text1"/>
          <w:sz w:val="28"/>
          <w:szCs w:val="28"/>
        </w:rPr>
        <w:t>Слюсарев</w:t>
      </w:r>
      <w:proofErr w:type="spellEnd"/>
      <w:r w:rsidRPr="00D15C6B">
        <w:rPr>
          <w:rFonts w:ascii="Times New Roman" w:hAnsi="Times New Roman"/>
          <w:color w:val="000000" w:themeColor="text1"/>
          <w:sz w:val="28"/>
          <w:szCs w:val="28"/>
        </w:rPr>
        <w:t xml:space="preserve"> І.</w:t>
      </w:r>
      <w:r w:rsidR="00D15C6B" w:rsidRPr="00D15C6B">
        <w:rPr>
          <w:rFonts w:ascii="Times New Roman" w:hAnsi="Times New Roman"/>
          <w:color w:val="000000" w:themeColor="text1"/>
          <w:sz w:val="28"/>
          <w:szCs w:val="28"/>
          <w:lang w:val="ru-RU"/>
        </w:rPr>
        <w:t xml:space="preserve"> </w:t>
      </w:r>
      <w:r w:rsidRPr="00D15C6B">
        <w:rPr>
          <w:rFonts w:ascii="Times New Roman" w:hAnsi="Times New Roman"/>
          <w:color w:val="000000" w:themeColor="text1"/>
          <w:sz w:val="28"/>
          <w:szCs w:val="28"/>
        </w:rPr>
        <w:t xml:space="preserve">О. Управління соціальними конфліктами в публічній сфері. </w:t>
      </w:r>
      <w:r w:rsidRPr="00D15C6B">
        <w:rPr>
          <w:rFonts w:ascii="Times New Roman" w:hAnsi="Times New Roman"/>
          <w:i/>
          <w:color w:val="000000" w:themeColor="text1"/>
          <w:sz w:val="28"/>
          <w:szCs w:val="28"/>
        </w:rPr>
        <w:t>Вчені записки ТНУ імені В.</w:t>
      </w:r>
      <w:r w:rsidR="00D15C6B" w:rsidRPr="00D15C6B">
        <w:rPr>
          <w:rFonts w:ascii="Times New Roman" w:hAnsi="Times New Roman"/>
          <w:i/>
          <w:color w:val="000000" w:themeColor="text1"/>
          <w:sz w:val="28"/>
          <w:szCs w:val="28"/>
          <w:lang w:val="ru-RU"/>
        </w:rPr>
        <w:t xml:space="preserve"> </w:t>
      </w:r>
      <w:r w:rsidRPr="00D15C6B">
        <w:rPr>
          <w:rFonts w:ascii="Times New Roman" w:hAnsi="Times New Roman"/>
          <w:i/>
          <w:color w:val="000000" w:themeColor="text1"/>
          <w:sz w:val="28"/>
          <w:szCs w:val="28"/>
        </w:rPr>
        <w:t>І. Вернадського. Серія</w:t>
      </w:r>
      <w:r w:rsidR="00D15C6B" w:rsidRPr="00D15C6B">
        <w:rPr>
          <w:rFonts w:ascii="Times New Roman" w:hAnsi="Times New Roman"/>
          <w:color w:val="000000" w:themeColor="text1"/>
          <w:sz w:val="28"/>
          <w:szCs w:val="28"/>
          <w:lang w:val="ru-RU"/>
        </w:rPr>
        <w:t xml:space="preserve"> </w:t>
      </w:r>
      <w:r w:rsidRPr="00D15C6B">
        <w:rPr>
          <w:rFonts w:ascii="Times New Roman" w:hAnsi="Times New Roman"/>
          <w:color w:val="000000" w:themeColor="text1"/>
          <w:sz w:val="28"/>
          <w:szCs w:val="28"/>
        </w:rPr>
        <w:t xml:space="preserve">: </w:t>
      </w:r>
      <w:r w:rsidRPr="00D15C6B">
        <w:rPr>
          <w:rFonts w:ascii="Times New Roman" w:hAnsi="Times New Roman"/>
          <w:i/>
          <w:color w:val="000000" w:themeColor="text1"/>
          <w:sz w:val="28"/>
          <w:szCs w:val="28"/>
        </w:rPr>
        <w:t>Державне управління</w:t>
      </w:r>
      <w:r w:rsidRPr="00D15C6B">
        <w:rPr>
          <w:rFonts w:ascii="Times New Roman" w:hAnsi="Times New Roman"/>
          <w:color w:val="000000" w:themeColor="text1"/>
          <w:sz w:val="28"/>
          <w:szCs w:val="28"/>
        </w:rPr>
        <w:t xml:space="preserve">. </w:t>
      </w:r>
      <w:r w:rsidR="00D15C6B" w:rsidRPr="00D15C6B">
        <w:rPr>
          <w:rFonts w:ascii="Times New Roman" w:hAnsi="Times New Roman"/>
          <w:color w:val="000000" w:themeColor="text1"/>
          <w:sz w:val="28"/>
          <w:szCs w:val="28"/>
        </w:rPr>
        <w:t xml:space="preserve">2020. </w:t>
      </w:r>
      <w:r w:rsidRPr="00D15C6B">
        <w:rPr>
          <w:rFonts w:ascii="Times New Roman" w:hAnsi="Times New Roman"/>
          <w:color w:val="000000" w:themeColor="text1"/>
          <w:sz w:val="28"/>
          <w:szCs w:val="28"/>
        </w:rPr>
        <w:t>Том 31 (70) № 5</w:t>
      </w:r>
      <w:r w:rsidR="00D15C6B" w:rsidRPr="00D15C6B">
        <w:rPr>
          <w:rFonts w:ascii="Times New Roman" w:hAnsi="Times New Roman"/>
          <w:color w:val="000000" w:themeColor="text1"/>
          <w:sz w:val="28"/>
          <w:szCs w:val="28"/>
          <w:lang w:val="ru-RU"/>
        </w:rPr>
        <w:t>.</w:t>
      </w:r>
      <w:r w:rsidRPr="00D15C6B">
        <w:rPr>
          <w:rFonts w:ascii="Times New Roman" w:hAnsi="Times New Roman"/>
          <w:color w:val="000000" w:themeColor="text1"/>
          <w:sz w:val="28"/>
          <w:szCs w:val="28"/>
        </w:rPr>
        <w:t xml:space="preserve"> С. 122</w:t>
      </w:r>
      <w:r w:rsidR="001719DE" w:rsidRPr="004C6E44">
        <w:rPr>
          <w:rFonts w:ascii="Times New Roman" w:hAnsi="Times New Roman"/>
          <w:color w:val="000000" w:themeColor="text1"/>
          <w:sz w:val="28"/>
          <w:szCs w:val="28"/>
        </w:rPr>
        <w:t>–</w:t>
      </w:r>
      <w:r w:rsidRPr="00D15C6B">
        <w:rPr>
          <w:rFonts w:ascii="Times New Roman" w:hAnsi="Times New Roman"/>
          <w:color w:val="000000" w:themeColor="text1"/>
          <w:sz w:val="28"/>
          <w:szCs w:val="28"/>
        </w:rPr>
        <w:t>126.</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Сучасний словник іншомовних слів</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близько 20 тисяч слів і словосполучень; уклад. О. І. Скопненко, Т. В. Цимбалюк; за ред. Г. П. </w:t>
      </w:r>
      <w:proofErr w:type="spellStart"/>
      <w:r w:rsidRPr="004C6E44">
        <w:rPr>
          <w:rFonts w:ascii="Times New Roman" w:hAnsi="Times New Roman"/>
          <w:color w:val="000000" w:themeColor="text1"/>
          <w:sz w:val="28"/>
          <w:szCs w:val="28"/>
        </w:rPr>
        <w:t>Півторак</w:t>
      </w:r>
      <w:proofErr w:type="spellEnd"/>
      <w:r w:rsidRPr="004C6E44">
        <w:rPr>
          <w:rFonts w:ascii="Times New Roman" w:hAnsi="Times New Roman"/>
          <w:color w:val="000000" w:themeColor="text1"/>
          <w:sz w:val="28"/>
          <w:szCs w:val="28"/>
        </w:rPr>
        <w:t xml:space="preserve">; НАН України, Ін-т </w:t>
      </w:r>
      <w:proofErr w:type="spellStart"/>
      <w:r w:rsidRPr="004C6E44">
        <w:rPr>
          <w:rFonts w:ascii="Times New Roman" w:hAnsi="Times New Roman"/>
          <w:color w:val="000000" w:themeColor="text1"/>
          <w:sz w:val="28"/>
          <w:szCs w:val="28"/>
        </w:rPr>
        <w:t>мовознав</w:t>
      </w:r>
      <w:proofErr w:type="spellEnd"/>
      <w:r w:rsidRPr="004C6E44">
        <w:rPr>
          <w:rFonts w:ascii="Times New Roman" w:hAnsi="Times New Roman"/>
          <w:color w:val="000000" w:themeColor="text1"/>
          <w:sz w:val="28"/>
          <w:szCs w:val="28"/>
        </w:rPr>
        <w:t>. ім. О. О. Потебні. Київ</w:t>
      </w:r>
      <w:r w:rsidR="00D15C6B">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 Довіра, 2006. 790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Тертишна</w:t>
      </w:r>
      <w:proofErr w:type="spellEnd"/>
      <w:r w:rsidRPr="004C6E44">
        <w:rPr>
          <w:rFonts w:ascii="Times New Roman" w:hAnsi="Times New Roman"/>
          <w:color w:val="000000" w:themeColor="text1"/>
          <w:sz w:val="28"/>
          <w:szCs w:val="28"/>
        </w:rPr>
        <w:t xml:space="preserve"> О. А. Використання конструктивного ресурсу конфлікту в системі державної служби України</w:t>
      </w:r>
      <w:r w:rsidR="00D15C6B" w:rsidRPr="00D15C6B">
        <w:rPr>
          <w:rFonts w:ascii="Times New Roman" w:hAnsi="Times New Roman"/>
          <w:color w:val="000000" w:themeColor="text1"/>
          <w:sz w:val="28"/>
          <w:szCs w:val="28"/>
          <w:lang w:val="ru-RU"/>
        </w:rPr>
        <w:t xml:space="preserve"> </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автореф</w:t>
      </w:r>
      <w:proofErr w:type="spellEnd"/>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дис</w:t>
      </w:r>
      <w:proofErr w:type="spellEnd"/>
      <w:r w:rsidRPr="004C6E44">
        <w:rPr>
          <w:rFonts w:ascii="Times New Roman" w:hAnsi="Times New Roman"/>
          <w:color w:val="000000" w:themeColor="text1"/>
          <w:sz w:val="28"/>
          <w:szCs w:val="28"/>
        </w:rPr>
        <w:t xml:space="preserve">. ... </w:t>
      </w:r>
      <w:proofErr w:type="spellStart"/>
      <w:r w:rsidRPr="004C6E44">
        <w:rPr>
          <w:rFonts w:ascii="Times New Roman" w:hAnsi="Times New Roman"/>
          <w:color w:val="000000" w:themeColor="text1"/>
          <w:sz w:val="28"/>
          <w:szCs w:val="28"/>
        </w:rPr>
        <w:t>канд</w:t>
      </w:r>
      <w:proofErr w:type="spellEnd"/>
      <w:r w:rsidRPr="004C6E44">
        <w:rPr>
          <w:rFonts w:ascii="Times New Roman" w:hAnsi="Times New Roman"/>
          <w:color w:val="000000" w:themeColor="text1"/>
          <w:sz w:val="28"/>
          <w:szCs w:val="28"/>
        </w:rPr>
        <w:t xml:space="preserve">. наук з </w:t>
      </w:r>
      <w:proofErr w:type="spellStart"/>
      <w:r w:rsidRPr="004C6E44">
        <w:rPr>
          <w:rFonts w:ascii="Times New Roman" w:hAnsi="Times New Roman"/>
          <w:color w:val="000000" w:themeColor="text1"/>
          <w:sz w:val="28"/>
          <w:szCs w:val="28"/>
        </w:rPr>
        <w:t>держ</w:t>
      </w:r>
      <w:proofErr w:type="spellEnd"/>
      <w:r w:rsidRPr="004C6E44">
        <w:rPr>
          <w:rFonts w:ascii="Times New Roman" w:hAnsi="Times New Roman"/>
          <w:color w:val="000000" w:themeColor="text1"/>
          <w:sz w:val="28"/>
          <w:szCs w:val="28"/>
        </w:rPr>
        <w:t>. упр. Дніпропетровськ, 2010. 20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Тимофієв</w:t>
      </w:r>
      <w:proofErr w:type="spellEnd"/>
      <w:r w:rsidRPr="004C6E44">
        <w:rPr>
          <w:rFonts w:ascii="Times New Roman" w:hAnsi="Times New Roman"/>
          <w:color w:val="000000" w:themeColor="text1"/>
          <w:sz w:val="28"/>
          <w:szCs w:val="28"/>
        </w:rPr>
        <w:t xml:space="preserve"> В. Г. Управління конфліктами в діяльності державних службовців : </w:t>
      </w:r>
      <w:proofErr w:type="spellStart"/>
      <w:r w:rsidRPr="004C6E44">
        <w:rPr>
          <w:rFonts w:ascii="Times New Roman" w:hAnsi="Times New Roman"/>
          <w:color w:val="000000" w:themeColor="text1"/>
          <w:sz w:val="28"/>
          <w:szCs w:val="28"/>
        </w:rPr>
        <w:t>автореф</w:t>
      </w:r>
      <w:proofErr w:type="spellEnd"/>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дис</w:t>
      </w:r>
      <w:proofErr w:type="spellEnd"/>
      <w:r w:rsidRPr="004C6E44">
        <w:rPr>
          <w:rFonts w:ascii="Times New Roman" w:hAnsi="Times New Roman"/>
          <w:color w:val="000000" w:themeColor="text1"/>
          <w:sz w:val="28"/>
          <w:szCs w:val="28"/>
        </w:rPr>
        <w:t xml:space="preserve">. … </w:t>
      </w:r>
      <w:proofErr w:type="spellStart"/>
      <w:r w:rsidRPr="004C6E44">
        <w:rPr>
          <w:rFonts w:ascii="Times New Roman" w:hAnsi="Times New Roman"/>
          <w:color w:val="000000" w:themeColor="text1"/>
          <w:sz w:val="28"/>
          <w:szCs w:val="28"/>
        </w:rPr>
        <w:t>канд</w:t>
      </w:r>
      <w:proofErr w:type="spellEnd"/>
      <w:r w:rsidRPr="004C6E44">
        <w:rPr>
          <w:rFonts w:ascii="Times New Roman" w:hAnsi="Times New Roman"/>
          <w:color w:val="000000" w:themeColor="text1"/>
          <w:sz w:val="28"/>
          <w:szCs w:val="28"/>
        </w:rPr>
        <w:t xml:space="preserve">. наук з </w:t>
      </w:r>
      <w:proofErr w:type="spellStart"/>
      <w:r w:rsidRPr="004C6E44">
        <w:rPr>
          <w:rFonts w:ascii="Times New Roman" w:hAnsi="Times New Roman"/>
          <w:color w:val="000000" w:themeColor="text1"/>
          <w:sz w:val="28"/>
          <w:szCs w:val="28"/>
        </w:rPr>
        <w:t>держ</w:t>
      </w:r>
      <w:proofErr w:type="spellEnd"/>
      <w:r w:rsidRPr="004C6E44">
        <w:rPr>
          <w:rFonts w:ascii="Times New Roman" w:hAnsi="Times New Roman"/>
          <w:color w:val="000000" w:themeColor="text1"/>
          <w:sz w:val="28"/>
          <w:szCs w:val="28"/>
        </w:rPr>
        <w:t xml:space="preserve">. упр. Дніпропетровськ, 2006. </w:t>
      </w:r>
      <w:r w:rsidR="00D15C6B">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rPr>
        <w:t>20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 xml:space="preserve">Типове положення про службу управління персоналом державного органу. </w:t>
      </w:r>
      <w:r w:rsidRPr="001719DE">
        <w:rPr>
          <w:rFonts w:ascii="Times New Roman" w:hAnsi="Times New Roman"/>
          <w:color w:val="000000" w:themeColor="text1"/>
          <w:sz w:val="28"/>
          <w:szCs w:val="28"/>
          <w:lang w:val="pl-PL"/>
        </w:rPr>
        <w:t>URL</w:t>
      </w:r>
      <w:r w:rsidRPr="004C6E44">
        <w:rPr>
          <w:rFonts w:ascii="Times New Roman" w:hAnsi="Times New Roman"/>
          <w:color w:val="000000" w:themeColor="text1"/>
          <w:sz w:val="28"/>
          <w:szCs w:val="28"/>
        </w:rPr>
        <w:t>: https://zakon.rada.gov.ua/laws/show/z0438-16#Text</w:t>
      </w:r>
      <w:r w:rsidR="001719DE" w:rsidRPr="001719DE">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Управління контролю за реалі</w:t>
      </w:r>
      <w:r w:rsidR="004C6E44">
        <w:rPr>
          <w:rFonts w:ascii="Times New Roman" w:hAnsi="Times New Roman"/>
          <w:color w:val="000000" w:themeColor="text1"/>
          <w:sz w:val="28"/>
          <w:szCs w:val="28"/>
        </w:rPr>
        <w:t>зацією права на державну службу</w:t>
      </w:r>
      <w:r w:rsidR="004C6E44" w:rsidRPr="004C6E44">
        <w:rPr>
          <w:rFonts w:ascii="Times New Roman" w:hAnsi="Times New Roman"/>
          <w:color w:val="000000" w:themeColor="text1"/>
          <w:sz w:val="28"/>
          <w:szCs w:val="28"/>
          <w:lang w:val="ru-RU"/>
        </w:rPr>
        <w:t>.</w:t>
      </w:r>
      <w:r w:rsidR="004C6E44">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URL:</w:t>
      </w:r>
      <w:r w:rsidR="004C6E44" w:rsidRPr="004C6E44">
        <w:rPr>
          <w:rFonts w:ascii="Times New Roman" w:hAnsi="Times New Roman"/>
          <w:color w:val="000000" w:themeColor="text1"/>
          <w:sz w:val="28"/>
          <w:szCs w:val="28"/>
          <w:lang w:val="pl-PL"/>
        </w:rPr>
        <w:t xml:space="preserve"> </w:t>
      </w:r>
      <w:r w:rsidRPr="004C6E44">
        <w:rPr>
          <w:rFonts w:ascii="Times New Roman" w:hAnsi="Times New Roman"/>
          <w:color w:val="000000" w:themeColor="text1"/>
          <w:sz w:val="28"/>
          <w:szCs w:val="28"/>
        </w:rPr>
        <w:t>https://nads.gov.ua/upravlinnya-kontrolyu-za-realizaciyeyuprava-na-derzhavnu-sluzhbu-komanda-yaka-stoyit-na-zahisti-prav-derzhsluzhbovciv</w:t>
      </w:r>
      <w:r w:rsidR="004C6E44" w:rsidRPr="004C6E44">
        <w:rPr>
          <w:rFonts w:ascii="Times New Roman" w:hAnsi="Times New Roman"/>
          <w:color w:val="000000" w:themeColor="text1"/>
          <w:sz w:val="28"/>
          <w:szCs w:val="28"/>
          <w:lang w:val="pl-PL"/>
        </w:rPr>
        <w:t>.</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lastRenderedPageBreak/>
        <w:t xml:space="preserve">Управління конфліктами для потреб публічної служби: посібник і методичні рекомендації / Калениченко Т., Кисельова Т., </w:t>
      </w:r>
      <w:proofErr w:type="spellStart"/>
      <w:r w:rsidRPr="004C6E44">
        <w:rPr>
          <w:rFonts w:ascii="Times New Roman" w:hAnsi="Times New Roman"/>
          <w:color w:val="000000" w:themeColor="text1"/>
          <w:sz w:val="28"/>
          <w:szCs w:val="28"/>
        </w:rPr>
        <w:t>Копіна</w:t>
      </w:r>
      <w:proofErr w:type="spellEnd"/>
      <w:r w:rsidRPr="004C6E44">
        <w:rPr>
          <w:rFonts w:ascii="Times New Roman" w:hAnsi="Times New Roman"/>
          <w:color w:val="000000" w:themeColor="text1"/>
          <w:sz w:val="28"/>
          <w:szCs w:val="28"/>
        </w:rPr>
        <w:t xml:space="preserve"> А., Корабльова О., Проценко Д., за </w:t>
      </w:r>
      <w:proofErr w:type="spellStart"/>
      <w:r w:rsidRPr="004C6E44">
        <w:rPr>
          <w:rFonts w:ascii="Times New Roman" w:hAnsi="Times New Roman"/>
          <w:color w:val="000000" w:themeColor="text1"/>
          <w:sz w:val="28"/>
          <w:szCs w:val="28"/>
        </w:rPr>
        <w:t>заг</w:t>
      </w:r>
      <w:proofErr w:type="spellEnd"/>
      <w:r w:rsidRPr="004C6E44">
        <w:rPr>
          <w:rFonts w:ascii="Times New Roman" w:hAnsi="Times New Roman"/>
          <w:color w:val="000000" w:themeColor="text1"/>
          <w:sz w:val="28"/>
          <w:szCs w:val="28"/>
        </w:rPr>
        <w:t xml:space="preserve">. ред. Д. Проценко.  Київ: </w:t>
      </w:r>
      <w:proofErr w:type="spellStart"/>
      <w:r w:rsidRPr="004C6E44">
        <w:rPr>
          <w:rFonts w:ascii="Times New Roman" w:hAnsi="Times New Roman"/>
          <w:color w:val="000000" w:themeColor="text1"/>
          <w:sz w:val="28"/>
          <w:szCs w:val="28"/>
        </w:rPr>
        <w:t>Ваіте</w:t>
      </w:r>
      <w:proofErr w:type="spellEnd"/>
      <w:r w:rsidRPr="004C6E44">
        <w:rPr>
          <w:rFonts w:ascii="Times New Roman" w:hAnsi="Times New Roman"/>
          <w:color w:val="000000" w:themeColor="text1"/>
          <w:sz w:val="28"/>
          <w:szCs w:val="28"/>
        </w:rPr>
        <w:t>, 2021. 224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Федчун</w:t>
      </w:r>
      <w:proofErr w:type="spellEnd"/>
      <w:r w:rsidRPr="004C6E44">
        <w:rPr>
          <w:rFonts w:ascii="Times New Roman" w:hAnsi="Times New Roman"/>
          <w:color w:val="000000" w:themeColor="text1"/>
          <w:sz w:val="28"/>
          <w:szCs w:val="28"/>
        </w:rPr>
        <w:t xml:space="preserve"> Н.</w:t>
      </w:r>
      <w:r w:rsidR="004C6E44" w:rsidRPr="004C6E44">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О. Конфлікти в діяльності органів місцевого самоврядування: причини, шляхи розв’язання та прогнозування</w:t>
      </w:r>
      <w:r w:rsidR="004C6E44" w:rsidRPr="004C6E44">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автореф</w:t>
      </w:r>
      <w:proofErr w:type="spellEnd"/>
      <w:r w:rsidRPr="004C6E44">
        <w:rPr>
          <w:rFonts w:ascii="Times New Roman" w:hAnsi="Times New Roman"/>
          <w:color w:val="000000" w:themeColor="text1"/>
          <w:sz w:val="28"/>
          <w:szCs w:val="28"/>
        </w:rPr>
        <w:t xml:space="preserve">. </w:t>
      </w:r>
      <w:proofErr w:type="spellStart"/>
      <w:r w:rsidRPr="004C6E44">
        <w:rPr>
          <w:rFonts w:ascii="Times New Roman" w:hAnsi="Times New Roman"/>
          <w:color w:val="000000" w:themeColor="text1"/>
          <w:sz w:val="28"/>
          <w:szCs w:val="28"/>
        </w:rPr>
        <w:t>дис</w:t>
      </w:r>
      <w:proofErr w:type="spellEnd"/>
      <w:r w:rsidRPr="004C6E44">
        <w:rPr>
          <w:rFonts w:ascii="Times New Roman" w:hAnsi="Times New Roman"/>
          <w:color w:val="000000" w:themeColor="text1"/>
          <w:sz w:val="28"/>
          <w:szCs w:val="28"/>
        </w:rPr>
        <w:t xml:space="preserve">. … </w:t>
      </w:r>
      <w:proofErr w:type="spellStart"/>
      <w:r w:rsidRPr="004C6E44">
        <w:rPr>
          <w:rFonts w:ascii="Times New Roman" w:hAnsi="Times New Roman"/>
          <w:color w:val="000000" w:themeColor="text1"/>
          <w:sz w:val="28"/>
          <w:szCs w:val="28"/>
        </w:rPr>
        <w:t>к.держ.упр</w:t>
      </w:r>
      <w:proofErr w:type="spellEnd"/>
      <w:r w:rsidRPr="004C6E44">
        <w:rPr>
          <w:rFonts w:ascii="Times New Roman" w:hAnsi="Times New Roman"/>
          <w:color w:val="000000" w:themeColor="text1"/>
          <w:sz w:val="28"/>
          <w:szCs w:val="28"/>
        </w:rPr>
        <w:t>. Київ, 2009. 18 с.</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proofErr w:type="spellStart"/>
      <w:r w:rsidRPr="004C6E44">
        <w:rPr>
          <w:rFonts w:ascii="Times New Roman" w:hAnsi="Times New Roman"/>
          <w:color w:val="000000" w:themeColor="text1"/>
          <w:sz w:val="28"/>
          <w:szCs w:val="28"/>
        </w:rPr>
        <w:t>Ханик-Посполітак</w:t>
      </w:r>
      <w:proofErr w:type="spellEnd"/>
      <w:r w:rsidRPr="004C6E44">
        <w:rPr>
          <w:rFonts w:ascii="Times New Roman" w:hAnsi="Times New Roman"/>
          <w:color w:val="000000" w:themeColor="text1"/>
          <w:sz w:val="28"/>
          <w:szCs w:val="28"/>
        </w:rPr>
        <w:t xml:space="preserve"> Р. Інститут омбудсмена як альтернативний спосіб виріш</w:t>
      </w:r>
      <w:r w:rsidR="004C6E44">
        <w:rPr>
          <w:rFonts w:ascii="Times New Roman" w:hAnsi="Times New Roman"/>
          <w:color w:val="000000" w:themeColor="text1"/>
          <w:sz w:val="28"/>
          <w:szCs w:val="28"/>
        </w:rPr>
        <w:t>ення спорів в Україні</w:t>
      </w:r>
      <w:r w:rsidR="004C6E44" w:rsidRPr="004C6E44">
        <w:rPr>
          <w:rFonts w:ascii="Times New Roman" w:hAnsi="Times New Roman"/>
          <w:color w:val="000000" w:themeColor="text1"/>
          <w:sz w:val="28"/>
          <w:szCs w:val="28"/>
        </w:rPr>
        <w:t>.</w:t>
      </w:r>
      <w:r w:rsidRPr="004C6E44">
        <w:rPr>
          <w:rFonts w:ascii="Times New Roman" w:hAnsi="Times New Roman"/>
          <w:color w:val="000000" w:themeColor="text1"/>
          <w:sz w:val="28"/>
          <w:szCs w:val="28"/>
        </w:rPr>
        <w:t xml:space="preserve"> URL: http://ekmair.ukma.edu.ua/bitstream/handle/123456789/19006/KhanykPospolitak_Instytut_ombudsmena_yak_alternatyvnyi_sposib_vyrishennia_sporiv_v%20Ukraini.pdf?sequence=1&amp;isAllowed=y</w:t>
      </w:r>
      <w:r w:rsidR="004C6E44" w:rsidRPr="004C6E44">
        <w:rPr>
          <w:rFonts w:ascii="Times New Roman" w:hAnsi="Times New Roman"/>
          <w:color w:val="000000" w:themeColor="text1"/>
          <w:sz w:val="28"/>
          <w:szCs w:val="28"/>
        </w:rPr>
        <w:t>.</w:t>
      </w:r>
    </w:p>
    <w:p w:rsidR="00400832" w:rsidRPr="004C6E44" w:rsidRDefault="004C6E44"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Чабак Л. А.</w:t>
      </w:r>
      <w:r w:rsidRPr="004C6E44">
        <w:rPr>
          <w:rFonts w:ascii="Times New Roman" w:hAnsi="Times New Roman"/>
          <w:color w:val="000000" w:themeColor="text1"/>
          <w:sz w:val="28"/>
          <w:szCs w:val="28"/>
        </w:rPr>
        <w:t xml:space="preserve"> </w:t>
      </w:r>
      <w:r w:rsidR="00400832" w:rsidRPr="004C6E44">
        <w:rPr>
          <w:rFonts w:ascii="Times New Roman" w:hAnsi="Times New Roman"/>
          <w:color w:val="000000" w:themeColor="text1"/>
          <w:sz w:val="28"/>
          <w:szCs w:val="28"/>
        </w:rPr>
        <w:t>Маніпуляції в процесі ділової комунікації та під час ведення переговорів</w:t>
      </w:r>
      <w:r w:rsidRPr="004C6E44">
        <w:rPr>
          <w:rFonts w:ascii="Times New Roman" w:hAnsi="Times New Roman"/>
          <w:color w:val="000000" w:themeColor="text1"/>
          <w:sz w:val="28"/>
          <w:szCs w:val="28"/>
        </w:rPr>
        <w:t xml:space="preserve"> </w:t>
      </w:r>
      <w:r w:rsidR="00400832" w:rsidRPr="004C6E44">
        <w:rPr>
          <w:rFonts w:ascii="Times New Roman" w:hAnsi="Times New Roman"/>
          <w:color w:val="000000" w:themeColor="text1"/>
          <w:sz w:val="28"/>
          <w:szCs w:val="28"/>
        </w:rPr>
        <w:t xml:space="preserve">: </w:t>
      </w:r>
      <w:proofErr w:type="spellStart"/>
      <w:r w:rsidR="00400832" w:rsidRPr="004C6E44">
        <w:rPr>
          <w:rFonts w:ascii="Times New Roman" w:hAnsi="Times New Roman"/>
          <w:color w:val="000000" w:themeColor="text1"/>
          <w:sz w:val="28"/>
          <w:szCs w:val="28"/>
        </w:rPr>
        <w:t>навч</w:t>
      </w:r>
      <w:proofErr w:type="spellEnd"/>
      <w:r w:rsidR="00400832" w:rsidRPr="004C6E44">
        <w:rPr>
          <w:rFonts w:ascii="Times New Roman" w:hAnsi="Times New Roman"/>
          <w:color w:val="000000" w:themeColor="text1"/>
          <w:sz w:val="28"/>
          <w:szCs w:val="28"/>
        </w:rPr>
        <w:t xml:space="preserve">.-метод. посібник. </w:t>
      </w:r>
      <w:proofErr w:type="spellStart"/>
      <w:r w:rsidR="00400832" w:rsidRPr="004C6E44">
        <w:rPr>
          <w:rFonts w:ascii="Times New Roman" w:hAnsi="Times New Roman"/>
          <w:color w:val="000000" w:themeColor="text1"/>
          <w:sz w:val="28"/>
          <w:szCs w:val="28"/>
        </w:rPr>
        <w:t>Черніг</w:t>
      </w:r>
      <w:proofErr w:type="spellEnd"/>
      <w:r w:rsidR="00400832" w:rsidRPr="004C6E44">
        <w:rPr>
          <w:rFonts w:ascii="Times New Roman" w:hAnsi="Times New Roman"/>
          <w:color w:val="000000" w:themeColor="text1"/>
          <w:sz w:val="28"/>
          <w:szCs w:val="28"/>
        </w:rPr>
        <w:t xml:space="preserve">. центр перепідготовки та підвищення кваліфікації працівників органів </w:t>
      </w:r>
      <w:proofErr w:type="spellStart"/>
      <w:r w:rsidR="00400832" w:rsidRPr="004C6E44">
        <w:rPr>
          <w:rFonts w:ascii="Times New Roman" w:hAnsi="Times New Roman"/>
          <w:color w:val="000000" w:themeColor="text1"/>
          <w:sz w:val="28"/>
          <w:szCs w:val="28"/>
        </w:rPr>
        <w:t>держ</w:t>
      </w:r>
      <w:proofErr w:type="spellEnd"/>
      <w:r w:rsidR="00400832" w:rsidRPr="004C6E44">
        <w:rPr>
          <w:rFonts w:ascii="Times New Roman" w:hAnsi="Times New Roman"/>
          <w:color w:val="000000" w:themeColor="text1"/>
          <w:sz w:val="28"/>
          <w:szCs w:val="28"/>
        </w:rPr>
        <w:t xml:space="preserve">. влади, місцевого самоврядування, </w:t>
      </w:r>
      <w:proofErr w:type="spellStart"/>
      <w:r w:rsidR="00400832" w:rsidRPr="004C6E44">
        <w:rPr>
          <w:rFonts w:ascii="Times New Roman" w:hAnsi="Times New Roman"/>
          <w:color w:val="000000" w:themeColor="text1"/>
          <w:sz w:val="28"/>
          <w:szCs w:val="28"/>
        </w:rPr>
        <w:t>держ</w:t>
      </w:r>
      <w:proofErr w:type="spellEnd"/>
      <w:r w:rsidR="00400832" w:rsidRPr="004C6E44">
        <w:rPr>
          <w:rFonts w:ascii="Times New Roman" w:hAnsi="Times New Roman"/>
          <w:color w:val="000000" w:themeColor="text1"/>
          <w:sz w:val="28"/>
          <w:szCs w:val="28"/>
        </w:rPr>
        <w:t xml:space="preserve">. п-в, установ і </w:t>
      </w:r>
      <w:proofErr w:type="spellStart"/>
      <w:r w:rsidR="00400832" w:rsidRPr="004C6E44">
        <w:rPr>
          <w:rFonts w:ascii="Times New Roman" w:hAnsi="Times New Roman"/>
          <w:color w:val="000000" w:themeColor="text1"/>
          <w:sz w:val="28"/>
          <w:szCs w:val="28"/>
        </w:rPr>
        <w:t>орг</w:t>
      </w:r>
      <w:proofErr w:type="spellEnd"/>
      <w:r w:rsidR="00400832" w:rsidRPr="004C6E44">
        <w:rPr>
          <w:rFonts w:ascii="Times New Roman" w:hAnsi="Times New Roman"/>
          <w:color w:val="000000" w:themeColor="text1"/>
          <w:sz w:val="28"/>
          <w:szCs w:val="28"/>
        </w:rPr>
        <w:t>. Чернігів</w:t>
      </w:r>
      <w:r>
        <w:rPr>
          <w:rFonts w:ascii="Times New Roman" w:hAnsi="Times New Roman"/>
          <w:color w:val="000000" w:themeColor="text1"/>
          <w:sz w:val="28"/>
          <w:szCs w:val="28"/>
          <w:lang w:val="en-US"/>
        </w:rPr>
        <w:t xml:space="preserve"> </w:t>
      </w:r>
      <w:r w:rsidR="00400832" w:rsidRPr="004C6E44">
        <w:rPr>
          <w:rFonts w:ascii="Times New Roman" w:hAnsi="Times New Roman"/>
          <w:color w:val="000000" w:themeColor="text1"/>
          <w:sz w:val="28"/>
          <w:szCs w:val="28"/>
        </w:rPr>
        <w:t>: Сіверськ</w:t>
      </w:r>
      <w:r>
        <w:rPr>
          <w:rFonts w:ascii="Times New Roman" w:hAnsi="Times New Roman"/>
          <w:color w:val="000000" w:themeColor="text1"/>
          <w:sz w:val="28"/>
          <w:szCs w:val="28"/>
        </w:rPr>
        <w:t>ий центр післядипломної освіти</w:t>
      </w:r>
      <w:r>
        <w:rPr>
          <w:rFonts w:ascii="Times New Roman" w:hAnsi="Times New Roman"/>
          <w:color w:val="000000" w:themeColor="text1"/>
          <w:sz w:val="28"/>
          <w:szCs w:val="28"/>
          <w:lang w:val="en-US"/>
        </w:rPr>
        <w:t>, 2019.</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rPr>
      </w:pPr>
      <w:r w:rsidRPr="004C6E44">
        <w:rPr>
          <w:rFonts w:ascii="Times New Roman" w:hAnsi="Times New Roman"/>
          <w:color w:val="000000" w:themeColor="text1"/>
          <w:sz w:val="28"/>
          <w:szCs w:val="28"/>
        </w:rPr>
        <w:t>Як працює медіація та відновне правосуддя. Гро</w:t>
      </w:r>
      <w:r w:rsidR="004C6E44">
        <w:rPr>
          <w:rFonts w:ascii="Times New Roman" w:hAnsi="Times New Roman"/>
          <w:color w:val="000000" w:themeColor="text1"/>
          <w:sz w:val="28"/>
          <w:szCs w:val="28"/>
        </w:rPr>
        <w:t>мадський простір. URL: https://</w:t>
      </w:r>
      <w:r w:rsidRPr="004C6E44">
        <w:rPr>
          <w:rFonts w:ascii="Times New Roman" w:hAnsi="Times New Roman"/>
          <w:color w:val="000000" w:themeColor="text1"/>
          <w:sz w:val="28"/>
          <w:szCs w:val="28"/>
        </w:rPr>
        <w:t>www.prost</w:t>
      </w:r>
      <w:r w:rsidR="004C6E44">
        <w:rPr>
          <w:rFonts w:ascii="Times New Roman" w:hAnsi="Times New Roman"/>
          <w:color w:val="000000" w:themeColor="text1"/>
          <w:sz w:val="28"/>
          <w:szCs w:val="28"/>
        </w:rPr>
        <w:t>ir.ua/?library=yak-pratsyuje-</w:t>
      </w:r>
      <w:r w:rsidRPr="004C6E44">
        <w:rPr>
          <w:rFonts w:ascii="Times New Roman" w:hAnsi="Times New Roman"/>
          <w:color w:val="000000" w:themeColor="text1"/>
          <w:sz w:val="28"/>
          <w:szCs w:val="28"/>
        </w:rPr>
        <w:t>mediatsiya-ta-vidnovne-pravosuddya</w:t>
      </w:r>
      <w:r w:rsidR="004C6E44" w:rsidRPr="005D4875">
        <w:rPr>
          <w:rFonts w:ascii="Times New Roman" w:hAnsi="Times New Roman"/>
          <w:color w:val="000000" w:themeColor="text1"/>
          <w:sz w:val="28"/>
          <w:szCs w:val="28"/>
          <w:lang w:val="ru-RU"/>
        </w:rPr>
        <w:t>.</w:t>
      </w:r>
    </w:p>
    <w:p w:rsid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pl-PL"/>
        </w:rPr>
      </w:pPr>
      <w:r w:rsidRPr="004C6E44">
        <w:rPr>
          <w:rFonts w:ascii="Times New Roman" w:hAnsi="Times New Roman"/>
          <w:color w:val="000000" w:themeColor="text1"/>
          <w:sz w:val="28"/>
          <w:szCs w:val="28"/>
          <w:lang w:val="en-US"/>
        </w:rPr>
        <w:t>American Bar Association-</w:t>
      </w:r>
      <w:proofErr w:type="spellStart"/>
      <w:r w:rsidRPr="004C6E44">
        <w:rPr>
          <w:rFonts w:ascii="Times New Roman" w:hAnsi="Times New Roman"/>
          <w:color w:val="000000" w:themeColor="text1"/>
          <w:sz w:val="28"/>
          <w:szCs w:val="28"/>
          <w:lang w:val="en-US"/>
        </w:rPr>
        <w:t>Ombuds</w:t>
      </w:r>
      <w:proofErr w:type="spellEnd"/>
      <w:r w:rsidRPr="004C6E44">
        <w:rPr>
          <w:rFonts w:ascii="Times New Roman" w:hAnsi="Times New Roman"/>
          <w:color w:val="000000" w:themeColor="text1"/>
          <w:sz w:val="28"/>
          <w:szCs w:val="28"/>
          <w:lang w:val="en-US"/>
        </w:rPr>
        <w:t xml:space="preserve">. </w:t>
      </w:r>
      <w:proofErr w:type="spellStart"/>
      <w:proofErr w:type="gramStart"/>
      <w:r w:rsidRPr="004C6E44">
        <w:rPr>
          <w:rFonts w:ascii="Times New Roman" w:hAnsi="Times New Roman"/>
          <w:color w:val="000000" w:themeColor="text1"/>
          <w:sz w:val="28"/>
          <w:szCs w:val="28"/>
          <w:lang w:val="en-US"/>
        </w:rPr>
        <w:t>n.d</w:t>
      </w:r>
      <w:proofErr w:type="gramEnd"/>
      <w:r w:rsidRPr="004C6E44">
        <w:rPr>
          <w:rFonts w:ascii="Times New Roman" w:hAnsi="Times New Roman"/>
          <w:color w:val="000000" w:themeColor="text1"/>
          <w:sz w:val="28"/>
          <w:szCs w:val="28"/>
          <w:lang w:val="en-US"/>
        </w:rPr>
        <w:t>.</w:t>
      </w:r>
      <w:proofErr w:type="spellEnd"/>
      <w:r w:rsidRPr="004C6E44">
        <w:rPr>
          <w:rFonts w:ascii="Times New Roman" w:hAnsi="Times New Roman"/>
          <w:color w:val="000000" w:themeColor="text1"/>
          <w:sz w:val="28"/>
          <w:szCs w:val="28"/>
          <w:lang w:val="en-US"/>
        </w:rPr>
        <w:t xml:space="preserve"> Accessed August 16, 2021. </w:t>
      </w:r>
      <w:r w:rsidRPr="004C6E44">
        <w:rPr>
          <w:rFonts w:ascii="Times New Roman" w:hAnsi="Times New Roman"/>
          <w:color w:val="000000" w:themeColor="text1"/>
          <w:sz w:val="28"/>
          <w:szCs w:val="28"/>
          <w:lang w:val="pl-PL"/>
        </w:rPr>
        <w:t xml:space="preserve">URL: </w:t>
      </w:r>
      <w:r w:rsidR="004C6E44">
        <w:rPr>
          <w:rFonts w:ascii="Times New Roman" w:hAnsi="Times New Roman"/>
          <w:color w:val="000000" w:themeColor="text1"/>
          <w:sz w:val="28"/>
          <w:szCs w:val="28"/>
          <w:lang w:val="pl-PL"/>
        </w:rPr>
        <w:t>https://www.americanbar.org/en.</w:t>
      </w:r>
    </w:p>
    <w:p w:rsidR="00400832" w:rsidRPr="004C6E44" w:rsidRDefault="004C6E44"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pl-PL"/>
        </w:rPr>
      </w:pPr>
      <w:proofErr w:type="spellStart"/>
      <w:r w:rsidRPr="004C6E44">
        <w:rPr>
          <w:rFonts w:ascii="Times New Roman" w:hAnsi="Times New Roman"/>
          <w:color w:val="000000" w:themeColor="text1"/>
          <w:sz w:val="28"/>
          <w:szCs w:val="28"/>
          <w:lang w:val="en-US"/>
        </w:rPr>
        <w:t>Benedyk</w:t>
      </w:r>
      <w:proofErr w:type="spellEnd"/>
      <w:r w:rsidRPr="004C6E44">
        <w:rPr>
          <w:rFonts w:ascii="Times New Roman" w:hAnsi="Times New Roman"/>
          <w:color w:val="000000" w:themeColor="text1"/>
          <w:sz w:val="28"/>
          <w:szCs w:val="28"/>
          <w:lang w:val="en-US"/>
        </w:rPr>
        <w:t xml:space="preserve"> V. </w:t>
      </w:r>
      <w:r w:rsidR="00400832" w:rsidRPr="004C6E44">
        <w:rPr>
          <w:rFonts w:ascii="Times New Roman" w:hAnsi="Times New Roman"/>
          <w:color w:val="000000" w:themeColor="text1"/>
          <w:sz w:val="28"/>
          <w:szCs w:val="28"/>
          <w:lang w:val="en-US"/>
        </w:rPr>
        <w:t>Problems of determination of nature and concept of conflict of intere</w:t>
      </w:r>
      <w:r w:rsidRPr="004C6E44">
        <w:rPr>
          <w:rFonts w:ascii="Times New Roman" w:hAnsi="Times New Roman"/>
          <w:color w:val="000000" w:themeColor="text1"/>
          <w:sz w:val="28"/>
          <w:szCs w:val="28"/>
          <w:lang w:val="en-US"/>
        </w:rPr>
        <w:t>st in the Ukrainian legislation</w:t>
      </w:r>
      <w:r w:rsidR="00400832" w:rsidRPr="004C6E44">
        <w:rPr>
          <w:rFonts w:ascii="Times New Roman" w:hAnsi="Times New Roman"/>
          <w:color w:val="000000" w:themeColor="text1"/>
          <w:sz w:val="28"/>
          <w:szCs w:val="28"/>
          <w:lang w:val="en-US"/>
        </w:rPr>
        <w:t xml:space="preserve">. </w:t>
      </w:r>
      <w:proofErr w:type="spellStart"/>
      <w:r w:rsidR="00400832" w:rsidRPr="004C6E44">
        <w:rPr>
          <w:rFonts w:ascii="Times New Roman" w:hAnsi="Times New Roman"/>
          <w:i/>
          <w:color w:val="000000" w:themeColor="text1"/>
          <w:sz w:val="28"/>
          <w:szCs w:val="28"/>
          <w:lang w:val="en-US"/>
        </w:rPr>
        <w:t>Visegrad</w:t>
      </w:r>
      <w:proofErr w:type="spellEnd"/>
      <w:r w:rsidR="00400832" w:rsidRPr="004C6E44">
        <w:rPr>
          <w:rFonts w:ascii="Times New Roman" w:hAnsi="Times New Roman"/>
          <w:i/>
          <w:color w:val="000000" w:themeColor="text1"/>
          <w:sz w:val="28"/>
          <w:szCs w:val="28"/>
          <w:lang w:val="en-US"/>
        </w:rPr>
        <w:t xml:space="preserve"> Journal on Human Rights</w:t>
      </w:r>
      <w:r w:rsidR="00400832" w:rsidRPr="004C6E44">
        <w:rPr>
          <w:rFonts w:ascii="Times New Roman" w:hAnsi="Times New Roman"/>
          <w:color w:val="000000" w:themeColor="text1"/>
          <w:sz w:val="28"/>
          <w:szCs w:val="28"/>
          <w:lang w:val="en-US"/>
        </w:rPr>
        <w:t>.</w:t>
      </w:r>
      <w:r w:rsidRPr="004C6E44">
        <w:rPr>
          <w:rFonts w:ascii="Times New Roman" w:hAnsi="Times New Roman"/>
          <w:color w:val="000000" w:themeColor="text1"/>
          <w:sz w:val="28"/>
          <w:szCs w:val="28"/>
          <w:lang w:val="en-US"/>
        </w:rPr>
        <w:t xml:space="preserve"> 2017.</w:t>
      </w:r>
      <w:r>
        <w:rPr>
          <w:rFonts w:ascii="Times New Roman" w:hAnsi="Times New Roman"/>
          <w:color w:val="000000" w:themeColor="text1"/>
          <w:sz w:val="28"/>
          <w:szCs w:val="28"/>
          <w:lang w:val="en-US"/>
        </w:rPr>
        <w:t xml:space="preserve"> </w:t>
      </w:r>
      <w:r w:rsidR="00400832" w:rsidRPr="004C6E44">
        <w:rPr>
          <w:rFonts w:ascii="Times New Roman" w:hAnsi="Times New Roman"/>
          <w:color w:val="000000" w:themeColor="text1"/>
          <w:sz w:val="28"/>
          <w:szCs w:val="28"/>
          <w:lang w:val="en-US"/>
        </w:rPr>
        <w:t>№</w:t>
      </w:r>
      <w:r>
        <w:rPr>
          <w:rFonts w:ascii="Times New Roman" w:hAnsi="Times New Roman"/>
          <w:color w:val="000000" w:themeColor="text1"/>
          <w:sz w:val="28"/>
          <w:szCs w:val="28"/>
          <w:lang w:val="en-US"/>
        </w:rPr>
        <w:t xml:space="preserve"> </w:t>
      </w:r>
      <w:r w:rsidR="00400832" w:rsidRPr="004C6E44">
        <w:rPr>
          <w:rFonts w:ascii="Times New Roman" w:hAnsi="Times New Roman"/>
          <w:color w:val="000000" w:themeColor="text1"/>
          <w:sz w:val="28"/>
          <w:szCs w:val="28"/>
          <w:lang w:val="en-US"/>
        </w:rPr>
        <w:t xml:space="preserve">5. </w:t>
      </w:r>
      <w:proofErr w:type="gramStart"/>
      <w:r w:rsidR="00400832" w:rsidRPr="004C6E44">
        <w:rPr>
          <w:rFonts w:ascii="Times New Roman" w:hAnsi="Times New Roman"/>
          <w:color w:val="000000" w:themeColor="text1"/>
          <w:sz w:val="28"/>
          <w:szCs w:val="28"/>
          <w:lang w:val="en-US"/>
        </w:rPr>
        <w:t>Р.</w:t>
      </w:r>
      <w:r>
        <w:rPr>
          <w:rFonts w:ascii="Times New Roman" w:hAnsi="Times New Roman"/>
          <w:color w:val="000000" w:themeColor="text1"/>
          <w:sz w:val="28"/>
          <w:szCs w:val="28"/>
          <w:lang w:val="en-US"/>
        </w:rPr>
        <w:t xml:space="preserve"> </w:t>
      </w:r>
      <w:r w:rsidR="00400832" w:rsidRPr="004C6E44">
        <w:rPr>
          <w:rFonts w:ascii="Times New Roman" w:hAnsi="Times New Roman"/>
          <w:color w:val="000000" w:themeColor="text1"/>
          <w:sz w:val="28"/>
          <w:szCs w:val="28"/>
          <w:lang w:val="en-US"/>
        </w:rPr>
        <w:t>18</w:t>
      </w:r>
      <w:proofErr w:type="gramEnd"/>
      <w:r w:rsidR="001719DE" w:rsidRPr="004C6E44">
        <w:rPr>
          <w:rFonts w:ascii="Times New Roman" w:hAnsi="Times New Roman"/>
          <w:color w:val="000000" w:themeColor="text1"/>
          <w:sz w:val="28"/>
          <w:szCs w:val="28"/>
        </w:rPr>
        <w:t>–</w:t>
      </w:r>
      <w:r w:rsidR="00400832" w:rsidRPr="004C6E44">
        <w:rPr>
          <w:rFonts w:ascii="Times New Roman" w:hAnsi="Times New Roman"/>
          <w:color w:val="000000" w:themeColor="text1"/>
          <w:sz w:val="28"/>
          <w:szCs w:val="28"/>
          <w:lang w:val="en-US"/>
        </w:rPr>
        <w:t>24.</w:t>
      </w:r>
    </w:p>
    <w:p w:rsidR="00400832" w:rsidRPr="004C6E44" w:rsidRDefault="004C6E44"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en-US"/>
        </w:rPr>
      </w:pPr>
      <w:proofErr w:type="spellStart"/>
      <w:r>
        <w:rPr>
          <w:rFonts w:ascii="Times New Roman" w:hAnsi="Times New Roman"/>
          <w:color w:val="000000" w:themeColor="text1"/>
          <w:sz w:val="28"/>
          <w:szCs w:val="28"/>
          <w:lang w:val="en-US"/>
        </w:rPr>
        <w:t>Dolder</w:t>
      </w:r>
      <w:proofErr w:type="spellEnd"/>
      <w:r>
        <w:rPr>
          <w:rFonts w:ascii="Times New Roman" w:hAnsi="Times New Roman"/>
          <w:color w:val="000000" w:themeColor="text1"/>
          <w:sz w:val="28"/>
          <w:szCs w:val="28"/>
          <w:lang w:val="en-US"/>
        </w:rPr>
        <w:t xml:space="preserve"> C. </w:t>
      </w:r>
      <w:r w:rsidR="00400832" w:rsidRPr="004C6E44">
        <w:rPr>
          <w:rFonts w:ascii="Times New Roman" w:hAnsi="Times New Roman"/>
          <w:color w:val="000000" w:themeColor="text1"/>
          <w:sz w:val="28"/>
          <w:szCs w:val="28"/>
          <w:lang w:val="en-US"/>
        </w:rPr>
        <w:t xml:space="preserve">The contribution of mediation to workplace justice. </w:t>
      </w:r>
      <w:r w:rsidR="00400832" w:rsidRPr="004C6E44">
        <w:rPr>
          <w:rFonts w:ascii="Times New Roman" w:hAnsi="Times New Roman"/>
          <w:i/>
          <w:color w:val="000000" w:themeColor="text1"/>
          <w:sz w:val="28"/>
          <w:szCs w:val="28"/>
          <w:lang w:val="en-US"/>
        </w:rPr>
        <w:t>Industrial Law Journal</w:t>
      </w:r>
      <w:r>
        <w:rPr>
          <w:rFonts w:ascii="Times New Roman" w:hAnsi="Times New Roman"/>
          <w:color w:val="000000" w:themeColor="text1"/>
          <w:sz w:val="28"/>
          <w:szCs w:val="28"/>
          <w:lang w:val="en-US"/>
        </w:rPr>
        <w:t xml:space="preserve">. 2004. </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33 (4). P. 320</w:t>
      </w:r>
      <w:r w:rsidR="001719DE" w:rsidRPr="004C6E44">
        <w:rPr>
          <w:rFonts w:ascii="Times New Roman" w:hAnsi="Times New Roman"/>
          <w:color w:val="000000" w:themeColor="text1"/>
          <w:sz w:val="28"/>
          <w:szCs w:val="28"/>
        </w:rPr>
        <w:t>–</w:t>
      </w:r>
      <w:r w:rsidR="00400832" w:rsidRPr="004C6E44">
        <w:rPr>
          <w:rFonts w:ascii="Times New Roman" w:hAnsi="Times New Roman"/>
          <w:color w:val="000000" w:themeColor="text1"/>
          <w:sz w:val="28"/>
          <w:szCs w:val="28"/>
          <w:lang w:val="en-US"/>
        </w:rPr>
        <w:t>342.</w:t>
      </w:r>
    </w:p>
    <w:p w:rsidR="00400832" w:rsidRPr="004C6E44" w:rsidRDefault="0087456B"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en-US"/>
        </w:rPr>
        <w:t>Gap-</w:t>
      </w:r>
      <w:r>
        <w:rPr>
          <w:rFonts w:ascii="Times New Roman" w:hAnsi="Times New Roman"/>
          <w:color w:val="000000" w:themeColor="text1"/>
          <w:sz w:val="28"/>
          <w:szCs w:val="28"/>
        </w:rPr>
        <w:t>а</w:t>
      </w:r>
      <w:proofErr w:type="spellStart"/>
      <w:r w:rsidR="00400832" w:rsidRPr="004C6E44">
        <w:rPr>
          <w:rFonts w:ascii="Times New Roman" w:hAnsi="Times New Roman"/>
          <w:color w:val="000000" w:themeColor="text1"/>
          <w:sz w:val="28"/>
          <w:szCs w:val="28"/>
          <w:lang w:val="en-US"/>
        </w:rPr>
        <w:t>наліз</w:t>
      </w:r>
      <w:proofErr w:type="spellEnd"/>
      <w:r w:rsidR="00400832" w:rsidRPr="004C6E44">
        <w:rPr>
          <w:rFonts w:ascii="Times New Roman" w:hAnsi="Times New Roman"/>
          <w:color w:val="000000" w:themeColor="text1"/>
          <w:sz w:val="28"/>
          <w:szCs w:val="28"/>
          <w:lang w:val="en-US"/>
        </w:rPr>
        <w:t xml:space="preserve"> </w:t>
      </w:r>
      <w:proofErr w:type="spellStart"/>
      <w:r w:rsidR="00400832" w:rsidRPr="004C6E44">
        <w:rPr>
          <w:rFonts w:ascii="Times New Roman" w:hAnsi="Times New Roman"/>
          <w:color w:val="000000" w:themeColor="text1"/>
          <w:sz w:val="28"/>
          <w:szCs w:val="28"/>
          <w:lang w:val="en-US"/>
        </w:rPr>
        <w:t>впроваджен</w:t>
      </w:r>
      <w:r w:rsidR="004C6E44">
        <w:rPr>
          <w:rFonts w:ascii="Times New Roman" w:hAnsi="Times New Roman"/>
          <w:color w:val="000000" w:themeColor="text1"/>
          <w:sz w:val="28"/>
          <w:szCs w:val="28"/>
          <w:lang w:val="en-US"/>
        </w:rPr>
        <w:t>ня</w:t>
      </w:r>
      <w:proofErr w:type="spellEnd"/>
      <w:r w:rsidR="004C6E44">
        <w:rPr>
          <w:rFonts w:ascii="Times New Roman" w:hAnsi="Times New Roman"/>
          <w:color w:val="000000" w:themeColor="text1"/>
          <w:sz w:val="28"/>
          <w:szCs w:val="28"/>
          <w:lang w:val="en-US"/>
        </w:rPr>
        <w:t xml:space="preserve"> </w:t>
      </w:r>
      <w:proofErr w:type="spellStart"/>
      <w:r w:rsidR="004C6E44">
        <w:rPr>
          <w:rFonts w:ascii="Times New Roman" w:hAnsi="Times New Roman"/>
          <w:color w:val="000000" w:themeColor="text1"/>
          <w:sz w:val="28"/>
          <w:szCs w:val="28"/>
          <w:lang w:val="en-US"/>
        </w:rPr>
        <w:t>інституту</w:t>
      </w:r>
      <w:proofErr w:type="spellEnd"/>
      <w:r w:rsidR="004C6E44">
        <w:rPr>
          <w:rFonts w:ascii="Times New Roman" w:hAnsi="Times New Roman"/>
          <w:color w:val="000000" w:themeColor="text1"/>
          <w:sz w:val="28"/>
          <w:szCs w:val="28"/>
          <w:lang w:val="en-US"/>
        </w:rPr>
        <w:t xml:space="preserve"> </w:t>
      </w:r>
      <w:proofErr w:type="spellStart"/>
      <w:r w:rsidR="004C6E44">
        <w:rPr>
          <w:rFonts w:ascii="Times New Roman" w:hAnsi="Times New Roman"/>
          <w:color w:val="000000" w:themeColor="text1"/>
          <w:sz w:val="28"/>
          <w:szCs w:val="28"/>
          <w:lang w:val="en-US"/>
        </w:rPr>
        <w:t>медіації</w:t>
      </w:r>
      <w:proofErr w:type="spellEnd"/>
      <w:r w:rsidR="004C6E44">
        <w:rPr>
          <w:rFonts w:ascii="Times New Roman" w:hAnsi="Times New Roman"/>
          <w:color w:val="000000" w:themeColor="text1"/>
          <w:sz w:val="28"/>
          <w:szCs w:val="28"/>
          <w:lang w:val="en-US"/>
        </w:rPr>
        <w:t xml:space="preserve"> в </w:t>
      </w:r>
      <w:proofErr w:type="spellStart"/>
      <w:r w:rsidR="004C6E44">
        <w:rPr>
          <w:rFonts w:ascii="Times New Roman" w:hAnsi="Times New Roman"/>
          <w:color w:val="000000" w:themeColor="text1"/>
          <w:sz w:val="28"/>
          <w:szCs w:val="28"/>
          <w:lang w:val="en-US"/>
        </w:rPr>
        <w:t>Україні</w:t>
      </w:r>
      <w:proofErr w:type="spellEnd"/>
      <w:r w:rsidR="004C6E44">
        <w:rPr>
          <w:rFonts w:ascii="Times New Roman" w:hAnsi="Times New Roman"/>
          <w:color w:val="000000" w:themeColor="text1"/>
          <w:sz w:val="28"/>
          <w:szCs w:val="28"/>
          <w:lang w:val="en-US"/>
        </w:rPr>
        <w:t xml:space="preserve"> </w:t>
      </w:r>
      <w:r w:rsidR="004C6E44">
        <w:rPr>
          <w:rFonts w:ascii="Times New Roman" w:hAnsi="Times New Roman"/>
          <w:color w:val="000000" w:themeColor="text1"/>
          <w:sz w:val="28"/>
          <w:szCs w:val="28"/>
        </w:rPr>
        <w:t>/</w:t>
      </w:r>
      <w:r w:rsidR="00400832" w:rsidRPr="004C6E44">
        <w:rPr>
          <w:rFonts w:ascii="Times New Roman" w:hAnsi="Times New Roman"/>
          <w:color w:val="000000" w:themeColor="text1"/>
          <w:sz w:val="28"/>
          <w:szCs w:val="28"/>
          <w:lang w:val="en-US"/>
        </w:rPr>
        <w:t xml:space="preserve"> </w:t>
      </w:r>
      <w:proofErr w:type="spellStart"/>
      <w:r w:rsidR="00400832" w:rsidRPr="004C6E44">
        <w:rPr>
          <w:rFonts w:ascii="Times New Roman" w:hAnsi="Times New Roman"/>
          <w:color w:val="000000" w:themeColor="text1"/>
          <w:sz w:val="28"/>
          <w:szCs w:val="28"/>
          <w:lang w:val="en-US"/>
        </w:rPr>
        <w:t>Берт</w:t>
      </w:r>
      <w:proofErr w:type="spellEnd"/>
      <w:r w:rsidR="00400832" w:rsidRPr="004C6E44">
        <w:rPr>
          <w:rFonts w:ascii="Times New Roman" w:hAnsi="Times New Roman"/>
          <w:color w:val="000000" w:themeColor="text1"/>
          <w:sz w:val="28"/>
          <w:szCs w:val="28"/>
          <w:lang w:val="en-US"/>
        </w:rPr>
        <w:t xml:space="preserve"> </w:t>
      </w:r>
      <w:proofErr w:type="spellStart"/>
      <w:r w:rsidR="00400832" w:rsidRPr="004C6E44">
        <w:rPr>
          <w:rFonts w:ascii="Times New Roman" w:hAnsi="Times New Roman"/>
          <w:color w:val="000000" w:themeColor="text1"/>
          <w:sz w:val="28"/>
          <w:szCs w:val="28"/>
          <w:lang w:val="en-US"/>
        </w:rPr>
        <w:t>Маан</w:t>
      </w:r>
      <w:proofErr w:type="spellEnd"/>
      <w:r w:rsidR="00400832" w:rsidRPr="004C6E44">
        <w:rPr>
          <w:rFonts w:ascii="Times New Roman" w:hAnsi="Times New Roman"/>
          <w:color w:val="000000" w:themeColor="text1"/>
          <w:sz w:val="28"/>
          <w:szCs w:val="28"/>
          <w:lang w:val="en-US"/>
        </w:rPr>
        <w:t xml:space="preserve">, </w:t>
      </w:r>
      <w:proofErr w:type="spellStart"/>
      <w:r w:rsidR="00400832" w:rsidRPr="004C6E44">
        <w:rPr>
          <w:rFonts w:ascii="Times New Roman" w:hAnsi="Times New Roman"/>
          <w:color w:val="000000" w:themeColor="text1"/>
          <w:sz w:val="28"/>
          <w:szCs w:val="28"/>
          <w:lang w:val="en-US"/>
        </w:rPr>
        <w:t>Ремко</w:t>
      </w:r>
      <w:proofErr w:type="spellEnd"/>
      <w:r w:rsidR="00400832" w:rsidRPr="004C6E44">
        <w:rPr>
          <w:rFonts w:ascii="Times New Roman" w:hAnsi="Times New Roman"/>
          <w:color w:val="000000" w:themeColor="text1"/>
          <w:sz w:val="28"/>
          <w:szCs w:val="28"/>
          <w:lang w:val="en-US"/>
        </w:rPr>
        <w:t xml:space="preserve"> </w:t>
      </w:r>
      <w:proofErr w:type="spellStart"/>
      <w:r w:rsidR="00400832" w:rsidRPr="004C6E44">
        <w:rPr>
          <w:rFonts w:ascii="Times New Roman" w:hAnsi="Times New Roman"/>
          <w:color w:val="000000" w:themeColor="text1"/>
          <w:sz w:val="28"/>
          <w:szCs w:val="28"/>
          <w:lang w:val="en-US"/>
        </w:rPr>
        <w:t>ван</w:t>
      </w:r>
      <w:proofErr w:type="spellEnd"/>
      <w:r w:rsidR="00400832" w:rsidRPr="004C6E44">
        <w:rPr>
          <w:rFonts w:ascii="Times New Roman" w:hAnsi="Times New Roman"/>
          <w:color w:val="000000" w:themeColor="text1"/>
          <w:sz w:val="28"/>
          <w:szCs w:val="28"/>
          <w:lang w:val="en-US"/>
        </w:rPr>
        <w:t xml:space="preserve"> </w:t>
      </w:r>
      <w:proofErr w:type="spellStart"/>
      <w:r w:rsidR="00400832" w:rsidRPr="004C6E44">
        <w:rPr>
          <w:rFonts w:ascii="Times New Roman" w:hAnsi="Times New Roman"/>
          <w:color w:val="000000" w:themeColor="text1"/>
          <w:sz w:val="28"/>
          <w:szCs w:val="28"/>
          <w:lang w:val="en-US"/>
        </w:rPr>
        <w:t>Рі</w:t>
      </w:r>
      <w:proofErr w:type="spellEnd"/>
      <w:r w:rsidR="00400832" w:rsidRPr="004C6E44">
        <w:rPr>
          <w:rFonts w:ascii="Times New Roman" w:hAnsi="Times New Roman"/>
          <w:color w:val="000000" w:themeColor="text1"/>
          <w:sz w:val="28"/>
          <w:szCs w:val="28"/>
          <w:lang w:val="en-US"/>
        </w:rPr>
        <w:t xml:space="preserve">, А. </w:t>
      </w:r>
      <w:proofErr w:type="spellStart"/>
      <w:r w:rsidR="00400832" w:rsidRPr="004C6E44">
        <w:rPr>
          <w:rFonts w:ascii="Times New Roman" w:hAnsi="Times New Roman"/>
          <w:color w:val="000000" w:themeColor="text1"/>
          <w:sz w:val="28"/>
          <w:szCs w:val="28"/>
          <w:lang w:val="en-US"/>
        </w:rPr>
        <w:t>Сергєєва</w:t>
      </w:r>
      <w:proofErr w:type="spellEnd"/>
      <w:r w:rsidR="00400832" w:rsidRPr="004C6E44">
        <w:rPr>
          <w:rFonts w:ascii="Times New Roman" w:hAnsi="Times New Roman"/>
          <w:color w:val="000000" w:themeColor="text1"/>
          <w:sz w:val="28"/>
          <w:szCs w:val="28"/>
          <w:lang w:val="en-US"/>
        </w:rPr>
        <w:t>, С.</w:t>
      </w:r>
      <w:r w:rsidR="004C6E44">
        <w:rPr>
          <w:rFonts w:ascii="Times New Roman" w:hAnsi="Times New Roman"/>
          <w:color w:val="000000" w:themeColor="text1"/>
          <w:sz w:val="28"/>
          <w:szCs w:val="28"/>
        </w:rPr>
        <w:t xml:space="preserve"> </w:t>
      </w:r>
      <w:proofErr w:type="spellStart"/>
      <w:r w:rsidR="00400832" w:rsidRPr="004C6E44">
        <w:rPr>
          <w:rFonts w:ascii="Times New Roman" w:hAnsi="Times New Roman"/>
          <w:color w:val="000000" w:themeColor="text1"/>
          <w:sz w:val="28"/>
          <w:szCs w:val="28"/>
          <w:lang w:val="en-US"/>
        </w:rPr>
        <w:t>Сергєєва</w:t>
      </w:r>
      <w:proofErr w:type="spellEnd"/>
      <w:r w:rsidR="00400832" w:rsidRPr="004C6E44">
        <w:rPr>
          <w:rFonts w:ascii="Times New Roman" w:hAnsi="Times New Roman"/>
          <w:color w:val="000000" w:themeColor="text1"/>
          <w:sz w:val="28"/>
          <w:szCs w:val="28"/>
          <w:lang w:val="en-US"/>
        </w:rPr>
        <w:t xml:space="preserve">, Л. </w:t>
      </w:r>
      <w:proofErr w:type="spellStart"/>
      <w:r w:rsidR="00400832" w:rsidRPr="004C6E44">
        <w:rPr>
          <w:rFonts w:ascii="Times New Roman" w:hAnsi="Times New Roman"/>
          <w:color w:val="000000" w:themeColor="text1"/>
          <w:sz w:val="28"/>
          <w:szCs w:val="28"/>
          <w:lang w:val="en-US"/>
        </w:rPr>
        <w:t>Романадзе</w:t>
      </w:r>
      <w:proofErr w:type="spellEnd"/>
      <w:r w:rsidR="00400832" w:rsidRPr="004C6E44">
        <w:rPr>
          <w:rFonts w:ascii="Times New Roman" w:hAnsi="Times New Roman"/>
          <w:color w:val="000000" w:themeColor="text1"/>
          <w:sz w:val="28"/>
          <w:szCs w:val="28"/>
          <w:lang w:val="en-US"/>
        </w:rPr>
        <w:t>, В.</w:t>
      </w:r>
      <w:r w:rsidR="004C6E44">
        <w:rPr>
          <w:rFonts w:ascii="Times New Roman" w:hAnsi="Times New Roman"/>
          <w:color w:val="000000" w:themeColor="text1"/>
          <w:sz w:val="28"/>
          <w:szCs w:val="28"/>
          <w:lang w:val="en-US"/>
        </w:rPr>
        <w:t xml:space="preserve"> </w:t>
      </w:r>
      <w:proofErr w:type="spellStart"/>
      <w:r w:rsidR="004C6E44">
        <w:rPr>
          <w:rFonts w:ascii="Times New Roman" w:hAnsi="Times New Roman"/>
          <w:color w:val="000000" w:themeColor="text1"/>
          <w:sz w:val="28"/>
          <w:szCs w:val="28"/>
          <w:lang w:val="en-US"/>
        </w:rPr>
        <w:t>Родченко</w:t>
      </w:r>
      <w:proofErr w:type="spellEnd"/>
      <w:r w:rsidR="004C6E44">
        <w:rPr>
          <w:rFonts w:ascii="Times New Roman" w:hAnsi="Times New Roman"/>
          <w:color w:val="000000" w:themeColor="text1"/>
          <w:sz w:val="28"/>
          <w:szCs w:val="28"/>
          <w:lang w:val="en-US"/>
        </w:rPr>
        <w:t>, 2020.</w:t>
      </w:r>
      <w:r w:rsidR="00400832" w:rsidRPr="004C6E44">
        <w:rPr>
          <w:rFonts w:ascii="Times New Roman" w:hAnsi="Times New Roman"/>
          <w:color w:val="000000" w:themeColor="text1"/>
          <w:sz w:val="28"/>
          <w:szCs w:val="28"/>
          <w:lang w:val="en-US"/>
        </w:rPr>
        <w:t xml:space="preserve"> </w:t>
      </w:r>
      <w:r w:rsidR="00400832" w:rsidRPr="004C6E44">
        <w:rPr>
          <w:rFonts w:ascii="Times New Roman" w:hAnsi="Times New Roman"/>
          <w:color w:val="000000" w:themeColor="text1"/>
          <w:sz w:val="28"/>
          <w:szCs w:val="28"/>
          <w:lang w:val="pl-PL"/>
        </w:rPr>
        <w:t>71</w:t>
      </w:r>
      <w:r w:rsidR="004C6E44" w:rsidRPr="004C6E44">
        <w:rPr>
          <w:rFonts w:ascii="Times New Roman" w:hAnsi="Times New Roman"/>
          <w:color w:val="000000" w:themeColor="text1"/>
          <w:sz w:val="28"/>
          <w:szCs w:val="28"/>
          <w:lang w:val="pl-PL"/>
        </w:rPr>
        <w:t xml:space="preserve"> </w:t>
      </w:r>
      <w:r w:rsidR="00400832" w:rsidRPr="004C6E44">
        <w:rPr>
          <w:rFonts w:ascii="Times New Roman" w:hAnsi="Times New Roman"/>
          <w:color w:val="000000" w:themeColor="text1"/>
          <w:sz w:val="28"/>
          <w:szCs w:val="28"/>
          <w:lang w:val="en-US"/>
        </w:rPr>
        <w:t>с</w:t>
      </w:r>
      <w:r w:rsidR="00400832" w:rsidRPr="004C6E44">
        <w:rPr>
          <w:rFonts w:ascii="Times New Roman" w:hAnsi="Times New Roman"/>
          <w:color w:val="000000" w:themeColor="text1"/>
          <w:sz w:val="28"/>
          <w:szCs w:val="28"/>
          <w:lang w:val="pl-PL"/>
        </w:rPr>
        <w:t xml:space="preserve">. URL: </w:t>
      </w:r>
      <w:r w:rsidR="00400832" w:rsidRPr="004C6E44">
        <w:rPr>
          <w:rFonts w:ascii="Times New Roman" w:hAnsi="Times New Roman"/>
          <w:color w:val="000000" w:themeColor="text1"/>
          <w:sz w:val="28"/>
          <w:szCs w:val="28"/>
          <w:lang w:val="pl-PL"/>
        </w:rPr>
        <w:lastRenderedPageBreak/>
        <w:t>https://www.pravojustice.eu/storage/app/uploads/public/5f5/f7d/2a9/5f5f7d2a9b5cb356474501.pdf</w:t>
      </w:r>
      <w:r w:rsidR="004C6E44" w:rsidRPr="004C6E44">
        <w:rPr>
          <w:rFonts w:ascii="Times New Roman" w:hAnsi="Times New Roman"/>
          <w:color w:val="000000" w:themeColor="text1"/>
          <w:sz w:val="28"/>
          <w:szCs w:val="28"/>
          <w:lang w:val="pl-PL"/>
        </w:rPr>
        <w:t>.</w:t>
      </w:r>
    </w:p>
    <w:p w:rsidR="00400832" w:rsidRPr="004C6E44" w:rsidRDefault="004C6E44"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Howard</w:t>
      </w:r>
      <w:r w:rsidR="00400832" w:rsidRPr="004C6E44">
        <w:rPr>
          <w:rFonts w:ascii="Times New Roman" w:hAnsi="Times New Roman"/>
          <w:color w:val="000000" w:themeColor="text1"/>
          <w:sz w:val="28"/>
          <w:szCs w:val="28"/>
          <w:lang w:val="en-US"/>
        </w:rPr>
        <w:t xml:space="preserve"> C.</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L.</w:t>
      </w:r>
      <w:r>
        <w:rPr>
          <w:rFonts w:ascii="Times New Roman" w:hAnsi="Times New Roman"/>
          <w:color w:val="000000" w:themeColor="text1"/>
          <w:sz w:val="28"/>
          <w:szCs w:val="28"/>
        </w:rPr>
        <w:t xml:space="preserve"> </w:t>
      </w:r>
      <w:r w:rsidR="00400832" w:rsidRPr="004C6E44">
        <w:rPr>
          <w:rFonts w:ascii="Times New Roman" w:hAnsi="Times New Roman"/>
          <w:color w:val="000000" w:themeColor="text1"/>
          <w:sz w:val="28"/>
          <w:szCs w:val="28"/>
          <w:lang w:val="en-US"/>
        </w:rPr>
        <w:t xml:space="preserve">Organizational </w:t>
      </w:r>
      <w:proofErr w:type="spellStart"/>
      <w:r w:rsidR="00400832" w:rsidRPr="004C6E44">
        <w:rPr>
          <w:rFonts w:ascii="Times New Roman" w:hAnsi="Times New Roman"/>
          <w:color w:val="000000" w:themeColor="text1"/>
          <w:sz w:val="28"/>
          <w:szCs w:val="28"/>
          <w:lang w:val="en-US"/>
        </w:rPr>
        <w:t>ombuds</w:t>
      </w:r>
      <w:proofErr w:type="spellEnd"/>
      <w:r w:rsidR="00400832" w:rsidRPr="004C6E44">
        <w:rPr>
          <w:rFonts w:ascii="Times New Roman" w:hAnsi="Times New Roman"/>
          <w:color w:val="000000" w:themeColor="text1"/>
          <w:sz w:val="28"/>
          <w:szCs w:val="28"/>
          <w:lang w:val="en-US"/>
        </w:rPr>
        <w:t>. Origins, roles, and o</w:t>
      </w:r>
      <w:r>
        <w:rPr>
          <w:rFonts w:ascii="Times New Roman" w:hAnsi="Times New Roman"/>
          <w:color w:val="000000" w:themeColor="text1"/>
          <w:sz w:val="28"/>
          <w:szCs w:val="28"/>
          <w:lang w:val="en-US"/>
        </w:rPr>
        <w:t xml:space="preserve">perations. </w:t>
      </w:r>
      <w:r w:rsidR="00400832" w:rsidRPr="004C6E44">
        <w:rPr>
          <w:rFonts w:ascii="Times New Roman" w:hAnsi="Times New Roman"/>
          <w:color w:val="000000" w:themeColor="text1"/>
          <w:sz w:val="28"/>
          <w:szCs w:val="28"/>
          <w:lang w:val="en-US"/>
        </w:rPr>
        <w:t xml:space="preserve">What happens when an employee calls the ombudsman? </w:t>
      </w:r>
      <w:r w:rsidR="00400832" w:rsidRPr="004C6E44">
        <w:rPr>
          <w:rFonts w:ascii="Times New Roman" w:hAnsi="Times New Roman"/>
          <w:i/>
          <w:color w:val="000000" w:themeColor="text1"/>
          <w:sz w:val="28"/>
          <w:szCs w:val="28"/>
          <w:lang w:val="en-US"/>
        </w:rPr>
        <w:t>Harvard Business Review</w:t>
      </w:r>
      <w:r>
        <w:rPr>
          <w:rFonts w:ascii="Times New Roman" w:hAnsi="Times New Roman"/>
          <w:i/>
          <w:iCs/>
          <w:color w:val="000000" w:themeColor="text1"/>
          <w:sz w:val="28"/>
          <w:szCs w:val="28"/>
          <w:lang w:val="en-US"/>
        </w:rPr>
        <w:t>.</w:t>
      </w:r>
      <w:r w:rsidR="00400832" w:rsidRPr="004C6E44">
        <w:rPr>
          <w:rFonts w:ascii="Times New Roman" w:hAnsi="Times New Roman"/>
          <w:i/>
          <w:iCs/>
          <w:color w:val="000000" w:themeColor="text1"/>
          <w:sz w:val="28"/>
          <w:szCs w:val="28"/>
          <w:lang w:val="en-US"/>
        </w:rPr>
        <w:t xml:space="preserve"> </w:t>
      </w:r>
      <w:r w:rsidRPr="004C6E44">
        <w:rPr>
          <w:rFonts w:ascii="Times New Roman" w:hAnsi="Times New Roman"/>
          <w:iCs/>
          <w:color w:val="000000" w:themeColor="text1"/>
          <w:sz w:val="28"/>
          <w:szCs w:val="28"/>
          <w:lang w:val="en-US"/>
        </w:rPr>
        <w:t>2010.</w:t>
      </w:r>
      <w:r>
        <w:rPr>
          <w:rFonts w:ascii="Times New Roman" w:hAnsi="Times New Roman"/>
          <w:i/>
          <w:iCs/>
          <w:color w:val="000000" w:themeColor="text1"/>
          <w:sz w:val="28"/>
          <w:szCs w:val="28"/>
          <w:lang w:val="en-US"/>
        </w:rPr>
        <w:t xml:space="preserve"> </w:t>
      </w:r>
      <w:r w:rsidRPr="004C6E44">
        <w:rPr>
          <w:rFonts w:ascii="Times New Roman" w:hAnsi="Times New Roman"/>
          <w:iCs/>
          <w:color w:val="000000" w:themeColor="text1"/>
          <w:sz w:val="28"/>
          <w:szCs w:val="28"/>
        </w:rPr>
        <w:t>№</w:t>
      </w:r>
      <w:r>
        <w:rPr>
          <w:rFonts w:ascii="Times New Roman" w:hAnsi="Times New Roman"/>
          <w:i/>
          <w:iCs/>
          <w:color w:val="000000" w:themeColor="text1"/>
          <w:sz w:val="28"/>
          <w:szCs w:val="28"/>
        </w:rPr>
        <w:t xml:space="preserve"> </w:t>
      </w:r>
      <w:r>
        <w:rPr>
          <w:rFonts w:ascii="Times New Roman" w:hAnsi="Times New Roman"/>
          <w:color w:val="000000" w:themeColor="text1"/>
          <w:sz w:val="28"/>
          <w:szCs w:val="28"/>
          <w:lang w:val="en-US"/>
        </w:rPr>
        <w:t>98(3). P. 59-</w:t>
      </w:r>
      <w:r w:rsidR="00400832" w:rsidRPr="004C6E44">
        <w:rPr>
          <w:rFonts w:ascii="Times New Roman" w:hAnsi="Times New Roman"/>
          <w:color w:val="000000" w:themeColor="text1"/>
          <w:sz w:val="28"/>
          <w:szCs w:val="28"/>
          <w:lang w:val="en-US"/>
        </w:rPr>
        <w:t>60.</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en-US"/>
        </w:rPr>
      </w:pPr>
      <w:r w:rsidRPr="004C6E44">
        <w:rPr>
          <w:rFonts w:ascii="Times New Roman" w:hAnsi="Times New Roman"/>
          <w:color w:val="000000" w:themeColor="text1"/>
          <w:sz w:val="28"/>
          <w:szCs w:val="28"/>
          <w:lang w:val="en-US"/>
        </w:rPr>
        <w:t>Ho</w:t>
      </w:r>
      <w:r w:rsidR="004C6E44">
        <w:rPr>
          <w:rFonts w:ascii="Times New Roman" w:hAnsi="Times New Roman"/>
          <w:color w:val="000000" w:themeColor="text1"/>
          <w:sz w:val="28"/>
          <w:szCs w:val="28"/>
          <w:lang w:val="en-US"/>
        </w:rPr>
        <w:t>ward</w:t>
      </w:r>
      <w:r w:rsidRPr="004C6E44">
        <w:rPr>
          <w:rFonts w:ascii="Times New Roman" w:hAnsi="Times New Roman"/>
          <w:color w:val="000000" w:themeColor="text1"/>
          <w:sz w:val="28"/>
          <w:szCs w:val="28"/>
          <w:lang w:val="en-US"/>
        </w:rPr>
        <w:t xml:space="preserve"> C.</w:t>
      </w:r>
      <w:r w:rsidR="004C6E44">
        <w:rPr>
          <w:rFonts w:ascii="Times New Roman" w:hAnsi="Times New Roman"/>
          <w:color w:val="000000" w:themeColor="text1"/>
          <w:sz w:val="28"/>
          <w:szCs w:val="28"/>
          <w:lang w:val="en-US"/>
        </w:rPr>
        <w:t xml:space="preserve"> L.</w:t>
      </w:r>
      <w:r w:rsidRPr="004C6E44">
        <w:rPr>
          <w:rFonts w:ascii="Times New Roman" w:hAnsi="Times New Roman"/>
          <w:color w:val="000000" w:themeColor="text1"/>
          <w:sz w:val="28"/>
          <w:szCs w:val="28"/>
          <w:lang w:val="en-US"/>
        </w:rPr>
        <w:t xml:space="preserve"> A Broader View of Dispute Resolution. </w:t>
      </w:r>
      <w:r w:rsidRPr="004C6E44">
        <w:rPr>
          <w:rFonts w:ascii="Times New Roman" w:hAnsi="Times New Roman"/>
          <w:i/>
          <w:color w:val="000000" w:themeColor="text1"/>
          <w:sz w:val="28"/>
          <w:szCs w:val="28"/>
          <w:lang w:val="en-US"/>
        </w:rPr>
        <w:t>Dispute Resolution Magazine.</w:t>
      </w:r>
      <w:r w:rsidR="004C6E44">
        <w:rPr>
          <w:rFonts w:ascii="Times New Roman" w:hAnsi="Times New Roman"/>
          <w:color w:val="000000" w:themeColor="text1"/>
          <w:sz w:val="28"/>
          <w:szCs w:val="28"/>
          <w:lang w:val="en-US"/>
        </w:rPr>
        <w:t xml:space="preserve"> 2016.</w:t>
      </w:r>
      <w:r w:rsidRPr="004C6E44">
        <w:rPr>
          <w:rFonts w:ascii="Times New Roman" w:hAnsi="Times New Roman"/>
          <w:color w:val="000000" w:themeColor="text1"/>
          <w:sz w:val="28"/>
          <w:szCs w:val="28"/>
          <w:lang w:val="en-US"/>
        </w:rPr>
        <w:t xml:space="preserve"> </w:t>
      </w:r>
      <w:r w:rsidR="004C6E44">
        <w:rPr>
          <w:rFonts w:ascii="Times New Roman" w:hAnsi="Times New Roman"/>
          <w:color w:val="000000" w:themeColor="text1"/>
          <w:sz w:val="28"/>
          <w:szCs w:val="28"/>
        </w:rPr>
        <w:t xml:space="preserve">№ </w:t>
      </w:r>
      <w:r w:rsidRPr="004C6E44">
        <w:rPr>
          <w:rFonts w:ascii="Times New Roman" w:hAnsi="Times New Roman"/>
          <w:color w:val="000000" w:themeColor="text1"/>
          <w:sz w:val="28"/>
          <w:szCs w:val="28"/>
          <w:lang w:val="en-US"/>
        </w:rPr>
        <w:t>23</w:t>
      </w:r>
      <w:r w:rsidR="004C6E44">
        <w:rPr>
          <w:rFonts w:ascii="Times New Roman" w:hAnsi="Times New Roman"/>
          <w:color w:val="000000" w:themeColor="text1"/>
          <w:sz w:val="28"/>
          <w:szCs w:val="28"/>
          <w:lang w:val="en-US"/>
        </w:rPr>
        <w:t xml:space="preserve"> (1). P. 7</w:t>
      </w:r>
      <w:r w:rsidR="001719DE" w:rsidRPr="004C6E44">
        <w:rPr>
          <w:rFonts w:ascii="Times New Roman" w:hAnsi="Times New Roman"/>
          <w:color w:val="000000" w:themeColor="text1"/>
          <w:sz w:val="28"/>
          <w:szCs w:val="28"/>
        </w:rPr>
        <w:t>–</w:t>
      </w:r>
      <w:r w:rsidRPr="004C6E44">
        <w:rPr>
          <w:rFonts w:ascii="Times New Roman" w:hAnsi="Times New Roman"/>
          <w:color w:val="000000" w:themeColor="text1"/>
          <w:sz w:val="28"/>
          <w:szCs w:val="28"/>
          <w:lang w:val="en-US"/>
        </w:rPr>
        <w:t>10. URL:https://www.fmcs.gov/aboutus/agencydepartments/divi</w:t>
      </w:r>
      <w:r w:rsidR="004C6E44">
        <w:rPr>
          <w:rFonts w:ascii="Times New Roman" w:hAnsi="Times New Roman"/>
          <w:color w:val="000000" w:themeColor="text1"/>
          <w:sz w:val="28"/>
          <w:szCs w:val="28"/>
          <w:lang w:val="en-US"/>
        </w:rPr>
        <w:t>sion-of-agency-initiatives/ocmp.</w:t>
      </w:r>
    </w:p>
    <w:p w:rsid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pl-PL"/>
        </w:rPr>
      </w:pPr>
      <w:r w:rsidRPr="004C6E44">
        <w:rPr>
          <w:rFonts w:ascii="Times New Roman" w:hAnsi="Times New Roman"/>
          <w:color w:val="000000" w:themeColor="text1"/>
          <w:sz w:val="28"/>
          <w:szCs w:val="28"/>
          <w:lang w:val="en-US"/>
        </w:rPr>
        <w:t xml:space="preserve">Justice Laws Website. Government of Canada. </w:t>
      </w:r>
      <w:r w:rsidRPr="004C6E44">
        <w:rPr>
          <w:rFonts w:ascii="Times New Roman" w:hAnsi="Times New Roman"/>
          <w:color w:val="000000" w:themeColor="text1"/>
          <w:sz w:val="28"/>
          <w:szCs w:val="28"/>
          <w:lang w:val="pl-PL"/>
        </w:rPr>
        <w:t>URL: https://lawslois.jus</w:t>
      </w:r>
      <w:r w:rsidR="004C6E44" w:rsidRPr="004C6E44">
        <w:rPr>
          <w:rFonts w:ascii="Times New Roman" w:hAnsi="Times New Roman"/>
          <w:color w:val="000000" w:themeColor="text1"/>
          <w:sz w:val="28"/>
          <w:szCs w:val="28"/>
          <w:lang w:val="pl-PL"/>
        </w:rPr>
        <w:t>tice.gc.ca/eng/acts/p-33.3.</w:t>
      </w:r>
    </w:p>
    <w:p w:rsidR="004C6E44" w:rsidRPr="004C6E44" w:rsidRDefault="004C6E44"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pl-PL"/>
        </w:rPr>
      </w:pPr>
      <w:r w:rsidRPr="004C6E44">
        <w:rPr>
          <w:rFonts w:ascii="Times New Roman" w:hAnsi="Times New Roman"/>
          <w:color w:val="000000" w:themeColor="text1"/>
          <w:sz w:val="28"/>
          <w:szCs w:val="28"/>
          <w:lang w:val="en-US"/>
        </w:rPr>
        <w:t xml:space="preserve">Standards and Rules of Procedure for Approval of Law Schools. </w:t>
      </w:r>
      <w:r w:rsidRPr="004C6E44">
        <w:rPr>
          <w:rFonts w:ascii="Times New Roman" w:hAnsi="Times New Roman"/>
          <w:color w:val="000000" w:themeColor="text1"/>
          <w:sz w:val="28"/>
          <w:szCs w:val="28"/>
          <w:lang w:val="pl-PL"/>
        </w:rPr>
        <w:t>URL: https://www.americanbar.org/groups/legal_education/resources/standards.</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pl-PL"/>
        </w:rPr>
      </w:pPr>
      <w:r w:rsidRPr="004C6E44">
        <w:rPr>
          <w:rFonts w:ascii="Times New Roman" w:hAnsi="Times New Roman"/>
          <w:color w:val="000000" w:themeColor="text1"/>
          <w:sz w:val="28"/>
          <w:szCs w:val="28"/>
          <w:lang w:val="en-US"/>
        </w:rPr>
        <w:t xml:space="preserve">UCONN. </w:t>
      </w:r>
      <w:proofErr w:type="spellStart"/>
      <w:r w:rsidRPr="004C6E44">
        <w:rPr>
          <w:rFonts w:ascii="Times New Roman" w:hAnsi="Times New Roman"/>
          <w:color w:val="000000" w:themeColor="text1"/>
          <w:sz w:val="28"/>
          <w:szCs w:val="28"/>
          <w:lang w:val="en-US"/>
        </w:rPr>
        <w:t>Ombuds</w:t>
      </w:r>
      <w:proofErr w:type="spellEnd"/>
      <w:r w:rsidRPr="004C6E44">
        <w:rPr>
          <w:rFonts w:ascii="Times New Roman" w:hAnsi="Times New Roman"/>
          <w:color w:val="000000" w:themeColor="text1"/>
          <w:sz w:val="28"/>
          <w:szCs w:val="28"/>
          <w:lang w:val="en-US"/>
        </w:rPr>
        <w:t xml:space="preserve"> office, Types of </w:t>
      </w:r>
      <w:proofErr w:type="spellStart"/>
      <w:r w:rsidRPr="004C6E44">
        <w:rPr>
          <w:rFonts w:ascii="Times New Roman" w:hAnsi="Times New Roman"/>
          <w:color w:val="000000" w:themeColor="text1"/>
          <w:sz w:val="28"/>
          <w:szCs w:val="28"/>
          <w:lang w:val="en-US"/>
        </w:rPr>
        <w:t>Ombuds</w:t>
      </w:r>
      <w:proofErr w:type="spellEnd"/>
      <w:r w:rsidRPr="004C6E44">
        <w:rPr>
          <w:rFonts w:ascii="Times New Roman" w:hAnsi="Times New Roman"/>
          <w:color w:val="000000" w:themeColor="text1"/>
          <w:sz w:val="28"/>
          <w:szCs w:val="28"/>
          <w:lang w:val="en-US"/>
        </w:rPr>
        <w:t xml:space="preserve">. </w:t>
      </w:r>
      <w:r w:rsidRPr="004C6E44">
        <w:rPr>
          <w:rFonts w:ascii="Times New Roman" w:hAnsi="Times New Roman"/>
          <w:color w:val="000000" w:themeColor="text1"/>
          <w:sz w:val="28"/>
          <w:szCs w:val="28"/>
          <w:lang w:val="pl-PL"/>
        </w:rPr>
        <w:t>URL: https://o</w:t>
      </w:r>
      <w:r w:rsidR="004C6E44">
        <w:rPr>
          <w:rFonts w:ascii="Times New Roman" w:hAnsi="Times New Roman"/>
          <w:color w:val="000000" w:themeColor="text1"/>
          <w:sz w:val="28"/>
          <w:szCs w:val="28"/>
          <w:lang w:val="pl-PL"/>
        </w:rPr>
        <w:t>mbuds.uconn.edu/types-of-ombuds.</w:t>
      </w:r>
    </w:p>
    <w:p w:rsidR="00400832" w:rsidRPr="004C6E44" w:rsidRDefault="00400832" w:rsidP="004C6E44">
      <w:pPr>
        <w:numPr>
          <w:ilvl w:val="0"/>
          <w:numId w:val="25"/>
        </w:numPr>
        <w:tabs>
          <w:tab w:val="left" w:pos="1134"/>
        </w:tabs>
        <w:spacing w:after="0" w:line="360" w:lineRule="auto"/>
        <w:ind w:left="0" w:firstLine="709"/>
        <w:contextualSpacing/>
        <w:jc w:val="both"/>
        <w:rPr>
          <w:rFonts w:ascii="Times New Roman" w:hAnsi="Times New Roman"/>
          <w:color w:val="000000" w:themeColor="text1"/>
          <w:sz w:val="28"/>
          <w:szCs w:val="28"/>
          <w:lang w:val="pl-PL"/>
        </w:rPr>
      </w:pPr>
      <w:r w:rsidRPr="004C6E44">
        <w:rPr>
          <w:rFonts w:ascii="Times New Roman" w:hAnsi="Times New Roman"/>
          <w:color w:val="000000" w:themeColor="text1"/>
          <w:sz w:val="28"/>
          <w:szCs w:val="28"/>
          <w:lang w:val="en-US"/>
        </w:rPr>
        <w:t xml:space="preserve">Workplace mediation. Federal mediation &amp; conciliation service. </w:t>
      </w:r>
      <w:r w:rsidRPr="004C6E44">
        <w:rPr>
          <w:rFonts w:ascii="Times New Roman" w:hAnsi="Times New Roman"/>
          <w:color w:val="000000" w:themeColor="text1"/>
          <w:sz w:val="28"/>
          <w:szCs w:val="28"/>
          <w:lang w:val="pl-PL"/>
        </w:rPr>
        <w:t>URL: https://www.fmcs.gov/services/alternative-dispute-resolution-forgovernment</w:t>
      </w:r>
      <w:r w:rsidR="004C6E44">
        <w:rPr>
          <w:rFonts w:ascii="Times New Roman" w:hAnsi="Times New Roman"/>
          <w:color w:val="000000" w:themeColor="text1"/>
          <w:sz w:val="28"/>
          <w:szCs w:val="28"/>
          <w:lang w:val="pl-PL"/>
        </w:rPr>
        <w:t>/workplace-mediation.</w:t>
      </w:r>
    </w:p>
    <w:sectPr w:rsidR="00400832" w:rsidRPr="004C6E44" w:rsidSect="00D94147">
      <w:headerReference w:type="default" r:id="rId22"/>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4875" w:rsidRDefault="005D4875" w:rsidP="00CB5C24">
      <w:pPr>
        <w:spacing w:after="0" w:line="240" w:lineRule="auto"/>
      </w:pPr>
      <w:r>
        <w:separator/>
      </w:r>
    </w:p>
  </w:endnote>
  <w:endnote w:type="continuationSeparator" w:id="0">
    <w:p w:rsidR="005D4875" w:rsidRDefault="005D4875" w:rsidP="00CB5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CC"/>
    <w:family w:val="swiss"/>
    <w:pitch w:val="variable"/>
    <w:sig w:usb0="E1002EFF" w:usb1="C000605B" w:usb2="00000029" w:usb3="00000000" w:csb0="000101FF" w:csb1="00000000"/>
  </w:font>
  <w:font w:name="Franklin Gothic Heavy">
    <w:panose1 w:val="020B0903020102020204"/>
    <w:charset w:val="CC"/>
    <w:family w:val="swiss"/>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GothamPro">
    <w:altName w:val="Times New Roman"/>
    <w:panose1 w:val="00000000000000000000"/>
    <w:charset w:val="00"/>
    <w:family w:val="roman"/>
    <w:notTrueType/>
    <w:pitch w:val="default"/>
  </w:font>
  <w:font w:name="Trebuchet MS">
    <w:panose1 w:val="020B0603020202020204"/>
    <w:charset w:val="CC"/>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4875" w:rsidRDefault="005D4875" w:rsidP="00CB5C24">
      <w:pPr>
        <w:spacing w:after="0" w:line="240" w:lineRule="auto"/>
      </w:pPr>
      <w:r>
        <w:separator/>
      </w:r>
    </w:p>
  </w:footnote>
  <w:footnote w:type="continuationSeparator" w:id="0">
    <w:p w:rsidR="005D4875" w:rsidRDefault="005D4875" w:rsidP="00CB5C24">
      <w:pPr>
        <w:spacing w:after="0" w:line="240" w:lineRule="auto"/>
      </w:pPr>
      <w:r>
        <w:continuationSeparator/>
      </w:r>
    </w:p>
  </w:footnote>
  <w:footnote w:id="1">
    <w:p w:rsidR="005D4875" w:rsidRPr="0087456B" w:rsidRDefault="005D4875" w:rsidP="00D94147">
      <w:pPr>
        <w:pStyle w:val="a7"/>
        <w:jc w:val="both"/>
        <w:rPr>
          <w:rFonts w:ascii="Times New Roman" w:hAnsi="Times New Roman"/>
        </w:rPr>
      </w:pPr>
      <w:r w:rsidRPr="008D254C">
        <w:rPr>
          <w:rStyle w:val="a9"/>
          <w:rFonts w:ascii="Times New Roman" w:hAnsi="Times New Roman"/>
        </w:rPr>
        <w:footnoteRef/>
      </w:r>
      <w:r w:rsidRPr="008D254C">
        <w:rPr>
          <w:rFonts w:ascii="Times New Roman" w:hAnsi="Times New Roman"/>
        </w:rPr>
        <w:t xml:space="preserve"> Карлов Т. В. Теоретичні засади конфліктної взаємодії в публічному управлінні. </w:t>
      </w:r>
      <w:r w:rsidRPr="00F62400">
        <w:rPr>
          <w:rFonts w:ascii="Times New Roman" w:hAnsi="Times New Roman"/>
          <w:i/>
        </w:rPr>
        <w:t xml:space="preserve">Теорія та практика державного управління. </w:t>
      </w:r>
      <w:r w:rsidRPr="008D254C">
        <w:rPr>
          <w:rFonts w:ascii="Times New Roman" w:hAnsi="Times New Roman"/>
        </w:rPr>
        <w:t>20</w:t>
      </w:r>
      <w:r w:rsidR="000624EF">
        <w:rPr>
          <w:rFonts w:ascii="Times New Roman" w:hAnsi="Times New Roman"/>
        </w:rPr>
        <w:t xml:space="preserve">15. </w:t>
      </w:r>
      <w:proofErr w:type="spellStart"/>
      <w:r w:rsidR="000624EF">
        <w:rPr>
          <w:rFonts w:ascii="Times New Roman" w:hAnsi="Times New Roman"/>
        </w:rPr>
        <w:t>Вип</w:t>
      </w:r>
      <w:proofErr w:type="spellEnd"/>
      <w:r w:rsidR="000624EF">
        <w:rPr>
          <w:rFonts w:ascii="Times New Roman" w:hAnsi="Times New Roman"/>
        </w:rPr>
        <w:t>. 2. С. 104</w:t>
      </w:r>
      <w:r w:rsidR="000624EF" w:rsidRPr="0087456B">
        <w:rPr>
          <w:rFonts w:ascii="Times New Roman" w:hAnsi="Times New Roman"/>
        </w:rPr>
        <w:t>-</w:t>
      </w:r>
      <w:r w:rsidR="000624EF">
        <w:rPr>
          <w:rFonts w:ascii="Times New Roman" w:hAnsi="Times New Roman"/>
        </w:rPr>
        <w:t>110.</w:t>
      </w:r>
    </w:p>
  </w:footnote>
  <w:footnote w:id="2">
    <w:p w:rsidR="005D4875" w:rsidRPr="008D254C" w:rsidRDefault="005D4875" w:rsidP="00D94147">
      <w:pPr>
        <w:pStyle w:val="a7"/>
        <w:jc w:val="both"/>
      </w:pPr>
      <w:r w:rsidRPr="008D254C">
        <w:rPr>
          <w:rStyle w:val="a9"/>
        </w:rPr>
        <w:footnoteRef/>
      </w:r>
      <w:r w:rsidRPr="008D254C">
        <w:t xml:space="preserve"> </w:t>
      </w:r>
      <w:proofErr w:type="spellStart"/>
      <w:r w:rsidRPr="008D254C">
        <w:rPr>
          <w:rFonts w:ascii="Times New Roman" w:hAnsi="Times New Roman"/>
        </w:rPr>
        <w:t>Федчун</w:t>
      </w:r>
      <w:proofErr w:type="spellEnd"/>
      <w:r w:rsidRPr="008D254C">
        <w:rPr>
          <w:rFonts w:ascii="Times New Roman" w:hAnsi="Times New Roman"/>
        </w:rPr>
        <w:t xml:space="preserve"> Н. О. Конфлікти в діяльності органів місцевого самоврядування</w:t>
      </w:r>
      <w:r w:rsidRPr="00F62400">
        <w:rPr>
          <w:rFonts w:ascii="Times New Roman" w:hAnsi="Times New Roman"/>
        </w:rPr>
        <w:t xml:space="preserve"> </w:t>
      </w:r>
      <w:r w:rsidRPr="008D254C">
        <w:rPr>
          <w:rFonts w:ascii="Times New Roman" w:hAnsi="Times New Roman"/>
        </w:rPr>
        <w:t>: причини, шляхи розв’язання та прогнозування</w:t>
      </w:r>
      <w:r w:rsidRPr="005D4875">
        <w:rPr>
          <w:rFonts w:ascii="Times New Roman" w:hAnsi="Times New Roman"/>
        </w:rPr>
        <w:t xml:space="preserve"> </w:t>
      </w:r>
      <w:r w:rsidRPr="008D254C">
        <w:rPr>
          <w:rFonts w:ascii="Times New Roman" w:hAnsi="Times New Roman"/>
        </w:rPr>
        <w:t xml:space="preserve">: </w:t>
      </w:r>
      <w:proofErr w:type="spellStart"/>
      <w:r w:rsidRPr="008D254C">
        <w:rPr>
          <w:rFonts w:ascii="Times New Roman" w:hAnsi="Times New Roman"/>
        </w:rPr>
        <w:t>автореф</w:t>
      </w:r>
      <w:proofErr w:type="spellEnd"/>
      <w:r w:rsidRPr="008D254C">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 к.</w:t>
      </w:r>
      <w:r w:rsidRPr="005D4875">
        <w:rPr>
          <w:rFonts w:ascii="Times New Roman" w:hAnsi="Times New Roman"/>
        </w:rPr>
        <w:t xml:space="preserve"> </w:t>
      </w:r>
      <w:proofErr w:type="spellStart"/>
      <w:r w:rsidRPr="008D254C">
        <w:rPr>
          <w:rFonts w:ascii="Times New Roman" w:hAnsi="Times New Roman"/>
        </w:rPr>
        <w:t>держ</w:t>
      </w:r>
      <w:proofErr w:type="spellEnd"/>
      <w:r w:rsidRPr="008D254C">
        <w:rPr>
          <w:rFonts w:ascii="Times New Roman" w:hAnsi="Times New Roman"/>
        </w:rPr>
        <w:t>.</w:t>
      </w:r>
      <w:r w:rsidRPr="00F62400">
        <w:rPr>
          <w:rFonts w:ascii="Times New Roman" w:hAnsi="Times New Roman"/>
        </w:rPr>
        <w:t xml:space="preserve"> </w:t>
      </w:r>
      <w:r w:rsidRPr="008D254C">
        <w:rPr>
          <w:rFonts w:ascii="Times New Roman" w:hAnsi="Times New Roman"/>
        </w:rPr>
        <w:t>упр. Київ, 2009. 18 с.</w:t>
      </w:r>
    </w:p>
  </w:footnote>
  <w:footnote w:id="3">
    <w:p w:rsidR="005D4875" w:rsidRPr="00F62400" w:rsidRDefault="005D4875" w:rsidP="00D94147">
      <w:pPr>
        <w:pStyle w:val="a7"/>
        <w:jc w:val="both"/>
        <w:rPr>
          <w:lang w:val="ru-RU"/>
        </w:rPr>
      </w:pPr>
      <w:r w:rsidRPr="008D254C">
        <w:rPr>
          <w:rStyle w:val="a9"/>
        </w:rPr>
        <w:footnoteRef/>
      </w:r>
      <w:r w:rsidRPr="008D254C">
        <w:t xml:space="preserve"> </w:t>
      </w:r>
      <w:r w:rsidRPr="008D254C">
        <w:rPr>
          <w:rFonts w:ascii="Times New Roman" w:hAnsi="Times New Roman"/>
        </w:rPr>
        <w:t>Новікова Н. Управління конфліктами в організації</w:t>
      </w:r>
      <w:r w:rsidR="000624EF" w:rsidRPr="000624EF">
        <w:rPr>
          <w:rFonts w:ascii="Times New Roman" w:hAnsi="Times New Roman"/>
          <w:lang w:val="ru-RU"/>
        </w:rPr>
        <w:t xml:space="preserve"> </w:t>
      </w:r>
      <w:r w:rsidRPr="008D254C">
        <w:rPr>
          <w:rFonts w:ascii="Times New Roman" w:hAnsi="Times New Roman"/>
        </w:rPr>
        <w:t xml:space="preserve">: підходи до вирішення та профілактики. </w:t>
      </w:r>
      <w:r w:rsidRPr="00F62400">
        <w:rPr>
          <w:rFonts w:ascii="Times New Roman" w:hAnsi="Times New Roman"/>
          <w:i/>
        </w:rPr>
        <w:t>Галицький економічний вісник.</w:t>
      </w:r>
      <w:r w:rsidR="000624EF">
        <w:rPr>
          <w:rFonts w:ascii="Times New Roman" w:hAnsi="Times New Roman"/>
        </w:rPr>
        <w:t xml:space="preserve"> 2013. № 2. С. 79</w:t>
      </w:r>
      <w:r w:rsidR="000624EF" w:rsidRPr="0087456B">
        <w:rPr>
          <w:rFonts w:ascii="Times New Roman" w:hAnsi="Times New Roman"/>
          <w:lang w:val="ru-RU"/>
        </w:rPr>
        <w:t>-</w:t>
      </w:r>
      <w:r>
        <w:rPr>
          <w:rFonts w:ascii="Times New Roman" w:hAnsi="Times New Roman"/>
        </w:rPr>
        <w:t>83.</w:t>
      </w:r>
    </w:p>
  </w:footnote>
  <w:footnote w:id="4">
    <w:p w:rsidR="005D4875" w:rsidRPr="008D254C" w:rsidRDefault="005D4875" w:rsidP="00D94147">
      <w:pPr>
        <w:pStyle w:val="a7"/>
        <w:jc w:val="both"/>
      </w:pPr>
      <w:r w:rsidRPr="008D254C">
        <w:rPr>
          <w:rStyle w:val="a9"/>
        </w:rPr>
        <w:footnoteRef/>
      </w:r>
      <w:r w:rsidRPr="008D254C">
        <w:t xml:space="preserve"> </w:t>
      </w:r>
      <w:r w:rsidRPr="008D254C">
        <w:rPr>
          <w:rFonts w:ascii="Times New Roman" w:hAnsi="Times New Roman"/>
        </w:rPr>
        <w:t>Сучасний словник іншомовних слів</w:t>
      </w:r>
      <w:r w:rsidRPr="00F62400">
        <w:rPr>
          <w:rFonts w:ascii="Times New Roman" w:hAnsi="Times New Roman"/>
          <w:lang w:val="ru-RU"/>
        </w:rPr>
        <w:t xml:space="preserve"> </w:t>
      </w:r>
      <w:r w:rsidRPr="008D254C">
        <w:rPr>
          <w:rFonts w:ascii="Times New Roman" w:hAnsi="Times New Roman"/>
        </w:rPr>
        <w:t xml:space="preserve">: близько 20 тисяч слів і словосполучень; уклад. О. І. Скопненко, </w:t>
      </w:r>
      <w:r w:rsidRPr="005D4875">
        <w:rPr>
          <w:rFonts w:ascii="Times New Roman" w:hAnsi="Times New Roman"/>
          <w:lang w:val="ru-RU"/>
        </w:rPr>
        <w:t xml:space="preserve">              </w:t>
      </w:r>
      <w:r w:rsidRPr="008D254C">
        <w:rPr>
          <w:rFonts w:ascii="Times New Roman" w:hAnsi="Times New Roman"/>
        </w:rPr>
        <w:t xml:space="preserve">Т. В. Цимбалюк; за ред. Г. П. </w:t>
      </w:r>
      <w:proofErr w:type="spellStart"/>
      <w:r w:rsidRPr="008D254C">
        <w:rPr>
          <w:rFonts w:ascii="Times New Roman" w:hAnsi="Times New Roman"/>
        </w:rPr>
        <w:t>Півторак</w:t>
      </w:r>
      <w:proofErr w:type="spellEnd"/>
      <w:r w:rsidRPr="008D254C">
        <w:rPr>
          <w:rFonts w:ascii="Times New Roman" w:hAnsi="Times New Roman"/>
        </w:rPr>
        <w:t xml:space="preserve">; НАН України, Ін-т </w:t>
      </w:r>
      <w:proofErr w:type="spellStart"/>
      <w:r w:rsidRPr="008D254C">
        <w:rPr>
          <w:rFonts w:ascii="Times New Roman" w:hAnsi="Times New Roman"/>
        </w:rPr>
        <w:t>мовознав</w:t>
      </w:r>
      <w:proofErr w:type="spellEnd"/>
      <w:r w:rsidRPr="008D254C">
        <w:rPr>
          <w:rFonts w:ascii="Times New Roman" w:hAnsi="Times New Roman"/>
        </w:rPr>
        <w:t>. ім. О. О. Потебні. Київ</w:t>
      </w:r>
      <w:r w:rsidRPr="005D4875">
        <w:rPr>
          <w:rFonts w:ascii="Times New Roman" w:hAnsi="Times New Roman"/>
          <w:lang w:val="ru-RU"/>
        </w:rPr>
        <w:t xml:space="preserve"> </w:t>
      </w:r>
      <w:r w:rsidRPr="008D254C">
        <w:rPr>
          <w:rFonts w:ascii="Times New Roman" w:hAnsi="Times New Roman"/>
        </w:rPr>
        <w:t xml:space="preserve">: Довіра, 2006. </w:t>
      </w:r>
      <w:r w:rsidRPr="005D4875">
        <w:rPr>
          <w:rFonts w:ascii="Times New Roman" w:hAnsi="Times New Roman"/>
          <w:lang w:val="ru-RU"/>
        </w:rPr>
        <w:t xml:space="preserve">   </w:t>
      </w:r>
      <w:r w:rsidRPr="008D254C">
        <w:rPr>
          <w:rFonts w:ascii="Times New Roman" w:hAnsi="Times New Roman"/>
        </w:rPr>
        <w:t>790 с.</w:t>
      </w:r>
    </w:p>
  </w:footnote>
  <w:footnote w:id="5">
    <w:p w:rsidR="005D4875" w:rsidRPr="008D254C" w:rsidRDefault="005D4875" w:rsidP="005E6360">
      <w:pPr>
        <w:pStyle w:val="a7"/>
        <w:jc w:val="both"/>
      </w:pPr>
      <w:r w:rsidRPr="008D254C">
        <w:rPr>
          <w:rStyle w:val="a9"/>
        </w:rPr>
        <w:footnoteRef/>
      </w:r>
      <w:r w:rsidRPr="008D254C">
        <w:t xml:space="preserve"> </w:t>
      </w:r>
      <w:proofErr w:type="spellStart"/>
      <w:r w:rsidRPr="008D254C">
        <w:rPr>
          <w:rFonts w:ascii="Times New Roman" w:hAnsi="Times New Roman"/>
        </w:rPr>
        <w:t>Долинська</w:t>
      </w:r>
      <w:proofErr w:type="spellEnd"/>
      <w:r w:rsidRPr="008D254C">
        <w:rPr>
          <w:rFonts w:ascii="Times New Roman" w:hAnsi="Times New Roman"/>
        </w:rPr>
        <w:t xml:space="preserve"> Л. В., Матяш-</w:t>
      </w:r>
      <w:proofErr w:type="spellStart"/>
      <w:r w:rsidRPr="008D254C">
        <w:rPr>
          <w:rFonts w:ascii="Times New Roman" w:hAnsi="Times New Roman"/>
        </w:rPr>
        <w:t>Заяц</w:t>
      </w:r>
      <w:proofErr w:type="spellEnd"/>
      <w:r w:rsidRPr="008D254C">
        <w:rPr>
          <w:rFonts w:ascii="Times New Roman" w:hAnsi="Times New Roman"/>
        </w:rPr>
        <w:t xml:space="preserve"> Л. П. Психологія конфлікту</w:t>
      </w:r>
      <w:r w:rsidRPr="00F62400">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навч</w:t>
      </w:r>
      <w:proofErr w:type="spellEnd"/>
      <w:r w:rsidRPr="008D254C">
        <w:rPr>
          <w:rFonts w:ascii="Times New Roman" w:hAnsi="Times New Roman"/>
        </w:rPr>
        <w:t xml:space="preserve">. </w:t>
      </w:r>
      <w:proofErr w:type="spellStart"/>
      <w:r w:rsidRPr="008D254C">
        <w:rPr>
          <w:rFonts w:ascii="Times New Roman" w:hAnsi="Times New Roman"/>
        </w:rPr>
        <w:t>посіб</w:t>
      </w:r>
      <w:proofErr w:type="spellEnd"/>
      <w:r w:rsidRPr="008D254C">
        <w:rPr>
          <w:rFonts w:ascii="Times New Roman" w:hAnsi="Times New Roman"/>
        </w:rPr>
        <w:t>. Київ</w:t>
      </w:r>
      <w:r w:rsidRPr="005D4875">
        <w:rPr>
          <w:rFonts w:ascii="Times New Roman" w:hAnsi="Times New Roman"/>
          <w:lang w:val="ru-RU"/>
        </w:rPr>
        <w:t xml:space="preserve"> </w:t>
      </w:r>
      <w:r w:rsidR="000624EF">
        <w:rPr>
          <w:rFonts w:ascii="Times New Roman" w:hAnsi="Times New Roman"/>
        </w:rPr>
        <w:t>: Каравела, 2010. С. 7</w:t>
      </w:r>
      <w:r w:rsidR="000624EF" w:rsidRPr="0087456B">
        <w:rPr>
          <w:rFonts w:ascii="Times New Roman" w:hAnsi="Times New Roman"/>
          <w:lang w:val="ru-RU"/>
        </w:rPr>
        <w:t>-</w:t>
      </w:r>
      <w:r w:rsidRPr="008D254C">
        <w:rPr>
          <w:rFonts w:ascii="Times New Roman" w:hAnsi="Times New Roman"/>
        </w:rPr>
        <w:t>14.</w:t>
      </w:r>
    </w:p>
  </w:footnote>
  <w:footnote w:id="6">
    <w:p w:rsidR="005D4875" w:rsidRPr="008D254C" w:rsidRDefault="005D4875" w:rsidP="005E6360">
      <w:pPr>
        <w:pStyle w:val="a7"/>
        <w:jc w:val="both"/>
      </w:pPr>
      <w:r w:rsidRPr="008D254C">
        <w:rPr>
          <w:rStyle w:val="a9"/>
        </w:rPr>
        <w:footnoteRef/>
      </w:r>
      <w:r w:rsidRPr="008D254C">
        <w:t xml:space="preserve"> </w:t>
      </w:r>
      <w:proofErr w:type="spellStart"/>
      <w:r w:rsidRPr="008D254C">
        <w:rPr>
          <w:rFonts w:ascii="Times New Roman" w:hAnsi="Times New Roman"/>
        </w:rPr>
        <w:t>Калаур</w:t>
      </w:r>
      <w:proofErr w:type="spellEnd"/>
      <w:r w:rsidRPr="008D254C">
        <w:rPr>
          <w:rFonts w:ascii="Times New Roman" w:hAnsi="Times New Roman"/>
        </w:rPr>
        <w:t xml:space="preserve"> С. М., </w:t>
      </w:r>
      <w:proofErr w:type="spellStart"/>
      <w:r w:rsidRPr="008D254C">
        <w:rPr>
          <w:rFonts w:ascii="Times New Roman" w:hAnsi="Times New Roman"/>
        </w:rPr>
        <w:t>Фалинська</w:t>
      </w:r>
      <w:proofErr w:type="spellEnd"/>
      <w:r w:rsidRPr="008D254C">
        <w:rPr>
          <w:rFonts w:ascii="Times New Roman" w:hAnsi="Times New Roman"/>
        </w:rPr>
        <w:t xml:space="preserve"> З. З. Соціальна конфліктологія</w:t>
      </w:r>
      <w:r w:rsidRPr="00F62400">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навч</w:t>
      </w:r>
      <w:proofErr w:type="spellEnd"/>
      <w:r w:rsidRPr="008D254C">
        <w:rPr>
          <w:rFonts w:ascii="Times New Roman" w:hAnsi="Times New Roman"/>
        </w:rPr>
        <w:t xml:space="preserve">. </w:t>
      </w:r>
      <w:proofErr w:type="spellStart"/>
      <w:r w:rsidRPr="008D254C">
        <w:rPr>
          <w:rFonts w:ascii="Times New Roman" w:hAnsi="Times New Roman"/>
        </w:rPr>
        <w:t>посіб</w:t>
      </w:r>
      <w:proofErr w:type="spellEnd"/>
      <w:r w:rsidRPr="008D254C">
        <w:rPr>
          <w:rFonts w:ascii="Times New Roman" w:hAnsi="Times New Roman"/>
        </w:rPr>
        <w:t>. Тернопіль</w:t>
      </w:r>
      <w:r w:rsidRPr="00F62400">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Астон</w:t>
      </w:r>
      <w:proofErr w:type="spellEnd"/>
      <w:r w:rsidRPr="008D254C">
        <w:rPr>
          <w:rFonts w:ascii="Times New Roman" w:hAnsi="Times New Roman"/>
        </w:rPr>
        <w:t>, 2010. 360 с.</w:t>
      </w:r>
    </w:p>
  </w:footnote>
  <w:footnote w:id="7">
    <w:p w:rsidR="005D4875" w:rsidRPr="008D254C" w:rsidRDefault="005D4875" w:rsidP="005E6360">
      <w:pPr>
        <w:tabs>
          <w:tab w:val="left" w:pos="-1560"/>
          <w:tab w:val="left" w:pos="0"/>
        </w:tabs>
        <w:spacing w:after="0" w:line="240" w:lineRule="auto"/>
        <w:jc w:val="both"/>
      </w:pPr>
      <w:r w:rsidRPr="008D254C">
        <w:rPr>
          <w:rStyle w:val="a9"/>
        </w:rPr>
        <w:footnoteRef/>
      </w:r>
      <w:r w:rsidRPr="008D254C">
        <w:t xml:space="preserve"> </w:t>
      </w:r>
      <w:r w:rsidRPr="008D254C">
        <w:rPr>
          <w:rFonts w:ascii="Times New Roman" w:hAnsi="Times New Roman"/>
          <w:sz w:val="20"/>
          <w:szCs w:val="20"/>
        </w:rPr>
        <w:t xml:space="preserve">Бандурка А. М., </w:t>
      </w:r>
      <w:proofErr w:type="spellStart"/>
      <w:r w:rsidRPr="008D254C">
        <w:rPr>
          <w:rFonts w:ascii="Times New Roman" w:hAnsi="Times New Roman"/>
          <w:sz w:val="20"/>
          <w:szCs w:val="20"/>
        </w:rPr>
        <w:t>Друзь</w:t>
      </w:r>
      <w:proofErr w:type="spellEnd"/>
      <w:r w:rsidRPr="008D254C">
        <w:rPr>
          <w:rFonts w:ascii="Times New Roman" w:hAnsi="Times New Roman"/>
          <w:sz w:val="20"/>
          <w:szCs w:val="20"/>
        </w:rPr>
        <w:t xml:space="preserve"> В. А. </w:t>
      </w:r>
      <w:proofErr w:type="spellStart"/>
      <w:r w:rsidRPr="008D254C">
        <w:rPr>
          <w:rFonts w:ascii="Times New Roman" w:hAnsi="Times New Roman"/>
          <w:sz w:val="20"/>
          <w:szCs w:val="20"/>
        </w:rPr>
        <w:t>Конфликтология</w:t>
      </w:r>
      <w:proofErr w:type="spellEnd"/>
      <w:r w:rsidRPr="008D254C">
        <w:rPr>
          <w:rFonts w:ascii="Times New Roman" w:hAnsi="Times New Roman"/>
          <w:sz w:val="20"/>
          <w:szCs w:val="20"/>
        </w:rPr>
        <w:t xml:space="preserve">. </w:t>
      </w:r>
      <w:proofErr w:type="spellStart"/>
      <w:r w:rsidRPr="008D254C">
        <w:rPr>
          <w:rFonts w:ascii="Times New Roman" w:hAnsi="Times New Roman"/>
          <w:sz w:val="20"/>
          <w:szCs w:val="20"/>
        </w:rPr>
        <w:t>Харьков</w:t>
      </w:r>
      <w:proofErr w:type="spellEnd"/>
      <w:r w:rsidRPr="00F62400">
        <w:rPr>
          <w:rFonts w:ascii="Times New Roman" w:hAnsi="Times New Roman"/>
          <w:sz w:val="20"/>
          <w:szCs w:val="20"/>
          <w:lang w:val="ru-RU"/>
        </w:rPr>
        <w:t xml:space="preserve"> </w:t>
      </w:r>
      <w:r w:rsidRPr="008D254C">
        <w:rPr>
          <w:rFonts w:ascii="Times New Roman" w:hAnsi="Times New Roman"/>
          <w:sz w:val="20"/>
          <w:szCs w:val="20"/>
        </w:rPr>
        <w:t xml:space="preserve">: Ун-т </w:t>
      </w:r>
      <w:proofErr w:type="spellStart"/>
      <w:r w:rsidRPr="008D254C">
        <w:rPr>
          <w:rFonts w:ascii="Times New Roman" w:hAnsi="Times New Roman"/>
          <w:sz w:val="20"/>
          <w:szCs w:val="20"/>
        </w:rPr>
        <w:t>внутрен</w:t>
      </w:r>
      <w:proofErr w:type="spellEnd"/>
      <w:r w:rsidRPr="008D254C">
        <w:rPr>
          <w:rFonts w:ascii="Times New Roman" w:hAnsi="Times New Roman"/>
          <w:sz w:val="20"/>
          <w:szCs w:val="20"/>
        </w:rPr>
        <w:t xml:space="preserve">. </w:t>
      </w:r>
      <w:proofErr w:type="spellStart"/>
      <w:r w:rsidRPr="008D254C">
        <w:rPr>
          <w:rFonts w:ascii="Times New Roman" w:hAnsi="Times New Roman"/>
          <w:sz w:val="20"/>
          <w:szCs w:val="20"/>
        </w:rPr>
        <w:t>дел</w:t>
      </w:r>
      <w:proofErr w:type="spellEnd"/>
      <w:r w:rsidRPr="008D254C">
        <w:rPr>
          <w:rFonts w:ascii="Times New Roman" w:hAnsi="Times New Roman"/>
          <w:sz w:val="20"/>
          <w:szCs w:val="20"/>
        </w:rPr>
        <w:t>.</w:t>
      </w:r>
      <w:r w:rsidR="000624EF" w:rsidRPr="000624EF">
        <w:rPr>
          <w:rFonts w:ascii="Times New Roman" w:hAnsi="Times New Roman"/>
          <w:sz w:val="20"/>
          <w:szCs w:val="20"/>
          <w:lang w:val="ru-RU"/>
        </w:rPr>
        <w:t>,</w:t>
      </w:r>
      <w:r w:rsidRPr="008D254C">
        <w:rPr>
          <w:rFonts w:ascii="Times New Roman" w:hAnsi="Times New Roman"/>
          <w:sz w:val="20"/>
          <w:szCs w:val="20"/>
        </w:rPr>
        <w:t xml:space="preserve"> 1997. 196 с.</w:t>
      </w:r>
    </w:p>
  </w:footnote>
  <w:footnote w:id="8">
    <w:p w:rsidR="005D4875" w:rsidRPr="005D4875" w:rsidRDefault="005D4875" w:rsidP="00F62400">
      <w:pPr>
        <w:tabs>
          <w:tab w:val="left" w:pos="-1560"/>
          <w:tab w:val="left" w:pos="0"/>
        </w:tabs>
        <w:spacing w:after="0" w:line="240" w:lineRule="auto"/>
        <w:jc w:val="both"/>
        <w:rPr>
          <w:rFonts w:ascii="Times New Roman" w:hAnsi="Times New Roman"/>
          <w:sz w:val="20"/>
          <w:szCs w:val="20"/>
        </w:rPr>
      </w:pPr>
      <w:r w:rsidRPr="008D254C">
        <w:rPr>
          <w:rStyle w:val="a9"/>
        </w:rPr>
        <w:footnoteRef/>
      </w:r>
      <w:r w:rsidRPr="008D254C">
        <w:t xml:space="preserve"> </w:t>
      </w:r>
      <w:proofErr w:type="spellStart"/>
      <w:r w:rsidRPr="008D254C">
        <w:rPr>
          <w:rFonts w:ascii="Times New Roman" w:hAnsi="Times New Roman"/>
          <w:sz w:val="20"/>
          <w:szCs w:val="20"/>
        </w:rPr>
        <w:t>Пірен</w:t>
      </w:r>
      <w:proofErr w:type="spellEnd"/>
      <w:r w:rsidRPr="008D254C">
        <w:rPr>
          <w:rFonts w:ascii="Times New Roman" w:hAnsi="Times New Roman"/>
          <w:sz w:val="20"/>
          <w:szCs w:val="20"/>
        </w:rPr>
        <w:t xml:space="preserve"> М. І. Конфліктологія</w:t>
      </w:r>
      <w:r w:rsidRPr="005D4875">
        <w:rPr>
          <w:rFonts w:ascii="Times New Roman" w:hAnsi="Times New Roman"/>
          <w:sz w:val="20"/>
          <w:szCs w:val="20"/>
        </w:rPr>
        <w:t xml:space="preserve"> </w:t>
      </w:r>
      <w:r>
        <w:rPr>
          <w:rFonts w:ascii="Times New Roman" w:hAnsi="Times New Roman"/>
          <w:sz w:val="20"/>
          <w:szCs w:val="20"/>
        </w:rPr>
        <w:t xml:space="preserve">: підручник. </w:t>
      </w:r>
      <w:r w:rsidRPr="008D254C">
        <w:rPr>
          <w:rFonts w:ascii="Times New Roman" w:hAnsi="Times New Roman"/>
          <w:sz w:val="20"/>
          <w:szCs w:val="20"/>
        </w:rPr>
        <w:t>Київ</w:t>
      </w:r>
      <w:r w:rsidRPr="005D4875">
        <w:rPr>
          <w:rFonts w:ascii="Times New Roman" w:hAnsi="Times New Roman"/>
          <w:sz w:val="20"/>
          <w:szCs w:val="20"/>
        </w:rPr>
        <w:t xml:space="preserve"> </w:t>
      </w:r>
      <w:r>
        <w:rPr>
          <w:rFonts w:ascii="Times New Roman" w:hAnsi="Times New Roman"/>
          <w:sz w:val="20"/>
          <w:szCs w:val="20"/>
        </w:rPr>
        <w:t>: МАУП, 2003. 360 с.</w:t>
      </w:r>
    </w:p>
  </w:footnote>
  <w:footnote w:id="9">
    <w:p w:rsidR="005D4875" w:rsidRPr="008D254C" w:rsidRDefault="005D4875" w:rsidP="00585097">
      <w:pPr>
        <w:pStyle w:val="a7"/>
        <w:jc w:val="both"/>
      </w:pPr>
      <w:r w:rsidRPr="008D254C">
        <w:rPr>
          <w:rStyle w:val="a9"/>
        </w:rPr>
        <w:footnoteRef/>
      </w:r>
      <w:r w:rsidRPr="008D254C">
        <w:t xml:space="preserve"> </w:t>
      </w:r>
      <w:proofErr w:type="spellStart"/>
      <w:r w:rsidRPr="008D254C">
        <w:rPr>
          <w:rFonts w:ascii="Times New Roman" w:hAnsi="Times New Roman"/>
        </w:rPr>
        <w:t>Ложкін</w:t>
      </w:r>
      <w:proofErr w:type="spellEnd"/>
      <w:r w:rsidRPr="008D254C">
        <w:rPr>
          <w:rFonts w:ascii="Times New Roman" w:hAnsi="Times New Roman"/>
        </w:rPr>
        <w:t xml:space="preserve"> Г. В., </w:t>
      </w:r>
      <w:proofErr w:type="spellStart"/>
      <w:r w:rsidRPr="008D254C">
        <w:rPr>
          <w:rFonts w:ascii="Times New Roman" w:hAnsi="Times New Roman"/>
        </w:rPr>
        <w:t>Пов’якель</w:t>
      </w:r>
      <w:proofErr w:type="spellEnd"/>
      <w:r w:rsidRPr="008D254C">
        <w:rPr>
          <w:rFonts w:ascii="Times New Roman" w:hAnsi="Times New Roman"/>
        </w:rPr>
        <w:t xml:space="preserve"> Н. І. Психологія конфлікту</w:t>
      </w:r>
      <w:r>
        <w:rPr>
          <w:rFonts w:ascii="Times New Roman" w:hAnsi="Times New Roman"/>
        </w:rPr>
        <w:t xml:space="preserve"> </w:t>
      </w:r>
      <w:r w:rsidRPr="008D254C">
        <w:rPr>
          <w:rFonts w:ascii="Times New Roman" w:hAnsi="Times New Roman"/>
        </w:rPr>
        <w:t>: теорія і сучасна практика</w:t>
      </w:r>
      <w:r w:rsidRPr="005D4875">
        <w:rPr>
          <w:rFonts w:ascii="Times New Roman" w:hAnsi="Times New Roman"/>
        </w:rPr>
        <w:t xml:space="preserve"> </w:t>
      </w:r>
      <w:r w:rsidRPr="008D254C">
        <w:rPr>
          <w:rFonts w:ascii="Times New Roman" w:hAnsi="Times New Roman"/>
        </w:rPr>
        <w:t xml:space="preserve">: </w:t>
      </w:r>
      <w:proofErr w:type="spellStart"/>
      <w:r w:rsidRPr="008D254C">
        <w:rPr>
          <w:rFonts w:ascii="Times New Roman" w:hAnsi="Times New Roman"/>
        </w:rPr>
        <w:t>навч</w:t>
      </w:r>
      <w:proofErr w:type="spellEnd"/>
      <w:r w:rsidRPr="008D254C">
        <w:rPr>
          <w:rFonts w:ascii="Times New Roman" w:hAnsi="Times New Roman"/>
        </w:rPr>
        <w:t xml:space="preserve">. </w:t>
      </w:r>
      <w:proofErr w:type="spellStart"/>
      <w:r w:rsidRPr="008D254C">
        <w:rPr>
          <w:rFonts w:ascii="Times New Roman" w:hAnsi="Times New Roman"/>
        </w:rPr>
        <w:t>посіб</w:t>
      </w:r>
      <w:proofErr w:type="spellEnd"/>
      <w:r w:rsidRPr="008D254C">
        <w:rPr>
          <w:rFonts w:ascii="Times New Roman" w:hAnsi="Times New Roman"/>
        </w:rPr>
        <w:t>. Київ</w:t>
      </w:r>
      <w:r w:rsidRPr="00F62400">
        <w:rPr>
          <w:rFonts w:ascii="Times New Roman" w:hAnsi="Times New Roman"/>
          <w:lang w:val="ru-RU"/>
        </w:rPr>
        <w:t xml:space="preserve"> </w:t>
      </w:r>
      <w:r w:rsidRPr="008D254C">
        <w:rPr>
          <w:rFonts w:ascii="Times New Roman" w:hAnsi="Times New Roman"/>
        </w:rPr>
        <w:t>: ВД Професіонал, 2006. 416 с.</w:t>
      </w:r>
    </w:p>
  </w:footnote>
  <w:footnote w:id="10">
    <w:p w:rsidR="005D4875" w:rsidRPr="008D254C" w:rsidRDefault="005D4875" w:rsidP="00585097">
      <w:pPr>
        <w:pStyle w:val="a7"/>
        <w:jc w:val="both"/>
      </w:pPr>
      <w:r w:rsidRPr="008D254C">
        <w:rPr>
          <w:rStyle w:val="a9"/>
        </w:rPr>
        <w:footnoteRef/>
      </w:r>
      <w:r w:rsidRPr="008D254C">
        <w:t xml:space="preserve"> </w:t>
      </w:r>
      <w:proofErr w:type="spellStart"/>
      <w:r w:rsidRPr="008D254C">
        <w:rPr>
          <w:rFonts w:ascii="Times New Roman" w:hAnsi="Times New Roman"/>
        </w:rPr>
        <w:t>Тимофієв</w:t>
      </w:r>
      <w:proofErr w:type="spellEnd"/>
      <w:r w:rsidRPr="008D254C">
        <w:rPr>
          <w:rFonts w:ascii="Times New Roman" w:hAnsi="Times New Roman"/>
        </w:rPr>
        <w:t xml:space="preserve"> В. Г. Управління конфліктами в діяльності державних службовців : </w:t>
      </w:r>
      <w:proofErr w:type="spellStart"/>
      <w:r w:rsidRPr="008D254C">
        <w:rPr>
          <w:rFonts w:ascii="Times New Roman" w:hAnsi="Times New Roman"/>
        </w:rPr>
        <w:t>автореф</w:t>
      </w:r>
      <w:proofErr w:type="spellEnd"/>
      <w:r w:rsidRPr="008D254C">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xml:space="preserve">. … </w:t>
      </w:r>
      <w:proofErr w:type="spellStart"/>
      <w:r w:rsidRPr="008D254C">
        <w:rPr>
          <w:rFonts w:ascii="Times New Roman" w:hAnsi="Times New Roman"/>
        </w:rPr>
        <w:t>канд</w:t>
      </w:r>
      <w:proofErr w:type="spellEnd"/>
      <w:r w:rsidRPr="008D254C">
        <w:rPr>
          <w:rFonts w:ascii="Times New Roman" w:hAnsi="Times New Roman"/>
        </w:rPr>
        <w:t xml:space="preserve">. наук з </w:t>
      </w:r>
      <w:proofErr w:type="spellStart"/>
      <w:r w:rsidRPr="008D254C">
        <w:rPr>
          <w:rFonts w:ascii="Times New Roman" w:hAnsi="Times New Roman"/>
        </w:rPr>
        <w:t>держ</w:t>
      </w:r>
      <w:proofErr w:type="spellEnd"/>
      <w:r w:rsidRPr="008D254C">
        <w:rPr>
          <w:rFonts w:ascii="Times New Roman" w:hAnsi="Times New Roman"/>
        </w:rPr>
        <w:t>. упр. Дніпропетровськ, 2006. 20 с.</w:t>
      </w:r>
    </w:p>
  </w:footnote>
  <w:footnote w:id="11">
    <w:p w:rsidR="005D4875" w:rsidRPr="008D254C" w:rsidRDefault="005D4875" w:rsidP="00585097">
      <w:pPr>
        <w:pStyle w:val="a7"/>
        <w:jc w:val="both"/>
      </w:pPr>
      <w:r w:rsidRPr="008D254C">
        <w:rPr>
          <w:rStyle w:val="a9"/>
        </w:rPr>
        <w:footnoteRef/>
      </w:r>
      <w:r w:rsidRPr="008D254C">
        <w:t xml:space="preserve"> </w:t>
      </w:r>
      <w:r w:rsidRPr="008D254C">
        <w:rPr>
          <w:rFonts w:ascii="Times New Roman" w:hAnsi="Times New Roman"/>
        </w:rPr>
        <w:t>Андріянова Ю. В. Конфлікт як явище управлінської діяльності</w:t>
      </w:r>
      <w:r>
        <w:rPr>
          <w:rFonts w:ascii="Times New Roman" w:hAnsi="Times New Roman"/>
        </w:rPr>
        <w:t xml:space="preserve"> </w:t>
      </w:r>
      <w:r w:rsidRPr="008D254C">
        <w:rPr>
          <w:rFonts w:ascii="Times New Roman" w:hAnsi="Times New Roman"/>
        </w:rPr>
        <w:t xml:space="preserve">: аналіз наукових досліджень. </w:t>
      </w:r>
      <w:r w:rsidRPr="00F62400">
        <w:rPr>
          <w:rFonts w:ascii="Times New Roman" w:hAnsi="Times New Roman"/>
          <w:i/>
        </w:rPr>
        <w:t>Державне управління та місцеве самоврядування.</w:t>
      </w:r>
      <w:r w:rsidRPr="008D254C">
        <w:rPr>
          <w:rFonts w:ascii="Times New Roman" w:hAnsi="Times New Roman"/>
        </w:rPr>
        <w:t xml:space="preserve"> 2012. </w:t>
      </w:r>
      <w:proofErr w:type="spellStart"/>
      <w:r w:rsidRPr="008D254C">
        <w:rPr>
          <w:rFonts w:ascii="Times New Roman" w:hAnsi="Times New Roman"/>
        </w:rPr>
        <w:t>Вип</w:t>
      </w:r>
      <w:proofErr w:type="spellEnd"/>
      <w:r w:rsidRPr="008D254C">
        <w:rPr>
          <w:rFonts w:ascii="Times New Roman" w:hAnsi="Times New Roman"/>
        </w:rPr>
        <w:t>. 3</w:t>
      </w:r>
      <w:r>
        <w:rPr>
          <w:rFonts w:ascii="Times New Roman" w:hAnsi="Times New Roman"/>
        </w:rPr>
        <w:t xml:space="preserve"> </w:t>
      </w:r>
      <w:r w:rsidR="000624EF">
        <w:rPr>
          <w:rFonts w:ascii="Times New Roman" w:hAnsi="Times New Roman"/>
        </w:rPr>
        <w:t>(14). С. 183</w:t>
      </w:r>
      <w:r w:rsidR="000624EF" w:rsidRPr="0087456B">
        <w:rPr>
          <w:rFonts w:ascii="Times New Roman" w:hAnsi="Times New Roman"/>
          <w:lang w:val="ru-RU"/>
        </w:rPr>
        <w:t>-</w:t>
      </w:r>
      <w:r w:rsidRPr="008D254C">
        <w:rPr>
          <w:rFonts w:ascii="Times New Roman" w:hAnsi="Times New Roman"/>
        </w:rPr>
        <w:t>193.</w:t>
      </w:r>
    </w:p>
  </w:footnote>
  <w:footnote w:id="12">
    <w:p w:rsidR="005D4875" w:rsidRPr="00F62400" w:rsidRDefault="005D4875" w:rsidP="004C620F">
      <w:pPr>
        <w:pStyle w:val="a7"/>
        <w:jc w:val="both"/>
        <w:rPr>
          <w:lang w:val="ru-RU"/>
        </w:rPr>
      </w:pPr>
      <w:r w:rsidRPr="008D254C">
        <w:rPr>
          <w:rStyle w:val="a9"/>
        </w:rPr>
        <w:footnoteRef/>
      </w:r>
      <w:r w:rsidRPr="008D254C">
        <w:t xml:space="preserve"> </w:t>
      </w:r>
      <w:proofErr w:type="spellStart"/>
      <w:r w:rsidRPr="008D254C">
        <w:rPr>
          <w:rFonts w:ascii="Times New Roman" w:hAnsi="Times New Roman"/>
        </w:rPr>
        <w:t>Криворучко</w:t>
      </w:r>
      <w:proofErr w:type="spellEnd"/>
      <w:r w:rsidRPr="008D254C">
        <w:rPr>
          <w:rFonts w:ascii="Times New Roman" w:hAnsi="Times New Roman"/>
        </w:rPr>
        <w:t xml:space="preserve"> О. Аналіз конфлікту в колективі. </w:t>
      </w:r>
      <w:r w:rsidRPr="00F62400">
        <w:rPr>
          <w:rFonts w:ascii="Times New Roman" w:hAnsi="Times New Roman"/>
          <w:i/>
        </w:rPr>
        <w:t>Персонал.</w:t>
      </w:r>
      <w:r w:rsidR="000624EF">
        <w:rPr>
          <w:rFonts w:ascii="Times New Roman" w:hAnsi="Times New Roman"/>
        </w:rPr>
        <w:t xml:space="preserve"> 2013. № 4-5. С. 101</w:t>
      </w:r>
      <w:r w:rsidR="000624EF" w:rsidRPr="0087456B">
        <w:rPr>
          <w:rFonts w:ascii="Times New Roman" w:hAnsi="Times New Roman"/>
          <w:lang w:val="ru-RU"/>
        </w:rPr>
        <w:t>-</w:t>
      </w:r>
      <w:r w:rsidRPr="008D254C">
        <w:rPr>
          <w:rFonts w:ascii="Times New Roman" w:hAnsi="Times New Roman"/>
        </w:rPr>
        <w:t>103</w:t>
      </w:r>
      <w:r w:rsidRPr="00F62400">
        <w:rPr>
          <w:rFonts w:ascii="Times New Roman" w:hAnsi="Times New Roman"/>
          <w:lang w:val="ru-RU"/>
        </w:rPr>
        <w:t>.</w:t>
      </w:r>
    </w:p>
  </w:footnote>
  <w:footnote w:id="13">
    <w:p w:rsidR="005D4875" w:rsidRPr="008D254C" w:rsidRDefault="005D4875" w:rsidP="004C620F">
      <w:pPr>
        <w:pStyle w:val="a7"/>
        <w:jc w:val="both"/>
      </w:pPr>
      <w:r w:rsidRPr="008D254C">
        <w:rPr>
          <w:rStyle w:val="a9"/>
        </w:rPr>
        <w:footnoteRef/>
      </w:r>
      <w:r w:rsidRPr="008D254C">
        <w:t xml:space="preserve"> </w:t>
      </w:r>
      <w:proofErr w:type="spellStart"/>
      <w:r w:rsidRPr="008D254C">
        <w:rPr>
          <w:rFonts w:ascii="Times New Roman" w:hAnsi="Times New Roman"/>
        </w:rPr>
        <w:t>Тимофієв</w:t>
      </w:r>
      <w:proofErr w:type="spellEnd"/>
      <w:r w:rsidRPr="008D254C">
        <w:rPr>
          <w:rFonts w:ascii="Times New Roman" w:hAnsi="Times New Roman"/>
        </w:rPr>
        <w:t xml:space="preserve"> В. Г. Управління конфліктами в діяльності державних службовців</w:t>
      </w:r>
      <w:r w:rsidRPr="00F62400">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xml:space="preserve">. ... </w:t>
      </w:r>
      <w:proofErr w:type="spellStart"/>
      <w:r w:rsidRPr="008D254C">
        <w:rPr>
          <w:rFonts w:ascii="Times New Roman" w:hAnsi="Times New Roman"/>
        </w:rPr>
        <w:t>канд</w:t>
      </w:r>
      <w:proofErr w:type="spellEnd"/>
      <w:r w:rsidRPr="008D254C">
        <w:rPr>
          <w:rFonts w:ascii="Times New Roman" w:hAnsi="Times New Roman"/>
        </w:rPr>
        <w:t xml:space="preserve">. наук з </w:t>
      </w:r>
      <w:proofErr w:type="spellStart"/>
      <w:r w:rsidRPr="008D254C">
        <w:rPr>
          <w:rFonts w:ascii="Times New Roman" w:hAnsi="Times New Roman"/>
        </w:rPr>
        <w:t>держ</w:t>
      </w:r>
      <w:proofErr w:type="spellEnd"/>
      <w:r w:rsidRPr="008D254C">
        <w:rPr>
          <w:rFonts w:ascii="Times New Roman" w:hAnsi="Times New Roman"/>
        </w:rPr>
        <w:t>. упр. Дніпропетровськ, 2006. 205 с.</w:t>
      </w:r>
    </w:p>
  </w:footnote>
  <w:footnote w:id="14">
    <w:p w:rsidR="005D4875" w:rsidRPr="0087456B" w:rsidRDefault="005D4875">
      <w:pPr>
        <w:pStyle w:val="a7"/>
        <w:rPr>
          <w:lang w:val="ru-RU"/>
        </w:rPr>
      </w:pPr>
      <w:r w:rsidRPr="008D254C">
        <w:rPr>
          <w:rStyle w:val="a9"/>
        </w:rPr>
        <w:footnoteRef/>
      </w:r>
      <w:r w:rsidRPr="008D254C">
        <w:t xml:space="preserve"> </w:t>
      </w:r>
      <w:proofErr w:type="spellStart"/>
      <w:r w:rsidRPr="008D254C">
        <w:rPr>
          <w:rFonts w:ascii="Times New Roman" w:hAnsi="Times New Roman"/>
        </w:rPr>
        <w:t>Мацієвський</w:t>
      </w:r>
      <w:proofErr w:type="spellEnd"/>
      <w:r w:rsidRPr="008D254C">
        <w:rPr>
          <w:rFonts w:ascii="Times New Roman" w:hAnsi="Times New Roman"/>
        </w:rPr>
        <w:t xml:space="preserve"> Ю. Теоретичні аспекти аналізу суспільних конфліктів</w:t>
      </w:r>
      <w:r>
        <w:rPr>
          <w:rFonts w:ascii="Times New Roman" w:hAnsi="Times New Roman"/>
        </w:rPr>
        <w:t xml:space="preserve"> </w:t>
      </w:r>
      <w:r w:rsidRPr="008D254C">
        <w:rPr>
          <w:rFonts w:ascii="Times New Roman" w:hAnsi="Times New Roman"/>
        </w:rPr>
        <w:t xml:space="preserve">: множинність концептуальних підходів. </w:t>
      </w:r>
      <w:r w:rsidRPr="00F62400">
        <w:rPr>
          <w:rFonts w:ascii="Times New Roman" w:hAnsi="Times New Roman"/>
          <w:i/>
        </w:rPr>
        <w:t>Людина і політика</w:t>
      </w:r>
      <w:r w:rsidR="000624EF">
        <w:rPr>
          <w:rFonts w:ascii="Times New Roman" w:hAnsi="Times New Roman"/>
        </w:rPr>
        <w:t>. 2017. № 3. С. 115</w:t>
      </w:r>
      <w:r w:rsidR="000624EF" w:rsidRPr="0087456B">
        <w:rPr>
          <w:rFonts w:ascii="Times New Roman" w:hAnsi="Times New Roman"/>
          <w:lang w:val="ru-RU"/>
        </w:rPr>
        <w:t>-</w:t>
      </w:r>
      <w:r w:rsidR="000624EF">
        <w:rPr>
          <w:rFonts w:ascii="Times New Roman" w:hAnsi="Times New Roman"/>
        </w:rPr>
        <w:t>128.</w:t>
      </w:r>
    </w:p>
  </w:footnote>
  <w:footnote w:id="15">
    <w:p w:rsidR="005D4875" w:rsidRPr="0087456B" w:rsidRDefault="005D4875">
      <w:pPr>
        <w:pStyle w:val="a7"/>
        <w:rPr>
          <w:lang w:val="ru-RU"/>
        </w:rPr>
      </w:pPr>
      <w:r w:rsidRPr="008D254C">
        <w:rPr>
          <w:rStyle w:val="a9"/>
        </w:rPr>
        <w:footnoteRef/>
      </w:r>
      <w:r w:rsidRPr="008D254C">
        <w:t xml:space="preserve"> </w:t>
      </w:r>
      <w:r w:rsidRPr="008D254C">
        <w:rPr>
          <w:rFonts w:ascii="Times New Roman" w:hAnsi="Times New Roman"/>
        </w:rPr>
        <w:t xml:space="preserve">Олешко О. Особливості управління конфліктом інтересів у сфері державної служби. </w:t>
      </w:r>
      <w:r w:rsidRPr="00F62400">
        <w:rPr>
          <w:rFonts w:ascii="Times New Roman" w:hAnsi="Times New Roman"/>
          <w:i/>
        </w:rPr>
        <w:t xml:space="preserve">Державне управління та місцеве самоврядування. </w:t>
      </w:r>
      <w:r w:rsidR="000624EF">
        <w:rPr>
          <w:rFonts w:ascii="Times New Roman" w:hAnsi="Times New Roman"/>
        </w:rPr>
        <w:t xml:space="preserve">2015. </w:t>
      </w:r>
      <w:proofErr w:type="spellStart"/>
      <w:r w:rsidR="000624EF">
        <w:rPr>
          <w:rFonts w:ascii="Times New Roman" w:hAnsi="Times New Roman"/>
        </w:rPr>
        <w:t>Вип</w:t>
      </w:r>
      <w:proofErr w:type="spellEnd"/>
      <w:r w:rsidR="000624EF">
        <w:rPr>
          <w:rFonts w:ascii="Times New Roman" w:hAnsi="Times New Roman"/>
        </w:rPr>
        <w:t>. 1. С. 254</w:t>
      </w:r>
      <w:r w:rsidR="000624EF" w:rsidRPr="0087456B">
        <w:rPr>
          <w:rFonts w:ascii="Times New Roman" w:hAnsi="Times New Roman"/>
          <w:lang w:val="ru-RU"/>
        </w:rPr>
        <w:t>-</w:t>
      </w:r>
      <w:r w:rsidRPr="008D254C">
        <w:rPr>
          <w:rFonts w:ascii="Times New Roman" w:hAnsi="Times New Roman"/>
        </w:rPr>
        <w:t>265</w:t>
      </w:r>
      <w:r w:rsidR="000624EF" w:rsidRPr="0087456B">
        <w:rPr>
          <w:rFonts w:ascii="Times New Roman" w:hAnsi="Times New Roman"/>
          <w:lang w:val="ru-RU"/>
        </w:rPr>
        <w:t>.</w:t>
      </w:r>
    </w:p>
  </w:footnote>
  <w:footnote w:id="16">
    <w:p w:rsidR="005D4875" w:rsidRPr="008D254C" w:rsidRDefault="005D4875" w:rsidP="00F62400">
      <w:pPr>
        <w:pStyle w:val="a7"/>
        <w:jc w:val="both"/>
      </w:pPr>
      <w:r w:rsidRPr="008D254C">
        <w:rPr>
          <w:rStyle w:val="a9"/>
        </w:rPr>
        <w:footnoteRef/>
      </w:r>
      <w:r w:rsidRPr="008D254C">
        <w:t xml:space="preserve"> </w:t>
      </w:r>
      <w:proofErr w:type="spellStart"/>
      <w:r w:rsidRPr="008D254C">
        <w:rPr>
          <w:rFonts w:ascii="Times New Roman" w:hAnsi="Times New Roman"/>
        </w:rPr>
        <w:t>Тертишна</w:t>
      </w:r>
      <w:proofErr w:type="spellEnd"/>
      <w:r w:rsidRPr="008D254C">
        <w:rPr>
          <w:rFonts w:ascii="Times New Roman" w:hAnsi="Times New Roman"/>
        </w:rPr>
        <w:t xml:space="preserve"> О. А. Використання конструктивного ресурсу конфлікту в системі державної служби України</w:t>
      </w:r>
      <w:r w:rsidRPr="00F62400">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автореф</w:t>
      </w:r>
      <w:proofErr w:type="spellEnd"/>
      <w:r w:rsidRPr="008D254C">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xml:space="preserve">. ... </w:t>
      </w:r>
      <w:proofErr w:type="spellStart"/>
      <w:r w:rsidRPr="008D254C">
        <w:rPr>
          <w:rFonts w:ascii="Times New Roman" w:hAnsi="Times New Roman"/>
        </w:rPr>
        <w:t>канд</w:t>
      </w:r>
      <w:proofErr w:type="spellEnd"/>
      <w:r w:rsidRPr="008D254C">
        <w:rPr>
          <w:rFonts w:ascii="Times New Roman" w:hAnsi="Times New Roman"/>
        </w:rPr>
        <w:t xml:space="preserve">. наук з </w:t>
      </w:r>
      <w:proofErr w:type="spellStart"/>
      <w:r w:rsidRPr="008D254C">
        <w:rPr>
          <w:rFonts w:ascii="Times New Roman" w:hAnsi="Times New Roman"/>
        </w:rPr>
        <w:t>держ</w:t>
      </w:r>
      <w:proofErr w:type="spellEnd"/>
      <w:r w:rsidRPr="008D254C">
        <w:rPr>
          <w:rFonts w:ascii="Times New Roman" w:hAnsi="Times New Roman"/>
        </w:rPr>
        <w:t>. упр. Дніпропетровськ, 2010. 20 с.</w:t>
      </w:r>
    </w:p>
  </w:footnote>
  <w:footnote w:id="17">
    <w:p w:rsidR="005D4875" w:rsidRPr="008D254C" w:rsidRDefault="005D4875" w:rsidP="002A4893">
      <w:pPr>
        <w:pStyle w:val="a7"/>
        <w:jc w:val="both"/>
      </w:pPr>
      <w:r w:rsidRPr="008D254C">
        <w:rPr>
          <w:rStyle w:val="a9"/>
        </w:rPr>
        <w:footnoteRef/>
      </w:r>
      <w:r w:rsidRPr="008D254C">
        <w:t xml:space="preserve"> </w:t>
      </w:r>
      <w:proofErr w:type="spellStart"/>
      <w:r w:rsidRPr="008D254C">
        <w:rPr>
          <w:rFonts w:ascii="Times New Roman" w:hAnsi="Times New Roman"/>
        </w:rPr>
        <w:t>Тертишна</w:t>
      </w:r>
      <w:proofErr w:type="spellEnd"/>
      <w:r w:rsidRPr="008D254C">
        <w:rPr>
          <w:rFonts w:ascii="Times New Roman" w:hAnsi="Times New Roman"/>
        </w:rPr>
        <w:t xml:space="preserve"> О. А. Використання конструктивного ресурсу конфлікту в системі державної служби України</w:t>
      </w:r>
      <w:r w:rsidR="000624EF" w:rsidRPr="000624EF">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автореф</w:t>
      </w:r>
      <w:proofErr w:type="spellEnd"/>
      <w:r w:rsidRPr="008D254C">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xml:space="preserve">. ... </w:t>
      </w:r>
      <w:proofErr w:type="spellStart"/>
      <w:r w:rsidRPr="008D254C">
        <w:rPr>
          <w:rFonts w:ascii="Times New Roman" w:hAnsi="Times New Roman"/>
        </w:rPr>
        <w:t>канд</w:t>
      </w:r>
      <w:proofErr w:type="spellEnd"/>
      <w:r w:rsidRPr="008D254C">
        <w:rPr>
          <w:rFonts w:ascii="Times New Roman" w:hAnsi="Times New Roman"/>
        </w:rPr>
        <w:t xml:space="preserve">. наук з </w:t>
      </w:r>
      <w:proofErr w:type="spellStart"/>
      <w:r w:rsidRPr="008D254C">
        <w:rPr>
          <w:rFonts w:ascii="Times New Roman" w:hAnsi="Times New Roman"/>
        </w:rPr>
        <w:t>держ</w:t>
      </w:r>
      <w:proofErr w:type="spellEnd"/>
      <w:r w:rsidRPr="008D254C">
        <w:rPr>
          <w:rFonts w:ascii="Times New Roman" w:hAnsi="Times New Roman"/>
        </w:rPr>
        <w:t>. упр. Дніпропетровськ, 2010. 20 с.</w:t>
      </w:r>
    </w:p>
  </w:footnote>
  <w:footnote w:id="18">
    <w:p w:rsidR="005D4875" w:rsidRPr="00F62400" w:rsidRDefault="005D4875" w:rsidP="002A4893">
      <w:pPr>
        <w:pStyle w:val="a7"/>
        <w:jc w:val="both"/>
        <w:rPr>
          <w:lang w:val="ru-RU"/>
        </w:rPr>
      </w:pPr>
      <w:r w:rsidRPr="008D254C">
        <w:rPr>
          <w:rStyle w:val="a9"/>
        </w:rPr>
        <w:footnoteRef/>
      </w:r>
      <w:r w:rsidRPr="008D254C">
        <w:t xml:space="preserve"> </w:t>
      </w:r>
      <w:r w:rsidRPr="008D254C">
        <w:rPr>
          <w:rFonts w:ascii="Times New Roman" w:hAnsi="Times New Roman"/>
        </w:rPr>
        <w:t>Рак Ю. Конфлікти у публічному управлінні України</w:t>
      </w:r>
      <w:r w:rsidRPr="00F62400">
        <w:rPr>
          <w:rFonts w:ascii="Times New Roman" w:hAnsi="Times New Roman"/>
          <w:lang w:val="ru-RU"/>
        </w:rPr>
        <w:t xml:space="preserve"> </w:t>
      </w:r>
      <w:r w:rsidRPr="008D254C">
        <w:rPr>
          <w:rFonts w:ascii="Times New Roman" w:hAnsi="Times New Roman"/>
        </w:rPr>
        <w:t xml:space="preserve">: особливості та види, </w:t>
      </w:r>
      <w:r w:rsidRPr="00F62400">
        <w:rPr>
          <w:rFonts w:ascii="Times New Roman" w:hAnsi="Times New Roman"/>
          <w:i/>
        </w:rPr>
        <w:t>Актуальні проблеми державного управління</w:t>
      </w:r>
      <w:r w:rsidRPr="00F62400">
        <w:rPr>
          <w:rFonts w:ascii="Times New Roman" w:hAnsi="Times New Roman"/>
          <w:lang w:val="ru-RU"/>
        </w:rPr>
        <w:t>.</w:t>
      </w:r>
      <w:r>
        <w:rPr>
          <w:rFonts w:ascii="Times New Roman" w:hAnsi="Times New Roman"/>
        </w:rPr>
        <w:t xml:space="preserve"> </w:t>
      </w:r>
      <w:r w:rsidRPr="00F62400">
        <w:rPr>
          <w:rFonts w:ascii="Times New Roman" w:hAnsi="Times New Roman"/>
        </w:rPr>
        <w:t>2021.</w:t>
      </w:r>
      <w:r w:rsidRPr="00F62400">
        <w:rPr>
          <w:rFonts w:ascii="Times New Roman" w:hAnsi="Times New Roman"/>
          <w:lang w:val="ru-RU"/>
        </w:rPr>
        <w:t xml:space="preserve"> </w:t>
      </w:r>
      <w:r>
        <w:rPr>
          <w:rFonts w:ascii="Times New Roman" w:hAnsi="Times New Roman"/>
        </w:rPr>
        <w:t>Том 1</w:t>
      </w:r>
      <w:r w:rsidR="000624EF" w:rsidRPr="000624EF">
        <w:rPr>
          <w:rFonts w:ascii="Times New Roman" w:hAnsi="Times New Roman"/>
          <w:lang w:val="ru-RU"/>
        </w:rPr>
        <w:t>.</w:t>
      </w:r>
      <w:r>
        <w:rPr>
          <w:rFonts w:ascii="Times New Roman" w:hAnsi="Times New Roman"/>
        </w:rPr>
        <w:t xml:space="preserve"> № 82</w:t>
      </w:r>
      <w:r w:rsidRPr="00F62400">
        <w:rPr>
          <w:rFonts w:ascii="Times New Roman" w:hAnsi="Times New Roman"/>
          <w:lang w:val="ru-RU"/>
        </w:rPr>
        <w:t xml:space="preserve">. </w:t>
      </w:r>
      <w:r>
        <w:rPr>
          <w:rFonts w:ascii="Times New Roman" w:hAnsi="Times New Roman"/>
          <w:lang w:val="en-US"/>
        </w:rPr>
        <w:t>C</w:t>
      </w:r>
      <w:r w:rsidRPr="008D254C">
        <w:rPr>
          <w:rFonts w:ascii="Times New Roman" w:hAnsi="Times New Roman"/>
        </w:rPr>
        <w:t>.</w:t>
      </w:r>
      <w:r w:rsidRPr="00F62400">
        <w:rPr>
          <w:rFonts w:ascii="Times New Roman" w:hAnsi="Times New Roman"/>
          <w:lang w:val="ru-RU"/>
        </w:rPr>
        <w:t xml:space="preserve"> </w:t>
      </w:r>
      <w:r w:rsidRPr="008D254C">
        <w:rPr>
          <w:rFonts w:ascii="Times New Roman" w:hAnsi="Times New Roman"/>
        </w:rPr>
        <w:t>42-47. URL: http://uran.oridu.odessa.ua/article/view/229124</w:t>
      </w:r>
      <w:r w:rsidRPr="00F62400">
        <w:rPr>
          <w:rFonts w:ascii="Times New Roman" w:hAnsi="Times New Roman"/>
          <w:lang w:val="ru-RU"/>
        </w:rPr>
        <w:t>.</w:t>
      </w:r>
    </w:p>
  </w:footnote>
  <w:footnote w:id="19">
    <w:p w:rsidR="005D4875" w:rsidRPr="00F62400" w:rsidRDefault="005D4875" w:rsidP="00F62400">
      <w:pPr>
        <w:pStyle w:val="a7"/>
        <w:jc w:val="both"/>
        <w:rPr>
          <w:lang w:val="ru-RU"/>
        </w:rPr>
      </w:pPr>
      <w:r w:rsidRPr="008D254C">
        <w:rPr>
          <w:rStyle w:val="a9"/>
        </w:rPr>
        <w:footnoteRef/>
      </w:r>
      <w:r w:rsidRPr="008D254C">
        <w:t xml:space="preserve"> </w:t>
      </w:r>
      <w:r w:rsidRPr="008D254C">
        <w:rPr>
          <w:rFonts w:ascii="Times New Roman" w:hAnsi="Times New Roman"/>
        </w:rPr>
        <w:t xml:space="preserve">Довгань Н. Технології врегулювання конфліктів у державному управлінні. </w:t>
      </w:r>
      <w:r w:rsidRPr="00F62400">
        <w:rPr>
          <w:rFonts w:ascii="Times New Roman" w:hAnsi="Times New Roman"/>
          <w:i/>
        </w:rPr>
        <w:t>Актуальні проблеми державного управління</w:t>
      </w:r>
      <w:r w:rsidRPr="00F62400">
        <w:rPr>
          <w:rFonts w:ascii="Times New Roman" w:hAnsi="Times New Roman"/>
          <w:i/>
          <w:lang w:val="ru-RU"/>
        </w:rPr>
        <w:t>.</w:t>
      </w:r>
      <w:r w:rsidRPr="008D254C">
        <w:rPr>
          <w:rFonts w:ascii="Times New Roman" w:hAnsi="Times New Roman"/>
        </w:rPr>
        <w:t xml:space="preserve"> </w:t>
      </w:r>
      <w:r w:rsidRPr="00F62400">
        <w:rPr>
          <w:rFonts w:ascii="Times New Roman" w:hAnsi="Times New Roman"/>
        </w:rPr>
        <w:t>2020.</w:t>
      </w:r>
      <w:r w:rsidRPr="005D4875">
        <w:rPr>
          <w:rFonts w:ascii="Times New Roman" w:hAnsi="Times New Roman"/>
          <w:lang w:val="ru-RU"/>
        </w:rPr>
        <w:t xml:space="preserve"> </w:t>
      </w:r>
      <w:r w:rsidRPr="008D254C">
        <w:rPr>
          <w:rFonts w:ascii="Times New Roman" w:hAnsi="Times New Roman"/>
        </w:rPr>
        <w:t>№</w:t>
      </w:r>
      <w:r w:rsidRPr="00F62400">
        <w:rPr>
          <w:rFonts w:ascii="Times New Roman" w:hAnsi="Times New Roman"/>
          <w:lang w:val="ru-RU"/>
        </w:rPr>
        <w:t xml:space="preserve"> </w:t>
      </w:r>
      <w:r>
        <w:rPr>
          <w:rFonts w:ascii="Times New Roman" w:hAnsi="Times New Roman"/>
        </w:rPr>
        <w:t>2 (70)</w:t>
      </w:r>
      <w:r w:rsidRPr="00F62400">
        <w:rPr>
          <w:rFonts w:ascii="Times New Roman" w:hAnsi="Times New Roman"/>
          <w:lang w:val="ru-RU"/>
        </w:rPr>
        <w:t>.</w:t>
      </w:r>
      <w:r w:rsidRPr="008D254C">
        <w:rPr>
          <w:rFonts w:ascii="Times New Roman" w:hAnsi="Times New Roman"/>
        </w:rPr>
        <w:t xml:space="preserve"> С. 52-58</w:t>
      </w:r>
      <w:r w:rsidRPr="00F62400">
        <w:rPr>
          <w:rFonts w:ascii="Times New Roman" w:hAnsi="Times New Roman"/>
          <w:lang w:val="ru-RU"/>
        </w:rPr>
        <w:t>.</w:t>
      </w:r>
    </w:p>
  </w:footnote>
  <w:footnote w:id="20">
    <w:p w:rsidR="005D4875" w:rsidRPr="00F62400" w:rsidRDefault="005D4875" w:rsidP="00F62400">
      <w:pPr>
        <w:pStyle w:val="a7"/>
        <w:jc w:val="both"/>
        <w:rPr>
          <w:lang w:val="ru-RU"/>
        </w:rPr>
      </w:pPr>
      <w:r w:rsidRPr="008D254C">
        <w:rPr>
          <w:rStyle w:val="a9"/>
        </w:rPr>
        <w:footnoteRef/>
      </w:r>
      <w:r w:rsidRPr="008D254C">
        <w:t xml:space="preserve"> </w:t>
      </w:r>
      <w:r w:rsidRPr="008D254C">
        <w:rPr>
          <w:rFonts w:ascii="Times New Roman" w:hAnsi="Times New Roman"/>
        </w:rPr>
        <w:t>Звіт щодо проведених дисциплінарних проваджень та застосованих дисциплінарних стягнень до державних службовців за 2020 рік URL: https://nads.gov.ua/news/protyagom-2020-roku-inicijovano-2624-disciplinarnihprovadzhennya</w:t>
      </w:r>
      <w:r w:rsidRPr="00F62400">
        <w:rPr>
          <w:rFonts w:ascii="Times New Roman" w:hAnsi="Times New Roman"/>
          <w:lang w:val="ru-RU"/>
        </w:rPr>
        <w:t>.</w:t>
      </w:r>
    </w:p>
  </w:footnote>
  <w:footnote w:id="21">
    <w:p w:rsidR="005D4875" w:rsidRPr="00F62400" w:rsidRDefault="005D4875" w:rsidP="00F62400">
      <w:pPr>
        <w:pStyle w:val="a7"/>
        <w:jc w:val="both"/>
      </w:pPr>
      <w:r w:rsidRPr="008D254C">
        <w:rPr>
          <w:rStyle w:val="a9"/>
        </w:rPr>
        <w:footnoteRef/>
      </w:r>
      <w:r w:rsidRPr="008D254C">
        <w:t xml:space="preserve"> </w:t>
      </w:r>
      <w:proofErr w:type="spellStart"/>
      <w:r w:rsidRPr="008D254C">
        <w:rPr>
          <w:rFonts w:ascii="Times New Roman" w:hAnsi="Times New Roman"/>
        </w:rPr>
        <w:t>Башук</w:t>
      </w:r>
      <w:proofErr w:type="spellEnd"/>
      <w:r w:rsidRPr="008D254C">
        <w:rPr>
          <w:rFonts w:ascii="Times New Roman" w:hAnsi="Times New Roman"/>
        </w:rPr>
        <w:t xml:space="preserve"> Т.</w:t>
      </w:r>
      <w:r w:rsidRPr="00F62400">
        <w:rPr>
          <w:rFonts w:ascii="Times New Roman" w:hAnsi="Times New Roman"/>
          <w:lang w:val="ru-RU"/>
        </w:rPr>
        <w:t xml:space="preserve"> </w:t>
      </w:r>
      <w:r w:rsidRPr="008D254C">
        <w:rPr>
          <w:rFonts w:ascii="Times New Roman" w:hAnsi="Times New Roman"/>
        </w:rPr>
        <w:t xml:space="preserve">О., </w:t>
      </w:r>
      <w:proofErr w:type="spellStart"/>
      <w:r w:rsidRPr="008D254C">
        <w:rPr>
          <w:rFonts w:ascii="Times New Roman" w:hAnsi="Times New Roman"/>
        </w:rPr>
        <w:t>Хижняк</w:t>
      </w:r>
      <w:proofErr w:type="spellEnd"/>
      <w:r w:rsidRPr="008D254C">
        <w:rPr>
          <w:rFonts w:ascii="Times New Roman" w:hAnsi="Times New Roman"/>
        </w:rPr>
        <w:t xml:space="preserve"> М.</w:t>
      </w:r>
      <w:r w:rsidRPr="00F62400">
        <w:rPr>
          <w:rFonts w:ascii="Times New Roman" w:hAnsi="Times New Roman"/>
          <w:lang w:val="ru-RU"/>
        </w:rPr>
        <w:t xml:space="preserve"> </w:t>
      </w:r>
      <w:r w:rsidRPr="008D254C">
        <w:rPr>
          <w:rFonts w:ascii="Times New Roman" w:hAnsi="Times New Roman"/>
        </w:rPr>
        <w:t xml:space="preserve">О. Управління різними типами конфліктів у креативному колективі. </w:t>
      </w:r>
      <w:r w:rsidRPr="008D254C">
        <w:rPr>
          <w:rFonts w:ascii="Times New Roman" w:hAnsi="Times New Roman"/>
          <w:i/>
        </w:rPr>
        <w:t>Маркетинг і менеджмент інновацій</w:t>
      </w:r>
      <w:r>
        <w:rPr>
          <w:rFonts w:ascii="Times New Roman" w:hAnsi="Times New Roman"/>
        </w:rPr>
        <w:t>. 2012</w:t>
      </w:r>
      <w:r w:rsidRPr="00F62400">
        <w:rPr>
          <w:rFonts w:ascii="Times New Roman" w:hAnsi="Times New Roman"/>
        </w:rPr>
        <w:t>.</w:t>
      </w:r>
      <w:r w:rsidRPr="008D254C">
        <w:rPr>
          <w:rFonts w:ascii="Times New Roman" w:hAnsi="Times New Roman"/>
        </w:rPr>
        <w:t xml:space="preserve"> № 3. </w:t>
      </w:r>
      <w:r w:rsidRPr="008D254C">
        <w:rPr>
          <w:rFonts w:ascii="Times New Roman" w:hAnsi="Times New Roman"/>
          <w:lang w:val="en-US"/>
        </w:rPr>
        <w:t>URL</w:t>
      </w:r>
      <w:r>
        <w:rPr>
          <w:rFonts w:ascii="Times New Roman" w:hAnsi="Times New Roman"/>
        </w:rPr>
        <w:t>: http://mmi.fem.sumdu.edu.ua</w:t>
      </w:r>
      <w:r w:rsidRPr="00F62400">
        <w:rPr>
          <w:rFonts w:ascii="Times New Roman" w:hAnsi="Times New Roman"/>
        </w:rPr>
        <w:t>.</w:t>
      </w:r>
    </w:p>
  </w:footnote>
  <w:footnote w:id="22">
    <w:p w:rsidR="005D4875" w:rsidRPr="00F62400" w:rsidRDefault="005D4875" w:rsidP="00F62400">
      <w:pPr>
        <w:pStyle w:val="a7"/>
        <w:jc w:val="both"/>
      </w:pPr>
      <w:r w:rsidRPr="008D254C">
        <w:rPr>
          <w:rStyle w:val="a9"/>
        </w:rPr>
        <w:footnoteRef/>
      </w:r>
      <w:r w:rsidRPr="008D254C">
        <w:t xml:space="preserve"> </w:t>
      </w:r>
      <w:r>
        <w:rPr>
          <w:rFonts w:ascii="Times New Roman" w:hAnsi="Times New Roman"/>
        </w:rPr>
        <w:t>Гуменюк, Л. Й.</w:t>
      </w:r>
      <w:r w:rsidRPr="008D254C">
        <w:rPr>
          <w:rFonts w:ascii="Times New Roman" w:hAnsi="Times New Roman"/>
        </w:rPr>
        <w:t xml:space="preserve"> Соціальна конфліктологія</w:t>
      </w:r>
      <w:r w:rsidRPr="00F62400">
        <w:rPr>
          <w:rFonts w:ascii="Times New Roman" w:hAnsi="Times New Roman"/>
        </w:rPr>
        <w:t xml:space="preserve"> </w:t>
      </w:r>
      <w:r w:rsidRPr="008D254C">
        <w:rPr>
          <w:rFonts w:ascii="Times New Roman" w:hAnsi="Times New Roman"/>
        </w:rPr>
        <w:t>: підручник. Львів</w:t>
      </w:r>
      <w:r w:rsidRPr="00F62400">
        <w:rPr>
          <w:rFonts w:ascii="Times New Roman" w:hAnsi="Times New Roman"/>
        </w:rPr>
        <w:t xml:space="preserve"> </w:t>
      </w:r>
      <w:r>
        <w:rPr>
          <w:rFonts w:ascii="Times New Roman" w:hAnsi="Times New Roman"/>
        </w:rPr>
        <w:t>: ЛДУВС</w:t>
      </w:r>
      <w:r w:rsidRPr="00F62400">
        <w:rPr>
          <w:rFonts w:ascii="Times New Roman" w:hAnsi="Times New Roman"/>
        </w:rPr>
        <w:t>, 2015.</w:t>
      </w:r>
    </w:p>
  </w:footnote>
  <w:footnote w:id="23">
    <w:p w:rsidR="005D4875" w:rsidRPr="003B2DAE" w:rsidRDefault="005D4875" w:rsidP="003B2DAE">
      <w:pPr>
        <w:pStyle w:val="a7"/>
        <w:jc w:val="both"/>
      </w:pPr>
      <w:r w:rsidRPr="008D254C">
        <w:rPr>
          <w:rStyle w:val="a9"/>
        </w:rPr>
        <w:footnoteRef/>
      </w:r>
      <w:r w:rsidRPr="008D254C">
        <w:t xml:space="preserve"> </w:t>
      </w:r>
      <w:r>
        <w:rPr>
          <w:rFonts w:ascii="Times New Roman" w:hAnsi="Times New Roman"/>
        </w:rPr>
        <w:t>Кушнір С.</w:t>
      </w:r>
      <w:r w:rsidRPr="003B2DAE">
        <w:rPr>
          <w:rFonts w:ascii="Times New Roman" w:hAnsi="Times New Roman"/>
          <w:lang w:val="ru-RU"/>
        </w:rPr>
        <w:t xml:space="preserve"> </w:t>
      </w:r>
      <w:r>
        <w:rPr>
          <w:rFonts w:ascii="Times New Roman" w:hAnsi="Times New Roman"/>
        </w:rPr>
        <w:t xml:space="preserve">П. </w:t>
      </w:r>
      <w:r w:rsidRPr="008D254C">
        <w:rPr>
          <w:rFonts w:ascii="Times New Roman" w:hAnsi="Times New Roman"/>
        </w:rPr>
        <w:t>Професійна компетентність державного службовця</w:t>
      </w:r>
      <w:r>
        <w:rPr>
          <w:rFonts w:ascii="Times New Roman" w:hAnsi="Times New Roman"/>
        </w:rPr>
        <w:t xml:space="preserve"> </w:t>
      </w:r>
      <w:r w:rsidRPr="008D254C">
        <w:rPr>
          <w:rFonts w:ascii="Times New Roman" w:hAnsi="Times New Roman"/>
        </w:rPr>
        <w:t xml:space="preserve">: </w:t>
      </w:r>
      <w:proofErr w:type="spellStart"/>
      <w:r w:rsidRPr="008D254C">
        <w:rPr>
          <w:rFonts w:ascii="Times New Roman" w:hAnsi="Times New Roman"/>
        </w:rPr>
        <w:t>сутнісно</w:t>
      </w:r>
      <w:proofErr w:type="spellEnd"/>
      <w:r w:rsidRPr="008D254C">
        <w:rPr>
          <w:rFonts w:ascii="Times New Roman" w:hAnsi="Times New Roman"/>
        </w:rPr>
        <w:t>-понятійна характ</w:t>
      </w:r>
      <w:r>
        <w:rPr>
          <w:rFonts w:ascii="Times New Roman" w:hAnsi="Times New Roman"/>
        </w:rPr>
        <w:t>еристика та правове регулювання</w:t>
      </w:r>
      <w:r w:rsidRPr="008D254C">
        <w:rPr>
          <w:rFonts w:ascii="Times New Roman" w:hAnsi="Times New Roman"/>
        </w:rPr>
        <w:t xml:space="preserve"> </w:t>
      </w:r>
      <w:r>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xml:space="preserve">. ...док. </w:t>
      </w:r>
      <w:proofErr w:type="spellStart"/>
      <w:r w:rsidRPr="008D254C">
        <w:rPr>
          <w:rFonts w:ascii="Times New Roman" w:hAnsi="Times New Roman"/>
        </w:rPr>
        <w:t>філ</w:t>
      </w:r>
      <w:proofErr w:type="spellEnd"/>
      <w:r w:rsidRPr="008D254C">
        <w:rPr>
          <w:rFonts w:ascii="Times New Roman" w:hAnsi="Times New Roman"/>
        </w:rPr>
        <w:t>. Одеса, 2021. 214 с. URL:</w:t>
      </w:r>
      <w:r>
        <w:rPr>
          <w:rFonts w:ascii="Times New Roman" w:hAnsi="Times New Roman"/>
        </w:rPr>
        <w:t xml:space="preserve"> </w:t>
      </w:r>
      <w:r w:rsidRPr="008D254C">
        <w:rPr>
          <w:rFonts w:ascii="Times New Roman" w:hAnsi="Times New Roman"/>
        </w:rPr>
        <w:t>http://dspace.onua.edu.ua/handle/11300/15928</w:t>
      </w:r>
      <w:r w:rsidRPr="003B2DAE">
        <w:rPr>
          <w:rFonts w:ascii="Times New Roman" w:hAnsi="Times New Roman"/>
        </w:rPr>
        <w:t>.</w:t>
      </w:r>
    </w:p>
  </w:footnote>
  <w:footnote w:id="24">
    <w:p w:rsidR="005D4875" w:rsidRPr="0087456B" w:rsidRDefault="005D4875" w:rsidP="003B2DAE">
      <w:pPr>
        <w:pStyle w:val="a7"/>
        <w:jc w:val="both"/>
        <w:rPr>
          <w:lang w:val="ru-RU"/>
        </w:rPr>
      </w:pPr>
      <w:r w:rsidRPr="008D254C">
        <w:rPr>
          <w:rStyle w:val="a9"/>
        </w:rPr>
        <w:footnoteRef/>
      </w:r>
      <w:r w:rsidRPr="008D254C">
        <w:t xml:space="preserve"> </w:t>
      </w:r>
      <w:r>
        <w:rPr>
          <w:rFonts w:ascii="Times New Roman" w:hAnsi="Times New Roman"/>
        </w:rPr>
        <w:t>Крутій О. М.</w:t>
      </w:r>
      <w:r w:rsidRPr="008D254C">
        <w:rPr>
          <w:rFonts w:ascii="Times New Roman" w:hAnsi="Times New Roman"/>
        </w:rPr>
        <w:t xml:space="preserve"> Медіація як комунікаційний засіб розвитку культури публічного уп</w:t>
      </w:r>
      <w:r>
        <w:rPr>
          <w:rFonts w:ascii="Times New Roman" w:hAnsi="Times New Roman"/>
        </w:rPr>
        <w:t>равління в умовах глобалізації</w:t>
      </w:r>
      <w:r w:rsidRPr="003B2DAE">
        <w:rPr>
          <w:rFonts w:ascii="Times New Roman" w:hAnsi="Times New Roman"/>
        </w:rPr>
        <w:t xml:space="preserve">. </w:t>
      </w:r>
      <w:r w:rsidRPr="008D254C">
        <w:rPr>
          <w:rFonts w:ascii="Times New Roman" w:hAnsi="Times New Roman"/>
          <w:i/>
        </w:rPr>
        <w:t>Державне будівництво</w:t>
      </w:r>
      <w:r>
        <w:rPr>
          <w:rFonts w:ascii="Times New Roman" w:hAnsi="Times New Roman"/>
        </w:rPr>
        <w:t>. 2019.</w:t>
      </w:r>
      <w:r w:rsidRPr="003B2DAE">
        <w:t xml:space="preserve"> </w:t>
      </w:r>
      <w:r w:rsidRPr="003B2DAE">
        <w:rPr>
          <w:rFonts w:ascii="Times New Roman" w:hAnsi="Times New Roman"/>
        </w:rPr>
        <w:t>№ 2</w:t>
      </w:r>
      <w:r w:rsidRPr="0087456B">
        <w:rPr>
          <w:rFonts w:ascii="Times New Roman" w:hAnsi="Times New Roman"/>
          <w:lang w:val="ru-RU"/>
        </w:rPr>
        <w:t xml:space="preserve">. </w:t>
      </w:r>
      <w:r w:rsidRPr="008D254C">
        <w:rPr>
          <w:rFonts w:ascii="Times New Roman" w:hAnsi="Times New Roman"/>
        </w:rPr>
        <w:t>14</w:t>
      </w:r>
      <w:r w:rsidRPr="003B2DAE">
        <w:rPr>
          <w:rFonts w:ascii="Times New Roman" w:hAnsi="Times New Roman"/>
        </w:rPr>
        <w:t xml:space="preserve"> </w:t>
      </w:r>
      <w:r w:rsidRPr="008D254C">
        <w:rPr>
          <w:rFonts w:ascii="Times New Roman" w:hAnsi="Times New Roman"/>
        </w:rPr>
        <w:t>с.</w:t>
      </w:r>
      <w:r w:rsidRPr="003B2DAE">
        <w:rPr>
          <w:rFonts w:ascii="Times New Roman" w:hAnsi="Times New Roman"/>
        </w:rPr>
        <w:t xml:space="preserve"> </w:t>
      </w:r>
      <w:r w:rsidRPr="008D254C">
        <w:rPr>
          <w:rFonts w:ascii="Times New Roman" w:hAnsi="Times New Roman"/>
        </w:rPr>
        <w:t>URL:</w:t>
      </w:r>
      <w:r w:rsidRPr="0087456B">
        <w:rPr>
          <w:rFonts w:ascii="Times New Roman" w:hAnsi="Times New Roman"/>
          <w:lang w:val="ru-RU"/>
        </w:rPr>
        <w:t xml:space="preserve"> </w:t>
      </w:r>
      <w:r w:rsidRPr="008D254C">
        <w:rPr>
          <w:rFonts w:ascii="Times New Roman" w:hAnsi="Times New Roman"/>
        </w:rPr>
        <w:t>http://www.irbis-nbuv.gov.ua/cgibin/irbis_nbuv/cgiirbis_64.exe?I21DBN=LINK&amp;P21DBN=UJRN&amp;Z21ID=&amp;S21REF=10&amp;S21CNR=20&amp;S21STN=1&amp;S21FMT=ASP_meta&amp;C21COM=S&amp;2_S21P03=FILA=&amp;2_S21STR=DeBu_2019_2_4</w:t>
      </w:r>
      <w:r w:rsidR="000624EF" w:rsidRPr="0087456B">
        <w:rPr>
          <w:rFonts w:ascii="Times New Roman" w:hAnsi="Times New Roman"/>
          <w:lang w:val="ru-RU"/>
        </w:rPr>
        <w:t>.</w:t>
      </w:r>
    </w:p>
  </w:footnote>
  <w:footnote w:id="25">
    <w:p w:rsidR="005D4875" w:rsidRPr="003B2DAE" w:rsidRDefault="005D4875">
      <w:pPr>
        <w:pStyle w:val="a7"/>
        <w:rPr>
          <w:lang w:val="pl-PL"/>
        </w:rPr>
      </w:pPr>
      <w:r w:rsidRPr="008D254C">
        <w:rPr>
          <w:rStyle w:val="a9"/>
        </w:rPr>
        <w:footnoteRef/>
      </w:r>
      <w:r w:rsidRPr="008D254C">
        <w:t xml:space="preserve"> </w:t>
      </w:r>
      <w:r w:rsidR="000624EF">
        <w:rPr>
          <w:rFonts w:ascii="Times New Roman" w:hAnsi="Times New Roman"/>
        </w:rPr>
        <w:t>Про державну службу</w:t>
      </w:r>
      <w:r w:rsidR="000624EF" w:rsidRPr="000624EF">
        <w:rPr>
          <w:rFonts w:ascii="Times New Roman" w:hAnsi="Times New Roman"/>
          <w:lang w:val="ru-RU"/>
        </w:rPr>
        <w:t xml:space="preserve"> </w:t>
      </w:r>
      <w:r w:rsidR="000624EF">
        <w:rPr>
          <w:rFonts w:ascii="Times New Roman" w:hAnsi="Times New Roman"/>
        </w:rPr>
        <w:t>:</w:t>
      </w:r>
      <w:r w:rsidRPr="008D254C">
        <w:rPr>
          <w:rFonts w:ascii="Times New Roman" w:hAnsi="Times New Roman"/>
        </w:rPr>
        <w:t xml:space="preserve"> Закон України</w:t>
      </w:r>
      <w:r w:rsidRPr="003B2DAE">
        <w:rPr>
          <w:rFonts w:ascii="Times New Roman" w:hAnsi="Times New Roman"/>
          <w:lang w:val="ru-RU"/>
        </w:rPr>
        <w:t>.</w:t>
      </w:r>
      <w:r w:rsidRPr="008D254C">
        <w:rPr>
          <w:rFonts w:ascii="Times New Roman" w:hAnsi="Times New Roman"/>
          <w:lang w:val="ru-RU"/>
        </w:rPr>
        <w:t xml:space="preserve"> </w:t>
      </w:r>
      <w:r w:rsidRPr="003B2DAE">
        <w:rPr>
          <w:rFonts w:ascii="Times New Roman" w:hAnsi="Times New Roman"/>
          <w:lang w:val="pl-PL"/>
        </w:rPr>
        <w:t>URL</w:t>
      </w:r>
      <w:r w:rsidRPr="008D254C">
        <w:rPr>
          <w:rFonts w:ascii="Times New Roman" w:hAnsi="Times New Roman"/>
        </w:rPr>
        <w:t>: https://zakon.rada.gov.ua/laws/show/889-19#Text</w:t>
      </w:r>
      <w:r w:rsidRPr="003B2DAE">
        <w:rPr>
          <w:rFonts w:ascii="Times New Roman" w:hAnsi="Times New Roman"/>
          <w:lang w:val="pl-PL"/>
        </w:rPr>
        <w:t>.</w:t>
      </w:r>
    </w:p>
  </w:footnote>
  <w:footnote w:id="26">
    <w:p w:rsidR="005D4875" w:rsidRPr="008D254C" w:rsidRDefault="005D4875" w:rsidP="003B2DAE">
      <w:pPr>
        <w:pStyle w:val="a7"/>
        <w:jc w:val="both"/>
      </w:pPr>
      <w:r w:rsidRPr="008D254C">
        <w:rPr>
          <w:rStyle w:val="a9"/>
        </w:rPr>
        <w:footnoteRef/>
      </w:r>
      <w:r w:rsidRPr="008D254C">
        <w:t xml:space="preserve"> </w:t>
      </w:r>
      <w:proofErr w:type="spellStart"/>
      <w:r w:rsidRPr="008D254C">
        <w:rPr>
          <w:rFonts w:ascii="Times New Roman" w:hAnsi="Times New Roman"/>
        </w:rPr>
        <w:t>Слюсарев</w:t>
      </w:r>
      <w:proofErr w:type="spellEnd"/>
      <w:r w:rsidRPr="008D254C">
        <w:rPr>
          <w:rFonts w:ascii="Times New Roman" w:hAnsi="Times New Roman"/>
        </w:rPr>
        <w:t xml:space="preserve"> І. О. Практичні аспекти управління конфліктами в системі місцевого самоврядування. </w:t>
      </w:r>
      <w:r w:rsidRPr="003B2DAE">
        <w:rPr>
          <w:rFonts w:ascii="Times New Roman" w:hAnsi="Times New Roman"/>
          <w:i/>
        </w:rPr>
        <w:t>Право та державне управління.</w:t>
      </w:r>
      <w:r>
        <w:rPr>
          <w:rFonts w:ascii="Times New Roman" w:hAnsi="Times New Roman"/>
        </w:rPr>
        <w:t xml:space="preserve"> 2019. </w:t>
      </w:r>
      <w:r w:rsidRPr="003B2DAE">
        <w:rPr>
          <w:rFonts w:ascii="Times New Roman" w:hAnsi="Times New Roman"/>
        </w:rPr>
        <w:t xml:space="preserve">№ 4. </w:t>
      </w:r>
      <w:r w:rsidR="000624EF">
        <w:rPr>
          <w:rFonts w:ascii="Times New Roman" w:hAnsi="Times New Roman"/>
        </w:rPr>
        <w:t>С. 294</w:t>
      </w:r>
      <w:r w:rsidR="000624EF" w:rsidRPr="0087456B">
        <w:rPr>
          <w:rFonts w:ascii="Times New Roman" w:hAnsi="Times New Roman"/>
          <w:lang w:val="ru-RU"/>
        </w:rPr>
        <w:t>-</w:t>
      </w:r>
      <w:r w:rsidRPr="008D254C">
        <w:rPr>
          <w:rFonts w:ascii="Times New Roman" w:hAnsi="Times New Roman"/>
        </w:rPr>
        <w:t>298.</w:t>
      </w:r>
    </w:p>
  </w:footnote>
  <w:footnote w:id="27">
    <w:p w:rsidR="005D4875" w:rsidRPr="008D254C" w:rsidRDefault="005D4875" w:rsidP="003B2DAE">
      <w:pPr>
        <w:pStyle w:val="a7"/>
        <w:jc w:val="both"/>
      </w:pPr>
      <w:r w:rsidRPr="008D254C">
        <w:rPr>
          <w:rStyle w:val="a9"/>
        </w:rPr>
        <w:footnoteRef/>
      </w:r>
      <w:r w:rsidRPr="008D254C">
        <w:t xml:space="preserve"> </w:t>
      </w:r>
      <w:r w:rsidRPr="008D254C">
        <w:rPr>
          <w:rFonts w:ascii="Times New Roman" w:hAnsi="Times New Roman"/>
        </w:rPr>
        <w:t xml:space="preserve">Ковбасюк Ю. В., Оболонський О. Ю., </w:t>
      </w:r>
      <w:proofErr w:type="spellStart"/>
      <w:r w:rsidRPr="008D254C">
        <w:rPr>
          <w:rFonts w:ascii="Times New Roman" w:hAnsi="Times New Roman"/>
        </w:rPr>
        <w:t>Серьогін</w:t>
      </w:r>
      <w:proofErr w:type="spellEnd"/>
      <w:r w:rsidRPr="008D254C">
        <w:rPr>
          <w:rFonts w:ascii="Times New Roman" w:hAnsi="Times New Roman"/>
        </w:rPr>
        <w:t xml:space="preserve"> С. М. Державна служба. Одеса</w:t>
      </w:r>
      <w:r w:rsidRPr="005D4875">
        <w:rPr>
          <w:rFonts w:ascii="Times New Roman" w:hAnsi="Times New Roman"/>
          <w:lang w:val="ru-RU"/>
        </w:rPr>
        <w:t xml:space="preserve"> </w:t>
      </w:r>
      <w:r w:rsidRPr="008D254C">
        <w:rPr>
          <w:rFonts w:ascii="Times New Roman" w:hAnsi="Times New Roman"/>
        </w:rPr>
        <w:t>: НАДУ, 2012. Т. 1. 372 с.</w:t>
      </w:r>
    </w:p>
  </w:footnote>
  <w:footnote w:id="28">
    <w:p w:rsidR="005D4875" w:rsidRPr="008D254C" w:rsidRDefault="005D4875" w:rsidP="003B2DAE">
      <w:pPr>
        <w:pStyle w:val="a7"/>
        <w:jc w:val="both"/>
      </w:pPr>
      <w:r w:rsidRPr="008D254C">
        <w:rPr>
          <w:rStyle w:val="a9"/>
        </w:rPr>
        <w:footnoteRef/>
      </w:r>
      <w:r w:rsidRPr="008D254C">
        <w:t xml:space="preserve"> </w:t>
      </w:r>
      <w:r>
        <w:rPr>
          <w:rFonts w:ascii="Times New Roman" w:hAnsi="Times New Roman"/>
        </w:rPr>
        <w:t xml:space="preserve">Андріянова Ю. </w:t>
      </w:r>
      <w:r w:rsidRPr="008D254C">
        <w:rPr>
          <w:rFonts w:ascii="Times New Roman" w:hAnsi="Times New Roman"/>
        </w:rPr>
        <w:t xml:space="preserve"> </w:t>
      </w:r>
      <w:r w:rsidRPr="008D254C">
        <w:rPr>
          <w:rFonts w:ascii="Times New Roman" w:hAnsi="Times New Roman"/>
          <w:iCs/>
        </w:rPr>
        <w:t>Конфлікт як явище управлінської діяльності</w:t>
      </w:r>
      <w:r w:rsidRPr="003B2DAE">
        <w:rPr>
          <w:rFonts w:ascii="Times New Roman" w:hAnsi="Times New Roman"/>
          <w:iCs/>
        </w:rPr>
        <w:t xml:space="preserve"> </w:t>
      </w:r>
      <w:r w:rsidRPr="008D254C">
        <w:rPr>
          <w:rFonts w:ascii="Times New Roman" w:hAnsi="Times New Roman"/>
          <w:iCs/>
        </w:rPr>
        <w:t>: аналіз наукових досліджень.</w:t>
      </w:r>
      <w:r w:rsidRPr="008D254C">
        <w:rPr>
          <w:rFonts w:ascii="Times New Roman" w:hAnsi="Times New Roman"/>
          <w:i/>
          <w:iCs/>
        </w:rPr>
        <w:t xml:space="preserve"> </w:t>
      </w:r>
      <w:r w:rsidRPr="008D254C">
        <w:rPr>
          <w:rFonts w:ascii="Times New Roman" w:hAnsi="Times New Roman"/>
          <w:i/>
        </w:rPr>
        <w:t>Державне управління та місцеве самоврядування</w:t>
      </w:r>
      <w:r w:rsidRPr="003B2DAE">
        <w:rPr>
          <w:rFonts w:ascii="Times New Roman" w:hAnsi="Times New Roman"/>
          <w:lang w:val="ru-RU"/>
        </w:rPr>
        <w:t>.</w:t>
      </w:r>
      <w:r w:rsidRPr="008D254C">
        <w:rPr>
          <w:rFonts w:ascii="Times New Roman" w:hAnsi="Times New Roman"/>
        </w:rPr>
        <w:t xml:space="preserve"> </w:t>
      </w:r>
      <w:r w:rsidRPr="003B2DAE">
        <w:rPr>
          <w:rFonts w:ascii="Times New Roman" w:hAnsi="Times New Roman"/>
        </w:rPr>
        <w:t xml:space="preserve">2012. </w:t>
      </w:r>
      <w:r>
        <w:rPr>
          <w:rFonts w:ascii="Times New Roman" w:hAnsi="Times New Roman"/>
        </w:rPr>
        <w:t xml:space="preserve">№ </w:t>
      </w:r>
      <w:r w:rsidRPr="008D254C">
        <w:rPr>
          <w:rFonts w:ascii="Times New Roman" w:hAnsi="Times New Roman"/>
        </w:rPr>
        <w:t>3</w:t>
      </w:r>
      <w:r w:rsidRPr="005D4875">
        <w:rPr>
          <w:rFonts w:ascii="Times New Roman" w:hAnsi="Times New Roman"/>
          <w:lang w:val="ru-RU"/>
        </w:rPr>
        <w:t xml:space="preserve"> </w:t>
      </w:r>
      <w:r w:rsidRPr="008D254C">
        <w:rPr>
          <w:rFonts w:ascii="Times New Roman" w:hAnsi="Times New Roman"/>
        </w:rPr>
        <w:t xml:space="preserve">(14). </w:t>
      </w:r>
      <w:r>
        <w:rPr>
          <w:rFonts w:ascii="Times New Roman" w:hAnsi="Times New Roman"/>
          <w:lang w:val="en-US"/>
        </w:rPr>
        <w:t>C</w:t>
      </w:r>
      <w:r w:rsidRPr="003B2DAE">
        <w:rPr>
          <w:rFonts w:ascii="Times New Roman" w:hAnsi="Times New Roman"/>
          <w:lang w:val="ru-RU"/>
        </w:rPr>
        <w:t xml:space="preserve">. </w:t>
      </w:r>
      <w:r w:rsidRPr="008D254C">
        <w:rPr>
          <w:rFonts w:ascii="Times New Roman" w:hAnsi="Times New Roman"/>
        </w:rPr>
        <w:t>183-193.</w:t>
      </w:r>
    </w:p>
  </w:footnote>
  <w:footnote w:id="29">
    <w:p w:rsidR="005D4875" w:rsidRPr="003B2DAE" w:rsidRDefault="005D4875" w:rsidP="003B2DAE">
      <w:pPr>
        <w:pStyle w:val="a7"/>
        <w:jc w:val="both"/>
        <w:rPr>
          <w:lang w:val="pl-PL"/>
        </w:rPr>
      </w:pPr>
      <w:r w:rsidRPr="008D254C">
        <w:rPr>
          <w:rStyle w:val="a9"/>
        </w:rPr>
        <w:footnoteRef/>
      </w:r>
      <w:r w:rsidRPr="008D254C">
        <w:t xml:space="preserve"> </w:t>
      </w:r>
      <w:r w:rsidRPr="008D254C">
        <w:rPr>
          <w:rFonts w:ascii="Times New Roman" w:hAnsi="Times New Roman"/>
        </w:rPr>
        <w:t xml:space="preserve">Типове положення про службу управління персоналом державного органу. </w:t>
      </w:r>
      <w:r w:rsidRPr="003B2DAE">
        <w:rPr>
          <w:rFonts w:ascii="Times New Roman" w:hAnsi="Times New Roman"/>
          <w:lang w:val="pl-PL"/>
        </w:rPr>
        <w:t>URL</w:t>
      </w:r>
      <w:r w:rsidRPr="008D254C">
        <w:rPr>
          <w:rFonts w:ascii="Times New Roman" w:hAnsi="Times New Roman"/>
        </w:rPr>
        <w:t>: https://zakon.rada.gov.ua/laws/show/z0438-16#Text</w:t>
      </w:r>
      <w:r w:rsidRPr="003B2DAE">
        <w:rPr>
          <w:rFonts w:ascii="Times New Roman" w:hAnsi="Times New Roman"/>
          <w:lang w:val="pl-PL"/>
        </w:rPr>
        <w:t>.</w:t>
      </w:r>
    </w:p>
  </w:footnote>
  <w:footnote w:id="30">
    <w:p w:rsidR="005D4875" w:rsidRPr="003B2DAE" w:rsidRDefault="005D4875" w:rsidP="003B2DAE">
      <w:pPr>
        <w:pStyle w:val="a7"/>
        <w:jc w:val="both"/>
        <w:rPr>
          <w:lang w:val="pl-PL"/>
        </w:rPr>
      </w:pPr>
      <w:r w:rsidRPr="008D254C">
        <w:rPr>
          <w:rStyle w:val="a9"/>
        </w:rPr>
        <w:footnoteRef/>
      </w:r>
      <w:r w:rsidRPr="008D254C">
        <w:t xml:space="preserve"> </w:t>
      </w:r>
      <w:r w:rsidRPr="008D254C">
        <w:rPr>
          <w:rFonts w:ascii="Times New Roman" w:hAnsi="Times New Roman"/>
        </w:rPr>
        <w:t xml:space="preserve">Типове положення про службу управління персоналом державного органу. </w:t>
      </w:r>
      <w:r w:rsidRPr="003B2DAE">
        <w:rPr>
          <w:rFonts w:ascii="Times New Roman" w:hAnsi="Times New Roman"/>
          <w:lang w:val="pl-PL"/>
        </w:rPr>
        <w:t>URL</w:t>
      </w:r>
      <w:r w:rsidRPr="008D254C">
        <w:rPr>
          <w:rFonts w:ascii="Times New Roman" w:hAnsi="Times New Roman"/>
        </w:rPr>
        <w:t>: https://zakon.rada.gov.ua/laws/show/z0438-16#Text</w:t>
      </w:r>
      <w:r w:rsidRPr="003B2DAE">
        <w:rPr>
          <w:rFonts w:ascii="Times New Roman" w:hAnsi="Times New Roman"/>
          <w:lang w:val="pl-PL"/>
        </w:rPr>
        <w:t>.</w:t>
      </w:r>
    </w:p>
  </w:footnote>
  <w:footnote w:id="31">
    <w:p w:rsidR="005D4875" w:rsidRPr="008D254C" w:rsidRDefault="005D4875" w:rsidP="003B2DAE">
      <w:pPr>
        <w:pStyle w:val="a7"/>
        <w:jc w:val="both"/>
      </w:pPr>
      <w:r w:rsidRPr="008D254C">
        <w:rPr>
          <w:rStyle w:val="a9"/>
        </w:rPr>
        <w:footnoteRef/>
      </w:r>
      <w:r w:rsidRPr="008D254C">
        <w:t xml:space="preserve"> </w:t>
      </w:r>
      <w:r w:rsidRPr="008D254C">
        <w:rPr>
          <w:rFonts w:ascii="Times New Roman" w:hAnsi="Times New Roman"/>
        </w:rPr>
        <w:t>Управління конфліктами для потреб публічної служби</w:t>
      </w:r>
      <w:r w:rsidRPr="003B2DAE">
        <w:rPr>
          <w:rFonts w:ascii="Times New Roman" w:hAnsi="Times New Roman"/>
          <w:lang w:val="ru-RU"/>
        </w:rPr>
        <w:t xml:space="preserve"> </w:t>
      </w:r>
      <w:r w:rsidRPr="008D254C">
        <w:rPr>
          <w:rFonts w:ascii="Times New Roman" w:hAnsi="Times New Roman"/>
        </w:rPr>
        <w:t xml:space="preserve">: посібник і методичні рекомендації / Калениченко Т., Кисельова Т., </w:t>
      </w:r>
      <w:proofErr w:type="spellStart"/>
      <w:r w:rsidRPr="008D254C">
        <w:rPr>
          <w:rFonts w:ascii="Times New Roman" w:hAnsi="Times New Roman"/>
        </w:rPr>
        <w:t>Копіна</w:t>
      </w:r>
      <w:proofErr w:type="spellEnd"/>
      <w:r w:rsidRPr="008D254C">
        <w:rPr>
          <w:rFonts w:ascii="Times New Roman" w:hAnsi="Times New Roman"/>
        </w:rPr>
        <w:t xml:space="preserve"> А., Корабльова О., Проценк</w:t>
      </w:r>
      <w:r>
        <w:rPr>
          <w:rFonts w:ascii="Times New Roman" w:hAnsi="Times New Roman"/>
        </w:rPr>
        <w:t xml:space="preserve">о Д., за </w:t>
      </w:r>
      <w:proofErr w:type="spellStart"/>
      <w:r>
        <w:rPr>
          <w:rFonts w:ascii="Times New Roman" w:hAnsi="Times New Roman"/>
        </w:rPr>
        <w:t>заг</w:t>
      </w:r>
      <w:proofErr w:type="spellEnd"/>
      <w:r>
        <w:rPr>
          <w:rFonts w:ascii="Times New Roman" w:hAnsi="Times New Roman"/>
        </w:rPr>
        <w:t>. ред. Д. Проценко.</w:t>
      </w:r>
      <w:r w:rsidRPr="008D254C">
        <w:rPr>
          <w:rFonts w:ascii="Times New Roman" w:hAnsi="Times New Roman"/>
        </w:rPr>
        <w:t xml:space="preserve"> Київ</w:t>
      </w:r>
      <w:r w:rsidRPr="005D4875">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Ваіте</w:t>
      </w:r>
      <w:proofErr w:type="spellEnd"/>
      <w:r w:rsidRPr="008D254C">
        <w:rPr>
          <w:rFonts w:ascii="Times New Roman" w:hAnsi="Times New Roman"/>
        </w:rPr>
        <w:t>, 2021. 224 с.</w:t>
      </w:r>
    </w:p>
  </w:footnote>
  <w:footnote w:id="32">
    <w:p w:rsidR="005D4875" w:rsidRPr="000624EF" w:rsidRDefault="005D4875" w:rsidP="000624EF">
      <w:pPr>
        <w:pStyle w:val="a7"/>
        <w:jc w:val="both"/>
        <w:rPr>
          <w:lang w:val="ru-RU"/>
        </w:rPr>
      </w:pPr>
      <w:r w:rsidRPr="008D254C">
        <w:rPr>
          <w:rStyle w:val="a9"/>
        </w:rPr>
        <w:footnoteRef/>
      </w:r>
      <w:r w:rsidRPr="008D254C">
        <w:t xml:space="preserve"> </w:t>
      </w:r>
      <w:r w:rsidRPr="008D254C">
        <w:rPr>
          <w:rFonts w:ascii="Times New Roman" w:hAnsi="Times New Roman"/>
        </w:rPr>
        <w:t>Рак Ю. Конфлікти у публічному управлінні України</w:t>
      </w:r>
      <w:r w:rsidR="000624EF" w:rsidRPr="000624EF">
        <w:rPr>
          <w:rFonts w:ascii="Times New Roman" w:hAnsi="Times New Roman"/>
          <w:lang w:val="ru-RU"/>
        </w:rPr>
        <w:t xml:space="preserve"> </w:t>
      </w:r>
      <w:r w:rsidR="000624EF">
        <w:rPr>
          <w:rFonts w:ascii="Times New Roman" w:hAnsi="Times New Roman"/>
        </w:rPr>
        <w:t>: особливості та види</w:t>
      </w:r>
      <w:r w:rsidR="000624EF" w:rsidRPr="000624EF">
        <w:rPr>
          <w:rFonts w:ascii="Times New Roman" w:hAnsi="Times New Roman"/>
          <w:lang w:val="ru-RU"/>
        </w:rPr>
        <w:t>.</w:t>
      </w:r>
      <w:r w:rsidRPr="008D254C">
        <w:rPr>
          <w:rFonts w:ascii="Times New Roman" w:hAnsi="Times New Roman"/>
        </w:rPr>
        <w:t xml:space="preserve"> </w:t>
      </w:r>
      <w:r w:rsidRPr="000624EF">
        <w:rPr>
          <w:rFonts w:ascii="Times New Roman" w:hAnsi="Times New Roman"/>
          <w:i/>
        </w:rPr>
        <w:t>Актуальні проблеми державного управління</w:t>
      </w:r>
      <w:r w:rsidR="000624EF" w:rsidRPr="000624EF">
        <w:rPr>
          <w:rFonts w:ascii="Times New Roman" w:hAnsi="Times New Roman"/>
        </w:rPr>
        <w:t xml:space="preserve">. 2021. </w:t>
      </w:r>
      <w:r w:rsidR="000624EF">
        <w:rPr>
          <w:rFonts w:ascii="Times New Roman" w:hAnsi="Times New Roman"/>
        </w:rPr>
        <w:t>Том 1</w:t>
      </w:r>
      <w:r w:rsidR="000624EF" w:rsidRPr="000624EF">
        <w:rPr>
          <w:rFonts w:ascii="Times New Roman" w:hAnsi="Times New Roman"/>
          <w:lang w:val="ru-RU"/>
        </w:rPr>
        <w:t>.</w:t>
      </w:r>
      <w:r w:rsidR="000624EF">
        <w:rPr>
          <w:rFonts w:ascii="Times New Roman" w:hAnsi="Times New Roman"/>
        </w:rPr>
        <w:t xml:space="preserve"> № 82</w:t>
      </w:r>
      <w:r w:rsidR="000624EF" w:rsidRPr="0087456B">
        <w:rPr>
          <w:rFonts w:ascii="Times New Roman" w:hAnsi="Times New Roman"/>
          <w:lang w:val="ru-RU"/>
        </w:rPr>
        <w:t xml:space="preserve">. </w:t>
      </w:r>
      <w:r w:rsidR="000624EF">
        <w:rPr>
          <w:rFonts w:ascii="Times New Roman" w:hAnsi="Times New Roman"/>
          <w:lang w:val="en-US"/>
        </w:rPr>
        <w:t>C</w:t>
      </w:r>
      <w:r w:rsidRPr="008D254C">
        <w:rPr>
          <w:rFonts w:ascii="Times New Roman" w:hAnsi="Times New Roman"/>
        </w:rPr>
        <w:t>.</w:t>
      </w:r>
      <w:r w:rsidR="000624EF" w:rsidRPr="000624EF">
        <w:rPr>
          <w:rFonts w:ascii="Times New Roman" w:hAnsi="Times New Roman"/>
          <w:lang w:val="ru-RU"/>
        </w:rPr>
        <w:t xml:space="preserve"> </w:t>
      </w:r>
      <w:r w:rsidRPr="008D254C">
        <w:rPr>
          <w:rFonts w:ascii="Times New Roman" w:hAnsi="Times New Roman"/>
        </w:rPr>
        <w:t>42-47. URL: http://uran.oridu.odessa.ua/article/view/229124</w:t>
      </w:r>
      <w:r w:rsidR="000624EF" w:rsidRPr="000624EF">
        <w:rPr>
          <w:rFonts w:ascii="Times New Roman" w:hAnsi="Times New Roman"/>
          <w:lang w:val="ru-RU"/>
        </w:rPr>
        <w:t>.</w:t>
      </w:r>
    </w:p>
  </w:footnote>
  <w:footnote w:id="33">
    <w:p w:rsidR="005D4875" w:rsidRPr="008D254C" w:rsidRDefault="005D4875" w:rsidP="003B2DAE">
      <w:pPr>
        <w:pStyle w:val="a7"/>
        <w:jc w:val="both"/>
      </w:pPr>
      <w:r w:rsidRPr="008D254C">
        <w:rPr>
          <w:rStyle w:val="a9"/>
        </w:rPr>
        <w:footnoteRef/>
      </w:r>
      <w:r w:rsidRPr="008D254C">
        <w:t xml:space="preserve"> </w:t>
      </w:r>
      <w:r w:rsidRPr="008D254C">
        <w:rPr>
          <w:rFonts w:ascii="Times New Roman" w:hAnsi="Times New Roman"/>
        </w:rPr>
        <w:t>Котловий С.</w:t>
      </w:r>
      <w:r w:rsidRPr="003B2DAE">
        <w:rPr>
          <w:rFonts w:ascii="Times New Roman" w:hAnsi="Times New Roman"/>
          <w:lang w:val="ru-RU"/>
        </w:rPr>
        <w:t xml:space="preserve"> </w:t>
      </w:r>
      <w:r w:rsidRPr="008D254C">
        <w:rPr>
          <w:rFonts w:ascii="Times New Roman" w:hAnsi="Times New Roman"/>
        </w:rPr>
        <w:t>А.</w:t>
      </w:r>
      <w:r w:rsidRPr="003B2DAE">
        <w:rPr>
          <w:rFonts w:ascii="Times New Roman" w:hAnsi="Times New Roman"/>
          <w:lang w:val="ru-RU"/>
        </w:rPr>
        <w:t xml:space="preserve"> </w:t>
      </w:r>
      <w:r w:rsidRPr="008D254C">
        <w:rPr>
          <w:rFonts w:ascii="Times New Roman" w:hAnsi="Times New Roman"/>
        </w:rPr>
        <w:t xml:space="preserve">Конфліктні форми поведінки та причини їх виникнення в учнів професійно-технічних навчальних закладів. </w:t>
      </w:r>
      <w:r w:rsidRPr="008D254C">
        <w:rPr>
          <w:rFonts w:ascii="Times New Roman" w:hAnsi="Times New Roman"/>
          <w:i/>
        </w:rPr>
        <w:t>Сучасні інформаційні технології та інноваційні методики навчання у підготовці фахівців</w:t>
      </w:r>
      <w:r w:rsidRPr="003B2DAE">
        <w:rPr>
          <w:rFonts w:ascii="Times New Roman" w:hAnsi="Times New Roman"/>
          <w:i/>
        </w:rPr>
        <w:t xml:space="preserve"> </w:t>
      </w:r>
      <w:r w:rsidRPr="003B2DAE">
        <w:rPr>
          <w:rFonts w:ascii="Times New Roman" w:hAnsi="Times New Roman"/>
        </w:rPr>
        <w:t>:</w:t>
      </w:r>
      <w:r w:rsidRPr="008D254C">
        <w:rPr>
          <w:rFonts w:ascii="Times New Roman" w:hAnsi="Times New Roman"/>
          <w:i/>
        </w:rPr>
        <w:t xml:space="preserve"> методологія, теорія, досвід, проблеми. </w:t>
      </w:r>
      <w:proofErr w:type="spellStart"/>
      <w:r w:rsidRPr="008D254C">
        <w:rPr>
          <w:rFonts w:ascii="Times New Roman" w:hAnsi="Times New Roman"/>
          <w:i/>
        </w:rPr>
        <w:t>Зб</w:t>
      </w:r>
      <w:proofErr w:type="spellEnd"/>
      <w:r w:rsidRPr="008D254C">
        <w:rPr>
          <w:rFonts w:ascii="Times New Roman" w:hAnsi="Times New Roman"/>
          <w:i/>
        </w:rPr>
        <w:t>.</w:t>
      </w:r>
      <w:r w:rsidRPr="003B2DAE">
        <w:rPr>
          <w:rFonts w:ascii="Times New Roman" w:hAnsi="Times New Roman"/>
          <w:i/>
        </w:rPr>
        <w:t xml:space="preserve"> </w:t>
      </w:r>
      <w:r w:rsidRPr="008D254C">
        <w:rPr>
          <w:rFonts w:ascii="Times New Roman" w:hAnsi="Times New Roman"/>
          <w:i/>
        </w:rPr>
        <w:t>наук.</w:t>
      </w:r>
      <w:r w:rsidRPr="003B2DAE">
        <w:rPr>
          <w:rFonts w:ascii="Times New Roman" w:hAnsi="Times New Roman"/>
          <w:i/>
        </w:rPr>
        <w:t xml:space="preserve"> </w:t>
      </w:r>
      <w:r w:rsidRPr="008D254C">
        <w:rPr>
          <w:rFonts w:ascii="Times New Roman" w:hAnsi="Times New Roman"/>
          <w:i/>
        </w:rPr>
        <w:t>пр</w:t>
      </w:r>
      <w:r w:rsidRPr="008D254C">
        <w:rPr>
          <w:rFonts w:ascii="Times New Roman" w:hAnsi="Times New Roman"/>
        </w:rPr>
        <w:t>. Випуск 27. Київ – Вінниця</w:t>
      </w:r>
      <w:r w:rsidRPr="003B2DAE">
        <w:rPr>
          <w:rFonts w:ascii="Times New Roman" w:hAnsi="Times New Roman"/>
        </w:rPr>
        <w:t xml:space="preserve"> </w:t>
      </w:r>
      <w:r w:rsidRPr="008D254C">
        <w:rPr>
          <w:rFonts w:ascii="Times New Roman" w:hAnsi="Times New Roman"/>
        </w:rPr>
        <w:t xml:space="preserve">: </w:t>
      </w:r>
      <w:r>
        <w:rPr>
          <w:rFonts w:ascii="Times New Roman" w:hAnsi="Times New Roman"/>
        </w:rPr>
        <w:t xml:space="preserve">ТОВ фірма «Планер», 2011. </w:t>
      </w:r>
      <w:r w:rsidRPr="003B2DAE">
        <w:rPr>
          <w:rFonts w:ascii="Times New Roman" w:hAnsi="Times New Roman"/>
        </w:rPr>
        <w:t xml:space="preserve">      </w:t>
      </w:r>
      <w:r>
        <w:rPr>
          <w:rFonts w:ascii="Times New Roman" w:hAnsi="Times New Roman"/>
        </w:rPr>
        <w:t>С.</w:t>
      </w:r>
      <w:r w:rsidRPr="003B2DAE">
        <w:rPr>
          <w:rFonts w:ascii="Times New Roman" w:hAnsi="Times New Roman"/>
        </w:rPr>
        <w:t xml:space="preserve"> </w:t>
      </w:r>
      <w:r w:rsidR="000624EF">
        <w:rPr>
          <w:rFonts w:ascii="Times New Roman" w:hAnsi="Times New Roman"/>
        </w:rPr>
        <w:t>122-</w:t>
      </w:r>
      <w:r w:rsidRPr="008D254C">
        <w:rPr>
          <w:rFonts w:ascii="Times New Roman" w:hAnsi="Times New Roman"/>
        </w:rPr>
        <w:t>128.</w:t>
      </w:r>
    </w:p>
  </w:footnote>
  <w:footnote w:id="34">
    <w:p w:rsidR="005D4875" w:rsidRPr="003B2DAE" w:rsidRDefault="005D4875" w:rsidP="003B2DAE">
      <w:pPr>
        <w:pStyle w:val="a7"/>
        <w:jc w:val="both"/>
        <w:rPr>
          <w:lang w:val="ru-RU"/>
        </w:rPr>
      </w:pPr>
      <w:r w:rsidRPr="008D254C">
        <w:rPr>
          <w:rStyle w:val="a9"/>
        </w:rPr>
        <w:footnoteRef/>
      </w:r>
      <w:r w:rsidRPr="008D254C">
        <w:t xml:space="preserve"> </w:t>
      </w:r>
      <w:r w:rsidRPr="008D254C">
        <w:rPr>
          <w:rFonts w:ascii="Times New Roman" w:hAnsi="Times New Roman"/>
        </w:rPr>
        <w:t>Загальні правила етичної поведінки державних службовців та посадових осіб місцевого самоврядування, затверджені Наказом Національного агентства України з питань державної служби від 05.08.2016 № 158</w:t>
      </w:r>
      <w:r w:rsidRPr="003B2DAE">
        <w:rPr>
          <w:rFonts w:ascii="Times New Roman" w:hAnsi="Times New Roman"/>
        </w:rPr>
        <w:t>.</w:t>
      </w:r>
      <w:r w:rsidRPr="008D254C">
        <w:rPr>
          <w:rFonts w:ascii="Times New Roman" w:hAnsi="Times New Roman"/>
        </w:rPr>
        <w:t xml:space="preserve"> URL: http://zakon0.rada.gov.ua/laws/show/z1203-16</w:t>
      </w:r>
      <w:r w:rsidRPr="003B2DAE">
        <w:rPr>
          <w:rFonts w:ascii="Times New Roman" w:hAnsi="Times New Roman"/>
          <w:lang w:val="ru-RU"/>
        </w:rPr>
        <w:t>.</w:t>
      </w:r>
    </w:p>
  </w:footnote>
  <w:footnote w:id="35">
    <w:p w:rsidR="005D4875" w:rsidRPr="003B2DAE" w:rsidRDefault="005D4875" w:rsidP="003B2DAE">
      <w:pPr>
        <w:pStyle w:val="a7"/>
        <w:jc w:val="both"/>
        <w:rPr>
          <w:lang w:val="ru-RU"/>
        </w:rPr>
      </w:pPr>
      <w:r w:rsidRPr="008D254C">
        <w:rPr>
          <w:rStyle w:val="a9"/>
        </w:rPr>
        <w:footnoteRef/>
      </w:r>
      <w:r w:rsidRPr="008D254C">
        <w:t xml:space="preserve"> </w:t>
      </w:r>
      <w:r w:rsidRPr="008D254C">
        <w:rPr>
          <w:rFonts w:ascii="Times New Roman" w:hAnsi="Times New Roman"/>
        </w:rPr>
        <w:t>Легка О.</w:t>
      </w:r>
      <w:r w:rsidRPr="003B2DAE">
        <w:rPr>
          <w:rFonts w:ascii="Times New Roman" w:hAnsi="Times New Roman"/>
          <w:lang w:val="ru-RU"/>
        </w:rPr>
        <w:t xml:space="preserve"> </w:t>
      </w:r>
      <w:r w:rsidRPr="008D254C">
        <w:rPr>
          <w:rFonts w:ascii="Times New Roman" w:hAnsi="Times New Roman"/>
        </w:rPr>
        <w:t>В. Особливості управління конфліктами в державних установах</w:t>
      </w:r>
      <w:r w:rsidRPr="003B2DAE">
        <w:rPr>
          <w:rFonts w:ascii="Times New Roman" w:hAnsi="Times New Roman"/>
        </w:rPr>
        <w:t xml:space="preserve"> </w:t>
      </w:r>
      <w:r w:rsidRPr="008D254C">
        <w:rPr>
          <w:rFonts w:ascii="Times New Roman" w:hAnsi="Times New Roman"/>
        </w:rPr>
        <w:t>: автореферат на здобуття наук. ступеня магістра публічного права</w:t>
      </w:r>
      <w:r w:rsidRPr="003B2DAE">
        <w:rPr>
          <w:rFonts w:ascii="Times New Roman" w:hAnsi="Times New Roman"/>
          <w:lang w:val="ru-RU"/>
        </w:rPr>
        <w:t xml:space="preserve"> </w:t>
      </w:r>
      <w:r>
        <w:rPr>
          <w:rFonts w:ascii="Times New Roman" w:hAnsi="Times New Roman"/>
        </w:rPr>
        <w:t>: Миколаїв</w:t>
      </w:r>
      <w:r w:rsidRPr="003B2DAE">
        <w:rPr>
          <w:rFonts w:ascii="Times New Roman" w:hAnsi="Times New Roman"/>
          <w:lang w:val="ru-RU"/>
        </w:rPr>
        <w:t>,</w:t>
      </w:r>
      <w:r>
        <w:rPr>
          <w:rFonts w:ascii="Times New Roman" w:hAnsi="Times New Roman"/>
        </w:rPr>
        <w:t xml:space="preserve"> 2020</w:t>
      </w:r>
      <w:r w:rsidRPr="003B2DAE">
        <w:rPr>
          <w:rFonts w:ascii="Times New Roman" w:hAnsi="Times New Roman"/>
          <w:lang w:val="ru-RU"/>
        </w:rPr>
        <w:t xml:space="preserve">. </w:t>
      </w:r>
      <w:r w:rsidRPr="008D254C">
        <w:rPr>
          <w:rFonts w:ascii="Times New Roman" w:hAnsi="Times New Roman"/>
        </w:rPr>
        <w:t>22</w:t>
      </w:r>
      <w:r w:rsidRPr="003B2DAE">
        <w:rPr>
          <w:rFonts w:ascii="Times New Roman" w:hAnsi="Times New Roman"/>
          <w:lang w:val="ru-RU"/>
        </w:rPr>
        <w:t xml:space="preserve"> </w:t>
      </w:r>
      <w:r w:rsidRPr="008D254C">
        <w:rPr>
          <w:rFonts w:ascii="Times New Roman" w:hAnsi="Times New Roman"/>
        </w:rPr>
        <w:t>с. URL: https://krs.chmnu.edu.ua/jspui/handle/123456789/1285</w:t>
      </w:r>
      <w:r w:rsidRPr="003B2DAE">
        <w:rPr>
          <w:rFonts w:ascii="Times New Roman" w:hAnsi="Times New Roman"/>
          <w:lang w:val="ru-RU"/>
        </w:rPr>
        <w:t>.</w:t>
      </w:r>
    </w:p>
  </w:footnote>
  <w:footnote w:id="36">
    <w:p w:rsidR="005D4875" w:rsidRPr="0087456B" w:rsidRDefault="005D4875" w:rsidP="00323C15">
      <w:pPr>
        <w:pStyle w:val="a7"/>
        <w:jc w:val="both"/>
        <w:rPr>
          <w:lang w:val="ru-RU"/>
        </w:rPr>
      </w:pPr>
      <w:r w:rsidRPr="008D254C">
        <w:rPr>
          <w:rStyle w:val="a9"/>
        </w:rPr>
        <w:footnoteRef/>
      </w:r>
      <w:r w:rsidRPr="008D254C">
        <w:t xml:space="preserve"> </w:t>
      </w:r>
      <w:proofErr w:type="spellStart"/>
      <w:r w:rsidRPr="008D254C">
        <w:rPr>
          <w:rFonts w:ascii="Times New Roman" w:hAnsi="Times New Roman"/>
        </w:rPr>
        <w:t>Куракін</w:t>
      </w:r>
      <w:proofErr w:type="spellEnd"/>
      <w:r w:rsidRPr="008D254C">
        <w:rPr>
          <w:rFonts w:ascii="Times New Roman" w:hAnsi="Times New Roman"/>
        </w:rPr>
        <w:t xml:space="preserve">, О.М. Трудові правовідносини в сфері державної служби: теоретико-правова характеристика. </w:t>
      </w:r>
      <w:r w:rsidRPr="008D254C">
        <w:rPr>
          <w:rFonts w:ascii="Times New Roman" w:hAnsi="Times New Roman"/>
          <w:i/>
        </w:rPr>
        <w:t>Прикарпатський юридичний вісник</w:t>
      </w:r>
      <w:r w:rsidRPr="008D254C">
        <w:rPr>
          <w:rFonts w:ascii="Times New Roman" w:hAnsi="Times New Roman"/>
        </w:rPr>
        <w:t xml:space="preserve">. 2016. </w:t>
      </w:r>
      <w:proofErr w:type="spellStart"/>
      <w:r w:rsidRPr="008D254C">
        <w:rPr>
          <w:rFonts w:ascii="Times New Roman" w:hAnsi="Times New Roman"/>
        </w:rPr>
        <w:t>Вип</w:t>
      </w:r>
      <w:proofErr w:type="spellEnd"/>
      <w:r w:rsidRPr="008D254C">
        <w:rPr>
          <w:rFonts w:ascii="Times New Roman" w:hAnsi="Times New Roman"/>
        </w:rPr>
        <w:t>. 4. С. 36-40. URL: http://nbuv.gov.ua/UJRN/Pjuv_2016_4_11</w:t>
      </w:r>
      <w:r w:rsidR="00323C15" w:rsidRPr="0087456B">
        <w:rPr>
          <w:rFonts w:ascii="Times New Roman" w:hAnsi="Times New Roman"/>
          <w:lang w:val="ru-RU"/>
        </w:rPr>
        <w:t>.</w:t>
      </w:r>
    </w:p>
  </w:footnote>
  <w:footnote w:id="37">
    <w:p w:rsidR="005D4875" w:rsidRPr="0087456B" w:rsidRDefault="005D4875" w:rsidP="00323C15">
      <w:pPr>
        <w:pStyle w:val="a7"/>
        <w:jc w:val="both"/>
        <w:rPr>
          <w:lang w:val="ru-RU"/>
        </w:rPr>
      </w:pPr>
      <w:r w:rsidRPr="008D254C">
        <w:rPr>
          <w:rStyle w:val="a9"/>
        </w:rPr>
        <w:footnoteRef/>
      </w:r>
      <w:r w:rsidRPr="008D254C">
        <w:t xml:space="preserve"> </w:t>
      </w:r>
      <w:proofErr w:type="spellStart"/>
      <w:r w:rsidRPr="008D254C">
        <w:rPr>
          <w:rFonts w:ascii="Times New Roman" w:hAnsi="Times New Roman"/>
        </w:rPr>
        <w:t>Куракін</w:t>
      </w:r>
      <w:proofErr w:type="spellEnd"/>
      <w:r w:rsidRPr="008D254C">
        <w:rPr>
          <w:rFonts w:ascii="Times New Roman" w:hAnsi="Times New Roman"/>
        </w:rPr>
        <w:t xml:space="preserve">, О.М. Трудові правовідносини в сфері державної служби: теоретико-правова характеристика. </w:t>
      </w:r>
      <w:r w:rsidRPr="008D254C">
        <w:rPr>
          <w:rFonts w:ascii="Times New Roman" w:hAnsi="Times New Roman"/>
          <w:i/>
        </w:rPr>
        <w:t>Прикарпатський юридичний вісник</w:t>
      </w:r>
      <w:r w:rsidRPr="008D254C">
        <w:rPr>
          <w:rFonts w:ascii="Times New Roman" w:hAnsi="Times New Roman"/>
        </w:rPr>
        <w:t xml:space="preserve">. 2016. </w:t>
      </w:r>
      <w:proofErr w:type="spellStart"/>
      <w:r w:rsidRPr="008D254C">
        <w:rPr>
          <w:rFonts w:ascii="Times New Roman" w:hAnsi="Times New Roman"/>
        </w:rPr>
        <w:t>Вип</w:t>
      </w:r>
      <w:proofErr w:type="spellEnd"/>
      <w:r w:rsidRPr="008D254C">
        <w:rPr>
          <w:rFonts w:ascii="Times New Roman" w:hAnsi="Times New Roman"/>
        </w:rPr>
        <w:t>. 4. С. 36-40. URL: http://nbuv.gov.ua/UJRN/Pjuv_2016_4_11</w:t>
      </w:r>
      <w:r w:rsidR="00323C15" w:rsidRPr="0087456B">
        <w:rPr>
          <w:rFonts w:ascii="Times New Roman" w:hAnsi="Times New Roman"/>
          <w:lang w:val="ru-RU"/>
        </w:rPr>
        <w:t>.</w:t>
      </w:r>
    </w:p>
  </w:footnote>
  <w:footnote w:id="38">
    <w:p w:rsidR="000624EF" w:rsidRPr="008D254C" w:rsidRDefault="000624EF" w:rsidP="000624EF">
      <w:pPr>
        <w:pStyle w:val="a7"/>
      </w:pPr>
      <w:r w:rsidRPr="008D254C">
        <w:rPr>
          <w:rStyle w:val="a9"/>
        </w:rPr>
        <w:footnoteRef/>
      </w:r>
      <w:r w:rsidRPr="008D254C">
        <w:t xml:space="preserve"> </w:t>
      </w:r>
      <w:proofErr w:type="spellStart"/>
      <w:r w:rsidRPr="008D254C">
        <w:rPr>
          <w:rFonts w:ascii="Times New Roman" w:hAnsi="Times New Roman"/>
        </w:rPr>
        <w:t>Калаур</w:t>
      </w:r>
      <w:proofErr w:type="spellEnd"/>
      <w:r w:rsidRPr="008D254C">
        <w:rPr>
          <w:rFonts w:ascii="Times New Roman" w:hAnsi="Times New Roman"/>
        </w:rPr>
        <w:t xml:space="preserve"> С. М., </w:t>
      </w:r>
      <w:proofErr w:type="spellStart"/>
      <w:r w:rsidRPr="008D254C">
        <w:rPr>
          <w:rFonts w:ascii="Times New Roman" w:hAnsi="Times New Roman"/>
        </w:rPr>
        <w:t>Фалинська</w:t>
      </w:r>
      <w:proofErr w:type="spellEnd"/>
      <w:r w:rsidRPr="008D254C">
        <w:rPr>
          <w:rFonts w:ascii="Times New Roman" w:hAnsi="Times New Roman"/>
        </w:rPr>
        <w:t xml:space="preserve"> З. З. Соціальна конфліктологія</w:t>
      </w:r>
      <w:r>
        <w:rPr>
          <w:rFonts w:ascii="Times New Roman" w:hAnsi="Times New Roman"/>
        </w:rPr>
        <w:t xml:space="preserve"> </w:t>
      </w:r>
      <w:r w:rsidRPr="008D254C">
        <w:rPr>
          <w:rFonts w:ascii="Times New Roman" w:hAnsi="Times New Roman"/>
        </w:rPr>
        <w:t xml:space="preserve">: </w:t>
      </w:r>
      <w:proofErr w:type="spellStart"/>
      <w:r w:rsidRPr="008D254C">
        <w:rPr>
          <w:rFonts w:ascii="Times New Roman" w:hAnsi="Times New Roman"/>
        </w:rPr>
        <w:t>навч</w:t>
      </w:r>
      <w:proofErr w:type="spellEnd"/>
      <w:r w:rsidRPr="008D254C">
        <w:rPr>
          <w:rFonts w:ascii="Times New Roman" w:hAnsi="Times New Roman"/>
        </w:rPr>
        <w:t xml:space="preserve">. </w:t>
      </w:r>
      <w:proofErr w:type="spellStart"/>
      <w:r w:rsidRPr="008D254C">
        <w:rPr>
          <w:rFonts w:ascii="Times New Roman" w:hAnsi="Times New Roman"/>
        </w:rPr>
        <w:t>посіб</w:t>
      </w:r>
      <w:proofErr w:type="spellEnd"/>
      <w:r w:rsidRPr="008D254C">
        <w:rPr>
          <w:rFonts w:ascii="Times New Roman" w:hAnsi="Times New Roman"/>
        </w:rPr>
        <w:t>. Тернопіль</w:t>
      </w:r>
      <w:r>
        <w:rPr>
          <w:rFonts w:ascii="Times New Roman" w:hAnsi="Times New Roman"/>
        </w:rPr>
        <w:t xml:space="preserve"> </w:t>
      </w:r>
      <w:r w:rsidRPr="008D254C">
        <w:rPr>
          <w:rFonts w:ascii="Times New Roman" w:hAnsi="Times New Roman"/>
        </w:rPr>
        <w:t xml:space="preserve">: </w:t>
      </w:r>
      <w:proofErr w:type="spellStart"/>
      <w:r w:rsidRPr="008D254C">
        <w:rPr>
          <w:rFonts w:ascii="Times New Roman" w:hAnsi="Times New Roman"/>
        </w:rPr>
        <w:t>Астон</w:t>
      </w:r>
      <w:proofErr w:type="spellEnd"/>
      <w:r w:rsidRPr="008D254C">
        <w:rPr>
          <w:rFonts w:ascii="Times New Roman" w:hAnsi="Times New Roman"/>
        </w:rPr>
        <w:t>, 2010. 360 с.</w:t>
      </w:r>
    </w:p>
  </w:footnote>
  <w:footnote w:id="39">
    <w:p w:rsidR="005D4875" w:rsidRPr="003B2DAE" w:rsidRDefault="005D4875" w:rsidP="003B2DAE">
      <w:pPr>
        <w:tabs>
          <w:tab w:val="left" w:pos="1134"/>
        </w:tabs>
        <w:spacing w:after="0" w:line="240" w:lineRule="auto"/>
        <w:jc w:val="both"/>
        <w:rPr>
          <w:rFonts w:ascii="Times New Roman" w:hAnsi="Times New Roman"/>
          <w:sz w:val="20"/>
          <w:szCs w:val="20"/>
        </w:rPr>
      </w:pPr>
      <w:r w:rsidRPr="008D254C">
        <w:rPr>
          <w:rStyle w:val="a9"/>
        </w:rPr>
        <w:footnoteRef/>
      </w:r>
      <w:r w:rsidRPr="008D254C">
        <w:t xml:space="preserve"> </w:t>
      </w:r>
      <w:r w:rsidRPr="008D254C">
        <w:rPr>
          <w:rFonts w:ascii="Times New Roman" w:hAnsi="Times New Roman"/>
          <w:sz w:val="20"/>
          <w:szCs w:val="20"/>
        </w:rPr>
        <w:t>Сазонова Т.</w:t>
      </w:r>
      <w:r w:rsidRPr="003B2DAE">
        <w:rPr>
          <w:rFonts w:ascii="Times New Roman" w:hAnsi="Times New Roman"/>
          <w:sz w:val="20"/>
          <w:szCs w:val="20"/>
        </w:rPr>
        <w:t xml:space="preserve"> </w:t>
      </w:r>
      <w:r w:rsidRPr="008D254C">
        <w:rPr>
          <w:rFonts w:ascii="Times New Roman" w:hAnsi="Times New Roman"/>
          <w:sz w:val="20"/>
          <w:szCs w:val="20"/>
        </w:rPr>
        <w:t>О., Шульженко І.</w:t>
      </w:r>
      <w:r w:rsidRPr="003B2DAE">
        <w:rPr>
          <w:rFonts w:ascii="Times New Roman" w:hAnsi="Times New Roman"/>
          <w:sz w:val="20"/>
          <w:szCs w:val="20"/>
        </w:rPr>
        <w:t xml:space="preserve"> </w:t>
      </w:r>
      <w:r w:rsidRPr="008D254C">
        <w:rPr>
          <w:rFonts w:ascii="Times New Roman" w:hAnsi="Times New Roman"/>
          <w:sz w:val="20"/>
          <w:szCs w:val="20"/>
        </w:rPr>
        <w:t>В., Хавронюк В.</w:t>
      </w:r>
      <w:r w:rsidRPr="003B2DAE">
        <w:rPr>
          <w:rFonts w:ascii="Times New Roman" w:hAnsi="Times New Roman"/>
          <w:sz w:val="20"/>
          <w:szCs w:val="20"/>
        </w:rPr>
        <w:t xml:space="preserve"> </w:t>
      </w:r>
      <w:r w:rsidRPr="008D254C">
        <w:rPr>
          <w:rFonts w:ascii="Times New Roman" w:hAnsi="Times New Roman"/>
          <w:sz w:val="20"/>
          <w:szCs w:val="20"/>
        </w:rPr>
        <w:t>Ю. Управління конфліктами як важливий елемент організаційної</w:t>
      </w:r>
      <w:r>
        <w:rPr>
          <w:rFonts w:ascii="Times New Roman" w:hAnsi="Times New Roman"/>
          <w:sz w:val="20"/>
          <w:szCs w:val="20"/>
        </w:rPr>
        <w:t xml:space="preserve"> культури сучасної організації</w:t>
      </w:r>
      <w:r w:rsidRPr="003B2DAE">
        <w:rPr>
          <w:rFonts w:ascii="Times New Roman" w:hAnsi="Times New Roman"/>
          <w:sz w:val="20"/>
          <w:szCs w:val="20"/>
        </w:rPr>
        <w:t xml:space="preserve">. </w:t>
      </w:r>
      <w:r w:rsidRPr="003B2DAE">
        <w:rPr>
          <w:rFonts w:ascii="Times New Roman" w:hAnsi="Times New Roman"/>
          <w:i/>
          <w:sz w:val="20"/>
          <w:szCs w:val="20"/>
        </w:rPr>
        <w:t>Економіка і управління підприємствами</w:t>
      </w:r>
      <w:r w:rsidRPr="003B2DAE">
        <w:rPr>
          <w:rFonts w:ascii="Times New Roman" w:hAnsi="Times New Roman"/>
          <w:sz w:val="20"/>
          <w:szCs w:val="20"/>
        </w:rPr>
        <w:t>.</w:t>
      </w:r>
      <w:r>
        <w:rPr>
          <w:rFonts w:ascii="Times New Roman" w:hAnsi="Times New Roman"/>
          <w:sz w:val="20"/>
          <w:szCs w:val="20"/>
        </w:rPr>
        <w:t xml:space="preserve"> 2020</w:t>
      </w:r>
      <w:r w:rsidRPr="003B2DAE">
        <w:rPr>
          <w:rFonts w:ascii="Times New Roman" w:hAnsi="Times New Roman"/>
          <w:sz w:val="20"/>
          <w:szCs w:val="20"/>
        </w:rPr>
        <w:t>.</w:t>
      </w:r>
      <w:r>
        <w:rPr>
          <w:rFonts w:ascii="Times New Roman" w:hAnsi="Times New Roman"/>
          <w:sz w:val="20"/>
          <w:szCs w:val="20"/>
        </w:rPr>
        <w:t xml:space="preserve"> </w:t>
      </w:r>
      <w:r w:rsidRPr="003B2DAE">
        <w:rPr>
          <w:rFonts w:ascii="Times New Roman" w:hAnsi="Times New Roman"/>
          <w:sz w:val="20"/>
          <w:szCs w:val="20"/>
        </w:rPr>
        <w:t xml:space="preserve">Випуск 47. </w:t>
      </w:r>
      <w:r w:rsidRPr="003B2DAE">
        <w:rPr>
          <w:rFonts w:ascii="Times New Roman" w:hAnsi="Times New Roman"/>
          <w:sz w:val="20"/>
          <w:szCs w:val="20"/>
          <w:lang w:val="ru-RU"/>
        </w:rPr>
        <w:t xml:space="preserve">            </w:t>
      </w:r>
      <w:r w:rsidRPr="003B2DAE">
        <w:rPr>
          <w:rFonts w:ascii="Times New Roman" w:hAnsi="Times New Roman"/>
          <w:sz w:val="20"/>
          <w:szCs w:val="20"/>
          <w:lang w:val="pl-PL"/>
        </w:rPr>
        <w:t>C</w:t>
      </w:r>
      <w:r w:rsidRPr="008D254C">
        <w:rPr>
          <w:rFonts w:ascii="Times New Roman" w:hAnsi="Times New Roman"/>
          <w:sz w:val="20"/>
          <w:szCs w:val="20"/>
        </w:rPr>
        <w:t>. 101-105</w:t>
      </w:r>
      <w:r w:rsidRPr="003B2DAE">
        <w:rPr>
          <w:rFonts w:ascii="Times New Roman" w:hAnsi="Times New Roman"/>
          <w:sz w:val="20"/>
          <w:szCs w:val="20"/>
          <w:lang w:val="ru-RU"/>
        </w:rPr>
        <w:t>.</w:t>
      </w:r>
      <w:r w:rsidRPr="008D254C">
        <w:rPr>
          <w:rFonts w:ascii="Times New Roman" w:hAnsi="Times New Roman"/>
          <w:sz w:val="20"/>
          <w:szCs w:val="20"/>
        </w:rPr>
        <w:t xml:space="preserve"> URL: http://www.market-infr.od.ua/j</w:t>
      </w:r>
      <w:r>
        <w:rPr>
          <w:rFonts w:ascii="Times New Roman" w:hAnsi="Times New Roman"/>
          <w:sz w:val="20"/>
          <w:szCs w:val="20"/>
        </w:rPr>
        <w:t>ournals/2020/47_2020_ukr/21.pdf</w:t>
      </w:r>
      <w:r w:rsidRPr="003B2DAE">
        <w:rPr>
          <w:rFonts w:ascii="Times New Roman" w:hAnsi="Times New Roman"/>
          <w:sz w:val="20"/>
          <w:szCs w:val="20"/>
        </w:rPr>
        <w:t>.</w:t>
      </w:r>
    </w:p>
  </w:footnote>
  <w:footnote w:id="40">
    <w:p w:rsidR="005D4875" w:rsidRPr="008D254C" w:rsidRDefault="005D4875" w:rsidP="003B2DAE">
      <w:pPr>
        <w:pStyle w:val="a7"/>
        <w:jc w:val="both"/>
      </w:pPr>
      <w:r w:rsidRPr="008D254C">
        <w:rPr>
          <w:rStyle w:val="a9"/>
        </w:rPr>
        <w:footnoteRef/>
      </w:r>
      <w:r w:rsidRPr="008D254C">
        <w:t xml:space="preserve"> </w:t>
      </w:r>
      <w:r w:rsidRPr="008D254C">
        <w:rPr>
          <w:rFonts w:ascii="Times New Roman" w:hAnsi="Times New Roman"/>
        </w:rPr>
        <w:t>Андріянова Ю. В. Конфлікт як явище управлінської діяльності</w:t>
      </w:r>
      <w:r w:rsidRPr="003B2DAE">
        <w:rPr>
          <w:rFonts w:ascii="Times New Roman" w:hAnsi="Times New Roman"/>
        </w:rPr>
        <w:t xml:space="preserve"> </w:t>
      </w:r>
      <w:r w:rsidRPr="008D254C">
        <w:rPr>
          <w:rFonts w:ascii="Times New Roman" w:hAnsi="Times New Roman"/>
        </w:rPr>
        <w:t xml:space="preserve">: аналіз наукових досліджень. </w:t>
      </w:r>
      <w:r w:rsidRPr="008D254C">
        <w:rPr>
          <w:rFonts w:ascii="Times New Roman" w:hAnsi="Times New Roman"/>
          <w:i/>
        </w:rPr>
        <w:t>Державне управління та місцеве самоврядування</w:t>
      </w:r>
      <w:r w:rsidRPr="008D254C">
        <w:rPr>
          <w:rFonts w:ascii="Times New Roman" w:hAnsi="Times New Roman"/>
        </w:rPr>
        <w:t xml:space="preserve">. 2012. </w:t>
      </w:r>
      <w:proofErr w:type="spellStart"/>
      <w:r w:rsidRPr="008D254C">
        <w:rPr>
          <w:rFonts w:ascii="Times New Roman" w:hAnsi="Times New Roman"/>
        </w:rPr>
        <w:t>Вип</w:t>
      </w:r>
      <w:proofErr w:type="spellEnd"/>
      <w:r w:rsidRPr="008D254C">
        <w:rPr>
          <w:rFonts w:ascii="Times New Roman" w:hAnsi="Times New Roman"/>
        </w:rPr>
        <w:t>. 3</w:t>
      </w:r>
      <w:r w:rsidRPr="005D4875">
        <w:rPr>
          <w:rFonts w:ascii="Times New Roman" w:hAnsi="Times New Roman"/>
          <w:lang w:val="ru-RU"/>
        </w:rPr>
        <w:t xml:space="preserve"> </w:t>
      </w:r>
      <w:r w:rsidR="000624EF">
        <w:rPr>
          <w:rFonts w:ascii="Times New Roman" w:hAnsi="Times New Roman"/>
        </w:rPr>
        <w:t>(14). С. 183</w:t>
      </w:r>
      <w:r w:rsidR="000624EF" w:rsidRPr="0087456B">
        <w:rPr>
          <w:rFonts w:ascii="Times New Roman" w:hAnsi="Times New Roman"/>
          <w:lang w:val="ru-RU"/>
        </w:rPr>
        <w:t>-</w:t>
      </w:r>
      <w:r w:rsidRPr="008D254C">
        <w:rPr>
          <w:rFonts w:ascii="Times New Roman" w:hAnsi="Times New Roman"/>
        </w:rPr>
        <w:t>193.</w:t>
      </w:r>
    </w:p>
  </w:footnote>
  <w:footnote w:id="41">
    <w:p w:rsidR="005D4875" w:rsidRPr="005D4875" w:rsidRDefault="005D4875" w:rsidP="003B2DAE">
      <w:pPr>
        <w:pStyle w:val="a7"/>
        <w:jc w:val="both"/>
        <w:rPr>
          <w:lang w:val="ru-RU"/>
        </w:rPr>
      </w:pPr>
      <w:r w:rsidRPr="008D254C">
        <w:rPr>
          <w:rStyle w:val="a9"/>
        </w:rPr>
        <w:footnoteRef/>
      </w:r>
      <w:r w:rsidRPr="008D254C">
        <w:t xml:space="preserve"> </w:t>
      </w:r>
      <w:proofErr w:type="spellStart"/>
      <w:r w:rsidRPr="008D254C">
        <w:rPr>
          <w:rFonts w:ascii="Times New Roman" w:hAnsi="Times New Roman"/>
        </w:rPr>
        <w:t>Винограденко</w:t>
      </w:r>
      <w:proofErr w:type="spellEnd"/>
      <w:r w:rsidRPr="008D254C">
        <w:rPr>
          <w:rFonts w:ascii="Times New Roman" w:hAnsi="Times New Roman"/>
        </w:rPr>
        <w:t xml:space="preserve"> М. Конфлікти в організації</w:t>
      </w:r>
      <w:r w:rsidRPr="003B2DAE">
        <w:rPr>
          <w:rFonts w:ascii="Times New Roman" w:hAnsi="Times New Roman"/>
          <w:lang w:val="ru-RU"/>
        </w:rPr>
        <w:t xml:space="preserve"> </w:t>
      </w:r>
      <w:r w:rsidRPr="008D254C">
        <w:rPr>
          <w:rFonts w:ascii="Times New Roman" w:hAnsi="Times New Roman"/>
        </w:rPr>
        <w:t xml:space="preserve">: теоретичні аспекти проблеми. </w:t>
      </w:r>
      <w:r w:rsidRPr="008D254C">
        <w:rPr>
          <w:rFonts w:ascii="Times New Roman" w:hAnsi="Times New Roman"/>
          <w:i/>
        </w:rPr>
        <w:t>Науковий пошук студента. Збірник студентських наукових праць</w:t>
      </w:r>
      <w:r w:rsidRPr="008D254C">
        <w:rPr>
          <w:rFonts w:ascii="Times New Roman" w:hAnsi="Times New Roman"/>
        </w:rPr>
        <w:t>. 2017. С. 183-186. URL: http://idgu.edu.ua/wp-content/uploads/2018/02/1naukovyjposhuk-studenta-16-lystopada-2017-r..pdf#page=184</w:t>
      </w:r>
      <w:r w:rsidRPr="005D4875">
        <w:rPr>
          <w:rFonts w:ascii="Times New Roman" w:hAnsi="Times New Roman"/>
          <w:lang w:val="ru-RU"/>
        </w:rPr>
        <w:t>.</w:t>
      </w:r>
    </w:p>
  </w:footnote>
  <w:footnote w:id="42">
    <w:p w:rsidR="005D4875" w:rsidRPr="003B2DAE" w:rsidRDefault="005D4875" w:rsidP="003B2DAE">
      <w:pPr>
        <w:pStyle w:val="a7"/>
        <w:jc w:val="both"/>
        <w:rPr>
          <w:lang w:val="ru-RU"/>
        </w:rPr>
      </w:pPr>
      <w:r w:rsidRPr="008D254C">
        <w:rPr>
          <w:rStyle w:val="a9"/>
        </w:rPr>
        <w:footnoteRef/>
      </w:r>
      <w:r w:rsidRPr="008D254C">
        <w:t xml:space="preserve"> </w:t>
      </w:r>
      <w:r w:rsidRPr="008D254C">
        <w:rPr>
          <w:rFonts w:ascii="Times New Roman" w:hAnsi="Times New Roman"/>
        </w:rPr>
        <w:t>Дейнека К. А., Шевчук О.</w:t>
      </w:r>
      <w:r w:rsidRPr="003B2DAE">
        <w:rPr>
          <w:rFonts w:ascii="Times New Roman" w:hAnsi="Times New Roman"/>
          <w:lang w:val="ru-RU"/>
        </w:rPr>
        <w:t xml:space="preserve"> </w:t>
      </w:r>
      <w:r w:rsidRPr="008D254C">
        <w:rPr>
          <w:rFonts w:ascii="Times New Roman" w:hAnsi="Times New Roman"/>
        </w:rPr>
        <w:t>А. Узагальнення теоретичних положень вирішення організаційних конфліктів URL:</w:t>
      </w:r>
      <w:r w:rsidRPr="003B2DAE">
        <w:rPr>
          <w:rFonts w:ascii="Times New Roman" w:hAnsi="Times New Roman"/>
          <w:lang w:val="ru-RU"/>
        </w:rPr>
        <w:t xml:space="preserve"> </w:t>
      </w:r>
      <w:r w:rsidRPr="008D254C">
        <w:rPr>
          <w:rFonts w:ascii="Times New Roman" w:hAnsi="Times New Roman"/>
        </w:rPr>
        <w:t>https://ela.kpi.ua/bitstream/123456789/37820/1/APEU2020-14_5-01.pdf</w:t>
      </w:r>
      <w:r w:rsidRPr="003B2DAE">
        <w:rPr>
          <w:rFonts w:ascii="Times New Roman" w:hAnsi="Times New Roman"/>
          <w:lang w:val="ru-RU"/>
        </w:rPr>
        <w:t>.</w:t>
      </w:r>
    </w:p>
  </w:footnote>
  <w:footnote w:id="43">
    <w:p w:rsidR="005D4875" w:rsidRPr="008D254C" w:rsidRDefault="005D4875" w:rsidP="00094A40">
      <w:pPr>
        <w:pStyle w:val="a7"/>
        <w:jc w:val="both"/>
      </w:pPr>
      <w:r w:rsidRPr="008D254C">
        <w:rPr>
          <w:rStyle w:val="a9"/>
        </w:rPr>
        <w:footnoteRef/>
      </w:r>
      <w:r w:rsidRPr="008D254C">
        <w:t xml:space="preserve"> </w:t>
      </w:r>
      <w:r w:rsidRPr="008D254C">
        <w:rPr>
          <w:rFonts w:ascii="Times New Roman" w:hAnsi="Times New Roman"/>
        </w:rPr>
        <w:t>Біловодська О.</w:t>
      </w:r>
      <w:r w:rsidRPr="00094A40">
        <w:rPr>
          <w:rFonts w:ascii="Times New Roman" w:hAnsi="Times New Roman"/>
          <w:lang w:val="ru-RU"/>
        </w:rPr>
        <w:t xml:space="preserve"> </w:t>
      </w:r>
      <w:r w:rsidRPr="008D254C">
        <w:rPr>
          <w:rFonts w:ascii="Times New Roman" w:hAnsi="Times New Roman"/>
        </w:rPr>
        <w:t xml:space="preserve">А. Управління конфліктами в системі управління людським потенціалом підприємств. </w:t>
      </w:r>
      <w:r w:rsidRPr="008D254C">
        <w:rPr>
          <w:rFonts w:ascii="Times New Roman" w:hAnsi="Times New Roman"/>
          <w:i/>
        </w:rPr>
        <w:t>Економіка і суспільство</w:t>
      </w:r>
      <w:r>
        <w:rPr>
          <w:rFonts w:ascii="Times New Roman" w:hAnsi="Times New Roman"/>
        </w:rPr>
        <w:t xml:space="preserve">. </w:t>
      </w:r>
      <w:r w:rsidRPr="008D254C">
        <w:rPr>
          <w:rFonts w:ascii="Times New Roman" w:hAnsi="Times New Roman"/>
        </w:rPr>
        <w:t xml:space="preserve">2017. </w:t>
      </w:r>
      <w:r w:rsidRPr="00094A40">
        <w:rPr>
          <w:rFonts w:ascii="Times New Roman" w:hAnsi="Times New Roman"/>
        </w:rPr>
        <w:t>Випуск 10.</w:t>
      </w:r>
      <w:r w:rsidRPr="005D4875">
        <w:rPr>
          <w:rFonts w:ascii="Times New Roman" w:hAnsi="Times New Roman"/>
        </w:rPr>
        <w:t xml:space="preserve"> </w:t>
      </w:r>
      <w:r w:rsidRPr="008D254C">
        <w:rPr>
          <w:rFonts w:ascii="Times New Roman" w:hAnsi="Times New Roman"/>
        </w:rPr>
        <w:t>С. 177-182.</w:t>
      </w:r>
    </w:p>
  </w:footnote>
  <w:footnote w:id="44">
    <w:p w:rsidR="005D4875" w:rsidRPr="008D254C" w:rsidRDefault="005D4875" w:rsidP="00094A40">
      <w:pPr>
        <w:pStyle w:val="a7"/>
        <w:jc w:val="both"/>
      </w:pPr>
      <w:r w:rsidRPr="008D254C">
        <w:rPr>
          <w:rStyle w:val="a9"/>
        </w:rPr>
        <w:footnoteRef/>
      </w:r>
      <w:r w:rsidRPr="008D254C">
        <w:t xml:space="preserve"> </w:t>
      </w:r>
      <w:r w:rsidRPr="008D254C">
        <w:rPr>
          <w:rFonts w:ascii="Times New Roman" w:hAnsi="Times New Roman"/>
        </w:rPr>
        <w:t xml:space="preserve">Калениченко Т., Кисельова Т., </w:t>
      </w:r>
      <w:proofErr w:type="spellStart"/>
      <w:r w:rsidRPr="008D254C">
        <w:rPr>
          <w:rFonts w:ascii="Times New Roman" w:hAnsi="Times New Roman"/>
        </w:rPr>
        <w:t>Копіна</w:t>
      </w:r>
      <w:proofErr w:type="spellEnd"/>
      <w:r w:rsidRPr="008D254C">
        <w:rPr>
          <w:rFonts w:ascii="Times New Roman" w:hAnsi="Times New Roman"/>
        </w:rPr>
        <w:t xml:space="preserve"> А., Корабльова О., Проценко Д. Управління конфліктами для потреб публічної служби</w:t>
      </w:r>
      <w:r w:rsidRPr="005D4875">
        <w:rPr>
          <w:rFonts w:ascii="Times New Roman" w:hAnsi="Times New Roman"/>
        </w:rPr>
        <w:t xml:space="preserve"> </w:t>
      </w:r>
      <w:r w:rsidRPr="008D254C">
        <w:rPr>
          <w:rFonts w:ascii="Times New Roman" w:hAnsi="Times New Roman"/>
        </w:rPr>
        <w:t xml:space="preserve">: посібник і методичні рекомендації / Т. Калениченко та ін., за </w:t>
      </w:r>
      <w:proofErr w:type="spellStart"/>
      <w:r w:rsidRPr="008D254C">
        <w:rPr>
          <w:rFonts w:ascii="Times New Roman" w:hAnsi="Times New Roman"/>
        </w:rPr>
        <w:t>заг</w:t>
      </w:r>
      <w:proofErr w:type="spellEnd"/>
      <w:r w:rsidRPr="008D254C">
        <w:rPr>
          <w:rFonts w:ascii="Times New Roman" w:hAnsi="Times New Roman"/>
        </w:rPr>
        <w:t>. ред. Д. Проценко. Київ</w:t>
      </w:r>
      <w:r w:rsidRPr="005D4875">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Ваіте</w:t>
      </w:r>
      <w:proofErr w:type="spellEnd"/>
      <w:r w:rsidRPr="008D254C">
        <w:rPr>
          <w:rFonts w:ascii="Times New Roman" w:hAnsi="Times New Roman"/>
        </w:rPr>
        <w:t>, 2021. 136 с.</w:t>
      </w:r>
    </w:p>
  </w:footnote>
  <w:footnote w:id="45">
    <w:p w:rsidR="005D4875" w:rsidRPr="000624EF" w:rsidRDefault="005D4875" w:rsidP="00232779">
      <w:pPr>
        <w:pStyle w:val="a7"/>
        <w:jc w:val="both"/>
        <w:rPr>
          <w:lang w:val="ru-RU"/>
        </w:rPr>
      </w:pPr>
      <w:r w:rsidRPr="008D254C">
        <w:rPr>
          <w:rStyle w:val="a9"/>
        </w:rPr>
        <w:footnoteRef/>
      </w:r>
      <w:r w:rsidRPr="008D254C">
        <w:t xml:space="preserve"> </w:t>
      </w:r>
      <w:r w:rsidR="00232779">
        <w:rPr>
          <w:rFonts w:ascii="Times New Roman" w:hAnsi="Times New Roman"/>
        </w:rPr>
        <w:t>Кушнір С.</w:t>
      </w:r>
      <w:r w:rsidR="00232779" w:rsidRPr="00232779">
        <w:rPr>
          <w:rFonts w:ascii="Times New Roman" w:hAnsi="Times New Roman"/>
          <w:lang w:val="ru-RU"/>
        </w:rPr>
        <w:t xml:space="preserve"> </w:t>
      </w:r>
      <w:r w:rsidR="00232779">
        <w:rPr>
          <w:rFonts w:ascii="Times New Roman" w:hAnsi="Times New Roman"/>
        </w:rPr>
        <w:t xml:space="preserve">П. </w:t>
      </w:r>
      <w:r w:rsidRPr="008D254C">
        <w:rPr>
          <w:rFonts w:ascii="Times New Roman" w:hAnsi="Times New Roman"/>
        </w:rPr>
        <w:t>Професійна компетентність державного службовця</w:t>
      </w:r>
      <w:r w:rsidR="00323C15">
        <w:rPr>
          <w:rFonts w:ascii="Times New Roman" w:hAnsi="Times New Roman"/>
        </w:rPr>
        <w:t xml:space="preserve"> </w:t>
      </w:r>
      <w:r w:rsidRPr="008D254C">
        <w:rPr>
          <w:rFonts w:ascii="Times New Roman" w:hAnsi="Times New Roman"/>
        </w:rPr>
        <w:t xml:space="preserve">: </w:t>
      </w:r>
      <w:proofErr w:type="spellStart"/>
      <w:r w:rsidRPr="008D254C">
        <w:rPr>
          <w:rFonts w:ascii="Times New Roman" w:hAnsi="Times New Roman"/>
        </w:rPr>
        <w:t>сутнісно</w:t>
      </w:r>
      <w:proofErr w:type="spellEnd"/>
      <w:r w:rsidRPr="008D254C">
        <w:rPr>
          <w:rFonts w:ascii="Times New Roman" w:hAnsi="Times New Roman"/>
        </w:rPr>
        <w:t>-понятійна характ</w:t>
      </w:r>
      <w:r w:rsidR="00232779">
        <w:rPr>
          <w:rFonts w:ascii="Times New Roman" w:hAnsi="Times New Roman"/>
        </w:rPr>
        <w:t>еристика та правове регулювання</w:t>
      </w:r>
      <w:r w:rsidR="00232779" w:rsidRPr="00232779">
        <w:rPr>
          <w:rFonts w:ascii="Times New Roman" w:hAnsi="Times New Roman"/>
          <w:lang w:val="ru-RU"/>
        </w:rPr>
        <w:t xml:space="preserve"> </w:t>
      </w:r>
      <w:r w:rsidR="00232779">
        <w:rPr>
          <w:rFonts w:ascii="Times New Roman" w:hAnsi="Times New Roman"/>
          <w:lang w:val="ru-RU"/>
        </w:rPr>
        <w:t>:</w:t>
      </w:r>
      <w:r w:rsidRPr="008D254C">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xml:space="preserve">. ...док. </w:t>
      </w:r>
      <w:proofErr w:type="spellStart"/>
      <w:r w:rsidRPr="008D254C">
        <w:rPr>
          <w:rFonts w:ascii="Times New Roman" w:hAnsi="Times New Roman"/>
        </w:rPr>
        <w:t>філ</w:t>
      </w:r>
      <w:proofErr w:type="spellEnd"/>
      <w:r w:rsidRPr="008D254C">
        <w:rPr>
          <w:rFonts w:ascii="Times New Roman" w:hAnsi="Times New Roman"/>
        </w:rPr>
        <w:t>. Одеса, 2021. 214 с. URL:http://dspace.onua.edu.ua/handle/11300/15928</w:t>
      </w:r>
      <w:r w:rsidR="000624EF" w:rsidRPr="000624EF">
        <w:rPr>
          <w:rFonts w:ascii="Times New Roman" w:hAnsi="Times New Roman"/>
          <w:lang w:val="ru-RU"/>
        </w:rPr>
        <w:t>.</w:t>
      </w:r>
    </w:p>
  </w:footnote>
  <w:footnote w:id="46">
    <w:p w:rsidR="005D4875" w:rsidRPr="0087456B" w:rsidRDefault="005D4875" w:rsidP="00232779">
      <w:pPr>
        <w:pStyle w:val="a7"/>
        <w:jc w:val="both"/>
        <w:rPr>
          <w:lang w:val="ru-RU"/>
        </w:rPr>
      </w:pPr>
      <w:r w:rsidRPr="008D254C">
        <w:rPr>
          <w:rStyle w:val="a9"/>
        </w:rPr>
        <w:footnoteRef/>
      </w:r>
      <w:r w:rsidRPr="008D254C">
        <w:t xml:space="preserve"> </w:t>
      </w:r>
      <w:r w:rsidR="000624EF">
        <w:rPr>
          <w:rFonts w:ascii="Times New Roman" w:hAnsi="Times New Roman"/>
        </w:rPr>
        <w:t xml:space="preserve">Антонова О. Є., Маслак Л. П. </w:t>
      </w:r>
      <w:r w:rsidRPr="008D254C">
        <w:rPr>
          <w:rFonts w:ascii="Times New Roman" w:hAnsi="Times New Roman"/>
        </w:rPr>
        <w:t xml:space="preserve">Європейській вимір </w:t>
      </w:r>
      <w:proofErr w:type="spellStart"/>
      <w:r w:rsidRPr="008D254C">
        <w:rPr>
          <w:rFonts w:ascii="Times New Roman" w:hAnsi="Times New Roman"/>
        </w:rPr>
        <w:t>компетентнісного</w:t>
      </w:r>
      <w:proofErr w:type="spellEnd"/>
      <w:r w:rsidRPr="008D254C">
        <w:rPr>
          <w:rFonts w:ascii="Times New Roman" w:hAnsi="Times New Roman"/>
        </w:rPr>
        <w:t xml:space="preserve"> підходу та його концептуальні з</w:t>
      </w:r>
      <w:r w:rsidR="000624EF">
        <w:rPr>
          <w:rFonts w:ascii="Times New Roman" w:hAnsi="Times New Roman"/>
        </w:rPr>
        <w:t>асади.</w:t>
      </w:r>
      <w:r w:rsidRPr="008D254C">
        <w:rPr>
          <w:rFonts w:ascii="Times New Roman" w:hAnsi="Times New Roman"/>
        </w:rPr>
        <w:t xml:space="preserve"> </w:t>
      </w:r>
      <w:r w:rsidRPr="000624EF">
        <w:rPr>
          <w:rFonts w:ascii="Times New Roman" w:hAnsi="Times New Roman"/>
          <w:i/>
        </w:rPr>
        <w:t>Професійна педагогічна освіта</w:t>
      </w:r>
      <w:r w:rsidR="000624EF" w:rsidRPr="000624EF">
        <w:rPr>
          <w:rFonts w:ascii="Times New Roman" w:hAnsi="Times New Roman"/>
          <w:lang w:val="ru-RU"/>
        </w:rPr>
        <w:t xml:space="preserve"> </w:t>
      </w:r>
      <w:r w:rsidR="000624EF">
        <w:rPr>
          <w:rFonts w:ascii="Times New Roman" w:hAnsi="Times New Roman"/>
        </w:rPr>
        <w:t xml:space="preserve">: </w:t>
      </w:r>
      <w:proofErr w:type="spellStart"/>
      <w:r w:rsidR="000624EF" w:rsidRPr="000624EF">
        <w:rPr>
          <w:rFonts w:ascii="Times New Roman" w:hAnsi="Times New Roman"/>
          <w:i/>
        </w:rPr>
        <w:t>компетентнісний</w:t>
      </w:r>
      <w:proofErr w:type="spellEnd"/>
      <w:r w:rsidR="000624EF" w:rsidRPr="000624EF">
        <w:rPr>
          <w:rFonts w:ascii="Times New Roman" w:hAnsi="Times New Roman"/>
          <w:i/>
        </w:rPr>
        <w:t xml:space="preserve"> підхід</w:t>
      </w:r>
      <w:r w:rsidR="000624EF">
        <w:rPr>
          <w:rFonts w:ascii="Times New Roman" w:hAnsi="Times New Roman"/>
        </w:rPr>
        <w:t>. Монографія</w:t>
      </w:r>
      <w:r w:rsidRPr="008D254C">
        <w:rPr>
          <w:rFonts w:ascii="Times New Roman" w:hAnsi="Times New Roman"/>
        </w:rPr>
        <w:t>. Житомир</w:t>
      </w:r>
      <w:r w:rsidR="000624EF" w:rsidRPr="0087456B">
        <w:rPr>
          <w:rFonts w:ascii="Times New Roman" w:hAnsi="Times New Roman"/>
          <w:lang w:val="ru-RU"/>
        </w:rPr>
        <w:t xml:space="preserve"> </w:t>
      </w:r>
      <w:r w:rsidR="000624EF">
        <w:rPr>
          <w:rFonts w:ascii="Times New Roman" w:hAnsi="Times New Roman"/>
        </w:rPr>
        <w:t>: Вид-во ЖДУ ім. І. Франка</w:t>
      </w:r>
      <w:r w:rsidR="000624EF" w:rsidRPr="0087456B">
        <w:rPr>
          <w:rFonts w:ascii="Times New Roman" w:hAnsi="Times New Roman"/>
          <w:lang w:val="ru-RU"/>
        </w:rPr>
        <w:t>, 2011.</w:t>
      </w:r>
      <w:r w:rsidR="000624EF" w:rsidRPr="000624EF">
        <w:t xml:space="preserve"> </w:t>
      </w:r>
      <w:r w:rsidR="000624EF">
        <w:rPr>
          <w:rFonts w:ascii="Times New Roman" w:hAnsi="Times New Roman"/>
          <w:lang w:val="en-US"/>
        </w:rPr>
        <w:t>C</w:t>
      </w:r>
      <w:r w:rsidR="000624EF" w:rsidRPr="0087456B">
        <w:rPr>
          <w:rFonts w:ascii="Times New Roman" w:hAnsi="Times New Roman"/>
          <w:lang w:val="ru-RU"/>
        </w:rPr>
        <w:t>. 81-109.</w:t>
      </w:r>
    </w:p>
  </w:footnote>
  <w:footnote w:id="47">
    <w:p w:rsidR="005D4875" w:rsidRPr="005D4875" w:rsidRDefault="005D4875" w:rsidP="00094A40">
      <w:pPr>
        <w:pStyle w:val="a7"/>
        <w:jc w:val="both"/>
      </w:pPr>
      <w:r w:rsidRPr="008D254C">
        <w:rPr>
          <w:rStyle w:val="a9"/>
        </w:rPr>
        <w:footnoteRef/>
      </w:r>
      <w:r w:rsidRPr="008D254C">
        <w:t xml:space="preserve"> </w:t>
      </w:r>
      <w:proofErr w:type="spellStart"/>
      <w:r w:rsidRPr="008D254C">
        <w:rPr>
          <w:rFonts w:ascii="Times New Roman" w:hAnsi="Times New Roman"/>
        </w:rPr>
        <w:t>Потапюк</w:t>
      </w:r>
      <w:proofErr w:type="spellEnd"/>
      <w:r w:rsidRPr="008D254C">
        <w:rPr>
          <w:rFonts w:ascii="Times New Roman" w:hAnsi="Times New Roman"/>
        </w:rPr>
        <w:t xml:space="preserve"> І.</w:t>
      </w:r>
      <w:r w:rsidRPr="00094A40">
        <w:rPr>
          <w:rFonts w:ascii="Times New Roman" w:hAnsi="Times New Roman"/>
          <w:lang w:val="ru-RU"/>
        </w:rPr>
        <w:t xml:space="preserve"> </w:t>
      </w:r>
      <w:r w:rsidRPr="008D254C">
        <w:rPr>
          <w:rFonts w:ascii="Times New Roman" w:hAnsi="Times New Roman"/>
        </w:rPr>
        <w:t>П., Даниленко К.</w:t>
      </w:r>
      <w:r w:rsidRPr="00094A40">
        <w:rPr>
          <w:rFonts w:ascii="Times New Roman" w:hAnsi="Times New Roman"/>
          <w:lang w:val="ru-RU"/>
        </w:rPr>
        <w:t xml:space="preserve"> </w:t>
      </w:r>
      <w:r w:rsidRPr="008D254C">
        <w:rPr>
          <w:rFonts w:ascii="Times New Roman" w:hAnsi="Times New Roman"/>
        </w:rPr>
        <w:t xml:space="preserve">О., </w:t>
      </w:r>
      <w:proofErr w:type="spellStart"/>
      <w:r w:rsidRPr="008D254C">
        <w:rPr>
          <w:rFonts w:ascii="Times New Roman" w:hAnsi="Times New Roman"/>
        </w:rPr>
        <w:t>Мокієнко</w:t>
      </w:r>
      <w:proofErr w:type="spellEnd"/>
      <w:r w:rsidRPr="008D254C">
        <w:rPr>
          <w:rFonts w:ascii="Times New Roman" w:hAnsi="Times New Roman"/>
        </w:rPr>
        <w:t xml:space="preserve"> Є.</w:t>
      </w:r>
      <w:r w:rsidRPr="00094A40">
        <w:rPr>
          <w:rFonts w:ascii="Times New Roman" w:hAnsi="Times New Roman"/>
          <w:lang w:val="ru-RU"/>
        </w:rPr>
        <w:t xml:space="preserve"> </w:t>
      </w:r>
      <w:r w:rsidRPr="008D254C">
        <w:rPr>
          <w:rFonts w:ascii="Times New Roman" w:hAnsi="Times New Roman"/>
        </w:rPr>
        <w:t xml:space="preserve">О. Корпоративна культура як складник стратегічного управління персоналом підприємства. </w:t>
      </w:r>
      <w:r w:rsidRPr="008D254C">
        <w:rPr>
          <w:rFonts w:ascii="Times New Roman" w:hAnsi="Times New Roman"/>
          <w:i/>
        </w:rPr>
        <w:t>Приазовський економічний вісник</w:t>
      </w:r>
      <w:r w:rsidRPr="008D254C">
        <w:rPr>
          <w:rFonts w:ascii="Times New Roman" w:hAnsi="Times New Roman"/>
        </w:rPr>
        <w:t>. 2017. № 5</w:t>
      </w:r>
      <w:r w:rsidRPr="005D4875">
        <w:rPr>
          <w:rFonts w:ascii="Times New Roman" w:hAnsi="Times New Roman"/>
        </w:rPr>
        <w:t xml:space="preserve"> </w:t>
      </w:r>
      <w:r w:rsidR="00232779">
        <w:rPr>
          <w:rFonts w:ascii="Times New Roman" w:hAnsi="Times New Roman"/>
        </w:rPr>
        <w:t>(05). С. 170</w:t>
      </w:r>
      <w:r w:rsidR="00232779" w:rsidRPr="0087456B">
        <w:rPr>
          <w:rFonts w:ascii="Times New Roman" w:hAnsi="Times New Roman"/>
        </w:rPr>
        <w:t>-</w:t>
      </w:r>
      <w:r w:rsidRPr="008D254C">
        <w:rPr>
          <w:rFonts w:ascii="Times New Roman" w:hAnsi="Times New Roman"/>
        </w:rPr>
        <w:t>175</w:t>
      </w:r>
      <w:r w:rsidRPr="005D4875">
        <w:rPr>
          <w:rFonts w:ascii="Times New Roman" w:hAnsi="Times New Roman"/>
        </w:rPr>
        <w:t>.</w:t>
      </w:r>
      <w:r w:rsidRPr="008D254C">
        <w:rPr>
          <w:rFonts w:ascii="Times New Roman" w:hAnsi="Times New Roman"/>
        </w:rPr>
        <w:t xml:space="preserve"> URL: http://pev.kpu.zp.ua/journals/2017/5_05_uk/34.pdf</w:t>
      </w:r>
      <w:r w:rsidRPr="005D4875">
        <w:rPr>
          <w:rFonts w:ascii="Times New Roman" w:hAnsi="Times New Roman"/>
        </w:rPr>
        <w:t>.</w:t>
      </w:r>
    </w:p>
  </w:footnote>
  <w:footnote w:id="48">
    <w:p w:rsidR="005D4875" w:rsidRPr="00094A40" w:rsidRDefault="005D4875" w:rsidP="00094A40">
      <w:pPr>
        <w:pStyle w:val="a7"/>
        <w:jc w:val="both"/>
      </w:pPr>
      <w:r w:rsidRPr="008D254C">
        <w:rPr>
          <w:rStyle w:val="a9"/>
        </w:rPr>
        <w:footnoteRef/>
      </w:r>
      <w:r w:rsidRPr="008D254C">
        <w:t xml:space="preserve"> </w:t>
      </w:r>
      <w:proofErr w:type="spellStart"/>
      <w:r>
        <w:rPr>
          <w:rFonts w:ascii="Times New Roman" w:hAnsi="Times New Roman"/>
        </w:rPr>
        <w:t>Пірен</w:t>
      </w:r>
      <w:proofErr w:type="spellEnd"/>
      <w:r>
        <w:rPr>
          <w:rFonts w:ascii="Times New Roman" w:hAnsi="Times New Roman"/>
        </w:rPr>
        <w:t xml:space="preserve"> М.</w:t>
      </w:r>
      <w:r w:rsidRPr="00094A40">
        <w:rPr>
          <w:rFonts w:ascii="Times New Roman" w:hAnsi="Times New Roman"/>
          <w:lang w:val="ru-RU"/>
        </w:rPr>
        <w:t xml:space="preserve"> </w:t>
      </w:r>
      <w:r>
        <w:rPr>
          <w:rFonts w:ascii="Times New Roman" w:hAnsi="Times New Roman"/>
        </w:rPr>
        <w:t xml:space="preserve">І., </w:t>
      </w:r>
      <w:proofErr w:type="spellStart"/>
      <w:r>
        <w:rPr>
          <w:rFonts w:ascii="Times New Roman" w:hAnsi="Times New Roman"/>
        </w:rPr>
        <w:t>Ребкало</w:t>
      </w:r>
      <w:proofErr w:type="spellEnd"/>
      <w:r>
        <w:rPr>
          <w:rFonts w:ascii="Times New Roman" w:hAnsi="Times New Roman"/>
        </w:rPr>
        <w:t xml:space="preserve"> В.</w:t>
      </w:r>
      <w:r w:rsidRPr="00094A40">
        <w:rPr>
          <w:rFonts w:ascii="Times New Roman" w:hAnsi="Times New Roman"/>
        </w:rPr>
        <w:t xml:space="preserve"> </w:t>
      </w:r>
      <w:r>
        <w:rPr>
          <w:rFonts w:ascii="Times New Roman" w:hAnsi="Times New Roman"/>
        </w:rPr>
        <w:t xml:space="preserve">А. </w:t>
      </w:r>
      <w:r w:rsidRPr="008D254C">
        <w:rPr>
          <w:rFonts w:ascii="Times New Roman" w:hAnsi="Times New Roman"/>
        </w:rPr>
        <w:t>Конфлікти в системі управлінської взаємодії</w:t>
      </w:r>
      <w:r w:rsidR="00232779" w:rsidRPr="00232779">
        <w:rPr>
          <w:rFonts w:ascii="Times New Roman" w:hAnsi="Times New Roman"/>
          <w:lang w:val="ru-RU"/>
        </w:rPr>
        <w:t xml:space="preserve"> </w:t>
      </w:r>
      <w:r w:rsidRPr="008D254C">
        <w:rPr>
          <w:rFonts w:ascii="Times New Roman" w:hAnsi="Times New Roman"/>
        </w:rPr>
        <w:t>: шляхи розв’язання та попередження. Київ</w:t>
      </w:r>
      <w:r w:rsidRPr="00094A40">
        <w:rPr>
          <w:rFonts w:ascii="Times New Roman" w:hAnsi="Times New Roman"/>
        </w:rPr>
        <w:t xml:space="preserve"> </w:t>
      </w:r>
      <w:r>
        <w:rPr>
          <w:rFonts w:ascii="Times New Roman" w:hAnsi="Times New Roman"/>
        </w:rPr>
        <w:t>: НАДУ</w:t>
      </w:r>
      <w:r w:rsidRPr="00094A40">
        <w:rPr>
          <w:rFonts w:ascii="Times New Roman" w:hAnsi="Times New Roman"/>
        </w:rPr>
        <w:t>, 2009.</w:t>
      </w:r>
    </w:p>
  </w:footnote>
  <w:footnote w:id="49">
    <w:p w:rsidR="005D4875" w:rsidRPr="005D4875" w:rsidRDefault="005D4875" w:rsidP="00094A40">
      <w:pPr>
        <w:pStyle w:val="a7"/>
        <w:jc w:val="both"/>
        <w:rPr>
          <w:lang w:val="ru-RU"/>
        </w:rPr>
      </w:pPr>
      <w:r w:rsidRPr="008D254C">
        <w:rPr>
          <w:rStyle w:val="a9"/>
        </w:rPr>
        <w:footnoteRef/>
      </w:r>
      <w:r w:rsidRPr="008D254C">
        <w:t xml:space="preserve"> </w:t>
      </w:r>
      <w:proofErr w:type="spellStart"/>
      <w:r w:rsidRPr="008D254C">
        <w:rPr>
          <w:rFonts w:ascii="Times New Roman" w:hAnsi="Times New Roman"/>
        </w:rPr>
        <w:t>Антонійчук</w:t>
      </w:r>
      <w:proofErr w:type="spellEnd"/>
      <w:r w:rsidRPr="008D254C">
        <w:rPr>
          <w:rFonts w:ascii="Times New Roman" w:hAnsi="Times New Roman"/>
        </w:rPr>
        <w:t xml:space="preserve"> Н. Конфліктна поведінка особистості як результат впливу об’єктивних та суб’єктивних чинників. </w:t>
      </w:r>
      <w:r w:rsidRPr="008D254C">
        <w:rPr>
          <w:rFonts w:ascii="Times New Roman" w:hAnsi="Times New Roman"/>
          <w:i/>
        </w:rPr>
        <w:t>Вісник Львівського університету. Серія психологічні науки.</w:t>
      </w:r>
      <w:r w:rsidR="00232779">
        <w:rPr>
          <w:rFonts w:ascii="Times New Roman" w:hAnsi="Times New Roman"/>
        </w:rPr>
        <w:t xml:space="preserve"> 2019. Випуск 5. С. 3</w:t>
      </w:r>
      <w:r w:rsidR="00232779" w:rsidRPr="0087456B">
        <w:rPr>
          <w:rFonts w:ascii="Times New Roman" w:hAnsi="Times New Roman"/>
          <w:lang w:val="ru-RU"/>
        </w:rPr>
        <w:t>-</w:t>
      </w:r>
      <w:r w:rsidRPr="008D254C">
        <w:rPr>
          <w:rFonts w:ascii="Times New Roman" w:hAnsi="Times New Roman"/>
        </w:rPr>
        <w:t xml:space="preserve">8. </w:t>
      </w:r>
      <w:r w:rsidRPr="00094A40">
        <w:rPr>
          <w:rFonts w:ascii="Times New Roman" w:hAnsi="Times New Roman"/>
          <w:lang w:val="pl-PL"/>
        </w:rPr>
        <w:t>URL</w:t>
      </w:r>
      <w:r w:rsidRPr="008D254C">
        <w:rPr>
          <w:rFonts w:ascii="Times New Roman" w:hAnsi="Times New Roman"/>
        </w:rPr>
        <w:t>: http://www.psy-visnyk.lnu.lviv.ua/archive/5_2019/3.pdf</w:t>
      </w:r>
      <w:r w:rsidRPr="005D4875">
        <w:rPr>
          <w:rFonts w:ascii="Times New Roman" w:hAnsi="Times New Roman"/>
          <w:lang w:val="ru-RU"/>
        </w:rPr>
        <w:t>.</w:t>
      </w:r>
    </w:p>
  </w:footnote>
  <w:footnote w:id="50">
    <w:p w:rsidR="005D4875" w:rsidRPr="00094A40" w:rsidRDefault="005D4875" w:rsidP="00094A40">
      <w:pPr>
        <w:pStyle w:val="a7"/>
        <w:jc w:val="both"/>
        <w:rPr>
          <w:lang w:val="ru-RU"/>
        </w:rPr>
      </w:pPr>
      <w:r w:rsidRPr="008D254C">
        <w:rPr>
          <w:rStyle w:val="a9"/>
        </w:rPr>
        <w:footnoteRef/>
      </w:r>
      <w:r w:rsidRPr="008D254C">
        <w:t xml:space="preserve"> </w:t>
      </w:r>
      <w:proofErr w:type="spellStart"/>
      <w:r w:rsidRPr="008D254C">
        <w:rPr>
          <w:rFonts w:ascii="Times New Roman" w:hAnsi="Times New Roman"/>
        </w:rPr>
        <w:t>Богоявленська</w:t>
      </w:r>
      <w:proofErr w:type="spellEnd"/>
      <w:r w:rsidRPr="008D254C">
        <w:rPr>
          <w:rFonts w:ascii="Times New Roman" w:hAnsi="Times New Roman"/>
        </w:rPr>
        <w:t xml:space="preserve"> Ю.</w:t>
      </w:r>
      <w:r w:rsidRPr="00094A40">
        <w:rPr>
          <w:rFonts w:ascii="Times New Roman" w:hAnsi="Times New Roman"/>
          <w:lang w:val="ru-RU"/>
        </w:rPr>
        <w:t xml:space="preserve"> </w:t>
      </w:r>
      <w:r w:rsidRPr="008D254C">
        <w:rPr>
          <w:rFonts w:ascii="Times New Roman" w:hAnsi="Times New Roman"/>
        </w:rPr>
        <w:t>В., Шестакова А.</w:t>
      </w:r>
      <w:r w:rsidRPr="00094A40">
        <w:rPr>
          <w:rFonts w:ascii="Times New Roman" w:hAnsi="Times New Roman"/>
          <w:lang w:val="ru-RU"/>
        </w:rPr>
        <w:t xml:space="preserve"> </w:t>
      </w:r>
      <w:r w:rsidRPr="008D254C">
        <w:rPr>
          <w:rFonts w:ascii="Times New Roman" w:hAnsi="Times New Roman"/>
        </w:rPr>
        <w:t xml:space="preserve">В., </w:t>
      </w:r>
      <w:proofErr w:type="spellStart"/>
      <w:r w:rsidRPr="008D254C">
        <w:rPr>
          <w:rFonts w:ascii="Times New Roman" w:hAnsi="Times New Roman"/>
        </w:rPr>
        <w:t>Антіпова</w:t>
      </w:r>
      <w:proofErr w:type="spellEnd"/>
      <w:r w:rsidRPr="008D254C">
        <w:rPr>
          <w:rFonts w:ascii="Times New Roman" w:hAnsi="Times New Roman"/>
        </w:rPr>
        <w:t xml:space="preserve"> Г.</w:t>
      </w:r>
      <w:r w:rsidRPr="00094A40">
        <w:rPr>
          <w:rFonts w:ascii="Times New Roman" w:hAnsi="Times New Roman"/>
          <w:lang w:val="ru-RU"/>
        </w:rPr>
        <w:t xml:space="preserve"> </w:t>
      </w:r>
      <w:r w:rsidRPr="008D254C">
        <w:rPr>
          <w:rFonts w:ascii="Times New Roman" w:hAnsi="Times New Roman"/>
        </w:rPr>
        <w:t xml:space="preserve">В. Підвищення ефективності управління в організаціях через удосконалення управління конфліктами в умовах </w:t>
      </w:r>
      <w:proofErr w:type="spellStart"/>
      <w:r w:rsidRPr="008D254C">
        <w:rPr>
          <w:rFonts w:ascii="Times New Roman" w:hAnsi="Times New Roman"/>
        </w:rPr>
        <w:t>діджиталізації</w:t>
      </w:r>
      <w:proofErr w:type="spellEnd"/>
      <w:r w:rsidRPr="008D254C">
        <w:rPr>
          <w:rFonts w:ascii="Times New Roman" w:hAnsi="Times New Roman"/>
        </w:rPr>
        <w:t xml:space="preserve"> URL: http://bses.in.ua/journals/2020/59_1_2020/17.pdf</w:t>
      </w:r>
      <w:r w:rsidRPr="00094A40">
        <w:rPr>
          <w:rFonts w:ascii="Times New Roman" w:hAnsi="Times New Roman"/>
          <w:lang w:val="ru-RU"/>
        </w:rPr>
        <w:t>.</w:t>
      </w:r>
    </w:p>
  </w:footnote>
  <w:footnote w:id="51">
    <w:p w:rsidR="005D4875" w:rsidRPr="00094A40" w:rsidRDefault="005D4875" w:rsidP="00094A40">
      <w:pPr>
        <w:pStyle w:val="a7"/>
        <w:jc w:val="both"/>
        <w:rPr>
          <w:lang w:val="pl-PL"/>
        </w:rPr>
      </w:pPr>
      <w:r w:rsidRPr="008D254C">
        <w:rPr>
          <w:rStyle w:val="a9"/>
        </w:rPr>
        <w:footnoteRef/>
      </w:r>
      <w:r w:rsidRPr="008D254C">
        <w:t xml:space="preserve"> </w:t>
      </w:r>
      <w:r w:rsidRPr="008D254C">
        <w:rPr>
          <w:rFonts w:ascii="Times New Roman" w:hAnsi="Times New Roman"/>
        </w:rPr>
        <w:t>Управління контролю за реалі</w:t>
      </w:r>
      <w:r>
        <w:rPr>
          <w:rFonts w:ascii="Times New Roman" w:hAnsi="Times New Roman"/>
        </w:rPr>
        <w:t>зацією права на державну службу</w:t>
      </w:r>
      <w:r w:rsidRPr="00094A40">
        <w:rPr>
          <w:rFonts w:ascii="Times New Roman" w:hAnsi="Times New Roman"/>
          <w:lang w:val="ru-RU"/>
        </w:rPr>
        <w:t>.</w:t>
      </w:r>
      <w:r w:rsidRPr="008D254C">
        <w:rPr>
          <w:rFonts w:ascii="Times New Roman" w:hAnsi="Times New Roman"/>
        </w:rPr>
        <w:t xml:space="preserve"> URL:</w:t>
      </w:r>
      <w:r w:rsidRPr="00094A40">
        <w:rPr>
          <w:rFonts w:ascii="Times New Roman" w:hAnsi="Times New Roman"/>
          <w:lang w:val="pl-PL"/>
        </w:rPr>
        <w:t xml:space="preserve"> </w:t>
      </w:r>
      <w:r w:rsidRPr="008D254C">
        <w:rPr>
          <w:rFonts w:ascii="Times New Roman" w:hAnsi="Times New Roman"/>
        </w:rPr>
        <w:t>https://nads.gov.ua/upravlinnya-kontrolyu-za-realizaciyeyuprava-na-derzhavnu-sluzhbu-komanda-yaka-stoyit-na-zahisti-prav-derzhsluzhbovciv</w:t>
      </w:r>
      <w:r w:rsidRPr="00094A40">
        <w:rPr>
          <w:rFonts w:ascii="Times New Roman" w:hAnsi="Times New Roman"/>
          <w:lang w:val="pl-PL"/>
        </w:rPr>
        <w:t>.</w:t>
      </w:r>
    </w:p>
  </w:footnote>
  <w:footnote w:id="52">
    <w:p w:rsidR="005D4875" w:rsidRPr="00094A40" w:rsidRDefault="005D4875" w:rsidP="00094A40">
      <w:pPr>
        <w:pStyle w:val="a7"/>
        <w:jc w:val="both"/>
      </w:pPr>
      <w:r w:rsidRPr="008D254C">
        <w:rPr>
          <w:rStyle w:val="a9"/>
        </w:rPr>
        <w:footnoteRef/>
      </w:r>
      <w:r w:rsidRPr="008D254C">
        <w:t xml:space="preserve"> </w:t>
      </w:r>
      <w:r w:rsidRPr="008D254C">
        <w:rPr>
          <w:rFonts w:ascii="Times New Roman" w:hAnsi="Times New Roman"/>
        </w:rPr>
        <w:t>Медіація</w:t>
      </w:r>
      <w:r w:rsidRPr="00094A40">
        <w:rPr>
          <w:rFonts w:ascii="Times New Roman" w:hAnsi="Times New Roman"/>
          <w:lang w:val="ru-RU"/>
        </w:rPr>
        <w:t xml:space="preserve"> </w:t>
      </w:r>
      <w:r w:rsidRPr="008D254C">
        <w:rPr>
          <w:rFonts w:ascii="Times New Roman" w:hAnsi="Times New Roman"/>
        </w:rPr>
        <w:t xml:space="preserve">: міжнародний досвід та українські реалії. </w:t>
      </w:r>
      <w:r>
        <w:rPr>
          <w:rFonts w:ascii="Times New Roman" w:hAnsi="Times New Roman"/>
        </w:rPr>
        <w:t xml:space="preserve">(2021, Серпень 25). </w:t>
      </w:r>
      <w:r w:rsidRPr="00094A40">
        <w:rPr>
          <w:rFonts w:ascii="Times New Roman" w:hAnsi="Times New Roman"/>
          <w:lang w:val="pl-PL"/>
        </w:rPr>
        <w:t>URL</w:t>
      </w:r>
      <w:r>
        <w:rPr>
          <w:rFonts w:ascii="Times New Roman" w:hAnsi="Times New Roman"/>
        </w:rPr>
        <w:t>: https://yur-gazeta.com/</w:t>
      </w:r>
      <w:r w:rsidRPr="008D254C">
        <w:rPr>
          <w:rFonts w:ascii="Times New Roman" w:hAnsi="Times New Roman"/>
        </w:rPr>
        <w:t>golovna/mediaciya-mizhnarodniy-dosvid-ta-ukrayinski-realiyi-.html</w:t>
      </w:r>
      <w:r w:rsidRPr="00094A40">
        <w:rPr>
          <w:rFonts w:ascii="Times New Roman" w:hAnsi="Times New Roman"/>
        </w:rPr>
        <w:t>.</w:t>
      </w:r>
    </w:p>
  </w:footnote>
  <w:footnote w:id="53">
    <w:p w:rsidR="005D4875" w:rsidRPr="00094A40" w:rsidRDefault="005D4875" w:rsidP="00094A40">
      <w:pPr>
        <w:pStyle w:val="a7"/>
        <w:jc w:val="both"/>
      </w:pPr>
      <w:r w:rsidRPr="008D254C">
        <w:rPr>
          <w:rStyle w:val="a9"/>
        </w:rPr>
        <w:footnoteRef/>
      </w:r>
      <w:r w:rsidRPr="008D254C">
        <w:t xml:space="preserve"> </w:t>
      </w:r>
      <w:r w:rsidRPr="008D254C">
        <w:rPr>
          <w:rFonts w:ascii="Times New Roman" w:hAnsi="Times New Roman"/>
        </w:rPr>
        <w:t>Національне агентство України з питань державної служ</w:t>
      </w:r>
      <w:r>
        <w:rPr>
          <w:rFonts w:ascii="Times New Roman" w:hAnsi="Times New Roman"/>
        </w:rPr>
        <w:t>би</w:t>
      </w:r>
      <w:r w:rsidRPr="00094A40">
        <w:rPr>
          <w:rFonts w:ascii="Times New Roman" w:hAnsi="Times New Roman"/>
          <w:lang w:val="ru-RU"/>
        </w:rPr>
        <w:t>.</w:t>
      </w:r>
      <w:r w:rsidRPr="008D254C">
        <w:rPr>
          <w:rFonts w:ascii="Times New Roman" w:hAnsi="Times New Roman"/>
        </w:rPr>
        <w:t xml:space="preserve"> Офіційний сайт</w:t>
      </w:r>
      <w:r w:rsidRPr="0087456B">
        <w:rPr>
          <w:rFonts w:ascii="Times New Roman" w:hAnsi="Times New Roman"/>
        </w:rPr>
        <w:t>.</w:t>
      </w:r>
      <w:r w:rsidRPr="008D254C">
        <w:rPr>
          <w:rFonts w:ascii="Times New Roman" w:hAnsi="Times New Roman"/>
        </w:rPr>
        <w:t xml:space="preserve"> URL:</w:t>
      </w:r>
      <w:r w:rsidR="00232779" w:rsidRPr="0087456B">
        <w:rPr>
          <w:rFonts w:ascii="Times New Roman" w:hAnsi="Times New Roman"/>
        </w:rPr>
        <w:t xml:space="preserve"> </w:t>
      </w:r>
      <w:r w:rsidRPr="008D254C">
        <w:rPr>
          <w:rFonts w:ascii="Times New Roman" w:hAnsi="Times New Roman"/>
        </w:rPr>
        <w:t>https://nads.gov.ua/misiya-nads</w:t>
      </w:r>
      <w:r w:rsidRPr="00094A40">
        <w:rPr>
          <w:rFonts w:ascii="Times New Roman" w:hAnsi="Times New Roman"/>
        </w:rPr>
        <w:t>.</w:t>
      </w:r>
    </w:p>
  </w:footnote>
  <w:footnote w:id="54">
    <w:p w:rsidR="005D4875" w:rsidRPr="00094A40" w:rsidRDefault="005D4875" w:rsidP="00094A40">
      <w:pPr>
        <w:pStyle w:val="a7"/>
        <w:jc w:val="both"/>
        <w:rPr>
          <w:lang w:val="pl-PL"/>
        </w:rPr>
      </w:pPr>
      <w:r w:rsidRPr="008D254C">
        <w:rPr>
          <w:rStyle w:val="a9"/>
        </w:rPr>
        <w:footnoteRef/>
      </w:r>
      <w:r w:rsidRPr="008D254C">
        <w:t xml:space="preserve"> </w:t>
      </w:r>
      <w:proofErr w:type="spellStart"/>
      <w:r w:rsidRPr="008D254C">
        <w:rPr>
          <w:rFonts w:ascii="Times New Roman" w:hAnsi="Times New Roman"/>
        </w:rPr>
        <w:t>Ханик-Посполітак</w:t>
      </w:r>
      <w:proofErr w:type="spellEnd"/>
      <w:r w:rsidRPr="008D254C">
        <w:rPr>
          <w:rFonts w:ascii="Times New Roman" w:hAnsi="Times New Roman"/>
        </w:rPr>
        <w:t xml:space="preserve"> Р. Інститут омбудсмена як альтернативний спосіб виріш</w:t>
      </w:r>
      <w:r>
        <w:rPr>
          <w:rFonts w:ascii="Times New Roman" w:hAnsi="Times New Roman"/>
        </w:rPr>
        <w:t>ення спорів в Україні</w:t>
      </w:r>
      <w:r w:rsidRPr="00094A40">
        <w:rPr>
          <w:rFonts w:ascii="Times New Roman" w:hAnsi="Times New Roman"/>
          <w:lang w:val="ru-RU"/>
        </w:rPr>
        <w:t>.</w:t>
      </w:r>
      <w:r w:rsidRPr="008D254C">
        <w:rPr>
          <w:rFonts w:ascii="Times New Roman" w:hAnsi="Times New Roman"/>
        </w:rPr>
        <w:t xml:space="preserve"> URL: http://ekmair.ukma.edu.ua/bitstream/handle/123456789/19006/KhanykPospolitak_Instytut_ombudsmena_yak_alternatyvnyi_sposib_vyrishennia_sporiv_v%20Ukraini.pdf?sequence=1&amp;isAllowed=y</w:t>
      </w:r>
      <w:r w:rsidRPr="00094A40">
        <w:rPr>
          <w:rFonts w:ascii="Times New Roman" w:hAnsi="Times New Roman"/>
          <w:lang w:val="pl-PL"/>
        </w:rPr>
        <w:t>.</w:t>
      </w:r>
    </w:p>
  </w:footnote>
  <w:footnote w:id="55">
    <w:p w:rsidR="005D4875" w:rsidRPr="00094A40" w:rsidRDefault="005D4875" w:rsidP="00094A40">
      <w:pPr>
        <w:pStyle w:val="a7"/>
        <w:jc w:val="both"/>
        <w:rPr>
          <w:lang w:val="pl-PL"/>
        </w:rPr>
      </w:pPr>
      <w:r w:rsidRPr="008D254C">
        <w:rPr>
          <w:rStyle w:val="a9"/>
        </w:rPr>
        <w:footnoteRef/>
      </w:r>
      <w:r w:rsidRPr="008D254C">
        <w:t xml:space="preserve"> </w:t>
      </w:r>
      <w:proofErr w:type="spellStart"/>
      <w:r w:rsidRPr="008D254C">
        <w:rPr>
          <w:rFonts w:ascii="Times New Roman" w:hAnsi="Times New Roman"/>
        </w:rPr>
        <w:t>Ханик-Посполітак</w:t>
      </w:r>
      <w:proofErr w:type="spellEnd"/>
      <w:r w:rsidRPr="008D254C">
        <w:rPr>
          <w:rFonts w:ascii="Times New Roman" w:hAnsi="Times New Roman"/>
        </w:rPr>
        <w:t xml:space="preserve"> Р. Інститут омбудсмена як альтернативний спосіб виріш</w:t>
      </w:r>
      <w:r>
        <w:rPr>
          <w:rFonts w:ascii="Times New Roman" w:hAnsi="Times New Roman"/>
        </w:rPr>
        <w:t>ення спорів в Україні</w:t>
      </w:r>
      <w:r w:rsidRPr="00094A40">
        <w:rPr>
          <w:rFonts w:ascii="Times New Roman" w:hAnsi="Times New Roman"/>
          <w:lang w:val="ru-RU"/>
        </w:rPr>
        <w:t>.</w:t>
      </w:r>
      <w:r w:rsidRPr="008D254C">
        <w:rPr>
          <w:rFonts w:ascii="Times New Roman" w:hAnsi="Times New Roman"/>
        </w:rPr>
        <w:t xml:space="preserve"> URL: http://ekmair.ukma.edu.ua/bitstream/handle/123456789/19006/KhanykPospolitak_Instytut_ombudsmena_yak_alternatyvnyi_sposib_vyrishennia_sporiv_v%20Ukraini.pdf?sequence=1&amp;isAllowed=y</w:t>
      </w:r>
      <w:r w:rsidRPr="00094A40">
        <w:rPr>
          <w:rFonts w:ascii="Times New Roman" w:hAnsi="Times New Roman"/>
          <w:lang w:val="pl-PL"/>
        </w:rPr>
        <w:t>.</w:t>
      </w:r>
    </w:p>
  </w:footnote>
  <w:footnote w:id="56">
    <w:p w:rsidR="005D4875" w:rsidRPr="008D254C" w:rsidRDefault="005D4875" w:rsidP="00094A40">
      <w:pPr>
        <w:pStyle w:val="a7"/>
        <w:jc w:val="both"/>
      </w:pPr>
      <w:r w:rsidRPr="008D254C">
        <w:rPr>
          <w:rStyle w:val="a9"/>
        </w:rPr>
        <w:footnoteRef/>
      </w:r>
      <w:r w:rsidRPr="008D254C">
        <w:t xml:space="preserve"> </w:t>
      </w:r>
      <w:r w:rsidRPr="008D254C">
        <w:rPr>
          <w:rFonts w:ascii="Times New Roman" w:hAnsi="Times New Roman"/>
        </w:rPr>
        <w:t xml:space="preserve">Калюжна Ю. Попередження соціальних конфліктів: інформаційний аспект. </w:t>
      </w:r>
      <w:proofErr w:type="spellStart"/>
      <w:r w:rsidRPr="00094A40">
        <w:rPr>
          <w:rFonts w:ascii="Times New Roman" w:hAnsi="Times New Roman"/>
          <w:i/>
        </w:rPr>
        <w:t>Гілея</w:t>
      </w:r>
      <w:proofErr w:type="spellEnd"/>
      <w:r w:rsidRPr="00094A40">
        <w:rPr>
          <w:rFonts w:ascii="Times New Roman" w:hAnsi="Times New Roman"/>
        </w:rPr>
        <w:t xml:space="preserve"> </w:t>
      </w:r>
      <w:r w:rsidRPr="008D254C">
        <w:rPr>
          <w:rFonts w:ascii="Times New Roman" w:hAnsi="Times New Roman"/>
        </w:rPr>
        <w:t xml:space="preserve">: </w:t>
      </w:r>
      <w:r w:rsidRPr="00094A40">
        <w:rPr>
          <w:rFonts w:ascii="Times New Roman" w:hAnsi="Times New Roman"/>
          <w:i/>
        </w:rPr>
        <w:t>науковий вісник</w:t>
      </w:r>
      <w:r w:rsidRPr="008D254C">
        <w:rPr>
          <w:rFonts w:ascii="Times New Roman" w:hAnsi="Times New Roman"/>
        </w:rPr>
        <w:t xml:space="preserve">. 2017. </w:t>
      </w:r>
      <w:r w:rsidRPr="00094A40">
        <w:rPr>
          <w:rFonts w:ascii="Times New Roman" w:hAnsi="Times New Roman"/>
        </w:rPr>
        <w:t xml:space="preserve">  </w:t>
      </w:r>
      <w:proofErr w:type="spellStart"/>
      <w:r w:rsidR="00232779">
        <w:rPr>
          <w:rFonts w:ascii="Times New Roman" w:hAnsi="Times New Roman"/>
        </w:rPr>
        <w:t>Вип</w:t>
      </w:r>
      <w:proofErr w:type="spellEnd"/>
      <w:r w:rsidR="00232779">
        <w:rPr>
          <w:rFonts w:ascii="Times New Roman" w:hAnsi="Times New Roman"/>
        </w:rPr>
        <w:t>. 122. С. 380</w:t>
      </w:r>
      <w:r w:rsidR="00232779" w:rsidRPr="0087456B">
        <w:rPr>
          <w:rFonts w:ascii="Times New Roman" w:hAnsi="Times New Roman"/>
        </w:rPr>
        <w:t>-</w:t>
      </w:r>
      <w:r w:rsidRPr="008D254C">
        <w:rPr>
          <w:rFonts w:ascii="Times New Roman" w:hAnsi="Times New Roman"/>
        </w:rPr>
        <w:t>383.</w:t>
      </w:r>
    </w:p>
  </w:footnote>
  <w:footnote w:id="57">
    <w:p w:rsidR="005D4875" w:rsidRPr="00094A40" w:rsidRDefault="005D4875" w:rsidP="00094A40">
      <w:pPr>
        <w:tabs>
          <w:tab w:val="left" w:pos="1134"/>
        </w:tabs>
        <w:spacing w:after="0" w:line="240" w:lineRule="auto"/>
        <w:jc w:val="both"/>
        <w:rPr>
          <w:rFonts w:ascii="Times New Roman" w:hAnsi="Times New Roman"/>
          <w:sz w:val="20"/>
          <w:szCs w:val="20"/>
        </w:rPr>
      </w:pPr>
      <w:r w:rsidRPr="008D254C">
        <w:rPr>
          <w:rStyle w:val="a9"/>
        </w:rPr>
        <w:footnoteRef/>
      </w:r>
      <w:r w:rsidRPr="008D254C">
        <w:t xml:space="preserve"> </w:t>
      </w:r>
      <w:r w:rsidRPr="00094A40">
        <w:rPr>
          <w:rFonts w:ascii="Times New Roman" w:hAnsi="Times New Roman"/>
          <w:sz w:val="20"/>
          <w:szCs w:val="20"/>
        </w:rPr>
        <w:t>Голобородько Г. П. Формування навичок діяльності з попередження та вирішення конфліктів у процесі професійної освіти майбутніх менеджерів /</w:t>
      </w:r>
      <w:r>
        <w:rPr>
          <w:rFonts w:ascii="Times New Roman" w:hAnsi="Times New Roman"/>
          <w:sz w:val="20"/>
          <w:szCs w:val="20"/>
        </w:rPr>
        <w:t xml:space="preserve"> Г.П. Голобородько, О.Г. Щербак</w:t>
      </w:r>
      <w:r w:rsidRPr="00094A40">
        <w:rPr>
          <w:rFonts w:ascii="Times New Roman" w:hAnsi="Times New Roman"/>
          <w:sz w:val="20"/>
          <w:szCs w:val="20"/>
        </w:rPr>
        <w:t xml:space="preserve">. </w:t>
      </w:r>
      <w:r w:rsidRPr="00094A40">
        <w:rPr>
          <w:rFonts w:ascii="Times New Roman" w:hAnsi="Times New Roman"/>
          <w:sz w:val="20"/>
          <w:szCs w:val="20"/>
          <w:lang w:val="en-US"/>
        </w:rPr>
        <w:t>URL</w:t>
      </w:r>
      <w:r w:rsidRPr="00094A40">
        <w:rPr>
          <w:rFonts w:ascii="Times New Roman" w:hAnsi="Times New Roman"/>
          <w:sz w:val="20"/>
          <w:szCs w:val="20"/>
        </w:rPr>
        <w:t xml:space="preserve">: http:// www.confcontact. </w:t>
      </w:r>
      <w:proofErr w:type="spellStart"/>
      <w:r w:rsidRPr="00094A40">
        <w:rPr>
          <w:rFonts w:ascii="Times New Roman" w:hAnsi="Times New Roman"/>
          <w:sz w:val="20"/>
          <w:szCs w:val="20"/>
        </w:rPr>
        <w:t>com</w:t>
      </w:r>
      <w:proofErr w:type="spellEnd"/>
      <w:r w:rsidRPr="00094A40">
        <w:rPr>
          <w:rFonts w:ascii="Times New Roman" w:hAnsi="Times New Roman"/>
          <w:sz w:val="20"/>
          <w:szCs w:val="20"/>
        </w:rPr>
        <w:t>/</w:t>
      </w:r>
      <w:proofErr w:type="spellStart"/>
      <w:r w:rsidRPr="00094A40">
        <w:rPr>
          <w:rFonts w:ascii="Times New Roman" w:hAnsi="Times New Roman"/>
          <w:sz w:val="20"/>
          <w:szCs w:val="20"/>
        </w:rPr>
        <w:t>Okt</w:t>
      </w:r>
      <w:proofErr w:type="spellEnd"/>
      <w:r w:rsidRPr="00094A40">
        <w:rPr>
          <w:rFonts w:ascii="Times New Roman" w:hAnsi="Times New Roman"/>
          <w:sz w:val="20"/>
          <w:szCs w:val="20"/>
        </w:rPr>
        <w:t>/32_Golob.htm.</w:t>
      </w:r>
    </w:p>
  </w:footnote>
  <w:footnote w:id="58">
    <w:p w:rsidR="005D4875" w:rsidRPr="00094A40" w:rsidRDefault="005D4875" w:rsidP="00094A40">
      <w:pPr>
        <w:pStyle w:val="a7"/>
        <w:jc w:val="both"/>
        <w:rPr>
          <w:lang w:val="pl-PL"/>
        </w:rPr>
      </w:pPr>
      <w:r w:rsidRPr="008D254C">
        <w:rPr>
          <w:rStyle w:val="a9"/>
        </w:rPr>
        <w:footnoteRef/>
      </w:r>
      <w:r w:rsidRPr="008D254C">
        <w:t xml:space="preserve"> </w:t>
      </w:r>
      <w:r w:rsidRPr="008D254C">
        <w:rPr>
          <w:rFonts w:ascii="Times New Roman" w:hAnsi="Times New Roman"/>
        </w:rPr>
        <w:t>Діалог у реформах</w:t>
      </w:r>
      <w:r w:rsidRPr="005D4875">
        <w:rPr>
          <w:rFonts w:ascii="Times New Roman" w:hAnsi="Times New Roman"/>
        </w:rPr>
        <w:t xml:space="preserve"> </w:t>
      </w:r>
      <w:r w:rsidRPr="008D254C">
        <w:rPr>
          <w:rFonts w:ascii="Times New Roman" w:hAnsi="Times New Roman"/>
        </w:rPr>
        <w:t>: інструкція з експлуатації. Алгоритм та по</w:t>
      </w:r>
      <w:r>
        <w:rPr>
          <w:rFonts w:ascii="Times New Roman" w:hAnsi="Times New Roman"/>
        </w:rPr>
        <w:t>сібник для публічних службовців</w:t>
      </w:r>
      <w:r w:rsidRPr="00094A40">
        <w:rPr>
          <w:rFonts w:ascii="Times New Roman" w:hAnsi="Times New Roman"/>
          <w:lang w:val="ru-RU"/>
        </w:rPr>
        <w:t>.</w:t>
      </w:r>
      <w:r w:rsidRPr="008D254C">
        <w:rPr>
          <w:rFonts w:ascii="Times New Roman" w:hAnsi="Times New Roman"/>
        </w:rPr>
        <w:t xml:space="preserve"> URL: https://www.osce.org/files/f/documents/9/e/481174.pdf</w:t>
      </w:r>
      <w:r w:rsidRPr="00094A40">
        <w:rPr>
          <w:rFonts w:ascii="Times New Roman" w:hAnsi="Times New Roman"/>
          <w:lang w:val="pl-PL"/>
        </w:rPr>
        <w:t>.</w:t>
      </w:r>
    </w:p>
  </w:footnote>
  <w:footnote w:id="59">
    <w:p w:rsidR="005D4875" w:rsidRPr="00094A40" w:rsidRDefault="005D4875" w:rsidP="00094A40">
      <w:pPr>
        <w:pStyle w:val="a7"/>
        <w:jc w:val="both"/>
        <w:rPr>
          <w:lang w:val="pl-PL"/>
        </w:rPr>
      </w:pPr>
      <w:r w:rsidRPr="008D254C">
        <w:rPr>
          <w:rStyle w:val="a9"/>
        </w:rPr>
        <w:footnoteRef/>
      </w:r>
      <w:r w:rsidRPr="008D254C">
        <w:t xml:space="preserve"> </w:t>
      </w:r>
      <w:r w:rsidRPr="008D254C">
        <w:rPr>
          <w:rFonts w:ascii="Times New Roman" w:hAnsi="Times New Roman"/>
        </w:rPr>
        <w:t>Запобігання та сприяння вирішенню конфліктів у територіальних громадах, що виникають в процесі проведення реформ / Міжнародний фонд «Відродження». URL: https://w</w:t>
      </w:r>
      <w:r>
        <w:rPr>
          <w:rFonts w:ascii="Times New Roman" w:hAnsi="Times New Roman"/>
        </w:rPr>
        <w:t>ww.irf.ua/contest/zapobigannya-</w:t>
      </w:r>
      <w:r w:rsidRPr="008D254C">
        <w:rPr>
          <w:rFonts w:ascii="Times New Roman" w:hAnsi="Times New Roman"/>
        </w:rPr>
        <w:t xml:space="preserve">ta-spryyannya-vyrishennyu-konfliktiv-u- </w:t>
      </w:r>
      <w:proofErr w:type="spellStart"/>
      <w:r w:rsidRPr="008D254C">
        <w:rPr>
          <w:rFonts w:ascii="Times New Roman" w:hAnsi="Times New Roman"/>
        </w:rPr>
        <w:t>terytorialnyh-gromadah-shho-vynykayut</w:t>
      </w:r>
      <w:proofErr w:type="spellEnd"/>
      <w:r>
        <w:rPr>
          <w:rFonts w:ascii="Times New Roman" w:hAnsi="Times New Roman"/>
        </w:rPr>
        <w:t>- v-</w:t>
      </w:r>
      <w:proofErr w:type="spellStart"/>
      <w:r>
        <w:rPr>
          <w:rFonts w:ascii="Times New Roman" w:hAnsi="Times New Roman"/>
        </w:rPr>
        <w:t>proczesi</w:t>
      </w:r>
      <w:proofErr w:type="spellEnd"/>
      <w:r>
        <w:rPr>
          <w:rFonts w:ascii="Times New Roman" w:hAnsi="Times New Roman"/>
        </w:rPr>
        <w:t>-</w:t>
      </w:r>
      <w:proofErr w:type="spellStart"/>
      <w:r>
        <w:rPr>
          <w:rFonts w:ascii="Times New Roman" w:hAnsi="Times New Roman"/>
        </w:rPr>
        <w:t>provedennya-reform</w:t>
      </w:r>
      <w:proofErr w:type="spellEnd"/>
      <w:r w:rsidRPr="00094A40">
        <w:rPr>
          <w:rFonts w:ascii="Times New Roman" w:hAnsi="Times New Roman"/>
          <w:lang w:val="pl-PL"/>
        </w:rPr>
        <w:t>.</w:t>
      </w:r>
    </w:p>
  </w:footnote>
  <w:footnote w:id="60">
    <w:p w:rsidR="005D4875" w:rsidRPr="008D254C" w:rsidRDefault="005D4875" w:rsidP="00094A40">
      <w:pPr>
        <w:pStyle w:val="a7"/>
        <w:jc w:val="both"/>
      </w:pPr>
      <w:r w:rsidRPr="008D254C">
        <w:rPr>
          <w:rStyle w:val="a9"/>
        </w:rPr>
        <w:footnoteRef/>
      </w:r>
      <w:r w:rsidRPr="008D254C">
        <w:t xml:space="preserve"> </w:t>
      </w:r>
      <w:proofErr w:type="spellStart"/>
      <w:proofErr w:type="gramStart"/>
      <w:r>
        <w:rPr>
          <w:rFonts w:ascii="Times New Roman" w:hAnsi="Times New Roman"/>
          <w:lang w:val="en-US"/>
        </w:rPr>
        <w:t>Benedyk</w:t>
      </w:r>
      <w:proofErr w:type="spellEnd"/>
      <w:r>
        <w:rPr>
          <w:rFonts w:ascii="Times New Roman" w:hAnsi="Times New Roman"/>
          <w:lang w:val="en-US"/>
        </w:rPr>
        <w:t xml:space="preserve"> V. </w:t>
      </w:r>
      <w:r w:rsidRPr="008D254C">
        <w:rPr>
          <w:rFonts w:ascii="Times New Roman" w:hAnsi="Times New Roman"/>
          <w:lang w:val="en-US"/>
        </w:rPr>
        <w:t>Problems of determination of nature and concept of conflict of intere</w:t>
      </w:r>
      <w:r>
        <w:rPr>
          <w:rFonts w:ascii="Times New Roman" w:hAnsi="Times New Roman"/>
          <w:lang w:val="en-US"/>
        </w:rPr>
        <w:t>st in the Ukrainian legislation</w:t>
      </w:r>
      <w:r w:rsidRPr="008D254C">
        <w:rPr>
          <w:rFonts w:ascii="Times New Roman" w:hAnsi="Times New Roman"/>
          <w:lang w:val="en-US"/>
        </w:rPr>
        <w:t>.</w:t>
      </w:r>
      <w:proofErr w:type="gramEnd"/>
      <w:r w:rsidRPr="008D254C">
        <w:rPr>
          <w:rFonts w:ascii="Times New Roman" w:hAnsi="Times New Roman"/>
          <w:lang w:val="en-US"/>
        </w:rPr>
        <w:t xml:space="preserve"> </w:t>
      </w:r>
      <w:proofErr w:type="spellStart"/>
      <w:proofErr w:type="gramStart"/>
      <w:r w:rsidRPr="00094A40">
        <w:rPr>
          <w:rFonts w:ascii="Times New Roman" w:hAnsi="Times New Roman"/>
          <w:i/>
          <w:lang w:val="en-US"/>
        </w:rPr>
        <w:t>Visegrad</w:t>
      </w:r>
      <w:proofErr w:type="spellEnd"/>
      <w:r w:rsidRPr="00094A40">
        <w:rPr>
          <w:rFonts w:ascii="Times New Roman" w:hAnsi="Times New Roman"/>
          <w:i/>
          <w:lang w:val="en-US"/>
        </w:rPr>
        <w:t xml:space="preserve"> Journal on Human Rights</w:t>
      </w:r>
      <w:r w:rsidRPr="008D254C">
        <w:rPr>
          <w:rFonts w:ascii="Times New Roman" w:hAnsi="Times New Roman"/>
          <w:lang w:val="en-US"/>
        </w:rPr>
        <w:t>.</w:t>
      </w:r>
      <w:proofErr w:type="gramEnd"/>
      <w:r>
        <w:rPr>
          <w:rFonts w:ascii="Times New Roman" w:hAnsi="Times New Roman"/>
          <w:lang w:val="en-US"/>
        </w:rPr>
        <w:t xml:space="preserve"> 2017. </w:t>
      </w:r>
      <w:r w:rsidRPr="008D254C">
        <w:rPr>
          <w:rFonts w:ascii="Times New Roman" w:hAnsi="Times New Roman"/>
          <w:lang w:val="en-US"/>
        </w:rPr>
        <w:t>№</w:t>
      </w:r>
      <w:r>
        <w:rPr>
          <w:rFonts w:ascii="Times New Roman" w:hAnsi="Times New Roman"/>
          <w:lang w:val="en-US"/>
        </w:rPr>
        <w:t xml:space="preserve"> </w:t>
      </w:r>
      <w:r w:rsidRPr="008D254C">
        <w:rPr>
          <w:rFonts w:ascii="Times New Roman" w:hAnsi="Times New Roman"/>
          <w:lang w:val="en-US"/>
        </w:rPr>
        <w:t xml:space="preserve">5. </w:t>
      </w:r>
      <w:proofErr w:type="gramStart"/>
      <w:r w:rsidRPr="008D254C">
        <w:rPr>
          <w:rFonts w:ascii="Times New Roman" w:hAnsi="Times New Roman"/>
          <w:lang w:val="en-US"/>
        </w:rPr>
        <w:t>Р.</w:t>
      </w:r>
      <w:r>
        <w:rPr>
          <w:rFonts w:ascii="Times New Roman" w:hAnsi="Times New Roman"/>
          <w:lang w:val="en-US"/>
        </w:rPr>
        <w:t xml:space="preserve"> </w:t>
      </w:r>
      <w:r w:rsidRPr="008D254C">
        <w:rPr>
          <w:rFonts w:ascii="Times New Roman" w:hAnsi="Times New Roman"/>
          <w:lang w:val="en-US"/>
        </w:rPr>
        <w:t>18</w:t>
      </w:r>
      <w:proofErr w:type="gramEnd"/>
      <w:r w:rsidRPr="008D254C">
        <w:rPr>
          <w:rFonts w:ascii="Times New Roman" w:hAnsi="Times New Roman"/>
          <w:lang w:val="en-US"/>
        </w:rPr>
        <w:t>-24.</w:t>
      </w:r>
    </w:p>
  </w:footnote>
  <w:footnote w:id="61">
    <w:p w:rsidR="005D4875" w:rsidRPr="008D254C" w:rsidRDefault="005D4875" w:rsidP="00094A40">
      <w:pPr>
        <w:pStyle w:val="a7"/>
        <w:jc w:val="both"/>
      </w:pPr>
      <w:r w:rsidRPr="008D254C">
        <w:rPr>
          <w:rStyle w:val="a9"/>
        </w:rPr>
        <w:footnoteRef/>
      </w:r>
      <w:r w:rsidRPr="008D254C">
        <w:t xml:space="preserve"> </w:t>
      </w:r>
      <w:proofErr w:type="gramStart"/>
      <w:r w:rsidRPr="008D254C">
        <w:rPr>
          <w:rFonts w:ascii="Times New Roman" w:hAnsi="Times New Roman"/>
          <w:lang w:val="en-US"/>
        </w:rPr>
        <w:t>Gap</w:t>
      </w:r>
      <w:r w:rsidRPr="00094A40">
        <w:rPr>
          <w:rFonts w:ascii="Times New Roman" w:hAnsi="Times New Roman"/>
        </w:rPr>
        <w:t xml:space="preserve">-Аналіз впровадження інституту медіації в Україні, Берт </w:t>
      </w:r>
      <w:proofErr w:type="spellStart"/>
      <w:r w:rsidRPr="00094A40">
        <w:rPr>
          <w:rFonts w:ascii="Times New Roman" w:hAnsi="Times New Roman"/>
        </w:rPr>
        <w:t>Маан</w:t>
      </w:r>
      <w:proofErr w:type="spellEnd"/>
      <w:r w:rsidRPr="00094A40">
        <w:rPr>
          <w:rFonts w:ascii="Times New Roman" w:hAnsi="Times New Roman"/>
        </w:rPr>
        <w:t xml:space="preserve">, </w:t>
      </w:r>
      <w:proofErr w:type="spellStart"/>
      <w:r w:rsidRPr="00094A40">
        <w:rPr>
          <w:rFonts w:ascii="Times New Roman" w:hAnsi="Times New Roman"/>
        </w:rPr>
        <w:t>Ремко</w:t>
      </w:r>
      <w:proofErr w:type="spellEnd"/>
      <w:r w:rsidRPr="00094A40">
        <w:rPr>
          <w:rFonts w:ascii="Times New Roman" w:hAnsi="Times New Roman"/>
        </w:rPr>
        <w:t xml:space="preserve"> ван </w:t>
      </w:r>
      <w:proofErr w:type="spellStart"/>
      <w:r w:rsidRPr="00094A40">
        <w:rPr>
          <w:rFonts w:ascii="Times New Roman" w:hAnsi="Times New Roman"/>
        </w:rPr>
        <w:t>Рі</w:t>
      </w:r>
      <w:proofErr w:type="spellEnd"/>
      <w:r w:rsidRPr="00094A40">
        <w:rPr>
          <w:rFonts w:ascii="Times New Roman" w:hAnsi="Times New Roman"/>
        </w:rPr>
        <w:t xml:space="preserve">, А. Сергєєва, С. Сергєєва, </w:t>
      </w:r>
      <w:r w:rsidRPr="00A83D42">
        <w:rPr>
          <w:rFonts w:ascii="Times New Roman" w:hAnsi="Times New Roman"/>
        </w:rPr>
        <w:t xml:space="preserve">    </w:t>
      </w:r>
      <w:r w:rsidRPr="00094A40">
        <w:rPr>
          <w:rFonts w:ascii="Times New Roman" w:hAnsi="Times New Roman"/>
        </w:rPr>
        <w:t xml:space="preserve">Л. </w:t>
      </w:r>
      <w:proofErr w:type="spellStart"/>
      <w:r w:rsidRPr="00094A40">
        <w:rPr>
          <w:rFonts w:ascii="Times New Roman" w:hAnsi="Times New Roman"/>
        </w:rPr>
        <w:t>Романа</w:t>
      </w:r>
      <w:r>
        <w:rPr>
          <w:rFonts w:ascii="Times New Roman" w:hAnsi="Times New Roman"/>
        </w:rPr>
        <w:t>дзе</w:t>
      </w:r>
      <w:proofErr w:type="spellEnd"/>
      <w:r>
        <w:rPr>
          <w:rFonts w:ascii="Times New Roman" w:hAnsi="Times New Roman"/>
        </w:rPr>
        <w:t>, В.</w:t>
      </w:r>
      <w:r w:rsidRPr="00094A40">
        <w:rPr>
          <w:rFonts w:ascii="Times New Roman" w:hAnsi="Times New Roman"/>
        </w:rPr>
        <w:t xml:space="preserve"> </w:t>
      </w:r>
      <w:proofErr w:type="spellStart"/>
      <w:r>
        <w:rPr>
          <w:rFonts w:ascii="Times New Roman" w:hAnsi="Times New Roman"/>
        </w:rPr>
        <w:t>Родченко</w:t>
      </w:r>
      <w:proofErr w:type="spellEnd"/>
      <w:r>
        <w:rPr>
          <w:rFonts w:ascii="Times New Roman" w:hAnsi="Times New Roman"/>
        </w:rPr>
        <w:t>, 2020</w:t>
      </w:r>
      <w:r w:rsidRPr="00094A40">
        <w:rPr>
          <w:rFonts w:ascii="Times New Roman" w:hAnsi="Times New Roman"/>
        </w:rPr>
        <w:t>.</w:t>
      </w:r>
      <w:proofErr w:type="gramEnd"/>
      <w:r w:rsidRPr="00094A40">
        <w:rPr>
          <w:rFonts w:ascii="Times New Roman" w:hAnsi="Times New Roman"/>
        </w:rPr>
        <w:t xml:space="preserve"> 71</w:t>
      </w:r>
      <w:r w:rsidRPr="00094A40">
        <w:rPr>
          <w:rFonts w:ascii="Times New Roman" w:hAnsi="Times New Roman"/>
          <w:lang w:val="pl-PL"/>
        </w:rPr>
        <w:t xml:space="preserve"> </w:t>
      </w:r>
      <w:r w:rsidRPr="00094A40">
        <w:rPr>
          <w:rFonts w:ascii="Times New Roman" w:hAnsi="Times New Roman"/>
        </w:rPr>
        <w:t xml:space="preserve">с. </w:t>
      </w:r>
      <w:r w:rsidRPr="00007F30">
        <w:rPr>
          <w:rFonts w:ascii="Times New Roman" w:hAnsi="Times New Roman"/>
          <w:lang w:val="pl-PL"/>
        </w:rPr>
        <w:t>URL: https://www.pravojustice.eu/storage/app/uploads/public/5f5/f7d/2a9/5f5f7d2a9b5cb356474501.pdf</w:t>
      </w:r>
      <w:r>
        <w:rPr>
          <w:rFonts w:ascii="Times New Roman" w:hAnsi="Times New Roman"/>
          <w:lang w:val="pl-PL"/>
        </w:rPr>
        <w:t>.</w:t>
      </w:r>
    </w:p>
  </w:footnote>
  <w:footnote w:id="62">
    <w:p w:rsidR="005D4875" w:rsidRPr="00094A40" w:rsidRDefault="005D4875" w:rsidP="00094A40">
      <w:pPr>
        <w:pStyle w:val="a7"/>
        <w:jc w:val="both"/>
        <w:rPr>
          <w:lang w:val="pl-PL"/>
        </w:rPr>
      </w:pPr>
      <w:r w:rsidRPr="008D254C">
        <w:rPr>
          <w:rStyle w:val="a9"/>
        </w:rPr>
        <w:footnoteRef/>
      </w:r>
      <w:r w:rsidRPr="008D254C">
        <w:t xml:space="preserve"> </w:t>
      </w:r>
      <w:r w:rsidRPr="008D254C">
        <w:rPr>
          <w:rFonts w:ascii="Times New Roman" w:hAnsi="Times New Roman"/>
        </w:rPr>
        <w:t>Про медіацію</w:t>
      </w:r>
      <w:r w:rsidRPr="00094A40">
        <w:rPr>
          <w:rFonts w:ascii="Times New Roman" w:hAnsi="Times New Roman"/>
          <w:lang w:val="ru-RU"/>
        </w:rPr>
        <w:t xml:space="preserve"> </w:t>
      </w:r>
      <w:r w:rsidRPr="008D254C">
        <w:rPr>
          <w:rFonts w:ascii="Times New Roman" w:hAnsi="Times New Roman"/>
        </w:rPr>
        <w:t xml:space="preserve">: Закон України від 16.11.2021 № 1875-IX. </w:t>
      </w:r>
      <w:r w:rsidRPr="00007F30">
        <w:rPr>
          <w:rFonts w:ascii="Times New Roman" w:hAnsi="Times New Roman"/>
          <w:lang w:val="pl-PL"/>
        </w:rPr>
        <w:t>URL</w:t>
      </w:r>
      <w:r w:rsidRPr="008D254C">
        <w:rPr>
          <w:rFonts w:ascii="Times New Roman" w:hAnsi="Times New Roman"/>
        </w:rPr>
        <w:t>: https://zakon.rada.gov.ua/laws/show/1875-20#Text</w:t>
      </w:r>
      <w:r w:rsidRPr="00094A40">
        <w:rPr>
          <w:rFonts w:ascii="Times New Roman" w:hAnsi="Times New Roman"/>
          <w:lang w:val="pl-PL"/>
        </w:rPr>
        <w:t>.</w:t>
      </w:r>
    </w:p>
  </w:footnote>
  <w:footnote w:id="63">
    <w:p w:rsidR="005D4875" w:rsidRPr="00094A40" w:rsidRDefault="005D4875" w:rsidP="00094A40">
      <w:pPr>
        <w:pStyle w:val="a7"/>
        <w:jc w:val="both"/>
        <w:rPr>
          <w:lang w:val="pl-PL"/>
        </w:rPr>
      </w:pPr>
      <w:r w:rsidRPr="008D254C">
        <w:rPr>
          <w:rStyle w:val="a9"/>
        </w:rPr>
        <w:footnoteRef/>
      </w:r>
      <w:r w:rsidRPr="008D254C">
        <w:t xml:space="preserve"> </w:t>
      </w:r>
      <w:r w:rsidRPr="008D254C">
        <w:rPr>
          <w:rFonts w:ascii="Times New Roman" w:hAnsi="Times New Roman"/>
        </w:rPr>
        <w:t>Діалог у реформах</w:t>
      </w:r>
      <w:r w:rsidRPr="00094A40">
        <w:rPr>
          <w:rFonts w:ascii="Times New Roman" w:hAnsi="Times New Roman"/>
          <w:lang w:val="ru-RU"/>
        </w:rPr>
        <w:t xml:space="preserve"> </w:t>
      </w:r>
      <w:r w:rsidRPr="008D254C">
        <w:rPr>
          <w:rFonts w:ascii="Times New Roman" w:hAnsi="Times New Roman"/>
        </w:rPr>
        <w:t>: інструкція з експлуатації. Алгоритм та по</w:t>
      </w:r>
      <w:r>
        <w:rPr>
          <w:rFonts w:ascii="Times New Roman" w:hAnsi="Times New Roman"/>
        </w:rPr>
        <w:t>сібник для публічних службовців</w:t>
      </w:r>
      <w:r w:rsidRPr="00094A40">
        <w:rPr>
          <w:rFonts w:ascii="Times New Roman" w:hAnsi="Times New Roman"/>
          <w:lang w:val="ru-RU"/>
        </w:rPr>
        <w:t>.</w:t>
      </w:r>
      <w:r w:rsidRPr="008D254C">
        <w:rPr>
          <w:rFonts w:ascii="Times New Roman" w:hAnsi="Times New Roman"/>
        </w:rPr>
        <w:t xml:space="preserve"> URL: https://www.osce.org/files/f/documents/9/e/481174.pdf</w:t>
      </w:r>
      <w:r w:rsidRPr="00094A40">
        <w:rPr>
          <w:rFonts w:ascii="Times New Roman" w:hAnsi="Times New Roman"/>
          <w:lang w:val="pl-PL"/>
        </w:rPr>
        <w:t>.</w:t>
      </w:r>
    </w:p>
  </w:footnote>
  <w:footnote w:id="64">
    <w:p w:rsidR="005D4875" w:rsidRPr="00094A40" w:rsidRDefault="005D4875" w:rsidP="00094A40">
      <w:pPr>
        <w:pStyle w:val="a7"/>
        <w:jc w:val="both"/>
        <w:rPr>
          <w:lang w:val="ru-RU"/>
        </w:rPr>
      </w:pPr>
      <w:r w:rsidRPr="008D254C">
        <w:rPr>
          <w:rStyle w:val="a9"/>
        </w:rPr>
        <w:footnoteRef/>
      </w:r>
      <w:r w:rsidRPr="008D254C">
        <w:t xml:space="preserve"> </w:t>
      </w:r>
      <w:r w:rsidRPr="008D254C">
        <w:rPr>
          <w:rFonts w:ascii="Times New Roman" w:hAnsi="Times New Roman"/>
        </w:rPr>
        <w:t>За матеріалами он-лайн курсу Координатора проектів ОБСЄ в Україні «Як ефективно спланувати та провести діалог», Тема №</w:t>
      </w:r>
      <w:r w:rsidRPr="00094A40">
        <w:rPr>
          <w:rFonts w:ascii="Times New Roman" w:hAnsi="Times New Roman"/>
          <w:lang w:val="ru-RU"/>
        </w:rPr>
        <w:t xml:space="preserve"> </w:t>
      </w:r>
      <w:r>
        <w:rPr>
          <w:rFonts w:ascii="Times New Roman" w:hAnsi="Times New Roman"/>
        </w:rPr>
        <w:t>2 «Діалог і конфлікт»</w:t>
      </w:r>
      <w:r w:rsidRPr="00094A40">
        <w:rPr>
          <w:rFonts w:ascii="Times New Roman" w:hAnsi="Times New Roman"/>
          <w:lang w:val="ru-RU"/>
        </w:rPr>
        <w:t>.</w:t>
      </w:r>
      <w:r w:rsidRPr="008D254C">
        <w:rPr>
          <w:rFonts w:ascii="Times New Roman" w:hAnsi="Times New Roman"/>
        </w:rPr>
        <w:t xml:space="preserve"> Терещенко І. URL: https://courses.prometheus.org.ua/courses/OSCE/DIAL101/2017_T1/about</w:t>
      </w:r>
      <w:r w:rsidRPr="00094A40">
        <w:rPr>
          <w:rFonts w:ascii="Times New Roman" w:hAnsi="Times New Roman"/>
          <w:lang w:val="ru-RU"/>
        </w:rPr>
        <w:t>.</w:t>
      </w:r>
    </w:p>
  </w:footnote>
  <w:footnote w:id="65">
    <w:p w:rsidR="005D4875" w:rsidRPr="00A83D42" w:rsidRDefault="005D4875" w:rsidP="00094A40">
      <w:pPr>
        <w:pStyle w:val="a7"/>
        <w:jc w:val="both"/>
        <w:rPr>
          <w:lang w:val="ru-RU"/>
        </w:rPr>
      </w:pPr>
      <w:r w:rsidRPr="008D254C">
        <w:rPr>
          <w:rStyle w:val="a9"/>
        </w:rPr>
        <w:footnoteRef/>
      </w:r>
      <w:r w:rsidRPr="008D254C">
        <w:t xml:space="preserve"> </w:t>
      </w:r>
      <w:r>
        <w:rPr>
          <w:rFonts w:ascii="Times New Roman" w:hAnsi="Times New Roman"/>
        </w:rPr>
        <w:t xml:space="preserve">Корчак Н., </w:t>
      </w:r>
      <w:proofErr w:type="spellStart"/>
      <w:r>
        <w:rPr>
          <w:rFonts w:ascii="Times New Roman" w:hAnsi="Times New Roman"/>
        </w:rPr>
        <w:t>Алєксєєнко</w:t>
      </w:r>
      <w:proofErr w:type="spellEnd"/>
      <w:r w:rsidRPr="008D254C">
        <w:rPr>
          <w:rFonts w:ascii="Times New Roman" w:hAnsi="Times New Roman"/>
        </w:rPr>
        <w:t xml:space="preserve"> І., Л</w:t>
      </w:r>
      <w:r>
        <w:rPr>
          <w:rFonts w:ascii="Times New Roman" w:hAnsi="Times New Roman"/>
        </w:rPr>
        <w:t>аріна Н</w:t>
      </w:r>
      <w:r w:rsidRPr="00094A40">
        <w:rPr>
          <w:rFonts w:ascii="Times New Roman" w:hAnsi="Times New Roman"/>
        </w:rPr>
        <w:t>.</w:t>
      </w:r>
      <w:r>
        <w:rPr>
          <w:rFonts w:ascii="Times New Roman" w:hAnsi="Times New Roman"/>
        </w:rPr>
        <w:t xml:space="preserve"> та ін. </w:t>
      </w:r>
      <w:r w:rsidRPr="008D254C">
        <w:rPr>
          <w:rFonts w:ascii="Times New Roman" w:hAnsi="Times New Roman"/>
        </w:rPr>
        <w:t>Загальна професійна (сертифікатна) програма підвищення кваліфікації державних службовців, які займають посади державної служби категорії «Б» «Медіація в системі врегулювання конфліктів на п</w:t>
      </w:r>
      <w:r>
        <w:rPr>
          <w:rFonts w:ascii="Times New Roman" w:hAnsi="Times New Roman"/>
        </w:rPr>
        <w:t>ублічній службі». Київ</w:t>
      </w:r>
      <w:r w:rsidRPr="00A83D42">
        <w:rPr>
          <w:rFonts w:ascii="Times New Roman" w:hAnsi="Times New Roman"/>
          <w:lang w:val="ru-RU"/>
        </w:rPr>
        <w:t xml:space="preserve"> </w:t>
      </w:r>
      <w:r>
        <w:rPr>
          <w:rFonts w:ascii="Times New Roman" w:hAnsi="Times New Roman"/>
        </w:rPr>
        <w:t>: ННІПУДС</w:t>
      </w:r>
      <w:r w:rsidRPr="00A83D42">
        <w:rPr>
          <w:rFonts w:ascii="Times New Roman" w:hAnsi="Times New Roman"/>
          <w:lang w:val="ru-RU"/>
        </w:rPr>
        <w:t>, 2022.</w:t>
      </w:r>
    </w:p>
  </w:footnote>
  <w:footnote w:id="66">
    <w:p w:rsidR="005D4875" w:rsidRPr="00A83D42" w:rsidRDefault="005D4875" w:rsidP="00A83D42">
      <w:pPr>
        <w:pStyle w:val="a7"/>
        <w:jc w:val="both"/>
        <w:rPr>
          <w:lang w:val="pl-PL"/>
        </w:rPr>
      </w:pPr>
      <w:r w:rsidRPr="008D254C">
        <w:rPr>
          <w:rStyle w:val="a9"/>
        </w:rPr>
        <w:footnoteRef/>
      </w:r>
      <w:r w:rsidRPr="008D254C">
        <w:t xml:space="preserve"> </w:t>
      </w:r>
      <w:r w:rsidRPr="008D254C">
        <w:rPr>
          <w:rFonts w:ascii="Times New Roman" w:hAnsi="Times New Roman"/>
        </w:rPr>
        <w:t>Про затвердження Положення про інформаційну систему управління людськими ресурсами в державних органах</w:t>
      </w:r>
      <w:r w:rsidRPr="00A83D42">
        <w:rPr>
          <w:rFonts w:ascii="Times New Roman" w:hAnsi="Times New Roman"/>
          <w:lang w:val="ru-RU"/>
        </w:rPr>
        <w:t xml:space="preserve"> </w:t>
      </w:r>
      <w:r w:rsidRPr="008D254C">
        <w:rPr>
          <w:rFonts w:ascii="Times New Roman" w:hAnsi="Times New Roman"/>
        </w:rPr>
        <w:t>: Постанова Кабінету міністрів України від 28.12.2020 р. № 1343. URL:</w:t>
      </w:r>
      <w:r w:rsidRPr="00A83D42">
        <w:rPr>
          <w:rFonts w:ascii="Times New Roman" w:hAnsi="Times New Roman"/>
          <w:lang w:val="pl-PL"/>
        </w:rPr>
        <w:t xml:space="preserve"> </w:t>
      </w:r>
      <w:r w:rsidRPr="008D254C">
        <w:rPr>
          <w:rFonts w:ascii="Times New Roman" w:hAnsi="Times New Roman"/>
        </w:rPr>
        <w:t>https://zakon.rada.gov.ua/laws/show/1343-2020-%D0%BF#Text</w:t>
      </w:r>
      <w:r w:rsidRPr="00A83D42">
        <w:rPr>
          <w:rFonts w:ascii="Times New Roman" w:hAnsi="Times New Roman"/>
          <w:lang w:val="pl-PL"/>
        </w:rPr>
        <w:t>.</w:t>
      </w:r>
    </w:p>
  </w:footnote>
  <w:footnote w:id="67">
    <w:p w:rsidR="005D4875" w:rsidRPr="00A83D42" w:rsidRDefault="005D4875" w:rsidP="00A83D42">
      <w:pPr>
        <w:pStyle w:val="a7"/>
        <w:jc w:val="both"/>
        <w:rPr>
          <w:lang w:val="pl-PL"/>
        </w:rPr>
      </w:pPr>
      <w:r w:rsidRPr="008D254C">
        <w:rPr>
          <w:rStyle w:val="a9"/>
        </w:rPr>
        <w:footnoteRef/>
      </w:r>
      <w:r w:rsidRPr="008D254C">
        <w:t xml:space="preserve"> </w:t>
      </w:r>
      <w:r w:rsidRPr="008D254C">
        <w:rPr>
          <w:rFonts w:ascii="Times New Roman" w:hAnsi="Times New Roman"/>
        </w:rPr>
        <w:t>Верба-Сидор О. Б. Альтернативні способи вирішення цивільних спорів за законодавством України : навчальний посібник /</w:t>
      </w:r>
      <w:r w:rsidRPr="00A83D42">
        <w:rPr>
          <w:rFonts w:ascii="Times New Roman" w:hAnsi="Times New Roman"/>
          <w:lang w:val="ru-RU"/>
        </w:rPr>
        <w:t xml:space="preserve"> </w:t>
      </w:r>
      <w:r w:rsidRPr="008D254C">
        <w:rPr>
          <w:rFonts w:ascii="Times New Roman" w:hAnsi="Times New Roman"/>
        </w:rPr>
        <w:t xml:space="preserve">Верба-Сидор О. Б., </w:t>
      </w:r>
      <w:proofErr w:type="spellStart"/>
      <w:r w:rsidRPr="008D254C">
        <w:rPr>
          <w:rFonts w:ascii="Times New Roman" w:hAnsi="Times New Roman"/>
        </w:rPr>
        <w:t>Воробель</w:t>
      </w:r>
      <w:proofErr w:type="spellEnd"/>
      <w:r w:rsidRPr="008D254C">
        <w:rPr>
          <w:rFonts w:ascii="Times New Roman" w:hAnsi="Times New Roman"/>
        </w:rPr>
        <w:t xml:space="preserve"> У. Б., Грабар Н. М., </w:t>
      </w:r>
      <w:proofErr w:type="spellStart"/>
      <w:r w:rsidRPr="008D254C">
        <w:rPr>
          <w:rFonts w:ascii="Times New Roman" w:hAnsi="Times New Roman"/>
        </w:rPr>
        <w:t>Дутко</w:t>
      </w:r>
      <w:proofErr w:type="spellEnd"/>
      <w:r w:rsidRPr="008D254C">
        <w:rPr>
          <w:rFonts w:ascii="Times New Roman" w:hAnsi="Times New Roman"/>
        </w:rPr>
        <w:t xml:space="preserve"> А. О., Юркевич Ю. М. Львів : Львівський державний університет внутрішніх справ, 2021. 416 с. URL: http://dspace.lvduvs.edu.ua/bitstream/1234567890/3835/1/verba-sydor_26-05-21.pdf</w:t>
      </w:r>
      <w:r w:rsidRPr="00A83D42">
        <w:rPr>
          <w:rFonts w:ascii="Times New Roman" w:hAnsi="Times New Roman"/>
          <w:lang w:val="pl-PL"/>
        </w:rPr>
        <w:t>.</w:t>
      </w:r>
    </w:p>
  </w:footnote>
  <w:footnote w:id="68">
    <w:p w:rsidR="005D4875" w:rsidRPr="00A83D42" w:rsidRDefault="005D4875" w:rsidP="00A83D42">
      <w:pPr>
        <w:pStyle w:val="a7"/>
        <w:jc w:val="both"/>
        <w:rPr>
          <w:lang w:val="en-US"/>
        </w:rPr>
      </w:pPr>
      <w:r w:rsidRPr="008D254C">
        <w:rPr>
          <w:rStyle w:val="a9"/>
        </w:rPr>
        <w:footnoteRef/>
      </w:r>
      <w:r w:rsidRPr="008D254C">
        <w:t xml:space="preserve"> </w:t>
      </w:r>
      <w:r w:rsidRPr="008D254C">
        <w:rPr>
          <w:rFonts w:ascii="Times New Roman" w:hAnsi="Times New Roman"/>
        </w:rPr>
        <w:t xml:space="preserve">Аналіз діалогових ініціатив щодо врегулювання конфлікту в Україні. </w:t>
      </w:r>
      <w:r w:rsidRPr="008D254C">
        <w:rPr>
          <w:rFonts w:ascii="Times New Roman" w:hAnsi="Times New Roman"/>
          <w:i/>
        </w:rPr>
        <w:t>Національний діалог</w:t>
      </w:r>
      <w:r w:rsidRPr="008D254C">
        <w:rPr>
          <w:rFonts w:ascii="Times New Roman" w:hAnsi="Times New Roman"/>
        </w:rPr>
        <w:t xml:space="preserve">. 2015. URL: http://icps.com. </w:t>
      </w:r>
      <w:proofErr w:type="spellStart"/>
      <w:r w:rsidRPr="008D254C">
        <w:rPr>
          <w:rFonts w:ascii="Times New Roman" w:hAnsi="Times New Roman"/>
        </w:rPr>
        <w:t>ua</w:t>
      </w:r>
      <w:proofErr w:type="spellEnd"/>
      <w:r w:rsidRPr="008D254C">
        <w:rPr>
          <w:rFonts w:ascii="Times New Roman" w:hAnsi="Times New Roman"/>
        </w:rPr>
        <w:t>/</w:t>
      </w:r>
      <w:proofErr w:type="spellStart"/>
      <w:r w:rsidRPr="008D254C">
        <w:rPr>
          <w:rFonts w:ascii="Times New Roman" w:hAnsi="Times New Roman"/>
        </w:rPr>
        <w:t>assets</w:t>
      </w:r>
      <w:proofErr w:type="spellEnd"/>
      <w:r w:rsidRPr="008D254C">
        <w:rPr>
          <w:rFonts w:ascii="Times New Roman" w:hAnsi="Times New Roman"/>
        </w:rPr>
        <w:t>/</w:t>
      </w:r>
      <w:proofErr w:type="spellStart"/>
      <w:r w:rsidRPr="008D254C">
        <w:rPr>
          <w:rFonts w:ascii="Times New Roman" w:hAnsi="Times New Roman"/>
        </w:rPr>
        <w:t>uploads</w:t>
      </w:r>
      <w:proofErr w:type="spellEnd"/>
      <w:r w:rsidRPr="008D254C">
        <w:rPr>
          <w:rFonts w:ascii="Times New Roman" w:hAnsi="Times New Roman"/>
        </w:rPr>
        <w:t>/</w:t>
      </w:r>
      <w:proofErr w:type="spellStart"/>
      <w:r w:rsidRPr="008D254C">
        <w:rPr>
          <w:rFonts w:ascii="Times New Roman" w:hAnsi="Times New Roman"/>
        </w:rPr>
        <w:t>files</w:t>
      </w:r>
      <w:proofErr w:type="spellEnd"/>
      <w:r w:rsidRPr="008D254C">
        <w:rPr>
          <w:rFonts w:ascii="Times New Roman" w:hAnsi="Times New Roman"/>
        </w:rPr>
        <w:t>/mapping_ukr_.pdf</w:t>
      </w:r>
      <w:r>
        <w:rPr>
          <w:rFonts w:ascii="Times New Roman" w:hAnsi="Times New Roman"/>
          <w:lang w:val="en-US"/>
        </w:rPr>
        <w:t>.</w:t>
      </w:r>
    </w:p>
  </w:footnote>
  <w:footnote w:id="69">
    <w:p w:rsidR="005D4875" w:rsidRPr="008D254C" w:rsidRDefault="005D4875" w:rsidP="00A83D42">
      <w:pPr>
        <w:pStyle w:val="a7"/>
        <w:jc w:val="both"/>
      </w:pPr>
      <w:r w:rsidRPr="008D254C">
        <w:rPr>
          <w:rStyle w:val="a9"/>
        </w:rPr>
        <w:footnoteRef/>
      </w:r>
      <w:r w:rsidRPr="008D254C">
        <w:t xml:space="preserve"> </w:t>
      </w:r>
      <w:proofErr w:type="gramStart"/>
      <w:r w:rsidRPr="008D254C">
        <w:rPr>
          <w:rFonts w:ascii="Times New Roman" w:hAnsi="Times New Roman"/>
          <w:lang w:val="en-US"/>
        </w:rPr>
        <w:t>Standards and Rules of Procedure for Approval of Law Schools.</w:t>
      </w:r>
      <w:proofErr w:type="gramEnd"/>
      <w:r w:rsidRPr="008D254C">
        <w:rPr>
          <w:rFonts w:ascii="Times New Roman" w:hAnsi="Times New Roman"/>
          <w:lang w:val="en-US"/>
        </w:rPr>
        <w:t xml:space="preserve"> </w:t>
      </w:r>
      <w:r w:rsidRPr="005D4875">
        <w:rPr>
          <w:rFonts w:ascii="Times New Roman" w:hAnsi="Times New Roman"/>
          <w:lang w:val="pl-PL"/>
        </w:rPr>
        <w:t>URL: https://www.americanbar.org/groups/legal_education/resources/standards.</w:t>
      </w:r>
    </w:p>
  </w:footnote>
  <w:footnote w:id="70">
    <w:p w:rsidR="005D4875" w:rsidRPr="00A83D42" w:rsidRDefault="005D4875" w:rsidP="00A83D42">
      <w:pPr>
        <w:pStyle w:val="a7"/>
        <w:jc w:val="both"/>
        <w:rPr>
          <w:lang w:val="ru-RU"/>
        </w:rPr>
      </w:pPr>
      <w:r w:rsidRPr="008D254C">
        <w:rPr>
          <w:rStyle w:val="a9"/>
        </w:rPr>
        <w:footnoteRef/>
      </w:r>
      <w:r w:rsidRPr="008D254C">
        <w:t xml:space="preserve"> </w:t>
      </w:r>
      <w:r>
        <w:rPr>
          <w:rFonts w:ascii="Times New Roman" w:hAnsi="Times New Roman"/>
        </w:rPr>
        <w:t>Олешко О.</w:t>
      </w:r>
      <w:r w:rsidRPr="008D254C">
        <w:rPr>
          <w:rFonts w:ascii="Times New Roman" w:hAnsi="Times New Roman"/>
        </w:rPr>
        <w:t xml:space="preserve"> Нормативно-правовий механізм врегулювання конфлікту інтересів на державній службі в </w:t>
      </w:r>
      <w:r w:rsidRPr="00A83D42">
        <w:rPr>
          <w:rFonts w:ascii="Times New Roman" w:hAnsi="Times New Roman"/>
          <w:lang w:val="ru-RU"/>
        </w:rPr>
        <w:t xml:space="preserve">   </w:t>
      </w:r>
      <w:r w:rsidRPr="008D254C">
        <w:rPr>
          <w:rFonts w:ascii="Times New Roman" w:hAnsi="Times New Roman"/>
        </w:rPr>
        <w:t>Україні</w:t>
      </w:r>
      <w:r>
        <w:rPr>
          <w:rFonts w:ascii="Times New Roman" w:hAnsi="Times New Roman"/>
          <w:lang w:val="ru-RU"/>
        </w:rPr>
        <w:t xml:space="preserve"> </w:t>
      </w:r>
      <w:r w:rsidRPr="008D254C">
        <w:rPr>
          <w:rFonts w:ascii="Times New Roman" w:hAnsi="Times New Roman"/>
        </w:rPr>
        <w:t xml:space="preserve">: проблеми та перспективи вирішення. </w:t>
      </w:r>
      <w:r w:rsidRPr="008D254C">
        <w:rPr>
          <w:rFonts w:ascii="Times New Roman" w:hAnsi="Times New Roman"/>
          <w:i/>
        </w:rPr>
        <w:t>Ефективність державного управління</w:t>
      </w:r>
      <w:r w:rsidRPr="008D254C">
        <w:rPr>
          <w:rFonts w:ascii="Times New Roman" w:hAnsi="Times New Roman"/>
        </w:rPr>
        <w:t>. Львів</w:t>
      </w:r>
      <w:r w:rsidRPr="00A83D42">
        <w:rPr>
          <w:rFonts w:ascii="Times New Roman" w:hAnsi="Times New Roman"/>
          <w:lang w:val="ru-RU"/>
        </w:rPr>
        <w:t xml:space="preserve"> </w:t>
      </w:r>
      <w:r w:rsidRPr="008D254C">
        <w:rPr>
          <w:rFonts w:ascii="Times New Roman" w:hAnsi="Times New Roman"/>
        </w:rPr>
        <w:t>: ЛРІДУ НАДУ</w:t>
      </w:r>
      <w:r w:rsidRPr="00A83D42">
        <w:rPr>
          <w:rFonts w:ascii="Times New Roman" w:hAnsi="Times New Roman"/>
          <w:lang w:val="ru-RU"/>
        </w:rPr>
        <w:t>, 2015.</w:t>
      </w:r>
    </w:p>
  </w:footnote>
  <w:footnote w:id="71">
    <w:p w:rsidR="005D4875" w:rsidRPr="00A83D42" w:rsidRDefault="005D4875" w:rsidP="00A83D42">
      <w:pPr>
        <w:pStyle w:val="a7"/>
        <w:jc w:val="both"/>
        <w:rPr>
          <w:rFonts w:ascii="Times New Roman" w:hAnsi="Times New Roman"/>
          <w:lang w:val="ru-RU"/>
        </w:rPr>
      </w:pPr>
      <w:r w:rsidRPr="008D254C">
        <w:rPr>
          <w:rStyle w:val="a9"/>
        </w:rPr>
        <w:footnoteRef/>
      </w:r>
      <w:r w:rsidRPr="008D254C">
        <w:t xml:space="preserve"> </w:t>
      </w:r>
      <w:r w:rsidRPr="00A83D42">
        <w:rPr>
          <w:rFonts w:ascii="Times New Roman" w:hAnsi="Times New Roman"/>
        </w:rPr>
        <w:t>Рак Ю. Конфлікти у публічному управлінні України</w:t>
      </w:r>
      <w:r w:rsidR="00232779" w:rsidRPr="00232779">
        <w:rPr>
          <w:rFonts w:ascii="Times New Roman" w:hAnsi="Times New Roman"/>
          <w:lang w:val="ru-RU"/>
        </w:rPr>
        <w:t xml:space="preserve"> </w:t>
      </w:r>
      <w:r w:rsidRPr="00A83D42">
        <w:rPr>
          <w:rFonts w:ascii="Times New Roman" w:hAnsi="Times New Roman"/>
        </w:rPr>
        <w:t>: особливості та види</w:t>
      </w:r>
      <w:r w:rsidRPr="00A83D42">
        <w:rPr>
          <w:rFonts w:ascii="Times New Roman" w:hAnsi="Times New Roman"/>
          <w:i/>
        </w:rPr>
        <w:t>, Актуальні проблеми державного управління</w:t>
      </w:r>
      <w:r w:rsidRPr="00A83D42">
        <w:rPr>
          <w:rFonts w:ascii="Times New Roman" w:hAnsi="Times New Roman"/>
          <w:i/>
          <w:lang w:val="ru-RU"/>
        </w:rPr>
        <w:t>.</w:t>
      </w:r>
      <w:r>
        <w:rPr>
          <w:rFonts w:ascii="Times New Roman" w:hAnsi="Times New Roman"/>
        </w:rPr>
        <w:t xml:space="preserve"> </w:t>
      </w:r>
      <w:r w:rsidRPr="00A83D42">
        <w:rPr>
          <w:rFonts w:ascii="Times New Roman" w:hAnsi="Times New Roman"/>
        </w:rPr>
        <w:t>2021.</w:t>
      </w:r>
      <w:r w:rsidRPr="005D4875">
        <w:rPr>
          <w:rFonts w:ascii="Times New Roman" w:hAnsi="Times New Roman"/>
          <w:lang w:val="ru-RU"/>
        </w:rPr>
        <w:t xml:space="preserve"> </w:t>
      </w:r>
      <w:r>
        <w:rPr>
          <w:rFonts w:ascii="Times New Roman" w:hAnsi="Times New Roman"/>
        </w:rPr>
        <w:t>Том 1 № 82</w:t>
      </w:r>
      <w:r w:rsidRPr="00A83D42">
        <w:rPr>
          <w:rFonts w:ascii="Times New Roman" w:hAnsi="Times New Roman"/>
          <w:lang w:val="ru-RU"/>
        </w:rPr>
        <w:t xml:space="preserve">. </w:t>
      </w:r>
      <w:r>
        <w:rPr>
          <w:rFonts w:ascii="Times New Roman" w:hAnsi="Times New Roman"/>
          <w:lang w:val="en-US"/>
        </w:rPr>
        <w:t>C</w:t>
      </w:r>
      <w:r w:rsidRPr="00A83D42">
        <w:rPr>
          <w:rFonts w:ascii="Times New Roman" w:hAnsi="Times New Roman"/>
        </w:rPr>
        <w:t>.</w:t>
      </w:r>
      <w:r w:rsidRPr="005D4875">
        <w:rPr>
          <w:rFonts w:ascii="Times New Roman" w:hAnsi="Times New Roman"/>
          <w:lang w:val="ru-RU"/>
        </w:rPr>
        <w:t xml:space="preserve"> </w:t>
      </w:r>
      <w:r w:rsidRPr="00A83D42">
        <w:rPr>
          <w:rFonts w:ascii="Times New Roman" w:hAnsi="Times New Roman"/>
        </w:rPr>
        <w:t>42-47. URL: http://uran.oridu.odessa.ua/article/view/229124</w:t>
      </w:r>
      <w:r w:rsidRPr="00A83D42">
        <w:rPr>
          <w:rFonts w:ascii="Times New Roman" w:hAnsi="Times New Roman"/>
          <w:lang w:val="ru-RU"/>
        </w:rPr>
        <w:t>.</w:t>
      </w:r>
    </w:p>
  </w:footnote>
  <w:footnote w:id="72">
    <w:p w:rsidR="005D4875" w:rsidRPr="00A83D42" w:rsidRDefault="005D4875" w:rsidP="00A83D42">
      <w:pPr>
        <w:pStyle w:val="a7"/>
        <w:jc w:val="both"/>
        <w:rPr>
          <w:rFonts w:ascii="Times New Roman" w:hAnsi="Times New Roman"/>
        </w:rPr>
      </w:pPr>
      <w:r w:rsidRPr="00A83D42">
        <w:rPr>
          <w:rStyle w:val="a9"/>
          <w:rFonts w:ascii="Times New Roman" w:hAnsi="Times New Roman"/>
        </w:rPr>
        <w:footnoteRef/>
      </w:r>
      <w:r w:rsidRPr="00A83D42">
        <w:rPr>
          <w:rFonts w:ascii="Times New Roman" w:hAnsi="Times New Roman"/>
        </w:rPr>
        <w:t xml:space="preserve"> Ларіна Н. Інституційні засади формування </w:t>
      </w:r>
      <w:proofErr w:type="spellStart"/>
      <w:r w:rsidRPr="00A83D42">
        <w:rPr>
          <w:rFonts w:ascii="Times New Roman" w:hAnsi="Times New Roman"/>
        </w:rPr>
        <w:t>медіаційної</w:t>
      </w:r>
      <w:proofErr w:type="spellEnd"/>
      <w:r w:rsidRPr="00A83D42">
        <w:rPr>
          <w:rFonts w:ascii="Times New Roman" w:hAnsi="Times New Roman"/>
        </w:rPr>
        <w:t xml:space="preserve"> компетентності публічних службовців в Україні. </w:t>
      </w:r>
      <w:r w:rsidRPr="00A83D42">
        <w:rPr>
          <w:rFonts w:ascii="Times New Roman" w:hAnsi="Times New Roman"/>
          <w:i/>
        </w:rPr>
        <w:t>Аспекти публічного управління.</w:t>
      </w:r>
      <w:r w:rsidRPr="00A83D42">
        <w:rPr>
          <w:rFonts w:ascii="Times New Roman" w:hAnsi="Times New Roman"/>
        </w:rPr>
        <w:t xml:space="preserve"> 2022. Том 10. № 6. С. 61-69.</w:t>
      </w:r>
    </w:p>
  </w:footnote>
  <w:footnote w:id="73">
    <w:p w:rsidR="005D4875" w:rsidRPr="008D254C" w:rsidRDefault="005D4875" w:rsidP="00A83D42">
      <w:pPr>
        <w:pStyle w:val="a7"/>
        <w:jc w:val="both"/>
      </w:pPr>
      <w:r w:rsidRPr="008D254C">
        <w:rPr>
          <w:rStyle w:val="a9"/>
        </w:rPr>
        <w:footnoteRef/>
      </w:r>
      <w:r w:rsidRPr="008D254C">
        <w:t xml:space="preserve"> </w:t>
      </w:r>
      <w:r w:rsidRPr="008D254C">
        <w:rPr>
          <w:rFonts w:ascii="Times New Roman" w:hAnsi="Times New Roman"/>
        </w:rPr>
        <w:t xml:space="preserve">Ларіна Н. Інституційні засади формування </w:t>
      </w:r>
      <w:proofErr w:type="spellStart"/>
      <w:r w:rsidRPr="008D254C">
        <w:rPr>
          <w:rFonts w:ascii="Times New Roman" w:hAnsi="Times New Roman"/>
        </w:rPr>
        <w:t>медіаційної</w:t>
      </w:r>
      <w:proofErr w:type="spellEnd"/>
      <w:r w:rsidRPr="008D254C">
        <w:rPr>
          <w:rFonts w:ascii="Times New Roman" w:hAnsi="Times New Roman"/>
        </w:rPr>
        <w:t xml:space="preserve"> компетентності публічних службовців в Україні. </w:t>
      </w:r>
      <w:r w:rsidRPr="008D254C">
        <w:rPr>
          <w:rFonts w:ascii="Times New Roman" w:hAnsi="Times New Roman"/>
          <w:i/>
        </w:rPr>
        <w:t>Аспекти публічного управління.</w:t>
      </w:r>
      <w:r w:rsidRPr="008D254C">
        <w:rPr>
          <w:rFonts w:ascii="Times New Roman" w:hAnsi="Times New Roman"/>
        </w:rPr>
        <w:t xml:space="preserve"> </w:t>
      </w:r>
      <w:r w:rsidRPr="00A83D42">
        <w:rPr>
          <w:rFonts w:ascii="Times New Roman" w:hAnsi="Times New Roman"/>
        </w:rPr>
        <w:t xml:space="preserve">2022. </w:t>
      </w:r>
      <w:r w:rsidRPr="008D254C">
        <w:rPr>
          <w:rFonts w:ascii="Times New Roman" w:hAnsi="Times New Roman"/>
        </w:rPr>
        <w:t>Том 10</w:t>
      </w:r>
      <w:r w:rsidRPr="00A83D42">
        <w:rPr>
          <w:rFonts w:ascii="Times New Roman" w:hAnsi="Times New Roman"/>
          <w:lang w:val="ru-RU"/>
        </w:rPr>
        <w:t>.</w:t>
      </w:r>
      <w:r w:rsidRPr="008D254C">
        <w:rPr>
          <w:rFonts w:ascii="Times New Roman" w:hAnsi="Times New Roman"/>
        </w:rPr>
        <w:t xml:space="preserve"> № 6</w:t>
      </w:r>
      <w:r w:rsidRPr="00A83D42">
        <w:rPr>
          <w:rFonts w:ascii="Times New Roman" w:hAnsi="Times New Roman"/>
          <w:lang w:val="ru-RU"/>
        </w:rPr>
        <w:t>.</w:t>
      </w:r>
      <w:r w:rsidRPr="008D254C">
        <w:rPr>
          <w:rFonts w:ascii="Times New Roman" w:hAnsi="Times New Roman"/>
        </w:rPr>
        <w:t xml:space="preserve"> С. 61-69.</w:t>
      </w:r>
    </w:p>
  </w:footnote>
  <w:footnote w:id="74">
    <w:p w:rsidR="005D4875" w:rsidRPr="00A83D42" w:rsidRDefault="005D4875" w:rsidP="00A83D42">
      <w:pPr>
        <w:pStyle w:val="a7"/>
        <w:jc w:val="both"/>
      </w:pPr>
      <w:r w:rsidRPr="008D254C">
        <w:rPr>
          <w:rStyle w:val="a9"/>
        </w:rPr>
        <w:footnoteRef/>
      </w:r>
      <w:r w:rsidRPr="008D254C">
        <w:t xml:space="preserve"> </w:t>
      </w:r>
      <w:proofErr w:type="spellStart"/>
      <w:r w:rsidRPr="008D254C">
        <w:rPr>
          <w:rFonts w:ascii="Times New Roman" w:hAnsi="Times New Roman"/>
        </w:rPr>
        <w:t>Лопатченко</w:t>
      </w:r>
      <w:proofErr w:type="spellEnd"/>
      <w:r w:rsidRPr="008D254C">
        <w:rPr>
          <w:rFonts w:ascii="Times New Roman" w:hAnsi="Times New Roman"/>
        </w:rPr>
        <w:t xml:space="preserve"> І. М. Система медіації як важлива складова профілактики та вирішення конфліктів у взаємодії </w:t>
      </w:r>
      <w:r w:rsidR="00232779">
        <w:rPr>
          <w:rFonts w:ascii="Times New Roman" w:hAnsi="Times New Roman"/>
        </w:rPr>
        <w:t>органів влади і громадськості.</w:t>
      </w:r>
      <w:r w:rsidR="00232779" w:rsidRPr="00232779">
        <w:rPr>
          <w:rFonts w:ascii="Times New Roman" w:hAnsi="Times New Roman"/>
        </w:rPr>
        <w:t xml:space="preserve"> URL: </w:t>
      </w:r>
      <w:r w:rsidR="00232779" w:rsidRPr="00232779">
        <w:rPr>
          <w:rFonts w:ascii="Times New Roman" w:hAnsi="Times New Roman"/>
          <w:lang w:val="pl-PL"/>
        </w:rPr>
        <w:t>http://repositsc.nuczu.edu.ua/bitstream/123456789/10372/1/Zb</w:t>
      </w:r>
      <w:r w:rsidR="00232779" w:rsidRPr="00232779">
        <w:rPr>
          <w:rFonts w:ascii="Times New Roman" w:hAnsi="Times New Roman"/>
          <w:lang w:val="ru-RU"/>
        </w:rPr>
        <w:t>і</w:t>
      </w:r>
      <w:r w:rsidR="00232779" w:rsidRPr="00232779">
        <w:rPr>
          <w:rFonts w:ascii="Times New Roman" w:hAnsi="Times New Roman"/>
          <w:lang w:val="pl-PL"/>
        </w:rPr>
        <w:t>rnik%20NUCZU_2019_2%20%2811%29_-232-241.pdf</w:t>
      </w:r>
      <w:r w:rsidRPr="00A83D42">
        <w:rPr>
          <w:rFonts w:ascii="Times New Roman" w:hAnsi="Times New Roman"/>
        </w:rPr>
        <w:t>.</w:t>
      </w:r>
    </w:p>
  </w:footnote>
  <w:footnote w:id="75">
    <w:p w:rsidR="005D4875" w:rsidRPr="00A83D42" w:rsidRDefault="005D4875" w:rsidP="00A83D42">
      <w:pPr>
        <w:pStyle w:val="a7"/>
        <w:jc w:val="both"/>
        <w:rPr>
          <w:lang w:val="pl-PL"/>
        </w:rPr>
      </w:pPr>
      <w:r w:rsidRPr="008D254C">
        <w:rPr>
          <w:rStyle w:val="a9"/>
        </w:rPr>
        <w:footnoteRef/>
      </w:r>
      <w:r w:rsidRPr="008D254C">
        <w:t xml:space="preserve"> </w:t>
      </w:r>
      <w:r w:rsidRPr="008D254C">
        <w:rPr>
          <w:rFonts w:ascii="Times New Roman" w:hAnsi="Times New Roman"/>
        </w:rPr>
        <w:t>Деякі питання реформування державного управління України</w:t>
      </w:r>
      <w:r w:rsidRPr="00A83D42">
        <w:rPr>
          <w:rFonts w:ascii="Times New Roman" w:hAnsi="Times New Roman"/>
        </w:rPr>
        <w:t xml:space="preserve"> </w:t>
      </w:r>
      <w:r w:rsidRPr="008D254C">
        <w:rPr>
          <w:rFonts w:ascii="Times New Roman" w:hAnsi="Times New Roman"/>
        </w:rPr>
        <w:t>: Розпорядження Кабінету Міністрів України від 21.07.2021 № 831-р</w:t>
      </w:r>
      <w:r w:rsidRPr="00A83D42">
        <w:rPr>
          <w:rFonts w:ascii="Times New Roman" w:hAnsi="Times New Roman"/>
        </w:rPr>
        <w:t>.</w:t>
      </w:r>
      <w:r w:rsidRPr="008D254C">
        <w:rPr>
          <w:rFonts w:ascii="Times New Roman" w:hAnsi="Times New Roman"/>
        </w:rPr>
        <w:t xml:space="preserve"> URL: https://zakon.rada.gov.ua/laws/show/831-2021-%D1%80#n9</w:t>
      </w:r>
      <w:r w:rsidRPr="00A83D42">
        <w:rPr>
          <w:rFonts w:ascii="Times New Roman" w:hAnsi="Times New Roman"/>
          <w:lang w:val="pl-PL"/>
        </w:rPr>
        <w:t>.</w:t>
      </w:r>
    </w:p>
  </w:footnote>
  <w:footnote w:id="76">
    <w:p w:rsidR="005D4875" w:rsidRPr="008D254C" w:rsidRDefault="005D4875" w:rsidP="00A83D42">
      <w:pPr>
        <w:pStyle w:val="a7"/>
        <w:jc w:val="both"/>
      </w:pPr>
      <w:r w:rsidRPr="008D254C">
        <w:rPr>
          <w:rStyle w:val="a9"/>
        </w:rPr>
        <w:footnoteRef/>
      </w:r>
      <w:r w:rsidRPr="008D254C">
        <w:t xml:space="preserve"> </w:t>
      </w:r>
      <w:proofErr w:type="gramStart"/>
      <w:r w:rsidRPr="008D254C">
        <w:rPr>
          <w:rFonts w:ascii="Times New Roman" w:hAnsi="Times New Roman"/>
          <w:lang w:val="en-US"/>
        </w:rPr>
        <w:t>Justice</w:t>
      </w:r>
      <w:r w:rsidRPr="00A83D42">
        <w:rPr>
          <w:rFonts w:ascii="Times New Roman" w:hAnsi="Times New Roman"/>
        </w:rPr>
        <w:t xml:space="preserve"> </w:t>
      </w:r>
      <w:r w:rsidRPr="008D254C">
        <w:rPr>
          <w:rFonts w:ascii="Times New Roman" w:hAnsi="Times New Roman"/>
          <w:lang w:val="en-US"/>
        </w:rPr>
        <w:t>Laws</w:t>
      </w:r>
      <w:r w:rsidRPr="00A83D42">
        <w:rPr>
          <w:rFonts w:ascii="Times New Roman" w:hAnsi="Times New Roman"/>
        </w:rPr>
        <w:t xml:space="preserve"> </w:t>
      </w:r>
      <w:r w:rsidRPr="008D254C">
        <w:rPr>
          <w:rFonts w:ascii="Times New Roman" w:hAnsi="Times New Roman"/>
          <w:lang w:val="en-US"/>
        </w:rPr>
        <w:t>Website</w:t>
      </w:r>
      <w:r w:rsidRPr="00A83D42">
        <w:rPr>
          <w:rFonts w:ascii="Times New Roman" w:hAnsi="Times New Roman"/>
        </w:rPr>
        <w:t>.</w:t>
      </w:r>
      <w:proofErr w:type="gramEnd"/>
      <w:r w:rsidRPr="00A83D42">
        <w:rPr>
          <w:rFonts w:ascii="Times New Roman" w:hAnsi="Times New Roman"/>
        </w:rPr>
        <w:t xml:space="preserve"> </w:t>
      </w:r>
      <w:proofErr w:type="gramStart"/>
      <w:r w:rsidRPr="008D254C">
        <w:rPr>
          <w:rFonts w:ascii="Times New Roman" w:hAnsi="Times New Roman"/>
          <w:lang w:val="en-US"/>
        </w:rPr>
        <w:t>Government</w:t>
      </w:r>
      <w:r w:rsidRPr="00A83D42">
        <w:rPr>
          <w:rFonts w:ascii="Times New Roman" w:hAnsi="Times New Roman"/>
        </w:rPr>
        <w:t xml:space="preserve"> </w:t>
      </w:r>
      <w:r w:rsidRPr="008D254C">
        <w:rPr>
          <w:rFonts w:ascii="Times New Roman" w:hAnsi="Times New Roman"/>
          <w:lang w:val="en-US"/>
        </w:rPr>
        <w:t>of</w:t>
      </w:r>
      <w:r w:rsidRPr="00A83D42">
        <w:rPr>
          <w:rFonts w:ascii="Times New Roman" w:hAnsi="Times New Roman"/>
        </w:rPr>
        <w:t xml:space="preserve"> </w:t>
      </w:r>
      <w:r w:rsidRPr="008D254C">
        <w:rPr>
          <w:rFonts w:ascii="Times New Roman" w:hAnsi="Times New Roman"/>
          <w:lang w:val="en-US"/>
        </w:rPr>
        <w:t>Canada</w:t>
      </w:r>
      <w:r w:rsidR="00232779" w:rsidRPr="0087456B">
        <w:rPr>
          <w:rFonts w:ascii="Times New Roman" w:hAnsi="Times New Roman"/>
          <w:lang w:val="en-US"/>
        </w:rPr>
        <w:t>.</w:t>
      </w:r>
      <w:proofErr w:type="gramEnd"/>
      <w:r w:rsidRPr="00A83D42">
        <w:rPr>
          <w:rFonts w:ascii="Times New Roman" w:hAnsi="Times New Roman"/>
        </w:rPr>
        <w:t xml:space="preserve"> </w:t>
      </w:r>
      <w:r w:rsidRPr="0087456B">
        <w:rPr>
          <w:rFonts w:ascii="Times New Roman" w:hAnsi="Times New Roman"/>
          <w:lang w:val="pl-PL"/>
        </w:rPr>
        <w:t>URL</w:t>
      </w:r>
      <w:r w:rsidRPr="00A83D42">
        <w:rPr>
          <w:rFonts w:ascii="Times New Roman" w:hAnsi="Times New Roman"/>
        </w:rPr>
        <w:t xml:space="preserve">: </w:t>
      </w:r>
      <w:r w:rsidRPr="0087456B">
        <w:rPr>
          <w:rFonts w:ascii="Times New Roman" w:hAnsi="Times New Roman"/>
          <w:lang w:val="pl-PL"/>
        </w:rPr>
        <w:t>https</w:t>
      </w:r>
      <w:r w:rsidRPr="00A83D42">
        <w:rPr>
          <w:rFonts w:ascii="Times New Roman" w:hAnsi="Times New Roman"/>
        </w:rPr>
        <w:t>://</w:t>
      </w:r>
      <w:r w:rsidRPr="0087456B">
        <w:rPr>
          <w:rFonts w:ascii="Times New Roman" w:hAnsi="Times New Roman"/>
          <w:lang w:val="pl-PL"/>
        </w:rPr>
        <w:t>lawslois.justice.gc.ca/eng/acts/p-33.3.</w:t>
      </w:r>
    </w:p>
  </w:footnote>
  <w:footnote w:id="77">
    <w:p w:rsidR="005D4875" w:rsidRPr="00A83D42" w:rsidRDefault="005D4875" w:rsidP="00A83D42">
      <w:pPr>
        <w:pStyle w:val="a7"/>
        <w:jc w:val="both"/>
        <w:rPr>
          <w:lang w:val="pl-PL"/>
        </w:rPr>
      </w:pPr>
      <w:r w:rsidRPr="008D254C">
        <w:rPr>
          <w:rStyle w:val="a9"/>
        </w:rPr>
        <w:footnoteRef/>
      </w:r>
      <w:r w:rsidRPr="008D254C">
        <w:t xml:space="preserve"> </w:t>
      </w:r>
      <w:r w:rsidRPr="008D254C">
        <w:rPr>
          <w:rFonts w:ascii="Times New Roman" w:hAnsi="Times New Roman"/>
        </w:rPr>
        <w:t>Про затвердження Положення про інформаційну систему управління людськими ресурсами в державних органах</w:t>
      </w:r>
      <w:r w:rsidRPr="00A83D42">
        <w:rPr>
          <w:rFonts w:ascii="Times New Roman" w:hAnsi="Times New Roman"/>
          <w:lang w:val="ru-RU"/>
        </w:rPr>
        <w:t xml:space="preserve"> </w:t>
      </w:r>
      <w:r w:rsidRPr="008D254C">
        <w:rPr>
          <w:rFonts w:ascii="Times New Roman" w:hAnsi="Times New Roman"/>
        </w:rPr>
        <w:t>: Постанова Кабінету міністрів України від 28.12.2020 р. № 1343. URL:</w:t>
      </w:r>
      <w:r w:rsidRPr="00A83D42">
        <w:rPr>
          <w:rFonts w:ascii="Times New Roman" w:hAnsi="Times New Roman"/>
          <w:lang w:val="pl-PL"/>
        </w:rPr>
        <w:t xml:space="preserve"> </w:t>
      </w:r>
      <w:r w:rsidRPr="008D254C">
        <w:rPr>
          <w:rFonts w:ascii="Times New Roman" w:hAnsi="Times New Roman"/>
        </w:rPr>
        <w:t>https://zakon.rada.gov.ua/laws/show/1343-2020-%D0%BF#Text</w:t>
      </w:r>
      <w:r w:rsidRPr="00A83D42">
        <w:rPr>
          <w:rFonts w:ascii="Times New Roman" w:hAnsi="Times New Roman"/>
          <w:lang w:val="pl-PL"/>
        </w:rPr>
        <w:t>.</w:t>
      </w:r>
    </w:p>
  </w:footnote>
  <w:footnote w:id="78">
    <w:p w:rsidR="005D4875" w:rsidRPr="008D254C" w:rsidRDefault="005D4875" w:rsidP="00A83D42">
      <w:pPr>
        <w:pStyle w:val="a7"/>
        <w:jc w:val="both"/>
      </w:pPr>
      <w:r w:rsidRPr="008D254C">
        <w:rPr>
          <w:rStyle w:val="a9"/>
        </w:rPr>
        <w:footnoteRef/>
      </w:r>
      <w:r w:rsidRPr="008D254C">
        <w:t xml:space="preserve"> </w:t>
      </w:r>
      <w:proofErr w:type="spellStart"/>
      <w:r w:rsidRPr="008D254C">
        <w:rPr>
          <w:rFonts w:ascii="Times New Roman" w:hAnsi="Times New Roman"/>
        </w:rPr>
        <w:t>Долинська</w:t>
      </w:r>
      <w:proofErr w:type="spellEnd"/>
      <w:r w:rsidRPr="008D254C">
        <w:rPr>
          <w:rFonts w:ascii="Times New Roman" w:hAnsi="Times New Roman"/>
        </w:rPr>
        <w:t xml:space="preserve"> Л. В., Матяш-</w:t>
      </w:r>
      <w:proofErr w:type="spellStart"/>
      <w:r w:rsidRPr="008D254C">
        <w:rPr>
          <w:rFonts w:ascii="Times New Roman" w:hAnsi="Times New Roman"/>
        </w:rPr>
        <w:t>Заяц</w:t>
      </w:r>
      <w:proofErr w:type="spellEnd"/>
      <w:r w:rsidRPr="008D254C">
        <w:rPr>
          <w:rFonts w:ascii="Times New Roman" w:hAnsi="Times New Roman"/>
        </w:rPr>
        <w:t xml:space="preserve"> Л. П. Психологія конфлікту</w:t>
      </w:r>
      <w:r w:rsidRPr="00A83D42">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навч</w:t>
      </w:r>
      <w:proofErr w:type="spellEnd"/>
      <w:r w:rsidRPr="008D254C">
        <w:rPr>
          <w:rFonts w:ascii="Times New Roman" w:hAnsi="Times New Roman"/>
        </w:rPr>
        <w:t xml:space="preserve">. </w:t>
      </w:r>
      <w:proofErr w:type="spellStart"/>
      <w:r w:rsidRPr="008D254C">
        <w:rPr>
          <w:rFonts w:ascii="Times New Roman" w:hAnsi="Times New Roman"/>
        </w:rPr>
        <w:t>посіб</w:t>
      </w:r>
      <w:proofErr w:type="spellEnd"/>
      <w:r w:rsidRPr="008D254C">
        <w:rPr>
          <w:rFonts w:ascii="Times New Roman" w:hAnsi="Times New Roman"/>
        </w:rPr>
        <w:t>. Київ : Каравела, 2019. 304 с.</w:t>
      </w:r>
    </w:p>
  </w:footnote>
  <w:footnote w:id="79">
    <w:p w:rsidR="005D4875" w:rsidRPr="00232779" w:rsidRDefault="005D4875" w:rsidP="00232779">
      <w:pPr>
        <w:pStyle w:val="a7"/>
        <w:jc w:val="both"/>
        <w:rPr>
          <w:lang w:val="en-US"/>
        </w:rPr>
      </w:pPr>
      <w:r w:rsidRPr="008D254C">
        <w:rPr>
          <w:rStyle w:val="a9"/>
        </w:rPr>
        <w:footnoteRef/>
      </w:r>
      <w:r w:rsidRPr="008D254C">
        <w:t xml:space="preserve"> </w:t>
      </w:r>
      <w:r w:rsidR="00232779">
        <w:rPr>
          <w:rFonts w:ascii="Times New Roman" w:hAnsi="Times New Roman"/>
          <w:lang w:val="en-US"/>
        </w:rPr>
        <w:t>Howard</w:t>
      </w:r>
      <w:r w:rsidRPr="008D254C">
        <w:rPr>
          <w:rFonts w:ascii="Times New Roman" w:hAnsi="Times New Roman"/>
          <w:lang w:val="en-US"/>
        </w:rPr>
        <w:t xml:space="preserve"> C.</w:t>
      </w:r>
      <w:r w:rsidR="00232779">
        <w:rPr>
          <w:rFonts w:ascii="Times New Roman" w:hAnsi="Times New Roman"/>
          <w:lang w:val="en-US"/>
        </w:rPr>
        <w:t xml:space="preserve"> L.</w:t>
      </w:r>
      <w:r w:rsidRPr="008D254C">
        <w:rPr>
          <w:rFonts w:ascii="Times New Roman" w:hAnsi="Times New Roman"/>
          <w:lang w:val="en-US"/>
        </w:rPr>
        <w:t xml:space="preserve"> </w:t>
      </w:r>
      <w:proofErr w:type="gramStart"/>
      <w:r w:rsidRPr="008D254C">
        <w:rPr>
          <w:rFonts w:ascii="Times New Roman" w:hAnsi="Times New Roman"/>
          <w:lang w:val="en-US"/>
        </w:rPr>
        <w:t>A Bro</w:t>
      </w:r>
      <w:r w:rsidR="00232779">
        <w:rPr>
          <w:rFonts w:ascii="Times New Roman" w:hAnsi="Times New Roman"/>
          <w:lang w:val="en-US"/>
        </w:rPr>
        <w:t>ader View of Dispute Resolution.</w:t>
      </w:r>
      <w:proofErr w:type="gramEnd"/>
      <w:r w:rsidRPr="008D254C">
        <w:rPr>
          <w:rFonts w:ascii="Times New Roman" w:hAnsi="Times New Roman"/>
          <w:lang w:val="en-US"/>
        </w:rPr>
        <w:t xml:space="preserve"> </w:t>
      </w:r>
      <w:proofErr w:type="gramStart"/>
      <w:r w:rsidRPr="00232779">
        <w:rPr>
          <w:rFonts w:ascii="Times New Roman" w:hAnsi="Times New Roman"/>
          <w:i/>
          <w:lang w:val="en-US"/>
        </w:rPr>
        <w:t>Dispute Resolution Magazine</w:t>
      </w:r>
      <w:r w:rsidR="00232779">
        <w:rPr>
          <w:rFonts w:ascii="Times New Roman" w:hAnsi="Times New Roman"/>
          <w:lang w:val="en-US"/>
        </w:rPr>
        <w:t>.</w:t>
      </w:r>
      <w:proofErr w:type="gramEnd"/>
      <w:r w:rsidR="00232779">
        <w:rPr>
          <w:rFonts w:ascii="Times New Roman" w:hAnsi="Times New Roman"/>
          <w:lang w:val="en-US"/>
        </w:rPr>
        <w:t xml:space="preserve"> 2016. </w:t>
      </w:r>
      <w:r w:rsidR="00232779">
        <w:rPr>
          <w:rFonts w:ascii="Times New Roman" w:hAnsi="Times New Roman"/>
        </w:rPr>
        <w:t xml:space="preserve">№ </w:t>
      </w:r>
      <w:r w:rsidRPr="008D254C">
        <w:rPr>
          <w:rFonts w:ascii="Times New Roman" w:hAnsi="Times New Roman"/>
          <w:lang w:val="en-US"/>
        </w:rPr>
        <w:t>23</w:t>
      </w:r>
      <w:r w:rsidR="00232779">
        <w:rPr>
          <w:rFonts w:ascii="Times New Roman" w:hAnsi="Times New Roman"/>
          <w:lang w:val="en-US"/>
        </w:rPr>
        <w:t xml:space="preserve"> (1). P. </w:t>
      </w:r>
      <w:r w:rsidRPr="008D254C">
        <w:rPr>
          <w:rFonts w:ascii="Times New Roman" w:hAnsi="Times New Roman"/>
          <w:lang w:val="en-US"/>
        </w:rPr>
        <w:t>7</w:t>
      </w:r>
      <w:r w:rsidRPr="008D254C">
        <w:rPr>
          <w:rFonts w:ascii="Times New Roman" w:hAnsi="Times New Roman"/>
        </w:rPr>
        <w:t>-</w:t>
      </w:r>
      <w:r w:rsidRPr="008D254C">
        <w:rPr>
          <w:rFonts w:ascii="Times New Roman" w:hAnsi="Times New Roman"/>
          <w:lang w:val="en-US"/>
        </w:rPr>
        <w:t xml:space="preserve">10. </w:t>
      </w:r>
      <w:r w:rsidRPr="00232779">
        <w:rPr>
          <w:rFonts w:ascii="Times New Roman" w:hAnsi="Times New Roman"/>
          <w:lang w:val="en-US"/>
        </w:rPr>
        <w:t>URL:</w:t>
      </w:r>
      <w:r w:rsidR="00232779" w:rsidRPr="00232779">
        <w:rPr>
          <w:rFonts w:ascii="Times New Roman" w:hAnsi="Times New Roman"/>
          <w:lang w:val="en-US"/>
        </w:rPr>
        <w:t xml:space="preserve"> </w:t>
      </w:r>
      <w:r w:rsidRPr="00232779">
        <w:rPr>
          <w:rFonts w:ascii="Times New Roman" w:hAnsi="Times New Roman"/>
          <w:lang w:val="en-US"/>
        </w:rPr>
        <w:t>https://www.fmcs.gov/aboutus/agencydepartments/divi</w:t>
      </w:r>
      <w:r w:rsidR="00232779" w:rsidRPr="00232779">
        <w:rPr>
          <w:rFonts w:ascii="Times New Roman" w:hAnsi="Times New Roman"/>
          <w:lang w:val="en-US"/>
        </w:rPr>
        <w:t>sion-of-agency-initiatives/ocmp.</w:t>
      </w:r>
    </w:p>
  </w:footnote>
  <w:footnote w:id="80">
    <w:p w:rsidR="005D4875" w:rsidRPr="00A83D42" w:rsidRDefault="005D4875" w:rsidP="00A83D42">
      <w:pPr>
        <w:pStyle w:val="a7"/>
        <w:jc w:val="both"/>
        <w:rPr>
          <w:lang w:val="en-US"/>
        </w:rPr>
      </w:pPr>
      <w:r w:rsidRPr="008D254C">
        <w:rPr>
          <w:rStyle w:val="a9"/>
        </w:rPr>
        <w:footnoteRef/>
      </w:r>
      <w:r w:rsidRPr="008D254C">
        <w:t xml:space="preserve"> </w:t>
      </w:r>
      <w:r>
        <w:rPr>
          <w:rFonts w:ascii="Times New Roman" w:hAnsi="Times New Roman"/>
          <w:lang w:val="en-US"/>
        </w:rPr>
        <w:t>Howard C. L.</w:t>
      </w:r>
      <w:r w:rsidRPr="008D254C">
        <w:rPr>
          <w:rFonts w:ascii="Times New Roman" w:hAnsi="Times New Roman"/>
          <w:lang w:val="en-US"/>
        </w:rPr>
        <w:t xml:space="preserve"> </w:t>
      </w:r>
      <w:proofErr w:type="gramStart"/>
      <w:r w:rsidRPr="008D254C">
        <w:rPr>
          <w:rFonts w:ascii="Times New Roman" w:hAnsi="Times New Roman"/>
          <w:lang w:val="en-US"/>
        </w:rPr>
        <w:t>A Broader View of Dispute Resolution.</w:t>
      </w:r>
      <w:proofErr w:type="gramEnd"/>
      <w:r w:rsidRPr="008D254C">
        <w:rPr>
          <w:rFonts w:ascii="Times New Roman" w:hAnsi="Times New Roman"/>
          <w:lang w:val="en-US"/>
        </w:rPr>
        <w:t xml:space="preserve"> </w:t>
      </w:r>
      <w:proofErr w:type="gramStart"/>
      <w:r w:rsidRPr="00A83D42">
        <w:rPr>
          <w:rFonts w:ascii="Times New Roman" w:hAnsi="Times New Roman"/>
          <w:i/>
          <w:lang w:val="en-US"/>
        </w:rPr>
        <w:t>Dispute Resolution Magazine</w:t>
      </w:r>
      <w:r>
        <w:rPr>
          <w:rFonts w:ascii="Times New Roman" w:hAnsi="Times New Roman"/>
          <w:lang w:val="en-US"/>
        </w:rPr>
        <w:t>.</w:t>
      </w:r>
      <w:proofErr w:type="gramEnd"/>
      <w:r w:rsidRPr="008D254C">
        <w:rPr>
          <w:rFonts w:ascii="Times New Roman" w:hAnsi="Times New Roman"/>
          <w:lang w:val="en-US"/>
        </w:rPr>
        <w:t xml:space="preserve"> </w:t>
      </w:r>
      <w:r w:rsidRPr="00A83D42">
        <w:rPr>
          <w:rFonts w:ascii="Times New Roman" w:hAnsi="Times New Roman"/>
          <w:lang w:val="en-US"/>
        </w:rPr>
        <w:t xml:space="preserve">2016. </w:t>
      </w:r>
      <w:r>
        <w:rPr>
          <w:rFonts w:ascii="Times New Roman" w:hAnsi="Times New Roman"/>
        </w:rPr>
        <w:t xml:space="preserve">№ </w:t>
      </w:r>
      <w:r w:rsidRPr="00A83D42">
        <w:rPr>
          <w:rFonts w:ascii="Times New Roman" w:hAnsi="Times New Roman"/>
          <w:lang w:val="en-US"/>
        </w:rPr>
        <w:t>23 (1). P. 7-10. URL: https://www.fmcs.gov/aboutus/agencydepartments/division-of-agency-initiatives/ocmp.</w:t>
      </w:r>
    </w:p>
  </w:footnote>
  <w:footnote w:id="81">
    <w:p w:rsidR="005D4875" w:rsidRPr="00A83D42" w:rsidRDefault="005D4875" w:rsidP="00A83D42">
      <w:pPr>
        <w:pStyle w:val="a7"/>
        <w:jc w:val="both"/>
        <w:rPr>
          <w:lang w:val="pl-PL"/>
        </w:rPr>
      </w:pPr>
      <w:r w:rsidRPr="008D254C">
        <w:rPr>
          <w:rStyle w:val="a9"/>
        </w:rPr>
        <w:footnoteRef/>
      </w:r>
      <w:r w:rsidRPr="008D254C">
        <w:t xml:space="preserve"> </w:t>
      </w:r>
      <w:r w:rsidRPr="008D254C">
        <w:rPr>
          <w:rFonts w:ascii="Times New Roman" w:hAnsi="Times New Roman"/>
        </w:rPr>
        <w:t>Діалог у реформах</w:t>
      </w:r>
      <w:r w:rsidR="00232779">
        <w:rPr>
          <w:rFonts w:ascii="Times New Roman" w:hAnsi="Times New Roman"/>
        </w:rPr>
        <w:t xml:space="preserve"> </w:t>
      </w:r>
      <w:r w:rsidRPr="008D254C">
        <w:rPr>
          <w:rFonts w:ascii="Times New Roman" w:hAnsi="Times New Roman"/>
        </w:rPr>
        <w:t>: інструкція з експлуатації. Алгоритм та по</w:t>
      </w:r>
      <w:r>
        <w:rPr>
          <w:rFonts w:ascii="Times New Roman" w:hAnsi="Times New Roman"/>
        </w:rPr>
        <w:t>сібник для публічних службовців</w:t>
      </w:r>
      <w:r w:rsidRPr="00A83D42">
        <w:rPr>
          <w:rFonts w:ascii="Times New Roman" w:hAnsi="Times New Roman"/>
          <w:lang w:val="ru-RU"/>
        </w:rPr>
        <w:t>.</w:t>
      </w:r>
      <w:r w:rsidRPr="008D254C">
        <w:rPr>
          <w:rFonts w:ascii="Times New Roman" w:hAnsi="Times New Roman"/>
        </w:rPr>
        <w:t xml:space="preserve"> URL: https://www.osce.org/files/f/documents/9/e/481174.pdf</w:t>
      </w:r>
      <w:r w:rsidRPr="00A83D42">
        <w:rPr>
          <w:rFonts w:ascii="Times New Roman" w:hAnsi="Times New Roman"/>
          <w:lang w:val="pl-PL"/>
        </w:rPr>
        <w:t>.</w:t>
      </w:r>
    </w:p>
  </w:footnote>
  <w:footnote w:id="82">
    <w:p w:rsidR="005D4875" w:rsidRPr="008D254C" w:rsidRDefault="005D4875" w:rsidP="00A83D42">
      <w:pPr>
        <w:pStyle w:val="a7"/>
        <w:jc w:val="both"/>
      </w:pPr>
      <w:r w:rsidRPr="008D254C">
        <w:rPr>
          <w:rStyle w:val="a9"/>
        </w:rPr>
        <w:footnoteRef/>
      </w:r>
      <w:r w:rsidRPr="008D254C">
        <w:t xml:space="preserve"> </w:t>
      </w:r>
      <w:proofErr w:type="gramStart"/>
      <w:r>
        <w:rPr>
          <w:rFonts w:ascii="Times New Roman" w:hAnsi="Times New Roman"/>
          <w:lang w:val="en-US"/>
        </w:rPr>
        <w:t>Howard C. L.</w:t>
      </w:r>
      <w:r w:rsidRPr="008D254C">
        <w:rPr>
          <w:rFonts w:ascii="Times New Roman" w:hAnsi="Times New Roman"/>
          <w:lang w:val="en-US"/>
        </w:rPr>
        <w:t xml:space="preserve"> Organizational </w:t>
      </w:r>
      <w:proofErr w:type="spellStart"/>
      <w:r w:rsidRPr="008D254C">
        <w:rPr>
          <w:rFonts w:ascii="Times New Roman" w:hAnsi="Times New Roman"/>
          <w:lang w:val="en-US"/>
        </w:rPr>
        <w:t>ombuds</w:t>
      </w:r>
      <w:proofErr w:type="spellEnd"/>
      <w:r w:rsidRPr="008D254C">
        <w:rPr>
          <w:rFonts w:ascii="Times New Roman" w:hAnsi="Times New Roman"/>
          <w:lang w:val="en-US"/>
        </w:rPr>
        <w:t>.</w:t>
      </w:r>
      <w:proofErr w:type="gramEnd"/>
      <w:r w:rsidRPr="008D254C">
        <w:rPr>
          <w:rFonts w:ascii="Times New Roman" w:hAnsi="Times New Roman"/>
          <w:lang w:val="en-US"/>
        </w:rPr>
        <w:t xml:space="preserve"> </w:t>
      </w:r>
      <w:proofErr w:type="gramStart"/>
      <w:r w:rsidRPr="008D254C">
        <w:rPr>
          <w:rFonts w:ascii="Times New Roman" w:hAnsi="Times New Roman"/>
          <w:lang w:val="en-US"/>
        </w:rPr>
        <w:t>Origins, roles, and o</w:t>
      </w:r>
      <w:r>
        <w:rPr>
          <w:rFonts w:ascii="Times New Roman" w:hAnsi="Times New Roman"/>
          <w:lang w:val="en-US"/>
        </w:rPr>
        <w:t>perations.</w:t>
      </w:r>
      <w:proofErr w:type="gramEnd"/>
      <w:r>
        <w:rPr>
          <w:rFonts w:ascii="Times New Roman" w:hAnsi="Times New Roman"/>
          <w:lang w:val="en-US"/>
        </w:rPr>
        <w:t xml:space="preserve"> </w:t>
      </w:r>
      <w:r w:rsidRPr="008D254C">
        <w:rPr>
          <w:rFonts w:ascii="Times New Roman" w:hAnsi="Times New Roman"/>
          <w:lang w:val="en-US"/>
        </w:rPr>
        <w:t xml:space="preserve">What happens when an employee calls the ombudsman? </w:t>
      </w:r>
      <w:r w:rsidRPr="00A83D42">
        <w:rPr>
          <w:rFonts w:ascii="Times New Roman" w:hAnsi="Times New Roman"/>
          <w:i/>
          <w:lang w:val="en-US"/>
        </w:rPr>
        <w:t>Harvard Business Review</w:t>
      </w:r>
      <w:r>
        <w:rPr>
          <w:rFonts w:ascii="Times New Roman" w:hAnsi="Times New Roman"/>
          <w:i/>
          <w:iCs/>
          <w:lang w:val="en-US"/>
        </w:rPr>
        <w:t xml:space="preserve">. </w:t>
      </w:r>
      <w:r w:rsidRPr="00A83D42">
        <w:rPr>
          <w:rFonts w:ascii="Times New Roman" w:hAnsi="Times New Roman"/>
          <w:iCs/>
          <w:lang w:val="en-US"/>
        </w:rPr>
        <w:t>2010.</w:t>
      </w:r>
      <w:r w:rsidRPr="008D254C">
        <w:rPr>
          <w:rFonts w:ascii="Times New Roman" w:hAnsi="Times New Roman"/>
          <w:i/>
          <w:iCs/>
          <w:lang w:val="en-US"/>
        </w:rPr>
        <w:t xml:space="preserve"> </w:t>
      </w:r>
      <w:r w:rsidRPr="00A83D42">
        <w:rPr>
          <w:rFonts w:ascii="Times New Roman" w:hAnsi="Times New Roman"/>
          <w:iCs/>
        </w:rPr>
        <w:t>№</w:t>
      </w:r>
      <w:r>
        <w:rPr>
          <w:rFonts w:ascii="Times New Roman" w:hAnsi="Times New Roman"/>
          <w:i/>
          <w:iCs/>
        </w:rPr>
        <w:t xml:space="preserve"> </w:t>
      </w:r>
      <w:r>
        <w:rPr>
          <w:rFonts w:ascii="Times New Roman" w:hAnsi="Times New Roman"/>
          <w:lang w:val="en-US"/>
        </w:rPr>
        <w:t>98 (3). P. 59-</w:t>
      </w:r>
      <w:r w:rsidRPr="008D254C">
        <w:rPr>
          <w:rFonts w:ascii="Times New Roman" w:hAnsi="Times New Roman"/>
          <w:lang w:val="en-US"/>
        </w:rPr>
        <w:t>60.</w:t>
      </w:r>
    </w:p>
  </w:footnote>
  <w:footnote w:id="83">
    <w:p w:rsidR="005D4875" w:rsidRPr="008D254C" w:rsidRDefault="005D4875" w:rsidP="00A83D42">
      <w:pPr>
        <w:pStyle w:val="a7"/>
        <w:jc w:val="both"/>
      </w:pPr>
      <w:r w:rsidRPr="008D254C">
        <w:rPr>
          <w:rStyle w:val="a9"/>
        </w:rPr>
        <w:footnoteRef/>
      </w:r>
      <w:r w:rsidRPr="008D254C">
        <w:t xml:space="preserve"> </w:t>
      </w:r>
      <w:proofErr w:type="gramStart"/>
      <w:r w:rsidRPr="008D254C">
        <w:rPr>
          <w:rFonts w:ascii="Times New Roman" w:hAnsi="Times New Roman"/>
          <w:lang w:val="en-US"/>
        </w:rPr>
        <w:t>Workplace mediation.</w:t>
      </w:r>
      <w:proofErr w:type="gramEnd"/>
      <w:r w:rsidRPr="008D254C">
        <w:rPr>
          <w:rFonts w:ascii="Times New Roman" w:hAnsi="Times New Roman"/>
          <w:lang w:val="en-US"/>
        </w:rPr>
        <w:t xml:space="preserve"> </w:t>
      </w:r>
      <w:proofErr w:type="gramStart"/>
      <w:r w:rsidRPr="008D254C">
        <w:rPr>
          <w:rFonts w:ascii="Times New Roman" w:hAnsi="Times New Roman"/>
          <w:lang w:val="en-US"/>
        </w:rPr>
        <w:t>Federal m</w:t>
      </w:r>
      <w:r>
        <w:rPr>
          <w:rFonts w:ascii="Times New Roman" w:hAnsi="Times New Roman"/>
          <w:lang w:val="en-US"/>
        </w:rPr>
        <w:t>ediation &amp; conciliation service.</w:t>
      </w:r>
      <w:proofErr w:type="gramEnd"/>
      <w:r w:rsidRPr="008D254C">
        <w:rPr>
          <w:rFonts w:ascii="Times New Roman" w:hAnsi="Times New Roman"/>
          <w:lang w:val="en-US"/>
        </w:rPr>
        <w:t xml:space="preserve"> </w:t>
      </w:r>
      <w:r w:rsidRPr="005D4875">
        <w:rPr>
          <w:rFonts w:ascii="Times New Roman" w:hAnsi="Times New Roman"/>
          <w:lang w:val="pl-PL"/>
        </w:rPr>
        <w:t>URL: https:</w:t>
      </w:r>
      <w:r w:rsidRPr="00A83D42">
        <w:rPr>
          <w:rFonts w:ascii="Times New Roman" w:hAnsi="Times New Roman"/>
          <w:lang w:val="pl-PL"/>
        </w:rPr>
        <w:t>//www.fmcs.gov/services/alternative-dispute-resolution-forgovernment/workplace-mediation.</w:t>
      </w:r>
    </w:p>
  </w:footnote>
  <w:footnote w:id="84">
    <w:p w:rsidR="005D4875" w:rsidRPr="00232779" w:rsidRDefault="005D4875" w:rsidP="00232779">
      <w:pPr>
        <w:pStyle w:val="a7"/>
        <w:jc w:val="both"/>
        <w:rPr>
          <w:lang w:val="pl-PL"/>
        </w:rPr>
      </w:pPr>
      <w:r w:rsidRPr="008D254C">
        <w:rPr>
          <w:rStyle w:val="a9"/>
        </w:rPr>
        <w:footnoteRef/>
      </w:r>
      <w:r w:rsidRPr="008D254C">
        <w:t xml:space="preserve"> </w:t>
      </w:r>
      <w:r w:rsidRPr="008D254C">
        <w:rPr>
          <w:rFonts w:ascii="Times New Roman" w:hAnsi="Times New Roman"/>
        </w:rPr>
        <w:t>Діалог у реформах</w:t>
      </w:r>
      <w:r w:rsidR="00232779" w:rsidRPr="00232779">
        <w:rPr>
          <w:rFonts w:ascii="Times New Roman" w:hAnsi="Times New Roman"/>
          <w:lang w:val="ru-RU"/>
        </w:rPr>
        <w:t xml:space="preserve"> </w:t>
      </w:r>
      <w:r w:rsidRPr="008D254C">
        <w:rPr>
          <w:rFonts w:ascii="Times New Roman" w:hAnsi="Times New Roman"/>
        </w:rPr>
        <w:t>: інструкція з експлуатації. Алгоритм та по</w:t>
      </w:r>
      <w:r w:rsidR="00232779">
        <w:rPr>
          <w:rFonts w:ascii="Times New Roman" w:hAnsi="Times New Roman"/>
        </w:rPr>
        <w:t>сібник для публічних службовців</w:t>
      </w:r>
      <w:r w:rsidR="00232779" w:rsidRPr="00232779">
        <w:rPr>
          <w:rFonts w:ascii="Times New Roman" w:hAnsi="Times New Roman"/>
          <w:lang w:val="ru-RU"/>
        </w:rPr>
        <w:t>.</w:t>
      </w:r>
      <w:r w:rsidRPr="008D254C">
        <w:rPr>
          <w:rFonts w:ascii="Times New Roman" w:hAnsi="Times New Roman"/>
        </w:rPr>
        <w:t xml:space="preserve"> URL: https://www.osce.org/files/f/documents/9/e/481174.pdf</w:t>
      </w:r>
      <w:r w:rsidR="00232779" w:rsidRPr="00232779">
        <w:rPr>
          <w:rFonts w:ascii="Times New Roman" w:hAnsi="Times New Roman"/>
          <w:lang w:val="pl-PL"/>
        </w:rPr>
        <w:t>.</w:t>
      </w:r>
    </w:p>
  </w:footnote>
  <w:footnote w:id="85">
    <w:p w:rsidR="005D4875" w:rsidRPr="00232779" w:rsidRDefault="005D4875" w:rsidP="00232779">
      <w:pPr>
        <w:pStyle w:val="a7"/>
        <w:jc w:val="both"/>
        <w:rPr>
          <w:lang w:val="pl-PL"/>
        </w:rPr>
      </w:pPr>
      <w:r w:rsidRPr="008D254C">
        <w:rPr>
          <w:rStyle w:val="a9"/>
        </w:rPr>
        <w:footnoteRef/>
      </w:r>
      <w:r w:rsidRPr="008D254C">
        <w:t xml:space="preserve"> </w:t>
      </w:r>
      <w:r w:rsidRPr="008D254C">
        <w:rPr>
          <w:rFonts w:ascii="Times New Roman" w:hAnsi="Times New Roman"/>
        </w:rPr>
        <w:t>Діалог у реформах: інструкція з експлуатації. Алгоритм та по</w:t>
      </w:r>
      <w:r w:rsidR="00232779">
        <w:rPr>
          <w:rFonts w:ascii="Times New Roman" w:hAnsi="Times New Roman"/>
        </w:rPr>
        <w:t>сібник для публічних службовців</w:t>
      </w:r>
      <w:r w:rsidR="00232779" w:rsidRPr="00232779">
        <w:rPr>
          <w:rFonts w:ascii="Times New Roman" w:hAnsi="Times New Roman"/>
          <w:lang w:val="ru-RU"/>
        </w:rPr>
        <w:t>.</w:t>
      </w:r>
      <w:r w:rsidRPr="008D254C">
        <w:rPr>
          <w:rFonts w:ascii="Times New Roman" w:hAnsi="Times New Roman"/>
        </w:rPr>
        <w:t xml:space="preserve"> URL: https://www.osce.org/files/f/documents/9/e/481174.pdf</w:t>
      </w:r>
      <w:r w:rsidR="00232779" w:rsidRPr="00232779">
        <w:rPr>
          <w:rFonts w:ascii="Times New Roman" w:hAnsi="Times New Roman"/>
          <w:lang w:val="pl-PL"/>
        </w:rPr>
        <w:t>.</w:t>
      </w:r>
    </w:p>
  </w:footnote>
  <w:footnote w:id="86">
    <w:p w:rsidR="005D4875" w:rsidRPr="00232779" w:rsidRDefault="005D4875" w:rsidP="00232779">
      <w:pPr>
        <w:pStyle w:val="a7"/>
        <w:jc w:val="both"/>
        <w:rPr>
          <w:lang w:val="en-US"/>
        </w:rPr>
      </w:pPr>
      <w:r w:rsidRPr="008D254C">
        <w:rPr>
          <w:rStyle w:val="a9"/>
        </w:rPr>
        <w:footnoteRef/>
      </w:r>
      <w:r w:rsidRPr="008D254C">
        <w:t xml:space="preserve"> </w:t>
      </w:r>
      <w:r w:rsidRPr="008D254C">
        <w:rPr>
          <w:rFonts w:ascii="Times New Roman" w:hAnsi="Times New Roman"/>
        </w:rPr>
        <w:t>Кушнір С.</w:t>
      </w:r>
      <w:r w:rsidR="00232779" w:rsidRPr="00232779">
        <w:rPr>
          <w:rFonts w:ascii="Times New Roman" w:hAnsi="Times New Roman"/>
          <w:lang w:val="ru-RU"/>
        </w:rPr>
        <w:t xml:space="preserve"> </w:t>
      </w:r>
      <w:r w:rsidR="00232779">
        <w:rPr>
          <w:rFonts w:ascii="Times New Roman" w:hAnsi="Times New Roman"/>
        </w:rPr>
        <w:t xml:space="preserve">П. </w:t>
      </w:r>
      <w:r w:rsidRPr="008D254C">
        <w:rPr>
          <w:rFonts w:ascii="Times New Roman" w:hAnsi="Times New Roman"/>
        </w:rPr>
        <w:t>Професійна компетентність державного службовця</w:t>
      </w:r>
      <w:r w:rsidR="00232779" w:rsidRPr="00232779">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сутнісно</w:t>
      </w:r>
      <w:proofErr w:type="spellEnd"/>
      <w:r w:rsidRPr="008D254C">
        <w:rPr>
          <w:rFonts w:ascii="Times New Roman" w:hAnsi="Times New Roman"/>
        </w:rPr>
        <w:t>-понятійна характ</w:t>
      </w:r>
      <w:r w:rsidR="00232779">
        <w:rPr>
          <w:rFonts w:ascii="Times New Roman" w:hAnsi="Times New Roman"/>
        </w:rPr>
        <w:t>еристика та правове регулювання</w:t>
      </w:r>
      <w:r w:rsidR="00232779" w:rsidRPr="00232779">
        <w:rPr>
          <w:rFonts w:ascii="Times New Roman" w:hAnsi="Times New Roman"/>
          <w:lang w:val="ru-RU"/>
        </w:rPr>
        <w:t xml:space="preserve"> </w:t>
      </w:r>
      <w:r w:rsidR="00232779">
        <w:rPr>
          <w:rFonts w:ascii="Times New Roman" w:hAnsi="Times New Roman"/>
        </w:rPr>
        <w:t>:</w:t>
      </w:r>
      <w:r w:rsidRPr="008D254C">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xml:space="preserve">. ...док. </w:t>
      </w:r>
      <w:proofErr w:type="spellStart"/>
      <w:r w:rsidRPr="008D254C">
        <w:rPr>
          <w:rFonts w:ascii="Times New Roman" w:hAnsi="Times New Roman"/>
        </w:rPr>
        <w:t>філ</w:t>
      </w:r>
      <w:proofErr w:type="spellEnd"/>
      <w:r w:rsidRPr="008D254C">
        <w:rPr>
          <w:rFonts w:ascii="Times New Roman" w:hAnsi="Times New Roman"/>
        </w:rPr>
        <w:t>. Одеса, 2021. 214 с. URL:</w:t>
      </w:r>
      <w:r w:rsidR="00232779">
        <w:rPr>
          <w:rFonts w:ascii="Times New Roman" w:hAnsi="Times New Roman"/>
          <w:lang w:val="en-US"/>
        </w:rPr>
        <w:t xml:space="preserve"> </w:t>
      </w:r>
      <w:r w:rsidRPr="008D254C">
        <w:rPr>
          <w:rFonts w:ascii="Times New Roman" w:hAnsi="Times New Roman"/>
        </w:rPr>
        <w:t>http://dspace.onua.edu.ua/handle/11300/15928</w:t>
      </w:r>
      <w:r w:rsidR="00232779">
        <w:rPr>
          <w:rFonts w:ascii="Times New Roman" w:hAnsi="Times New Roman"/>
          <w:lang w:val="en-US"/>
        </w:rPr>
        <w:t>.</w:t>
      </w:r>
    </w:p>
  </w:footnote>
  <w:footnote w:id="87">
    <w:p w:rsidR="005D4875" w:rsidRPr="00A83D42" w:rsidRDefault="005D4875" w:rsidP="00A83D42">
      <w:pPr>
        <w:pStyle w:val="a7"/>
        <w:jc w:val="both"/>
        <w:rPr>
          <w:rFonts w:ascii="Times New Roman" w:hAnsi="Times New Roman"/>
        </w:rPr>
      </w:pPr>
      <w:r w:rsidRPr="008D254C">
        <w:rPr>
          <w:rStyle w:val="a9"/>
        </w:rPr>
        <w:footnoteRef/>
      </w:r>
      <w:r w:rsidRPr="008D254C">
        <w:t xml:space="preserve"> </w:t>
      </w:r>
      <w:proofErr w:type="spellStart"/>
      <w:proofErr w:type="gramStart"/>
      <w:r w:rsidRPr="00A83D42">
        <w:rPr>
          <w:rFonts w:ascii="Times New Roman" w:hAnsi="Times New Roman"/>
          <w:lang w:val="en-US"/>
        </w:rPr>
        <w:t>Benedyk</w:t>
      </w:r>
      <w:proofErr w:type="spellEnd"/>
      <w:r w:rsidRPr="00A83D42">
        <w:rPr>
          <w:rFonts w:ascii="Times New Roman" w:hAnsi="Times New Roman"/>
          <w:lang w:val="en-US"/>
        </w:rPr>
        <w:t xml:space="preserve"> V. Problems of determination of nature and concept of conflict of interest in the Ukrainian legislation.</w:t>
      </w:r>
      <w:proofErr w:type="gramEnd"/>
      <w:r w:rsidRPr="00A83D42">
        <w:rPr>
          <w:rFonts w:ascii="Times New Roman" w:hAnsi="Times New Roman"/>
          <w:lang w:val="en-US"/>
        </w:rPr>
        <w:t xml:space="preserve"> </w:t>
      </w:r>
      <w:proofErr w:type="spellStart"/>
      <w:proofErr w:type="gramStart"/>
      <w:r w:rsidRPr="00A83D42">
        <w:rPr>
          <w:rFonts w:ascii="Times New Roman" w:hAnsi="Times New Roman"/>
          <w:i/>
          <w:lang w:val="en-US"/>
        </w:rPr>
        <w:t>Visegrad</w:t>
      </w:r>
      <w:proofErr w:type="spellEnd"/>
      <w:r w:rsidRPr="00A83D42">
        <w:rPr>
          <w:rFonts w:ascii="Times New Roman" w:hAnsi="Times New Roman"/>
          <w:i/>
          <w:lang w:val="en-US"/>
        </w:rPr>
        <w:t xml:space="preserve"> Journal on Human Rights</w:t>
      </w:r>
      <w:r w:rsidRPr="00A83D42">
        <w:rPr>
          <w:rFonts w:ascii="Times New Roman" w:hAnsi="Times New Roman"/>
          <w:lang w:val="en-US"/>
        </w:rPr>
        <w:t>.</w:t>
      </w:r>
      <w:proofErr w:type="gramEnd"/>
      <w:r w:rsidRPr="00A83D42">
        <w:rPr>
          <w:rFonts w:ascii="Times New Roman" w:hAnsi="Times New Roman"/>
          <w:lang w:val="en-US"/>
        </w:rPr>
        <w:t xml:space="preserve"> 2017. № 5. </w:t>
      </w:r>
      <w:proofErr w:type="gramStart"/>
      <w:r w:rsidRPr="00A83D42">
        <w:rPr>
          <w:rFonts w:ascii="Times New Roman" w:hAnsi="Times New Roman"/>
          <w:lang w:val="en-US"/>
        </w:rPr>
        <w:t>Р. 18</w:t>
      </w:r>
      <w:proofErr w:type="gramEnd"/>
      <w:r w:rsidRPr="00A83D42">
        <w:rPr>
          <w:rFonts w:ascii="Times New Roman" w:hAnsi="Times New Roman"/>
          <w:lang w:val="en-US"/>
        </w:rPr>
        <w:t>-24.</w:t>
      </w:r>
    </w:p>
  </w:footnote>
  <w:footnote w:id="88">
    <w:p w:rsidR="005D4875" w:rsidRPr="008D254C" w:rsidRDefault="005D4875" w:rsidP="00A83D42">
      <w:pPr>
        <w:pStyle w:val="a7"/>
        <w:jc w:val="both"/>
      </w:pPr>
      <w:r w:rsidRPr="00A83D42">
        <w:rPr>
          <w:rStyle w:val="a9"/>
          <w:rFonts w:ascii="Times New Roman" w:hAnsi="Times New Roman"/>
        </w:rPr>
        <w:footnoteRef/>
      </w:r>
      <w:r w:rsidRPr="00A83D42">
        <w:rPr>
          <w:rFonts w:ascii="Times New Roman" w:hAnsi="Times New Roman"/>
        </w:rPr>
        <w:t xml:space="preserve"> </w:t>
      </w:r>
      <w:proofErr w:type="gramStart"/>
      <w:r w:rsidRPr="00A83D42">
        <w:rPr>
          <w:rFonts w:ascii="Times New Roman" w:hAnsi="Times New Roman"/>
          <w:lang w:val="en-US"/>
        </w:rPr>
        <w:t>American Bar Association-</w:t>
      </w:r>
      <w:proofErr w:type="spellStart"/>
      <w:r w:rsidRPr="00A83D42">
        <w:rPr>
          <w:rFonts w:ascii="Times New Roman" w:hAnsi="Times New Roman"/>
          <w:lang w:val="en-US"/>
        </w:rPr>
        <w:t>Ombuds</w:t>
      </w:r>
      <w:proofErr w:type="spellEnd"/>
      <w:r w:rsidRPr="00A83D42">
        <w:rPr>
          <w:rFonts w:ascii="Times New Roman" w:hAnsi="Times New Roman"/>
          <w:lang w:val="en-US"/>
        </w:rPr>
        <w:t>.</w:t>
      </w:r>
      <w:proofErr w:type="gramEnd"/>
      <w:r w:rsidRPr="00A83D42">
        <w:rPr>
          <w:rFonts w:ascii="Times New Roman" w:hAnsi="Times New Roman"/>
          <w:lang w:val="en-US"/>
        </w:rPr>
        <w:t xml:space="preserve"> </w:t>
      </w:r>
      <w:proofErr w:type="spellStart"/>
      <w:proofErr w:type="gramStart"/>
      <w:r w:rsidRPr="00A83D42">
        <w:rPr>
          <w:rFonts w:ascii="Times New Roman" w:hAnsi="Times New Roman"/>
          <w:lang w:val="en-US"/>
        </w:rPr>
        <w:t>n.d</w:t>
      </w:r>
      <w:proofErr w:type="gramEnd"/>
      <w:r w:rsidRPr="00A83D42">
        <w:rPr>
          <w:rFonts w:ascii="Times New Roman" w:hAnsi="Times New Roman"/>
          <w:lang w:val="en-US"/>
        </w:rPr>
        <w:t>.</w:t>
      </w:r>
      <w:proofErr w:type="spellEnd"/>
      <w:r w:rsidRPr="00A83D42">
        <w:rPr>
          <w:rFonts w:ascii="Times New Roman" w:hAnsi="Times New Roman"/>
          <w:lang w:val="en-US"/>
        </w:rPr>
        <w:t xml:space="preserve"> Accessed August 16, 2021</w:t>
      </w:r>
      <w:r w:rsidRPr="008D254C">
        <w:rPr>
          <w:rFonts w:ascii="Times New Roman" w:hAnsi="Times New Roman"/>
          <w:lang w:val="en-US"/>
        </w:rPr>
        <w:t>. URL:</w:t>
      </w:r>
      <w:r>
        <w:rPr>
          <w:rFonts w:ascii="Times New Roman" w:hAnsi="Times New Roman"/>
          <w:lang w:val="en-US"/>
        </w:rPr>
        <w:t xml:space="preserve"> https://www.americanbar.org/en.</w:t>
      </w:r>
    </w:p>
  </w:footnote>
  <w:footnote w:id="89">
    <w:p w:rsidR="005D4875" w:rsidRPr="005D4875" w:rsidRDefault="005D4875" w:rsidP="005D4875">
      <w:pPr>
        <w:pStyle w:val="a7"/>
        <w:jc w:val="both"/>
        <w:rPr>
          <w:lang w:val="pl-PL"/>
        </w:rPr>
      </w:pPr>
      <w:r w:rsidRPr="008D254C">
        <w:rPr>
          <w:rStyle w:val="a9"/>
        </w:rPr>
        <w:footnoteRef/>
      </w:r>
      <w:r w:rsidRPr="008D254C">
        <w:t xml:space="preserve"> </w:t>
      </w:r>
      <w:r w:rsidRPr="008D254C">
        <w:rPr>
          <w:rFonts w:ascii="Times New Roman" w:hAnsi="Times New Roman"/>
        </w:rPr>
        <w:t>Про медіацію</w:t>
      </w:r>
      <w:r w:rsidRPr="0087456B">
        <w:rPr>
          <w:rFonts w:ascii="Times New Roman" w:hAnsi="Times New Roman"/>
          <w:lang w:val="en-US"/>
        </w:rPr>
        <w:t xml:space="preserve"> </w:t>
      </w:r>
      <w:r w:rsidRPr="008D254C">
        <w:rPr>
          <w:rFonts w:ascii="Times New Roman" w:hAnsi="Times New Roman"/>
        </w:rPr>
        <w:t xml:space="preserve">: Закон України від 16.11.2021 № 1875-IX. </w:t>
      </w:r>
      <w:r w:rsidRPr="00007F30">
        <w:rPr>
          <w:rFonts w:ascii="Times New Roman" w:hAnsi="Times New Roman"/>
          <w:lang w:val="pl-PL"/>
        </w:rPr>
        <w:t>URL</w:t>
      </w:r>
      <w:r w:rsidRPr="008D254C">
        <w:rPr>
          <w:rFonts w:ascii="Times New Roman" w:hAnsi="Times New Roman"/>
        </w:rPr>
        <w:t>: https://zakon.rada.gov.ua/laws/show/1875-20#Text</w:t>
      </w:r>
      <w:r w:rsidRPr="005D4875">
        <w:rPr>
          <w:rFonts w:ascii="Times New Roman" w:hAnsi="Times New Roman"/>
          <w:lang w:val="pl-PL"/>
        </w:rPr>
        <w:t>.</w:t>
      </w:r>
    </w:p>
  </w:footnote>
  <w:footnote w:id="90">
    <w:p w:rsidR="005D4875" w:rsidRPr="005D4875" w:rsidRDefault="005D4875" w:rsidP="005D4875">
      <w:pPr>
        <w:pStyle w:val="a7"/>
        <w:jc w:val="both"/>
      </w:pPr>
      <w:r w:rsidRPr="008D254C">
        <w:rPr>
          <w:rStyle w:val="a9"/>
        </w:rPr>
        <w:footnoteRef/>
      </w:r>
      <w:r w:rsidRPr="008D254C">
        <w:t xml:space="preserve"> </w:t>
      </w:r>
      <w:r w:rsidRPr="008D254C">
        <w:rPr>
          <w:rFonts w:ascii="Times New Roman" w:hAnsi="Times New Roman"/>
        </w:rPr>
        <w:t>Сазонова Т.</w:t>
      </w:r>
      <w:r w:rsidRPr="005D4875">
        <w:rPr>
          <w:rFonts w:ascii="Times New Roman" w:hAnsi="Times New Roman"/>
        </w:rPr>
        <w:t xml:space="preserve"> </w:t>
      </w:r>
      <w:r w:rsidRPr="008D254C">
        <w:rPr>
          <w:rFonts w:ascii="Times New Roman" w:hAnsi="Times New Roman"/>
        </w:rPr>
        <w:t>О., Шульженко І.</w:t>
      </w:r>
      <w:r w:rsidRPr="005D4875">
        <w:rPr>
          <w:rFonts w:ascii="Times New Roman" w:hAnsi="Times New Roman"/>
          <w:lang w:val="pl-PL"/>
        </w:rPr>
        <w:t xml:space="preserve"> </w:t>
      </w:r>
      <w:r w:rsidRPr="008D254C">
        <w:rPr>
          <w:rFonts w:ascii="Times New Roman" w:hAnsi="Times New Roman"/>
        </w:rPr>
        <w:t>В., Хавронюк В.</w:t>
      </w:r>
      <w:r w:rsidRPr="005D4875">
        <w:rPr>
          <w:rFonts w:ascii="Times New Roman" w:hAnsi="Times New Roman"/>
          <w:lang w:val="pl-PL"/>
        </w:rPr>
        <w:t xml:space="preserve"> </w:t>
      </w:r>
      <w:r w:rsidRPr="008D254C">
        <w:rPr>
          <w:rFonts w:ascii="Times New Roman" w:hAnsi="Times New Roman"/>
        </w:rPr>
        <w:t>Ю. Управління конфліктами як важливий елемент організаційної культури</w:t>
      </w:r>
      <w:r>
        <w:rPr>
          <w:rFonts w:ascii="Times New Roman" w:hAnsi="Times New Roman"/>
        </w:rPr>
        <w:t xml:space="preserve"> сучасної організації</w:t>
      </w:r>
      <w:r w:rsidRPr="005D4875">
        <w:rPr>
          <w:rFonts w:ascii="Times New Roman" w:hAnsi="Times New Roman"/>
        </w:rPr>
        <w:t>.</w:t>
      </w:r>
      <w:r w:rsidRPr="008D254C">
        <w:rPr>
          <w:rFonts w:ascii="Times New Roman" w:hAnsi="Times New Roman"/>
        </w:rPr>
        <w:t xml:space="preserve"> </w:t>
      </w:r>
      <w:r w:rsidRPr="005D4875">
        <w:rPr>
          <w:rFonts w:ascii="Times New Roman" w:hAnsi="Times New Roman"/>
          <w:i/>
        </w:rPr>
        <w:t>Економіка і управління підприємствами</w:t>
      </w:r>
      <w:r w:rsidRPr="005D4875">
        <w:rPr>
          <w:rFonts w:ascii="Times New Roman" w:hAnsi="Times New Roman"/>
        </w:rPr>
        <w:t>.</w:t>
      </w:r>
      <w:r>
        <w:rPr>
          <w:rFonts w:ascii="Times New Roman" w:hAnsi="Times New Roman"/>
        </w:rPr>
        <w:t xml:space="preserve"> </w:t>
      </w:r>
      <w:r w:rsidRPr="005D4875">
        <w:rPr>
          <w:rFonts w:ascii="Times New Roman" w:hAnsi="Times New Roman"/>
        </w:rPr>
        <w:t xml:space="preserve">2020. </w:t>
      </w:r>
      <w:r>
        <w:rPr>
          <w:rFonts w:ascii="Times New Roman" w:hAnsi="Times New Roman"/>
        </w:rPr>
        <w:t>Випуск 47.</w:t>
      </w:r>
      <w:r w:rsidRPr="0087456B">
        <w:rPr>
          <w:rFonts w:ascii="Times New Roman" w:hAnsi="Times New Roman"/>
          <w:lang w:val="ru-RU"/>
        </w:rPr>
        <w:t xml:space="preserve">            </w:t>
      </w:r>
      <w:r>
        <w:rPr>
          <w:rFonts w:ascii="Times New Roman" w:hAnsi="Times New Roman"/>
        </w:rPr>
        <w:t xml:space="preserve"> </w:t>
      </w:r>
      <w:r w:rsidRPr="005D4875">
        <w:rPr>
          <w:rFonts w:ascii="Times New Roman" w:hAnsi="Times New Roman"/>
          <w:lang w:val="pl-PL"/>
        </w:rPr>
        <w:t>C</w:t>
      </w:r>
      <w:r w:rsidRPr="008D254C">
        <w:rPr>
          <w:rFonts w:ascii="Times New Roman" w:hAnsi="Times New Roman"/>
        </w:rPr>
        <w:t>. 101-105</w:t>
      </w:r>
      <w:r w:rsidRPr="005D4875">
        <w:rPr>
          <w:rFonts w:ascii="Times New Roman" w:hAnsi="Times New Roman"/>
        </w:rPr>
        <w:t>.</w:t>
      </w:r>
      <w:r w:rsidRPr="008D254C">
        <w:rPr>
          <w:rFonts w:ascii="Times New Roman" w:hAnsi="Times New Roman"/>
        </w:rPr>
        <w:t xml:space="preserve"> URL: http://www.market-infr.od.ua/journals/2020/47_2020_ukr/21.pdf</w:t>
      </w:r>
      <w:r w:rsidRPr="005D4875">
        <w:rPr>
          <w:rFonts w:ascii="Times New Roman" w:hAnsi="Times New Roman"/>
        </w:rPr>
        <w:t>.</w:t>
      </w:r>
    </w:p>
  </w:footnote>
  <w:footnote w:id="91">
    <w:p w:rsidR="005D4875" w:rsidRPr="005D4875" w:rsidRDefault="005D4875" w:rsidP="006245E5">
      <w:pPr>
        <w:pStyle w:val="a7"/>
        <w:jc w:val="both"/>
      </w:pPr>
      <w:r w:rsidRPr="008D254C">
        <w:rPr>
          <w:rStyle w:val="a9"/>
        </w:rPr>
        <w:footnoteRef/>
      </w:r>
      <w:r w:rsidRPr="008D254C">
        <w:t xml:space="preserve"> </w:t>
      </w:r>
      <w:r w:rsidRPr="008D254C">
        <w:rPr>
          <w:rFonts w:ascii="Times New Roman" w:hAnsi="Times New Roman"/>
        </w:rPr>
        <w:t>Орбан-</w:t>
      </w:r>
      <w:proofErr w:type="spellStart"/>
      <w:r w:rsidRPr="008D254C">
        <w:rPr>
          <w:rFonts w:ascii="Times New Roman" w:hAnsi="Times New Roman"/>
        </w:rPr>
        <w:t>Лембрик</w:t>
      </w:r>
      <w:proofErr w:type="spellEnd"/>
      <w:r w:rsidRPr="008D254C">
        <w:rPr>
          <w:rFonts w:ascii="Times New Roman" w:hAnsi="Times New Roman"/>
        </w:rPr>
        <w:t xml:space="preserve"> Л.</w:t>
      </w:r>
      <w:r w:rsidRPr="005D4875">
        <w:rPr>
          <w:rFonts w:ascii="Times New Roman" w:hAnsi="Times New Roman"/>
        </w:rPr>
        <w:t xml:space="preserve"> </w:t>
      </w:r>
      <w:r w:rsidRPr="008D254C">
        <w:rPr>
          <w:rFonts w:ascii="Times New Roman" w:hAnsi="Times New Roman"/>
        </w:rPr>
        <w:t>Е. Психологія управління</w:t>
      </w:r>
      <w:r w:rsidRPr="005D4875">
        <w:rPr>
          <w:rFonts w:ascii="Times New Roman" w:hAnsi="Times New Roman"/>
        </w:rPr>
        <w:t xml:space="preserve"> </w:t>
      </w:r>
      <w:r w:rsidRPr="008D254C">
        <w:rPr>
          <w:rFonts w:ascii="Times New Roman" w:hAnsi="Times New Roman"/>
        </w:rPr>
        <w:t>: посібник. К.</w:t>
      </w:r>
      <w:r>
        <w:rPr>
          <w:rFonts w:ascii="Times New Roman" w:hAnsi="Times New Roman"/>
        </w:rPr>
        <w:t xml:space="preserve"> </w:t>
      </w:r>
      <w:r w:rsidRPr="008D254C">
        <w:rPr>
          <w:rFonts w:ascii="Times New Roman" w:hAnsi="Times New Roman"/>
        </w:rPr>
        <w:t xml:space="preserve">: </w:t>
      </w:r>
      <w:proofErr w:type="spellStart"/>
      <w:r w:rsidRPr="008D254C">
        <w:rPr>
          <w:rFonts w:ascii="Times New Roman" w:hAnsi="Times New Roman"/>
        </w:rPr>
        <w:t>Академвидав</w:t>
      </w:r>
      <w:proofErr w:type="spellEnd"/>
      <w:r w:rsidRPr="008D254C">
        <w:rPr>
          <w:rFonts w:ascii="Times New Roman" w:hAnsi="Times New Roman"/>
        </w:rPr>
        <w:t>, 2003. 255 с</w:t>
      </w:r>
      <w:r w:rsidRPr="005D4875">
        <w:rPr>
          <w:rFonts w:ascii="Times New Roman" w:hAnsi="Times New Roman"/>
        </w:rPr>
        <w:t>.</w:t>
      </w:r>
    </w:p>
  </w:footnote>
  <w:footnote w:id="92">
    <w:p w:rsidR="005D4875" w:rsidRPr="005D4875" w:rsidRDefault="005D4875" w:rsidP="006245E5">
      <w:pPr>
        <w:pStyle w:val="a7"/>
        <w:jc w:val="both"/>
        <w:rPr>
          <w:lang w:val="ru-RU"/>
        </w:rPr>
      </w:pPr>
      <w:r w:rsidRPr="008D254C">
        <w:rPr>
          <w:rStyle w:val="a9"/>
        </w:rPr>
        <w:footnoteRef/>
      </w:r>
      <w:r w:rsidRPr="008D254C">
        <w:t xml:space="preserve"> </w:t>
      </w:r>
      <w:r>
        <w:rPr>
          <w:rFonts w:ascii="Times New Roman" w:hAnsi="Times New Roman"/>
        </w:rPr>
        <w:t>Крутій О. М.</w:t>
      </w:r>
      <w:r w:rsidRPr="008D254C">
        <w:rPr>
          <w:rFonts w:ascii="Times New Roman" w:hAnsi="Times New Roman"/>
        </w:rPr>
        <w:t xml:space="preserve"> Медіація як комунікаційний засіб розвитку культури публічного у</w:t>
      </w:r>
      <w:r>
        <w:rPr>
          <w:rFonts w:ascii="Times New Roman" w:hAnsi="Times New Roman"/>
        </w:rPr>
        <w:t>правління в умовах глобалізації</w:t>
      </w:r>
      <w:r w:rsidRPr="006245E5">
        <w:rPr>
          <w:rFonts w:ascii="Times New Roman" w:hAnsi="Times New Roman"/>
          <w:lang w:val="ru-RU"/>
        </w:rPr>
        <w:t>.</w:t>
      </w:r>
      <w:r w:rsidRPr="008D254C">
        <w:rPr>
          <w:rFonts w:ascii="Times New Roman" w:hAnsi="Times New Roman"/>
        </w:rPr>
        <w:t xml:space="preserve"> </w:t>
      </w:r>
      <w:r w:rsidRPr="008D254C">
        <w:rPr>
          <w:rFonts w:ascii="Times New Roman" w:hAnsi="Times New Roman"/>
          <w:i/>
        </w:rPr>
        <w:t>Державне будівництво</w:t>
      </w:r>
      <w:r>
        <w:rPr>
          <w:rFonts w:ascii="Times New Roman" w:hAnsi="Times New Roman"/>
        </w:rPr>
        <w:t>. 2019.</w:t>
      </w:r>
      <w:r w:rsidRPr="006245E5">
        <w:rPr>
          <w:rFonts w:ascii="Times New Roman" w:hAnsi="Times New Roman"/>
        </w:rPr>
        <w:t xml:space="preserve"> № 2. </w:t>
      </w:r>
      <w:r w:rsidRPr="008D254C">
        <w:rPr>
          <w:rFonts w:ascii="Times New Roman" w:hAnsi="Times New Roman"/>
        </w:rPr>
        <w:t>14</w:t>
      </w:r>
      <w:r w:rsidRPr="006245E5">
        <w:rPr>
          <w:rFonts w:ascii="Times New Roman" w:hAnsi="Times New Roman"/>
        </w:rPr>
        <w:t xml:space="preserve"> </w:t>
      </w:r>
      <w:r w:rsidRPr="008D254C">
        <w:rPr>
          <w:rFonts w:ascii="Times New Roman" w:hAnsi="Times New Roman"/>
        </w:rPr>
        <w:t>с.</w:t>
      </w:r>
      <w:r w:rsidRPr="006245E5">
        <w:rPr>
          <w:rFonts w:ascii="Times New Roman" w:hAnsi="Times New Roman"/>
        </w:rPr>
        <w:t xml:space="preserve"> </w:t>
      </w:r>
      <w:r w:rsidRPr="008D254C">
        <w:rPr>
          <w:rFonts w:ascii="Times New Roman" w:hAnsi="Times New Roman"/>
        </w:rPr>
        <w:t>URL:</w:t>
      </w:r>
      <w:r w:rsidRPr="005D4875">
        <w:rPr>
          <w:rFonts w:ascii="Times New Roman" w:hAnsi="Times New Roman"/>
          <w:lang w:val="ru-RU"/>
        </w:rPr>
        <w:t xml:space="preserve"> </w:t>
      </w:r>
      <w:r w:rsidRPr="008D254C">
        <w:rPr>
          <w:rFonts w:ascii="Times New Roman" w:hAnsi="Times New Roman"/>
        </w:rPr>
        <w:t>http://www.irbis-nbuv.gov.ua/cgibin/irbis_nbuv/cgiirbis_64.exe?I21DBN=LINK&amp;P21DBN=UJRN&amp;Z21ID=&amp;S21REF=10&amp;S21CNR=20&amp;S21STN=1&amp;S21FMT=ASP_meta&amp;C21COM=S&amp;2_S21P03=FILA=&amp;2_S21STR=DeBu_2019_2_4</w:t>
      </w:r>
      <w:r w:rsidRPr="005D4875">
        <w:rPr>
          <w:rFonts w:ascii="Times New Roman" w:hAnsi="Times New Roman"/>
          <w:lang w:val="ru-RU"/>
        </w:rPr>
        <w:t>.</w:t>
      </w:r>
    </w:p>
  </w:footnote>
  <w:footnote w:id="93">
    <w:p w:rsidR="005D4875" w:rsidRPr="006245E5" w:rsidRDefault="005D4875" w:rsidP="006245E5">
      <w:pPr>
        <w:pStyle w:val="a7"/>
        <w:jc w:val="both"/>
      </w:pPr>
      <w:r w:rsidRPr="008D254C">
        <w:rPr>
          <w:rStyle w:val="a9"/>
        </w:rPr>
        <w:footnoteRef/>
      </w:r>
      <w:r w:rsidRPr="008D254C">
        <w:t xml:space="preserve"> </w:t>
      </w:r>
      <w:proofErr w:type="spellStart"/>
      <w:r w:rsidRPr="008D254C">
        <w:rPr>
          <w:rFonts w:ascii="Times New Roman" w:hAnsi="Times New Roman"/>
        </w:rPr>
        <w:t>Башук</w:t>
      </w:r>
      <w:proofErr w:type="spellEnd"/>
      <w:r w:rsidRPr="008D254C">
        <w:rPr>
          <w:rFonts w:ascii="Times New Roman" w:hAnsi="Times New Roman"/>
        </w:rPr>
        <w:t xml:space="preserve"> Т.</w:t>
      </w:r>
      <w:r w:rsidRPr="006245E5">
        <w:rPr>
          <w:rFonts w:ascii="Times New Roman" w:hAnsi="Times New Roman"/>
          <w:lang w:val="ru-RU"/>
        </w:rPr>
        <w:t xml:space="preserve"> </w:t>
      </w:r>
      <w:r w:rsidRPr="008D254C">
        <w:rPr>
          <w:rFonts w:ascii="Times New Roman" w:hAnsi="Times New Roman"/>
        </w:rPr>
        <w:t xml:space="preserve">О., </w:t>
      </w:r>
      <w:proofErr w:type="spellStart"/>
      <w:r w:rsidRPr="008D254C">
        <w:rPr>
          <w:rFonts w:ascii="Times New Roman" w:hAnsi="Times New Roman"/>
        </w:rPr>
        <w:t>Хижняк</w:t>
      </w:r>
      <w:proofErr w:type="spellEnd"/>
      <w:r w:rsidRPr="008D254C">
        <w:rPr>
          <w:rFonts w:ascii="Times New Roman" w:hAnsi="Times New Roman"/>
        </w:rPr>
        <w:t xml:space="preserve"> М.</w:t>
      </w:r>
      <w:r w:rsidRPr="006245E5">
        <w:rPr>
          <w:rFonts w:ascii="Times New Roman" w:hAnsi="Times New Roman"/>
          <w:lang w:val="ru-RU"/>
        </w:rPr>
        <w:t xml:space="preserve"> </w:t>
      </w:r>
      <w:r w:rsidRPr="008D254C">
        <w:rPr>
          <w:rFonts w:ascii="Times New Roman" w:hAnsi="Times New Roman"/>
        </w:rPr>
        <w:t xml:space="preserve">О. Управління різними типами конфліктів у креативному колективі. </w:t>
      </w:r>
      <w:r w:rsidRPr="008D254C">
        <w:rPr>
          <w:rFonts w:ascii="Times New Roman" w:hAnsi="Times New Roman"/>
          <w:i/>
        </w:rPr>
        <w:t>Маркетинг і менеджмент інновацій</w:t>
      </w:r>
      <w:r w:rsidRPr="005D4875">
        <w:rPr>
          <w:rFonts w:ascii="Times New Roman" w:hAnsi="Times New Roman"/>
        </w:rPr>
        <w:t xml:space="preserve">. </w:t>
      </w:r>
      <w:r>
        <w:rPr>
          <w:rFonts w:ascii="Times New Roman" w:hAnsi="Times New Roman"/>
        </w:rPr>
        <w:t>2012</w:t>
      </w:r>
      <w:r w:rsidRPr="006245E5">
        <w:rPr>
          <w:rFonts w:ascii="Times New Roman" w:hAnsi="Times New Roman"/>
        </w:rPr>
        <w:t xml:space="preserve">. </w:t>
      </w:r>
      <w:r w:rsidRPr="008D254C">
        <w:rPr>
          <w:rFonts w:ascii="Times New Roman" w:hAnsi="Times New Roman"/>
        </w:rPr>
        <w:t xml:space="preserve">№ 3. </w:t>
      </w:r>
      <w:r w:rsidRPr="008D254C">
        <w:rPr>
          <w:rFonts w:ascii="Times New Roman" w:hAnsi="Times New Roman"/>
          <w:lang w:val="en-US"/>
        </w:rPr>
        <w:t>URL</w:t>
      </w:r>
      <w:r>
        <w:rPr>
          <w:rFonts w:ascii="Times New Roman" w:hAnsi="Times New Roman"/>
        </w:rPr>
        <w:t>: http://mmi.fem.sumdu.edu.ua</w:t>
      </w:r>
      <w:r w:rsidRPr="006245E5">
        <w:rPr>
          <w:rFonts w:ascii="Times New Roman" w:hAnsi="Times New Roman"/>
        </w:rPr>
        <w:t>.</w:t>
      </w:r>
    </w:p>
  </w:footnote>
  <w:footnote w:id="94">
    <w:p w:rsidR="005D4875" w:rsidRPr="00A83D42" w:rsidRDefault="005D4875" w:rsidP="00A83D42">
      <w:pPr>
        <w:pStyle w:val="a7"/>
        <w:jc w:val="both"/>
        <w:rPr>
          <w:lang w:val="pl-PL"/>
        </w:rPr>
      </w:pPr>
      <w:r w:rsidRPr="008D254C">
        <w:rPr>
          <w:rStyle w:val="a9"/>
        </w:rPr>
        <w:footnoteRef/>
      </w:r>
      <w:r w:rsidRPr="008D254C">
        <w:t xml:space="preserve"> </w:t>
      </w:r>
      <w:r w:rsidRPr="008D254C">
        <w:rPr>
          <w:rFonts w:ascii="Times New Roman" w:hAnsi="Times New Roman"/>
        </w:rPr>
        <w:t xml:space="preserve">Запобігання та сприяння вирішенню конфліктів у територіальних громадах, що виникають в процесі проведення реформ / Міжнародний фонд «Відродження». URL: https://www.irf.ua/contest/zapobigannya-ta-spryyannya-vyrishennyu-konfliktiv-u- </w:t>
      </w:r>
      <w:proofErr w:type="spellStart"/>
      <w:r w:rsidRPr="008D254C">
        <w:rPr>
          <w:rFonts w:ascii="Times New Roman" w:hAnsi="Times New Roman"/>
        </w:rPr>
        <w:t>terytorialnyh-gromadah-shho-vynykayut</w:t>
      </w:r>
      <w:proofErr w:type="spellEnd"/>
      <w:r>
        <w:rPr>
          <w:rFonts w:ascii="Times New Roman" w:hAnsi="Times New Roman"/>
        </w:rPr>
        <w:t>- v-</w:t>
      </w:r>
      <w:proofErr w:type="spellStart"/>
      <w:r>
        <w:rPr>
          <w:rFonts w:ascii="Times New Roman" w:hAnsi="Times New Roman"/>
        </w:rPr>
        <w:t>proczesi</w:t>
      </w:r>
      <w:proofErr w:type="spellEnd"/>
      <w:r>
        <w:rPr>
          <w:rFonts w:ascii="Times New Roman" w:hAnsi="Times New Roman"/>
        </w:rPr>
        <w:t>-</w:t>
      </w:r>
      <w:proofErr w:type="spellStart"/>
      <w:r>
        <w:rPr>
          <w:rFonts w:ascii="Times New Roman" w:hAnsi="Times New Roman"/>
        </w:rPr>
        <w:t>provedennya-reform</w:t>
      </w:r>
      <w:proofErr w:type="spellEnd"/>
      <w:r w:rsidRPr="00A83D42">
        <w:rPr>
          <w:rFonts w:ascii="Times New Roman" w:hAnsi="Times New Roman"/>
          <w:lang w:val="pl-PL"/>
        </w:rPr>
        <w:t>.</w:t>
      </w:r>
    </w:p>
  </w:footnote>
  <w:footnote w:id="95">
    <w:p w:rsidR="005D4875" w:rsidRPr="008D254C" w:rsidRDefault="005D4875" w:rsidP="006245E5">
      <w:pPr>
        <w:pStyle w:val="a7"/>
        <w:jc w:val="both"/>
      </w:pPr>
      <w:r w:rsidRPr="008D254C">
        <w:rPr>
          <w:rStyle w:val="a9"/>
        </w:rPr>
        <w:footnoteRef/>
      </w:r>
      <w:r w:rsidRPr="008D254C">
        <w:t xml:space="preserve"> </w:t>
      </w:r>
      <w:proofErr w:type="spellStart"/>
      <w:r w:rsidRPr="008D254C">
        <w:rPr>
          <w:rFonts w:ascii="Times New Roman" w:hAnsi="Times New Roman"/>
        </w:rPr>
        <w:t>Ложкін</w:t>
      </w:r>
      <w:proofErr w:type="spellEnd"/>
      <w:r w:rsidRPr="008D254C">
        <w:rPr>
          <w:rFonts w:ascii="Times New Roman" w:hAnsi="Times New Roman"/>
        </w:rPr>
        <w:t xml:space="preserve"> Г. В., </w:t>
      </w:r>
      <w:proofErr w:type="spellStart"/>
      <w:r w:rsidRPr="008D254C">
        <w:rPr>
          <w:rFonts w:ascii="Times New Roman" w:hAnsi="Times New Roman"/>
        </w:rPr>
        <w:t>Пов’якель</w:t>
      </w:r>
      <w:proofErr w:type="spellEnd"/>
      <w:r w:rsidRPr="008D254C">
        <w:rPr>
          <w:rFonts w:ascii="Times New Roman" w:hAnsi="Times New Roman"/>
        </w:rPr>
        <w:t xml:space="preserve"> Н. І. Психологія конфлікту</w:t>
      </w:r>
      <w:r w:rsidRPr="006245E5">
        <w:rPr>
          <w:rFonts w:ascii="Times New Roman" w:hAnsi="Times New Roman"/>
          <w:lang w:val="ru-RU"/>
        </w:rPr>
        <w:t xml:space="preserve"> </w:t>
      </w:r>
      <w:r w:rsidRPr="008D254C">
        <w:rPr>
          <w:rFonts w:ascii="Times New Roman" w:hAnsi="Times New Roman"/>
        </w:rPr>
        <w:t>: теорія і сучасна практика</w:t>
      </w:r>
      <w:r w:rsidRPr="006245E5">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навч</w:t>
      </w:r>
      <w:proofErr w:type="spellEnd"/>
      <w:r w:rsidRPr="008D254C">
        <w:rPr>
          <w:rFonts w:ascii="Times New Roman" w:hAnsi="Times New Roman"/>
        </w:rPr>
        <w:t xml:space="preserve">. </w:t>
      </w:r>
      <w:proofErr w:type="spellStart"/>
      <w:r w:rsidRPr="008D254C">
        <w:rPr>
          <w:rFonts w:ascii="Times New Roman" w:hAnsi="Times New Roman"/>
        </w:rPr>
        <w:t>посіб</w:t>
      </w:r>
      <w:proofErr w:type="spellEnd"/>
      <w:r w:rsidRPr="008D254C">
        <w:rPr>
          <w:rFonts w:ascii="Times New Roman" w:hAnsi="Times New Roman"/>
        </w:rPr>
        <w:t>. Київ</w:t>
      </w:r>
      <w:r w:rsidRPr="006245E5">
        <w:rPr>
          <w:rFonts w:ascii="Times New Roman" w:hAnsi="Times New Roman"/>
          <w:lang w:val="ru-RU"/>
        </w:rPr>
        <w:t xml:space="preserve"> </w:t>
      </w:r>
      <w:r w:rsidRPr="008D254C">
        <w:rPr>
          <w:rFonts w:ascii="Times New Roman" w:hAnsi="Times New Roman"/>
        </w:rPr>
        <w:t>: ВД Професіонал, 2006. 416 с.</w:t>
      </w:r>
    </w:p>
  </w:footnote>
  <w:footnote w:id="96">
    <w:p w:rsidR="005D4875" w:rsidRPr="005D4875" w:rsidRDefault="005D4875" w:rsidP="006245E5">
      <w:pPr>
        <w:pStyle w:val="a7"/>
        <w:jc w:val="both"/>
      </w:pPr>
      <w:r w:rsidRPr="008D254C">
        <w:rPr>
          <w:rStyle w:val="a9"/>
        </w:rPr>
        <w:footnoteRef/>
      </w:r>
      <w:r w:rsidRPr="008D254C">
        <w:t xml:space="preserve"> </w:t>
      </w:r>
      <w:r w:rsidRPr="008D254C">
        <w:rPr>
          <w:rFonts w:ascii="Times New Roman" w:hAnsi="Times New Roman"/>
        </w:rPr>
        <w:t xml:space="preserve">Як працює медіація та відновне правосуддя. Громадський простір. URL: https:// www.prostir.ua/?library=yak-pratsyuje- </w:t>
      </w:r>
      <w:proofErr w:type="spellStart"/>
      <w:r w:rsidRPr="008D254C">
        <w:rPr>
          <w:rFonts w:ascii="Times New Roman" w:hAnsi="Times New Roman"/>
        </w:rPr>
        <w:t>mediatsiya-ta-vidnovne-pravosuddya</w:t>
      </w:r>
      <w:proofErr w:type="spellEnd"/>
      <w:r w:rsidRPr="005D4875">
        <w:rPr>
          <w:rFonts w:ascii="Times New Roman" w:hAnsi="Times New Roman"/>
        </w:rPr>
        <w:t>.</w:t>
      </w:r>
    </w:p>
  </w:footnote>
  <w:footnote w:id="97">
    <w:p w:rsidR="005D4875" w:rsidRPr="008D254C" w:rsidRDefault="005D4875" w:rsidP="006245E5">
      <w:pPr>
        <w:pStyle w:val="a7"/>
        <w:jc w:val="both"/>
      </w:pPr>
      <w:r w:rsidRPr="008D254C">
        <w:rPr>
          <w:rStyle w:val="a9"/>
        </w:rPr>
        <w:footnoteRef/>
      </w:r>
      <w:r w:rsidRPr="008D254C">
        <w:t xml:space="preserve"> </w:t>
      </w:r>
      <w:proofErr w:type="spellStart"/>
      <w:r>
        <w:rPr>
          <w:rFonts w:ascii="Times New Roman" w:hAnsi="Times New Roman"/>
          <w:lang w:val="en-US"/>
        </w:rPr>
        <w:t>Dolder</w:t>
      </w:r>
      <w:proofErr w:type="spellEnd"/>
      <w:r>
        <w:rPr>
          <w:rFonts w:ascii="Times New Roman" w:hAnsi="Times New Roman"/>
          <w:lang w:val="en-US"/>
        </w:rPr>
        <w:t xml:space="preserve"> C. </w:t>
      </w:r>
      <w:proofErr w:type="gramStart"/>
      <w:r w:rsidRPr="008D254C">
        <w:rPr>
          <w:rFonts w:ascii="Times New Roman" w:hAnsi="Times New Roman"/>
          <w:lang w:val="en-US"/>
        </w:rPr>
        <w:t>The contribution of</w:t>
      </w:r>
      <w:r>
        <w:rPr>
          <w:rFonts w:ascii="Times New Roman" w:hAnsi="Times New Roman"/>
          <w:lang w:val="en-US"/>
        </w:rPr>
        <w:t xml:space="preserve"> mediation to workplace justice.</w:t>
      </w:r>
      <w:proofErr w:type="gramEnd"/>
      <w:r w:rsidRPr="008D254C">
        <w:rPr>
          <w:rFonts w:ascii="Times New Roman" w:hAnsi="Times New Roman"/>
          <w:lang w:val="en-US"/>
        </w:rPr>
        <w:t xml:space="preserve"> </w:t>
      </w:r>
      <w:r w:rsidRPr="006245E5">
        <w:rPr>
          <w:rFonts w:ascii="Times New Roman" w:hAnsi="Times New Roman"/>
          <w:i/>
          <w:lang w:val="en-US"/>
        </w:rPr>
        <w:t>Industrial Law Journal</w:t>
      </w:r>
      <w:r>
        <w:rPr>
          <w:rFonts w:ascii="Times New Roman" w:hAnsi="Times New Roman"/>
          <w:lang w:val="en-US"/>
        </w:rPr>
        <w:t xml:space="preserve">. 2004. </w:t>
      </w:r>
      <w:r>
        <w:rPr>
          <w:rFonts w:ascii="Times New Roman" w:hAnsi="Times New Roman"/>
        </w:rPr>
        <w:t xml:space="preserve">№ </w:t>
      </w:r>
      <w:r>
        <w:rPr>
          <w:rFonts w:ascii="Times New Roman" w:hAnsi="Times New Roman"/>
          <w:lang w:val="en-US"/>
        </w:rPr>
        <w:t>33 (4). P. 320-</w:t>
      </w:r>
      <w:r w:rsidRPr="008D254C">
        <w:rPr>
          <w:rFonts w:ascii="Times New Roman" w:hAnsi="Times New Roman"/>
          <w:lang w:val="en-US"/>
        </w:rPr>
        <w:t>342</w:t>
      </w:r>
      <w:r>
        <w:rPr>
          <w:rFonts w:ascii="Times New Roman" w:hAnsi="Times New Roman"/>
          <w:lang w:val="en-US"/>
        </w:rPr>
        <w:t>.</w:t>
      </w:r>
    </w:p>
  </w:footnote>
  <w:footnote w:id="98">
    <w:p w:rsidR="005D4875" w:rsidRPr="008D254C" w:rsidRDefault="005D4875" w:rsidP="006245E5">
      <w:pPr>
        <w:pStyle w:val="a7"/>
        <w:jc w:val="both"/>
      </w:pPr>
      <w:r w:rsidRPr="008D254C">
        <w:rPr>
          <w:rStyle w:val="a9"/>
        </w:rPr>
        <w:footnoteRef/>
      </w:r>
      <w:r w:rsidRPr="008D254C">
        <w:t xml:space="preserve"> </w:t>
      </w:r>
      <w:proofErr w:type="gramStart"/>
      <w:r w:rsidRPr="008D254C">
        <w:rPr>
          <w:rFonts w:ascii="Times New Roman" w:hAnsi="Times New Roman"/>
          <w:lang w:val="en-US"/>
        </w:rPr>
        <w:t>Workplace mediation.</w:t>
      </w:r>
      <w:proofErr w:type="gramEnd"/>
      <w:r w:rsidRPr="008D254C">
        <w:rPr>
          <w:rFonts w:ascii="Times New Roman" w:hAnsi="Times New Roman"/>
          <w:lang w:val="en-US"/>
        </w:rPr>
        <w:t xml:space="preserve"> </w:t>
      </w:r>
      <w:proofErr w:type="gramStart"/>
      <w:r w:rsidRPr="008D254C">
        <w:rPr>
          <w:rFonts w:ascii="Times New Roman" w:hAnsi="Times New Roman"/>
          <w:lang w:val="en-US"/>
        </w:rPr>
        <w:t>Federal mediation &amp; conciliation service.</w:t>
      </w:r>
      <w:proofErr w:type="gramEnd"/>
      <w:r w:rsidRPr="008D254C">
        <w:rPr>
          <w:rFonts w:ascii="Times New Roman" w:hAnsi="Times New Roman"/>
          <w:lang w:val="en-US"/>
        </w:rPr>
        <w:t xml:space="preserve"> </w:t>
      </w:r>
      <w:r w:rsidRPr="006245E5">
        <w:rPr>
          <w:rFonts w:ascii="Times New Roman" w:hAnsi="Times New Roman"/>
          <w:lang w:val="pl-PL"/>
        </w:rPr>
        <w:t>URL: https://www.fmcs.gov/services/alternative-dispute-resolution-forgovernment/workplace-mediation.</w:t>
      </w:r>
    </w:p>
  </w:footnote>
  <w:footnote w:id="99">
    <w:p w:rsidR="005D4875" w:rsidRPr="008D254C" w:rsidRDefault="005D4875" w:rsidP="006245E5">
      <w:pPr>
        <w:pStyle w:val="a7"/>
        <w:jc w:val="both"/>
      </w:pPr>
      <w:r w:rsidRPr="008D254C">
        <w:rPr>
          <w:rStyle w:val="a9"/>
        </w:rPr>
        <w:footnoteRef/>
      </w:r>
      <w:r w:rsidRPr="008D254C">
        <w:t xml:space="preserve"> </w:t>
      </w:r>
      <w:proofErr w:type="gramStart"/>
      <w:r w:rsidRPr="008D254C">
        <w:rPr>
          <w:rFonts w:ascii="Times New Roman" w:hAnsi="Times New Roman"/>
          <w:lang w:val="en-US"/>
        </w:rPr>
        <w:t>UCONN.</w:t>
      </w:r>
      <w:proofErr w:type="gramEnd"/>
      <w:r w:rsidRPr="008D254C">
        <w:rPr>
          <w:rFonts w:ascii="Times New Roman" w:hAnsi="Times New Roman"/>
          <w:lang w:val="en-US"/>
        </w:rPr>
        <w:t xml:space="preserve"> </w:t>
      </w:r>
      <w:proofErr w:type="spellStart"/>
      <w:r w:rsidRPr="008D254C">
        <w:rPr>
          <w:rFonts w:ascii="Times New Roman" w:hAnsi="Times New Roman"/>
          <w:lang w:val="en-US"/>
        </w:rPr>
        <w:t>Ombuds</w:t>
      </w:r>
      <w:proofErr w:type="spellEnd"/>
      <w:r w:rsidRPr="008D254C">
        <w:rPr>
          <w:rFonts w:ascii="Times New Roman" w:hAnsi="Times New Roman"/>
          <w:lang w:val="en-US"/>
        </w:rPr>
        <w:t xml:space="preserve"> office, Types of </w:t>
      </w:r>
      <w:proofErr w:type="spellStart"/>
      <w:r w:rsidRPr="008D254C">
        <w:rPr>
          <w:rFonts w:ascii="Times New Roman" w:hAnsi="Times New Roman"/>
          <w:lang w:val="en-US"/>
        </w:rPr>
        <w:t>Ombuds</w:t>
      </w:r>
      <w:proofErr w:type="spellEnd"/>
      <w:r w:rsidRPr="008D254C">
        <w:rPr>
          <w:rFonts w:ascii="Times New Roman" w:hAnsi="Times New Roman"/>
          <w:lang w:val="en-US"/>
        </w:rPr>
        <w:t xml:space="preserve">. </w:t>
      </w:r>
      <w:r w:rsidRPr="00007F30">
        <w:rPr>
          <w:rFonts w:ascii="Times New Roman" w:hAnsi="Times New Roman"/>
          <w:lang w:val="pl-PL"/>
        </w:rPr>
        <w:t>URL: https://o</w:t>
      </w:r>
      <w:r>
        <w:rPr>
          <w:rFonts w:ascii="Times New Roman" w:hAnsi="Times New Roman"/>
          <w:lang w:val="pl-PL"/>
        </w:rPr>
        <w:t>mbuds.uconn.edu/types-of-ombuds.</w:t>
      </w:r>
    </w:p>
  </w:footnote>
  <w:footnote w:id="100">
    <w:p w:rsidR="005D4875" w:rsidRPr="006245E5" w:rsidRDefault="005D4875" w:rsidP="006245E5">
      <w:pPr>
        <w:pStyle w:val="a7"/>
        <w:jc w:val="both"/>
        <w:rPr>
          <w:lang w:val="pl-PL"/>
        </w:rPr>
      </w:pPr>
      <w:r w:rsidRPr="008D254C">
        <w:rPr>
          <w:rStyle w:val="a9"/>
        </w:rPr>
        <w:footnoteRef/>
      </w:r>
      <w:r w:rsidRPr="008D254C">
        <w:t xml:space="preserve"> </w:t>
      </w:r>
      <w:r w:rsidRPr="008D254C">
        <w:rPr>
          <w:rFonts w:ascii="Times New Roman" w:hAnsi="Times New Roman"/>
        </w:rPr>
        <w:t>Про медіацію</w:t>
      </w:r>
      <w:r w:rsidRPr="006245E5">
        <w:rPr>
          <w:rFonts w:ascii="Times New Roman" w:hAnsi="Times New Roman"/>
          <w:lang w:val="ru-RU"/>
        </w:rPr>
        <w:t xml:space="preserve"> </w:t>
      </w:r>
      <w:r w:rsidRPr="008D254C">
        <w:rPr>
          <w:rFonts w:ascii="Times New Roman" w:hAnsi="Times New Roman"/>
        </w:rPr>
        <w:t xml:space="preserve">: Закон України від 16.11.2021 № 1875-IX. </w:t>
      </w:r>
      <w:r w:rsidRPr="00007F30">
        <w:rPr>
          <w:rFonts w:ascii="Times New Roman" w:hAnsi="Times New Roman"/>
          <w:lang w:val="pl-PL"/>
        </w:rPr>
        <w:t>URL</w:t>
      </w:r>
      <w:r w:rsidRPr="008D254C">
        <w:rPr>
          <w:rFonts w:ascii="Times New Roman" w:hAnsi="Times New Roman"/>
        </w:rPr>
        <w:t>: https://zakon.rada.gov.ua/laws/show/1875-20#Text</w:t>
      </w:r>
      <w:r w:rsidRPr="006245E5">
        <w:rPr>
          <w:rFonts w:ascii="Times New Roman" w:hAnsi="Times New Roman"/>
          <w:lang w:val="pl-PL"/>
        </w:rPr>
        <w:t>.</w:t>
      </w:r>
    </w:p>
  </w:footnote>
  <w:footnote w:id="101">
    <w:p w:rsidR="005D4875" w:rsidRPr="005D4875" w:rsidRDefault="005D4875" w:rsidP="006245E5">
      <w:pPr>
        <w:pStyle w:val="a7"/>
        <w:jc w:val="both"/>
        <w:rPr>
          <w:lang w:val="ru-RU"/>
        </w:rPr>
      </w:pPr>
      <w:r w:rsidRPr="008D254C">
        <w:rPr>
          <w:rStyle w:val="a9"/>
        </w:rPr>
        <w:footnoteRef/>
      </w:r>
      <w:r w:rsidRPr="008D254C">
        <w:t xml:space="preserve"> </w:t>
      </w:r>
      <w:r w:rsidRPr="008D254C">
        <w:rPr>
          <w:rFonts w:ascii="Times New Roman" w:hAnsi="Times New Roman"/>
        </w:rPr>
        <w:t>Банах С. В. Функції омбудсменів у сучасному світі</w:t>
      </w:r>
      <w:r w:rsidRPr="006245E5">
        <w:rPr>
          <w:rFonts w:ascii="Times New Roman" w:hAnsi="Times New Roman"/>
          <w:lang w:val="ru-RU"/>
        </w:rPr>
        <w:t xml:space="preserve"> </w:t>
      </w:r>
      <w:r>
        <w:rPr>
          <w:rFonts w:ascii="Times New Roman" w:hAnsi="Times New Roman"/>
        </w:rPr>
        <w:t>: монографія</w:t>
      </w:r>
      <w:r w:rsidRPr="006245E5">
        <w:rPr>
          <w:rFonts w:ascii="Times New Roman" w:hAnsi="Times New Roman"/>
          <w:lang w:val="ru-RU"/>
        </w:rPr>
        <w:t>.</w:t>
      </w:r>
      <w:r>
        <w:rPr>
          <w:rFonts w:ascii="Times New Roman" w:hAnsi="Times New Roman"/>
        </w:rPr>
        <w:t xml:space="preserve"> Тернопіль</w:t>
      </w:r>
      <w:r w:rsidRPr="005D4875">
        <w:rPr>
          <w:rFonts w:ascii="Times New Roman" w:hAnsi="Times New Roman"/>
          <w:lang w:val="ru-RU"/>
        </w:rPr>
        <w:t xml:space="preserve"> </w:t>
      </w:r>
      <w:r>
        <w:rPr>
          <w:rFonts w:ascii="Times New Roman" w:hAnsi="Times New Roman"/>
        </w:rPr>
        <w:t>: ТНЕУ</w:t>
      </w:r>
      <w:r w:rsidRPr="005D4875">
        <w:rPr>
          <w:rFonts w:ascii="Times New Roman" w:hAnsi="Times New Roman"/>
          <w:lang w:val="ru-RU"/>
        </w:rPr>
        <w:t>,</w:t>
      </w:r>
      <w:r>
        <w:rPr>
          <w:rFonts w:ascii="Times New Roman" w:hAnsi="Times New Roman"/>
        </w:rPr>
        <w:t xml:space="preserve"> 2016</w:t>
      </w:r>
      <w:r w:rsidRPr="006245E5">
        <w:rPr>
          <w:rFonts w:ascii="Times New Roman" w:hAnsi="Times New Roman"/>
        </w:rPr>
        <w:t>.</w:t>
      </w:r>
      <w:r w:rsidRPr="008D254C">
        <w:rPr>
          <w:rFonts w:ascii="Times New Roman" w:hAnsi="Times New Roman"/>
        </w:rPr>
        <w:t xml:space="preserve"> 197 с. URL: http://dspace.wunu.edu.ua/bitstream/316497/29665/1/%D0%9C%D0%BE%D0%BD85.PDF</w:t>
      </w:r>
      <w:r w:rsidRPr="005D4875">
        <w:rPr>
          <w:rFonts w:ascii="Times New Roman" w:hAnsi="Times New Roman"/>
          <w:lang w:val="ru-RU"/>
        </w:rPr>
        <w:t>.</w:t>
      </w:r>
    </w:p>
  </w:footnote>
  <w:footnote w:id="102">
    <w:p w:rsidR="005D4875" w:rsidRPr="006245E5" w:rsidRDefault="005D4875" w:rsidP="006245E5">
      <w:pPr>
        <w:pStyle w:val="a7"/>
        <w:jc w:val="both"/>
        <w:rPr>
          <w:lang w:val="pl-PL"/>
        </w:rPr>
      </w:pPr>
      <w:r w:rsidRPr="008D254C">
        <w:rPr>
          <w:rStyle w:val="a9"/>
        </w:rPr>
        <w:footnoteRef/>
      </w:r>
      <w:r w:rsidRPr="008D254C">
        <w:t xml:space="preserve"> </w:t>
      </w:r>
      <w:r w:rsidRPr="008D254C">
        <w:rPr>
          <w:rFonts w:ascii="Times New Roman" w:hAnsi="Times New Roman"/>
        </w:rPr>
        <w:t xml:space="preserve">Регламент Ради бізнес-омбудсмена, затверджений Протоколом № 1 засідання Наглядової Ради бізнес-омбудсмена від 18.05.2015. </w:t>
      </w:r>
      <w:r w:rsidRPr="00007F30">
        <w:rPr>
          <w:rFonts w:ascii="Times New Roman" w:hAnsi="Times New Roman"/>
          <w:lang w:val="pl-PL"/>
        </w:rPr>
        <w:t>URL</w:t>
      </w:r>
      <w:r w:rsidRPr="008D254C">
        <w:rPr>
          <w:rFonts w:ascii="Times New Roman" w:hAnsi="Times New Roman"/>
        </w:rPr>
        <w:t>: https://boi.org.ua/wp-content/uploads/2023/08/rules-of-procedure_boc-final_2023_ukr.pdf</w:t>
      </w:r>
      <w:r w:rsidRPr="006245E5">
        <w:rPr>
          <w:rFonts w:ascii="Times New Roman" w:hAnsi="Times New Roman"/>
          <w:lang w:val="pl-PL"/>
        </w:rPr>
        <w:t>.</w:t>
      </w:r>
    </w:p>
  </w:footnote>
  <w:footnote w:id="103">
    <w:p w:rsidR="005D4875" w:rsidRPr="006245E5" w:rsidRDefault="005D4875" w:rsidP="006245E5">
      <w:pPr>
        <w:pStyle w:val="a7"/>
        <w:jc w:val="both"/>
        <w:rPr>
          <w:lang w:val="ru-RU"/>
        </w:rPr>
      </w:pPr>
      <w:r w:rsidRPr="008D254C">
        <w:rPr>
          <w:rStyle w:val="a9"/>
        </w:rPr>
        <w:footnoteRef/>
      </w:r>
      <w:r w:rsidRPr="008D254C">
        <w:t xml:space="preserve"> </w:t>
      </w:r>
      <w:r w:rsidRPr="008D254C">
        <w:rPr>
          <w:rFonts w:ascii="Times New Roman" w:hAnsi="Times New Roman"/>
        </w:rPr>
        <w:t>Про утворення Національної сл</w:t>
      </w:r>
      <w:r>
        <w:rPr>
          <w:rFonts w:ascii="Times New Roman" w:hAnsi="Times New Roman"/>
        </w:rPr>
        <w:t>ужби посередництва і примирення</w:t>
      </w:r>
      <w:r w:rsidRPr="005D4875">
        <w:rPr>
          <w:rFonts w:ascii="Times New Roman" w:hAnsi="Times New Roman"/>
          <w:lang w:val="ru-RU"/>
        </w:rPr>
        <w:t xml:space="preserve"> </w:t>
      </w:r>
      <w:r>
        <w:rPr>
          <w:rFonts w:ascii="Times New Roman" w:hAnsi="Times New Roman"/>
          <w:lang w:val="ru-RU"/>
        </w:rPr>
        <w:t>:</w:t>
      </w:r>
      <w:r w:rsidRPr="008D254C">
        <w:rPr>
          <w:rFonts w:ascii="Times New Roman" w:hAnsi="Times New Roman"/>
        </w:rPr>
        <w:t xml:space="preserve"> Указ Президента України </w:t>
      </w:r>
      <w:r w:rsidRPr="008D254C">
        <w:rPr>
          <w:rFonts w:ascii="Times New Roman" w:hAnsi="Times New Roman"/>
          <w:lang w:val="en-US"/>
        </w:rPr>
        <w:t>URL</w:t>
      </w:r>
      <w:r w:rsidRPr="008D254C">
        <w:rPr>
          <w:rFonts w:ascii="Times New Roman" w:hAnsi="Times New Roman"/>
        </w:rPr>
        <w:t>: https://zakon.rada.gov.ua/laws/show/1258/98#Text</w:t>
      </w:r>
      <w:r w:rsidRPr="006245E5">
        <w:rPr>
          <w:rFonts w:ascii="Times New Roman" w:hAnsi="Times New Roman"/>
          <w:lang w:val="ru-RU"/>
        </w:rPr>
        <w:t>.</w:t>
      </w:r>
    </w:p>
  </w:footnote>
  <w:footnote w:id="104">
    <w:p w:rsidR="005D4875" w:rsidRPr="005D4875" w:rsidRDefault="005D4875" w:rsidP="006245E5">
      <w:pPr>
        <w:pStyle w:val="a7"/>
        <w:jc w:val="both"/>
      </w:pPr>
      <w:r w:rsidRPr="008D254C">
        <w:rPr>
          <w:rStyle w:val="a9"/>
        </w:rPr>
        <w:footnoteRef/>
      </w:r>
      <w:r w:rsidRPr="008D254C">
        <w:t xml:space="preserve"> </w:t>
      </w:r>
      <w:r>
        <w:rPr>
          <w:rFonts w:ascii="Times New Roman" w:hAnsi="Times New Roman"/>
        </w:rPr>
        <w:t>Чабак</w:t>
      </w:r>
      <w:r w:rsidRPr="006245E5">
        <w:rPr>
          <w:rFonts w:ascii="Times New Roman" w:hAnsi="Times New Roman"/>
          <w:lang w:val="ru-RU"/>
        </w:rPr>
        <w:t xml:space="preserve"> </w:t>
      </w:r>
      <w:r>
        <w:rPr>
          <w:rFonts w:ascii="Times New Roman" w:hAnsi="Times New Roman"/>
        </w:rPr>
        <w:t xml:space="preserve">Л. А. </w:t>
      </w:r>
      <w:r w:rsidRPr="008D254C">
        <w:rPr>
          <w:rFonts w:ascii="Times New Roman" w:hAnsi="Times New Roman"/>
        </w:rPr>
        <w:t>Маніпуляції в процесі ділової комунікації та під час ведення переговорів</w:t>
      </w:r>
      <w:r w:rsidRPr="006245E5">
        <w:rPr>
          <w:rFonts w:ascii="Times New Roman" w:hAnsi="Times New Roman"/>
        </w:rPr>
        <w:t xml:space="preserve"> </w:t>
      </w:r>
      <w:r w:rsidRPr="008D254C">
        <w:rPr>
          <w:rFonts w:ascii="Times New Roman" w:hAnsi="Times New Roman"/>
        </w:rPr>
        <w:t xml:space="preserve">: </w:t>
      </w:r>
      <w:proofErr w:type="spellStart"/>
      <w:r w:rsidRPr="008D254C">
        <w:rPr>
          <w:rFonts w:ascii="Times New Roman" w:hAnsi="Times New Roman"/>
        </w:rPr>
        <w:t>навч</w:t>
      </w:r>
      <w:proofErr w:type="spellEnd"/>
      <w:r w:rsidRPr="008D254C">
        <w:rPr>
          <w:rFonts w:ascii="Times New Roman" w:hAnsi="Times New Roman"/>
        </w:rPr>
        <w:t xml:space="preserve">.-метод. посібник. </w:t>
      </w:r>
      <w:proofErr w:type="spellStart"/>
      <w:r w:rsidRPr="008D254C">
        <w:rPr>
          <w:rFonts w:ascii="Times New Roman" w:hAnsi="Times New Roman"/>
        </w:rPr>
        <w:t>Черніг</w:t>
      </w:r>
      <w:proofErr w:type="spellEnd"/>
      <w:r w:rsidRPr="008D254C">
        <w:rPr>
          <w:rFonts w:ascii="Times New Roman" w:hAnsi="Times New Roman"/>
        </w:rPr>
        <w:t xml:space="preserve">. центр перепідготовки та підвищення кваліфікації працівників органів </w:t>
      </w:r>
      <w:proofErr w:type="spellStart"/>
      <w:r w:rsidRPr="008D254C">
        <w:rPr>
          <w:rFonts w:ascii="Times New Roman" w:hAnsi="Times New Roman"/>
        </w:rPr>
        <w:t>держ</w:t>
      </w:r>
      <w:proofErr w:type="spellEnd"/>
      <w:r w:rsidRPr="008D254C">
        <w:rPr>
          <w:rFonts w:ascii="Times New Roman" w:hAnsi="Times New Roman"/>
        </w:rPr>
        <w:t xml:space="preserve">. влади, місцевого самоврядування, </w:t>
      </w:r>
      <w:proofErr w:type="spellStart"/>
      <w:r w:rsidRPr="008D254C">
        <w:rPr>
          <w:rFonts w:ascii="Times New Roman" w:hAnsi="Times New Roman"/>
        </w:rPr>
        <w:t>держ</w:t>
      </w:r>
      <w:proofErr w:type="spellEnd"/>
      <w:r w:rsidRPr="008D254C">
        <w:rPr>
          <w:rFonts w:ascii="Times New Roman" w:hAnsi="Times New Roman"/>
        </w:rPr>
        <w:t xml:space="preserve">. п-в, установ і </w:t>
      </w:r>
      <w:proofErr w:type="spellStart"/>
      <w:r w:rsidRPr="008D254C">
        <w:rPr>
          <w:rFonts w:ascii="Times New Roman" w:hAnsi="Times New Roman"/>
        </w:rPr>
        <w:t>орг</w:t>
      </w:r>
      <w:proofErr w:type="spellEnd"/>
      <w:r w:rsidRPr="008D254C">
        <w:rPr>
          <w:rFonts w:ascii="Times New Roman" w:hAnsi="Times New Roman"/>
        </w:rPr>
        <w:t>. Чернігів</w:t>
      </w:r>
      <w:r w:rsidRPr="005D4875">
        <w:rPr>
          <w:rFonts w:ascii="Times New Roman" w:hAnsi="Times New Roman"/>
        </w:rPr>
        <w:t xml:space="preserve"> </w:t>
      </w:r>
      <w:r w:rsidRPr="008D254C">
        <w:rPr>
          <w:rFonts w:ascii="Times New Roman" w:hAnsi="Times New Roman"/>
        </w:rPr>
        <w:t>: Сіверсь</w:t>
      </w:r>
      <w:r>
        <w:rPr>
          <w:rFonts w:ascii="Times New Roman" w:hAnsi="Times New Roman"/>
        </w:rPr>
        <w:t>кий центр післядипломної освіти</w:t>
      </w:r>
      <w:r w:rsidRPr="005D4875">
        <w:rPr>
          <w:rFonts w:ascii="Times New Roman" w:hAnsi="Times New Roman"/>
        </w:rPr>
        <w:t>, 2019.</w:t>
      </w:r>
    </w:p>
  </w:footnote>
  <w:footnote w:id="105">
    <w:p w:rsidR="005D4875" w:rsidRPr="0087456B" w:rsidRDefault="005D4875" w:rsidP="005D4875">
      <w:pPr>
        <w:pStyle w:val="a7"/>
        <w:jc w:val="both"/>
        <w:rPr>
          <w:lang w:val="ru-RU"/>
        </w:rPr>
      </w:pPr>
      <w:r w:rsidRPr="008D254C">
        <w:rPr>
          <w:rStyle w:val="a9"/>
        </w:rPr>
        <w:footnoteRef/>
      </w:r>
      <w:r w:rsidRPr="008D254C">
        <w:t xml:space="preserve"> </w:t>
      </w:r>
      <w:r w:rsidRPr="008D254C">
        <w:rPr>
          <w:rFonts w:ascii="Times New Roman" w:hAnsi="Times New Roman"/>
        </w:rPr>
        <w:t>Медіація</w:t>
      </w:r>
      <w:r>
        <w:rPr>
          <w:rFonts w:ascii="Times New Roman" w:hAnsi="Times New Roman"/>
        </w:rPr>
        <w:t xml:space="preserve"> </w:t>
      </w:r>
      <w:r w:rsidRPr="008D254C">
        <w:rPr>
          <w:rFonts w:ascii="Times New Roman" w:hAnsi="Times New Roman"/>
        </w:rPr>
        <w:t>: міжнародний дос</w:t>
      </w:r>
      <w:r>
        <w:rPr>
          <w:rFonts w:ascii="Times New Roman" w:hAnsi="Times New Roman"/>
        </w:rPr>
        <w:t xml:space="preserve">від та українські реалії. (2021 Серпень 25). </w:t>
      </w:r>
      <w:r w:rsidRPr="005D4875">
        <w:rPr>
          <w:rFonts w:ascii="Times New Roman" w:hAnsi="Times New Roman"/>
          <w:lang w:val="pl-PL"/>
        </w:rPr>
        <w:t>URL</w:t>
      </w:r>
      <w:r>
        <w:rPr>
          <w:rFonts w:ascii="Times New Roman" w:hAnsi="Times New Roman"/>
        </w:rPr>
        <w:t>: https://yur-gazeta.com/</w:t>
      </w:r>
      <w:r w:rsidRPr="008D254C">
        <w:rPr>
          <w:rFonts w:ascii="Times New Roman" w:hAnsi="Times New Roman"/>
        </w:rPr>
        <w:t>golovna/mediaciya-mizhnarodniy-dosvid-ta-ukrayinski-realiyi-.html</w:t>
      </w:r>
      <w:r w:rsidRPr="0087456B">
        <w:rPr>
          <w:rFonts w:ascii="Times New Roman" w:hAnsi="Times New Roman"/>
          <w:lang w:val="ru-RU"/>
        </w:rPr>
        <w:t>.</w:t>
      </w:r>
    </w:p>
  </w:footnote>
  <w:footnote w:id="106">
    <w:p w:rsidR="005D4875" w:rsidRPr="006245E5" w:rsidRDefault="005D4875" w:rsidP="006245E5">
      <w:pPr>
        <w:pStyle w:val="a7"/>
        <w:jc w:val="both"/>
        <w:rPr>
          <w:lang w:val="pl-PL"/>
        </w:rPr>
      </w:pPr>
      <w:r w:rsidRPr="008D254C">
        <w:rPr>
          <w:rStyle w:val="a9"/>
        </w:rPr>
        <w:footnoteRef/>
      </w:r>
      <w:r w:rsidRPr="008D254C">
        <w:t xml:space="preserve"> </w:t>
      </w:r>
      <w:r w:rsidRPr="008D254C">
        <w:rPr>
          <w:rFonts w:ascii="Times New Roman" w:hAnsi="Times New Roman"/>
        </w:rPr>
        <w:t>Про медіацію</w:t>
      </w:r>
      <w:r w:rsidRPr="006245E5">
        <w:rPr>
          <w:rFonts w:ascii="Times New Roman" w:hAnsi="Times New Roman"/>
          <w:lang w:val="ru-RU"/>
        </w:rPr>
        <w:t xml:space="preserve"> </w:t>
      </w:r>
      <w:r w:rsidRPr="008D254C">
        <w:rPr>
          <w:rFonts w:ascii="Times New Roman" w:hAnsi="Times New Roman"/>
        </w:rPr>
        <w:t xml:space="preserve">: Закон України від 16.11.2021 № 1875-IX. </w:t>
      </w:r>
      <w:r w:rsidRPr="00007F30">
        <w:rPr>
          <w:rFonts w:ascii="Times New Roman" w:hAnsi="Times New Roman"/>
          <w:lang w:val="pl-PL"/>
        </w:rPr>
        <w:t>URL</w:t>
      </w:r>
      <w:r w:rsidRPr="008D254C">
        <w:rPr>
          <w:rFonts w:ascii="Times New Roman" w:hAnsi="Times New Roman"/>
        </w:rPr>
        <w:t>: https://zakon.rada.gov.ua/laws/show/1875-20#Text</w:t>
      </w:r>
      <w:r w:rsidRPr="006245E5">
        <w:rPr>
          <w:rFonts w:ascii="Times New Roman" w:hAnsi="Times New Roman"/>
          <w:lang w:val="pl-PL"/>
        </w:rPr>
        <w:t>.</w:t>
      </w:r>
    </w:p>
  </w:footnote>
  <w:footnote w:id="107">
    <w:p w:rsidR="005D4875" w:rsidRPr="006245E5" w:rsidRDefault="005D4875" w:rsidP="006245E5">
      <w:pPr>
        <w:pStyle w:val="a7"/>
        <w:jc w:val="both"/>
      </w:pPr>
      <w:r w:rsidRPr="008D254C">
        <w:rPr>
          <w:rStyle w:val="a9"/>
        </w:rPr>
        <w:footnoteRef/>
      </w:r>
      <w:r w:rsidRPr="008D254C">
        <w:t xml:space="preserve"> </w:t>
      </w:r>
      <w:r>
        <w:rPr>
          <w:rFonts w:ascii="Times New Roman" w:hAnsi="Times New Roman"/>
        </w:rPr>
        <w:t>Крутій О. М.</w:t>
      </w:r>
      <w:r w:rsidRPr="008D254C">
        <w:rPr>
          <w:rFonts w:ascii="Times New Roman" w:hAnsi="Times New Roman"/>
        </w:rPr>
        <w:t xml:space="preserve"> Медіація як комунікаційний засіб розвитку культури публічного у</w:t>
      </w:r>
      <w:r>
        <w:rPr>
          <w:rFonts w:ascii="Times New Roman" w:hAnsi="Times New Roman"/>
        </w:rPr>
        <w:t>правління в умовах глобалізації</w:t>
      </w:r>
      <w:r w:rsidRPr="005D4875">
        <w:rPr>
          <w:rFonts w:ascii="Times New Roman" w:hAnsi="Times New Roman"/>
          <w:lang w:val="ru-RU"/>
        </w:rPr>
        <w:t>.</w:t>
      </w:r>
      <w:r w:rsidRPr="008D254C">
        <w:rPr>
          <w:rFonts w:ascii="Times New Roman" w:hAnsi="Times New Roman"/>
        </w:rPr>
        <w:t xml:space="preserve"> </w:t>
      </w:r>
      <w:r w:rsidRPr="008D254C">
        <w:rPr>
          <w:rFonts w:ascii="Times New Roman" w:hAnsi="Times New Roman"/>
          <w:i/>
        </w:rPr>
        <w:t>Державне будівництво</w:t>
      </w:r>
      <w:r>
        <w:rPr>
          <w:rFonts w:ascii="Times New Roman" w:hAnsi="Times New Roman"/>
        </w:rPr>
        <w:t xml:space="preserve">. </w:t>
      </w:r>
      <w:r w:rsidRPr="006245E5">
        <w:rPr>
          <w:rFonts w:ascii="Times New Roman" w:hAnsi="Times New Roman"/>
        </w:rPr>
        <w:t xml:space="preserve">2019. </w:t>
      </w:r>
      <w:r>
        <w:rPr>
          <w:rFonts w:ascii="Times New Roman" w:hAnsi="Times New Roman"/>
        </w:rPr>
        <w:t>№ 2</w:t>
      </w:r>
      <w:r w:rsidRPr="005D4875">
        <w:rPr>
          <w:rFonts w:ascii="Times New Roman" w:hAnsi="Times New Roman"/>
          <w:lang w:val="ru-RU"/>
        </w:rPr>
        <w:t xml:space="preserve">. </w:t>
      </w:r>
      <w:r w:rsidRPr="008D254C">
        <w:rPr>
          <w:rFonts w:ascii="Times New Roman" w:hAnsi="Times New Roman"/>
        </w:rPr>
        <w:t>14</w:t>
      </w:r>
      <w:r w:rsidRPr="005D4875">
        <w:rPr>
          <w:rFonts w:ascii="Times New Roman" w:hAnsi="Times New Roman"/>
          <w:lang w:val="ru-RU"/>
        </w:rPr>
        <w:t xml:space="preserve"> </w:t>
      </w:r>
      <w:r w:rsidRPr="008D254C">
        <w:rPr>
          <w:rFonts w:ascii="Times New Roman" w:hAnsi="Times New Roman"/>
        </w:rPr>
        <w:t>с.</w:t>
      </w:r>
      <w:r w:rsidRPr="005D4875">
        <w:rPr>
          <w:rFonts w:ascii="Times New Roman" w:hAnsi="Times New Roman"/>
          <w:lang w:val="ru-RU"/>
        </w:rPr>
        <w:t xml:space="preserve"> </w:t>
      </w:r>
      <w:r w:rsidRPr="008D254C">
        <w:rPr>
          <w:rFonts w:ascii="Times New Roman" w:hAnsi="Times New Roman"/>
        </w:rPr>
        <w:t>URL:</w:t>
      </w:r>
      <w:r w:rsidRPr="006245E5">
        <w:rPr>
          <w:rFonts w:ascii="Times New Roman" w:hAnsi="Times New Roman"/>
        </w:rPr>
        <w:t xml:space="preserve"> </w:t>
      </w:r>
      <w:r w:rsidRPr="008D254C">
        <w:rPr>
          <w:rFonts w:ascii="Times New Roman" w:hAnsi="Times New Roman"/>
        </w:rPr>
        <w:t>http://www.irbis-nbuv.gov.ua/cgibin/irbis_nbuv/cgiirbis_64.exe?I21DBN=LINK&amp;P21DBN=UJRN&amp;Z21ID=&amp;S21REF=10&amp;S21CNR=20&amp;S21STN=1&amp;S21FMT=ASP_meta&amp;C21COM=S&amp;2_S21P03=FILA=&amp;2_S21STR=DeBu_2019_2_4</w:t>
      </w:r>
      <w:r w:rsidRPr="006245E5">
        <w:rPr>
          <w:rFonts w:ascii="Times New Roman" w:hAnsi="Times New Roman"/>
        </w:rPr>
        <w:t>.</w:t>
      </w:r>
    </w:p>
  </w:footnote>
  <w:footnote w:id="108">
    <w:p w:rsidR="005D4875" w:rsidRPr="005D4875" w:rsidRDefault="005D4875" w:rsidP="006245E5">
      <w:pPr>
        <w:pStyle w:val="a7"/>
        <w:jc w:val="both"/>
        <w:rPr>
          <w:lang w:val="ru-RU"/>
        </w:rPr>
      </w:pPr>
      <w:r w:rsidRPr="008D254C">
        <w:rPr>
          <w:rStyle w:val="a9"/>
        </w:rPr>
        <w:footnoteRef/>
      </w:r>
      <w:r w:rsidRPr="008D254C">
        <w:t xml:space="preserve"> </w:t>
      </w:r>
      <w:r w:rsidRPr="008D254C">
        <w:rPr>
          <w:rFonts w:ascii="Times New Roman" w:hAnsi="Times New Roman"/>
        </w:rPr>
        <w:t>Кушнір С.</w:t>
      </w:r>
      <w:r w:rsidRPr="006245E5">
        <w:rPr>
          <w:rFonts w:ascii="Times New Roman" w:hAnsi="Times New Roman"/>
          <w:lang w:val="ru-RU"/>
        </w:rPr>
        <w:t xml:space="preserve"> </w:t>
      </w:r>
      <w:r>
        <w:rPr>
          <w:rFonts w:ascii="Times New Roman" w:hAnsi="Times New Roman"/>
        </w:rPr>
        <w:t xml:space="preserve">П. </w:t>
      </w:r>
      <w:r w:rsidRPr="008D254C">
        <w:rPr>
          <w:rFonts w:ascii="Times New Roman" w:hAnsi="Times New Roman"/>
        </w:rPr>
        <w:t>Професійна компетентність державного службовця</w:t>
      </w:r>
      <w:r w:rsidRPr="006245E5">
        <w:rPr>
          <w:rFonts w:ascii="Times New Roman" w:hAnsi="Times New Roman"/>
          <w:lang w:val="ru-RU"/>
        </w:rPr>
        <w:t xml:space="preserve"> </w:t>
      </w:r>
      <w:r w:rsidRPr="008D254C">
        <w:rPr>
          <w:rFonts w:ascii="Times New Roman" w:hAnsi="Times New Roman"/>
        </w:rPr>
        <w:t xml:space="preserve">: </w:t>
      </w:r>
      <w:proofErr w:type="spellStart"/>
      <w:r w:rsidRPr="008D254C">
        <w:rPr>
          <w:rFonts w:ascii="Times New Roman" w:hAnsi="Times New Roman"/>
        </w:rPr>
        <w:t>сутнісно</w:t>
      </w:r>
      <w:proofErr w:type="spellEnd"/>
      <w:r w:rsidRPr="008D254C">
        <w:rPr>
          <w:rFonts w:ascii="Times New Roman" w:hAnsi="Times New Roman"/>
        </w:rPr>
        <w:t>-понятійна характ</w:t>
      </w:r>
      <w:r>
        <w:rPr>
          <w:rFonts w:ascii="Times New Roman" w:hAnsi="Times New Roman"/>
        </w:rPr>
        <w:t>еристика та правове регулювання :</w:t>
      </w:r>
      <w:r w:rsidRPr="008D254C">
        <w:rPr>
          <w:rFonts w:ascii="Times New Roman" w:hAnsi="Times New Roman"/>
        </w:rPr>
        <w:t xml:space="preserve"> </w:t>
      </w:r>
      <w:proofErr w:type="spellStart"/>
      <w:r w:rsidRPr="008D254C">
        <w:rPr>
          <w:rFonts w:ascii="Times New Roman" w:hAnsi="Times New Roman"/>
        </w:rPr>
        <w:t>дис</w:t>
      </w:r>
      <w:proofErr w:type="spellEnd"/>
      <w:r w:rsidRPr="008D254C">
        <w:rPr>
          <w:rFonts w:ascii="Times New Roman" w:hAnsi="Times New Roman"/>
        </w:rPr>
        <w:t xml:space="preserve">. ...док. </w:t>
      </w:r>
      <w:proofErr w:type="spellStart"/>
      <w:r w:rsidRPr="008D254C">
        <w:rPr>
          <w:rFonts w:ascii="Times New Roman" w:hAnsi="Times New Roman"/>
        </w:rPr>
        <w:t>філ</w:t>
      </w:r>
      <w:proofErr w:type="spellEnd"/>
      <w:r w:rsidRPr="008D254C">
        <w:rPr>
          <w:rFonts w:ascii="Times New Roman" w:hAnsi="Times New Roman"/>
        </w:rPr>
        <w:t>. Одеса, 2021. 214 с. URL:</w:t>
      </w:r>
      <w:r w:rsidRPr="005D4875">
        <w:rPr>
          <w:rFonts w:ascii="Times New Roman" w:hAnsi="Times New Roman"/>
          <w:lang w:val="ru-RU"/>
        </w:rPr>
        <w:t xml:space="preserve"> </w:t>
      </w:r>
      <w:r w:rsidRPr="008D254C">
        <w:rPr>
          <w:rFonts w:ascii="Times New Roman" w:hAnsi="Times New Roman"/>
        </w:rPr>
        <w:t>http://dspace.onua.edu.ua/handle/11300/15928</w:t>
      </w:r>
      <w:r w:rsidRPr="005D4875">
        <w:rPr>
          <w:rFonts w:ascii="Times New Roman" w:hAnsi="Times New Roman"/>
          <w:lang w:val="ru-RU"/>
        </w:rPr>
        <w:t>.</w:t>
      </w:r>
    </w:p>
  </w:footnote>
  <w:footnote w:id="109">
    <w:p w:rsidR="005D4875" w:rsidRPr="008D254C" w:rsidRDefault="005D4875" w:rsidP="006245E5">
      <w:pPr>
        <w:pStyle w:val="a7"/>
        <w:jc w:val="both"/>
      </w:pPr>
      <w:r w:rsidRPr="008D254C">
        <w:rPr>
          <w:rStyle w:val="a9"/>
        </w:rPr>
        <w:footnoteRef/>
      </w:r>
      <w:r w:rsidRPr="008D254C">
        <w:t xml:space="preserve"> </w:t>
      </w:r>
      <w:proofErr w:type="spellStart"/>
      <w:r w:rsidRPr="008D254C">
        <w:rPr>
          <w:rFonts w:ascii="Times New Roman" w:hAnsi="Times New Roman"/>
        </w:rPr>
        <w:t>Бенчмаркінг</w:t>
      </w:r>
      <w:proofErr w:type="spellEnd"/>
      <w:r w:rsidRPr="008D254C">
        <w:rPr>
          <w:rFonts w:ascii="Times New Roman" w:hAnsi="Times New Roman"/>
        </w:rPr>
        <w:t xml:space="preserve"> доброго врядування : практичний посібник / за </w:t>
      </w:r>
      <w:proofErr w:type="spellStart"/>
      <w:r w:rsidRPr="008D254C">
        <w:rPr>
          <w:rFonts w:ascii="Times New Roman" w:hAnsi="Times New Roman"/>
        </w:rPr>
        <w:t>заг</w:t>
      </w:r>
      <w:proofErr w:type="spellEnd"/>
      <w:r w:rsidRPr="008D254C">
        <w:rPr>
          <w:rFonts w:ascii="Times New Roman" w:hAnsi="Times New Roman"/>
        </w:rPr>
        <w:t xml:space="preserve">. ред. А. </w:t>
      </w:r>
      <w:proofErr w:type="spellStart"/>
      <w:r w:rsidRPr="008D254C">
        <w:rPr>
          <w:rFonts w:ascii="Times New Roman" w:hAnsi="Times New Roman"/>
        </w:rPr>
        <w:t>Гука</w:t>
      </w:r>
      <w:proofErr w:type="spellEnd"/>
      <w:r w:rsidRPr="008D254C">
        <w:rPr>
          <w:rFonts w:ascii="Times New Roman" w:hAnsi="Times New Roman"/>
        </w:rPr>
        <w:t>. Київ : ТОВ «Видавництво «</w:t>
      </w:r>
      <w:proofErr w:type="spellStart"/>
      <w:r w:rsidRPr="008D254C">
        <w:rPr>
          <w:rFonts w:ascii="Times New Roman" w:hAnsi="Times New Roman"/>
        </w:rPr>
        <w:t>Юстон</w:t>
      </w:r>
      <w:proofErr w:type="spellEnd"/>
      <w:r w:rsidRPr="008D254C">
        <w:rPr>
          <w:rFonts w:ascii="Times New Roman" w:hAnsi="Times New Roman"/>
        </w:rPr>
        <w:t>», 2018. 60 с.</w:t>
      </w:r>
    </w:p>
  </w:footnote>
  <w:footnote w:id="110">
    <w:p w:rsidR="005D4875" w:rsidRPr="006245E5" w:rsidRDefault="005D4875" w:rsidP="006245E5">
      <w:pPr>
        <w:pStyle w:val="a7"/>
        <w:jc w:val="both"/>
        <w:rPr>
          <w:lang w:val="pl-PL"/>
        </w:rPr>
      </w:pPr>
      <w:r w:rsidRPr="008D254C">
        <w:rPr>
          <w:rStyle w:val="a9"/>
        </w:rPr>
        <w:footnoteRef/>
      </w:r>
      <w:r w:rsidRPr="008D254C">
        <w:t xml:space="preserve"> </w:t>
      </w:r>
      <w:r w:rsidRPr="008D254C">
        <w:rPr>
          <w:rFonts w:ascii="Times New Roman" w:hAnsi="Times New Roman"/>
        </w:rPr>
        <w:t>Діалог у реформах</w:t>
      </w:r>
      <w:r w:rsidRPr="006245E5">
        <w:rPr>
          <w:rFonts w:ascii="Times New Roman" w:hAnsi="Times New Roman"/>
          <w:lang w:val="ru-RU"/>
        </w:rPr>
        <w:t xml:space="preserve"> </w:t>
      </w:r>
      <w:r w:rsidRPr="008D254C">
        <w:rPr>
          <w:rFonts w:ascii="Times New Roman" w:hAnsi="Times New Roman"/>
        </w:rPr>
        <w:t>: інструкція з експлуатації. Алгоритм та по</w:t>
      </w:r>
      <w:r>
        <w:rPr>
          <w:rFonts w:ascii="Times New Roman" w:hAnsi="Times New Roman"/>
        </w:rPr>
        <w:t>сібник для публічних службовців</w:t>
      </w:r>
      <w:r w:rsidRPr="006245E5">
        <w:rPr>
          <w:rFonts w:ascii="Times New Roman" w:hAnsi="Times New Roman"/>
          <w:lang w:val="ru-RU"/>
        </w:rPr>
        <w:t>.</w:t>
      </w:r>
      <w:r w:rsidRPr="008D254C">
        <w:rPr>
          <w:rFonts w:ascii="Times New Roman" w:hAnsi="Times New Roman"/>
        </w:rPr>
        <w:t xml:space="preserve"> URL: https://www.osce.org/files/f/documents/9/e/481174.pdf</w:t>
      </w:r>
      <w:r w:rsidRPr="006245E5">
        <w:rPr>
          <w:rFonts w:ascii="Times New Roman" w:hAnsi="Times New Roman"/>
          <w:lang w:val="pl-P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7544458"/>
      <w:docPartObj>
        <w:docPartGallery w:val="Page Numbers (Top of Page)"/>
        <w:docPartUnique/>
      </w:docPartObj>
    </w:sdtPr>
    <w:sdtEndPr>
      <w:rPr>
        <w:rFonts w:ascii="Times New Roman" w:hAnsi="Times New Roman"/>
        <w:sz w:val="24"/>
        <w:szCs w:val="24"/>
      </w:rPr>
    </w:sdtEndPr>
    <w:sdtContent>
      <w:p w:rsidR="005D4875" w:rsidRPr="00D94147" w:rsidRDefault="005D4875">
        <w:pPr>
          <w:pStyle w:val="aa"/>
          <w:jc w:val="right"/>
          <w:rPr>
            <w:rFonts w:ascii="Times New Roman" w:hAnsi="Times New Roman"/>
            <w:sz w:val="24"/>
            <w:szCs w:val="24"/>
          </w:rPr>
        </w:pPr>
        <w:r w:rsidRPr="00D94147">
          <w:rPr>
            <w:rFonts w:ascii="Times New Roman" w:hAnsi="Times New Roman"/>
            <w:sz w:val="24"/>
            <w:szCs w:val="24"/>
          </w:rPr>
          <w:fldChar w:fldCharType="begin"/>
        </w:r>
        <w:r w:rsidRPr="00D94147">
          <w:rPr>
            <w:rFonts w:ascii="Times New Roman" w:hAnsi="Times New Roman"/>
            <w:sz w:val="24"/>
            <w:szCs w:val="24"/>
          </w:rPr>
          <w:instrText>PAGE   \* MERGEFORMAT</w:instrText>
        </w:r>
        <w:r w:rsidRPr="00D94147">
          <w:rPr>
            <w:rFonts w:ascii="Times New Roman" w:hAnsi="Times New Roman"/>
            <w:sz w:val="24"/>
            <w:szCs w:val="24"/>
          </w:rPr>
          <w:fldChar w:fldCharType="separate"/>
        </w:r>
        <w:r w:rsidR="0087456B" w:rsidRPr="0087456B">
          <w:rPr>
            <w:rFonts w:ascii="Times New Roman" w:hAnsi="Times New Roman"/>
            <w:noProof/>
            <w:sz w:val="24"/>
            <w:szCs w:val="24"/>
            <w:lang w:val="ru-RU"/>
          </w:rPr>
          <w:t>4</w:t>
        </w:r>
        <w:r w:rsidRPr="00D94147">
          <w:rPr>
            <w:rFonts w:ascii="Times New Roman" w:hAnsi="Times New Roman"/>
            <w:sz w:val="24"/>
            <w:szCs w:val="24"/>
          </w:rPr>
          <w:fldChar w:fldCharType="end"/>
        </w:r>
      </w:p>
      <w:p w:rsidR="005D4875" w:rsidRPr="00D94147" w:rsidRDefault="0087456B">
        <w:pPr>
          <w:pStyle w:val="aa"/>
          <w:jc w:val="right"/>
          <w:rPr>
            <w:rFonts w:ascii="Times New Roman" w:hAnsi="Times New Roman"/>
            <w:sz w:val="20"/>
            <w:szCs w:val="20"/>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378AC"/>
    <w:multiLevelType w:val="hybridMultilevel"/>
    <w:tmpl w:val="3F6C68BE"/>
    <w:lvl w:ilvl="0" w:tplc="91E8DD22">
      <w:start w:val="3"/>
      <w:numFmt w:val="bullet"/>
      <w:lvlText w:val="˗"/>
      <w:lvlJc w:val="left"/>
      <w:pPr>
        <w:ind w:left="118" w:hanging="176"/>
      </w:pPr>
      <w:rPr>
        <w:rFonts w:ascii="Times New Roman" w:eastAsia="Times New Roman" w:hAnsi="Times New Roman" w:cs="Times New Roman" w:hint="default"/>
        <w:color w:val="000000"/>
        <w:spacing w:val="0"/>
        <w:w w:val="100"/>
        <w:lang w:val="uk-UA" w:eastAsia="en-US" w:bidi="ar-SA"/>
      </w:rPr>
    </w:lvl>
    <w:lvl w:ilvl="1" w:tplc="24C4DEAA">
      <w:numFmt w:val="bullet"/>
      <w:lvlText w:val="•"/>
      <w:lvlJc w:val="left"/>
      <w:pPr>
        <w:ind w:left="1094" w:hanging="176"/>
      </w:pPr>
      <w:rPr>
        <w:lang w:val="uk-UA" w:eastAsia="en-US" w:bidi="ar-SA"/>
      </w:rPr>
    </w:lvl>
    <w:lvl w:ilvl="2" w:tplc="9EC6ABB8">
      <w:numFmt w:val="bullet"/>
      <w:lvlText w:val="•"/>
      <w:lvlJc w:val="left"/>
      <w:pPr>
        <w:ind w:left="2069" w:hanging="176"/>
      </w:pPr>
      <w:rPr>
        <w:lang w:val="uk-UA" w:eastAsia="en-US" w:bidi="ar-SA"/>
      </w:rPr>
    </w:lvl>
    <w:lvl w:ilvl="3" w:tplc="6702185A">
      <w:numFmt w:val="bullet"/>
      <w:lvlText w:val="•"/>
      <w:lvlJc w:val="left"/>
      <w:pPr>
        <w:ind w:left="3043" w:hanging="176"/>
      </w:pPr>
      <w:rPr>
        <w:lang w:val="uk-UA" w:eastAsia="en-US" w:bidi="ar-SA"/>
      </w:rPr>
    </w:lvl>
    <w:lvl w:ilvl="4" w:tplc="79A2B9CC">
      <w:numFmt w:val="bullet"/>
      <w:lvlText w:val="•"/>
      <w:lvlJc w:val="left"/>
      <w:pPr>
        <w:ind w:left="4018" w:hanging="176"/>
      </w:pPr>
      <w:rPr>
        <w:lang w:val="uk-UA" w:eastAsia="en-US" w:bidi="ar-SA"/>
      </w:rPr>
    </w:lvl>
    <w:lvl w:ilvl="5" w:tplc="59C44C54">
      <w:numFmt w:val="bullet"/>
      <w:lvlText w:val="•"/>
      <w:lvlJc w:val="left"/>
      <w:pPr>
        <w:ind w:left="4993" w:hanging="176"/>
      </w:pPr>
      <w:rPr>
        <w:lang w:val="uk-UA" w:eastAsia="en-US" w:bidi="ar-SA"/>
      </w:rPr>
    </w:lvl>
    <w:lvl w:ilvl="6" w:tplc="C214121C">
      <w:numFmt w:val="bullet"/>
      <w:lvlText w:val="•"/>
      <w:lvlJc w:val="left"/>
      <w:pPr>
        <w:ind w:left="5967" w:hanging="176"/>
      </w:pPr>
      <w:rPr>
        <w:lang w:val="uk-UA" w:eastAsia="en-US" w:bidi="ar-SA"/>
      </w:rPr>
    </w:lvl>
    <w:lvl w:ilvl="7" w:tplc="1084FA5E">
      <w:numFmt w:val="bullet"/>
      <w:lvlText w:val="•"/>
      <w:lvlJc w:val="left"/>
      <w:pPr>
        <w:ind w:left="6942" w:hanging="176"/>
      </w:pPr>
      <w:rPr>
        <w:lang w:val="uk-UA" w:eastAsia="en-US" w:bidi="ar-SA"/>
      </w:rPr>
    </w:lvl>
    <w:lvl w:ilvl="8" w:tplc="8AA8B186">
      <w:numFmt w:val="bullet"/>
      <w:lvlText w:val="•"/>
      <w:lvlJc w:val="left"/>
      <w:pPr>
        <w:ind w:left="7917" w:hanging="176"/>
      </w:pPr>
      <w:rPr>
        <w:lang w:val="uk-UA" w:eastAsia="en-US" w:bidi="ar-SA"/>
      </w:rPr>
    </w:lvl>
  </w:abstractNum>
  <w:abstractNum w:abstractNumId="1">
    <w:nsid w:val="07463BA5"/>
    <w:multiLevelType w:val="hybridMultilevel"/>
    <w:tmpl w:val="E1EA572C"/>
    <w:lvl w:ilvl="0" w:tplc="91E8DD22">
      <w:start w:val="3"/>
      <w:numFmt w:val="bullet"/>
      <w:lvlText w:val="˗"/>
      <w:lvlJc w:val="left"/>
      <w:pPr>
        <w:ind w:left="118" w:hanging="327"/>
      </w:pPr>
      <w:rPr>
        <w:rFonts w:ascii="Times New Roman" w:eastAsia="Times New Roman" w:hAnsi="Times New Roman" w:cs="Times New Roman" w:hint="default"/>
        <w:color w:val="000000"/>
        <w:w w:val="100"/>
        <w:sz w:val="28"/>
        <w:szCs w:val="28"/>
        <w:lang w:val="uk-UA" w:eastAsia="en-US" w:bidi="ar-SA"/>
      </w:rPr>
    </w:lvl>
    <w:lvl w:ilvl="1" w:tplc="FAECED80">
      <w:numFmt w:val="bullet"/>
      <w:lvlText w:val="•"/>
      <w:lvlJc w:val="left"/>
      <w:pPr>
        <w:ind w:left="1094" w:hanging="327"/>
      </w:pPr>
      <w:rPr>
        <w:lang w:val="uk-UA" w:eastAsia="en-US" w:bidi="ar-SA"/>
      </w:rPr>
    </w:lvl>
    <w:lvl w:ilvl="2" w:tplc="F10E577C">
      <w:numFmt w:val="bullet"/>
      <w:lvlText w:val="•"/>
      <w:lvlJc w:val="left"/>
      <w:pPr>
        <w:ind w:left="2069" w:hanging="327"/>
      </w:pPr>
      <w:rPr>
        <w:lang w:val="uk-UA" w:eastAsia="en-US" w:bidi="ar-SA"/>
      </w:rPr>
    </w:lvl>
    <w:lvl w:ilvl="3" w:tplc="B90CB172">
      <w:numFmt w:val="bullet"/>
      <w:lvlText w:val="•"/>
      <w:lvlJc w:val="left"/>
      <w:pPr>
        <w:ind w:left="3043" w:hanging="327"/>
      </w:pPr>
      <w:rPr>
        <w:lang w:val="uk-UA" w:eastAsia="en-US" w:bidi="ar-SA"/>
      </w:rPr>
    </w:lvl>
    <w:lvl w:ilvl="4" w:tplc="FEBABB62">
      <w:numFmt w:val="bullet"/>
      <w:lvlText w:val="•"/>
      <w:lvlJc w:val="left"/>
      <w:pPr>
        <w:ind w:left="4018" w:hanging="327"/>
      </w:pPr>
      <w:rPr>
        <w:lang w:val="uk-UA" w:eastAsia="en-US" w:bidi="ar-SA"/>
      </w:rPr>
    </w:lvl>
    <w:lvl w:ilvl="5" w:tplc="226AC4C6">
      <w:numFmt w:val="bullet"/>
      <w:lvlText w:val="•"/>
      <w:lvlJc w:val="left"/>
      <w:pPr>
        <w:ind w:left="4993" w:hanging="327"/>
      </w:pPr>
      <w:rPr>
        <w:lang w:val="uk-UA" w:eastAsia="en-US" w:bidi="ar-SA"/>
      </w:rPr>
    </w:lvl>
    <w:lvl w:ilvl="6" w:tplc="5290E786">
      <w:numFmt w:val="bullet"/>
      <w:lvlText w:val="•"/>
      <w:lvlJc w:val="left"/>
      <w:pPr>
        <w:ind w:left="5967" w:hanging="327"/>
      </w:pPr>
      <w:rPr>
        <w:lang w:val="uk-UA" w:eastAsia="en-US" w:bidi="ar-SA"/>
      </w:rPr>
    </w:lvl>
    <w:lvl w:ilvl="7" w:tplc="811444AE">
      <w:numFmt w:val="bullet"/>
      <w:lvlText w:val="•"/>
      <w:lvlJc w:val="left"/>
      <w:pPr>
        <w:ind w:left="6942" w:hanging="327"/>
      </w:pPr>
      <w:rPr>
        <w:lang w:val="uk-UA" w:eastAsia="en-US" w:bidi="ar-SA"/>
      </w:rPr>
    </w:lvl>
    <w:lvl w:ilvl="8" w:tplc="1748645E">
      <w:numFmt w:val="bullet"/>
      <w:lvlText w:val="•"/>
      <w:lvlJc w:val="left"/>
      <w:pPr>
        <w:ind w:left="7917" w:hanging="327"/>
      </w:pPr>
      <w:rPr>
        <w:lang w:val="uk-UA" w:eastAsia="en-US" w:bidi="ar-SA"/>
      </w:rPr>
    </w:lvl>
  </w:abstractNum>
  <w:abstractNum w:abstractNumId="2">
    <w:nsid w:val="09E54E2B"/>
    <w:multiLevelType w:val="hybridMultilevel"/>
    <w:tmpl w:val="36E2E7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A396C33"/>
    <w:multiLevelType w:val="hybridMultilevel"/>
    <w:tmpl w:val="5CFEF664"/>
    <w:lvl w:ilvl="0" w:tplc="91E8DD22">
      <w:start w:val="3"/>
      <w:numFmt w:val="bullet"/>
      <w:lvlText w:val="˗"/>
      <w:lvlJc w:val="left"/>
      <w:pPr>
        <w:ind w:left="720" w:hanging="360"/>
      </w:pPr>
      <w:rPr>
        <w:rFonts w:ascii="Times New Roman" w:eastAsia="Times New Roman"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B5561C4"/>
    <w:multiLevelType w:val="hybridMultilevel"/>
    <w:tmpl w:val="DC961760"/>
    <w:lvl w:ilvl="0" w:tplc="CCAA207E">
      <w:start w:val="1"/>
      <w:numFmt w:val="bullet"/>
      <w:lvlText w:val=""/>
      <w:lvlJc w:val="left"/>
      <w:pPr>
        <w:ind w:left="118" w:hanging="247"/>
      </w:pPr>
      <w:rPr>
        <w:rFonts w:ascii="Symbol" w:hAnsi="Symbol" w:hint="default"/>
        <w:b w:val="0"/>
        <w:bCs w:val="0"/>
        <w:i w:val="0"/>
        <w:iCs w:val="0"/>
        <w:spacing w:val="0"/>
        <w:w w:val="100"/>
        <w:sz w:val="28"/>
        <w:szCs w:val="28"/>
        <w:lang w:val="uk-UA" w:eastAsia="en-US" w:bidi="ar-SA"/>
      </w:rPr>
    </w:lvl>
    <w:lvl w:ilvl="1" w:tplc="BBF66F20">
      <w:numFmt w:val="bullet"/>
      <w:lvlText w:val="•"/>
      <w:lvlJc w:val="left"/>
      <w:pPr>
        <w:ind w:left="1094" w:hanging="247"/>
      </w:pPr>
      <w:rPr>
        <w:lang w:val="uk-UA" w:eastAsia="en-US" w:bidi="ar-SA"/>
      </w:rPr>
    </w:lvl>
    <w:lvl w:ilvl="2" w:tplc="7F741BD0">
      <w:numFmt w:val="bullet"/>
      <w:lvlText w:val="•"/>
      <w:lvlJc w:val="left"/>
      <w:pPr>
        <w:ind w:left="2069" w:hanging="247"/>
      </w:pPr>
      <w:rPr>
        <w:lang w:val="uk-UA" w:eastAsia="en-US" w:bidi="ar-SA"/>
      </w:rPr>
    </w:lvl>
    <w:lvl w:ilvl="3" w:tplc="4B4AB140">
      <w:numFmt w:val="bullet"/>
      <w:lvlText w:val="•"/>
      <w:lvlJc w:val="left"/>
      <w:pPr>
        <w:ind w:left="3043" w:hanging="247"/>
      </w:pPr>
      <w:rPr>
        <w:lang w:val="uk-UA" w:eastAsia="en-US" w:bidi="ar-SA"/>
      </w:rPr>
    </w:lvl>
    <w:lvl w:ilvl="4" w:tplc="50A071A6">
      <w:numFmt w:val="bullet"/>
      <w:lvlText w:val="•"/>
      <w:lvlJc w:val="left"/>
      <w:pPr>
        <w:ind w:left="4018" w:hanging="247"/>
      </w:pPr>
      <w:rPr>
        <w:lang w:val="uk-UA" w:eastAsia="en-US" w:bidi="ar-SA"/>
      </w:rPr>
    </w:lvl>
    <w:lvl w:ilvl="5" w:tplc="676CF1D0">
      <w:numFmt w:val="bullet"/>
      <w:lvlText w:val="•"/>
      <w:lvlJc w:val="left"/>
      <w:pPr>
        <w:ind w:left="4993" w:hanging="247"/>
      </w:pPr>
      <w:rPr>
        <w:lang w:val="uk-UA" w:eastAsia="en-US" w:bidi="ar-SA"/>
      </w:rPr>
    </w:lvl>
    <w:lvl w:ilvl="6" w:tplc="390AA816">
      <w:numFmt w:val="bullet"/>
      <w:lvlText w:val="•"/>
      <w:lvlJc w:val="left"/>
      <w:pPr>
        <w:ind w:left="5967" w:hanging="247"/>
      </w:pPr>
      <w:rPr>
        <w:lang w:val="uk-UA" w:eastAsia="en-US" w:bidi="ar-SA"/>
      </w:rPr>
    </w:lvl>
    <w:lvl w:ilvl="7" w:tplc="E0F46D24">
      <w:numFmt w:val="bullet"/>
      <w:lvlText w:val="•"/>
      <w:lvlJc w:val="left"/>
      <w:pPr>
        <w:ind w:left="6942" w:hanging="247"/>
      </w:pPr>
      <w:rPr>
        <w:lang w:val="uk-UA" w:eastAsia="en-US" w:bidi="ar-SA"/>
      </w:rPr>
    </w:lvl>
    <w:lvl w:ilvl="8" w:tplc="5D7846AE">
      <w:numFmt w:val="bullet"/>
      <w:lvlText w:val="•"/>
      <w:lvlJc w:val="left"/>
      <w:pPr>
        <w:ind w:left="7917" w:hanging="247"/>
      </w:pPr>
      <w:rPr>
        <w:lang w:val="uk-UA" w:eastAsia="en-US" w:bidi="ar-SA"/>
      </w:rPr>
    </w:lvl>
  </w:abstractNum>
  <w:abstractNum w:abstractNumId="5">
    <w:nsid w:val="19DF31C3"/>
    <w:multiLevelType w:val="hybridMultilevel"/>
    <w:tmpl w:val="9C68EFF6"/>
    <w:lvl w:ilvl="0" w:tplc="91E8DD22">
      <w:start w:val="3"/>
      <w:numFmt w:val="bullet"/>
      <w:lvlText w:val="˗"/>
      <w:lvlJc w:val="left"/>
      <w:pPr>
        <w:ind w:left="118" w:hanging="327"/>
      </w:pPr>
      <w:rPr>
        <w:rFonts w:ascii="Times New Roman" w:eastAsia="Times New Roman" w:hAnsi="Times New Roman" w:cs="Times New Roman" w:hint="default"/>
        <w:color w:val="000000"/>
        <w:w w:val="100"/>
        <w:sz w:val="28"/>
        <w:szCs w:val="28"/>
        <w:lang w:val="uk-UA" w:eastAsia="en-US" w:bidi="ar-SA"/>
      </w:rPr>
    </w:lvl>
    <w:lvl w:ilvl="1" w:tplc="FAECED80">
      <w:numFmt w:val="bullet"/>
      <w:lvlText w:val="•"/>
      <w:lvlJc w:val="left"/>
      <w:pPr>
        <w:ind w:left="1094" w:hanging="327"/>
      </w:pPr>
      <w:rPr>
        <w:lang w:val="uk-UA" w:eastAsia="en-US" w:bidi="ar-SA"/>
      </w:rPr>
    </w:lvl>
    <w:lvl w:ilvl="2" w:tplc="F10E577C">
      <w:numFmt w:val="bullet"/>
      <w:lvlText w:val="•"/>
      <w:lvlJc w:val="left"/>
      <w:pPr>
        <w:ind w:left="2069" w:hanging="327"/>
      </w:pPr>
      <w:rPr>
        <w:lang w:val="uk-UA" w:eastAsia="en-US" w:bidi="ar-SA"/>
      </w:rPr>
    </w:lvl>
    <w:lvl w:ilvl="3" w:tplc="B90CB172">
      <w:numFmt w:val="bullet"/>
      <w:lvlText w:val="•"/>
      <w:lvlJc w:val="left"/>
      <w:pPr>
        <w:ind w:left="3043" w:hanging="327"/>
      </w:pPr>
      <w:rPr>
        <w:lang w:val="uk-UA" w:eastAsia="en-US" w:bidi="ar-SA"/>
      </w:rPr>
    </w:lvl>
    <w:lvl w:ilvl="4" w:tplc="FEBABB62">
      <w:numFmt w:val="bullet"/>
      <w:lvlText w:val="•"/>
      <w:lvlJc w:val="left"/>
      <w:pPr>
        <w:ind w:left="4018" w:hanging="327"/>
      </w:pPr>
      <w:rPr>
        <w:lang w:val="uk-UA" w:eastAsia="en-US" w:bidi="ar-SA"/>
      </w:rPr>
    </w:lvl>
    <w:lvl w:ilvl="5" w:tplc="226AC4C6">
      <w:numFmt w:val="bullet"/>
      <w:lvlText w:val="•"/>
      <w:lvlJc w:val="left"/>
      <w:pPr>
        <w:ind w:left="4993" w:hanging="327"/>
      </w:pPr>
      <w:rPr>
        <w:lang w:val="uk-UA" w:eastAsia="en-US" w:bidi="ar-SA"/>
      </w:rPr>
    </w:lvl>
    <w:lvl w:ilvl="6" w:tplc="5290E786">
      <w:numFmt w:val="bullet"/>
      <w:lvlText w:val="•"/>
      <w:lvlJc w:val="left"/>
      <w:pPr>
        <w:ind w:left="5967" w:hanging="327"/>
      </w:pPr>
      <w:rPr>
        <w:lang w:val="uk-UA" w:eastAsia="en-US" w:bidi="ar-SA"/>
      </w:rPr>
    </w:lvl>
    <w:lvl w:ilvl="7" w:tplc="811444AE">
      <w:numFmt w:val="bullet"/>
      <w:lvlText w:val="•"/>
      <w:lvlJc w:val="left"/>
      <w:pPr>
        <w:ind w:left="6942" w:hanging="327"/>
      </w:pPr>
      <w:rPr>
        <w:lang w:val="uk-UA" w:eastAsia="en-US" w:bidi="ar-SA"/>
      </w:rPr>
    </w:lvl>
    <w:lvl w:ilvl="8" w:tplc="1748645E">
      <w:numFmt w:val="bullet"/>
      <w:lvlText w:val="•"/>
      <w:lvlJc w:val="left"/>
      <w:pPr>
        <w:ind w:left="7917" w:hanging="327"/>
      </w:pPr>
      <w:rPr>
        <w:lang w:val="uk-UA" w:eastAsia="en-US" w:bidi="ar-SA"/>
      </w:rPr>
    </w:lvl>
  </w:abstractNum>
  <w:abstractNum w:abstractNumId="6">
    <w:nsid w:val="20F93891"/>
    <w:multiLevelType w:val="hybridMultilevel"/>
    <w:tmpl w:val="91B8C100"/>
    <w:lvl w:ilvl="0" w:tplc="8696BA32">
      <w:start w:val="1"/>
      <w:numFmt w:val="bullet"/>
      <w:lvlText w:val=""/>
      <w:lvlJc w:val="left"/>
      <w:pPr>
        <w:ind w:left="1350" w:hanging="360"/>
      </w:pPr>
      <w:rPr>
        <w:rFonts w:ascii="Symbol" w:hAnsi="Symbol" w:hint="default"/>
      </w:rPr>
    </w:lvl>
    <w:lvl w:ilvl="1" w:tplc="04220003" w:tentative="1">
      <w:start w:val="1"/>
      <w:numFmt w:val="bullet"/>
      <w:lvlText w:val="o"/>
      <w:lvlJc w:val="left"/>
      <w:pPr>
        <w:ind w:left="2070" w:hanging="360"/>
      </w:pPr>
      <w:rPr>
        <w:rFonts w:ascii="Courier New" w:hAnsi="Courier New" w:cs="Courier New" w:hint="default"/>
      </w:rPr>
    </w:lvl>
    <w:lvl w:ilvl="2" w:tplc="04220005" w:tentative="1">
      <w:start w:val="1"/>
      <w:numFmt w:val="bullet"/>
      <w:lvlText w:val=""/>
      <w:lvlJc w:val="left"/>
      <w:pPr>
        <w:ind w:left="2790" w:hanging="360"/>
      </w:pPr>
      <w:rPr>
        <w:rFonts w:ascii="Wingdings" w:hAnsi="Wingdings" w:hint="default"/>
      </w:rPr>
    </w:lvl>
    <w:lvl w:ilvl="3" w:tplc="04220001" w:tentative="1">
      <w:start w:val="1"/>
      <w:numFmt w:val="bullet"/>
      <w:lvlText w:val=""/>
      <w:lvlJc w:val="left"/>
      <w:pPr>
        <w:ind w:left="3510" w:hanging="360"/>
      </w:pPr>
      <w:rPr>
        <w:rFonts w:ascii="Symbol" w:hAnsi="Symbol" w:hint="default"/>
      </w:rPr>
    </w:lvl>
    <w:lvl w:ilvl="4" w:tplc="04220003" w:tentative="1">
      <w:start w:val="1"/>
      <w:numFmt w:val="bullet"/>
      <w:lvlText w:val="o"/>
      <w:lvlJc w:val="left"/>
      <w:pPr>
        <w:ind w:left="4230" w:hanging="360"/>
      </w:pPr>
      <w:rPr>
        <w:rFonts w:ascii="Courier New" w:hAnsi="Courier New" w:cs="Courier New" w:hint="default"/>
      </w:rPr>
    </w:lvl>
    <w:lvl w:ilvl="5" w:tplc="04220005" w:tentative="1">
      <w:start w:val="1"/>
      <w:numFmt w:val="bullet"/>
      <w:lvlText w:val=""/>
      <w:lvlJc w:val="left"/>
      <w:pPr>
        <w:ind w:left="4950" w:hanging="360"/>
      </w:pPr>
      <w:rPr>
        <w:rFonts w:ascii="Wingdings" w:hAnsi="Wingdings" w:hint="default"/>
      </w:rPr>
    </w:lvl>
    <w:lvl w:ilvl="6" w:tplc="04220001" w:tentative="1">
      <w:start w:val="1"/>
      <w:numFmt w:val="bullet"/>
      <w:lvlText w:val=""/>
      <w:lvlJc w:val="left"/>
      <w:pPr>
        <w:ind w:left="5670" w:hanging="360"/>
      </w:pPr>
      <w:rPr>
        <w:rFonts w:ascii="Symbol" w:hAnsi="Symbol" w:hint="default"/>
      </w:rPr>
    </w:lvl>
    <w:lvl w:ilvl="7" w:tplc="04220003" w:tentative="1">
      <w:start w:val="1"/>
      <w:numFmt w:val="bullet"/>
      <w:lvlText w:val="o"/>
      <w:lvlJc w:val="left"/>
      <w:pPr>
        <w:ind w:left="6390" w:hanging="360"/>
      </w:pPr>
      <w:rPr>
        <w:rFonts w:ascii="Courier New" w:hAnsi="Courier New" w:cs="Courier New" w:hint="default"/>
      </w:rPr>
    </w:lvl>
    <w:lvl w:ilvl="8" w:tplc="04220005" w:tentative="1">
      <w:start w:val="1"/>
      <w:numFmt w:val="bullet"/>
      <w:lvlText w:val=""/>
      <w:lvlJc w:val="left"/>
      <w:pPr>
        <w:ind w:left="7110" w:hanging="360"/>
      </w:pPr>
      <w:rPr>
        <w:rFonts w:ascii="Wingdings" w:hAnsi="Wingdings" w:hint="default"/>
      </w:rPr>
    </w:lvl>
  </w:abstractNum>
  <w:abstractNum w:abstractNumId="7">
    <w:nsid w:val="22636F7E"/>
    <w:multiLevelType w:val="multilevel"/>
    <w:tmpl w:val="08F033FA"/>
    <w:lvl w:ilvl="0">
      <w:start w:val="1"/>
      <w:numFmt w:val="decimal"/>
      <w:lvlText w:val="%1"/>
      <w:lvlJc w:val="left"/>
      <w:pPr>
        <w:ind w:left="630" w:hanging="630"/>
      </w:pPr>
      <w:rPr>
        <w:rFonts w:hint="default"/>
      </w:rPr>
    </w:lvl>
    <w:lvl w:ilvl="1">
      <w:start w:val="1"/>
      <w:numFmt w:val="decimal"/>
      <w:lvlText w:val="%1.%2"/>
      <w:lvlJc w:val="left"/>
      <w:pPr>
        <w:ind w:left="630" w:hanging="63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5206C4C"/>
    <w:multiLevelType w:val="hybridMultilevel"/>
    <w:tmpl w:val="3DFAFA30"/>
    <w:lvl w:ilvl="0" w:tplc="91E8DD22">
      <w:start w:val="3"/>
      <w:numFmt w:val="bullet"/>
      <w:lvlText w:val="˗"/>
      <w:lvlJc w:val="left"/>
      <w:pPr>
        <w:ind w:left="1429" w:hanging="360"/>
      </w:pPr>
      <w:rPr>
        <w:rFonts w:ascii="Times New Roman" w:eastAsia="Times New Roman" w:hAnsi="Times New Roman" w:cs="Times New Roman" w:hint="default"/>
        <w:color w:val="000000"/>
      </w:rPr>
    </w:lvl>
    <w:lvl w:ilvl="1" w:tplc="A62C838E">
      <w:numFmt w:val="bullet"/>
      <w:lvlText w:val="-"/>
      <w:lvlJc w:val="left"/>
      <w:pPr>
        <w:ind w:left="2149" w:hanging="360"/>
      </w:pPr>
      <w:rPr>
        <w:rFonts w:ascii="Times New Roman" w:eastAsiaTheme="minorEastAsia"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735466F"/>
    <w:multiLevelType w:val="hybridMultilevel"/>
    <w:tmpl w:val="AAFE3D26"/>
    <w:lvl w:ilvl="0" w:tplc="2F12156A">
      <w:numFmt w:val="bullet"/>
      <w:lvlText w:val="➢"/>
      <w:lvlJc w:val="left"/>
      <w:pPr>
        <w:ind w:left="118" w:hanging="271"/>
      </w:pPr>
      <w:rPr>
        <w:rFonts w:ascii="Segoe UI Symbol" w:eastAsia="Segoe UI Symbol" w:hAnsi="Segoe UI Symbol" w:cs="Segoe UI Symbol" w:hint="default"/>
        <w:spacing w:val="-1"/>
        <w:w w:val="100"/>
        <w:sz w:val="26"/>
        <w:szCs w:val="26"/>
        <w:lang w:val="uk-UA" w:eastAsia="en-US" w:bidi="ar-SA"/>
      </w:rPr>
    </w:lvl>
    <w:lvl w:ilvl="1" w:tplc="C0843C8C">
      <w:numFmt w:val="bullet"/>
      <w:lvlText w:val="•"/>
      <w:lvlJc w:val="left"/>
      <w:pPr>
        <w:ind w:left="1094" w:hanging="271"/>
      </w:pPr>
      <w:rPr>
        <w:lang w:val="uk-UA" w:eastAsia="en-US" w:bidi="ar-SA"/>
      </w:rPr>
    </w:lvl>
    <w:lvl w:ilvl="2" w:tplc="3F200DB6">
      <w:numFmt w:val="bullet"/>
      <w:lvlText w:val="•"/>
      <w:lvlJc w:val="left"/>
      <w:pPr>
        <w:ind w:left="2069" w:hanging="271"/>
      </w:pPr>
      <w:rPr>
        <w:lang w:val="uk-UA" w:eastAsia="en-US" w:bidi="ar-SA"/>
      </w:rPr>
    </w:lvl>
    <w:lvl w:ilvl="3" w:tplc="774E8588">
      <w:numFmt w:val="bullet"/>
      <w:lvlText w:val="•"/>
      <w:lvlJc w:val="left"/>
      <w:pPr>
        <w:ind w:left="3043" w:hanging="271"/>
      </w:pPr>
      <w:rPr>
        <w:lang w:val="uk-UA" w:eastAsia="en-US" w:bidi="ar-SA"/>
      </w:rPr>
    </w:lvl>
    <w:lvl w:ilvl="4" w:tplc="1212AA52">
      <w:numFmt w:val="bullet"/>
      <w:lvlText w:val="•"/>
      <w:lvlJc w:val="left"/>
      <w:pPr>
        <w:ind w:left="4018" w:hanging="271"/>
      </w:pPr>
      <w:rPr>
        <w:lang w:val="uk-UA" w:eastAsia="en-US" w:bidi="ar-SA"/>
      </w:rPr>
    </w:lvl>
    <w:lvl w:ilvl="5" w:tplc="9D32EE60">
      <w:numFmt w:val="bullet"/>
      <w:lvlText w:val="•"/>
      <w:lvlJc w:val="left"/>
      <w:pPr>
        <w:ind w:left="4993" w:hanging="271"/>
      </w:pPr>
      <w:rPr>
        <w:lang w:val="uk-UA" w:eastAsia="en-US" w:bidi="ar-SA"/>
      </w:rPr>
    </w:lvl>
    <w:lvl w:ilvl="6" w:tplc="8F88DFFE">
      <w:numFmt w:val="bullet"/>
      <w:lvlText w:val="•"/>
      <w:lvlJc w:val="left"/>
      <w:pPr>
        <w:ind w:left="5967" w:hanging="271"/>
      </w:pPr>
      <w:rPr>
        <w:lang w:val="uk-UA" w:eastAsia="en-US" w:bidi="ar-SA"/>
      </w:rPr>
    </w:lvl>
    <w:lvl w:ilvl="7" w:tplc="9AE027D8">
      <w:numFmt w:val="bullet"/>
      <w:lvlText w:val="•"/>
      <w:lvlJc w:val="left"/>
      <w:pPr>
        <w:ind w:left="6942" w:hanging="271"/>
      </w:pPr>
      <w:rPr>
        <w:lang w:val="uk-UA" w:eastAsia="en-US" w:bidi="ar-SA"/>
      </w:rPr>
    </w:lvl>
    <w:lvl w:ilvl="8" w:tplc="F328E0A0">
      <w:numFmt w:val="bullet"/>
      <w:lvlText w:val="•"/>
      <w:lvlJc w:val="left"/>
      <w:pPr>
        <w:ind w:left="7917" w:hanging="271"/>
      </w:pPr>
      <w:rPr>
        <w:lang w:val="uk-UA" w:eastAsia="en-US" w:bidi="ar-SA"/>
      </w:rPr>
    </w:lvl>
  </w:abstractNum>
  <w:abstractNum w:abstractNumId="10">
    <w:nsid w:val="28B437BD"/>
    <w:multiLevelType w:val="hybridMultilevel"/>
    <w:tmpl w:val="ADB20F88"/>
    <w:lvl w:ilvl="0" w:tplc="30160322">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1">
    <w:nsid w:val="298455F2"/>
    <w:multiLevelType w:val="hybridMultilevel"/>
    <w:tmpl w:val="CD143874"/>
    <w:lvl w:ilvl="0" w:tplc="CCAA207E">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2">
    <w:nsid w:val="2CAB60C7"/>
    <w:multiLevelType w:val="multilevel"/>
    <w:tmpl w:val="562C5D58"/>
    <w:lvl w:ilvl="0">
      <w:start w:val="1"/>
      <w:numFmt w:val="decimal"/>
      <w:lvlText w:val="%1"/>
      <w:lvlJc w:val="left"/>
      <w:pPr>
        <w:ind w:left="608" w:hanging="490"/>
      </w:pPr>
      <w:rPr>
        <w:rFonts w:hint="default"/>
      </w:rPr>
    </w:lvl>
    <w:lvl w:ilvl="1">
      <w:start w:val="1"/>
      <w:numFmt w:val="decimal"/>
      <w:lvlText w:val="%1.%2."/>
      <w:lvlJc w:val="left"/>
      <w:pPr>
        <w:ind w:left="916" w:hanging="490"/>
      </w:pPr>
      <w:rPr>
        <w:rFonts w:ascii="Times New Roman" w:eastAsia="Times New Roman" w:hAnsi="Times New Roman" w:cs="Times New Roman" w:hint="default"/>
        <w:b/>
        <w:bCs/>
        <w:i w:val="0"/>
        <w:iCs w:val="0"/>
        <w:spacing w:val="0"/>
        <w:w w:val="100"/>
        <w:sz w:val="28"/>
        <w:szCs w:val="28"/>
      </w:rPr>
    </w:lvl>
    <w:lvl w:ilvl="2">
      <w:start w:val="1"/>
      <w:numFmt w:val="decimal"/>
      <w:lvlText w:val="%3."/>
      <w:lvlJc w:val="left"/>
      <w:pPr>
        <w:ind w:left="682" w:hanging="281"/>
      </w:pPr>
      <w:rPr>
        <w:rFonts w:ascii="Times New Roman" w:eastAsia="Times New Roman" w:hAnsi="Times New Roman" w:cs="Times New Roman" w:hint="default"/>
        <w:b w:val="0"/>
        <w:bCs w:val="0"/>
        <w:i w:val="0"/>
        <w:iCs w:val="0"/>
        <w:spacing w:val="0"/>
        <w:w w:val="100"/>
        <w:sz w:val="28"/>
        <w:szCs w:val="28"/>
      </w:rPr>
    </w:lvl>
    <w:lvl w:ilvl="3">
      <w:numFmt w:val="bullet"/>
      <w:lvlText w:val="•"/>
      <w:lvlJc w:val="left"/>
      <w:pPr>
        <w:ind w:left="2721" w:hanging="281"/>
      </w:pPr>
      <w:rPr>
        <w:rFonts w:hint="default"/>
      </w:rPr>
    </w:lvl>
    <w:lvl w:ilvl="4">
      <w:numFmt w:val="bullet"/>
      <w:lvlText w:val="•"/>
      <w:lvlJc w:val="left"/>
      <w:pPr>
        <w:ind w:left="3742" w:hanging="281"/>
      </w:pPr>
      <w:rPr>
        <w:rFonts w:hint="default"/>
      </w:rPr>
    </w:lvl>
    <w:lvl w:ilvl="5">
      <w:numFmt w:val="bullet"/>
      <w:lvlText w:val="•"/>
      <w:lvlJc w:val="left"/>
      <w:pPr>
        <w:ind w:left="4762" w:hanging="281"/>
      </w:pPr>
      <w:rPr>
        <w:rFonts w:hint="default"/>
      </w:rPr>
    </w:lvl>
    <w:lvl w:ilvl="6">
      <w:numFmt w:val="bullet"/>
      <w:lvlText w:val="•"/>
      <w:lvlJc w:val="left"/>
      <w:pPr>
        <w:ind w:left="5783" w:hanging="281"/>
      </w:pPr>
      <w:rPr>
        <w:rFonts w:hint="default"/>
      </w:rPr>
    </w:lvl>
    <w:lvl w:ilvl="7">
      <w:numFmt w:val="bullet"/>
      <w:lvlText w:val="•"/>
      <w:lvlJc w:val="left"/>
      <w:pPr>
        <w:ind w:left="6804" w:hanging="281"/>
      </w:pPr>
      <w:rPr>
        <w:rFonts w:hint="default"/>
      </w:rPr>
    </w:lvl>
    <w:lvl w:ilvl="8">
      <w:numFmt w:val="bullet"/>
      <w:lvlText w:val="•"/>
      <w:lvlJc w:val="left"/>
      <w:pPr>
        <w:ind w:left="7824" w:hanging="281"/>
      </w:pPr>
      <w:rPr>
        <w:rFonts w:hint="default"/>
      </w:rPr>
    </w:lvl>
  </w:abstractNum>
  <w:abstractNum w:abstractNumId="13">
    <w:nsid w:val="2D5B4706"/>
    <w:multiLevelType w:val="hybridMultilevel"/>
    <w:tmpl w:val="16DEA08C"/>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14">
    <w:nsid w:val="2E1D5AA9"/>
    <w:multiLevelType w:val="multilevel"/>
    <w:tmpl w:val="83083EFA"/>
    <w:lvl w:ilvl="0">
      <w:start w:val="2"/>
      <w:numFmt w:val="decimal"/>
      <w:lvlText w:val="%1."/>
      <w:lvlJc w:val="left"/>
      <w:pPr>
        <w:ind w:left="450" w:hanging="450"/>
      </w:pPr>
    </w:lvl>
    <w:lvl w:ilvl="1">
      <w:start w:val="2"/>
      <w:numFmt w:val="decimal"/>
      <w:lvlText w:val="%1.%2."/>
      <w:lvlJc w:val="left"/>
      <w:pPr>
        <w:ind w:left="1146" w:hanging="720"/>
      </w:pPr>
    </w:lvl>
    <w:lvl w:ilvl="2">
      <w:start w:val="1"/>
      <w:numFmt w:val="decimal"/>
      <w:lvlText w:val="%1.%2.%3."/>
      <w:lvlJc w:val="left"/>
      <w:pPr>
        <w:ind w:left="1572" w:hanging="720"/>
      </w:pPr>
    </w:lvl>
    <w:lvl w:ilvl="3">
      <w:start w:val="1"/>
      <w:numFmt w:val="decimal"/>
      <w:lvlText w:val="%1.%2.%3.%4."/>
      <w:lvlJc w:val="left"/>
      <w:pPr>
        <w:ind w:left="2358" w:hanging="1080"/>
      </w:pPr>
    </w:lvl>
    <w:lvl w:ilvl="4">
      <w:start w:val="1"/>
      <w:numFmt w:val="decimal"/>
      <w:lvlText w:val="%1.%2.%3.%4.%5."/>
      <w:lvlJc w:val="left"/>
      <w:pPr>
        <w:ind w:left="2784" w:hanging="1080"/>
      </w:pPr>
    </w:lvl>
    <w:lvl w:ilvl="5">
      <w:start w:val="1"/>
      <w:numFmt w:val="decimal"/>
      <w:lvlText w:val="%1.%2.%3.%4.%5.%6."/>
      <w:lvlJc w:val="left"/>
      <w:pPr>
        <w:ind w:left="3570" w:hanging="1440"/>
      </w:pPr>
    </w:lvl>
    <w:lvl w:ilvl="6">
      <w:start w:val="1"/>
      <w:numFmt w:val="decimal"/>
      <w:lvlText w:val="%1.%2.%3.%4.%5.%6.%7."/>
      <w:lvlJc w:val="left"/>
      <w:pPr>
        <w:ind w:left="4356" w:hanging="1800"/>
      </w:pPr>
    </w:lvl>
    <w:lvl w:ilvl="7">
      <w:start w:val="1"/>
      <w:numFmt w:val="decimal"/>
      <w:lvlText w:val="%1.%2.%3.%4.%5.%6.%7.%8."/>
      <w:lvlJc w:val="left"/>
      <w:pPr>
        <w:ind w:left="4782" w:hanging="1800"/>
      </w:pPr>
    </w:lvl>
    <w:lvl w:ilvl="8">
      <w:start w:val="1"/>
      <w:numFmt w:val="decimal"/>
      <w:lvlText w:val="%1.%2.%3.%4.%5.%6.%7.%8.%9."/>
      <w:lvlJc w:val="left"/>
      <w:pPr>
        <w:ind w:left="5568" w:hanging="2160"/>
      </w:pPr>
    </w:lvl>
  </w:abstractNum>
  <w:abstractNum w:abstractNumId="15">
    <w:nsid w:val="3A231DBE"/>
    <w:multiLevelType w:val="hybridMultilevel"/>
    <w:tmpl w:val="5CDCBC62"/>
    <w:lvl w:ilvl="0" w:tplc="91E8DD22">
      <w:start w:val="3"/>
      <w:numFmt w:val="bullet"/>
      <w:lvlText w:val="˗"/>
      <w:lvlJc w:val="left"/>
      <w:pPr>
        <w:ind w:left="1429" w:hanging="360"/>
      </w:pPr>
      <w:rPr>
        <w:rFonts w:ascii="Times New Roman" w:eastAsia="Times New Roman" w:hAnsi="Times New Roman" w:cs="Times New Roman" w:hint="default"/>
        <w:color w:val="00000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91E8DD22">
      <w:start w:val="3"/>
      <w:numFmt w:val="bullet"/>
      <w:lvlText w:val="˗"/>
      <w:lvlJc w:val="left"/>
      <w:pPr>
        <w:ind w:left="3589" w:hanging="360"/>
      </w:pPr>
      <w:rPr>
        <w:rFonts w:ascii="Times New Roman" w:eastAsia="Times New Roman" w:hAnsi="Times New Roman" w:cs="Times New Roman" w:hint="default"/>
        <w:color w:val="000000"/>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407C1CAC"/>
    <w:multiLevelType w:val="hybridMultilevel"/>
    <w:tmpl w:val="DB5AC04E"/>
    <w:lvl w:ilvl="0" w:tplc="8696BA32">
      <w:start w:val="1"/>
      <w:numFmt w:val="bullet"/>
      <w:lvlText w:val=""/>
      <w:lvlJc w:val="left"/>
      <w:pPr>
        <w:ind w:left="1996" w:hanging="360"/>
      </w:pPr>
      <w:rPr>
        <w:rFonts w:ascii="Symbol" w:hAnsi="Symbol" w:hint="default"/>
      </w:rPr>
    </w:lvl>
    <w:lvl w:ilvl="1" w:tplc="04220003" w:tentative="1">
      <w:start w:val="1"/>
      <w:numFmt w:val="bullet"/>
      <w:lvlText w:val="o"/>
      <w:lvlJc w:val="left"/>
      <w:pPr>
        <w:ind w:left="2716" w:hanging="360"/>
      </w:pPr>
      <w:rPr>
        <w:rFonts w:ascii="Courier New" w:hAnsi="Courier New" w:cs="Courier New" w:hint="default"/>
      </w:rPr>
    </w:lvl>
    <w:lvl w:ilvl="2" w:tplc="04220005" w:tentative="1">
      <w:start w:val="1"/>
      <w:numFmt w:val="bullet"/>
      <w:lvlText w:val=""/>
      <w:lvlJc w:val="left"/>
      <w:pPr>
        <w:ind w:left="3436" w:hanging="360"/>
      </w:pPr>
      <w:rPr>
        <w:rFonts w:ascii="Wingdings" w:hAnsi="Wingdings" w:hint="default"/>
      </w:rPr>
    </w:lvl>
    <w:lvl w:ilvl="3" w:tplc="04220001" w:tentative="1">
      <w:start w:val="1"/>
      <w:numFmt w:val="bullet"/>
      <w:lvlText w:val=""/>
      <w:lvlJc w:val="left"/>
      <w:pPr>
        <w:ind w:left="4156" w:hanging="360"/>
      </w:pPr>
      <w:rPr>
        <w:rFonts w:ascii="Symbol" w:hAnsi="Symbol" w:hint="default"/>
      </w:rPr>
    </w:lvl>
    <w:lvl w:ilvl="4" w:tplc="04220003" w:tentative="1">
      <w:start w:val="1"/>
      <w:numFmt w:val="bullet"/>
      <w:lvlText w:val="o"/>
      <w:lvlJc w:val="left"/>
      <w:pPr>
        <w:ind w:left="4876" w:hanging="360"/>
      </w:pPr>
      <w:rPr>
        <w:rFonts w:ascii="Courier New" w:hAnsi="Courier New" w:cs="Courier New" w:hint="default"/>
      </w:rPr>
    </w:lvl>
    <w:lvl w:ilvl="5" w:tplc="04220005" w:tentative="1">
      <w:start w:val="1"/>
      <w:numFmt w:val="bullet"/>
      <w:lvlText w:val=""/>
      <w:lvlJc w:val="left"/>
      <w:pPr>
        <w:ind w:left="5596" w:hanging="360"/>
      </w:pPr>
      <w:rPr>
        <w:rFonts w:ascii="Wingdings" w:hAnsi="Wingdings" w:hint="default"/>
      </w:rPr>
    </w:lvl>
    <w:lvl w:ilvl="6" w:tplc="04220001" w:tentative="1">
      <w:start w:val="1"/>
      <w:numFmt w:val="bullet"/>
      <w:lvlText w:val=""/>
      <w:lvlJc w:val="left"/>
      <w:pPr>
        <w:ind w:left="6316" w:hanging="360"/>
      </w:pPr>
      <w:rPr>
        <w:rFonts w:ascii="Symbol" w:hAnsi="Symbol" w:hint="default"/>
      </w:rPr>
    </w:lvl>
    <w:lvl w:ilvl="7" w:tplc="04220003" w:tentative="1">
      <w:start w:val="1"/>
      <w:numFmt w:val="bullet"/>
      <w:lvlText w:val="o"/>
      <w:lvlJc w:val="left"/>
      <w:pPr>
        <w:ind w:left="7036" w:hanging="360"/>
      </w:pPr>
      <w:rPr>
        <w:rFonts w:ascii="Courier New" w:hAnsi="Courier New" w:cs="Courier New" w:hint="default"/>
      </w:rPr>
    </w:lvl>
    <w:lvl w:ilvl="8" w:tplc="04220005" w:tentative="1">
      <w:start w:val="1"/>
      <w:numFmt w:val="bullet"/>
      <w:lvlText w:val=""/>
      <w:lvlJc w:val="left"/>
      <w:pPr>
        <w:ind w:left="7756" w:hanging="360"/>
      </w:pPr>
      <w:rPr>
        <w:rFonts w:ascii="Wingdings" w:hAnsi="Wingdings" w:hint="default"/>
      </w:rPr>
    </w:lvl>
  </w:abstractNum>
  <w:abstractNum w:abstractNumId="17">
    <w:nsid w:val="44233068"/>
    <w:multiLevelType w:val="hybridMultilevel"/>
    <w:tmpl w:val="FE76C2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B6529F8"/>
    <w:multiLevelType w:val="hybridMultilevel"/>
    <w:tmpl w:val="3BB285E6"/>
    <w:lvl w:ilvl="0" w:tplc="AC14274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50B20A46"/>
    <w:multiLevelType w:val="hybridMultilevel"/>
    <w:tmpl w:val="B206042E"/>
    <w:lvl w:ilvl="0" w:tplc="91E8DD22">
      <w:start w:val="3"/>
      <w:numFmt w:val="bullet"/>
      <w:lvlText w:val="˗"/>
      <w:lvlJc w:val="left"/>
      <w:pPr>
        <w:ind w:left="1429" w:hanging="360"/>
      </w:pPr>
      <w:rPr>
        <w:rFonts w:ascii="Times New Roman" w:eastAsia="Times New Roman" w:hAnsi="Times New Roman" w:cs="Times New Roman" w:hint="default"/>
        <w:color w:val="00000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0BA489E"/>
    <w:multiLevelType w:val="hybridMultilevel"/>
    <w:tmpl w:val="0FDEF9FC"/>
    <w:lvl w:ilvl="0" w:tplc="91E8DD22">
      <w:start w:val="3"/>
      <w:numFmt w:val="bullet"/>
      <w:lvlText w:val="˗"/>
      <w:lvlJc w:val="left"/>
      <w:pPr>
        <w:ind w:left="118" w:hanging="247"/>
      </w:pPr>
      <w:rPr>
        <w:rFonts w:ascii="Times New Roman" w:eastAsia="Times New Roman" w:hAnsi="Times New Roman" w:cs="Times New Roman" w:hint="default"/>
        <w:b w:val="0"/>
        <w:bCs w:val="0"/>
        <w:i w:val="0"/>
        <w:iCs w:val="0"/>
        <w:color w:val="000000"/>
        <w:spacing w:val="0"/>
        <w:w w:val="100"/>
        <w:sz w:val="28"/>
        <w:szCs w:val="28"/>
        <w:lang w:val="uk-UA" w:eastAsia="en-US" w:bidi="ar-SA"/>
      </w:rPr>
    </w:lvl>
    <w:lvl w:ilvl="1" w:tplc="BBF66F20">
      <w:numFmt w:val="bullet"/>
      <w:lvlText w:val="•"/>
      <w:lvlJc w:val="left"/>
      <w:pPr>
        <w:ind w:left="1094" w:hanging="247"/>
      </w:pPr>
      <w:rPr>
        <w:lang w:val="uk-UA" w:eastAsia="en-US" w:bidi="ar-SA"/>
      </w:rPr>
    </w:lvl>
    <w:lvl w:ilvl="2" w:tplc="7F741BD0">
      <w:numFmt w:val="bullet"/>
      <w:lvlText w:val="•"/>
      <w:lvlJc w:val="left"/>
      <w:pPr>
        <w:ind w:left="2069" w:hanging="247"/>
      </w:pPr>
      <w:rPr>
        <w:lang w:val="uk-UA" w:eastAsia="en-US" w:bidi="ar-SA"/>
      </w:rPr>
    </w:lvl>
    <w:lvl w:ilvl="3" w:tplc="4B4AB140">
      <w:numFmt w:val="bullet"/>
      <w:lvlText w:val="•"/>
      <w:lvlJc w:val="left"/>
      <w:pPr>
        <w:ind w:left="3043" w:hanging="247"/>
      </w:pPr>
      <w:rPr>
        <w:lang w:val="uk-UA" w:eastAsia="en-US" w:bidi="ar-SA"/>
      </w:rPr>
    </w:lvl>
    <w:lvl w:ilvl="4" w:tplc="50A071A6">
      <w:numFmt w:val="bullet"/>
      <w:lvlText w:val="•"/>
      <w:lvlJc w:val="left"/>
      <w:pPr>
        <w:ind w:left="4018" w:hanging="247"/>
      </w:pPr>
      <w:rPr>
        <w:lang w:val="uk-UA" w:eastAsia="en-US" w:bidi="ar-SA"/>
      </w:rPr>
    </w:lvl>
    <w:lvl w:ilvl="5" w:tplc="676CF1D0">
      <w:numFmt w:val="bullet"/>
      <w:lvlText w:val="•"/>
      <w:lvlJc w:val="left"/>
      <w:pPr>
        <w:ind w:left="4993" w:hanging="247"/>
      </w:pPr>
      <w:rPr>
        <w:lang w:val="uk-UA" w:eastAsia="en-US" w:bidi="ar-SA"/>
      </w:rPr>
    </w:lvl>
    <w:lvl w:ilvl="6" w:tplc="390AA816">
      <w:numFmt w:val="bullet"/>
      <w:lvlText w:val="•"/>
      <w:lvlJc w:val="left"/>
      <w:pPr>
        <w:ind w:left="5967" w:hanging="247"/>
      </w:pPr>
      <w:rPr>
        <w:lang w:val="uk-UA" w:eastAsia="en-US" w:bidi="ar-SA"/>
      </w:rPr>
    </w:lvl>
    <w:lvl w:ilvl="7" w:tplc="E0F46D24">
      <w:numFmt w:val="bullet"/>
      <w:lvlText w:val="•"/>
      <w:lvlJc w:val="left"/>
      <w:pPr>
        <w:ind w:left="6942" w:hanging="247"/>
      </w:pPr>
      <w:rPr>
        <w:lang w:val="uk-UA" w:eastAsia="en-US" w:bidi="ar-SA"/>
      </w:rPr>
    </w:lvl>
    <w:lvl w:ilvl="8" w:tplc="5D7846AE">
      <w:numFmt w:val="bullet"/>
      <w:lvlText w:val="•"/>
      <w:lvlJc w:val="left"/>
      <w:pPr>
        <w:ind w:left="7917" w:hanging="247"/>
      </w:pPr>
      <w:rPr>
        <w:lang w:val="uk-UA" w:eastAsia="en-US" w:bidi="ar-SA"/>
      </w:rPr>
    </w:lvl>
  </w:abstractNum>
  <w:abstractNum w:abstractNumId="21">
    <w:nsid w:val="5BEA78D0"/>
    <w:multiLevelType w:val="multilevel"/>
    <w:tmpl w:val="1F66D58A"/>
    <w:lvl w:ilvl="0">
      <w:start w:val="3"/>
      <w:numFmt w:val="decimal"/>
      <w:lvlText w:val="%1"/>
      <w:lvlJc w:val="left"/>
      <w:pPr>
        <w:ind w:left="608" w:hanging="490"/>
      </w:pPr>
      <w:rPr>
        <w:lang w:val="uk-UA" w:eastAsia="en-US" w:bidi="ar-SA"/>
      </w:rPr>
    </w:lvl>
    <w:lvl w:ilvl="1">
      <w:start w:val="1"/>
      <w:numFmt w:val="decimal"/>
      <w:lvlText w:val="%1.%2."/>
      <w:lvlJc w:val="left"/>
      <w:pPr>
        <w:ind w:left="916" w:hanging="490"/>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3."/>
      <w:lvlJc w:val="left"/>
      <w:pPr>
        <w:ind w:left="682"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2721" w:hanging="281"/>
      </w:pPr>
      <w:rPr>
        <w:lang w:val="uk-UA" w:eastAsia="en-US" w:bidi="ar-SA"/>
      </w:rPr>
    </w:lvl>
    <w:lvl w:ilvl="4">
      <w:numFmt w:val="bullet"/>
      <w:lvlText w:val="•"/>
      <w:lvlJc w:val="left"/>
      <w:pPr>
        <w:ind w:left="3742" w:hanging="281"/>
      </w:pPr>
      <w:rPr>
        <w:lang w:val="uk-UA" w:eastAsia="en-US" w:bidi="ar-SA"/>
      </w:rPr>
    </w:lvl>
    <w:lvl w:ilvl="5">
      <w:numFmt w:val="bullet"/>
      <w:lvlText w:val="•"/>
      <w:lvlJc w:val="left"/>
      <w:pPr>
        <w:ind w:left="4762" w:hanging="281"/>
      </w:pPr>
      <w:rPr>
        <w:lang w:val="uk-UA" w:eastAsia="en-US" w:bidi="ar-SA"/>
      </w:rPr>
    </w:lvl>
    <w:lvl w:ilvl="6">
      <w:numFmt w:val="bullet"/>
      <w:lvlText w:val="•"/>
      <w:lvlJc w:val="left"/>
      <w:pPr>
        <w:ind w:left="5783" w:hanging="281"/>
      </w:pPr>
      <w:rPr>
        <w:lang w:val="uk-UA" w:eastAsia="en-US" w:bidi="ar-SA"/>
      </w:rPr>
    </w:lvl>
    <w:lvl w:ilvl="7">
      <w:numFmt w:val="bullet"/>
      <w:lvlText w:val="•"/>
      <w:lvlJc w:val="left"/>
      <w:pPr>
        <w:ind w:left="6804" w:hanging="281"/>
      </w:pPr>
      <w:rPr>
        <w:lang w:val="uk-UA" w:eastAsia="en-US" w:bidi="ar-SA"/>
      </w:rPr>
    </w:lvl>
    <w:lvl w:ilvl="8">
      <w:numFmt w:val="bullet"/>
      <w:lvlText w:val="•"/>
      <w:lvlJc w:val="left"/>
      <w:pPr>
        <w:ind w:left="7824" w:hanging="281"/>
      </w:pPr>
      <w:rPr>
        <w:lang w:val="uk-UA" w:eastAsia="en-US" w:bidi="ar-SA"/>
      </w:rPr>
    </w:lvl>
  </w:abstractNum>
  <w:abstractNum w:abstractNumId="22">
    <w:nsid w:val="5F6F61C2"/>
    <w:multiLevelType w:val="hybridMultilevel"/>
    <w:tmpl w:val="2E1E919C"/>
    <w:lvl w:ilvl="0" w:tplc="0422000F">
      <w:start w:val="1"/>
      <w:numFmt w:val="decimal"/>
      <w:lvlText w:val="%1."/>
      <w:lvlJc w:val="left"/>
      <w:pPr>
        <w:ind w:left="1350" w:hanging="360"/>
      </w:pPr>
    </w:lvl>
    <w:lvl w:ilvl="1" w:tplc="04220019" w:tentative="1">
      <w:start w:val="1"/>
      <w:numFmt w:val="lowerLetter"/>
      <w:lvlText w:val="%2."/>
      <w:lvlJc w:val="left"/>
      <w:pPr>
        <w:ind w:left="2070" w:hanging="360"/>
      </w:pPr>
    </w:lvl>
    <w:lvl w:ilvl="2" w:tplc="0422001B" w:tentative="1">
      <w:start w:val="1"/>
      <w:numFmt w:val="lowerRoman"/>
      <w:lvlText w:val="%3."/>
      <w:lvlJc w:val="right"/>
      <w:pPr>
        <w:ind w:left="2790" w:hanging="180"/>
      </w:pPr>
    </w:lvl>
    <w:lvl w:ilvl="3" w:tplc="0422000F" w:tentative="1">
      <w:start w:val="1"/>
      <w:numFmt w:val="decimal"/>
      <w:lvlText w:val="%4."/>
      <w:lvlJc w:val="left"/>
      <w:pPr>
        <w:ind w:left="3510" w:hanging="360"/>
      </w:pPr>
    </w:lvl>
    <w:lvl w:ilvl="4" w:tplc="04220019" w:tentative="1">
      <w:start w:val="1"/>
      <w:numFmt w:val="lowerLetter"/>
      <w:lvlText w:val="%5."/>
      <w:lvlJc w:val="left"/>
      <w:pPr>
        <w:ind w:left="4230" w:hanging="360"/>
      </w:pPr>
    </w:lvl>
    <w:lvl w:ilvl="5" w:tplc="0422001B" w:tentative="1">
      <w:start w:val="1"/>
      <w:numFmt w:val="lowerRoman"/>
      <w:lvlText w:val="%6."/>
      <w:lvlJc w:val="right"/>
      <w:pPr>
        <w:ind w:left="4950" w:hanging="180"/>
      </w:pPr>
    </w:lvl>
    <w:lvl w:ilvl="6" w:tplc="0422000F" w:tentative="1">
      <w:start w:val="1"/>
      <w:numFmt w:val="decimal"/>
      <w:lvlText w:val="%7."/>
      <w:lvlJc w:val="left"/>
      <w:pPr>
        <w:ind w:left="5670" w:hanging="360"/>
      </w:pPr>
    </w:lvl>
    <w:lvl w:ilvl="7" w:tplc="04220019" w:tentative="1">
      <w:start w:val="1"/>
      <w:numFmt w:val="lowerLetter"/>
      <w:lvlText w:val="%8."/>
      <w:lvlJc w:val="left"/>
      <w:pPr>
        <w:ind w:left="6390" w:hanging="360"/>
      </w:pPr>
    </w:lvl>
    <w:lvl w:ilvl="8" w:tplc="0422001B" w:tentative="1">
      <w:start w:val="1"/>
      <w:numFmt w:val="lowerRoman"/>
      <w:lvlText w:val="%9."/>
      <w:lvlJc w:val="right"/>
      <w:pPr>
        <w:ind w:left="7110" w:hanging="180"/>
      </w:pPr>
    </w:lvl>
  </w:abstractNum>
  <w:abstractNum w:abstractNumId="23">
    <w:nsid w:val="61EE3E0F"/>
    <w:multiLevelType w:val="multilevel"/>
    <w:tmpl w:val="562C5D58"/>
    <w:lvl w:ilvl="0">
      <w:start w:val="1"/>
      <w:numFmt w:val="decimal"/>
      <w:lvlText w:val="%1"/>
      <w:lvlJc w:val="left"/>
      <w:pPr>
        <w:ind w:left="608" w:hanging="490"/>
      </w:pPr>
      <w:rPr>
        <w:rFonts w:hint="default"/>
      </w:rPr>
    </w:lvl>
    <w:lvl w:ilvl="1">
      <w:start w:val="1"/>
      <w:numFmt w:val="decimal"/>
      <w:lvlText w:val="%1.%2."/>
      <w:lvlJc w:val="left"/>
      <w:pPr>
        <w:ind w:left="916" w:hanging="490"/>
      </w:pPr>
      <w:rPr>
        <w:rFonts w:ascii="Times New Roman" w:eastAsia="Times New Roman" w:hAnsi="Times New Roman" w:cs="Times New Roman" w:hint="default"/>
        <w:b/>
        <w:bCs/>
        <w:i w:val="0"/>
        <w:iCs w:val="0"/>
        <w:spacing w:val="0"/>
        <w:w w:val="100"/>
        <w:sz w:val="28"/>
        <w:szCs w:val="28"/>
      </w:rPr>
    </w:lvl>
    <w:lvl w:ilvl="2">
      <w:start w:val="1"/>
      <w:numFmt w:val="decimal"/>
      <w:lvlText w:val="%3."/>
      <w:lvlJc w:val="left"/>
      <w:pPr>
        <w:ind w:left="682" w:hanging="281"/>
      </w:pPr>
      <w:rPr>
        <w:rFonts w:ascii="Times New Roman" w:eastAsia="Times New Roman" w:hAnsi="Times New Roman" w:cs="Times New Roman" w:hint="default"/>
        <w:b w:val="0"/>
        <w:bCs w:val="0"/>
        <w:i w:val="0"/>
        <w:iCs w:val="0"/>
        <w:spacing w:val="0"/>
        <w:w w:val="100"/>
        <w:sz w:val="28"/>
        <w:szCs w:val="28"/>
      </w:rPr>
    </w:lvl>
    <w:lvl w:ilvl="3">
      <w:numFmt w:val="bullet"/>
      <w:lvlText w:val="•"/>
      <w:lvlJc w:val="left"/>
      <w:pPr>
        <w:ind w:left="2721" w:hanging="281"/>
      </w:pPr>
      <w:rPr>
        <w:rFonts w:hint="default"/>
      </w:rPr>
    </w:lvl>
    <w:lvl w:ilvl="4">
      <w:numFmt w:val="bullet"/>
      <w:lvlText w:val="•"/>
      <w:lvlJc w:val="left"/>
      <w:pPr>
        <w:ind w:left="3742" w:hanging="281"/>
      </w:pPr>
      <w:rPr>
        <w:rFonts w:hint="default"/>
      </w:rPr>
    </w:lvl>
    <w:lvl w:ilvl="5">
      <w:numFmt w:val="bullet"/>
      <w:lvlText w:val="•"/>
      <w:lvlJc w:val="left"/>
      <w:pPr>
        <w:ind w:left="4762" w:hanging="281"/>
      </w:pPr>
      <w:rPr>
        <w:rFonts w:hint="default"/>
      </w:rPr>
    </w:lvl>
    <w:lvl w:ilvl="6">
      <w:numFmt w:val="bullet"/>
      <w:lvlText w:val="•"/>
      <w:lvlJc w:val="left"/>
      <w:pPr>
        <w:ind w:left="5783" w:hanging="281"/>
      </w:pPr>
      <w:rPr>
        <w:rFonts w:hint="default"/>
      </w:rPr>
    </w:lvl>
    <w:lvl w:ilvl="7">
      <w:numFmt w:val="bullet"/>
      <w:lvlText w:val="•"/>
      <w:lvlJc w:val="left"/>
      <w:pPr>
        <w:ind w:left="6804" w:hanging="281"/>
      </w:pPr>
      <w:rPr>
        <w:rFonts w:hint="default"/>
      </w:rPr>
    </w:lvl>
    <w:lvl w:ilvl="8">
      <w:numFmt w:val="bullet"/>
      <w:lvlText w:val="•"/>
      <w:lvlJc w:val="left"/>
      <w:pPr>
        <w:ind w:left="7824" w:hanging="281"/>
      </w:pPr>
      <w:rPr>
        <w:rFonts w:hint="default"/>
      </w:rPr>
    </w:lvl>
  </w:abstractNum>
  <w:abstractNum w:abstractNumId="24">
    <w:nsid w:val="622748D2"/>
    <w:multiLevelType w:val="hybridMultilevel"/>
    <w:tmpl w:val="AC5CDC1A"/>
    <w:lvl w:ilvl="0" w:tplc="B1AA4202">
      <w:numFmt w:val="bullet"/>
      <w:lvlText w:val="-"/>
      <w:lvlJc w:val="left"/>
      <w:pPr>
        <w:ind w:left="990" w:hanging="360"/>
      </w:pPr>
      <w:rPr>
        <w:rFonts w:ascii="Times New Roman" w:eastAsiaTheme="minorHAnsi" w:hAnsi="Times New Roman" w:cs="Times New Roman" w:hint="default"/>
      </w:rPr>
    </w:lvl>
    <w:lvl w:ilvl="1" w:tplc="04220003" w:tentative="1">
      <w:start w:val="1"/>
      <w:numFmt w:val="bullet"/>
      <w:lvlText w:val="o"/>
      <w:lvlJc w:val="left"/>
      <w:pPr>
        <w:ind w:left="1710" w:hanging="360"/>
      </w:pPr>
      <w:rPr>
        <w:rFonts w:ascii="Courier New" w:hAnsi="Courier New" w:cs="Courier New" w:hint="default"/>
      </w:rPr>
    </w:lvl>
    <w:lvl w:ilvl="2" w:tplc="04220005" w:tentative="1">
      <w:start w:val="1"/>
      <w:numFmt w:val="bullet"/>
      <w:lvlText w:val=""/>
      <w:lvlJc w:val="left"/>
      <w:pPr>
        <w:ind w:left="2430" w:hanging="360"/>
      </w:pPr>
      <w:rPr>
        <w:rFonts w:ascii="Wingdings" w:hAnsi="Wingdings" w:hint="default"/>
      </w:rPr>
    </w:lvl>
    <w:lvl w:ilvl="3" w:tplc="04220001" w:tentative="1">
      <w:start w:val="1"/>
      <w:numFmt w:val="bullet"/>
      <w:lvlText w:val=""/>
      <w:lvlJc w:val="left"/>
      <w:pPr>
        <w:ind w:left="3150" w:hanging="360"/>
      </w:pPr>
      <w:rPr>
        <w:rFonts w:ascii="Symbol" w:hAnsi="Symbol" w:hint="default"/>
      </w:rPr>
    </w:lvl>
    <w:lvl w:ilvl="4" w:tplc="04220003" w:tentative="1">
      <w:start w:val="1"/>
      <w:numFmt w:val="bullet"/>
      <w:lvlText w:val="o"/>
      <w:lvlJc w:val="left"/>
      <w:pPr>
        <w:ind w:left="3870" w:hanging="360"/>
      </w:pPr>
      <w:rPr>
        <w:rFonts w:ascii="Courier New" w:hAnsi="Courier New" w:cs="Courier New" w:hint="default"/>
      </w:rPr>
    </w:lvl>
    <w:lvl w:ilvl="5" w:tplc="04220005" w:tentative="1">
      <w:start w:val="1"/>
      <w:numFmt w:val="bullet"/>
      <w:lvlText w:val=""/>
      <w:lvlJc w:val="left"/>
      <w:pPr>
        <w:ind w:left="4590" w:hanging="360"/>
      </w:pPr>
      <w:rPr>
        <w:rFonts w:ascii="Wingdings" w:hAnsi="Wingdings" w:hint="default"/>
      </w:rPr>
    </w:lvl>
    <w:lvl w:ilvl="6" w:tplc="04220001" w:tentative="1">
      <w:start w:val="1"/>
      <w:numFmt w:val="bullet"/>
      <w:lvlText w:val=""/>
      <w:lvlJc w:val="left"/>
      <w:pPr>
        <w:ind w:left="5310" w:hanging="360"/>
      </w:pPr>
      <w:rPr>
        <w:rFonts w:ascii="Symbol" w:hAnsi="Symbol" w:hint="default"/>
      </w:rPr>
    </w:lvl>
    <w:lvl w:ilvl="7" w:tplc="04220003" w:tentative="1">
      <w:start w:val="1"/>
      <w:numFmt w:val="bullet"/>
      <w:lvlText w:val="o"/>
      <w:lvlJc w:val="left"/>
      <w:pPr>
        <w:ind w:left="6030" w:hanging="360"/>
      </w:pPr>
      <w:rPr>
        <w:rFonts w:ascii="Courier New" w:hAnsi="Courier New" w:cs="Courier New" w:hint="default"/>
      </w:rPr>
    </w:lvl>
    <w:lvl w:ilvl="8" w:tplc="04220005" w:tentative="1">
      <w:start w:val="1"/>
      <w:numFmt w:val="bullet"/>
      <w:lvlText w:val=""/>
      <w:lvlJc w:val="left"/>
      <w:pPr>
        <w:ind w:left="6750" w:hanging="360"/>
      </w:pPr>
      <w:rPr>
        <w:rFonts w:ascii="Wingdings" w:hAnsi="Wingdings" w:hint="default"/>
      </w:rPr>
    </w:lvl>
  </w:abstractNum>
  <w:abstractNum w:abstractNumId="25">
    <w:nsid w:val="64747D3C"/>
    <w:multiLevelType w:val="hybridMultilevel"/>
    <w:tmpl w:val="6A2EC01C"/>
    <w:lvl w:ilvl="0" w:tplc="0422000F">
      <w:start w:val="1"/>
      <w:numFmt w:val="decimal"/>
      <w:lvlText w:val="%1."/>
      <w:lvlJc w:val="left"/>
      <w:pPr>
        <w:ind w:left="271" w:hanging="271"/>
      </w:pPr>
      <w:rPr>
        <w:rFonts w:hint="default"/>
        <w:spacing w:val="-1"/>
        <w:w w:val="100"/>
        <w:sz w:val="26"/>
        <w:szCs w:val="26"/>
        <w:lang w:val="uk-UA" w:eastAsia="en-US" w:bidi="ar-SA"/>
      </w:rPr>
    </w:lvl>
    <w:lvl w:ilvl="1" w:tplc="C0843C8C">
      <w:numFmt w:val="bullet"/>
      <w:lvlText w:val="•"/>
      <w:lvlJc w:val="left"/>
      <w:pPr>
        <w:ind w:left="1247" w:hanging="271"/>
      </w:pPr>
      <w:rPr>
        <w:lang w:val="uk-UA" w:eastAsia="en-US" w:bidi="ar-SA"/>
      </w:rPr>
    </w:lvl>
    <w:lvl w:ilvl="2" w:tplc="3F200DB6">
      <w:numFmt w:val="bullet"/>
      <w:lvlText w:val="•"/>
      <w:lvlJc w:val="left"/>
      <w:pPr>
        <w:ind w:left="2222" w:hanging="271"/>
      </w:pPr>
      <w:rPr>
        <w:lang w:val="uk-UA" w:eastAsia="en-US" w:bidi="ar-SA"/>
      </w:rPr>
    </w:lvl>
    <w:lvl w:ilvl="3" w:tplc="774E8588">
      <w:numFmt w:val="bullet"/>
      <w:lvlText w:val="•"/>
      <w:lvlJc w:val="left"/>
      <w:pPr>
        <w:ind w:left="3196" w:hanging="271"/>
      </w:pPr>
      <w:rPr>
        <w:lang w:val="uk-UA" w:eastAsia="en-US" w:bidi="ar-SA"/>
      </w:rPr>
    </w:lvl>
    <w:lvl w:ilvl="4" w:tplc="1212AA52">
      <w:numFmt w:val="bullet"/>
      <w:lvlText w:val="•"/>
      <w:lvlJc w:val="left"/>
      <w:pPr>
        <w:ind w:left="4171" w:hanging="271"/>
      </w:pPr>
      <w:rPr>
        <w:lang w:val="uk-UA" w:eastAsia="en-US" w:bidi="ar-SA"/>
      </w:rPr>
    </w:lvl>
    <w:lvl w:ilvl="5" w:tplc="9D32EE60">
      <w:numFmt w:val="bullet"/>
      <w:lvlText w:val="•"/>
      <w:lvlJc w:val="left"/>
      <w:pPr>
        <w:ind w:left="5146" w:hanging="271"/>
      </w:pPr>
      <w:rPr>
        <w:lang w:val="uk-UA" w:eastAsia="en-US" w:bidi="ar-SA"/>
      </w:rPr>
    </w:lvl>
    <w:lvl w:ilvl="6" w:tplc="8F88DFFE">
      <w:numFmt w:val="bullet"/>
      <w:lvlText w:val="•"/>
      <w:lvlJc w:val="left"/>
      <w:pPr>
        <w:ind w:left="6120" w:hanging="271"/>
      </w:pPr>
      <w:rPr>
        <w:lang w:val="uk-UA" w:eastAsia="en-US" w:bidi="ar-SA"/>
      </w:rPr>
    </w:lvl>
    <w:lvl w:ilvl="7" w:tplc="9AE027D8">
      <w:numFmt w:val="bullet"/>
      <w:lvlText w:val="•"/>
      <w:lvlJc w:val="left"/>
      <w:pPr>
        <w:ind w:left="7095" w:hanging="271"/>
      </w:pPr>
      <w:rPr>
        <w:lang w:val="uk-UA" w:eastAsia="en-US" w:bidi="ar-SA"/>
      </w:rPr>
    </w:lvl>
    <w:lvl w:ilvl="8" w:tplc="F328E0A0">
      <w:numFmt w:val="bullet"/>
      <w:lvlText w:val="•"/>
      <w:lvlJc w:val="left"/>
      <w:pPr>
        <w:ind w:left="8070" w:hanging="271"/>
      </w:pPr>
      <w:rPr>
        <w:lang w:val="uk-UA" w:eastAsia="en-US" w:bidi="ar-SA"/>
      </w:rPr>
    </w:lvl>
  </w:abstractNum>
  <w:abstractNum w:abstractNumId="26">
    <w:nsid w:val="65C63BE5"/>
    <w:multiLevelType w:val="hybridMultilevel"/>
    <w:tmpl w:val="FDCC22AC"/>
    <w:lvl w:ilvl="0" w:tplc="9D900DD0">
      <w:numFmt w:val="bullet"/>
      <w:lvlText w:val="-"/>
      <w:lvlJc w:val="left"/>
      <w:pPr>
        <w:ind w:left="118" w:hanging="176"/>
      </w:pPr>
      <w:rPr>
        <w:rFonts w:ascii="Times New Roman" w:eastAsia="Times New Roman" w:hAnsi="Times New Roman" w:cs="Times New Roman" w:hint="default"/>
        <w:spacing w:val="0"/>
        <w:w w:val="100"/>
        <w:lang w:val="uk-UA" w:eastAsia="en-US" w:bidi="ar-SA"/>
      </w:rPr>
    </w:lvl>
    <w:lvl w:ilvl="1" w:tplc="24C4DEAA">
      <w:numFmt w:val="bullet"/>
      <w:lvlText w:val="•"/>
      <w:lvlJc w:val="left"/>
      <w:pPr>
        <w:ind w:left="1094" w:hanging="176"/>
      </w:pPr>
      <w:rPr>
        <w:lang w:val="uk-UA" w:eastAsia="en-US" w:bidi="ar-SA"/>
      </w:rPr>
    </w:lvl>
    <w:lvl w:ilvl="2" w:tplc="9EC6ABB8">
      <w:numFmt w:val="bullet"/>
      <w:lvlText w:val="•"/>
      <w:lvlJc w:val="left"/>
      <w:pPr>
        <w:ind w:left="2069" w:hanging="176"/>
      </w:pPr>
      <w:rPr>
        <w:lang w:val="uk-UA" w:eastAsia="en-US" w:bidi="ar-SA"/>
      </w:rPr>
    </w:lvl>
    <w:lvl w:ilvl="3" w:tplc="6702185A">
      <w:numFmt w:val="bullet"/>
      <w:lvlText w:val="•"/>
      <w:lvlJc w:val="left"/>
      <w:pPr>
        <w:ind w:left="3043" w:hanging="176"/>
      </w:pPr>
      <w:rPr>
        <w:lang w:val="uk-UA" w:eastAsia="en-US" w:bidi="ar-SA"/>
      </w:rPr>
    </w:lvl>
    <w:lvl w:ilvl="4" w:tplc="79A2B9CC">
      <w:numFmt w:val="bullet"/>
      <w:lvlText w:val="•"/>
      <w:lvlJc w:val="left"/>
      <w:pPr>
        <w:ind w:left="4018" w:hanging="176"/>
      </w:pPr>
      <w:rPr>
        <w:lang w:val="uk-UA" w:eastAsia="en-US" w:bidi="ar-SA"/>
      </w:rPr>
    </w:lvl>
    <w:lvl w:ilvl="5" w:tplc="59C44C54">
      <w:numFmt w:val="bullet"/>
      <w:lvlText w:val="•"/>
      <w:lvlJc w:val="left"/>
      <w:pPr>
        <w:ind w:left="4993" w:hanging="176"/>
      </w:pPr>
      <w:rPr>
        <w:lang w:val="uk-UA" w:eastAsia="en-US" w:bidi="ar-SA"/>
      </w:rPr>
    </w:lvl>
    <w:lvl w:ilvl="6" w:tplc="C214121C">
      <w:numFmt w:val="bullet"/>
      <w:lvlText w:val="•"/>
      <w:lvlJc w:val="left"/>
      <w:pPr>
        <w:ind w:left="5967" w:hanging="176"/>
      </w:pPr>
      <w:rPr>
        <w:lang w:val="uk-UA" w:eastAsia="en-US" w:bidi="ar-SA"/>
      </w:rPr>
    </w:lvl>
    <w:lvl w:ilvl="7" w:tplc="1084FA5E">
      <w:numFmt w:val="bullet"/>
      <w:lvlText w:val="•"/>
      <w:lvlJc w:val="left"/>
      <w:pPr>
        <w:ind w:left="6942" w:hanging="176"/>
      </w:pPr>
      <w:rPr>
        <w:lang w:val="uk-UA" w:eastAsia="en-US" w:bidi="ar-SA"/>
      </w:rPr>
    </w:lvl>
    <w:lvl w:ilvl="8" w:tplc="8AA8B186">
      <w:numFmt w:val="bullet"/>
      <w:lvlText w:val="•"/>
      <w:lvlJc w:val="left"/>
      <w:pPr>
        <w:ind w:left="7917" w:hanging="176"/>
      </w:pPr>
      <w:rPr>
        <w:lang w:val="uk-UA" w:eastAsia="en-US" w:bidi="ar-SA"/>
      </w:rPr>
    </w:lvl>
  </w:abstractNum>
  <w:abstractNum w:abstractNumId="27">
    <w:nsid w:val="667E4392"/>
    <w:multiLevelType w:val="hybridMultilevel"/>
    <w:tmpl w:val="0CEC3DE6"/>
    <w:lvl w:ilvl="0" w:tplc="3036E078">
      <w:numFmt w:val="bullet"/>
      <w:lvlText w:val="-"/>
      <w:lvlJc w:val="left"/>
      <w:pPr>
        <w:ind w:left="118" w:hanging="327"/>
      </w:pPr>
      <w:rPr>
        <w:rFonts w:ascii="Times New Roman" w:eastAsia="Times New Roman" w:hAnsi="Times New Roman" w:cs="Times New Roman" w:hint="default"/>
        <w:w w:val="100"/>
        <w:sz w:val="28"/>
        <w:szCs w:val="28"/>
        <w:lang w:val="uk-UA" w:eastAsia="en-US" w:bidi="ar-SA"/>
      </w:rPr>
    </w:lvl>
    <w:lvl w:ilvl="1" w:tplc="FAECED80">
      <w:numFmt w:val="bullet"/>
      <w:lvlText w:val="•"/>
      <w:lvlJc w:val="left"/>
      <w:pPr>
        <w:ind w:left="1094" w:hanging="327"/>
      </w:pPr>
      <w:rPr>
        <w:lang w:val="uk-UA" w:eastAsia="en-US" w:bidi="ar-SA"/>
      </w:rPr>
    </w:lvl>
    <w:lvl w:ilvl="2" w:tplc="F10E577C">
      <w:numFmt w:val="bullet"/>
      <w:lvlText w:val="•"/>
      <w:lvlJc w:val="left"/>
      <w:pPr>
        <w:ind w:left="2069" w:hanging="327"/>
      </w:pPr>
      <w:rPr>
        <w:lang w:val="uk-UA" w:eastAsia="en-US" w:bidi="ar-SA"/>
      </w:rPr>
    </w:lvl>
    <w:lvl w:ilvl="3" w:tplc="B90CB172">
      <w:numFmt w:val="bullet"/>
      <w:lvlText w:val="•"/>
      <w:lvlJc w:val="left"/>
      <w:pPr>
        <w:ind w:left="3043" w:hanging="327"/>
      </w:pPr>
      <w:rPr>
        <w:lang w:val="uk-UA" w:eastAsia="en-US" w:bidi="ar-SA"/>
      </w:rPr>
    </w:lvl>
    <w:lvl w:ilvl="4" w:tplc="FEBABB62">
      <w:numFmt w:val="bullet"/>
      <w:lvlText w:val="•"/>
      <w:lvlJc w:val="left"/>
      <w:pPr>
        <w:ind w:left="4018" w:hanging="327"/>
      </w:pPr>
      <w:rPr>
        <w:lang w:val="uk-UA" w:eastAsia="en-US" w:bidi="ar-SA"/>
      </w:rPr>
    </w:lvl>
    <w:lvl w:ilvl="5" w:tplc="226AC4C6">
      <w:numFmt w:val="bullet"/>
      <w:lvlText w:val="•"/>
      <w:lvlJc w:val="left"/>
      <w:pPr>
        <w:ind w:left="4993" w:hanging="327"/>
      </w:pPr>
      <w:rPr>
        <w:lang w:val="uk-UA" w:eastAsia="en-US" w:bidi="ar-SA"/>
      </w:rPr>
    </w:lvl>
    <w:lvl w:ilvl="6" w:tplc="5290E786">
      <w:numFmt w:val="bullet"/>
      <w:lvlText w:val="•"/>
      <w:lvlJc w:val="left"/>
      <w:pPr>
        <w:ind w:left="5967" w:hanging="327"/>
      </w:pPr>
      <w:rPr>
        <w:lang w:val="uk-UA" w:eastAsia="en-US" w:bidi="ar-SA"/>
      </w:rPr>
    </w:lvl>
    <w:lvl w:ilvl="7" w:tplc="811444AE">
      <w:numFmt w:val="bullet"/>
      <w:lvlText w:val="•"/>
      <w:lvlJc w:val="left"/>
      <w:pPr>
        <w:ind w:left="6942" w:hanging="327"/>
      </w:pPr>
      <w:rPr>
        <w:lang w:val="uk-UA" w:eastAsia="en-US" w:bidi="ar-SA"/>
      </w:rPr>
    </w:lvl>
    <w:lvl w:ilvl="8" w:tplc="1748645E">
      <w:numFmt w:val="bullet"/>
      <w:lvlText w:val="•"/>
      <w:lvlJc w:val="left"/>
      <w:pPr>
        <w:ind w:left="7917" w:hanging="327"/>
      </w:pPr>
      <w:rPr>
        <w:lang w:val="uk-UA" w:eastAsia="en-US" w:bidi="ar-SA"/>
      </w:rPr>
    </w:lvl>
  </w:abstractNum>
  <w:abstractNum w:abstractNumId="28">
    <w:nsid w:val="66CA0E80"/>
    <w:multiLevelType w:val="hybridMultilevel"/>
    <w:tmpl w:val="0DAA745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nsid w:val="66F74C99"/>
    <w:multiLevelType w:val="hybridMultilevel"/>
    <w:tmpl w:val="8B748B9E"/>
    <w:lvl w:ilvl="0" w:tplc="CCAA207E">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30">
    <w:nsid w:val="68DC060B"/>
    <w:multiLevelType w:val="hybridMultilevel"/>
    <w:tmpl w:val="024691F0"/>
    <w:lvl w:ilvl="0" w:tplc="91E8DD22">
      <w:start w:val="3"/>
      <w:numFmt w:val="bullet"/>
      <w:lvlText w:val="˗"/>
      <w:lvlJc w:val="left"/>
      <w:pPr>
        <w:ind w:left="1429" w:hanging="360"/>
      </w:pPr>
      <w:rPr>
        <w:rFonts w:ascii="Times New Roman" w:eastAsia="Times New Roman" w:hAnsi="Times New Roman" w:cs="Times New Roman" w:hint="default"/>
        <w:color w:val="00000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6E7F4F37"/>
    <w:multiLevelType w:val="hybridMultilevel"/>
    <w:tmpl w:val="7CBCC356"/>
    <w:lvl w:ilvl="0" w:tplc="91E8DD22">
      <w:start w:val="3"/>
      <w:numFmt w:val="bullet"/>
      <w:lvlText w:val="˗"/>
      <w:lvlJc w:val="left"/>
      <w:pPr>
        <w:ind w:left="720" w:hanging="360"/>
      </w:pPr>
      <w:rPr>
        <w:rFonts w:ascii="Times New Roman" w:eastAsia="Times New Roman"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26734EB"/>
    <w:multiLevelType w:val="hybridMultilevel"/>
    <w:tmpl w:val="D66A4CDE"/>
    <w:lvl w:ilvl="0" w:tplc="2F12156A">
      <w:numFmt w:val="bullet"/>
      <w:lvlText w:val="➢"/>
      <w:lvlJc w:val="left"/>
      <w:pPr>
        <w:ind w:left="1429" w:hanging="360"/>
      </w:pPr>
      <w:rPr>
        <w:rFonts w:ascii="Segoe UI Symbol" w:eastAsia="Segoe UI Symbol" w:hAnsi="Segoe UI Symbol" w:cs="Segoe UI Symbol" w:hint="default"/>
        <w:spacing w:val="-1"/>
        <w:w w:val="100"/>
        <w:sz w:val="26"/>
        <w:szCs w:val="26"/>
        <w:lang w:val="uk-UA" w:eastAsia="en-US" w:bidi="ar-SA"/>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33">
    <w:nsid w:val="73D50D63"/>
    <w:multiLevelType w:val="hybridMultilevel"/>
    <w:tmpl w:val="A6E41A86"/>
    <w:lvl w:ilvl="0" w:tplc="91E8DD22">
      <w:start w:val="3"/>
      <w:numFmt w:val="bullet"/>
      <w:lvlText w:val="˗"/>
      <w:lvlJc w:val="left"/>
      <w:pPr>
        <w:ind w:left="118" w:hanging="176"/>
      </w:pPr>
      <w:rPr>
        <w:rFonts w:ascii="Times New Roman" w:eastAsia="Times New Roman" w:hAnsi="Times New Roman" w:cs="Times New Roman" w:hint="default"/>
        <w:color w:val="000000"/>
        <w:spacing w:val="0"/>
        <w:w w:val="100"/>
        <w:lang w:val="uk-UA" w:eastAsia="en-US" w:bidi="ar-SA"/>
      </w:rPr>
    </w:lvl>
    <w:lvl w:ilvl="1" w:tplc="24C4DEAA">
      <w:numFmt w:val="bullet"/>
      <w:lvlText w:val="•"/>
      <w:lvlJc w:val="left"/>
      <w:pPr>
        <w:ind w:left="1094" w:hanging="176"/>
      </w:pPr>
      <w:rPr>
        <w:lang w:val="uk-UA" w:eastAsia="en-US" w:bidi="ar-SA"/>
      </w:rPr>
    </w:lvl>
    <w:lvl w:ilvl="2" w:tplc="9EC6ABB8">
      <w:numFmt w:val="bullet"/>
      <w:lvlText w:val="•"/>
      <w:lvlJc w:val="left"/>
      <w:pPr>
        <w:ind w:left="2069" w:hanging="176"/>
      </w:pPr>
      <w:rPr>
        <w:lang w:val="uk-UA" w:eastAsia="en-US" w:bidi="ar-SA"/>
      </w:rPr>
    </w:lvl>
    <w:lvl w:ilvl="3" w:tplc="6702185A">
      <w:numFmt w:val="bullet"/>
      <w:lvlText w:val="•"/>
      <w:lvlJc w:val="left"/>
      <w:pPr>
        <w:ind w:left="3043" w:hanging="176"/>
      </w:pPr>
      <w:rPr>
        <w:lang w:val="uk-UA" w:eastAsia="en-US" w:bidi="ar-SA"/>
      </w:rPr>
    </w:lvl>
    <w:lvl w:ilvl="4" w:tplc="79A2B9CC">
      <w:numFmt w:val="bullet"/>
      <w:lvlText w:val="•"/>
      <w:lvlJc w:val="left"/>
      <w:pPr>
        <w:ind w:left="4018" w:hanging="176"/>
      </w:pPr>
      <w:rPr>
        <w:lang w:val="uk-UA" w:eastAsia="en-US" w:bidi="ar-SA"/>
      </w:rPr>
    </w:lvl>
    <w:lvl w:ilvl="5" w:tplc="59C44C54">
      <w:numFmt w:val="bullet"/>
      <w:lvlText w:val="•"/>
      <w:lvlJc w:val="left"/>
      <w:pPr>
        <w:ind w:left="4993" w:hanging="176"/>
      </w:pPr>
      <w:rPr>
        <w:lang w:val="uk-UA" w:eastAsia="en-US" w:bidi="ar-SA"/>
      </w:rPr>
    </w:lvl>
    <w:lvl w:ilvl="6" w:tplc="C214121C">
      <w:numFmt w:val="bullet"/>
      <w:lvlText w:val="•"/>
      <w:lvlJc w:val="left"/>
      <w:pPr>
        <w:ind w:left="5967" w:hanging="176"/>
      </w:pPr>
      <w:rPr>
        <w:lang w:val="uk-UA" w:eastAsia="en-US" w:bidi="ar-SA"/>
      </w:rPr>
    </w:lvl>
    <w:lvl w:ilvl="7" w:tplc="1084FA5E">
      <w:numFmt w:val="bullet"/>
      <w:lvlText w:val="•"/>
      <w:lvlJc w:val="left"/>
      <w:pPr>
        <w:ind w:left="6942" w:hanging="176"/>
      </w:pPr>
      <w:rPr>
        <w:lang w:val="uk-UA" w:eastAsia="en-US" w:bidi="ar-SA"/>
      </w:rPr>
    </w:lvl>
    <w:lvl w:ilvl="8" w:tplc="8AA8B186">
      <w:numFmt w:val="bullet"/>
      <w:lvlText w:val="•"/>
      <w:lvlJc w:val="left"/>
      <w:pPr>
        <w:ind w:left="7917" w:hanging="176"/>
      </w:pPr>
      <w:rPr>
        <w:lang w:val="uk-UA" w:eastAsia="en-US" w:bidi="ar-SA"/>
      </w:rPr>
    </w:lvl>
  </w:abstractNum>
  <w:abstractNum w:abstractNumId="34">
    <w:nsid w:val="76D64AAF"/>
    <w:multiLevelType w:val="hybridMultilevel"/>
    <w:tmpl w:val="B02C12B4"/>
    <w:lvl w:ilvl="0" w:tplc="CCAA207E">
      <w:start w:val="1"/>
      <w:numFmt w:val="bullet"/>
      <w:lvlText w:val=""/>
      <w:lvlJc w:val="left"/>
      <w:pPr>
        <w:ind w:left="1350" w:hanging="360"/>
      </w:pPr>
      <w:rPr>
        <w:rFonts w:ascii="Symbol" w:hAnsi="Symbol" w:hint="default"/>
      </w:rPr>
    </w:lvl>
    <w:lvl w:ilvl="1" w:tplc="04220003" w:tentative="1">
      <w:start w:val="1"/>
      <w:numFmt w:val="bullet"/>
      <w:lvlText w:val="o"/>
      <w:lvlJc w:val="left"/>
      <w:pPr>
        <w:ind w:left="2070" w:hanging="360"/>
      </w:pPr>
      <w:rPr>
        <w:rFonts w:ascii="Courier New" w:hAnsi="Courier New" w:cs="Courier New" w:hint="default"/>
      </w:rPr>
    </w:lvl>
    <w:lvl w:ilvl="2" w:tplc="04220005" w:tentative="1">
      <w:start w:val="1"/>
      <w:numFmt w:val="bullet"/>
      <w:lvlText w:val=""/>
      <w:lvlJc w:val="left"/>
      <w:pPr>
        <w:ind w:left="2790" w:hanging="360"/>
      </w:pPr>
      <w:rPr>
        <w:rFonts w:ascii="Wingdings" w:hAnsi="Wingdings" w:hint="default"/>
      </w:rPr>
    </w:lvl>
    <w:lvl w:ilvl="3" w:tplc="04220001" w:tentative="1">
      <w:start w:val="1"/>
      <w:numFmt w:val="bullet"/>
      <w:lvlText w:val=""/>
      <w:lvlJc w:val="left"/>
      <w:pPr>
        <w:ind w:left="3510" w:hanging="360"/>
      </w:pPr>
      <w:rPr>
        <w:rFonts w:ascii="Symbol" w:hAnsi="Symbol" w:hint="default"/>
      </w:rPr>
    </w:lvl>
    <w:lvl w:ilvl="4" w:tplc="04220003" w:tentative="1">
      <w:start w:val="1"/>
      <w:numFmt w:val="bullet"/>
      <w:lvlText w:val="o"/>
      <w:lvlJc w:val="left"/>
      <w:pPr>
        <w:ind w:left="4230" w:hanging="360"/>
      </w:pPr>
      <w:rPr>
        <w:rFonts w:ascii="Courier New" w:hAnsi="Courier New" w:cs="Courier New" w:hint="default"/>
      </w:rPr>
    </w:lvl>
    <w:lvl w:ilvl="5" w:tplc="04220005" w:tentative="1">
      <w:start w:val="1"/>
      <w:numFmt w:val="bullet"/>
      <w:lvlText w:val=""/>
      <w:lvlJc w:val="left"/>
      <w:pPr>
        <w:ind w:left="4950" w:hanging="360"/>
      </w:pPr>
      <w:rPr>
        <w:rFonts w:ascii="Wingdings" w:hAnsi="Wingdings" w:hint="default"/>
      </w:rPr>
    </w:lvl>
    <w:lvl w:ilvl="6" w:tplc="04220001" w:tentative="1">
      <w:start w:val="1"/>
      <w:numFmt w:val="bullet"/>
      <w:lvlText w:val=""/>
      <w:lvlJc w:val="left"/>
      <w:pPr>
        <w:ind w:left="5670" w:hanging="360"/>
      </w:pPr>
      <w:rPr>
        <w:rFonts w:ascii="Symbol" w:hAnsi="Symbol" w:hint="default"/>
      </w:rPr>
    </w:lvl>
    <w:lvl w:ilvl="7" w:tplc="04220003" w:tentative="1">
      <w:start w:val="1"/>
      <w:numFmt w:val="bullet"/>
      <w:lvlText w:val="o"/>
      <w:lvlJc w:val="left"/>
      <w:pPr>
        <w:ind w:left="6390" w:hanging="360"/>
      </w:pPr>
      <w:rPr>
        <w:rFonts w:ascii="Courier New" w:hAnsi="Courier New" w:cs="Courier New" w:hint="default"/>
      </w:rPr>
    </w:lvl>
    <w:lvl w:ilvl="8" w:tplc="04220005" w:tentative="1">
      <w:start w:val="1"/>
      <w:numFmt w:val="bullet"/>
      <w:lvlText w:val=""/>
      <w:lvlJc w:val="left"/>
      <w:pPr>
        <w:ind w:left="7110" w:hanging="360"/>
      </w:pPr>
      <w:rPr>
        <w:rFonts w:ascii="Wingdings" w:hAnsi="Wingdings" w:hint="default"/>
      </w:rPr>
    </w:lvl>
  </w:abstractNum>
  <w:abstractNum w:abstractNumId="35">
    <w:nsid w:val="791F73E6"/>
    <w:multiLevelType w:val="multilevel"/>
    <w:tmpl w:val="1F66D58A"/>
    <w:lvl w:ilvl="0">
      <w:start w:val="3"/>
      <w:numFmt w:val="decimal"/>
      <w:lvlText w:val="%1"/>
      <w:lvlJc w:val="left"/>
      <w:pPr>
        <w:ind w:left="608" w:hanging="490"/>
      </w:pPr>
      <w:rPr>
        <w:lang w:val="uk-UA" w:eastAsia="en-US" w:bidi="ar-SA"/>
      </w:rPr>
    </w:lvl>
    <w:lvl w:ilvl="1">
      <w:start w:val="1"/>
      <w:numFmt w:val="decimal"/>
      <w:lvlText w:val="%1.%2."/>
      <w:lvlJc w:val="left"/>
      <w:pPr>
        <w:ind w:left="916" w:hanging="490"/>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3."/>
      <w:lvlJc w:val="left"/>
      <w:pPr>
        <w:ind w:left="682"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2721" w:hanging="281"/>
      </w:pPr>
      <w:rPr>
        <w:lang w:val="uk-UA" w:eastAsia="en-US" w:bidi="ar-SA"/>
      </w:rPr>
    </w:lvl>
    <w:lvl w:ilvl="4">
      <w:numFmt w:val="bullet"/>
      <w:lvlText w:val="•"/>
      <w:lvlJc w:val="left"/>
      <w:pPr>
        <w:ind w:left="3742" w:hanging="281"/>
      </w:pPr>
      <w:rPr>
        <w:lang w:val="uk-UA" w:eastAsia="en-US" w:bidi="ar-SA"/>
      </w:rPr>
    </w:lvl>
    <w:lvl w:ilvl="5">
      <w:numFmt w:val="bullet"/>
      <w:lvlText w:val="•"/>
      <w:lvlJc w:val="left"/>
      <w:pPr>
        <w:ind w:left="4762" w:hanging="281"/>
      </w:pPr>
      <w:rPr>
        <w:lang w:val="uk-UA" w:eastAsia="en-US" w:bidi="ar-SA"/>
      </w:rPr>
    </w:lvl>
    <w:lvl w:ilvl="6">
      <w:numFmt w:val="bullet"/>
      <w:lvlText w:val="•"/>
      <w:lvlJc w:val="left"/>
      <w:pPr>
        <w:ind w:left="5783" w:hanging="281"/>
      </w:pPr>
      <w:rPr>
        <w:lang w:val="uk-UA" w:eastAsia="en-US" w:bidi="ar-SA"/>
      </w:rPr>
    </w:lvl>
    <w:lvl w:ilvl="7">
      <w:numFmt w:val="bullet"/>
      <w:lvlText w:val="•"/>
      <w:lvlJc w:val="left"/>
      <w:pPr>
        <w:ind w:left="6804" w:hanging="281"/>
      </w:pPr>
      <w:rPr>
        <w:lang w:val="uk-UA" w:eastAsia="en-US" w:bidi="ar-SA"/>
      </w:rPr>
    </w:lvl>
    <w:lvl w:ilvl="8">
      <w:numFmt w:val="bullet"/>
      <w:lvlText w:val="•"/>
      <w:lvlJc w:val="left"/>
      <w:pPr>
        <w:ind w:left="7824" w:hanging="281"/>
      </w:pPr>
      <w:rPr>
        <w:lang w:val="uk-UA" w:eastAsia="en-US" w:bidi="ar-SA"/>
      </w:rPr>
    </w:lvl>
  </w:abstractNum>
  <w:abstractNum w:abstractNumId="36">
    <w:nsid w:val="79835AC9"/>
    <w:multiLevelType w:val="hybridMultilevel"/>
    <w:tmpl w:val="355C6F20"/>
    <w:lvl w:ilvl="0" w:tplc="CCAA207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7"/>
  </w:num>
  <w:num w:numId="2">
    <w:abstractNumId w:val="16"/>
  </w:num>
  <w:num w:numId="3">
    <w:abstractNumId w:val="6"/>
  </w:num>
  <w:num w:numId="4">
    <w:abstractNumId w:val="24"/>
  </w:num>
  <w:num w:numId="5">
    <w:abstractNumId w:val="34"/>
  </w:num>
  <w:num w:numId="6">
    <w:abstractNumId w:val="8"/>
  </w:num>
  <w:num w:numId="7">
    <w:abstractNumId w:val="3"/>
  </w:num>
  <w:num w:numId="8">
    <w:abstractNumId w:val="22"/>
  </w:num>
  <w:num w:numId="9">
    <w:abstractNumId w:val="9"/>
  </w:num>
  <w:num w:numId="10">
    <w:abstractNumId w:val="9"/>
  </w:num>
  <w:num w:numId="11">
    <w:abstractNumId w:val="27"/>
  </w:num>
  <w:num w:numId="12">
    <w:abstractNumId w:val="27"/>
  </w:num>
  <w:num w:numId="13">
    <w:abstractNumId w:val="32"/>
  </w:num>
  <w:num w:numId="14">
    <w:abstractNumId w:val="32"/>
  </w:num>
  <w:num w:numId="15">
    <w:abstractNumId w:val="35"/>
  </w:num>
  <w:num w:numId="16">
    <w:abstractNumId w:val="35"/>
    <w:lvlOverride w:ilvl="0">
      <w:startOverride w:val="3"/>
    </w:lvlOverride>
    <w:lvlOverride w:ilvl="1">
      <w:startOverride w:val="1"/>
    </w:lvlOverride>
    <w:lvlOverride w:ilvl="2">
      <w:startOverride w:val="1"/>
    </w:lvlOverride>
    <w:lvlOverride w:ilvl="3"/>
    <w:lvlOverride w:ilvl="4"/>
    <w:lvlOverride w:ilvl="5"/>
    <w:lvlOverride w:ilvl="6"/>
    <w:lvlOverride w:ilvl="7"/>
    <w:lvlOverride w:ilvl="8"/>
  </w:num>
  <w:num w:numId="17">
    <w:abstractNumId w:val="14"/>
  </w:num>
  <w:num w:numId="18">
    <w:abstractNumId w:val="14"/>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num>
  <w:num w:numId="21">
    <w:abstractNumId w:val="26"/>
  </w:num>
  <w:num w:numId="22">
    <w:abstractNumId w:val="26"/>
  </w:num>
  <w:num w:numId="23">
    <w:abstractNumId w:val="29"/>
  </w:num>
  <w:num w:numId="24">
    <w:abstractNumId w:val="11"/>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2"/>
  </w:num>
  <w:num w:numId="28">
    <w:abstractNumId w:val="18"/>
  </w:num>
  <w:num w:numId="29">
    <w:abstractNumId w:val="17"/>
  </w:num>
  <w:num w:numId="30">
    <w:abstractNumId w:val="5"/>
  </w:num>
  <w:num w:numId="31">
    <w:abstractNumId w:val="30"/>
  </w:num>
  <w:num w:numId="32">
    <w:abstractNumId w:val="28"/>
  </w:num>
  <w:num w:numId="33">
    <w:abstractNumId w:val="1"/>
  </w:num>
  <w:num w:numId="34">
    <w:abstractNumId w:val="25"/>
  </w:num>
  <w:num w:numId="35">
    <w:abstractNumId w:val="20"/>
  </w:num>
  <w:num w:numId="36">
    <w:abstractNumId w:val="31"/>
  </w:num>
  <w:num w:numId="37">
    <w:abstractNumId w:val="0"/>
  </w:num>
  <w:num w:numId="38">
    <w:abstractNumId w:val="33"/>
  </w:num>
  <w:num w:numId="39">
    <w:abstractNumId w:val="19"/>
  </w:num>
  <w:num w:numId="40">
    <w:abstractNumId w:val="15"/>
  </w:num>
  <w:num w:numId="41">
    <w:abstractNumId w:val="21"/>
  </w:num>
  <w:num w:numId="42">
    <w:abstractNumId w:val="12"/>
  </w:num>
  <w:num w:numId="43">
    <w:abstractNumId w:val="23"/>
  </w:num>
  <w:num w:numId="44">
    <w:abstractNumId w:val="36"/>
  </w:num>
  <w:num w:numId="4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1238"/>
    <w:rsid w:val="00007F30"/>
    <w:rsid w:val="0002296A"/>
    <w:rsid w:val="00024B0F"/>
    <w:rsid w:val="000530B9"/>
    <w:rsid w:val="000624EF"/>
    <w:rsid w:val="00094A40"/>
    <w:rsid w:val="001719DE"/>
    <w:rsid w:val="001C2480"/>
    <w:rsid w:val="001D50EE"/>
    <w:rsid w:val="00232779"/>
    <w:rsid w:val="00264755"/>
    <w:rsid w:val="002A4893"/>
    <w:rsid w:val="00323C15"/>
    <w:rsid w:val="003B2DAE"/>
    <w:rsid w:val="00400832"/>
    <w:rsid w:val="004A37B4"/>
    <w:rsid w:val="004C620F"/>
    <w:rsid w:val="004C6E44"/>
    <w:rsid w:val="00515EAF"/>
    <w:rsid w:val="00585097"/>
    <w:rsid w:val="005D1ED3"/>
    <w:rsid w:val="005D4875"/>
    <w:rsid w:val="005E6360"/>
    <w:rsid w:val="005F7C20"/>
    <w:rsid w:val="00603BD7"/>
    <w:rsid w:val="006050F5"/>
    <w:rsid w:val="006245E5"/>
    <w:rsid w:val="00764A16"/>
    <w:rsid w:val="00767985"/>
    <w:rsid w:val="00775177"/>
    <w:rsid w:val="007A6229"/>
    <w:rsid w:val="007C0897"/>
    <w:rsid w:val="0087456B"/>
    <w:rsid w:val="00892679"/>
    <w:rsid w:val="008D254C"/>
    <w:rsid w:val="008E3E9B"/>
    <w:rsid w:val="00902025"/>
    <w:rsid w:val="009E2ECF"/>
    <w:rsid w:val="00A151E2"/>
    <w:rsid w:val="00A301D5"/>
    <w:rsid w:val="00A77850"/>
    <w:rsid w:val="00A83D42"/>
    <w:rsid w:val="00AA704A"/>
    <w:rsid w:val="00B207B1"/>
    <w:rsid w:val="00B424F7"/>
    <w:rsid w:val="00B458D5"/>
    <w:rsid w:val="00B9191B"/>
    <w:rsid w:val="00BA1584"/>
    <w:rsid w:val="00BB73AD"/>
    <w:rsid w:val="00CB5C24"/>
    <w:rsid w:val="00CF7AF8"/>
    <w:rsid w:val="00D15C6B"/>
    <w:rsid w:val="00D2606E"/>
    <w:rsid w:val="00D470F4"/>
    <w:rsid w:val="00D94147"/>
    <w:rsid w:val="00D96977"/>
    <w:rsid w:val="00DA3E16"/>
    <w:rsid w:val="00E6672E"/>
    <w:rsid w:val="00ED32C2"/>
    <w:rsid w:val="00F20B04"/>
    <w:rsid w:val="00F61238"/>
    <w:rsid w:val="00F62400"/>
    <w:rsid w:val="00F7079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1"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04A"/>
    <w:rPr>
      <w:rFonts w:ascii="Calibri" w:eastAsia="Calibri" w:hAnsi="Calibri" w:cs="Times New Roman"/>
    </w:rPr>
  </w:style>
  <w:style w:type="paragraph" w:styleId="1">
    <w:name w:val="heading 1"/>
    <w:basedOn w:val="a"/>
    <w:next w:val="a"/>
    <w:link w:val="10"/>
    <w:uiPriority w:val="1"/>
    <w:qFormat/>
    <w:rsid w:val="00AA704A"/>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1"/>
    <w:unhideWhenUsed/>
    <w:qFormat/>
    <w:rsid w:val="00AA704A"/>
    <w:pPr>
      <w:keepNext/>
      <w:keepLines/>
      <w:spacing w:before="200" w:after="0"/>
      <w:outlineLvl w:val="1"/>
    </w:pPr>
    <w:rPr>
      <w:rFonts w:ascii="Cambria" w:eastAsia="Times New Roman" w:hAnsi="Cambria"/>
      <w:b/>
      <w:bCs/>
      <w:color w:val="4F81BD"/>
      <w:sz w:val="26"/>
      <w:szCs w:val="26"/>
    </w:rPr>
  </w:style>
  <w:style w:type="paragraph" w:styleId="6">
    <w:name w:val="heading 6"/>
    <w:basedOn w:val="a"/>
    <w:next w:val="a"/>
    <w:link w:val="60"/>
    <w:qFormat/>
    <w:rsid w:val="00AA704A"/>
    <w:pPr>
      <w:spacing w:before="240" w:after="60" w:line="240" w:lineRule="auto"/>
      <w:outlineLvl w:val="5"/>
    </w:pPr>
    <w:rPr>
      <w:rFonts w:ascii="Times New Roman" w:eastAsia="Times New Roman" w:hAnsi="Times New Roman"/>
      <w:b/>
      <w:bCs/>
      <w:sz w:val="20"/>
      <w:szCs w:val="20"/>
      <w:lang w:eastAsia="ru-RU"/>
    </w:rPr>
  </w:style>
  <w:style w:type="paragraph" w:styleId="7">
    <w:name w:val="heading 7"/>
    <w:basedOn w:val="a"/>
    <w:next w:val="a"/>
    <w:link w:val="70"/>
    <w:qFormat/>
    <w:rsid w:val="00AA704A"/>
    <w:pPr>
      <w:spacing w:before="240" w:after="60" w:line="240" w:lineRule="auto"/>
      <w:outlineLvl w:val="6"/>
    </w:pPr>
    <w:rPr>
      <w:rFonts w:ascii="Times New Roman" w:eastAsia="Times New Roman" w:hAnsi="Times New Roman"/>
      <w:sz w:val="24"/>
      <w:szCs w:val="24"/>
      <w:lang w:eastAsia="ru-RU"/>
    </w:rPr>
  </w:style>
  <w:style w:type="paragraph" w:styleId="9">
    <w:name w:val="heading 9"/>
    <w:basedOn w:val="a"/>
    <w:next w:val="a"/>
    <w:link w:val="90"/>
    <w:qFormat/>
    <w:rsid w:val="00AA704A"/>
    <w:pPr>
      <w:spacing w:before="240" w:after="60" w:line="240" w:lineRule="auto"/>
      <w:outlineLvl w:val="8"/>
    </w:pPr>
    <w:rPr>
      <w:rFonts w:ascii="Arial" w:eastAsia="Times New Roman" w:hAnsi="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AA704A"/>
    <w:rPr>
      <w:rFonts w:ascii="Cambria" w:eastAsia="Times New Roman" w:hAnsi="Cambria" w:cs="Times New Roman"/>
      <w:b/>
      <w:bCs/>
      <w:kern w:val="32"/>
      <w:sz w:val="32"/>
      <w:szCs w:val="32"/>
    </w:rPr>
  </w:style>
  <w:style w:type="character" w:customStyle="1" w:styleId="20">
    <w:name w:val="Заголовок 2 Знак"/>
    <w:basedOn w:val="a0"/>
    <w:link w:val="2"/>
    <w:uiPriority w:val="1"/>
    <w:rsid w:val="00AA704A"/>
    <w:rPr>
      <w:rFonts w:ascii="Cambria" w:eastAsia="Times New Roman" w:hAnsi="Cambria" w:cs="Times New Roman"/>
      <w:b/>
      <w:bCs/>
      <w:color w:val="4F81BD"/>
      <w:sz w:val="26"/>
      <w:szCs w:val="26"/>
    </w:rPr>
  </w:style>
  <w:style w:type="character" w:customStyle="1" w:styleId="60">
    <w:name w:val="Заголовок 6 Знак"/>
    <w:basedOn w:val="a0"/>
    <w:link w:val="6"/>
    <w:rsid w:val="00AA704A"/>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rsid w:val="00AA704A"/>
    <w:rPr>
      <w:rFonts w:ascii="Times New Roman" w:eastAsia="Times New Roman" w:hAnsi="Times New Roman" w:cs="Times New Roman"/>
      <w:sz w:val="24"/>
      <w:szCs w:val="24"/>
      <w:lang w:eastAsia="ru-RU"/>
    </w:rPr>
  </w:style>
  <w:style w:type="character" w:customStyle="1" w:styleId="90">
    <w:name w:val="Заголовок 9 Знак"/>
    <w:basedOn w:val="a0"/>
    <w:link w:val="9"/>
    <w:rsid w:val="00AA704A"/>
    <w:rPr>
      <w:rFonts w:ascii="Arial" w:eastAsia="Times New Roman" w:hAnsi="Arial" w:cs="Times New Roman"/>
      <w:sz w:val="20"/>
      <w:szCs w:val="20"/>
      <w:lang w:eastAsia="ru-RU"/>
    </w:rPr>
  </w:style>
  <w:style w:type="paragraph" w:styleId="a3">
    <w:name w:val="List Paragraph"/>
    <w:basedOn w:val="a"/>
    <w:uiPriority w:val="34"/>
    <w:qFormat/>
    <w:rsid w:val="00AA704A"/>
    <w:pPr>
      <w:ind w:left="720"/>
      <w:contextualSpacing/>
    </w:pPr>
    <w:rPr>
      <w:rFonts w:asciiTheme="minorHAnsi" w:eastAsiaTheme="minorEastAsia" w:hAnsiTheme="minorHAnsi" w:cstheme="minorBidi"/>
      <w:lang w:eastAsia="uk-UA"/>
    </w:rPr>
  </w:style>
  <w:style w:type="character" w:customStyle="1" w:styleId="fontstyle01">
    <w:name w:val="fontstyle01"/>
    <w:basedOn w:val="a0"/>
    <w:rsid w:val="00AA704A"/>
    <w:rPr>
      <w:rFonts w:ascii="TimesNewRomanPSMT" w:hAnsi="TimesNewRomanPSMT" w:hint="default"/>
      <w:b w:val="0"/>
      <w:bCs w:val="0"/>
      <w:i w:val="0"/>
      <w:iCs w:val="0"/>
      <w:color w:val="000000"/>
      <w:sz w:val="28"/>
      <w:szCs w:val="28"/>
    </w:rPr>
  </w:style>
  <w:style w:type="paragraph" w:styleId="a4">
    <w:name w:val="Balloon Text"/>
    <w:basedOn w:val="a"/>
    <w:link w:val="a5"/>
    <w:uiPriority w:val="99"/>
    <w:semiHidden/>
    <w:unhideWhenUsed/>
    <w:rsid w:val="00AA704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A704A"/>
    <w:rPr>
      <w:rFonts w:ascii="Tahoma" w:eastAsia="Calibri" w:hAnsi="Tahoma" w:cs="Tahoma"/>
      <w:sz w:val="16"/>
      <w:szCs w:val="16"/>
    </w:rPr>
  </w:style>
  <w:style w:type="table" w:styleId="a6">
    <w:name w:val="Table Grid"/>
    <w:basedOn w:val="a1"/>
    <w:uiPriority w:val="59"/>
    <w:rsid w:val="00AA70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note text"/>
    <w:basedOn w:val="a"/>
    <w:link w:val="a8"/>
    <w:uiPriority w:val="99"/>
    <w:semiHidden/>
    <w:unhideWhenUsed/>
    <w:rsid w:val="00CB5C24"/>
    <w:pPr>
      <w:spacing w:after="0" w:line="240" w:lineRule="auto"/>
    </w:pPr>
    <w:rPr>
      <w:sz w:val="20"/>
      <w:szCs w:val="20"/>
    </w:rPr>
  </w:style>
  <w:style w:type="character" w:customStyle="1" w:styleId="a8">
    <w:name w:val="Текст сноски Знак"/>
    <w:basedOn w:val="a0"/>
    <w:link w:val="a7"/>
    <w:uiPriority w:val="99"/>
    <w:semiHidden/>
    <w:rsid w:val="00CB5C24"/>
    <w:rPr>
      <w:rFonts w:ascii="Calibri" w:eastAsia="Calibri" w:hAnsi="Calibri" w:cs="Times New Roman"/>
      <w:sz w:val="20"/>
      <w:szCs w:val="20"/>
    </w:rPr>
  </w:style>
  <w:style w:type="character" w:styleId="a9">
    <w:name w:val="footnote reference"/>
    <w:basedOn w:val="a0"/>
    <w:uiPriority w:val="99"/>
    <w:semiHidden/>
    <w:unhideWhenUsed/>
    <w:rsid w:val="00CB5C24"/>
    <w:rPr>
      <w:vertAlign w:val="superscript"/>
    </w:rPr>
  </w:style>
  <w:style w:type="paragraph" w:styleId="aa">
    <w:name w:val="header"/>
    <w:basedOn w:val="a"/>
    <w:link w:val="ab"/>
    <w:uiPriority w:val="99"/>
    <w:unhideWhenUsed/>
    <w:rsid w:val="00D94147"/>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D94147"/>
    <w:rPr>
      <w:rFonts w:ascii="Calibri" w:eastAsia="Calibri" w:hAnsi="Calibri" w:cs="Times New Roman"/>
    </w:rPr>
  </w:style>
  <w:style w:type="paragraph" w:styleId="ac">
    <w:name w:val="footer"/>
    <w:basedOn w:val="a"/>
    <w:link w:val="ad"/>
    <w:uiPriority w:val="99"/>
    <w:unhideWhenUsed/>
    <w:rsid w:val="00D94147"/>
    <w:pPr>
      <w:tabs>
        <w:tab w:val="center" w:pos="4819"/>
        <w:tab w:val="right" w:pos="9639"/>
      </w:tabs>
      <w:spacing w:after="0" w:line="240" w:lineRule="auto"/>
    </w:pPr>
  </w:style>
  <w:style w:type="character" w:customStyle="1" w:styleId="ad">
    <w:name w:val="Нижний колонтитул Знак"/>
    <w:basedOn w:val="a0"/>
    <w:link w:val="ac"/>
    <w:uiPriority w:val="99"/>
    <w:rsid w:val="00D94147"/>
    <w:rPr>
      <w:rFonts w:ascii="Calibri" w:eastAsia="Calibri" w:hAnsi="Calibri" w:cs="Times New Roman"/>
    </w:rPr>
  </w:style>
  <w:style w:type="paragraph" w:styleId="11">
    <w:name w:val="toc 1"/>
    <w:basedOn w:val="a"/>
    <w:autoRedefine/>
    <w:uiPriority w:val="1"/>
    <w:semiHidden/>
    <w:unhideWhenUsed/>
    <w:qFormat/>
    <w:rsid w:val="00400832"/>
    <w:pPr>
      <w:widowControl w:val="0"/>
      <w:autoSpaceDE w:val="0"/>
      <w:autoSpaceDN w:val="0"/>
      <w:spacing w:before="148" w:after="0" w:line="240" w:lineRule="auto"/>
      <w:ind w:left="118"/>
    </w:pPr>
    <w:rPr>
      <w:rFonts w:ascii="Times New Roman" w:eastAsia="Times New Roman" w:hAnsi="Times New Roman"/>
      <w:sz w:val="28"/>
      <w:szCs w:val="28"/>
    </w:rPr>
  </w:style>
  <w:style w:type="paragraph" w:styleId="21">
    <w:name w:val="toc 2"/>
    <w:basedOn w:val="a"/>
    <w:autoRedefine/>
    <w:uiPriority w:val="1"/>
    <w:semiHidden/>
    <w:unhideWhenUsed/>
    <w:qFormat/>
    <w:rsid w:val="00400832"/>
    <w:pPr>
      <w:widowControl w:val="0"/>
      <w:autoSpaceDE w:val="0"/>
      <w:autoSpaceDN w:val="0"/>
      <w:spacing w:before="100" w:after="0" w:line="240" w:lineRule="auto"/>
      <w:ind w:left="118" w:hanging="697"/>
    </w:pPr>
    <w:rPr>
      <w:rFonts w:ascii="Times New Roman" w:eastAsia="Times New Roman" w:hAnsi="Times New Roman"/>
      <w:sz w:val="28"/>
      <w:szCs w:val="28"/>
    </w:rPr>
  </w:style>
  <w:style w:type="paragraph" w:styleId="ae">
    <w:name w:val="Title"/>
    <w:basedOn w:val="a"/>
    <w:link w:val="af"/>
    <w:uiPriority w:val="1"/>
    <w:qFormat/>
    <w:rsid w:val="00400832"/>
    <w:pPr>
      <w:widowControl w:val="0"/>
      <w:autoSpaceDE w:val="0"/>
      <w:autoSpaceDN w:val="0"/>
      <w:spacing w:after="0" w:line="240" w:lineRule="auto"/>
      <w:ind w:left="295"/>
      <w:jc w:val="center"/>
    </w:pPr>
    <w:rPr>
      <w:rFonts w:ascii="Times New Roman" w:eastAsia="Times New Roman" w:hAnsi="Times New Roman"/>
      <w:b/>
      <w:bCs/>
      <w:sz w:val="40"/>
      <w:szCs w:val="40"/>
    </w:rPr>
  </w:style>
  <w:style w:type="character" w:customStyle="1" w:styleId="af">
    <w:name w:val="Название Знак"/>
    <w:basedOn w:val="a0"/>
    <w:link w:val="ae"/>
    <w:uiPriority w:val="1"/>
    <w:rsid w:val="00400832"/>
    <w:rPr>
      <w:rFonts w:ascii="Times New Roman" w:eastAsia="Times New Roman" w:hAnsi="Times New Roman" w:cs="Times New Roman"/>
      <w:b/>
      <w:bCs/>
      <w:sz w:val="40"/>
      <w:szCs w:val="40"/>
    </w:rPr>
  </w:style>
  <w:style w:type="paragraph" w:styleId="af0">
    <w:name w:val="Body Text"/>
    <w:basedOn w:val="a"/>
    <w:link w:val="af1"/>
    <w:uiPriority w:val="1"/>
    <w:semiHidden/>
    <w:unhideWhenUsed/>
    <w:qFormat/>
    <w:rsid w:val="00400832"/>
    <w:pPr>
      <w:spacing w:after="120"/>
    </w:pPr>
  </w:style>
  <w:style w:type="character" w:customStyle="1" w:styleId="af1">
    <w:name w:val="Основной текст Знак"/>
    <w:basedOn w:val="a0"/>
    <w:link w:val="af0"/>
    <w:uiPriority w:val="1"/>
    <w:semiHidden/>
    <w:rsid w:val="00400832"/>
    <w:rPr>
      <w:rFonts w:ascii="Calibri" w:eastAsia="Calibri" w:hAnsi="Calibri" w:cs="Times New Roman"/>
    </w:rPr>
  </w:style>
  <w:style w:type="paragraph" w:customStyle="1" w:styleId="TableParagraph">
    <w:name w:val="Table Paragraph"/>
    <w:basedOn w:val="a"/>
    <w:uiPriority w:val="1"/>
    <w:qFormat/>
    <w:rsid w:val="00400832"/>
    <w:pPr>
      <w:widowControl w:val="0"/>
      <w:autoSpaceDE w:val="0"/>
      <w:autoSpaceDN w:val="0"/>
      <w:spacing w:after="0" w:line="240" w:lineRule="auto"/>
    </w:pPr>
    <w:rPr>
      <w:rFonts w:ascii="Times New Roman" w:eastAsia="Times New Roman" w:hAnsi="Times New Roman"/>
    </w:rPr>
  </w:style>
  <w:style w:type="character" w:customStyle="1" w:styleId="fontstyle21">
    <w:name w:val="fontstyle21"/>
    <w:basedOn w:val="a0"/>
    <w:rsid w:val="00400832"/>
    <w:rPr>
      <w:rFonts w:ascii="TimesNewRomanPSMT" w:hAnsi="TimesNewRomanPSMT" w:hint="default"/>
      <w:b w:val="0"/>
      <w:bCs w:val="0"/>
      <w:i w:val="0"/>
      <w:iCs w:val="0"/>
      <w:color w:val="000000"/>
      <w:sz w:val="20"/>
      <w:szCs w:val="20"/>
    </w:rPr>
  </w:style>
  <w:style w:type="table" w:customStyle="1" w:styleId="TableNormal">
    <w:name w:val="Table Normal"/>
    <w:uiPriority w:val="2"/>
    <w:semiHidden/>
    <w:qFormat/>
    <w:rsid w:val="00400832"/>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customStyle="1" w:styleId="22">
    <w:name w:val="Основний текст (2)_"/>
    <w:basedOn w:val="a0"/>
    <w:link w:val="23"/>
    <w:rsid w:val="00A151E2"/>
    <w:rPr>
      <w:rFonts w:ascii="Times New Roman" w:eastAsia="Times New Roman" w:hAnsi="Times New Roman" w:cs="Times New Roman"/>
      <w:sz w:val="20"/>
      <w:szCs w:val="20"/>
      <w:shd w:val="clear" w:color="auto" w:fill="FFFFFF"/>
    </w:rPr>
  </w:style>
  <w:style w:type="character" w:customStyle="1" w:styleId="2FranklinGothicHeavy65pt">
    <w:name w:val="Основний текст (2) + Franklin Gothic Heavy;6;5 pt"/>
    <w:basedOn w:val="22"/>
    <w:rsid w:val="00A151E2"/>
    <w:rPr>
      <w:rFonts w:ascii="Franklin Gothic Heavy" w:eastAsia="Franklin Gothic Heavy" w:hAnsi="Franklin Gothic Heavy" w:cs="Franklin Gothic Heavy"/>
      <w:color w:val="000000"/>
      <w:spacing w:val="0"/>
      <w:w w:val="100"/>
      <w:position w:val="0"/>
      <w:sz w:val="13"/>
      <w:szCs w:val="13"/>
      <w:shd w:val="clear" w:color="auto" w:fill="FFFFFF"/>
      <w:lang w:val="uk-UA" w:eastAsia="uk-UA" w:bidi="uk-UA"/>
    </w:rPr>
  </w:style>
  <w:style w:type="character" w:customStyle="1" w:styleId="2Garamond18pt">
    <w:name w:val="Основний текст (2) + Garamond;18 pt"/>
    <w:basedOn w:val="22"/>
    <w:rsid w:val="00A151E2"/>
    <w:rPr>
      <w:rFonts w:ascii="Garamond" w:eastAsia="Garamond" w:hAnsi="Garamond" w:cs="Garamond"/>
      <w:color w:val="000000"/>
      <w:spacing w:val="0"/>
      <w:w w:val="100"/>
      <w:position w:val="0"/>
      <w:sz w:val="36"/>
      <w:szCs w:val="36"/>
      <w:shd w:val="clear" w:color="auto" w:fill="FFFFFF"/>
      <w:lang w:val="uk-UA" w:eastAsia="uk-UA" w:bidi="uk-UA"/>
    </w:rPr>
  </w:style>
  <w:style w:type="paragraph" w:customStyle="1" w:styleId="23">
    <w:name w:val="Основний текст (2)"/>
    <w:basedOn w:val="a"/>
    <w:link w:val="22"/>
    <w:rsid w:val="00A151E2"/>
    <w:pPr>
      <w:widowControl w:val="0"/>
      <w:shd w:val="clear" w:color="auto" w:fill="FFFFFF"/>
      <w:spacing w:after="0" w:line="240" w:lineRule="auto"/>
    </w:pPr>
    <w:rPr>
      <w:rFonts w:ascii="Times New Roman" w:eastAsia="Times New Roman" w:hAnsi="Times New Roman"/>
      <w:sz w:val="20"/>
      <w:szCs w:val="20"/>
    </w:rPr>
  </w:style>
  <w:style w:type="character" w:styleId="af2">
    <w:name w:val="Hyperlink"/>
    <w:basedOn w:val="a0"/>
    <w:uiPriority w:val="99"/>
    <w:unhideWhenUsed/>
    <w:rsid w:val="004A37B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1"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04A"/>
    <w:rPr>
      <w:rFonts w:ascii="Calibri" w:eastAsia="Calibri" w:hAnsi="Calibri" w:cs="Times New Roman"/>
    </w:rPr>
  </w:style>
  <w:style w:type="paragraph" w:styleId="1">
    <w:name w:val="heading 1"/>
    <w:basedOn w:val="a"/>
    <w:next w:val="a"/>
    <w:link w:val="10"/>
    <w:uiPriority w:val="1"/>
    <w:qFormat/>
    <w:rsid w:val="00AA704A"/>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1"/>
    <w:unhideWhenUsed/>
    <w:qFormat/>
    <w:rsid w:val="00AA704A"/>
    <w:pPr>
      <w:keepNext/>
      <w:keepLines/>
      <w:spacing w:before="200" w:after="0"/>
      <w:outlineLvl w:val="1"/>
    </w:pPr>
    <w:rPr>
      <w:rFonts w:ascii="Cambria" w:eastAsia="Times New Roman" w:hAnsi="Cambria"/>
      <w:b/>
      <w:bCs/>
      <w:color w:val="4F81BD"/>
      <w:sz w:val="26"/>
      <w:szCs w:val="26"/>
    </w:rPr>
  </w:style>
  <w:style w:type="paragraph" w:styleId="6">
    <w:name w:val="heading 6"/>
    <w:basedOn w:val="a"/>
    <w:next w:val="a"/>
    <w:link w:val="60"/>
    <w:qFormat/>
    <w:rsid w:val="00AA704A"/>
    <w:pPr>
      <w:spacing w:before="240" w:after="60" w:line="240" w:lineRule="auto"/>
      <w:outlineLvl w:val="5"/>
    </w:pPr>
    <w:rPr>
      <w:rFonts w:ascii="Times New Roman" w:eastAsia="Times New Roman" w:hAnsi="Times New Roman"/>
      <w:b/>
      <w:bCs/>
      <w:sz w:val="20"/>
      <w:szCs w:val="20"/>
      <w:lang w:eastAsia="ru-RU"/>
    </w:rPr>
  </w:style>
  <w:style w:type="paragraph" w:styleId="7">
    <w:name w:val="heading 7"/>
    <w:basedOn w:val="a"/>
    <w:next w:val="a"/>
    <w:link w:val="70"/>
    <w:qFormat/>
    <w:rsid w:val="00AA704A"/>
    <w:pPr>
      <w:spacing w:before="240" w:after="60" w:line="240" w:lineRule="auto"/>
      <w:outlineLvl w:val="6"/>
    </w:pPr>
    <w:rPr>
      <w:rFonts w:ascii="Times New Roman" w:eastAsia="Times New Roman" w:hAnsi="Times New Roman"/>
      <w:sz w:val="24"/>
      <w:szCs w:val="24"/>
      <w:lang w:eastAsia="ru-RU"/>
    </w:rPr>
  </w:style>
  <w:style w:type="paragraph" w:styleId="9">
    <w:name w:val="heading 9"/>
    <w:basedOn w:val="a"/>
    <w:next w:val="a"/>
    <w:link w:val="90"/>
    <w:qFormat/>
    <w:rsid w:val="00AA704A"/>
    <w:pPr>
      <w:spacing w:before="240" w:after="60" w:line="240" w:lineRule="auto"/>
      <w:outlineLvl w:val="8"/>
    </w:pPr>
    <w:rPr>
      <w:rFonts w:ascii="Arial" w:eastAsia="Times New Roman" w:hAnsi="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AA704A"/>
    <w:rPr>
      <w:rFonts w:ascii="Cambria" w:eastAsia="Times New Roman" w:hAnsi="Cambria" w:cs="Times New Roman"/>
      <w:b/>
      <w:bCs/>
      <w:kern w:val="32"/>
      <w:sz w:val="32"/>
      <w:szCs w:val="32"/>
    </w:rPr>
  </w:style>
  <w:style w:type="character" w:customStyle="1" w:styleId="20">
    <w:name w:val="Заголовок 2 Знак"/>
    <w:basedOn w:val="a0"/>
    <w:link w:val="2"/>
    <w:uiPriority w:val="1"/>
    <w:rsid w:val="00AA704A"/>
    <w:rPr>
      <w:rFonts w:ascii="Cambria" w:eastAsia="Times New Roman" w:hAnsi="Cambria" w:cs="Times New Roman"/>
      <w:b/>
      <w:bCs/>
      <w:color w:val="4F81BD"/>
      <w:sz w:val="26"/>
      <w:szCs w:val="26"/>
    </w:rPr>
  </w:style>
  <w:style w:type="character" w:customStyle="1" w:styleId="60">
    <w:name w:val="Заголовок 6 Знак"/>
    <w:basedOn w:val="a0"/>
    <w:link w:val="6"/>
    <w:rsid w:val="00AA704A"/>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rsid w:val="00AA704A"/>
    <w:rPr>
      <w:rFonts w:ascii="Times New Roman" w:eastAsia="Times New Roman" w:hAnsi="Times New Roman" w:cs="Times New Roman"/>
      <w:sz w:val="24"/>
      <w:szCs w:val="24"/>
      <w:lang w:eastAsia="ru-RU"/>
    </w:rPr>
  </w:style>
  <w:style w:type="character" w:customStyle="1" w:styleId="90">
    <w:name w:val="Заголовок 9 Знак"/>
    <w:basedOn w:val="a0"/>
    <w:link w:val="9"/>
    <w:rsid w:val="00AA704A"/>
    <w:rPr>
      <w:rFonts w:ascii="Arial" w:eastAsia="Times New Roman" w:hAnsi="Arial" w:cs="Times New Roman"/>
      <w:sz w:val="20"/>
      <w:szCs w:val="20"/>
      <w:lang w:eastAsia="ru-RU"/>
    </w:rPr>
  </w:style>
  <w:style w:type="paragraph" w:styleId="a3">
    <w:name w:val="List Paragraph"/>
    <w:basedOn w:val="a"/>
    <w:uiPriority w:val="34"/>
    <w:qFormat/>
    <w:rsid w:val="00AA704A"/>
    <w:pPr>
      <w:ind w:left="720"/>
      <w:contextualSpacing/>
    </w:pPr>
    <w:rPr>
      <w:rFonts w:asciiTheme="minorHAnsi" w:eastAsiaTheme="minorEastAsia" w:hAnsiTheme="minorHAnsi" w:cstheme="minorBidi"/>
      <w:lang w:eastAsia="uk-UA"/>
    </w:rPr>
  </w:style>
  <w:style w:type="character" w:customStyle="1" w:styleId="fontstyle01">
    <w:name w:val="fontstyle01"/>
    <w:basedOn w:val="a0"/>
    <w:rsid w:val="00AA704A"/>
    <w:rPr>
      <w:rFonts w:ascii="TimesNewRomanPSMT" w:hAnsi="TimesNewRomanPSMT" w:hint="default"/>
      <w:b w:val="0"/>
      <w:bCs w:val="0"/>
      <w:i w:val="0"/>
      <w:iCs w:val="0"/>
      <w:color w:val="000000"/>
      <w:sz w:val="28"/>
      <w:szCs w:val="28"/>
    </w:rPr>
  </w:style>
  <w:style w:type="paragraph" w:styleId="a4">
    <w:name w:val="Balloon Text"/>
    <w:basedOn w:val="a"/>
    <w:link w:val="a5"/>
    <w:uiPriority w:val="99"/>
    <w:semiHidden/>
    <w:unhideWhenUsed/>
    <w:rsid w:val="00AA704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A704A"/>
    <w:rPr>
      <w:rFonts w:ascii="Tahoma" w:eastAsia="Calibri" w:hAnsi="Tahoma" w:cs="Tahoma"/>
      <w:sz w:val="16"/>
      <w:szCs w:val="16"/>
    </w:rPr>
  </w:style>
  <w:style w:type="table" w:styleId="a6">
    <w:name w:val="Table Grid"/>
    <w:basedOn w:val="a1"/>
    <w:uiPriority w:val="59"/>
    <w:rsid w:val="00AA70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note text"/>
    <w:basedOn w:val="a"/>
    <w:link w:val="a8"/>
    <w:uiPriority w:val="99"/>
    <w:semiHidden/>
    <w:unhideWhenUsed/>
    <w:rsid w:val="00CB5C24"/>
    <w:pPr>
      <w:spacing w:after="0" w:line="240" w:lineRule="auto"/>
    </w:pPr>
    <w:rPr>
      <w:sz w:val="20"/>
      <w:szCs w:val="20"/>
    </w:rPr>
  </w:style>
  <w:style w:type="character" w:customStyle="1" w:styleId="a8">
    <w:name w:val="Текст сноски Знак"/>
    <w:basedOn w:val="a0"/>
    <w:link w:val="a7"/>
    <w:uiPriority w:val="99"/>
    <w:semiHidden/>
    <w:rsid w:val="00CB5C24"/>
    <w:rPr>
      <w:rFonts w:ascii="Calibri" w:eastAsia="Calibri" w:hAnsi="Calibri" w:cs="Times New Roman"/>
      <w:sz w:val="20"/>
      <w:szCs w:val="20"/>
    </w:rPr>
  </w:style>
  <w:style w:type="character" w:styleId="a9">
    <w:name w:val="footnote reference"/>
    <w:basedOn w:val="a0"/>
    <w:uiPriority w:val="99"/>
    <w:semiHidden/>
    <w:unhideWhenUsed/>
    <w:rsid w:val="00CB5C24"/>
    <w:rPr>
      <w:vertAlign w:val="superscript"/>
    </w:rPr>
  </w:style>
  <w:style w:type="paragraph" w:styleId="aa">
    <w:name w:val="header"/>
    <w:basedOn w:val="a"/>
    <w:link w:val="ab"/>
    <w:uiPriority w:val="99"/>
    <w:unhideWhenUsed/>
    <w:rsid w:val="00D94147"/>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D94147"/>
    <w:rPr>
      <w:rFonts w:ascii="Calibri" w:eastAsia="Calibri" w:hAnsi="Calibri" w:cs="Times New Roman"/>
    </w:rPr>
  </w:style>
  <w:style w:type="paragraph" w:styleId="ac">
    <w:name w:val="footer"/>
    <w:basedOn w:val="a"/>
    <w:link w:val="ad"/>
    <w:uiPriority w:val="99"/>
    <w:unhideWhenUsed/>
    <w:rsid w:val="00D94147"/>
    <w:pPr>
      <w:tabs>
        <w:tab w:val="center" w:pos="4819"/>
        <w:tab w:val="right" w:pos="9639"/>
      </w:tabs>
      <w:spacing w:after="0" w:line="240" w:lineRule="auto"/>
    </w:pPr>
  </w:style>
  <w:style w:type="character" w:customStyle="1" w:styleId="ad">
    <w:name w:val="Нижний колонтитул Знак"/>
    <w:basedOn w:val="a0"/>
    <w:link w:val="ac"/>
    <w:uiPriority w:val="99"/>
    <w:rsid w:val="00D94147"/>
    <w:rPr>
      <w:rFonts w:ascii="Calibri" w:eastAsia="Calibri" w:hAnsi="Calibri" w:cs="Times New Roman"/>
    </w:rPr>
  </w:style>
  <w:style w:type="paragraph" w:styleId="11">
    <w:name w:val="toc 1"/>
    <w:basedOn w:val="a"/>
    <w:autoRedefine/>
    <w:uiPriority w:val="1"/>
    <w:semiHidden/>
    <w:unhideWhenUsed/>
    <w:qFormat/>
    <w:rsid w:val="00400832"/>
    <w:pPr>
      <w:widowControl w:val="0"/>
      <w:autoSpaceDE w:val="0"/>
      <w:autoSpaceDN w:val="0"/>
      <w:spacing w:before="148" w:after="0" w:line="240" w:lineRule="auto"/>
      <w:ind w:left="118"/>
    </w:pPr>
    <w:rPr>
      <w:rFonts w:ascii="Times New Roman" w:eastAsia="Times New Roman" w:hAnsi="Times New Roman"/>
      <w:sz w:val="28"/>
      <w:szCs w:val="28"/>
    </w:rPr>
  </w:style>
  <w:style w:type="paragraph" w:styleId="21">
    <w:name w:val="toc 2"/>
    <w:basedOn w:val="a"/>
    <w:autoRedefine/>
    <w:uiPriority w:val="1"/>
    <w:semiHidden/>
    <w:unhideWhenUsed/>
    <w:qFormat/>
    <w:rsid w:val="00400832"/>
    <w:pPr>
      <w:widowControl w:val="0"/>
      <w:autoSpaceDE w:val="0"/>
      <w:autoSpaceDN w:val="0"/>
      <w:spacing w:before="100" w:after="0" w:line="240" w:lineRule="auto"/>
      <w:ind w:left="118" w:hanging="697"/>
    </w:pPr>
    <w:rPr>
      <w:rFonts w:ascii="Times New Roman" w:eastAsia="Times New Roman" w:hAnsi="Times New Roman"/>
      <w:sz w:val="28"/>
      <w:szCs w:val="28"/>
    </w:rPr>
  </w:style>
  <w:style w:type="paragraph" w:styleId="ae">
    <w:name w:val="Title"/>
    <w:basedOn w:val="a"/>
    <w:link w:val="af"/>
    <w:uiPriority w:val="1"/>
    <w:qFormat/>
    <w:rsid w:val="00400832"/>
    <w:pPr>
      <w:widowControl w:val="0"/>
      <w:autoSpaceDE w:val="0"/>
      <w:autoSpaceDN w:val="0"/>
      <w:spacing w:after="0" w:line="240" w:lineRule="auto"/>
      <w:ind w:left="295"/>
      <w:jc w:val="center"/>
    </w:pPr>
    <w:rPr>
      <w:rFonts w:ascii="Times New Roman" w:eastAsia="Times New Roman" w:hAnsi="Times New Roman"/>
      <w:b/>
      <w:bCs/>
      <w:sz w:val="40"/>
      <w:szCs w:val="40"/>
    </w:rPr>
  </w:style>
  <w:style w:type="character" w:customStyle="1" w:styleId="af">
    <w:name w:val="Название Знак"/>
    <w:basedOn w:val="a0"/>
    <w:link w:val="ae"/>
    <w:uiPriority w:val="1"/>
    <w:rsid w:val="00400832"/>
    <w:rPr>
      <w:rFonts w:ascii="Times New Roman" w:eastAsia="Times New Roman" w:hAnsi="Times New Roman" w:cs="Times New Roman"/>
      <w:b/>
      <w:bCs/>
      <w:sz w:val="40"/>
      <w:szCs w:val="40"/>
    </w:rPr>
  </w:style>
  <w:style w:type="paragraph" w:styleId="af0">
    <w:name w:val="Body Text"/>
    <w:basedOn w:val="a"/>
    <w:link w:val="af1"/>
    <w:uiPriority w:val="1"/>
    <w:semiHidden/>
    <w:unhideWhenUsed/>
    <w:qFormat/>
    <w:rsid w:val="00400832"/>
    <w:pPr>
      <w:spacing w:after="120"/>
    </w:pPr>
  </w:style>
  <w:style w:type="character" w:customStyle="1" w:styleId="af1">
    <w:name w:val="Основной текст Знак"/>
    <w:basedOn w:val="a0"/>
    <w:link w:val="af0"/>
    <w:uiPriority w:val="1"/>
    <w:semiHidden/>
    <w:rsid w:val="00400832"/>
    <w:rPr>
      <w:rFonts w:ascii="Calibri" w:eastAsia="Calibri" w:hAnsi="Calibri" w:cs="Times New Roman"/>
    </w:rPr>
  </w:style>
  <w:style w:type="paragraph" w:customStyle="1" w:styleId="TableParagraph">
    <w:name w:val="Table Paragraph"/>
    <w:basedOn w:val="a"/>
    <w:uiPriority w:val="1"/>
    <w:qFormat/>
    <w:rsid w:val="00400832"/>
    <w:pPr>
      <w:widowControl w:val="0"/>
      <w:autoSpaceDE w:val="0"/>
      <w:autoSpaceDN w:val="0"/>
      <w:spacing w:after="0" w:line="240" w:lineRule="auto"/>
    </w:pPr>
    <w:rPr>
      <w:rFonts w:ascii="Times New Roman" w:eastAsia="Times New Roman" w:hAnsi="Times New Roman"/>
    </w:rPr>
  </w:style>
  <w:style w:type="character" w:customStyle="1" w:styleId="fontstyle21">
    <w:name w:val="fontstyle21"/>
    <w:basedOn w:val="a0"/>
    <w:rsid w:val="00400832"/>
    <w:rPr>
      <w:rFonts w:ascii="TimesNewRomanPSMT" w:hAnsi="TimesNewRomanPSMT" w:hint="default"/>
      <w:b w:val="0"/>
      <w:bCs w:val="0"/>
      <w:i w:val="0"/>
      <w:iCs w:val="0"/>
      <w:color w:val="000000"/>
      <w:sz w:val="20"/>
      <w:szCs w:val="20"/>
    </w:rPr>
  </w:style>
  <w:style w:type="table" w:customStyle="1" w:styleId="TableNormal">
    <w:name w:val="Table Normal"/>
    <w:uiPriority w:val="2"/>
    <w:semiHidden/>
    <w:qFormat/>
    <w:rsid w:val="00400832"/>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customStyle="1" w:styleId="22">
    <w:name w:val="Основний текст (2)_"/>
    <w:basedOn w:val="a0"/>
    <w:link w:val="23"/>
    <w:rsid w:val="00A151E2"/>
    <w:rPr>
      <w:rFonts w:ascii="Times New Roman" w:eastAsia="Times New Roman" w:hAnsi="Times New Roman" w:cs="Times New Roman"/>
      <w:sz w:val="20"/>
      <w:szCs w:val="20"/>
      <w:shd w:val="clear" w:color="auto" w:fill="FFFFFF"/>
    </w:rPr>
  </w:style>
  <w:style w:type="character" w:customStyle="1" w:styleId="2FranklinGothicHeavy65pt">
    <w:name w:val="Основний текст (2) + Franklin Gothic Heavy;6;5 pt"/>
    <w:basedOn w:val="22"/>
    <w:rsid w:val="00A151E2"/>
    <w:rPr>
      <w:rFonts w:ascii="Franklin Gothic Heavy" w:eastAsia="Franklin Gothic Heavy" w:hAnsi="Franklin Gothic Heavy" w:cs="Franklin Gothic Heavy"/>
      <w:color w:val="000000"/>
      <w:spacing w:val="0"/>
      <w:w w:val="100"/>
      <w:position w:val="0"/>
      <w:sz w:val="13"/>
      <w:szCs w:val="13"/>
      <w:shd w:val="clear" w:color="auto" w:fill="FFFFFF"/>
      <w:lang w:val="uk-UA" w:eastAsia="uk-UA" w:bidi="uk-UA"/>
    </w:rPr>
  </w:style>
  <w:style w:type="character" w:customStyle="1" w:styleId="2Garamond18pt">
    <w:name w:val="Основний текст (2) + Garamond;18 pt"/>
    <w:basedOn w:val="22"/>
    <w:rsid w:val="00A151E2"/>
    <w:rPr>
      <w:rFonts w:ascii="Garamond" w:eastAsia="Garamond" w:hAnsi="Garamond" w:cs="Garamond"/>
      <w:color w:val="000000"/>
      <w:spacing w:val="0"/>
      <w:w w:val="100"/>
      <w:position w:val="0"/>
      <w:sz w:val="36"/>
      <w:szCs w:val="36"/>
      <w:shd w:val="clear" w:color="auto" w:fill="FFFFFF"/>
      <w:lang w:val="uk-UA" w:eastAsia="uk-UA" w:bidi="uk-UA"/>
    </w:rPr>
  </w:style>
  <w:style w:type="paragraph" w:customStyle="1" w:styleId="23">
    <w:name w:val="Основний текст (2)"/>
    <w:basedOn w:val="a"/>
    <w:link w:val="22"/>
    <w:rsid w:val="00A151E2"/>
    <w:pPr>
      <w:widowControl w:val="0"/>
      <w:shd w:val="clear" w:color="auto" w:fill="FFFFFF"/>
      <w:spacing w:after="0" w:line="240" w:lineRule="auto"/>
    </w:pPr>
    <w:rPr>
      <w:rFonts w:ascii="Times New Roman" w:eastAsia="Times New Roman" w:hAnsi="Times New Roman"/>
      <w:sz w:val="20"/>
      <w:szCs w:val="20"/>
    </w:rPr>
  </w:style>
  <w:style w:type="character" w:styleId="af2">
    <w:name w:val="Hyperlink"/>
    <w:basedOn w:val="a0"/>
    <w:uiPriority w:val="99"/>
    <w:unhideWhenUsed/>
    <w:rsid w:val="004A37B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506280">
      <w:bodyDiv w:val="1"/>
      <w:marLeft w:val="0"/>
      <w:marRight w:val="0"/>
      <w:marTop w:val="0"/>
      <w:marBottom w:val="0"/>
      <w:divBdr>
        <w:top w:val="none" w:sz="0" w:space="0" w:color="auto"/>
        <w:left w:val="none" w:sz="0" w:space="0" w:color="auto"/>
        <w:bottom w:val="none" w:sz="0" w:space="0" w:color="auto"/>
        <w:right w:val="none" w:sz="0" w:space="0" w:color="auto"/>
      </w:divBdr>
    </w:div>
    <w:div w:id="1024984842">
      <w:bodyDiv w:val="1"/>
      <w:marLeft w:val="0"/>
      <w:marRight w:val="0"/>
      <w:marTop w:val="0"/>
      <w:marBottom w:val="0"/>
      <w:divBdr>
        <w:top w:val="none" w:sz="0" w:space="0" w:color="auto"/>
        <w:left w:val="none" w:sz="0" w:space="0" w:color="auto"/>
        <w:bottom w:val="none" w:sz="0" w:space="0" w:color="auto"/>
        <w:right w:val="none" w:sz="0" w:space="0" w:color="auto"/>
      </w:divBdr>
    </w:div>
    <w:div w:id="1091240910">
      <w:bodyDiv w:val="1"/>
      <w:marLeft w:val="0"/>
      <w:marRight w:val="0"/>
      <w:marTop w:val="0"/>
      <w:marBottom w:val="0"/>
      <w:divBdr>
        <w:top w:val="none" w:sz="0" w:space="0" w:color="auto"/>
        <w:left w:val="none" w:sz="0" w:space="0" w:color="auto"/>
        <w:bottom w:val="none" w:sz="0" w:space="0" w:color="auto"/>
        <w:right w:val="none" w:sz="0" w:space="0" w:color="auto"/>
      </w:divBdr>
    </w:div>
    <w:div w:id="1182939433">
      <w:bodyDiv w:val="1"/>
      <w:marLeft w:val="0"/>
      <w:marRight w:val="0"/>
      <w:marTop w:val="0"/>
      <w:marBottom w:val="0"/>
      <w:divBdr>
        <w:top w:val="none" w:sz="0" w:space="0" w:color="auto"/>
        <w:left w:val="none" w:sz="0" w:space="0" w:color="auto"/>
        <w:bottom w:val="none" w:sz="0" w:space="0" w:color="auto"/>
        <w:right w:val="none" w:sz="0" w:space="0" w:color="auto"/>
      </w:divBdr>
    </w:div>
    <w:div w:id="2070304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zakon.rada.gov.ua/laws/show/831-2021-%D1%80" TargetMode="External"/><Relationship Id="rId3" Type="http://schemas.openxmlformats.org/officeDocument/2006/relationships/styles" Target="styles.xml"/><Relationship Id="rId21" Type="http://schemas.openxmlformats.org/officeDocument/2006/relationships/hyperlink" Target="https://zakon.rada.gov.ua/laws/show/3166-17"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dspace.wunu.edu.ua/bitstream/316497/29665/1/%D0%9C%D0%BE%D0%BD" TargetMode="External"/><Relationship Id="rId2" Type="http://schemas.openxmlformats.org/officeDocument/2006/relationships/numbering" Target="numbering.xml"/><Relationship Id="rId16" Type="http://schemas.openxmlformats.org/officeDocument/2006/relationships/hyperlink" Target="http://www.psy-visnyk.lnu.lviv.ua/archive/5_2019/3.pdf" TargetMode="External"/><Relationship Id="rId20" Type="http://schemas.openxmlformats.org/officeDocument/2006/relationships/hyperlink" Target="URL:%20http://dspace.onua.edu.ua/handle/11300/1592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www.osce.org/files/f/documents/9/e/481174.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A7D613-0AD6-4683-9625-A397E4485E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89</Pages>
  <Words>88707</Words>
  <Characters>50563</Characters>
  <Application>Microsoft Office Word</Application>
  <DocSecurity>0</DocSecurity>
  <Lines>421</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asus</cp:lastModifiedBy>
  <cp:revision>3</cp:revision>
  <cp:lastPrinted>2023-12-04T07:21:00Z</cp:lastPrinted>
  <dcterms:created xsi:type="dcterms:W3CDTF">2024-01-03T05:31:00Z</dcterms:created>
  <dcterms:modified xsi:type="dcterms:W3CDTF">2024-01-03T06:03:00Z</dcterms:modified>
</cp:coreProperties>
</file>