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683" w:rsidRDefault="00EA3683" w:rsidP="00EA3683">
      <w:pPr>
        <w:spacing w:before="77"/>
        <w:ind w:left="1648" w:right="989"/>
        <w:jc w:val="center"/>
        <w:rPr>
          <w:b/>
          <w:sz w:val="28"/>
        </w:rPr>
      </w:pPr>
      <w:r>
        <w:rPr>
          <w:b/>
          <w:sz w:val="28"/>
        </w:rPr>
        <w:t>Міністерство</w:t>
      </w:r>
      <w:r>
        <w:rPr>
          <w:b/>
          <w:spacing w:val="-5"/>
          <w:sz w:val="28"/>
        </w:rPr>
        <w:t xml:space="preserve"> </w:t>
      </w:r>
      <w:r>
        <w:rPr>
          <w:b/>
          <w:sz w:val="28"/>
        </w:rPr>
        <w:t>освіти</w:t>
      </w:r>
      <w:r>
        <w:rPr>
          <w:b/>
          <w:spacing w:val="-7"/>
          <w:sz w:val="28"/>
        </w:rPr>
        <w:t xml:space="preserve"> </w:t>
      </w:r>
      <w:r>
        <w:rPr>
          <w:b/>
          <w:sz w:val="28"/>
        </w:rPr>
        <w:t>і</w:t>
      </w:r>
      <w:r>
        <w:rPr>
          <w:b/>
          <w:spacing w:val="-5"/>
          <w:sz w:val="28"/>
        </w:rPr>
        <w:t xml:space="preserve"> </w:t>
      </w:r>
      <w:r>
        <w:rPr>
          <w:b/>
          <w:sz w:val="28"/>
        </w:rPr>
        <w:t>науки</w:t>
      </w:r>
      <w:r>
        <w:rPr>
          <w:b/>
          <w:spacing w:val="-6"/>
          <w:sz w:val="28"/>
        </w:rPr>
        <w:t xml:space="preserve"> </w:t>
      </w:r>
      <w:r>
        <w:rPr>
          <w:b/>
          <w:spacing w:val="-2"/>
          <w:sz w:val="28"/>
        </w:rPr>
        <w:t>України</w:t>
      </w:r>
    </w:p>
    <w:p w:rsidR="00EA3683" w:rsidRDefault="00EA3683" w:rsidP="00EA3683">
      <w:pPr>
        <w:spacing w:before="184" w:line="376" w:lineRule="auto"/>
        <w:ind w:left="1056" w:right="398"/>
        <w:jc w:val="center"/>
        <w:rPr>
          <w:b/>
          <w:sz w:val="28"/>
        </w:rPr>
      </w:pPr>
      <w:r>
        <w:rPr>
          <w:b/>
          <w:sz w:val="28"/>
        </w:rPr>
        <w:t>Івано-Франківський</w:t>
      </w:r>
      <w:r>
        <w:rPr>
          <w:b/>
          <w:spacing w:val="-7"/>
          <w:sz w:val="28"/>
        </w:rPr>
        <w:t xml:space="preserve"> </w:t>
      </w:r>
      <w:r>
        <w:rPr>
          <w:b/>
          <w:sz w:val="28"/>
        </w:rPr>
        <w:t>національний</w:t>
      </w:r>
      <w:r>
        <w:rPr>
          <w:b/>
          <w:spacing w:val="-7"/>
          <w:sz w:val="28"/>
        </w:rPr>
        <w:t xml:space="preserve"> </w:t>
      </w:r>
      <w:r>
        <w:rPr>
          <w:b/>
          <w:sz w:val="28"/>
        </w:rPr>
        <w:t>технічний</w:t>
      </w:r>
      <w:r>
        <w:rPr>
          <w:b/>
          <w:spacing w:val="-7"/>
          <w:sz w:val="28"/>
        </w:rPr>
        <w:t xml:space="preserve"> </w:t>
      </w:r>
      <w:r>
        <w:rPr>
          <w:b/>
          <w:sz w:val="28"/>
        </w:rPr>
        <w:t>університет</w:t>
      </w:r>
      <w:r>
        <w:rPr>
          <w:b/>
          <w:spacing w:val="-5"/>
          <w:sz w:val="28"/>
        </w:rPr>
        <w:t xml:space="preserve"> </w:t>
      </w:r>
      <w:r>
        <w:rPr>
          <w:b/>
          <w:sz w:val="28"/>
        </w:rPr>
        <w:t>нафти</w:t>
      </w:r>
      <w:r>
        <w:rPr>
          <w:b/>
          <w:spacing w:val="-7"/>
          <w:sz w:val="28"/>
        </w:rPr>
        <w:t xml:space="preserve"> </w:t>
      </w:r>
      <w:r>
        <w:rPr>
          <w:b/>
          <w:sz w:val="28"/>
        </w:rPr>
        <w:t>і</w:t>
      </w:r>
      <w:r>
        <w:rPr>
          <w:b/>
          <w:spacing w:val="-6"/>
          <w:sz w:val="28"/>
        </w:rPr>
        <w:t xml:space="preserve"> </w:t>
      </w:r>
      <w:r>
        <w:rPr>
          <w:b/>
          <w:sz w:val="28"/>
        </w:rPr>
        <w:t>газу Інститут архітектури та будівництва «ІФНТУНГ-</w:t>
      </w:r>
      <w:proofErr w:type="spellStart"/>
      <w:r>
        <w:rPr>
          <w:b/>
          <w:sz w:val="28"/>
        </w:rPr>
        <w:t>ДонНАБА</w:t>
      </w:r>
      <w:proofErr w:type="spellEnd"/>
      <w:r>
        <w:rPr>
          <w:b/>
          <w:sz w:val="28"/>
        </w:rPr>
        <w:t>»</w:t>
      </w:r>
    </w:p>
    <w:p w:rsidR="00EA3683" w:rsidRDefault="00EA3683" w:rsidP="00EA3683">
      <w:pPr>
        <w:spacing w:before="5"/>
        <w:ind w:left="1056" w:right="398"/>
        <w:jc w:val="center"/>
        <w:rPr>
          <w:b/>
          <w:sz w:val="28"/>
        </w:rPr>
      </w:pPr>
      <w:r>
        <w:rPr>
          <w:b/>
          <w:sz w:val="28"/>
        </w:rPr>
        <w:t>Кафедра</w:t>
      </w:r>
      <w:r>
        <w:rPr>
          <w:b/>
          <w:spacing w:val="-5"/>
          <w:sz w:val="28"/>
        </w:rPr>
        <w:t xml:space="preserve"> </w:t>
      </w:r>
      <w:r>
        <w:rPr>
          <w:b/>
          <w:spacing w:val="-2"/>
          <w:sz w:val="28"/>
        </w:rPr>
        <w:t>будівництва</w:t>
      </w:r>
    </w:p>
    <w:p w:rsidR="00EA3683" w:rsidRPr="00114BB2" w:rsidRDefault="00EA3683" w:rsidP="00EA3683">
      <w:pPr>
        <w:pStyle w:val="a8"/>
        <w:spacing w:before="179"/>
        <w:ind w:left="3997"/>
      </w:pPr>
      <w:r w:rsidRPr="00114BB2">
        <w:t xml:space="preserve">       </w:t>
      </w:r>
      <w:proofErr w:type="spellStart"/>
      <w:r>
        <w:rPr>
          <w:u w:val="single"/>
        </w:rPr>
        <w:t>Матура</w:t>
      </w:r>
      <w:proofErr w:type="spellEnd"/>
      <w:r>
        <w:rPr>
          <w:u w:val="single"/>
        </w:rPr>
        <w:t xml:space="preserve"> Дмитро Дмитрович</w:t>
      </w:r>
    </w:p>
    <w:p w:rsidR="00EA3683" w:rsidRDefault="00EA3683" w:rsidP="00EA3683">
      <w:pPr>
        <w:spacing w:before="168"/>
        <w:ind w:left="4940"/>
        <w:rPr>
          <w:b/>
          <w:sz w:val="20"/>
        </w:rPr>
      </w:pPr>
      <w:r>
        <w:rPr>
          <w:b/>
          <w:sz w:val="20"/>
        </w:rPr>
        <w:t>(прізвище,</w:t>
      </w:r>
      <w:r>
        <w:rPr>
          <w:b/>
          <w:spacing w:val="-7"/>
          <w:sz w:val="20"/>
        </w:rPr>
        <w:t xml:space="preserve"> </w:t>
      </w:r>
      <w:proofErr w:type="spellStart"/>
      <w:r>
        <w:rPr>
          <w:b/>
          <w:sz w:val="20"/>
        </w:rPr>
        <w:t>імя</w:t>
      </w:r>
      <w:proofErr w:type="spellEnd"/>
      <w:r>
        <w:rPr>
          <w:b/>
          <w:sz w:val="20"/>
        </w:rPr>
        <w:t>,</w:t>
      </w:r>
      <w:r>
        <w:rPr>
          <w:b/>
          <w:spacing w:val="-7"/>
          <w:sz w:val="20"/>
        </w:rPr>
        <w:t xml:space="preserve"> </w:t>
      </w:r>
      <w:r>
        <w:rPr>
          <w:b/>
          <w:sz w:val="20"/>
        </w:rPr>
        <w:t>по-</w:t>
      </w:r>
      <w:r>
        <w:rPr>
          <w:b/>
          <w:spacing w:val="-2"/>
          <w:sz w:val="20"/>
        </w:rPr>
        <w:t>батькові)</w:t>
      </w:r>
    </w:p>
    <w:p w:rsidR="00EA3683" w:rsidRDefault="00EA3683" w:rsidP="00EA3683">
      <w:pPr>
        <w:pStyle w:val="a8"/>
        <w:ind w:left="0"/>
        <w:rPr>
          <w:b/>
          <w:sz w:val="20"/>
        </w:rPr>
      </w:pPr>
    </w:p>
    <w:p w:rsidR="00EA3683" w:rsidRDefault="00EA3683" w:rsidP="00EA3683">
      <w:pPr>
        <w:pStyle w:val="a8"/>
        <w:spacing w:before="109"/>
        <w:ind w:left="0"/>
        <w:rPr>
          <w:b/>
          <w:sz w:val="20"/>
        </w:rPr>
      </w:pPr>
    </w:p>
    <w:p w:rsidR="00EA3683" w:rsidRDefault="00EA3683" w:rsidP="00EA3683">
      <w:pPr>
        <w:pStyle w:val="a8"/>
        <w:spacing w:line="321" w:lineRule="exact"/>
        <w:ind w:left="0" w:right="458"/>
        <w:jc w:val="right"/>
      </w:pPr>
      <w:r>
        <w:rPr>
          <w:spacing w:val="-2"/>
        </w:rPr>
        <w:t>УДК</w:t>
      </w:r>
      <w:r>
        <w:rPr>
          <w:spacing w:val="-2"/>
          <w:u w:val="single"/>
        </w:rPr>
        <w:t>_624.01_</w:t>
      </w:r>
    </w:p>
    <w:p w:rsidR="00EA3683" w:rsidRDefault="00EA3683" w:rsidP="00EA3683">
      <w:pPr>
        <w:spacing w:line="321" w:lineRule="exact"/>
        <w:ind w:right="552"/>
        <w:jc w:val="right"/>
        <w:rPr>
          <w:sz w:val="28"/>
        </w:rPr>
      </w:pPr>
      <w:r>
        <w:rPr>
          <w:spacing w:val="-2"/>
          <w:sz w:val="28"/>
        </w:rPr>
        <w:t>(</w:t>
      </w:r>
      <w:r>
        <w:rPr>
          <w:spacing w:val="-2"/>
          <w:sz w:val="20"/>
        </w:rPr>
        <w:t>індекс</w:t>
      </w:r>
      <w:r>
        <w:rPr>
          <w:spacing w:val="-2"/>
          <w:sz w:val="28"/>
        </w:rPr>
        <w:t>)</w:t>
      </w:r>
    </w:p>
    <w:p w:rsidR="00EA3683" w:rsidRDefault="00EA3683" w:rsidP="00EA3683">
      <w:pPr>
        <w:pStyle w:val="a8"/>
        <w:ind w:left="0"/>
        <w:rPr>
          <w:sz w:val="20"/>
        </w:rPr>
      </w:pPr>
    </w:p>
    <w:p w:rsidR="00EA3683" w:rsidRDefault="00EA3683" w:rsidP="00EA3683">
      <w:pPr>
        <w:pStyle w:val="a8"/>
        <w:spacing w:before="67"/>
        <w:ind w:left="0"/>
        <w:rPr>
          <w:sz w:val="20"/>
        </w:rPr>
      </w:pPr>
    </w:p>
    <w:p w:rsidR="00EA3683" w:rsidRDefault="00EA3683" w:rsidP="00EA3683">
      <w:pPr>
        <w:pStyle w:val="aa"/>
      </w:pPr>
      <w:r>
        <w:t>БАКАЛАВРСЬКА</w:t>
      </w:r>
      <w:r>
        <w:rPr>
          <w:spacing w:val="-15"/>
        </w:rPr>
        <w:t xml:space="preserve"> </w:t>
      </w:r>
      <w:r>
        <w:rPr>
          <w:spacing w:val="-2"/>
        </w:rPr>
        <w:t>РОБОТА</w:t>
      </w:r>
    </w:p>
    <w:p w:rsidR="00EA3683" w:rsidRDefault="00EA3683" w:rsidP="00EA3683">
      <w:pPr>
        <w:spacing w:before="199" w:line="237" w:lineRule="auto"/>
        <w:ind w:left="1571" w:right="989"/>
        <w:jc w:val="center"/>
        <w:rPr>
          <w:b/>
          <w:sz w:val="28"/>
        </w:rPr>
      </w:pPr>
      <w:r w:rsidRPr="00114BB2">
        <w:rPr>
          <w:b/>
          <w:bCs/>
          <w:sz w:val="28"/>
          <w:szCs w:val="28"/>
          <w:u w:val="single"/>
        </w:rPr>
        <w:t>Розважальний центр у м. Тернопіль</w:t>
      </w:r>
      <w:r>
        <w:rPr>
          <w:b/>
          <w:spacing w:val="-5"/>
          <w:sz w:val="28"/>
          <w:u w:val="single"/>
        </w:rPr>
        <w:t xml:space="preserve"> </w:t>
      </w:r>
      <w:proofErr w:type="spellStart"/>
      <w:r>
        <w:rPr>
          <w:b/>
          <w:sz w:val="28"/>
          <w:u w:val="single"/>
        </w:rPr>
        <w:t>Тернопільскої</w:t>
      </w:r>
      <w:proofErr w:type="spellEnd"/>
      <w:r>
        <w:rPr>
          <w:b/>
          <w:sz w:val="28"/>
        </w:rPr>
        <w:t xml:space="preserve"> </w:t>
      </w:r>
      <w:r>
        <w:rPr>
          <w:b/>
          <w:spacing w:val="-2"/>
          <w:sz w:val="28"/>
          <w:u w:val="single"/>
        </w:rPr>
        <w:t>області</w:t>
      </w:r>
    </w:p>
    <w:p w:rsidR="00EA3683" w:rsidRDefault="00EA3683" w:rsidP="00EA3683">
      <w:pPr>
        <w:pStyle w:val="a8"/>
        <w:spacing w:before="157"/>
        <w:ind w:left="1571" w:right="989"/>
        <w:jc w:val="center"/>
      </w:pPr>
      <w:r>
        <w:rPr>
          <w:u w:val="single"/>
        </w:rPr>
        <w:t>Будівництво</w:t>
      </w:r>
      <w:r>
        <w:rPr>
          <w:spacing w:val="-6"/>
          <w:u w:val="single"/>
        </w:rPr>
        <w:t xml:space="preserve"> </w:t>
      </w:r>
      <w:r>
        <w:rPr>
          <w:u w:val="single"/>
        </w:rPr>
        <w:t>та</w:t>
      </w:r>
      <w:r>
        <w:rPr>
          <w:spacing w:val="-8"/>
          <w:u w:val="single"/>
        </w:rPr>
        <w:t xml:space="preserve"> </w:t>
      </w:r>
      <w:r>
        <w:rPr>
          <w:u w:val="single"/>
        </w:rPr>
        <w:t>цивільна</w:t>
      </w:r>
      <w:r>
        <w:rPr>
          <w:spacing w:val="-4"/>
          <w:u w:val="single"/>
        </w:rPr>
        <w:t xml:space="preserve"> </w:t>
      </w:r>
      <w:r>
        <w:rPr>
          <w:spacing w:val="-2"/>
          <w:u w:val="single"/>
        </w:rPr>
        <w:t>інженерія</w:t>
      </w:r>
    </w:p>
    <w:p w:rsidR="00EA3683" w:rsidRDefault="00EA3683" w:rsidP="00EA3683">
      <w:pPr>
        <w:spacing w:before="161"/>
        <w:ind w:left="4928"/>
        <w:rPr>
          <w:sz w:val="20"/>
        </w:rPr>
      </w:pPr>
      <w:r>
        <w:rPr>
          <w:sz w:val="20"/>
        </w:rPr>
        <w:t>(назва</w:t>
      </w:r>
      <w:r>
        <w:rPr>
          <w:spacing w:val="-9"/>
          <w:sz w:val="20"/>
        </w:rPr>
        <w:t xml:space="preserve"> </w:t>
      </w:r>
      <w:r>
        <w:rPr>
          <w:sz w:val="20"/>
        </w:rPr>
        <w:t>освітньої</w:t>
      </w:r>
      <w:r>
        <w:rPr>
          <w:spacing w:val="-8"/>
          <w:sz w:val="20"/>
        </w:rPr>
        <w:t xml:space="preserve"> </w:t>
      </w:r>
      <w:r>
        <w:rPr>
          <w:spacing w:val="-2"/>
          <w:sz w:val="20"/>
        </w:rPr>
        <w:t>програми)</w:t>
      </w:r>
    </w:p>
    <w:p w:rsidR="00EA3683" w:rsidRDefault="00EA3683" w:rsidP="00EA3683">
      <w:pPr>
        <w:pStyle w:val="a8"/>
        <w:spacing w:before="158"/>
        <w:ind w:left="1571" w:right="992"/>
        <w:jc w:val="center"/>
      </w:pPr>
      <w:r>
        <w:rPr>
          <w:u w:val="single"/>
        </w:rPr>
        <w:t>G</w:t>
      </w:r>
      <w:r>
        <w:rPr>
          <w:spacing w:val="-6"/>
          <w:u w:val="single"/>
        </w:rPr>
        <w:t xml:space="preserve"> </w:t>
      </w:r>
      <w:r>
        <w:rPr>
          <w:u w:val="single"/>
        </w:rPr>
        <w:t>19</w:t>
      </w:r>
      <w:r>
        <w:rPr>
          <w:spacing w:val="-4"/>
          <w:u w:val="single"/>
        </w:rPr>
        <w:t xml:space="preserve"> </w:t>
      </w:r>
      <w:r>
        <w:rPr>
          <w:u w:val="single"/>
        </w:rPr>
        <w:t>–</w:t>
      </w:r>
      <w:r>
        <w:rPr>
          <w:spacing w:val="-4"/>
          <w:u w:val="single"/>
        </w:rPr>
        <w:t xml:space="preserve"> </w:t>
      </w:r>
      <w:r>
        <w:rPr>
          <w:u w:val="single"/>
        </w:rPr>
        <w:t>«Будівництво</w:t>
      </w:r>
      <w:r>
        <w:rPr>
          <w:spacing w:val="-3"/>
          <w:u w:val="single"/>
        </w:rPr>
        <w:t xml:space="preserve"> </w:t>
      </w:r>
      <w:r>
        <w:rPr>
          <w:u w:val="single"/>
        </w:rPr>
        <w:t>та</w:t>
      </w:r>
      <w:r>
        <w:rPr>
          <w:spacing w:val="-4"/>
          <w:u w:val="single"/>
        </w:rPr>
        <w:t xml:space="preserve"> </w:t>
      </w:r>
      <w:r>
        <w:rPr>
          <w:u w:val="single"/>
        </w:rPr>
        <w:t>цивільна</w:t>
      </w:r>
      <w:r>
        <w:rPr>
          <w:spacing w:val="-3"/>
          <w:u w:val="single"/>
        </w:rPr>
        <w:t xml:space="preserve"> </w:t>
      </w:r>
      <w:r>
        <w:rPr>
          <w:spacing w:val="-2"/>
          <w:u w:val="single"/>
        </w:rPr>
        <w:t>інженерія»</w:t>
      </w:r>
    </w:p>
    <w:p w:rsidR="00EA3683" w:rsidRDefault="00EA3683" w:rsidP="00EA3683">
      <w:pPr>
        <w:spacing w:before="164"/>
        <w:ind w:left="4842"/>
        <w:rPr>
          <w:sz w:val="20"/>
        </w:rPr>
      </w:pPr>
      <w:r>
        <w:rPr>
          <w:sz w:val="20"/>
        </w:rPr>
        <w:t>(шифр</w:t>
      </w:r>
      <w:r>
        <w:rPr>
          <w:spacing w:val="-4"/>
          <w:sz w:val="20"/>
        </w:rPr>
        <w:t xml:space="preserve"> </w:t>
      </w:r>
      <w:r>
        <w:rPr>
          <w:sz w:val="20"/>
        </w:rPr>
        <w:t>і</w:t>
      </w:r>
      <w:r>
        <w:rPr>
          <w:spacing w:val="-5"/>
          <w:sz w:val="20"/>
        </w:rPr>
        <w:t xml:space="preserve"> </w:t>
      </w:r>
      <w:r>
        <w:rPr>
          <w:sz w:val="20"/>
        </w:rPr>
        <w:t>назва</w:t>
      </w:r>
      <w:r>
        <w:rPr>
          <w:spacing w:val="-4"/>
          <w:sz w:val="20"/>
        </w:rPr>
        <w:t xml:space="preserve"> </w:t>
      </w:r>
      <w:r>
        <w:rPr>
          <w:spacing w:val="-2"/>
          <w:sz w:val="20"/>
        </w:rPr>
        <w:t>спеціальності)</w:t>
      </w:r>
    </w:p>
    <w:p w:rsidR="00EA3683" w:rsidRDefault="00980D40" w:rsidP="00EA3683">
      <w:pPr>
        <w:pStyle w:val="a8"/>
        <w:spacing w:before="156"/>
        <w:ind w:left="0"/>
      </w:pPr>
      <w:r>
        <w:t xml:space="preserve">       </w:t>
      </w:r>
      <w:r w:rsidR="00CD7FBA" w:rsidRPr="00C60757">
        <w:rPr>
          <w:lang w:val="ru-RU"/>
        </w:rPr>
        <w:t xml:space="preserve">         </w:t>
      </w:r>
      <w:r w:rsidR="00EA3683">
        <w:t>Здобувач</w:t>
      </w:r>
      <w:r w:rsidR="00EA3683">
        <w:rPr>
          <w:spacing w:val="-6"/>
        </w:rPr>
        <w:t xml:space="preserve"> </w:t>
      </w:r>
      <w:r w:rsidR="00EA3683">
        <w:rPr>
          <w:spacing w:val="-7"/>
          <w:u w:val="single"/>
        </w:rPr>
        <w:t xml:space="preserve"> </w:t>
      </w:r>
      <w:r w:rsidR="00EA3683" w:rsidRPr="00114BB2">
        <w:rPr>
          <w:u w:val="single"/>
        </w:rPr>
        <w:t xml:space="preserve">Д.Д. </w:t>
      </w:r>
      <w:proofErr w:type="spellStart"/>
      <w:r w:rsidR="00EA3683" w:rsidRPr="00114BB2">
        <w:rPr>
          <w:u w:val="single"/>
        </w:rPr>
        <w:t>Матура</w:t>
      </w:r>
      <w:proofErr w:type="spellEnd"/>
    </w:p>
    <w:p w:rsidR="00EA3683" w:rsidRDefault="00EA3683" w:rsidP="00EA3683">
      <w:pPr>
        <w:spacing w:before="163"/>
        <w:ind w:right="383"/>
        <w:jc w:val="center"/>
        <w:rPr>
          <w:sz w:val="20"/>
        </w:rPr>
      </w:pPr>
      <w:r>
        <w:rPr>
          <w:sz w:val="20"/>
        </w:rPr>
        <w:t>(підпис,</w:t>
      </w:r>
      <w:r>
        <w:rPr>
          <w:spacing w:val="-8"/>
          <w:sz w:val="20"/>
        </w:rPr>
        <w:t xml:space="preserve"> </w:t>
      </w:r>
      <w:r>
        <w:rPr>
          <w:sz w:val="20"/>
        </w:rPr>
        <w:t>ініціали</w:t>
      </w:r>
      <w:r>
        <w:rPr>
          <w:spacing w:val="-9"/>
          <w:sz w:val="20"/>
        </w:rPr>
        <w:t xml:space="preserve"> </w:t>
      </w:r>
      <w:r>
        <w:rPr>
          <w:sz w:val="20"/>
        </w:rPr>
        <w:t>та</w:t>
      </w:r>
      <w:r>
        <w:rPr>
          <w:spacing w:val="-8"/>
          <w:sz w:val="20"/>
        </w:rPr>
        <w:t xml:space="preserve"> </w:t>
      </w:r>
      <w:r>
        <w:rPr>
          <w:sz w:val="20"/>
        </w:rPr>
        <w:t>прізвище</w:t>
      </w:r>
      <w:r>
        <w:rPr>
          <w:spacing w:val="-8"/>
          <w:sz w:val="20"/>
        </w:rPr>
        <w:t xml:space="preserve"> </w:t>
      </w:r>
      <w:r>
        <w:rPr>
          <w:sz w:val="20"/>
        </w:rPr>
        <w:t>здобувача</w:t>
      </w:r>
      <w:r>
        <w:rPr>
          <w:spacing w:val="-8"/>
          <w:sz w:val="20"/>
        </w:rPr>
        <w:t xml:space="preserve"> </w:t>
      </w:r>
      <w:r>
        <w:rPr>
          <w:sz w:val="20"/>
        </w:rPr>
        <w:t>освітнього</w:t>
      </w:r>
      <w:r>
        <w:rPr>
          <w:spacing w:val="-7"/>
          <w:sz w:val="20"/>
        </w:rPr>
        <w:t xml:space="preserve"> </w:t>
      </w:r>
      <w:r>
        <w:rPr>
          <w:spacing w:val="-2"/>
          <w:sz w:val="20"/>
        </w:rPr>
        <w:t>рівня)</w:t>
      </w:r>
    </w:p>
    <w:p w:rsidR="00EA3683" w:rsidRDefault="00EA3683" w:rsidP="00EA3683">
      <w:pPr>
        <w:pStyle w:val="a8"/>
        <w:ind w:left="0"/>
        <w:rPr>
          <w:sz w:val="20"/>
        </w:rPr>
      </w:pPr>
    </w:p>
    <w:p w:rsidR="00EA3683" w:rsidRDefault="00EA3683" w:rsidP="00EA3683">
      <w:pPr>
        <w:pStyle w:val="a8"/>
        <w:spacing w:before="55"/>
        <w:ind w:left="0"/>
        <w:rPr>
          <w:sz w:val="20"/>
        </w:rPr>
      </w:pPr>
    </w:p>
    <w:tbl>
      <w:tblPr>
        <w:tblStyle w:val="TableNormal"/>
        <w:tblW w:w="0" w:type="auto"/>
        <w:tblInd w:w="1006" w:type="dxa"/>
        <w:tblLayout w:type="fixed"/>
        <w:tblLook w:val="01E0" w:firstRow="1" w:lastRow="1" w:firstColumn="1" w:lastColumn="1" w:noHBand="0" w:noVBand="0"/>
      </w:tblPr>
      <w:tblGrid>
        <w:gridCol w:w="2723"/>
        <w:gridCol w:w="1580"/>
        <w:gridCol w:w="1361"/>
        <w:gridCol w:w="3966"/>
      </w:tblGrid>
      <w:tr w:rsidR="00EA3683" w:rsidTr="00980D40">
        <w:trPr>
          <w:trHeight w:val="317"/>
        </w:trPr>
        <w:tc>
          <w:tcPr>
            <w:tcW w:w="2723" w:type="dxa"/>
            <w:tcBorders>
              <w:bottom w:val="single" w:sz="4" w:space="0" w:color="000000"/>
            </w:tcBorders>
          </w:tcPr>
          <w:p w:rsidR="00EA3683" w:rsidRDefault="00EA3683" w:rsidP="00EA3683">
            <w:pPr>
              <w:pStyle w:val="TableParagraph"/>
              <w:spacing w:line="297" w:lineRule="exact"/>
              <w:ind w:right="292"/>
              <w:jc w:val="center"/>
              <w:rPr>
                <w:rFonts w:ascii="Times New Roman" w:hAnsi="Times New Roman"/>
                <w:i/>
                <w:sz w:val="28"/>
              </w:rPr>
            </w:pPr>
            <w:proofErr w:type="spellStart"/>
            <w:r>
              <w:rPr>
                <w:rFonts w:ascii="Times New Roman" w:hAnsi="Times New Roman"/>
                <w:i/>
                <w:sz w:val="28"/>
              </w:rPr>
              <w:t>Науковий</w:t>
            </w:r>
            <w:proofErr w:type="spellEnd"/>
            <w:r>
              <w:rPr>
                <w:rFonts w:ascii="Times New Roman" w:hAnsi="Times New Roman"/>
                <w:i/>
                <w:spacing w:val="-9"/>
                <w:sz w:val="28"/>
              </w:rPr>
              <w:t xml:space="preserve"> </w:t>
            </w:r>
            <w:proofErr w:type="spellStart"/>
            <w:r>
              <w:rPr>
                <w:rFonts w:ascii="Times New Roman" w:hAnsi="Times New Roman"/>
                <w:i/>
                <w:spacing w:val="-2"/>
                <w:sz w:val="28"/>
              </w:rPr>
              <w:t>керівник</w:t>
            </w:r>
            <w:proofErr w:type="spellEnd"/>
          </w:p>
        </w:tc>
        <w:tc>
          <w:tcPr>
            <w:tcW w:w="1580" w:type="dxa"/>
            <w:tcBorders>
              <w:bottom w:val="single" w:sz="4" w:space="0" w:color="000000"/>
            </w:tcBorders>
          </w:tcPr>
          <w:p w:rsidR="00EA3683" w:rsidRDefault="00EA3683" w:rsidP="00EA3683">
            <w:pPr>
              <w:pStyle w:val="TableParagraph"/>
              <w:rPr>
                <w:rFonts w:ascii="Times New Roman"/>
                <w:sz w:val="24"/>
              </w:rPr>
            </w:pPr>
          </w:p>
        </w:tc>
        <w:tc>
          <w:tcPr>
            <w:tcW w:w="1361" w:type="dxa"/>
            <w:tcBorders>
              <w:bottom w:val="single" w:sz="4" w:space="0" w:color="000000"/>
            </w:tcBorders>
          </w:tcPr>
          <w:p w:rsidR="00EA3683" w:rsidRDefault="00EA3683" w:rsidP="00EA3683">
            <w:pPr>
              <w:pStyle w:val="TableParagraph"/>
              <w:rPr>
                <w:rFonts w:ascii="Times New Roman"/>
                <w:sz w:val="24"/>
              </w:rPr>
            </w:pPr>
          </w:p>
        </w:tc>
        <w:tc>
          <w:tcPr>
            <w:tcW w:w="3966" w:type="dxa"/>
            <w:tcBorders>
              <w:bottom w:val="single" w:sz="4" w:space="0" w:color="000000"/>
            </w:tcBorders>
          </w:tcPr>
          <w:p w:rsidR="00EA3683" w:rsidRPr="00114BB2" w:rsidRDefault="00EA3683" w:rsidP="00EA3683">
            <w:pPr>
              <w:pStyle w:val="TableParagraph"/>
              <w:spacing w:line="297" w:lineRule="exact"/>
              <w:ind w:left="536"/>
              <w:rPr>
                <w:rFonts w:ascii="Times New Roman" w:hAnsi="Times New Roman"/>
                <w:sz w:val="28"/>
                <w:szCs w:val="28"/>
              </w:rPr>
            </w:pPr>
            <w:proofErr w:type="spellStart"/>
            <w:r w:rsidRPr="00114BB2">
              <w:rPr>
                <w:rFonts w:ascii="Times New Roman" w:eastAsia="Times New Roman" w:hAnsi="Times New Roman" w:cs="Times New Roman"/>
                <w:sz w:val="28"/>
                <w:szCs w:val="28"/>
                <w:u w:val="single"/>
              </w:rPr>
              <w:t>доцент</w:t>
            </w:r>
            <w:proofErr w:type="spellEnd"/>
            <w:r w:rsidRPr="00114BB2">
              <w:rPr>
                <w:rFonts w:ascii="Times New Roman" w:eastAsia="Times New Roman" w:hAnsi="Times New Roman" w:cs="Times New Roman"/>
                <w:sz w:val="28"/>
                <w:szCs w:val="28"/>
                <w:u w:val="single"/>
              </w:rPr>
              <w:t xml:space="preserve"> </w:t>
            </w:r>
            <w:proofErr w:type="spellStart"/>
            <w:r w:rsidRPr="00114BB2">
              <w:rPr>
                <w:rFonts w:ascii="Times New Roman" w:eastAsia="Times New Roman" w:hAnsi="Times New Roman" w:cs="Times New Roman"/>
                <w:sz w:val="28"/>
                <w:szCs w:val="28"/>
                <w:u w:val="single"/>
              </w:rPr>
              <w:t>Палійчук</w:t>
            </w:r>
            <w:proofErr w:type="spellEnd"/>
            <w:r w:rsidRPr="00114BB2">
              <w:rPr>
                <w:rFonts w:ascii="Times New Roman" w:eastAsia="Times New Roman" w:hAnsi="Times New Roman" w:cs="Times New Roman"/>
                <w:sz w:val="28"/>
                <w:szCs w:val="28"/>
                <w:u w:val="single"/>
              </w:rPr>
              <w:t xml:space="preserve"> І.І.</w:t>
            </w:r>
          </w:p>
        </w:tc>
      </w:tr>
      <w:tr w:rsidR="00EA3683" w:rsidTr="00980D40">
        <w:trPr>
          <w:trHeight w:val="483"/>
        </w:trPr>
        <w:tc>
          <w:tcPr>
            <w:tcW w:w="9630" w:type="dxa"/>
            <w:gridSpan w:val="4"/>
            <w:tcBorders>
              <w:top w:val="single" w:sz="4" w:space="0" w:color="000000"/>
            </w:tcBorders>
          </w:tcPr>
          <w:p w:rsidR="00EA3683" w:rsidRPr="00EA3683" w:rsidRDefault="00EA3683" w:rsidP="00EA3683">
            <w:pPr>
              <w:pStyle w:val="TableParagraph"/>
              <w:spacing w:line="315" w:lineRule="exact"/>
              <w:ind w:left="53" w:right="56"/>
              <w:jc w:val="center"/>
              <w:rPr>
                <w:rFonts w:ascii="Times New Roman" w:hAnsi="Times New Roman"/>
                <w:sz w:val="28"/>
                <w:lang w:val="ru-RU"/>
              </w:rPr>
            </w:pPr>
            <w:r w:rsidRPr="00EA3683">
              <w:rPr>
                <w:rFonts w:ascii="Times New Roman" w:hAnsi="Times New Roman"/>
                <w:sz w:val="28"/>
                <w:lang w:val="ru-RU"/>
              </w:rPr>
              <w:t>(</w:t>
            </w:r>
            <w:proofErr w:type="spellStart"/>
            <w:r w:rsidRPr="00EA3683">
              <w:rPr>
                <w:rFonts w:ascii="Times New Roman" w:hAnsi="Times New Roman"/>
                <w:sz w:val="28"/>
                <w:lang w:val="ru-RU"/>
              </w:rPr>
              <w:t>прізвище</w:t>
            </w:r>
            <w:proofErr w:type="spellEnd"/>
            <w:r w:rsidRPr="00EA3683">
              <w:rPr>
                <w:rFonts w:ascii="Times New Roman" w:hAnsi="Times New Roman"/>
                <w:sz w:val="28"/>
                <w:lang w:val="ru-RU"/>
              </w:rPr>
              <w:t>,</w:t>
            </w:r>
            <w:r w:rsidRPr="00EA3683">
              <w:rPr>
                <w:rFonts w:ascii="Times New Roman" w:hAnsi="Times New Roman"/>
                <w:spacing w:val="-8"/>
                <w:sz w:val="28"/>
                <w:lang w:val="ru-RU"/>
              </w:rPr>
              <w:t xml:space="preserve"> </w:t>
            </w:r>
            <w:proofErr w:type="spellStart"/>
            <w:r w:rsidRPr="00EA3683">
              <w:rPr>
                <w:rFonts w:ascii="Times New Roman" w:hAnsi="Times New Roman"/>
                <w:sz w:val="28"/>
                <w:lang w:val="ru-RU"/>
              </w:rPr>
              <w:t>ім’я</w:t>
            </w:r>
            <w:proofErr w:type="spellEnd"/>
            <w:r w:rsidRPr="00EA3683">
              <w:rPr>
                <w:rFonts w:ascii="Times New Roman" w:hAnsi="Times New Roman"/>
                <w:sz w:val="28"/>
                <w:lang w:val="ru-RU"/>
              </w:rPr>
              <w:t>,</w:t>
            </w:r>
            <w:r w:rsidRPr="00EA3683">
              <w:rPr>
                <w:rFonts w:ascii="Times New Roman" w:hAnsi="Times New Roman"/>
                <w:spacing w:val="-6"/>
                <w:sz w:val="28"/>
                <w:lang w:val="ru-RU"/>
              </w:rPr>
              <w:t xml:space="preserve"> </w:t>
            </w:r>
            <w:r w:rsidRPr="00EA3683">
              <w:rPr>
                <w:rFonts w:ascii="Times New Roman" w:hAnsi="Times New Roman"/>
                <w:sz w:val="28"/>
                <w:lang w:val="ru-RU"/>
              </w:rPr>
              <w:t>по</w:t>
            </w:r>
            <w:r w:rsidRPr="00EA3683">
              <w:rPr>
                <w:rFonts w:ascii="Times New Roman" w:hAnsi="Times New Roman"/>
                <w:spacing w:val="-6"/>
                <w:sz w:val="28"/>
                <w:lang w:val="ru-RU"/>
              </w:rPr>
              <w:t xml:space="preserve"> </w:t>
            </w:r>
            <w:proofErr w:type="spellStart"/>
            <w:r w:rsidRPr="00EA3683">
              <w:rPr>
                <w:rFonts w:ascii="Times New Roman" w:hAnsi="Times New Roman"/>
                <w:sz w:val="28"/>
                <w:lang w:val="ru-RU"/>
              </w:rPr>
              <w:t>батькові</w:t>
            </w:r>
            <w:proofErr w:type="spellEnd"/>
            <w:r w:rsidRPr="00EA3683">
              <w:rPr>
                <w:rFonts w:ascii="Times New Roman" w:hAnsi="Times New Roman"/>
                <w:sz w:val="28"/>
                <w:lang w:val="ru-RU"/>
              </w:rPr>
              <w:t>,</w:t>
            </w:r>
            <w:r w:rsidRPr="00EA3683">
              <w:rPr>
                <w:rFonts w:ascii="Times New Roman" w:hAnsi="Times New Roman"/>
                <w:spacing w:val="-8"/>
                <w:sz w:val="28"/>
                <w:lang w:val="ru-RU"/>
              </w:rPr>
              <w:t xml:space="preserve"> </w:t>
            </w:r>
            <w:proofErr w:type="spellStart"/>
            <w:r w:rsidRPr="00EA3683">
              <w:rPr>
                <w:rFonts w:ascii="Times New Roman" w:hAnsi="Times New Roman"/>
                <w:sz w:val="28"/>
                <w:lang w:val="ru-RU"/>
              </w:rPr>
              <w:t>науковий</w:t>
            </w:r>
            <w:proofErr w:type="spellEnd"/>
            <w:r w:rsidRPr="00EA3683">
              <w:rPr>
                <w:rFonts w:ascii="Times New Roman" w:hAnsi="Times New Roman"/>
                <w:spacing w:val="-5"/>
                <w:sz w:val="28"/>
                <w:lang w:val="ru-RU"/>
              </w:rPr>
              <w:t xml:space="preserve"> </w:t>
            </w:r>
            <w:proofErr w:type="spellStart"/>
            <w:r w:rsidRPr="00EA3683">
              <w:rPr>
                <w:rFonts w:ascii="Times New Roman" w:hAnsi="Times New Roman"/>
                <w:sz w:val="28"/>
                <w:lang w:val="ru-RU"/>
              </w:rPr>
              <w:t>ступінь</w:t>
            </w:r>
            <w:proofErr w:type="spellEnd"/>
            <w:r w:rsidRPr="00EA3683">
              <w:rPr>
                <w:rFonts w:ascii="Times New Roman" w:hAnsi="Times New Roman"/>
                <w:sz w:val="28"/>
                <w:lang w:val="ru-RU"/>
              </w:rPr>
              <w:t>,</w:t>
            </w:r>
            <w:r w:rsidRPr="00EA3683">
              <w:rPr>
                <w:rFonts w:ascii="Times New Roman" w:hAnsi="Times New Roman"/>
                <w:spacing w:val="-6"/>
                <w:sz w:val="28"/>
                <w:lang w:val="ru-RU"/>
              </w:rPr>
              <w:t xml:space="preserve"> </w:t>
            </w:r>
            <w:proofErr w:type="spellStart"/>
            <w:r w:rsidRPr="00EA3683">
              <w:rPr>
                <w:rFonts w:ascii="Times New Roman" w:hAnsi="Times New Roman"/>
                <w:sz w:val="28"/>
                <w:lang w:val="ru-RU"/>
              </w:rPr>
              <w:t>вчене</w:t>
            </w:r>
            <w:proofErr w:type="spellEnd"/>
            <w:r w:rsidRPr="00EA3683">
              <w:rPr>
                <w:rFonts w:ascii="Times New Roman" w:hAnsi="Times New Roman"/>
                <w:spacing w:val="-5"/>
                <w:sz w:val="28"/>
                <w:lang w:val="ru-RU"/>
              </w:rPr>
              <w:t xml:space="preserve"> </w:t>
            </w:r>
            <w:proofErr w:type="spellStart"/>
            <w:r w:rsidRPr="00EA3683">
              <w:rPr>
                <w:rFonts w:ascii="Times New Roman" w:hAnsi="Times New Roman"/>
                <w:spacing w:val="-2"/>
                <w:sz w:val="28"/>
                <w:lang w:val="ru-RU"/>
              </w:rPr>
              <w:t>звання</w:t>
            </w:r>
            <w:proofErr w:type="spellEnd"/>
            <w:r w:rsidRPr="00EA3683">
              <w:rPr>
                <w:rFonts w:ascii="Times New Roman" w:hAnsi="Times New Roman"/>
                <w:spacing w:val="-2"/>
                <w:sz w:val="28"/>
                <w:lang w:val="ru-RU"/>
              </w:rPr>
              <w:t>)</w:t>
            </w:r>
          </w:p>
        </w:tc>
      </w:tr>
      <w:tr w:rsidR="00EA3683" w:rsidTr="00980D40">
        <w:trPr>
          <w:trHeight w:val="965"/>
        </w:trPr>
        <w:tc>
          <w:tcPr>
            <w:tcW w:w="2723" w:type="dxa"/>
          </w:tcPr>
          <w:p w:rsidR="00EA3683" w:rsidRPr="00EA3683" w:rsidRDefault="00EA3683" w:rsidP="00EA3683">
            <w:pPr>
              <w:pStyle w:val="TableParagraph"/>
              <w:spacing w:before="157" w:line="321" w:lineRule="exact"/>
              <w:ind w:left="107" w:right="-72"/>
              <w:rPr>
                <w:rFonts w:ascii="Times New Roman" w:hAnsi="Times New Roman"/>
                <w:b/>
                <w:sz w:val="28"/>
                <w:lang w:val="ru-RU"/>
              </w:rPr>
            </w:pPr>
            <w:r w:rsidRPr="00EA3683">
              <w:rPr>
                <w:rFonts w:ascii="Times New Roman" w:hAnsi="Times New Roman"/>
                <w:b/>
                <w:sz w:val="28"/>
                <w:lang w:val="ru-RU"/>
              </w:rPr>
              <w:t>Допущено</w:t>
            </w:r>
            <w:r w:rsidRPr="00EA3683">
              <w:rPr>
                <w:rFonts w:ascii="Times New Roman" w:hAnsi="Times New Roman"/>
                <w:b/>
                <w:spacing w:val="-3"/>
                <w:sz w:val="28"/>
                <w:lang w:val="ru-RU"/>
              </w:rPr>
              <w:t xml:space="preserve"> </w:t>
            </w:r>
            <w:r w:rsidRPr="00EA3683">
              <w:rPr>
                <w:rFonts w:ascii="Times New Roman" w:hAnsi="Times New Roman"/>
                <w:b/>
                <w:sz w:val="28"/>
                <w:lang w:val="ru-RU"/>
              </w:rPr>
              <w:t>до</w:t>
            </w:r>
            <w:r w:rsidRPr="00EA3683">
              <w:rPr>
                <w:rFonts w:ascii="Times New Roman" w:hAnsi="Times New Roman"/>
                <w:b/>
                <w:spacing w:val="-2"/>
                <w:sz w:val="28"/>
                <w:lang w:val="ru-RU"/>
              </w:rPr>
              <w:t xml:space="preserve"> </w:t>
            </w:r>
            <w:proofErr w:type="spellStart"/>
            <w:r w:rsidRPr="00EA3683">
              <w:rPr>
                <w:rFonts w:ascii="Times New Roman" w:hAnsi="Times New Roman"/>
                <w:b/>
                <w:spacing w:val="-2"/>
                <w:sz w:val="28"/>
                <w:lang w:val="ru-RU"/>
              </w:rPr>
              <w:t>захисту</w:t>
            </w:r>
            <w:proofErr w:type="spellEnd"/>
          </w:p>
          <w:p w:rsidR="00EA3683" w:rsidRPr="00EA3683" w:rsidRDefault="00EA3683" w:rsidP="00EA3683">
            <w:pPr>
              <w:pStyle w:val="TableParagraph"/>
              <w:spacing w:line="321" w:lineRule="exact"/>
              <w:ind w:left="107"/>
              <w:rPr>
                <w:rFonts w:ascii="Times New Roman" w:hAnsi="Times New Roman"/>
                <w:i/>
                <w:sz w:val="28"/>
                <w:lang w:val="ru-RU"/>
              </w:rPr>
            </w:pPr>
            <w:proofErr w:type="spellStart"/>
            <w:r w:rsidRPr="00EA3683">
              <w:rPr>
                <w:rFonts w:ascii="Times New Roman" w:hAnsi="Times New Roman"/>
                <w:i/>
                <w:sz w:val="28"/>
                <w:u w:val="single"/>
                <w:lang w:val="ru-RU"/>
              </w:rPr>
              <w:t>Завідувач</w:t>
            </w:r>
            <w:proofErr w:type="spellEnd"/>
            <w:r w:rsidRPr="00EA3683">
              <w:rPr>
                <w:rFonts w:ascii="Times New Roman" w:hAnsi="Times New Roman"/>
                <w:i/>
                <w:spacing w:val="-9"/>
                <w:sz w:val="28"/>
                <w:u w:val="single"/>
                <w:lang w:val="ru-RU"/>
              </w:rPr>
              <w:t xml:space="preserve"> </w:t>
            </w:r>
            <w:proofErr w:type="spellStart"/>
            <w:r w:rsidRPr="00EA3683">
              <w:rPr>
                <w:rFonts w:ascii="Times New Roman" w:hAnsi="Times New Roman"/>
                <w:i/>
                <w:spacing w:val="-2"/>
                <w:sz w:val="28"/>
                <w:u w:val="single"/>
                <w:lang w:val="ru-RU"/>
              </w:rPr>
              <w:t>кафедри</w:t>
            </w:r>
            <w:proofErr w:type="spellEnd"/>
          </w:p>
        </w:tc>
        <w:tc>
          <w:tcPr>
            <w:tcW w:w="1580" w:type="dxa"/>
          </w:tcPr>
          <w:p w:rsidR="00EA3683" w:rsidRPr="00EA3683" w:rsidRDefault="00EA3683" w:rsidP="00EA3683">
            <w:pPr>
              <w:pStyle w:val="TableParagraph"/>
              <w:rPr>
                <w:rFonts w:ascii="Times New Roman"/>
                <w:sz w:val="26"/>
                <w:lang w:val="ru-RU"/>
              </w:rPr>
            </w:pPr>
          </w:p>
        </w:tc>
        <w:tc>
          <w:tcPr>
            <w:tcW w:w="1361" w:type="dxa"/>
          </w:tcPr>
          <w:p w:rsidR="00EA3683" w:rsidRPr="00EA3683" w:rsidRDefault="00EA3683" w:rsidP="00EA3683">
            <w:pPr>
              <w:pStyle w:val="TableParagraph"/>
              <w:rPr>
                <w:rFonts w:ascii="Times New Roman"/>
                <w:sz w:val="26"/>
                <w:lang w:val="ru-RU"/>
              </w:rPr>
            </w:pPr>
          </w:p>
        </w:tc>
        <w:tc>
          <w:tcPr>
            <w:tcW w:w="3966" w:type="dxa"/>
          </w:tcPr>
          <w:p w:rsidR="00EA3683" w:rsidRPr="00EA3683" w:rsidRDefault="00EA3683" w:rsidP="00EA3683">
            <w:pPr>
              <w:pStyle w:val="TableParagraph"/>
              <w:rPr>
                <w:rFonts w:ascii="Times New Roman"/>
                <w:sz w:val="26"/>
                <w:lang w:val="ru-RU"/>
              </w:rPr>
            </w:pPr>
          </w:p>
        </w:tc>
      </w:tr>
      <w:tr w:rsidR="00EA3683" w:rsidTr="00980D40">
        <w:trPr>
          <w:trHeight w:val="495"/>
        </w:trPr>
        <w:tc>
          <w:tcPr>
            <w:tcW w:w="2723" w:type="dxa"/>
          </w:tcPr>
          <w:p w:rsidR="00EA3683" w:rsidRDefault="00EA3683" w:rsidP="00EA3683">
            <w:pPr>
              <w:pStyle w:val="TableParagraph"/>
              <w:spacing w:before="155" w:line="320" w:lineRule="exact"/>
              <w:ind w:left="-1" w:right="222"/>
              <w:jc w:val="center"/>
              <w:rPr>
                <w:rFonts w:ascii="Times New Roman" w:hAnsi="Times New Roman"/>
                <w:sz w:val="28"/>
              </w:rPr>
            </w:pPr>
            <w:r w:rsidRPr="00EA3683">
              <w:rPr>
                <w:rFonts w:ascii="Times New Roman" w:hAnsi="Times New Roman"/>
                <w:spacing w:val="62"/>
                <w:sz w:val="28"/>
                <w:u w:val="single"/>
                <w:lang w:val="ru-RU"/>
              </w:rPr>
              <w:t xml:space="preserve"> </w:t>
            </w:r>
            <w:proofErr w:type="spellStart"/>
            <w:r>
              <w:rPr>
                <w:rFonts w:ascii="Times New Roman" w:hAnsi="Times New Roman"/>
                <w:sz w:val="28"/>
                <w:u w:val="single"/>
              </w:rPr>
              <w:t>Завідувач</w:t>
            </w:r>
            <w:proofErr w:type="spellEnd"/>
            <w:r>
              <w:rPr>
                <w:rFonts w:ascii="Times New Roman" w:hAnsi="Times New Roman"/>
                <w:spacing w:val="-2"/>
                <w:sz w:val="28"/>
                <w:u w:val="single"/>
              </w:rPr>
              <w:t xml:space="preserve"> </w:t>
            </w:r>
            <w:proofErr w:type="spellStart"/>
            <w:r>
              <w:rPr>
                <w:rFonts w:ascii="Times New Roman" w:hAnsi="Times New Roman"/>
                <w:spacing w:val="-2"/>
                <w:sz w:val="28"/>
                <w:u w:val="single"/>
              </w:rPr>
              <w:t>кафедри</w:t>
            </w:r>
            <w:proofErr w:type="spellEnd"/>
            <w:r>
              <w:rPr>
                <w:rFonts w:ascii="Times New Roman" w:hAnsi="Times New Roman"/>
                <w:spacing w:val="80"/>
                <w:sz w:val="28"/>
                <w:u w:val="single"/>
              </w:rPr>
              <w:t xml:space="preserve"> </w:t>
            </w:r>
          </w:p>
        </w:tc>
        <w:tc>
          <w:tcPr>
            <w:tcW w:w="1580" w:type="dxa"/>
          </w:tcPr>
          <w:p w:rsidR="00EA3683" w:rsidRDefault="00EA3683" w:rsidP="00EA3683">
            <w:pPr>
              <w:pStyle w:val="TableParagraph"/>
              <w:tabs>
                <w:tab w:val="left" w:pos="1440"/>
              </w:tabs>
              <w:spacing w:before="155" w:line="320" w:lineRule="exact"/>
              <w:ind w:right="81"/>
              <w:jc w:val="center"/>
              <w:rPr>
                <w:rFonts w:ascii="Times New Roman"/>
                <w:sz w:val="28"/>
              </w:rPr>
            </w:pPr>
            <w:r>
              <w:rPr>
                <w:rFonts w:ascii="Times New Roman"/>
                <w:sz w:val="28"/>
                <w:u w:val="single"/>
              </w:rPr>
              <w:t xml:space="preserve"> </w:t>
            </w:r>
            <w:r>
              <w:rPr>
                <w:rFonts w:ascii="Times New Roman"/>
                <w:sz w:val="28"/>
                <w:u w:val="single"/>
              </w:rPr>
              <w:tab/>
            </w:r>
          </w:p>
        </w:tc>
        <w:tc>
          <w:tcPr>
            <w:tcW w:w="1361" w:type="dxa"/>
          </w:tcPr>
          <w:p w:rsidR="00EA3683" w:rsidRDefault="00EA3683" w:rsidP="00EA3683">
            <w:pPr>
              <w:pStyle w:val="TableParagraph"/>
              <w:rPr>
                <w:rFonts w:ascii="Times New Roman"/>
                <w:sz w:val="26"/>
              </w:rPr>
            </w:pPr>
          </w:p>
        </w:tc>
        <w:tc>
          <w:tcPr>
            <w:tcW w:w="3966" w:type="dxa"/>
          </w:tcPr>
          <w:p w:rsidR="00EA3683" w:rsidRDefault="00EA3683" w:rsidP="00EA3683">
            <w:pPr>
              <w:pStyle w:val="TableParagraph"/>
              <w:tabs>
                <w:tab w:val="left" w:pos="286"/>
                <w:tab w:val="left" w:pos="1244"/>
                <w:tab w:val="left" w:pos="3966"/>
              </w:tabs>
              <w:spacing w:before="155" w:line="320" w:lineRule="exact"/>
              <w:ind w:left="-1274" w:right="-15"/>
              <w:rPr>
                <w:rFonts w:ascii="Times New Roman" w:hAnsi="Times New Roman"/>
                <w:sz w:val="28"/>
              </w:rPr>
            </w:pPr>
            <w:r>
              <w:rPr>
                <w:rFonts w:ascii="Times New Roman" w:hAnsi="Times New Roman"/>
                <w:spacing w:val="80"/>
                <w:w w:val="150"/>
                <w:sz w:val="28"/>
                <w:u w:val="single"/>
              </w:rPr>
              <w:t xml:space="preserve">     </w:t>
            </w:r>
            <w:r>
              <w:rPr>
                <w:rFonts w:ascii="Times New Roman" w:hAnsi="Times New Roman"/>
                <w:sz w:val="28"/>
              </w:rPr>
              <w:tab/>
            </w:r>
            <w:r>
              <w:rPr>
                <w:rFonts w:ascii="Times New Roman" w:hAnsi="Times New Roman"/>
                <w:sz w:val="28"/>
                <w:u w:val="single"/>
              </w:rPr>
              <w:tab/>
              <w:t>А.В.</w:t>
            </w:r>
            <w:r>
              <w:rPr>
                <w:rFonts w:ascii="Times New Roman" w:hAnsi="Times New Roman"/>
                <w:spacing w:val="-4"/>
                <w:sz w:val="28"/>
                <w:u w:val="single"/>
              </w:rPr>
              <w:t xml:space="preserve"> </w:t>
            </w:r>
            <w:proofErr w:type="spellStart"/>
            <w:r>
              <w:rPr>
                <w:rFonts w:ascii="Times New Roman" w:hAnsi="Times New Roman"/>
                <w:spacing w:val="-2"/>
                <w:sz w:val="28"/>
                <w:u w:val="single"/>
              </w:rPr>
              <w:t>Андрусяк</w:t>
            </w:r>
            <w:proofErr w:type="spellEnd"/>
            <w:r>
              <w:rPr>
                <w:rFonts w:ascii="Times New Roman" w:hAnsi="Times New Roman"/>
                <w:sz w:val="28"/>
                <w:u w:val="single"/>
              </w:rPr>
              <w:tab/>
            </w:r>
          </w:p>
        </w:tc>
      </w:tr>
      <w:tr w:rsidR="00EA3683" w:rsidTr="00980D40">
        <w:trPr>
          <w:trHeight w:val="1169"/>
        </w:trPr>
        <w:tc>
          <w:tcPr>
            <w:tcW w:w="2723" w:type="dxa"/>
          </w:tcPr>
          <w:p w:rsidR="00EA3683" w:rsidRDefault="00EA3683" w:rsidP="00EA3683">
            <w:pPr>
              <w:pStyle w:val="TableParagraph"/>
              <w:spacing w:line="313" w:lineRule="exact"/>
              <w:ind w:left="72" w:right="292"/>
              <w:jc w:val="center"/>
              <w:rPr>
                <w:rFonts w:ascii="Times New Roman" w:hAnsi="Times New Roman"/>
                <w:sz w:val="28"/>
              </w:rPr>
            </w:pPr>
            <w:r>
              <w:rPr>
                <w:rFonts w:ascii="Times New Roman" w:hAnsi="Times New Roman"/>
                <w:spacing w:val="-2"/>
                <w:sz w:val="28"/>
              </w:rPr>
              <w:t>(</w:t>
            </w:r>
            <w:proofErr w:type="spellStart"/>
            <w:r>
              <w:rPr>
                <w:rFonts w:ascii="Times New Roman" w:hAnsi="Times New Roman"/>
                <w:spacing w:val="-2"/>
                <w:sz w:val="28"/>
              </w:rPr>
              <w:t>посада</w:t>
            </w:r>
            <w:proofErr w:type="spellEnd"/>
            <w:r>
              <w:rPr>
                <w:rFonts w:ascii="Times New Roman" w:hAnsi="Times New Roman"/>
                <w:spacing w:val="-2"/>
                <w:sz w:val="28"/>
              </w:rPr>
              <w:t>)</w:t>
            </w:r>
          </w:p>
        </w:tc>
        <w:tc>
          <w:tcPr>
            <w:tcW w:w="1580" w:type="dxa"/>
          </w:tcPr>
          <w:p w:rsidR="00EA3683" w:rsidRDefault="00EA3683" w:rsidP="00EA3683">
            <w:pPr>
              <w:pStyle w:val="TableParagraph"/>
              <w:spacing w:line="313" w:lineRule="exact"/>
              <w:ind w:right="145"/>
              <w:jc w:val="center"/>
              <w:rPr>
                <w:rFonts w:ascii="Times New Roman" w:hAnsi="Times New Roman"/>
                <w:sz w:val="28"/>
              </w:rPr>
            </w:pPr>
            <w:r>
              <w:rPr>
                <w:rFonts w:ascii="Times New Roman" w:hAnsi="Times New Roman"/>
                <w:spacing w:val="-2"/>
                <w:sz w:val="28"/>
              </w:rPr>
              <w:t>(</w:t>
            </w:r>
            <w:proofErr w:type="spellStart"/>
            <w:r>
              <w:rPr>
                <w:rFonts w:ascii="Times New Roman" w:hAnsi="Times New Roman"/>
                <w:spacing w:val="-2"/>
                <w:sz w:val="28"/>
              </w:rPr>
              <w:t>підпис</w:t>
            </w:r>
            <w:proofErr w:type="spellEnd"/>
            <w:r>
              <w:rPr>
                <w:rFonts w:ascii="Times New Roman" w:hAnsi="Times New Roman"/>
                <w:spacing w:val="-2"/>
                <w:sz w:val="28"/>
              </w:rPr>
              <w:t>)</w:t>
            </w:r>
          </w:p>
        </w:tc>
        <w:tc>
          <w:tcPr>
            <w:tcW w:w="1361" w:type="dxa"/>
          </w:tcPr>
          <w:p w:rsidR="00EA3683" w:rsidRDefault="00EA3683" w:rsidP="00EA3683">
            <w:pPr>
              <w:pStyle w:val="TableParagraph"/>
              <w:spacing w:line="313" w:lineRule="exact"/>
              <w:ind w:left="373"/>
              <w:rPr>
                <w:rFonts w:ascii="Times New Roman" w:hAnsi="Times New Roman"/>
                <w:sz w:val="28"/>
              </w:rPr>
            </w:pPr>
            <w:r>
              <w:rPr>
                <w:rFonts w:ascii="Times New Roman" w:hAnsi="Times New Roman"/>
                <w:spacing w:val="-2"/>
                <w:sz w:val="28"/>
              </w:rPr>
              <w:t>(</w:t>
            </w:r>
            <w:proofErr w:type="spellStart"/>
            <w:r>
              <w:rPr>
                <w:rFonts w:ascii="Times New Roman" w:hAnsi="Times New Roman"/>
                <w:spacing w:val="-2"/>
                <w:sz w:val="28"/>
              </w:rPr>
              <w:t>дата</w:t>
            </w:r>
            <w:proofErr w:type="spellEnd"/>
            <w:r>
              <w:rPr>
                <w:rFonts w:ascii="Times New Roman" w:hAnsi="Times New Roman"/>
                <w:spacing w:val="-2"/>
                <w:sz w:val="28"/>
              </w:rPr>
              <w:t>)</w:t>
            </w:r>
          </w:p>
        </w:tc>
        <w:tc>
          <w:tcPr>
            <w:tcW w:w="3966" w:type="dxa"/>
          </w:tcPr>
          <w:p w:rsidR="00EA3683" w:rsidRDefault="00EA3683" w:rsidP="00EA3683">
            <w:pPr>
              <w:pStyle w:val="TableParagraph"/>
              <w:spacing w:line="313" w:lineRule="exact"/>
              <w:ind w:left="815"/>
              <w:rPr>
                <w:rFonts w:ascii="Times New Roman" w:hAnsi="Times New Roman"/>
                <w:sz w:val="28"/>
              </w:rPr>
            </w:pPr>
            <w:r>
              <w:rPr>
                <w:rFonts w:ascii="Times New Roman" w:hAnsi="Times New Roman"/>
                <w:sz w:val="28"/>
              </w:rPr>
              <w:t>(</w:t>
            </w:r>
            <w:proofErr w:type="spellStart"/>
            <w:r>
              <w:rPr>
                <w:rFonts w:ascii="Times New Roman" w:hAnsi="Times New Roman"/>
                <w:sz w:val="28"/>
              </w:rPr>
              <w:t>ініціали</w:t>
            </w:r>
            <w:proofErr w:type="spellEnd"/>
            <w:r>
              <w:rPr>
                <w:rFonts w:ascii="Times New Roman" w:hAnsi="Times New Roman"/>
                <w:spacing w:val="-5"/>
                <w:sz w:val="28"/>
              </w:rPr>
              <w:t xml:space="preserve"> </w:t>
            </w:r>
            <w:proofErr w:type="spellStart"/>
            <w:r>
              <w:rPr>
                <w:rFonts w:ascii="Times New Roman" w:hAnsi="Times New Roman"/>
                <w:sz w:val="28"/>
              </w:rPr>
              <w:t>та</w:t>
            </w:r>
            <w:proofErr w:type="spellEnd"/>
            <w:r>
              <w:rPr>
                <w:rFonts w:ascii="Times New Roman" w:hAnsi="Times New Roman"/>
                <w:spacing w:val="-4"/>
                <w:sz w:val="28"/>
              </w:rPr>
              <w:t xml:space="preserve"> </w:t>
            </w:r>
            <w:proofErr w:type="spellStart"/>
            <w:r>
              <w:rPr>
                <w:rFonts w:ascii="Times New Roman" w:hAnsi="Times New Roman"/>
                <w:spacing w:val="-2"/>
                <w:sz w:val="28"/>
              </w:rPr>
              <w:t>прізвище</w:t>
            </w:r>
            <w:proofErr w:type="spellEnd"/>
            <w:r>
              <w:rPr>
                <w:rFonts w:ascii="Times New Roman" w:hAnsi="Times New Roman"/>
                <w:spacing w:val="-2"/>
                <w:sz w:val="28"/>
              </w:rPr>
              <w:t>)</w:t>
            </w:r>
          </w:p>
        </w:tc>
      </w:tr>
      <w:tr w:rsidR="00EA3683" w:rsidTr="00980D40">
        <w:trPr>
          <w:trHeight w:val="2048"/>
        </w:trPr>
        <w:tc>
          <w:tcPr>
            <w:tcW w:w="9630" w:type="dxa"/>
            <w:gridSpan w:val="4"/>
          </w:tcPr>
          <w:p w:rsidR="00EA3683" w:rsidRPr="00EA3683" w:rsidRDefault="00EA3683" w:rsidP="00EA3683">
            <w:pPr>
              <w:pStyle w:val="TableParagraph"/>
              <w:rPr>
                <w:rFonts w:ascii="Times New Roman"/>
                <w:sz w:val="24"/>
                <w:lang w:val="ru-RU"/>
              </w:rPr>
            </w:pPr>
          </w:p>
          <w:p w:rsidR="00EA3683" w:rsidRPr="00EA3683" w:rsidRDefault="00EA3683" w:rsidP="00EA3683">
            <w:pPr>
              <w:pStyle w:val="TableParagraph"/>
              <w:rPr>
                <w:rFonts w:ascii="Times New Roman"/>
                <w:sz w:val="24"/>
                <w:lang w:val="ru-RU"/>
              </w:rPr>
            </w:pPr>
          </w:p>
          <w:p w:rsidR="00EA3683" w:rsidRPr="00EA3683" w:rsidRDefault="00EA3683" w:rsidP="00EA3683">
            <w:pPr>
              <w:pStyle w:val="TableParagraph"/>
              <w:spacing w:before="18"/>
              <w:rPr>
                <w:rFonts w:ascii="Times New Roman"/>
                <w:sz w:val="24"/>
                <w:lang w:val="ru-RU"/>
              </w:rPr>
            </w:pPr>
          </w:p>
          <w:p w:rsidR="00EA3683" w:rsidRPr="00EA3683" w:rsidRDefault="00EA3683" w:rsidP="00EA3683">
            <w:pPr>
              <w:pStyle w:val="TableParagraph"/>
              <w:ind w:left="56" w:right="3"/>
              <w:jc w:val="center"/>
              <w:rPr>
                <w:rFonts w:ascii="Times New Roman" w:hAnsi="Times New Roman"/>
                <w:sz w:val="24"/>
                <w:lang w:val="ru-RU"/>
              </w:rPr>
            </w:pPr>
            <w:r w:rsidRPr="00EA3683">
              <w:rPr>
                <w:rFonts w:ascii="Times New Roman" w:hAnsi="Times New Roman"/>
                <w:sz w:val="24"/>
                <w:lang w:val="ru-RU"/>
              </w:rPr>
              <w:t>Робота</w:t>
            </w:r>
            <w:r w:rsidRPr="00EA3683">
              <w:rPr>
                <w:rFonts w:ascii="Times New Roman" w:hAnsi="Times New Roman"/>
                <w:spacing w:val="-6"/>
                <w:sz w:val="24"/>
                <w:lang w:val="ru-RU"/>
              </w:rPr>
              <w:t xml:space="preserve"> </w:t>
            </w:r>
            <w:proofErr w:type="spellStart"/>
            <w:r w:rsidRPr="00EA3683">
              <w:rPr>
                <w:rFonts w:ascii="Times New Roman" w:hAnsi="Times New Roman"/>
                <w:sz w:val="24"/>
                <w:lang w:val="ru-RU"/>
              </w:rPr>
              <w:t>містить</w:t>
            </w:r>
            <w:proofErr w:type="spellEnd"/>
            <w:r w:rsidRPr="00EA3683">
              <w:rPr>
                <w:rFonts w:ascii="Times New Roman" w:hAnsi="Times New Roman"/>
                <w:spacing w:val="-4"/>
                <w:sz w:val="24"/>
                <w:lang w:val="ru-RU"/>
              </w:rPr>
              <w:t xml:space="preserve"> </w:t>
            </w:r>
            <w:proofErr w:type="spellStart"/>
            <w:r w:rsidRPr="00EA3683">
              <w:rPr>
                <w:rFonts w:ascii="Times New Roman" w:hAnsi="Times New Roman"/>
                <w:sz w:val="24"/>
                <w:lang w:val="ru-RU"/>
              </w:rPr>
              <w:t>результати</w:t>
            </w:r>
            <w:proofErr w:type="spellEnd"/>
            <w:r w:rsidRPr="00EA3683">
              <w:rPr>
                <w:rFonts w:ascii="Times New Roman" w:hAnsi="Times New Roman"/>
                <w:spacing w:val="-4"/>
                <w:sz w:val="24"/>
                <w:lang w:val="ru-RU"/>
              </w:rPr>
              <w:t xml:space="preserve"> </w:t>
            </w:r>
            <w:proofErr w:type="spellStart"/>
            <w:r w:rsidRPr="00EA3683">
              <w:rPr>
                <w:rFonts w:ascii="Times New Roman" w:hAnsi="Times New Roman"/>
                <w:sz w:val="24"/>
                <w:lang w:val="ru-RU"/>
              </w:rPr>
              <w:t>власних</w:t>
            </w:r>
            <w:proofErr w:type="spellEnd"/>
            <w:r w:rsidRPr="00EA3683">
              <w:rPr>
                <w:rFonts w:ascii="Times New Roman" w:hAnsi="Times New Roman"/>
                <w:spacing w:val="-6"/>
                <w:sz w:val="24"/>
                <w:lang w:val="ru-RU"/>
              </w:rPr>
              <w:t xml:space="preserve"> </w:t>
            </w:r>
            <w:proofErr w:type="spellStart"/>
            <w:r w:rsidRPr="00EA3683">
              <w:rPr>
                <w:rFonts w:ascii="Times New Roman" w:hAnsi="Times New Roman"/>
                <w:sz w:val="24"/>
                <w:lang w:val="ru-RU"/>
              </w:rPr>
              <w:t>досліджень</w:t>
            </w:r>
            <w:proofErr w:type="spellEnd"/>
            <w:r w:rsidRPr="00EA3683">
              <w:rPr>
                <w:rFonts w:ascii="Times New Roman" w:hAnsi="Times New Roman"/>
                <w:sz w:val="24"/>
                <w:lang w:val="ru-RU"/>
              </w:rPr>
              <w:t>.</w:t>
            </w:r>
            <w:r w:rsidRPr="00EA3683">
              <w:rPr>
                <w:rFonts w:ascii="Times New Roman" w:hAnsi="Times New Roman"/>
                <w:spacing w:val="-5"/>
                <w:sz w:val="24"/>
                <w:lang w:val="ru-RU"/>
              </w:rPr>
              <w:t xml:space="preserve"> </w:t>
            </w:r>
            <w:proofErr w:type="spellStart"/>
            <w:r w:rsidRPr="00EA3683">
              <w:rPr>
                <w:rFonts w:ascii="Times New Roman" w:hAnsi="Times New Roman"/>
                <w:sz w:val="24"/>
                <w:lang w:val="ru-RU"/>
              </w:rPr>
              <w:t>Використання</w:t>
            </w:r>
            <w:proofErr w:type="spellEnd"/>
            <w:r w:rsidRPr="00EA3683">
              <w:rPr>
                <w:rFonts w:ascii="Times New Roman" w:hAnsi="Times New Roman"/>
                <w:spacing w:val="-5"/>
                <w:sz w:val="24"/>
                <w:lang w:val="ru-RU"/>
              </w:rPr>
              <w:t xml:space="preserve"> </w:t>
            </w:r>
            <w:proofErr w:type="spellStart"/>
            <w:r w:rsidRPr="00EA3683">
              <w:rPr>
                <w:rFonts w:ascii="Times New Roman" w:hAnsi="Times New Roman"/>
                <w:sz w:val="24"/>
                <w:lang w:val="ru-RU"/>
              </w:rPr>
              <w:t>ідей</w:t>
            </w:r>
            <w:proofErr w:type="spellEnd"/>
            <w:r w:rsidRPr="00EA3683">
              <w:rPr>
                <w:rFonts w:ascii="Times New Roman" w:hAnsi="Times New Roman"/>
                <w:sz w:val="24"/>
                <w:lang w:val="ru-RU"/>
              </w:rPr>
              <w:t>,</w:t>
            </w:r>
            <w:r w:rsidRPr="00EA3683">
              <w:rPr>
                <w:rFonts w:ascii="Times New Roman" w:hAnsi="Times New Roman"/>
                <w:spacing w:val="-5"/>
                <w:sz w:val="24"/>
                <w:lang w:val="ru-RU"/>
              </w:rPr>
              <w:t xml:space="preserve"> </w:t>
            </w:r>
            <w:proofErr w:type="spellStart"/>
            <w:r w:rsidRPr="00EA3683">
              <w:rPr>
                <w:rFonts w:ascii="Times New Roman" w:hAnsi="Times New Roman"/>
                <w:sz w:val="24"/>
                <w:lang w:val="ru-RU"/>
              </w:rPr>
              <w:t>результатів</w:t>
            </w:r>
            <w:proofErr w:type="spellEnd"/>
            <w:r w:rsidRPr="00EA3683">
              <w:rPr>
                <w:rFonts w:ascii="Times New Roman" w:hAnsi="Times New Roman"/>
                <w:spacing w:val="-6"/>
                <w:sz w:val="24"/>
                <w:lang w:val="ru-RU"/>
              </w:rPr>
              <w:t xml:space="preserve"> </w:t>
            </w:r>
            <w:r w:rsidRPr="00EA3683">
              <w:rPr>
                <w:rFonts w:ascii="Times New Roman" w:hAnsi="Times New Roman"/>
                <w:sz w:val="24"/>
                <w:lang w:val="ru-RU"/>
              </w:rPr>
              <w:t>і</w:t>
            </w:r>
            <w:r w:rsidRPr="00EA3683">
              <w:rPr>
                <w:rFonts w:ascii="Times New Roman" w:hAnsi="Times New Roman"/>
                <w:spacing w:val="-5"/>
                <w:sz w:val="24"/>
                <w:lang w:val="ru-RU"/>
              </w:rPr>
              <w:t xml:space="preserve"> </w:t>
            </w:r>
            <w:proofErr w:type="spellStart"/>
            <w:r w:rsidRPr="00EA3683">
              <w:rPr>
                <w:rFonts w:ascii="Times New Roman" w:hAnsi="Times New Roman"/>
                <w:sz w:val="24"/>
                <w:lang w:val="ru-RU"/>
              </w:rPr>
              <w:t>текстів</w:t>
            </w:r>
            <w:proofErr w:type="spellEnd"/>
            <w:r w:rsidRPr="00EA3683">
              <w:rPr>
                <w:rFonts w:ascii="Times New Roman" w:hAnsi="Times New Roman"/>
                <w:sz w:val="24"/>
                <w:lang w:val="ru-RU"/>
              </w:rPr>
              <w:t xml:space="preserve"> </w:t>
            </w:r>
            <w:proofErr w:type="spellStart"/>
            <w:r w:rsidRPr="00EA3683">
              <w:rPr>
                <w:rFonts w:ascii="Times New Roman" w:hAnsi="Times New Roman"/>
                <w:sz w:val="24"/>
                <w:lang w:val="ru-RU"/>
              </w:rPr>
              <w:t>інших</w:t>
            </w:r>
            <w:proofErr w:type="spellEnd"/>
            <w:r w:rsidRPr="00EA3683">
              <w:rPr>
                <w:rFonts w:ascii="Times New Roman" w:hAnsi="Times New Roman"/>
                <w:sz w:val="24"/>
                <w:lang w:val="ru-RU"/>
              </w:rPr>
              <w:t xml:space="preserve"> </w:t>
            </w:r>
            <w:proofErr w:type="spellStart"/>
            <w:r w:rsidRPr="00EA3683">
              <w:rPr>
                <w:rFonts w:ascii="Times New Roman" w:hAnsi="Times New Roman"/>
                <w:sz w:val="24"/>
                <w:lang w:val="ru-RU"/>
              </w:rPr>
              <w:t>авторів</w:t>
            </w:r>
            <w:proofErr w:type="spellEnd"/>
            <w:r w:rsidRPr="00EA3683">
              <w:rPr>
                <w:rFonts w:ascii="Times New Roman" w:hAnsi="Times New Roman"/>
                <w:sz w:val="24"/>
                <w:lang w:val="ru-RU"/>
              </w:rPr>
              <w:t xml:space="preserve"> </w:t>
            </w:r>
            <w:proofErr w:type="spellStart"/>
            <w:r w:rsidRPr="00EA3683">
              <w:rPr>
                <w:rFonts w:ascii="Times New Roman" w:hAnsi="Times New Roman"/>
                <w:sz w:val="24"/>
                <w:lang w:val="ru-RU"/>
              </w:rPr>
              <w:t>мають</w:t>
            </w:r>
            <w:proofErr w:type="spellEnd"/>
            <w:r w:rsidRPr="00EA3683">
              <w:rPr>
                <w:rFonts w:ascii="Times New Roman" w:hAnsi="Times New Roman"/>
                <w:sz w:val="24"/>
                <w:lang w:val="ru-RU"/>
              </w:rPr>
              <w:t xml:space="preserve"> </w:t>
            </w:r>
            <w:proofErr w:type="spellStart"/>
            <w:r w:rsidRPr="00EA3683">
              <w:rPr>
                <w:rFonts w:ascii="Times New Roman" w:hAnsi="Times New Roman"/>
                <w:sz w:val="24"/>
                <w:lang w:val="ru-RU"/>
              </w:rPr>
              <w:t>посилання</w:t>
            </w:r>
            <w:proofErr w:type="spellEnd"/>
            <w:r w:rsidRPr="00EA3683">
              <w:rPr>
                <w:rFonts w:ascii="Times New Roman" w:hAnsi="Times New Roman"/>
                <w:sz w:val="24"/>
                <w:lang w:val="ru-RU"/>
              </w:rPr>
              <w:t xml:space="preserve"> на </w:t>
            </w:r>
            <w:proofErr w:type="spellStart"/>
            <w:r w:rsidRPr="00EA3683">
              <w:rPr>
                <w:rFonts w:ascii="Times New Roman" w:hAnsi="Times New Roman"/>
                <w:sz w:val="24"/>
                <w:lang w:val="ru-RU"/>
              </w:rPr>
              <w:t>відповідне</w:t>
            </w:r>
            <w:proofErr w:type="spellEnd"/>
            <w:r w:rsidRPr="00EA3683">
              <w:rPr>
                <w:rFonts w:ascii="Times New Roman" w:hAnsi="Times New Roman"/>
                <w:sz w:val="24"/>
                <w:lang w:val="ru-RU"/>
              </w:rPr>
              <w:t xml:space="preserve"> </w:t>
            </w:r>
            <w:proofErr w:type="spellStart"/>
            <w:r w:rsidRPr="00EA3683">
              <w:rPr>
                <w:rFonts w:ascii="Times New Roman" w:hAnsi="Times New Roman"/>
                <w:sz w:val="24"/>
                <w:lang w:val="ru-RU"/>
              </w:rPr>
              <w:t>джерело</w:t>
            </w:r>
            <w:proofErr w:type="spellEnd"/>
          </w:p>
          <w:p w:rsidR="00EA3683" w:rsidRPr="00EA3683" w:rsidRDefault="00EA3683" w:rsidP="00EA3683">
            <w:pPr>
              <w:pStyle w:val="TableParagraph"/>
              <w:spacing w:before="52"/>
              <w:rPr>
                <w:rFonts w:ascii="Times New Roman"/>
                <w:sz w:val="24"/>
                <w:lang w:val="ru-RU"/>
              </w:rPr>
            </w:pPr>
          </w:p>
          <w:p w:rsidR="00EA3683" w:rsidRDefault="00EA3683" w:rsidP="00EA3683">
            <w:pPr>
              <w:pStyle w:val="TableParagraph"/>
              <w:spacing w:line="302" w:lineRule="exact"/>
              <w:ind w:left="53" w:right="55"/>
              <w:jc w:val="center"/>
              <w:rPr>
                <w:rFonts w:ascii="Times New Roman" w:hAnsi="Times New Roman"/>
                <w:b/>
                <w:sz w:val="28"/>
              </w:rPr>
            </w:pPr>
            <w:proofErr w:type="spellStart"/>
            <w:r>
              <w:rPr>
                <w:rFonts w:ascii="Times New Roman" w:hAnsi="Times New Roman"/>
                <w:b/>
                <w:sz w:val="28"/>
              </w:rPr>
              <w:t>Івано-Франківськ</w:t>
            </w:r>
            <w:proofErr w:type="spellEnd"/>
            <w:r>
              <w:rPr>
                <w:rFonts w:ascii="Times New Roman" w:hAnsi="Times New Roman"/>
                <w:b/>
                <w:spacing w:val="-10"/>
                <w:sz w:val="28"/>
              </w:rPr>
              <w:t xml:space="preserve"> </w:t>
            </w:r>
            <w:r>
              <w:rPr>
                <w:rFonts w:ascii="Times New Roman" w:hAnsi="Times New Roman"/>
                <w:b/>
                <w:sz w:val="28"/>
              </w:rPr>
              <w:t>–</w:t>
            </w:r>
            <w:r>
              <w:rPr>
                <w:rFonts w:ascii="Times New Roman" w:hAnsi="Times New Roman"/>
                <w:b/>
                <w:spacing w:val="-7"/>
                <w:sz w:val="28"/>
              </w:rPr>
              <w:t xml:space="preserve"> </w:t>
            </w:r>
            <w:r>
              <w:rPr>
                <w:rFonts w:ascii="Times New Roman" w:hAnsi="Times New Roman"/>
                <w:b/>
                <w:spacing w:val="-4"/>
                <w:sz w:val="28"/>
              </w:rPr>
              <w:t>2026</w:t>
            </w:r>
          </w:p>
        </w:tc>
      </w:tr>
    </w:tbl>
    <w:p w:rsidR="00980D40" w:rsidRDefault="00980D40" w:rsidP="00980D40">
      <w:pPr>
        <w:pStyle w:val="1"/>
        <w:spacing w:before="59"/>
        <w:ind w:left="660"/>
        <w:jc w:val="center"/>
        <w:rPr>
          <w:sz w:val="28"/>
          <w:szCs w:val="28"/>
        </w:rPr>
      </w:pPr>
    </w:p>
    <w:p w:rsidR="00980D40" w:rsidRPr="00980D40" w:rsidRDefault="00980D40" w:rsidP="00980D40">
      <w:pPr>
        <w:pStyle w:val="1"/>
        <w:spacing w:before="59"/>
        <w:ind w:left="660"/>
        <w:jc w:val="center"/>
        <w:rPr>
          <w:sz w:val="28"/>
          <w:szCs w:val="28"/>
        </w:rPr>
      </w:pPr>
      <w:r w:rsidRPr="00980D40">
        <w:rPr>
          <w:sz w:val="28"/>
          <w:szCs w:val="28"/>
        </w:rPr>
        <w:lastRenderedPageBreak/>
        <w:t>ІВАНО-ФРАНКІВСЬКИЙ</w:t>
      </w:r>
      <w:r w:rsidRPr="00980D40">
        <w:rPr>
          <w:spacing w:val="-13"/>
          <w:sz w:val="28"/>
          <w:szCs w:val="28"/>
        </w:rPr>
        <w:t xml:space="preserve"> </w:t>
      </w:r>
      <w:r w:rsidRPr="00980D40">
        <w:rPr>
          <w:sz w:val="28"/>
          <w:szCs w:val="28"/>
        </w:rPr>
        <w:t>НАЦІОНАЛЬНИЙ</w:t>
      </w:r>
      <w:r w:rsidRPr="00980D40">
        <w:rPr>
          <w:spacing w:val="-12"/>
          <w:sz w:val="28"/>
          <w:szCs w:val="28"/>
        </w:rPr>
        <w:t xml:space="preserve"> </w:t>
      </w:r>
      <w:r w:rsidRPr="00980D40">
        <w:rPr>
          <w:sz w:val="28"/>
          <w:szCs w:val="28"/>
        </w:rPr>
        <w:t>ТЕХНІЧНИЙ</w:t>
      </w:r>
      <w:r w:rsidRPr="00980D40">
        <w:rPr>
          <w:spacing w:val="-12"/>
          <w:sz w:val="28"/>
          <w:szCs w:val="28"/>
        </w:rPr>
        <w:t xml:space="preserve"> </w:t>
      </w:r>
      <w:r w:rsidRPr="00980D40">
        <w:rPr>
          <w:sz w:val="28"/>
          <w:szCs w:val="28"/>
        </w:rPr>
        <w:t>УНІВЕРСИТЕТ НАФТИ І ГАЗУ</w:t>
      </w:r>
    </w:p>
    <w:p w:rsidR="00980D40" w:rsidRDefault="00980D40" w:rsidP="00980D40">
      <w:pPr>
        <w:spacing w:before="155"/>
        <w:ind w:left="1119"/>
        <w:rPr>
          <w:i/>
          <w:sz w:val="26"/>
        </w:rPr>
      </w:pPr>
      <w:r>
        <w:rPr>
          <w:sz w:val="26"/>
        </w:rPr>
        <w:t>Інститут</w:t>
      </w:r>
      <w:r>
        <w:rPr>
          <w:spacing w:val="44"/>
          <w:sz w:val="26"/>
        </w:rPr>
        <w:t xml:space="preserve"> </w:t>
      </w:r>
      <w:r>
        <w:rPr>
          <w:i/>
          <w:sz w:val="26"/>
          <w:u w:val="single"/>
        </w:rPr>
        <w:t>архітектури</w:t>
      </w:r>
      <w:r>
        <w:rPr>
          <w:i/>
          <w:spacing w:val="-11"/>
          <w:sz w:val="26"/>
          <w:u w:val="single"/>
        </w:rPr>
        <w:t xml:space="preserve"> </w:t>
      </w:r>
      <w:r>
        <w:rPr>
          <w:i/>
          <w:sz w:val="26"/>
          <w:u w:val="single"/>
        </w:rPr>
        <w:t>та</w:t>
      </w:r>
      <w:r>
        <w:rPr>
          <w:i/>
          <w:spacing w:val="-12"/>
          <w:sz w:val="26"/>
          <w:u w:val="single"/>
        </w:rPr>
        <w:t xml:space="preserve"> </w:t>
      </w:r>
      <w:r>
        <w:rPr>
          <w:i/>
          <w:sz w:val="26"/>
          <w:u w:val="single"/>
        </w:rPr>
        <w:t>будівництва</w:t>
      </w:r>
      <w:r>
        <w:rPr>
          <w:i/>
          <w:spacing w:val="-12"/>
          <w:sz w:val="26"/>
          <w:u w:val="single"/>
        </w:rPr>
        <w:t xml:space="preserve"> </w:t>
      </w:r>
      <w:r>
        <w:rPr>
          <w:i/>
          <w:sz w:val="26"/>
          <w:u w:val="single"/>
        </w:rPr>
        <w:t>«ІФНТУНГ-</w:t>
      </w:r>
      <w:proofErr w:type="spellStart"/>
      <w:r>
        <w:rPr>
          <w:i/>
          <w:spacing w:val="-2"/>
          <w:sz w:val="26"/>
          <w:u w:val="single"/>
        </w:rPr>
        <w:t>ДонНАБА</w:t>
      </w:r>
      <w:proofErr w:type="spellEnd"/>
      <w:r>
        <w:rPr>
          <w:i/>
          <w:spacing w:val="-2"/>
          <w:sz w:val="26"/>
          <w:u w:val="single"/>
        </w:rPr>
        <w:t>»</w:t>
      </w:r>
    </w:p>
    <w:p w:rsidR="00980D40" w:rsidRDefault="00980D40" w:rsidP="00980D40">
      <w:pPr>
        <w:spacing w:before="160"/>
        <w:ind w:left="1119"/>
        <w:rPr>
          <w:i/>
          <w:sz w:val="28"/>
        </w:rPr>
      </w:pPr>
      <w:r>
        <w:rPr>
          <w:sz w:val="28"/>
        </w:rPr>
        <w:t>Кафедра</w:t>
      </w:r>
      <w:r>
        <w:rPr>
          <w:spacing w:val="65"/>
          <w:sz w:val="28"/>
        </w:rPr>
        <w:t xml:space="preserve"> </w:t>
      </w:r>
      <w:r>
        <w:rPr>
          <w:i/>
          <w:spacing w:val="-2"/>
          <w:sz w:val="28"/>
          <w:u w:val="single"/>
        </w:rPr>
        <w:t>будівництва</w:t>
      </w:r>
    </w:p>
    <w:p w:rsidR="00980D40" w:rsidRDefault="00980D40" w:rsidP="00980D40">
      <w:pPr>
        <w:tabs>
          <w:tab w:val="left" w:pos="2703"/>
        </w:tabs>
        <w:spacing w:before="24" w:line="259" w:lineRule="auto"/>
        <w:ind w:left="1189" w:right="3223" w:hanging="70"/>
        <w:rPr>
          <w:i/>
          <w:sz w:val="28"/>
        </w:rPr>
      </w:pPr>
      <w:r>
        <w:rPr>
          <w:sz w:val="28"/>
        </w:rPr>
        <w:t>Спеціальність</w:t>
      </w:r>
      <w:r>
        <w:rPr>
          <w:spacing w:val="-5"/>
          <w:sz w:val="28"/>
        </w:rPr>
        <w:t xml:space="preserve"> </w:t>
      </w:r>
      <w:r>
        <w:rPr>
          <w:i/>
          <w:sz w:val="28"/>
          <w:u w:val="single"/>
        </w:rPr>
        <w:t>G</w:t>
      </w:r>
      <w:r>
        <w:rPr>
          <w:i/>
          <w:spacing w:val="-5"/>
          <w:sz w:val="28"/>
          <w:u w:val="single"/>
        </w:rPr>
        <w:t xml:space="preserve"> </w:t>
      </w:r>
      <w:r>
        <w:rPr>
          <w:i/>
          <w:sz w:val="28"/>
          <w:u w:val="single"/>
        </w:rPr>
        <w:t>19</w:t>
      </w:r>
      <w:r>
        <w:rPr>
          <w:i/>
          <w:spacing w:val="-6"/>
          <w:sz w:val="28"/>
          <w:u w:val="single"/>
        </w:rPr>
        <w:t xml:space="preserve"> </w:t>
      </w:r>
      <w:r>
        <w:rPr>
          <w:i/>
          <w:sz w:val="28"/>
          <w:u w:val="single"/>
        </w:rPr>
        <w:t>-</w:t>
      </w:r>
      <w:r>
        <w:rPr>
          <w:i/>
          <w:spacing w:val="-5"/>
          <w:sz w:val="28"/>
          <w:u w:val="single"/>
        </w:rPr>
        <w:t xml:space="preserve"> </w:t>
      </w:r>
      <w:r>
        <w:rPr>
          <w:i/>
          <w:sz w:val="28"/>
          <w:u w:val="single"/>
        </w:rPr>
        <w:t>“Будівництво</w:t>
      </w:r>
      <w:r>
        <w:rPr>
          <w:i/>
          <w:spacing w:val="-3"/>
          <w:sz w:val="28"/>
          <w:u w:val="single"/>
        </w:rPr>
        <w:t xml:space="preserve"> </w:t>
      </w:r>
      <w:r>
        <w:rPr>
          <w:i/>
          <w:sz w:val="28"/>
          <w:u w:val="single"/>
        </w:rPr>
        <w:t>та</w:t>
      </w:r>
      <w:r>
        <w:rPr>
          <w:i/>
          <w:spacing w:val="-3"/>
          <w:sz w:val="28"/>
          <w:u w:val="single"/>
        </w:rPr>
        <w:t xml:space="preserve"> </w:t>
      </w:r>
      <w:r>
        <w:rPr>
          <w:i/>
          <w:sz w:val="28"/>
          <w:u w:val="single"/>
        </w:rPr>
        <w:t>цивільна</w:t>
      </w:r>
      <w:r>
        <w:rPr>
          <w:i/>
          <w:spacing w:val="-7"/>
          <w:sz w:val="28"/>
          <w:u w:val="single"/>
        </w:rPr>
        <w:t xml:space="preserve"> </w:t>
      </w:r>
      <w:r>
        <w:rPr>
          <w:i/>
          <w:sz w:val="28"/>
          <w:u w:val="single"/>
        </w:rPr>
        <w:t>інженерія”</w:t>
      </w:r>
      <w:r>
        <w:rPr>
          <w:i/>
          <w:sz w:val="28"/>
        </w:rPr>
        <w:t xml:space="preserve"> </w:t>
      </w:r>
      <w:r>
        <w:rPr>
          <w:spacing w:val="-4"/>
          <w:sz w:val="28"/>
        </w:rPr>
        <w:t>ОПП</w:t>
      </w:r>
      <w:r>
        <w:rPr>
          <w:sz w:val="28"/>
        </w:rPr>
        <w:tab/>
      </w:r>
      <w:r>
        <w:rPr>
          <w:i/>
          <w:sz w:val="28"/>
          <w:u w:val="single"/>
        </w:rPr>
        <w:t>Будівництво та цивільна інженерія</w:t>
      </w:r>
    </w:p>
    <w:p w:rsidR="00980D40" w:rsidRPr="00980D40" w:rsidRDefault="00980D40" w:rsidP="00980D40">
      <w:pPr>
        <w:pStyle w:val="1"/>
        <w:spacing w:before="5"/>
        <w:ind w:left="6650"/>
        <w:rPr>
          <w:sz w:val="28"/>
          <w:szCs w:val="28"/>
        </w:rPr>
      </w:pPr>
      <w:r w:rsidRPr="00980D40">
        <w:rPr>
          <w:spacing w:val="-2"/>
          <w:sz w:val="28"/>
          <w:szCs w:val="28"/>
        </w:rPr>
        <w:t>ЗАТВЕРДЖУЮ</w:t>
      </w:r>
    </w:p>
    <w:p w:rsidR="00980D40" w:rsidRDefault="00980D40" w:rsidP="00980D40">
      <w:pPr>
        <w:pStyle w:val="a8"/>
        <w:spacing w:before="21"/>
        <w:ind w:left="6700"/>
      </w:pPr>
      <w:r>
        <w:t>Завідувач</w:t>
      </w:r>
      <w:r>
        <w:rPr>
          <w:spacing w:val="-6"/>
        </w:rPr>
        <w:t xml:space="preserve"> </w:t>
      </w:r>
      <w:r>
        <w:rPr>
          <w:spacing w:val="-2"/>
        </w:rPr>
        <w:t>кафедри</w:t>
      </w:r>
    </w:p>
    <w:p w:rsidR="00980D40" w:rsidRDefault="00980D40" w:rsidP="00980D40">
      <w:pPr>
        <w:pStyle w:val="a8"/>
        <w:tabs>
          <w:tab w:val="left" w:pos="7185"/>
          <w:tab w:val="left" w:pos="7695"/>
          <w:tab w:val="left" w:pos="8838"/>
        </w:tabs>
        <w:spacing w:before="24" w:line="259" w:lineRule="auto"/>
        <w:ind w:left="6650" w:right="1118"/>
      </w:pPr>
      <w:r>
        <w:rPr>
          <w:u w:val="single"/>
        </w:rPr>
        <w:tab/>
      </w:r>
      <w:r>
        <w:rPr>
          <w:u w:val="single"/>
        </w:rPr>
        <w:tab/>
      </w:r>
      <w:proofErr w:type="spellStart"/>
      <w:r>
        <w:t>к.т.н</w:t>
      </w:r>
      <w:proofErr w:type="spellEnd"/>
      <w:r>
        <w:t>.,</w:t>
      </w:r>
      <w:r>
        <w:rPr>
          <w:spacing w:val="-11"/>
        </w:rPr>
        <w:t xml:space="preserve"> </w:t>
      </w:r>
      <w:r>
        <w:t>.</w:t>
      </w:r>
      <w:r>
        <w:rPr>
          <w:spacing w:val="-11"/>
        </w:rPr>
        <w:t xml:space="preserve"> </w:t>
      </w:r>
      <w:r>
        <w:t>Андрусяк</w:t>
      </w:r>
      <w:r>
        <w:rPr>
          <w:spacing w:val="-10"/>
        </w:rPr>
        <w:t xml:space="preserve"> </w:t>
      </w:r>
      <w:r>
        <w:t xml:space="preserve">А.В. </w:t>
      </w:r>
      <w:r>
        <w:rPr>
          <w:spacing w:val="-10"/>
        </w:rPr>
        <w:t>"</w:t>
      </w:r>
      <w:r>
        <w:rPr>
          <w:u w:val="single"/>
        </w:rPr>
        <w:tab/>
      </w:r>
      <w:r>
        <w:rPr>
          <w:spacing w:val="-10"/>
        </w:rPr>
        <w:t>"</w:t>
      </w:r>
      <w:r>
        <w:rPr>
          <w:u w:val="single"/>
        </w:rPr>
        <w:tab/>
      </w:r>
      <w:r>
        <w:rPr>
          <w:u w:val="single"/>
        </w:rPr>
        <w:tab/>
      </w:r>
      <w:r>
        <w:t>2026 р.</w:t>
      </w:r>
    </w:p>
    <w:p w:rsidR="00980D40" w:rsidRDefault="00980D40" w:rsidP="00980D40">
      <w:pPr>
        <w:pStyle w:val="a8"/>
        <w:spacing w:before="42"/>
        <w:ind w:left="1649" w:right="989"/>
        <w:jc w:val="center"/>
      </w:pPr>
      <w:r>
        <w:rPr>
          <w:spacing w:val="-2"/>
        </w:rPr>
        <w:t>ЗАВДАННЯ</w:t>
      </w:r>
    </w:p>
    <w:p w:rsidR="00980D40" w:rsidRDefault="00980D40" w:rsidP="00980D40">
      <w:pPr>
        <w:spacing w:before="230"/>
        <w:ind w:left="1651" w:right="989"/>
        <w:jc w:val="center"/>
        <w:rPr>
          <w:b/>
          <w:sz w:val="28"/>
        </w:rPr>
      </w:pPr>
      <w:r>
        <w:rPr>
          <w:b/>
          <w:color w:val="404040"/>
          <w:sz w:val="28"/>
        </w:rPr>
        <w:t>НА</w:t>
      </w:r>
      <w:r>
        <w:rPr>
          <w:b/>
          <w:color w:val="404040"/>
          <w:spacing w:val="-12"/>
          <w:sz w:val="28"/>
        </w:rPr>
        <w:t xml:space="preserve"> </w:t>
      </w:r>
      <w:r>
        <w:rPr>
          <w:b/>
          <w:color w:val="404040"/>
          <w:sz w:val="28"/>
        </w:rPr>
        <w:t>БАКАЛАВРСЬКУ</w:t>
      </w:r>
      <w:r>
        <w:rPr>
          <w:b/>
          <w:color w:val="404040"/>
          <w:spacing w:val="-17"/>
          <w:sz w:val="28"/>
        </w:rPr>
        <w:t xml:space="preserve"> </w:t>
      </w:r>
      <w:r>
        <w:rPr>
          <w:b/>
          <w:color w:val="404040"/>
          <w:spacing w:val="-2"/>
          <w:sz w:val="28"/>
        </w:rPr>
        <w:t>РОБОТУ</w:t>
      </w:r>
    </w:p>
    <w:p w:rsidR="00980D40" w:rsidRDefault="00980D40" w:rsidP="00980D40">
      <w:pPr>
        <w:pStyle w:val="a8"/>
        <w:tabs>
          <w:tab w:val="left" w:pos="8908"/>
        </w:tabs>
        <w:spacing w:before="21"/>
        <w:ind w:left="1119"/>
      </w:pPr>
      <w:r>
        <w:t>Студенту</w:t>
      </w:r>
      <w:r>
        <w:rPr>
          <w:spacing w:val="-5"/>
        </w:rPr>
        <w:t xml:space="preserve"> </w:t>
      </w:r>
      <w:r>
        <w:rPr>
          <w:spacing w:val="34"/>
          <w:u w:val="single"/>
        </w:rPr>
        <w:t xml:space="preserve">  </w:t>
      </w:r>
      <w:proofErr w:type="spellStart"/>
      <w:r>
        <w:rPr>
          <w:u w:val="single"/>
        </w:rPr>
        <w:t>Матурі</w:t>
      </w:r>
      <w:proofErr w:type="spellEnd"/>
      <w:r>
        <w:rPr>
          <w:u w:val="single"/>
        </w:rPr>
        <w:t xml:space="preserve"> Дмитру Дмитровичу</w:t>
      </w:r>
      <w:r>
        <w:rPr>
          <w:u w:val="single"/>
        </w:rPr>
        <w:tab/>
      </w:r>
    </w:p>
    <w:p w:rsidR="00980D40" w:rsidRDefault="00980D40" w:rsidP="00980D40">
      <w:pPr>
        <w:pStyle w:val="a8"/>
        <w:spacing w:before="24"/>
        <w:ind w:left="4367"/>
      </w:pPr>
      <w:r>
        <w:t>(прізвище,</w:t>
      </w:r>
      <w:r>
        <w:rPr>
          <w:spacing w:val="-5"/>
        </w:rPr>
        <w:t xml:space="preserve"> </w:t>
      </w:r>
      <w:r>
        <w:t>ім’я,</w:t>
      </w:r>
      <w:r>
        <w:rPr>
          <w:spacing w:val="-5"/>
        </w:rPr>
        <w:t xml:space="preserve"> </w:t>
      </w:r>
      <w:r>
        <w:t>по</w:t>
      </w:r>
      <w:r>
        <w:rPr>
          <w:spacing w:val="-5"/>
        </w:rPr>
        <w:t xml:space="preserve"> </w:t>
      </w:r>
      <w:r>
        <w:rPr>
          <w:spacing w:val="-2"/>
        </w:rPr>
        <w:t>батькові)</w:t>
      </w:r>
    </w:p>
    <w:p w:rsidR="00980D40" w:rsidRDefault="00980D40" w:rsidP="00980D40">
      <w:pPr>
        <w:pStyle w:val="a5"/>
        <w:widowControl w:val="0"/>
        <w:numPr>
          <w:ilvl w:val="0"/>
          <w:numId w:val="129"/>
        </w:numPr>
        <w:tabs>
          <w:tab w:val="left" w:pos="1330"/>
        </w:tabs>
        <w:autoSpaceDE w:val="0"/>
        <w:autoSpaceDN w:val="0"/>
        <w:spacing w:before="26" w:line="259" w:lineRule="auto"/>
        <w:ind w:right="968" w:firstLine="0"/>
        <w:contextualSpacing w:val="0"/>
        <w:rPr>
          <w:sz w:val="28"/>
        </w:rPr>
      </w:pPr>
      <w:r>
        <w:rPr>
          <w:sz w:val="28"/>
        </w:rPr>
        <w:t>Тема</w:t>
      </w:r>
      <w:r>
        <w:rPr>
          <w:spacing w:val="-5"/>
          <w:sz w:val="28"/>
        </w:rPr>
        <w:t xml:space="preserve"> </w:t>
      </w:r>
      <w:r>
        <w:rPr>
          <w:sz w:val="28"/>
        </w:rPr>
        <w:t>роботи:</w:t>
      </w:r>
      <w:r>
        <w:rPr>
          <w:spacing w:val="-3"/>
          <w:sz w:val="28"/>
        </w:rPr>
        <w:t xml:space="preserve"> </w:t>
      </w:r>
      <w:r w:rsidRPr="00980D40">
        <w:rPr>
          <w:sz w:val="28"/>
          <w:szCs w:val="28"/>
        </w:rPr>
        <w:t>Розважальний центр у м. Тернопіль</w:t>
      </w:r>
      <w:r>
        <w:rPr>
          <w:spacing w:val="-4"/>
          <w:sz w:val="28"/>
        </w:rPr>
        <w:t xml:space="preserve"> </w:t>
      </w:r>
      <w:proofErr w:type="spellStart"/>
      <w:r>
        <w:rPr>
          <w:sz w:val="28"/>
        </w:rPr>
        <w:t>Тернопільскій</w:t>
      </w:r>
      <w:proofErr w:type="spellEnd"/>
      <w:r>
        <w:rPr>
          <w:sz w:val="28"/>
        </w:rPr>
        <w:t xml:space="preserve"> області Затверджена наказом 157/7 від «31» березня 2026 р.</w:t>
      </w:r>
    </w:p>
    <w:p w:rsidR="00980D40" w:rsidRDefault="00980D40" w:rsidP="00980D40">
      <w:pPr>
        <w:pStyle w:val="a5"/>
        <w:widowControl w:val="0"/>
        <w:numPr>
          <w:ilvl w:val="0"/>
          <w:numId w:val="129"/>
        </w:numPr>
        <w:tabs>
          <w:tab w:val="left" w:pos="1330"/>
          <w:tab w:val="left" w:pos="8290"/>
        </w:tabs>
        <w:autoSpaceDE w:val="0"/>
        <w:autoSpaceDN w:val="0"/>
        <w:ind w:left="1330" w:hanging="211"/>
        <w:contextualSpacing w:val="0"/>
        <w:rPr>
          <w:sz w:val="28"/>
        </w:rPr>
      </w:pPr>
      <w:r>
        <w:rPr>
          <w:sz w:val="28"/>
        </w:rPr>
        <w:t>Термін</w:t>
      </w:r>
      <w:r>
        <w:rPr>
          <w:spacing w:val="-7"/>
          <w:sz w:val="28"/>
        </w:rPr>
        <w:t xml:space="preserve"> </w:t>
      </w:r>
      <w:r>
        <w:rPr>
          <w:sz w:val="28"/>
        </w:rPr>
        <w:t>здачі</w:t>
      </w:r>
      <w:r>
        <w:rPr>
          <w:spacing w:val="-3"/>
          <w:sz w:val="28"/>
        </w:rPr>
        <w:t xml:space="preserve"> </w:t>
      </w:r>
      <w:r>
        <w:rPr>
          <w:sz w:val="28"/>
        </w:rPr>
        <w:t>студентом</w:t>
      </w:r>
      <w:r>
        <w:rPr>
          <w:spacing w:val="-5"/>
          <w:sz w:val="28"/>
        </w:rPr>
        <w:t xml:space="preserve"> </w:t>
      </w:r>
      <w:r>
        <w:rPr>
          <w:sz w:val="28"/>
        </w:rPr>
        <w:t>закінченої</w:t>
      </w:r>
      <w:r>
        <w:rPr>
          <w:spacing w:val="-6"/>
          <w:sz w:val="28"/>
        </w:rPr>
        <w:t xml:space="preserve"> </w:t>
      </w:r>
      <w:r>
        <w:rPr>
          <w:sz w:val="28"/>
        </w:rPr>
        <w:t>роботи</w:t>
      </w:r>
      <w:r>
        <w:rPr>
          <w:spacing w:val="66"/>
          <w:sz w:val="28"/>
        </w:rPr>
        <w:t xml:space="preserve"> </w:t>
      </w:r>
      <w:r>
        <w:rPr>
          <w:sz w:val="28"/>
          <w:u w:val="single"/>
        </w:rPr>
        <w:t>«02»</w:t>
      </w:r>
      <w:r>
        <w:rPr>
          <w:spacing w:val="60"/>
          <w:sz w:val="28"/>
          <w:u w:val="single"/>
        </w:rPr>
        <w:t xml:space="preserve"> </w:t>
      </w:r>
      <w:r>
        <w:rPr>
          <w:spacing w:val="-2"/>
          <w:sz w:val="28"/>
          <w:u w:val="single"/>
        </w:rPr>
        <w:t>червня</w:t>
      </w:r>
      <w:r>
        <w:rPr>
          <w:sz w:val="28"/>
          <w:u w:val="single"/>
        </w:rPr>
        <w:tab/>
      </w:r>
      <w:r>
        <w:rPr>
          <w:spacing w:val="-2"/>
          <w:sz w:val="28"/>
          <w:u w:val="single"/>
        </w:rPr>
        <w:t>2026р.</w:t>
      </w:r>
    </w:p>
    <w:p w:rsidR="00980D40" w:rsidRPr="00980D40" w:rsidRDefault="00980D40" w:rsidP="00980D40">
      <w:pPr>
        <w:pStyle w:val="a5"/>
        <w:widowControl w:val="0"/>
        <w:numPr>
          <w:ilvl w:val="0"/>
          <w:numId w:val="129"/>
        </w:numPr>
        <w:tabs>
          <w:tab w:val="left" w:pos="1330"/>
          <w:tab w:val="left" w:pos="4729"/>
        </w:tabs>
        <w:autoSpaceDE w:val="0"/>
        <w:autoSpaceDN w:val="0"/>
        <w:spacing w:before="24" w:line="259" w:lineRule="auto"/>
        <w:ind w:right="457" w:firstLine="0"/>
        <w:contextualSpacing w:val="0"/>
        <w:rPr>
          <w:sz w:val="28"/>
          <w:szCs w:val="28"/>
        </w:rPr>
      </w:pPr>
      <w:r>
        <w:rPr>
          <w:sz w:val="28"/>
        </w:rPr>
        <w:t>Вихідні дані до роботи</w:t>
      </w:r>
      <w:r>
        <w:rPr>
          <w:sz w:val="28"/>
          <w:u w:val="single"/>
        </w:rPr>
        <w:tab/>
        <w:t>місце</w:t>
      </w:r>
      <w:r>
        <w:rPr>
          <w:spacing w:val="40"/>
          <w:sz w:val="28"/>
          <w:u w:val="single"/>
        </w:rPr>
        <w:t xml:space="preserve"> </w:t>
      </w:r>
      <w:r>
        <w:rPr>
          <w:sz w:val="28"/>
          <w:u w:val="single"/>
        </w:rPr>
        <w:t>будівництва</w:t>
      </w:r>
      <w:r>
        <w:rPr>
          <w:spacing w:val="40"/>
          <w:sz w:val="28"/>
          <w:u w:val="single"/>
        </w:rPr>
        <w:t xml:space="preserve"> </w:t>
      </w:r>
      <w:r>
        <w:rPr>
          <w:sz w:val="28"/>
          <w:u w:val="single"/>
        </w:rPr>
        <w:t>–</w:t>
      </w:r>
      <w:r>
        <w:rPr>
          <w:spacing w:val="40"/>
          <w:sz w:val="28"/>
          <w:u w:val="single"/>
        </w:rPr>
        <w:t xml:space="preserve"> </w:t>
      </w:r>
      <w:r>
        <w:rPr>
          <w:sz w:val="28"/>
          <w:u w:val="single"/>
        </w:rPr>
        <w:t>в</w:t>
      </w:r>
      <w:r>
        <w:rPr>
          <w:spacing w:val="40"/>
          <w:sz w:val="28"/>
          <w:u w:val="single"/>
        </w:rPr>
        <w:t xml:space="preserve"> </w:t>
      </w:r>
      <w:r w:rsidRPr="00980D40">
        <w:rPr>
          <w:sz w:val="28"/>
          <w:szCs w:val="28"/>
          <w:u w:val="single"/>
        </w:rPr>
        <w:t>Тернопільській</w:t>
      </w:r>
      <w:r>
        <w:rPr>
          <w:sz w:val="28"/>
          <w:u w:val="single"/>
        </w:rPr>
        <w:t xml:space="preserve"> області,</w:t>
      </w:r>
      <w:r>
        <w:rPr>
          <w:sz w:val="28"/>
        </w:rPr>
        <w:t xml:space="preserve"> </w:t>
      </w:r>
      <w:r>
        <w:rPr>
          <w:sz w:val="28"/>
          <w:u w:val="single"/>
        </w:rPr>
        <w:t xml:space="preserve">призначення – </w:t>
      </w:r>
      <w:r w:rsidRPr="00980D40">
        <w:rPr>
          <w:sz w:val="28"/>
          <w:szCs w:val="28"/>
          <w:u w:val="single"/>
        </w:rPr>
        <w:t>будівництво розважального центру</w:t>
      </w:r>
    </w:p>
    <w:p w:rsidR="00980D40" w:rsidRDefault="00980D40" w:rsidP="00980D40">
      <w:pPr>
        <w:pStyle w:val="a5"/>
        <w:widowControl w:val="0"/>
        <w:numPr>
          <w:ilvl w:val="0"/>
          <w:numId w:val="128"/>
        </w:numPr>
        <w:tabs>
          <w:tab w:val="left" w:pos="1329"/>
        </w:tabs>
        <w:autoSpaceDE w:val="0"/>
        <w:autoSpaceDN w:val="0"/>
        <w:spacing w:before="1" w:line="259" w:lineRule="auto"/>
        <w:ind w:right="1137" w:firstLine="0"/>
        <w:contextualSpacing w:val="0"/>
        <w:rPr>
          <w:sz w:val="28"/>
        </w:rPr>
      </w:pPr>
      <w:r>
        <w:rPr>
          <w:sz w:val="28"/>
          <w:u w:val="single"/>
        </w:rPr>
        <w:t>Зміст розрахунково-пояснювальної записки (перелік питань, що належить</w:t>
      </w:r>
      <w:r>
        <w:rPr>
          <w:sz w:val="28"/>
        </w:rPr>
        <w:t xml:space="preserve"> </w:t>
      </w:r>
      <w:r>
        <w:rPr>
          <w:sz w:val="28"/>
          <w:u w:val="single"/>
        </w:rPr>
        <w:t>розробити)</w:t>
      </w:r>
      <w:r>
        <w:rPr>
          <w:spacing w:val="-8"/>
          <w:sz w:val="28"/>
          <w:u w:val="single"/>
        </w:rPr>
        <w:t xml:space="preserve"> </w:t>
      </w:r>
      <w:r>
        <w:rPr>
          <w:sz w:val="28"/>
          <w:u w:val="single"/>
        </w:rPr>
        <w:t>небільше</w:t>
      </w:r>
      <w:r>
        <w:rPr>
          <w:spacing w:val="-5"/>
          <w:sz w:val="28"/>
          <w:u w:val="single"/>
        </w:rPr>
        <w:t xml:space="preserve"> </w:t>
      </w:r>
      <w:r>
        <w:rPr>
          <w:sz w:val="28"/>
          <w:u w:val="single"/>
        </w:rPr>
        <w:t>50-70</w:t>
      </w:r>
      <w:r>
        <w:rPr>
          <w:spacing w:val="-4"/>
          <w:sz w:val="28"/>
          <w:u w:val="single"/>
        </w:rPr>
        <w:t xml:space="preserve"> </w:t>
      </w:r>
      <w:r>
        <w:rPr>
          <w:sz w:val="28"/>
          <w:u w:val="single"/>
        </w:rPr>
        <w:t>сторінок</w:t>
      </w:r>
      <w:r>
        <w:rPr>
          <w:spacing w:val="-5"/>
          <w:sz w:val="28"/>
          <w:u w:val="single"/>
        </w:rPr>
        <w:t xml:space="preserve"> </w:t>
      </w:r>
      <w:r>
        <w:rPr>
          <w:sz w:val="28"/>
          <w:u w:val="single"/>
        </w:rPr>
        <w:t>вступ,</w:t>
      </w:r>
      <w:r>
        <w:rPr>
          <w:spacing w:val="-6"/>
          <w:sz w:val="28"/>
          <w:u w:val="single"/>
        </w:rPr>
        <w:t xml:space="preserve"> </w:t>
      </w:r>
      <w:r>
        <w:rPr>
          <w:sz w:val="28"/>
          <w:u w:val="single"/>
        </w:rPr>
        <w:t>архітектурно-будівельний</w:t>
      </w:r>
      <w:r>
        <w:rPr>
          <w:spacing w:val="-5"/>
          <w:sz w:val="28"/>
          <w:u w:val="single"/>
        </w:rPr>
        <w:t xml:space="preserve"> </w:t>
      </w:r>
      <w:r>
        <w:rPr>
          <w:sz w:val="28"/>
          <w:u w:val="single"/>
        </w:rPr>
        <w:t>розділ,</w:t>
      </w:r>
      <w:r>
        <w:rPr>
          <w:sz w:val="28"/>
        </w:rPr>
        <w:t xml:space="preserve"> </w:t>
      </w:r>
      <w:r>
        <w:rPr>
          <w:sz w:val="28"/>
          <w:u w:val="single"/>
        </w:rPr>
        <w:t>розрахунково-конструктивний розділ, технологічно-організаційний розділ,</w:t>
      </w:r>
      <w:r>
        <w:rPr>
          <w:sz w:val="28"/>
        </w:rPr>
        <w:t xml:space="preserve"> </w:t>
      </w:r>
      <w:r>
        <w:rPr>
          <w:sz w:val="28"/>
          <w:u w:val="single"/>
        </w:rPr>
        <w:t>економіка будівництва, охорона праці, висновки, бібліографічний список</w:t>
      </w:r>
    </w:p>
    <w:p w:rsidR="00980D40" w:rsidRDefault="00980D40" w:rsidP="00980D40">
      <w:pPr>
        <w:pStyle w:val="a5"/>
        <w:widowControl w:val="0"/>
        <w:numPr>
          <w:ilvl w:val="0"/>
          <w:numId w:val="128"/>
        </w:numPr>
        <w:tabs>
          <w:tab w:val="left" w:pos="1398"/>
        </w:tabs>
        <w:autoSpaceDE w:val="0"/>
        <w:autoSpaceDN w:val="0"/>
        <w:spacing w:line="259" w:lineRule="auto"/>
        <w:ind w:right="635" w:firstLine="0"/>
        <w:contextualSpacing w:val="0"/>
        <w:rPr>
          <w:sz w:val="28"/>
        </w:rPr>
      </w:pPr>
      <w:r>
        <w:rPr>
          <w:sz w:val="28"/>
        </w:rPr>
        <w:t>Перелік</w:t>
      </w:r>
      <w:r w:rsidR="00FA6F87" w:rsidRPr="00FA6F87">
        <w:rPr>
          <w:sz w:val="28"/>
          <w:lang w:val="ru-RU"/>
        </w:rPr>
        <w:t xml:space="preserve"> </w:t>
      </w:r>
      <w:r>
        <w:rPr>
          <w:sz w:val="28"/>
        </w:rPr>
        <w:t>графічного</w:t>
      </w:r>
      <w:r w:rsidR="00FA6F87" w:rsidRPr="00FA6F87">
        <w:rPr>
          <w:sz w:val="28"/>
          <w:lang w:val="ru-RU"/>
        </w:rPr>
        <w:t xml:space="preserve"> </w:t>
      </w:r>
      <w:r>
        <w:rPr>
          <w:sz w:val="28"/>
        </w:rPr>
        <w:t>матеріалу</w:t>
      </w:r>
      <w:r w:rsidR="00FA6F87" w:rsidRPr="00FA6F87">
        <w:rPr>
          <w:sz w:val="28"/>
          <w:lang w:val="ru-RU"/>
        </w:rPr>
        <w:t xml:space="preserve"> </w:t>
      </w:r>
      <w:r>
        <w:rPr>
          <w:sz w:val="28"/>
          <w:u w:val="single"/>
        </w:rPr>
        <w:t>7-9 листів А4 генплан, фасади,</w:t>
      </w:r>
      <w:r>
        <w:rPr>
          <w:sz w:val="28"/>
        </w:rPr>
        <w:t xml:space="preserve"> </w:t>
      </w:r>
      <w:proofErr w:type="spellStart"/>
      <w:r>
        <w:rPr>
          <w:sz w:val="28"/>
          <w:u w:val="single"/>
        </w:rPr>
        <w:t>розрізи,будгенплан,технологічна</w:t>
      </w:r>
      <w:proofErr w:type="spellEnd"/>
      <w:r>
        <w:rPr>
          <w:spacing w:val="-9"/>
          <w:sz w:val="28"/>
          <w:u w:val="single"/>
        </w:rPr>
        <w:t xml:space="preserve"> </w:t>
      </w:r>
      <w:proofErr w:type="spellStart"/>
      <w:r>
        <w:rPr>
          <w:sz w:val="28"/>
          <w:u w:val="single"/>
        </w:rPr>
        <w:t>карта,календарний</w:t>
      </w:r>
      <w:proofErr w:type="spellEnd"/>
      <w:r>
        <w:rPr>
          <w:spacing w:val="-6"/>
          <w:sz w:val="28"/>
          <w:u w:val="single"/>
        </w:rPr>
        <w:t xml:space="preserve"> </w:t>
      </w:r>
      <w:r>
        <w:rPr>
          <w:sz w:val="28"/>
          <w:u w:val="single"/>
        </w:rPr>
        <w:t>або</w:t>
      </w:r>
      <w:r>
        <w:rPr>
          <w:spacing w:val="-5"/>
          <w:sz w:val="28"/>
          <w:u w:val="single"/>
        </w:rPr>
        <w:t xml:space="preserve"> </w:t>
      </w:r>
      <w:r>
        <w:rPr>
          <w:sz w:val="28"/>
          <w:u w:val="single"/>
        </w:rPr>
        <w:t>сітковий</w:t>
      </w:r>
      <w:r>
        <w:rPr>
          <w:spacing w:val="-6"/>
          <w:sz w:val="28"/>
          <w:u w:val="single"/>
        </w:rPr>
        <w:t xml:space="preserve"> </w:t>
      </w:r>
      <w:r>
        <w:rPr>
          <w:sz w:val="28"/>
          <w:u w:val="single"/>
        </w:rPr>
        <w:t>графік</w:t>
      </w:r>
      <w:r>
        <w:rPr>
          <w:spacing w:val="-9"/>
          <w:sz w:val="28"/>
          <w:u w:val="single"/>
        </w:rPr>
        <w:t xml:space="preserve"> </w:t>
      </w:r>
      <w:r>
        <w:rPr>
          <w:sz w:val="28"/>
          <w:u w:val="single"/>
        </w:rPr>
        <w:t>робіт</w:t>
      </w:r>
      <w:r>
        <w:rPr>
          <w:spacing w:val="-7"/>
          <w:sz w:val="28"/>
          <w:u w:val="single"/>
        </w:rPr>
        <w:t xml:space="preserve"> </w:t>
      </w:r>
      <w:r>
        <w:rPr>
          <w:sz w:val="28"/>
          <w:u w:val="single"/>
        </w:rPr>
        <w:t>на</w:t>
      </w:r>
      <w:r>
        <w:rPr>
          <w:sz w:val="28"/>
        </w:rPr>
        <w:t xml:space="preserve"> </w:t>
      </w:r>
      <w:r>
        <w:rPr>
          <w:spacing w:val="-2"/>
          <w:sz w:val="28"/>
          <w:u w:val="single"/>
        </w:rPr>
        <w:t>об’єкті.</w:t>
      </w:r>
    </w:p>
    <w:p w:rsidR="00980D40" w:rsidRDefault="00980D40" w:rsidP="00980D40">
      <w:pPr>
        <w:pStyle w:val="a8"/>
        <w:spacing w:after="34" w:line="320" w:lineRule="exact"/>
        <w:ind w:left="1119"/>
      </w:pPr>
      <w:r>
        <w:t>6</w:t>
      </w:r>
      <w:r>
        <w:rPr>
          <w:spacing w:val="-3"/>
        </w:rPr>
        <w:t xml:space="preserve"> </w:t>
      </w:r>
      <w:r>
        <w:t>Консультанти</w:t>
      </w:r>
      <w:r>
        <w:rPr>
          <w:spacing w:val="-3"/>
        </w:rPr>
        <w:t xml:space="preserve"> </w:t>
      </w:r>
      <w:r>
        <w:t>по</w:t>
      </w:r>
      <w:r>
        <w:rPr>
          <w:spacing w:val="-6"/>
        </w:rPr>
        <w:t xml:space="preserve"> </w:t>
      </w:r>
      <w:r>
        <w:t>роботі</w:t>
      </w:r>
      <w:r>
        <w:rPr>
          <w:spacing w:val="-4"/>
        </w:rPr>
        <w:t xml:space="preserve"> </w:t>
      </w:r>
      <w:r>
        <w:t>(за</w:t>
      </w:r>
      <w:r>
        <w:rPr>
          <w:spacing w:val="-6"/>
        </w:rPr>
        <w:t xml:space="preserve"> </w:t>
      </w:r>
      <w:r>
        <w:rPr>
          <w:spacing w:val="-2"/>
        </w:rPr>
        <w:t>необхідністю).</w:t>
      </w:r>
    </w:p>
    <w:tbl>
      <w:tblPr>
        <w:tblStyle w:val="TableNormal"/>
        <w:tblW w:w="0" w:type="auto"/>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2696"/>
        <w:gridCol w:w="1703"/>
        <w:gridCol w:w="2015"/>
      </w:tblGrid>
      <w:tr w:rsidR="00980D40" w:rsidTr="00CD7FBA">
        <w:trPr>
          <w:trHeight w:val="348"/>
        </w:trPr>
        <w:tc>
          <w:tcPr>
            <w:tcW w:w="3512" w:type="dxa"/>
            <w:vMerge w:val="restart"/>
          </w:tcPr>
          <w:p w:rsidR="00980D40" w:rsidRPr="00980D40" w:rsidRDefault="00980D40" w:rsidP="00CD7FBA">
            <w:pPr>
              <w:pStyle w:val="TableParagraph"/>
              <w:spacing w:before="26"/>
              <w:rPr>
                <w:rFonts w:ascii="Times New Roman"/>
                <w:sz w:val="28"/>
                <w:lang w:val="ru-RU"/>
              </w:rPr>
            </w:pPr>
          </w:p>
          <w:p w:rsidR="00980D40" w:rsidRDefault="00980D40" w:rsidP="00CD7FBA">
            <w:pPr>
              <w:pStyle w:val="TableParagraph"/>
              <w:ind w:left="9"/>
              <w:jc w:val="center"/>
              <w:rPr>
                <w:rFonts w:ascii="Times New Roman" w:hAnsi="Times New Roman"/>
                <w:b/>
                <w:sz w:val="28"/>
              </w:rPr>
            </w:pPr>
            <w:proofErr w:type="spellStart"/>
            <w:r>
              <w:rPr>
                <w:rFonts w:ascii="Times New Roman" w:hAnsi="Times New Roman"/>
                <w:b/>
                <w:spacing w:val="-2"/>
                <w:sz w:val="28"/>
              </w:rPr>
              <w:t>Розділ</w:t>
            </w:r>
            <w:proofErr w:type="spellEnd"/>
          </w:p>
        </w:tc>
        <w:tc>
          <w:tcPr>
            <w:tcW w:w="2696" w:type="dxa"/>
            <w:vMerge w:val="restart"/>
          </w:tcPr>
          <w:p w:rsidR="00980D40" w:rsidRDefault="00980D40" w:rsidP="00CD7FBA">
            <w:pPr>
              <w:pStyle w:val="TableParagraph"/>
              <w:spacing w:before="26"/>
              <w:rPr>
                <w:rFonts w:ascii="Times New Roman"/>
                <w:sz w:val="28"/>
              </w:rPr>
            </w:pPr>
          </w:p>
          <w:p w:rsidR="00980D40" w:rsidRDefault="00980D40" w:rsidP="00CD7FBA">
            <w:pPr>
              <w:pStyle w:val="TableParagraph"/>
              <w:ind w:left="515"/>
              <w:rPr>
                <w:rFonts w:ascii="Times New Roman" w:hAnsi="Times New Roman"/>
                <w:b/>
                <w:sz w:val="28"/>
              </w:rPr>
            </w:pPr>
            <w:proofErr w:type="spellStart"/>
            <w:r>
              <w:rPr>
                <w:rFonts w:ascii="Times New Roman" w:hAnsi="Times New Roman"/>
                <w:b/>
                <w:spacing w:val="-2"/>
                <w:sz w:val="28"/>
              </w:rPr>
              <w:t>Консультант</w:t>
            </w:r>
            <w:proofErr w:type="spellEnd"/>
          </w:p>
        </w:tc>
        <w:tc>
          <w:tcPr>
            <w:tcW w:w="3718" w:type="dxa"/>
            <w:gridSpan w:val="2"/>
          </w:tcPr>
          <w:p w:rsidR="00980D40" w:rsidRDefault="00980D40" w:rsidP="00CD7FBA">
            <w:pPr>
              <w:pStyle w:val="TableParagraph"/>
              <w:spacing w:line="318" w:lineRule="exact"/>
              <w:ind w:left="1065"/>
              <w:rPr>
                <w:rFonts w:ascii="Times New Roman" w:hAnsi="Times New Roman"/>
                <w:b/>
                <w:sz w:val="28"/>
              </w:rPr>
            </w:pPr>
            <w:proofErr w:type="spellStart"/>
            <w:r>
              <w:rPr>
                <w:rFonts w:ascii="Times New Roman" w:hAnsi="Times New Roman"/>
                <w:b/>
                <w:sz w:val="28"/>
              </w:rPr>
              <w:t>Підпис</w:t>
            </w:r>
            <w:proofErr w:type="spellEnd"/>
            <w:r>
              <w:rPr>
                <w:rFonts w:ascii="Times New Roman" w:hAnsi="Times New Roman"/>
                <w:b/>
                <w:sz w:val="28"/>
              </w:rPr>
              <w:t>,</w:t>
            </w:r>
            <w:r>
              <w:rPr>
                <w:rFonts w:ascii="Times New Roman" w:hAnsi="Times New Roman"/>
                <w:b/>
                <w:spacing w:val="-7"/>
                <w:sz w:val="28"/>
              </w:rPr>
              <w:t xml:space="preserve"> </w:t>
            </w:r>
            <w:proofErr w:type="spellStart"/>
            <w:r>
              <w:rPr>
                <w:rFonts w:ascii="Times New Roman" w:hAnsi="Times New Roman"/>
                <w:b/>
                <w:spacing w:val="-4"/>
                <w:sz w:val="28"/>
              </w:rPr>
              <w:t>дата</w:t>
            </w:r>
            <w:proofErr w:type="spellEnd"/>
          </w:p>
        </w:tc>
      </w:tr>
      <w:tr w:rsidR="00980D40" w:rsidTr="00CD7FBA">
        <w:trPr>
          <w:trHeight w:val="695"/>
        </w:trPr>
        <w:tc>
          <w:tcPr>
            <w:tcW w:w="3512" w:type="dxa"/>
            <w:vMerge/>
            <w:tcBorders>
              <w:top w:val="nil"/>
            </w:tcBorders>
          </w:tcPr>
          <w:p w:rsidR="00980D40" w:rsidRDefault="00980D40" w:rsidP="00CD7FBA">
            <w:pPr>
              <w:rPr>
                <w:sz w:val="2"/>
                <w:szCs w:val="2"/>
              </w:rPr>
            </w:pPr>
          </w:p>
        </w:tc>
        <w:tc>
          <w:tcPr>
            <w:tcW w:w="2696" w:type="dxa"/>
            <w:vMerge/>
            <w:tcBorders>
              <w:top w:val="nil"/>
            </w:tcBorders>
          </w:tcPr>
          <w:p w:rsidR="00980D40" w:rsidRDefault="00980D40" w:rsidP="00CD7FBA">
            <w:pPr>
              <w:rPr>
                <w:sz w:val="2"/>
                <w:szCs w:val="2"/>
              </w:rPr>
            </w:pPr>
          </w:p>
        </w:tc>
        <w:tc>
          <w:tcPr>
            <w:tcW w:w="1703" w:type="dxa"/>
          </w:tcPr>
          <w:p w:rsidR="00980D40" w:rsidRDefault="00980D40" w:rsidP="00CD7FBA">
            <w:pPr>
              <w:pStyle w:val="TableParagraph"/>
              <w:spacing w:line="317" w:lineRule="exact"/>
              <w:ind w:left="7" w:right="2"/>
              <w:jc w:val="center"/>
              <w:rPr>
                <w:rFonts w:ascii="Times New Roman" w:hAnsi="Times New Roman"/>
                <w:b/>
                <w:sz w:val="28"/>
              </w:rPr>
            </w:pPr>
            <w:proofErr w:type="spellStart"/>
            <w:r>
              <w:rPr>
                <w:rFonts w:ascii="Times New Roman" w:hAnsi="Times New Roman"/>
                <w:b/>
                <w:spacing w:val="-2"/>
                <w:sz w:val="28"/>
              </w:rPr>
              <w:t>Завдання</w:t>
            </w:r>
            <w:proofErr w:type="spellEnd"/>
          </w:p>
          <w:p w:rsidR="00980D40" w:rsidRDefault="00980D40" w:rsidP="00CD7FBA">
            <w:pPr>
              <w:pStyle w:val="TableParagraph"/>
              <w:spacing w:before="26"/>
              <w:ind w:left="7"/>
              <w:jc w:val="center"/>
              <w:rPr>
                <w:rFonts w:ascii="Times New Roman" w:hAnsi="Times New Roman"/>
                <w:b/>
                <w:sz w:val="28"/>
              </w:rPr>
            </w:pPr>
            <w:proofErr w:type="spellStart"/>
            <w:r>
              <w:rPr>
                <w:rFonts w:ascii="Times New Roman" w:hAnsi="Times New Roman"/>
                <w:b/>
                <w:spacing w:val="-2"/>
                <w:sz w:val="28"/>
              </w:rPr>
              <w:t>видав</w:t>
            </w:r>
            <w:proofErr w:type="spellEnd"/>
          </w:p>
        </w:tc>
        <w:tc>
          <w:tcPr>
            <w:tcW w:w="2015" w:type="dxa"/>
          </w:tcPr>
          <w:p w:rsidR="00980D40" w:rsidRDefault="00980D40" w:rsidP="00CD7FBA">
            <w:pPr>
              <w:pStyle w:val="TableParagraph"/>
              <w:spacing w:line="317" w:lineRule="exact"/>
              <w:ind w:left="408"/>
              <w:rPr>
                <w:rFonts w:ascii="Times New Roman" w:hAnsi="Times New Roman"/>
                <w:b/>
                <w:sz w:val="28"/>
              </w:rPr>
            </w:pPr>
            <w:proofErr w:type="spellStart"/>
            <w:r>
              <w:rPr>
                <w:rFonts w:ascii="Times New Roman" w:hAnsi="Times New Roman"/>
                <w:b/>
                <w:spacing w:val="-2"/>
                <w:sz w:val="28"/>
              </w:rPr>
              <w:t>Завдання</w:t>
            </w:r>
            <w:proofErr w:type="spellEnd"/>
          </w:p>
          <w:p w:rsidR="00980D40" w:rsidRDefault="00980D40" w:rsidP="00CD7FBA">
            <w:pPr>
              <w:pStyle w:val="TableParagraph"/>
              <w:spacing w:before="26"/>
              <w:ind w:left="454"/>
              <w:rPr>
                <w:rFonts w:ascii="Times New Roman" w:hAnsi="Times New Roman"/>
                <w:b/>
                <w:sz w:val="28"/>
              </w:rPr>
            </w:pPr>
            <w:proofErr w:type="spellStart"/>
            <w:r>
              <w:rPr>
                <w:rFonts w:ascii="Times New Roman" w:hAnsi="Times New Roman"/>
                <w:b/>
                <w:spacing w:val="-2"/>
                <w:sz w:val="28"/>
              </w:rPr>
              <w:t>прийняв</w:t>
            </w:r>
            <w:proofErr w:type="spellEnd"/>
          </w:p>
        </w:tc>
      </w:tr>
      <w:tr w:rsidR="00980D40" w:rsidTr="00CD7FBA">
        <w:trPr>
          <w:trHeight w:val="347"/>
        </w:trPr>
        <w:tc>
          <w:tcPr>
            <w:tcW w:w="3512" w:type="dxa"/>
          </w:tcPr>
          <w:p w:rsidR="00980D40" w:rsidRDefault="00980D40" w:rsidP="00CD7FBA">
            <w:pPr>
              <w:pStyle w:val="TableParagraph"/>
              <w:spacing w:line="312" w:lineRule="exact"/>
              <w:ind w:left="9" w:right="3"/>
              <w:jc w:val="center"/>
              <w:rPr>
                <w:rFonts w:ascii="Times New Roman" w:hAnsi="Times New Roman"/>
                <w:sz w:val="28"/>
              </w:rPr>
            </w:pPr>
            <w:proofErr w:type="spellStart"/>
            <w:r>
              <w:rPr>
                <w:rFonts w:ascii="Times New Roman" w:hAnsi="Times New Roman"/>
                <w:spacing w:val="-2"/>
                <w:sz w:val="28"/>
              </w:rPr>
              <w:t>Архітектурно-будівельний</w:t>
            </w:r>
            <w:proofErr w:type="spellEnd"/>
          </w:p>
        </w:tc>
        <w:tc>
          <w:tcPr>
            <w:tcW w:w="2696" w:type="dxa"/>
          </w:tcPr>
          <w:p w:rsidR="00980D40" w:rsidRDefault="00980D40" w:rsidP="00CD7FBA">
            <w:pPr>
              <w:pStyle w:val="TableParagraph"/>
              <w:spacing w:line="312" w:lineRule="exact"/>
              <w:ind w:left="1" w:right="1"/>
              <w:jc w:val="center"/>
              <w:rPr>
                <w:rFonts w:ascii="Times New Roman" w:hAnsi="Times New Roman"/>
                <w:sz w:val="28"/>
              </w:rPr>
            </w:pPr>
            <w:proofErr w:type="spellStart"/>
            <w:r>
              <w:rPr>
                <w:rFonts w:ascii="Times New Roman" w:hAnsi="Times New Roman"/>
                <w:sz w:val="28"/>
              </w:rPr>
              <w:t>Артим</w:t>
            </w:r>
            <w:proofErr w:type="spellEnd"/>
            <w:r>
              <w:rPr>
                <w:rFonts w:ascii="Times New Roman" w:hAnsi="Times New Roman"/>
                <w:spacing w:val="-2"/>
                <w:sz w:val="28"/>
              </w:rPr>
              <w:t xml:space="preserve"> </w:t>
            </w:r>
            <w:r>
              <w:rPr>
                <w:rFonts w:ascii="Times New Roman" w:hAnsi="Times New Roman"/>
                <w:spacing w:val="-4"/>
                <w:sz w:val="28"/>
              </w:rPr>
              <w:t>В.І.</w:t>
            </w:r>
          </w:p>
        </w:tc>
        <w:tc>
          <w:tcPr>
            <w:tcW w:w="1703" w:type="dxa"/>
          </w:tcPr>
          <w:p w:rsidR="00980D40" w:rsidRDefault="00980D40" w:rsidP="00CD7FBA">
            <w:pPr>
              <w:pStyle w:val="TableParagraph"/>
              <w:rPr>
                <w:rFonts w:ascii="Times New Roman"/>
                <w:sz w:val="26"/>
              </w:rPr>
            </w:pPr>
          </w:p>
        </w:tc>
        <w:tc>
          <w:tcPr>
            <w:tcW w:w="2015" w:type="dxa"/>
          </w:tcPr>
          <w:p w:rsidR="00980D40" w:rsidRDefault="00980D40" w:rsidP="00CD7FBA">
            <w:pPr>
              <w:pStyle w:val="TableParagraph"/>
              <w:rPr>
                <w:rFonts w:ascii="Times New Roman"/>
                <w:sz w:val="26"/>
              </w:rPr>
            </w:pPr>
          </w:p>
        </w:tc>
      </w:tr>
      <w:tr w:rsidR="00980D40" w:rsidTr="00CD7FBA">
        <w:trPr>
          <w:trHeight w:val="347"/>
        </w:trPr>
        <w:tc>
          <w:tcPr>
            <w:tcW w:w="3512" w:type="dxa"/>
          </w:tcPr>
          <w:p w:rsidR="00980D40" w:rsidRDefault="00980D40" w:rsidP="00CD7FBA">
            <w:pPr>
              <w:pStyle w:val="TableParagraph"/>
              <w:spacing w:line="312" w:lineRule="exact"/>
              <w:ind w:left="9" w:right="6"/>
              <w:jc w:val="center"/>
              <w:rPr>
                <w:rFonts w:ascii="Times New Roman" w:hAnsi="Times New Roman"/>
                <w:sz w:val="28"/>
              </w:rPr>
            </w:pPr>
            <w:proofErr w:type="spellStart"/>
            <w:r>
              <w:rPr>
                <w:rFonts w:ascii="Times New Roman" w:hAnsi="Times New Roman"/>
                <w:spacing w:val="-2"/>
                <w:sz w:val="28"/>
              </w:rPr>
              <w:t>Економіка</w:t>
            </w:r>
            <w:proofErr w:type="spellEnd"/>
            <w:r w:rsidR="00C009AE">
              <w:rPr>
                <w:rFonts w:ascii="Times New Roman" w:hAnsi="Times New Roman"/>
                <w:spacing w:val="-2"/>
                <w:sz w:val="28"/>
                <w:lang w:val="uk-UA"/>
              </w:rPr>
              <w:t xml:space="preserve"> </w:t>
            </w:r>
            <w:proofErr w:type="spellStart"/>
            <w:r>
              <w:rPr>
                <w:rFonts w:ascii="Times New Roman" w:hAnsi="Times New Roman"/>
                <w:spacing w:val="-2"/>
                <w:sz w:val="28"/>
              </w:rPr>
              <w:t>будівництва</w:t>
            </w:r>
            <w:proofErr w:type="spellEnd"/>
          </w:p>
        </w:tc>
        <w:tc>
          <w:tcPr>
            <w:tcW w:w="2696" w:type="dxa"/>
          </w:tcPr>
          <w:p w:rsidR="00980D40" w:rsidRDefault="00980D40" w:rsidP="00CD7FBA">
            <w:pPr>
              <w:pStyle w:val="TableParagraph"/>
              <w:spacing w:line="312" w:lineRule="exact"/>
              <w:ind w:right="1"/>
              <w:jc w:val="center"/>
              <w:rPr>
                <w:rFonts w:ascii="Times New Roman" w:hAnsi="Times New Roman"/>
                <w:sz w:val="28"/>
              </w:rPr>
            </w:pPr>
            <w:proofErr w:type="spellStart"/>
            <w:r>
              <w:rPr>
                <w:rFonts w:ascii="Times New Roman" w:hAnsi="Times New Roman"/>
                <w:sz w:val="28"/>
              </w:rPr>
              <w:t>Добрянська</w:t>
            </w:r>
            <w:proofErr w:type="spellEnd"/>
            <w:r>
              <w:rPr>
                <w:rFonts w:ascii="Times New Roman" w:hAnsi="Times New Roman"/>
                <w:spacing w:val="-12"/>
                <w:sz w:val="28"/>
              </w:rPr>
              <w:t xml:space="preserve"> </w:t>
            </w:r>
            <w:r>
              <w:rPr>
                <w:rFonts w:ascii="Times New Roman" w:hAnsi="Times New Roman"/>
                <w:spacing w:val="-4"/>
                <w:sz w:val="28"/>
              </w:rPr>
              <w:t>Л.О.</w:t>
            </w:r>
          </w:p>
        </w:tc>
        <w:tc>
          <w:tcPr>
            <w:tcW w:w="1703" w:type="dxa"/>
          </w:tcPr>
          <w:p w:rsidR="00980D40" w:rsidRDefault="00980D40" w:rsidP="00CD7FBA">
            <w:pPr>
              <w:pStyle w:val="TableParagraph"/>
              <w:rPr>
                <w:rFonts w:ascii="Times New Roman"/>
                <w:sz w:val="26"/>
              </w:rPr>
            </w:pPr>
          </w:p>
        </w:tc>
        <w:tc>
          <w:tcPr>
            <w:tcW w:w="2015" w:type="dxa"/>
          </w:tcPr>
          <w:p w:rsidR="00980D40" w:rsidRDefault="00980D40" w:rsidP="00CD7FBA">
            <w:pPr>
              <w:pStyle w:val="TableParagraph"/>
              <w:rPr>
                <w:rFonts w:ascii="Times New Roman"/>
                <w:sz w:val="26"/>
              </w:rPr>
            </w:pPr>
          </w:p>
        </w:tc>
      </w:tr>
    </w:tbl>
    <w:p w:rsidR="00980D40" w:rsidRDefault="00980D40" w:rsidP="00980D40">
      <w:pPr>
        <w:pStyle w:val="a8"/>
        <w:tabs>
          <w:tab w:val="left" w:pos="5453"/>
          <w:tab w:val="left" w:pos="6639"/>
          <w:tab w:val="left" w:pos="7486"/>
          <w:tab w:val="left" w:pos="8258"/>
        </w:tabs>
        <w:spacing w:before="4" w:line="259" w:lineRule="auto"/>
        <w:ind w:left="1189" w:right="971" w:hanging="70"/>
      </w:pPr>
    </w:p>
    <w:p w:rsidR="00980D40" w:rsidRDefault="00980D40" w:rsidP="00980D40">
      <w:pPr>
        <w:pStyle w:val="a8"/>
        <w:spacing w:line="259" w:lineRule="auto"/>
        <w:sectPr w:rsidR="00980D40">
          <w:pgSz w:w="11910" w:h="16840"/>
          <w:pgMar w:top="1120" w:right="285" w:bottom="280" w:left="141" w:header="708" w:footer="708" w:gutter="0"/>
          <w:cols w:space="720"/>
        </w:sectPr>
      </w:pPr>
    </w:p>
    <w:p w:rsidR="00980D40" w:rsidRDefault="00980D40" w:rsidP="00980D40">
      <w:pPr>
        <w:spacing w:before="58"/>
        <w:ind w:left="1056" w:right="400"/>
        <w:jc w:val="center"/>
        <w:rPr>
          <w:b/>
          <w:sz w:val="32"/>
        </w:rPr>
      </w:pPr>
      <w:r>
        <w:rPr>
          <w:b/>
          <w:spacing w:val="-2"/>
          <w:sz w:val="32"/>
        </w:rPr>
        <w:lastRenderedPageBreak/>
        <w:t>КАЛЕНДАРНИЙ</w:t>
      </w:r>
      <w:r>
        <w:rPr>
          <w:b/>
          <w:sz w:val="32"/>
        </w:rPr>
        <w:t xml:space="preserve"> </w:t>
      </w:r>
      <w:r>
        <w:rPr>
          <w:b/>
          <w:spacing w:val="-4"/>
          <w:sz w:val="32"/>
        </w:rPr>
        <w:t>ПЛАН</w:t>
      </w:r>
    </w:p>
    <w:p w:rsidR="00980D40" w:rsidRDefault="00980D40" w:rsidP="00980D40">
      <w:pPr>
        <w:pStyle w:val="a8"/>
        <w:ind w:left="0"/>
        <w:rPr>
          <w:b/>
          <w:sz w:val="20"/>
        </w:rPr>
      </w:pPr>
    </w:p>
    <w:p w:rsidR="00980D40" w:rsidRDefault="00980D40" w:rsidP="00980D40">
      <w:pPr>
        <w:pStyle w:val="a8"/>
        <w:spacing w:before="162"/>
        <w:ind w:left="0"/>
        <w:rPr>
          <w:b/>
          <w:sz w:val="20"/>
        </w:rPr>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0"/>
        <w:gridCol w:w="2979"/>
        <w:gridCol w:w="1558"/>
      </w:tblGrid>
      <w:tr w:rsidR="00980D40" w:rsidTr="00CD7FBA">
        <w:trPr>
          <w:trHeight w:val="964"/>
        </w:trPr>
        <w:tc>
          <w:tcPr>
            <w:tcW w:w="5420" w:type="dxa"/>
          </w:tcPr>
          <w:p w:rsidR="00980D40" w:rsidRPr="00980D40" w:rsidRDefault="00980D40" w:rsidP="00CD7FBA">
            <w:pPr>
              <w:pStyle w:val="TableParagraph"/>
              <w:spacing w:line="312" w:lineRule="exact"/>
              <w:ind w:left="11"/>
              <w:jc w:val="center"/>
              <w:rPr>
                <w:rFonts w:ascii="Times New Roman" w:hAnsi="Times New Roman"/>
                <w:sz w:val="28"/>
                <w:lang w:val="ru-RU"/>
              </w:rPr>
            </w:pPr>
            <w:r w:rsidRPr="00980D40">
              <w:rPr>
                <w:rFonts w:ascii="Times New Roman" w:hAnsi="Times New Roman"/>
                <w:sz w:val="28"/>
                <w:lang w:val="ru-RU"/>
              </w:rPr>
              <w:t>Номер</w:t>
            </w:r>
            <w:r w:rsidRPr="00980D40">
              <w:rPr>
                <w:rFonts w:ascii="Times New Roman" w:hAnsi="Times New Roman"/>
                <w:spacing w:val="-4"/>
                <w:sz w:val="28"/>
                <w:lang w:val="ru-RU"/>
              </w:rPr>
              <w:t xml:space="preserve"> </w:t>
            </w:r>
            <w:r w:rsidRPr="00980D40">
              <w:rPr>
                <w:rFonts w:ascii="Times New Roman" w:hAnsi="Times New Roman"/>
                <w:sz w:val="28"/>
                <w:lang w:val="ru-RU"/>
              </w:rPr>
              <w:t xml:space="preserve">і </w:t>
            </w:r>
            <w:proofErr w:type="spellStart"/>
            <w:r w:rsidRPr="00980D40">
              <w:rPr>
                <w:rFonts w:ascii="Times New Roman" w:hAnsi="Times New Roman"/>
                <w:sz w:val="28"/>
                <w:lang w:val="ru-RU"/>
              </w:rPr>
              <w:t>назва</w:t>
            </w:r>
            <w:proofErr w:type="spellEnd"/>
            <w:r w:rsidRPr="00980D40">
              <w:rPr>
                <w:rFonts w:ascii="Times New Roman" w:hAnsi="Times New Roman"/>
                <w:spacing w:val="-4"/>
                <w:sz w:val="28"/>
                <w:lang w:val="ru-RU"/>
              </w:rPr>
              <w:t xml:space="preserve"> </w:t>
            </w:r>
            <w:proofErr w:type="spellStart"/>
            <w:r w:rsidRPr="00980D40">
              <w:rPr>
                <w:rFonts w:ascii="Times New Roman" w:hAnsi="Times New Roman"/>
                <w:spacing w:val="-2"/>
                <w:sz w:val="28"/>
                <w:lang w:val="ru-RU"/>
              </w:rPr>
              <w:t>етапів</w:t>
            </w:r>
            <w:proofErr w:type="spellEnd"/>
          </w:p>
          <w:p w:rsidR="00980D40" w:rsidRPr="00980D40" w:rsidRDefault="00980D40" w:rsidP="00CD7FBA">
            <w:pPr>
              <w:pStyle w:val="TableParagraph"/>
              <w:spacing w:before="160"/>
              <w:ind w:left="11"/>
              <w:jc w:val="center"/>
              <w:rPr>
                <w:rFonts w:ascii="Times New Roman" w:hAnsi="Times New Roman"/>
                <w:sz w:val="28"/>
                <w:lang w:val="ru-RU"/>
              </w:rPr>
            </w:pPr>
            <w:proofErr w:type="spellStart"/>
            <w:r w:rsidRPr="00980D40">
              <w:rPr>
                <w:rFonts w:ascii="Times New Roman" w:hAnsi="Times New Roman"/>
                <w:spacing w:val="-2"/>
                <w:sz w:val="28"/>
                <w:lang w:val="ru-RU"/>
              </w:rPr>
              <w:t>роботи</w:t>
            </w:r>
            <w:proofErr w:type="spellEnd"/>
          </w:p>
        </w:tc>
        <w:tc>
          <w:tcPr>
            <w:tcW w:w="2979" w:type="dxa"/>
          </w:tcPr>
          <w:p w:rsidR="00980D40" w:rsidRDefault="00980D40" w:rsidP="00CD7FBA">
            <w:pPr>
              <w:pStyle w:val="TableParagraph"/>
              <w:spacing w:before="79" w:line="237" w:lineRule="auto"/>
              <w:ind w:left="619" w:hanging="310"/>
              <w:rPr>
                <w:rFonts w:ascii="Times New Roman" w:hAnsi="Times New Roman"/>
                <w:b/>
                <w:sz w:val="28"/>
              </w:rPr>
            </w:pPr>
            <w:proofErr w:type="spellStart"/>
            <w:r>
              <w:rPr>
                <w:rFonts w:ascii="Times New Roman" w:hAnsi="Times New Roman"/>
                <w:b/>
                <w:sz w:val="28"/>
              </w:rPr>
              <w:t>Термін</w:t>
            </w:r>
            <w:proofErr w:type="spellEnd"/>
            <w:r>
              <w:rPr>
                <w:rFonts w:ascii="Times New Roman" w:hAnsi="Times New Roman"/>
                <w:b/>
                <w:spacing w:val="-18"/>
                <w:sz w:val="28"/>
              </w:rPr>
              <w:t xml:space="preserve"> </w:t>
            </w:r>
            <w:proofErr w:type="spellStart"/>
            <w:r>
              <w:rPr>
                <w:rFonts w:ascii="Times New Roman" w:hAnsi="Times New Roman"/>
                <w:b/>
                <w:sz w:val="28"/>
              </w:rPr>
              <w:t>виконання</w:t>
            </w:r>
            <w:proofErr w:type="spellEnd"/>
            <w:r>
              <w:rPr>
                <w:rFonts w:ascii="Times New Roman" w:hAnsi="Times New Roman"/>
                <w:b/>
                <w:sz w:val="28"/>
              </w:rPr>
              <w:t xml:space="preserve"> </w:t>
            </w:r>
            <w:proofErr w:type="spellStart"/>
            <w:r>
              <w:rPr>
                <w:rFonts w:ascii="Times New Roman" w:hAnsi="Times New Roman"/>
                <w:b/>
                <w:sz w:val="28"/>
              </w:rPr>
              <w:t>етапів</w:t>
            </w:r>
            <w:proofErr w:type="spellEnd"/>
            <w:r>
              <w:rPr>
                <w:rFonts w:ascii="Times New Roman" w:hAnsi="Times New Roman"/>
                <w:b/>
                <w:sz w:val="28"/>
              </w:rPr>
              <w:t xml:space="preserve"> </w:t>
            </w:r>
            <w:proofErr w:type="spellStart"/>
            <w:r>
              <w:rPr>
                <w:rFonts w:ascii="Times New Roman" w:hAnsi="Times New Roman"/>
                <w:b/>
                <w:sz w:val="28"/>
              </w:rPr>
              <w:t>роботи</w:t>
            </w:r>
            <w:proofErr w:type="spellEnd"/>
          </w:p>
        </w:tc>
        <w:tc>
          <w:tcPr>
            <w:tcW w:w="1558" w:type="dxa"/>
          </w:tcPr>
          <w:p w:rsidR="00980D40" w:rsidRDefault="00980D40" w:rsidP="00CD7FBA">
            <w:pPr>
              <w:pStyle w:val="TableParagraph"/>
              <w:spacing w:before="230"/>
              <w:ind w:left="108"/>
              <w:rPr>
                <w:rFonts w:ascii="Times New Roman" w:hAnsi="Times New Roman"/>
                <w:sz w:val="28"/>
              </w:rPr>
            </w:pPr>
            <w:proofErr w:type="spellStart"/>
            <w:r>
              <w:rPr>
                <w:rFonts w:ascii="Times New Roman" w:hAnsi="Times New Roman"/>
                <w:spacing w:val="-2"/>
                <w:sz w:val="28"/>
              </w:rPr>
              <w:t>Примітка</w:t>
            </w:r>
            <w:proofErr w:type="spellEnd"/>
          </w:p>
        </w:tc>
      </w:tr>
      <w:tr w:rsidR="00980D40" w:rsidTr="00CD7FBA">
        <w:trPr>
          <w:trHeight w:val="498"/>
        </w:trPr>
        <w:tc>
          <w:tcPr>
            <w:tcW w:w="5420" w:type="dxa"/>
          </w:tcPr>
          <w:p w:rsidR="00980D40" w:rsidRDefault="00980D40" w:rsidP="00CD7FBA">
            <w:pPr>
              <w:pStyle w:val="TableParagraph"/>
              <w:spacing w:line="312" w:lineRule="exact"/>
              <w:ind w:left="108"/>
              <w:rPr>
                <w:rFonts w:ascii="Times New Roman" w:hAnsi="Times New Roman"/>
                <w:sz w:val="28"/>
              </w:rPr>
            </w:pPr>
            <w:r>
              <w:rPr>
                <w:rFonts w:ascii="Times New Roman" w:hAnsi="Times New Roman"/>
                <w:spacing w:val="-2"/>
                <w:sz w:val="28"/>
              </w:rPr>
              <w:t>ВСТУП</w:t>
            </w:r>
          </w:p>
        </w:tc>
        <w:tc>
          <w:tcPr>
            <w:tcW w:w="2979" w:type="dxa"/>
          </w:tcPr>
          <w:p w:rsidR="00980D40" w:rsidRDefault="00980D40" w:rsidP="00CD7FBA">
            <w:pPr>
              <w:pStyle w:val="TableParagraph"/>
              <w:spacing w:line="312" w:lineRule="exact"/>
              <w:ind w:left="9"/>
              <w:jc w:val="center"/>
              <w:rPr>
                <w:rFonts w:ascii="Times New Roman" w:hAnsi="Times New Roman"/>
                <w:sz w:val="28"/>
              </w:rPr>
            </w:pPr>
            <w:proofErr w:type="spellStart"/>
            <w:r>
              <w:rPr>
                <w:rFonts w:ascii="Times New Roman" w:hAnsi="Times New Roman"/>
                <w:sz w:val="28"/>
              </w:rPr>
              <w:t>лютий</w:t>
            </w:r>
            <w:proofErr w:type="spellEnd"/>
            <w:r>
              <w:rPr>
                <w:rFonts w:ascii="Times New Roman" w:hAnsi="Times New Roman"/>
                <w:spacing w:val="-3"/>
                <w:sz w:val="28"/>
              </w:rPr>
              <w:t xml:space="preserve"> </w:t>
            </w:r>
            <w:r>
              <w:rPr>
                <w:rFonts w:ascii="Times New Roman" w:hAnsi="Times New Roman"/>
                <w:spacing w:val="-4"/>
                <w:sz w:val="28"/>
              </w:rPr>
              <w:t>2026</w:t>
            </w:r>
          </w:p>
        </w:tc>
        <w:tc>
          <w:tcPr>
            <w:tcW w:w="1558" w:type="dxa"/>
          </w:tcPr>
          <w:p w:rsidR="00980D40" w:rsidRDefault="00980D40" w:rsidP="00CD7FBA">
            <w:pPr>
              <w:pStyle w:val="TableParagraph"/>
              <w:spacing w:line="312" w:lineRule="exact"/>
              <w:ind w:right="202"/>
              <w:jc w:val="right"/>
              <w:rPr>
                <w:rFonts w:ascii="Times New Roman" w:hAnsi="Times New Roman"/>
                <w:sz w:val="28"/>
              </w:rPr>
            </w:pPr>
            <w:proofErr w:type="spellStart"/>
            <w:r>
              <w:rPr>
                <w:rFonts w:ascii="Times New Roman" w:hAnsi="Times New Roman"/>
                <w:spacing w:val="-2"/>
                <w:sz w:val="28"/>
              </w:rPr>
              <w:t>виконано</w:t>
            </w:r>
            <w:proofErr w:type="spellEnd"/>
          </w:p>
        </w:tc>
      </w:tr>
      <w:tr w:rsidR="00980D40" w:rsidTr="00CD7FBA">
        <w:trPr>
          <w:trHeight w:val="803"/>
        </w:trPr>
        <w:tc>
          <w:tcPr>
            <w:tcW w:w="5420" w:type="dxa"/>
          </w:tcPr>
          <w:p w:rsidR="00980D40" w:rsidRDefault="00980D40" w:rsidP="00CD7FBA">
            <w:pPr>
              <w:pStyle w:val="TableParagraph"/>
              <w:spacing w:line="237" w:lineRule="auto"/>
              <w:ind w:left="108" w:right="40"/>
              <w:rPr>
                <w:rFonts w:ascii="Times New Roman" w:hAnsi="Times New Roman"/>
                <w:sz w:val="28"/>
              </w:rPr>
            </w:pPr>
            <w:r>
              <w:rPr>
                <w:rFonts w:ascii="Times New Roman" w:hAnsi="Times New Roman"/>
                <w:spacing w:val="-2"/>
                <w:sz w:val="28"/>
              </w:rPr>
              <w:t>1.АРХІТЕКТУРНО-БУДІВЕЛЬНИЙ РОЗДІЛ</w:t>
            </w:r>
          </w:p>
        </w:tc>
        <w:tc>
          <w:tcPr>
            <w:tcW w:w="2979" w:type="dxa"/>
          </w:tcPr>
          <w:p w:rsidR="00980D40" w:rsidRDefault="00980D40" w:rsidP="00CD7FBA">
            <w:pPr>
              <w:pStyle w:val="TableParagraph"/>
              <w:spacing w:line="312" w:lineRule="exact"/>
              <w:ind w:left="9"/>
              <w:jc w:val="center"/>
              <w:rPr>
                <w:rFonts w:ascii="Times New Roman" w:hAnsi="Times New Roman"/>
                <w:sz w:val="28"/>
              </w:rPr>
            </w:pPr>
            <w:proofErr w:type="spellStart"/>
            <w:r>
              <w:rPr>
                <w:rFonts w:ascii="Times New Roman" w:hAnsi="Times New Roman"/>
                <w:sz w:val="28"/>
              </w:rPr>
              <w:t>лютий</w:t>
            </w:r>
            <w:proofErr w:type="spellEnd"/>
            <w:r>
              <w:rPr>
                <w:rFonts w:ascii="Times New Roman" w:hAnsi="Times New Roman"/>
                <w:spacing w:val="-3"/>
                <w:sz w:val="28"/>
              </w:rPr>
              <w:t xml:space="preserve"> </w:t>
            </w:r>
            <w:r>
              <w:rPr>
                <w:rFonts w:ascii="Times New Roman" w:hAnsi="Times New Roman"/>
                <w:spacing w:val="-4"/>
                <w:sz w:val="28"/>
              </w:rPr>
              <w:t>2026</w:t>
            </w:r>
          </w:p>
        </w:tc>
        <w:tc>
          <w:tcPr>
            <w:tcW w:w="1558" w:type="dxa"/>
          </w:tcPr>
          <w:p w:rsidR="00980D40" w:rsidRDefault="00980D40" w:rsidP="00CD7FBA">
            <w:pPr>
              <w:pStyle w:val="TableParagraph"/>
              <w:spacing w:line="312" w:lineRule="exact"/>
              <w:ind w:right="202"/>
              <w:jc w:val="right"/>
              <w:rPr>
                <w:rFonts w:ascii="Times New Roman" w:hAnsi="Times New Roman"/>
                <w:sz w:val="28"/>
              </w:rPr>
            </w:pPr>
            <w:proofErr w:type="spellStart"/>
            <w:r>
              <w:rPr>
                <w:rFonts w:ascii="Times New Roman" w:hAnsi="Times New Roman"/>
                <w:spacing w:val="-2"/>
                <w:sz w:val="28"/>
              </w:rPr>
              <w:t>виконано</w:t>
            </w:r>
            <w:proofErr w:type="spellEnd"/>
          </w:p>
        </w:tc>
      </w:tr>
      <w:tr w:rsidR="00980D40" w:rsidTr="00CD7FBA">
        <w:trPr>
          <w:trHeight w:val="804"/>
        </w:trPr>
        <w:tc>
          <w:tcPr>
            <w:tcW w:w="5420" w:type="dxa"/>
          </w:tcPr>
          <w:p w:rsidR="00980D40" w:rsidRDefault="00980D40" w:rsidP="00CD7FBA">
            <w:pPr>
              <w:pStyle w:val="TableParagraph"/>
              <w:spacing w:line="237" w:lineRule="auto"/>
              <w:ind w:left="108" w:right="1299"/>
              <w:rPr>
                <w:rFonts w:ascii="Times New Roman" w:hAnsi="Times New Roman"/>
                <w:sz w:val="28"/>
              </w:rPr>
            </w:pPr>
            <w:r>
              <w:rPr>
                <w:rFonts w:ascii="Times New Roman" w:hAnsi="Times New Roman"/>
                <w:sz w:val="28"/>
              </w:rPr>
              <w:t>2. РОЗРАХУНКОВО-КОНСТРУКТОРСЬКИЙ</w:t>
            </w:r>
            <w:r>
              <w:rPr>
                <w:rFonts w:ascii="Times New Roman" w:hAnsi="Times New Roman"/>
                <w:spacing w:val="-18"/>
                <w:sz w:val="28"/>
              </w:rPr>
              <w:t xml:space="preserve"> </w:t>
            </w:r>
            <w:r>
              <w:rPr>
                <w:rFonts w:ascii="Times New Roman" w:hAnsi="Times New Roman"/>
                <w:sz w:val="28"/>
              </w:rPr>
              <w:t>РОЗДІЛ</w:t>
            </w:r>
          </w:p>
        </w:tc>
        <w:tc>
          <w:tcPr>
            <w:tcW w:w="2979" w:type="dxa"/>
          </w:tcPr>
          <w:p w:rsidR="00980D40" w:rsidRDefault="00980D40" w:rsidP="00CD7FBA">
            <w:pPr>
              <w:pStyle w:val="TableParagraph"/>
              <w:spacing w:line="312" w:lineRule="exact"/>
              <w:ind w:left="9" w:right="2"/>
              <w:jc w:val="center"/>
              <w:rPr>
                <w:rFonts w:ascii="Times New Roman" w:hAnsi="Times New Roman"/>
                <w:sz w:val="28"/>
              </w:rPr>
            </w:pPr>
            <w:proofErr w:type="spellStart"/>
            <w:r>
              <w:rPr>
                <w:rFonts w:ascii="Times New Roman" w:hAnsi="Times New Roman"/>
                <w:sz w:val="28"/>
              </w:rPr>
              <w:t>березень</w:t>
            </w:r>
            <w:proofErr w:type="spellEnd"/>
            <w:r>
              <w:rPr>
                <w:rFonts w:ascii="Times New Roman" w:hAnsi="Times New Roman"/>
                <w:spacing w:val="-9"/>
                <w:sz w:val="28"/>
              </w:rPr>
              <w:t xml:space="preserve"> </w:t>
            </w:r>
            <w:r>
              <w:rPr>
                <w:rFonts w:ascii="Times New Roman" w:hAnsi="Times New Roman"/>
                <w:spacing w:val="-4"/>
                <w:sz w:val="28"/>
              </w:rPr>
              <w:t>2026</w:t>
            </w:r>
          </w:p>
        </w:tc>
        <w:tc>
          <w:tcPr>
            <w:tcW w:w="1558" w:type="dxa"/>
          </w:tcPr>
          <w:p w:rsidR="00980D40" w:rsidRDefault="00980D40" w:rsidP="00CD7FBA">
            <w:pPr>
              <w:pStyle w:val="TableParagraph"/>
              <w:spacing w:line="312" w:lineRule="exact"/>
              <w:ind w:right="202"/>
              <w:jc w:val="right"/>
              <w:rPr>
                <w:rFonts w:ascii="Times New Roman" w:hAnsi="Times New Roman"/>
                <w:sz w:val="28"/>
              </w:rPr>
            </w:pPr>
            <w:proofErr w:type="spellStart"/>
            <w:r>
              <w:rPr>
                <w:rFonts w:ascii="Times New Roman" w:hAnsi="Times New Roman"/>
                <w:spacing w:val="-2"/>
                <w:sz w:val="28"/>
              </w:rPr>
              <w:t>виконано</w:t>
            </w:r>
            <w:proofErr w:type="spellEnd"/>
          </w:p>
        </w:tc>
      </w:tr>
      <w:tr w:rsidR="00980D40" w:rsidTr="00CD7FBA">
        <w:trPr>
          <w:trHeight w:val="803"/>
        </w:trPr>
        <w:tc>
          <w:tcPr>
            <w:tcW w:w="5420" w:type="dxa"/>
          </w:tcPr>
          <w:p w:rsidR="00980D40" w:rsidRDefault="00980D40" w:rsidP="00CD7FBA">
            <w:pPr>
              <w:pStyle w:val="TableParagraph"/>
              <w:spacing w:line="237" w:lineRule="auto"/>
              <w:ind w:left="108" w:right="1790"/>
              <w:rPr>
                <w:rFonts w:ascii="Times New Roman" w:hAnsi="Times New Roman"/>
                <w:sz w:val="28"/>
              </w:rPr>
            </w:pPr>
            <w:r>
              <w:rPr>
                <w:rFonts w:ascii="Times New Roman" w:hAnsi="Times New Roman"/>
                <w:sz w:val="28"/>
              </w:rPr>
              <w:t>3.ТЕХНОЛОГІЧНИЙ – ОРГАНІЗАЦІЙНИЙ</w:t>
            </w:r>
            <w:r>
              <w:rPr>
                <w:rFonts w:ascii="Times New Roman" w:hAnsi="Times New Roman"/>
                <w:spacing w:val="-18"/>
                <w:sz w:val="28"/>
              </w:rPr>
              <w:t xml:space="preserve"> </w:t>
            </w:r>
            <w:r>
              <w:rPr>
                <w:rFonts w:ascii="Times New Roman" w:hAnsi="Times New Roman"/>
                <w:sz w:val="28"/>
              </w:rPr>
              <w:t>РОЗДІЛ</w:t>
            </w:r>
          </w:p>
        </w:tc>
        <w:tc>
          <w:tcPr>
            <w:tcW w:w="2979" w:type="dxa"/>
          </w:tcPr>
          <w:p w:rsidR="00980D40" w:rsidRDefault="00980D40" w:rsidP="00CD7FBA">
            <w:pPr>
              <w:pStyle w:val="TableParagraph"/>
              <w:spacing w:line="312" w:lineRule="exact"/>
              <w:ind w:left="9" w:right="2"/>
              <w:jc w:val="center"/>
              <w:rPr>
                <w:rFonts w:ascii="Times New Roman" w:hAnsi="Times New Roman"/>
                <w:sz w:val="28"/>
              </w:rPr>
            </w:pPr>
            <w:proofErr w:type="spellStart"/>
            <w:r>
              <w:rPr>
                <w:rFonts w:ascii="Times New Roman" w:hAnsi="Times New Roman"/>
                <w:sz w:val="28"/>
              </w:rPr>
              <w:t>березень</w:t>
            </w:r>
            <w:proofErr w:type="spellEnd"/>
            <w:r>
              <w:rPr>
                <w:rFonts w:ascii="Times New Roman" w:hAnsi="Times New Roman"/>
                <w:spacing w:val="-9"/>
                <w:sz w:val="28"/>
              </w:rPr>
              <w:t xml:space="preserve"> </w:t>
            </w:r>
            <w:r>
              <w:rPr>
                <w:rFonts w:ascii="Times New Roman" w:hAnsi="Times New Roman"/>
                <w:spacing w:val="-4"/>
                <w:sz w:val="28"/>
              </w:rPr>
              <w:t>2026</w:t>
            </w:r>
          </w:p>
        </w:tc>
        <w:tc>
          <w:tcPr>
            <w:tcW w:w="1558" w:type="dxa"/>
          </w:tcPr>
          <w:p w:rsidR="00980D40" w:rsidRDefault="00980D40" w:rsidP="00CD7FBA">
            <w:pPr>
              <w:pStyle w:val="TableParagraph"/>
              <w:spacing w:line="312" w:lineRule="exact"/>
              <w:ind w:right="202"/>
              <w:jc w:val="right"/>
              <w:rPr>
                <w:rFonts w:ascii="Times New Roman" w:hAnsi="Times New Roman"/>
                <w:sz w:val="28"/>
              </w:rPr>
            </w:pPr>
            <w:proofErr w:type="spellStart"/>
            <w:r>
              <w:rPr>
                <w:rFonts w:ascii="Times New Roman" w:hAnsi="Times New Roman"/>
                <w:spacing w:val="-2"/>
                <w:sz w:val="28"/>
              </w:rPr>
              <w:t>виконано</w:t>
            </w:r>
            <w:proofErr w:type="spellEnd"/>
          </w:p>
        </w:tc>
      </w:tr>
      <w:tr w:rsidR="00980D40" w:rsidTr="00CD7FBA">
        <w:trPr>
          <w:trHeight w:val="498"/>
        </w:trPr>
        <w:tc>
          <w:tcPr>
            <w:tcW w:w="5420" w:type="dxa"/>
          </w:tcPr>
          <w:p w:rsidR="00980D40" w:rsidRDefault="00980D40" w:rsidP="00CD7FBA">
            <w:pPr>
              <w:pStyle w:val="TableParagraph"/>
              <w:spacing w:line="312" w:lineRule="exact"/>
              <w:ind w:left="108"/>
              <w:rPr>
                <w:rFonts w:ascii="Times New Roman" w:hAnsi="Times New Roman"/>
                <w:sz w:val="28"/>
              </w:rPr>
            </w:pPr>
            <w:r>
              <w:rPr>
                <w:rFonts w:ascii="Times New Roman" w:hAnsi="Times New Roman"/>
                <w:sz w:val="28"/>
              </w:rPr>
              <w:t>4.</w:t>
            </w:r>
            <w:r>
              <w:rPr>
                <w:rFonts w:ascii="Times New Roman" w:hAnsi="Times New Roman"/>
                <w:spacing w:val="-1"/>
                <w:sz w:val="28"/>
              </w:rPr>
              <w:t xml:space="preserve"> </w:t>
            </w:r>
            <w:r>
              <w:rPr>
                <w:rFonts w:ascii="Times New Roman" w:hAnsi="Times New Roman"/>
                <w:spacing w:val="-2"/>
                <w:sz w:val="28"/>
              </w:rPr>
              <w:t>ЕКОНОМІКАБУДІВНИЦТВА</w:t>
            </w:r>
          </w:p>
        </w:tc>
        <w:tc>
          <w:tcPr>
            <w:tcW w:w="2979" w:type="dxa"/>
          </w:tcPr>
          <w:p w:rsidR="00980D40" w:rsidRDefault="00980D40" w:rsidP="00CD7FBA">
            <w:pPr>
              <w:pStyle w:val="TableParagraph"/>
              <w:spacing w:line="312" w:lineRule="exact"/>
              <w:ind w:left="9" w:right="2"/>
              <w:jc w:val="center"/>
              <w:rPr>
                <w:rFonts w:ascii="Times New Roman" w:hAnsi="Times New Roman"/>
                <w:sz w:val="28"/>
              </w:rPr>
            </w:pPr>
            <w:proofErr w:type="spellStart"/>
            <w:r>
              <w:rPr>
                <w:rFonts w:ascii="Times New Roman" w:hAnsi="Times New Roman"/>
                <w:sz w:val="28"/>
              </w:rPr>
              <w:t>квітень</w:t>
            </w:r>
            <w:proofErr w:type="spellEnd"/>
            <w:r>
              <w:rPr>
                <w:rFonts w:ascii="Times New Roman" w:hAnsi="Times New Roman"/>
                <w:spacing w:val="-4"/>
                <w:sz w:val="28"/>
              </w:rPr>
              <w:t xml:space="preserve"> 2026</w:t>
            </w:r>
          </w:p>
        </w:tc>
        <w:tc>
          <w:tcPr>
            <w:tcW w:w="1558" w:type="dxa"/>
          </w:tcPr>
          <w:p w:rsidR="00980D40" w:rsidRDefault="00980D40" w:rsidP="00CD7FBA">
            <w:pPr>
              <w:pStyle w:val="TableParagraph"/>
              <w:spacing w:line="312" w:lineRule="exact"/>
              <w:ind w:right="202"/>
              <w:jc w:val="right"/>
              <w:rPr>
                <w:rFonts w:ascii="Times New Roman" w:hAnsi="Times New Roman"/>
                <w:sz w:val="28"/>
              </w:rPr>
            </w:pPr>
            <w:proofErr w:type="spellStart"/>
            <w:r>
              <w:rPr>
                <w:rFonts w:ascii="Times New Roman" w:hAnsi="Times New Roman"/>
                <w:spacing w:val="-2"/>
                <w:sz w:val="28"/>
              </w:rPr>
              <w:t>виконано</w:t>
            </w:r>
            <w:proofErr w:type="spellEnd"/>
          </w:p>
        </w:tc>
      </w:tr>
      <w:tr w:rsidR="00980D40" w:rsidTr="00CD7FBA">
        <w:trPr>
          <w:trHeight w:val="498"/>
        </w:trPr>
        <w:tc>
          <w:tcPr>
            <w:tcW w:w="5420" w:type="dxa"/>
          </w:tcPr>
          <w:p w:rsidR="00980D40" w:rsidRDefault="00980D40" w:rsidP="00CD7FBA">
            <w:pPr>
              <w:pStyle w:val="TableParagraph"/>
              <w:spacing w:line="312" w:lineRule="exact"/>
              <w:ind w:left="108"/>
              <w:rPr>
                <w:rFonts w:ascii="Times New Roman" w:hAnsi="Times New Roman"/>
                <w:sz w:val="28"/>
              </w:rPr>
            </w:pPr>
            <w:r>
              <w:rPr>
                <w:rFonts w:ascii="Times New Roman" w:hAnsi="Times New Roman"/>
                <w:spacing w:val="-2"/>
                <w:sz w:val="28"/>
              </w:rPr>
              <w:t>5.ОХОРОНАПРАЦІ</w:t>
            </w:r>
          </w:p>
        </w:tc>
        <w:tc>
          <w:tcPr>
            <w:tcW w:w="2979" w:type="dxa"/>
          </w:tcPr>
          <w:p w:rsidR="00980D40" w:rsidRDefault="00980D40" w:rsidP="00CD7FBA">
            <w:pPr>
              <w:pStyle w:val="TableParagraph"/>
              <w:spacing w:line="312" w:lineRule="exact"/>
              <w:ind w:left="9" w:right="2"/>
              <w:jc w:val="center"/>
              <w:rPr>
                <w:rFonts w:ascii="Times New Roman" w:hAnsi="Times New Roman"/>
                <w:sz w:val="28"/>
              </w:rPr>
            </w:pPr>
            <w:proofErr w:type="spellStart"/>
            <w:r>
              <w:rPr>
                <w:rFonts w:ascii="Times New Roman" w:hAnsi="Times New Roman"/>
                <w:sz w:val="28"/>
              </w:rPr>
              <w:t>квітень</w:t>
            </w:r>
            <w:proofErr w:type="spellEnd"/>
            <w:r>
              <w:rPr>
                <w:rFonts w:ascii="Times New Roman" w:hAnsi="Times New Roman"/>
                <w:spacing w:val="-4"/>
                <w:sz w:val="28"/>
              </w:rPr>
              <w:t xml:space="preserve"> 2026</w:t>
            </w:r>
          </w:p>
        </w:tc>
        <w:tc>
          <w:tcPr>
            <w:tcW w:w="1558" w:type="dxa"/>
          </w:tcPr>
          <w:p w:rsidR="00980D40" w:rsidRDefault="00980D40" w:rsidP="00CD7FBA">
            <w:pPr>
              <w:pStyle w:val="TableParagraph"/>
              <w:spacing w:line="312" w:lineRule="exact"/>
              <w:ind w:right="202"/>
              <w:jc w:val="right"/>
              <w:rPr>
                <w:rFonts w:ascii="Times New Roman" w:hAnsi="Times New Roman"/>
                <w:sz w:val="28"/>
              </w:rPr>
            </w:pPr>
            <w:proofErr w:type="spellStart"/>
            <w:r>
              <w:rPr>
                <w:rFonts w:ascii="Times New Roman" w:hAnsi="Times New Roman"/>
                <w:spacing w:val="-2"/>
                <w:sz w:val="28"/>
              </w:rPr>
              <w:t>виконано</w:t>
            </w:r>
            <w:proofErr w:type="spellEnd"/>
          </w:p>
        </w:tc>
      </w:tr>
      <w:tr w:rsidR="00980D40" w:rsidTr="00CD7FBA">
        <w:trPr>
          <w:trHeight w:val="498"/>
        </w:trPr>
        <w:tc>
          <w:tcPr>
            <w:tcW w:w="5420" w:type="dxa"/>
          </w:tcPr>
          <w:p w:rsidR="00980D40" w:rsidRDefault="00980D40" w:rsidP="00CD7FBA">
            <w:pPr>
              <w:pStyle w:val="TableParagraph"/>
              <w:spacing w:line="312" w:lineRule="exact"/>
              <w:ind w:left="108"/>
              <w:rPr>
                <w:rFonts w:ascii="Times New Roman" w:hAnsi="Times New Roman"/>
                <w:sz w:val="28"/>
              </w:rPr>
            </w:pPr>
            <w:r>
              <w:rPr>
                <w:rFonts w:ascii="Times New Roman" w:hAnsi="Times New Roman"/>
                <w:sz w:val="28"/>
              </w:rPr>
              <w:t>6.</w:t>
            </w:r>
            <w:r>
              <w:rPr>
                <w:rFonts w:ascii="Times New Roman" w:hAnsi="Times New Roman"/>
                <w:spacing w:val="-3"/>
                <w:sz w:val="28"/>
              </w:rPr>
              <w:t xml:space="preserve"> </w:t>
            </w:r>
            <w:r>
              <w:rPr>
                <w:rFonts w:ascii="Times New Roman" w:hAnsi="Times New Roman"/>
                <w:spacing w:val="-2"/>
                <w:sz w:val="28"/>
              </w:rPr>
              <w:t>ВИСНОВКИ</w:t>
            </w:r>
          </w:p>
        </w:tc>
        <w:tc>
          <w:tcPr>
            <w:tcW w:w="2979" w:type="dxa"/>
          </w:tcPr>
          <w:p w:rsidR="00980D40" w:rsidRDefault="00980D40" w:rsidP="00CD7FBA">
            <w:pPr>
              <w:pStyle w:val="TableParagraph"/>
              <w:spacing w:line="312" w:lineRule="exact"/>
              <w:ind w:left="9"/>
              <w:jc w:val="center"/>
              <w:rPr>
                <w:rFonts w:ascii="Times New Roman" w:hAnsi="Times New Roman"/>
                <w:sz w:val="28"/>
              </w:rPr>
            </w:pPr>
            <w:proofErr w:type="spellStart"/>
            <w:r>
              <w:rPr>
                <w:rFonts w:ascii="Times New Roman" w:hAnsi="Times New Roman"/>
                <w:sz w:val="28"/>
              </w:rPr>
              <w:t>травень</w:t>
            </w:r>
            <w:proofErr w:type="spellEnd"/>
            <w:r>
              <w:rPr>
                <w:rFonts w:ascii="Times New Roman" w:hAnsi="Times New Roman"/>
                <w:spacing w:val="-5"/>
                <w:sz w:val="28"/>
              </w:rPr>
              <w:t xml:space="preserve"> </w:t>
            </w:r>
            <w:r>
              <w:rPr>
                <w:rFonts w:ascii="Times New Roman" w:hAnsi="Times New Roman"/>
                <w:spacing w:val="-4"/>
                <w:sz w:val="28"/>
              </w:rPr>
              <w:t>2026</w:t>
            </w:r>
          </w:p>
        </w:tc>
        <w:tc>
          <w:tcPr>
            <w:tcW w:w="1558" w:type="dxa"/>
          </w:tcPr>
          <w:p w:rsidR="00980D40" w:rsidRDefault="00980D40" w:rsidP="00CD7FBA">
            <w:pPr>
              <w:pStyle w:val="TableParagraph"/>
              <w:spacing w:line="312" w:lineRule="exact"/>
              <w:ind w:right="202"/>
              <w:jc w:val="right"/>
              <w:rPr>
                <w:rFonts w:ascii="Times New Roman" w:hAnsi="Times New Roman"/>
                <w:sz w:val="28"/>
              </w:rPr>
            </w:pPr>
            <w:proofErr w:type="spellStart"/>
            <w:r>
              <w:rPr>
                <w:rFonts w:ascii="Times New Roman" w:hAnsi="Times New Roman"/>
                <w:spacing w:val="-2"/>
                <w:sz w:val="28"/>
              </w:rPr>
              <w:t>виконано</w:t>
            </w:r>
            <w:proofErr w:type="spellEnd"/>
          </w:p>
        </w:tc>
      </w:tr>
      <w:tr w:rsidR="00980D40" w:rsidTr="00CD7FBA">
        <w:trPr>
          <w:trHeight w:val="498"/>
        </w:trPr>
        <w:tc>
          <w:tcPr>
            <w:tcW w:w="5420" w:type="dxa"/>
          </w:tcPr>
          <w:p w:rsidR="00980D40" w:rsidRDefault="00980D40" w:rsidP="00CD7FBA">
            <w:pPr>
              <w:pStyle w:val="TableParagraph"/>
              <w:spacing w:line="315" w:lineRule="exact"/>
              <w:ind w:left="108"/>
              <w:rPr>
                <w:rFonts w:ascii="Times New Roman" w:hAnsi="Times New Roman"/>
                <w:sz w:val="28"/>
              </w:rPr>
            </w:pPr>
            <w:r>
              <w:rPr>
                <w:rFonts w:ascii="Times New Roman" w:hAnsi="Times New Roman"/>
                <w:sz w:val="28"/>
              </w:rPr>
              <w:t>7.</w:t>
            </w:r>
            <w:r>
              <w:rPr>
                <w:rFonts w:ascii="Times New Roman" w:hAnsi="Times New Roman"/>
                <w:spacing w:val="-1"/>
                <w:sz w:val="28"/>
              </w:rPr>
              <w:t xml:space="preserve"> </w:t>
            </w:r>
            <w:r>
              <w:rPr>
                <w:rFonts w:ascii="Times New Roman" w:hAnsi="Times New Roman"/>
                <w:spacing w:val="-2"/>
                <w:sz w:val="28"/>
              </w:rPr>
              <w:t>БІБЛІОГРАФІЧНИЙСПИСОК</w:t>
            </w:r>
          </w:p>
        </w:tc>
        <w:tc>
          <w:tcPr>
            <w:tcW w:w="2979" w:type="dxa"/>
          </w:tcPr>
          <w:p w:rsidR="00980D40" w:rsidRDefault="00980D40" w:rsidP="00CD7FBA">
            <w:pPr>
              <w:pStyle w:val="TableParagraph"/>
              <w:spacing w:line="315" w:lineRule="exact"/>
              <w:ind w:left="9"/>
              <w:jc w:val="center"/>
              <w:rPr>
                <w:rFonts w:ascii="Times New Roman" w:hAnsi="Times New Roman"/>
                <w:sz w:val="28"/>
              </w:rPr>
            </w:pPr>
            <w:proofErr w:type="spellStart"/>
            <w:r>
              <w:rPr>
                <w:rFonts w:ascii="Times New Roman" w:hAnsi="Times New Roman"/>
                <w:sz w:val="28"/>
              </w:rPr>
              <w:t>травень</w:t>
            </w:r>
            <w:proofErr w:type="spellEnd"/>
            <w:r>
              <w:rPr>
                <w:rFonts w:ascii="Times New Roman" w:hAnsi="Times New Roman"/>
                <w:spacing w:val="-5"/>
                <w:sz w:val="28"/>
              </w:rPr>
              <w:t xml:space="preserve"> </w:t>
            </w:r>
            <w:r>
              <w:rPr>
                <w:rFonts w:ascii="Times New Roman" w:hAnsi="Times New Roman"/>
                <w:spacing w:val="-4"/>
                <w:sz w:val="28"/>
              </w:rPr>
              <w:t>2026</w:t>
            </w:r>
          </w:p>
        </w:tc>
        <w:tc>
          <w:tcPr>
            <w:tcW w:w="1558" w:type="dxa"/>
          </w:tcPr>
          <w:p w:rsidR="00980D40" w:rsidRDefault="00980D40" w:rsidP="00CD7FBA">
            <w:pPr>
              <w:pStyle w:val="TableParagraph"/>
              <w:spacing w:line="315" w:lineRule="exact"/>
              <w:ind w:right="202"/>
              <w:jc w:val="right"/>
              <w:rPr>
                <w:rFonts w:ascii="Times New Roman" w:hAnsi="Times New Roman"/>
                <w:sz w:val="28"/>
              </w:rPr>
            </w:pPr>
            <w:proofErr w:type="spellStart"/>
            <w:r>
              <w:rPr>
                <w:rFonts w:ascii="Times New Roman" w:hAnsi="Times New Roman"/>
                <w:spacing w:val="-2"/>
                <w:sz w:val="28"/>
              </w:rPr>
              <w:t>виконано</w:t>
            </w:r>
            <w:proofErr w:type="spellEnd"/>
          </w:p>
        </w:tc>
      </w:tr>
      <w:tr w:rsidR="00980D40" w:rsidTr="00CD7FBA">
        <w:trPr>
          <w:trHeight w:val="684"/>
        </w:trPr>
        <w:tc>
          <w:tcPr>
            <w:tcW w:w="5420" w:type="dxa"/>
          </w:tcPr>
          <w:p w:rsidR="00980D40" w:rsidRDefault="00980D40" w:rsidP="00CD7FBA">
            <w:pPr>
              <w:pStyle w:val="TableParagraph"/>
              <w:rPr>
                <w:rFonts w:ascii="Times New Roman"/>
                <w:sz w:val="28"/>
              </w:rPr>
            </w:pPr>
          </w:p>
        </w:tc>
        <w:tc>
          <w:tcPr>
            <w:tcW w:w="2979" w:type="dxa"/>
          </w:tcPr>
          <w:p w:rsidR="00980D40" w:rsidRDefault="00980D40" w:rsidP="00CD7FBA">
            <w:pPr>
              <w:pStyle w:val="TableParagraph"/>
              <w:rPr>
                <w:rFonts w:ascii="Times New Roman"/>
                <w:sz w:val="28"/>
              </w:rPr>
            </w:pPr>
          </w:p>
        </w:tc>
        <w:tc>
          <w:tcPr>
            <w:tcW w:w="1558" w:type="dxa"/>
          </w:tcPr>
          <w:p w:rsidR="00980D40" w:rsidRDefault="00980D40" w:rsidP="00CD7FBA">
            <w:pPr>
              <w:pStyle w:val="TableParagraph"/>
              <w:rPr>
                <w:rFonts w:ascii="Times New Roman"/>
                <w:sz w:val="28"/>
              </w:rPr>
            </w:pPr>
          </w:p>
        </w:tc>
      </w:tr>
      <w:tr w:rsidR="00980D40" w:rsidTr="00CD7FBA">
        <w:trPr>
          <w:trHeight w:val="681"/>
        </w:trPr>
        <w:tc>
          <w:tcPr>
            <w:tcW w:w="5420" w:type="dxa"/>
          </w:tcPr>
          <w:p w:rsidR="00980D40" w:rsidRDefault="00980D40" w:rsidP="00CD7FBA">
            <w:pPr>
              <w:pStyle w:val="TableParagraph"/>
              <w:rPr>
                <w:rFonts w:ascii="Times New Roman"/>
                <w:sz w:val="28"/>
              </w:rPr>
            </w:pPr>
          </w:p>
        </w:tc>
        <w:tc>
          <w:tcPr>
            <w:tcW w:w="2979" w:type="dxa"/>
          </w:tcPr>
          <w:p w:rsidR="00980D40" w:rsidRDefault="00980D40" w:rsidP="00CD7FBA">
            <w:pPr>
              <w:pStyle w:val="TableParagraph"/>
              <w:rPr>
                <w:rFonts w:ascii="Times New Roman"/>
                <w:sz w:val="28"/>
              </w:rPr>
            </w:pPr>
          </w:p>
        </w:tc>
        <w:tc>
          <w:tcPr>
            <w:tcW w:w="1558" w:type="dxa"/>
          </w:tcPr>
          <w:p w:rsidR="00980D40" w:rsidRDefault="00980D40" w:rsidP="00CD7FBA">
            <w:pPr>
              <w:pStyle w:val="TableParagraph"/>
              <w:rPr>
                <w:rFonts w:ascii="Times New Roman"/>
                <w:sz w:val="28"/>
              </w:rPr>
            </w:pPr>
          </w:p>
        </w:tc>
      </w:tr>
      <w:tr w:rsidR="00980D40" w:rsidTr="00CD7FBA">
        <w:trPr>
          <w:trHeight w:val="681"/>
        </w:trPr>
        <w:tc>
          <w:tcPr>
            <w:tcW w:w="5420" w:type="dxa"/>
          </w:tcPr>
          <w:p w:rsidR="00980D40" w:rsidRDefault="00980D40" w:rsidP="00CD7FBA">
            <w:pPr>
              <w:pStyle w:val="TableParagraph"/>
              <w:rPr>
                <w:rFonts w:ascii="Times New Roman"/>
                <w:sz w:val="28"/>
              </w:rPr>
            </w:pPr>
          </w:p>
        </w:tc>
        <w:tc>
          <w:tcPr>
            <w:tcW w:w="2979" w:type="dxa"/>
          </w:tcPr>
          <w:p w:rsidR="00980D40" w:rsidRDefault="00980D40" w:rsidP="00CD7FBA">
            <w:pPr>
              <w:pStyle w:val="TableParagraph"/>
              <w:rPr>
                <w:rFonts w:ascii="Times New Roman"/>
                <w:sz w:val="28"/>
              </w:rPr>
            </w:pPr>
          </w:p>
        </w:tc>
        <w:tc>
          <w:tcPr>
            <w:tcW w:w="1558" w:type="dxa"/>
          </w:tcPr>
          <w:p w:rsidR="00980D40" w:rsidRDefault="00980D40" w:rsidP="00CD7FBA">
            <w:pPr>
              <w:pStyle w:val="TableParagraph"/>
              <w:rPr>
                <w:rFonts w:ascii="Times New Roman"/>
                <w:sz w:val="28"/>
              </w:rPr>
            </w:pPr>
          </w:p>
        </w:tc>
      </w:tr>
      <w:tr w:rsidR="00980D40" w:rsidTr="00CD7FBA">
        <w:trPr>
          <w:trHeight w:val="683"/>
        </w:trPr>
        <w:tc>
          <w:tcPr>
            <w:tcW w:w="5420" w:type="dxa"/>
          </w:tcPr>
          <w:p w:rsidR="00980D40" w:rsidRDefault="00980D40" w:rsidP="00CD7FBA">
            <w:pPr>
              <w:pStyle w:val="TableParagraph"/>
              <w:rPr>
                <w:rFonts w:ascii="Times New Roman"/>
                <w:sz w:val="28"/>
              </w:rPr>
            </w:pPr>
          </w:p>
        </w:tc>
        <w:tc>
          <w:tcPr>
            <w:tcW w:w="2979" w:type="dxa"/>
          </w:tcPr>
          <w:p w:rsidR="00980D40" w:rsidRDefault="00980D40" w:rsidP="00CD7FBA">
            <w:pPr>
              <w:pStyle w:val="TableParagraph"/>
              <w:rPr>
                <w:rFonts w:ascii="Times New Roman"/>
                <w:sz w:val="28"/>
              </w:rPr>
            </w:pPr>
          </w:p>
        </w:tc>
        <w:tc>
          <w:tcPr>
            <w:tcW w:w="1558" w:type="dxa"/>
          </w:tcPr>
          <w:p w:rsidR="00980D40" w:rsidRDefault="00980D40" w:rsidP="00CD7FBA">
            <w:pPr>
              <w:pStyle w:val="TableParagraph"/>
              <w:rPr>
                <w:rFonts w:ascii="Times New Roman"/>
                <w:sz w:val="28"/>
              </w:rPr>
            </w:pPr>
          </w:p>
        </w:tc>
      </w:tr>
    </w:tbl>
    <w:p w:rsidR="00980D40" w:rsidRDefault="00980D40" w:rsidP="00980D40">
      <w:pPr>
        <w:pStyle w:val="a8"/>
        <w:spacing w:before="2"/>
        <w:ind w:left="0"/>
        <w:rPr>
          <w:b/>
          <w:sz w:val="4"/>
        </w:rPr>
      </w:pPr>
    </w:p>
    <w:p w:rsidR="00980D40" w:rsidRDefault="00980D40" w:rsidP="00980D40">
      <w:pPr>
        <w:pStyle w:val="a8"/>
        <w:spacing w:before="7"/>
        <w:ind w:left="0"/>
        <w:rPr>
          <w:b/>
          <w:sz w:val="2"/>
        </w:rPr>
      </w:pPr>
    </w:p>
    <w:tbl>
      <w:tblPr>
        <w:tblStyle w:val="TableNormal"/>
        <w:tblW w:w="0" w:type="auto"/>
        <w:tblInd w:w="1076" w:type="dxa"/>
        <w:tblLayout w:type="fixed"/>
        <w:tblLook w:val="01E0" w:firstRow="1" w:lastRow="1" w:firstColumn="1" w:lastColumn="1" w:noHBand="0" w:noVBand="0"/>
      </w:tblPr>
      <w:tblGrid>
        <w:gridCol w:w="2416"/>
        <w:gridCol w:w="2097"/>
        <w:gridCol w:w="3497"/>
      </w:tblGrid>
      <w:tr w:rsidR="00980D40" w:rsidTr="00CD7FBA">
        <w:trPr>
          <w:trHeight w:val="1118"/>
        </w:trPr>
        <w:tc>
          <w:tcPr>
            <w:tcW w:w="2416" w:type="dxa"/>
          </w:tcPr>
          <w:p w:rsidR="00980D40" w:rsidRDefault="00980D40" w:rsidP="00CD7FBA">
            <w:pPr>
              <w:pStyle w:val="TableParagraph"/>
              <w:spacing w:line="311" w:lineRule="exact"/>
              <w:ind w:left="50"/>
              <w:rPr>
                <w:rFonts w:ascii="Times New Roman" w:hAnsi="Times New Roman"/>
                <w:sz w:val="28"/>
              </w:rPr>
            </w:pPr>
            <w:proofErr w:type="spellStart"/>
            <w:r>
              <w:rPr>
                <w:rFonts w:ascii="Times New Roman" w:hAnsi="Times New Roman"/>
                <w:spacing w:val="-2"/>
                <w:sz w:val="28"/>
              </w:rPr>
              <w:t>Студент</w:t>
            </w:r>
            <w:proofErr w:type="spellEnd"/>
          </w:p>
        </w:tc>
        <w:tc>
          <w:tcPr>
            <w:tcW w:w="2097" w:type="dxa"/>
          </w:tcPr>
          <w:p w:rsidR="00980D40" w:rsidRDefault="00980D40" w:rsidP="00CD7FBA">
            <w:pPr>
              <w:pStyle w:val="TableParagraph"/>
              <w:tabs>
                <w:tab w:val="left" w:pos="1417"/>
              </w:tabs>
              <w:spacing w:line="311" w:lineRule="exact"/>
              <w:ind w:left="370"/>
              <w:rPr>
                <w:rFonts w:ascii="Times New Roman"/>
                <w:sz w:val="28"/>
              </w:rPr>
            </w:pPr>
            <w:r>
              <w:rPr>
                <w:rFonts w:ascii="Times New Roman"/>
                <w:sz w:val="28"/>
                <w:u w:val="single" w:color="FE0000"/>
              </w:rPr>
              <w:t xml:space="preserve"> </w:t>
            </w:r>
            <w:r>
              <w:rPr>
                <w:rFonts w:ascii="Times New Roman"/>
                <w:sz w:val="28"/>
                <w:u w:val="single" w:color="FE0000"/>
              </w:rPr>
              <w:tab/>
            </w:r>
          </w:p>
          <w:p w:rsidR="00980D40" w:rsidRDefault="00980D40" w:rsidP="00CD7FBA">
            <w:pPr>
              <w:pStyle w:val="TableParagraph"/>
              <w:spacing w:before="158"/>
              <w:ind w:left="363"/>
              <w:rPr>
                <w:rFonts w:ascii="Times New Roman" w:hAnsi="Times New Roman"/>
                <w:sz w:val="28"/>
              </w:rPr>
            </w:pPr>
            <w:r>
              <w:rPr>
                <w:rFonts w:ascii="Times New Roman" w:hAnsi="Times New Roman"/>
                <w:spacing w:val="-2"/>
                <w:sz w:val="28"/>
              </w:rPr>
              <w:t>(</w:t>
            </w:r>
            <w:proofErr w:type="spellStart"/>
            <w:r>
              <w:rPr>
                <w:rFonts w:ascii="Times New Roman" w:hAnsi="Times New Roman"/>
                <w:spacing w:val="-2"/>
                <w:sz w:val="28"/>
              </w:rPr>
              <w:t>підпис</w:t>
            </w:r>
            <w:proofErr w:type="spellEnd"/>
            <w:r>
              <w:rPr>
                <w:rFonts w:ascii="Times New Roman" w:hAnsi="Times New Roman"/>
                <w:spacing w:val="-2"/>
                <w:sz w:val="28"/>
              </w:rPr>
              <w:t>)</w:t>
            </w:r>
          </w:p>
        </w:tc>
        <w:tc>
          <w:tcPr>
            <w:tcW w:w="3497" w:type="dxa"/>
          </w:tcPr>
          <w:p w:rsidR="00980D40" w:rsidRPr="00980D40" w:rsidRDefault="00980D40" w:rsidP="00CD7FBA">
            <w:pPr>
              <w:pStyle w:val="TableParagraph"/>
              <w:spacing w:line="357" w:lineRule="auto"/>
              <w:ind w:left="646" w:firstLine="428"/>
              <w:rPr>
                <w:rFonts w:ascii="Times New Roman" w:hAnsi="Times New Roman"/>
                <w:sz w:val="28"/>
                <w:lang w:val="ru-RU"/>
              </w:rPr>
            </w:pPr>
            <w:proofErr w:type="spellStart"/>
            <w:r>
              <w:rPr>
                <w:rFonts w:ascii="Times New Roman" w:hAnsi="Times New Roman"/>
                <w:sz w:val="28"/>
                <w:u w:val="single"/>
                <w:lang w:val="ru-RU"/>
              </w:rPr>
              <w:t>Матура.Д.Д</w:t>
            </w:r>
            <w:proofErr w:type="spellEnd"/>
            <w:r w:rsidRPr="00980D40">
              <w:rPr>
                <w:rFonts w:ascii="Times New Roman" w:hAnsi="Times New Roman"/>
                <w:sz w:val="28"/>
                <w:lang w:val="ru-RU"/>
              </w:rPr>
              <w:t xml:space="preserve"> (</w:t>
            </w:r>
            <w:proofErr w:type="spellStart"/>
            <w:r w:rsidRPr="00980D40">
              <w:rPr>
                <w:rFonts w:ascii="Times New Roman" w:hAnsi="Times New Roman"/>
                <w:sz w:val="28"/>
                <w:lang w:val="ru-RU"/>
              </w:rPr>
              <w:t>розшифровка</w:t>
            </w:r>
            <w:proofErr w:type="spellEnd"/>
            <w:r w:rsidRPr="00980D40">
              <w:rPr>
                <w:rFonts w:ascii="Times New Roman" w:hAnsi="Times New Roman"/>
                <w:spacing w:val="-18"/>
                <w:sz w:val="28"/>
                <w:lang w:val="ru-RU"/>
              </w:rPr>
              <w:t xml:space="preserve"> </w:t>
            </w:r>
            <w:proofErr w:type="spellStart"/>
            <w:r w:rsidRPr="00980D40">
              <w:rPr>
                <w:rFonts w:ascii="Times New Roman" w:hAnsi="Times New Roman"/>
                <w:sz w:val="28"/>
                <w:lang w:val="ru-RU"/>
              </w:rPr>
              <w:t>підпису</w:t>
            </w:r>
            <w:proofErr w:type="spellEnd"/>
            <w:r w:rsidRPr="00980D40">
              <w:rPr>
                <w:rFonts w:ascii="Times New Roman" w:hAnsi="Times New Roman"/>
                <w:sz w:val="28"/>
                <w:lang w:val="ru-RU"/>
              </w:rPr>
              <w:t>)</w:t>
            </w:r>
          </w:p>
        </w:tc>
      </w:tr>
      <w:tr w:rsidR="00980D40" w:rsidTr="00CD7FBA">
        <w:trPr>
          <w:trHeight w:val="1120"/>
        </w:trPr>
        <w:tc>
          <w:tcPr>
            <w:tcW w:w="2416" w:type="dxa"/>
          </w:tcPr>
          <w:p w:rsidR="00980D40" w:rsidRDefault="00980D40" w:rsidP="00CD7FBA">
            <w:pPr>
              <w:pStyle w:val="TableParagraph"/>
              <w:spacing w:before="316"/>
              <w:ind w:left="50"/>
              <w:rPr>
                <w:rFonts w:ascii="Times New Roman" w:hAnsi="Times New Roman"/>
                <w:sz w:val="28"/>
              </w:rPr>
            </w:pPr>
            <w:proofErr w:type="spellStart"/>
            <w:r>
              <w:rPr>
                <w:rFonts w:ascii="Times New Roman" w:hAnsi="Times New Roman"/>
                <w:sz w:val="28"/>
              </w:rPr>
              <w:t>Керівник</w:t>
            </w:r>
            <w:proofErr w:type="spellEnd"/>
            <w:r>
              <w:rPr>
                <w:rFonts w:ascii="Times New Roman" w:hAnsi="Times New Roman"/>
                <w:spacing w:val="-5"/>
                <w:sz w:val="28"/>
              </w:rPr>
              <w:t xml:space="preserve"> </w:t>
            </w:r>
            <w:proofErr w:type="spellStart"/>
            <w:r>
              <w:rPr>
                <w:rFonts w:ascii="Times New Roman" w:hAnsi="Times New Roman"/>
                <w:spacing w:val="-2"/>
                <w:sz w:val="28"/>
              </w:rPr>
              <w:t>роботи</w:t>
            </w:r>
            <w:proofErr w:type="spellEnd"/>
          </w:p>
        </w:tc>
        <w:tc>
          <w:tcPr>
            <w:tcW w:w="2097" w:type="dxa"/>
          </w:tcPr>
          <w:p w:rsidR="00980D40" w:rsidRDefault="00980D40" w:rsidP="00CD7FBA">
            <w:pPr>
              <w:pStyle w:val="TableParagraph"/>
              <w:tabs>
                <w:tab w:val="left" w:pos="1449"/>
              </w:tabs>
              <w:spacing w:before="316"/>
              <w:ind w:left="402"/>
              <w:rPr>
                <w:rFonts w:ascii="Times New Roman"/>
                <w:sz w:val="28"/>
              </w:rPr>
            </w:pPr>
            <w:r>
              <w:rPr>
                <w:rFonts w:ascii="Times New Roman"/>
                <w:sz w:val="28"/>
                <w:u w:val="single"/>
              </w:rPr>
              <w:t xml:space="preserve"> </w:t>
            </w:r>
            <w:r>
              <w:rPr>
                <w:rFonts w:ascii="Times New Roman"/>
                <w:sz w:val="28"/>
                <w:u w:val="single"/>
              </w:rPr>
              <w:tab/>
            </w:r>
          </w:p>
          <w:p w:rsidR="00980D40" w:rsidRDefault="00980D40" w:rsidP="00CD7FBA">
            <w:pPr>
              <w:pStyle w:val="TableParagraph"/>
              <w:spacing w:before="160" w:line="302" w:lineRule="exact"/>
              <w:ind w:left="363"/>
              <w:rPr>
                <w:rFonts w:ascii="Times New Roman" w:hAnsi="Times New Roman"/>
                <w:sz w:val="28"/>
              </w:rPr>
            </w:pPr>
            <w:r>
              <w:rPr>
                <w:rFonts w:ascii="Times New Roman" w:hAnsi="Times New Roman"/>
                <w:spacing w:val="-2"/>
                <w:sz w:val="28"/>
              </w:rPr>
              <w:t>(</w:t>
            </w:r>
            <w:proofErr w:type="spellStart"/>
            <w:r>
              <w:rPr>
                <w:rFonts w:ascii="Times New Roman" w:hAnsi="Times New Roman"/>
                <w:spacing w:val="-2"/>
                <w:sz w:val="28"/>
              </w:rPr>
              <w:t>підпис</w:t>
            </w:r>
            <w:proofErr w:type="spellEnd"/>
            <w:r>
              <w:rPr>
                <w:rFonts w:ascii="Times New Roman" w:hAnsi="Times New Roman"/>
                <w:spacing w:val="-2"/>
                <w:sz w:val="28"/>
              </w:rPr>
              <w:t>)</w:t>
            </w:r>
          </w:p>
        </w:tc>
        <w:tc>
          <w:tcPr>
            <w:tcW w:w="3497" w:type="dxa"/>
          </w:tcPr>
          <w:p w:rsidR="00980D40" w:rsidRPr="00980D40" w:rsidRDefault="00980D40" w:rsidP="00CD7FBA">
            <w:pPr>
              <w:pStyle w:val="TableParagraph"/>
              <w:spacing w:before="140" w:line="480" w:lineRule="atLeast"/>
              <w:ind w:left="646" w:firstLine="531"/>
              <w:rPr>
                <w:rFonts w:ascii="Times New Roman" w:hAnsi="Times New Roman"/>
                <w:sz w:val="28"/>
              </w:rPr>
            </w:pPr>
            <w:proofErr w:type="spellStart"/>
            <w:r>
              <w:rPr>
                <w:rFonts w:ascii="Times New Roman" w:hAnsi="Times New Roman"/>
                <w:sz w:val="28"/>
                <w:u w:val="single"/>
                <w:lang w:val="ru-RU"/>
              </w:rPr>
              <w:t>Палійчук</w:t>
            </w:r>
            <w:proofErr w:type="spellEnd"/>
            <w:r w:rsidRPr="00980D40">
              <w:rPr>
                <w:rFonts w:ascii="Times New Roman" w:hAnsi="Times New Roman"/>
                <w:sz w:val="28"/>
                <w:u w:val="single"/>
              </w:rPr>
              <w:t>.</w:t>
            </w:r>
            <w:r>
              <w:rPr>
                <w:rFonts w:ascii="Times New Roman" w:hAnsi="Times New Roman"/>
                <w:sz w:val="28"/>
                <w:u w:val="single"/>
                <w:lang w:val="ru-RU"/>
              </w:rPr>
              <w:t>І</w:t>
            </w:r>
            <w:r w:rsidRPr="00980D40">
              <w:rPr>
                <w:rFonts w:ascii="Times New Roman" w:hAnsi="Times New Roman"/>
                <w:sz w:val="28"/>
                <w:u w:val="single"/>
              </w:rPr>
              <w:t>.</w:t>
            </w:r>
            <w:r>
              <w:rPr>
                <w:rFonts w:ascii="Times New Roman" w:hAnsi="Times New Roman"/>
                <w:sz w:val="28"/>
                <w:u w:val="single"/>
                <w:lang w:val="ru-RU"/>
              </w:rPr>
              <w:t>І</w:t>
            </w:r>
            <w:r w:rsidRPr="00980D40">
              <w:rPr>
                <w:rFonts w:ascii="Times New Roman" w:hAnsi="Times New Roman"/>
                <w:sz w:val="28"/>
              </w:rPr>
              <w:t xml:space="preserve"> (</w:t>
            </w:r>
            <w:proofErr w:type="spellStart"/>
            <w:r w:rsidRPr="00980D40">
              <w:rPr>
                <w:rFonts w:ascii="Times New Roman" w:hAnsi="Times New Roman"/>
                <w:sz w:val="28"/>
                <w:lang w:val="ru-RU"/>
              </w:rPr>
              <w:t>розшифровка</w:t>
            </w:r>
            <w:proofErr w:type="spellEnd"/>
            <w:r w:rsidRPr="00980D40">
              <w:rPr>
                <w:rFonts w:ascii="Times New Roman" w:hAnsi="Times New Roman"/>
                <w:spacing w:val="-18"/>
                <w:sz w:val="28"/>
              </w:rPr>
              <w:t xml:space="preserve"> </w:t>
            </w:r>
            <w:proofErr w:type="spellStart"/>
            <w:r w:rsidRPr="00980D40">
              <w:rPr>
                <w:rFonts w:ascii="Times New Roman" w:hAnsi="Times New Roman"/>
                <w:sz w:val="28"/>
                <w:lang w:val="ru-RU"/>
              </w:rPr>
              <w:t>підпису</w:t>
            </w:r>
            <w:proofErr w:type="spellEnd"/>
            <w:r w:rsidRPr="00980D40">
              <w:rPr>
                <w:rFonts w:ascii="Times New Roman" w:hAnsi="Times New Roman"/>
                <w:sz w:val="28"/>
              </w:rPr>
              <w:t>)</w:t>
            </w:r>
          </w:p>
        </w:tc>
      </w:tr>
    </w:tbl>
    <w:p w:rsidR="00980D40" w:rsidRDefault="00980D40" w:rsidP="00980D40">
      <w:pPr>
        <w:pStyle w:val="TableParagraph"/>
        <w:spacing w:line="480" w:lineRule="atLeast"/>
        <w:rPr>
          <w:rFonts w:ascii="Times New Roman" w:hAnsi="Times New Roman"/>
          <w:sz w:val="28"/>
        </w:rPr>
        <w:sectPr w:rsidR="00980D40">
          <w:pgSz w:w="11910" w:h="16840"/>
          <w:pgMar w:top="640" w:right="285" w:bottom="280" w:left="141" w:header="708" w:footer="708" w:gutter="0"/>
          <w:cols w:space="720"/>
        </w:sectPr>
      </w:pPr>
    </w:p>
    <w:sdt>
      <w:sdtPr>
        <w:id w:val="1416815517"/>
        <w:docPartObj>
          <w:docPartGallery w:val="Table of Contents"/>
          <w:docPartUnique/>
        </w:docPartObj>
      </w:sdtPr>
      <w:sdtEndPr/>
      <w:sdtContent>
        <w:p w:rsidR="00980D40" w:rsidRPr="00C60757" w:rsidRDefault="008D2AD7" w:rsidP="00980D40">
          <w:pPr>
            <w:pStyle w:val="11"/>
            <w:tabs>
              <w:tab w:val="right" w:leader="dot" w:pos="10180"/>
            </w:tabs>
            <w:spacing w:before="61"/>
            <w:ind w:left="0"/>
            <w:rPr>
              <w:lang w:val="ru-RU"/>
            </w:rPr>
          </w:pPr>
          <w:hyperlink w:anchor="_TOC_250005" w:history="1">
            <w:r w:rsidR="00980D40">
              <w:rPr>
                <w:spacing w:val="-2"/>
              </w:rPr>
              <w:t>ВСТУП.</w:t>
            </w:r>
            <w:r w:rsidR="00980D40">
              <w:tab/>
            </w:r>
            <w:r>
              <w:rPr>
                <w:spacing w:val="-10"/>
                <w:lang w:val="ru-RU"/>
              </w:rPr>
              <w:t>5</w:t>
            </w:r>
          </w:hyperlink>
        </w:p>
        <w:p w:rsidR="00980D40" w:rsidRDefault="008D2AD7" w:rsidP="00980D40">
          <w:pPr>
            <w:pStyle w:val="11"/>
            <w:tabs>
              <w:tab w:val="right" w:leader="dot" w:pos="10180"/>
            </w:tabs>
            <w:spacing w:before="161"/>
            <w:ind w:left="0"/>
          </w:pPr>
          <w:hyperlink w:anchor="_TOC_250004" w:history="1">
            <w:r w:rsidR="00980D40">
              <w:t>РОЗДІЛ</w:t>
            </w:r>
            <w:r w:rsidR="00980D40">
              <w:rPr>
                <w:spacing w:val="-15"/>
              </w:rPr>
              <w:t xml:space="preserve"> </w:t>
            </w:r>
            <w:r w:rsidR="00980D40">
              <w:t>1.</w:t>
            </w:r>
            <w:r w:rsidR="00980D40">
              <w:rPr>
                <w:spacing w:val="-12"/>
              </w:rPr>
              <w:t xml:space="preserve"> </w:t>
            </w:r>
            <w:r w:rsidR="00980D40">
              <w:t>АРХІТЕКТУРНО-БУДІВЕЛЬНИЙ</w:t>
            </w:r>
            <w:r w:rsidR="00980D40">
              <w:rPr>
                <w:spacing w:val="-12"/>
              </w:rPr>
              <w:t xml:space="preserve"> </w:t>
            </w:r>
            <w:r w:rsidR="00980D40">
              <w:rPr>
                <w:spacing w:val="-2"/>
              </w:rPr>
              <w:t>РОЗДІЛ…</w:t>
            </w:r>
            <w:r w:rsidR="00980D40">
              <w:tab/>
            </w:r>
            <w:r>
              <w:rPr>
                <w:spacing w:val="-10"/>
              </w:rPr>
              <w:t>6</w:t>
            </w:r>
          </w:hyperlink>
        </w:p>
        <w:p w:rsidR="00980D40" w:rsidRDefault="008D2AD7" w:rsidP="00980D40">
          <w:pPr>
            <w:pStyle w:val="11"/>
            <w:tabs>
              <w:tab w:val="right" w:leader="dot" w:pos="10185"/>
            </w:tabs>
            <w:spacing w:before="161"/>
            <w:ind w:left="0"/>
          </w:pPr>
          <w:hyperlink w:anchor="_TOC_250003" w:history="1">
            <w:r w:rsidR="00980D40">
              <w:t>РОЗДІЛ</w:t>
            </w:r>
            <w:r w:rsidR="00980D40">
              <w:rPr>
                <w:spacing w:val="-16"/>
              </w:rPr>
              <w:t xml:space="preserve"> </w:t>
            </w:r>
            <w:r w:rsidR="00980D40">
              <w:t>2.</w:t>
            </w:r>
            <w:r w:rsidR="00980D40">
              <w:rPr>
                <w:spacing w:val="-14"/>
              </w:rPr>
              <w:t xml:space="preserve"> </w:t>
            </w:r>
            <w:r w:rsidR="00980D40">
              <w:t>РОЗРАХУНКОВО-КОНСТРУКТОРСЬКИЙ</w:t>
            </w:r>
            <w:r w:rsidR="00980D40">
              <w:rPr>
                <w:spacing w:val="-14"/>
              </w:rPr>
              <w:t xml:space="preserve"> </w:t>
            </w:r>
            <w:r w:rsidR="00980D40">
              <w:rPr>
                <w:spacing w:val="-2"/>
              </w:rPr>
              <w:t>РОЗДІЛ</w:t>
            </w:r>
            <w:r w:rsidR="00980D40">
              <w:tab/>
            </w:r>
            <w:r w:rsidR="00DF1B4B">
              <w:rPr>
                <w:spacing w:val="-5"/>
              </w:rPr>
              <w:t>2</w:t>
            </w:r>
            <w:r w:rsidR="00FA6F87">
              <w:rPr>
                <w:spacing w:val="-5"/>
              </w:rPr>
              <w:t>1</w:t>
            </w:r>
          </w:hyperlink>
        </w:p>
        <w:p w:rsidR="00980D40" w:rsidRDefault="00980D40" w:rsidP="00980D40">
          <w:pPr>
            <w:pStyle w:val="11"/>
            <w:tabs>
              <w:tab w:val="right" w:leader="dot" w:pos="10170"/>
            </w:tabs>
            <w:ind w:left="0"/>
          </w:pPr>
          <w:r>
            <w:t>РОЗДІЛ</w:t>
          </w:r>
          <w:r>
            <w:rPr>
              <w:spacing w:val="-11"/>
            </w:rPr>
            <w:t xml:space="preserve"> </w:t>
          </w:r>
          <w:r>
            <w:t>3.</w:t>
          </w:r>
          <w:r>
            <w:rPr>
              <w:spacing w:val="-9"/>
            </w:rPr>
            <w:t xml:space="preserve"> </w:t>
          </w:r>
          <w:r>
            <w:t>ТЕХНОЛОГІЧНИЙ</w:t>
          </w:r>
          <w:r>
            <w:rPr>
              <w:spacing w:val="-9"/>
            </w:rPr>
            <w:t xml:space="preserve"> </w:t>
          </w:r>
          <w:r>
            <w:t>–</w:t>
          </w:r>
          <w:r>
            <w:rPr>
              <w:spacing w:val="-9"/>
            </w:rPr>
            <w:t xml:space="preserve"> </w:t>
          </w:r>
          <w:r>
            <w:t>ОРГАНІЗАЦІЙНИЙ</w:t>
          </w:r>
          <w:r>
            <w:rPr>
              <w:spacing w:val="-9"/>
            </w:rPr>
            <w:t xml:space="preserve"> </w:t>
          </w:r>
          <w:r>
            <w:rPr>
              <w:spacing w:val="-2"/>
            </w:rPr>
            <w:t>РОЗДІЛ…</w:t>
          </w:r>
          <w:r>
            <w:tab/>
          </w:r>
          <w:r w:rsidR="00DF1B4B">
            <w:rPr>
              <w:spacing w:val="-5"/>
            </w:rPr>
            <w:t>4</w:t>
          </w:r>
          <w:r w:rsidR="00FA6F87">
            <w:rPr>
              <w:spacing w:val="-5"/>
            </w:rPr>
            <w:t>0</w:t>
          </w:r>
        </w:p>
        <w:p w:rsidR="00980D40" w:rsidRDefault="008D2AD7" w:rsidP="00980D40">
          <w:pPr>
            <w:pStyle w:val="21"/>
            <w:tabs>
              <w:tab w:val="right" w:leader="dot" w:pos="10198"/>
            </w:tabs>
            <w:spacing w:before="163"/>
            <w:ind w:left="0"/>
          </w:pPr>
          <w:hyperlink w:anchor="_TOC_250002" w:history="1">
            <w:r w:rsidR="00980D40">
              <w:t>РОЗДІЛ</w:t>
            </w:r>
            <w:r w:rsidR="00980D40">
              <w:rPr>
                <w:spacing w:val="-6"/>
              </w:rPr>
              <w:t xml:space="preserve"> </w:t>
            </w:r>
            <w:r w:rsidR="00980D40">
              <w:t>4.</w:t>
            </w:r>
            <w:r w:rsidR="00980D40">
              <w:rPr>
                <w:spacing w:val="-6"/>
              </w:rPr>
              <w:t xml:space="preserve"> </w:t>
            </w:r>
            <w:r w:rsidR="00980D40">
              <w:t>ЕКОНОМІКА</w:t>
            </w:r>
            <w:r w:rsidR="00980D40">
              <w:rPr>
                <w:spacing w:val="-6"/>
              </w:rPr>
              <w:t xml:space="preserve"> </w:t>
            </w:r>
            <w:r w:rsidR="00980D40">
              <w:rPr>
                <w:spacing w:val="-2"/>
              </w:rPr>
              <w:t>БУДІВНИЦТВА</w:t>
            </w:r>
            <w:r w:rsidR="00980D40">
              <w:tab/>
            </w:r>
            <w:r w:rsidR="00FA6F87">
              <w:rPr>
                <w:spacing w:val="-5"/>
              </w:rPr>
              <w:t>5</w:t>
            </w:r>
            <w:r>
              <w:rPr>
                <w:spacing w:val="-5"/>
              </w:rPr>
              <w:t>6</w:t>
            </w:r>
          </w:hyperlink>
        </w:p>
        <w:p w:rsidR="00980D40" w:rsidRDefault="008D2AD7" w:rsidP="00980D40">
          <w:pPr>
            <w:pStyle w:val="11"/>
            <w:tabs>
              <w:tab w:val="right" w:leader="dot" w:pos="10278"/>
            </w:tabs>
            <w:ind w:left="0"/>
          </w:pPr>
          <w:hyperlink w:anchor="_TOC_250001" w:history="1">
            <w:r w:rsidR="00980D40">
              <w:t>РОЗДІЛ</w:t>
            </w:r>
            <w:r w:rsidR="00980D40">
              <w:rPr>
                <w:spacing w:val="-6"/>
              </w:rPr>
              <w:t xml:space="preserve"> </w:t>
            </w:r>
            <w:r w:rsidR="00980D40">
              <w:t>5.</w:t>
            </w:r>
            <w:r w:rsidR="00980D40">
              <w:rPr>
                <w:spacing w:val="-6"/>
              </w:rPr>
              <w:t xml:space="preserve"> </w:t>
            </w:r>
            <w:r w:rsidR="00980D40">
              <w:t>ОХОРОНА</w:t>
            </w:r>
            <w:r w:rsidR="00980D40">
              <w:rPr>
                <w:spacing w:val="-6"/>
              </w:rPr>
              <w:t xml:space="preserve"> </w:t>
            </w:r>
            <w:r w:rsidR="00980D40">
              <w:rPr>
                <w:spacing w:val="-4"/>
              </w:rPr>
              <w:t>ПРАЦІ</w:t>
            </w:r>
            <w:r w:rsidR="00980D40">
              <w:tab/>
            </w:r>
            <w:r w:rsidR="00980D40">
              <w:rPr>
                <w:spacing w:val="-5"/>
              </w:rPr>
              <w:t>6</w:t>
            </w:r>
            <w:r>
              <w:rPr>
                <w:spacing w:val="-5"/>
              </w:rPr>
              <w:t>2</w:t>
            </w:r>
          </w:hyperlink>
        </w:p>
        <w:p w:rsidR="00980D40" w:rsidRDefault="00980D40" w:rsidP="00980D40">
          <w:pPr>
            <w:pStyle w:val="21"/>
            <w:tabs>
              <w:tab w:val="right" w:leader="dot" w:pos="10252"/>
            </w:tabs>
            <w:ind w:left="0"/>
          </w:pPr>
          <w:r>
            <w:rPr>
              <w:spacing w:val="-2"/>
            </w:rPr>
            <w:t>ВИСНОВКИ</w:t>
          </w:r>
          <w:r>
            <w:tab/>
          </w:r>
          <w:bookmarkStart w:id="0" w:name="_GoBack"/>
          <w:bookmarkEnd w:id="0"/>
          <w:r w:rsidR="00860663">
            <w:rPr>
              <w:spacing w:val="-5"/>
            </w:rPr>
            <w:t>6</w:t>
          </w:r>
          <w:r w:rsidR="008D2AD7">
            <w:rPr>
              <w:spacing w:val="-5"/>
            </w:rPr>
            <w:t>6</w:t>
          </w:r>
        </w:p>
        <w:p w:rsidR="00980D40" w:rsidRDefault="008D2AD7" w:rsidP="00980D40">
          <w:pPr>
            <w:pStyle w:val="11"/>
            <w:tabs>
              <w:tab w:val="right" w:leader="dot" w:pos="10285"/>
            </w:tabs>
          </w:pPr>
          <w:hyperlink w:anchor="_TOC_250000" w:history="1">
            <w:r w:rsidR="00980D40">
              <w:rPr>
                <w:spacing w:val="-2"/>
              </w:rPr>
              <w:t>БІБЛІОГРАФІЧНИЙ</w:t>
            </w:r>
            <w:r w:rsidR="00980D40">
              <w:rPr>
                <w:spacing w:val="10"/>
              </w:rPr>
              <w:t xml:space="preserve"> </w:t>
            </w:r>
            <w:r w:rsidR="00980D40">
              <w:rPr>
                <w:spacing w:val="-2"/>
              </w:rPr>
              <w:t>СПИСОК</w:t>
            </w:r>
            <w:r w:rsidR="00980D40">
              <w:tab/>
            </w:r>
            <w:r w:rsidR="00860663">
              <w:rPr>
                <w:spacing w:val="-5"/>
              </w:rPr>
              <w:t>6</w:t>
            </w:r>
            <w:r>
              <w:rPr>
                <w:spacing w:val="-5"/>
              </w:rPr>
              <w:t>6</w:t>
            </w:r>
          </w:hyperlink>
        </w:p>
      </w:sdtContent>
    </w:sdt>
    <w:p w:rsidR="00EA3683" w:rsidRPr="00980D40" w:rsidRDefault="00EA3683" w:rsidP="00EA3683">
      <w:pPr>
        <w:spacing w:before="100" w:beforeAutospacing="1" w:after="100" w:afterAutospacing="1" w:line="360" w:lineRule="auto"/>
        <w:rPr>
          <w:sz w:val="28"/>
          <w:szCs w:val="28"/>
        </w:rPr>
      </w:pPr>
    </w:p>
    <w:p w:rsidR="00EA3683" w:rsidRDefault="00EA3683" w:rsidP="00CE7838">
      <w:pPr>
        <w:spacing w:before="100" w:beforeAutospacing="1" w:after="100" w:afterAutospacing="1" w:line="360" w:lineRule="auto"/>
        <w:jc w:val="center"/>
        <w:rPr>
          <w:sz w:val="28"/>
          <w:szCs w:val="28"/>
        </w:rPr>
      </w:pPr>
    </w:p>
    <w:p w:rsidR="00EA3683" w:rsidRDefault="00EA3683" w:rsidP="00CE7838">
      <w:pPr>
        <w:spacing w:before="100" w:beforeAutospacing="1" w:after="100" w:afterAutospacing="1" w:line="360" w:lineRule="auto"/>
        <w:jc w:val="center"/>
        <w:rPr>
          <w:sz w:val="28"/>
          <w:szCs w:val="28"/>
        </w:rPr>
      </w:pPr>
    </w:p>
    <w:p w:rsidR="00EA3683" w:rsidRDefault="00EA3683" w:rsidP="00CE7838">
      <w:pPr>
        <w:spacing w:before="100" w:beforeAutospacing="1" w:after="100" w:afterAutospacing="1" w:line="360" w:lineRule="auto"/>
        <w:jc w:val="center"/>
        <w:rPr>
          <w:sz w:val="28"/>
          <w:szCs w:val="28"/>
        </w:rPr>
      </w:pPr>
    </w:p>
    <w:p w:rsidR="00EA3683" w:rsidRDefault="00EA3683" w:rsidP="00CE7838">
      <w:pPr>
        <w:spacing w:before="100" w:beforeAutospacing="1" w:after="100" w:afterAutospacing="1" w:line="360" w:lineRule="auto"/>
        <w:jc w:val="center"/>
        <w:rPr>
          <w:sz w:val="28"/>
          <w:szCs w:val="28"/>
        </w:rPr>
      </w:pPr>
    </w:p>
    <w:p w:rsidR="00EA3683" w:rsidRDefault="00EA3683" w:rsidP="00CE7838">
      <w:pPr>
        <w:spacing w:before="100" w:beforeAutospacing="1" w:after="100" w:afterAutospacing="1" w:line="360" w:lineRule="auto"/>
        <w:jc w:val="center"/>
        <w:rPr>
          <w:sz w:val="28"/>
          <w:szCs w:val="28"/>
        </w:rPr>
      </w:pPr>
    </w:p>
    <w:p w:rsidR="00EA3683" w:rsidRDefault="00EA3683" w:rsidP="00CE7838">
      <w:pPr>
        <w:spacing w:before="100" w:beforeAutospacing="1" w:after="100" w:afterAutospacing="1" w:line="360" w:lineRule="auto"/>
        <w:jc w:val="center"/>
        <w:rPr>
          <w:sz w:val="28"/>
          <w:szCs w:val="28"/>
        </w:rPr>
      </w:pPr>
    </w:p>
    <w:p w:rsidR="00EA3683" w:rsidRDefault="00EA3683" w:rsidP="00CE7838">
      <w:pPr>
        <w:spacing w:before="100" w:beforeAutospacing="1" w:after="100" w:afterAutospacing="1" w:line="360" w:lineRule="auto"/>
        <w:jc w:val="center"/>
        <w:rPr>
          <w:sz w:val="28"/>
          <w:szCs w:val="28"/>
        </w:rPr>
      </w:pPr>
    </w:p>
    <w:p w:rsidR="00EA3683" w:rsidRDefault="00EA3683" w:rsidP="00CE7838">
      <w:pPr>
        <w:spacing w:before="100" w:beforeAutospacing="1" w:after="100" w:afterAutospacing="1" w:line="360" w:lineRule="auto"/>
        <w:jc w:val="center"/>
        <w:rPr>
          <w:sz w:val="28"/>
          <w:szCs w:val="28"/>
        </w:rPr>
      </w:pPr>
    </w:p>
    <w:p w:rsidR="00EA3683" w:rsidRDefault="00EA3683" w:rsidP="00CE7838">
      <w:pPr>
        <w:spacing w:before="100" w:beforeAutospacing="1" w:after="100" w:afterAutospacing="1" w:line="360" w:lineRule="auto"/>
        <w:jc w:val="center"/>
        <w:rPr>
          <w:sz w:val="28"/>
          <w:szCs w:val="28"/>
        </w:rPr>
      </w:pPr>
    </w:p>
    <w:p w:rsidR="00EA3683" w:rsidRDefault="00EA3683" w:rsidP="00CE7838">
      <w:pPr>
        <w:spacing w:before="100" w:beforeAutospacing="1" w:after="100" w:afterAutospacing="1" w:line="360" w:lineRule="auto"/>
        <w:jc w:val="center"/>
        <w:rPr>
          <w:sz w:val="28"/>
          <w:szCs w:val="28"/>
        </w:rPr>
      </w:pPr>
    </w:p>
    <w:p w:rsidR="00EA3683" w:rsidRDefault="00EA3683" w:rsidP="00CE7838">
      <w:pPr>
        <w:spacing w:before="100" w:beforeAutospacing="1" w:after="100" w:afterAutospacing="1" w:line="360" w:lineRule="auto"/>
        <w:jc w:val="center"/>
        <w:rPr>
          <w:sz w:val="28"/>
          <w:szCs w:val="28"/>
        </w:rPr>
      </w:pPr>
    </w:p>
    <w:p w:rsidR="00EA3683" w:rsidRDefault="00EA3683" w:rsidP="00CE7838">
      <w:pPr>
        <w:spacing w:before="100" w:beforeAutospacing="1" w:after="100" w:afterAutospacing="1" w:line="360" w:lineRule="auto"/>
        <w:jc w:val="center"/>
        <w:rPr>
          <w:sz w:val="28"/>
          <w:szCs w:val="28"/>
        </w:rPr>
      </w:pPr>
    </w:p>
    <w:p w:rsidR="00EA3683" w:rsidRDefault="00EA3683" w:rsidP="00CE7838">
      <w:pPr>
        <w:spacing w:before="100" w:beforeAutospacing="1" w:after="100" w:afterAutospacing="1" w:line="360" w:lineRule="auto"/>
        <w:jc w:val="center"/>
        <w:rPr>
          <w:sz w:val="28"/>
          <w:szCs w:val="28"/>
        </w:rPr>
      </w:pPr>
    </w:p>
    <w:p w:rsidR="00DF1B4B" w:rsidRDefault="00DF1B4B" w:rsidP="00DF1B4B">
      <w:pPr>
        <w:spacing w:before="100" w:beforeAutospacing="1" w:after="100" w:afterAutospacing="1" w:line="360" w:lineRule="auto"/>
        <w:rPr>
          <w:sz w:val="28"/>
          <w:szCs w:val="28"/>
        </w:rPr>
      </w:pPr>
    </w:p>
    <w:p w:rsidR="00CE7838" w:rsidRPr="00EE049C" w:rsidRDefault="00CE7838" w:rsidP="00CD7FBA">
      <w:pPr>
        <w:spacing w:line="360" w:lineRule="auto"/>
        <w:jc w:val="center"/>
        <w:rPr>
          <w:sz w:val="28"/>
          <w:szCs w:val="28"/>
        </w:rPr>
      </w:pPr>
      <w:r w:rsidRPr="00EE049C">
        <w:rPr>
          <w:sz w:val="28"/>
          <w:szCs w:val="28"/>
        </w:rPr>
        <w:lastRenderedPageBreak/>
        <w:t>ВСТУП</w:t>
      </w:r>
    </w:p>
    <w:p w:rsidR="00CE7838" w:rsidRPr="00EE049C" w:rsidRDefault="00CE7838" w:rsidP="00CD7FBA">
      <w:pPr>
        <w:spacing w:line="360" w:lineRule="auto"/>
        <w:jc w:val="both"/>
        <w:rPr>
          <w:sz w:val="28"/>
          <w:szCs w:val="28"/>
        </w:rPr>
      </w:pPr>
      <w:r w:rsidRPr="0021369A">
        <w:rPr>
          <w:sz w:val="28"/>
          <w:szCs w:val="28"/>
        </w:rPr>
        <w:br/>
      </w:r>
      <w:r w:rsidRPr="00CB2DD8">
        <w:rPr>
          <w:b/>
          <w:sz w:val="28"/>
          <w:szCs w:val="28"/>
        </w:rPr>
        <w:t>Актуальність теми</w:t>
      </w:r>
      <w:r w:rsidRPr="0021369A">
        <w:rPr>
          <w:sz w:val="28"/>
          <w:szCs w:val="28"/>
        </w:rPr>
        <w:t xml:space="preserve"> обумовлена тенденціями розвитку громадської інфраструктури та зростанням потреб населення у зак</w:t>
      </w:r>
      <w:r w:rsidR="009D7376">
        <w:rPr>
          <w:sz w:val="28"/>
          <w:szCs w:val="28"/>
        </w:rPr>
        <w:t>ладах для відпочинку, дозвілля, спорту та культурного </w:t>
      </w:r>
      <w:r w:rsidRPr="0021369A">
        <w:rPr>
          <w:sz w:val="28"/>
          <w:szCs w:val="28"/>
        </w:rPr>
        <w:t>часу.</w:t>
      </w:r>
      <w:r w:rsidRPr="0021369A">
        <w:rPr>
          <w:sz w:val="28"/>
          <w:szCs w:val="28"/>
        </w:rPr>
        <w:br/>
        <w:t>У сучасних умовах важливим є створення багатофункціональних громадських об’єктів, що поєднують різні послуги та забезп</w:t>
      </w:r>
      <w:r w:rsidR="009D7376">
        <w:rPr>
          <w:sz w:val="28"/>
          <w:szCs w:val="28"/>
        </w:rPr>
        <w:t>ечують комфортне середовище для </w:t>
      </w:r>
      <w:r w:rsidRPr="0021369A">
        <w:rPr>
          <w:sz w:val="28"/>
          <w:szCs w:val="28"/>
        </w:rPr>
        <w:t>відвідувачів.</w:t>
      </w:r>
      <w:r w:rsidRPr="0021369A">
        <w:rPr>
          <w:sz w:val="28"/>
          <w:szCs w:val="28"/>
        </w:rPr>
        <w:br/>
        <w:t>Будівництво розважального центру відповідає вимогам містобудування та розвитку населених пунктів, підвищення обслуговування населення, ефективне використання територій та формування громадського простору.</w:t>
      </w:r>
      <w:r w:rsidRPr="0021369A">
        <w:rPr>
          <w:sz w:val="28"/>
          <w:szCs w:val="28"/>
        </w:rPr>
        <w:br/>
        <w:t>Об’єкти сприяють розвитку соціальної інфраст</w:t>
      </w:r>
      <w:r w:rsidR="009D7376">
        <w:rPr>
          <w:sz w:val="28"/>
          <w:szCs w:val="28"/>
        </w:rPr>
        <w:t>руктури та створюють можливості для відпочинку різних вікових </w:t>
      </w:r>
      <w:r w:rsidRPr="0021369A">
        <w:rPr>
          <w:sz w:val="28"/>
          <w:szCs w:val="28"/>
        </w:rPr>
        <w:t>груп.</w:t>
      </w:r>
      <w:r w:rsidRPr="0021369A">
        <w:rPr>
          <w:sz w:val="28"/>
          <w:szCs w:val="28"/>
        </w:rPr>
        <w:br/>
        <w:t xml:space="preserve">Умови </w:t>
      </w:r>
      <w:proofErr w:type="spellStart"/>
      <w:r w:rsidRPr="0021369A">
        <w:rPr>
          <w:sz w:val="28"/>
          <w:szCs w:val="28"/>
        </w:rPr>
        <w:t>проєктування</w:t>
      </w:r>
      <w:proofErr w:type="spellEnd"/>
      <w:r w:rsidRPr="0021369A">
        <w:rPr>
          <w:sz w:val="28"/>
          <w:szCs w:val="28"/>
        </w:rPr>
        <w:t xml:space="preserve"> та будівництва вимагають застосування архітектурно-планувальних і конструктивних рішень забезпечують надійність, до</w:t>
      </w:r>
      <w:r w:rsidR="009D7376">
        <w:rPr>
          <w:sz w:val="28"/>
          <w:szCs w:val="28"/>
        </w:rPr>
        <w:t>вговічність, енергоефективність та безпечну експлуатацію </w:t>
      </w:r>
      <w:r w:rsidRPr="0021369A">
        <w:rPr>
          <w:sz w:val="28"/>
          <w:szCs w:val="28"/>
        </w:rPr>
        <w:t>будівель.</w:t>
      </w:r>
      <w:r w:rsidRPr="0021369A">
        <w:rPr>
          <w:sz w:val="28"/>
          <w:szCs w:val="28"/>
        </w:rPr>
        <w:br/>
        <w:t>Увага приділяється пожежній безпеці, інженерному забезпеченню, теплозахисту огороджувальних конструкцій та раціонал</w:t>
      </w:r>
      <w:r w:rsidR="009D7376">
        <w:rPr>
          <w:sz w:val="28"/>
          <w:szCs w:val="28"/>
        </w:rPr>
        <w:t>ьному використанню енергетичних </w:t>
      </w:r>
      <w:r w:rsidRPr="0021369A">
        <w:rPr>
          <w:sz w:val="28"/>
          <w:szCs w:val="28"/>
        </w:rPr>
        <w:t>ресурсів.</w:t>
      </w:r>
      <w:r w:rsidRPr="0021369A">
        <w:rPr>
          <w:sz w:val="28"/>
          <w:szCs w:val="28"/>
        </w:rPr>
        <w:br/>
        <w:t>Є забезпечення доступності будівлі для маломобільних груп населення.</w:t>
      </w:r>
      <w:r w:rsidRPr="0021369A">
        <w:rPr>
          <w:sz w:val="28"/>
          <w:szCs w:val="28"/>
        </w:rPr>
        <w:br/>
      </w:r>
      <w:proofErr w:type="spellStart"/>
      <w:r w:rsidRPr="0021369A">
        <w:rPr>
          <w:sz w:val="28"/>
          <w:szCs w:val="28"/>
        </w:rPr>
        <w:t>Проєктом</w:t>
      </w:r>
      <w:proofErr w:type="spellEnd"/>
      <w:r w:rsidRPr="0021369A">
        <w:rPr>
          <w:sz w:val="28"/>
          <w:szCs w:val="28"/>
        </w:rPr>
        <w:t xml:space="preserve"> передбачено створення </w:t>
      </w:r>
      <w:proofErr w:type="spellStart"/>
      <w:r w:rsidRPr="0021369A">
        <w:rPr>
          <w:sz w:val="28"/>
          <w:szCs w:val="28"/>
        </w:rPr>
        <w:t>безбар’єрного</w:t>
      </w:r>
      <w:proofErr w:type="spellEnd"/>
      <w:r w:rsidRPr="0021369A">
        <w:rPr>
          <w:sz w:val="28"/>
          <w:szCs w:val="28"/>
        </w:rPr>
        <w:t xml:space="preserve"> середовища до нормативних вимог забезпечує зручне та безпечне користування будівлею для всіх відвідувачів.</w:t>
      </w:r>
      <w:r w:rsidRPr="0021369A">
        <w:rPr>
          <w:sz w:val="28"/>
          <w:szCs w:val="28"/>
        </w:rPr>
        <w:br/>
      </w:r>
      <w:proofErr w:type="spellStart"/>
      <w:r w:rsidRPr="0021369A">
        <w:rPr>
          <w:sz w:val="28"/>
          <w:szCs w:val="28"/>
        </w:rPr>
        <w:t>Запроєктований</w:t>
      </w:r>
      <w:proofErr w:type="spellEnd"/>
      <w:r w:rsidRPr="0021369A">
        <w:rPr>
          <w:sz w:val="28"/>
          <w:szCs w:val="28"/>
        </w:rPr>
        <w:t xml:space="preserve"> розважальний центр триповерховою громадською будівлею, передбачено приміщення громадського харчування, кінозал, більярдну, спортивно-оздоровчі, адміністративні та допоміжні приміщення.</w:t>
      </w:r>
      <w:r w:rsidRPr="0021369A">
        <w:rPr>
          <w:sz w:val="28"/>
          <w:szCs w:val="28"/>
        </w:rPr>
        <w:br/>
        <w:t>Рішення та документація відповідають нормам експлуатації будівлі.</w:t>
      </w:r>
    </w:p>
    <w:p w:rsidR="00CE7838" w:rsidRDefault="00CE7838" w:rsidP="00CD7FBA">
      <w:pPr>
        <w:pStyle w:val="1"/>
        <w:spacing w:before="0" w:beforeAutospacing="0" w:after="0" w:afterAutospacing="0" w:line="360" w:lineRule="auto"/>
        <w:jc w:val="center"/>
        <w:rPr>
          <w:sz w:val="28"/>
          <w:szCs w:val="28"/>
        </w:rPr>
      </w:pPr>
    </w:p>
    <w:p w:rsidR="00CE7838" w:rsidRDefault="00CE7838" w:rsidP="00CD7FBA">
      <w:pPr>
        <w:pStyle w:val="1"/>
        <w:spacing w:before="0" w:beforeAutospacing="0" w:after="0" w:afterAutospacing="0" w:line="360" w:lineRule="auto"/>
        <w:rPr>
          <w:sz w:val="28"/>
          <w:szCs w:val="28"/>
        </w:rPr>
      </w:pPr>
    </w:p>
    <w:p w:rsidR="00FA6F87" w:rsidRDefault="00FA6F87" w:rsidP="00CD7FBA">
      <w:pPr>
        <w:pStyle w:val="1"/>
        <w:spacing w:before="0" w:beforeAutospacing="0" w:after="0" w:afterAutospacing="0" w:line="360" w:lineRule="auto"/>
        <w:jc w:val="center"/>
        <w:rPr>
          <w:sz w:val="28"/>
          <w:szCs w:val="28"/>
        </w:rPr>
      </w:pPr>
    </w:p>
    <w:p w:rsidR="00FA6F87" w:rsidRDefault="00FA6F87" w:rsidP="00CD7FBA">
      <w:pPr>
        <w:pStyle w:val="1"/>
        <w:spacing w:before="0" w:beforeAutospacing="0" w:after="0" w:afterAutospacing="0" w:line="360" w:lineRule="auto"/>
        <w:jc w:val="center"/>
        <w:rPr>
          <w:sz w:val="28"/>
          <w:szCs w:val="28"/>
        </w:rPr>
      </w:pPr>
    </w:p>
    <w:p w:rsidR="00CE7838" w:rsidRPr="004D4135" w:rsidRDefault="00CE7838" w:rsidP="00CD7FBA">
      <w:pPr>
        <w:pStyle w:val="1"/>
        <w:spacing w:before="0" w:beforeAutospacing="0" w:after="0" w:afterAutospacing="0" w:line="360" w:lineRule="auto"/>
        <w:jc w:val="center"/>
        <w:rPr>
          <w:sz w:val="28"/>
          <w:szCs w:val="28"/>
        </w:rPr>
      </w:pPr>
      <w:r w:rsidRPr="004D4135">
        <w:rPr>
          <w:sz w:val="28"/>
          <w:szCs w:val="28"/>
        </w:rPr>
        <w:lastRenderedPageBreak/>
        <w:t>РОЗДІЛ 1. АРХІТЕКТУРНО-БУДІВЕЛЬНИЙ РОЗДІЛ</w:t>
      </w:r>
    </w:p>
    <w:p w:rsidR="00CE7838" w:rsidRPr="004D4135" w:rsidRDefault="00CE7838" w:rsidP="00CD7FBA">
      <w:pPr>
        <w:pStyle w:val="2"/>
        <w:spacing w:before="0" w:beforeAutospacing="0" w:after="0" w:afterAutospacing="0" w:line="360" w:lineRule="auto"/>
        <w:jc w:val="center"/>
        <w:rPr>
          <w:sz w:val="28"/>
          <w:szCs w:val="28"/>
        </w:rPr>
      </w:pPr>
      <w:r w:rsidRPr="004D4135">
        <w:rPr>
          <w:sz w:val="28"/>
          <w:szCs w:val="28"/>
        </w:rPr>
        <w:t>Загальна характеристика об’єкта</w:t>
      </w:r>
    </w:p>
    <w:p w:rsidR="00CE7838" w:rsidRPr="004D4135" w:rsidRDefault="00CE7838" w:rsidP="00CD7FBA">
      <w:pPr>
        <w:pStyle w:val="a3"/>
        <w:spacing w:before="0" w:beforeAutospacing="0" w:after="0" w:afterAutospacing="0" w:line="360" w:lineRule="auto"/>
        <w:jc w:val="both"/>
        <w:rPr>
          <w:sz w:val="28"/>
          <w:szCs w:val="28"/>
        </w:rPr>
      </w:pPr>
      <w:proofErr w:type="spellStart"/>
      <w:r w:rsidRPr="004D4135">
        <w:rPr>
          <w:sz w:val="28"/>
          <w:szCs w:val="28"/>
        </w:rPr>
        <w:t>Проєкт</w:t>
      </w:r>
      <w:proofErr w:type="spellEnd"/>
      <w:r w:rsidRPr="004D4135">
        <w:rPr>
          <w:sz w:val="28"/>
          <w:szCs w:val="28"/>
        </w:rPr>
        <w:t xml:space="preserve"> розважального центру розроблений відповідно до чинних будівельних норм та правил з урахуванням сучасних вимог до громадських будівель, архітектурної виразності, функціональності, енергоефективності та пожежної безпеки.</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Будівництво передбачено у місті </w:t>
      </w:r>
      <w:r w:rsidRPr="004D4135">
        <w:rPr>
          <w:rStyle w:val="whitespace-normal"/>
          <w:sz w:val="28"/>
          <w:szCs w:val="28"/>
        </w:rPr>
        <w:t>Тернопіль</w:t>
      </w:r>
      <w:r w:rsidRPr="004D4135">
        <w:rPr>
          <w:sz w:val="28"/>
          <w:szCs w:val="28"/>
        </w:rPr>
        <w:t>. Ділянка будівництва характеризується сприятливими інженерно-геологічними умовами та наявністю необхідної інженерної інфраструктури.</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Будівля </w:t>
      </w:r>
      <w:proofErr w:type="spellStart"/>
      <w:r w:rsidRPr="004D4135">
        <w:rPr>
          <w:sz w:val="28"/>
          <w:szCs w:val="28"/>
        </w:rPr>
        <w:t>запроєктована</w:t>
      </w:r>
      <w:proofErr w:type="spellEnd"/>
      <w:r w:rsidRPr="004D4135">
        <w:rPr>
          <w:sz w:val="28"/>
          <w:szCs w:val="28"/>
        </w:rPr>
        <w:t xml:space="preserve"> як багатофункціональний громадський об’єкт, що включає приміщення громадського харчування, кінозали, спортивні та розважальні приміщення. Об’ємно-планувальне рішення будівлі забезпечує раціональне функціональне зонування та комфортне перебування відвідувачів.</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Будівля має складну прямокутну форму в плані та складається з трьох поверхів. Висота поверхів прийнята відповідно до вимог ДБН для громадських будівель.</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Будинок належить до:</w:t>
      </w:r>
    </w:p>
    <w:p w:rsidR="00CE7838" w:rsidRPr="004D4135" w:rsidRDefault="00CE7838" w:rsidP="00CD7FBA">
      <w:pPr>
        <w:numPr>
          <w:ilvl w:val="0"/>
          <w:numId w:val="1"/>
        </w:numPr>
        <w:spacing w:line="360" w:lineRule="auto"/>
        <w:jc w:val="both"/>
        <w:rPr>
          <w:sz w:val="28"/>
          <w:szCs w:val="28"/>
        </w:rPr>
      </w:pPr>
      <w:r w:rsidRPr="004D4135">
        <w:rPr>
          <w:sz w:val="28"/>
          <w:szCs w:val="28"/>
        </w:rPr>
        <w:t>класу наслідків — СС2;</w:t>
      </w:r>
    </w:p>
    <w:p w:rsidR="00CE7838" w:rsidRPr="004D4135" w:rsidRDefault="00CE7838" w:rsidP="00CD7FBA">
      <w:pPr>
        <w:numPr>
          <w:ilvl w:val="0"/>
          <w:numId w:val="1"/>
        </w:numPr>
        <w:spacing w:line="360" w:lineRule="auto"/>
        <w:jc w:val="both"/>
        <w:rPr>
          <w:sz w:val="28"/>
          <w:szCs w:val="28"/>
        </w:rPr>
      </w:pPr>
      <w:r w:rsidRPr="004D4135">
        <w:rPr>
          <w:sz w:val="28"/>
          <w:szCs w:val="28"/>
        </w:rPr>
        <w:t>ІІ ступеня вогнестійкості;</w:t>
      </w:r>
    </w:p>
    <w:p w:rsidR="00CE7838" w:rsidRPr="004D4135" w:rsidRDefault="00CE7838" w:rsidP="00CD7FBA">
      <w:pPr>
        <w:numPr>
          <w:ilvl w:val="0"/>
          <w:numId w:val="1"/>
        </w:numPr>
        <w:spacing w:line="360" w:lineRule="auto"/>
        <w:jc w:val="both"/>
        <w:rPr>
          <w:sz w:val="28"/>
          <w:szCs w:val="28"/>
        </w:rPr>
      </w:pPr>
      <w:r w:rsidRPr="004D4135">
        <w:rPr>
          <w:sz w:val="28"/>
          <w:szCs w:val="28"/>
        </w:rPr>
        <w:t>ІІ ступеня довговічності.</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При </w:t>
      </w:r>
      <w:proofErr w:type="spellStart"/>
      <w:r w:rsidRPr="004D4135">
        <w:rPr>
          <w:sz w:val="28"/>
          <w:szCs w:val="28"/>
        </w:rPr>
        <w:t>проєктуванні</w:t>
      </w:r>
      <w:proofErr w:type="spellEnd"/>
      <w:r w:rsidRPr="004D4135">
        <w:rPr>
          <w:sz w:val="28"/>
          <w:szCs w:val="28"/>
        </w:rPr>
        <w:t xml:space="preserve"> враховано:</w:t>
      </w:r>
    </w:p>
    <w:p w:rsidR="00CE7838" w:rsidRPr="004D4135" w:rsidRDefault="00CE7838" w:rsidP="00CD7FBA">
      <w:pPr>
        <w:numPr>
          <w:ilvl w:val="0"/>
          <w:numId w:val="2"/>
        </w:numPr>
        <w:spacing w:line="360" w:lineRule="auto"/>
        <w:jc w:val="both"/>
        <w:rPr>
          <w:sz w:val="28"/>
          <w:szCs w:val="28"/>
        </w:rPr>
      </w:pPr>
      <w:r w:rsidRPr="004D4135">
        <w:rPr>
          <w:sz w:val="28"/>
          <w:szCs w:val="28"/>
        </w:rPr>
        <w:t>кліматичні умови району будівництва;</w:t>
      </w:r>
    </w:p>
    <w:p w:rsidR="00CE7838" w:rsidRPr="004D4135" w:rsidRDefault="00CE7838" w:rsidP="00CD7FBA">
      <w:pPr>
        <w:numPr>
          <w:ilvl w:val="0"/>
          <w:numId w:val="2"/>
        </w:numPr>
        <w:spacing w:line="360" w:lineRule="auto"/>
        <w:jc w:val="both"/>
        <w:rPr>
          <w:sz w:val="28"/>
          <w:szCs w:val="28"/>
        </w:rPr>
      </w:pPr>
      <w:r w:rsidRPr="004D4135">
        <w:rPr>
          <w:sz w:val="28"/>
          <w:szCs w:val="28"/>
        </w:rPr>
        <w:t>снігові та вітрові навантаження;</w:t>
      </w:r>
    </w:p>
    <w:p w:rsidR="00CE7838" w:rsidRPr="004D4135" w:rsidRDefault="00CE7838" w:rsidP="00CD7FBA">
      <w:pPr>
        <w:numPr>
          <w:ilvl w:val="0"/>
          <w:numId w:val="2"/>
        </w:numPr>
        <w:spacing w:line="360" w:lineRule="auto"/>
        <w:jc w:val="both"/>
        <w:rPr>
          <w:sz w:val="28"/>
          <w:szCs w:val="28"/>
        </w:rPr>
      </w:pPr>
      <w:r w:rsidRPr="004D4135">
        <w:rPr>
          <w:sz w:val="28"/>
          <w:szCs w:val="28"/>
        </w:rPr>
        <w:t>глибину промерзання ґрунтів;</w:t>
      </w:r>
    </w:p>
    <w:p w:rsidR="00CE7838" w:rsidRPr="004D4135" w:rsidRDefault="00CE7838" w:rsidP="00CD7FBA">
      <w:pPr>
        <w:numPr>
          <w:ilvl w:val="0"/>
          <w:numId w:val="2"/>
        </w:numPr>
        <w:spacing w:line="360" w:lineRule="auto"/>
        <w:jc w:val="both"/>
        <w:rPr>
          <w:sz w:val="28"/>
          <w:szCs w:val="28"/>
        </w:rPr>
      </w:pPr>
      <w:r w:rsidRPr="004D4135">
        <w:rPr>
          <w:sz w:val="28"/>
          <w:szCs w:val="28"/>
        </w:rPr>
        <w:t>інженерно-геологічні умови;</w:t>
      </w:r>
    </w:p>
    <w:p w:rsidR="00CE7838" w:rsidRPr="004D4135" w:rsidRDefault="00CE7838" w:rsidP="00CD7FBA">
      <w:pPr>
        <w:numPr>
          <w:ilvl w:val="0"/>
          <w:numId w:val="2"/>
        </w:numPr>
        <w:spacing w:line="360" w:lineRule="auto"/>
        <w:jc w:val="both"/>
        <w:rPr>
          <w:sz w:val="28"/>
          <w:szCs w:val="28"/>
        </w:rPr>
      </w:pPr>
      <w:r w:rsidRPr="004D4135">
        <w:rPr>
          <w:sz w:val="28"/>
          <w:szCs w:val="28"/>
        </w:rPr>
        <w:t>вимоги пожежної безпеки;</w:t>
      </w:r>
    </w:p>
    <w:p w:rsidR="00CE7838" w:rsidRPr="004D4135" w:rsidRDefault="00CE7838" w:rsidP="00CD7FBA">
      <w:pPr>
        <w:numPr>
          <w:ilvl w:val="0"/>
          <w:numId w:val="2"/>
        </w:numPr>
        <w:spacing w:line="360" w:lineRule="auto"/>
        <w:jc w:val="both"/>
        <w:rPr>
          <w:sz w:val="28"/>
          <w:szCs w:val="28"/>
        </w:rPr>
      </w:pPr>
      <w:r w:rsidRPr="004D4135">
        <w:rPr>
          <w:sz w:val="28"/>
          <w:szCs w:val="28"/>
        </w:rPr>
        <w:t>вимоги енергоефективності будівель.</w:t>
      </w:r>
    </w:p>
    <w:p w:rsidR="00CE7838" w:rsidRPr="004D4135" w:rsidRDefault="00CE7838" w:rsidP="00C60757">
      <w:pPr>
        <w:pStyle w:val="1"/>
        <w:spacing w:before="0" w:beforeAutospacing="0" w:after="0" w:afterAutospacing="0" w:line="360" w:lineRule="auto"/>
        <w:jc w:val="center"/>
        <w:rPr>
          <w:sz w:val="28"/>
          <w:szCs w:val="28"/>
        </w:rPr>
      </w:pPr>
      <w:r w:rsidRPr="004D4135">
        <w:rPr>
          <w:sz w:val="28"/>
          <w:szCs w:val="28"/>
        </w:rPr>
        <w:t>Генеральний план</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Генеральний план виконаний відповідно до вимог містобудівних, санітарних та протипожежних норм.</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На території передбачено:</w:t>
      </w:r>
    </w:p>
    <w:p w:rsidR="00CE7838" w:rsidRPr="004D4135" w:rsidRDefault="00CE7838" w:rsidP="00CD7FBA">
      <w:pPr>
        <w:numPr>
          <w:ilvl w:val="0"/>
          <w:numId w:val="3"/>
        </w:numPr>
        <w:spacing w:line="360" w:lineRule="auto"/>
        <w:jc w:val="both"/>
        <w:rPr>
          <w:sz w:val="28"/>
          <w:szCs w:val="28"/>
        </w:rPr>
      </w:pPr>
      <w:r w:rsidRPr="004D4135">
        <w:rPr>
          <w:sz w:val="28"/>
          <w:szCs w:val="28"/>
        </w:rPr>
        <w:t>будівлю розважального центру;</w:t>
      </w:r>
    </w:p>
    <w:p w:rsidR="00CE7838" w:rsidRPr="004D4135" w:rsidRDefault="00CE7838" w:rsidP="00CD7FBA">
      <w:pPr>
        <w:numPr>
          <w:ilvl w:val="0"/>
          <w:numId w:val="3"/>
        </w:numPr>
        <w:spacing w:line="360" w:lineRule="auto"/>
        <w:jc w:val="both"/>
        <w:rPr>
          <w:sz w:val="28"/>
          <w:szCs w:val="28"/>
        </w:rPr>
      </w:pPr>
      <w:r w:rsidRPr="004D4135">
        <w:rPr>
          <w:sz w:val="28"/>
          <w:szCs w:val="28"/>
        </w:rPr>
        <w:lastRenderedPageBreak/>
        <w:t>пішохідні доріжки;</w:t>
      </w:r>
    </w:p>
    <w:p w:rsidR="00CE7838" w:rsidRPr="004D4135" w:rsidRDefault="00CE7838" w:rsidP="00CD7FBA">
      <w:pPr>
        <w:numPr>
          <w:ilvl w:val="0"/>
          <w:numId w:val="3"/>
        </w:numPr>
        <w:spacing w:line="360" w:lineRule="auto"/>
        <w:jc w:val="both"/>
        <w:rPr>
          <w:sz w:val="28"/>
          <w:szCs w:val="28"/>
        </w:rPr>
      </w:pPr>
      <w:r w:rsidRPr="004D4135">
        <w:rPr>
          <w:sz w:val="28"/>
          <w:szCs w:val="28"/>
        </w:rPr>
        <w:t>під’їзди для автотранспорту;</w:t>
      </w:r>
    </w:p>
    <w:p w:rsidR="00CE7838" w:rsidRPr="004D4135" w:rsidRDefault="00CE7838" w:rsidP="00CD7FBA">
      <w:pPr>
        <w:numPr>
          <w:ilvl w:val="0"/>
          <w:numId w:val="3"/>
        </w:numPr>
        <w:spacing w:line="360" w:lineRule="auto"/>
        <w:jc w:val="both"/>
        <w:rPr>
          <w:sz w:val="28"/>
          <w:szCs w:val="28"/>
        </w:rPr>
      </w:pPr>
      <w:r w:rsidRPr="004D4135">
        <w:rPr>
          <w:sz w:val="28"/>
          <w:szCs w:val="28"/>
        </w:rPr>
        <w:t>майданчики для відпочинку;</w:t>
      </w:r>
    </w:p>
    <w:p w:rsidR="00CE7838" w:rsidRPr="004D4135" w:rsidRDefault="00CE7838" w:rsidP="00CD7FBA">
      <w:pPr>
        <w:numPr>
          <w:ilvl w:val="0"/>
          <w:numId w:val="3"/>
        </w:numPr>
        <w:spacing w:line="360" w:lineRule="auto"/>
        <w:jc w:val="both"/>
        <w:rPr>
          <w:sz w:val="28"/>
          <w:szCs w:val="28"/>
        </w:rPr>
      </w:pPr>
      <w:r w:rsidRPr="004D4135">
        <w:rPr>
          <w:sz w:val="28"/>
          <w:szCs w:val="28"/>
        </w:rPr>
        <w:t>озеленення території;</w:t>
      </w:r>
    </w:p>
    <w:p w:rsidR="00CE7838" w:rsidRPr="004D4135" w:rsidRDefault="00CE7838" w:rsidP="00CD7FBA">
      <w:pPr>
        <w:numPr>
          <w:ilvl w:val="0"/>
          <w:numId w:val="3"/>
        </w:numPr>
        <w:spacing w:line="360" w:lineRule="auto"/>
        <w:jc w:val="both"/>
        <w:rPr>
          <w:sz w:val="28"/>
          <w:szCs w:val="28"/>
        </w:rPr>
      </w:pPr>
      <w:r w:rsidRPr="004D4135">
        <w:rPr>
          <w:sz w:val="28"/>
          <w:szCs w:val="28"/>
        </w:rPr>
        <w:t>господарські майданчики;</w:t>
      </w:r>
    </w:p>
    <w:p w:rsidR="00CE7838" w:rsidRPr="004D4135" w:rsidRDefault="00CE7838" w:rsidP="00CD7FBA">
      <w:pPr>
        <w:numPr>
          <w:ilvl w:val="0"/>
          <w:numId w:val="3"/>
        </w:numPr>
        <w:spacing w:line="360" w:lineRule="auto"/>
        <w:jc w:val="both"/>
        <w:rPr>
          <w:sz w:val="28"/>
          <w:szCs w:val="28"/>
        </w:rPr>
      </w:pPr>
      <w:r w:rsidRPr="004D4135">
        <w:rPr>
          <w:sz w:val="28"/>
          <w:szCs w:val="28"/>
        </w:rPr>
        <w:t>місця для тимчасового паркування автомобілів.</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Передбачено вільний під’їзд пожежної техніки до будівлі згідно з вимогами ДБН.</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Озеленення території включає:</w:t>
      </w:r>
    </w:p>
    <w:p w:rsidR="00CE7838" w:rsidRPr="004D4135" w:rsidRDefault="00CE7838" w:rsidP="00CD7FBA">
      <w:pPr>
        <w:numPr>
          <w:ilvl w:val="0"/>
          <w:numId w:val="4"/>
        </w:numPr>
        <w:spacing w:line="360" w:lineRule="auto"/>
        <w:jc w:val="both"/>
        <w:rPr>
          <w:sz w:val="28"/>
          <w:szCs w:val="28"/>
        </w:rPr>
      </w:pPr>
      <w:r w:rsidRPr="004D4135">
        <w:rPr>
          <w:sz w:val="28"/>
          <w:szCs w:val="28"/>
        </w:rPr>
        <w:t>газони;</w:t>
      </w:r>
    </w:p>
    <w:p w:rsidR="00CE7838" w:rsidRPr="004D4135" w:rsidRDefault="00CE7838" w:rsidP="00CD7FBA">
      <w:pPr>
        <w:numPr>
          <w:ilvl w:val="0"/>
          <w:numId w:val="4"/>
        </w:numPr>
        <w:spacing w:line="360" w:lineRule="auto"/>
        <w:jc w:val="both"/>
        <w:rPr>
          <w:sz w:val="28"/>
          <w:szCs w:val="28"/>
        </w:rPr>
      </w:pPr>
      <w:r w:rsidRPr="004D4135">
        <w:rPr>
          <w:sz w:val="28"/>
          <w:szCs w:val="28"/>
        </w:rPr>
        <w:t>декоративні дерева;</w:t>
      </w:r>
    </w:p>
    <w:p w:rsidR="00CE7838" w:rsidRPr="004D4135" w:rsidRDefault="00CE7838" w:rsidP="00CD7FBA">
      <w:pPr>
        <w:numPr>
          <w:ilvl w:val="0"/>
          <w:numId w:val="4"/>
        </w:numPr>
        <w:spacing w:line="360" w:lineRule="auto"/>
        <w:jc w:val="both"/>
        <w:rPr>
          <w:sz w:val="28"/>
          <w:szCs w:val="28"/>
        </w:rPr>
      </w:pPr>
      <w:r w:rsidRPr="004D4135">
        <w:rPr>
          <w:sz w:val="28"/>
          <w:szCs w:val="28"/>
        </w:rPr>
        <w:t>кущі.</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Водовідведення атмосферних опадів організоване по спланованій поверхні території з подальшим відведенням у дощову каналізацію.</w:t>
      </w:r>
    </w:p>
    <w:p w:rsidR="00CE7838" w:rsidRPr="004D4135" w:rsidRDefault="00CE7838" w:rsidP="00CD7FBA">
      <w:pPr>
        <w:spacing w:line="360" w:lineRule="auto"/>
        <w:jc w:val="both"/>
        <w:rPr>
          <w:sz w:val="28"/>
          <w:szCs w:val="28"/>
        </w:rPr>
      </w:pPr>
    </w:p>
    <w:p w:rsidR="00CE7838" w:rsidRPr="004D4135" w:rsidRDefault="00CE7838" w:rsidP="00CD7FBA">
      <w:pPr>
        <w:pStyle w:val="2"/>
        <w:spacing w:before="0" w:beforeAutospacing="0" w:after="0" w:afterAutospacing="0" w:line="360" w:lineRule="auto"/>
        <w:jc w:val="center"/>
        <w:rPr>
          <w:sz w:val="28"/>
          <w:szCs w:val="28"/>
        </w:rPr>
      </w:pPr>
      <w:r w:rsidRPr="004D4135">
        <w:rPr>
          <w:sz w:val="28"/>
          <w:szCs w:val="28"/>
        </w:rPr>
        <w:t>Архітектурно-планувальне рішення</w:t>
      </w:r>
    </w:p>
    <w:p w:rsidR="00CE7838" w:rsidRPr="00BB3E42" w:rsidRDefault="00CE7838" w:rsidP="00CD7FBA">
      <w:pPr>
        <w:pStyle w:val="a3"/>
        <w:spacing w:before="0" w:beforeAutospacing="0" w:after="0" w:afterAutospacing="0" w:line="360" w:lineRule="auto"/>
        <w:jc w:val="both"/>
        <w:rPr>
          <w:sz w:val="28"/>
          <w:szCs w:val="28"/>
        </w:rPr>
      </w:pPr>
      <w:proofErr w:type="spellStart"/>
      <w:r w:rsidRPr="00BB3E42">
        <w:rPr>
          <w:sz w:val="28"/>
          <w:szCs w:val="28"/>
        </w:rPr>
        <w:t>Проєктований</w:t>
      </w:r>
      <w:proofErr w:type="spellEnd"/>
      <w:r w:rsidRPr="00BB3E42">
        <w:rPr>
          <w:sz w:val="28"/>
          <w:szCs w:val="28"/>
        </w:rPr>
        <w:t xml:space="preserve"> об’єкт є громадською будівлею розважального призначення, що включає приміщення для харчування, культурно-розважального відпочинку та спортивно-оздоровчих занять. Будівля </w:t>
      </w:r>
      <w:proofErr w:type="spellStart"/>
      <w:r w:rsidRPr="00BB3E42">
        <w:rPr>
          <w:sz w:val="28"/>
          <w:szCs w:val="28"/>
        </w:rPr>
        <w:t>запроєктована</w:t>
      </w:r>
      <w:proofErr w:type="spellEnd"/>
      <w:r w:rsidRPr="00BB3E42">
        <w:rPr>
          <w:sz w:val="28"/>
          <w:szCs w:val="28"/>
        </w:rPr>
        <w:t xml:space="preserve"> відповідно до чинних нормативних документів, зокрема ДБН В.2.2-9:2018 «Громадські будинки та споруди», ДБН В.1.1-7:2016 «Пожежна безпека об’єктів будівництва», ДБН В.2.2-40:2018 «</w:t>
      </w:r>
      <w:proofErr w:type="spellStart"/>
      <w:r w:rsidRPr="00BB3E42">
        <w:rPr>
          <w:sz w:val="28"/>
          <w:szCs w:val="28"/>
        </w:rPr>
        <w:t>Інклюзивність</w:t>
      </w:r>
      <w:proofErr w:type="spellEnd"/>
      <w:r w:rsidRPr="00BB3E42">
        <w:rPr>
          <w:sz w:val="28"/>
          <w:szCs w:val="28"/>
        </w:rPr>
        <w:t xml:space="preserve"> будівель і споруд» та інших.</w:t>
      </w:r>
    </w:p>
    <w:p w:rsidR="00CE7838" w:rsidRPr="00BB3E42" w:rsidRDefault="00CE7838" w:rsidP="00CD7FBA">
      <w:pPr>
        <w:pStyle w:val="a3"/>
        <w:spacing w:before="0" w:beforeAutospacing="0" w:after="0" w:afterAutospacing="0" w:line="360" w:lineRule="auto"/>
        <w:jc w:val="both"/>
        <w:rPr>
          <w:sz w:val="28"/>
          <w:szCs w:val="28"/>
        </w:rPr>
      </w:pPr>
      <w:r w:rsidRPr="00BB3E42">
        <w:rPr>
          <w:sz w:val="28"/>
          <w:szCs w:val="28"/>
        </w:rPr>
        <w:t>Об’ємно-планувальне рішення сформоване з урахуванням функціонального зонування, що забезпечує раціональне розміщення громадських, допоміжних і технічних приміщень. Планувальна структура забезпечує зручний рух відвідувачів, безпечну евакуацію та комфортні умови експлуатації</w:t>
      </w:r>
    </w:p>
    <w:p w:rsidR="00CE7838" w:rsidRPr="004D4135" w:rsidRDefault="00CE7838" w:rsidP="00CD7FBA">
      <w:pPr>
        <w:pStyle w:val="a3"/>
        <w:spacing w:before="0" w:beforeAutospacing="0" w:after="0" w:afterAutospacing="0" w:line="360" w:lineRule="auto"/>
        <w:jc w:val="center"/>
        <w:rPr>
          <w:b/>
          <w:sz w:val="28"/>
          <w:szCs w:val="28"/>
        </w:rPr>
      </w:pPr>
      <w:r w:rsidRPr="004D4135">
        <w:rPr>
          <w:b/>
          <w:sz w:val="28"/>
          <w:szCs w:val="28"/>
        </w:rPr>
        <w:t>Перший поверх будівлі</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 xml:space="preserve">Призначений для розміщення приміщень громадського харчування та дозвілля. На поверсі передбачено закусочну на 30 місць, кафе на 50 місць, танцювальний зал, гардероб, санвузли, душові та допоміжні приміщення. Для забезпечення функціонування закладів харчування </w:t>
      </w:r>
      <w:proofErr w:type="spellStart"/>
      <w:r w:rsidRPr="004D4135">
        <w:rPr>
          <w:sz w:val="28"/>
          <w:szCs w:val="28"/>
        </w:rPr>
        <w:t>запроєктовано</w:t>
      </w:r>
      <w:proofErr w:type="spellEnd"/>
      <w:r w:rsidRPr="004D4135">
        <w:rPr>
          <w:sz w:val="28"/>
          <w:szCs w:val="28"/>
        </w:rPr>
        <w:t xml:space="preserve"> гарячий та холодний цехи, </w:t>
      </w:r>
      <w:r w:rsidRPr="004D4135">
        <w:rPr>
          <w:sz w:val="28"/>
          <w:szCs w:val="28"/>
        </w:rPr>
        <w:lastRenderedPageBreak/>
        <w:t xml:space="preserve">мийну столового посуду, буфет, приміщення для борошняних виробів, охолоджувальну кімнату та складські приміщення. </w:t>
      </w:r>
    </w:p>
    <w:p w:rsidR="00CE7838" w:rsidRPr="004D4135" w:rsidRDefault="00CE7838" w:rsidP="00CD7FBA">
      <w:pPr>
        <w:pStyle w:val="a3"/>
        <w:spacing w:before="0" w:beforeAutospacing="0" w:after="0" w:afterAutospacing="0" w:line="360" w:lineRule="auto"/>
        <w:jc w:val="center"/>
        <w:rPr>
          <w:b/>
          <w:sz w:val="28"/>
          <w:szCs w:val="28"/>
        </w:rPr>
      </w:pPr>
      <w:r w:rsidRPr="004D4135">
        <w:rPr>
          <w:b/>
          <w:sz w:val="28"/>
          <w:szCs w:val="28"/>
        </w:rPr>
        <w:t>Другий поверх</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використовується для культурно-розважального відпочинку відвідувачів. На поверсі розташовано кінозал на 100 місць, більярдну, касовий вестибюль, гардеробні, адміністративні приміщення, санвузли та допоміжні приміщення. Для забезпечення роботи кінозалу передбачено кімнату кіномеханіка та агрегатну охолодження кінопроекторів. Планувальна схема поверху забезпечує зручний доступ відвідувачів до основних приміщень та безпечну евакуацію у випадку надзвичайних ситуацій.</w:t>
      </w:r>
    </w:p>
    <w:p w:rsidR="00CE7838" w:rsidRPr="004D4135" w:rsidRDefault="00CE7838" w:rsidP="00CD7FBA">
      <w:pPr>
        <w:pStyle w:val="a3"/>
        <w:spacing w:before="0" w:beforeAutospacing="0" w:after="0" w:afterAutospacing="0" w:line="360" w:lineRule="auto"/>
        <w:jc w:val="center"/>
        <w:rPr>
          <w:sz w:val="28"/>
          <w:szCs w:val="28"/>
        </w:rPr>
      </w:pPr>
      <w:r w:rsidRPr="004D4135">
        <w:rPr>
          <w:b/>
          <w:sz w:val="28"/>
          <w:szCs w:val="28"/>
        </w:rPr>
        <w:t>Третій поверх</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Призначений для спортивно-оздоровчих занять. На поверсі розташовано спортивний зал, гардеробні, душові, санітарно-побутові приміщення та допоміжні кімнати. </w:t>
      </w:r>
    </w:p>
    <w:p w:rsidR="00CE7838" w:rsidRPr="004D4135" w:rsidRDefault="00CE7838" w:rsidP="00CD7FBA">
      <w:pPr>
        <w:pStyle w:val="3"/>
        <w:spacing w:before="0" w:beforeAutospacing="0" w:after="0" w:afterAutospacing="0" w:line="360" w:lineRule="auto"/>
        <w:jc w:val="center"/>
        <w:rPr>
          <w:sz w:val="28"/>
          <w:szCs w:val="28"/>
        </w:rPr>
      </w:pPr>
      <w:r w:rsidRPr="004D4135">
        <w:rPr>
          <w:sz w:val="28"/>
          <w:szCs w:val="28"/>
        </w:rPr>
        <w:t>Планувальна організація</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Будівля </w:t>
      </w:r>
      <w:proofErr w:type="spellStart"/>
      <w:r w:rsidRPr="004D4135">
        <w:rPr>
          <w:sz w:val="28"/>
          <w:szCs w:val="28"/>
        </w:rPr>
        <w:t>запроєктована</w:t>
      </w:r>
      <w:proofErr w:type="spellEnd"/>
      <w:r w:rsidRPr="004D4135">
        <w:rPr>
          <w:sz w:val="28"/>
          <w:szCs w:val="28"/>
        </w:rPr>
        <w:t xml:space="preserve"> з урахуванням функціонального зонування приміщень громадського та розважального призначення, що забезпечує раціональне використання площ та зручність експлуатації. Вертикальний зв’язок між поверхами забезпечується сходовими клітками, які відповідають вимогам евакуації згідно з ДБН В.1.1-7:2016.</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Планувальні рішення прийняті з урахуванням сучасних вимог комфортності, ергономіки та технологічного взаємозв’язку приміщень:</w:t>
      </w:r>
      <w:r w:rsidRPr="004D4135">
        <w:rPr>
          <w:sz w:val="28"/>
          <w:szCs w:val="28"/>
        </w:rPr>
        <w:br/>
        <w:t>• передбачено функціональний поділ приміщень на зони громадського харчування, дозвілля, спортивного та адміністративного призначення;</w:t>
      </w:r>
      <w:r w:rsidRPr="004D4135">
        <w:rPr>
          <w:sz w:val="28"/>
          <w:szCs w:val="28"/>
        </w:rPr>
        <w:br/>
        <w:t>• забезпечено зручні зв’язки між основними та допоміжними приміщеннями;</w:t>
      </w:r>
      <w:r w:rsidRPr="004D4135">
        <w:rPr>
          <w:sz w:val="28"/>
          <w:szCs w:val="28"/>
        </w:rPr>
        <w:br/>
        <w:t>• виробничі та технічні приміщення відокремлені від зон перебування відвідувачів;</w:t>
      </w:r>
      <w:r w:rsidRPr="004D4135">
        <w:rPr>
          <w:sz w:val="28"/>
          <w:szCs w:val="28"/>
        </w:rPr>
        <w:br/>
        <w:t>• санітарно-побутові приміщення розташовані з урахуванням інженерних комунікацій та вимог експлуатації.</w:t>
      </w:r>
    </w:p>
    <w:p w:rsidR="0096399A" w:rsidRDefault="0096399A" w:rsidP="00C60757">
      <w:pPr>
        <w:pStyle w:val="3"/>
        <w:spacing w:before="0" w:beforeAutospacing="0" w:after="0" w:afterAutospacing="0" w:line="360" w:lineRule="auto"/>
        <w:jc w:val="center"/>
        <w:rPr>
          <w:sz w:val="28"/>
          <w:szCs w:val="28"/>
        </w:rPr>
      </w:pPr>
    </w:p>
    <w:p w:rsidR="0096399A" w:rsidRDefault="0096399A" w:rsidP="00C60757">
      <w:pPr>
        <w:pStyle w:val="3"/>
        <w:spacing w:before="0" w:beforeAutospacing="0" w:after="0" w:afterAutospacing="0" w:line="360" w:lineRule="auto"/>
        <w:jc w:val="center"/>
        <w:rPr>
          <w:sz w:val="28"/>
          <w:szCs w:val="28"/>
        </w:rPr>
      </w:pPr>
    </w:p>
    <w:p w:rsidR="00CE7838" w:rsidRPr="004D4135" w:rsidRDefault="00CE7838" w:rsidP="00C60757">
      <w:pPr>
        <w:pStyle w:val="3"/>
        <w:spacing w:before="0" w:beforeAutospacing="0" w:after="0" w:afterAutospacing="0" w:line="360" w:lineRule="auto"/>
        <w:jc w:val="center"/>
        <w:rPr>
          <w:sz w:val="28"/>
          <w:szCs w:val="28"/>
        </w:rPr>
      </w:pPr>
      <w:r w:rsidRPr="004D4135">
        <w:rPr>
          <w:sz w:val="28"/>
          <w:szCs w:val="28"/>
        </w:rPr>
        <w:lastRenderedPageBreak/>
        <w:t>Вертикальні комунікації</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Вертикальні зв’язки в будівлі забезпечуються сходовими клітками, які забезпечують сполучення між поверхами та відповідають вимогам пожежної безпеки й евакуації людей.</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Сходові марші та площадки прийняті збірними залізобетонними елементами. У </w:t>
      </w:r>
      <w:proofErr w:type="spellStart"/>
      <w:r w:rsidRPr="004D4135">
        <w:rPr>
          <w:sz w:val="28"/>
          <w:szCs w:val="28"/>
        </w:rPr>
        <w:t>проєкті</w:t>
      </w:r>
      <w:proofErr w:type="spellEnd"/>
      <w:r w:rsidRPr="004D4135">
        <w:rPr>
          <w:sz w:val="28"/>
          <w:szCs w:val="28"/>
        </w:rPr>
        <w:t xml:space="preserve"> застосовуються сходові марші марки ЛМ 33.12.15.4 та сходові площадки марки ЛП 12.12. Конструкції сходів забезпечують необхідну міцність, довговічність та безпечну експлуатацію будівлі.</w:t>
      </w:r>
    </w:p>
    <w:p w:rsidR="00CE7838" w:rsidRPr="004D4135" w:rsidRDefault="00CE7838" w:rsidP="00CD7FBA">
      <w:pPr>
        <w:pStyle w:val="3"/>
        <w:spacing w:before="0" w:beforeAutospacing="0" w:after="0" w:afterAutospacing="0" w:line="360" w:lineRule="auto"/>
        <w:jc w:val="center"/>
        <w:rPr>
          <w:sz w:val="28"/>
          <w:szCs w:val="28"/>
        </w:rPr>
      </w:pPr>
      <w:r w:rsidRPr="004D4135">
        <w:rPr>
          <w:sz w:val="28"/>
          <w:szCs w:val="28"/>
        </w:rPr>
        <w:t>Інсоляція та вентиляція</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Об’ємно-планувальні рішення будівлі забезпечують нормативне природне освітлення основних приміщень відповідно до вимог чинних будівельних та санітарних норм. Розташування віконних прорізів сприяє достатній інсоляції та комфортним умовам перебування відвідувачів.</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Вентиляція приміщень прийнята </w:t>
      </w:r>
      <w:proofErr w:type="spellStart"/>
      <w:r w:rsidRPr="004D4135">
        <w:rPr>
          <w:sz w:val="28"/>
          <w:szCs w:val="28"/>
        </w:rPr>
        <w:t>загальнообмінна</w:t>
      </w:r>
      <w:proofErr w:type="spellEnd"/>
      <w:r w:rsidRPr="004D4135">
        <w:rPr>
          <w:sz w:val="28"/>
          <w:szCs w:val="28"/>
        </w:rPr>
        <w:t xml:space="preserve"> припливно-витяжна з природним спонуканням. Приплив повітря здійснюється через віконні та дверні прорізи, а витяжка — через вентиляційні канали, передбачені у внутрішніх цегляних стінах. Повітропроводи виконуються з металопластикових коробчастих елементів, що забезпечують нормативний повітрообмін у приміщеннях.</w:t>
      </w:r>
    </w:p>
    <w:p w:rsidR="00CE7838" w:rsidRPr="004D4135" w:rsidRDefault="00CE7838" w:rsidP="00CD7FBA">
      <w:pPr>
        <w:pStyle w:val="3"/>
        <w:spacing w:before="0" w:beforeAutospacing="0" w:after="0" w:afterAutospacing="0" w:line="360" w:lineRule="auto"/>
        <w:jc w:val="center"/>
        <w:rPr>
          <w:sz w:val="28"/>
          <w:szCs w:val="28"/>
        </w:rPr>
      </w:pPr>
      <w:r w:rsidRPr="004D4135">
        <w:rPr>
          <w:sz w:val="28"/>
          <w:szCs w:val="28"/>
        </w:rPr>
        <w:t>Архітектурно-конструктивне рішення</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Будівля розважального центру </w:t>
      </w:r>
      <w:proofErr w:type="spellStart"/>
      <w:r w:rsidRPr="004D4135">
        <w:rPr>
          <w:sz w:val="28"/>
          <w:szCs w:val="28"/>
        </w:rPr>
        <w:t>запроєктована</w:t>
      </w:r>
      <w:proofErr w:type="spellEnd"/>
      <w:r w:rsidRPr="004D4135">
        <w:rPr>
          <w:sz w:val="28"/>
          <w:szCs w:val="28"/>
        </w:rPr>
        <w:t xml:space="preserve"> за каркасною конструктивною схемою із використанням монолітних та збірних залізобетонних елементів. Прийнята конструктивна система забезпечує надійність, стійкість та довговічність споруди, а також дозволяє раціонально організувати внутрішній простір приміщень громадського призначення.</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Просторова жорсткість будівлі забезпечується сумісною роботою пальових фундаментів із монолітним ростверком, залізобетонних колон, плит перекриття та сходових кліток. Передача навантажень від перекриттів і покриття здійснюється через несучі конструкції на фундаментну систему.</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Для влаштування перекриттів застосовано монолітні залізобетонні плити, а для вертикальних комунікацій — збірні залізобетонні сходові марші та площадки. </w:t>
      </w:r>
      <w:r w:rsidRPr="004D4135">
        <w:rPr>
          <w:sz w:val="28"/>
          <w:szCs w:val="28"/>
        </w:rPr>
        <w:lastRenderedPageBreak/>
        <w:t>Конструктивні елементи будівлі прийняті з урахуванням вимог міцності, жорсткості, довговічності та пожежної безпеки.</w:t>
      </w:r>
    </w:p>
    <w:p w:rsidR="00CE7838" w:rsidRPr="004D4135" w:rsidRDefault="00CE7838" w:rsidP="00CD7FBA">
      <w:pPr>
        <w:pStyle w:val="a3"/>
        <w:spacing w:before="0" w:beforeAutospacing="0" w:after="0" w:afterAutospacing="0" w:line="360" w:lineRule="auto"/>
        <w:jc w:val="both"/>
        <w:rPr>
          <w:sz w:val="28"/>
          <w:szCs w:val="28"/>
        </w:rPr>
      </w:pPr>
      <w:proofErr w:type="spellStart"/>
      <w:r w:rsidRPr="004D4135">
        <w:rPr>
          <w:sz w:val="28"/>
          <w:szCs w:val="28"/>
        </w:rPr>
        <w:t>Проєктні</w:t>
      </w:r>
      <w:proofErr w:type="spellEnd"/>
      <w:r w:rsidRPr="004D4135">
        <w:rPr>
          <w:sz w:val="28"/>
          <w:szCs w:val="28"/>
        </w:rPr>
        <w:t xml:space="preserve"> рішення прийняті відповідно до вимог ДБН В.2.6-98:2009 «Бетонні та залізобетонні конструкції» та ДБН В.1.1-7:2016 «Пожежна безпека об’єктів будівництва».</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1.Фундаменти</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Тип фундаментів — пальові з однорядним розміщенням паль та монолітним залізобетонним ростверком.</w:t>
      </w:r>
    </w:p>
    <w:p w:rsidR="00CE7838" w:rsidRDefault="00CE7838" w:rsidP="00CD7FBA">
      <w:pPr>
        <w:pStyle w:val="a3"/>
        <w:numPr>
          <w:ilvl w:val="0"/>
          <w:numId w:val="78"/>
        </w:numPr>
        <w:spacing w:before="0" w:beforeAutospacing="0" w:after="0" w:afterAutospacing="0" w:line="360" w:lineRule="auto"/>
        <w:jc w:val="both"/>
        <w:rPr>
          <w:sz w:val="28"/>
          <w:szCs w:val="28"/>
        </w:rPr>
      </w:pPr>
      <w:r>
        <w:rPr>
          <w:sz w:val="28"/>
          <w:szCs w:val="28"/>
        </w:rPr>
        <w:t>Палі – Залізобетонні С70.30-8 перерізом 30х30 см</w:t>
      </w:r>
    </w:p>
    <w:p w:rsidR="00CE7838" w:rsidRDefault="00CE7838" w:rsidP="00CD7FBA">
      <w:pPr>
        <w:pStyle w:val="a3"/>
        <w:numPr>
          <w:ilvl w:val="0"/>
          <w:numId w:val="78"/>
        </w:numPr>
        <w:spacing w:before="0" w:beforeAutospacing="0" w:after="0" w:afterAutospacing="0" w:line="360" w:lineRule="auto"/>
        <w:jc w:val="both"/>
        <w:rPr>
          <w:sz w:val="28"/>
          <w:szCs w:val="28"/>
        </w:rPr>
      </w:pPr>
      <w:r>
        <w:rPr>
          <w:sz w:val="28"/>
          <w:szCs w:val="28"/>
        </w:rPr>
        <w:t xml:space="preserve">Тип заглиблення паль  – </w:t>
      </w:r>
      <w:proofErr w:type="spellStart"/>
      <w:r>
        <w:rPr>
          <w:sz w:val="28"/>
          <w:szCs w:val="28"/>
        </w:rPr>
        <w:t>віброзанурення</w:t>
      </w:r>
      <w:proofErr w:type="spellEnd"/>
      <w:r>
        <w:rPr>
          <w:sz w:val="28"/>
          <w:szCs w:val="28"/>
        </w:rPr>
        <w:t xml:space="preserve"> копровою установкою</w:t>
      </w:r>
    </w:p>
    <w:p w:rsidR="00CE7838" w:rsidRDefault="00CE7838" w:rsidP="00CD7FBA">
      <w:pPr>
        <w:pStyle w:val="a3"/>
        <w:numPr>
          <w:ilvl w:val="0"/>
          <w:numId w:val="78"/>
        </w:numPr>
        <w:spacing w:before="0" w:beforeAutospacing="0" w:after="0" w:afterAutospacing="0" w:line="360" w:lineRule="auto"/>
        <w:jc w:val="both"/>
        <w:rPr>
          <w:sz w:val="28"/>
          <w:szCs w:val="28"/>
        </w:rPr>
      </w:pPr>
      <w:r>
        <w:rPr>
          <w:sz w:val="28"/>
          <w:szCs w:val="28"/>
        </w:rPr>
        <w:t xml:space="preserve">Ширина </w:t>
      </w:r>
      <w:proofErr w:type="spellStart"/>
      <w:r>
        <w:rPr>
          <w:sz w:val="28"/>
          <w:szCs w:val="28"/>
        </w:rPr>
        <w:t>ростверка</w:t>
      </w:r>
      <w:proofErr w:type="spellEnd"/>
      <w:r>
        <w:rPr>
          <w:sz w:val="28"/>
          <w:szCs w:val="28"/>
        </w:rPr>
        <w:t xml:space="preserve"> – 600 мм</w:t>
      </w:r>
    </w:p>
    <w:p w:rsidR="00CE7838" w:rsidRDefault="00CE7838" w:rsidP="00CD7FBA">
      <w:pPr>
        <w:pStyle w:val="a3"/>
        <w:numPr>
          <w:ilvl w:val="0"/>
          <w:numId w:val="78"/>
        </w:numPr>
        <w:spacing w:before="0" w:beforeAutospacing="0" w:after="0" w:afterAutospacing="0" w:line="360" w:lineRule="auto"/>
        <w:jc w:val="both"/>
        <w:rPr>
          <w:sz w:val="28"/>
          <w:szCs w:val="28"/>
        </w:rPr>
      </w:pPr>
      <w:r>
        <w:rPr>
          <w:sz w:val="28"/>
          <w:szCs w:val="28"/>
        </w:rPr>
        <w:t xml:space="preserve">Висота </w:t>
      </w:r>
      <w:proofErr w:type="spellStart"/>
      <w:r>
        <w:rPr>
          <w:sz w:val="28"/>
          <w:szCs w:val="28"/>
        </w:rPr>
        <w:t>ростверка</w:t>
      </w:r>
      <w:proofErr w:type="spellEnd"/>
      <w:r>
        <w:rPr>
          <w:sz w:val="28"/>
          <w:szCs w:val="28"/>
        </w:rPr>
        <w:t xml:space="preserve"> – 500 мм</w:t>
      </w:r>
    </w:p>
    <w:p w:rsidR="00CE7838" w:rsidRDefault="00CE7838" w:rsidP="00CD7FBA">
      <w:pPr>
        <w:pStyle w:val="a3"/>
        <w:numPr>
          <w:ilvl w:val="0"/>
          <w:numId w:val="78"/>
        </w:numPr>
        <w:spacing w:before="0" w:beforeAutospacing="0" w:after="0" w:afterAutospacing="0" w:line="360" w:lineRule="auto"/>
        <w:jc w:val="both"/>
        <w:rPr>
          <w:sz w:val="28"/>
          <w:szCs w:val="28"/>
        </w:rPr>
      </w:pPr>
      <w:r>
        <w:rPr>
          <w:sz w:val="28"/>
          <w:szCs w:val="28"/>
        </w:rPr>
        <w:t xml:space="preserve">Відмітка низу </w:t>
      </w:r>
      <w:proofErr w:type="spellStart"/>
      <w:r>
        <w:rPr>
          <w:sz w:val="28"/>
          <w:szCs w:val="28"/>
        </w:rPr>
        <w:t>ростверка</w:t>
      </w:r>
      <w:proofErr w:type="spellEnd"/>
      <w:r>
        <w:rPr>
          <w:sz w:val="28"/>
          <w:szCs w:val="28"/>
        </w:rPr>
        <w:t xml:space="preserve"> – -0,500 м</w:t>
      </w:r>
    </w:p>
    <w:p w:rsidR="00CE7838" w:rsidRDefault="00CE7838" w:rsidP="00CD7FBA">
      <w:pPr>
        <w:pStyle w:val="a3"/>
        <w:numPr>
          <w:ilvl w:val="0"/>
          <w:numId w:val="78"/>
        </w:numPr>
        <w:spacing w:before="0" w:beforeAutospacing="0" w:after="0" w:afterAutospacing="0" w:line="360" w:lineRule="auto"/>
        <w:jc w:val="both"/>
        <w:rPr>
          <w:sz w:val="28"/>
          <w:szCs w:val="28"/>
        </w:rPr>
      </w:pPr>
      <w:r>
        <w:rPr>
          <w:sz w:val="28"/>
          <w:szCs w:val="28"/>
        </w:rPr>
        <w:t>Бетонна підготовка – 100 мм із бетону класу В7,5</w:t>
      </w:r>
    </w:p>
    <w:p w:rsidR="00CE7838" w:rsidRDefault="00CE7838" w:rsidP="00CD7FBA">
      <w:pPr>
        <w:pStyle w:val="a3"/>
        <w:numPr>
          <w:ilvl w:val="0"/>
          <w:numId w:val="78"/>
        </w:numPr>
        <w:spacing w:before="0" w:beforeAutospacing="0" w:after="0" w:afterAutospacing="0" w:line="360" w:lineRule="auto"/>
        <w:jc w:val="both"/>
        <w:rPr>
          <w:sz w:val="28"/>
          <w:szCs w:val="28"/>
        </w:rPr>
      </w:pPr>
      <w:r>
        <w:rPr>
          <w:sz w:val="28"/>
          <w:szCs w:val="28"/>
        </w:rPr>
        <w:t xml:space="preserve">Арматура – </w:t>
      </w:r>
      <w:proofErr w:type="spellStart"/>
      <w:r>
        <w:rPr>
          <w:sz w:val="28"/>
          <w:szCs w:val="28"/>
        </w:rPr>
        <w:t>класс</w:t>
      </w:r>
      <w:proofErr w:type="spellEnd"/>
      <w:r>
        <w:rPr>
          <w:sz w:val="28"/>
          <w:szCs w:val="28"/>
        </w:rPr>
        <w:t xml:space="preserve"> А400</w:t>
      </w:r>
    </w:p>
    <w:p w:rsidR="00CE7838" w:rsidRDefault="00CE7838" w:rsidP="00CD7FBA">
      <w:pPr>
        <w:pStyle w:val="a3"/>
        <w:numPr>
          <w:ilvl w:val="0"/>
          <w:numId w:val="78"/>
        </w:numPr>
        <w:spacing w:before="0" w:beforeAutospacing="0" w:after="0" w:afterAutospacing="0" w:line="360" w:lineRule="auto"/>
        <w:jc w:val="both"/>
        <w:rPr>
          <w:sz w:val="28"/>
          <w:szCs w:val="28"/>
        </w:rPr>
      </w:pPr>
      <w:r>
        <w:rPr>
          <w:sz w:val="28"/>
          <w:szCs w:val="28"/>
        </w:rPr>
        <w:t>Монолітний стрічковий фундамент під скляні панелі та сходові марші</w:t>
      </w:r>
    </w:p>
    <w:p w:rsidR="00CE7838" w:rsidRDefault="00CE7838" w:rsidP="00CD7FBA">
      <w:pPr>
        <w:pStyle w:val="a3"/>
        <w:numPr>
          <w:ilvl w:val="0"/>
          <w:numId w:val="78"/>
        </w:numPr>
        <w:spacing w:before="0" w:beforeAutospacing="0" w:after="0" w:afterAutospacing="0" w:line="360" w:lineRule="auto"/>
        <w:jc w:val="both"/>
        <w:rPr>
          <w:sz w:val="28"/>
          <w:szCs w:val="28"/>
        </w:rPr>
      </w:pPr>
      <w:r w:rsidRPr="00F927F2">
        <w:rPr>
          <w:sz w:val="28"/>
          <w:szCs w:val="28"/>
        </w:rPr>
        <w:t>ширина стрічкового фундаменту — 1000 мм</w:t>
      </w:r>
    </w:p>
    <w:p w:rsidR="00CE7838" w:rsidRDefault="00CE7838" w:rsidP="00CD7FBA">
      <w:pPr>
        <w:pStyle w:val="a3"/>
        <w:numPr>
          <w:ilvl w:val="0"/>
          <w:numId w:val="78"/>
        </w:numPr>
        <w:spacing w:before="0" w:beforeAutospacing="0" w:after="0" w:afterAutospacing="0" w:line="360" w:lineRule="auto"/>
        <w:jc w:val="both"/>
        <w:rPr>
          <w:sz w:val="28"/>
          <w:szCs w:val="28"/>
        </w:rPr>
      </w:pPr>
      <w:r w:rsidRPr="004D4135">
        <w:rPr>
          <w:sz w:val="28"/>
          <w:szCs w:val="28"/>
        </w:rPr>
        <w:t>глибина закладання — 500 мм</w:t>
      </w:r>
    </w:p>
    <w:p w:rsidR="00CE7838" w:rsidRDefault="00CE7838" w:rsidP="00CD7FBA">
      <w:pPr>
        <w:pStyle w:val="a3"/>
        <w:numPr>
          <w:ilvl w:val="0"/>
          <w:numId w:val="78"/>
        </w:numPr>
        <w:spacing w:before="0" w:beforeAutospacing="0" w:after="0" w:afterAutospacing="0" w:line="360" w:lineRule="auto"/>
        <w:jc w:val="both"/>
        <w:rPr>
          <w:sz w:val="28"/>
          <w:szCs w:val="28"/>
        </w:rPr>
      </w:pPr>
      <w:r w:rsidRPr="004D4135">
        <w:rPr>
          <w:sz w:val="28"/>
          <w:szCs w:val="28"/>
        </w:rPr>
        <w:t>горизонтальна гідроізоляція — два шари руберойду на бітумній мастиці</w:t>
      </w:r>
    </w:p>
    <w:p w:rsidR="00CE7838" w:rsidRPr="004D4135" w:rsidRDefault="00CE7838" w:rsidP="00CD7FBA">
      <w:pPr>
        <w:pStyle w:val="a3"/>
        <w:numPr>
          <w:ilvl w:val="0"/>
          <w:numId w:val="78"/>
        </w:numPr>
        <w:spacing w:before="0" w:beforeAutospacing="0" w:after="0" w:afterAutospacing="0" w:line="360" w:lineRule="auto"/>
        <w:jc w:val="both"/>
        <w:rPr>
          <w:sz w:val="28"/>
          <w:szCs w:val="28"/>
        </w:rPr>
      </w:pPr>
      <w:r w:rsidRPr="004D4135">
        <w:rPr>
          <w:sz w:val="28"/>
          <w:szCs w:val="28"/>
        </w:rPr>
        <w:t>вертикальна гідроізоляція — бітумні матеріали по зовнішній поверхні фундаментів</w:t>
      </w:r>
    </w:p>
    <w:p w:rsidR="00CE7838" w:rsidRPr="000E5A7D" w:rsidRDefault="00CE7838" w:rsidP="00CD7FBA">
      <w:pPr>
        <w:pStyle w:val="3"/>
        <w:spacing w:before="0" w:beforeAutospacing="0" w:after="0" w:afterAutospacing="0" w:line="360" w:lineRule="auto"/>
        <w:rPr>
          <w:sz w:val="28"/>
          <w:szCs w:val="28"/>
          <w:lang w:val="ru-RU"/>
        </w:rPr>
      </w:pPr>
      <w:r w:rsidRPr="004D4135">
        <w:rPr>
          <w:sz w:val="28"/>
          <w:szCs w:val="28"/>
        </w:rPr>
        <w:t>2. Перекриття</w:t>
      </w:r>
    </w:p>
    <w:p w:rsidR="00CE7838" w:rsidRDefault="00CE7838" w:rsidP="00CD7FBA">
      <w:pPr>
        <w:pStyle w:val="a3"/>
        <w:spacing w:before="0" w:beforeAutospacing="0" w:after="0" w:afterAutospacing="0" w:line="360" w:lineRule="auto"/>
        <w:jc w:val="both"/>
        <w:rPr>
          <w:sz w:val="28"/>
          <w:szCs w:val="28"/>
        </w:rPr>
      </w:pPr>
      <w:r w:rsidRPr="000E5A7D">
        <w:rPr>
          <w:sz w:val="28"/>
          <w:szCs w:val="28"/>
        </w:rPr>
        <w:t xml:space="preserve">Перекриття будівлі — монолітне залізобетонне. </w:t>
      </w:r>
      <w:r w:rsidRPr="000E5A7D">
        <w:rPr>
          <w:color w:val="0D0D0D"/>
          <w:sz w:val="28"/>
          <w:szCs w:val="28"/>
          <w:shd w:val="clear" w:color="auto" w:fill="FFFFFF"/>
        </w:rPr>
        <w:t>просторова жорсткість забезпечується </w:t>
      </w:r>
      <w:r w:rsidRPr="000E5A7D">
        <w:rPr>
          <w:rStyle w:val="a4"/>
          <w:color w:val="0D0D0D"/>
          <w:sz w:val="28"/>
          <w:szCs w:val="28"/>
          <w:shd w:val="clear" w:color="auto" w:fill="FFFFFF"/>
        </w:rPr>
        <w:t>монолітним каркасом (колони + перекриття)</w:t>
      </w:r>
    </w:p>
    <w:p w:rsidR="00CE7838" w:rsidRPr="00F927F2" w:rsidRDefault="00CE7838" w:rsidP="00CD7FBA">
      <w:pPr>
        <w:pStyle w:val="3"/>
        <w:numPr>
          <w:ilvl w:val="0"/>
          <w:numId w:val="79"/>
        </w:numPr>
        <w:spacing w:before="0" w:beforeAutospacing="0" w:after="0" w:afterAutospacing="0" w:line="360" w:lineRule="auto"/>
        <w:jc w:val="both"/>
        <w:rPr>
          <w:b w:val="0"/>
          <w:sz w:val="28"/>
          <w:szCs w:val="28"/>
        </w:rPr>
      </w:pPr>
      <w:r w:rsidRPr="00F927F2">
        <w:rPr>
          <w:b w:val="0"/>
          <w:sz w:val="28"/>
          <w:szCs w:val="28"/>
        </w:rPr>
        <w:t>товщина плити перекриття: 130 мм;</w:t>
      </w:r>
    </w:p>
    <w:p w:rsidR="00CE7838" w:rsidRPr="00F927F2" w:rsidRDefault="00CE7838" w:rsidP="00CD7FBA">
      <w:pPr>
        <w:pStyle w:val="3"/>
        <w:numPr>
          <w:ilvl w:val="0"/>
          <w:numId w:val="79"/>
        </w:numPr>
        <w:spacing w:before="0" w:beforeAutospacing="0" w:after="0" w:afterAutospacing="0" w:line="360" w:lineRule="auto"/>
        <w:jc w:val="both"/>
        <w:rPr>
          <w:b w:val="0"/>
          <w:sz w:val="28"/>
          <w:szCs w:val="28"/>
        </w:rPr>
      </w:pPr>
      <w:r w:rsidRPr="00F927F2">
        <w:rPr>
          <w:b w:val="0"/>
          <w:sz w:val="28"/>
          <w:szCs w:val="28"/>
        </w:rPr>
        <w:t>арматура: A-400C;</w:t>
      </w:r>
    </w:p>
    <w:p w:rsidR="00CE7838" w:rsidRPr="00F927F2" w:rsidRDefault="00CE7838" w:rsidP="00CD7FBA">
      <w:pPr>
        <w:pStyle w:val="3"/>
        <w:numPr>
          <w:ilvl w:val="0"/>
          <w:numId w:val="79"/>
        </w:numPr>
        <w:spacing w:before="0" w:beforeAutospacing="0" w:after="0" w:afterAutospacing="0" w:line="360" w:lineRule="auto"/>
        <w:jc w:val="both"/>
        <w:rPr>
          <w:b w:val="0"/>
          <w:sz w:val="28"/>
          <w:szCs w:val="28"/>
        </w:rPr>
      </w:pPr>
      <w:r w:rsidRPr="00F927F2">
        <w:rPr>
          <w:b w:val="0"/>
          <w:sz w:val="28"/>
          <w:szCs w:val="28"/>
        </w:rPr>
        <w:t>верхня сітка — Ø10 мм;</w:t>
      </w:r>
    </w:p>
    <w:p w:rsidR="00CE7838" w:rsidRPr="00F927F2" w:rsidRDefault="00CE7838" w:rsidP="00CD7FBA">
      <w:pPr>
        <w:pStyle w:val="3"/>
        <w:numPr>
          <w:ilvl w:val="0"/>
          <w:numId w:val="79"/>
        </w:numPr>
        <w:spacing w:before="0" w:beforeAutospacing="0" w:after="0" w:afterAutospacing="0" w:line="360" w:lineRule="auto"/>
        <w:jc w:val="both"/>
        <w:rPr>
          <w:b w:val="0"/>
          <w:sz w:val="28"/>
          <w:szCs w:val="28"/>
        </w:rPr>
      </w:pPr>
      <w:r w:rsidRPr="00F927F2">
        <w:rPr>
          <w:b w:val="0"/>
          <w:sz w:val="28"/>
          <w:szCs w:val="28"/>
        </w:rPr>
        <w:t>нижня сітка — Ø12 мм;</w:t>
      </w:r>
    </w:p>
    <w:p w:rsidR="00CE7838" w:rsidRPr="00F927F2" w:rsidRDefault="00CE7838" w:rsidP="00CD7FBA">
      <w:pPr>
        <w:pStyle w:val="3"/>
        <w:numPr>
          <w:ilvl w:val="0"/>
          <w:numId w:val="79"/>
        </w:numPr>
        <w:spacing w:before="0" w:beforeAutospacing="0" w:after="0" w:afterAutospacing="0" w:line="360" w:lineRule="auto"/>
        <w:jc w:val="both"/>
        <w:rPr>
          <w:b w:val="0"/>
          <w:sz w:val="28"/>
          <w:szCs w:val="28"/>
        </w:rPr>
      </w:pPr>
      <w:r w:rsidRPr="00F927F2">
        <w:rPr>
          <w:b w:val="0"/>
          <w:sz w:val="28"/>
          <w:szCs w:val="28"/>
        </w:rPr>
        <w:t xml:space="preserve">додаткове армування — Ø12 мм у місцях </w:t>
      </w:r>
      <w:proofErr w:type="spellStart"/>
      <w:r w:rsidRPr="00F927F2">
        <w:rPr>
          <w:b w:val="0"/>
          <w:sz w:val="28"/>
          <w:szCs w:val="28"/>
        </w:rPr>
        <w:t>опирання</w:t>
      </w:r>
      <w:proofErr w:type="spellEnd"/>
      <w:r w:rsidRPr="00F927F2">
        <w:rPr>
          <w:b w:val="0"/>
          <w:sz w:val="28"/>
          <w:szCs w:val="28"/>
        </w:rPr>
        <w:t xml:space="preserve"> на колони та консольних ділянках.</w:t>
      </w:r>
    </w:p>
    <w:p w:rsidR="00CE7838" w:rsidRPr="004D4135" w:rsidRDefault="00CE7838" w:rsidP="00CD7FBA">
      <w:pPr>
        <w:pStyle w:val="1"/>
        <w:spacing w:before="0" w:beforeAutospacing="0" w:after="0" w:afterAutospacing="0" w:line="360" w:lineRule="auto"/>
        <w:rPr>
          <w:sz w:val="28"/>
          <w:szCs w:val="28"/>
        </w:rPr>
      </w:pPr>
      <w:r w:rsidRPr="004D4135">
        <w:rPr>
          <w:sz w:val="28"/>
          <w:szCs w:val="28"/>
        </w:rPr>
        <w:lastRenderedPageBreak/>
        <w:t>3.Стіни</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Зовнішні стіни</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 xml:space="preserve">Зовнішні стіни будівлі виконані з </w:t>
      </w:r>
      <w:proofErr w:type="spellStart"/>
      <w:r w:rsidRPr="004D4135">
        <w:rPr>
          <w:sz w:val="28"/>
          <w:szCs w:val="28"/>
        </w:rPr>
        <w:t>газобетонних</w:t>
      </w:r>
      <w:proofErr w:type="spellEnd"/>
      <w:r w:rsidRPr="004D4135">
        <w:rPr>
          <w:sz w:val="28"/>
          <w:szCs w:val="28"/>
        </w:rPr>
        <w:t xml:space="preserve"> блоків з облицюванням керамічною цеглою.</w:t>
      </w:r>
    </w:p>
    <w:p w:rsidR="00CE7838" w:rsidRDefault="00CE7838" w:rsidP="00CD7FBA">
      <w:pPr>
        <w:pStyle w:val="a3"/>
        <w:numPr>
          <w:ilvl w:val="0"/>
          <w:numId w:val="80"/>
        </w:numPr>
        <w:spacing w:before="0" w:beforeAutospacing="0" w:after="0" w:afterAutospacing="0" w:line="360" w:lineRule="auto"/>
        <w:jc w:val="both"/>
        <w:rPr>
          <w:sz w:val="28"/>
          <w:szCs w:val="28"/>
        </w:rPr>
      </w:pPr>
      <w:r w:rsidRPr="004D4135">
        <w:rPr>
          <w:sz w:val="28"/>
          <w:szCs w:val="28"/>
        </w:rPr>
        <w:t xml:space="preserve">матеріал стін: </w:t>
      </w:r>
      <w:proofErr w:type="spellStart"/>
      <w:r w:rsidRPr="004D4135">
        <w:rPr>
          <w:sz w:val="28"/>
          <w:szCs w:val="28"/>
        </w:rPr>
        <w:t>газобетонні</w:t>
      </w:r>
      <w:proofErr w:type="spellEnd"/>
      <w:r w:rsidRPr="004D4135">
        <w:rPr>
          <w:sz w:val="28"/>
          <w:szCs w:val="28"/>
        </w:rPr>
        <w:t xml:space="preserve"> блоки;</w:t>
      </w:r>
    </w:p>
    <w:p w:rsidR="00CE7838" w:rsidRDefault="00CE7838" w:rsidP="00CD7FBA">
      <w:pPr>
        <w:pStyle w:val="a3"/>
        <w:numPr>
          <w:ilvl w:val="0"/>
          <w:numId w:val="80"/>
        </w:numPr>
        <w:spacing w:before="0" w:beforeAutospacing="0" w:after="0" w:afterAutospacing="0" w:line="360" w:lineRule="auto"/>
        <w:jc w:val="both"/>
        <w:rPr>
          <w:sz w:val="28"/>
          <w:szCs w:val="28"/>
        </w:rPr>
      </w:pPr>
      <w:r w:rsidRPr="004D4135">
        <w:rPr>
          <w:sz w:val="28"/>
          <w:szCs w:val="28"/>
        </w:rPr>
        <w:t>облицювання: керамічна цегла М100;</w:t>
      </w:r>
    </w:p>
    <w:p w:rsidR="00CE7838" w:rsidRPr="004D4135" w:rsidRDefault="00CE7838" w:rsidP="00CD7FBA">
      <w:pPr>
        <w:pStyle w:val="a3"/>
        <w:numPr>
          <w:ilvl w:val="0"/>
          <w:numId w:val="80"/>
        </w:numPr>
        <w:spacing w:before="0" w:beforeAutospacing="0" w:after="0" w:afterAutospacing="0" w:line="360" w:lineRule="auto"/>
        <w:jc w:val="both"/>
        <w:rPr>
          <w:sz w:val="28"/>
          <w:szCs w:val="28"/>
        </w:rPr>
      </w:pPr>
      <w:r w:rsidRPr="004D4135">
        <w:rPr>
          <w:sz w:val="28"/>
          <w:szCs w:val="28"/>
        </w:rPr>
        <w:t xml:space="preserve">товщина зовнішніх стін: </w:t>
      </w:r>
      <w:r>
        <w:rPr>
          <w:sz w:val="28"/>
          <w:szCs w:val="28"/>
        </w:rPr>
        <w:t>600</w:t>
      </w:r>
      <w:r w:rsidRPr="004D4135">
        <w:rPr>
          <w:sz w:val="28"/>
          <w:szCs w:val="28"/>
        </w:rPr>
        <w:t xml:space="preserve"> мм.</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Внутрішні стіни і перегородки</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Внутрішні стіни виконані з керамічної цегли по цементно-піщаному розчині.</w:t>
      </w:r>
    </w:p>
    <w:p w:rsidR="00CE7838" w:rsidRDefault="00CE7838" w:rsidP="00CD7FBA">
      <w:pPr>
        <w:pStyle w:val="a3"/>
        <w:numPr>
          <w:ilvl w:val="0"/>
          <w:numId w:val="81"/>
        </w:numPr>
        <w:spacing w:before="0" w:beforeAutospacing="0" w:after="0" w:afterAutospacing="0" w:line="360" w:lineRule="auto"/>
        <w:jc w:val="both"/>
        <w:rPr>
          <w:sz w:val="28"/>
          <w:szCs w:val="28"/>
        </w:rPr>
      </w:pPr>
      <w:r w:rsidRPr="004D4135">
        <w:rPr>
          <w:sz w:val="28"/>
          <w:szCs w:val="28"/>
        </w:rPr>
        <w:t>товщина внутрішніх стін: 380 мм та 250 мм;</w:t>
      </w:r>
    </w:p>
    <w:p w:rsidR="00CE7838" w:rsidRPr="004D4135" w:rsidRDefault="00CE7838" w:rsidP="00CD7FBA">
      <w:pPr>
        <w:pStyle w:val="a3"/>
        <w:numPr>
          <w:ilvl w:val="0"/>
          <w:numId w:val="81"/>
        </w:numPr>
        <w:spacing w:before="0" w:beforeAutospacing="0" w:after="0" w:afterAutospacing="0" w:line="360" w:lineRule="auto"/>
        <w:jc w:val="both"/>
        <w:rPr>
          <w:sz w:val="28"/>
          <w:szCs w:val="28"/>
        </w:rPr>
      </w:pPr>
      <w:r w:rsidRPr="004D4135">
        <w:rPr>
          <w:sz w:val="28"/>
          <w:szCs w:val="28"/>
        </w:rPr>
        <w:t>матеріал: керамічна цегла М100.</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Перегородки виконані з повнотілої керамічної цегли та </w:t>
      </w:r>
      <w:proofErr w:type="spellStart"/>
      <w:r w:rsidRPr="004D4135">
        <w:rPr>
          <w:sz w:val="28"/>
          <w:szCs w:val="28"/>
        </w:rPr>
        <w:t>гіпсокартонних</w:t>
      </w:r>
      <w:proofErr w:type="spellEnd"/>
      <w:r w:rsidRPr="004D4135">
        <w:rPr>
          <w:sz w:val="28"/>
          <w:szCs w:val="28"/>
        </w:rPr>
        <w:t xml:space="preserve"> листів по металевому каркасу.</w:t>
      </w:r>
    </w:p>
    <w:p w:rsidR="00CE7838" w:rsidRDefault="00CE7838" w:rsidP="00CD7FBA">
      <w:pPr>
        <w:pStyle w:val="a3"/>
        <w:numPr>
          <w:ilvl w:val="0"/>
          <w:numId w:val="82"/>
        </w:numPr>
        <w:spacing w:before="0" w:beforeAutospacing="0" w:after="0" w:afterAutospacing="0" w:line="360" w:lineRule="auto"/>
        <w:jc w:val="both"/>
        <w:rPr>
          <w:sz w:val="28"/>
          <w:szCs w:val="28"/>
        </w:rPr>
      </w:pPr>
      <w:r w:rsidRPr="004D4135">
        <w:rPr>
          <w:sz w:val="28"/>
          <w:szCs w:val="28"/>
        </w:rPr>
        <w:t>цегляні перегородки: товщина 120 мм;</w:t>
      </w:r>
    </w:p>
    <w:p w:rsidR="00CE7838" w:rsidRDefault="00CE7838" w:rsidP="00CD7FBA">
      <w:pPr>
        <w:pStyle w:val="a3"/>
        <w:numPr>
          <w:ilvl w:val="0"/>
          <w:numId w:val="82"/>
        </w:numPr>
        <w:spacing w:before="0" w:beforeAutospacing="0" w:after="0" w:afterAutospacing="0" w:line="360" w:lineRule="auto"/>
        <w:jc w:val="both"/>
        <w:rPr>
          <w:sz w:val="28"/>
          <w:szCs w:val="28"/>
        </w:rPr>
      </w:pPr>
      <w:r w:rsidRPr="004D4135">
        <w:rPr>
          <w:sz w:val="28"/>
          <w:szCs w:val="28"/>
        </w:rPr>
        <w:t>марка цегли: М75–М100;</w:t>
      </w:r>
    </w:p>
    <w:p w:rsidR="00CE7838" w:rsidRPr="004D4135" w:rsidRDefault="00CE7838" w:rsidP="00CD7FBA">
      <w:pPr>
        <w:pStyle w:val="a3"/>
        <w:numPr>
          <w:ilvl w:val="0"/>
          <w:numId w:val="82"/>
        </w:numPr>
        <w:spacing w:before="0" w:beforeAutospacing="0" w:after="0" w:afterAutospacing="0" w:line="360" w:lineRule="auto"/>
        <w:jc w:val="both"/>
        <w:rPr>
          <w:sz w:val="28"/>
          <w:szCs w:val="28"/>
        </w:rPr>
      </w:pPr>
      <w:proofErr w:type="spellStart"/>
      <w:r w:rsidRPr="004D4135">
        <w:rPr>
          <w:sz w:val="28"/>
          <w:szCs w:val="28"/>
        </w:rPr>
        <w:t>гіпсокартонні</w:t>
      </w:r>
      <w:proofErr w:type="spellEnd"/>
      <w:r w:rsidRPr="004D4135">
        <w:rPr>
          <w:sz w:val="28"/>
          <w:szCs w:val="28"/>
        </w:rPr>
        <w:t xml:space="preserve"> перегородки: товщина 80 мм;</w:t>
      </w:r>
    </w:p>
    <w:p w:rsidR="00CE7838" w:rsidRDefault="00CE7838" w:rsidP="00CD7FBA">
      <w:pPr>
        <w:pStyle w:val="3"/>
        <w:spacing w:before="0" w:beforeAutospacing="0" w:after="0" w:afterAutospacing="0" w:line="360" w:lineRule="auto"/>
        <w:rPr>
          <w:sz w:val="28"/>
          <w:szCs w:val="28"/>
        </w:rPr>
      </w:pPr>
      <w:r w:rsidRPr="004D4135">
        <w:rPr>
          <w:sz w:val="28"/>
          <w:szCs w:val="28"/>
        </w:rPr>
        <w:t>Конструктивні особливості</w:t>
      </w:r>
    </w:p>
    <w:p w:rsidR="00CE7838" w:rsidRPr="00F927F2" w:rsidRDefault="00CE7838" w:rsidP="00CD7FBA">
      <w:pPr>
        <w:pStyle w:val="3"/>
        <w:numPr>
          <w:ilvl w:val="0"/>
          <w:numId w:val="83"/>
        </w:numPr>
        <w:spacing w:before="0" w:beforeAutospacing="0" w:after="0" w:afterAutospacing="0" w:line="360" w:lineRule="auto"/>
        <w:jc w:val="both"/>
        <w:rPr>
          <w:b w:val="0"/>
          <w:sz w:val="28"/>
          <w:szCs w:val="28"/>
        </w:rPr>
      </w:pPr>
      <w:r w:rsidRPr="00F927F2">
        <w:rPr>
          <w:b w:val="0"/>
          <w:sz w:val="28"/>
          <w:szCs w:val="28"/>
        </w:rPr>
        <w:t>Просторова жорсткість будівлі забезпечується спільною роботою фундаментів, стін, перекриттів та сходових кліток.</w:t>
      </w:r>
    </w:p>
    <w:p w:rsidR="00CE7838" w:rsidRPr="00F927F2" w:rsidRDefault="00CE7838" w:rsidP="00CD7FBA">
      <w:pPr>
        <w:pStyle w:val="3"/>
        <w:numPr>
          <w:ilvl w:val="0"/>
          <w:numId w:val="83"/>
        </w:numPr>
        <w:spacing w:before="0" w:beforeAutospacing="0" w:after="0" w:afterAutospacing="0" w:line="360" w:lineRule="auto"/>
        <w:jc w:val="both"/>
        <w:rPr>
          <w:b w:val="0"/>
          <w:sz w:val="28"/>
          <w:szCs w:val="28"/>
        </w:rPr>
      </w:pPr>
      <w:r w:rsidRPr="00F927F2">
        <w:rPr>
          <w:b w:val="0"/>
          <w:sz w:val="28"/>
          <w:szCs w:val="28"/>
        </w:rPr>
        <w:t>Основні конструкції виконані із монолітного та збірного залізобетону.</w:t>
      </w:r>
      <w:r w:rsidRPr="00F927F2">
        <w:rPr>
          <w:b w:val="0"/>
          <w:sz w:val="28"/>
          <w:szCs w:val="28"/>
        </w:rPr>
        <w:br/>
        <w:t xml:space="preserve"> Перекриття працюють як жорсткі горизонтальні диски.</w:t>
      </w:r>
    </w:p>
    <w:p w:rsidR="00CE7838" w:rsidRPr="00F927F2" w:rsidRDefault="00CE7838" w:rsidP="00CD7FBA">
      <w:pPr>
        <w:pStyle w:val="3"/>
        <w:numPr>
          <w:ilvl w:val="0"/>
          <w:numId w:val="83"/>
        </w:numPr>
        <w:spacing w:before="0" w:beforeAutospacing="0" w:after="0" w:afterAutospacing="0" w:line="360" w:lineRule="auto"/>
        <w:jc w:val="both"/>
        <w:rPr>
          <w:b w:val="0"/>
          <w:sz w:val="28"/>
          <w:szCs w:val="28"/>
        </w:rPr>
      </w:pPr>
      <w:r w:rsidRPr="00F927F2">
        <w:rPr>
          <w:b w:val="0"/>
          <w:sz w:val="28"/>
          <w:szCs w:val="28"/>
        </w:rPr>
        <w:t>Перекриття працюють як жорсткі горизонтальні диски.</w:t>
      </w:r>
    </w:p>
    <w:p w:rsidR="00CE7838" w:rsidRPr="00F927F2" w:rsidRDefault="00CE7838" w:rsidP="00CD7FBA">
      <w:pPr>
        <w:pStyle w:val="3"/>
        <w:numPr>
          <w:ilvl w:val="0"/>
          <w:numId w:val="83"/>
        </w:numPr>
        <w:spacing w:before="0" w:beforeAutospacing="0" w:after="0" w:afterAutospacing="0" w:line="360" w:lineRule="auto"/>
        <w:jc w:val="both"/>
        <w:rPr>
          <w:b w:val="0"/>
          <w:sz w:val="28"/>
          <w:szCs w:val="28"/>
        </w:rPr>
      </w:pPr>
      <w:r w:rsidRPr="00F927F2">
        <w:rPr>
          <w:b w:val="0"/>
          <w:sz w:val="28"/>
          <w:szCs w:val="28"/>
        </w:rPr>
        <w:t>Будівля розрахована на сприйняття вертикальних та горизонтальних навантажень.</w:t>
      </w:r>
    </w:p>
    <w:p w:rsidR="00CE7838" w:rsidRPr="00F927F2" w:rsidRDefault="00CE7838" w:rsidP="00CD7FBA">
      <w:pPr>
        <w:pStyle w:val="3"/>
        <w:numPr>
          <w:ilvl w:val="0"/>
          <w:numId w:val="83"/>
        </w:numPr>
        <w:spacing w:before="0" w:beforeAutospacing="0" w:after="0" w:afterAutospacing="0" w:line="360" w:lineRule="auto"/>
        <w:jc w:val="both"/>
        <w:rPr>
          <w:b w:val="0"/>
          <w:sz w:val="28"/>
          <w:szCs w:val="28"/>
        </w:rPr>
      </w:pPr>
      <w:r w:rsidRPr="00F927F2">
        <w:rPr>
          <w:b w:val="0"/>
          <w:sz w:val="28"/>
          <w:szCs w:val="28"/>
        </w:rPr>
        <w:t>Конструкції відповідають вимогам пожежної безпеки та довговічності.</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Переваги прийнятого рішення</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Прийняті конструктивні рішення дозволяють:</w:t>
      </w:r>
    </w:p>
    <w:p w:rsidR="00CE7838" w:rsidRDefault="00CE7838" w:rsidP="00CD7FBA">
      <w:pPr>
        <w:pStyle w:val="a3"/>
        <w:numPr>
          <w:ilvl w:val="0"/>
          <w:numId w:val="84"/>
        </w:numPr>
        <w:spacing w:before="0" w:beforeAutospacing="0" w:after="0" w:afterAutospacing="0" w:line="360" w:lineRule="auto"/>
        <w:jc w:val="both"/>
        <w:rPr>
          <w:sz w:val="28"/>
          <w:szCs w:val="28"/>
        </w:rPr>
      </w:pPr>
      <w:r w:rsidRPr="004D4135">
        <w:rPr>
          <w:sz w:val="28"/>
          <w:szCs w:val="28"/>
        </w:rPr>
        <w:t>забезпечити надійність та довговічність будівлі;</w:t>
      </w:r>
    </w:p>
    <w:p w:rsidR="00CE7838" w:rsidRDefault="00CE7838" w:rsidP="00CD7FBA">
      <w:pPr>
        <w:pStyle w:val="a3"/>
        <w:numPr>
          <w:ilvl w:val="0"/>
          <w:numId w:val="84"/>
        </w:numPr>
        <w:spacing w:before="0" w:beforeAutospacing="0" w:after="0" w:afterAutospacing="0" w:line="360" w:lineRule="auto"/>
        <w:jc w:val="both"/>
        <w:rPr>
          <w:sz w:val="28"/>
          <w:szCs w:val="28"/>
        </w:rPr>
      </w:pPr>
      <w:r w:rsidRPr="004D4135">
        <w:rPr>
          <w:sz w:val="28"/>
          <w:szCs w:val="28"/>
        </w:rPr>
        <w:t>підвищити просторову жорсткість споруди;</w:t>
      </w:r>
    </w:p>
    <w:p w:rsidR="00CE7838" w:rsidRDefault="00CE7838" w:rsidP="00CD7FBA">
      <w:pPr>
        <w:pStyle w:val="a3"/>
        <w:numPr>
          <w:ilvl w:val="0"/>
          <w:numId w:val="84"/>
        </w:numPr>
        <w:spacing w:before="0" w:beforeAutospacing="0" w:after="0" w:afterAutospacing="0" w:line="360" w:lineRule="auto"/>
        <w:jc w:val="both"/>
        <w:rPr>
          <w:sz w:val="28"/>
          <w:szCs w:val="28"/>
        </w:rPr>
      </w:pPr>
      <w:r w:rsidRPr="004D4135">
        <w:rPr>
          <w:sz w:val="28"/>
          <w:szCs w:val="28"/>
        </w:rPr>
        <w:t>забезпечити ефективне сприйняття навантажень;</w:t>
      </w:r>
    </w:p>
    <w:p w:rsidR="00CE7838" w:rsidRDefault="00CE7838" w:rsidP="00CD7FBA">
      <w:pPr>
        <w:pStyle w:val="a3"/>
        <w:numPr>
          <w:ilvl w:val="0"/>
          <w:numId w:val="84"/>
        </w:numPr>
        <w:spacing w:before="0" w:beforeAutospacing="0" w:after="0" w:afterAutospacing="0" w:line="360" w:lineRule="auto"/>
        <w:jc w:val="both"/>
        <w:rPr>
          <w:sz w:val="28"/>
          <w:szCs w:val="28"/>
        </w:rPr>
      </w:pPr>
      <w:r w:rsidRPr="004D4135">
        <w:rPr>
          <w:sz w:val="28"/>
          <w:szCs w:val="28"/>
        </w:rPr>
        <w:lastRenderedPageBreak/>
        <w:t>зменшити терміни виконання будівельно-монтажних робіт;</w:t>
      </w:r>
    </w:p>
    <w:p w:rsidR="00CE7838" w:rsidRPr="004D4135" w:rsidRDefault="00CE7838" w:rsidP="00CD7FBA">
      <w:pPr>
        <w:pStyle w:val="a3"/>
        <w:numPr>
          <w:ilvl w:val="0"/>
          <w:numId w:val="84"/>
        </w:numPr>
        <w:spacing w:before="0" w:beforeAutospacing="0" w:after="0" w:afterAutospacing="0" w:line="360" w:lineRule="auto"/>
        <w:jc w:val="both"/>
        <w:rPr>
          <w:sz w:val="28"/>
          <w:szCs w:val="28"/>
        </w:rPr>
      </w:pPr>
      <w:r w:rsidRPr="004D4135">
        <w:rPr>
          <w:sz w:val="28"/>
          <w:szCs w:val="28"/>
        </w:rPr>
        <w:t>забезпечити необхідні тепло- та звукоізоляційні характеристики будівлі.</w:t>
      </w:r>
    </w:p>
    <w:p w:rsidR="00CE7838" w:rsidRPr="004D4135" w:rsidRDefault="00CE7838" w:rsidP="00CD7FBA">
      <w:pPr>
        <w:pStyle w:val="3"/>
        <w:spacing w:before="0" w:beforeAutospacing="0" w:after="0" w:afterAutospacing="0" w:line="360" w:lineRule="auto"/>
        <w:jc w:val="center"/>
        <w:rPr>
          <w:sz w:val="28"/>
          <w:szCs w:val="28"/>
        </w:rPr>
      </w:pPr>
      <w:r w:rsidRPr="004D4135">
        <w:rPr>
          <w:sz w:val="28"/>
          <w:szCs w:val="28"/>
        </w:rPr>
        <w:t>Фундаменти</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Тип фундаментів прийнято з урахуванням інженерно-геологічних умов будівельного майданчика, навантажень від будівлі та конструктивної схеми споруди. У </w:t>
      </w:r>
      <w:proofErr w:type="spellStart"/>
      <w:r w:rsidRPr="004D4135">
        <w:rPr>
          <w:sz w:val="28"/>
          <w:szCs w:val="28"/>
        </w:rPr>
        <w:t>проєкті</w:t>
      </w:r>
      <w:proofErr w:type="spellEnd"/>
      <w:r w:rsidRPr="004D4135">
        <w:rPr>
          <w:sz w:val="28"/>
          <w:szCs w:val="28"/>
        </w:rPr>
        <w:t xml:space="preserve"> передбачено пальові фундаменти з монолітним залізобетонним ростверком, що забезпечують надійну передачу навантажень на основу.</w:t>
      </w:r>
    </w:p>
    <w:p w:rsidR="00CE7838" w:rsidRPr="004D4135" w:rsidRDefault="00CE7838" w:rsidP="00CD7FBA">
      <w:pPr>
        <w:pStyle w:val="a3"/>
        <w:spacing w:before="0" w:beforeAutospacing="0" w:after="0" w:afterAutospacing="0" w:line="360" w:lineRule="auto"/>
        <w:jc w:val="both"/>
        <w:rPr>
          <w:sz w:val="28"/>
          <w:szCs w:val="28"/>
        </w:rPr>
      </w:pPr>
      <w:proofErr w:type="spellStart"/>
      <w:r w:rsidRPr="004D4135">
        <w:rPr>
          <w:sz w:val="28"/>
          <w:szCs w:val="28"/>
        </w:rPr>
        <w:t>Проєктні</w:t>
      </w:r>
      <w:proofErr w:type="spellEnd"/>
      <w:r w:rsidRPr="004D4135">
        <w:rPr>
          <w:sz w:val="28"/>
          <w:szCs w:val="28"/>
        </w:rPr>
        <w:t xml:space="preserve"> рішення прийняті відповідно до вимог ДБН В.2.1-10:2018 «Основи та фундаменти споруд» та ДБН В.2.6-98:2009 «Бетонні та залізобетонні конструкції».</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Основні конструктивні рішення</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Пальовий фундамент з монолітним ростверком</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Фундаменти </w:t>
      </w:r>
      <w:proofErr w:type="spellStart"/>
      <w:r w:rsidRPr="004D4135">
        <w:rPr>
          <w:sz w:val="28"/>
          <w:szCs w:val="28"/>
        </w:rPr>
        <w:t>запроєктовані</w:t>
      </w:r>
      <w:proofErr w:type="spellEnd"/>
      <w:r w:rsidRPr="004D4135">
        <w:rPr>
          <w:sz w:val="28"/>
          <w:szCs w:val="28"/>
        </w:rPr>
        <w:t xml:space="preserve"> пальовими з однорядним розміщенням паль та монолітним залізобетонним ростверком. Перед влаштуванням фундаментів виконується зрізка рослинного шару ґрунту товщиною 200 мм.</w:t>
      </w:r>
    </w:p>
    <w:p w:rsidR="00CE7838" w:rsidRDefault="00CE7838" w:rsidP="00CD7FBA">
      <w:pPr>
        <w:pStyle w:val="a3"/>
        <w:numPr>
          <w:ilvl w:val="0"/>
          <w:numId w:val="85"/>
        </w:numPr>
        <w:spacing w:before="0" w:beforeAutospacing="0" w:after="0" w:afterAutospacing="0" w:line="360" w:lineRule="auto"/>
        <w:jc w:val="both"/>
        <w:rPr>
          <w:sz w:val="28"/>
          <w:szCs w:val="28"/>
        </w:rPr>
      </w:pPr>
      <w:r w:rsidRPr="004D4135">
        <w:rPr>
          <w:sz w:val="28"/>
          <w:szCs w:val="28"/>
        </w:rPr>
        <w:t>тип паль: збірні залізобетонні палі С7-30;</w:t>
      </w:r>
    </w:p>
    <w:p w:rsidR="00CE7838" w:rsidRDefault="00CE7838" w:rsidP="00CD7FBA">
      <w:pPr>
        <w:pStyle w:val="a3"/>
        <w:numPr>
          <w:ilvl w:val="0"/>
          <w:numId w:val="85"/>
        </w:numPr>
        <w:spacing w:before="0" w:beforeAutospacing="0" w:after="0" w:afterAutospacing="0" w:line="360" w:lineRule="auto"/>
        <w:jc w:val="both"/>
        <w:rPr>
          <w:sz w:val="28"/>
          <w:szCs w:val="28"/>
        </w:rPr>
      </w:pPr>
      <w:r w:rsidRPr="004D4135">
        <w:rPr>
          <w:sz w:val="28"/>
          <w:szCs w:val="28"/>
        </w:rPr>
        <w:t>переріз паль: 300×300 мм;</w:t>
      </w:r>
    </w:p>
    <w:p w:rsidR="00CE7838" w:rsidRDefault="00CE7838" w:rsidP="00CD7FBA">
      <w:pPr>
        <w:pStyle w:val="a3"/>
        <w:numPr>
          <w:ilvl w:val="0"/>
          <w:numId w:val="85"/>
        </w:numPr>
        <w:spacing w:before="0" w:beforeAutospacing="0" w:after="0" w:afterAutospacing="0" w:line="360" w:lineRule="auto"/>
        <w:jc w:val="both"/>
        <w:rPr>
          <w:sz w:val="28"/>
          <w:szCs w:val="28"/>
        </w:rPr>
      </w:pPr>
      <w:r w:rsidRPr="004D4135">
        <w:rPr>
          <w:sz w:val="28"/>
          <w:szCs w:val="28"/>
        </w:rPr>
        <w:t>довжина паль: 4 м;</w:t>
      </w:r>
    </w:p>
    <w:p w:rsidR="00CE7838" w:rsidRDefault="00CE7838" w:rsidP="00CD7FBA">
      <w:pPr>
        <w:pStyle w:val="a3"/>
        <w:numPr>
          <w:ilvl w:val="0"/>
          <w:numId w:val="85"/>
        </w:numPr>
        <w:spacing w:before="0" w:beforeAutospacing="0" w:after="0" w:afterAutospacing="0" w:line="360" w:lineRule="auto"/>
        <w:jc w:val="both"/>
        <w:rPr>
          <w:sz w:val="28"/>
          <w:szCs w:val="28"/>
        </w:rPr>
      </w:pPr>
      <w:r w:rsidRPr="004D4135">
        <w:rPr>
          <w:sz w:val="28"/>
          <w:szCs w:val="28"/>
        </w:rPr>
        <w:t xml:space="preserve">спосіб занурення: </w:t>
      </w:r>
      <w:proofErr w:type="spellStart"/>
      <w:r w:rsidRPr="004D4135">
        <w:rPr>
          <w:sz w:val="28"/>
          <w:szCs w:val="28"/>
        </w:rPr>
        <w:t>віброзанурення</w:t>
      </w:r>
      <w:proofErr w:type="spellEnd"/>
      <w:r w:rsidRPr="004D4135">
        <w:rPr>
          <w:sz w:val="28"/>
          <w:szCs w:val="28"/>
        </w:rPr>
        <w:t>;</w:t>
      </w:r>
    </w:p>
    <w:p w:rsidR="00CE7838" w:rsidRDefault="00CE7838" w:rsidP="00CD7FBA">
      <w:pPr>
        <w:pStyle w:val="a3"/>
        <w:numPr>
          <w:ilvl w:val="0"/>
          <w:numId w:val="85"/>
        </w:numPr>
        <w:spacing w:before="0" w:beforeAutospacing="0" w:after="0" w:afterAutospacing="0" w:line="360" w:lineRule="auto"/>
        <w:jc w:val="both"/>
        <w:rPr>
          <w:sz w:val="28"/>
          <w:szCs w:val="28"/>
        </w:rPr>
      </w:pPr>
      <w:r w:rsidRPr="004D4135">
        <w:rPr>
          <w:sz w:val="28"/>
          <w:szCs w:val="28"/>
        </w:rPr>
        <w:t xml:space="preserve">тип </w:t>
      </w:r>
      <w:proofErr w:type="spellStart"/>
      <w:r w:rsidRPr="004D4135">
        <w:rPr>
          <w:sz w:val="28"/>
          <w:szCs w:val="28"/>
        </w:rPr>
        <w:t>ростверка</w:t>
      </w:r>
      <w:proofErr w:type="spellEnd"/>
      <w:r w:rsidRPr="004D4135">
        <w:rPr>
          <w:sz w:val="28"/>
          <w:szCs w:val="28"/>
        </w:rPr>
        <w:t>: монолітний залізобетонний;</w:t>
      </w:r>
    </w:p>
    <w:p w:rsidR="00CE7838" w:rsidRDefault="00CE7838" w:rsidP="00CD7FBA">
      <w:pPr>
        <w:pStyle w:val="a3"/>
        <w:numPr>
          <w:ilvl w:val="0"/>
          <w:numId w:val="85"/>
        </w:numPr>
        <w:spacing w:before="0" w:beforeAutospacing="0" w:after="0" w:afterAutospacing="0" w:line="360" w:lineRule="auto"/>
        <w:jc w:val="both"/>
        <w:rPr>
          <w:sz w:val="28"/>
          <w:szCs w:val="28"/>
        </w:rPr>
      </w:pPr>
      <w:r w:rsidRPr="004D4135">
        <w:rPr>
          <w:sz w:val="28"/>
          <w:szCs w:val="28"/>
        </w:rPr>
        <w:t xml:space="preserve">ширина </w:t>
      </w:r>
      <w:proofErr w:type="spellStart"/>
      <w:r w:rsidRPr="004D4135">
        <w:rPr>
          <w:sz w:val="28"/>
          <w:szCs w:val="28"/>
        </w:rPr>
        <w:t>ростверка</w:t>
      </w:r>
      <w:proofErr w:type="spellEnd"/>
      <w:r w:rsidRPr="004D4135">
        <w:rPr>
          <w:sz w:val="28"/>
          <w:szCs w:val="28"/>
        </w:rPr>
        <w:t>: 600 мм;</w:t>
      </w:r>
    </w:p>
    <w:p w:rsidR="00CE7838" w:rsidRDefault="00CE7838" w:rsidP="00CD7FBA">
      <w:pPr>
        <w:pStyle w:val="a3"/>
        <w:numPr>
          <w:ilvl w:val="0"/>
          <w:numId w:val="85"/>
        </w:numPr>
        <w:spacing w:before="0" w:beforeAutospacing="0" w:after="0" w:afterAutospacing="0" w:line="360" w:lineRule="auto"/>
        <w:jc w:val="both"/>
        <w:rPr>
          <w:sz w:val="28"/>
          <w:szCs w:val="28"/>
        </w:rPr>
      </w:pPr>
      <w:r w:rsidRPr="004D4135">
        <w:rPr>
          <w:sz w:val="28"/>
          <w:szCs w:val="28"/>
        </w:rPr>
        <w:t xml:space="preserve">висота </w:t>
      </w:r>
      <w:proofErr w:type="spellStart"/>
      <w:r w:rsidRPr="004D4135">
        <w:rPr>
          <w:sz w:val="28"/>
          <w:szCs w:val="28"/>
        </w:rPr>
        <w:t>ростверка</w:t>
      </w:r>
      <w:proofErr w:type="spellEnd"/>
      <w:r w:rsidRPr="004D4135">
        <w:rPr>
          <w:sz w:val="28"/>
          <w:szCs w:val="28"/>
        </w:rPr>
        <w:t>: 500 мм;</w:t>
      </w:r>
    </w:p>
    <w:p w:rsidR="00CE7838" w:rsidRDefault="00CE7838" w:rsidP="00CD7FBA">
      <w:pPr>
        <w:pStyle w:val="a3"/>
        <w:numPr>
          <w:ilvl w:val="0"/>
          <w:numId w:val="85"/>
        </w:numPr>
        <w:spacing w:before="0" w:beforeAutospacing="0" w:after="0" w:afterAutospacing="0" w:line="360" w:lineRule="auto"/>
        <w:jc w:val="both"/>
        <w:rPr>
          <w:sz w:val="28"/>
          <w:szCs w:val="28"/>
        </w:rPr>
      </w:pPr>
      <w:r w:rsidRPr="004D4135">
        <w:rPr>
          <w:sz w:val="28"/>
          <w:szCs w:val="28"/>
        </w:rPr>
        <w:t xml:space="preserve">відмітка низу </w:t>
      </w:r>
      <w:proofErr w:type="spellStart"/>
      <w:r w:rsidRPr="004D4135">
        <w:rPr>
          <w:sz w:val="28"/>
          <w:szCs w:val="28"/>
        </w:rPr>
        <w:t>ростверка</w:t>
      </w:r>
      <w:proofErr w:type="spellEnd"/>
      <w:r w:rsidRPr="004D4135">
        <w:rPr>
          <w:sz w:val="28"/>
          <w:szCs w:val="28"/>
        </w:rPr>
        <w:t>: -0,500 м;</w:t>
      </w:r>
    </w:p>
    <w:p w:rsidR="00CE7838" w:rsidRDefault="00CE7838" w:rsidP="00CD7FBA">
      <w:pPr>
        <w:pStyle w:val="a3"/>
        <w:numPr>
          <w:ilvl w:val="0"/>
          <w:numId w:val="85"/>
        </w:numPr>
        <w:spacing w:before="0" w:beforeAutospacing="0" w:after="0" w:afterAutospacing="0" w:line="360" w:lineRule="auto"/>
        <w:jc w:val="both"/>
        <w:rPr>
          <w:sz w:val="28"/>
          <w:szCs w:val="28"/>
        </w:rPr>
      </w:pPr>
      <w:r w:rsidRPr="004D4135">
        <w:rPr>
          <w:sz w:val="28"/>
          <w:szCs w:val="28"/>
        </w:rPr>
        <w:t>клас бетону: В15;</w:t>
      </w:r>
    </w:p>
    <w:p w:rsidR="00CE7838" w:rsidRDefault="00CE7838" w:rsidP="00CD7FBA">
      <w:pPr>
        <w:pStyle w:val="a3"/>
        <w:numPr>
          <w:ilvl w:val="0"/>
          <w:numId w:val="85"/>
        </w:numPr>
        <w:spacing w:before="0" w:beforeAutospacing="0" w:after="0" w:afterAutospacing="0" w:line="360" w:lineRule="auto"/>
        <w:jc w:val="both"/>
        <w:rPr>
          <w:sz w:val="28"/>
          <w:szCs w:val="28"/>
        </w:rPr>
      </w:pPr>
      <w:r w:rsidRPr="004D4135">
        <w:rPr>
          <w:sz w:val="28"/>
          <w:szCs w:val="28"/>
        </w:rPr>
        <w:t>бетонна підготовка: 100 мм з бетону В7,5.</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Після занурення паль влаштовується ростверк, який об’єднує палі та передає навантаження від будівлі на основу.</w:t>
      </w:r>
    </w:p>
    <w:p w:rsidR="00CE7838" w:rsidRPr="00CB2DD8" w:rsidRDefault="00CE7838" w:rsidP="00CD7FBA">
      <w:pPr>
        <w:pStyle w:val="a3"/>
        <w:spacing w:before="0" w:beforeAutospacing="0" w:after="0" w:afterAutospacing="0" w:line="360" w:lineRule="auto"/>
        <w:rPr>
          <w:b/>
          <w:sz w:val="28"/>
          <w:szCs w:val="28"/>
        </w:rPr>
      </w:pPr>
      <w:r w:rsidRPr="00CB2DD8">
        <w:rPr>
          <w:b/>
          <w:sz w:val="28"/>
          <w:szCs w:val="28"/>
        </w:rPr>
        <w:t xml:space="preserve"> Стрічковий монолітний фундамент</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Під прибудову зі скляних панелей та сходові марші першого поверху передбачено стрічковий монолітний залізобетонний фундамент.</w:t>
      </w:r>
    </w:p>
    <w:p w:rsidR="00CE7838" w:rsidRDefault="00CE7838" w:rsidP="00CD7FBA">
      <w:pPr>
        <w:pStyle w:val="a3"/>
        <w:numPr>
          <w:ilvl w:val="0"/>
          <w:numId w:val="86"/>
        </w:numPr>
        <w:spacing w:before="0" w:beforeAutospacing="0" w:after="0" w:afterAutospacing="0" w:line="360" w:lineRule="auto"/>
        <w:jc w:val="both"/>
        <w:rPr>
          <w:sz w:val="28"/>
          <w:szCs w:val="28"/>
        </w:rPr>
      </w:pPr>
      <w:r w:rsidRPr="004D4135">
        <w:rPr>
          <w:sz w:val="28"/>
          <w:szCs w:val="28"/>
        </w:rPr>
        <w:lastRenderedPageBreak/>
        <w:t>тип фундаменту: стрічковий монолітний залізобетонний;</w:t>
      </w:r>
    </w:p>
    <w:p w:rsidR="00CE7838" w:rsidRDefault="00CE7838" w:rsidP="00CD7FBA">
      <w:pPr>
        <w:pStyle w:val="a3"/>
        <w:numPr>
          <w:ilvl w:val="0"/>
          <w:numId w:val="86"/>
        </w:numPr>
        <w:spacing w:before="0" w:beforeAutospacing="0" w:after="0" w:afterAutospacing="0" w:line="360" w:lineRule="auto"/>
        <w:jc w:val="both"/>
        <w:rPr>
          <w:sz w:val="28"/>
          <w:szCs w:val="28"/>
        </w:rPr>
      </w:pPr>
      <w:r w:rsidRPr="004D4135">
        <w:rPr>
          <w:sz w:val="28"/>
          <w:szCs w:val="28"/>
        </w:rPr>
        <w:t>ширина фундаменту: 1000 мм;</w:t>
      </w:r>
    </w:p>
    <w:p w:rsidR="00CE7838" w:rsidRDefault="00CE7838" w:rsidP="00CD7FBA">
      <w:pPr>
        <w:pStyle w:val="a3"/>
        <w:numPr>
          <w:ilvl w:val="0"/>
          <w:numId w:val="86"/>
        </w:numPr>
        <w:spacing w:before="0" w:beforeAutospacing="0" w:after="0" w:afterAutospacing="0" w:line="360" w:lineRule="auto"/>
        <w:jc w:val="both"/>
        <w:rPr>
          <w:sz w:val="28"/>
          <w:szCs w:val="28"/>
        </w:rPr>
      </w:pPr>
      <w:r w:rsidRPr="004D4135">
        <w:rPr>
          <w:sz w:val="28"/>
          <w:szCs w:val="28"/>
        </w:rPr>
        <w:t>глибина закладання: 500 мм;</w:t>
      </w:r>
    </w:p>
    <w:p w:rsidR="00CE7838" w:rsidRPr="004D4135" w:rsidRDefault="00CE7838" w:rsidP="00CD7FBA">
      <w:pPr>
        <w:pStyle w:val="a3"/>
        <w:numPr>
          <w:ilvl w:val="0"/>
          <w:numId w:val="86"/>
        </w:numPr>
        <w:spacing w:before="0" w:beforeAutospacing="0" w:after="0" w:afterAutospacing="0" w:line="360" w:lineRule="auto"/>
        <w:jc w:val="both"/>
        <w:rPr>
          <w:sz w:val="28"/>
          <w:szCs w:val="28"/>
        </w:rPr>
      </w:pPr>
      <w:r w:rsidRPr="004D4135">
        <w:rPr>
          <w:sz w:val="28"/>
          <w:szCs w:val="28"/>
        </w:rPr>
        <w:t>бетонна підготовка: 100 мм з бетону В7,5.</w:t>
      </w:r>
    </w:p>
    <w:p w:rsidR="00CE7838" w:rsidRDefault="00CE7838" w:rsidP="00CD7FBA">
      <w:pPr>
        <w:pStyle w:val="a3"/>
        <w:spacing w:before="0" w:beforeAutospacing="0" w:after="0" w:afterAutospacing="0" w:line="360" w:lineRule="auto"/>
        <w:jc w:val="center"/>
        <w:rPr>
          <w:b/>
          <w:sz w:val="28"/>
          <w:szCs w:val="28"/>
        </w:rPr>
      </w:pPr>
      <w:r>
        <w:rPr>
          <w:b/>
          <w:sz w:val="28"/>
          <w:szCs w:val="28"/>
        </w:rPr>
        <w:t>Гідроізоляція та захист</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Для забезпечення довговічності конструкцій передбачено захист фундаментів шляхом влаштування горизонтальної гідроізоляції по верху фундаментної плити або </w:t>
      </w:r>
      <w:proofErr w:type="spellStart"/>
      <w:r w:rsidRPr="004D4135">
        <w:rPr>
          <w:sz w:val="28"/>
          <w:szCs w:val="28"/>
        </w:rPr>
        <w:t>ростверка</w:t>
      </w:r>
      <w:proofErr w:type="spellEnd"/>
      <w:r w:rsidRPr="004D4135">
        <w:rPr>
          <w:sz w:val="28"/>
          <w:szCs w:val="28"/>
        </w:rPr>
        <w:t xml:space="preserve"> для запобігання капілярному підсосу вологи.</w:t>
      </w:r>
    </w:p>
    <w:p w:rsidR="00CE7838" w:rsidRPr="00CB2DD8" w:rsidRDefault="00CE7838" w:rsidP="00CD7FBA">
      <w:pPr>
        <w:pStyle w:val="a3"/>
        <w:spacing w:before="0" w:beforeAutospacing="0" w:after="0" w:afterAutospacing="0" w:line="360" w:lineRule="auto"/>
        <w:jc w:val="center"/>
        <w:rPr>
          <w:b/>
          <w:sz w:val="28"/>
          <w:szCs w:val="28"/>
        </w:rPr>
      </w:pPr>
      <w:r w:rsidRPr="00CB2DD8">
        <w:rPr>
          <w:b/>
          <w:sz w:val="28"/>
          <w:szCs w:val="28"/>
        </w:rPr>
        <w:t>Стіни</w:t>
      </w:r>
    </w:p>
    <w:p w:rsidR="00CE7838" w:rsidRDefault="00CE7838" w:rsidP="00CD7FBA">
      <w:pPr>
        <w:pStyle w:val="a3"/>
        <w:spacing w:before="0" w:beforeAutospacing="0" w:after="0" w:afterAutospacing="0" w:line="360" w:lineRule="auto"/>
        <w:rPr>
          <w:b/>
          <w:sz w:val="28"/>
          <w:szCs w:val="28"/>
        </w:rPr>
      </w:pPr>
      <w:r>
        <w:rPr>
          <w:b/>
          <w:sz w:val="28"/>
          <w:szCs w:val="28"/>
        </w:rPr>
        <w:t>Зовнішні стіни</w:t>
      </w:r>
    </w:p>
    <w:p w:rsidR="00CE7838" w:rsidRPr="0021369A" w:rsidRDefault="00CE7838" w:rsidP="00CD7FBA">
      <w:pPr>
        <w:pStyle w:val="a3"/>
        <w:spacing w:before="0" w:beforeAutospacing="0" w:after="0" w:afterAutospacing="0" w:line="360" w:lineRule="auto"/>
        <w:jc w:val="both"/>
        <w:rPr>
          <w:b/>
          <w:sz w:val="28"/>
          <w:szCs w:val="28"/>
        </w:rPr>
      </w:pPr>
      <w:r w:rsidRPr="004D4135">
        <w:rPr>
          <w:sz w:val="28"/>
          <w:szCs w:val="28"/>
        </w:rPr>
        <w:t>Зовнішні стіни будівлі виконуються з керамічної цегли з утепленням та облицюванням. Основною функцією є забезпечення теплоізоляції, звукоізоляції та захисту внутрішніх приміщень від зовнішніх впливів.</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Конструкція зовнішніх стін передбачає:</w:t>
      </w:r>
    </w:p>
    <w:p w:rsidR="00CE7838" w:rsidRPr="00372F9A" w:rsidRDefault="00CE7838" w:rsidP="00CD7FBA">
      <w:pPr>
        <w:pStyle w:val="a3"/>
        <w:numPr>
          <w:ilvl w:val="0"/>
          <w:numId w:val="87"/>
        </w:numPr>
        <w:spacing w:before="0" w:beforeAutospacing="0" w:after="0" w:afterAutospacing="0" w:line="360" w:lineRule="auto"/>
        <w:jc w:val="both"/>
        <w:rPr>
          <w:sz w:val="28"/>
          <w:szCs w:val="28"/>
        </w:rPr>
      </w:pPr>
      <w:r w:rsidRPr="004D4135">
        <w:rPr>
          <w:sz w:val="28"/>
          <w:szCs w:val="28"/>
        </w:rPr>
        <w:t xml:space="preserve">кладку з </w:t>
      </w:r>
      <w:proofErr w:type="spellStart"/>
      <w:r w:rsidRPr="004D4135">
        <w:rPr>
          <w:b/>
          <w:bCs/>
          <w:sz w:val="28"/>
          <w:szCs w:val="28"/>
        </w:rPr>
        <w:t>газобетонних</w:t>
      </w:r>
      <w:proofErr w:type="spellEnd"/>
      <w:r w:rsidRPr="004D4135">
        <w:rPr>
          <w:b/>
          <w:bCs/>
          <w:sz w:val="28"/>
          <w:szCs w:val="28"/>
        </w:rPr>
        <w:t xml:space="preserve"> блоків</w:t>
      </w:r>
      <w:r w:rsidRPr="004D4135">
        <w:rPr>
          <w:sz w:val="28"/>
          <w:szCs w:val="28"/>
        </w:rPr>
        <w:t xml:space="preserve"> або </w:t>
      </w:r>
      <w:r w:rsidRPr="004D4135">
        <w:rPr>
          <w:b/>
          <w:bCs/>
          <w:sz w:val="28"/>
          <w:szCs w:val="28"/>
        </w:rPr>
        <w:t>керамічної цегли</w:t>
      </w:r>
    </w:p>
    <w:p w:rsidR="00CE7838" w:rsidRDefault="00CE7838" w:rsidP="00CD7FBA">
      <w:pPr>
        <w:pStyle w:val="a3"/>
        <w:numPr>
          <w:ilvl w:val="0"/>
          <w:numId w:val="87"/>
        </w:numPr>
        <w:spacing w:before="0" w:beforeAutospacing="0" w:after="0" w:afterAutospacing="0" w:line="360" w:lineRule="auto"/>
        <w:jc w:val="both"/>
        <w:rPr>
          <w:sz w:val="28"/>
          <w:szCs w:val="28"/>
        </w:rPr>
      </w:pPr>
      <w:r w:rsidRPr="004D4135">
        <w:rPr>
          <w:sz w:val="28"/>
          <w:szCs w:val="28"/>
        </w:rPr>
        <w:t>утеплення плитами мінеральної вати товщиною 100 мм;</w:t>
      </w:r>
    </w:p>
    <w:p w:rsidR="00CE7838" w:rsidRDefault="00CE7838" w:rsidP="00CD7FBA">
      <w:pPr>
        <w:pStyle w:val="a3"/>
        <w:numPr>
          <w:ilvl w:val="0"/>
          <w:numId w:val="87"/>
        </w:numPr>
        <w:spacing w:before="0" w:beforeAutospacing="0" w:after="0" w:afterAutospacing="0" w:line="360" w:lineRule="auto"/>
        <w:jc w:val="both"/>
        <w:rPr>
          <w:sz w:val="28"/>
          <w:szCs w:val="28"/>
        </w:rPr>
      </w:pPr>
      <w:r w:rsidRPr="004D4135">
        <w:rPr>
          <w:sz w:val="28"/>
          <w:szCs w:val="28"/>
        </w:rPr>
        <w:t>облицювання керамічною облицювальною цеглою М75 на цементно-піщаному розчині М50;</w:t>
      </w:r>
    </w:p>
    <w:p w:rsidR="00CE7838" w:rsidRDefault="00CE7838" w:rsidP="00CD7FBA">
      <w:pPr>
        <w:pStyle w:val="a3"/>
        <w:numPr>
          <w:ilvl w:val="0"/>
          <w:numId w:val="87"/>
        </w:numPr>
        <w:spacing w:before="0" w:beforeAutospacing="0" w:after="0" w:afterAutospacing="0" w:line="360" w:lineRule="auto"/>
        <w:jc w:val="both"/>
        <w:rPr>
          <w:sz w:val="28"/>
          <w:szCs w:val="28"/>
        </w:rPr>
      </w:pPr>
      <w:r w:rsidRPr="004D4135">
        <w:rPr>
          <w:sz w:val="28"/>
          <w:szCs w:val="28"/>
        </w:rPr>
        <w:t>загальну товщину 600 мм.</w:t>
      </w:r>
    </w:p>
    <w:p w:rsidR="00CE7838" w:rsidRDefault="00CE7838" w:rsidP="00CD7FBA">
      <w:pPr>
        <w:pStyle w:val="a3"/>
        <w:spacing w:before="0" w:beforeAutospacing="0" w:after="0" w:afterAutospacing="0" w:line="360" w:lineRule="auto"/>
        <w:rPr>
          <w:b/>
          <w:sz w:val="28"/>
          <w:szCs w:val="28"/>
        </w:rPr>
      </w:pPr>
      <w:r w:rsidRPr="004D4135">
        <w:rPr>
          <w:sz w:val="28"/>
          <w:szCs w:val="28"/>
        </w:rPr>
        <w:br/>
      </w:r>
      <w:r>
        <w:rPr>
          <w:b/>
          <w:sz w:val="28"/>
          <w:szCs w:val="28"/>
        </w:rPr>
        <w:t>Внутрішні стіни</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Внутрішні стіни виконуються з керамічної цегли. Основною функцією є поділ внутрішнього простору будівлі на приміщення та забезпечення просторової жорсткості конструктивної системи.</w:t>
      </w:r>
    </w:p>
    <w:p w:rsidR="00CE7838" w:rsidRDefault="00CE7838" w:rsidP="00CD7FBA">
      <w:pPr>
        <w:pStyle w:val="a3"/>
        <w:spacing w:before="0" w:beforeAutospacing="0" w:after="0" w:afterAutospacing="0" w:line="360" w:lineRule="auto"/>
        <w:jc w:val="both"/>
        <w:rPr>
          <w:sz w:val="28"/>
          <w:szCs w:val="28"/>
        </w:rPr>
      </w:pPr>
      <w:r>
        <w:rPr>
          <w:sz w:val="28"/>
          <w:szCs w:val="28"/>
        </w:rPr>
        <w:t xml:space="preserve">Конструкція </w:t>
      </w:r>
      <w:r w:rsidRPr="004D4135">
        <w:rPr>
          <w:sz w:val="28"/>
          <w:szCs w:val="28"/>
        </w:rPr>
        <w:t>внутрішніх стін передбачає:</w:t>
      </w:r>
    </w:p>
    <w:p w:rsidR="00CE7838" w:rsidRDefault="00CE7838" w:rsidP="00CD7FBA">
      <w:pPr>
        <w:pStyle w:val="a3"/>
        <w:numPr>
          <w:ilvl w:val="0"/>
          <w:numId w:val="88"/>
        </w:numPr>
        <w:spacing w:before="0" w:beforeAutospacing="0" w:after="0" w:afterAutospacing="0" w:line="360" w:lineRule="auto"/>
        <w:jc w:val="both"/>
        <w:rPr>
          <w:sz w:val="28"/>
          <w:szCs w:val="28"/>
        </w:rPr>
      </w:pPr>
      <w:r w:rsidRPr="004D4135">
        <w:rPr>
          <w:sz w:val="28"/>
          <w:szCs w:val="28"/>
        </w:rPr>
        <w:t>керамічну цеглу М100;</w:t>
      </w:r>
    </w:p>
    <w:p w:rsidR="00CE7838" w:rsidRDefault="00CE7838" w:rsidP="00CD7FBA">
      <w:pPr>
        <w:pStyle w:val="a3"/>
        <w:numPr>
          <w:ilvl w:val="0"/>
          <w:numId w:val="88"/>
        </w:numPr>
        <w:spacing w:before="0" w:beforeAutospacing="0" w:after="0" w:afterAutospacing="0" w:line="360" w:lineRule="auto"/>
        <w:jc w:val="both"/>
        <w:rPr>
          <w:sz w:val="28"/>
          <w:szCs w:val="28"/>
        </w:rPr>
      </w:pPr>
      <w:r w:rsidRPr="004D4135">
        <w:rPr>
          <w:sz w:val="28"/>
          <w:szCs w:val="28"/>
        </w:rPr>
        <w:t>цементно-піщаний розчин М75;</w:t>
      </w:r>
    </w:p>
    <w:p w:rsidR="00CE7838" w:rsidRPr="004D4135" w:rsidRDefault="00CE7838" w:rsidP="00CD7FBA">
      <w:pPr>
        <w:pStyle w:val="a3"/>
        <w:numPr>
          <w:ilvl w:val="0"/>
          <w:numId w:val="88"/>
        </w:numPr>
        <w:spacing w:before="0" w:beforeAutospacing="0" w:after="0" w:afterAutospacing="0" w:line="360" w:lineRule="auto"/>
        <w:jc w:val="both"/>
        <w:rPr>
          <w:sz w:val="28"/>
          <w:szCs w:val="28"/>
        </w:rPr>
      </w:pPr>
      <w:r w:rsidRPr="004D4135">
        <w:rPr>
          <w:sz w:val="28"/>
          <w:szCs w:val="28"/>
        </w:rPr>
        <w:t>товщина 250-380 мм</w:t>
      </w:r>
    </w:p>
    <w:p w:rsidR="00860663" w:rsidRDefault="00860663" w:rsidP="00CD7FBA">
      <w:pPr>
        <w:pStyle w:val="2"/>
        <w:spacing w:before="0" w:beforeAutospacing="0" w:after="240" w:afterAutospacing="0" w:line="360" w:lineRule="auto"/>
        <w:jc w:val="center"/>
        <w:rPr>
          <w:rStyle w:val="a4"/>
          <w:b/>
          <w:bCs/>
          <w:sz w:val="28"/>
          <w:szCs w:val="28"/>
        </w:rPr>
      </w:pPr>
    </w:p>
    <w:p w:rsidR="00860663" w:rsidRDefault="00860663" w:rsidP="00CD7FBA">
      <w:pPr>
        <w:pStyle w:val="2"/>
        <w:spacing w:before="0" w:beforeAutospacing="0" w:after="240" w:afterAutospacing="0" w:line="360" w:lineRule="auto"/>
        <w:jc w:val="center"/>
        <w:rPr>
          <w:rStyle w:val="a4"/>
          <w:b/>
          <w:bCs/>
          <w:sz w:val="28"/>
          <w:szCs w:val="28"/>
        </w:rPr>
      </w:pPr>
    </w:p>
    <w:p w:rsidR="00CE7838" w:rsidRPr="004D4135" w:rsidRDefault="00CE7838" w:rsidP="00CD7FBA">
      <w:pPr>
        <w:pStyle w:val="2"/>
        <w:spacing w:before="0" w:beforeAutospacing="0" w:after="240" w:afterAutospacing="0" w:line="360" w:lineRule="auto"/>
        <w:jc w:val="center"/>
        <w:rPr>
          <w:sz w:val="28"/>
          <w:szCs w:val="28"/>
        </w:rPr>
      </w:pPr>
      <w:r w:rsidRPr="004D4135">
        <w:rPr>
          <w:rStyle w:val="a4"/>
          <w:b/>
          <w:bCs/>
          <w:sz w:val="28"/>
          <w:szCs w:val="28"/>
        </w:rPr>
        <w:lastRenderedPageBreak/>
        <w:t>Покрівля</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Покрівля будівлі </w:t>
      </w:r>
      <w:proofErr w:type="spellStart"/>
      <w:r w:rsidRPr="004D4135">
        <w:rPr>
          <w:sz w:val="28"/>
          <w:szCs w:val="28"/>
        </w:rPr>
        <w:t>запроєктована</w:t>
      </w:r>
      <w:proofErr w:type="spellEnd"/>
      <w:r w:rsidRPr="004D4135">
        <w:rPr>
          <w:sz w:val="28"/>
          <w:szCs w:val="28"/>
        </w:rPr>
        <w:t xml:space="preserve"> як суміщена з внутрішнім організованим водовідведенням. Таке рішення є доцільним для багатоповерхових житлових будинків і забезпечує надійність експлуатації, герметичність та довговічність конструкції.</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Покрівельні рішення прийняті з урахуванням вимог ДБН В.2.6-31:2021 «Теплова ізоляція будівель» та ДБН В.2.6-220:2017 «Покриття будівель і споруд».</w:t>
      </w:r>
    </w:p>
    <w:p w:rsidR="00CE7838" w:rsidRPr="004D4135" w:rsidRDefault="00CE7838" w:rsidP="00CD7FBA">
      <w:pPr>
        <w:spacing w:line="360" w:lineRule="auto"/>
        <w:jc w:val="both"/>
        <w:rPr>
          <w:sz w:val="28"/>
          <w:szCs w:val="28"/>
        </w:rPr>
      </w:pPr>
    </w:p>
    <w:p w:rsidR="00CE7838" w:rsidRPr="004D4135" w:rsidRDefault="00CE7838" w:rsidP="00CD7FBA">
      <w:pPr>
        <w:pStyle w:val="2"/>
        <w:spacing w:before="0" w:beforeAutospacing="0" w:after="0" w:afterAutospacing="0" w:line="360" w:lineRule="auto"/>
        <w:rPr>
          <w:sz w:val="28"/>
          <w:szCs w:val="28"/>
        </w:rPr>
      </w:pPr>
      <w:r w:rsidRPr="004D4135">
        <w:rPr>
          <w:rStyle w:val="a4"/>
          <w:b/>
          <w:bCs/>
          <w:sz w:val="28"/>
          <w:szCs w:val="28"/>
        </w:rPr>
        <w:t>Конструкція покрівлі</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Конструкція покрівлі (знизу вверх) включає такі шари:</w:t>
      </w:r>
    </w:p>
    <w:p w:rsidR="00CE7838" w:rsidRPr="00CB2DD8" w:rsidRDefault="00CE7838" w:rsidP="00CD7FBA">
      <w:pPr>
        <w:pStyle w:val="a3"/>
        <w:spacing w:before="0" w:beforeAutospacing="0" w:after="0" w:afterAutospacing="0" w:line="360" w:lineRule="auto"/>
        <w:rPr>
          <w:rStyle w:val="a4"/>
          <w:sz w:val="28"/>
          <w:szCs w:val="28"/>
        </w:rPr>
      </w:pPr>
      <w:r w:rsidRPr="00CB2DD8">
        <w:rPr>
          <w:rStyle w:val="a4"/>
          <w:sz w:val="28"/>
          <w:szCs w:val="28"/>
        </w:rPr>
        <w:t>теплоізоляційний шар</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-матеріал: мінераловатні плити (базальтова вата);</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 xml:space="preserve">-товщина: </w:t>
      </w:r>
      <w:r w:rsidRPr="004D4135">
        <w:rPr>
          <w:rStyle w:val="a4"/>
          <w:sz w:val="28"/>
          <w:szCs w:val="28"/>
        </w:rPr>
        <w:t>180 мм</w:t>
      </w:r>
      <w:r w:rsidRPr="004D4135">
        <w:rPr>
          <w:sz w:val="28"/>
          <w:szCs w:val="28"/>
        </w:rPr>
        <w:t>;</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 xml:space="preserve">-щільність: </w:t>
      </w:r>
      <w:r w:rsidRPr="004D4135">
        <w:rPr>
          <w:rStyle w:val="a4"/>
          <w:sz w:val="28"/>
          <w:szCs w:val="28"/>
        </w:rPr>
        <w:t>110 кг/м³</w:t>
      </w:r>
      <w:r w:rsidRPr="004D4135">
        <w:rPr>
          <w:sz w:val="28"/>
          <w:szCs w:val="28"/>
        </w:rPr>
        <w:t>;</w:t>
      </w:r>
    </w:p>
    <w:p w:rsidR="00CE7838" w:rsidRPr="00E56CAD" w:rsidRDefault="00CE7838" w:rsidP="00CD7FBA">
      <w:pPr>
        <w:pStyle w:val="a3"/>
        <w:spacing w:before="0" w:beforeAutospacing="0" w:after="0" w:afterAutospacing="0" w:line="360" w:lineRule="auto"/>
        <w:jc w:val="both"/>
        <w:rPr>
          <w:sz w:val="28"/>
          <w:szCs w:val="28"/>
          <w:lang w:val="ru-RU"/>
        </w:rPr>
      </w:pPr>
      <w:r w:rsidRPr="004D4135">
        <w:rPr>
          <w:sz w:val="28"/>
          <w:szCs w:val="28"/>
        </w:rPr>
        <w:t>-Теплоізоляція забезпечує нормативний опір теплопередачі та зменшення -тепловтрат будівлі.</w:t>
      </w:r>
    </w:p>
    <w:p w:rsidR="00CE7838" w:rsidRDefault="00CE7838" w:rsidP="00CD7FBA">
      <w:pPr>
        <w:pStyle w:val="a3"/>
        <w:spacing w:before="0" w:beforeAutospacing="0" w:after="0" w:afterAutospacing="0" w:line="360" w:lineRule="auto"/>
        <w:ind w:left="720"/>
        <w:rPr>
          <w:b/>
          <w:sz w:val="28"/>
          <w:szCs w:val="28"/>
        </w:rPr>
      </w:pPr>
      <w:r w:rsidRPr="00E56CAD">
        <w:rPr>
          <w:b/>
          <w:sz w:val="28"/>
          <w:szCs w:val="28"/>
          <w:lang w:val="ru-RU"/>
        </w:rPr>
        <w:t>Г</w:t>
      </w:r>
      <w:proofErr w:type="spellStart"/>
      <w:r w:rsidRPr="00E56CAD">
        <w:rPr>
          <w:b/>
          <w:sz w:val="28"/>
          <w:szCs w:val="28"/>
        </w:rPr>
        <w:t>ідроізоляційний</w:t>
      </w:r>
      <w:proofErr w:type="spellEnd"/>
      <w:r w:rsidRPr="00E56CAD">
        <w:rPr>
          <w:b/>
          <w:sz w:val="28"/>
          <w:szCs w:val="28"/>
        </w:rPr>
        <w:t xml:space="preserve"> шар</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матеріал: ПВХ-мембрана (типу «</w:t>
      </w:r>
      <w:proofErr w:type="spellStart"/>
      <w:r w:rsidRPr="004D4135">
        <w:rPr>
          <w:sz w:val="28"/>
          <w:szCs w:val="28"/>
        </w:rPr>
        <w:t>ТехноНіколь</w:t>
      </w:r>
      <w:proofErr w:type="spellEnd"/>
      <w:r w:rsidRPr="004D4135">
        <w:rPr>
          <w:sz w:val="28"/>
          <w:szCs w:val="28"/>
        </w:rPr>
        <w:t>»);</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 xml:space="preserve">кількість шарів: </w:t>
      </w:r>
      <w:r w:rsidRPr="004D4135">
        <w:rPr>
          <w:rStyle w:val="a4"/>
          <w:sz w:val="28"/>
          <w:szCs w:val="28"/>
        </w:rPr>
        <w:t>1</w:t>
      </w:r>
      <w:r w:rsidRPr="004D4135">
        <w:rPr>
          <w:sz w:val="28"/>
          <w:szCs w:val="28"/>
        </w:rPr>
        <w:t>;</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спосіб з’єднання: термічне зварювання (спайка швів);</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Гідроізоляційний шар забезпечує водонепроникність покрівлі та захист конструкцій від атмосферних опадів.</w:t>
      </w:r>
    </w:p>
    <w:p w:rsidR="00CE7838" w:rsidRPr="00E56CAD" w:rsidRDefault="00CE7838" w:rsidP="00CD7FBA">
      <w:pPr>
        <w:pStyle w:val="a3"/>
        <w:spacing w:before="0" w:beforeAutospacing="0" w:after="0" w:afterAutospacing="0" w:line="360" w:lineRule="auto"/>
        <w:ind w:left="720"/>
        <w:rPr>
          <w:b/>
          <w:sz w:val="28"/>
          <w:szCs w:val="28"/>
        </w:rPr>
      </w:pPr>
      <w:r>
        <w:rPr>
          <w:b/>
          <w:sz w:val="28"/>
          <w:szCs w:val="28"/>
        </w:rPr>
        <w:t>Несуча основа покрівлі</w:t>
      </w:r>
    </w:p>
    <w:p w:rsidR="00CE7838" w:rsidRDefault="00CE7838" w:rsidP="00CD7FBA">
      <w:pPr>
        <w:spacing w:line="360" w:lineRule="auto"/>
        <w:jc w:val="both"/>
        <w:rPr>
          <w:sz w:val="28"/>
          <w:szCs w:val="28"/>
        </w:rPr>
      </w:pPr>
      <w:r w:rsidRPr="004D4135">
        <w:rPr>
          <w:sz w:val="28"/>
          <w:szCs w:val="28"/>
        </w:rPr>
        <w:t>-матеріал: профільований сталевий настил (</w:t>
      </w:r>
      <w:proofErr w:type="spellStart"/>
      <w:r w:rsidRPr="004D4135">
        <w:rPr>
          <w:sz w:val="28"/>
          <w:szCs w:val="28"/>
        </w:rPr>
        <w:t>профлист</w:t>
      </w:r>
      <w:proofErr w:type="spellEnd"/>
      <w:r w:rsidRPr="004D4135">
        <w:rPr>
          <w:sz w:val="28"/>
          <w:szCs w:val="28"/>
        </w:rPr>
        <w:t>);</w:t>
      </w:r>
    </w:p>
    <w:p w:rsidR="00CE7838" w:rsidRDefault="00CE7838" w:rsidP="00CD7FBA">
      <w:pPr>
        <w:spacing w:line="360" w:lineRule="auto"/>
        <w:jc w:val="both"/>
        <w:rPr>
          <w:sz w:val="28"/>
          <w:szCs w:val="28"/>
        </w:rPr>
      </w:pPr>
      <w:r w:rsidRPr="004D4135">
        <w:rPr>
          <w:sz w:val="28"/>
          <w:szCs w:val="28"/>
        </w:rPr>
        <w:t xml:space="preserve">-кут ухилу: </w:t>
      </w:r>
      <w:r w:rsidRPr="004D4135">
        <w:rPr>
          <w:rStyle w:val="a4"/>
          <w:sz w:val="28"/>
          <w:szCs w:val="28"/>
        </w:rPr>
        <w:t>4°</w:t>
      </w:r>
      <w:r w:rsidRPr="004D4135">
        <w:rPr>
          <w:sz w:val="28"/>
          <w:szCs w:val="28"/>
        </w:rPr>
        <w:t>;</w:t>
      </w:r>
    </w:p>
    <w:p w:rsidR="00CE7838" w:rsidRDefault="00CE7838" w:rsidP="00CD7FBA">
      <w:pPr>
        <w:spacing w:line="360" w:lineRule="auto"/>
        <w:jc w:val="both"/>
        <w:rPr>
          <w:sz w:val="28"/>
          <w:szCs w:val="28"/>
        </w:rPr>
      </w:pPr>
      <w:r w:rsidRPr="004D4135">
        <w:rPr>
          <w:sz w:val="28"/>
          <w:szCs w:val="28"/>
        </w:rPr>
        <w:t>-призначення: сприйняття постійних та тимчасових навантажень покрівельного покриття.</w:t>
      </w:r>
    </w:p>
    <w:p w:rsidR="00CE7838" w:rsidRPr="00E56CAD" w:rsidRDefault="00CE7838" w:rsidP="00CD7FBA">
      <w:pPr>
        <w:pStyle w:val="a5"/>
        <w:spacing w:line="360" w:lineRule="auto"/>
        <w:rPr>
          <w:rStyle w:val="a4"/>
          <w:b w:val="0"/>
          <w:bCs w:val="0"/>
          <w:sz w:val="28"/>
          <w:szCs w:val="28"/>
        </w:rPr>
      </w:pPr>
      <w:r w:rsidRPr="004D4135">
        <w:rPr>
          <w:rStyle w:val="a4"/>
          <w:sz w:val="28"/>
          <w:szCs w:val="28"/>
        </w:rPr>
        <w:t>пароізоляційний шар</w:t>
      </w:r>
    </w:p>
    <w:p w:rsidR="00CE7838" w:rsidRDefault="00CE7838" w:rsidP="00CD7FBA">
      <w:pPr>
        <w:spacing w:line="360" w:lineRule="auto"/>
        <w:ind w:left="360"/>
        <w:jc w:val="both"/>
        <w:rPr>
          <w:sz w:val="28"/>
          <w:szCs w:val="28"/>
        </w:rPr>
      </w:pPr>
      <w:r w:rsidRPr="00E56CAD">
        <w:rPr>
          <w:sz w:val="28"/>
          <w:szCs w:val="28"/>
        </w:rPr>
        <w:t>-матеріал: полімерна плівка;</w:t>
      </w:r>
    </w:p>
    <w:p w:rsidR="00CE7838" w:rsidRPr="004D4135" w:rsidRDefault="00CE7838" w:rsidP="00CD7FBA">
      <w:pPr>
        <w:spacing w:line="360" w:lineRule="auto"/>
        <w:ind w:left="360"/>
        <w:jc w:val="both"/>
        <w:rPr>
          <w:sz w:val="28"/>
          <w:szCs w:val="28"/>
        </w:rPr>
      </w:pPr>
      <w:r w:rsidRPr="004D4135">
        <w:rPr>
          <w:sz w:val="28"/>
          <w:szCs w:val="28"/>
        </w:rPr>
        <w:lastRenderedPageBreak/>
        <w:t>-призначення: захист утеплювача від проникнення водяної пари з внутрішніх приміщень.</w:t>
      </w:r>
    </w:p>
    <w:p w:rsidR="00CE7838" w:rsidRPr="004D4135" w:rsidRDefault="00CE7838" w:rsidP="00CD7FBA">
      <w:pPr>
        <w:pStyle w:val="2"/>
        <w:spacing w:before="0" w:beforeAutospacing="0" w:after="0" w:afterAutospacing="0" w:line="360" w:lineRule="auto"/>
        <w:jc w:val="center"/>
        <w:rPr>
          <w:sz w:val="28"/>
          <w:szCs w:val="28"/>
        </w:rPr>
      </w:pPr>
      <w:r w:rsidRPr="004D4135">
        <w:rPr>
          <w:rStyle w:val="a4"/>
          <w:b/>
          <w:bCs/>
          <w:sz w:val="28"/>
          <w:szCs w:val="28"/>
        </w:rPr>
        <w:t>Водостік</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 xml:space="preserve">Водостік даної будівлі прийнято </w:t>
      </w:r>
      <w:r w:rsidRPr="004D4135">
        <w:rPr>
          <w:rStyle w:val="a4"/>
          <w:sz w:val="28"/>
          <w:szCs w:val="28"/>
        </w:rPr>
        <w:t>внутрішній організований</w:t>
      </w:r>
      <w:r w:rsidRPr="004D4135">
        <w:rPr>
          <w:sz w:val="28"/>
          <w:szCs w:val="28"/>
        </w:rPr>
        <w:t>.</w:t>
      </w:r>
    </w:p>
    <w:p w:rsidR="00CE7838" w:rsidRDefault="00CE7838" w:rsidP="00CD7FBA">
      <w:pPr>
        <w:pStyle w:val="a3"/>
        <w:numPr>
          <w:ilvl w:val="0"/>
          <w:numId w:val="89"/>
        </w:numPr>
        <w:spacing w:before="0" w:beforeAutospacing="0" w:after="0" w:afterAutospacing="0" w:line="360" w:lineRule="auto"/>
        <w:jc w:val="both"/>
        <w:rPr>
          <w:sz w:val="28"/>
          <w:szCs w:val="28"/>
        </w:rPr>
      </w:pPr>
      <w:r w:rsidRPr="004D4135">
        <w:rPr>
          <w:sz w:val="28"/>
          <w:szCs w:val="28"/>
        </w:rPr>
        <w:t>система водостоку виконується із сучасних водостічних елементів PROFIL 130;</w:t>
      </w:r>
    </w:p>
    <w:p w:rsidR="00CE7838" w:rsidRDefault="00CE7838" w:rsidP="00CD7FBA">
      <w:pPr>
        <w:pStyle w:val="a3"/>
        <w:numPr>
          <w:ilvl w:val="0"/>
          <w:numId w:val="89"/>
        </w:numPr>
        <w:spacing w:before="0" w:beforeAutospacing="0" w:after="0" w:afterAutospacing="0" w:line="360" w:lineRule="auto"/>
        <w:jc w:val="both"/>
        <w:rPr>
          <w:sz w:val="28"/>
          <w:szCs w:val="28"/>
        </w:rPr>
      </w:pPr>
      <w:r w:rsidRPr="004D4135">
        <w:rPr>
          <w:sz w:val="28"/>
          <w:szCs w:val="28"/>
        </w:rPr>
        <w:t>водоприймальні воронки прийнято діаметром Ø150 мм;</w:t>
      </w:r>
    </w:p>
    <w:p w:rsidR="00CE7838" w:rsidRDefault="00CE7838" w:rsidP="00CD7FBA">
      <w:pPr>
        <w:pStyle w:val="a3"/>
        <w:numPr>
          <w:ilvl w:val="0"/>
          <w:numId w:val="89"/>
        </w:numPr>
        <w:spacing w:before="0" w:beforeAutospacing="0" w:after="0" w:afterAutospacing="0" w:line="360" w:lineRule="auto"/>
        <w:jc w:val="both"/>
        <w:rPr>
          <w:sz w:val="28"/>
          <w:szCs w:val="28"/>
        </w:rPr>
      </w:pPr>
      <w:r w:rsidRPr="004D4135">
        <w:rPr>
          <w:sz w:val="28"/>
          <w:szCs w:val="28"/>
        </w:rPr>
        <w:t>водостічні стояки виконуються діаметром Ø100 мм;</w:t>
      </w:r>
    </w:p>
    <w:p w:rsidR="00CE7838" w:rsidRDefault="00CE7838" w:rsidP="00CD7FBA">
      <w:pPr>
        <w:pStyle w:val="a3"/>
        <w:numPr>
          <w:ilvl w:val="0"/>
          <w:numId w:val="89"/>
        </w:numPr>
        <w:spacing w:before="0" w:beforeAutospacing="0" w:after="0" w:afterAutospacing="0" w:line="360" w:lineRule="auto"/>
        <w:jc w:val="both"/>
        <w:rPr>
          <w:sz w:val="28"/>
          <w:szCs w:val="28"/>
        </w:rPr>
      </w:pPr>
      <w:r w:rsidRPr="004D4135">
        <w:rPr>
          <w:sz w:val="28"/>
          <w:szCs w:val="28"/>
        </w:rPr>
        <w:t>для запобігання обмерзанню передбачено систему підігріву «</w:t>
      </w:r>
      <w:proofErr w:type="spellStart"/>
      <w:r w:rsidRPr="004D4135">
        <w:rPr>
          <w:sz w:val="28"/>
          <w:szCs w:val="28"/>
        </w:rPr>
        <w:t>Теплоскат</w:t>
      </w:r>
      <w:proofErr w:type="spellEnd"/>
      <w:r w:rsidRPr="004D4135">
        <w:rPr>
          <w:sz w:val="28"/>
          <w:szCs w:val="28"/>
        </w:rPr>
        <w:t>»;</w:t>
      </w:r>
    </w:p>
    <w:p w:rsidR="00CE7838" w:rsidRPr="004D4135" w:rsidRDefault="00CE7838" w:rsidP="00CD7FBA">
      <w:pPr>
        <w:pStyle w:val="a3"/>
        <w:numPr>
          <w:ilvl w:val="0"/>
          <w:numId w:val="89"/>
        </w:numPr>
        <w:spacing w:before="0" w:beforeAutospacing="0" w:after="0" w:afterAutospacing="0" w:line="360" w:lineRule="auto"/>
        <w:jc w:val="both"/>
        <w:rPr>
          <w:sz w:val="28"/>
          <w:szCs w:val="28"/>
        </w:rPr>
      </w:pPr>
      <w:r w:rsidRPr="004D4135">
        <w:rPr>
          <w:sz w:val="28"/>
          <w:szCs w:val="28"/>
        </w:rPr>
        <w:t>теплоносієм є нагрівальний терморегулюючий кабель.</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Розміщення водостічних воронок прийнято згідно плану покрівлі у зонах пониження рельєфу.</w:t>
      </w:r>
    </w:p>
    <w:p w:rsidR="00CE7838" w:rsidRPr="004D4135" w:rsidRDefault="00CE7838" w:rsidP="00CD7FBA">
      <w:pPr>
        <w:pStyle w:val="2"/>
        <w:spacing w:before="0" w:beforeAutospacing="0" w:after="0" w:afterAutospacing="0" w:line="360" w:lineRule="auto"/>
        <w:rPr>
          <w:sz w:val="28"/>
          <w:szCs w:val="28"/>
        </w:rPr>
      </w:pPr>
      <w:r w:rsidRPr="004D4135">
        <w:rPr>
          <w:rStyle w:val="a4"/>
          <w:b/>
          <w:bCs/>
          <w:sz w:val="28"/>
          <w:szCs w:val="28"/>
        </w:rPr>
        <w:t>Конструктивні особливості</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система водостоку інтегрована у внутрішню інженерну мережу будівлі;</w:t>
      </w:r>
      <w:r w:rsidRPr="004D4135">
        <w:rPr>
          <w:sz w:val="28"/>
          <w:szCs w:val="28"/>
        </w:rPr>
        <w:br/>
        <w:t xml:space="preserve">• передбачено </w:t>
      </w:r>
      <w:proofErr w:type="spellStart"/>
      <w:r w:rsidRPr="004D4135">
        <w:rPr>
          <w:sz w:val="28"/>
          <w:szCs w:val="28"/>
        </w:rPr>
        <w:t>електропідігрів</w:t>
      </w:r>
      <w:proofErr w:type="spellEnd"/>
      <w:r w:rsidRPr="004D4135">
        <w:rPr>
          <w:sz w:val="28"/>
          <w:szCs w:val="28"/>
        </w:rPr>
        <w:t xml:space="preserve"> елементів водостоку </w:t>
      </w:r>
      <w:r w:rsidR="009D7376">
        <w:rPr>
          <w:sz w:val="28"/>
          <w:szCs w:val="28"/>
        </w:rPr>
        <w:t>для забезпечення працездатності у зимовий </w:t>
      </w:r>
      <w:r w:rsidRPr="004D4135">
        <w:rPr>
          <w:sz w:val="28"/>
          <w:szCs w:val="28"/>
        </w:rPr>
        <w:t>період;</w:t>
      </w:r>
      <w:r w:rsidRPr="004D4135">
        <w:rPr>
          <w:sz w:val="28"/>
          <w:szCs w:val="28"/>
        </w:rPr>
        <w:br/>
        <w:t>• розрахункове розміщення воронок забезпечує ефективний відвід атмосферних опадів з покрівлі.</w:t>
      </w:r>
    </w:p>
    <w:p w:rsidR="00CE7838" w:rsidRDefault="00CE7838" w:rsidP="00CD7FBA">
      <w:pPr>
        <w:pStyle w:val="2"/>
        <w:spacing w:before="0" w:beforeAutospacing="0" w:after="0" w:afterAutospacing="0" w:line="360" w:lineRule="auto"/>
        <w:rPr>
          <w:rStyle w:val="a4"/>
          <w:b/>
          <w:bCs/>
          <w:sz w:val="28"/>
          <w:szCs w:val="28"/>
        </w:rPr>
      </w:pPr>
      <w:r w:rsidRPr="004D4135">
        <w:rPr>
          <w:rStyle w:val="a4"/>
          <w:b/>
          <w:bCs/>
          <w:sz w:val="28"/>
          <w:szCs w:val="28"/>
        </w:rPr>
        <w:t>Переваги прийнятого рішення</w:t>
      </w:r>
    </w:p>
    <w:p w:rsidR="00CE7838" w:rsidRPr="00E56CAD" w:rsidRDefault="00CE7838" w:rsidP="00CD7FBA">
      <w:pPr>
        <w:pStyle w:val="2"/>
        <w:spacing w:before="0" w:beforeAutospacing="0" w:after="0" w:afterAutospacing="0" w:line="360" w:lineRule="auto"/>
        <w:jc w:val="both"/>
        <w:rPr>
          <w:b w:val="0"/>
          <w:sz w:val="28"/>
          <w:szCs w:val="28"/>
          <w:lang w:val="ru-RU"/>
        </w:rPr>
      </w:pPr>
      <w:r w:rsidRPr="004D4135">
        <w:rPr>
          <w:sz w:val="28"/>
          <w:szCs w:val="28"/>
        </w:rPr>
        <w:t>•</w:t>
      </w:r>
      <w:r>
        <w:rPr>
          <w:sz w:val="28"/>
          <w:szCs w:val="28"/>
        </w:rPr>
        <w:t xml:space="preserve"> </w:t>
      </w:r>
      <w:r w:rsidRPr="00E56CAD">
        <w:rPr>
          <w:b w:val="0"/>
          <w:sz w:val="28"/>
          <w:szCs w:val="28"/>
        </w:rPr>
        <w:t>відсутність зовнішніх водостічних труб на фасаді</w:t>
      </w:r>
      <w:r w:rsidRPr="00E56CAD">
        <w:rPr>
          <w:b w:val="0"/>
          <w:sz w:val="28"/>
          <w:szCs w:val="28"/>
          <w:lang w:val="ru-RU"/>
        </w:rPr>
        <w:t>;</w:t>
      </w:r>
    </w:p>
    <w:p w:rsidR="00CE7838" w:rsidRPr="00E56CAD" w:rsidRDefault="00CE7838" w:rsidP="00CD7FBA">
      <w:pPr>
        <w:pStyle w:val="2"/>
        <w:spacing w:before="0" w:beforeAutospacing="0" w:after="0" w:afterAutospacing="0" w:line="360" w:lineRule="auto"/>
        <w:jc w:val="both"/>
        <w:rPr>
          <w:b w:val="0"/>
          <w:sz w:val="28"/>
          <w:szCs w:val="28"/>
        </w:rPr>
      </w:pPr>
      <w:r w:rsidRPr="00E56CAD">
        <w:rPr>
          <w:b w:val="0"/>
          <w:sz w:val="28"/>
          <w:szCs w:val="28"/>
        </w:rPr>
        <w:t>•</w:t>
      </w:r>
      <w:r w:rsidRPr="00E56CAD">
        <w:rPr>
          <w:b w:val="0"/>
          <w:sz w:val="28"/>
          <w:szCs w:val="28"/>
          <w:lang w:val="ru-RU"/>
        </w:rPr>
        <w:t xml:space="preserve"> </w:t>
      </w:r>
      <w:r w:rsidRPr="00E56CAD">
        <w:rPr>
          <w:b w:val="0"/>
          <w:sz w:val="28"/>
          <w:szCs w:val="28"/>
        </w:rPr>
        <w:t>захист системи від замерзання у холодний період;</w:t>
      </w:r>
    </w:p>
    <w:p w:rsidR="00CE7838" w:rsidRPr="00E56CAD" w:rsidRDefault="00CE7838" w:rsidP="00CD7FBA">
      <w:pPr>
        <w:pStyle w:val="2"/>
        <w:spacing w:before="0" w:beforeAutospacing="0" w:after="0" w:afterAutospacing="0" w:line="360" w:lineRule="auto"/>
        <w:jc w:val="both"/>
        <w:rPr>
          <w:b w:val="0"/>
          <w:sz w:val="28"/>
          <w:szCs w:val="28"/>
        </w:rPr>
      </w:pPr>
      <w:r w:rsidRPr="00E56CAD">
        <w:rPr>
          <w:b w:val="0"/>
          <w:sz w:val="28"/>
          <w:szCs w:val="28"/>
        </w:rPr>
        <w:t>• підвищена експлуатаційна надійність;</w:t>
      </w:r>
    </w:p>
    <w:p w:rsidR="00CE7838" w:rsidRPr="00DF3EC9" w:rsidRDefault="00CE7838" w:rsidP="00CD7FBA">
      <w:pPr>
        <w:pStyle w:val="2"/>
        <w:spacing w:before="0" w:beforeAutospacing="0" w:after="0" w:afterAutospacing="0" w:line="360" w:lineRule="auto"/>
        <w:jc w:val="both"/>
        <w:rPr>
          <w:b w:val="0"/>
          <w:sz w:val="28"/>
          <w:szCs w:val="28"/>
        </w:rPr>
      </w:pPr>
      <w:r w:rsidRPr="00E56CAD">
        <w:rPr>
          <w:b w:val="0"/>
          <w:sz w:val="28"/>
          <w:szCs w:val="28"/>
        </w:rPr>
        <w:t>• відповідність сучасним інженерним рішенням для громадських будівель.</w:t>
      </w:r>
    </w:p>
    <w:p w:rsidR="00CE7838" w:rsidRPr="004D4135" w:rsidRDefault="00CE7838" w:rsidP="00CD7FBA">
      <w:pPr>
        <w:pStyle w:val="2"/>
        <w:spacing w:before="0" w:beforeAutospacing="0" w:after="0" w:afterAutospacing="0" w:line="360" w:lineRule="auto"/>
        <w:jc w:val="center"/>
        <w:rPr>
          <w:sz w:val="28"/>
          <w:szCs w:val="28"/>
        </w:rPr>
      </w:pPr>
      <w:r w:rsidRPr="004D4135">
        <w:rPr>
          <w:rStyle w:val="a4"/>
          <w:b/>
          <w:bCs/>
          <w:sz w:val="28"/>
          <w:szCs w:val="28"/>
        </w:rPr>
        <w:t>Сходи</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Для забезпечення вертикальних комунікацій у будівлі </w:t>
      </w:r>
      <w:proofErr w:type="spellStart"/>
      <w:r w:rsidRPr="004D4135">
        <w:rPr>
          <w:sz w:val="28"/>
          <w:szCs w:val="28"/>
        </w:rPr>
        <w:t>запроєктовано</w:t>
      </w:r>
      <w:proofErr w:type="spellEnd"/>
      <w:r w:rsidRPr="004D4135">
        <w:rPr>
          <w:sz w:val="28"/>
          <w:szCs w:val="28"/>
        </w:rPr>
        <w:t xml:space="preserve"> внутрішні </w:t>
      </w:r>
      <w:proofErr w:type="spellStart"/>
      <w:r w:rsidRPr="004D4135">
        <w:rPr>
          <w:sz w:val="28"/>
          <w:szCs w:val="28"/>
        </w:rPr>
        <w:t>двомаршеві</w:t>
      </w:r>
      <w:proofErr w:type="spellEnd"/>
      <w:r w:rsidRPr="004D4135">
        <w:rPr>
          <w:sz w:val="28"/>
          <w:szCs w:val="28"/>
        </w:rPr>
        <w:t xml:space="preserve"> залізобетонні сходи, що забезпечують безпечне пересування між поверхами та відповідають вимогам евакуації.</w:t>
      </w:r>
    </w:p>
    <w:p w:rsidR="00CE7838" w:rsidRPr="004D4135" w:rsidRDefault="00CE7838" w:rsidP="00CD7FBA">
      <w:pPr>
        <w:pStyle w:val="a3"/>
        <w:spacing w:before="0" w:beforeAutospacing="0" w:after="0" w:afterAutospacing="0" w:line="360" w:lineRule="auto"/>
        <w:jc w:val="both"/>
        <w:rPr>
          <w:sz w:val="28"/>
          <w:szCs w:val="28"/>
        </w:rPr>
      </w:pPr>
      <w:proofErr w:type="spellStart"/>
      <w:r w:rsidRPr="004D4135">
        <w:rPr>
          <w:sz w:val="28"/>
          <w:szCs w:val="28"/>
        </w:rPr>
        <w:t>Проєктні</w:t>
      </w:r>
      <w:proofErr w:type="spellEnd"/>
      <w:r w:rsidRPr="004D4135">
        <w:rPr>
          <w:sz w:val="28"/>
          <w:szCs w:val="28"/>
        </w:rPr>
        <w:t xml:space="preserve"> рішення прийняті відповідно до вимог ДБН В.1.1-7:2016 «Пожежна безпека об’єктів будівництва».</w:t>
      </w:r>
    </w:p>
    <w:p w:rsidR="0096399A" w:rsidRDefault="0096399A" w:rsidP="00CD7FBA">
      <w:pPr>
        <w:pStyle w:val="3"/>
        <w:spacing w:before="0" w:beforeAutospacing="0" w:after="0" w:afterAutospacing="0" w:line="360" w:lineRule="auto"/>
        <w:rPr>
          <w:rStyle w:val="a4"/>
          <w:b/>
          <w:bCs/>
          <w:sz w:val="28"/>
          <w:szCs w:val="28"/>
        </w:rPr>
      </w:pPr>
    </w:p>
    <w:p w:rsidR="0096399A" w:rsidRDefault="0096399A" w:rsidP="00CD7FBA">
      <w:pPr>
        <w:pStyle w:val="3"/>
        <w:spacing w:before="0" w:beforeAutospacing="0" w:after="0" w:afterAutospacing="0" w:line="360" w:lineRule="auto"/>
        <w:rPr>
          <w:rStyle w:val="a4"/>
          <w:b/>
          <w:bCs/>
          <w:sz w:val="28"/>
          <w:szCs w:val="28"/>
        </w:rPr>
      </w:pPr>
    </w:p>
    <w:p w:rsidR="00CE7838" w:rsidRDefault="00CE7838" w:rsidP="00CD7FBA">
      <w:pPr>
        <w:pStyle w:val="3"/>
        <w:spacing w:before="0" w:beforeAutospacing="0" w:after="0" w:afterAutospacing="0" w:line="360" w:lineRule="auto"/>
        <w:rPr>
          <w:rStyle w:val="a4"/>
          <w:b/>
          <w:bCs/>
          <w:sz w:val="28"/>
          <w:szCs w:val="28"/>
        </w:rPr>
      </w:pPr>
      <w:r w:rsidRPr="004D4135">
        <w:rPr>
          <w:rStyle w:val="a4"/>
          <w:b/>
          <w:bCs/>
          <w:sz w:val="28"/>
          <w:szCs w:val="28"/>
        </w:rPr>
        <w:lastRenderedPageBreak/>
        <w:t>Основні характеристики сходів</w:t>
      </w:r>
    </w:p>
    <w:p w:rsidR="00CE7838" w:rsidRPr="00276A10" w:rsidRDefault="00CE7838" w:rsidP="00CD7FBA">
      <w:pPr>
        <w:pStyle w:val="3"/>
        <w:numPr>
          <w:ilvl w:val="0"/>
          <w:numId w:val="91"/>
        </w:numPr>
        <w:spacing w:before="0" w:beforeAutospacing="0" w:after="0" w:afterAutospacing="0" w:line="360" w:lineRule="auto"/>
        <w:jc w:val="both"/>
        <w:rPr>
          <w:b w:val="0"/>
          <w:sz w:val="28"/>
          <w:szCs w:val="28"/>
        </w:rPr>
      </w:pPr>
      <w:r w:rsidRPr="00276A10">
        <w:rPr>
          <w:b w:val="0"/>
          <w:sz w:val="28"/>
          <w:szCs w:val="28"/>
        </w:rPr>
        <w:t xml:space="preserve">конструкція — збірні залізобетонні </w:t>
      </w:r>
      <w:proofErr w:type="spellStart"/>
      <w:r w:rsidRPr="00276A10">
        <w:rPr>
          <w:b w:val="0"/>
          <w:sz w:val="28"/>
          <w:szCs w:val="28"/>
        </w:rPr>
        <w:t>двомаршеві</w:t>
      </w:r>
      <w:proofErr w:type="spellEnd"/>
      <w:r w:rsidRPr="00276A10">
        <w:rPr>
          <w:b w:val="0"/>
          <w:sz w:val="28"/>
          <w:szCs w:val="28"/>
        </w:rPr>
        <w:t xml:space="preserve"> сходи (марші та площадки ребристої конструкції);</w:t>
      </w:r>
    </w:p>
    <w:p w:rsidR="00CE7838" w:rsidRPr="00276A10" w:rsidRDefault="00CE7838" w:rsidP="00CD7FBA">
      <w:pPr>
        <w:pStyle w:val="3"/>
        <w:numPr>
          <w:ilvl w:val="0"/>
          <w:numId w:val="91"/>
        </w:numPr>
        <w:spacing w:before="0" w:beforeAutospacing="0" w:after="0" w:afterAutospacing="0" w:line="360" w:lineRule="auto"/>
        <w:jc w:val="both"/>
        <w:rPr>
          <w:b w:val="0"/>
          <w:sz w:val="28"/>
          <w:szCs w:val="28"/>
        </w:rPr>
      </w:pPr>
      <w:r w:rsidRPr="00276A10">
        <w:rPr>
          <w:b w:val="0"/>
          <w:sz w:val="28"/>
          <w:szCs w:val="28"/>
        </w:rPr>
        <w:t>ширина маршів: 900–980 мм;</w:t>
      </w:r>
    </w:p>
    <w:p w:rsidR="00CE7838" w:rsidRPr="00276A10" w:rsidRDefault="00CE7838" w:rsidP="00CD7FBA">
      <w:pPr>
        <w:pStyle w:val="3"/>
        <w:numPr>
          <w:ilvl w:val="0"/>
          <w:numId w:val="91"/>
        </w:numPr>
        <w:spacing w:before="0" w:beforeAutospacing="0" w:after="0" w:afterAutospacing="0" w:line="360" w:lineRule="auto"/>
        <w:jc w:val="both"/>
        <w:rPr>
          <w:b w:val="0"/>
          <w:sz w:val="28"/>
          <w:szCs w:val="28"/>
        </w:rPr>
      </w:pPr>
      <w:r w:rsidRPr="00276A10">
        <w:rPr>
          <w:b w:val="0"/>
          <w:sz w:val="28"/>
          <w:szCs w:val="28"/>
        </w:rPr>
        <w:t>ширина сходової клітки: 0,98 м;</w:t>
      </w:r>
    </w:p>
    <w:p w:rsidR="00CE7838" w:rsidRPr="00276A10" w:rsidRDefault="00CE7838" w:rsidP="00CD7FBA">
      <w:pPr>
        <w:pStyle w:val="3"/>
        <w:numPr>
          <w:ilvl w:val="0"/>
          <w:numId w:val="91"/>
        </w:numPr>
        <w:spacing w:before="0" w:beforeAutospacing="0" w:after="0" w:afterAutospacing="0" w:line="360" w:lineRule="auto"/>
        <w:jc w:val="both"/>
        <w:rPr>
          <w:b w:val="0"/>
          <w:sz w:val="28"/>
          <w:szCs w:val="28"/>
        </w:rPr>
      </w:pPr>
      <w:r w:rsidRPr="00276A10">
        <w:rPr>
          <w:b w:val="0"/>
          <w:sz w:val="28"/>
          <w:szCs w:val="28"/>
        </w:rPr>
        <w:t>висота огородження (поручнів): 1,1 м;</w:t>
      </w:r>
    </w:p>
    <w:p w:rsidR="00CE7838" w:rsidRPr="00276A10" w:rsidRDefault="00CE7838" w:rsidP="00CD7FBA">
      <w:pPr>
        <w:pStyle w:val="3"/>
        <w:numPr>
          <w:ilvl w:val="0"/>
          <w:numId w:val="91"/>
        </w:numPr>
        <w:spacing w:before="0" w:beforeAutospacing="0" w:after="0" w:afterAutospacing="0" w:line="360" w:lineRule="auto"/>
        <w:jc w:val="both"/>
        <w:rPr>
          <w:b w:val="0"/>
          <w:sz w:val="28"/>
          <w:szCs w:val="28"/>
        </w:rPr>
      </w:pPr>
      <w:r w:rsidRPr="00276A10">
        <w:rPr>
          <w:b w:val="0"/>
          <w:sz w:val="28"/>
          <w:szCs w:val="28"/>
        </w:rPr>
        <w:t>висота сходинки: 180 мм;</w:t>
      </w:r>
    </w:p>
    <w:p w:rsidR="00CE7838" w:rsidRPr="00276A10" w:rsidRDefault="00CE7838" w:rsidP="00CD7FBA">
      <w:pPr>
        <w:pStyle w:val="3"/>
        <w:numPr>
          <w:ilvl w:val="0"/>
          <w:numId w:val="91"/>
        </w:numPr>
        <w:spacing w:before="0" w:beforeAutospacing="0" w:after="0" w:afterAutospacing="0" w:line="360" w:lineRule="auto"/>
        <w:jc w:val="both"/>
        <w:rPr>
          <w:b w:val="0"/>
          <w:sz w:val="28"/>
          <w:szCs w:val="28"/>
        </w:rPr>
      </w:pPr>
      <w:r w:rsidRPr="00276A10">
        <w:rPr>
          <w:b w:val="0"/>
          <w:sz w:val="28"/>
          <w:szCs w:val="28"/>
        </w:rPr>
        <w:t xml:space="preserve">ширина </w:t>
      </w:r>
      <w:proofErr w:type="spellStart"/>
      <w:r w:rsidRPr="00276A10">
        <w:rPr>
          <w:b w:val="0"/>
          <w:sz w:val="28"/>
          <w:szCs w:val="28"/>
        </w:rPr>
        <w:t>проступу</w:t>
      </w:r>
      <w:proofErr w:type="spellEnd"/>
      <w:r w:rsidRPr="00276A10">
        <w:rPr>
          <w:b w:val="0"/>
          <w:sz w:val="28"/>
          <w:szCs w:val="28"/>
        </w:rPr>
        <w:t>: 250 мм;</w:t>
      </w:r>
    </w:p>
    <w:p w:rsidR="00CE7838" w:rsidRPr="00276A10" w:rsidRDefault="00CE7838" w:rsidP="00CD7FBA">
      <w:pPr>
        <w:pStyle w:val="3"/>
        <w:numPr>
          <w:ilvl w:val="0"/>
          <w:numId w:val="91"/>
        </w:numPr>
        <w:spacing w:before="0" w:beforeAutospacing="0" w:after="0" w:afterAutospacing="0" w:line="360" w:lineRule="auto"/>
        <w:jc w:val="both"/>
        <w:rPr>
          <w:b w:val="0"/>
          <w:sz w:val="28"/>
          <w:szCs w:val="28"/>
        </w:rPr>
      </w:pPr>
      <w:r w:rsidRPr="00276A10">
        <w:rPr>
          <w:b w:val="0"/>
          <w:sz w:val="28"/>
          <w:szCs w:val="28"/>
        </w:rPr>
        <w:t>ухил сходів: 1:2;</w:t>
      </w:r>
    </w:p>
    <w:p w:rsidR="00CE7838" w:rsidRPr="00276A10" w:rsidRDefault="00CE7838" w:rsidP="00CD7FBA">
      <w:pPr>
        <w:pStyle w:val="3"/>
        <w:numPr>
          <w:ilvl w:val="0"/>
          <w:numId w:val="91"/>
        </w:numPr>
        <w:spacing w:before="0" w:beforeAutospacing="0" w:after="0" w:afterAutospacing="0" w:line="360" w:lineRule="auto"/>
        <w:jc w:val="both"/>
        <w:rPr>
          <w:b w:val="0"/>
          <w:sz w:val="28"/>
          <w:szCs w:val="28"/>
        </w:rPr>
      </w:pPr>
      <w:r w:rsidRPr="00276A10">
        <w:rPr>
          <w:b w:val="0"/>
          <w:sz w:val="28"/>
          <w:szCs w:val="28"/>
        </w:rPr>
        <w:t>матеріал: залізобетонні елементи за типовими серіями 1.151-1 та 1.152-5.</w:t>
      </w:r>
    </w:p>
    <w:p w:rsidR="00CE7838" w:rsidRPr="004D4135" w:rsidRDefault="00CE7838" w:rsidP="00CD7FBA">
      <w:pPr>
        <w:pStyle w:val="a3"/>
        <w:spacing w:before="0" w:beforeAutospacing="0" w:after="240" w:afterAutospacing="0" w:line="360" w:lineRule="auto"/>
        <w:jc w:val="both"/>
        <w:rPr>
          <w:sz w:val="28"/>
          <w:szCs w:val="28"/>
          <w:lang w:val="ru-RU"/>
        </w:rPr>
      </w:pPr>
      <w:r w:rsidRPr="004D4135">
        <w:rPr>
          <w:sz w:val="28"/>
          <w:szCs w:val="28"/>
        </w:rPr>
        <w:t>Сходи забезпечують нормативну пропускну здатність та безпечну евакуацію людей у разі надзвичайних ситуацій.</w:t>
      </w:r>
    </w:p>
    <w:p w:rsidR="00CE7838" w:rsidRDefault="00CE7838" w:rsidP="00CD7FBA">
      <w:pPr>
        <w:pStyle w:val="3"/>
        <w:spacing w:before="0" w:beforeAutospacing="0" w:after="0" w:afterAutospacing="0" w:line="360" w:lineRule="auto"/>
        <w:rPr>
          <w:rStyle w:val="a4"/>
          <w:b/>
          <w:bCs/>
          <w:sz w:val="28"/>
          <w:szCs w:val="28"/>
        </w:rPr>
      </w:pPr>
      <w:r w:rsidRPr="004D4135">
        <w:rPr>
          <w:rStyle w:val="a4"/>
          <w:b/>
          <w:bCs/>
          <w:sz w:val="28"/>
          <w:szCs w:val="28"/>
        </w:rPr>
        <w:t>Конструктивні особливості</w:t>
      </w:r>
    </w:p>
    <w:p w:rsidR="00CE7838" w:rsidRPr="00C13ED0" w:rsidRDefault="00CE7838" w:rsidP="00CD7FBA">
      <w:pPr>
        <w:pStyle w:val="3"/>
        <w:numPr>
          <w:ilvl w:val="0"/>
          <w:numId w:val="92"/>
        </w:numPr>
        <w:spacing w:before="0" w:beforeAutospacing="0" w:after="0" w:afterAutospacing="0" w:line="360" w:lineRule="auto"/>
        <w:jc w:val="both"/>
        <w:rPr>
          <w:b w:val="0"/>
          <w:sz w:val="28"/>
          <w:szCs w:val="28"/>
        </w:rPr>
      </w:pPr>
      <w:r w:rsidRPr="00C13ED0">
        <w:rPr>
          <w:b w:val="0"/>
          <w:sz w:val="28"/>
          <w:szCs w:val="28"/>
        </w:rPr>
        <w:t xml:space="preserve">сходи виконані у вигляді </w:t>
      </w:r>
      <w:proofErr w:type="spellStart"/>
      <w:r w:rsidRPr="00C13ED0">
        <w:rPr>
          <w:b w:val="0"/>
          <w:sz w:val="28"/>
          <w:szCs w:val="28"/>
        </w:rPr>
        <w:t>двомаршевої</w:t>
      </w:r>
      <w:proofErr w:type="spellEnd"/>
      <w:r w:rsidRPr="00C13ED0">
        <w:rPr>
          <w:b w:val="0"/>
          <w:sz w:val="28"/>
          <w:szCs w:val="28"/>
        </w:rPr>
        <w:t xml:space="preserve"> системи з проміжною площадкою;</w:t>
      </w:r>
    </w:p>
    <w:p w:rsidR="00CE7838" w:rsidRPr="00C13ED0" w:rsidRDefault="00CE7838" w:rsidP="00CD7FBA">
      <w:pPr>
        <w:pStyle w:val="3"/>
        <w:numPr>
          <w:ilvl w:val="0"/>
          <w:numId w:val="92"/>
        </w:numPr>
        <w:spacing w:before="0" w:beforeAutospacing="0" w:after="0" w:afterAutospacing="0" w:line="360" w:lineRule="auto"/>
        <w:jc w:val="both"/>
        <w:rPr>
          <w:b w:val="0"/>
          <w:sz w:val="28"/>
          <w:szCs w:val="28"/>
        </w:rPr>
      </w:pPr>
      <w:r w:rsidRPr="00C13ED0">
        <w:rPr>
          <w:b w:val="0"/>
          <w:sz w:val="28"/>
          <w:szCs w:val="28"/>
        </w:rPr>
        <w:t>марші та площадки виконані із збірних залізобетонних елементів;</w:t>
      </w:r>
    </w:p>
    <w:p w:rsidR="00CE7838" w:rsidRPr="00C13ED0" w:rsidRDefault="00CE7838" w:rsidP="00CD7FBA">
      <w:pPr>
        <w:pStyle w:val="3"/>
        <w:numPr>
          <w:ilvl w:val="0"/>
          <w:numId w:val="92"/>
        </w:numPr>
        <w:spacing w:before="0" w:beforeAutospacing="0" w:after="0" w:afterAutospacing="0" w:line="360" w:lineRule="auto"/>
        <w:jc w:val="both"/>
        <w:rPr>
          <w:b w:val="0"/>
          <w:sz w:val="28"/>
          <w:szCs w:val="28"/>
        </w:rPr>
      </w:pPr>
      <w:r w:rsidRPr="00C13ED0">
        <w:rPr>
          <w:b w:val="0"/>
          <w:sz w:val="28"/>
          <w:szCs w:val="28"/>
        </w:rPr>
        <w:t>забезпечено нормативні геометричні параметри сходового маршу;</w:t>
      </w:r>
    </w:p>
    <w:p w:rsidR="00CE7838" w:rsidRPr="00C13ED0" w:rsidRDefault="00CE7838" w:rsidP="00CD7FBA">
      <w:pPr>
        <w:pStyle w:val="3"/>
        <w:numPr>
          <w:ilvl w:val="0"/>
          <w:numId w:val="92"/>
        </w:numPr>
        <w:spacing w:before="0" w:beforeAutospacing="0" w:after="0" w:afterAutospacing="0" w:line="360" w:lineRule="auto"/>
        <w:jc w:val="both"/>
        <w:rPr>
          <w:b w:val="0"/>
          <w:sz w:val="28"/>
          <w:szCs w:val="28"/>
        </w:rPr>
      </w:pPr>
      <w:r w:rsidRPr="00C13ED0">
        <w:rPr>
          <w:b w:val="0"/>
          <w:sz w:val="28"/>
          <w:szCs w:val="28"/>
        </w:rPr>
        <w:t>розрахункова висота поверху: 3,0 м;</w:t>
      </w:r>
    </w:p>
    <w:p w:rsidR="00CE7838" w:rsidRPr="00C13ED0" w:rsidRDefault="00CE7838" w:rsidP="00CD7FBA">
      <w:pPr>
        <w:pStyle w:val="a3"/>
        <w:numPr>
          <w:ilvl w:val="0"/>
          <w:numId w:val="92"/>
        </w:numPr>
        <w:spacing w:before="0" w:beforeAutospacing="0" w:after="0" w:afterAutospacing="0" w:line="360" w:lineRule="auto"/>
        <w:jc w:val="both"/>
        <w:rPr>
          <w:sz w:val="28"/>
          <w:szCs w:val="28"/>
        </w:rPr>
      </w:pPr>
      <w:r w:rsidRPr="00C13ED0">
        <w:rPr>
          <w:sz w:val="28"/>
          <w:szCs w:val="28"/>
        </w:rPr>
        <w:t>кількість підйомів: 12–13 сходинок на марш.</w:t>
      </w:r>
    </w:p>
    <w:p w:rsidR="00CE7838" w:rsidRPr="00C13ED0" w:rsidRDefault="00CE7838" w:rsidP="00CD7FBA">
      <w:pPr>
        <w:spacing w:line="360" w:lineRule="auto"/>
        <w:jc w:val="center"/>
        <w:rPr>
          <w:b/>
          <w:bCs/>
          <w:sz w:val="28"/>
          <w:szCs w:val="28"/>
        </w:rPr>
      </w:pPr>
      <w:r>
        <w:rPr>
          <w:b/>
          <w:bCs/>
          <w:sz w:val="28"/>
          <w:szCs w:val="28"/>
        </w:rPr>
        <w:t>Вікна та двері</w:t>
      </w:r>
    </w:p>
    <w:p w:rsidR="00CE7838" w:rsidRPr="004D4135" w:rsidRDefault="00CE7838" w:rsidP="00CD7FBA">
      <w:pPr>
        <w:spacing w:line="360" w:lineRule="auto"/>
        <w:jc w:val="both"/>
        <w:rPr>
          <w:sz w:val="28"/>
          <w:szCs w:val="28"/>
        </w:rPr>
      </w:pPr>
      <w:r w:rsidRPr="004D4135">
        <w:rPr>
          <w:sz w:val="28"/>
          <w:szCs w:val="28"/>
        </w:rPr>
        <w:t>Для забезпечення комфортних умов експлуатації будівлі проектом передбачено встановлення сучасних віконних та дверних конструкцій.</w:t>
      </w:r>
    </w:p>
    <w:p w:rsidR="00CE7838" w:rsidRDefault="00CE7838" w:rsidP="00CD7FBA">
      <w:pPr>
        <w:spacing w:line="360" w:lineRule="auto"/>
        <w:rPr>
          <w:b/>
          <w:bCs/>
          <w:sz w:val="28"/>
          <w:szCs w:val="28"/>
        </w:rPr>
      </w:pPr>
      <w:r w:rsidRPr="00C13ED0">
        <w:rPr>
          <w:b/>
          <w:bCs/>
          <w:sz w:val="28"/>
          <w:szCs w:val="28"/>
        </w:rPr>
        <w:t>Вікна</w:t>
      </w:r>
    </w:p>
    <w:p w:rsidR="00CE7838" w:rsidRPr="00C13ED0" w:rsidRDefault="00CE7838" w:rsidP="00CD7FBA">
      <w:pPr>
        <w:pStyle w:val="a5"/>
        <w:numPr>
          <w:ilvl w:val="0"/>
          <w:numId w:val="93"/>
        </w:numPr>
        <w:spacing w:line="360" w:lineRule="auto"/>
        <w:jc w:val="both"/>
        <w:rPr>
          <w:b/>
          <w:bCs/>
          <w:sz w:val="28"/>
          <w:szCs w:val="28"/>
        </w:rPr>
      </w:pPr>
      <w:r w:rsidRPr="004D4135">
        <w:rPr>
          <w:sz w:val="28"/>
          <w:szCs w:val="28"/>
        </w:rPr>
        <w:t>віконні блоки — металопластикові;</w:t>
      </w:r>
    </w:p>
    <w:p w:rsidR="00CE7838" w:rsidRPr="00C13ED0" w:rsidRDefault="00CE7838" w:rsidP="00CD7FBA">
      <w:pPr>
        <w:pStyle w:val="a5"/>
        <w:numPr>
          <w:ilvl w:val="0"/>
          <w:numId w:val="93"/>
        </w:numPr>
        <w:spacing w:line="360" w:lineRule="auto"/>
        <w:jc w:val="both"/>
        <w:rPr>
          <w:b/>
          <w:bCs/>
          <w:sz w:val="28"/>
          <w:szCs w:val="28"/>
        </w:rPr>
      </w:pPr>
      <w:r w:rsidRPr="004D4135">
        <w:rPr>
          <w:sz w:val="28"/>
          <w:szCs w:val="28"/>
        </w:rPr>
        <w:t xml:space="preserve">передбачено встановлення металопластикових підвіконних </w:t>
      </w:r>
      <w:proofErr w:type="spellStart"/>
      <w:r w:rsidRPr="004D4135">
        <w:rPr>
          <w:sz w:val="28"/>
          <w:szCs w:val="28"/>
        </w:rPr>
        <w:t>дощок</w:t>
      </w:r>
      <w:proofErr w:type="spellEnd"/>
      <w:r w:rsidRPr="004D4135">
        <w:rPr>
          <w:sz w:val="28"/>
          <w:szCs w:val="28"/>
        </w:rPr>
        <w:t>;</w:t>
      </w:r>
    </w:p>
    <w:p w:rsidR="00CE7838" w:rsidRPr="00C13ED0" w:rsidRDefault="00CE7838" w:rsidP="00CD7FBA">
      <w:pPr>
        <w:pStyle w:val="a5"/>
        <w:numPr>
          <w:ilvl w:val="0"/>
          <w:numId w:val="93"/>
        </w:numPr>
        <w:spacing w:line="360" w:lineRule="auto"/>
        <w:jc w:val="both"/>
        <w:rPr>
          <w:b/>
          <w:bCs/>
          <w:sz w:val="28"/>
          <w:szCs w:val="28"/>
        </w:rPr>
      </w:pPr>
      <w:r w:rsidRPr="004D4135">
        <w:rPr>
          <w:sz w:val="28"/>
          <w:szCs w:val="28"/>
        </w:rPr>
        <w:t>зовнішні віконні зливи виконуються з оцинкованої сталі;</w:t>
      </w:r>
    </w:p>
    <w:p w:rsidR="00CE7838" w:rsidRPr="00C13ED0" w:rsidRDefault="00CE7838" w:rsidP="00CD7FBA">
      <w:pPr>
        <w:pStyle w:val="a5"/>
        <w:numPr>
          <w:ilvl w:val="0"/>
          <w:numId w:val="93"/>
        </w:numPr>
        <w:spacing w:line="360" w:lineRule="auto"/>
        <w:jc w:val="both"/>
        <w:rPr>
          <w:b/>
          <w:bCs/>
          <w:sz w:val="28"/>
          <w:szCs w:val="28"/>
        </w:rPr>
      </w:pPr>
      <w:r w:rsidRPr="004D4135">
        <w:rPr>
          <w:sz w:val="28"/>
          <w:szCs w:val="28"/>
        </w:rPr>
        <w:t>конструкція вікон забезпечує належну тепло- та звукоізоляцію приміщень;</w:t>
      </w:r>
    </w:p>
    <w:p w:rsidR="00CE7838" w:rsidRPr="00CB2DD8" w:rsidRDefault="00CE7838" w:rsidP="00CD7FBA">
      <w:pPr>
        <w:pStyle w:val="a5"/>
        <w:numPr>
          <w:ilvl w:val="0"/>
          <w:numId w:val="93"/>
        </w:numPr>
        <w:spacing w:line="360" w:lineRule="auto"/>
        <w:jc w:val="both"/>
        <w:rPr>
          <w:b/>
          <w:bCs/>
          <w:sz w:val="28"/>
          <w:szCs w:val="28"/>
        </w:rPr>
      </w:pPr>
      <w:r w:rsidRPr="004D4135">
        <w:rPr>
          <w:sz w:val="28"/>
          <w:szCs w:val="28"/>
        </w:rPr>
        <w:t>віконні блоки забезпечують природне освітлення та провітрювання приміщень.</w:t>
      </w:r>
    </w:p>
    <w:p w:rsidR="0096399A" w:rsidRDefault="0096399A" w:rsidP="00CD7FBA">
      <w:pPr>
        <w:spacing w:line="360" w:lineRule="auto"/>
        <w:rPr>
          <w:b/>
          <w:bCs/>
          <w:sz w:val="28"/>
          <w:szCs w:val="28"/>
        </w:rPr>
      </w:pPr>
    </w:p>
    <w:p w:rsidR="00CB2DD8" w:rsidRDefault="00CB2DD8" w:rsidP="00CD7FBA">
      <w:pPr>
        <w:spacing w:line="360" w:lineRule="auto"/>
        <w:rPr>
          <w:b/>
          <w:bCs/>
          <w:sz w:val="28"/>
          <w:szCs w:val="28"/>
        </w:rPr>
      </w:pPr>
      <w:r>
        <w:rPr>
          <w:b/>
          <w:bCs/>
          <w:sz w:val="28"/>
          <w:szCs w:val="28"/>
        </w:rPr>
        <w:lastRenderedPageBreak/>
        <w:t>Двері</w:t>
      </w:r>
    </w:p>
    <w:p w:rsidR="00CB2DD8" w:rsidRPr="00CB2DD8" w:rsidRDefault="00CB2DD8" w:rsidP="00CD7FBA">
      <w:pPr>
        <w:pStyle w:val="a5"/>
        <w:numPr>
          <w:ilvl w:val="0"/>
          <w:numId w:val="127"/>
        </w:numPr>
        <w:spacing w:line="360" w:lineRule="auto"/>
        <w:jc w:val="both"/>
        <w:rPr>
          <w:sz w:val="28"/>
          <w:szCs w:val="28"/>
        </w:rPr>
      </w:pPr>
      <w:r w:rsidRPr="00CB2DD8">
        <w:rPr>
          <w:sz w:val="28"/>
          <w:szCs w:val="28"/>
        </w:rPr>
        <w:t>зовнішні та внутрішні двері — дверні блоки заводського виготовлення;</w:t>
      </w:r>
    </w:p>
    <w:p w:rsidR="00CB2DD8" w:rsidRPr="00CB2DD8" w:rsidRDefault="00CB2DD8" w:rsidP="00CD7FBA">
      <w:pPr>
        <w:pStyle w:val="a5"/>
        <w:numPr>
          <w:ilvl w:val="0"/>
          <w:numId w:val="127"/>
        </w:numPr>
        <w:spacing w:line="360" w:lineRule="auto"/>
        <w:jc w:val="both"/>
        <w:rPr>
          <w:sz w:val="28"/>
          <w:szCs w:val="28"/>
        </w:rPr>
      </w:pPr>
      <w:r w:rsidRPr="00CB2DD8">
        <w:rPr>
          <w:sz w:val="28"/>
          <w:szCs w:val="28"/>
        </w:rPr>
        <w:t>конструкції дверей забезпечують надійність та зручність експлуатації;</w:t>
      </w:r>
    </w:p>
    <w:p w:rsidR="00CB2DD8" w:rsidRPr="00CB2DD8" w:rsidRDefault="00CB2DD8" w:rsidP="00CD7FBA">
      <w:pPr>
        <w:pStyle w:val="a5"/>
        <w:numPr>
          <w:ilvl w:val="0"/>
          <w:numId w:val="127"/>
        </w:numPr>
        <w:spacing w:line="360" w:lineRule="auto"/>
        <w:jc w:val="both"/>
        <w:rPr>
          <w:b/>
          <w:bCs/>
          <w:sz w:val="28"/>
          <w:szCs w:val="28"/>
        </w:rPr>
      </w:pPr>
      <w:r w:rsidRPr="00CB2DD8">
        <w:rPr>
          <w:sz w:val="28"/>
          <w:szCs w:val="28"/>
        </w:rPr>
        <w:t>дверні блоки встановлюються з урахуванням вимог тепло- та звукоізоляції.</w:t>
      </w:r>
    </w:p>
    <w:p w:rsidR="00CE7838" w:rsidRDefault="00CE7838" w:rsidP="00CD7FBA">
      <w:pPr>
        <w:spacing w:line="360" w:lineRule="auto"/>
        <w:rPr>
          <w:sz w:val="28"/>
          <w:szCs w:val="28"/>
        </w:rPr>
      </w:pPr>
      <w:r w:rsidRPr="004D4135">
        <w:rPr>
          <w:b/>
          <w:bCs/>
          <w:sz w:val="28"/>
          <w:szCs w:val="28"/>
        </w:rPr>
        <w:t>Конструктивні особливості</w:t>
      </w:r>
    </w:p>
    <w:p w:rsidR="00CE7838" w:rsidRDefault="00CE7838" w:rsidP="00CD7FBA">
      <w:pPr>
        <w:pStyle w:val="a5"/>
        <w:numPr>
          <w:ilvl w:val="0"/>
          <w:numId w:val="94"/>
        </w:numPr>
        <w:spacing w:line="360" w:lineRule="auto"/>
        <w:jc w:val="both"/>
        <w:rPr>
          <w:sz w:val="28"/>
          <w:szCs w:val="28"/>
        </w:rPr>
      </w:pPr>
      <w:r w:rsidRPr="004D4135">
        <w:rPr>
          <w:sz w:val="28"/>
          <w:szCs w:val="28"/>
        </w:rPr>
        <w:t>монтаж віконних та дверних блоків виконується відповідно до вимог герметичності та довговічності;</w:t>
      </w:r>
    </w:p>
    <w:p w:rsidR="00CE7838" w:rsidRDefault="00CE7838" w:rsidP="00CD7FBA">
      <w:pPr>
        <w:pStyle w:val="a5"/>
        <w:numPr>
          <w:ilvl w:val="0"/>
          <w:numId w:val="94"/>
        </w:numPr>
        <w:spacing w:line="360" w:lineRule="auto"/>
        <w:jc w:val="both"/>
        <w:rPr>
          <w:sz w:val="28"/>
          <w:szCs w:val="28"/>
        </w:rPr>
      </w:pPr>
      <w:r w:rsidRPr="004D4135">
        <w:rPr>
          <w:sz w:val="28"/>
          <w:szCs w:val="28"/>
        </w:rPr>
        <w:t>усі конструкції забезпечують нормальні умови експлуатації будівлі та відповідають вимогам безпеки.</w:t>
      </w:r>
    </w:p>
    <w:p w:rsidR="00CB2DD8" w:rsidRDefault="00CB2DD8" w:rsidP="00CD7FBA">
      <w:pPr>
        <w:spacing w:line="360" w:lineRule="auto"/>
        <w:jc w:val="center"/>
        <w:rPr>
          <w:b/>
          <w:bCs/>
          <w:sz w:val="28"/>
          <w:szCs w:val="28"/>
        </w:rPr>
      </w:pPr>
      <w:r w:rsidRPr="004D4135">
        <w:rPr>
          <w:b/>
          <w:bCs/>
          <w:sz w:val="28"/>
          <w:szCs w:val="28"/>
        </w:rPr>
        <w:t>Підлоги</w:t>
      </w:r>
    </w:p>
    <w:p w:rsidR="00CB2DD8" w:rsidRPr="00CB2DD8" w:rsidRDefault="00CB2DD8" w:rsidP="00CD7FBA">
      <w:pPr>
        <w:spacing w:line="360" w:lineRule="auto"/>
        <w:jc w:val="both"/>
        <w:rPr>
          <w:sz w:val="28"/>
          <w:szCs w:val="28"/>
        </w:rPr>
      </w:pPr>
      <w:r w:rsidRPr="004D4135">
        <w:rPr>
          <w:sz w:val="28"/>
          <w:szCs w:val="28"/>
        </w:rPr>
        <w:t>Конструкція підлог у будівлі розроблена з урахуванням функціонального призначення приміщень, вимог до міцності, зносостійкості, тепло- та звукоізоляції.</w:t>
      </w:r>
    </w:p>
    <w:p w:rsidR="00CE7838" w:rsidRDefault="00CE7838" w:rsidP="00CD7FBA">
      <w:pPr>
        <w:spacing w:line="360" w:lineRule="auto"/>
        <w:rPr>
          <w:b/>
          <w:bCs/>
          <w:sz w:val="28"/>
          <w:szCs w:val="28"/>
        </w:rPr>
      </w:pPr>
      <w:r w:rsidRPr="00C13ED0">
        <w:rPr>
          <w:b/>
          <w:bCs/>
          <w:sz w:val="28"/>
          <w:szCs w:val="28"/>
        </w:rPr>
        <w:t>Житлові та адміністративні приміщення</w:t>
      </w:r>
    </w:p>
    <w:p w:rsidR="00CE7838" w:rsidRDefault="00CE7838" w:rsidP="00CD7FBA">
      <w:pPr>
        <w:pStyle w:val="a5"/>
        <w:numPr>
          <w:ilvl w:val="0"/>
          <w:numId w:val="95"/>
        </w:numPr>
        <w:spacing w:line="360" w:lineRule="auto"/>
        <w:jc w:val="both"/>
        <w:rPr>
          <w:sz w:val="28"/>
          <w:szCs w:val="28"/>
        </w:rPr>
      </w:pPr>
      <w:r w:rsidRPr="004D4135">
        <w:rPr>
          <w:sz w:val="28"/>
          <w:szCs w:val="28"/>
        </w:rPr>
        <w:t>покриття — паркет;</w:t>
      </w:r>
    </w:p>
    <w:p w:rsidR="00CE7838" w:rsidRDefault="00CE7838" w:rsidP="00CD7FBA">
      <w:pPr>
        <w:pStyle w:val="a5"/>
        <w:numPr>
          <w:ilvl w:val="0"/>
          <w:numId w:val="95"/>
        </w:numPr>
        <w:spacing w:line="360" w:lineRule="auto"/>
        <w:jc w:val="both"/>
        <w:rPr>
          <w:sz w:val="28"/>
          <w:szCs w:val="28"/>
        </w:rPr>
      </w:pPr>
      <w:r w:rsidRPr="004D4135">
        <w:rPr>
          <w:sz w:val="28"/>
          <w:szCs w:val="28"/>
        </w:rPr>
        <w:t>під паркет передбачено підкладку та цементно-піщану стяжку;</w:t>
      </w:r>
    </w:p>
    <w:p w:rsidR="00CE7838" w:rsidRDefault="00CE7838" w:rsidP="00CD7FBA">
      <w:pPr>
        <w:pStyle w:val="a5"/>
        <w:numPr>
          <w:ilvl w:val="0"/>
          <w:numId w:val="95"/>
        </w:numPr>
        <w:spacing w:line="360" w:lineRule="auto"/>
        <w:jc w:val="both"/>
        <w:rPr>
          <w:sz w:val="28"/>
          <w:szCs w:val="28"/>
        </w:rPr>
      </w:pPr>
      <w:r w:rsidRPr="004D4135">
        <w:rPr>
          <w:sz w:val="28"/>
          <w:szCs w:val="28"/>
        </w:rPr>
        <w:t xml:space="preserve">для теплоізоляції використовується </w:t>
      </w:r>
      <w:proofErr w:type="spellStart"/>
      <w:r w:rsidRPr="004D4135">
        <w:rPr>
          <w:sz w:val="28"/>
          <w:szCs w:val="28"/>
        </w:rPr>
        <w:t>екструзійний</w:t>
      </w:r>
      <w:proofErr w:type="spellEnd"/>
      <w:r w:rsidRPr="004D4135">
        <w:rPr>
          <w:sz w:val="28"/>
          <w:szCs w:val="28"/>
        </w:rPr>
        <w:t xml:space="preserve"> пінополістирол;</w:t>
      </w:r>
    </w:p>
    <w:p w:rsidR="00CE7838" w:rsidRDefault="00CE7838" w:rsidP="00CD7FBA">
      <w:pPr>
        <w:pStyle w:val="a5"/>
        <w:numPr>
          <w:ilvl w:val="0"/>
          <w:numId w:val="95"/>
        </w:numPr>
        <w:spacing w:line="360" w:lineRule="auto"/>
        <w:jc w:val="both"/>
        <w:rPr>
          <w:sz w:val="28"/>
          <w:szCs w:val="28"/>
        </w:rPr>
      </w:pPr>
      <w:r w:rsidRPr="004D4135">
        <w:rPr>
          <w:sz w:val="28"/>
          <w:szCs w:val="28"/>
        </w:rPr>
        <w:t>конструкція підлоги забезпечує комфортність експлуатації та звукоізоляцію приміщень.</w:t>
      </w:r>
    </w:p>
    <w:p w:rsidR="00CE7838" w:rsidRDefault="00CE7838" w:rsidP="00CD7FBA">
      <w:pPr>
        <w:spacing w:line="360" w:lineRule="auto"/>
        <w:jc w:val="center"/>
        <w:rPr>
          <w:b/>
          <w:bCs/>
          <w:sz w:val="28"/>
          <w:szCs w:val="28"/>
        </w:rPr>
      </w:pPr>
      <w:r w:rsidRPr="004D4135">
        <w:rPr>
          <w:b/>
          <w:bCs/>
          <w:sz w:val="28"/>
          <w:szCs w:val="28"/>
        </w:rPr>
        <w:t>Санвузли, коридори та допоміжні приміщення</w:t>
      </w:r>
    </w:p>
    <w:p w:rsidR="00CE7838" w:rsidRDefault="00CE7838" w:rsidP="00CD7FBA">
      <w:pPr>
        <w:pStyle w:val="a5"/>
        <w:numPr>
          <w:ilvl w:val="0"/>
          <w:numId w:val="96"/>
        </w:numPr>
        <w:spacing w:line="360" w:lineRule="auto"/>
        <w:jc w:val="both"/>
        <w:rPr>
          <w:sz w:val="28"/>
          <w:szCs w:val="28"/>
        </w:rPr>
      </w:pPr>
      <w:r w:rsidRPr="004D4135">
        <w:rPr>
          <w:sz w:val="28"/>
          <w:szCs w:val="28"/>
        </w:rPr>
        <w:t>покриття — глазурована та керамічна плитка;</w:t>
      </w:r>
    </w:p>
    <w:p w:rsidR="00CE7838" w:rsidRDefault="00CE7838" w:rsidP="00CD7FBA">
      <w:pPr>
        <w:pStyle w:val="a5"/>
        <w:numPr>
          <w:ilvl w:val="0"/>
          <w:numId w:val="96"/>
        </w:numPr>
        <w:spacing w:line="360" w:lineRule="auto"/>
        <w:jc w:val="both"/>
        <w:rPr>
          <w:sz w:val="28"/>
          <w:szCs w:val="28"/>
        </w:rPr>
      </w:pPr>
      <w:r w:rsidRPr="004D4135">
        <w:rPr>
          <w:sz w:val="28"/>
          <w:szCs w:val="28"/>
        </w:rPr>
        <w:t>укладання плитки виконується на клейові суміші;</w:t>
      </w:r>
    </w:p>
    <w:p w:rsidR="00CE7838" w:rsidRDefault="00CE7838" w:rsidP="00CD7FBA">
      <w:pPr>
        <w:pStyle w:val="a5"/>
        <w:numPr>
          <w:ilvl w:val="0"/>
          <w:numId w:val="96"/>
        </w:numPr>
        <w:spacing w:line="360" w:lineRule="auto"/>
        <w:jc w:val="both"/>
        <w:rPr>
          <w:sz w:val="28"/>
          <w:szCs w:val="28"/>
        </w:rPr>
      </w:pPr>
      <w:r w:rsidRPr="004D4135">
        <w:rPr>
          <w:sz w:val="28"/>
          <w:szCs w:val="28"/>
        </w:rPr>
        <w:t>передбачено влаштування гідроізоляції та цементно-піщаної стяжки;</w:t>
      </w:r>
    </w:p>
    <w:p w:rsidR="00CE7838" w:rsidRDefault="00CE7838" w:rsidP="00CD7FBA">
      <w:pPr>
        <w:pStyle w:val="a5"/>
        <w:numPr>
          <w:ilvl w:val="0"/>
          <w:numId w:val="96"/>
        </w:numPr>
        <w:spacing w:line="360" w:lineRule="auto"/>
        <w:jc w:val="both"/>
        <w:rPr>
          <w:sz w:val="28"/>
          <w:szCs w:val="28"/>
        </w:rPr>
      </w:pPr>
      <w:r w:rsidRPr="004D4135">
        <w:rPr>
          <w:sz w:val="28"/>
          <w:szCs w:val="28"/>
        </w:rPr>
        <w:t>для підготовки поверхні застосовується ґрунтовка.</w:t>
      </w:r>
    </w:p>
    <w:p w:rsidR="00CE7838" w:rsidRDefault="00CE7838" w:rsidP="00CD7FBA">
      <w:pPr>
        <w:spacing w:line="360" w:lineRule="auto"/>
        <w:rPr>
          <w:b/>
          <w:bCs/>
          <w:sz w:val="28"/>
          <w:szCs w:val="28"/>
        </w:rPr>
      </w:pPr>
      <w:r w:rsidRPr="004D4135">
        <w:rPr>
          <w:b/>
          <w:bCs/>
          <w:sz w:val="28"/>
          <w:szCs w:val="28"/>
        </w:rPr>
        <w:t>Конструктивні особливості</w:t>
      </w:r>
    </w:p>
    <w:p w:rsidR="00CE7838" w:rsidRPr="00C13ED0" w:rsidRDefault="00CE7838" w:rsidP="00CD7FBA">
      <w:pPr>
        <w:pStyle w:val="a5"/>
        <w:numPr>
          <w:ilvl w:val="0"/>
          <w:numId w:val="97"/>
        </w:numPr>
        <w:spacing w:line="360" w:lineRule="auto"/>
        <w:jc w:val="both"/>
        <w:rPr>
          <w:b/>
          <w:bCs/>
          <w:sz w:val="28"/>
          <w:szCs w:val="28"/>
        </w:rPr>
      </w:pPr>
      <w:r w:rsidRPr="004D4135">
        <w:rPr>
          <w:sz w:val="28"/>
          <w:szCs w:val="28"/>
        </w:rPr>
        <w:t>підлоги першого поверху виконуються по ущільненому ґрунту з улаштуванням шару гравію, бетонної підготовки та теплоізоляції;</w:t>
      </w:r>
    </w:p>
    <w:p w:rsidR="00CE7838" w:rsidRPr="00C13ED0" w:rsidRDefault="00CE7838" w:rsidP="00CD7FBA">
      <w:pPr>
        <w:pStyle w:val="a5"/>
        <w:numPr>
          <w:ilvl w:val="0"/>
          <w:numId w:val="97"/>
        </w:numPr>
        <w:spacing w:line="360" w:lineRule="auto"/>
        <w:jc w:val="both"/>
        <w:rPr>
          <w:b/>
          <w:bCs/>
          <w:sz w:val="28"/>
          <w:szCs w:val="28"/>
        </w:rPr>
      </w:pPr>
      <w:r w:rsidRPr="004D4135">
        <w:rPr>
          <w:sz w:val="28"/>
          <w:szCs w:val="28"/>
        </w:rPr>
        <w:t>підлоги другого та третього поверхів влаштовуються по залізобетонних плитах перекриття;</w:t>
      </w:r>
    </w:p>
    <w:p w:rsidR="00CE7838" w:rsidRPr="00C13ED0" w:rsidRDefault="00CE7838" w:rsidP="00CD7FBA">
      <w:pPr>
        <w:pStyle w:val="a5"/>
        <w:numPr>
          <w:ilvl w:val="0"/>
          <w:numId w:val="97"/>
        </w:numPr>
        <w:spacing w:line="360" w:lineRule="auto"/>
        <w:jc w:val="both"/>
        <w:rPr>
          <w:b/>
          <w:bCs/>
          <w:sz w:val="28"/>
          <w:szCs w:val="28"/>
        </w:rPr>
      </w:pPr>
      <w:r w:rsidRPr="004D4135">
        <w:rPr>
          <w:sz w:val="28"/>
          <w:szCs w:val="28"/>
        </w:rPr>
        <w:t>для покращення звукоізоляції передбачено звукоізоляційні стяжки;</w:t>
      </w:r>
    </w:p>
    <w:p w:rsidR="00CE7838" w:rsidRPr="00CB2DD8" w:rsidRDefault="00CE7838" w:rsidP="00CD7FBA">
      <w:pPr>
        <w:pStyle w:val="a5"/>
        <w:numPr>
          <w:ilvl w:val="0"/>
          <w:numId w:val="97"/>
        </w:numPr>
        <w:spacing w:line="360" w:lineRule="auto"/>
        <w:jc w:val="both"/>
        <w:rPr>
          <w:b/>
          <w:bCs/>
          <w:sz w:val="28"/>
          <w:szCs w:val="28"/>
        </w:rPr>
      </w:pPr>
      <w:r w:rsidRPr="004D4135">
        <w:rPr>
          <w:sz w:val="28"/>
          <w:szCs w:val="28"/>
        </w:rPr>
        <w:lastRenderedPageBreak/>
        <w:t>у конструкції підлог застосовуються матеріали «</w:t>
      </w:r>
      <w:proofErr w:type="spellStart"/>
      <w:r w:rsidRPr="004D4135">
        <w:rPr>
          <w:sz w:val="28"/>
          <w:szCs w:val="28"/>
        </w:rPr>
        <w:t>Ceresit</w:t>
      </w:r>
      <w:proofErr w:type="spellEnd"/>
      <w:r w:rsidRPr="004D4135">
        <w:rPr>
          <w:sz w:val="28"/>
          <w:szCs w:val="28"/>
        </w:rPr>
        <w:t>», «</w:t>
      </w:r>
      <w:proofErr w:type="spellStart"/>
      <w:r w:rsidRPr="004D4135">
        <w:rPr>
          <w:sz w:val="28"/>
          <w:szCs w:val="28"/>
        </w:rPr>
        <w:t>Knauf</w:t>
      </w:r>
      <w:proofErr w:type="spellEnd"/>
      <w:r w:rsidRPr="004D4135">
        <w:rPr>
          <w:sz w:val="28"/>
          <w:szCs w:val="28"/>
        </w:rPr>
        <w:t>», «</w:t>
      </w:r>
      <w:proofErr w:type="spellStart"/>
      <w:r w:rsidRPr="004D4135">
        <w:rPr>
          <w:sz w:val="28"/>
          <w:szCs w:val="28"/>
        </w:rPr>
        <w:t>Acryl-Putz</w:t>
      </w:r>
      <w:proofErr w:type="spellEnd"/>
      <w:r w:rsidRPr="004D4135">
        <w:rPr>
          <w:sz w:val="28"/>
          <w:szCs w:val="28"/>
        </w:rPr>
        <w:t>».</w:t>
      </w:r>
    </w:p>
    <w:p w:rsidR="00CB2DD8" w:rsidRPr="00CB2DD8" w:rsidRDefault="00CB2DD8" w:rsidP="00CD7FBA">
      <w:pPr>
        <w:spacing w:line="360" w:lineRule="auto"/>
        <w:jc w:val="center"/>
        <w:rPr>
          <w:b/>
          <w:bCs/>
          <w:sz w:val="28"/>
          <w:szCs w:val="28"/>
        </w:rPr>
      </w:pPr>
      <w:r w:rsidRPr="00CB2DD8">
        <w:rPr>
          <w:b/>
          <w:bCs/>
          <w:sz w:val="28"/>
          <w:szCs w:val="28"/>
        </w:rPr>
        <w:t>Оздоблення</w:t>
      </w:r>
    </w:p>
    <w:p w:rsidR="00CE7838" w:rsidRDefault="00CB2DD8" w:rsidP="00CD7FBA">
      <w:pPr>
        <w:spacing w:line="360" w:lineRule="auto"/>
        <w:jc w:val="both"/>
        <w:rPr>
          <w:sz w:val="28"/>
          <w:szCs w:val="28"/>
        </w:rPr>
      </w:pPr>
      <w:r w:rsidRPr="00C13ED0">
        <w:rPr>
          <w:sz w:val="28"/>
          <w:szCs w:val="28"/>
        </w:rPr>
        <w:t xml:space="preserve">Для влаштування підлог використовуються сучасні оздоблювальні та ізоляційні матеріали, що забезпечують довговічність, зносостійкість та належні санітарно-гігієнічні умови експлуатації приміщень, а також сприяють підвищенню </w:t>
      </w:r>
    </w:p>
    <w:p w:rsidR="00CE7838" w:rsidRDefault="00CE7838" w:rsidP="00CD7FBA">
      <w:pPr>
        <w:pStyle w:val="a3"/>
        <w:spacing w:before="0" w:beforeAutospacing="0" w:after="0" w:afterAutospacing="0" w:line="360" w:lineRule="auto"/>
        <w:rPr>
          <w:b/>
          <w:sz w:val="28"/>
          <w:szCs w:val="28"/>
        </w:rPr>
      </w:pPr>
      <w:r w:rsidRPr="00C13ED0">
        <w:rPr>
          <w:b/>
          <w:sz w:val="28"/>
          <w:szCs w:val="28"/>
        </w:rPr>
        <w:t>Фасад</w:t>
      </w:r>
    </w:p>
    <w:p w:rsidR="00CE7838" w:rsidRPr="00C13ED0" w:rsidRDefault="00CE7838" w:rsidP="00CD7FBA">
      <w:pPr>
        <w:pStyle w:val="a3"/>
        <w:numPr>
          <w:ilvl w:val="0"/>
          <w:numId w:val="98"/>
        </w:numPr>
        <w:spacing w:before="0" w:beforeAutospacing="0" w:after="0" w:afterAutospacing="0" w:line="360" w:lineRule="auto"/>
        <w:jc w:val="both"/>
        <w:rPr>
          <w:b/>
          <w:sz w:val="28"/>
          <w:szCs w:val="28"/>
        </w:rPr>
      </w:pPr>
      <w:r w:rsidRPr="004D4135">
        <w:rPr>
          <w:sz w:val="28"/>
          <w:szCs w:val="28"/>
        </w:rPr>
        <w:t>конструкція — цегляна кладка з утепленням та облицюванням;</w:t>
      </w:r>
    </w:p>
    <w:p w:rsidR="00CE7838" w:rsidRPr="00944E23" w:rsidRDefault="00CE7838" w:rsidP="00CD7FBA">
      <w:pPr>
        <w:pStyle w:val="a3"/>
        <w:numPr>
          <w:ilvl w:val="0"/>
          <w:numId w:val="98"/>
        </w:numPr>
        <w:spacing w:before="0" w:beforeAutospacing="0" w:after="0" w:afterAutospacing="0" w:line="360" w:lineRule="auto"/>
        <w:jc w:val="both"/>
        <w:rPr>
          <w:b/>
          <w:sz w:val="28"/>
          <w:szCs w:val="28"/>
        </w:rPr>
      </w:pPr>
      <w:r w:rsidRPr="004D4135">
        <w:rPr>
          <w:sz w:val="28"/>
          <w:szCs w:val="28"/>
        </w:rPr>
        <w:t>несуча частина — керамічна цегла М100 на цементно-піщаному розчині М75;</w:t>
      </w:r>
    </w:p>
    <w:p w:rsidR="00CE7838" w:rsidRPr="00944E23" w:rsidRDefault="00CE7838" w:rsidP="00CD7FBA">
      <w:pPr>
        <w:pStyle w:val="a3"/>
        <w:numPr>
          <w:ilvl w:val="0"/>
          <w:numId w:val="98"/>
        </w:numPr>
        <w:spacing w:before="0" w:beforeAutospacing="0" w:after="0" w:afterAutospacing="0" w:line="360" w:lineRule="auto"/>
        <w:jc w:val="both"/>
        <w:rPr>
          <w:b/>
          <w:sz w:val="28"/>
          <w:szCs w:val="28"/>
        </w:rPr>
      </w:pPr>
      <w:r w:rsidRPr="004D4135">
        <w:rPr>
          <w:sz w:val="28"/>
          <w:szCs w:val="28"/>
        </w:rPr>
        <w:t>утеплювач — мінеральна вата γ=100 кг/м³ товщиною 100 мм;</w:t>
      </w:r>
    </w:p>
    <w:p w:rsidR="00CE7838" w:rsidRPr="00944E23" w:rsidRDefault="00CE7838" w:rsidP="00CD7FBA">
      <w:pPr>
        <w:pStyle w:val="a3"/>
        <w:numPr>
          <w:ilvl w:val="0"/>
          <w:numId w:val="98"/>
        </w:numPr>
        <w:spacing w:before="0" w:beforeAutospacing="0" w:after="0" w:afterAutospacing="0" w:line="360" w:lineRule="auto"/>
        <w:jc w:val="both"/>
        <w:rPr>
          <w:b/>
          <w:sz w:val="28"/>
          <w:szCs w:val="28"/>
        </w:rPr>
      </w:pPr>
      <w:r w:rsidRPr="004D4135">
        <w:rPr>
          <w:sz w:val="28"/>
          <w:szCs w:val="28"/>
        </w:rPr>
        <w:t>зовнішній шар — облицювальна керамічна цегла М75 на цементно-піщаному розчині М50;</w:t>
      </w:r>
    </w:p>
    <w:p w:rsidR="00CE7838" w:rsidRPr="00944E23" w:rsidRDefault="00CE7838" w:rsidP="00CD7FBA">
      <w:pPr>
        <w:pStyle w:val="a3"/>
        <w:numPr>
          <w:ilvl w:val="0"/>
          <w:numId w:val="98"/>
        </w:numPr>
        <w:spacing w:before="0" w:beforeAutospacing="0" w:after="0" w:afterAutospacing="0" w:line="360" w:lineRule="auto"/>
        <w:jc w:val="both"/>
        <w:rPr>
          <w:b/>
          <w:sz w:val="28"/>
          <w:szCs w:val="28"/>
        </w:rPr>
      </w:pPr>
      <w:r w:rsidRPr="004D4135">
        <w:rPr>
          <w:sz w:val="28"/>
          <w:szCs w:val="28"/>
        </w:rPr>
        <w:t>загальна товщина зовнішніх стін — 600 мм;</w:t>
      </w:r>
    </w:p>
    <w:p w:rsidR="00CE7838" w:rsidRPr="00944E23" w:rsidRDefault="00CE7838" w:rsidP="00CD7FBA">
      <w:pPr>
        <w:pStyle w:val="a3"/>
        <w:numPr>
          <w:ilvl w:val="0"/>
          <w:numId w:val="98"/>
        </w:numPr>
        <w:spacing w:before="0" w:beforeAutospacing="0" w:after="0" w:afterAutospacing="0" w:line="360" w:lineRule="auto"/>
        <w:jc w:val="both"/>
        <w:rPr>
          <w:b/>
          <w:sz w:val="28"/>
          <w:szCs w:val="28"/>
        </w:rPr>
      </w:pPr>
      <w:r w:rsidRPr="004D4135">
        <w:rPr>
          <w:sz w:val="28"/>
          <w:szCs w:val="28"/>
        </w:rPr>
        <w:t>забезпечує теплоізоляцію, звукоізоляцію та захист від зовнішніх впливів.</w:t>
      </w:r>
    </w:p>
    <w:p w:rsidR="00CE7838" w:rsidRDefault="00CE7838" w:rsidP="00CD7FBA">
      <w:pPr>
        <w:pStyle w:val="a3"/>
        <w:spacing w:before="0" w:beforeAutospacing="0" w:after="0" w:afterAutospacing="0" w:line="360" w:lineRule="auto"/>
        <w:rPr>
          <w:b/>
          <w:sz w:val="28"/>
          <w:szCs w:val="28"/>
        </w:rPr>
      </w:pPr>
      <w:r w:rsidRPr="00944E23">
        <w:rPr>
          <w:b/>
          <w:sz w:val="28"/>
          <w:szCs w:val="28"/>
        </w:rPr>
        <w:t>Внутрішнє оздоблення</w:t>
      </w:r>
    </w:p>
    <w:p w:rsidR="00CE7838" w:rsidRPr="00944E23" w:rsidRDefault="00CE7838" w:rsidP="00CD7FBA">
      <w:pPr>
        <w:pStyle w:val="a3"/>
        <w:numPr>
          <w:ilvl w:val="0"/>
          <w:numId w:val="99"/>
        </w:numPr>
        <w:spacing w:before="0" w:beforeAutospacing="0" w:after="0" w:afterAutospacing="0" w:line="360" w:lineRule="auto"/>
        <w:jc w:val="both"/>
        <w:rPr>
          <w:b/>
          <w:sz w:val="28"/>
          <w:szCs w:val="28"/>
        </w:rPr>
      </w:pPr>
      <w:r w:rsidRPr="004D4135">
        <w:rPr>
          <w:sz w:val="28"/>
          <w:szCs w:val="28"/>
        </w:rPr>
        <w:t>штукатурка — поліпшена, механізованого нанесення товщиною 15 мм з подальшим шпаклюванням і фарбуванням водоемульсійними фарбами;</w:t>
      </w:r>
    </w:p>
    <w:p w:rsidR="00CE7838" w:rsidRPr="00944E23" w:rsidRDefault="00CE7838" w:rsidP="00CD7FBA">
      <w:pPr>
        <w:pStyle w:val="a3"/>
        <w:numPr>
          <w:ilvl w:val="0"/>
          <w:numId w:val="99"/>
        </w:numPr>
        <w:spacing w:before="0" w:beforeAutospacing="0" w:after="0" w:afterAutospacing="0" w:line="360" w:lineRule="auto"/>
        <w:jc w:val="both"/>
        <w:rPr>
          <w:b/>
          <w:sz w:val="28"/>
          <w:szCs w:val="28"/>
        </w:rPr>
      </w:pPr>
      <w:r w:rsidRPr="004D4135">
        <w:rPr>
          <w:sz w:val="28"/>
          <w:szCs w:val="28"/>
        </w:rPr>
        <w:t>санвузли — облицювання керамічною плиткою;</w:t>
      </w:r>
    </w:p>
    <w:p w:rsidR="00CE7838" w:rsidRPr="00944E23" w:rsidRDefault="00CE7838" w:rsidP="00CD7FBA">
      <w:pPr>
        <w:pStyle w:val="a3"/>
        <w:numPr>
          <w:ilvl w:val="0"/>
          <w:numId w:val="99"/>
        </w:numPr>
        <w:spacing w:before="0" w:beforeAutospacing="0" w:after="0" w:afterAutospacing="0" w:line="360" w:lineRule="auto"/>
        <w:jc w:val="both"/>
        <w:rPr>
          <w:b/>
          <w:sz w:val="28"/>
          <w:szCs w:val="28"/>
        </w:rPr>
      </w:pPr>
      <w:r w:rsidRPr="004D4135">
        <w:rPr>
          <w:sz w:val="28"/>
          <w:szCs w:val="28"/>
        </w:rPr>
        <w:t>стелі — фарбування або натяжні системи у великих приміщеннях;</w:t>
      </w:r>
    </w:p>
    <w:p w:rsidR="00CE7838" w:rsidRPr="00944E23" w:rsidRDefault="00CE7838" w:rsidP="00CD7FBA">
      <w:pPr>
        <w:pStyle w:val="a3"/>
        <w:numPr>
          <w:ilvl w:val="0"/>
          <w:numId w:val="99"/>
        </w:numPr>
        <w:spacing w:before="0" w:beforeAutospacing="0" w:after="0" w:afterAutospacing="0" w:line="360" w:lineRule="auto"/>
        <w:jc w:val="both"/>
        <w:rPr>
          <w:b/>
          <w:sz w:val="28"/>
          <w:szCs w:val="28"/>
        </w:rPr>
      </w:pPr>
      <w:r w:rsidRPr="004D4135">
        <w:rPr>
          <w:sz w:val="28"/>
          <w:szCs w:val="28"/>
        </w:rPr>
        <w:t>роботи виконуються з дотриманням технологічної послідовності (очистка поверхні, нанесення шарів штукатурки, вирівнювання та фінішна обробка).</w:t>
      </w:r>
    </w:p>
    <w:p w:rsidR="00CE7838" w:rsidRPr="00944E23" w:rsidRDefault="00CE7838" w:rsidP="00CD7FBA">
      <w:pPr>
        <w:pStyle w:val="a3"/>
        <w:numPr>
          <w:ilvl w:val="0"/>
          <w:numId w:val="99"/>
        </w:numPr>
        <w:spacing w:before="0" w:beforeAutospacing="0" w:after="0" w:afterAutospacing="0" w:line="360" w:lineRule="auto"/>
        <w:jc w:val="both"/>
        <w:rPr>
          <w:b/>
          <w:sz w:val="28"/>
          <w:szCs w:val="28"/>
        </w:rPr>
      </w:pPr>
      <w:r w:rsidRPr="004D4135">
        <w:rPr>
          <w:sz w:val="28"/>
          <w:szCs w:val="28"/>
        </w:rPr>
        <w:t>матеріали відповідають вимогам пожежної безпеки та санітарним нормам.</w:t>
      </w:r>
    </w:p>
    <w:p w:rsidR="00CE7838" w:rsidRDefault="00CE7838" w:rsidP="00CD7FBA">
      <w:pPr>
        <w:spacing w:line="360" w:lineRule="auto"/>
        <w:rPr>
          <w:b/>
          <w:bCs/>
          <w:sz w:val="28"/>
          <w:szCs w:val="28"/>
        </w:rPr>
      </w:pPr>
      <w:r w:rsidRPr="004D4135">
        <w:rPr>
          <w:b/>
          <w:bCs/>
          <w:sz w:val="28"/>
          <w:szCs w:val="28"/>
        </w:rPr>
        <w:t>Внутрішнє оздоблення</w:t>
      </w:r>
    </w:p>
    <w:p w:rsidR="00CE7838" w:rsidRPr="00944E23" w:rsidRDefault="00CE7838" w:rsidP="00CD7FBA">
      <w:pPr>
        <w:pStyle w:val="a5"/>
        <w:numPr>
          <w:ilvl w:val="0"/>
          <w:numId w:val="100"/>
        </w:numPr>
        <w:spacing w:line="360" w:lineRule="auto"/>
        <w:jc w:val="both"/>
        <w:rPr>
          <w:b/>
          <w:bCs/>
          <w:sz w:val="28"/>
          <w:szCs w:val="28"/>
        </w:rPr>
      </w:pPr>
      <w:r w:rsidRPr="004D4135">
        <w:rPr>
          <w:sz w:val="28"/>
          <w:szCs w:val="28"/>
        </w:rPr>
        <w:t>штукатурка — поліпшена, механізованого нанесення товщиною 15 мм з подальшим шпаклюванням і фарбуванням водоемульсійними фарбами;</w:t>
      </w:r>
    </w:p>
    <w:p w:rsidR="00CE7838" w:rsidRPr="00944E23" w:rsidRDefault="00CE7838" w:rsidP="00CD7FBA">
      <w:pPr>
        <w:pStyle w:val="a5"/>
        <w:numPr>
          <w:ilvl w:val="0"/>
          <w:numId w:val="100"/>
        </w:numPr>
        <w:spacing w:line="360" w:lineRule="auto"/>
        <w:jc w:val="both"/>
        <w:rPr>
          <w:b/>
          <w:bCs/>
          <w:sz w:val="28"/>
          <w:szCs w:val="28"/>
        </w:rPr>
      </w:pPr>
      <w:r w:rsidRPr="004D4135">
        <w:rPr>
          <w:sz w:val="28"/>
          <w:szCs w:val="28"/>
        </w:rPr>
        <w:t>санвузли — облицювання керамічною плиткою;</w:t>
      </w:r>
    </w:p>
    <w:p w:rsidR="00CE7838" w:rsidRPr="00944E23" w:rsidRDefault="00CE7838" w:rsidP="00CD7FBA">
      <w:pPr>
        <w:pStyle w:val="a5"/>
        <w:numPr>
          <w:ilvl w:val="0"/>
          <w:numId w:val="100"/>
        </w:numPr>
        <w:spacing w:line="360" w:lineRule="auto"/>
        <w:jc w:val="both"/>
        <w:rPr>
          <w:b/>
          <w:bCs/>
          <w:sz w:val="28"/>
          <w:szCs w:val="28"/>
        </w:rPr>
      </w:pPr>
      <w:r w:rsidRPr="004D4135">
        <w:rPr>
          <w:sz w:val="28"/>
          <w:szCs w:val="28"/>
        </w:rPr>
        <w:lastRenderedPageBreak/>
        <w:t>роботи виконуються з дотриманням технологічної послідовності (очистка поверхні, нанесення шарів штукатурки, вирівнювання та фінішна обробка).</w:t>
      </w:r>
    </w:p>
    <w:p w:rsidR="00CE7838" w:rsidRPr="00944E23" w:rsidRDefault="00CE7838" w:rsidP="00CD7FBA">
      <w:pPr>
        <w:pStyle w:val="a5"/>
        <w:numPr>
          <w:ilvl w:val="0"/>
          <w:numId w:val="100"/>
        </w:numPr>
        <w:spacing w:line="360" w:lineRule="auto"/>
        <w:jc w:val="both"/>
        <w:rPr>
          <w:b/>
          <w:bCs/>
          <w:sz w:val="28"/>
          <w:szCs w:val="28"/>
        </w:rPr>
      </w:pPr>
      <w:r w:rsidRPr="004D4135">
        <w:rPr>
          <w:sz w:val="28"/>
          <w:szCs w:val="28"/>
        </w:rPr>
        <w:t>матеріали відповідають вимогам пожежної безпеки та санітарним нормам.</w:t>
      </w:r>
    </w:p>
    <w:p w:rsidR="00CE7838" w:rsidRDefault="00CE7838" w:rsidP="00CD7FBA">
      <w:pPr>
        <w:spacing w:line="360" w:lineRule="auto"/>
        <w:rPr>
          <w:b/>
          <w:bCs/>
          <w:sz w:val="28"/>
          <w:szCs w:val="28"/>
        </w:rPr>
      </w:pPr>
      <w:r w:rsidRPr="004D4135">
        <w:rPr>
          <w:b/>
          <w:bCs/>
          <w:sz w:val="28"/>
          <w:szCs w:val="28"/>
        </w:rPr>
        <w:t>Конструктивні особливості</w:t>
      </w:r>
    </w:p>
    <w:p w:rsidR="00CE7838" w:rsidRPr="00944E23" w:rsidRDefault="00CE7838" w:rsidP="00CD7FBA">
      <w:pPr>
        <w:pStyle w:val="a5"/>
        <w:numPr>
          <w:ilvl w:val="0"/>
          <w:numId w:val="101"/>
        </w:numPr>
        <w:spacing w:line="360" w:lineRule="auto"/>
        <w:jc w:val="both"/>
        <w:rPr>
          <w:b/>
          <w:bCs/>
          <w:sz w:val="28"/>
          <w:szCs w:val="28"/>
        </w:rPr>
      </w:pPr>
      <w:r w:rsidRPr="004D4135">
        <w:rPr>
          <w:sz w:val="28"/>
          <w:szCs w:val="28"/>
        </w:rPr>
        <w:t>забезпечується сумісна робота несучих та огороджувальних конструкцій;</w:t>
      </w:r>
    </w:p>
    <w:p w:rsidR="00CE7838" w:rsidRPr="00944E23" w:rsidRDefault="00CE7838" w:rsidP="00CD7FBA">
      <w:pPr>
        <w:pStyle w:val="a5"/>
        <w:numPr>
          <w:ilvl w:val="0"/>
          <w:numId w:val="101"/>
        </w:numPr>
        <w:spacing w:line="360" w:lineRule="auto"/>
        <w:jc w:val="both"/>
        <w:rPr>
          <w:b/>
          <w:bCs/>
          <w:sz w:val="28"/>
          <w:szCs w:val="28"/>
        </w:rPr>
      </w:pPr>
      <w:r w:rsidRPr="004D4135">
        <w:rPr>
          <w:sz w:val="28"/>
          <w:szCs w:val="28"/>
        </w:rPr>
        <w:t>передбачено захист від утворення тріщин у вузлах примикань;</w:t>
      </w:r>
    </w:p>
    <w:p w:rsidR="00CE7838" w:rsidRPr="00944E23" w:rsidRDefault="00CE7838" w:rsidP="00CD7FBA">
      <w:pPr>
        <w:pStyle w:val="a5"/>
        <w:numPr>
          <w:ilvl w:val="0"/>
          <w:numId w:val="101"/>
        </w:numPr>
        <w:spacing w:line="360" w:lineRule="auto"/>
        <w:jc w:val="both"/>
        <w:rPr>
          <w:b/>
          <w:bCs/>
          <w:sz w:val="28"/>
          <w:szCs w:val="28"/>
        </w:rPr>
      </w:pPr>
      <w:r w:rsidRPr="004D4135">
        <w:rPr>
          <w:sz w:val="28"/>
          <w:szCs w:val="28"/>
        </w:rPr>
        <w:t>матеріали підібрані з урахуванням довговічності та експлуатаційних навантажень.</w:t>
      </w:r>
    </w:p>
    <w:p w:rsidR="00CE7838" w:rsidRDefault="00CE7838" w:rsidP="00CD7FBA">
      <w:pPr>
        <w:spacing w:line="360" w:lineRule="auto"/>
        <w:jc w:val="center"/>
        <w:rPr>
          <w:b/>
          <w:bCs/>
          <w:sz w:val="28"/>
          <w:szCs w:val="28"/>
        </w:rPr>
      </w:pPr>
      <w:r w:rsidRPr="004D4135">
        <w:rPr>
          <w:b/>
          <w:bCs/>
          <w:sz w:val="28"/>
          <w:szCs w:val="28"/>
        </w:rPr>
        <w:t>Інженерне обладнання</w:t>
      </w:r>
    </w:p>
    <w:p w:rsidR="00CE7838" w:rsidRPr="00944E23" w:rsidRDefault="00CE7838" w:rsidP="00CD7FBA">
      <w:pPr>
        <w:spacing w:line="360" w:lineRule="auto"/>
        <w:jc w:val="both"/>
        <w:rPr>
          <w:sz w:val="28"/>
          <w:szCs w:val="28"/>
        </w:rPr>
      </w:pPr>
      <w:r w:rsidRPr="004D4135">
        <w:rPr>
          <w:sz w:val="28"/>
          <w:szCs w:val="28"/>
        </w:rPr>
        <w:t>Будівля забезпечується комплексом інженерних систем для комфортної експлуатації та функціонування приміщень. Всі рішення виконані відповідно до вимог ДБН, санітарних норм та сучасних</w:t>
      </w:r>
      <w:r>
        <w:rPr>
          <w:sz w:val="28"/>
          <w:szCs w:val="28"/>
        </w:rPr>
        <w:t xml:space="preserve"> стандартів енергоефективності.</w:t>
      </w:r>
    </w:p>
    <w:p w:rsidR="00CE7838" w:rsidRDefault="00CE7838" w:rsidP="00CD7FBA">
      <w:pPr>
        <w:spacing w:line="360" w:lineRule="auto"/>
        <w:rPr>
          <w:b/>
          <w:bCs/>
          <w:sz w:val="28"/>
          <w:szCs w:val="28"/>
        </w:rPr>
      </w:pPr>
      <w:r>
        <w:rPr>
          <w:b/>
          <w:bCs/>
          <w:sz w:val="28"/>
          <w:szCs w:val="28"/>
        </w:rPr>
        <w:t>Водопостачання</w:t>
      </w:r>
    </w:p>
    <w:p w:rsidR="00CE7838" w:rsidRPr="00944E23" w:rsidRDefault="00CE7838" w:rsidP="00CD7FBA">
      <w:pPr>
        <w:pStyle w:val="a5"/>
        <w:numPr>
          <w:ilvl w:val="0"/>
          <w:numId w:val="102"/>
        </w:numPr>
        <w:spacing w:line="360" w:lineRule="auto"/>
        <w:jc w:val="both"/>
        <w:rPr>
          <w:b/>
          <w:bCs/>
          <w:sz w:val="28"/>
          <w:szCs w:val="28"/>
        </w:rPr>
      </w:pPr>
      <w:r w:rsidRPr="004D4135">
        <w:rPr>
          <w:sz w:val="28"/>
          <w:szCs w:val="28"/>
        </w:rPr>
        <w:t>система — централізована від міської мережі;</w:t>
      </w:r>
    </w:p>
    <w:p w:rsidR="00CE7838" w:rsidRPr="00944E23" w:rsidRDefault="00CE7838" w:rsidP="00CD7FBA">
      <w:pPr>
        <w:pStyle w:val="a5"/>
        <w:numPr>
          <w:ilvl w:val="0"/>
          <w:numId w:val="102"/>
        </w:numPr>
        <w:spacing w:line="360" w:lineRule="auto"/>
        <w:jc w:val="both"/>
        <w:rPr>
          <w:b/>
          <w:bCs/>
          <w:sz w:val="28"/>
          <w:szCs w:val="28"/>
        </w:rPr>
      </w:pPr>
      <w:r w:rsidRPr="004D4135">
        <w:rPr>
          <w:sz w:val="28"/>
          <w:szCs w:val="28"/>
        </w:rPr>
        <w:t>призначення — забезпечення питних та санітарно-гігієнічних потреб;</w:t>
      </w:r>
    </w:p>
    <w:p w:rsidR="00CE7838" w:rsidRPr="00944E23" w:rsidRDefault="00CE7838" w:rsidP="00CD7FBA">
      <w:pPr>
        <w:pStyle w:val="a5"/>
        <w:numPr>
          <w:ilvl w:val="0"/>
          <w:numId w:val="102"/>
        </w:numPr>
        <w:spacing w:line="360" w:lineRule="auto"/>
        <w:jc w:val="both"/>
        <w:rPr>
          <w:b/>
          <w:bCs/>
          <w:sz w:val="28"/>
          <w:szCs w:val="28"/>
        </w:rPr>
      </w:pPr>
      <w:r w:rsidRPr="004D4135">
        <w:rPr>
          <w:sz w:val="28"/>
          <w:szCs w:val="28"/>
        </w:rPr>
        <w:t>зовнішній водопровід — полімерні труби Ø25 мм, прокладені з урахуванням глибини промерзання ґрунту;</w:t>
      </w:r>
    </w:p>
    <w:p w:rsidR="00CE7838" w:rsidRPr="00944E23" w:rsidRDefault="00CE7838" w:rsidP="00CD7FBA">
      <w:pPr>
        <w:pStyle w:val="a5"/>
        <w:numPr>
          <w:ilvl w:val="0"/>
          <w:numId w:val="102"/>
        </w:numPr>
        <w:spacing w:line="360" w:lineRule="auto"/>
        <w:jc w:val="both"/>
        <w:rPr>
          <w:b/>
          <w:bCs/>
          <w:sz w:val="28"/>
          <w:szCs w:val="28"/>
        </w:rPr>
      </w:pPr>
      <w:r w:rsidRPr="004D4135">
        <w:rPr>
          <w:sz w:val="28"/>
          <w:szCs w:val="28"/>
        </w:rPr>
        <w:t>внутрішня розводка — пластикові труби Ø15 мм;</w:t>
      </w:r>
    </w:p>
    <w:p w:rsidR="00CE7838" w:rsidRDefault="00CE7838" w:rsidP="00CD7FBA">
      <w:pPr>
        <w:spacing w:line="360" w:lineRule="auto"/>
        <w:rPr>
          <w:b/>
          <w:bCs/>
          <w:sz w:val="28"/>
          <w:szCs w:val="28"/>
        </w:rPr>
      </w:pPr>
      <w:r w:rsidRPr="004D4135">
        <w:rPr>
          <w:b/>
          <w:bCs/>
          <w:sz w:val="28"/>
          <w:szCs w:val="28"/>
        </w:rPr>
        <w:t>Каналізація</w:t>
      </w:r>
    </w:p>
    <w:p w:rsidR="00CE7838" w:rsidRPr="00944E23" w:rsidRDefault="00CE7838" w:rsidP="00CD7FBA">
      <w:pPr>
        <w:pStyle w:val="a5"/>
        <w:numPr>
          <w:ilvl w:val="0"/>
          <w:numId w:val="103"/>
        </w:numPr>
        <w:spacing w:line="360" w:lineRule="auto"/>
        <w:jc w:val="both"/>
        <w:rPr>
          <w:b/>
          <w:bCs/>
          <w:sz w:val="28"/>
          <w:szCs w:val="28"/>
        </w:rPr>
      </w:pPr>
      <w:r w:rsidRPr="004D4135">
        <w:rPr>
          <w:sz w:val="28"/>
          <w:szCs w:val="28"/>
        </w:rPr>
        <w:t>система — внутрішня господарсько-побутова каналізація;</w:t>
      </w:r>
    </w:p>
    <w:p w:rsidR="00CE7838" w:rsidRPr="00944E23" w:rsidRDefault="00CE7838" w:rsidP="00CD7FBA">
      <w:pPr>
        <w:pStyle w:val="a5"/>
        <w:numPr>
          <w:ilvl w:val="0"/>
          <w:numId w:val="103"/>
        </w:numPr>
        <w:spacing w:line="360" w:lineRule="auto"/>
        <w:jc w:val="both"/>
        <w:rPr>
          <w:b/>
          <w:bCs/>
          <w:sz w:val="28"/>
          <w:szCs w:val="28"/>
        </w:rPr>
      </w:pPr>
      <w:r w:rsidRPr="004D4135">
        <w:rPr>
          <w:sz w:val="28"/>
          <w:szCs w:val="28"/>
        </w:rPr>
        <w:t>матеріал труб — полімерні труби Ø50 мм (санвузли, ванни) та Ø100 мм (стояки та унітази);</w:t>
      </w:r>
    </w:p>
    <w:p w:rsidR="00CE7838" w:rsidRPr="00944E23" w:rsidRDefault="00CE7838" w:rsidP="00CD7FBA">
      <w:pPr>
        <w:pStyle w:val="a5"/>
        <w:numPr>
          <w:ilvl w:val="0"/>
          <w:numId w:val="103"/>
        </w:numPr>
        <w:spacing w:line="360" w:lineRule="auto"/>
        <w:jc w:val="both"/>
        <w:rPr>
          <w:b/>
          <w:bCs/>
          <w:sz w:val="28"/>
          <w:szCs w:val="28"/>
        </w:rPr>
      </w:pPr>
      <w:r w:rsidRPr="004D4135">
        <w:rPr>
          <w:sz w:val="28"/>
          <w:szCs w:val="28"/>
        </w:rPr>
        <w:t>відведення стоків — до міської каналізаційної мережі;</w:t>
      </w:r>
    </w:p>
    <w:p w:rsidR="00CE7838" w:rsidRPr="00944E23" w:rsidRDefault="00CE7838" w:rsidP="00CD7FBA">
      <w:pPr>
        <w:pStyle w:val="a5"/>
        <w:numPr>
          <w:ilvl w:val="0"/>
          <w:numId w:val="103"/>
        </w:numPr>
        <w:spacing w:line="360" w:lineRule="auto"/>
        <w:jc w:val="both"/>
        <w:rPr>
          <w:b/>
          <w:bCs/>
          <w:sz w:val="28"/>
          <w:szCs w:val="28"/>
        </w:rPr>
      </w:pPr>
      <w:r w:rsidRPr="004D4135">
        <w:rPr>
          <w:sz w:val="28"/>
          <w:szCs w:val="28"/>
        </w:rPr>
        <w:t>дощові стоки — відведення по рельєфу в понижені ділянки території.</w:t>
      </w:r>
    </w:p>
    <w:p w:rsidR="00CE7838" w:rsidRDefault="00CE7838" w:rsidP="00CD7FBA">
      <w:pPr>
        <w:spacing w:line="360" w:lineRule="auto"/>
        <w:rPr>
          <w:b/>
          <w:bCs/>
          <w:sz w:val="28"/>
          <w:szCs w:val="28"/>
        </w:rPr>
      </w:pPr>
      <w:r w:rsidRPr="004D4135">
        <w:rPr>
          <w:b/>
          <w:bCs/>
          <w:sz w:val="28"/>
          <w:szCs w:val="28"/>
        </w:rPr>
        <w:t>Електропостачання</w:t>
      </w:r>
    </w:p>
    <w:p w:rsidR="00CE7838" w:rsidRPr="00944E23" w:rsidRDefault="00CE7838" w:rsidP="00CD7FBA">
      <w:pPr>
        <w:pStyle w:val="a5"/>
        <w:numPr>
          <w:ilvl w:val="0"/>
          <w:numId w:val="104"/>
        </w:numPr>
        <w:spacing w:line="360" w:lineRule="auto"/>
        <w:jc w:val="both"/>
        <w:rPr>
          <w:b/>
          <w:bCs/>
          <w:sz w:val="28"/>
          <w:szCs w:val="28"/>
        </w:rPr>
      </w:pPr>
      <w:r w:rsidRPr="004D4135">
        <w:rPr>
          <w:sz w:val="28"/>
          <w:szCs w:val="28"/>
        </w:rPr>
        <w:t>живлення — від існуючої міської ЛЕП;</w:t>
      </w:r>
    </w:p>
    <w:p w:rsidR="00CE7838" w:rsidRPr="00944E23" w:rsidRDefault="00CE7838" w:rsidP="00CD7FBA">
      <w:pPr>
        <w:pStyle w:val="a5"/>
        <w:numPr>
          <w:ilvl w:val="0"/>
          <w:numId w:val="104"/>
        </w:numPr>
        <w:spacing w:line="360" w:lineRule="auto"/>
        <w:jc w:val="both"/>
        <w:rPr>
          <w:b/>
          <w:bCs/>
          <w:sz w:val="28"/>
          <w:szCs w:val="28"/>
        </w:rPr>
      </w:pPr>
      <w:r w:rsidRPr="004D4135">
        <w:rPr>
          <w:sz w:val="28"/>
          <w:szCs w:val="28"/>
        </w:rPr>
        <w:t>система — кабельні лінії електропередач;</w:t>
      </w:r>
    </w:p>
    <w:p w:rsidR="00CE7838" w:rsidRPr="00944E23" w:rsidRDefault="00CE7838" w:rsidP="00CD7FBA">
      <w:pPr>
        <w:pStyle w:val="a5"/>
        <w:numPr>
          <w:ilvl w:val="0"/>
          <w:numId w:val="104"/>
        </w:numPr>
        <w:spacing w:line="360" w:lineRule="auto"/>
        <w:jc w:val="both"/>
        <w:rPr>
          <w:b/>
          <w:bCs/>
          <w:sz w:val="28"/>
          <w:szCs w:val="28"/>
        </w:rPr>
      </w:pPr>
      <w:r w:rsidRPr="004D4135">
        <w:rPr>
          <w:sz w:val="28"/>
          <w:szCs w:val="28"/>
        </w:rPr>
        <w:t>освітлення — внутрішнє та зовнішнє енергозберігаюче;</w:t>
      </w:r>
    </w:p>
    <w:p w:rsidR="00CE7838" w:rsidRPr="00944E23" w:rsidRDefault="00CE7838" w:rsidP="00CD7FBA">
      <w:pPr>
        <w:pStyle w:val="a5"/>
        <w:numPr>
          <w:ilvl w:val="0"/>
          <w:numId w:val="104"/>
        </w:numPr>
        <w:spacing w:line="360" w:lineRule="auto"/>
        <w:jc w:val="both"/>
        <w:rPr>
          <w:b/>
          <w:bCs/>
          <w:sz w:val="28"/>
          <w:szCs w:val="28"/>
        </w:rPr>
      </w:pPr>
      <w:r w:rsidRPr="004D4135">
        <w:rPr>
          <w:sz w:val="28"/>
          <w:szCs w:val="28"/>
        </w:rPr>
        <w:lastRenderedPageBreak/>
        <w:t>облік електроенергії — лічильник на вводі в будівлю;</w:t>
      </w:r>
    </w:p>
    <w:p w:rsidR="00CE7838" w:rsidRPr="009A7D10" w:rsidRDefault="00CE7838" w:rsidP="00CD7FBA">
      <w:pPr>
        <w:pStyle w:val="a5"/>
        <w:numPr>
          <w:ilvl w:val="0"/>
          <w:numId w:val="104"/>
        </w:numPr>
        <w:spacing w:line="360" w:lineRule="auto"/>
        <w:jc w:val="both"/>
        <w:rPr>
          <w:b/>
          <w:bCs/>
          <w:sz w:val="28"/>
          <w:szCs w:val="28"/>
        </w:rPr>
      </w:pPr>
      <w:r w:rsidRPr="004D4135">
        <w:rPr>
          <w:sz w:val="28"/>
          <w:szCs w:val="28"/>
        </w:rPr>
        <w:t>мережі — силові та освітлювальні (для технологічних та побутових потреб).</w:t>
      </w:r>
    </w:p>
    <w:p w:rsidR="00CE7838" w:rsidRDefault="00CE7838" w:rsidP="00CD7FBA">
      <w:pPr>
        <w:spacing w:line="360" w:lineRule="auto"/>
        <w:rPr>
          <w:b/>
          <w:bCs/>
          <w:sz w:val="28"/>
          <w:szCs w:val="28"/>
          <w:lang w:val="ru-RU"/>
        </w:rPr>
      </w:pPr>
      <w:proofErr w:type="spellStart"/>
      <w:r>
        <w:rPr>
          <w:b/>
          <w:bCs/>
          <w:sz w:val="28"/>
          <w:szCs w:val="28"/>
          <w:lang w:val="ru-RU"/>
        </w:rPr>
        <w:t>Опалення</w:t>
      </w:r>
      <w:proofErr w:type="spellEnd"/>
    </w:p>
    <w:p w:rsidR="00CE7838" w:rsidRPr="009A7D10" w:rsidRDefault="00CE7838" w:rsidP="00CD7FBA">
      <w:pPr>
        <w:pStyle w:val="a5"/>
        <w:numPr>
          <w:ilvl w:val="0"/>
          <w:numId w:val="105"/>
        </w:numPr>
        <w:spacing w:line="360" w:lineRule="auto"/>
        <w:jc w:val="both"/>
        <w:rPr>
          <w:b/>
          <w:bCs/>
          <w:sz w:val="28"/>
          <w:szCs w:val="28"/>
          <w:lang w:val="ru-RU"/>
        </w:rPr>
      </w:pPr>
      <w:r w:rsidRPr="004D4135">
        <w:rPr>
          <w:sz w:val="28"/>
          <w:szCs w:val="28"/>
        </w:rPr>
        <w:t>система — від зовнішнього теплоносія (централізоване теплопостачання);</w:t>
      </w:r>
    </w:p>
    <w:p w:rsidR="00CE7838" w:rsidRPr="009A7D10" w:rsidRDefault="00CE7838" w:rsidP="00CD7FBA">
      <w:pPr>
        <w:pStyle w:val="a5"/>
        <w:numPr>
          <w:ilvl w:val="0"/>
          <w:numId w:val="105"/>
        </w:numPr>
        <w:spacing w:line="360" w:lineRule="auto"/>
        <w:jc w:val="both"/>
        <w:rPr>
          <w:b/>
          <w:bCs/>
          <w:sz w:val="28"/>
          <w:szCs w:val="28"/>
          <w:lang w:val="ru-RU"/>
        </w:rPr>
      </w:pPr>
      <w:r w:rsidRPr="004D4135">
        <w:rPr>
          <w:sz w:val="28"/>
          <w:szCs w:val="28"/>
        </w:rPr>
        <w:t>забезпечує підтримання нормативного температурного режиму в приміщеннях.</w:t>
      </w:r>
    </w:p>
    <w:p w:rsidR="00CE7838" w:rsidRDefault="00CE7838" w:rsidP="00CD7FBA">
      <w:pPr>
        <w:spacing w:line="360" w:lineRule="auto"/>
        <w:rPr>
          <w:b/>
          <w:bCs/>
          <w:sz w:val="28"/>
          <w:szCs w:val="28"/>
        </w:rPr>
      </w:pPr>
      <w:proofErr w:type="spellStart"/>
      <w:r>
        <w:rPr>
          <w:b/>
          <w:bCs/>
          <w:sz w:val="28"/>
          <w:szCs w:val="28"/>
          <w:lang w:val="ru-RU"/>
        </w:rPr>
        <w:t>Вентиляц</w:t>
      </w:r>
      <w:r>
        <w:rPr>
          <w:b/>
          <w:bCs/>
          <w:sz w:val="28"/>
          <w:szCs w:val="28"/>
        </w:rPr>
        <w:t>ія</w:t>
      </w:r>
      <w:proofErr w:type="spellEnd"/>
    </w:p>
    <w:p w:rsidR="00CE7838" w:rsidRPr="009A7D10" w:rsidRDefault="00CE7838" w:rsidP="00CD7FBA">
      <w:pPr>
        <w:pStyle w:val="a5"/>
        <w:numPr>
          <w:ilvl w:val="0"/>
          <w:numId w:val="106"/>
        </w:numPr>
        <w:spacing w:line="360" w:lineRule="auto"/>
        <w:jc w:val="both"/>
        <w:rPr>
          <w:b/>
          <w:bCs/>
          <w:sz w:val="28"/>
          <w:szCs w:val="28"/>
        </w:rPr>
      </w:pPr>
      <w:r w:rsidRPr="004D4135">
        <w:rPr>
          <w:sz w:val="28"/>
          <w:szCs w:val="28"/>
        </w:rPr>
        <w:t xml:space="preserve">система — </w:t>
      </w:r>
      <w:proofErr w:type="spellStart"/>
      <w:r w:rsidRPr="004D4135">
        <w:rPr>
          <w:sz w:val="28"/>
          <w:szCs w:val="28"/>
        </w:rPr>
        <w:t>загальнообмінна</w:t>
      </w:r>
      <w:proofErr w:type="spellEnd"/>
      <w:r w:rsidRPr="004D4135">
        <w:rPr>
          <w:sz w:val="28"/>
          <w:szCs w:val="28"/>
        </w:rPr>
        <w:t xml:space="preserve"> припливно-витяжна з природним спонуканням;</w:t>
      </w:r>
    </w:p>
    <w:p w:rsidR="00CE7838" w:rsidRPr="009A7D10" w:rsidRDefault="00CE7838" w:rsidP="00CD7FBA">
      <w:pPr>
        <w:pStyle w:val="a5"/>
        <w:numPr>
          <w:ilvl w:val="0"/>
          <w:numId w:val="106"/>
        </w:numPr>
        <w:spacing w:line="360" w:lineRule="auto"/>
        <w:jc w:val="both"/>
        <w:rPr>
          <w:b/>
          <w:bCs/>
          <w:sz w:val="28"/>
          <w:szCs w:val="28"/>
        </w:rPr>
      </w:pPr>
      <w:r w:rsidRPr="004D4135">
        <w:rPr>
          <w:sz w:val="28"/>
          <w:szCs w:val="28"/>
        </w:rPr>
        <w:t>приплив повітря — через інфільтрацію та віконні прорізи;</w:t>
      </w:r>
    </w:p>
    <w:p w:rsidR="00CE7838" w:rsidRPr="009A7D10" w:rsidRDefault="00CE7838" w:rsidP="00CD7FBA">
      <w:pPr>
        <w:pStyle w:val="a5"/>
        <w:numPr>
          <w:ilvl w:val="0"/>
          <w:numId w:val="106"/>
        </w:numPr>
        <w:spacing w:line="360" w:lineRule="auto"/>
        <w:jc w:val="both"/>
        <w:rPr>
          <w:b/>
          <w:bCs/>
          <w:sz w:val="28"/>
          <w:szCs w:val="28"/>
        </w:rPr>
      </w:pPr>
      <w:r w:rsidRPr="004D4135">
        <w:rPr>
          <w:sz w:val="28"/>
          <w:szCs w:val="28"/>
        </w:rPr>
        <w:t>витяжка — через вентиляційні канали у внутрішніх стінах;</w:t>
      </w:r>
    </w:p>
    <w:p w:rsidR="00CE7838" w:rsidRPr="009A7D10" w:rsidRDefault="00CE7838" w:rsidP="00CD7FBA">
      <w:pPr>
        <w:pStyle w:val="a5"/>
        <w:numPr>
          <w:ilvl w:val="0"/>
          <w:numId w:val="106"/>
        </w:numPr>
        <w:spacing w:line="360" w:lineRule="auto"/>
        <w:jc w:val="both"/>
        <w:rPr>
          <w:b/>
          <w:bCs/>
          <w:sz w:val="28"/>
          <w:szCs w:val="28"/>
        </w:rPr>
      </w:pPr>
      <w:r w:rsidRPr="004D4135">
        <w:rPr>
          <w:sz w:val="28"/>
          <w:szCs w:val="28"/>
        </w:rPr>
        <w:t>забезпечує видалення відпрацьованого повітря та вологі.</w:t>
      </w:r>
    </w:p>
    <w:p w:rsidR="00CE7838" w:rsidRDefault="00CE7838" w:rsidP="00CD7FBA">
      <w:pPr>
        <w:pStyle w:val="2"/>
        <w:spacing w:before="0" w:beforeAutospacing="0" w:after="0" w:afterAutospacing="0" w:line="360" w:lineRule="auto"/>
        <w:rPr>
          <w:sz w:val="28"/>
          <w:szCs w:val="28"/>
        </w:rPr>
      </w:pPr>
      <w:r>
        <w:rPr>
          <w:sz w:val="28"/>
          <w:szCs w:val="28"/>
        </w:rPr>
        <w:t>Конструктивні особливості</w:t>
      </w:r>
    </w:p>
    <w:p w:rsidR="00CE7838" w:rsidRPr="009A7D10" w:rsidRDefault="00CE7838" w:rsidP="00CD7FBA">
      <w:pPr>
        <w:pStyle w:val="2"/>
        <w:numPr>
          <w:ilvl w:val="0"/>
          <w:numId w:val="107"/>
        </w:numPr>
        <w:spacing w:before="0" w:beforeAutospacing="0" w:after="0" w:afterAutospacing="0" w:line="360" w:lineRule="auto"/>
        <w:jc w:val="both"/>
        <w:rPr>
          <w:b w:val="0"/>
          <w:sz w:val="28"/>
          <w:szCs w:val="28"/>
        </w:rPr>
      </w:pPr>
      <w:r w:rsidRPr="009A7D10">
        <w:rPr>
          <w:b w:val="0"/>
          <w:sz w:val="28"/>
          <w:szCs w:val="28"/>
        </w:rPr>
        <w:t>інженерні мережі інтегровані в конструкцію будівлі;</w:t>
      </w:r>
    </w:p>
    <w:p w:rsidR="00CE7838" w:rsidRPr="009A7D10" w:rsidRDefault="00CE7838" w:rsidP="00CD7FBA">
      <w:pPr>
        <w:pStyle w:val="2"/>
        <w:numPr>
          <w:ilvl w:val="0"/>
          <w:numId w:val="107"/>
        </w:numPr>
        <w:spacing w:before="0" w:beforeAutospacing="0" w:after="0" w:afterAutospacing="0" w:line="360" w:lineRule="auto"/>
        <w:jc w:val="both"/>
        <w:rPr>
          <w:b w:val="0"/>
          <w:sz w:val="28"/>
          <w:szCs w:val="28"/>
        </w:rPr>
      </w:pPr>
      <w:r w:rsidRPr="009A7D10">
        <w:rPr>
          <w:b w:val="0"/>
          <w:sz w:val="28"/>
          <w:szCs w:val="28"/>
        </w:rPr>
        <w:t>передбачено доступ для обслуговування та ремонту;</w:t>
      </w:r>
    </w:p>
    <w:p w:rsidR="00CE7838" w:rsidRPr="009A7D10" w:rsidRDefault="00CE7838" w:rsidP="00CD7FBA">
      <w:pPr>
        <w:pStyle w:val="2"/>
        <w:numPr>
          <w:ilvl w:val="0"/>
          <w:numId w:val="107"/>
        </w:numPr>
        <w:spacing w:before="0" w:beforeAutospacing="0" w:after="0" w:afterAutospacing="0" w:line="360" w:lineRule="auto"/>
        <w:jc w:val="both"/>
        <w:rPr>
          <w:b w:val="0"/>
          <w:sz w:val="28"/>
          <w:szCs w:val="28"/>
        </w:rPr>
      </w:pPr>
      <w:r w:rsidRPr="009A7D10">
        <w:rPr>
          <w:b w:val="0"/>
          <w:sz w:val="28"/>
          <w:szCs w:val="28"/>
        </w:rPr>
        <w:t>обладнання відповідає вимогам пожежної безпеки та санітарним нормам;</w:t>
      </w:r>
    </w:p>
    <w:p w:rsidR="00CE7838" w:rsidRPr="009A7D10" w:rsidRDefault="00CE7838" w:rsidP="00CD7FBA">
      <w:pPr>
        <w:pStyle w:val="2"/>
        <w:numPr>
          <w:ilvl w:val="0"/>
          <w:numId w:val="107"/>
        </w:numPr>
        <w:spacing w:before="0" w:beforeAutospacing="0" w:after="0" w:afterAutospacing="0" w:line="360" w:lineRule="auto"/>
        <w:jc w:val="both"/>
        <w:rPr>
          <w:b w:val="0"/>
          <w:sz w:val="28"/>
          <w:szCs w:val="28"/>
        </w:rPr>
      </w:pPr>
      <w:r w:rsidRPr="009A7D10">
        <w:rPr>
          <w:b w:val="0"/>
          <w:sz w:val="28"/>
          <w:szCs w:val="28"/>
        </w:rPr>
        <w:t>системи розраховані на тривалий термін експлуатації.</w:t>
      </w:r>
    </w:p>
    <w:p w:rsidR="00FA6F87" w:rsidRDefault="00FA6F87" w:rsidP="00CD7FBA">
      <w:pPr>
        <w:pStyle w:val="2"/>
        <w:spacing w:before="0" w:beforeAutospacing="0" w:after="0" w:afterAutospacing="0" w:line="360" w:lineRule="auto"/>
        <w:jc w:val="center"/>
        <w:rPr>
          <w:sz w:val="28"/>
          <w:szCs w:val="28"/>
        </w:rPr>
      </w:pPr>
    </w:p>
    <w:p w:rsidR="00FA6F87" w:rsidRDefault="00FA6F87" w:rsidP="00CD7FBA">
      <w:pPr>
        <w:pStyle w:val="2"/>
        <w:spacing w:before="0" w:beforeAutospacing="0" w:after="0" w:afterAutospacing="0" w:line="360" w:lineRule="auto"/>
        <w:jc w:val="center"/>
        <w:rPr>
          <w:sz w:val="28"/>
          <w:szCs w:val="28"/>
        </w:rPr>
      </w:pPr>
    </w:p>
    <w:p w:rsidR="00FA6F87" w:rsidRDefault="00FA6F87" w:rsidP="00CD7FBA">
      <w:pPr>
        <w:pStyle w:val="2"/>
        <w:spacing w:before="0" w:beforeAutospacing="0" w:after="0" w:afterAutospacing="0" w:line="360" w:lineRule="auto"/>
        <w:jc w:val="center"/>
        <w:rPr>
          <w:sz w:val="28"/>
          <w:szCs w:val="28"/>
        </w:rPr>
      </w:pPr>
    </w:p>
    <w:p w:rsidR="00FA6F87" w:rsidRDefault="00FA6F87" w:rsidP="00CD7FBA">
      <w:pPr>
        <w:pStyle w:val="2"/>
        <w:spacing w:before="0" w:beforeAutospacing="0" w:after="0" w:afterAutospacing="0" w:line="360" w:lineRule="auto"/>
        <w:jc w:val="center"/>
        <w:rPr>
          <w:sz w:val="28"/>
          <w:szCs w:val="28"/>
        </w:rPr>
      </w:pPr>
    </w:p>
    <w:p w:rsidR="00FA6F87" w:rsidRDefault="00FA6F87" w:rsidP="00CD7FBA">
      <w:pPr>
        <w:pStyle w:val="2"/>
        <w:spacing w:before="0" w:beforeAutospacing="0" w:after="0" w:afterAutospacing="0" w:line="360" w:lineRule="auto"/>
        <w:jc w:val="center"/>
        <w:rPr>
          <w:sz w:val="28"/>
          <w:szCs w:val="28"/>
        </w:rPr>
      </w:pPr>
    </w:p>
    <w:p w:rsidR="00FA6F87" w:rsidRDefault="00FA6F87" w:rsidP="00CD7FBA">
      <w:pPr>
        <w:pStyle w:val="2"/>
        <w:spacing w:before="0" w:beforeAutospacing="0" w:after="0" w:afterAutospacing="0" w:line="360" w:lineRule="auto"/>
        <w:jc w:val="center"/>
        <w:rPr>
          <w:sz w:val="28"/>
          <w:szCs w:val="28"/>
        </w:rPr>
      </w:pPr>
    </w:p>
    <w:p w:rsidR="00FA6F87" w:rsidRDefault="00FA6F87" w:rsidP="00CD7FBA">
      <w:pPr>
        <w:pStyle w:val="2"/>
        <w:spacing w:before="0" w:beforeAutospacing="0" w:after="0" w:afterAutospacing="0" w:line="360" w:lineRule="auto"/>
        <w:jc w:val="center"/>
        <w:rPr>
          <w:sz w:val="28"/>
          <w:szCs w:val="28"/>
        </w:rPr>
      </w:pPr>
    </w:p>
    <w:p w:rsidR="00FA6F87" w:rsidRDefault="00FA6F87" w:rsidP="00CD7FBA">
      <w:pPr>
        <w:pStyle w:val="2"/>
        <w:spacing w:before="0" w:beforeAutospacing="0" w:after="0" w:afterAutospacing="0" w:line="360" w:lineRule="auto"/>
        <w:jc w:val="center"/>
        <w:rPr>
          <w:sz w:val="28"/>
          <w:szCs w:val="28"/>
        </w:rPr>
      </w:pPr>
    </w:p>
    <w:p w:rsidR="00FA6F87" w:rsidRDefault="00FA6F87" w:rsidP="00CD7FBA">
      <w:pPr>
        <w:pStyle w:val="2"/>
        <w:spacing w:before="0" w:beforeAutospacing="0" w:after="0" w:afterAutospacing="0" w:line="360" w:lineRule="auto"/>
        <w:jc w:val="center"/>
        <w:rPr>
          <w:sz w:val="28"/>
          <w:szCs w:val="28"/>
        </w:rPr>
      </w:pPr>
    </w:p>
    <w:p w:rsidR="00FA6F87" w:rsidRDefault="00FA6F87" w:rsidP="00CD7FBA">
      <w:pPr>
        <w:pStyle w:val="2"/>
        <w:spacing w:before="0" w:beforeAutospacing="0" w:after="0" w:afterAutospacing="0" w:line="360" w:lineRule="auto"/>
        <w:jc w:val="center"/>
        <w:rPr>
          <w:sz w:val="28"/>
          <w:szCs w:val="28"/>
        </w:rPr>
      </w:pPr>
    </w:p>
    <w:p w:rsidR="00FA6F87" w:rsidRDefault="00FA6F87" w:rsidP="00CD7FBA">
      <w:pPr>
        <w:pStyle w:val="2"/>
        <w:spacing w:before="0" w:beforeAutospacing="0" w:after="0" w:afterAutospacing="0" w:line="360" w:lineRule="auto"/>
        <w:jc w:val="center"/>
        <w:rPr>
          <w:sz w:val="28"/>
          <w:szCs w:val="28"/>
        </w:rPr>
      </w:pPr>
    </w:p>
    <w:p w:rsidR="00FA6F87" w:rsidRDefault="00FA6F87" w:rsidP="00CD7FBA">
      <w:pPr>
        <w:pStyle w:val="2"/>
        <w:spacing w:before="0" w:beforeAutospacing="0" w:after="0" w:afterAutospacing="0" w:line="360" w:lineRule="auto"/>
        <w:jc w:val="center"/>
        <w:rPr>
          <w:sz w:val="28"/>
          <w:szCs w:val="28"/>
        </w:rPr>
      </w:pPr>
    </w:p>
    <w:p w:rsidR="00FA6F87" w:rsidRDefault="00FA6F87" w:rsidP="00CD7FBA">
      <w:pPr>
        <w:pStyle w:val="2"/>
        <w:spacing w:before="0" w:beforeAutospacing="0" w:after="0" w:afterAutospacing="0" w:line="360" w:lineRule="auto"/>
        <w:jc w:val="center"/>
        <w:rPr>
          <w:sz w:val="28"/>
          <w:szCs w:val="28"/>
        </w:rPr>
      </w:pPr>
    </w:p>
    <w:p w:rsidR="00CE7838" w:rsidRPr="004D4135" w:rsidRDefault="00CE7838" w:rsidP="00CD7FBA">
      <w:pPr>
        <w:pStyle w:val="2"/>
        <w:spacing w:before="0" w:beforeAutospacing="0" w:after="0" w:afterAutospacing="0" w:line="360" w:lineRule="auto"/>
        <w:jc w:val="center"/>
        <w:rPr>
          <w:sz w:val="28"/>
          <w:szCs w:val="28"/>
        </w:rPr>
      </w:pPr>
      <w:r w:rsidRPr="004D4135">
        <w:rPr>
          <w:sz w:val="28"/>
          <w:szCs w:val="28"/>
        </w:rPr>
        <w:lastRenderedPageBreak/>
        <w:t>РОЗДІЛ 2. РОЗРАХУНКОВО-КОНСТРУКТИВНИЙ РОЗДІЛ</w:t>
      </w:r>
    </w:p>
    <w:p w:rsidR="00CE7838" w:rsidRPr="004D4135" w:rsidRDefault="00CE7838" w:rsidP="00CD7FBA">
      <w:pPr>
        <w:pStyle w:val="3"/>
        <w:spacing w:before="0" w:beforeAutospacing="0" w:after="0" w:afterAutospacing="0" w:line="360" w:lineRule="auto"/>
        <w:jc w:val="center"/>
        <w:rPr>
          <w:sz w:val="28"/>
          <w:szCs w:val="28"/>
        </w:rPr>
      </w:pPr>
      <w:r w:rsidRPr="004D4135">
        <w:rPr>
          <w:sz w:val="28"/>
          <w:szCs w:val="28"/>
        </w:rPr>
        <w:t>Загальні положення</w:t>
      </w:r>
    </w:p>
    <w:p w:rsidR="00CE7838" w:rsidRPr="004D4135" w:rsidRDefault="00CE7838" w:rsidP="00CD7FBA">
      <w:pPr>
        <w:pStyle w:val="a3"/>
        <w:spacing w:before="0" w:beforeAutospacing="0" w:after="0" w:afterAutospacing="0" w:line="360" w:lineRule="auto"/>
        <w:jc w:val="both"/>
        <w:rPr>
          <w:sz w:val="28"/>
          <w:szCs w:val="28"/>
        </w:rPr>
      </w:pPr>
      <w:proofErr w:type="spellStart"/>
      <w:r w:rsidRPr="004D4135">
        <w:rPr>
          <w:sz w:val="28"/>
          <w:szCs w:val="28"/>
        </w:rPr>
        <w:t>Проєктом</w:t>
      </w:r>
      <w:proofErr w:type="spellEnd"/>
      <w:r w:rsidRPr="004D4135">
        <w:rPr>
          <w:sz w:val="28"/>
          <w:szCs w:val="28"/>
        </w:rPr>
        <w:t xml:space="preserve"> передбачається будівництво розважального центру в місті Тернопіль. Будівля є громадською спорудою багатофункціонального призначення та </w:t>
      </w:r>
      <w:proofErr w:type="spellStart"/>
      <w:r w:rsidRPr="004D4135">
        <w:rPr>
          <w:sz w:val="28"/>
          <w:szCs w:val="28"/>
        </w:rPr>
        <w:t>запроєктована</w:t>
      </w:r>
      <w:proofErr w:type="spellEnd"/>
      <w:r w:rsidRPr="004D4135">
        <w:rPr>
          <w:sz w:val="28"/>
          <w:szCs w:val="28"/>
        </w:rPr>
        <w:t xml:space="preserve"> з урахуванням сучасних вимог до надійності, довговічності, пожежної безпеки та експлуатаційної придатності.</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Функціональне призначення будівлі</w:t>
      </w:r>
    </w:p>
    <w:p w:rsidR="00CE7838" w:rsidRDefault="00CE7838" w:rsidP="00CD7FBA">
      <w:pPr>
        <w:pStyle w:val="a3"/>
        <w:spacing w:before="0" w:beforeAutospacing="0" w:after="0" w:afterAutospacing="0" w:line="360" w:lineRule="auto"/>
        <w:jc w:val="both"/>
        <w:rPr>
          <w:sz w:val="28"/>
          <w:szCs w:val="28"/>
        </w:rPr>
      </w:pPr>
      <w:r w:rsidRPr="004D4135">
        <w:rPr>
          <w:sz w:val="28"/>
          <w:szCs w:val="28"/>
        </w:rPr>
        <w:t>Будівля має змішане функціональне призначення:</w:t>
      </w:r>
    </w:p>
    <w:p w:rsidR="00CE7838" w:rsidRDefault="00CE7838" w:rsidP="00CD7FBA">
      <w:pPr>
        <w:pStyle w:val="a3"/>
        <w:numPr>
          <w:ilvl w:val="0"/>
          <w:numId w:val="108"/>
        </w:numPr>
        <w:spacing w:before="0" w:beforeAutospacing="0" w:after="0" w:afterAutospacing="0" w:line="360" w:lineRule="auto"/>
        <w:jc w:val="both"/>
        <w:rPr>
          <w:sz w:val="28"/>
          <w:szCs w:val="28"/>
        </w:rPr>
      </w:pPr>
      <w:r w:rsidRPr="004D4135">
        <w:rPr>
          <w:sz w:val="28"/>
          <w:szCs w:val="28"/>
        </w:rPr>
        <w:t>1-й поверх — приміщення громадського харчування (кафе, закусочна), гарячий і холодний цехи, допоміжні та складські приміщення;</w:t>
      </w:r>
    </w:p>
    <w:p w:rsidR="00CE7838" w:rsidRDefault="00CE7838" w:rsidP="00CD7FBA">
      <w:pPr>
        <w:pStyle w:val="a3"/>
        <w:numPr>
          <w:ilvl w:val="0"/>
          <w:numId w:val="108"/>
        </w:numPr>
        <w:spacing w:before="0" w:beforeAutospacing="0" w:after="0" w:afterAutospacing="0" w:line="360" w:lineRule="auto"/>
        <w:jc w:val="both"/>
        <w:rPr>
          <w:sz w:val="28"/>
          <w:szCs w:val="28"/>
        </w:rPr>
      </w:pPr>
      <w:r w:rsidRPr="004D4135">
        <w:rPr>
          <w:sz w:val="28"/>
          <w:szCs w:val="28"/>
        </w:rPr>
        <w:t>2-й поверх — кінозал, більярдна, адміністративні та допоміжні приміщення;</w:t>
      </w:r>
    </w:p>
    <w:p w:rsidR="00CE7838" w:rsidRDefault="00CE7838" w:rsidP="00CD7FBA">
      <w:pPr>
        <w:pStyle w:val="a3"/>
        <w:numPr>
          <w:ilvl w:val="0"/>
          <w:numId w:val="108"/>
        </w:numPr>
        <w:spacing w:before="0" w:beforeAutospacing="0" w:after="0" w:afterAutospacing="0" w:line="360" w:lineRule="auto"/>
        <w:jc w:val="both"/>
        <w:rPr>
          <w:sz w:val="28"/>
          <w:szCs w:val="28"/>
        </w:rPr>
      </w:pPr>
      <w:r w:rsidRPr="004D4135">
        <w:rPr>
          <w:sz w:val="28"/>
          <w:szCs w:val="28"/>
        </w:rPr>
        <w:t>3-й поверх — спортивно-оздоровчі приміщення (спортивний зал, роздягальні, душові);</w:t>
      </w:r>
    </w:p>
    <w:p w:rsidR="00CE7838" w:rsidRDefault="00CE7838" w:rsidP="00CD7FBA">
      <w:pPr>
        <w:pStyle w:val="a3"/>
        <w:numPr>
          <w:ilvl w:val="0"/>
          <w:numId w:val="108"/>
        </w:numPr>
        <w:spacing w:before="0" w:beforeAutospacing="0" w:after="0" w:afterAutospacing="0" w:line="360" w:lineRule="auto"/>
        <w:jc w:val="both"/>
        <w:rPr>
          <w:sz w:val="28"/>
          <w:szCs w:val="28"/>
        </w:rPr>
      </w:pPr>
      <w:r w:rsidRPr="004D4135">
        <w:rPr>
          <w:sz w:val="28"/>
          <w:szCs w:val="28"/>
        </w:rPr>
        <w:t>технічні приміщення — інженерні вузли та обслуговуючі приміщення.</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Таке функціональне зонування забезпечує ефективну експлуатацію будівлі та раціональну організацію внутрішнього простору.</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Конструктивна схема будівлі</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Будівля розважального центру </w:t>
      </w:r>
      <w:proofErr w:type="spellStart"/>
      <w:r w:rsidRPr="004D4135">
        <w:rPr>
          <w:sz w:val="28"/>
          <w:szCs w:val="28"/>
        </w:rPr>
        <w:t>запроєктована</w:t>
      </w:r>
      <w:proofErr w:type="spellEnd"/>
      <w:r w:rsidRPr="004D4135">
        <w:rPr>
          <w:sz w:val="28"/>
          <w:szCs w:val="28"/>
        </w:rPr>
        <w:t xml:space="preserve"> за каркасно-монолітною конструктивною схемою.</w:t>
      </w:r>
    </w:p>
    <w:p w:rsidR="00CE7838" w:rsidRDefault="00CE7838" w:rsidP="00CD7FBA">
      <w:pPr>
        <w:pStyle w:val="3"/>
        <w:spacing w:before="0" w:beforeAutospacing="0" w:after="0" w:afterAutospacing="0" w:line="360" w:lineRule="auto"/>
        <w:rPr>
          <w:sz w:val="28"/>
          <w:szCs w:val="28"/>
        </w:rPr>
      </w:pPr>
      <w:r w:rsidRPr="004D4135">
        <w:rPr>
          <w:sz w:val="28"/>
          <w:szCs w:val="28"/>
        </w:rPr>
        <w:t>Основні елементи несучої системи:</w:t>
      </w:r>
    </w:p>
    <w:p w:rsidR="00CE7838" w:rsidRPr="009A7D10" w:rsidRDefault="00CE7838" w:rsidP="00CD7FBA">
      <w:pPr>
        <w:pStyle w:val="3"/>
        <w:numPr>
          <w:ilvl w:val="0"/>
          <w:numId w:val="109"/>
        </w:numPr>
        <w:spacing w:before="0" w:beforeAutospacing="0" w:after="0" w:afterAutospacing="0" w:line="360" w:lineRule="auto"/>
        <w:jc w:val="both"/>
        <w:rPr>
          <w:b w:val="0"/>
          <w:sz w:val="28"/>
          <w:szCs w:val="28"/>
        </w:rPr>
      </w:pPr>
      <w:r w:rsidRPr="009A7D10">
        <w:rPr>
          <w:b w:val="0"/>
          <w:sz w:val="28"/>
          <w:szCs w:val="28"/>
        </w:rPr>
        <w:t>монолітні залізобетонні колони — сприймають вертикальні навантаження від перекриттів та покриття;</w:t>
      </w:r>
    </w:p>
    <w:p w:rsidR="00CE7838" w:rsidRPr="009A7D10" w:rsidRDefault="00CE7838" w:rsidP="00CD7FBA">
      <w:pPr>
        <w:pStyle w:val="3"/>
        <w:numPr>
          <w:ilvl w:val="0"/>
          <w:numId w:val="109"/>
        </w:numPr>
        <w:spacing w:before="0" w:beforeAutospacing="0" w:after="0" w:afterAutospacing="0" w:line="360" w:lineRule="auto"/>
        <w:jc w:val="both"/>
        <w:rPr>
          <w:b w:val="0"/>
          <w:sz w:val="28"/>
          <w:szCs w:val="28"/>
        </w:rPr>
      </w:pPr>
      <w:r w:rsidRPr="009A7D10">
        <w:rPr>
          <w:b w:val="0"/>
          <w:sz w:val="28"/>
          <w:szCs w:val="28"/>
        </w:rPr>
        <w:t>ригелі (балки) — забезпечують просторову роботу каркаса та передачу навантажень від плит перекриття на колони;</w:t>
      </w:r>
    </w:p>
    <w:p w:rsidR="00CE7838" w:rsidRPr="009A7D10" w:rsidRDefault="00CE7838" w:rsidP="00CD7FBA">
      <w:pPr>
        <w:pStyle w:val="3"/>
        <w:numPr>
          <w:ilvl w:val="0"/>
          <w:numId w:val="109"/>
        </w:numPr>
        <w:spacing w:before="0" w:beforeAutospacing="0" w:after="0" w:afterAutospacing="0" w:line="360" w:lineRule="auto"/>
        <w:jc w:val="both"/>
        <w:rPr>
          <w:b w:val="0"/>
          <w:sz w:val="28"/>
          <w:szCs w:val="28"/>
        </w:rPr>
      </w:pPr>
      <w:r w:rsidRPr="009A7D10">
        <w:rPr>
          <w:b w:val="0"/>
          <w:sz w:val="28"/>
          <w:szCs w:val="28"/>
        </w:rPr>
        <w:t>монолітні плити перекриття — утворюють жорсткі горизонтальні диски, що забезпечують просторову стійкість будівлі;</w:t>
      </w:r>
    </w:p>
    <w:p w:rsidR="00CE7838" w:rsidRPr="009A7D10" w:rsidRDefault="00CE7838" w:rsidP="00CD7FBA">
      <w:pPr>
        <w:pStyle w:val="3"/>
        <w:numPr>
          <w:ilvl w:val="0"/>
          <w:numId w:val="109"/>
        </w:numPr>
        <w:spacing w:before="0" w:beforeAutospacing="0" w:after="0" w:afterAutospacing="0" w:line="360" w:lineRule="auto"/>
        <w:jc w:val="both"/>
        <w:rPr>
          <w:b w:val="0"/>
          <w:sz w:val="28"/>
          <w:szCs w:val="28"/>
        </w:rPr>
      </w:pPr>
      <w:r w:rsidRPr="009A7D10">
        <w:rPr>
          <w:b w:val="0"/>
          <w:sz w:val="28"/>
          <w:szCs w:val="28"/>
        </w:rPr>
        <w:t>сходові клітки — виконані із залізобетону та беруть участь у сприйнятті горизонтальних навантажень і забезпеченні загальної жорсткості каркаса.</w:t>
      </w:r>
    </w:p>
    <w:p w:rsidR="00CE7838" w:rsidRPr="00BB3E42" w:rsidRDefault="00CE7838" w:rsidP="00CD7FBA">
      <w:pPr>
        <w:pStyle w:val="3"/>
        <w:spacing w:before="0" w:beforeAutospacing="0" w:after="0" w:afterAutospacing="0" w:line="360" w:lineRule="auto"/>
        <w:jc w:val="both"/>
        <w:rPr>
          <w:b w:val="0"/>
          <w:sz w:val="28"/>
          <w:szCs w:val="28"/>
        </w:rPr>
      </w:pPr>
      <w:r w:rsidRPr="00BB3E42">
        <w:rPr>
          <w:b w:val="0"/>
          <w:sz w:val="28"/>
          <w:szCs w:val="28"/>
        </w:rPr>
        <w:lastRenderedPageBreak/>
        <w:t xml:space="preserve">Зовнішні та внутрішні стіни виконуються як </w:t>
      </w:r>
      <w:proofErr w:type="spellStart"/>
      <w:r w:rsidRPr="00BB3E42">
        <w:rPr>
          <w:b w:val="0"/>
          <w:sz w:val="28"/>
          <w:szCs w:val="28"/>
        </w:rPr>
        <w:t>ненесучі</w:t>
      </w:r>
      <w:proofErr w:type="spellEnd"/>
      <w:r w:rsidRPr="00BB3E42">
        <w:rPr>
          <w:b w:val="0"/>
          <w:sz w:val="28"/>
          <w:szCs w:val="28"/>
        </w:rPr>
        <w:t xml:space="preserve"> огороджувальні конструкції, що забезпечує гнучкість планувальних рішень та формування великих відкритих громадських залів.</w:t>
      </w:r>
    </w:p>
    <w:p w:rsidR="00CE7838" w:rsidRPr="004D4135" w:rsidRDefault="00CE7838" w:rsidP="00CD7FBA">
      <w:pPr>
        <w:pStyle w:val="3"/>
        <w:spacing w:before="0" w:beforeAutospacing="0" w:after="0" w:afterAutospacing="0" w:line="360" w:lineRule="auto"/>
        <w:jc w:val="center"/>
        <w:rPr>
          <w:sz w:val="28"/>
          <w:szCs w:val="28"/>
        </w:rPr>
      </w:pPr>
      <w:r w:rsidRPr="004D4135">
        <w:rPr>
          <w:sz w:val="28"/>
          <w:szCs w:val="28"/>
        </w:rPr>
        <w:t>Матеріали конструкцій</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Для забезпечення міцності, довговічності та експлуатаційної надійності будівлі прийнято такі основні матеріали:</w:t>
      </w:r>
    </w:p>
    <w:p w:rsidR="00CE7838" w:rsidRDefault="00CE7838" w:rsidP="00CD7FBA">
      <w:pPr>
        <w:pStyle w:val="a3"/>
        <w:numPr>
          <w:ilvl w:val="0"/>
          <w:numId w:val="110"/>
        </w:numPr>
        <w:spacing w:before="0" w:beforeAutospacing="0" w:after="0" w:afterAutospacing="0" w:line="360" w:lineRule="auto"/>
        <w:jc w:val="both"/>
        <w:rPr>
          <w:sz w:val="28"/>
          <w:szCs w:val="28"/>
        </w:rPr>
      </w:pPr>
      <w:r w:rsidRPr="004D4135">
        <w:rPr>
          <w:rStyle w:val="a4"/>
          <w:sz w:val="28"/>
          <w:szCs w:val="28"/>
        </w:rPr>
        <w:t>Бетон</w:t>
      </w:r>
      <w:r w:rsidRPr="004D4135">
        <w:rPr>
          <w:sz w:val="28"/>
          <w:szCs w:val="28"/>
        </w:rPr>
        <w:t xml:space="preserve">: класу В15 (для фундаментів та ростверків), </w:t>
      </w:r>
      <w:proofErr w:type="spellStart"/>
      <w:r w:rsidRPr="004D4135">
        <w:rPr>
          <w:sz w:val="28"/>
          <w:szCs w:val="28"/>
        </w:rPr>
        <w:t>фібробетон</w:t>
      </w:r>
      <w:proofErr w:type="spellEnd"/>
      <w:r w:rsidRPr="004D4135">
        <w:rPr>
          <w:sz w:val="28"/>
          <w:szCs w:val="28"/>
        </w:rPr>
        <w:t xml:space="preserve"> В7,5 (підготовчі шари)</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Використовується для влаштування фундаментів, монолітних залізобетонних елементів (колони, балки, плити перекриття). Забезпечує необхідну несучу здатність та довговічність конструкцій.</w:t>
      </w:r>
    </w:p>
    <w:p w:rsidR="00CE7838" w:rsidRDefault="00CE7838" w:rsidP="00CD7FBA">
      <w:pPr>
        <w:pStyle w:val="a3"/>
        <w:numPr>
          <w:ilvl w:val="0"/>
          <w:numId w:val="110"/>
        </w:numPr>
        <w:spacing w:before="0" w:beforeAutospacing="0" w:after="0" w:afterAutospacing="0" w:line="360" w:lineRule="auto"/>
        <w:jc w:val="both"/>
        <w:rPr>
          <w:sz w:val="28"/>
          <w:szCs w:val="28"/>
        </w:rPr>
      </w:pPr>
      <w:r w:rsidRPr="004D4135">
        <w:rPr>
          <w:rStyle w:val="a4"/>
          <w:sz w:val="28"/>
          <w:szCs w:val="28"/>
        </w:rPr>
        <w:t>Арматура</w:t>
      </w:r>
      <w:r w:rsidRPr="004D4135">
        <w:rPr>
          <w:sz w:val="28"/>
          <w:szCs w:val="28"/>
        </w:rPr>
        <w:t>: класу А400</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Застосовується як робоча арматура в монолітних залізобетонних конструкціях (фундаменти, колони, балки, перекриття). Забезпечує сприйняття розтягувальних зусиль та просторову жорсткість елементів.</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 </w:t>
      </w:r>
      <w:r w:rsidRPr="004D4135">
        <w:rPr>
          <w:rStyle w:val="a4"/>
          <w:sz w:val="28"/>
          <w:szCs w:val="28"/>
        </w:rPr>
        <w:t>Стіни зовнішні</w:t>
      </w:r>
      <w:r w:rsidRPr="004D4135">
        <w:rPr>
          <w:sz w:val="28"/>
          <w:szCs w:val="28"/>
        </w:rPr>
        <w:t xml:space="preserve">: </w:t>
      </w:r>
      <w:proofErr w:type="spellStart"/>
      <w:r w:rsidRPr="004D4135">
        <w:rPr>
          <w:sz w:val="28"/>
          <w:szCs w:val="28"/>
        </w:rPr>
        <w:t>газобетонні</w:t>
      </w:r>
      <w:proofErr w:type="spellEnd"/>
      <w:r w:rsidRPr="004D4135">
        <w:rPr>
          <w:sz w:val="28"/>
          <w:szCs w:val="28"/>
        </w:rPr>
        <w:t xml:space="preserve"> блоки з облицюванням керамічною цеглою М100- D400–D500</w:t>
      </w:r>
      <w:r w:rsidRPr="004D4135">
        <w:rPr>
          <w:sz w:val="28"/>
          <w:szCs w:val="28"/>
        </w:rPr>
        <w:br/>
        <w:t>Забезпечують теплоізоляційні та огороджувальні функції, а також архітектурну виразність фасадів.</w:t>
      </w:r>
    </w:p>
    <w:p w:rsidR="00CE7838" w:rsidRDefault="00CE7838" w:rsidP="00CD7FBA">
      <w:pPr>
        <w:pStyle w:val="3"/>
        <w:numPr>
          <w:ilvl w:val="0"/>
          <w:numId w:val="110"/>
        </w:numPr>
        <w:spacing w:before="0" w:beforeAutospacing="0" w:after="0" w:afterAutospacing="0" w:line="360" w:lineRule="auto"/>
        <w:jc w:val="both"/>
        <w:rPr>
          <w:sz w:val="28"/>
          <w:szCs w:val="28"/>
        </w:rPr>
      </w:pPr>
      <w:r w:rsidRPr="004D4135">
        <w:rPr>
          <w:rStyle w:val="a4"/>
          <w:sz w:val="28"/>
          <w:szCs w:val="28"/>
        </w:rPr>
        <w:t>Стіни внутрішні</w:t>
      </w:r>
      <w:r w:rsidRPr="004D4135">
        <w:rPr>
          <w:sz w:val="28"/>
          <w:szCs w:val="28"/>
        </w:rPr>
        <w:t>: керамічна цегла М100</w:t>
      </w:r>
    </w:p>
    <w:p w:rsidR="00CE7838" w:rsidRPr="00EA1581" w:rsidRDefault="00CE7838" w:rsidP="00CD7FBA">
      <w:pPr>
        <w:pStyle w:val="3"/>
        <w:spacing w:before="0" w:beforeAutospacing="0" w:after="0" w:afterAutospacing="0" w:line="360" w:lineRule="auto"/>
        <w:ind w:left="360"/>
        <w:jc w:val="both"/>
        <w:rPr>
          <w:sz w:val="28"/>
          <w:szCs w:val="28"/>
        </w:rPr>
      </w:pPr>
      <w:r w:rsidRPr="00EA1581">
        <w:rPr>
          <w:b w:val="0"/>
          <w:sz w:val="28"/>
          <w:szCs w:val="28"/>
        </w:rPr>
        <w:t>Використовуються для формування внутрішнього простору та забезпечення звукоізоляції між приміщеннями.</w:t>
      </w:r>
    </w:p>
    <w:p w:rsidR="00CE7838" w:rsidRPr="004D4135" w:rsidRDefault="00CE7838" w:rsidP="00CD7FBA">
      <w:pPr>
        <w:pStyle w:val="3"/>
        <w:spacing w:before="0" w:beforeAutospacing="0" w:after="0" w:afterAutospacing="0" w:line="360" w:lineRule="auto"/>
        <w:jc w:val="center"/>
        <w:rPr>
          <w:sz w:val="28"/>
          <w:szCs w:val="28"/>
        </w:rPr>
      </w:pPr>
      <w:r w:rsidRPr="004D4135">
        <w:rPr>
          <w:sz w:val="28"/>
          <w:szCs w:val="28"/>
        </w:rPr>
        <w:t xml:space="preserve">Нормативна база </w:t>
      </w:r>
      <w:proofErr w:type="spellStart"/>
      <w:r w:rsidRPr="004D4135">
        <w:rPr>
          <w:sz w:val="28"/>
          <w:szCs w:val="28"/>
        </w:rPr>
        <w:t>проєктування</w:t>
      </w:r>
      <w:proofErr w:type="spellEnd"/>
    </w:p>
    <w:p w:rsidR="00CE7838" w:rsidRPr="004D4135" w:rsidRDefault="00CE7838" w:rsidP="00CD7FBA">
      <w:pPr>
        <w:pStyle w:val="a3"/>
        <w:spacing w:before="0" w:beforeAutospacing="0" w:after="0" w:afterAutospacing="0" w:line="360" w:lineRule="auto"/>
        <w:jc w:val="both"/>
        <w:rPr>
          <w:sz w:val="28"/>
          <w:szCs w:val="28"/>
        </w:rPr>
      </w:pPr>
      <w:proofErr w:type="spellStart"/>
      <w:r w:rsidRPr="004D4135">
        <w:rPr>
          <w:sz w:val="28"/>
          <w:szCs w:val="28"/>
        </w:rPr>
        <w:t>Проєктування</w:t>
      </w:r>
      <w:proofErr w:type="spellEnd"/>
      <w:r w:rsidRPr="004D4135">
        <w:rPr>
          <w:sz w:val="28"/>
          <w:szCs w:val="28"/>
        </w:rPr>
        <w:t xml:space="preserve"> розважального центру виконано відповідно до чинних нормативних документів України, що регламентують вимоги до громадських будівель, конструкцій та безпеки будівництва:</w:t>
      </w:r>
    </w:p>
    <w:p w:rsidR="00CE7838" w:rsidRDefault="00CE7838" w:rsidP="00CD7FBA">
      <w:pPr>
        <w:pStyle w:val="a3"/>
        <w:numPr>
          <w:ilvl w:val="0"/>
          <w:numId w:val="110"/>
        </w:numPr>
        <w:spacing w:before="0" w:beforeAutospacing="0" w:after="0" w:afterAutospacing="0" w:line="360" w:lineRule="auto"/>
        <w:jc w:val="both"/>
        <w:rPr>
          <w:sz w:val="28"/>
          <w:szCs w:val="28"/>
        </w:rPr>
      </w:pPr>
      <w:r w:rsidRPr="004D4135">
        <w:rPr>
          <w:sz w:val="28"/>
          <w:szCs w:val="28"/>
        </w:rPr>
        <w:t>ДБН В.2.2-9:2018 «Громадські будинки та споруди»;</w:t>
      </w:r>
    </w:p>
    <w:p w:rsidR="00CE7838" w:rsidRDefault="00CE7838" w:rsidP="00CD7FBA">
      <w:pPr>
        <w:pStyle w:val="a3"/>
        <w:numPr>
          <w:ilvl w:val="0"/>
          <w:numId w:val="110"/>
        </w:numPr>
        <w:spacing w:before="0" w:beforeAutospacing="0" w:after="0" w:afterAutospacing="0" w:line="360" w:lineRule="auto"/>
        <w:jc w:val="both"/>
        <w:rPr>
          <w:sz w:val="28"/>
          <w:szCs w:val="28"/>
        </w:rPr>
      </w:pPr>
      <w:r w:rsidRPr="004D4135">
        <w:rPr>
          <w:sz w:val="28"/>
          <w:szCs w:val="28"/>
        </w:rPr>
        <w:t>ДБН В.2.6-98:2009 «Бетонні та залізобетонні конструкції»;</w:t>
      </w:r>
    </w:p>
    <w:p w:rsidR="00CE7838" w:rsidRDefault="00CE7838" w:rsidP="00CD7FBA">
      <w:pPr>
        <w:pStyle w:val="a3"/>
        <w:numPr>
          <w:ilvl w:val="0"/>
          <w:numId w:val="110"/>
        </w:numPr>
        <w:spacing w:before="0" w:beforeAutospacing="0" w:after="0" w:afterAutospacing="0" w:line="360" w:lineRule="auto"/>
        <w:jc w:val="both"/>
        <w:rPr>
          <w:sz w:val="28"/>
          <w:szCs w:val="28"/>
        </w:rPr>
      </w:pPr>
      <w:r w:rsidRPr="004D4135">
        <w:rPr>
          <w:sz w:val="28"/>
          <w:szCs w:val="28"/>
        </w:rPr>
        <w:t>ДБН В.1.2-2:2006 «Навантаження і впливи»;</w:t>
      </w:r>
    </w:p>
    <w:p w:rsidR="00CE7838" w:rsidRDefault="00CE7838" w:rsidP="00CD7FBA">
      <w:pPr>
        <w:pStyle w:val="a3"/>
        <w:numPr>
          <w:ilvl w:val="0"/>
          <w:numId w:val="110"/>
        </w:numPr>
        <w:spacing w:before="0" w:beforeAutospacing="0" w:after="0" w:afterAutospacing="0" w:line="360" w:lineRule="auto"/>
        <w:jc w:val="both"/>
        <w:rPr>
          <w:sz w:val="28"/>
          <w:szCs w:val="28"/>
        </w:rPr>
      </w:pPr>
      <w:r w:rsidRPr="004D4135">
        <w:rPr>
          <w:sz w:val="28"/>
          <w:szCs w:val="28"/>
        </w:rPr>
        <w:t>ДБН В.1.1-7:2016 «Пожежна безпека об’єктів будівництва»;</w:t>
      </w:r>
    </w:p>
    <w:p w:rsidR="00CE7838" w:rsidRDefault="00CE7838" w:rsidP="00CD7FBA">
      <w:pPr>
        <w:pStyle w:val="a3"/>
        <w:numPr>
          <w:ilvl w:val="0"/>
          <w:numId w:val="110"/>
        </w:numPr>
        <w:spacing w:before="0" w:beforeAutospacing="0" w:after="0" w:afterAutospacing="0" w:line="360" w:lineRule="auto"/>
        <w:jc w:val="both"/>
        <w:rPr>
          <w:sz w:val="28"/>
          <w:szCs w:val="28"/>
        </w:rPr>
      </w:pPr>
      <w:r w:rsidRPr="004D4135">
        <w:rPr>
          <w:sz w:val="28"/>
          <w:szCs w:val="28"/>
        </w:rPr>
        <w:t>ДБН В.2.2-40:2018 «</w:t>
      </w:r>
      <w:proofErr w:type="spellStart"/>
      <w:r w:rsidRPr="004D4135">
        <w:rPr>
          <w:sz w:val="28"/>
          <w:szCs w:val="28"/>
        </w:rPr>
        <w:t>Інклюзивність</w:t>
      </w:r>
      <w:proofErr w:type="spellEnd"/>
      <w:r w:rsidRPr="004D4135">
        <w:rPr>
          <w:sz w:val="28"/>
          <w:szCs w:val="28"/>
        </w:rPr>
        <w:t xml:space="preserve"> будівель і споруд».</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lastRenderedPageBreak/>
        <w:t>Застосування зазначених нормативних документів забезпечує вимоги до міцності, стійкості, довговічності конструкцій, а також безпечної та безперешкодної експлуатації будівлі.</w:t>
      </w:r>
    </w:p>
    <w:p w:rsidR="00CE7838" w:rsidRPr="004D4135" w:rsidRDefault="00CE7838" w:rsidP="00FA6F87">
      <w:pPr>
        <w:spacing w:line="360" w:lineRule="auto"/>
        <w:jc w:val="center"/>
        <w:rPr>
          <w:b/>
          <w:sz w:val="28"/>
          <w:szCs w:val="28"/>
        </w:rPr>
      </w:pPr>
      <w:r w:rsidRPr="004D4135">
        <w:rPr>
          <w:b/>
          <w:sz w:val="28"/>
          <w:szCs w:val="28"/>
        </w:rPr>
        <w:t>Розрахункові навантаження</w:t>
      </w:r>
    </w:p>
    <w:p w:rsidR="00CE7838" w:rsidRPr="004D4135" w:rsidRDefault="00CE7838" w:rsidP="00FA6F87">
      <w:pPr>
        <w:spacing w:line="360" w:lineRule="auto"/>
        <w:jc w:val="both"/>
        <w:rPr>
          <w:sz w:val="28"/>
          <w:szCs w:val="28"/>
          <w:lang w:val="ru-RU"/>
        </w:rPr>
      </w:pPr>
      <w:r w:rsidRPr="004D4135">
        <w:rPr>
          <w:sz w:val="28"/>
          <w:szCs w:val="28"/>
        </w:rPr>
        <w:t>При розрахунку конструкцій враховано основні види навантажень</w:t>
      </w:r>
      <w:r w:rsidRPr="004D4135">
        <w:rPr>
          <w:sz w:val="28"/>
          <w:szCs w:val="28"/>
          <w:lang w:val="ru-RU"/>
        </w:rPr>
        <w:t>:</w:t>
      </w:r>
    </w:p>
    <w:p w:rsidR="00CE7838" w:rsidRDefault="00CE7838" w:rsidP="00FA6F87">
      <w:pPr>
        <w:spacing w:line="360" w:lineRule="auto"/>
        <w:jc w:val="both"/>
        <w:rPr>
          <w:sz w:val="28"/>
          <w:szCs w:val="28"/>
        </w:rPr>
      </w:pPr>
      <w:r w:rsidRPr="004D4135">
        <w:rPr>
          <w:sz w:val="28"/>
          <w:szCs w:val="28"/>
        </w:rPr>
        <w:t>Постійні навантаження</w:t>
      </w:r>
      <w:r>
        <w:rPr>
          <w:sz w:val="28"/>
          <w:szCs w:val="28"/>
        </w:rPr>
        <w:t xml:space="preserve"> в</w:t>
      </w:r>
      <w:r w:rsidRPr="004D4135">
        <w:rPr>
          <w:sz w:val="28"/>
          <w:szCs w:val="28"/>
        </w:rPr>
        <w:t>ключають:</w:t>
      </w:r>
    </w:p>
    <w:p w:rsidR="00CE7838" w:rsidRDefault="00CE7838" w:rsidP="00FA6F87">
      <w:pPr>
        <w:pStyle w:val="a5"/>
        <w:numPr>
          <w:ilvl w:val="0"/>
          <w:numId w:val="111"/>
        </w:numPr>
        <w:spacing w:line="360" w:lineRule="auto"/>
        <w:jc w:val="both"/>
        <w:rPr>
          <w:sz w:val="28"/>
          <w:szCs w:val="28"/>
        </w:rPr>
      </w:pPr>
      <w:r w:rsidRPr="004D4135">
        <w:rPr>
          <w:sz w:val="28"/>
          <w:szCs w:val="28"/>
        </w:rPr>
        <w:t>власну вагу залізобетонних конструкцій;</w:t>
      </w:r>
    </w:p>
    <w:p w:rsidR="00CE7838" w:rsidRDefault="00CE7838" w:rsidP="00FA6F87">
      <w:pPr>
        <w:pStyle w:val="a5"/>
        <w:numPr>
          <w:ilvl w:val="0"/>
          <w:numId w:val="111"/>
        </w:numPr>
        <w:spacing w:line="360" w:lineRule="auto"/>
        <w:jc w:val="both"/>
        <w:rPr>
          <w:sz w:val="28"/>
          <w:szCs w:val="28"/>
        </w:rPr>
      </w:pPr>
      <w:r w:rsidRPr="004D4135">
        <w:rPr>
          <w:sz w:val="28"/>
          <w:szCs w:val="28"/>
        </w:rPr>
        <w:t>вагу стін та перегородок;</w:t>
      </w:r>
    </w:p>
    <w:p w:rsidR="00CE7838" w:rsidRPr="00EA1581" w:rsidRDefault="00CE7838" w:rsidP="00FA6F87">
      <w:pPr>
        <w:pStyle w:val="a5"/>
        <w:numPr>
          <w:ilvl w:val="0"/>
          <w:numId w:val="111"/>
        </w:numPr>
        <w:spacing w:line="360" w:lineRule="auto"/>
        <w:jc w:val="both"/>
        <w:rPr>
          <w:sz w:val="28"/>
          <w:szCs w:val="28"/>
        </w:rPr>
      </w:pPr>
      <w:r w:rsidRPr="004D4135">
        <w:rPr>
          <w:sz w:val="28"/>
          <w:szCs w:val="28"/>
        </w:rPr>
        <w:t>конструкції підлог, стяжок та оздоблення.</w:t>
      </w:r>
    </w:p>
    <w:p w:rsidR="00CE7838" w:rsidRDefault="00CE7838" w:rsidP="00FA6F87">
      <w:pPr>
        <w:spacing w:line="360" w:lineRule="auto"/>
        <w:jc w:val="both"/>
        <w:rPr>
          <w:b/>
          <w:sz w:val="28"/>
          <w:szCs w:val="28"/>
        </w:rPr>
      </w:pPr>
      <w:r w:rsidRPr="004D4135">
        <w:rPr>
          <w:sz w:val="28"/>
          <w:szCs w:val="28"/>
        </w:rPr>
        <w:t>Прийняте укрупнене значення:</w:t>
      </w:r>
      <w:r>
        <w:rPr>
          <w:sz w:val="28"/>
          <w:szCs w:val="28"/>
        </w:rPr>
        <w:t xml:space="preserve">  </w:t>
      </w:r>
      <w:r w:rsidRPr="00EA1581">
        <w:rPr>
          <w:b/>
          <w:sz w:val="28"/>
          <w:szCs w:val="28"/>
        </w:rPr>
        <w:t xml:space="preserve">9.7 </w:t>
      </w:r>
      <w:proofErr w:type="spellStart"/>
      <w:r w:rsidRPr="00EA1581">
        <w:rPr>
          <w:b/>
          <w:sz w:val="28"/>
          <w:szCs w:val="28"/>
        </w:rPr>
        <w:t>кН</w:t>
      </w:r>
      <w:proofErr w:type="spellEnd"/>
      <w:r w:rsidRPr="00EA1581">
        <w:rPr>
          <w:b/>
          <w:sz w:val="28"/>
          <w:szCs w:val="28"/>
        </w:rPr>
        <w:t>/м²</w:t>
      </w:r>
    </w:p>
    <w:p w:rsidR="00CE7838" w:rsidRDefault="00CE7838" w:rsidP="00FA6F87">
      <w:pPr>
        <w:spacing w:line="360" w:lineRule="auto"/>
        <w:jc w:val="both"/>
        <w:rPr>
          <w:sz w:val="28"/>
          <w:szCs w:val="28"/>
        </w:rPr>
      </w:pPr>
      <w:r w:rsidRPr="004D4135">
        <w:rPr>
          <w:sz w:val="28"/>
          <w:szCs w:val="28"/>
        </w:rPr>
        <w:t>Тимчасові (експлуатаційні) навантаження</w:t>
      </w:r>
      <w:r>
        <w:rPr>
          <w:sz w:val="28"/>
          <w:szCs w:val="28"/>
        </w:rPr>
        <w:t xml:space="preserve">  в</w:t>
      </w:r>
      <w:r w:rsidRPr="004D4135">
        <w:rPr>
          <w:sz w:val="28"/>
          <w:szCs w:val="28"/>
        </w:rPr>
        <w:t>ключають:</w:t>
      </w:r>
    </w:p>
    <w:p w:rsidR="00CE7838" w:rsidRDefault="00CE7838" w:rsidP="00FA6F87">
      <w:pPr>
        <w:pStyle w:val="a5"/>
        <w:numPr>
          <w:ilvl w:val="0"/>
          <w:numId w:val="112"/>
        </w:numPr>
        <w:spacing w:line="360" w:lineRule="auto"/>
        <w:jc w:val="both"/>
        <w:rPr>
          <w:sz w:val="28"/>
          <w:szCs w:val="28"/>
        </w:rPr>
      </w:pPr>
      <w:r w:rsidRPr="004D4135">
        <w:rPr>
          <w:sz w:val="28"/>
          <w:szCs w:val="28"/>
        </w:rPr>
        <w:t>людей (відвідувачів та персонал);</w:t>
      </w:r>
    </w:p>
    <w:p w:rsidR="00CE7838" w:rsidRDefault="00CE7838" w:rsidP="00FA6F87">
      <w:pPr>
        <w:pStyle w:val="a5"/>
        <w:numPr>
          <w:ilvl w:val="0"/>
          <w:numId w:val="112"/>
        </w:numPr>
        <w:spacing w:line="360" w:lineRule="auto"/>
        <w:jc w:val="both"/>
        <w:rPr>
          <w:sz w:val="28"/>
          <w:szCs w:val="28"/>
        </w:rPr>
      </w:pPr>
      <w:r w:rsidRPr="004D4135">
        <w:rPr>
          <w:sz w:val="28"/>
          <w:szCs w:val="28"/>
        </w:rPr>
        <w:t>меблі та обладнання громадських зон.</w:t>
      </w:r>
    </w:p>
    <w:p w:rsidR="00CE7838" w:rsidRDefault="00CE7838" w:rsidP="00FA6F87">
      <w:pPr>
        <w:spacing w:line="360" w:lineRule="auto"/>
        <w:jc w:val="both"/>
        <w:rPr>
          <w:sz w:val="28"/>
          <w:szCs w:val="28"/>
        </w:rPr>
      </w:pPr>
      <w:r w:rsidRPr="004D4135">
        <w:rPr>
          <w:sz w:val="28"/>
          <w:szCs w:val="28"/>
        </w:rPr>
        <w:t>Для громадських та комерційних будівель:</w:t>
      </w:r>
      <w:r>
        <w:rPr>
          <w:sz w:val="28"/>
          <w:szCs w:val="28"/>
        </w:rPr>
        <w:t xml:space="preserve"> </w:t>
      </w:r>
      <w:r w:rsidRPr="004D4135">
        <w:rPr>
          <w:b/>
          <w:sz w:val="28"/>
          <w:szCs w:val="28"/>
        </w:rPr>
        <w:t xml:space="preserve">2,0–3,0 </w:t>
      </w:r>
      <w:proofErr w:type="spellStart"/>
      <w:r w:rsidRPr="004D4135">
        <w:rPr>
          <w:b/>
          <w:sz w:val="28"/>
          <w:szCs w:val="28"/>
        </w:rPr>
        <w:t>кН</w:t>
      </w:r>
      <w:proofErr w:type="spellEnd"/>
      <w:r w:rsidRPr="004D4135">
        <w:rPr>
          <w:b/>
          <w:sz w:val="28"/>
          <w:szCs w:val="28"/>
        </w:rPr>
        <w:t>/м²</w:t>
      </w:r>
    </w:p>
    <w:p w:rsidR="00CE7838" w:rsidRDefault="00CE7838" w:rsidP="00FA6F87">
      <w:pPr>
        <w:spacing w:line="360" w:lineRule="auto"/>
        <w:jc w:val="both"/>
        <w:rPr>
          <w:sz w:val="28"/>
          <w:szCs w:val="28"/>
        </w:rPr>
      </w:pPr>
      <w:r w:rsidRPr="004D4135">
        <w:rPr>
          <w:sz w:val="28"/>
          <w:szCs w:val="28"/>
        </w:rPr>
        <w:t xml:space="preserve">(для розважального центру приймається 3,0 </w:t>
      </w:r>
      <w:proofErr w:type="spellStart"/>
      <w:r w:rsidRPr="004D4135">
        <w:rPr>
          <w:sz w:val="28"/>
          <w:szCs w:val="28"/>
        </w:rPr>
        <w:t>кН</w:t>
      </w:r>
      <w:proofErr w:type="spellEnd"/>
      <w:r w:rsidRPr="004D4135">
        <w:rPr>
          <w:sz w:val="28"/>
          <w:szCs w:val="28"/>
        </w:rPr>
        <w:t>/м² у зонах масового перебування людей)</w:t>
      </w:r>
    </w:p>
    <w:p w:rsidR="00CE7838" w:rsidRPr="00F73590" w:rsidRDefault="00CE7838" w:rsidP="00FA6F87">
      <w:pPr>
        <w:spacing w:line="360" w:lineRule="auto"/>
        <w:rPr>
          <w:b/>
          <w:sz w:val="28"/>
          <w:szCs w:val="28"/>
        </w:rPr>
      </w:pPr>
      <w:r w:rsidRPr="00F73590">
        <w:rPr>
          <w:b/>
          <w:sz w:val="28"/>
          <w:szCs w:val="28"/>
        </w:rPr>
        <w:t>Снігове навантаження</w:t>
      </w:r>
    </w:p>
    <w:p w:rsidR="00CE7838" w:rsidRPr="00F73590" w:rsidRDefault="00CE7838" w:rsidP="00FA6F87">
      <w:pPr>
        <w:spacing w:line="360" w:lineRule="auto"/>
        <w:jc w:val="both"/>
        <w:rPr>
          <w:b/>
          <w:sz w:val="28"/>
          <w:szCs w:val="28"/>
        </w:rPr>
      </w:pPr>
      <w:r w:rsidRPr="004D4135">
        <w:rPr>
          <w:sz w:val="28"/>
          <w:szCs w:val="28"/>
        </w:rPr>
        <w:t>Для району м. Тернопіль:</w:t>
      </w:r>
      <w:r>
        <w:rPr>
          <w:sz w:val="28"/>
          <w:szCs w:val="28"/>
        </w:rPr>
        <w:t xml:space="preserve"> </w:t>
      </w:r>
      <w:r>
        <w:rPr>
          <w:b/>
          <w:sz w:val="28"/>
          <w:szCs w:val="28"/>
        </w:rPr>
        <w:t xml:space="preserve">S₀ = 0,9 </w:t>
      </w:r>
      <w:proofErr w:type="spellStart"/>
      <w:r>
        <w:rPr>
          <w:b/>
          <w:sz w:val="28"/>
          <w:szCs w:val="28"/>
        </w:rPr>
        <w:t>кН</w:t>
      </w:r>
      <w:proofErr w:type="spellEnd"/>
      <w:r>
        <w:rPr>
          <w:b/>
          <w:sz w:val="28"/>
          <w:szCs w:val="28"/>
        </w:rPr>
        <w:t>/м²</w:t>
      </w:r>
    </w:p>
    <w:p w:rsidR="00CE7838" w:rsidRDefault="00CE7838" w:rsidP="00FA6F87">
      <w:pPr>
        <w:spacing w:line="360" w:lineRule="auto"/>
        <w:jc w:val="both"/>
        <w:rPr>
          <w:sz w:val="28"/>
          <w:szCs w:val="28"/>
        </w:rPr>
      </w:pPr>
      <w:r w:rsidRPr="004D4135">
        <w:rPr>
          <w:sz w:val="28"/>
          <w:szCs w:val="28"/>
        </w:rPr>
        <w:t>З урахуванням коефіцієнтів:</w:t>
      </w:r>
    </w:p>
    <w:p w:rsidR="00CE7838" w:rsidRDefault="00CE7838" w:rsidP="00FA6F87">
      <w:pPr>
        <w:pStyle w:val="a5"/>
        <w:numPr>
          <w:ilvl w:val="0"/>
          <w:numId w:val="113"/>
        </w:numPr>
        <w:spacing w:line="360" w:lineRule="auto"/>
        <w:jc w:val="both"/>
        <w:rPr>
          <w:sz w:val="28"/>
          <w:szCs w:val="28"/>
        </w:rPr>
      </w:pPr>
      <w:r w:rsidRPr="004D4135">
        <w:rPr>
          <w:sz w:val="28"/>
          <w:szCs w:val="28"/>
        </w:rPr>
        <w:t>коефіцієнта надійності;</w:t>
      </w:r>
    </w:p>
    <w:p w:rsidR="00CE7838" w:rsidRDefault="00CE7838" w:rsidP="00FA6F87">
      <w:pPr>
        <w:pStyle w:val="a5"/>
        <w:numPr>
          <w:ilvl w:val="0"/>
          <w:numId w:val="113"/>
        </w:numPr>
        <w:spacing w:line="360" w:lineRule="auto"/>
        <w:jc w:val="both"/>
        <w:rPr>
          <w:sz w:val="28"/>
          <w:szCs w:val="28"/>
        </w:rPr>
      </w:pPr>
      <w:r w:rsidRPr="004D4135">
        <w:rPr>
          <w:sz w:val="28"/>
          <w:szCs w:val="28"/>
        </w:rPr>
        <w:t>коефіцієнта форми покриття;</w:t>
      </w:r>
    </w:p>
    <w:p w:rsidR="00CE7838" w:rsidRDefault="00CE7838" w:rsidP="00FA6F87">
      <w:pPr>
        <w:pStyle w:val="a5"/>
        <w:numPr>
          <w:ilvl w:val="0"/>
          <w:numId w:val="113"/>
        </w:numPr>
        <w:spacing w:line="360" w:lineRule="auto"/>
        <w:jc w:val="both"/>
        <w:rPr>
          <w:sz w:val="28"/>
          <w:szCs w:val="28"/>
        </w:rPr>
      </w:pPr>
      <w:r w:rsidRPr="004D4135">
        <w:rPr>
          <w:sz w:val="28"/>
          <w:szCs w:val="28"/>
        </w:rPr>
        <w:t>температурного коефіцієнта.</w:t>
      </w:r>
    </w:p>
    <w:p w:rsidR="00CE7838" w:rsidRDefault="00CE7838" w:rsidP="00FA6F87">
      <w:pPr>
        <w:spacing w:line="360" w:lineRule="auto"/>
        <w:rPr>
          <w:b/>
          <w:sz w:val="28"/>
          <w:szCs w:val="28"/>
        </w:rPr>
      </w:pPr>
      <w:r w:rsidRPr="00F73590">
        <w:rPr>
          <w:b/>
          <w:sz w:val="28"/>
          <w:szCs w:val="28"/>
        </w:rPr>
        <w:t>Вітрове навантаження</w:t>
      </w:r>
    </w:p>
    <w:p w:rsidR="00CE7838" w:rsidRDefault="00CE7838" w:rsidP="00FA6F87">
      <w:pPr>
        <w:spacing w:line="360" w:lineRule="auto"/>
        <w:jc w:val="both"/>
        <w:rPr>
          <w:b/>
          <w:sz w:val="28"/>
          <w:szCs w:val="28"/>
        </w:rPr>
      </w:pPr>
      <w:r w:rsidRPr="004D4135">
        <w:rPr>
          <w:b/>
          <w:sz w:val="28"/>
          <w:szCs w:val="28"/>
        </w:rPr>
        <w:t xml:space="preserve">W₀ = 0,38 </w:t>
      </w:r>
      <w:proofErr w:type="spellStart"/>
      <w:r w:rsidRPr="004D4135">
        <w:rPr>
          <w:b/>
          <w:sz w:val="28"/>
          <w:szCs w:val="28"/>
        </w:rPr>
        <w:t>кН</w:t>
      </w:r>
      <w:proofErr w:type="spellEnd"/>
      <w:r w:rsidRPr="004D4135">
        <w:rPr>
          <w:b/>
          <w:sz w:val="28"/>
          <w:szCs w:val="28"/>
        </w:rPr>
        <w:t>/м²</w:t>
      </w:r>
    </w:p>
    <w:p w:rsidR="00CE7838" w:rsidRDefault="00CE7838" w:rsidP="00FA6F87">
      <w:pPr>
        <w:spacing w:line="360" w:lineRule="auto"/>
        <w:jc w:val="both"/>
        <w:rPr>
          <w:sz w:val="28"/>
          <w:szCs w:val="28"/>
        </w:rPr>
      </w:pPr>
      <w:r w:rsidRPr="004D4135">
        <w:rPr>
          <w:sz w:val="28"/>
          <w:szCs w:val="28"/>
        </w:rPr>
        <w:t>Враховується:</w:t>
      </w:r>
    </w:p>
    <w:p w:rsidR="00CE7838" w:rsidRPr="00F73590" w:rsidRDefault="00CE7838" w:rsidP="00FA6F87">
      <w:pPr>
        <w:pStyle w:val="a5"/>
        <w:numPr>
          <w:ilvl w:val="0"/>
          <w:numId w:val="114"/>
        </w:numPr>
        <w:spacing w:line="360" w:lineRule="auto"/>
        <w:jc w:val="both"/>
        <w:rPr>
          <w:b/>
          <w:sz w:val="28"/>
          <w:szCs w:val="28"/>
        </w:rPr>
      </w:pPr>
      <w:r w:rsidRPr="004D4135">
        <w:rPr>
          <w:sz w:val="28"/>
          <w:szCs w:val="28"/>
        </w:rPr>
        <w:t>висота будівлі;</w:t>
      </w:r>
    </w:p>
    <w:p w:rsidR="00CE7838" w:rsidRPr="00F73590" w:rsidRDefault="00CE7838" w:rsidP="00FA6F87">
      <w:pPr>
        <w:pStyle w:val="a5"/>
        <w:numPr>
          <w:ilvl w:val="0"/>
          <w:numId w:val="114"/>
        </w:numPr>
        <w:spacing w:line="360" w:lineRule="auto"/>
        <w:jc w:val="both"/>
        <w:rPr>
          <w:b/>
          <w:sz w:val="28"/>
          <w:szCs w:val="28"/>
        </w:rPr>
      </w:pPr>
      <w:r w:rsidRPr="004D4135">
        <w:rPr>
          <w:sz w:val="28"/>
          <w:szCs w:val="28"/>
        </w:rPr>
        <w:t>аеродинамічні коефіцієнти;</w:t>
      </w:r>
    </w:p>
    <w:p w:rsidR="00CE7838" w:rsidRPr="00F73590" w:rsidRDefault="00CE7838" w:rsidP="00FA6F87">
      <w:pPr>
        <w:pStyle w:val="a5"/>
        <w:numPr>
          <w:ilvl w:val="0"/>
          <w:numId w:val="114"/>
        </w:numPr>
        <w:spacing w:line="360" w:lineRule="auto"/>
        <w:jc w:val="both"/>
        <w:rPr>
          <w:b/>
          <w:sz w:val="28"/>
          <w:szCs w:val="28"/>
        </w:rPr>
      </w:pPr>
      <w:r w:rsidRPr="004D4135">
        <w:rPr>
          <w:sz w:val="28"/>
          <w:szCs w:val="28"/>
        </w:rPr>
        <w:t>тип місцевості.</w:t>
      </w:r>
    </w:p>
    <w:p w:rsidR="00860663" w:rsidRDefault="00860663" w:rsidP="00CD7FBA">
      <w:pPr>
        <w:spacing w:line="360" w:lineRule="auto"/>
        <w:jc w:val="center"/>
        <w:rPr>
          <w:b/>
          <w:sz w:val="28"/>
          <w:szCs w:val="28"/>
        </w:rPr>
      </w:pPr>
    </w:p>
    <w:p w:rsidR="00860663" w:rsidRDefault="00860663" w:rsidP="00CD7FBA">
      <w:pPr>
        <w:spacing w:line="360" w:lineRule="auto"/>
        <w:jc w:val="center"/>
        <w:rPr>
          <w:b/>
          <w:sz w:val="28"/>
          <w:szCs w:val="28"/>
        </w:rPr>
      </w:pPr>
    </w:p>
    <w:p w:rsidR="00860663" w:rsidRDefault="00860663" w:rsidP="00CD7FBA">
      <w:pPr>
        <w:spacing w:line="360" w:lineRule="auto"/>
        <w:jc w:val="center"/>
        <w:rPr>
          <w:b/>
          <w:sz w:val="28"/>
          <w:szCs w:val="28"/>
        </w:rPr>
      </w:pPr>
    </w:p>
    <w:p w:rsidR="00CE7838" w:rsidRPr="00CB2DD8" w:rsidRDefault="00CE7838" w:rsidP="00CD7FBA">
      <w:pPr>
        <w:spacing w:line="360" w:lineRule="auto"/>
        <w:jc w:val="center"/>
        <w:rPr>
          <w:b/>
          <w:sz w:val="28"/>
          <w:szCs w:val="28"/>
        </w:rPr>
      </w:pPr>
      <w:r w:rsidRPr="00CB2DD8">
        <w:rPr>
          <w:b/>
          <w:sz w:val="28"/>
          <w:szCs w:val="28"/>
        </w:rPr>
        <w:lastRenderedPageBreak/>
        <w:t>Фундаменти</w:t>
      </w:r>
    </w:p>
    <w:p w:rsidR="00CE7838" w:rsidRDefault="00CE7838" w:rsidP="00CD7FBA">
      <w:pPr>
        <w:spacing w:line="360" w:lineRule="auto"/>
        <w:jc w:val="both"/>
        <w:rPr>
          <w:sz w:val="28"/>
          <w:szCs w:val="28"/>
        </w:rPr>
      </w:pPr>
      <w:r w:rsidRPr="004D4135">
        <w:rPr>
          <w:sz w:val="28"/>
          <w:szCs w:val="28"/>
        </w:rPr>
        <w:t xml:space="preserve">Фундаменти будівлі </w:t>
      </w:r>
      <w:proofErr w:type="spellStart"/>
      <w:r w:rsidRPr="004D4135">
        <w:rPr>
          <w:sz w:val="28"/>
          <w:szCs w:val="28"/>
        </w:rPr>
        <w:t>запроєктовані</w:t>
      </w:r>
      <w:proofErr w:type="spellEnd"/>
      <w:r w:rsidRPr="004D4135">
        <w:rPr>
          <w:sz w:val="28"/>
          <w:szCs w:val="28"/>
        </w:rPr>
        <w:t xml:space="preserve"> з урахуванням інженерно-геологічних умов майданчика будівництва, конструктивної схеми будівлі та величини </w:t>
      </w:r>
      <w:proofErr w:type="spellStart"/>
      <w:r w:rsidRPr="004D4135">
        <w:rPr>
          <w:sz w:val="28"/>
          <w:szCs w:val="28"/>
        </w:rPr>
        <w:t>передаваних</w:t>
      </w:r>
      <w:proofErr w:type="spellEnd"/>
      <w:r w:rsidRPr="004D4135">
        <w:rPr>
          <w:sz w:val="28"/>
          <w:szCs w:val="28"/>
        </w:rPr>
        <w:t xml:space="preserve"> навантажень. Основною вимогою є забезпечення надійної передачі навантажень від будівлі на основу при </w:t>
      </w:r>
      <w:r>
        <w:rPr>
          <w:sz w:val="28"/>
          <w:szCs w:val="28"/>
        </w:rPr>
        <w:t>допустимих деформаціях ґрунтів.</w:t>
      </w:r>
    </w:p>
    <w:p w:rsidR="00CE7838" w:rsidRPr="00CB2DD8" w:rsidRDefault="00CE7838" w:rsidP="00CD7FBA">
      <w:pPr>
        <w:spacing w:line="360" w:lineRule="auto"/>
        <w:rPr>
          <w:b/>
          <w:sz w:val="28"/>
          <w:szCs w:val="28"/>
        </w:rPr>
      </w:pPr>
      <w:r w:rsidRPr="00CB2DD8">
        <w:rPr>
          <w:b/>
          <w:sz w:val="28"/>
          <w:szCs w:val="28"/>
        </w:rPr>
        <w:t>Тип фундаменту</w:t>
      </w:r>
    </w:p>
    <w:p w:rsidR="00CE7838" w:rsidRPr="004D4135" w:rsidRDefault="00CE7838" w:rsidP="00CD7FBA">
      <w:pPr>
        <w:spacing w:line="360" w:lineRule="auto"/>
        <w:jc w:val="both"/>
        <w:rPr>
          <w:sz w:val="28"/>
          <w:szCs w:val="28"/>
        </w:rPr>
      </w:pPr>
      <w:r w:rsidRPr="004D4135">
        <w:rPr>
          <w:sz w:val="28"/>
          <w:szCs w:val="28"/>
        </w:rPr>
        <w:t>Для даного об’єкта прийнято пальовий фундамент як основний варіант, що є доцільним для будівлі з урахуванням навантажень та можливих складних ґрунтових умов.</w:t>
      </w:r>
    </w:p>
    <w:p w:rsidR="00CE7838" w:rsidRPr="00CB2DD8" w:rsidRDefault="00CE7838" w:rsidP="00CD7FBA">
      <w:pPr>
        <w:spacing w:line="360" w:lineRule="auto"/>
        <w:rPr>
          <w:b/>
          <w:sz w:val="28"/>
          <w:szCs w:val="28"/>
        </w:rPr>
      </w:pPr>
      <w:r w:rsidRPr="00CB2DD8">
        <w:rPr>
          <w:b/>
          <w:sz w:val="28"/>
          <w:szCs w:val="28"/>
        </w:rPr>
        <w:t>Основні характеристики фундаментів:</w:t>
      </w:r>
    </w:p>
    <w:p w:rsidR="00CE7838" w:rsidRDefault="00CE7838" w:rsidP="00CD7FBA">
      <w:pPr>
        <w:pStyle w:val="a5"/>
        <w:numPr>
          <w:ilvl w:val="0"/>
          <w:numId w:val="115"/>
        </w:numPr>
        <w:spacing w:line="360" w:lineRule="auto"/>
        <w:jc w:val="both"/>
        <w:rPr>
          <w:sz w:val="28"/>
          <w:szCs w:val="28"/>
        </w:rPr>
      </w:pPr>
      <w:r w:rsidRPr="004D4135">
        <w:rPr>
          <w:sz w:val="28"/>
          <w:szCs w:val="28"/>
        </w:rPr>
        <w:t>тип: пальові фундаменти з монолітним залізобетонним ростверком;</w:t>
      </w:r>
    </w:p>
    <w:p w:rsidR="00CE7838" w:rsidRDefault="00CE7838" w:rsidP="00CD7FBA">
      <w:pPr>
        <w:pStyle w:val="a5"/>
        <w:numPr>
          <w:ilvl w:val="0"/>
          <w:numId w:val="115"/>
        </w:numPr>
        <w:spacing w:line="360" w:lineRule="auto"/>
        <w:jc w:val="both"/>
        <w:rPr>
          <w:sz w:val="28"/>
          <w:szCs w:val="28"/>
        </w:rPr>
      </w:pPr>
      <w:r w:rsidRPr="004D4135">
        <w:rPr>
          <w:sz w:val="28"/>
          <w:szCs w:val="28"/>
        </w:rPr>
        <w:t>товщина : 500 мм;</w:t>
      </w:r>
    </w:p>
    <w:p w:rsidR="00CE7838" w:rsidRDefault="00CE7838" w:rsidP="00CD7FBA">
      <w:pPr>
        <w:pStyle w:val="a5"/>
        <w:numPr>
          <w:ilvl w:val="0"/>
          <w:numId w:val="115"/>
        </w:numPr>
        <w:spacing w:line="360" w:lineRule="auto"/>
        <w:jc w:val="both"/>
        <w:rPr>
          <w:sz w:val="28"/>
          <w:szCs w:val="28"/>
        </w:rPr>
      </w:pPr>
      <w:r w:rsidRPr="004D4135">
        <w:rPr>
          <w:sz w:val="28"/>
          <w:szCs w:val="28"/>
        </w:rPr>
        <w:t>бетон: B7.5 – B15;</w:t>
      </w:r>
    </w:p>
    <w:p w:rsidR="00CE7838" w:rsidRDefault="00CE7838" w:rsidP="00CD7FBA">
      <w:pPr>
        <w:pStyle w:val="a5"/>
        <w:numPr>
          <w:ilvl w:val="0"/>
          <w:numId w:val="115"/>
        </w:numPr>
        <w:spacing w:line="360" w:lineRule="auto"/>
        <w:jc w:val="both"/>
        <w:rPr>
          <w:sz w:val="28"/>
          <w:szCs w:val="28"/>
        </w:rPr>
      </w:pPr>
      <w:r w:rsidRPr="004D4135">
        <w:rPr>
          <w:sz w:val="28"/>
          <w:szCs w:val="28"/>
        </w:rPr>
        <w:t>арматура: A400</w:t>
      </w:r>
    </w:p>
    <w:p w:rsidR="00CE7838" w:rsidRDefault="00CE7838" w:rsidP="00CD7FBA">
      <w:pPr>
        <w:pStyle w:val="a5"/>
        <w:numPr>
          <w:ilvl w:val="0"/>
          <w:numId w:val="115"/>
        </w:numPr>
        <w:spacing w:line="360" w:lineRule="auto"/>
        <w:jc w:val="both"/>
        <w:rPr>
          <w:sz w:val="28"/>
          <w:szCs w:val="28"/>
        </w:rPr>
      </w:pPr>
      <w:r w:rsidRPr="004D4135">
        <w:rPr>
          <w:sz w:val="28"/>
          <w:szCs w:val="28"/>
        </w:rPr>
        <w:t>армування виконується у верхній та нижній зонах конструкції.</w:t>
      </w:r>
    </w:p>
    <w:p w:rsidR="00CE7838" w:rsidRPr="00CB2DD8" w:rsidRDefault="00CE7838" w:rsidP="00CD7FBA">
      <w:pPr>
        <w:spacing w:line="360" w:lineRule="auto"/>
        <w:rPr>
          <w:b/>
          <w:sz w:val="28"/>
          <w:szCs w:val="28"/>
        </w:rPr>
      </w:pPr>
      <w:r w:rsidRPr="00CB2DD8">
        <w:rPr>
          <w:b/>
          <w:sz w:val="28"/>
          <w:szCs w:val="28"/>
        </w:rPr>
        <w:t>Переваги пальових фундаментів:</w:t>
      </w:r>
    </w:p>
    <w:p w:rsidR="00CE7838" w:rsidRDefault="00CE7838" w:rsidP="00CD7FBA">
      <w:pPr>
        <w:pStyle w:val="a5"/>
        <w:numPr>
          <w:ilvl w:val="0"/>
          <w:numId w:val="116"/>
        </w:numPr>
        <w:spacing w:line="360" w:lineRule="auto"/>
        <w:jc w:val="both"/>
        <w:rPr>
          <w:sz w:val="28"/>
          <w:szCs w:val="28"/>
        </w:rPr>
      </w:pPr>
      <w:r w:rsidRPr="004D4135">
        <w:rPr>
          <w:sz w:val="28"/>
          <w:szCs w:val="28"/>
        </w:rPr>
        <w:t>передача навантаження на палі, що спираються на щільні шари ґрунту;</w:t>
      </w:r>
    </w:p>
    <w:p w:rsidR="00CE7838" w:rsidRDefault="00CE7838" w:rsidP="00CD7FBA">
      <w:pPr>
        <w:pStyle w:val="a5"/>
        <w:numPr>
          <w:ilvl w:val="0"/>
          <w:numId w:val="116"/>
        </w:numPr>
        <w:spacing w:line="360" w:lineRule="auto"/>
        <w:jc w:val="both"/>
        <w:rPr>
          <w:sz w:val="28"/>
          <w:szCs w:val="28"/>
        </w:rPr>
      </w:pPr>
      <w:r w:rsidRPr="004D4135">
        <w:rPr>
          <w:sz w:val="28"/>
          <w:szCs w:val="28"/>
        </w:rPr>
        <w:t>зменшення деформацій основи;</w:t>
      </w:r>
    </w:p>
    <w:p w:rsidR="00CE7838" w:rsidRDefault="00CE7838" w:rsidP="00CD7FBA">
      <w:pPr>
        <w:pStyle w:val="a5"/>
        <w:numPr>
          <w:ilvl w:val="0"/>
          <w:numId w:val="116"/>
        </w:numPr>
        <w:spacing w:line="360" w:lineRule="auto"/>
        <w:jc w:val="both"/>
        <w:rPr>
          <w:sz w:val="28"/>
          <w:szCs w:val="28"/>
        </w:rPr>
      </w:pPr>
      <w:r w:rsidRPr="004D4135">
        <w:rPr>
          <w:sz w:val="28"/>
          <w:szCs w:val="28"/>
        </w:rPr>
        <w:t>можливість роботи при різних інженерно-геологічних умовах;</w:t>
      </w:r>
    </w:p>
    <w:p w:rsidR="00CE7838" w:rsidRDefault="00CE7838" w:rsidP="00CD7FBA">
      <w:pPr>
        <w:pStyle w:val="a5"/>
        <w:numPr>
          <w:ilvl w:val="0"/>
          <w:numId w:val="116"/>
        </w:numPr>
        <w:spacing w:line="360" w:lineRule="auto"/>
        <w:jc w:val="both"/>
        <w:rPr>
          <w:sz w:val="28"/>
          <w:szCs w:val="28"/>
        </w:rPr>
      </w:pPr>
      <w:r w:rsidRPr="004D4135">
        <w:rPr>
          <w:sz w:val="28"/>
          <w:szCs w:val="28"/>
        </w:rPr>
        <w:t>сумісність з монолітними плитами під колони та стрічковими елементами.</w:t>
      </w:r>
    </w:p>
    <w:p w:rsidR="00CE7838" w:rsidRPr="00CB2DD8" w:rsidRDefault="00CE7838" w:rsidP="00CD7FBA">
      <w:pPr>
        <w:spacing w:line="360" w:lineRule="auto"/>
        <w:rPr>
          <w:b/>
          <w:sz w:val="28"/>
          <w:szCs w:val="28"/>
        </w:rPr>
      </w:pPr>
      <w:r w:rsidRPr="00CB2DD8">
        <w:rPr>
          <w:b/>
          <w:sz w:val="28"/>
          <w:szCs w:val="28"/>
        </w:rPr>
        <w:t>Характеристики паль:</w:t>
      </w:r>
    </w:p>
    <w:p w:rsidR="00CE7838" w:rsidRDefault="00CE7838" w:rsidP="00CD7FBA">
      <w:pPr>
        <w:pStyle w:val="a5"/>
        <w:numPr>
          <w:ilvl w:val="0"/>
          <w:numId w:val="117"/>
        </w:numPr>
        <w:spacing w:line="360" w:lineRule="auto"/>
        <w:jc w:val="both"/>
        <w:rPr>
          <w:sz w:val="28"/>
          <w:szCs w:val="28"/>
        </w:rPr>
      </w:pPr>
      <w:r w:rsidRPr="004D4135">
        <w:rPr>
          <w:sz w:val="28"/>
          <w:szCs w:val="28"/>
        </w:rPr>
        <w:t>тип: збірні залізобетонні палі С70.30-8;</w:t>
      </w:r>
    </w:p>
    <w:p w:rsidR="00CE7838" w:rsidRDefault="00CE7838" w:rsidP="00CD7FBA">
      <w:pPr>
        <w:pStyle w:val="a5"/>
        <w:numPr>
          <w:ilvl w:val="0"/>
          <w:numId w:val="117"/>
        </w:numPr>
        <w:spacing w:line="360" w:lineRule="auto"/>
        <w:jc w:val="both"/>
        <w:rPr>
          <w:sz w:val="28"/>
          <w:szCs w:val="28"/>
        </w:rPr>
      </w:pPr>
      <w:r w:rsidRPr="004D4135">
        <w:rPr>
          <w:sz w:val="28"/>
          <w:szCs w:val="28"/>
        </w:rPr>
        <w:t xml:space="preserve">занурення: копром з </w:t>
      </w:r>
      <w:proofErr w:type="spellStart"/>
      <w:r w:rsidRPr="004D4135">
        <w:rPr>
          <w:sz w:val="28"/>
          <w:szCs w:val="28"/>
        </w:rPr>
        <w:t>вібропогруженням</w:t>
      </w:r>
      <w:proofErr w:type="spellEnd"/>
      <w:r w:rsidRPr="004D4135">
        <w:rPr>
          <w:sz w:val="28"/>
          <w:szCs w:val="28"/>
        </w:rPr>
        <w:t>;</w:t>
      </w:r>
    </w:p>
    <w:p w:rsidR="00CE7838" w:rsidRDefault="00CE7838" w:rsidP="00CD7FBA">
      <w:pPr>
        <w:pStyle w:val="a5"/>
        <w:numPr>
          <w:ilvl w:val="0"/>
          <w:numId w:val="117"/>
        </w:numPr>
        <w:spacing w:line="360" w:lineRule="auto"/>
        <w:jc w:val="both"/>
        <w:rPr>
          <w:sz w:val="28"/>
          <w:szCs w:val="28"/>
        </w:rPr>
      </w:pPr>
      <w:r w:rsidRPr="004D4135">
        <w:rPr>
          <w:sz w:val="28"/>
          <w:szCs w:val="28"/>
        </w:rPr>
        <w:t>довжина: 4 м;</w:t>
      </w:r>
    </w:p>
    <w:p w:rsidR="00CE7838" w:rsidRDefault="00CE7838" w:rsidP="00CD7FBA">
      <w:pPr>
        <w:pStyle w:val="a5"/>
        <w:numPr>
          <w:ilvl w:val="0"/>
          <w:numId w:val="117"/>
        </w:numPr>
        <w:spacing w:line="360" w:lineRule="auto"/>
        <w:jc w:val="both"/>
        <w:rPr>
          <w:sz w:val="28"/>
          <w:szCs w:val="28"/>
        </w:rPr>
      </w:pPr>
      <w:r w:rsidRPr="004D4135">
        <w:rPr>
          <w:sz w:val="28"/>
          <w:szCs w:val="28"/>
        </w:rPr>
        <w:t>ростверк: монолітний залізобетонний.</w:t>
      </w:r>
    </w:p>
    <w:p w:rsidR="00CE7838" w:rsidRPr="004D4135" w:rsidRDefault="00CE7838" w:rsidP="00CD7FBA">
      <w:pPr>
        <w:spacing w:line="360" w:lineRule="auto"/>
        <w:jc w:val="both"/>
        <w:rPr>
          <w:sz w:val="28"/>
          <w:szCs w:val="28"/>
        </w:rPr>
      </w:pPr>
      <w:r w:rsidRPr="004D4135">
        <w:rPr>
          <w:sz w:val="28"/>
          <w:szCs w:val="28"/>
        </w:rPr>
        <w:t>Палі передають навантаження на більш щільні шари ґрунту, що забезпечує необхідну несучу здатність і зменшує осідання</w:t>
      </w:r>
    </w:p>
    <w:p w:rsidR="00CE7838" w:rsidRPr="004D4135" w:rsidRDefault="00CE7838" w:rsidP="00CD7FBA">
      <w:pPr>
        <w:spacing w:line="360" w:lineRule="auto"/>
        <w:outlineLvl w:val="2"/>
        <w:rPr>
          <w:b/>
          <w:bCs/>
          <w:sz w:val="28"/>
          <w:szCs w:val="28"/>
        </w:rPr>
      </w:pPr>
      <w:r w:rsidRPr="004D4135">
        <w:rPr>
          <w:b/>
          <w:bCs/>
          <w:sz w:val="28"/>
          <w:szCs w:val="28"/>
        </w:rPr>
        <w:t>Розрахунок навантажень на фундамент</w:t>
      </w:r>
    </w:p>
    <w:p w:rsidR="00CE7838" w:rsidRPr="004D4135" w:rsidRDefault="00CE7838" w:rsidP="00CD7FBA">
      <w:pPr>
        <w:spacing w:line="360" w:lineRule="auto"/>
        <w:ind w:firstLine="709"/>
        <w:jc w:val="both"/>
        <w:rPr>
          <w:sz w:val="28"/>
          <w:szCs w:val="28"/>
        </w:rPr>
      </w:pPr>
      <w:r w:rsidRPr="004D4135">
        <w:rPr>
          <w:sz w:val="28"/>
          <w:szCs w:val="28"/>
        </w:rPr>
        <w:t>Розрахунок виконується для визначення тиску на основу та перевірки умови міцності ґрунту.</w:t>
      </w:r>
    </w:p>
    <w:p w:rsidR="00CE7838" w:rsidRPr="004D4135" w:rsidRDefault="00CE7838" w:rsidP="00CD7FBA">
      <w:pPr>
        <w:spacing w:line="360" w:lineRule="auto"/>
        <w:jc w:val="center"/>
        <w:outlineLvl w:val="3"/>
        <w:rPr>
          <w:b/>
          <w:bCs/>
          <w:sz w:val="28"/>
          <w:szCs w:val="28"/>
        </w:rPr>
      </w:pPr>
      <w:r w:rsidRPr="004D4135">
        <w:rPr>
          <w:b/>
          <w:bCs/>
          <w:sz w:val="28"/>
          <w:szCs w:val="28"/>
        </w:rPr>
        <w:lastRenderedPageBreak/>
        <w:t>Таблиця 2.1 – Зведені навантаження</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80"/>
        <w:gridCol w:w="2173"/>
      </w:tblGrid>
      <w:tr w:rsidR="00CE7838" w:rsidRPr="004D4135" w:rsidTr="00CB2DD8">
        <w:trPr>
          <w:tblHeader/>
          <w:tblCellSpacing w:w="15" w:type="dxa"/>
          <w:jc w:val="center"/>
        </w:trPr>
        <w:tc>
          <w:tcPr>
            <w:tcW w:w="0" w:type="auto"/>
            <w:vAlign w:val="center"/>
            <w:hideMark/>
          </w:tcPr>
          <w:p w:rsidR="00CE7838" w:rsidRPr="004D4135" w:rsidRDefault="00CE7838" w:rsidP="00CD7FBA">
            <w:pPr>
              <w:spacing w:line="360" w:lineRule="auto"/>
              <w:jc w:val="both"/>
              <w:rPr>
                <w:b/>
                <w:bCs/>
                <w:sz w:val="28"/>
                <w:szCs w:val="28"/>
              </w:rPr>
            </w:pPr>
            <w:r w:rsidRPr="004D4135">
              <w:rPr>
                <w:b/>
                <w:bCs/>
                <w:sz w:val="28"/>
                <w:szCs w:val="28"/>
              </w:rPr>
              <w:t>Елемент навантаження</w:t>
            </w:r>
          </w:p>
        </w:tc>
        <w:tc>
          <w:tcPr>
            <w:tcW w:w="0" w:type="auto"/>
            <w:vAlign w:val="center"/>
            <w:hideMark/>
          </w:tcPr>
          <w:p w:rsidR="00CE7838" w:rsidRPr="004D4135" w:rsidRDefault="00CE7838" w:rsidP="00CD7FBA">
            <w:pPr>
              <w:spacing w:line="360" w:lineRule="auto"/>
              <w:jc w:val="both"/>
              <w:rPr>
                <w:b/>
                <w:bCs/>
                <w:sz w:val="28"/>
                <w:szCs w:val="28"/>
              </w:rPr>
            </w:pPr>
            <w:r w:rsidRPr="004D4135">
              <w:rPr>
                <w:b/>
                <w:bCs/>
                <w:sz w:val="28"/>
                <w:szCs w:val="28"/>
              </w:rPr>
              <w:t xml:space="preserve">Значення, </w:t>
            </w:r>
            <w:proofErr w:type="spellStart"/>
            <w:r w:rsidRPr="004D4135">
              <w:rPr>
                <w:b/>
                <w:bCs/>
                <w:sz w:val="28"/>
                <w:szCs w:val="28"/>
              </w:rPr>
              <w:t>кН</w:t>
            </w:r>
            <w:proofErr w:type="spellEnd"/>
            <w:r w:rsidRPr="004D4135">
              <w:rPr>
                <w:b/>
                <w:bCs/>
                <w:sz w:val="28"/>
                <w:szCs w:val="28"/>
              </w:rPr>
              <w:t>/м²</w:t>
            </w:r>
          </w:p>
        </w:tc>
      </w:tr>
      <w:tr w:rsidR="00CE7838" w:rsidRPr="004D4135" w:rsidTr="00CB2DD8">
        <w:trPr>
          <w:tblCellSpacing w:w="15" w:type="dxa"/>
          <w:jc w:val="center"/>
        </w:trPr>
        <w:tc>
          <w:tcPr>
            <w:tcW w:w="0" w:type="auto"/>
            <w:vAlign w:val="center"/>
            <w:hideMark/>
          </w:tcPr>
          <w:p w:rsidR="00CE7838" w:rsidRPr="004D4135" w:rsidRDefault="00CE7838" w:rsidP="00CD7FBA">
            <w:pPr>
              <w:spacing w:line="360" w:lineRule="auto"/>
              <w:jc w:val="both"/>
              <w:rPr>
                <w:sz w:val="28"/>
                <w:szCs w:val="28"/>
              </w:rPr>
            </w:pPr>
            <w:r w:rsidRPr="004D4135">
              <w:rPr>
                <w:sz w:val="28"/>
                <w:szCs w:val="28"/>
              </w:rPr>
              <w:t>Постійне</w:t>
            </w:r>
          </w:p>
        </w:tc>
        <w:tc>
          <w:tcPr>
            <w:tcW w:w="0" w:type="auto"/>
            <w:vAlign w:val="center"/>
            <w:hideMark/>
          </w:tcPr>
          <w:p w:rsidR="00CE7838" w:rsidRPr="004D4135" w:rsidRDefault="00CE7838" w:rsidP="00CD7FBA">
            <w:pPr>
              <w:spacing w:line="360" w:lineRule="auto"/>
              <w:jc w:val="both"/>
              <w:rPr>
                <w:sz w:val="28"/>
                <w:szCs w:val="28"/>
              </w:rPr>
            </w:pPr>
            <w:r>
              <w:rPr>
                <w:sz w:val="28"/>
                <w:szCs w:val="28"/>
              </w:rPr>
              <w:t>8.2</w:t>
            </w:r>
          </w:p>
        </w:tc>
      </w:tr>
      <w:tr w:rsidR="00CE7838" w:rsidRPr="004D4135" w:rsidTr="00CB2DD8">
        <w:trPr>
          <w:tblCellSpacing w:w="15" w:type="dxa"/>
          <w:jc w:val="center"/>
        </w:trPr>
        <w:tc>
          <w:tcPr>
            <w:tcW w:w="0" w:type="auto"/>
            <w:vAlign w:val="center"/>
            <w:hideMark/>
          </w:tcPr>
          <w:p w:rsidR="00CE7838" w:rsidRPr="004D4135" w:rsidRDefault="00CE7838" w:rsidP="00CD7FBA">
            <w:pPr>
              <w:spacing w:line="360" w:lineRule="auto"/>
              <w:jc w:val="both"/>
              <w:rPr>
                <w:sz w:val="28"/>
                <w:szCs w:val="28"/>
              </w:rPr>
            </w:pPr>
            <w:r w:rsidRPr="004D4135">
              <w:rPr>
                <w:sz w:val="28"/>
                <w:szCs w:val="28"/>
              </w:rPr>
              <w:t>Тимчасове</w:t>
            </w:r>
          </w:p>
        </w:tc>
        <w:tc>
          <w:tcPr>
            <w:tcW w:w="0" w:type="auto"/>
            <w:vAlign w:val="center"/>
            <w:hideMark/>
          </w:tcPr>
          <w:p w:rsidR="00CE7838" w:rsidRPr="004D4135" w:rsidRDefault="00CE7838" w:rsidP="00CD7FBA">
            <w:pPr>
              <w:spacing w:line="360" w:lineRule="auto"/>
              <w:jc w:val="both"/>
              <w:rPr>
                <w:sz w:val="28"/>
                <w:szCs w:val="28"/>
              </w:rPr>
            </w:pPr>
            <w:r>
              <w:rPr>
                <w:sz w:val="28"/>
                <w:szCs w:val="28"/>
              </w:rPr>
              <w:t>1.5</w:t>
            </w:r>
          </w:p>
        </w:tc>
      </w:tr>
      <w:tr w:rsidR="00CE7838" w:rsidRPr="004D4135" w:rsidTr="00CB2DD8">
        <w:trPr>
          <w:tblCellSpacing w:w="15" w:type="dxa"/>
          <w:jc w:val="center"/>
        </w:trPr>
        <w:tc>
          <w:tcPr>
            <w:tcW w:w="0" w:type="auto"/>
            <w:vAlign w:val="center"/>
            <w:hideMark/>
          </w:tcPr>
          <w:p w:rsidR="00CE7838" w:rsidRPr="004D4135" w:rsidRDefault="00CE7838" w:rsidP="00CD7FBA">
            <w:pPr>
              <w:spacing w:line="360" w:lineRule="auto"/>
              <w:jc w:val="both"/>
              <w:rPr>
                <w:sz w:val="28"/>
                <w:szCs w:val="28"/>
              </w:rPr>
            </w:pPr>
            <w:r w:rsidRPr="004D4135">
              <w:rPr>
                <w:sz w:val="28"/>
                <w:szCs w:val="28"/>
              </w:rPr>
              <w:t>Снігове</w:t>
            </w:r>
          </w:p>
        </w:tc>
        <w:tc>
          <w:tcPr>
            <w:tcW w:w="0" w:type="auto"/>
            <w:vAlign w:val="center"/>
            <w:hideMark/>
          </w:tcPr>
          <w:p w:rsidR="00CE7838" w:rsidRPr="004D4135" w:rsidRDefault="00CE7838" w:rsidP="00CD7FBA">
            <w:pPr>
              <w:spacing w:line="360" w:lineRule="auto"/>
              <w:jc w:val="both"/>
              <w:rPr>
                <w:sz w:val="28"/>
                <w:szCs w:val="28"/>
              </w:rPr>
            </w:pPr>
            <w:r w:rsidRPr="004D4135">
              <w:rPr>
                <w:sz w:val="28"/>
                <w:szCs w:val="28"/>
              </w:rPr>
              <w:t>0,9</w:t>
            </w:r>
          </w:p>
        </w:tc>
      </w:tr>
      <w:tr w:rsidR="00CE7838" w:rsidRPr="004D4135" w:rsidTr="00CB2DD8">
        <w:trPr>
          <w:tblCellSpacing w:w="15" w:type="dxa"/>
          <w:jc w:val="center"/>
        </w:trPr>
        <w:tc>
          <w:tcPr>
            <w:tcW w:w="0" w:type="auto"/>
            <w:vAlign w:val="center"/>
            <w:hideMark/>
          </w:tcPr>
          <w:p w:rsidR="00CE7838" w:rsidRPr="004D4135" w:rsidRDefault="00CE7838" w:rsidP="00CD7FBA">
            <w:pPr>
              <w:spacing w:line="360" w:lineRule="auto"/>
              <w:jc w:val="both"/>
              <w:rPr>
                <w:sz w:val="28"/>
                <w:szCs w:val="28"/>
              </w:rPr>
            </w:pPr>
            <w:r w:rsidRPr="004D4135">
              <w:rPr>
                <w:b/>
                <w:bCs/>
                <w:sz w:val="28"/>
                <w:szCs w:val="28"/>
              </w:rPr>
              <w:t>Разом</w:t>
            </w:r>
          </w:p>
        </w:tc>
        <w:tc>
          <w:tcPr>
            <w:tcW w:w="0" w:type="auto"/>
            <w:vAlign w:val="center"/>
            <w:hideMark/>
          </w:tcPr>
          <w:p w:rsidR="00CE7838" w:rsidRPr="004D4135" w:rsidRDefault="00CE7838" w:rsidP="00CD7FBA">
            <w:pPr>
              <w:spacing w:line="360" w:lineRule="auto"/>
              <w:jc w:val="both"/>
              <w:rPr>
                <w:sz w:val="28"/>
                <w:szCs w:val="28"/>
              </w:rPr>
            </w:pPr>
            <w:r>
              <w:rPr>
                <w:b/>
                <w:bCs/>
                <w:sz w:val="28"/>
                <w:szCs w:val="28"/>
              </w:rPr>
              <w:t>10.6</w:t>
            </w:r>
          </w:p>
        </w:tc>
      </w:tr>
    </w:tbl>
    <w:p w:rsidR="00CE7838" w:rsidRPr="004D4135" w:rsidRDefault="00CE7838" w:rsidP="00CD7FBA">
      <w:pPr>
        <w:spacing w:line="360" w:lineRule="auto"/>
        <w:jc w:val="both"/>
        <w:rPr>
          <w:sz w:val="28"/>
          <w:szCs w:val="28"/>
        </w:rPr>
      </w:pPr>
    </w:p>
    <w:p w:rsidR="00CE7838" w:rsidRPr="004D4135" w:rsidRDefault="00CE7838" w:rsidP="00CD7FBA">
      <w:pPr>
        <w:spacing w:line="360" w:lineRule="auto"/>
        <w:outlineLvl w:val="3"/>
        <w:rPr>
          <w:b/>
          <w:bCs/>
          <w:sz w:val="28"/>
          <w:szCs w:val="28"/>
        </w:rPr>
      </w:pPr>
      <w:r w:rsidRPr="004D4135">
        <w:rPr>
          <w:b/>
          <w:bCs/>
          <w:sz w:val="28"/>
          <w:szCs w:val="28"/>
        </w:rPr>
        <w:t>Розрахунковий тиск на ґрунт</w:t>
      </w:r>
    </w:p>
    <w:p w:rsidR="00CE7838" w:rsidRPr="004D4135" w:rsidRDefault="00CE7838" w:rsidP="00CD7FBA">
      <w:pPr>
        <w:spacing w:line="360" w:lineRule="auto"/>
        <w:jc w:val="both"/>
        <w:rPr>
          <w:sz w:val="28"/>
          <w:szCs w:val="28"/>
        </w:rPr>
      </w:pPr>
      <w:r w:rsidRPr="004D4135">
        <w:rPr>
          <w:sz w:val="28"/>
          <w:szCs w:val="28"/>
        </w:rPr>
        <w:t>Сумарне навантаження визначається як:</w:t>
      </w:r>
    </w:p>
    <w:p w:rsidR="00CE7838" w:rsidRPr="004D4135" w:rsidRDefault="008D2AD7" w:rsidP="00CD7FBA">
      <w:pPr>
        <w:spacing w:line="360" w:lineRule="auto"/>
        <w:jc w:val="center"/>
        <w:rPr>
          <w:sz w:val="28"/>
          <w:szCs w:val="28"/>
        </w:rPr>
      </w:pPr>
      <m:oMathPara>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total</m:t>
              </m:r>
            </m:sub>
          </m:sSub>
          <m:r>
            <w:rPr>
              <w:rFonts w:ascii="Cambria Math" w:hAnsi="Cambria Math"/>
              <w:sz w:val="28"/>
              <w:szCs w:val="28"/>
            </w:rPr>
            <m:t>=q*</m:t>
          </m:r>
        </m:oMath>
      </m:oMathPara>
    </w:p>
    <w:p w:rsidR="00CE7838" w:rsidRPr="004D4135" w:rsidRDefault="00CE7838" w:rsidP="00CD7FBA">
      <w:pPr>
        <w:spacing w:line="360" w:lineRule="auto"/>
        <w:jc w:val="both"/>
        <w:rPr>
          <w:sz w:val="28"/>
          <w:szCs w:val="28"/>
        </w:rPr>
      </w:pPr>
      <w:r w:rsidRPr="004D4135">
        <w:rPr>
          <w:sz w:val="28"/>
          <w:szCs w:val="28"/>
        </w:rPr>
        <w:t>де:</w:t>
      </w:r>
    </w:p>
    <w:p w:rsidR="00CE7838" w:rsidRPr="004D4135" w:rsidRDefault="00CE7838" w:rsidP="00CD7FBA">
      <w:pPr>
        <w:numPr>
          <w:ilvl w:val="0"/>
          <w:numId w:val="5"/>
        </w:numPr>
        <w:spacing w:line="360" w:lineRule="auto"/>
        <w:jc w:val="both"/>
        <w:rPr>
          <w:sz w:val="28"/>
          <w:szCs w:val="28"/>
        </w:rPr>
      </w:pPr>
      <w:r>
        <w:rPr>
          <w:sz w:val="28"/>
          <w:szCs w:val="28"/>
        </w:rPr>
        <w:t>q=10</w:t>
      </w:r>
      <w:r w:rsidRPr="004D4135">
        <w:rPr>
          <w:sz w:val="28"/>
          <w:szCs w:val="28"/>
        </w:rPr>
        <w:t>.</w:t>
      </w:r>
      <w:r>
        <w:rPr>
          <w:sz w:val="28"/>
          <w:szCs w:val="28"/>
        </w:rPr>
        <w:t>6</w:t>
      </w:r>
      <w:r w:rsidRPr="004D4135">
        <w:rPr>
          <w:sz w:val="28"/>
          <w:szCs w:val="28"/>
        </w:rPr>
        <w:t> кН/м2— сумарне навантаження;</w:t>
      </w:r>
    </w:p>
    <w:p w:rsidR="00CE7838" w:rsidRPr="004D4135" w:rsidRDefault="00CE7838" w:rsidP="00CD7FBA">
      <w:pPr>
        <w:numPr>
          <w:ilvl w:val="0"/>
          <w:numId w:val="5"/>
        </w:numPr>
        <w:spacing w:line="360" w:lineRule="auto"/>
        <w:jc w:val="both"/>
        <w:rPr>
          <w:sz w:val="28"/>
          <w:szCs w:val="28"/>
        </w:rPr>
      </w:pPr>
      <w:r w:rsidRPr="004D4135">
        <w:rPr>
          <w:sz w:val="28"/>
          <w:szCs w:val="28"/>
        </w:rPr>
        <w:t>A — площа фундаментної плити.</w:t>
      </w:r>
    </w:p>
    <w:p w:rsidR="00CE7838" w:rsidRPr="003C56FB" w:rsidRDefault="00CE7838" w:rsidP="00CD7FBA">
      <w:pPr>
        <w:spacing w:line="360" w:lineRule="auto"/>
        <w:jc w:val="both"/>
        <w:outlineLvl w:val="3"/>
        <w:rPr>
          <w:bCs/>
          <w:sz w:val="28"/>
          <w:szCs w:val="28"/>
        </w:rPr>
      </w:pPr>
      <w:r w:rsidRPr="003C56FB">
        <w:rPr>
          <w:bCs/>
          <w:sz w:val="28"/>
          <w:szCs w:val="28"/>
        </w:rPr>
        <w:t>Умова міцності основи</w:t>
      </w:r>
    </w:p>
    <w:p w:rsidR="00CE7838" w:rsidRPr="003C56FB" w:rsidRDefault="003C56FB" w:rsidP="00CD7FBA">
      <w:pPr>
        <w:spacing w:line="360" w:lineRule="auto"/>
        <w:jc w:val="both"/>
        <w:rPr>
          <w:sz w:val="28"/>
          <w:szCs w:val="28"/>
        </w:rPr>
      </w:pPr>
      <m:oMathPara>
        <m:oMathParaPr>
          <m:jc m:val="center"/>
        </m:oMathParaPr>
        <m:oMath>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σ</m:t>
              </m:r>
            </m:e>
            <m:sub>
              <m:r>
                <w:rPr>
                  <w:rFonts w:ascii="Cambria Math" w:hAnsi="Cambria Math"/>
                  <w:sz w:val="28"/>
                  <w:szCs w:val="28"/>
                </w:rPr>
                <m:t>allow</m:t>
              </m:r>
            </m:sub>
          </m:sSub>
        </m:oMath>
      </m:oMathPara>
    </w:p>
    <w:p w:rsidR="00CE7838" w:rsidRPr="004D4135" w:rsidRDefault="00CE7838" w:rsidP="00CD7FBA">
      <w:pPr>
        <w:spacing w:line="360" w:lineRule="auto"/>
        <w:jc w:val="both"/>
        <w:rPr>
          <w:sz w:val="28"/>
          <w:szCs w:val="28"/>
        </w:rPr>
      </w:pPr>
      <w:r w:rsidRPr="004D4135">
        <w:rPr>
          <w:sz w:val="28"/>
          <w:szCs w:val="28"/>
        </w:rPr>
        <w:t>де:</w:t>
      </w:r>
    </w:p>
    <w:p w:rsidR="00CE7838" w:rsidRPr="004D4135" w:rsidRDefault="00CE7838" w:rsidP="00CD7FBA">
      <w:pPr>
        <w:numPr>
          <w:ilvl w:val="0"/>
          <w:numId w:val="6"/>
        </w:numPr>
        <w:spacing w:line="360" w:lineRule="auto"/>
        <w:jc w:val="both"/>
        <w:rPr>
          <w:sz w:val="28"/>
          <w:szCs w:val="28"/>
        </w:rPr>
      </w:pPr>
      <w:r w:rsidRPr="004D4135">
        <w:rPr>
          <w:sz w:val="28"/>
          <w:szCs w:val="28"/>
        </w:rPr>
        <w:t>σf=</w:t>
      </w:r>
      <w:r>
        <w:rPr>
          <w:sz w:val="28"/>
          <w:szCs w:val="28"/>
        </w:rPr>
        <w:t>10</w:t>
      </w:r>
      <w:r w:rsidRPr="004D4135">
        <w:rPr>
          <w:sz w:val="28"/>
          <w:szCs w:val="28"/>
        </w:rPr>
        <w:t>.</w:t>
      </w:r>
      <w:r>
        <w:rPr>
          <w:sz w:val="28"/>
          <w:szCs w:val="28"/>
        </w:rPr>
        <w:t>6</w:t>
      </w:r>
      <w:r w:rsidRPr="004D4135">
        <w:rPr>
          <w:sz w:val="28"/>
          <w:szCs w:val="28"/>
        </w:rPr>
        <w:t> кН/м2— фактичний тиск;</w:t>
      </w:r>
    </w:p>
    <w:p w:rsidR="00CE7838" w:rsidRPr="004D4135" w:rsidRDefault="00CE7838" w:rsidP="00CD7FBA">
      <w:pPr>
        <w:numPr>
          <w:ilvl w:val="0"/>
          <w:numId w:val="6"/>
        </w:numPr>
        <w:spacing w:line="360" w:lineRule="auto"/>
        <w:jc w:val="both"/>
        <w:rPr>
          <w:sz w:val="28"/>
          <w:szCs w:val="28"/>
        </w:rPr>
      </w:pPr>
      <w:proofErr w:type="spellStart"/>
      <w:r w:rsidRPr="004D4135">
        <w:rPr>
          <w:sz w:val="28"/>
          <w:szCs w:val="28"/>
        </w:rPr>
        <w:t>σallow</w:t>
      </w:r>
      <w:proofErr w:type="spellEnd"/>
      <w:r w:rsidRPr="004D4135">
        <w:rPr>
          <w:sz w:val="28"/>
          <w:szCs w:val="28"/>
        </w:rPr>
        <w:t xml:space="preserve"> ​ — розрахунковий опір ґрунту (приймається за даними інженерно-геологічних </w:t>
      </w:r>
      <w:proofErr w:type="spellStart"/>
      <w:r w:rsidRPr="004D4135">
        <w:rPr>
          <w:sz w:val="28"/>
          <w:szCs w:val="28"/>
        </w:rPr>
        <w:t>вишукувань</w:t>
      </w:r>
      <w:proofErr w:type="spellEnd"/>
      <w:r w:rsidRPr="004D4135">
        <w:rPr>
          <w:sz w:val="28"/>
          <w:szCs w:val="28"/>
        </w:rPr>
        <w:t xml:space="preserve">, зазвичай </w:t>
      </w:r>
      <w:r w:rsidRPr="004D4135">
        <w:rPr>
          <w:b/>
          <w:bCs/>
          <w:sz w:val="28"/>
          <w:szCs w:val="28"/>
        </w:rPr>
        <w:t xml:space="preserve">150–300 </w:t>
      </w:r>
      <w:proofErr w:type="spellStart"/>
      <w:r w:rsidRPr="004D4135">
        <w:rPr>
          <w:b/>
          <w:bCs/>
          <w:sz w:val="28"/>
          <w:szCs w:val="28"/>
        </w:rPr>
        <w:t>кН</w:t>
      </w:r>
      <w:proofErr w:type="spellEnd"/>
      <w:r w:rsidRPr="004D4135">
        <w:rPr>
          <w:b/>
          <w:bCs/>
          <w:sz w:val="28"/>
          <w:szCs w:val="28"/>
        </w:rPr>
        <w:t>/м²</w:t>
      </w:r>
      <w:r w:rsidRPr="004D4135">
        <w:rPr>
          <w:sz w:val="28"/>
          <w:szCs w:val="28"/>
        </w:rPr>
        <w:t xml:space="preserve"> для суглинків і супісків).</w:t>
      </w:r>
    </w:p>
    <w:p w:rsidR="00CE7838" w:rsidRPr="004D4135" w:rsidRDefault="00CE7838" w:rsidP="00CD7FBA">
      <w:pPr>
        <w:spacing w:line="360" w:lineRule="auto"/>
        <w:jc w:val="both"/>
        <w:rPr>
          <w:sz w:val="28"/>
          <w:szCs w:val="28"/>
        </w:rPr>
      </w:pPr>
      <w:r w:rsidRPr="003C56FB">
        <w:rPr>
          <w:b/>
          <w:bCs/>
          <w:sz w:val="28"/>
          <w:szCs w:val="28"/>
        </w:rPr>
        <w:t>Висновок:</w:t>
      </w:r>
      <w:r w:rsidRPr="004D4135">
        <w:rPr>
          <w:sz w:val="28"/>
          <w:szCs w:val="28"/>
        </w:rPr>
        <w:br/>
        <w:t>Оскільки</w:t>
      </w:r>
    </w:p>
    <w:p w:rsidR="00CE7838" w:rsidRPr="004D4135" w:rsidRDefault="00CE7838" w:rsidP="00CD7FBA">
      <w:pPr>
        <w:spacing w:line="360" w:lineRule="auto"/>
        <w:jc w:val="both"/>
        <w:rPr>
          <w:sz w:val="28"/>
          <w:szCs w:val="28"/>
        </w:rPr>
      </w:pPr>
      <w:r>
        <w:rPr>
          <w:sz w:val="28"/>
          <w:szCs w:val="28"/>
        </w:rPr>
        <w:t>10</w:t>
      </w:r>
      <w:r w:rsidRPr="004D4135">
        <w:rPr>
          <w:sz w:val="28"/>
          <w:szCs w:val="28"/>
        </w:rPr>
        <w:t>.</w:t>
      </w:r>
      <w:r>
        <w:rPr>
          <w:sz w:val="28"/>
          <w:szCs w:val="28"/>
        </w:rPr>
        <w:t>6</w:t>
      </w:r>
      <w:r w:rsidRPr="004D4135">
        <w:rPr>
          <w:rFonts w:ascii="Cambria Math" w:hAnsi="Cambria Math" w:cs="Cambria Math"/>
          <w:sz w:val="28"/>
          <w:szCs w:val="28"/>
        </w:rPr>
        <w:t>≪</w:t>
      </w:r>
      <w:r w:rsidRPr="004D4135">
        <w:rPr>
          <w:sz w:val="28"/>
          <w:szCs w:val="28"/>
        </w:rPr>
        <w:t>150</w:t>
      </w:r>
    </w:p>
    <w:p w:rsidR="00CE7838" w:rsidRPr="004D4135" w:rsidRDefault="00CE7838" w:rsidP="00CD7FBA">
      <w:pPr>
        <w:spacing w:line="360" w:lineRule="auto"/>
        <w:jc w:val="both"/>
        <w:rPr>
          <w:sz w:val="28"/>
          <w:szCs w:val="28"/>
        </w:rPr>
      </w:pPr>
      <w:r w:rsidRPr="004D4135">
        <w:rPr>
          <w:sz w:val="28"/>
          <w:szCs w:val="28"/>
        </w:rPr>
        <w:t>умова виконується з великим запасом, що свідчить про достатню несучу здатність основи.</w:t>
      </w:r>
    </w:p>
    <w:p w:rsidR="00CE7838" w:rsidRPr="004D4135" w:rsidRDefault="00CE7838" w:rsidP="00CD7FBA">
      <w:pPr>
        <w:pStyle w:val="2"/>
        <w:spacing w:after="240" w:afterAutospacing="0" w:line="360" w:lineRule="auto"/>
        <w:rPr>
          <w:sz w:val="28"/>
          <w:szCs w:val="28"/>
        </w:rPr>
      </w:pPr>
      <w:r w:rsidRPr="004D4135">
        <w:rPr>
          <w:sz w:val="28"/>
          <w:szCs w:val="28"/>
        </w:rPr>
        <w:t>Гідроізоляція та захист фундаменту</w:t>
      </w:r>
    </w:p>
    <w:p w:rsidR="00CE7838" w:rsidRPr="004D4135" w:rsidRDefault="00CE7838" w:rsidP="00CD7FBA">
      <w:pPr>
        <w:pStyle w:val="a3"/>
        <w:spacing w:after="240" w:afterAutospacing="0" w:line="360" w:lineRule="auto"/>
        <w:jc w:val="both"/>
        <w:rPr>
          <w:sz w:val="28"/>
          <w:szCs w:val="28"/>
        </w:rPr>
      </w:pPr>
      <w:r w:rsidRPr="004D4135">
        <w:rPr>
          <w:sz w:val="28"/>
          <w:szCs w:val="28"/>
        </w:rPr>
        <w:t>Для забезпечення довговічності фундаментних конструкцій передбачені такі заходи:</w:t>
      </w:r>
    </w:p>
    <w:p w:rsidR="00CE7838" w:rsidRDefault="00CE7838" w:rsidP="00CD7FBA">
      <w:pPr>
        <w:pStyle w:val="2"/>
        <w:numPr>
          <w:ilvl w:val="0"/>
          <w:numId w:val="118"/>
        </w:numPr>
        <w:spacing w:after="240" w:afterAutospacing="0" w:line="360" w:lineRule="auto"/>
        <w:jc w:val="both"/>
        <w:rPr>
          <w:sz w:val="28"/>
          <w:szCs w:val="28"/>
        </w:rPr>
      </w:pPr>
      <w:r w:rsidRPr="004D4135">
        <w:rPr>
          <w:b w:val="0"/>
          <w:sz w:val="28"/>
          <w:szCs w:val="28"/>
        </w:rPr>
        <w:lastRenderedPageBreak/>
        <w:t>горизонтальна гідроізоляція</w:t>
      </w:r>
      <w:r w:rsidRPr="004D4135">
        <w:rPr>
          <w:sz w:val="28"/>
          <w:szCs w:val="28"/>
        </w:rPr>
        <w:t>:</w:t>
      </w:r>
    </w:p>
    <w:p w:rsidR="00CE7838" w:rsidRDefault="00CE7838" w:rsidP="00CD7FBA">
      <w:pPr>
        <w:pStyle w:val="2"/>
        <w:spacing w:after="240" w:afterAutospacing="0" w:line="360" w:lineRule="auto"/>
        <w:ind w:left="643"/>
        <w:jc w:val="both"/>
        <w:rPr>
          <w:b w:val="0"/>
          <w:sz w:val="28"/>
          <w:szCs w:val="28"/>
        </w:rPr>
      </w:pPr>
      <w:r w:rsidRPr="004D4135">
        <w:rPr>
          <w:sz w:val="28"/>
          <w:szCs w:val="28"/>
        </w:rPr>
        <w:t>o</w:t>
      </w:r>
      <w:r w:rsidRPr="00F73590">
        <w:rPr>
          <w:b w:val="0"/>
          <w:sz w:val="28"/>
          <w:szCs w:val="28"/>
        </w:rPr>
        <w:t xml:space="preserve"> два шари руберойду на бітумній мастиці;</w:t>
      </w:r>
    </w:p>
    <w:p w:rsidR="00CE7838" w:rsidRDefault="00CE7838" w:rsidP="00CD7FBA">
      <w:pPr>
        <w:pStyle w:val="2"/>
        <w:numPr>
          <w:ilvl w:val="0"/>
          <w:numId w:val="118"/>
        </w:numPr>
        <w:spacing w:after="240" w:afterAutospacing="0" w:line="360" w:lineRule="auto"/>
        <w:jc w:val="both"/>
        <w:rPr>
          <w:b w:val="0"/>
          <w:sz w:val="28"/>
          <w:szCs w:val="28"/>
        </w:rPr>
      </w:pPr>
      <w:r w:rsidRPr="004D4135">
        <w:rPr>
          <w:b w:val="0"/>
          <w:sz w:val="28"/>
          <w:szCs w:val="28"/>
        </w:rPr>
        <w:t>вертикальна гідроізоляція:</w:t>
      </w:r>
    </w:p>
    <w:p w:rsidR="00CE7838" w:rsidRPr="00F73590" w:rsidRDefault="00CE7838" w:rsidP="00CD7FBA">
      <w:pPr>
        <w:pStyle w:val="2"/>
        <w:spacing w:after="240" w:afterAutospacing="0" w:line="360" w:lineRule="auto"/>
        <w:jc w:val="both"/>
        <w:rPr>
          <w:b w:val="0"/>
          <w:sz w:val="28"/>
          <w:szCs w:val="28"/>
        </w:rPr>
      </w:pPr>
      <w:r w:rsidRPr="00F73590">
        <w:rPr>
          <w:b w:val="0"/>
          <w:sz w:val="28"/>
          <w:szCs w:val="28"/>
        </w:rPr>
        <w:t>o обмазувальна гідроізоляція бітумними матеріалами по зовнішній поверхні фундаментів;</w:t>
      </w:r>
    </w:p>
    <w:p w:rsidR="00CE7838" w:rsidRPr="004D4135" w:rsidRDefault="00CE7838" w:rsidP="00CD7FBA">
      <w:pPr>
        <w:pStyle w:val="2"/>
        <w:spacing w:before="0" w:beforeAutospacing="0" w:after="0" w:afterAutospacing="0" w:line="360" w:lineRule="auto"/>
        <w:jc w:val="center"/>
        <w:rPr>
          <w:sz w:val="28"/>
          <w:szCs w:val="28"/>
        </w:rPr>
      </w:pPr>
      <w:r w:rsidRPr="004D4135">
        <w:rPr>
          <w:sz w:val="28"/>
          <w:szCs w:val="28"/>
        </w:rPr>
        <w:t>Колони та каркас</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Каркас будівлі </w:t>
      </w:r>
      <w:proofErr w:type="spellStart"/>
      <w:r w:rsidRPr="004D4135">
        <w:rPr>
          <w:sz w:val="28"/>
          <w:szCs w:val="28"/>
        </w:rPr>
        <w:t>запроєктований</w:t>
      </w:r>
      <w:proofErr w:type="spellEnd"/>
      <w:r w:rsidRPr="004D4135">
        <w:rPr>
          <w:sz w:val="28"/>
          <w:szCs w:val="28"/>
        </w:rPr>
        <w:t xml:space="preserve"> як монолітний залізобетонний і є основною несучою системою, що сприймає вертикальні та горизонтальні навантаження та передає їх на фундамент.</w:t>
      </w:r>
    </w:p>
    <w:p w:rsidR="00CE7838" w:rsidRPr="004D4135" w:rsidRDefault="00CE7838" w:rsidP="00CD7FBA">
      <w:pPr>
        <w:pStyle w:val="2"/>
        <w:spacing w:before="0" w:beforeAutospacing="0" w:after="0" w:afterAutospacing="0" w:line="360" w:lineRule="auto"/>
        <w:rPr>
          <w:sz w:val="28"/>
          <w:szCs w:val="28"/>
        </w:rPr>
      </w:pPr>
      <w:r w:rsidRPr="004D4135">
        <w:rPr>
          <w:sz w:val="28"/>
          <w:szCs w:val="28"/>
        </w:rPr>
        <w:t>Колони</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Колони є основними вертикальними несучими елементами каркасу, які сприймають навантаження від перекриттів та передають їх на фундамент.</w:t>
      </w:r>
    </w:p>
    <w:p w:rsidR="00CE7838" w:rsidRDefault="00CE7838" w:rsidP="00CD7FBA">
      <w:pPr>
        <w:spacing w:line="360" w:lineRule="auto"/>
        <w:jc w:val="both"/>
        <w:outlineLvl w:val="2"/>
        <w:rPr>
          <w:sz w:val="28"/>
          <w:szCs w:val="28"/>
        </w:rPr>
      </w:pPr>
      <w:r w:rsidRPr="004D4135">
        <w:rPr>
          <w:sz w:val="28"/>
          <w:szCs w:val="28"/>
        </w:rPr>
        <w:t>Основні характеристики колон:</w:t>
      </w:r>
    </w:p>
    <w:p w:rsidR="00CE7838" w:rsidRPr="00F73590" w:rsidRDefault="00CE7838" w:rsidP="00CD7FBA">
      <w:pPr>
        <w:pStyle w:val="a5"/>
        <w:numPr>
          <w:ilvl w:val="0"/>
          <w:numId w:val="118"/>
        </w:numPr>
        <w:spacing w:line="360" w:lineRule="auto"/>
        <w:jc w:val="both"/>
        <w:outlineLvl w:val="2"/>
        <w:rPr>
          <w:b/>
          <w:bCs/>
          <w:sz w:val="28"/>
          <w:szCs w:val="28"/>
        </w:rPr>
      </w:pPr>
      <w:r w:rsidRPr="004D4135">
        <w:rPr>
          <w:sz w:val="28"/>
          <w:szCs w:val="28"/>
        </w:rPr>
        <w:t>тип: монолітні залізобетонні;</w:t>
      </w:r>
    </w:p>
    <w:p w:rsidR="00CE7838" w:rsidRPr="00F73590" w:rsidRDefault="00CE7838" w:rsidP="00CD7FBA">
      <w:pPr>
        <w:pStyle w:val="a5"/>
        <w:numPr>
          <w:ilvl w:val="0"/>
          <w:numId w:val="118"/>
        </w:numPr>
        <w:spacing w:line="360" w:lineRule="auto"/>
        <w:jc w:val="both"/>
        <w:outlineLvl w:val="2"/>
        <w:rPr>
          <w:b/>
          <w:bCs/>
          <w:sz w:val="28"/>
          <w:szCs w:val="28"/>
        </w:rPr>
      </w:pPr>
      <w:r w:rsidRPr="004D4135">
        <w:rPr>
          <w:sz w:val="28"/>
          <w:szCs w:val="28"/>
        </w:rPr>
        <w:t xml:space="preserve">поперечний переріз: </w:t>
      </w:r>
      <w:r w:rsidRPr="004D4135">
        <w:rPr>
          <w:sz w:val="28"/>
          <w:szCs w:val="28"/>
          <w:lang w:val="ru-RU"/>
        </w:rPr>
        <w:t>4</w:t>
      </w:r>
      <w:r w:rsidRPr="004D4135">
        <w:rPr>
          <w:sz w:val="28"/>
          <w:szCs w:val="28"/>
        </w:rPr>
        <w:t xml:space="preserve">00 × </w:t>
      </w:r>
      <w:r w:rsidRPr="004D4135">
        <w:rPr>
          <w:sz w:val="28"/>
          <w:szCs w:val="28"/>
          <w:lang w:val="ru-RU"/>
        </w:rPr>
        <w:t>4</w:t>
      </w:r>
      <w:r w:rsidRPr="004D4135">
        <w:rPr>
          <w:sz w:val="28"/>
          <w:szCs w:val="28"/>
        </w:rPr>
        <w:t>00 мм;</w:t>
      </w:r>
    </w:p>
    <w:p w:rsidR="00CE7838" w:rsidRPr="00F73590" w:rsidRDefault="00CE7838" w:rsidP="00CD7FBA">
      <w:pPr>
        <w:pStyle w:val="a5"/>
        <w:numPr>
          <w:ilvl w:val="0"/>
          <w:numId w:val="118"/>
        </w:numPr>
        <w:spacing w:line="360" w:lineRule="auto"/>
        <w:jc w:val="both"/>
        <w:outlineLvl w:val="2"/>
        <w:rPr>
          <w:b/>
          <w:bCs/>
          <w:sz w:val="28"/>
          <w:szCs w:val="28"/>
        </w:rPr>
      </w:pPr>
      <w:r w:rsidRPr="004D4135">
        <w:rPr>
          <w:sz w:val="28"/>
          <w:szCs w:val="28"/>
        </w:rPr>
        <w:t>клас бетону: (</w:t>
      </w:r>
      <w:r w:rsidRPr="004D4135">
        <w:rPr>
          <w:sz w:val="28"/>
          <w:szCs w:val="28"/>
          <w:lang w:val="en-US"/>
        </w:rPr>
        <w:t>B</w:t>
      </w:r>
      <w:r w:rsidRPr="004D4135">
        <w:rPr>
          <w:sz w:val="28"/>
          <w:szCs w:val="28"/>
          <w:lang w:val="ru-RU"/>
        </w:rPr>
        <w:t>15)</w:t>
      </w:r>
      <w:r w:rsidRPr="004D4135">
        <w:rPr>
          <w:sz w:val="28"/>
          <w:szCs w:val="28"/>
        </w:rPr>
        <w:t>;</w:t>
      </w:r>
    </w:p>
    <w:p w:rsidR="00CE7838" w:rsidRPr="00F73590" w:rsidRDefault="00CE7838" w:rsidP="00CD7FBA">
      <w:pPr>
        <w:pStyle w:val="a5"/>
        <w:numPr>
          <w:ilvl w:val="0"/>
          <w:numId w:val="118"/>
        </w:numPr>
        <w:spacing w:line="360" w:lineRule="auto"/>
        <w:jc w:val="both"/>
        <w:outlineLvl w:val="2"/>
        <w:rPr>
          <w:b/>
          <w:bCs/>
          <w:sz w:val="28"/>
          <w:szCs w:val="28"/>
        </w:rPr>
      </w:pPr>
      <w:r w:rsidRPr="004D4135">
        <w:rPr>
          <w:sz w:val="28"/>
          <w:szCs w:val="28"/>
        </w:rPr>
        <w:t>арматура: A</w:t>
      </w:r>
      <w:r w:rsidRPr="004D4135">
        <w:rPr>
          <w:sz w:val="28"/>
          <w:szCs w:val="28"/>
          <w:lang w:val="ru-RU"/>
        </w:rPr>
        <w:t>400</w:t>
      </w:r>
      <w:r w:rsidRPr="004D4135">
        <w:rPr>
          <w:sz w:val="28"/>
          <w:szCs w:val="28"/>
        </w:rPr>
        <w:t>C.</w:t>
      </w:r>
    </w:p>
    <w:p w:rsidR="00CE7838" w:rsidRDefault="00CE7838" w:rsidP="00CD7FBA">
      <w:pPr>
        <w:spacing w:line="360" w:lineRule="auto"/>
        <w:jc w:val="both"/>
        <w:outlineLvl w:val="2"/>
        <w:rPr>
          <w:sz w:val="28"/>
          <w:szCs w:val="28"/>
        </w:rPr>
      </w:pPr>
      <w:r w:rsidRPr="004D4135">
        <w:rPr>
          <w:sz w:val="28"/>
          <w:szCs w:val="28"/>
        </w:rPr>
        <w:t>Поздовжня арматура:</w:t>
      </w:r>
    </w:p>
    <w:p w:rsidR="00CE7838" w:rsidRPr="00F73590" w:rsidRDefault="00CE7838" w:rsidP="00CD7FBA">
      <w:pPr>
        <w:pStyle w:val="a5"/>
        <w:numPr>
          <w:ilvl w:val="0"/>
          <w:numId w:val="119"/>
        </w:numPr>
        <w:spacing w:line="360" w:lineRule="auto"/>
        <w:jc w:val="both"/>
        <w:outlineLvl w:val="2"/>
        <w:rPr>
          <w:b/>
          <w:bCs/>
          <w:sz w:val="28"/>
          <w:szCs w:val="28"/>
        </w:rPr>
      </w:pPr>
      <w:r w:rsidRPr="004D4135">
        <w:rPr>
          <w:sz w:val="28"/>
          <w:szCs w:val="28"/>
        </w:rPr>
        <w:t xml:space="preserve">кількість стержнів: 4 </w:t>
      </w:r>
      <w:proofErr w:type="spellStart"/>
      <w:r w:rsidRPr="004D4135">
        <w:rPr>
          <w:sz w:val="28"/>
          <w:szCs w:val="28"/>
        </w:rPr>
        <w:t>шт</w:t>
      </w:r>
      <w:proofErr w:type="spellEnd"/>
      <w:r w:rsidRPr="004D4135">
        <w:rPr>
          <w:sz w:val="28"/>
          <w:szCs w:val="28"/>
        </w:rPr>
        <w:t>;</w:t>
      </w:r>
    </w:p>
    <w:p w:rsidR="00CE7838" w:rsidRPr="00F73590" w:rsidRDefault="00CE7838" w:rsidP="00CD7FBA">
      <w:pPr>
        <w:pStyle w:val="a5"/>
        <w:numPr>
          <w:ilvl w:val="0"/>
          <w:numId w:val="119"/>
        </w:numPr>
        <w:spacing w:line="360" w:lineRule="auto"/>
        <w:jc w:val="both"/>
        <w:outlineLvl w:val="2"/>
        <w:rPr>
          <w:b/>
          <w:bCs/>
          <w:sz w:val="28"/>
          <w:szCs w:val="28"/>
        </w:rPr>
      </w:pPr>
      <w:r w:rsidRPr="004D4135">
        <w:rPr>
          <w:sz w:val="28"/>
          <w:szCs w:val="28"/>
        </w:rPr>
        <w:t>діаметр: Ø16- Ø20 мм;</w:t>
      </w:r>
    </w:p>
    <w:p w:rsidR="00CE7838" w:rsidRDefault="00CE7838" w:rsidP="00CD7FBA">
      <w:pPr>
        <w:spacing w:line="360" w:lineRule="auto"/>
        <w:jc w:val="both"/>
        <w:outlineLvl w:val="2"/>
        <w:rPr>
          <w:sz w:val="28"/>
          <w:szCs w:val="28"/>
        </w:rPr>
      </w:pPr>
      <w:r w:rsidRPr="004D4135">
        <w:rPr>
          <w:sz w:val="28"/>
          <w:szCs w:val="28"/>
        </w:rPr>
        <w:t>Поперечна арматура (хомути):</w:t>
      </w:r>
    </w:p>
    <w:p w:rsidR="00CE7838" w:rsidRPr="00F73590" w:rsidRDefault="00CE7838" w:rsidP="00CD7FBA">
      <w:pPr>
        <w:pStyle w:val="a5"/>
        <w:numPr>
          <w:ilvl w:val="0"/>
          <w:numId w:val="120"/>
        </w:numPr>
        <w:spacing w:line="360" w:lineRule="auto"/>
        <w:jc w:val="both"/>
        <w:outlineLvl w:val="2"/>
        <w:rPr>
          <w:b/>
          <w:bCs/>
          <w:sz w:val="28"/>
          <w:szCs w:val="28"/>
        </w:rPr>
      </w:pPr>
      <w:r w:rsidRPr="004D4135">
        <w:rPr>
          <w:sz w:val="28"/>
          <w:szCs w:val="28"/>
        </w:rPr>
        <w:t>діаметр: Ø8 мм;</w:t>
      </w:r>
    </w:p>
    <w:p w:rsidR="00CE7838" w:rsidRPr="00F73590" w:rsidRDefault="00CE7838" w:rsidP="00CD7FBA">
      <w:pPr>
        <w:pStyle w:val="a5"/>
        <w:numPr>
          <w:ilvl w:val="0"/>
          <w:numId w:val="120"/>
        </w:numPr>
        <w:spacing w:line="360" w:lineRule="auto"/>
        <w:jc w:val="both"/>
        <w:rPr>
          <w:sz w:val="28"/>
          <w:szCs w:val="28"/>
        </w:rPr>
      </w:pPr>
      <w:r w:rsidRPr="00F73590">
        <w:rPr>
          <w:sz w:val="28"/>
          <w:szCs w:val="28"/>
        </w:rPr>
        <w:t>крок: 200 мм.</w:t>
      </w:r>
    </w:p>
    <w:p w:rsidR="00CE7838" w:rsidRPr="0021369A" w:rsidRDefault="00CE7838" w:rsidP="00CD7FBA">
      <w:pPr>
        <w:pStyle w:val="a5"/>
        <w:numPr>
          <w:ilvl w:val="0"/>
          <w:numId w:val="120"/>
        </w:numPr>
        <w:spacing w:line="360" w:lineRule="auto"/>
        <w:jc w:val="both"/>
        <w:outlineLvl w:val="2"/>
        <w:rPr>
          <w:b/>
          <w:bCs/>
          <w:sz w:val="28"/>
          <w:szCs w:val="28"/>
        </w:rPr>
      </w:pPr>
      <w:r w:rsidRPr="0021369A">
        <w:rPr>
          <w:sz w:val="28"/>
          <w:szCs w:val="28"/>
        </w:rPr>
        <w:t>призначення:</w:t>
      </w:r>
    </w:p>
    <w:p w:rsidR="00CE7838" w:rsidRPr="00C30A30" w:rsidRDefault="00CE7838" w:rsidP="00CD7FBA">
      <w:pPr>
        <w:pStyle w:val="a5"/>
        <w:jc w:val="both"/>
        <w:rPr>
          <w:b/>
          <w:bCs/>
          <w:sz w:val="28"/>
          <w:szCs w:val="28"/>
        </w:rPr>
      </w:pPr>
    </w:p>
    <w:p w:rsidR="00CE7838" w:rsidRDefault="00CE7838" w:rsidP="00CD7FBA">
      <w:pPr>
        <w:spacing w:line="360" w:lineRule="auto"/>
        <w:jc w:val="both"/>
        <w:outlineLvl w:val="2"/>
        <w:rPr>
          <w:sz w:val="28"/>
          <w:szCs w:val="28"/>
        </w:rPr>
      </w:pPr>
      <w:r w:rsidRPr="004D4135">
        <w:rPr>
          <w:sz w:val="28"/>
          <w:szCs w:val="28"/>
        </w:rPr>
        <w:t>o сприйняття вертикальних навантажень від перекриттів та покриття;</w:t>
      </w:r>
    </w:p>
    <w:p w:rsidR="00CE7838" w:rsidRDefault="00CE7838" w:rsidP="00CD7FBA">
      <w:pPr>
        <w:spacing w:line="360" w:lineRule="auto"/>
        <w:jc w:val="both"/>
        <w:outlineLvl w:val="2"/>
        <w:rPr>
          <w:sz w:val="28"/>
          <w:szCs w:val="28"/>
        </w:rPr>
      </w:pPr>
      <w:r w:rsidRPr="004D4135">
        <w:rPr>
          <w:sz w:val="28"/>
          <w:szCs w:val="28"/>
        </w:rPr>
        <w:t>o передача навантажень на фундамент;</w:t>
      </w:r>
    </w:p>
    <w:p w:rsidR="00CE7838" w:rsidRPr="00C30A30" w:rsidRDefault="00CE7838" w:rsidP="00CD7FBA">
      <w:pPr>
        <w:spacing w:line="360" w:lineRule="auto"/>
        <w:jc w:val="both"/>
        <w:outlineLvl w:val="2"/>
        <w:rPr>
          <w:b/>
          <w:bCs/>
          <w:sz w:val="28"/>
          <w:szCs w:val="28"/>
        </w:rPr>
      </w:pPr>
      <w:r w:rsidRPr="004D4135">
        <w:rPr>
          <w:sz w:val="28"/>
          <w:szCs w:val="28"/>
        </w:rPr>
        <w:t>o забезпечення просторової жорсткості та стійкості будівлі.</w:t>
      </w:r>
    </w:p>
    <w:p w:rsidR="0096399A" w:rsidRDefault="0096399A" w:rsidP="00CD7FBA">
      <w:pPr>
        <w:spacing w:line="360" w:lineRule="auto"/>
        <w:jc w:val="both"/>
        <w:outlineLvl w:val="2"/>
        <w:rPr>
          <w:b/>
          <w:bCs/>
          <w:sz w:val="28"/>
          <w:szCs w:val="28"/>
        </w:rPr>
      </w:pPr>
    </w:p>
    <w:p w:rsidR="00CE7838" w:rsidRPr="004D4135" w:rsidRDefault="00CE7838" w:rsidP="00CD7FBA">
      <w:pPr>
        <w:spacing w:line="360" w:lineRule="auto"/>
        <w:jc w:val="both"/>
        <w:outlineLvl w:val="2"/>
        <w:rPr>
          <w:b/>
          <w:bCs/>
          <w:sz w:val="28"/>
          <w:szCs w:val="28"/>
        </w:rPr>
      </w:pPr>
      <w:r w:rsidRPr="004D4135">
        <w:rPr>
          <w:b/>
          <w:bCs/>
          <w:sz w:val="28"/>
          <w:szCs w:val="28"/>
        </w:rPr>
        <w:lastRenderedPageBreak/>
        <w:t>Площа арматури</w:t>
      </w:r>
    </w:p>
    <w:p w:rsidR="00CE7838" w:rsidRPr="004D4135" w:rsidRDefault="00CE7838" w:rsidP="00CD7FBA">
      <w:pPr>
        <w:spacing w:line="360" w:lineRule="auto"/>
        <w:jc w:val="both"/>
        <w:rPr>
          <w:rStyle w:val="a4"/>
          <w:sz w:val="28"/>
          <w:szCs w:val="28"/>
        </w:rPr>
      </w:pPr>
      <w:r w:rsidRPr="004D4135">
        <w:rPr>
          <w:rStyle w:val="a4"/>
          <w:sz w:val="28"/>
          <w:szCs w:val="28"/>
        </w:rPr>
        <w:t>1885 мм²</w:t>
      </w:r>
    </w:p>
    <w:p w:rsidR="00CE7838" w:rsidRPr="004D4135" w:rsidRDefault="00CE7838" w:rsidP="00CD7FBA">
      <w:pPr>
        <w:spacing w:line="360" w:lineRule="auto"/>
        <w:jc w:val="both"/>
        <w:rPr>
          <w:b/>
          <w:sz w:val="28"/>
          <w:szCs w:val="28"/>
        </w:rPr>
      </w:pPr>
      <w:r w:rsidRPr="004D4135">
        <w:rPr>
          <w:b/>
          <w:sz w:val="28"/>
          <w:szCs w:val="28"/>
        </w:rPr>
        <w:t>Площа бетонного перерізу</w:t>
      </w:r>
    </w:p>
    <w:p w:rsidR="00CE7838" w:rsidRPr="004D4135" w:rsidRDefault="00CE7838" w:rsidP="00CD7FBA">
      <w:pPr>
        <w:spacing w:line="360" w:lineRule="auto"/>
        <w:jc w:val="both"/>
        <w:rPr>
          <w:b/>
          <w:sz w:val="28"/>
          <w:szCs w:val="28"/>
        </w:rPr>
      </w:pPr>
      <w:r w:rsidRPr="004D4135">
        <w:rPr>
          <w:b/>
          <w:sz w:val="28"/>
          <w:szCs w:val="28"/>
        </w:rPr>
        <w:t>198044 мм²</w:t>
      </w:r>
    </w:p>
    <w:p w:rsidR="00CE7838" w:rsidRPr="004D4135" w:rsidRDefault="00CE7838" w:rsidP="00CD7FBA">
      <w:pPr>
        <w:pStyle w:val="3"/>
        <w:spacing w:before="0" w:beforeAutospacing="0" w:after="0" w:afterAutospacing="0" w:line="360" w:lineRule="auto"/>
        <w:jc w:val="center"/>
        <w:rPr>
          <w:sz w:val="28"/>
          <w:szCs w:val="28"/>
        </w:rPr>
      </w:pPr>
      <w:r w:rsidRPr="004D4135">
        <w:rPr>
          <w:sz w:val="28"/>
          <w:szCs w:val="28"/>
        </w:rPr>
        <w:t>Перекриття</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Перекриття служить для передачі навантаження на колони та забезпечує просторову жорсткість будівлі.</w:t>
      </w:r>
    </w:p>
    <w:p w:rsidR="00CE7838" w:rsidRPr="004D4135" w:rsidRDefault="00CE7838" w:rsidP="00CD7FBA">
      <w:pPr>
        <w:pStyle w:val="a3"/>
        <w:spacing w:before="0" w:beforeAutospacing="0" w:after="0" w:afterAutospacing="0" w:line="360" w:lineRule="auto"/>
        <w:rPr>
          <w:sz w:val="28"/>
          <w:szCs w:val="28"/>
        </w:rPr>
      </w:pPr>
      <w:r w:rsidRPr="004D4135">
        <w:rPr>
          <w:rStyle w:val="a4"/>
          <w:sz w:val="28"/>
          <w:szCs w:val="28"/>
        </w:rPr>
        <w:t>Основні характеристики:</w:t>
      </w:r>
    </w:p>
    <w:p w:rsidR="00CE7838" w:rsidRPr="004D4135" w:rsidRDefault="00CE7838" w:rsidP="00CD7FBA">
      <w:pPr>
        <w:numPr>
          <w:ilvl w:val="0"/>
          <w:numId w:val="7"/>
        </w:numPr>
        <w:spacing w:line="360" w:lineRule="auto"/>
        <w:jc w:val="both"/>
        <w:rPr>
          <w:sz w:val="28"/>
          <w:szCs w:val="28"/>
        </w:rPr>
      </w:pPr>
      <w:r w:rsidRPr="004D4135">
        <w:rPr>
          <w:sz w:val="28"/>
          <w:szCs w:val="28"/>
        </w:rPr>
        <w:t>тип: монолітне залізобетонне;</w:t>
      </w:r>
    </w:p>
    <w:p w:rsidR="00CE7838" w:rsidRPr="004D4135" w:rsidRDefault="00CE7838" w:rsidP="00CD7FBA">
      <w:pPr>
        <w:numPr>
          <w:ilvl w:val="0"/>
          <w:numId w:val="7"/>
        </w:numPr>
        <w:spacing w:line="360" w:lineRule="auto"/>
        <w:jc w:val="both"/>
        <w:rPr>
          <w:sz w:val="28"/>
          <w:szCs w:val="28"/>
        </w:rPr>
      </w:pPr>
      <w:r w:rsidRPr="004D4135">
        <w:rPr>
          <w:sz w:val="28"/>
          <w:szCs w:val="28"/>
        </w:rPr>
        <w:t>товщина: 130 мм;</w:t>
      </w:r>
    </w:p>
    <w:p w:rsidR="00CE7838" w:rsidRPr="004D4135" w:rsidRDefault="00CE7838" w:rsidP="00CD7FBA">
      <w:pPr>
        <w:numPr>
          <w:ilvl w:val="0"/>
          <w:numId w:val="7"/>
        </w:numPr>
        <w:spacing w:line="360" w:lineRule="auto"/>
        <w:jc w:val="both"/>
        <w:rPr>
          <w:sz w:val="28"/>
          <w:szCs w:val="28"/>
        </w:rPr>
      </w:pPr>
      <w:r w:rsidRPr="004D4135">
        <w:rPr>
          <w:sz w:val="28"/>
          <w:szCs w:val="28"/>
        </w:rPr>
        <w:t>клас бетону: C15;</w:t>
      </w:r>
    </w:p>
    <w:p w:rsidR="00CE7838" w:rsidRPr="004D4135" w:rsidRDefault="00CE7838" w:rsidP="00CD7FBA">
      <w:pPr>
        <w:numPr>
          <w:ilvl w:val="0"/>
          <w:numId w:val="7"/>
        </w:numPr>
        <w:spacing w:line="360" w:lineRule="auto"/>
        <w:jc w:val="both"/>
        <w:rPr>
          <w:sz w:val="28"/>
          <w:szCs w:val="28"/>
        </w:rPr>
      </w:pPr>
      <w:r w:rsidRPr="004D4135">
        <w:rPr>
          <w:sz w:val="28"/>
          <w:szCs w:val="28"/>
        </w:rPr>
        <w:t>арматура: А400С.</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Армування балок</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Передбачено дві арматурні сітки:</w:t>
      </w:r>
    </w:p>
    <w:p w:rsidR="00CE7838" w:rsidRPr="004D4135" w:rsidRDefault="00CE7838" w:rsidP="00CD7FBA">
      <w:pPr>
        <w:pStyle w:val="a3"/>
        <w:spacing w:before="0" w:beforeAutospacing="0" w:after="0" w:afterAutospacing="0" w:line="360" w:lineRule="auto"/>
        <w:rPr>
          <w:sz w:val="28"/>
          <w:szCs w:val="28"/>
        </w:rPr>
      </w:pPr>
      <w:r w:rsidRPr="004D4135">
        <w:rPr>
          <w:rStyle w:val="a4"/>
          <w:sz w:val="28"/>
          <w:szCs w:val="28"/>
        </w:rPr>
        <w:t>Нижня зона (робоча арматура):</w:t>
      </w:r>
    </w:p>
    <w:p w:rsidR="00CE7838" w:rsidRPr="004D4135" w:rsidRDefault="00CE7838" w:rsidP="00CD7FBA">
      <w:pPr>
        <w:numPr>
          <w:ilvl w:val="0"/>
          <w:numId w:val="8"/>
        </w:numPr>
        <w:spacing w:line="360" w:lineRule="auto"/>
        <w:jc w:val="both"/>
        <w:rPr>
          <w:sz w:val="28"/>
          <w:szCs w:val="28"/>
        </w:rPr>
      </w:pPr>
      <w:r w:rsidRPr="004D4135">
        <w:rPr>
          <w:sz w:val="28"/>
          <w:szCs w:val="28"/>
        </w:rPr>
        <w:t>Ø12 мм;</w:t>
      </w:r>
    </w:p>
    <w:p w:rsidR="00CE7838" w:rsidRPr="004D4135" w:rsidRDefault="00CE7838" w:rsidP="00CD7FBA">
      <w:pPr>
        <w:numPr>
          <w:ilvl w:val="0"/>
          <w:numId w:val="8"/>
        </w:numPr>
        <w:spacing w:line="360" w:lineRule="auto"/>
        <w:jc w:val="both"/>
        <w:rPr>
          <w:sz w:val="28"/>
          <w:szCs w:val="28"/>
        </w:rPr>
      </w:pPr>
      <w:r w:rsidRPr="004D4135">
        <w:rPr>
          <w:sz w:val="28"/>
          <w:szCs w:val="28"/>
        </w:rPr>
        <w:t>крок 500 мм;</w:t>
      </w:r>
    </w:p>
    <w:p w:rsidR="00CE7838" w:rsidRPr="004D4135" w:rsidRDefault="00CE7838" w:rsidP="00CD7FBA">
      <w:pPr>
        <w:numPr>
          <w:ilvl w:val="0"/>
          <w:numId w:val="8"/>
        </w:numPr>
        <w:spacing w:line="360" w:lineRule="auto"/>
        <w:jc w:val="both"/>
        <w:rPr>
          <w:sz w:val="28"/>
          <w:szCs w:val="28"/>
        </w:rPr>
      </w:pPr>
      <w:r w:rsidRPr="004D4135">
        <w:rPr>
          <w:sz w:val="28"/>
          <w:szCs w:val="28"/>
        </w:rPr>
        <w:t>сприймає розтяг у прольоті.</w:t>
      </w:r>
    </w:p>
    <w:p w:rsidR="00CE7838" w:rsidRPr="004D4135" w:rsidRDefault="00CE7838" w:rsidP="00CD7FBA">
      <w:pPr>
        <w:pStyle w:val="a3"/>
        <w:spacing w:before="0" w:beforeAutospacing="0" w:after="0" w:afterAutospacing="0" w:line="360" w:lineRule="auto"/>
        <w:rPr>
          <w:sz w:val="28"/>
          <w:szCs w:val="28"/>
        </w:rPr>
      </w:pPr>
      <w:r w:rsidRPr="004D4135">
        <w:rPr>
          <w:rStyle w:val="a4"/>
          <w:sz w:val="28"/>
          <w:szCs w:val="28"/>
        </w:rPr>
        <w:t>Верхня зона:</w:t>
      </w:r>
    </w:p>
    <w:p w:rsidR="00CE7838" w:rsidRPr="004D4135" w:rsidRDefault="00CE7838" w:rsidP="00CD7FBA">
      <w:pPr>
        <w:numPr>
          <w:ilvl w:val="0"/>
          <w:numId w:val="9"/>
        </w:numPr>
        <w:spacing w:line="360" w:lineRule="auto"/>
        <w:jc w:val="both"/>
        <w:rPr>
          <w:sz w:val="28"/>
          <w:szCs w:val="28"/>
        </w:rPr>
      </w:pPr>
      <w:r w:rsidRPr="004D4135">
        <w:rPr>
          <w:sz w:val="28"/>
          <w:szCs w:val="28"/>
        </w:rPr>
        <w:t>Ø10 мм;</w:t>
      </w:r>
    </w:p>
    <w:p w:rsidR="00CE7838" w:rsidRPr="004D4135" w:rsidRDefault="00CE7838" w:rsidP="00CD7FBA">
      <w:pPr>
        <w:numPr>
          <w:ilvl w:val="0"/>
          <w:numId w:val="9"/>
        </w:numPr>
        <w:spacing w:line="360" w:lineRule="auto"/>
        <w:jc w:val="both"/>
        <w:rPr>
          <w:sz w:val="28"/>
          <w:szCs w:val="28"/>
        </w:rPr>
      </w:pPr>
      <w:r w:rsidRPr="004D4135">
        <w:rPr>
          <w:sz w:val="28"/>
          <w:szCs w:val="28"/>
        </w:rPr>
        <w:t>крок 500 мм;</w:t>
      </w:r>
    </w:p>
    <w:p w:rsidR="00CE7838" w:rsidRPr="004D4135" w:rsidRDefault="00CE7838" w:rsidP="00CD7FBA">
      <w:pPr>
        <w:numPr>
          <w:ilvl w:val="0"/>
          <w:numId w:val="9"/>
        </w:numPr>
        <w:spacing w:line="360" w:lineRule="auto"/>
        <w:jc w:val="both"/>
        <w:rPr>
          <w:sz w:val="28"/>
          <w:szCs w:val="28"/>
        </w:rPr>
      </w:pPr>
      <w:r w:rsidRPr="004D4135">
        <w:rPr>
          <w:sz w:val="28"/>
          <w:szCs w:val="28"/>
        </w:rPr>
        <w:t>працює над колонами та опорами.</w:t>
      </w:r>
    </w:p>
    <w:p w:rsidR="00CE7838" w:rsidRPr="004D4135" w:rsidRDefault="00CE7838" w:rsidP="00CD7FBA">
      <w:pPr>
        <w:pStyle w:val="a3"/>
        <w:spacing w:before="0" w:beforeAutospacing="0" w:after="0" w:afterAutospacing="0" w:line="360" w:lineRule="auto"/>
        <w:rPr>
          <w:sz w:val="28"/>
          <w:szCs w:val="28"/>
        </w:rPr>
      </w:pPr>
      <w:r w:rsidRPr="004D4135">
        <w:rPr>
          <w:rStyle w:val="a4"/>
          <w:sz w:val="28"/>
          <w:szCs w:val="28"/>
        </w:rPr>
        <w:t>Додаткова арматура:</w:t>
      </w:r>
    </w:p>
    <w:p w:rsidR="00CE7838" w:rsidRPr="004D4135" w:rsidRDefault="00CE7838" w:rsidP="00CD7FBA">
      <w:pPr>
        <w:numPr>
          <w:ilvl w:val="0"/>
          <w:numId w:val="10"/>
        </w:numPr>
        <w:spacing w:line="360" w:lineRule="auto"/>
        <w:jc w:val="both"/>
        <w:rPr>
          <w:sz w:val="28"/>
          <w:szCs w:val="28"/>
        </w:rPr>
      </w:pPr>
      <w:r w:rsidRPr="004D4135">
        <w:rPr>
          <w:sz w:val="28"/>
          <w:szCs w:val="28"/>
        </w:rPr>
        <w:t>Ø12 мм;</w:t>
      </w:r>
    </w:p>
    <w:p w:rsidR="00CE7838" w:rsidRPr="004D4135" w:rsidRDefault="00CE7838" w:rsidP="00CD7FBA">
      <w:pPr>
        <w:numPr>
          <w:ilvl w:val="0"/>
          <w:numId w:val="10"/>
        </w:numPr>
        <w:spacing w:line="360" w:lineRule="auto"/>
        <w:jc w:val="both"/>
        <w:rPr>
          <w:sz w:val="28"/>
          <w:szCs w:val="28"/>
        </w:rPr>
      </w:pPr>
      <w:r w:rsidRPr="004D4135">
        <w:rPr>
          <w:sz w:val="28"/>
          <w:szCs w:val="28"/>
        </w:rPr>
        <w:t xml:space="preserve">встановлюється у місцях </w:t>
      </w:r>
      <w:proofErr w:type="spellStart"/>
      <w:r w:rsidRPr="004D4135">
        <w:rPr>
          <w:sz w:val="28"/>
          <w:szCs w:val="28"/>
        </w:rPr>
        <w:t>опирання</w:t>
      </w:r>
      <w:proofErr w:type="spellEnd"/>
      <w:r w:rsidRPr="004D4135">
        <w:rPr>
          <w:sz w:val="28"/>
          <w:szCs w:val="28"/>
        </w:rPr>
        <w:t xml:space="preserve"> плити на колони та на консольних ділянках.</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Робота балки</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Перекриття працює на згин:</w:t>
      </w:r>
    </w:p>
    <w:p w:rsidR="00CE7838" w:rsidRPr="004D4135" w:rsidRDefault="00CE7838" w:rsidP="00CD7FBA">
      <w:pPr>
        <w:numPr>
          <w:ilvl w:val="0"/>
          <w:numId w:val="11"/>
        </w:numPr>
        <w:spacing w:line="360" w:lineRule="auto"/>
        <w:jc w:val="both"/>
        <w:rPr>
          <w:sz w:val="28"/>
          <w:szCs w:val="28"/>
        </w:rPr>
      </w:pPr>
      <w:r w:rsidRPr="004D4135">
        <w:rPr>
          <w:sz w:val="28"/>
          <w:szCs w:val="28"/>
        </w:rPr>
        <w:t>у прольоті — розтяг у нижній зоні;</w:t>
      </w:r>
    </w:p>
    <w:p w:rsidR="00CE7838" w:rsidRPr="004D4135" w:rsidRDefault="00CE7838" w:rsidP="00CD7FBA">
      <w:pPr>
        <w:numPr>
          <w:ilvl w:val="0"/>
          <w:numId w:val="11"/>
        </w:numPr>
        <w:spacing w:line="360" w:lineRule="auto"/>
        <w:jc w:val="both"/>
        <w:rPr>
          <w:sz w:val="28"/>
          <w:szCs w:val="28"/>
        </w:rPr>
      </w:pPr>
      <w:r w:rsidRPr="004D4135">
        <w:rPr>
          <w:sz w:val="28"/>
          <w:szCs w:val="28"/>
        </w:rPr>
        <w:t>над колонами — розтяг у верхній зоні.</w:t>
      </w:r>
    </w:p>
    <w:p w:rsidR="0096399A" w:rsidRDefault="0096399A" w:rsidP="00CD7FBA">
      <w:pPr>
        <w:pStyle w:val="2"/>
        <w:spacing w:before="0" w:beforeAutospacing="0" w:after="0" w:afterAutospacing="0" w:line="360" w:lineRule="auto"/>
        <w:jc w:val="center"/>
        <w:rPr>
          <w:sz w:val="28"/>
          <w:szCs w:val="28"/>
        </w:rPr>
      </w:pPr>
    </w:p>
    <w:p w:rsidR="00CE7838" w:rsidRPr="004D4135" w:rsidRDefault="00CE7838" w:rsidP="00CD7FBA">
      <w:pPr>
        <w:pStyle w:val="2"/>
        <w:spacing w:before="0" w:beforeAutospacing="0" w:after="0" w:afterAutospacing="0" w:line="360" w:lineRule="auto"/>
        <w:jc w:val="center"/>
        <w:rPr>
          <w:sz w:val="28"/>
          <w:szCs w:val="28"/>
        </w:rPr>
      </w:pPr>
      <w:r w:rsidRPr="004D4135">
        <w:rPr>
          <w:sz w:val="28"/>
          <w:szCs w:val="28"/>
        </w:rPr>
        <w:lastRenderedPageBreak/>
        <w:t>Перекриття</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Перекриття будівлі </w:t>
      </w:r>
      <w:proofErr w:type="spellStart"/>
      <w:r w:rsidRPr="004D4135">
        <w:rPr>
          <w:sz w:val="28"/>
          <w:szCs w:val="28"/>
        </w:rPr>
        <w:t>запроєктоване</w:t>
      </w:r>
      <w:proofErr w:type="spellEnd"/>
      <w:r w:rsidRPr="004D4135">
        <w:rPr>
          <w:sz w:val="28"/>
          <w:szCs w:val="28"/>
        </w:rPr>
        <w:t xml:space="preserve"> як монолітна залізобетонна плита, яка спирається на колони та працює у складі просторової системи будівлі.</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Конструктивне рішення</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Прийнято:</w:t>
      </w:r>
    </w:p>
    <w:p w:rsidR="00CE7838" w:rsidRPr="004D4135" w:rsidRDefault="00CE7838" w:rsidP="00CD7FBA">
      <w:pPr>
        <w:numPr>
          <w:ilvl w:val="0"/>
          <w:numId w:val="12"/>
        </w:numPr>
        <w:spacing w:line="360" w:lineRule="auto"/>
        <w:jc w:val="both"/>
        <w:rPr>
          <w:sz w:val="28"/>
          <w:szCs w:val="28"/>
        </w:rPr>
      </w:pPr>
      <w:r w:rsidRPr="004D4135">
        <w:rPr>
          <w:sz w:val="28"/>
          <w:szCs w:val="28"/>
        </w:rPr>
        <w:t>тип перекриття: монолітна залізобетонна плита;</w:t>
      </w:r>
    </w:p>
    <w:p w:rsidR="00CE7838" w:rsidRPr="004D4135" w:rsidRDefault="00CE7838" w:rsidP="00CD7FBA">
      <w:pPr>
        <w:numPr>
          <w:ilvl w:val="0"/>
          <w:numId w:val="12"/>
        </w:numPr>
        <w:spacing w:line="360" w:lineRule="auto"/>
        <w:jc w:val="both"/>
        <w:rPr>
          <w:sz w:val="28"/>
          <w:szCs w:val="28"/>
        </w:rPr>
      </w:pPr>
      <w:r w:rsidRPr="004D4135">
        <w:rPr>
          <w:sz w:val="28"/>
          <w:szCs w:val="28"/>
        </w:rPr>
        <w:t>товщина: h = 130 мм;</w:t>
      </w:r>
    </w:p>
    <w:p w:rsidR="00CE7838" w:rsidRPr="004D4135" w:rsidRDefault="00CE7838" w:rsidP="00CD7FBA">
      <w:pPr>
        <w:numPr>
          <w:ilvl w:val="0"/>
          <w:numId w:val="12"/>
        </w:numPr>
        <w:spacing w:line="360" w:lineRule="auto"/>
        <w:jc w:val="both"/>
        <w:rPr>
          <w:sz w:val="28"/>
          <w:szCs w:val="28"/>
        </w:rPr>
      </w:pPr>
      <w:r w:rsidRPr="004D4135">
        <w:rPr>
          <w:sz w:val="28"/>
          <w:szCs w:val="28"/>
        </w:rPr>
        <w:t>клас бетону: C15;</w:t>
      </w:r>
    </w:p>
    <w:p w:rsidR="00CE7838" w:rsidRPr="004D4135" w:rsidRDefault="00CE7838" w:rsidP="00CD7FBA">
      <w:pPr>
        <w:numPr>
          <w:ilvl w:val="0"/>
          <w:numId w:val="12"/>
        </w:numPr>
        <w:spacing w:line="360" w:lineRule="auto"/>
        <w:jc w:val="both"/>
        <w:rPr>
          <w:sz w:val="28"/>
          <w:szCs w:val="28"/>
        </w:rPr>
      </w:pPr>
      <w:r w:rsidRPr="004D4135">
        <w:rPr>
          <w:sz w:val="28"/>
          <w:szCs w:val="28"/>
        </w:rPr>
        <w:t>арматура: А400С;</w:t>
      </w:r>
    </w:p>
    <w:p w:rsidR="00CE7838" w:rsidRPr="004D4135" w:rsidRDefault="00CE7838" w:rsidP="00CD7FBA">
      <w:pPr>
        <w:numPr>
          <w:ilvl w:val="0"/>
          <w:numId w:val="12"/>
        </w:numPr>
        <w:spacing w:line="360" w:lineRule="auto"/>
        <w:jc w:val="both"/>
        <w:rPr>
          <w:sz w:val="28"/>
          <w:szCs w:val="28"/>
        </w:rPr>
      </w:pPr>
      <w:r w:rsidRPr="004D4135">
        <w:rPr>
          <w:sz w:val="28"/>
          <w:szCs w:val="28"/>
        </w:rPr>
        <w:t xml:space="preserve">схема роботи: </w:t>
      </w:r>
      <w:proofErr w:type="spellStart"/>
      <w:r w:rsidRPr="004D4135">
        <w:rPr>
          <w:sz w:val="28"/>
          <w:szCs w:val="28"/>
        </w:rPr>
        <w:t>багатопролітна</w:t>
      </w:r>
      <w:proofErr w:type="spellEnd"/>
      <w:r w:rsidRPr="004D4135">
        <w:rPr>
          <w:sz w:val="28"/>
          <w:szCs w:val="28"/>
        </w:rPr>
        <w:t xml:space="preserve"> плита, що спирається на колони.</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Навантаження на плиту</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Приймаємо розрахункове рівномірно розподілене навантаження:</w:t>
      </w:r>
    </w:p>
    <w:p w:rsidR="00CE7838" w:rsidRPr="004D4135" w:rsidRDefault="00CE7838" w:rsidP="00CD7FBA">
      <w:pPr>
        <w:pStyle w:val="a3"/>
        <w:numPr>
          <w:ilvl w:val="0"/>
          <w:numId w:val="13"/>
        </w:numPr>
        <w:spacing w:before="0" w:beforeAutospacing="0" w:after="0" w:afterAutospacing="0" w:line="360" w:lineRule="auto"/>
        <w:jc w:val="both"/>
        <w:rPr>
          <w:sz w:val="28"/>
          <w:szCs w:val="28"/>
        </w:rPr>
      </w:pPr>
      <w:r w:rsidRPr="004D4135">
        <w:rPr>
          <w:sz w:val="28"/>
          <w:szCs w:val="28"/>
        </w:rPr>
        <w:t>постійне:</w:t>
      </w:r>
    </w:p>
    <w:p w:rsidR="00CE7838" w:rsidRPr="004D4135" w:rsidRDefault="00CE7838" w:rsidP="00CD7FBA">
      <w:pPr>
        <w:pStyle w:val="a3"/>
        <w:spacing w:before="0" w:beforeAutospacing="0" w:after="0" w:afterAutospacing="0" w:line="360" w:lineRule="auto"/>
        <w:ind w:left="720"/>
        <w:jc w:val="both"/>
        <w:rPr>
          <w:sz w:val="28"/>
          <w:szCs w:val="28"/>
        </w:rPr>
      </w:pPr>
      <w:r w:rsidRPr="004D4135">
        <w:rPr>
          <w:sz w:val="28"/>
          <w:szCs w:val="28"/>
        </w:rPr>
        <w:t xml:space="preserve">g = 8,2 </w:t>
      </w:r>
      <w:proofErr w:type="spellStart"/>
      <w:r w:rsidRPr="004D4135">
        <w:rPr>
          <w:sz w:val="28"/>
          <w:szCs w:val="28"/>
        </w:rPr>
        <w:t>кН</w:t>
      </w:r>
      <w:proofErr w:type="spellEnd"/>
      <w:r w:rsidRPr="004D4135">
        <w:rPr>
          <w:sz w:val="28"/>
          <w:szCs w:val="28"/>
        </w:rPr>
        <w:t>/м²</w:t>
      </w:r>
    </w:p>
    <w:p w:rsidR="00CE7838" w:rsidRPr="004D4135" w:rsidRDefault="00CE7838" w:rsidP="00CD7FBA">
      <w:pPr>
        <w:pStyle w:val="a3"/>
        <w:numPr>
          <w:ilvl w:val="0"/>
          <w:numId w:val="13"/>
        </w:numPr>
        <w:spacing w:before="0" w:beforeAutospacing="0" w:after="0" w:afterAutospacing="0" w:line="360" w:lineRule="auto"/>
        <w:jc w:val="both"/>
        <w:rPr>
          <w:sz w:val="28"/>
          <w:szCs w:val="28"/>
        </w:rPr>
      </w:pPr>
      <w:r w:rsidRPr="004D4135">
        <w:rPr>
          <w:sz w:val="28"/>
          <w:szCs w:val="28"/>
        </w:rPr>
        <w:t>тимчасове:</w:t>
      </w:r>
    </w:p>
    <w:p w:rsidR="00CE7838" w:rsidRPr="004D4135" w:rsidRDefault="00CE7838" w:rsidP="00CD7FBA">
      <w:pPr>
        <w:pStyle w:val="a3"/>
        <w:spacing w:before="0" w:beforeAutospacing="0" w:after="0" w:afterAutospacing="0" w:line="360" w:lineRule="auto"/>
        <w:ind w:left="720"/>
        <w:jc w:val="both"/>
        <w:rPr>
          <w:sz w:val="28"/>
          <w:szCs w:val="28"/>
        </w:rPr>
      </w:pPr>
      <w:r w:rsidRPr="004D4135">
        <w:rPr>
          <w:sz w:val="28"/>
          <w:szCs w:val="28"/>
        </w:rPr>
        <w:t xml:space="preserve">q = 1,5 </w:t>
      </w:r>
      <w:proofErr w:type="spellStart"/>
      <w:r w:rsidRPr="004D4135">
        <w:rPr>
          <w:sz w:val="28"/>
          <w:szCs w:val="28"/>
        </w:rPr>
        <w:t>кН</w:t>
      </w:r>
      <w:proofErr w:type="spellEnd"/>
      <w:r w:rsidRPr="004D4135">
        <w:rPr>
          <w:sz w:val="28"/>
          <w:szCs w:val="28"/>
        </w:rPr>
        <w:t>/м²</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Сумарне навантаження:</w:t>
      </w:r>
    </w:p>
    <w:p w:rsidR="00CE7838" w:rsidRPr="00E770A9" w:rsidRDefault="008D2AD7" w:rsidP="00CD7FBA">
      <w:pPr>
        <w:pStyle w:val="a3"/>
        <w:spacing w:before="0" w:beforeAutospacing="0" w:after="0" w:afterAutospacing="0" w:line="360" w:lineRule="auto"/>
        <w:jc w:val="both"/>
        <w:rPr>
          <w:i/>
          <w:sz w:val="28"/>
          <w:szCs w:val="28"/>
        </w:rPr>
      </w:pPr>
      <m:oMathPara>
        <m:oMathParaPr>
          <m:jc m:val="left"/>
        </m:oMathParaP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total</m:t>
              </m:r>
            </m:sub>
          </m:sSub>
          <m:r>
            <w:rPr>
              <w:rFonts w:ascii="Cambria Math" w:hAnsi="Cambria Math"/>
              <w:sz w:val="28"/>
              <w:szCs w:val="28"/>
            </w:rPr>
            <m:t>=8,2+1,5=9,7</m:t>
          </m:r>
          <m:r>
            <m:rPr>
              <m:sty m:val="p"/>
            </m:rPr>
            <w:rPr>
              <w:rFonts w:ascii="Cambria Math" w:hAnsi="Cambria Math"/>
              <w:sz w:val="28"/>
              <w:szCs w:val="28"/>
            </w:rPr>
            <m:t>кН/м²</m:t>
          </m:r>
        </m:oMath>
      </m:oMathPara>
    </w:p>
    <w:p w:rsidR="00CE7838" w:rsidRPr="004D4135" w:rsidRDefault="00CE7838" w:rsidP="00CD7FBA">
      <w:pPr>
        <w:pStyle w:val="3"/>
        <w:spacing w:before="0" w:beforeAutospacing="0" w:after="0" w:afterAutospacing="0" w:line="360" w:lineRule="auto"/>
        <w:rPr>
          <w:sz w:val="28"/>
          <w:szCs w:val="28"/>
        </w:rPr>
      </w:pPr>
      <w:r w:rsidRPr="004D4135">
        <w:rPr>
          <w:sz w:val="28"/>
          <w:szCs w:val="28"/>
        </w:rPr>
        <w:t>Розрахунок згинального моменту</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Для </w:t>
      </w:r>
      <w:proofErr w:type="spellStart"/>
      <w:r w:rsidRPr="004D4135">
        <w:rPr>
          <w:sz w:val="28"/>
          <w:szCs w:val="28"/>
        </w:rPr>
        <w:t>однопролітної</w:t>
      </w:r>
      <w:proofErr w:type="spellEnd"/>
      <w:r w:rsidRPr="004D4135">
        <w:rPr>
          <w:sz w:val="28"/>
          <w:szCs w:val="28"/>
        </w:rPr>
        <w:t xml:space="preserve"> плити:</w:t>
      </w:r>
    </w:p>
    <w:p w:rsidR="00CE7838" w:rsidRPr="003C56FB" w:rsidRDefault="00E770A9" w:rsidP="00CD7FBA">
      <w:pPr>
        <w:pStyle w:val="a3"/>
        <w:spacing w:before="0" w:beforeAutospacing="0" w:after="0" w:afterAutospacing="0" w:line="360" w:lineRule="auto"/>
        <w:jc w:val="center"/>
        <w:rPr>
          <w:sz w:val="28"/>
          <w:szCs w:val="28"/>
          <w:lang w:val="en-US"/>
        </w:rPr>
      </w:pPr>
      <w:r>
        <w:rPr>
          <w:sz w:val="28"/>
          <w:szCs w:val="28"/>
        </w:rPr>
        <w:t xml:space="preserve">                                                       </w:t>
      </w:r>
      <m:oMath>
        <m:r>
          <w:rPr>
            <w:rFonts w:ascii="Cambria Math" w:hAnsi="Cambria Math"/>
            <w:sz w:val="28"/>
            <w:szCs w:val="28"/>
          </w:rPr>
          <m:t>M=</m:t>
        </m:r>
        <m:f>
          <m:fPr>
            <m:ctrlPr>
              <w:rPr>
                <w:rFonts w:ascii="Cambria Math" w:hAnsi="Cambria Math"/>
                <w:i/>
                <w:sz w:val="28"/>
                <w:szCs w:val="28"/>
              </w:rPr>
            </m:ctrlPr>
          </m:fPr>
          <m:num>
            <m:r>
              <w:rPr>
                <w:rFonts w:ascii="Cambria Math" w:hAnsi="Cambria Math"/>
                <w:sz w:val="28"/>
                <w:szCs w:val="28"/>
              </w:rPr>
              <m:t>q</m:t>
            </m:r>
            <m:sSup>
              <m:sSupPr>
                <m:ctrlPr>
                  <w:rPr>
                    <w:rFonts w:ascii="Cambria Math" w:hAnsi="Cambria Math"/>
                    <w:i/>
                    <w:sz w:val="28"/>
                    <w:szCs w:val="28"/>
                  </w:rPr>
                </m:ctrlPr>
              </m:sSupPr>
              <m:e>
                <m:r>
                  <w:rPr>
                    <w:rFonts w:ascii="Cambria Math" w:hAnsi="Cambria Math"/>
                    <w:sz w:val="28"/>
                    <w:szCs w:val="28"/>
                  </w:rPr>
                  <m:t>l</m:t>
                </m:r>
              </m:e>
              <m:sup>
                <m:r>
                  <w:rPr>
                    <w:rFonts w:ascii="Cambria Math" w:hAnsi="Cambria Math"/>
                    <w:sz w:val="28"/>
                    <w:szCs w:val="28"/>
                  </w:rPr>
                  <m:t>2</m:t>
                </m:r>
              </m:sup>
            </m:sSup>
          </m:num>
          <m:den>
            <m:r>
              <w:rPr>
                <w:rFonts w:ascii="Cambria Math" w:hAnsi="Cambria Math"/>
                <w:sz w:val="28"/>
                <w:szCs w:val="28"/>
              </w:rPr>
              <m:t>8</m:t>
            </m:r>
          </m:den>
        </m:f>
      </m:oMath>
      <w:r w:rsidR="003C56FB">
        <w:rPr>
          <w:sz w:val="28"/>
          <w:szCs w:val="28"/>
          <w:lang w:val="en-US"/>
        </w:rPr>
        <w:t xml:space="preserve">     </w:t>
      </w:r>
      <w:r w:rsidR="003C56FB" w:rsidRPr="004D4135">
        <w:rPr>
          <w:sz w:val="28"/>
          <w:szCs w:val="28"/>
        </w:rPr>
        <w:t>При:</w:t>
      </w:r>
      <w:r>
        <w:rPr>
          <w:sz w:val="28"/>
          <w:szCs w:val="28"/>
        </w:rPr>
        <w:t xml:space="preserve">                                                (2.1)</w:t>
      </w:r>
    </w:p>
    <w:p w:rsidR="00CE7838" w:rsidRPr="004D4135" w:rsidRDefault="00CE7838" w:rsidP="00CD7FBA">
      <w:pPr>
        <w:numPr>
          <w:ilvl w:val="0"/>
          <w:numId w:val="14"/>
        </w:numPr>
        <w:spacing w:line="360" w:lineRule="auto"/>
        <w:jc w:val="both"/>
        <w:rPr>
          <w:sz w:val="28"/>
          <w:szCs w:val="28"/>
        </w:rPr>
      </w:pPr>
      <w:r w:rsidRPr="004D4135">
        <w:rPr>
          <w:sz w:val="28"/>
          <w:szCs w:val="28"/>
        </w:rPr>
        <w:t xml:space="preserve">q = 9,7 </w:t>
      </w:r>
      <w:proofErr w:type="spellStart"/>
      <w:r w:rsidRPr="004D4135">
        <w:rPr>
          <w:sz w:val="28"/>
          <w:szCs w:val="28"/>
        </w:rPr>
        <w:t>кН</w:t>
      </w:r>
      <w:proofErr w:type="spellEnd"/>
      <w:r w:rsidRPr="004D4135">
        <w:rPr>
          <w:sz w:val="28"/>
          <w:szCs w:val="28"/>
        </w:rPr>
        <w:t>/м²;</w:t>
      </w:r>
    </w:p>
    <w:p w:rsidR="00CE7838" w:rsidRPr="004D4135" w:rsidRDefault="00CE7838" w:rsidP="00CD7FBA">
      <w:pPr>
        <w:numPr>
          <w:ilvl w:val="0"/>
          <w:numId w:val="14"/>
        </w:numPr>
        <w:spacing w:line="360" w:lineRule="auto"/>
        <w:jc w:val="both"/>
        <w:rPr>
          <w:sz w:val="28"/>
          <w:szCs w:val="28"/>
        </w:rPr>
      </w:pPr>
      <w:r w:rsidRPr="004D4135">
        <w:rPr>
          <w:sz w:val="28"/>
          <w:szCs w:val="28"/>
        </w:rPr>
        <w:t>l = 5,86 м.</w:t>
      </w:r>
    </w:p>
    <w:p w:rsidR="00CE7838" w:rsidRPr="00E770A9" w:rsidRDefault="003C56FB" w:rsidP="00CD7FBA">
      <w:pPr>
        <w:pStyle w:val="a3"/>
        <w:spacing w:before="0" w:beforeAutospacing="0" w:after="0" w:afterAutospacing="0" w:line="360" w:lineRule="auto"/>
        <w:jc w:val="both"/>
        <w:rPr>
          <w:sz w:val="28"/>
          <w:szCs w:val="28"/>
          <w:lang w:val="en-US"/>
        </w:rPr>
      </w:pPr>
      <m:oMathPara>
        <m:oMathParaPr>
          <m:jc m:val="left"/>
        </m:oMathParaPr>
        <m:oMath>
          <m:r>
            <w:rPr>
              <w:rFonts w:ascii="Cambria Math" w:hAnsi="Cambria Math"/>
              <w:sz w:val="28"/>
              <w:szCs w:val="28"/>
              <w:lang w:val="en-US"/>
            </w:rPr>
            <m:t>M=9,7*</m:t>
          </m:r>
          <m:f>
            <m:fPr>
              <m:ctrlPr>
                <w:rPr>
                  <w:rFonts w:ascii="Cambria Math" w:hAnsi="Cambria Math"/>
                  <w:i/>
                  <w:sz w:val="28"/>
                  <w:szCs w:val="28"/>
                  <w:lang w:val="en-US"/>
                </w:rPr>
              </m:ctrlPr>
            </m:fPr>
            <m:num>
              <m:r>
                <w:rPr>
                  <w:rFonts w:ascii="Cambria Math" w:hAnsi="Cambria Math"/>
                  <w:sz w:val="28"/>
                  <w:szCs w:val="28"/>
                  <w:lang w:val="en-US"/>
                </w:rPr>
                <m:t>5,8</m:t>
              </m:r>
              <m:sSup>
                <m:sSupPr>
                  <m:ctrlPr>
                    <w:rPr>
                      <w:rFonts w:ascii="Cambria Math" w:hAnsi="Cambria Math"/>
                      <w:i/>
                      <w:sz w:val="28"/>
                      <w:szCs w:val="28"/>
                      <w:lang w:val="en-US"/>
                    </w:rPr>
                  </m:ctrlPr>
                </m:sSupPr>
                <m:e>
                  <m:r>
                    <w:rPr>
                      <w:rFonts w:ascii="Cambria Math" w:hAnsi="Cambria Math"/>
                      <w:sz w:val="28"/>
                      <w:szCs w:val="28"/>
                      <w:lang w:val="en-US"/>
                    </w:rPr>
                    <m:t>6</m:t>
                  </m:r>
                </m:e>
                <m:sup>
                  <m:r>
                    <w:rPr>
                      <w:rFonts w:ascii="Cambria Math" w:hAnsi="Cambria Math"/>
                      <w:sz w:val="28"/>
                      <w:szCs w:val="28"/>
                      <w:lang w:val="en-US"/>
                    </w:rPr>
                    <m:t>2</m:t>
                  </m:r>
                </m:sup>
              </m:sSup>
            </m:num>
            <m:den>
              <m:r>
                <w:rPr>
                  <w:rFonts w:ascii="Cambria Math" w:hAnsi="Cambria Math"/>
                  <w:sz w:val="28"/>
                  <w:szCs w:val="28"/>
                  <w:lang w:val="en-US"/>
                </w:rPr>
                <m:t>8</m:t>
              </m:r>
            </m:den>
          </m:f>
          <m:r>
            <w:rPr>
              <w:rFonts w:ascii="Cambria Math" w:hAnsi="Cambria Math"/>
              <w:sz w:val="28"/>
              <w:szCs w:val="28"/>
              <w:lang w:val="en-US"/>
            </w:rPr>
            <m:t>=41,6</m:t>
          </m:r>
          <m:r>
            <m:rPr>
              <m:sty m:val="p"/>
            </m:rPr>
            <w:rPr>
              <w:rFonts w:ascii="Cambria Math" w:hAnsi="Cambria Math"/>
              <w:sz w:val="28"/>
              <w:szCs w:val="28"/>
            </w:rPr>
            <m:t>кН·м</m:t>
          </m:r>
          <m:r>
            <m:rPr>
              <m:sty m:val="p"/>
            </m:rPr>
            <w:rPr>
              <w:rFonts w:ascii="Cambria Math" w:hAnsi="Cambria Math"/>
              <w:sz w:val="28"/>
              <w:szCs w:val="28"/>
              <w:lang w:val="en-US"/>
            </w:rPr>
            <m:t xml:space="preserve"> </m:t>
          </m:r>
        </m:oMath>
      </m:oMathPara>
    </w:p>
    <w:p w:rsidR="00CE7838" w:rsidRPr="004D4135" w:rsidRDefault="00CE7838" w:rsidP="00CD7FBA">
      <w:pPr>
        <w:pStyle w:val="3"/>
        <w:spacing w:before="0" w:beforeAutospacing="0" w:after="0" w:afterAutospacing="0" w:line="360" w:lineRule="auto"/>
        <w:rPr>
          <w:sz w:val="28"/>
          <w:szCs w:val="28"/>
        </w:rPr>
      </w:pPr>
      <w:r w:rsidRPr="004D4135">
        <w:rPr>
          <w:sz w:val="28"/>
          <w:szCs w:val="28"/>
        </w:rPr>
        <w:t>Перевірка прогину</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За результатами розрахунку прогин плити становить:</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f = 26 мм</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Допустимий прогин:</w:t>
      </w:r>
    </w:p>
    <w:p w:rsidR="00CE7838" w:rsidRPr="00E770A9" w:rsidRDefault="008D2AD7" w:rsidP="00CD7FBA">
      <w:pPr>
        <w:pStyle w:val="a3"/>
        <w:spacing w:before="0" w:beforeAutospacing="0" w:after="0" w:afterAutospacing="0" w:line="360" w:lineRule="auto"/>
        <w:jc w:val="both"/>
        <w:rPr>
          <w:sz w:val="28"/>
          <w:szCs w:val="28"/>
          <w:lang w:val="en-US"/>
        </w:rPr>
      </w:pPr>
      <m:oMathPara>
        <m:oMathParaPr>
          <m:jc m:val="left"/>
        </m:oMathParaPr>
        <m:oMath>
          <m:sSub>
            <m:sSubPr>
              <m:ctrlPr>
                <w:rPr>
                  <w:rFonts w:ascii="Cambria Math" w:hAnsi="Cambria Math"/>
                  <w:sz w:val="28"/>
                  <w:szCs w:val="28"/>
                </w:rPr>
              </m:ctrlPr>
            </m:sSubPr>
            <m:e>
              <m:r>
                <m:rPr>
                  <m:sty m:val="p"/>
                </m:rPr>
                <w:rPr>
                  <w:rFonts w:ascii="Cambria Math" w:hAnsi="Cambria Math"/>
                  <w:sz w:val="28"/>
                  <w:szCs w:val="28"/>
                </w:rPr>
                <m:t>f</m:t>
              </m:r>
            </m:e>
            <m:sub>
              <m:r>
                <m:rPr>
                  <m:sty m:val="p"/>
                </m:rPr>
                <w:rPr>
                  <w:rFonts w:ascii="Cambria Math" w:hAnsi="Cambria Math"/>
                  <w:sz w:val="28"/>
                  <w:szCs w:val="28"/>
                </w:rPr>
                <m:t>allow</m:t>
              </m:r>
            </m:sub>
          </m:sSub>
          <m:r>
            <m:rPr>
              <m:sty m:val="p"/>
            </m:rPr>
            <w:rPr>
              <w:rFonts w:ascii="Cambria Math" w:hAnsi="Cambria Math"/>
              <w:sz w:val="28"/>
              <w:szCs w:val="28"/>
            </w:rPr>
            <m:t xml:space="preserve"> = </m:t>
          </m:r>
          <m:f>
            <m:fPr>
              <m:ctrlPr>
                <w:rPr>
                  <w:rFonts w:ascii="Cambria Math" w:hAnsi="Cambria Math"/>
                  <w:sz w:val="28"/>
                  <w:szCs w:val="28"/>
                </w:rPr>
              </m:ctrlPr>
            </m:fPr>
            <m:num>
              <m:r>
                <w:rPr>
                  <w:rFonts w:ascii="Cambria Math" w:hAnsi="Cambria Math"/>
                  <w:sz w:val="28"/>
                  <w:szCs w:val="28"/>
                  <w:lang w:val="en-US"/>
                </w:rPr>
                <m:t>l</m:t>
              </m:r>
              <m:r>
                <m:rPr>
                  <m:sty m:val="p"/>
                </m:rPr>
                <w:rPr>
                  <w:rFonts w:ascii="Cambria Math" w:hAnsi="Cambria Math"/>
                  <w:sz w:val="28"/>
                  <w:szCs w:val="28"/>
                </w:rPr>
                <m:t xml:space="preserve">  </m:t>
              </m:r>
            </m:num>
            <m:den>
              <m:r>
                <w:rPr>
                  <w:rFonts w:ascii="Cambria Math" w:hAnsi="Cambria Math"/>
                  <w:sz w:val="28"/>
                  <w:szCs w:val="28"/>
                </w:rPr>
                <m:t>200</m:t>
              </m:r>
            </m:den>
          </m:f>
          <m:r>
            <m:rPr>
              <m:sty m:val="p"/>
            </m:rP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5860</m:t>
              </m:r>
            </m:num>
            <m:den>
              <m:r>
                <w:rPr>
                  <w:rFonts w:ascii="Cambria Math" w:hAnsi="Cambria Math"/>
                  <w:sz w:val="28"/>
                  <w:szCs w:val="28"/>
                </w:rPr>
                <m:t>200</m:t>
              </m:r>
            </m:den>
          </m:f>
          <m:r>
            <m:rPr>
              <m:sty m:val="p"/>
            </m:rPr>
            <w:rPr>
              <w:rFonts w:ascii="Cambria Math" w:hAnsi="Cambria Math"/>
              <w:sz w:val="28"/>
              <w:szCs w:val="28"/>
            </w:rPr>
            <m:t xml:space="preserve"> = 29 мм</m:t>
          </m:r>
        </m:oMath>
      </m:oMathPara>
    </w:p>
    <w:p w:rsidR="00CE7838" w:rsidRPr="004D4135" w:rsidRDefault="00CE7838" w:rsidP="00CD7FBA">
      <w:pPr>
        <w:pStyle w:val="3"/>
        <w:spacing w:before="0" w:beforeAutospacing="0" w:after="0" w:afterAutospacing="0" w:line="360" w:lineRule="auto"/>
        <w:rPr>
          <w:sz w:val="28"/>
          <w:szCs w:val="28"/>
        </w:rPr>
      </w:pPr>
      <w:r w:rsidRPr="004D4135">
        <w:rPr>
          <w:sz w:val="28"/>
          <w:szCs w:val="28"/>
        </w:rPr>
        <w:lastRenderedPageBreak/>
        <w:t>Порівняння</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f = 26 мм &lt; 29 мм</w:t>
      </w:r>
    </w:p>
    <w:p w:rsidR="00CE7838" w:rsidRPr="004D4135" w:rsidRDefault="00CE7838" w:rsidP="00CD7FBA">
      <w:pPr>
        <w:pStyle w:val="a3"/>
        <w:spacing w:before="0" w:beforeAutospacing="0" w:after="0" w:afterAutospacing="0" w:line="360" w:lineRule="auto"/>
        <w:jc w:val="both"/>
        <w:rPr>
          <w:sz w:val="28"/>
          <w:szCs w:val="28"/>
        </w:rPr>
      </w:pPr>
      <w:r w:rsidRPr="004D4135">
        <w:rPr>
          <w:rFonts w:ascii="Segoe UI Symbol" w:hAnsi="Segoe UI Symbol" w:cs="Segoe UI Symbol"/>
          <w:sz w:val="28"/>
          <w:szCs w:val="28"/>
        </w:rPr>
        <w:t>✔</w:t>
      </w:r>
      <w:r w:rsidRPr="004D4135">
        <w:rPr>
          <w:sz w:val="28"/>
          <w:szCs w:val="28"/>
        </w:rPr>
        <w:t xml:space="preserve"> Умова виконується.</w:t>
      </w:r>
    </w:p>
    <w:p w:rsidR="00CE7838" w:rsidRPr="003C56FB" w:rsidRDefault="00CE7838" w:rsidP="00CD7FBA">
      <w:pPr>
        <w:pStyle w:val="3"/>
        <w:spacing w:before="0" w:beforeAutospacing="0" w:after="0" w:afterAutospacing="0" w:line="360" w:lineRule="auto"/>
        <w:rPr>
          <w:sz w:val="28"/>
          <w:szCs w:val="28"/>
        </w:rPr>
      </w:pPr>
      <w:r w:rsidRPr="003C56FB">
        <w:rPr>
          <w:sz w:val="28"/>
          <w:szCs w:val="28"/>
        </w:rPr>
        <w:t>Армування плити</w:t>
      </w:r>
    </w:p>
    <w:p w:rsidR="00CE7838" w:rsidRPr="004D4135" w:rsidRDefault="00CE7838" w:rsidP="00CD7FBA">
      <w:pPr>
        <w:pStyle w:val="a3"/>
        <w:spacing w:before="0" w:beforeAutospacing="0" w:after="0" w:afterAutospacing="0" w:line="360" w:lineRule="auto"/>
        <w:jc w:val="both"/>
        <w:rPr>
          <w:sz w:val="28"/>
          <w:szCs w:val="28"/>
        </w:rPr>
      </w:pPr>
      <w:r w:rsidRPr="004D4135">
        <w:rPr>
          <w:rStyle w:val="a4"/>
          <w:sz w:val="28"/>
          <w:szCs w:val="28"/>
        </w:rPr>
        <w:t>Нижня робоча арматура:</w:t>
      </w:r>
    </w:p>
    <w:p w:rsidR="00CE7838" w:rsidRPr="004D4135" w:rsidRDefault="00CE7838" w:rsidP="00CD7FBA">
      <w:pPr>
        <w:numPr>
          <w:ilvl w:val="0"/>
          <w:numId w:val="15"/>
        </w:numPr>
        <w:spacing w:line="360" w:lineRule="auto"/>
        <w:jc w:val="both"/>
        <w:rPr>
          <w:sz w:val="28"/>
          <w:szCs w:val="28"/>
        </w:rPr>
      </w:pPr>
      <w:r w:rsidRPr="004D4135">
        <w:rPr>
          <w:sz w:val="28"/>
          <w:szCs w:val="28"/>
        </w:rPr>
        <w:t>Ø12 мм А400С;</w:t>
      </w:r>
    </w:p>
    <w:p w:rsidR="00CE7838" w:rsidRPr="004D4135" w:rsidRDefault="00CE7838" w:rsidP="00CD7FBA">
      <w:pPr>
        <w:numPr>
          <w:ilvl w:val="0"/>
          <w:numId w:val="15"/>
        </w:numPr>
        <w:spacing w:line="360" w:lineRule="auto"/>
        <w:jc w:val="both"/>
        <w:rPr>
          <w:sz w:val="28"/>
          <w:szCs w:val="28"/>
        </w:rPr>
      </w:pPr>
      <w:r w:rsidRPr="004D4135">
        <w:rPr>
          <w:sz w:val="28"/>
          <w:szCs w:val="28"/>
        </w:rPr>
        <w:t>крок: 500 мм;</w:t>
      </w:r>
    </w:p>
    <w:p w:rsidR="00CE7838" w:rsidRPr="004D4135" w:rsidRDefault="00CE7838" w:rsidP="00CD7FBA">
      <w:pPr>
        <w:numPr>
          <w:ilvl w:val="0"/>
          <w:numId w:val="15"/>
        </w:numPr>
        <w:spacing w:line="360" w:lineRule="auto"/>
        <w:jc w:val="both"/>
        <w:rPr>
          <w:sz w:val="28"/>
          <w:szCs w:val="28"/>
        </w:rPr>
      </w:pPr>
      <w:r w:rsidRPr="004D4135">
        <w:rPr>
          <w:sz w:val="28"/>
          <w:szCs w:val="28"/>
        </w:rPr>
        <w:t xml:space="preserve">розташовується в нижній зоні плити та сприймає </w:t>
      </w:r>
      <w:proofErr w:type="spellStart"/>
      <w:r w:rsidRPr="004D4135">
        <w:rPr>
          <w:sz w:val="28"/>
          <w:szCs w:val="28"/>
        </w:rPr>
        <w:t>розтягуючі</w:t>
      </w:r>
      <w:proofErr w:type="spellEnd"/>
      <w:r w:rsidRPr="004D4135">
        <w:rPr>
          <w:sz w:val="28"/>
          <w:szCs w:val="28"/>
        </w:rPr>
        <w:t xml:space="preserve"> зусилля у прольотах.</w:t>
      </w:r>
    </w:p>
    <w:p w:rsidR="00CE7838" w:rsidRPr="004D4135" w:rsidRDefault="00CE7838" w:rsidP="00CD7FBA">
      <w:pPr>
        <w:pStyle w:val="a3"/>
        <w:spacing w:before="0" w:beforeAutospacing="0" w:after="0" w:afterAutospacing="0" w:line="360" w:lineRule="auto"/>
        <w:rPr>
          <w:sz w:val="28"/>
          <w:szCs w:val="28"/>
        </w:rPr>
      </w:pPr>
      <w:r w:rsidRPr="004D4135">
        <w:rPr>
          <w:rStyle w:val="a4"/>
          <w:sz w:val="28"/>
          <w:szCs w:val="28"/>
        </w:rPr>
        <w:t>Верхня арматура:</w:t>
      </w:r>
    </w:p>
    <w:p w:rsidR="00CE7838" w:rsidRPr="004D4135" w:rsidRDefault="00CE7838" w:rsidP="00CD7FBA">
      <w:pPr>
        <w:numPr>
          <w:ilvl w:val="0"/>
          <w:numId w:val="16"/>
        </w:numPr>
        <w:spacing w:line="360" w:lineRule="auto"/>
        <w:jc w:val="both"/>
        <w:rPr>
          <w:sz w:val="28"/>
          <w:szCs w:val="28"/>
        </w:rPr>
      </w:pPr>
      <w:r w:rsidRPr="004D4135">
        <w:rPr>
          <w:sz w:val="28"/>
          <w:szCs w:val="28"/>
        </w:rPr>
        <w:t>Ø10 мм А400С;</w:t>
      </w:r>
    </w:p>
    <w:p w:rsidR="00CE7838" w:rsidRPr="004D4135" w:rsidRDefault="00CE7838" w:rsidP="00CD7FBA">
      <w:pPr>
        <w:numPr>
          <w:ilvl w:val="0"/>
          <w:numId w:val="16"/>
        </w:numPr>
        <w:spacing w:line="360" w:lineRule="auto"/>
        <w:jc w:val="both"/>
        <w:rPr>
          <w:sz w:val="28"/>
          <w:szCs w:val="28"/>
        </w:rPr>
      </w:pPr>
      <w:r w:rsidRPr="004D4135">
        <w:rPr>
          <w:sz w:val="28"/>
          <w:szCs w:val="28"/>
        </w:rPr>
        <w:t>крок: 500 мм;</w:t>
      </w:r>
    </w:p>
    <w:p w:rsidR="00CE7838" w:rsidRPr="004D4135" w:rsidRDefault="00CE7838" w:rsidP="00CD7FBA">
      <w:pPr>
        <w:numPr>
          <w:ilvl w:val="0"/>
          <w:numId w:val="16"/>
        </w:numPr>
        <w:spacing w:line="360" w:lineRule="auto"/>
        <w:rPr>
          <w:sz w:val="28"/>
          <w:szCs w:val="28"/>
        </w:rPr>
      </w:pPr>
      <w:r w:rsidRPr="004D4135">
        <w:rPr>
          <w:sz w:val="28"/>
          <w:szCs w:val="28"/>
        </w:rPr>
        <w:t xml:space="preserve">розташовується у верхній зоні плити та працює в місцях </w:t>
      </w:r>
      <w:proofErr w:type="spellStart"/>
      <w:r w:rsidRPr="004D4135">
        <w:rPr>
          <w:sz w:val="28"/>
          <w:szCs w:val="28"/>
        </w:rPr>
        <w:t>опирання</w:t>
      </w:r>
      <w:proofErr w:type="spellEnd"/>
      <w:r w:rsidRPr="004D4135">
        <w:rPr>
          <w:sz w:val="28"/>
          <w:szCs w:val="28"/>
        </w:rPr>
        <w:t xml:space="preserve"> на колони.</w:t>
      </w:r>
    </w:p>
    <w:p w:rsidR="00CE7838" w:rsidRPr="004D4135" w:rsidRDefault="00CE7838" w:rsidP="00CD7FBA">
      <w:pPr>
        <w:pStyle w:val="a3"/>
        <w:spacing w:before="0" w:beforeAutospacing="0" w:after="0" w:afterAutospacing="0" w:line="360" w:lineRule="auto"/>
        <w:rPr>
          <w:sz w:val="28"/>
          <w:szCs w:val="28"/>
        </w:rPr>
      </w:pPr>
      <w:r w:rsidRPr="004D4135">
        <w:rPr>
          <w:rStyle w:val="a4"/>
          <w:sz w:val="28"/>
          <w:szCs w:val="28"/>
        </w:rPr>
        <w:t>Додаткове армування:</w:t>
      </w:r>
    </w:p>
    <w:p w:rsidR="00CE7838" w:rsidRPr="004D4135" w:rsidRDefault="00CE7838" w:rsidP="00CD7FBA">
      <w:pPr>
        <w:numPr>
          <w:ilvl w:val="0"/>
          <w:numId w:val="17"/>
        </w:numPr>
        <w:spacing w:line="360" w:lineRule="auto"/>
        <w:jc w:val="both"/>
        <w:rPr>
          <w:sz w:val="28"/>
          <w:szCs w:val="28"/>
        </w:rPr>
      </w:pPr>
      <w:r w:rsidRPr="004D4135">
        <w:rPr>
          <w:sz w:val="28"/>
          <w:szCs w:val="28"/>
        </w:rPr>
        <w:t>Ø12 мм А400С;</w:t>
      </w:r>
    </w:p>
    <w:p w:rsidR="00CE7838" w:rsidRPr="004D4135" w:rsidRDefault="00CE7838" w:rsidP="00CD7FBA">
      <w:pPr>
        <w:numPr>
          <w:ilvl w:val="0"/>
          <w:numId w:val="17"/>
        </w:numPr>
        <w:spacing w:line="360" w:lineRule="auto"/>
        <w:jc w:val="both"/>
        <w:rPr>
          <w:sz w:val="28"/>
          <w:szCs w:val="28"/>
        </w:rPr>
      </w:pPr>
      <w:r w:rsidRPr="004D4135">
        <w:rPr>
          <w:sz w:val="28"/>
          <w:szCs w:val="28"/>
        </w:rPr>
        <w:t>влаштовується у місцях концентрації навантажень;</w:t>
      </w:r>
    </w:p>
    <w:p w:rsidR="00CE7838" w:rsidRPr="004D4135" w:rsidRDefault="00CE7838" w:rsidP="00CD7FBA">
      <w:pPr>
        <w:numPr>
          <w:ilvl w:val="0"/>
          <w:numId w:val="17"/>
        </w:numPr>
        <w:spacing w:line="360" w:lineRule="auto"/>
        <w:jc w:val="both"/>
        <w:rPr>
          <w:sz w:val="28"/>
          <w:szCs w:val="28"/>
        </w:rPr>
      </w:pPr>
      <w:r w:rsidRPr="004D4135">
        <w:rPr>
          <w:sz w:val="28"/>
          <w:szCs w:val="28"/>
        </w:rPr>
        <w:t>біля колон для підсилення зон продавлювання;</w:t>
      </w:r>
    </w:p>
    <w:p w:rsidR="00CE7838" w:rsidRPr="004D4135" w:rsidRDefault="00CE7838" w:rsidP="00CD7FBA">
      <w:pPr>
        <w:numPr>
          <w:ilvl w:val="0"/>
          <w:numId w:val="17"/>
        </w:numPr>
        <w:spacing w:line="360" w:lineRule="auto"/>
        <w:jc w:val="both"/>
        <w:rPr>
          <w:sz w:val="28"/>
          <w:szCs w:val="28"/>
        </w:rPr>
      </w:pPr>
      <w:r w:rsidRPr="004D4135">
        <w:rPr>
          <w:sz w:val="28"/>
          <w:szCs w:val="28"/>
        </w:rPr>
        <w:t>на консольних ділянках плити (еркер, кутове вікно та інші вильоти за межі зовнішніх стін).</w:t>
      </w:r>
    </w:p>
    <w:p w:rsidR="00CE7838" w:rsidRPr="004D4135" w:rsidRDefault="00CE7838" w:rsidP="00CD7FBA">
      <w:pPr>
        <w:pStyle w:val="2"/>
        <w:spacing w:before="0" w:beforeAutospacing="0" w:after="0" w:afterAutospacing="0" w:line="360" w:lineRule="auto"/>
        <w:jc w:val="center"/>
        <w:rPr>
          <w:sz w:val="28"/>
          <w:szCs w:val="28"/>
        </w:rPr>
      </w:pPr>
      <w:r w:rsidRPr="004D4135">
        <w:rPr>
          <w:sz w:val="28"/>
          <w:szCs w:val="28"/>
        </w:rPr>
        <w:t>Стіни та огороджувальні конструкції</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Стіни будівлі виконують функції огородження, тепло- та звукоізоляції, а також забезпечують просторову жорсткість будівлі у взаємодії з несучими конструкціями.</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Зовнішні стіни</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Зовнішні стіни </w:t>
      </w:r>
      <w:proofErr w:type="spellStart"/>
      <w:r w:rsidRPr="004D4135">
        <w:rPr>
          <w:sz w:val="28"/>
          <w:szCs w:val="28"/>
        </w:rPr>
        <w:t>запроєктовані</w:t>
      </w:r>
      <w:proofErr w:type="spellEnd"/>
      <w:r w:rsidRPr="004D4135">
        <w:rPr>
          <w:sz w:val="28"/>
          <w:szCs w:val="28"/>
        </w:rPr>
        <w:t xml:space="preserve"> як багатошарова конструкція з ефективною теплоізоляцією та облицюванням керамічною цеглою.</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Конструктивне рішення</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Склад стіни (зсередини назовні):</w:t>
      </w:r>
    </w:p>
    <w:p w:rsidR="00CE7838" w:rsidRPr="004D4135" w:rsidRDefault="00CE7838" w:rsidP="00CD7FBA">
      <w:pPr>
        <w:numPr>
          <w:ilvl w:val="0"/>
          <w:numId w:val="18"/>
        </w:numPr>
        <w:spacing w:line="360" w:lineRule="auto"/>
        <w:jc w:val="both"/>
        <w:rPr>
          <w:sz w:val="28"/>
          <w:szCs w:val="28"/>
        </w:rPr>
      </w:pPr>
      <w:r w:rsidRPr="004D4135">
        <w:rPr>
          <w:sz w:val="28"/>
          <w:szCs w:val="28"/>
        </w:rPr>
        <w:t>Поліпшена вапняно-піщана штукатурка</w:t>
      </w:r>
    </w:p>
    <w:p w:rsidR="00CE7838" w:rsidRPr="004D4135" w:rsidRDefault="00CE7838" w:rsidP="00CD7FBA">
      <w:pPr>
        <w:numPr>
          <w:ilvl w:val="0"/>
          <w:numId w:val="18"/>
        </w:numPr>
        <w:spacing w:line="360" w:lineRule="auto"/>
        <w:jc w:val="both"/>
        <w:rPr>
          <w:sz w:val="28"/>
          <w:szCs w:val="28"/>
        </w:rPr>
      </w:pPr>
      <w:r w:rsidRPr="004D4135">
        <w:rPr>
          <w:sz w:val="28"/>
          <w:szCs w:val="28"/>
        </w:rPr>
        <w:t>Несучий шар із повнотілої керамічної цегли М100</w:t>
      </w:r>
    </w:p>
    <w:p w:rsidR="00CE7838" w:rsidRPr="004D4135" w:rsidRDefault="00CE7838" w:rsidP="00CD7FBA">
      <w:pPr>
        <w:numPr>
          <w:ilvl w:val="0"/>
          <w:numId w:val="18"/>
        </w:numPr>
        <w:spacing w:line="360" w:lineRule="auto"/>
        <w:jc w:val="both"/>
        <w:rPr>
          <w:sz w:val="28"/>
          <w:szCs w:val="28"/>
        </w:rPr>
      </w:pPr>
      <w:r w:rsidRPr="004D4135">
        <w:rPr>
          <w:sz w:val="28"/>
          <w:szCs w:val="28"/>
        </w:rPr>
        <w:lastRenderedPageBreak/>
        <w:t>Теплоізоляція – мінераловатні плити щільністю 100 кг/м³</w:t>
      </w:r>
    </w:p>
    <w:p w:rsidR="00CE7838" w:rsidRPr="004D4135" w:rsidRDefault="00CE7838" w:rsidP="00CD7FBA">
      <w:pPr>
        <w:numPr>
          <w:ilvl w:val="0"/>
          <w:numId w:val="18"/>
        </w:numPr>
        <w:spacing w:line="360" w:lineRule="auto"/>
        <w:jc w:val="both"/>
        <w:rPr>
          <w:sz w:val="28"/>
          <w:szCs w:val="28"/>
        </w:rPr>
      </w:pPr>
      <w:r w:rsidRPr="004D4135">
        <w:rPr>
          <w:sz w:val="28"/>
          <w:szCs w:val="28"/>
        </w:rPr>
        <w:t>Облицювальний шар із керамічної цегли М75</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Основні характеристики:</w:t>
      </w:r>
    </w:p>
    <w:p w:rsidR="00CE7838" w:rsidRPr="004D4135" w:rsidRDefault="00CE7838" w:rsidP="00CD7FBA">
      <w:pPr>
        <w:numPr>
          <w:ilvl w:val="0"/>
          <w:numId w:val="19"/>
        </w:numPr>
        <w:spacing w:line="360" w:lineRule="auto"/>
        <w:jc w:val="both"/>
        <w:rPr>
          <w:sz w:val="28"/>
          <w:szCs w:val="28"/>
        </w:rPr>
      </w:pPr>
      <w:r w:rsidRPr="004D4135">
        <w:rPr>
          <w:sz w:val="28"/>
          <w:szCs w:val="28"/>
        </w:rPr>
        <w:t>товщина несучого шару (керамічна цегла): 380 мм;</w:t>
      </w:r>
    </w:p>
    <w:p w:rsidR="00CE7838" w:rsidRPr="004D4135" w:rsidRDefault="00CE7838" w:rsidP="00CD7FBA">
      <w:pPr>
        <w:numPr>
          <w:ilvl w:val="0"/>
          <w:numId w:val="19"/>
        </w:numPr>
        <w:spacing w:line="360" w:lineRule="auto"/>
        <w:jc w:val="both"/>
        <w:rPr>
          <w:sz w:val="28"/>
          <w:szCs w:val="28"/>
        </w:rPr>
      </w:pPr>
      <w:r w:rsidRPr="004D4135">
        <w:rPr>
          <w:sz w:val="28"/>
          <w:szCs w:val="28"/>
        </w:rPr>
        <w:t>товщина утеплювача: 100 мм;</w:t>
      </w:r>
    </w:p>
    <w:p w:rsidR="00CE7838" w:rsidRPr="004D4135" w:rsidRDefault="00CE7838" w:rsidP="00CD7FBA">
      <w:pPr>
        <w:numPr>
          <w:ilvl w:val="0"/>
          <w:numId w:val="19"/>
        </w:numPr>
        <w:spacing w:line="360" w:lineRule="auto"/>
        <w:jc w:val="both"/>
        <w:rPr>
          <w:sz w:val="28"/>
          <w:szCs w:val="28"/>
        </w:rPr>
      </w:pPr>
      <w:r w:rsidRPr="004D4135">
        <w:rPr>
          <w:sz w:val="28"/>
          <w:szCs w:val="28"/>
        </w:rPr>
        <w:t>тип утеплювача: мінеральна вата;</w:t>
      </w:r>
    </w:p>
    <w:p w:rsidR="00CE7838" w:rsidRPr="004D4135" w:rsidRDefault="00CE7838" w:rsidP="00CD7FBA">
      <w:pPr>
        <w:numPr>
          <w:ilvl w:val="0"/>
          <w:numId w:val="19"/>
        </w:numPr>
        <w:spacing w:line="360" w:lineRule="auto"/>
        <w:jc w:val="both"/>
        <w:rPr>
          <w:sz w:val="28"/>
          <w:szCs w:val="28"/>
        </w:rPr>
      </w:pPr>
      <w:r w:rsidRPr="004D4135">
        <w:rPr>
          <w:sz w:val="28"/>
          <w:szCs w:val="28"/>
        </w:rPr>
        <w:t>облицювання: керамічна облицювальна цегла М75;</w:t>
      </w:r>
    </w:p>
    <w:p w:rsidR="00CE7838" w:rsidRPr="004D4135" w:rsidRDefault="00CE7838" w:rsidP="00CD7FBA">
      <w:pPr>
        <w:numPr>
          <w:ilvl w:val="0"/>
          <w:numId w:val="19"/>
        </w:numPr>
        <w:spacing w:line="360" w:lineRule="auto"/>
        <w:jc w:val="both"/>
        <w:rPr>
          <w:sz w:val="28"/>
          <w:szCs w:val="28"/>
        </w:rPr>
      </w:pPr>
      <w:r w:rsidRPr="004D4135">
        <w:rPr>
          <w:sz w:val="28"/>
          <w:szCs w:val="28"/>
        </w:rPr>
        <w:t>загальна товщина зовнішньої стіни: 600 мм.</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Переваги прийнятого рішення</w:t>
      </w:r>
    </w:p>
    <w:p w:rsidR="00CE7838" w:rsidRPr="004D4135" w:rsidRDefault="00CE7838" w:rsidP="00CD7FBA">
      <w:pPr>
        <w:numPr>
          <w:ilvl w:val="0"/>
          <w:numId w:val="20"/>
        </w:numPr>
        <w:spacing w:line="360" w:lineRule="auto"/>
        <w:jc w:val="both"/>
        <w:rPr>
          <w:sz w:val="28"/>
          <w:szCs w:val="28"/>
        </w:rPr>
      </w:pPr>
      <w:r w:rsidRPr="004D4135">
        <w:rPr>
          <w:sz w:val="28"/>
          <w:szCs w:val="28"/>
        </w:rPr>
        <w:t>висока міцність та довговічність конструкції;</w:t>
      </w:r>
    </w:p>
    <w:p w:rsidR="00CE7838" w:rsidRPr="004D4135" w:rsidRDefault="00CE7838" w:rsidP="00CD7FBA">
      <w:pPr>
        <w:numPr>
          <w:ilvl w:val="0"/>
          <w:numId w:val="20"/>
        </w:numPr>
        <w:spacing w:line="360" w:lineRule="auto"/>
        <w:jc w:val="both"/>
        <w:rPr>
          <w:sz w:val="28"/>
          <w:szCs w:val="28"/>
        </w:rPr>
      </w:pPr>
      <w:r w:rsidRPr="004D4135">
        <w:rPr>
          <w:sz w:val="28"/>
          <w:szCs w:val="28"/>
        </w:rPr>
        <w:t>ефективна теплоізоляція завдяки використанню мінеральної вати;</w:t>
      </w:r>
    </w:p>
    <w:p w:rsidR="00CE7838" w:rsidRPr="004D4135" w:rsidRDefault="00CE7838" w:rsidP="00CD7FBA">
      <w:pPr>
        <w:numPr>
          <w:ilvl w:val="0"/>
          <w:numId w:val="20"/>
        </w:numPr>
        <w:spacing w:line="360" w:lineRule="auto"/>
        <w:jc w:val="both"/>
        <w:rPr>
          <w:sz w:val="28"/>
          <w:szCs w:val="28"/>
        </w:rPr>
      </w:pPr>
      <w:r w:rsidRPr="004D4135">
        <w:rPr>
          <w:sz w:val="28"/>
          <w:szCs w:val="28"/>
        </w:rPr>
        <w:t>покращені звукоізоляційні властивості;</w:t>
      </w:r>
    </w:p>
    <w:p w:rsidR="00CE7838" w:rsidRPr="004D4135" w:rsidRDefault="00CE7838" w:rsidP="00CD7FBA">
      <w:pPr>
        <w:numPr>
          <w:ilvl w:val="0"/>
          <w:numId w:val="20"/>
        </w:numPr>
        <w:spacing w:line="360" w:lineRule="auto"/>
        <w:jc w:val="both"/>
        <w:rPr>
          <w:sz w:val="28"/>
          <w:szCs w:val="28"/>
        </w:rPr>
      </w:pPr>
      <w:r w:rsidRPr="004D4135">
        <w:rPr>
          <w:sz w:val="28"/>
          <w:szCs w:val="28"/>
        </w:rPr>
        <w:t>захист конструкцій від атмосферних впливів;</w:t>
      </w:r>
    </w:p>
    <w:p w:rsidR="00CE7838" w:rsidRPr="004D4135" w:rsidRDefault="00CE7838" w:rsidP="00CD7FBA">
      <w:pPr>
        <w:numPr>
          <w:ilvl w:val="0"/>
          <w:numId w:val="20"/>
        </w:numPr>
        <w:spacing w:line="360" w:lineRule="auto"/>
        <w:jc w:val="both"/>
        <w:rPr>
          <w:sz w:val="28"/>
          <w:szCs w:val="28"/>
        </w:rPr>
      </w:pPr>
      <w:r w:rsidRPr="004D4135">
        <w:rPr>
          <w:sz w:val="28"/>
          <w:szCs w:val="28"/>
        </w:rPr>
        <w:t>зменшення тепловтрат будівлі;</w:t>
      </w:r>
    </w:p>
    <w:p w:rsidR="00CE7838" w:rsidRPr="004D4135" w:rsidRDefault="00CE7838" w:rsidP="00CD7FBA">
      <w:pPr>
        <w:numPr>
          <w:ilvl w:val="0"/>
          <w:numId w:val="20"/>
        </w:numPr>
        <w:spacing w:line="360" w:lineRule="auto"/>
        <w:jc w:val="both"/>
        <w:rPr>
          <w:sz w:val="28"/>
          <w:szCs w:val="28"/>
        </w:rPr>
      </w:pPr>
      <w:r w:rsidRPr="004D4135">
        <w:rPr>
          <w:sz w:val="28"/>
          <w:szCs w:val="28"/>
        </w:rPr>
        <w:t>привабливий зовнішній вигляд фасадів завдяки облицюванню керамічною цеглою.</w:t>
      </w:r>
    </w:p>
    <w:p w:rsidR="00CE7838" w:rsidRPr="004D4135" w:rsidRDefault="00CE7838" w:rsidP="00CD7FBA">
      <w:pPr>
        <w:pStyle w:val="2"/>
        <w:spacing w:before="0" w:beforeAutospacing="0" w:after="0" w:afterAutospacing="0" w:line="360" w:lineRule="auto"/>
        <w:jc w:val="center"/>
        <w:rPr>
          <w:sz w:val="28"/>
          <w:szCs w:val="28"/>
        </w:rPr>
      </w:pPr>
      <w:r w:rsidRPr="004D4135">
        <w:rPr>
          <w:sz w:val="28"/>
          <w:szCs w:val="28"/>
        </w:rPr>
        <w:t>Теплотехнічний розрахунок</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Коефіцієнт теплопередачі визначається як:</w:t>
      </w:r>
    </w:p>
    <w:p w:rsidR="00CE7838" w:rsidRPr="00E770A9" w:rsidRDefault="00E770A9" w:rsidP="00CD7FBA">
      <w:pPr>
        <w:spacing w:line="360" w:lineRule="auto"/>
        <w:jc w:val="center"/>
        <w:rPr>
          <w:sz w:val="28"/>
          <w:szCs w:val="28"/>
        </w:rPr>
      </w:pPr>
      <w:r>
        <w:rPr>
          <w:rStyle w:val="katex-mathml"/>
          <w:rFonts w:eastAsiaTheme="majorEastAsia"/>
          <w:sz w:val="28"/>
          <w:szCs w:val="28"/>
        </w:rPr>
        <w:t xml:space="preserve">                                                              </w:t>
      </w:r>
      <w:r w:rsidR="00483916">
        <w:rPr>
          <w:rStyle w:val="katex-mathml"/>
          <w:rFonts w:eastAsiaTheme="majorEastAsia"/>
          <w:sz w:val="28"/>
          <w:szCs w:val="28"/>
        </w:rPr>
        <w:t>U=1</w:t>
      </w:r>
      <w:r w:rsidR="00483916" w:rsidRPr="00483916">
        <w:rPr>
          <w:rStyle w:val="katex-mathml"/>
          <w:rFonts w:eastAsiaTheme="majorEastAsia"/>
          <w:sz w:val="28"/>
          <w:szCs w:val="28"/>
          <w:lang w:val="ru-RU"/>
        </w:rPr>
        <w:t>/</w:t>
      </w:r>
      <w:r w:rsidR="00483916">
        <w:rPr>
          <w:rStyle w:val="katex-mathml"/>
          <w:rFonts w:eastAsiaTheme="majorEastAsia"/>
          <w:sz w:val="28"/>
          <w:szCs w:val="28"/>
          <w:lang w:val="en-US"/>
        </w:rPr>
        <w:t>R</w:t>
      </w:r>
      <w:r>
        <w:rPr>
          <w:rStyle w:val="katex-mathml"/>
          <w:rFonts w:eastAsiaTheme="majorEastAsia"/>
          <w:sz w:val="28"/>
          <w:szCs w:val="28"/>
        </w:rPr>
        <w:t xml:space="preserve">                                                      (2.2)</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де </w:t>
      </w:r>
      <w:r w:rsidRPr="004D4135">
        <w:rPr>
          <w:rStyle w:val="a4"/>
          <w:sz w:val="28"/>
          <w:szCs w:val="28"/>
        </w:rPr>
        <w:t>R</w:t>
      </w:r>
      <w:r w:rsidRPr="004D4135">
        <w:rPr>
          <w:sz w:val="28"/>
          <w:szCs w:val="28"/>
        </w:rPr>
        <w:t xml:space="preserve"> — сумарний опір теплопередачі конструкції.</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Орієнтовний розрахунок</w:t>
      </w:r>
    </w:p>
    <w:p w:rsidR="00CE7838" w:rsidRPr="00483916" w:rsidRDefault="00CE7838" w:rsidP="00CD7FBA">
      <w:pPr>
        <w:pStyle w:val="a3"/>
        <w:spacing w:before="0" w:beforeAutospacing="0" w:after="0" w:afterAutospacing="0" w:line="360" w:lineRule="auto"/>
        <w:rPr>
          <w:b/>
          <w:sz w:val="28"/>
          <w:szCs w:val="28"/>
        </w:rPr>
      </w:pPr>
      <w:r w:rsidRPr="00483916">
        <w:rPr>
          <w:b/>
          <w:sz w:val="28"/>
          <w:szCs w:val="28"/>
        </w:rPr>
        <w:t>Керамічна цегла М100:</w:t>
      </w:r>
    </w:p>
    <w:p w:rsidR="00CE7838" w:rsidRPr="004D4135" w:rsidRDefault="00CE7838" w:rsidP="00CD7FBA">
      <w:pPr>
        <w:spacing w:line="360" w:lineRule="auto"/>
        <w:jc w:val="both"/>
        <w:rPr>
          <w:sz w:val="28"/>
          <w:szCs w:val="28"/>
        </w:rPr>
      </w:pPr>
      <w:r w:rsidRPr="004D4135">
        <w:rPr>
          <w:sz w:val="28"/>
          <w:szCs w:val="28"/>
        </w:rPr>
        <w:t>λ ≈ 0,81 Вт/(</w:t>
      </w:r>
      <w:proofErr w:type="spellStart"/>
      <w:r w:rsidRPr="004D4135">
        <w:rPr>
          <w:sz w:val="28"/>
          <w:szCs w:val="28"/>
        </w:rPr>
        <w:t>м·К</w:t>
      </w:r>
      <w:proofErr w:type="spellEnd"/>
      <w:r w:rsidRPr="004D4135">
        <w:rPr>
          <w:sz w:val="28"/>
          <w:szCs w:val="28"/>
        </w:rPr>
        <w:t>)</w:t>
      </w:r>
    </w:p>
    <w:p w:rsidR="00CE7838" w:rsidRPr="004D4135" w:rsidRDefault="00CE7838" w:rsidP="00CD7FBA">
      <w:pPr>
        <w:spacing w:line="360" w:lineRule="auto"/>
        <w:rPr>
          <w:sz w:val="28"/>
          <w:szCs w:val="28"/>
        </w:rPr>
      </w:pPr>
      <w:r w:rsidRPr="004D4135">
        <w:rPr>
          <w:sz w:val="28"/>
          <w:szCs w:val="28"/>
        </w:rPr>
        <w:t>R₁ = 0,38 / 0,81 = 0,47 м²·К/Вт</w:t>
      </w:r>
    </w:p>
    <w:p w:rsidR="00CE7838" w:rsidRPr="00483916" w:rsidRDefault="00CE7838" w:rsidP="00CD7FBA">
      <w:pPr>
        <w:pStyle w:val="a3"/>
        <w:spacing w:before="0" w:beforeAutospacing="0" w:after="0" w:afterAutospacing="0" w:line="360" w:lineRule="auto"/>
        <w:rPr>
          <w:b/>
          <w:sz w:val="28"/>
          <w:szCs w:val="28"/>
        </w:rPr>
      </w:pPr>
      <w:r w:rsidRPr="00483916">
        <w:rPr>
          <w:b/>
          <w:sz w:val="28"/>
          <w:szCs w:val="28"/>
        </w:rPr>
        <w:t>Мінеральна вата:</w:t>
      </w:r>
    </w:p>
    <w:p w:rsidR="00CE7838" w:rsidRPr="004D4135" w:rsidRDefault="00CE7838" w:rsidP="00CD7FBA">
      <w:pPr>
        <w:spacing w:line="360" w:lineRule="auto"/>
        <w:jc w:val="both"/>
        <w:rPr>
          <w:sz w:val="28"/>
          <w:szCs w:val="28"/>
        </w:rPr>
      </w:pPr>
      <w:r w:rsidRPr="004D4135">
        <w:rPr>
          <w:sz w:val="28"/>
          <w:szCs w:val="28"/>
        </w:rPr>
        <w:t>λ ≈ 0,04 Вт/(</w:t>
      </w:r>
      <w:proofErr w:type="spellStart"/>
      <w:r w:rsidRPr="004D4135">
        <w:rPr>
          <w:sz w:val="28"/>
          <w:szCs w:val="28"/>
        </w:rPr>
        <w:t>м·К</w:t>
      </w:r>
      <w:proofErr w:type="spellEnd"/>
      <w:r w:rsidRPr="004D4135">
        <w:rPr>
          <w:sz w:val="28"/>
          <w:szCs w:val="28"/>
        </w:rPr>
        <w:t>)</w:t>
      </w:r>
    </w:p>
    <w:p w:rsidR="00CE7838" w:rsidRPr="004D4135" w:rsidRDefault="00CE7838" w:rsidP="00CD7FBA">
      <w:pPr>
        <w:spacing w:line="360" w:lineRule="auto"/>
        <w:rPr>
          <w:sz w:val="28"/>
          <w:szCs w:val="28"/>
        </w:rPr>
      </w:pPr>
      <w:r w:rsidRPr="004D4135">
        <w:rPr>
          <w:sz w:val="28"/>
          <w:szCs w:val="28"/>
        </w:rPr>
        <w:t>R₂ = 0,10 / 0,04 = 2,50 м²·К/Вт</w:t>
      </w:r>
    </w:p>
    <w:p w:rsidR="00CE7838" w:rsidRPr="00483916" w:rsidRDefault="00CE7838" w:rsidP="00CD7FBA">
      <w:pPr>
        <w:pStyle w:val="a3"/>
        <w:spacing w:before="0" w:beforeAutospacing="0" w:after="0" w:afterAutospacing="0" w:line="360" w:lineRule="auto"/>
        <w:rPr>
          <w:b/>
          <w:sz w:val="28"/>
          <w:szCs w:val="28"/>
        </w:rPr>
      </w:pPr>
      <w:r w:rsidRPr="00483916">
        <w:rPr>
          <w:b/>
          <w:sz w:val="28"/>
          <w:szCs w:val="28"/>
        </w:rPr>
        <w:t>Облицювальна керамічна цегла:</w:t>
      </w:r>
    </w:p>
    <w:p w:rsidR="00CE7838" w:rsidRPr="004D4135" w:rsidRDefault="00CE7838" w:rsidP="00CD7FBA">
      <w:pPr>
        <w:spacing w:line="360" w:lineRule="auto"/>
        <w:jc w:val="both"/>
        <w:rPr>
          <w:sz w:val="28"/>
          <w:szCs w:val="28"/>
        </w:rPr>
      </w:pPr>
      <w:r w:rsidRPr="004D4135">
        <w:rPr>
          <w:sz w:val="28"/>
          <w:szCs w:val="28"/>
        </w:rPr>
        <w:t>λ ≈ 0,81 Вт/(</w:t>
      </w:r>
      <w:proofErr w:type="spellStart"/>
      <w:r w:rsidRPr="004D4135">
        <w:rPr>
          <w:sz w:val="28"/>
          <w:szCs w:val="28"/>
        </w:rPr>
        <w:t>м·К</w:t>
      </w:r>
      <w:proofErr w:type="spellEnd"/>
      <w:r w:rsidRPr="004D4135">
        <w:rPr>
          <w:sz w:val="28"/>
          <w:szCs w:val="28"/>
        </w:rPr>
        <w:t>)</w:t>
      </w:r>
    </w:p>
    <w:p w:rsidR="00CE7838" w:rsidRPr="004D4135" w:rsidRDefault="00CE7838" w:rsidP="00CD7FBA">
      <w:pPr>
        <w:spacing w:line="360" w:lineRule="auto"/>
        <w:rPr>
          <w:sz w:val="28"/>
          <w:szCs w:val="28"/>
        </w:rPr>
      </w:pPr>
      <w:r w:rsidRPr="004D4135">
        <w:rPr>
          <w:sz w:val="28"/>
          <w:szCs w:val="28"/>
        </w:rPr>
        <w:t>R₃ = 0,12 / 0,81 = 0,15 м²·К/Вт</w:t>
      </w:r>
    </w:p>
    <w:p w:rsidR="0096399A" w:rsidRDefault="0096399A" w:rsidP="00CD7FBA">
      <w:pPr>
        <w:pStyle w:val="a3"/>
        <w:spacing w:before="0" w:beforeAutospacing="0" w:after="0" w:afterAutospacing="0" w:line="360" w:lineRule="auto"/>
        <w:rPr>
          <w:b/>
          <w:sz w:val="28"/>
          <w:szCs w:val="28"/>
        </w:rPr>
      </w:pPr>
    </w:p>
    <w:p w:rsidR="00CE7838" w:rsidRPr="00483916" w:rsidRDefault="00CE7838" w:rsidP="00CD7FBA">
      <w:pPr>
        <w:pStyle w:val="a3"/>
        <w:spacing w:before="0" w:beforeAutospacing="0" w:after="0" w:afterAutospacing="0" w:line="360" w:lineRule="auto"/>
        <w:rPr>
          <w:b/>
          <w:sz w:val="28"/>
          <w:szCs w:val="28"/>
        </w:rPr>
      </w:pPr>
      <w:r w:rsidRPr="00483916">
        <w:rPr>
          <w:b/>
          <w:sz w:val="28"/>
          <w:szCs w:val="28"/>
        </w:rPr>
        <w:lastRenderedPageBreak/>
        <w:t>Сумарний опір:</w:t>
      </w:r>
    </w:p>
    <w:p w:rsidR="00CE7838" w:rsidRPr="004D4135" w:rsidRDefault="00CE7838" w:rsidP="00CD7FBA">
      <w:pPr>
        <w:spacing w:line="360" w:lineRule="auto"/>
        <w:rPr>
          <w:sz w:val="28"/>
          <w:szCs w:val="28"/>
        </w:rPr>
      </w:pPr>
      <w:r w:rsidRPr="004D4135">
        <w:rPr>
          <w:sz w:val="28"/>
          <w:szCs w:val="28"/>
        </w:rPr>
        <w:t>R = 0,47 + 2,50 + 0,15 = 3,12 м²·К/Вт</w:t>
      </w:r>
    </w:p>
    <w:p w:rsidR="00CE7838" w:rsidRPr="00483916" w:rsidRDefault="00CE7838" w:rsidP="00CD7FBA">
      <w:pPr>
        <w:spacing w:line="360" w:lineRule="auto"/>
        <w:rPr>
          <w:b/>
          <w:bCs/>
          <w:sz w:val="28"/>
          <w:szCs w:val="28"/>
        </w:rPr>
      </w:pPr>
      <w:r w:rsidRPr="00483916">
        <w:rPr>
          <w:b/>
          <w:bCs/>
          <w:sz w:val="28"/>
          <w:szCs w:val="28"/>
        </w:rPr>
        <w:t>Коефіцієнт теплопередачі:</w:t>
      </w:r>
    </w:p>
    <w:p w:rsidR="00CE7838" w:rsidRPr="004D4135" w:rsidRDefault="00CE7838" w:rsidP="00CD7FBA">
      <w:pPr>
        <w:spacing w:line="360" w:lineRule="auto"/>
        <w:rPr>
          <w:sz w:val="28"/>
          <w:szCs w:val="28"/>
        </w:rPr>
      </w:pPr>
      <w:r w:rsidRPr="004D4135">
        <w:rPr>
          <w:sz w:val="28"/>
          <w:szCs w:val="28"/>
        </w:rPr>
        <w:t>U = 1 / 3,12 = 0,32 Вт/(м²·К)</w:t>
      </w:r>
    </w:p>
    <w:p w:rsidR="00CE7838" w:rsidRPr="004D4135" w:rsidRDefault="00CE7838" w:rsidP="00CD7FBA">
      <w:pPr>
        <w:pStyle w:val="3"/>
        <w:spacing w:before="0" w:beforeAutospacing="0" w:after="0" w:afterAutospacing="0" w:line="360" w:lineRule="auto"/>
        <w:jc w:val="both"/>
        <w:rPr>
          <w:sz w:val="28"/>
          <w:szCs w:val="28"/>
        </w:rPr>
      </w:pPr>
      <w:r w:rsidRPr="004D4135">
        <w:rPr>
          <w:sz w:val="28"/>
          <w:szCs w:val="28"/>
        </w:rPr>
        <w:t>Висновок</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Отримане значення:</w:t>
      </w:r>
    </w:p>
    <w:p w:rsidR="00483916" w:rsidRDefault="00483916" w:rsidP="00CD7FBA">
      <w:pPr>
        <w:pStyle w:val="a3"/>
        <w:spacing w:before="0" w:beforeAutospacing="0" w:after="0" w:afterAutospacing="0" w:line="360" w:lineRule="auto"/>
        <w:jc w:val="both"/>
        <w:rPr>
          <w:rFonts w:asciiTheme="minorHAnsi" w:hAnsiTheme="minorHAnsi" w:cs="Segoe UI Symbol"/>
          <w:sz w:val="28"/>
          <w:szCs w:val="28"/>
        </w:rPr>
      </w:pPr>
      <w:r>
        <w:t>U = 0,32 Вт/(м²·К)</w:t>
      </w:r>
    </w:p>
    <w:p w:rsidR="00CE7838" w:rsidRPr="004D4135" w:rsidRDefault="00CE7838" w:rsidP="00CD7FBA">
      <w:pPr>
        <w:pStyle w:val="a3"/>
        <w:spacing w:before="0" w:beforeAutospacing="0" w:after="0" w:afterAutospacing="0" w:line="360" w:lineRule="auto"/>
        <w:jc w:val="both"/>
        <w:rPr>
          <w:sz w:val="28"/>
          <w:szCs w:val="28"/>
        </w:rPr>
      </w:pPr>
      <w:r w:rsidRPr="004D4135">
        <w:rPr>
          <w:rFonts w:ascii="Segoe UI Symbol" w:hAnsi="Segoe UI Symbol" w:cs="Segoe UI Symbol"/>
          <w:sz w:val="28"/>
          <w:szCs w:val="28"/>
        </w:rPr>
        <w:t>✔</w:t>
      </w:r>
      <w:r w:rsidRPr="004D4135">
        <w:rPr>
          <w:sz w:val="28"/>
          <w:szCs w:val="28"/>
        </w:rPr>
        <w:t xml:space="preserve"> Конструкція зовнішньої стіни забезпечує достатній рівень теплозахисту та відповідає вимогам енергоефективності для будівель з утепленням мінеральною ватою.</w:t>
      </w:r>
    </w:p>
    <w:p w:rsidR="00CE7838" w:rsidRPr="004D4135" w:rsidRDefault="00CE7838" w:rsidP="00CD7FBA">
      <w:pPr>
        <w:pStyle w:val="2"/>
        <w:spacing w:before="0" w:beforeAutospacing="0" w:after="0" w:afterAutospacing="0" w:line="360" w:lineRule="auto"/>
        <w:jc w:val="center"/>
        <w:rPr>
          <w:sz w:val="28"/>
          <w:szCs w:val="28"/>
        </w:rPr>
      </w:pPr>
      <w:r w:rsidRPr="004D4135">
        <w:rPr>
          <w:sz w:val="28"/>
          <w:szCs w:val="28"/>
        </w:rPr>
        <w:t>Внутрішні стіни та перегородки</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Внутрішні стіни поділяються на:</w:t>
      </w:r>
    </w:p>
    <w:p w:rsidR="00CE7838" w:rsidRPr="004D4135" w:rsidRDefault="00CE7838" w:rsidP="00CD7FBA">
      <w:pPr>
        <w:numPr>
          <w:ilvl w:val="0"/>
          <w:numId w:val="21"/>
        </w:numPr>
        <w:spacing w:line="360" w:lineRule="auto"/>
        <w:jc w:val="both"/>
        <w:rPr>
          <w:sz w:val="28"/>
          <w:szCs w:val="28"/>
        </w:rPr>
      </w:pPr>
      <w:r w:rsidRPr="004D4135">
        <w:rPr>
          <w:sz w:val="28"/>
          <w:szCs w:val="28"/>
        </w:rPr>
        <w:t>несучі внутрішні стіни;</w:t>
      </w:r>
    </w:p>
    <w:p w:rsidR="00CE7838" w:rsidRPr="004D4135" w:rsidRDefault="00CE7838" w:rsidP="00CD7FBA">
      <w:pPr>
        <w:numPr>
          <w:ilvl w:val="0"/>
          <w:numId w:val="21"/>
        </w:numPr>
        <w:spacing w:line="360" w:lineRule="auto"/>
        <w:jc w:val="both"/>
        <w:rPr>
          <w:sz w:val="28"/>
          <w:szCs w:val="28"/>
        </w:rPr>
      </w:pPr>
      <w:r w:rsidRPr="004D4135">
        <w:rPr>
          <w:sz w:val="28"/>
          <w:szCs w:val="28"/>
        </w:rPr>
        <w:t>внутрішні перегородки.</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Перегородки</w:t>
      </w:r>
    </w:p>
    <w:p w:rsidR="00CE7838" w:rsidRPr="00483916" w:rsidRDefault="00CE7838" w:rsidP="00CD7FBA">
      <w:pPr>
        <w:pStyle w:val="a3"/>
        <w:spacing w:before="0" w:beforeAutospacing="0" w:after="0" w:afterAutospacing="0" w:line="360" w:lineRule="auto"/>
        <w:rPr>
          <w:sz w:val="28"/>
          <w:szCs w:val="28"/>
        </w:rPr>
      </w:pPr>
      <w:r w:rsidRPr="00483916">
        <w:rPr>
          <w:sz w:val="28"/>
          <w:szCs w:val="28"/>
        </w:rPr>
        <w:t>Матеріал:</w:t>
      </w:r>
    </w:p>
    <w:p w:rsidR="00CE7838" w:rsidRPr="004D4135" w:rsidRDefault="00CE7838" w:rsidP="00CD7FBA">
      <w:pPr>
        <w:numPr>
          <w:ilvl w:val="0"/>
          <w:numId w:val="22"/>
        </w:numPr>
        <w:spacing w:line="360" w:lineRule="auto"/>
        <w:jc w:val="both"/>
        <w:rPr>
          <w:sz w:val="28"/>
          <w:szCs w:val="28"/>
        </w:rPr>
      </w:pPr>
      <w:r w:rsidRPr="004D4135">
        <w:rPr>
          <w:sz w:val="28"/>
          <w:szCs w:val="28"/>
        </w:rPr>
        <w:t>повнотіла керамічна цегла М100.</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Характеристики:</w:t>
      </w:r>
    </w:p>
    <w:p w:rsidR="00CE7838" w:rsidRPr="004D4135" w:rsidRDefault="00CE7838" w:rsidP="00CD7FBA">
      <w:pPr>
        <w:numPr>
          <w:ilvl w:val="0"/>
          <w:numId w:val="23"/>
        </w:numPr>
        <w:spacing w:line="360" w:lineRule="auto"/>
        <w:jc w:val="both"/>
        <w:rPr>
          <w:sz w:val="28"/>
          <w:szCs w:val="28"/>
        </w:rPr>
      </w:pPr>
      <w:r w:rsidRPr="004D4135">
        <w:rPr>
          <w:sz w:val="28"/>
          <w:szCs w:val="28"/>
        </w:rPr>
        <w:t>товщина: 120 мм;</w:t>
      </w:r>
    </w:p>
    <w:p w:rsidR="00CE7838" w:rsidRPr="004D4135" w:rsidRDefault="00CE7838" w:rsidP="00CD7FBA">
      <w:pPr>
        <w:numPr>
          <w:ilvl w:val="0"/>
          <w:numId w:val="23"/>
        </w:numPr>
        <w:spacing w:line="360" w:lineRule="auto"/>
        <w:jc w:val="both"/>
        <w:rPr>
          <w:sz w:val="28"/>
          <w:szCs w:val="28"/>
        </w:rPr>
      </w:pPr>
      <w:r w:rsidRPr="004D4135">
        <w:rPr>
          <w:sz w:val="28"/>
          <w:szCs w:val="28"/>
        </w:rPr>
        <w:t>кладка на цементно-піщаному розчині;</w:t>
      </w:r>
    </w:p>
    <w:p w:rsidR="00CE7838" w:rsidRPr="004D4135" w:rsidRDefault="00CE7838" w:rsidP="00CD7FBA">
      <w:pPr>
        <w:numPr>
          <w:ilvl w:val="0"/>
          <w:numId w:val="23"/>
        </w:numPr>
        <w:spacing w:line="360" w:lineRule="auto"/>
        <w:jc w:val="both"/>
        <w:rPr>
          <w:sz w:val="28"/>
          <w:szCs w:val="28"/>
        </w:rPr>
      </w:pPr>
      <w:r w:rsidRPr="004D4135">
        <w:rPr>
          <w:sz w:val="28"/>
          <w:szCs w:val="28"/>
        </w:rPr>
        <w:t>забезпечують розподіл внутрішнього простору будівлі;</w:t>
      </w:r>
    </w:p>
    <w:p w:rsidR="00CE7838" w:rsidRPr="004D4135" w:rsidRDefault="00CE7838" w:rsidP="00CD7FBA">
      <w:pPr>
        <w:numPr>
          <w:ilvl w:val="0"/>
          <w:numId w:val="23"/>
        </w:numPr>
        <w:spacing w:line="360" w:lineRule="auto"/>
        <w:jc w:val="both"/>
        <w:rPr>
          <w:sz w:val="28"/>
          <w:szCs w:val="28"/>
        </w:rPr>
      </w:pPr>
      <w:r w:rsidRPr="004D4135">
        <w:rPr>
          <w:sz w:val="28"/>
          <w:szCs w:val="28"/>
        </w:rPr>
        <w:t>мають достатні звукоізоляційні властивості.</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Переваги:</w:t>
      </w:r>
    </w:p>
    <w:p w:rsidR="00CE7838" w:rsidRPr="004D4135" w:rsidRDefault="00CE7838" w:rsidP="00CD7FBA">
      <w:pPr>
        <w:numPr>
          <w:ilvl w:val="0"/>
          <w:numId w:val="24"/>
        </w:numPr>
        <w:spacing w:line="360" w:lineRule="auto"/>
        <w:jc w:val="both"/>
        <w:rPr>
          <w:sz w:val="28"/>
          <w:szCs w:val="28"/>
        </w:rPr>
      </w:pPr>
      <w:r w:rsidRPr="004D4135">
        <w:rPr>
          <w:sz w:val="28"/>
          <w:szCs w:val="28"/>
        </w:rPr>
        <w:t>висока міцність;</w:t>
      </w:r>
    </w:p>
    <w:p w:rsidR="00CE7838" w:rsidRPr="004D4135" w:rsidRDefault="00CE7838" w:rsidP="00CD7FBA">
      <w:pPr>
        <w:numPr>
          <w:ilvl w:val="0"/>
          <w:numId w:val="24"/>
        </w:numPr>
        <w:spacing w:line="360" w:lineRule="auto"/>
        <w:jc w:val="both"/>
        <w:rPr>
          <w:sz w:val="28"/>
          <w:szCs w:val="28"/>
        </w:rPr>
      </w:pPr>
      <w:r w:rsidRPr="004D4135">
        <w:rPr>
          <w:sz w:val="28"/>
          <w:szCs w:val="28"/>
        </w:rPr>
        <w:t>довговічність;</w:t>
      </w:r>
    </w:p>
    <w:p w:rsidR="00CE7838" w:rsidRPr="004D4135" w:rsidRDefault="00CE7838" w:rsidP="00CD7FBA">
      <w:pPr>
        <w:numPr>
          <w:ilvl w:val="0"/>
          <w:numId w:val="24"/>
        </w:numPr>
        <w:spacing w:line="360" w:lineRule="auto"/>
        <w:jc w:val="both"/>
        <w:rPr>
          <w:sz w:val="28"/>
          <w:szCs w:val="28"/>
        </w:rPr>
      </w:pPr>
      <w:r w:rsidRPr="004D4135">
        <w:rPr>
          <w:sz w:val="28"/>
          <w:szCs w:val="28"/>
        </w:rPr>
        <w:t>хороша звукоізоляція;</w:t>
      </w:r>
    </w:p>
    <w:p w:rsidR="00CE7838" w:rsidRPr="004D4135" w:rsidRDefault="00CE7838" w:rsidP="00CD7FBA">
      <w:pPr>
        <w:numPr>
          <w:ilvl w:val="0"/>
          <w:numId w:val="24"/>
        </w:numPr>
        <w:spacing w:line="360" w:lineRule="auto"/>
        <w:jc w:val="both"/>
        <w:rPr>
          <w:sz w:val="28"/>
          <w:szCs w:val="28"/>
        </w:rPr>
      </w:pPr>
      <w:r w:rsidRPr="004D4135">
        <w:rPr>
          <w:sz w:val="28"/>
          <w:szCs w:val="28"/>
        </w:rPr>
        <w:t>вогнестійкість.</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Несучі внутрішні стіни</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Матеріал:</w:t>
      </w:r>
    </w:p>
    <w:p w:rsidR="00CE7838" w:rsidRPr="004D4135" w:rsidRDefault="00CE7838" w:rsidP="00CD7FBA">
      <w:pPr>
        <w:numPr>
          <w:ilvl w:val="0"/>
          <w:numId w:val="25"/>
        </w:numPr>
        <w:spacing w:line="360" w:lineRule="auto"/>
        <w:jc w:val="both"/>
        <w:rPr>
          <w:sz w:val="28"/>
          <w:szCs w:val="28"/>
        </w:rPr>
      </w:pPr>
      <w:r w:rsidRPr="004D4135">
        <w:rPr>
          <w:sz w:val="28"/>
          <w:szCs w:val="28"/>
        </w:rPr>
        <w:t>повнотіла керамічна цегла М100 на цементно-піщаному розчині М75.</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Характеристики:</w:t>
      </w:r>
    </w:p>
    <w:p w:rsidR="00CE7838" w:rsidRPr="004D4135" w:rsidRDefault="00CE7838" w:rsidP="00CD7FBA">
      <w:pPr>
        <w:numPr>
          <w:ilvl w:val="0"/>
          <w:numId w:val="26"/>
        </w:numPr>
        <w:spacing w:line="360" w:lineRule="auto"/>
        <w:jc w:val="both"/>
        <w:rPr>
          <w:sz w:val="28"/>
          <w:szCs w:val="28"/>
        </w:rPr>
      </w:pPr>
      <w:r w:rsidRPr="004D4135">
        <w:rPr>
          <w:sz w:val="28"/>
          <w:szCs w:val="28"/>
        </w:rPr>
        <w:lastRenderedPageBreak/>
        <w:t>товщина: 380 мм;</w:t>
      </w:r>
    </w:p>
    <w:p w:rsidR="00CE7838" w:rsidRPr="004D4135" w:rsidRDefault="00CE7838" w:rsidP="00CD7FBA">
      <w:pPr>
        <w:numPr>
          <w:ilvl w:val="0"/>
          <w:numId w:val="26"/>
        </w:numPr>
        <w:spacing w:line="360" w:lineRule="auto"/>
        <w:jc w:val="both"/>
        <w:rPr>
          <w:sz w:val="28"/>
          <w:szCs w:val="28"/>
        </w:rPr>
      </w:pPr>
      <w:r w:rsidRPr="004D4135">
        <w:rPr>
          <w:sz w:val="28"/>
          <w:szCs w:val="28"/>
        </w:rPr>
        <w:t>окремі ділянки – 250 мм;</w:t>
      </w:r>
    </w:p>
    <w:p w:rsidR="00CE7838" w:rsidRPr="004D4135" w:rsidRDefault="00CE7838" w:rsidP="00CD7FBA">
      <w:pPr>
        <w:numPr>
          <w:ilvl w:val="0"/>
          <w:numId w:val="26"/>
        </w:numPr>
        <w:spacing w:line="360" w:lineRule="auto"/>
        <w:jc w:val="both"/>
        <w:rPr>
          <w:sz w:val="28"/>
          <w:szCs w:val="28"/>
        </w:rPr>
      </w:pPr>
      <w:r w:rsidRPr="004D4135">
        <w:rPr>
          <w:sz w:val="28"/>
          <w:szCs w:val="28"/>
        </w:rPr>
        <w:t>багаторядна система перев'язки швів;</w:t>
      </w:r>
    </w:p>
    <w:p w:rsidR="00CE7838" w:rsidRPr="004D4135" w:rsidRDefault="00CE7838" w:rsidP="00CD7FBA">
      <w:pPr>
        <w:numPr>
          <w:ilvl w:val="0"/>
          <w:numId w:val="26"/>
        </w:numPr>
        <w:spacing w:line="360" w:lineRule="auto"/>
        <w:jc w:val="both"/>
        <w:rPr>
          <w:sz w:val="28"/>
          <w:szCs w:val="28"/>
        </w:rPr>
      </w:pPr>
      <w:r w:rsidRPr="004D4135">
        <w:rPr>
          <w:sz w:val="28"/>
          <w:szCs w:val="28"/>
        </w:rPr>
        <w:t xml:space="preserve">ділянки з вентиляційними каналами армуються сітками з дроту Ø4 </w:t>
      </w:r>
      <w:proofErr w:type="spellStart"/>
      <w:r w:rsidRPr="004D4135">
        <w:rPr>
          <w:sz w:val="28"/>
          <w:szCs w:val="28"/>
        </w:rPr>
        <w:t>Вр</w:t>
      </w:r>
      <w:proofErr w:type="spellEnd"/>
      <w:r w:rsidRPr="004D4135">
        <w:rPr>
          <w:sz w:val="28"/>
          <w:szCs w:val="28"/>
        </w:rPr>
        <w:t>-І з чарункою 50×50 мм через кожні 3 ряди кладки.</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Функції:</w:t>
      </w:r>
    </w:p>
    <w:p w:rsidR="00CE7838" w:rsidRPr="004D4135" w:rsidRDefault="00CE7838" w:rsidP="00CD7FBA">
      <w:pPr>
        <w:numPr>
          <w:ilvl w:val="0"/>
          <w:numId w:val="27"/>
        </w:numPr>
        <w:spacing w:line="360" w:lineRule="auto"/>
        <w:jc w:val="both"/>
        <w:rPr>
          <w:sz w:val="28"/>
          <w:szCs w:val="28"/>
        </w:rPr>
      </w:pPr>
      <w:r w:rsidRPr="004D4135">
        <w:rPr>
          <w:sz w:val="28"/>
          <w:szCs w:val="28"/>
        </w:rPr>
        <w:t>сприйняття вертикальних навантажень від перекриттів та покриття;</w:t>
      </w:r>
    </w:p>
    <w:p w:rsidR="00CE7838" w:rsidRPr="004D4135" w:rsidRDefault="00CE7838" w:rsidP="00CD7FBA">
      <w:pPr>
        <w:numPr>
          <w:ilvl w:val="0"/>
          <w:numId w:val="27"/>
        </w:numPr>
        <w:spacing w:line="360" w:lineRule="auto"/>
        <w:jc w:val="both"/>
        <w:rPr>
          <w:sz w:val="28"/>
          <w:szCs w:val="28"/>
        </w:rPr>
      </w:pPr>
      <w:r w:rsidRPr="004D4135">
        <w:rPr>
          <w:sz w:val="28"/>
          <w:szCs w:val="28"/>
        </w:rPr>
        <w:t>передача навантажень на фундаменти;</w:t>
      </w:r>
    </w:p>
    <w:p w:rsidR="00CE7838" w:rsidRPr="004D4135" w:rsidRDefault="00CE7838" w:rsidP="00CD7FBA">
      <w:pPr>
        <w:numPr>
          <w:ilvl w:val="0"/>
          <w:numId w:val="27"/>
        </w:numPr>
        <w:spacing w:line="360" w:lineRule="auto"/>
        <w:jc w:val="both"/>
        <w:rPr>
          <w:sz w:val="28"/>
          <w:szCs w:val="28"/>
        </w:rPr>
      </w:pPr>
      <w:r w:rsidRPr="004D4135">
        <w:rPr>
          <w:sz w:val="28"/>
          <w:szCs w:val="28"/>
        </w:rPr>
        <w:t>забезпечення просторової жорсткості будівлі;</w:t>
      </w:r>
    </w:p>
    <w:p w:rsidR="00CE7838" w:rsidRPr="004D4135" w:rsidRDefault="00CE7838" w:rsidP="00CD7FBA">
      <w:pPr>
        <w:numPr>
          <w:ilvl w:val="0"/>
          <w:numId w:val="27"/>
        </w:numPr>
        <w:spacing w:line="360" w:lineRule="auto"/>
        <w:jc w:val="both"/>
        <w:rPr>
          <w:sz w:val="28"/>
          <w:szCs w:val="28"/>
        </w:rPr>
      </w:pPr>
      <w:r w:rsidRPr="004D4135">
        <w:rPr>
          <w:sz w:val="28"/>
          <w:szCs w:val="28"/>
        </w:rPr>
        <w:t>підвищення стійкості конструктивної системи.</w:t>
      </w:r>
    </w:p>
    <w:p w:rsidR="00CE7838" w:rsidRPr="004D4135" w:rsidRDefault="00CE7838" w:rsidP="00CD7FBA">
      <w:pPr>
        <w:pStyle w:val="3"/>
        <w:spacing w:before="0" w:beforeAutospacing="0" w:after="0" w:afterAutospacing="0" w:line="360" w:lineRule="auto"/>
        <w:rPr>
          <w:sz w:val="28"/>
          <w:szCs w:val="28"/>
        </w:rPr>
      </w:pPr>
      <w:r w:rsidRPr="004D4135">
        <w:rPr>
          <w:sz w:val="28"/>
          <w:szCs w:val="28"/>
        </w:rPr>
        <w:t>Вимоги до стін</w:t>
      </w:r>
    </w:p>
    <w:p w:rsidR="00CE7838" w:rsidRPr="004D4135" w:rsidRDefault="00CE7838" w:rsidP="00CD7FBA">
      <w:pPr>
        <w:pStyle w:val="a3"/>
        <w:spacing w:before="0" w:beforeAutospacing="0" w:after="0" w:afterAutospacing="0" w:line="360" w:lineRule="auto"/>
        <w:jc w:val="both"/>
        <w:rPr>
          <w:sz w:val="28"/>
          <w:szCs w:val="28"/>
        </w:rPr>
      </w:pPr>
      <w:r w:rsidRPr="004D4135">
        <w:rPr>
          <w:sz w:val="28"/>
          <w:szCs w:val="28"/>
        </w:rPr>
        <w:t xml:space="preserve">При </w:t>
      </w:r>
      <w:proofErr w:type="spellStart"/>
      <w:r w:rsidRPr="004D4135">
        <w:rPr>
          <w:sz w:val="28"/>
          <w:szCs w:val="28"/>
        </w:rPr>
        <w:t>проєктуванні</w:t>
      </w:r>
      <w:proofErr w:type="spellEnd"/>
      <w:r w:rsidRPr="004D4135">
        <w:rPr>
          <w:sz w:val="28"/>
          <w:szCs w:val="28"/>
        </w:rPr>
        <w:t xml:space="preserve"> враховано:</w:t>
      </w:r>
    </w:p>
    <w:p w:rsidR="00CE7838" w:rsidRPr="004D4135" w:rsidRDefault="00CE7838" w:rsidP="00CD7FBA">
      <w:pPr>
        <w:numPr>
          <w:ilvl w:val="0"/>
          <w:numId w:val="28"/>
        </w:numPr>
        <w:spacing w:line="360" w:lineRule="auto"/>
        <w:jc w:val="both"/>
        <w:rPr>
          <w:sz w:val="28"/>
          <w:szCs w:val="28"/>
        </w:rPr>
      </w:pPr>
      <w:r w:rsidRPr="004D4135">
        <w:rPr>
          <w:sz w:val="28"/>
          <w:szCs w:val="28"/>
        </w:rPr>
        <w:t>міцність та стійкість конструкцій;</w:t>
      </w:r>
    </w:p>
    <w:p w:rsidR="00CE7838" w:rsidRPr="004D4135" w:rsidRDefault="00CE7838" w:rsidP="00CD7FBA">
      <w:pPr>
        <w:numPr>
          <w:ilvl w:val="0"/>
          <w:numId w:val="28"/>
        </w:numPr>
        <w:spacing w:line="360" w:lineRule="auto"/>
        <w:jc w:val="both"/>
        <w:rPr>
          <w:sz w:val="28"/>
          <w:szCs w:val="28"/>
        </w:rPr>
      </w:pPr>
      <w:r w:rsidRPr="004D4135">
        <w:rPr>
          <w:sz w:val="28"/>
          <w:szCs w:val="28"/>
        </w:rPr>
        <w:t>звукоізоляцію приміщень;</w:t>
      </w:r>
    </w:p>
    <w:p w:rsidR="00CE7838" w:rsidRPr="004D4135" w:rsidRDefault="00CE7838" w:rsidP="00CD7FBA">
      <w:pPr>
        <w:numPr>
          <w:ilvl w:val="0"/>
          <w:numId w:val="28"/>
        </w:numPr>
        <w:spacing w:line="360" w:lineRule="auto"/>
        <w:jc w:val="both"/>
        <w:rPr>
          <w:sz w:val="28"/>
          <w:szCs w:val="28"/>
        </w:rPr>
      </w:pPr>
      <w:r w:rsidRPr="004D4135">
        <w:rPr>
          <w:sz w:val="28"/>
          <w:szCs w:val="28"/>
        </w:rPr>
        <w:t>пожежну безпеку;</w:t>
      </w:r>
    </w:p>
    <w:p w:rsidR="00CE7838" w:rsidRPr="004D4135" w:rsidRDefault="00CE7838" w:rsidP="00CD7FBA">
      <w:pPr>
        <w:numPr>
          <w:ilvl w:val="0"/>
          <w:numId w:val="28"/>
        </w:numPr>
        <w:spacing w:line="360" w:lineRule="auto"/>
        <w:jc w:val="both"/>
        <w:rPr>
          <w:sz w:val="28"/>
          <w:szCs w:val="28"/>
        </w:rPr>
      </w:pPr>
      <w:r w:rsidRPr="004D4135">
        <w:rPr>
          <w:sz w:val="28"/>
          <w:szCs w:val="28"/>
        </w:rPr>
        <w:t>довговічність конструкцій;</w:t>
      </w:r>
    </w:p>
    <w:p w:rsidR="00CE7838" w:rsidRPr="004D4135" w:rsidRDefault="00CE7838" w:rsidP="00CD7FBA">
      <w:pPr>
        <w:numPr>
          <w:ilvl w:val="0"/>
          <w:numId w:val="28"/>
        </w:numPr>
        <w:spacing w:line="360" w:lineRule="auto"/>
        <w:jc w:val="both"/>
        <w:rPr>
          <w:sz w:val="28"/>
          <w:szCs w:val="28"/>
        </w:rPr>
      </w:pPr>
      <w:r w:rsidRPr="004D4135">
        <w:rPr>
          <w:sz w:val="28"/>
          <w:szCs w:val="28"/>
        </w:rPr>
        <w:t>відповідність санітарно-гігієнічним вимогам;</w:t>
      </w:r>
    </w:p>
    <w:p w:rsidR="00CE7838" w:rsidRPr="004D4135" w:rsidRDefault="00CE7838" w:rsidP="00CD7FBA">
      <w:pPr>
        <w:numPr>
          <w:ilvl w:val="0"/>
          <w:numId w:val="28"/>
        </w:numPr>
        <w:spacing w:line="360" w:lineRule="auto"/>
        <w:jc w:val="both"/>
        <w:rPr>
          <w:sz w:val="28"/>
          <w:szCs w:val="28"/>
        </w:rPr>
      </w:pPr>
      <w:r w:rsidRPr="004D4135">
        <w:rPr>
          <w:sz w:val="28"/>
          <w:szCs w:val="28"/>
        </w:rPr>
        <w:t>надійність експлуатації будівлі.</w:t>
      </w:r>
    </w:p>
    <w:p w:rsidR="00CE7838" w:rsidRPr="004D4135" w:rsidRDefault="00CE7838" w:rsidP="00CD7FBA">
      <w:pPr>
        <w:spacing w:line="360" w:lineRule="auto"/>
        <w:jc w:val="center"/>
        <w:rPr>
          <w:b/>
          <w:bCs/>
          <w:color w:val="000000" w:themeColor="text1"/>
          <w:sz w:val="28"/>
          <w:szCs w:val="28"/>
        </w:rPr>
      </w:pPr>
      <w:r w:rsidRPr="004D4135">
        <w:rPr>
          <w:b/>
          <w:bCs/>
          <w:color w:val="000000" w:themeColor="text1"/>
          <w:sz w:val="28"/>
          <w:szCs w:val="28"/>
        </w:rPr>
        <w:t>Покрівля</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 xml:space="preserve">Покрівля будівлі </w:t>
      </w:r>
      <w:proofErr w:type="spellStart"/>
      <w:r w:rsidRPr="004D4135">
        <w:rPr>
          <w:color w:val="000000" w:themeColor="text1"/>
          <w:sz w:val="28"/>
          <w:szCs w:val="28"/>
        </w:rPr>
        <w:t>запроєктована</w:t>
      </w:r>
      <w:proofErr w:type="spellEnd"/>
      <w:r w:rsidRPr="004D4135">
        <w:rPr>
          <w:color w:val="000000" w:themeColor="text1"/>
          <w:sz w:val="28"/>
          <w:szCs w:val="28"/>
        </w:rPr>
        <w:t xml:space="preserve"> як суміщена, з внутрішнім організованим водовідведенням.</w:t>
      </w:r>
    </w:p>
    <w:p w:rsidR="00CE7838" w:rsidRPr="004D4135" w:rsidRDefault="00CE7838" w:rsidP="00CD7FBA">
      <w:pPr>
        <w:spacing w:line="360" w:lineRule="auto"/>
        <w:ind w:left="283"/>
        <w:rPr>
          <w:b/>
          <w:bCs/>
          <w:color w:val="000000" w:themeColor="text1"/>
          <w:sz w:val="28"/>
          <w:szCs w:val="28"/>
        </w:rPr>
      </w:pPr>
      <w:r w:rsidRPr="004D4135">
        <w:rPr>
          <w:b/>
          <w:bCs/>
          <w:color w:val="000000" w:themeColor="text1"/>
          <w:sz w:val="28"/>
          <w:szCs w:val="28"/>
        </w:rPr>
        <w:t>Конструктивне рішення</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Прийнято невентильовану (суміщену) покрівлю з розташуванням шарів безпосередньо по основі з профільованого настилу.</w:t>
      </w:r>
    </w:p>
    <w:p w:rsidR="00CE7838" w:rsidRPr="004D4135" w:rsidRDefault="00CE7838" w:rsidP="00CD7FBA">
      <w:pPr>
        <w:spacing w:line="360" w:lineRule="auto"/>
        <w:ind w:left="283"/>
        <w:rPr>
          <w:color w:val="000000" w:themeColor="text1"/>
          <w:sz w:val="28"/>
          <w:szCs w:val="28"/>
        </w:rPr>
      </w:pPr>
      <w:r w:rsidRPr="004D4135">
        <w:rPr>
          <w:b/>
          <w:bCs/>
          <w:color w:val="000000" w:themeColor="text1"/>
          <w:sz w:val="28"/>
          <w:szCs w:val="28"/>
        </w:rPr>
        <w:t>Основні характеристики:</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тип: плоска суміщена;</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водовідведення: внутрішнє;</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ухил: ≈ 4°;</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 xml:space="preserve">основа: </w:t>
      </w:r>
      <w:r>
        <w:rPr>
          <w:rFonts w:ascii="Segoe UI" w:hAnsi="Segoe UI" w:cs="Segoe UI"/>
          <w:color w:val="0D0D0D"/>
          <w:shd w:val="clear" w:color="auto" w:fill="FFFFFF"/>
        </w:rPr>
        <w:t>монолітна залізобетонна плита.</w:t>
      </w:r>
    </w:p>
    <w:p w:rsidR="00CE7838" w:rsidRPr="004D4135" w:rsidRDefault="00CE7838" w:rsidP="00CD7FBA">
      <w:pPr>
        <w:pStyle w:val="a5"/>
        <w:spacing w:line="360" w:lineRule="auto"/>
        <w:ind w:left="643"/>
        <w:jc w:val="both"/>
        <w:rPr>
          <w:color w:val="000000" w:themeColor="text1"/>
          <w:sz w:val="28"/>
          <w:szCs w:val="28"/>
        </w:rPr>
      </w:pPr>
    </w:p>
    <w:p w:rsidR="0096399A" w:rsidRDefault="0096399A" w:rsidP="00CD7FBA">
      <w:pPr>
        <w:spacing w:line="360" w:lineRule="auto"/>
        <w:rPr>
          <w:b/>
          <w:bCs/>
          <w:color w:val="000000" w:themeColor="text1"/>
          <w:sz w:val="28"/>
          <w:szCs w:val="28"/>
        </w:rPr>
      </w:pPr>
    </w:p>
    <w:p w:rsidR="00CE7838" w:rsidRPr="004D4135" w:rsidRDefault="00CE7838" w:rsidP="00CD7FBA">
      <w:pPr>
        <w:spacing w:line="360" w:lineRule="auto"/>
        <w:rPr>
          <w:b/>
          <w:bCs/>
          <w:color w:val="000000" w:themeColor="text1"/>
          <w:sz w:val="28"/>
          <w:szCs w:val="28"/>
        </w:rPr>
      </w:pPr>
      <w:r w:rsidRPr="004D4135">
        <w:rPr>
          <w:b/>
          <w:bCs/>
          <w:color w:val="000000" w:themeColor="text1"/>
          <w:sz w:val="28"/>
          <w:szCs w:val="28"/>
        </w:rPr>
        <w:lastRenderedPageBreak/>
        <w:t>Склад покрівлі (знизу вгору)</w:t>
      </w:r>
    </w:p>
    <w:p w:rsidR="00CE7838" w:rsidRPr="004D4135" w:rsidRDefault="00CE7838" w:rsidP="00CD7FBA">
      <w:pPr>
        <w:pStyle w:val="a5"/>
        <w:spacing w:line="360" w:lineRule="auto"/>
        <w:ind w:left="643"/>
        <w:jc w:val="both"/>
        <w:rPr>
          <w:color w:val="000000" w:themeColor="text1"/>
          <w:sz w:val="28"/>
          <w:szCs w:val="28"/>
        </w:rPr>
      </w:pPr>
      <w:r w:rsidRPr="004D4135">
        <w:rPr>
          <w:b/>
          <w:bCs/>
          <w:color w:val="000000" w:themeColor="text1"/>
          <w:sz w:val="28"/>
          <w:szCs w:val="28"/>
        </w:rPr>
        <w:t>Несуча основа</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профільований лист (</w:t>
      </w:r>
      <w:proofErr w:type="spellStart"/>
      <w:r w:rsidRPr="004D4135">
        <w:rPr>
          <w:color w:val="000000" w:themeColor="text1"/>
          <w:sz w:val="28"/>
          <w:szCs w:val="28"/>
        </w:rPr>
        <w:t>профнастил</w:t>
      </w:r>
      <w:proofErr w:type="spellEnd"/>
      <w:r w:rsidRPr="004D4135">
        <w:rPr>
          <w:color w:val="000000" w:themeColor="text1"/>
          <w:sz w:val="28"/>
          <w:szCs w:val="28"/>
        </w:rPr>
        <w:t>), укладений з ухилом.</w:t>
      </w:r>
    </w:p>
    <w:p w:rsidR="00CE7838" w:rsidRPr="004D4135" w:rsidRDefault="00CE7838" w:rsidP="00CD7FBA">
      <w:pPr>
        <w:pStyle w:val="a5"/>
        <w:spacing w:line="360" w:lineRule="auto"/>
        <w:ind w:left="643"/>
        <w:jc w:val="both"/>
        <w:rPr>
          <w:color w:val="000000" w:themeColor="text1"/>
          <w:sz w:val="28"/>
          <w:szCs w:val="28"/>
        </w:rPr>
      </w:pPr>
      <w:r w:rsidRPr="004D4135">
        <w:rPr>
          <w:b/>
          <w:bCs/>
          <w:color w:val="000000" w:themeColor="text1"/>
          <w:sz w:val="28"/>
          <w:szCs w:val="28"/>
        </w:rPr>
        <w:t>Пароізоляція</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пароізоляційна плівка;</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запобігає проникненню вологи в утеплювач.</w:t>
      </w:r>
    </w:p>
    <w:p w:rsidR="00CE7838" w:rsidRPr="004D4135" w:rsidRDefault="00CE7838" w:rsidP="00CD7FBA">
      <w:pPr>
        <w:pStyle w:val="a5"/>
        <w:spacing w:line="360" w:lineRule="auto"/>
        <w:ind w:left="643"/>
        <w:jc w:val="both"/>
        <w:rPr>
          <w:color w:val="000000" w:themeColor="text1"/>
          <w:sz w:val="28"/>
          <w:szCs w:val="28"/>
        </w:rPr>
      </w:pPr>
      <w:r w:rsidRPr="004D4135">
        <w:rPr>
          <w:b/>
          <w:bCs/>
          <w:color w:val="000000" w:themeColor="text1"/>
          <w:sz w:val="28"/>
          <w:szCs w:val="28"/>
        </w:rPr>
        <w:t>Теплоізоляційний шар</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матеріал: мінераловатні плити (базальтова вата);</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щільність: ≈ 110 кг/м³.</w:t>
      </w:r>
    </w:p>
    <w:p w:rsidR="00CE7838" w:rsidRPr="004D4135" w:rsidRDefault="00CE7838" w:rsidP="00CD7FBA">
      <w:pPr>
        <w:pStyle w:val="a5"/>
        <w:spacing w:line="360" w:lineRule="auto"/>
        <w:ind w:left="643"/>
        <w:jc w:val="both"/>
        <w:rPr>
          <w:color w:val="000000" w:themeColor="text1"/>
          <w:sz w:val="28"/>
          <w:szCs w:val="28"/>
        </w:rPr>
      </w:pPr>
      <w:r w:rsidRPr="004D4135">
        <w:rPr>
          <w:b/>
          <w:bCs/>
          <w:color w:val="000000" w:themeColor="text1"/>
          <w:sz w:val="28"/>
          <w:szCs w:val="28"/>
        </w:rPr>
        <w:t>Жорстка основа</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OSB-плити;</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кріпляться дюбелями довжиною 200 мм.</w:t>
      </w:r>
    </w:p>
    <w:p w:rsidR="00CE7838" w:rsidRPr="004D4135" w:rsidRDefault="00CE7838" w:rsidP="00CD7FBA">
      <w:pPr>
        <w:pStyle w:val="a5"/>
        <w:spacing w:line="360" w:lineRule="auto"/>
        <w:ind w:left="643"/>
        <w:jc w:val="both"/>
        <w:rPr>
          <w:color w:val="000000" w:themeColor="text1"/>
          <w:sz w:val="28"/>
          <w:szCs w:val="28"/>
        </w:rPr>
      </w:pPr>
      <w:r w:rsidRPr="004D4135">
        <w:rPr>
          <w:b/>
          <w:bCs/>
          <w:color w:val="000000" w:themeColor="text1"/>
          <w:sz w:val="28"/>
          <w:szCs w:val="28"/>
        </w:rPr>
        <w:t>Гідроізоляційний шар</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ПВХ-мембрана (</w:t>
      </w:r>
      <w:proofErr w:type="spellStart"/>
      <w:r w:rsidRPr="004D4135">
        <w:rPr>
          <w:color w:val="000000" w:themeColor="text1"/>
          <w:sz w:val="28"/>
          <w:szCs w:val="28"/>
        </w:rPr>
        <w:t>ТехноНіколь</w:t>
      </w:r>
      <w:proofErr w:type="spellEnd"/>
      <w:r w:rsidRPr="004D4135">
        <w:rPr>
          <w:color w:val="000000" w:themeColor="text1"/>
          <w:sz w:val="28"/>
          <w:szCs w:val="28"/>
        </w:rPr>
        <w:t>);</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шви з’єднуються методом спайки.</w:t>
      </w:r>
    </w:p>
    <w:p w:rsidR="00CE7838" w:rsidRPr="00C60757" w:rsidRDefault="00CE7838" w:rsidP="00C60757">
      <w:pPr>
        <w:pStyle w:val="a5"/>
        <w:spacing w:line="360" w:lineRule="auto"/>
        <w:ind w:left="643"/>
        <w:jc w:val="center"/>
        <w:rPr>
          <w:color w:val="000000" w:themeColor="text1"/>
          <w:sz w:val="28"/>
          <w:szCs w:val="28"/>
        </w:rPr>
      </w:pPr>
      <w:r w:rsidRPr="00C60757">
        <w:rPr>
          <w:b/>
          <w:bCs/>
          <w:color w:val="000000" w:themeColor="text1"/>
          <w:sz w:val="28"/>
          <w:szCs w:val="28"/>
        </w:rPr>
        <w:t>Організація водовідведення</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Передбачено внутрішній організований водовідвід, що включає:</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водоприймальні елементи;</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внутрішні водостічні труби;</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відведення води в систему каналізації.</w:t>
      </w:r>
    </w:p>
    <w:p w:rsidR="00CE7838" w:rsidRPr="004D4135" w:rsidRDefault="00CE7838" w:rsidP="00CD7FBA">
      <w:pPr>
        <w:pStyle w:val="a5"/>
        <w:spacing w:line="360" w:lineRule="auto"/>
        <w:ind w:left="643"/>
        <w:jc w:val="both"/>
        <w:rPr>
          <w:color w:val="000000" w:themeColor="text1"/>
          <w:sz w:val="28"/>
          <w:szCs w:val="28"/>
        </w:rPr>
      </w:pPr>
    </w:p>
    <w:p w:rsidR="00CE7838" w:rsidRPr="00483916" w:rsidRDefault="00CE7838" w:rsidP="00CD7FBA">
      <w:pPr>
        <w:spacing w:line="360" w:lineRule="auto"/>
        <w:rPr>
          <w:b/>
          <w:bCs/>
          <w:color w:val="000000" w:themeColor="text1"/>
          <w:sz w:val="28"/>
          <w:szCs w:val="28"/>
        </w:rPr>
      </w:pPr>
      <w:r w:rsidRPr="00483916">
        <w:rPr>
          <w:b/>
          <w:bCs/>
          <w:color w:val="000000" w:themeColor="text1"/>
          <w:sz w:val="28"/>
          <w:szCs w:val="28"/>
        </w:rPr>
        <w:t>Переваги</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надійна гідроізоляція завдяки ПВХ-мембрані;</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ефективна теплоізоляція;</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захист конструкцій від зволоження;</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відсутність зовнішніх водостічних труб;</w:t>
      </w:r>
    </w:p>
    <w:p w:rsidR="00CE7838" w:rsidRPr="004D4135" w:rsidRDefault="00CE7838" w:rsidP="00CD7FBA">
      <w:pPr>
        <w:pStyle w:val="a5"/>
        <w:numPr>
          <w:ilvl w:val="0"/>
          <w:numId w:val="28"/>
        </w:numPr>
        <w:spacing w:line="360" w:lineRule="auto"/>
        <w:jc w:val="both"/>
        <w:rPr>
          <w:color w:val="000000" w:themeColor="text1"/>
          <w:sz w:val="28"/>
          <w:szCs w:val="28"/>
        </w:rPr>
      </w:pPr>
      <w:r w:rsidRPr="004D4135">
        <w:rPr>
          <w:color w:val="000000" w:themeColor="text1"/>
          <w:sz w:val="28"/>
          <w:szCs w:val="28"/>
        </w:rPr>
        <w:t>довговічність покрівельної системи.</w:t>
      </w:r>
    </w:p>
    <w:p w:rsidR="00CE7838" w:rsidRPr="004D4135" w:rsidRDefault="00CE7838" w:rsidP="00CD7FBA">
      <w:pPr>
        <w:pStyle w:val="2"/>
        <w:shd w:val="clear" w:color="auto" w:fill="FFFFFF"/>
        <w:spacing w:before="0" w:beforeAutospacing="0" w:after="0" w:afterAutospacing="0" w:line="360" w:lineRule="auto"/>
        <w:rPr>
          <w:color w:val="0D0D0D"/>
          <w:sz w:val="28"/>
          <w:szCs w:val="28"/>
        </w:rPr>
      </w:pPr>
      <w:r w:rsidRPr="004D4135">
        <w:rPr>
          <w:color w:val="0D0D0D"/>
          <w:sz w:val="28"/>
          <w:szCs w:val="28"/>
        </w:rPr>
        <w:t>Ухил покрівлі</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Ухил покрівлі забезпечується:</w:t>
      </w:r>
    </w:p>
    <w:p w:rsidR="00CE7838" w:rsidRPr="004D4135" w:rsidRDefault="00CE7838" w:rsidP="00CD7FBA">
      <w:pPr>
        <w:pStyle w:val="a3"/>
        <w:numPr>
          <w:ilvl w:val="0"/>
          <w:numId w:val="29"/>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за рахунок профільованого настилу, укладеного під кутом;</w:t>
      </w:r>
    </w:p>
    <w:p w:rsidR="00CE7838" w:rsidRPr="004D4135" w:rsidRDefault="00CE7838" w:rsidP="00CD7FBA">
      <w:pPr>
        <w:pStyle w:val="a3"/>
        <w:numPr>
          <w:ilvl w:val="0"/>
          <w:numId w:val="29"/>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або за рахунок конструктивного рішення покрівлі.</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lastRenderedPageBreak/>
        <w:t>Прийнятий ухил:</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rStyle w:val="a4"/>
          <w:color w:val="0D0D0D"/>
          <w:sz w:val="28"/>
          <w:szCs w:val="28"/>
        </w:rPr>
        <w:t>i ≈ 4°</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Це забезпечує ефективний відвід води до внутрішніх водостічних елементів.</w:t>
      </w:r>
    </w:p>
    <w:p w:rsidR="00CE7838" w:rsidRPr="00483916" w:rsidRDefault="00CE7838" w:rsidP="00CD7FBA">
      <w:pPr>
        <w:pStyle w:val="2"/>
        <w:shd w:val="clear" w:color="auto" w:fill="FFFFFF"/>
        <w:spacing w:before="0" w:beforeAutospacing="0" w:after="0" w:afterAutospacing="0" w:line="360" w:lineRule="auto"/>
        <w:rPr>
          <w:color w:val="0D0D0D"/>
          <w:sz w:val="28"/>
          <w:szCs w:val="28"/>
        </w:rPr>
      </w:pPr>
      <w:r w:rsidRPr="00483916">
        <w:rPr>
          <w:color w:val="0D0D0D"/>
          <w:sz w:val="28"/>
          <w:szCs w:val="28"/>
        </w:rPr>
        <w:t>Теплотехнічний розрахунок</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Опір теплопередачі утеплювача:</w:t>
      </w:r>
    </w:p>
    <w:p w:rsidR="00E770A9" w:rsidRDefault="00E770A9" w:rsidP="00CD7FBA">
      <w:pPr>
        <w:pStyle w:val="a3"/>
        <w:shd w:val="clear" w:color="auto" w:fill="FFFFFF"/>
        <w:spacing w:before="0" w:beforeAutospacing="0" w:after="0" w:afterAutospacing="0" w:line="360" w:lineRule="auto"/>
        <w:jc w:val="center"/>
        <w:rPr>
          <w:color w:val="0D0D0D"/>
          <w:sz w:val="28"/>
          <w:szCs w:val="28"/>
        </w:rPr>
      </w:pPr>
      <w:r>
        <w:rPr>
          <w:color w:val="0D0D0D"/>
          <w:sz w:val="28"/>
          <w:szCs w:val="28"/>
        </w:rPr>
        <w:t>R = δ / λ</w:t>
      </w:r>
    </w:p>
    <w:p w:rsidR="00CE7838" w:rsidRPr="004D4135" w:rsidRDefault="00CE7838" w:rsidP="00CD7FBA">
      <w:pPr>
        <w:pStyle w:val="a3"/>
        <w:shd w:val="clear" w:color="auto" w:fill="FFFFFF"/>
        <w:spacing w:before="0" w:beforeAutospacing="0" w:after="0" w:afterAutospacing="0" w:line="360" w:lineRule="auto"/>
        <w:rPr>
          <w:color w:val="0D0D0D"/>
          <w:sz w:val="28"/>
          <w:szCs w:val="28"/>
        </w:rPr>
      </w:pPr>
      <w:r w:rsidRPr="004D4135">
        <w:rPr>
          <w:color w:val="0D0D0D"/>
          <w:sz w:val="28"/>
          <w:szCs w:val="28"/>
        </w:rPr>
        <w:t>0,10 / 0,04 = 2,5 м²·К/Вт</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де:</w:t>
      </w:r>
    </w:p>
    <w:p w:rsidR="00CE7838" w:rsidRPr="004D4135" w:rsidRDefault="00CE7838" w:rsidP="00CD7FBA">
      <w:pPr>
        <w:pStyle w:val="a3"/>
        <w:numPr>
          <w:ilvl w:val="0"/>
          <w:numId w:val="3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δ = 0,10 м — товщина утеплювача;</w:t>
      </w:r>
    </w:p>
    <w:p w:rsidR="00CE7838" w:rsidRPr="004D4135" w:rsidRDefault="00CE7838" w:rsidP="00CD7FBA">
      <w:pPr>
        <w:pStyle w:val="a3"/>
        <w:numPr>
          <w:ilvl w:val="0"/>
          <w:numId w:val="3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λ ≈ 0,04 Вт/(</w:t>
      </w:r>
      <w:proofErr w:type="spellStart"/>
      <w:r w:rsidRPr="004D4135">
        <w:rPr>
          <w:color w:val="0D0D0D"/>
          <w:sz w:val="28"/>
          <w:szCs w:val="28"/>
        </w:rPr>
        <w:t>м·К</w:t>
      </w:r>
      <w:proofErr w:type="spellEnd"/>
      <w:r w:rsidRPr="004D4135">
        <w:rPr>
          <w:color w:val="0D0D0D"/>
          <w:sz w:val="28"/>
          <w:szCs w:val="28"/>
        </w:rPr>
        <w:t>) — коефіцієнт теплопровідності мінеральної вати.</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Коефіцієнт теплопередачі:</w:t>
      </w:r>
    </w:p>
    <w:p w:rsidR="00CE7838" w:rsidRPr="004D4135" w:rsidRDefault="00CE7838" w:rsidP="00CD7FBA">
      <w:pPr>
        <w:pStyle w:val="a3"/>
        <w:shd w:val="clear" w:color="auto" w:fill="FFFFFF"/>
        <w:spacing w:before="0" w:beforeAutospacing="0" w:after="0" w:afterAutospacing="0" w:line="360" w:lineRule="auto"/>
        <w:rPr>
          <w:color w:val="0D0D0D"/>
          <w:sz w:val="28"/>
          <w:szCs w:val="28"/>
        </w:rPr>
      </w:pPr>
      <w:r w:rsidRPr="004D4135">
        <w:rPr>
          <w:color w:val="0D0D0D"/>
          <w:sz w:val="28"/>
          <w:szCs w:val="28"/>
        </w:rPr>
        <w:t>U = 1 / R = 1 / 2,5 = 0,40 Вт/(м²·К)</w:t>
      </w:r>
    </w:p>
    <w:p w:rsidR="00CE7838" w:rsidRPr="004D4135" w:rsidRDefault="00CE7838" w:rsidP="00CD7FBA">
      <w:pPr>
        <w:pStyle w:val="2"/>
        <w:shd w:val="clear" w:color="auto" w:fill="FFFFFF"/>
        <w:spacing w:before="0" w:beforeAutospacing="0" w:after="0" w:afterAutospacing="0" w:line="360" w:lineRule="auto"/>
        <w:rPr>
          <w:color w:val="0D0D0D"/>
          <w:sz w:val="28"/>
          <w:szCs w:val="28"/>
        </w:rPr>
      </w:pPr>
      <w:r w:rsidRPr="004D4135">
        <w:rPr>
          <w:color w:val="0D0D0D"/>
          <w:sz w:val="28"/>
          <w:szCs w:val="28"/>
        </w:rPr>
        <w:t>Висновок</w:t>
      </w:r>
    </w:p>
    <w:p w:rsidR="00CE7838" w:rsidRPr="004D4135" w:rsidRDefault="00CE7838" w:rsidP="00CD7FBA">
      <w:pPr>
        <w:spacing w:line="360" w:lineRule="auto"/>
        <w:jc w:val="both"/>
        <w:rPr>
          <w:sz w:val="28"/>
          <w:szCs w:val="28"/>
        </w:rPr>
      </w:pPr>
      <w:r w:rsidRPr="004D4135">
        <w:rPr>
          <w:rFonts w:ascii="Segoe UI Symbol" w:eastAsia="MS Gothic" w:hAnsi="Segoe UI Symbol" w:cs="Segoe UI Symbol"/>
          <w:sz w:val="28"/>
          <w:szCs w:val="28"/>
        </w:rPr>
        <w:t>✔</w:t>
      </w:r>
      <w:r w:rsidRPr="004D4135">
        <w:rPr>
          <w:sz w:val="28"/>
          <w:szCs w:val="28"/>
        </w:rPr>
        <w:t xml:space="preserve"> Отримане значення відповідає вимогам енергоефективності для покрівель.</w:t>
      </w:r>
    </w:p>
    <w:p w:rsidR="00CE7838" w:rsidRPr="004D4135" w:rsidRDefault="00CE7838" w:rsidP="00CD7FBA">
      <w:pPr>
        <w:spacing w:line="360" w:lineRule="auto"/>
        <w:rPr>
          <w:b/>
          <w:color w:val="0D0D0D"/>
          <w:sz w:val="28"/>
          <w:szCs w:val="28"/>
        </w:rPr>
      </w:pPr>
      <w:r w:rsidRPr="004D4135">
        <w:rPr>
          <w:b/>
          <w:color w:val="0D0D0D"/>
          <w:sz w:val="28"/>
          <w:szCs w:val="28"/>
        </w:rPr>
        <w:t>Основні вимоги до покрівлі</w:t>
      </w:r>
    </w:p>
    <w:p w:rsidR="00CE7838" w:rsidRPr="004D4135" w:rsidRDefault="00CE7838" w:rsidP="00CD7FBA">
      <w:pPr>
        <w:spacing w:line="360" w:lineRule="auto"/>
        <w:jc w:val="both"/>
        <w:rPr>
          <w:b/>
          <w:sz w:val="28"/>
          <w:szCs w:val="28"/>
        </w:rPr>
      </w:pPr>
      <w:r w:rsidRPr="004D4135">
        <w:rPr>
          <w:color w:val="0D0D0D"/>
          <w:sz w:val="28"/>
          <w:szCs w:val="28"/>
        </w:rPr>
        <w:t xml:space="preserve">При </w:t>
      </w:r>
      <w:proofErr w:type="spellStart"/>
      <w:r w:rsidRPr="004D4135">
        <w:rPr>
          <w:color w:val="0D0D0D"/>
          <w:sz w:val="28"/>
          <w:szCs w:val="28"/>
        </w:rPr>
        <w:t>проєктуванні</w:t>
      </w:r>
      <w:proofErr w:type="spellEnd"/>
      <w:r w:rsidRPr="004D4135">
        <w:rPr>
          <w:color w:val="0D0D0D"/>
          <w:sz w:val="28"/>
          <w:szCs w:val="28"/>
        </w:rPr>
        <w:t xml:space="preserve"> покрівлі враховано:</w:t>
      </w:r>
    </w:p>
    <w:p w:rsidR="00CE7838" w:rsidRPr="004D4135" w:rsidRDefault="00CE7838" w:rsidP="00CD7FBA">
      <w:pPr>
        <w:pStyle w:val="a3"/>
        <w:numPr>
          <w:ilvl w:val="0"/>
          <w:numId w:val="3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водонепроникність;</w:t>
      </w:r>
    </w:p>
    <w:p w:rsidR="00CE7838" w:rsidRPr="004D4135" w:rsidRDefault="00CE7838" w:rsidP="00CD7FBA">
      <w:pPr>
        <w:pStyle w:val="a3"/>
        <w:numPr>
          <w:ilvl w:val="0"/>
          <w:numId w:val="3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теплозахист конструкції;</w:t>
      </w:r>
    </w:p>
    <w:p w:rsidR="00CE7838" w:rsidRPr="004D4135" w:rsidRDefault="00CE7838" w:rsidP="00CD7FBA">
      <w:pPr>
        <w:pStyle w:val="a3"/>
        <w:numPr>
          <w:ilvl w:val="0"/>
          <w:numId w:val="3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довговічність застосованих матеріалів;</w:t>
      </w:r>
    </w:p>
    <w:p w:rsidR="00CE7838" w:rsidRPr="004D4135" w:rsidRDefault="00CE7838" w:rsidP="00CD7FBA">
      <w:pPr>
        <w:pStyle w:val="a3"/>
        <w:numPr>
          <w:ilvl w:val="0"/>
          <w:numId w:val="3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стійкість до температурних деформацій;</w:t>
      </w:r>
    </w:p>
    <w:p w:rsidR="00CE7838" w:rsidRPr="00CD7FBA" w:rsidRDefault="00CE7838" w:rsidP="00CD7FBA">
      <w:pPr>
        <w:pStyle w:val="a3"/>
        <w:numPr>
          <w:ilvl w:val="0"/>
          <w:numId w:val="3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можливість обслуговування та ремонту.</w:t>
      </w:r>
    </w:p>
    <w:p w:rsidR="00CE7838" w:rsidRPr="004D4135" w:rsidRDefault="00CE7838" w:rsidP="00CD7FBA">
      <w:pPr>
        <w:pStyle w:val="2"/>
        <w:shd w:val="clear" w:color="auto" w:fill="FFFFFF"/>
        <w:spacing w:before="0" w:beforeAutospacing="0" w:after="0" w:afterAutospacing="0" w:line="360" w:lineRule="auto"/>
        <w:jc w:val="center"/>
        <w:rPr>
          <w:color w:val="0D0D0D"/>
          <w:sz w:val="28"/>
          <w:szCs w:val="28"/>
        </w:rPr>
      </w:pPr>
      <w:r w:rsidRPr="004D4135">
        <w:rPr>
          <w:color w:val="0D0D0D"/>
          <w:sz w:val="28"/>
          <w:szCs w:val="28"/>
        </w:rPr>
        <w:t>Сходи та ліфти</w:t>
      </w:r>
    </w:p>
    <w:p w:rsidR="00CE7838" w:rsidRPr="004D4135" w:rsidRDefault="00CE7838" w:rsidP="00CD7FBA">
      <w:pPr>
        <w:pStyle w:val="a3"/>
        <w:shd w:val="clear" w:color="auto" w:fill="FFFFFF"/>
        <w:spacing w:after="0" w:afterAutospacing="0" w:line="360" w:lineRule="auto"/>
        <w:jc w:val="both"/>
        <w:rPr>
          <w:color w:val="0D0D0D"/>
          <w:sz w:val="28"/>
          <w:szCs w:val="28"/>
        </w:rPr>
      </w:pPr>
      <w:r w:rsidRPr="004D4135">
        <w:rPr>
          <w:color w:val="0D0D0D"/>
          <w:sz w:val="28"/>
          <w:szCs w:val="28"/>
        </w:rPr>
        <w:t>Вертикальні комунікації будівлі забезпечують пересування між поверхами та відповідають вимогам безпеки.</w:t>
      </w:r>
    </w:p>
    <w:p w:rsidR="00CE7838" w:rsidRPr="004D4135" w:rsidRDefault="00CE7838" w:rsidP="00CD7FBA">
      <w:pPr>
        <w:pStyle w:val="2"/>
        <w:shd w:val="clear" w:color="auto" w:fill="FFFFFF"/>
        <w:spacing w:before="0" w:beforeAutospacing="0" w:after="0" w:afterAutospacing="0" w:line="360" w:lineRule="auto"/>
        <w:rPr>
          <w:color w:val="0D0D0D"/>
          <w:sz w:val="28"/>
          <w:szCs w:val="28"/>
        </w:rPr>
      </w:pPr>
      <w:r w:rsidRPr="004D4135">
        <w:rPr>
          <w:color w:val="0D0D0D"/>
          <w:sz w:val="28"/>
          <w:szCs w:val="28"/>
        </w:rPr>
        <w:t>Сходові клітки</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 xml:space="preserve">У будівлі передбачено дві сходові клітки з </w:t>
      </w:r>
      <w:proofErr w:type="spellStart"/>
      <w:r w:rsidRPr="004D4135">
        <w:rPr>
          <w:color w:val="0D0D0D"/>
          <w:sz w:val="28"/>
          <w:szCs w:val="28"/>
        </w:rPr>
        <w:t>двохмаршевими</w:t>
      </w:r>
      <w:proofErr w:type="spellEnd"/>
      <w:r w:rsidRPr="004D4135">
        <w:rPr>
          <w:color w:val="0D0D0D"/>
          <w:sz w:val="28"/>
          <w:szCs w:val="28"/>
        </w:rPr>
        <w:t xml:space="preserve"> сходами.</w:t>
      </w:r>
    </w:p>
    <w:p w:rsidR="00CE7838" w:rsidRPr="004D4135" w:rsidRDefault="00CE7838" w:rsidP="00CD7FBA">
      <w:pPr>
        <w:pStyle w:val="a3"/>
        <w:shd w:val="clear" w:color="auto" w:fill="FFFFFF"/>
        <w:spacing w:before="0" w:beforeAutospacing="0" w:after="0" w:afterAutospacing="0" w:line="360" w:lineRule="auto"/>
        <w:rPr>
          <w:color w:val="0D0D0D"/>
          <w:sz w:val="28"/>
          <w:szCs w:val="28"/>
        </w:rPr>
      </w:pPr>
      <w:r w:rsidRPr="004D4135">
        <w:rPr>
          <w:rStyle w:val="a4"/>
          <w:color w:val="0D0D0D"/>
          <w:sz w:val="28"/>
          <w:szCs w:val="28"/>
        </w:rPr>
        <w:t>Основні характеристики:</w:t>
      </w:r>
    </w:p>
    <w:p w:rsidR="00CE7838" w:rsidRPr="004D4135" w:rsidRDefault="00CE7838" w:rsidP="00CD7FBA">
      <w:pPr>
        <w:pStyle w:val="a3"/>
        <w:numPr>
          <w:ilvl w:val="0"/>
          <w:numId w:val="3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 xml:space="preserve">тип: </w:t>
      </w:r>
      <w:proofErr w:type="spellStart"/>
      <w:r w:rsidRPr="004D4135">
        <w:rPr>
          <w:color w:val="0D0D0D"/>
          <w:sz w:val="28"/>
          <w:szCs w:val="28"/>
        </w:rPr>
        <w:t>двохмаршеві</w:t>
      </w:r>
      <w:proofErr w:type="spellEnd"/>
      <w:r w:rsidRPr="004D4135">
        <w:rPr>
          <w:color w:val="0D0D0D"/>
          <w:sz w:val="28"/>
          <w:szCs w:val="28"/>
        </w:rPr>
        <w:t>;</w:t>
      </w:r>
    </w:p>
    <w:p w:rsidR="00CE7838" w:rsidRPr="004D4135" w:rsidRDefault="00CE7838" w:rsidP="00CD7FBA">
      <w:pPr>
        <w:pStyle w:val="a3"/>
        <w:numPr>
          <w:ilvl w:val="0"/>
          <w:numId w:val="3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матеріал: збірні залізобетонні елементи;</w:t>
      </w:r>
    </w:p>
    <w:p w:rsidR="00CE7838" w:rsidRPr="004D4135" w:rsidRDefault="00CE7838" w:rsidP="00CD7FBA">
      <w:pPr>
        <w:pStyle w:val="a3"/>
        <w:numPr>
          <w:ilvl w:val="0"/>
          <w:numId w:val="3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lastRenderedPageBreak/>
        <w:t>конструкція: сходові марші ребристої конструкції та площадки (серії 1.151-1, 1.152-5);</w:t>
      </w:r>
    </w:p>
    <w:p w:rsidR="00CE7838" w:rsidRPr="004D4135" w:rsidRDefault="00CE7838" w:rsidP="00CD7FBA">
      <w:pPr>
        <w:pStyle w:val="a3"/>
        <w:numPr>
          <w:ilvl w:val="0"/>
          <w:numId w:val="3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ширина маршу: 0,98 м та 0,90 м;</w:t>
      </w:r>
    </w:p>
    <w:p w:rsidR="00CE7838" w:rsidRPr="004D4135" w:rsidRDefault="00CE7838" w:rsidP="00CD7FBA">
      <w:pPr>
        <w:pStyle w:val="a3"/>
        <w:numPr>
          <w:ilvl w:val="0"/>
          <w:numId w:val="3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висота сходинки: 180 мм;</w:t>
      </w:r>
    </w:p>
    <w:p w:rsidR="00CE7838" w:rsidRPr="004D4135" w:rsidRDefault="00CE7838" w:rsidP="00CD7FBA">
      <w:pPr>
        <w:pStyle w:val="a3"/>
        <w:numPr>
          <w:ilvl w:val="0"/>
          <w:numId w:val="3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 xml:space="preserve">ширина </w:t>
      </w:r>
      <w:proofErr w:type="spellStart"/>
      <w:r w:rsidRPr="004D4135">
        <w:rPr>
          <w:color w:val="0D0D0D"/>
          <w:sz w:val="28"/>
          <w:szCs w:val="28"/>
        </w:rPr>
        <w:t>проступу</w:t>
      </w:r>
      <w:proofErr w:type="spellEnd"/>
      <w:r w:rsidRPr="004D4135">
        <w:rPr>
          <w:color w:val="0D0D0D"/>
          <w:sz w:val="28"/>
          <w:szCs w:val="28"/>
        </w:rPr>
        <w:t>: 250 мм;</w:t>
      </w:r>
    </w:p>
    <w:p w:rsidR="00CE7838" w:rsidRPr="004D4135" w:rsidRDefault="00CE7838" w:rsidP="00CD7FBA">
      <w:pPr>
        <w:pStyle w:val="a3"/>
        <w:numPr>
          <w:ilvl w:val="0"/>
          <w:numId w:val="3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ухил сходів: 1:2;</w:t>
      </w:r>
    </w:p>
    <w:p w:rsidR="00CE7838" w:rsidRPr="004D4135" w:rsidRDefault="00CE7838" w:rsidP="00CD7FBA">
      <w:pPr>
        <w:pStyle w:val="a3"/>
        <w:numPr>
          <w:ilvl w:val="0"/>
          <w:numId w:val="3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висота поручнів: 1,1 м.</w:t>
      </w:r>
    </w:p>
    <w:p w:rsidR="00CE7838" w:rsidRPr="004D4135" w:rsidRDefault="00CE7838" w:rsidP="00CD7FBA">
      <w:pPr>
        <w:pStyle w:val="2"/>
        <w:shd w:val="clear" w:color="auto" w:fill="FFFFFF"/>
        <w:spacing w:before="0" w:beforeAutospacing="0" w:after="0" w:afterAutospacing="0" w:line="360" w:lineRule="auto"/>
        <w:rPr>
          <w:color w:val="0D0D0D"/>
          <w:sz w:val="28"/>
          <w:szCs w:val="28"/>
        </w:rPr>
      </w:pPr>
      <w:r w:rsidRPr="004D4135">
        <w:rPr>
          <w:color w:val="0D0D0D"/>
          <w:sz w:val="28"/>
          <w:szCs w:val="28"/>
        </w:rPr>
        <w:t>Розрахунок сходових маршів</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Геометричні параметри:</w:t>
      </w:r>
    </w:p>
    <w:p w:rsidR="00CE7838" w:rsidRPr="004D4135" w:rsidRDefault="00CE7838" w:rsidP="00CD7FBA">
      <w:pPr>
        <w:pStyle w:val="a3"/>
        <w:numPr>
          <w:ilvl w:val="0"/>
          <w:numId w:val="3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висота поверху: H = 3 м;</w:t>
      </w:r>
    </w:p>
    <w:p w:rsidR="00CE7838" w:rsidRPr="004D4135" w:rsidRDefault="00CE7838" w:rsidP="00CD7FBA">
      <w:pPr>
        <w:pStyle w:val="a3"/>
        <w:numPr>
          <w:ilvl w:val="0"/>
          <w:numId w:val="3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висота одного маршу: 1,65 м;</w:t>
      </w:r>
    </w:p>
    <w:p w:rsidR="00CE7838" w:rsidRPr="004D4135" w:rsidRDefault="00CE7838" w:rsidP="00CD7FBA">
      <w:pPr>
        <w:pStyle w:val="a3"/>
        <w:numPr>
          <w:ilvl w:val="0"/>
          <w:numId w:val="3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 xml:space="preserve">кількість </w:t>
      </w:r>
      <w:proofErr w:type="spellStart"/>
      <w:r w:rsidRPr="004D4135">
        <w:rPr>
          <w:color w:val="0D0D0D"/>
          <w:sz w:val="28"/>
          <w:szCs w:val="28"/>
        </w:rPr>
        <w:t>присхідців</w:t>
      </w:r>
      <w:proofErr w:type="spellEnd"/>
      <w:r w:rsidRPr="004D4135">
        <w:rPr>
          <w:color w:val="0D0D0D"/>
          <w:sz w:val="28"/>
          <w:szCs w:val="28"/>
        </w:rPr>
        <w:t>: n = 13;</w:t>
      </w:r>
    </w:p>
    <w:p w:rsidR="00CE7838" w:rsidRPr="004D4135" w:rsidRDefault="00CE7838" w:rsidP="00CD7FBA">
      <w:pPr>
        <w:pStyle w:val="a3"/>
        <w:numPr>
          <w:ilvl w:val="0"/>
          <w:numId w:val="3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 xml:space="preserve">кількість </w:t>
      </w:r>
      <w:proofErr w:type="spellStart"/>
      <w:r w:rsidRPr="004D4135">
        <w:rPr>
          <w:color w:val="0D0D0D"/>
          <w:sz w:val="28"/>
          <w:szCs w:val="28"/>
        </w:rPr>
        <w:t>проступів</w:t>
      </w:r>
      <w:proofErr w:type="spellEnd"/>
      <w:r w:rsidRPr="004D4135">
        <w:rPr>
          <w:color w:val="0D0D0D"/>
          <w:sz w:val="28"/>
          <w:szCs w:val="28"/>
        </w:rPr>
        <w:t>: n – 1 = 12.</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Перевірка:</w:t>
      </w:r>
    </w:p>
    <w:p w:rsidR="00CE7838" w:rsidRPr="004D4135" w:rsidRDefault="00CE7838" w:rsidP="00CD7FBA">
      <w:pPr>
        <w:pStyle w:val="a3"/>
        <w:shd w:val="clear" w:color="auto" w:fill="FFFFFF"/>
        <w:spacing w:before="0" w:beforeAutospacing="0" w:after="0" w:afterAutospacing="0" w:line="360" w:lineRule="auto"/>
        <w:rPr>
          <w:color w:val="0D0D0D"/>
          <w:sz w:val="28"/>
          <w:szCs w:val="28"/>
        </w:rPr>
      </w:pPr>
      <w:r w:rsidRPr="004D4135">
        <w:rPr>
          <w:color w:val="0D0D0D"/>
          <w:sz w:val="28"/>
          <w:szCs w:val="28"/>
        </w:rPr>
        <w:t>2h + b = 2·180 + 250 = 610 мм</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rFonts w:ascii="Segoe UI Symbol" w:hAnsi="Segoe UI Symbol" w:cs="Segoe UI Symbol"/>
          <w:color w:val="0D0D0D"/>
          <w:sz w:val="28"/>
          <w:szCs w:val="28"/>
        </w:rPr>
        <w:t>✔</w:t>
      </w:r>
      <w:r w:rsidRPr="004D4135">
        <w:rPr>
          <w:color w:val="0D0D0D"/>
          <w:sz w:val="28"/>
          <w:szCs w:val="28"/>
        </w:rPr>
        <w:t xml:space="preserve"> Умова зручності виконана.</w:t>
      </w:r>
    </w:p>
    <w:p w:rsidR="00CE7838" w:rsidRPr="004D4135" w:rsidRDefault="00CE7838" w:rsidP="00CD7FBA">
      <w:pPr>
        <w:pStyle w:val="2"/>
        <w:shd w:val="clear" w:color="auto" w:fill="FFFFFF"/>
        <w:spacing w:before="0" w:beforeAutospacing="0" w:after="0" w:afterAutospacing="0" w:line="360" w:lineRule="auto"/>
        <w:jc w:val="center"/>
        <w:rPr>
          <w:color w:val="0D0D0D"/>
          <w:sz w:val="28"/>
          <w:szCs w:val="28"/>
        </w:rPr>
      </w:pPr>
      <w:r w:rsidRPr="004D4135">
        <w:rPr>
          <w:color w:val="0D0D0D"/>
          <w:sz w:val="28"/>
          <w:szCs w:val="28"/>
        </w:rPr>
        <w:t>Робота сходів</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Сходові марші працюють як елементи, що сприймають навантаження від людей і передають його на несучі конструкції будівлі.</w:t>
      </w:r>
    </w:p>
    <w:p w:rsidR="00CE7838" w:rsidRPr="004D4135" w:rsidRDefault="00CE7838" w:rsidP="00CD7FBA">
      <w:pPr>
        <w:pStyle w:val="2"/>
        <w:shd w:val="clear" w:color="auto" w:fill="FFFFFF"/>
        <w:spacing w:before="0" w:beforeAutospacing="0" w:after="0" w:afterAutospacing="0" w:line="360" w:lineRule="auto"/>
        <w:rPr>
          <w:color w:val="0D0D0D"/>
          <w:sz w:val="28"/>
          <w:szCs w:val="28"/>
        </w:rPr>
      </w:pPr>
      <w:r w:rsidRPr="004D4135">
        <w:rPr>
          <w:color w:val="0D0D0D"/>
          <w:sz w:val="28"/>
          <w:szCs w:val="28"/>
        </w:rPr>
        <w:t>Вимоги</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 xml:space="preserve">При </w:t>
      </w:r>
      <w:proofErr w:type="spellStart"/>
      <w:r w:rsidRPr="004D4135">
        <w:rPr>
          <w:color w:val="0D0D0D"/>
          <w:sz w:val="28"/>
          <w:szCs w:val="28"/>
        </w:rPr>
        <w:t>проєктуванні</w:t>
      </w:r>
      <w:proofErr w:type="spellEnd"/>
      <w:r w:rsidRPr="004D4135">
        <w:rPr>
          <w:color w:val="0D0D0D"/>
          <w:sz w:val="28"/>
          <w:szCs w:val="28"/>
        </w:rPr>
        <w:t xml:space="preserve"> сходів враховано:</w:t>
      </w:r>
    </w:p>
    <w:p w:rsidR="00CE7838" w:rsidRPr="004D4135" w:rsidRDefault="00CE7838" w:rsidP="00CD7FBA">
      <w:pPr>
        <w:pStyle w:val="a3"/>
        <w:numPr>
          <w:ilvl w:val="0"/>
          <w:numId w:val="3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забезпечення безпечної евакуації;</w:t>
      </w:r>
    </w:p>
    <w:p w:rsidR="00CE7838" w:rsidRPr="004D4135" w:rsidRDefault="00CE7838" w:rsidP="00CD7FBA">
      <w:pPr>
        <w:pStyle w:val="a3"/>
        <w:numPr>
          <w:ilvl w:val="0"/>
          <w:numId w:val="3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зручність пересування;</w:t>
      </w:r>
    </w:p>
    <w:p w:rsidR="00CE7838" w:rsidRPr="004D4135" w:rsidRDefault="00CE7838" w:rsidP="00CD7FBA">
      <w:pPr>
        <w:pStyle w:val="a3"/>
        <w:numPr>
          <w:ilvl w:val="0"/>
          <w:numId w:val="3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міцність і жорсткість конструкції;</w:t>
      </w:r>
    </w:p>
    <w:p w:rsidR="00CE7838" w:rsidRPr="004D4135" w:rsidRDefault="00CE7838" w:rsidP="00CD7FBA">
      <w:pPr>
        <w:pStyle w:val="a3"/>
        <w:numPr>
          <w:ilvl w:val="0"/>
          <w:numId w:val="3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відповідність нормативним вимогам.</w:t>
      </w:r>
    </w:p>
    <w:p w:rsidR="00CE7838" w:rsidRPr="004D4135" w:rsidRDefault="00CE7838" w:rsidP="00CD7FBA">
      <w:pPr>
        <w:pStyle w:val="2"/>
        <w:shd w:val="clear" w:color="auto" w:fill="FFFFFF"/>
        <w:spacing w:before="0" w:beforeAutospacing="0" w:after="0" w:afterAutospacing="0" w:line="360" w:lineRule="auto"/>
        <w:rPr>
          <w:color w:val="0D0D0D"/>
          <w:sz w:val="28"/>
          <w:szCs w:val="28"/>
        </w:rPr>
      </w:pPr>
      <w:r w:rsidRPr="004D4135">
        <w:rPr>
          <w:color w:val="0D0D0D"/>
          <w:sz w:val="28"/>
          <w:szCs w:val="28"/>
        </w:rPr>
        <w:t>Висновок</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 xml:space="preserve">Прийнята конструкція </w:t>
      </w:r>
      <w:proofErr w:type="spellStart"/>
      <w:r w:rsidRPr="004D4135">
        <w:rPr>
          <w:color w:val="0D0D0D"/>
          <w:sz w:val="28"/>
          <w:szCs w:val="28"/>
        </w:rPr>
        <w:t>двохмаршевих</w:t>
      </w:r>
      <w:proofErr w:type="spellEnd"/>
      <w:r w:rsidRPr="004D4135">
        <w:rPr>
          <w:color w:val="0D0D0D"/>
          <w:sz w:val="28"/>
          <w:szCs w:val="28"/>
        </w:rPr>
        <w:t xml:space="preserve"> залізобетонних сходів забезпечує зручність експлуатації, надійність та відповідає вимогам безпеки.</w:t>
      </w:r>
    </w:p>
    <w:p w:rsidR="00CE7838" w:rsidRPr="004D4135" w:rsidRDefault="00CE7838" w:rsidP="00CD7FBA">
      <w:pPr>
        <w:pStyle w:val="2"/>
        <w:shd w:val="clear" w:color="auto" w:fill="FFFFFF"/>
        <w:spacing w:before="0" w:beforeAutospacing="0" w:after="0" w:afterAutospacing="0" w:line="360" w:lineRule="auto"/>
        <w:jc w:val="center"/>
        <w:rPr>
          <w:color w:val="0D0D0D"/>
          <w:sz w:val="28"/>
          <w:szCs w:val="28"/>
        </w:rPr>
      </w:pPr>
      <w:r w:rsidRPr="004D4135">
        <w:rPr>
          <w:color w:val="0D0D0D"/>
          <w:sz w:val="28"/>
          <w:szCs w:val="28"/>
        </w:rPr>
        <w:t>Підлоги</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Конструкція підлог залежить від функціонального призначення приміщень та умов експлуатації.</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color w:val="0D0D0D"/>
          <w:sz w:val="28"/>
          <w:szCs w:val="28"/>
        </w:rPr>
        <w:lastRenderedPageBreak/>
        <w:t>Таблиця – Підлоги</w:t>
      </w:r>
    </w:p>
    <w:tbl>
      <w:tblPr>
        <w:tblStyle w:val="a6"/>
        <w:tblW w:w="9683" w:type="dxa"/>
        <w:tblLook w:val="04A0" w:firstRow="1" w:lastRow="0" w:firstColumn="1" w:lastColumn="0" w:noHBand="0" w:noVBand="1"/>
      </w:tblPr>
      <w:tblGrid>
        <w:gridCol w:w="2362"/>
        <w:gridCol w:w="1462"/>
        <w:gridCol w:w="5859"/>
      </w:tblGrid>
      <w:tr w:rsidR="00CE7838" w:rsidRPr="004D4135" w:rsidTr="00CB2DD8">
        <w:tc>
          <w:tcPr>
            <w:tcW w:w="2362" w:type="dxa"/>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Приміщення</w:t>
            </w:r>
          </w:p>
        </w:tc>
        <w:tc>
          <w:tcPr>
            <w:tcW w:w="1070" w:type="dxa"/>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Тип підлоги</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Склад підлоги</w:t>
            </w:r>
          </w:p>
        </w:tc>
      </w:tr>
      <w:tr w:rsidR="00CE7838" w:rsidRPr="004D4135" w:rsidTr="00CB2DD8">
        <w:tc>
          <w:tcPr>
            <w:tcW w:w="2362" w:type="dxa"/>
            <w:hideMark/>
          </w:tcPr>
          <w:p w:rsidR="00CE7838" w:rsidRPr="004D4135" w:rsidRDefault="00CE7838" w:rsidP="00CD7FBA">
            <w:pPr>
              <w:spacing w:line="360" w:lineRule="auto"/>
              <w:jc w:val="both"/>
              <w:rPr>
                <w:sz w:val="28"/>
                <w:szCs w:val="28"/>
              </w:rPr>
            </w:pPr>
            <w:r w:rsidRPr="004D4135">
              <w:rPr>
                <w:sz w:val="28"/>
                <w:szCs w:val="28"/>
              </w:rPr>
              <w:t>Житлові приміщення</w:t>
            </w:r>
          </w:p>
        </w:tc>
        <w:tc>
          <w:tcPr>
            <w:tcW w:w="1070" w:type="dxa"/>
            <w:hideMark/>
          </w:tcPr>
          <w:p w:rsidR="00CE7838" w:rsidRPr="004D4135" w:rsidRDefault="00CE7838" w:rsidP="00CD7FBA">
            <w:pPr>
              <w:spacing w:line="360" w:lineRule="auto"/>
              <w:jc w:val="both"/>
              <w:rPr>
                <w:sz w:val="28"/>
                <w:szCs w:val="28"/>
              </w:rPr>
            </w:pPr>
            <w:r w:rsidRPr="004D4135">
              <w:rPr>
                <w:sz w:val="28"/>
                <w:szCs w:val="28"/>
              </w:rPr>
              <w:t>Паркет</w:t>
            </w:r>
          </w:p>
        </w:tc>
        <w:tc>
          <w:tcPr>
            <w:tcW w:w="0" w:type="auto"/>
            <w:hideMark/>
          </w:tcPr>
          <w:p w:rsidR="00CE7838" w:rsidRPr="004D4135" w:rsidRDefault="00CE7838" w:rsidP="00CD7FBA">
            <w:pPr>
              <w:spacing w:line="360" w:lineRule="auto"/>
              <w:jc w:val="both"/>
              <w:rPr>
                <w:sz w:val="28"/>
                <w:szCs w:val="28"/>
              </w:rPr>
            </w:pPr>
            <w:r w:rsidRPr="004D4135">
              <w:rPr>
                <w:sz w:val="28"/>
                <w:szCs w:val="28"/>
              </w:rPr>
              <w:t xml:space="preserve">Паркет, підкладка, цементно-піщана стяжка 100 мм, </w:t>
            </w:r>
            <w:proofErr w:type="spellStart"/>
            <w:r w:rsidRPr="004D4135">
              <w:rPr>
                <w:sz w:val="28"/>
                <w:szCs w:val="28"/>
              </w:rPr>
              <w:t>екструзійний</w:t>
            </w:r>
            <w:proofErr w:type="spellEnd"/>
            <w:r w:rsidRPr="004D4135">
              <w:rPr>
                <w:sz w:val="28"/>
                <w:szCs w:val="28"/>
              </w:rPr>
              <w:t xml:space="preserve"> пінополістирол 50 мм, гідроізоляція, бетон В7,5, гравій 150 мм, ущільнений ґрунт</w:t>
            </w:r>
          </w:p>
        </w:tc>
      </w:tr>
      <w:tr w:rsidR="00CE7838" w:rsidRPr="004D4135" w:rsidTr="00CB2DD8">
        <w:tc>
          <w:tcPr>
            <w:tcW w:w="2362" w:type="dxa"/>
            <w:hideMark/>
          </w:tcPr>
          <w:p w:rsidR="00CE7838" w:rsidRPr="004D4135" w:rsidRDefault="00CE7838" w:rsidP="00CD7FBA">
            <w:pPr>
              <w:spacing w:line="360" w:lineRule="auto"/>
              <w:jc w:val="both"/>
              <w:rPr>
                <w:sz w:val="28"/>
                <w:szCs w:val="28"/>
              </w:rPr>
            </w:pPr>
            <w:r w:rsidRPr="004D4135">
              <w:rPr>
                <w:sz w:val="28"/>
                <w:szCs w:val="28"/>
              </w:rPr>
              <w:t>Санвузли, кухні</w:t>
            </w:r>
          </w:p>
        </w:tc>
        <w:tc>
          <w:tcPr>
            <w:tcW w:w="1070" w:type="dxa"/>
            <w:hideMark/>
          </w:tcPr>
          <w:p w:rsidR="00CE7838" w:rsidRPr="004D4135" w:rsidRDefault="00CE7838" w:rsidP="00CD7FBA">
            <w:pPr>
              <w:spacing w:line="360" w:lineRule="auto"/>
              <w:jc w:val="both"/>
              <w:rPr>
                <w:sz w:val="28"/>
                <w:szCs w:val="28"/>
              </w:rPr>
            </w:pPr>
            <w:r w:rsidRPr="004D4135">
              <w:rPr>
                <w:sz w:val="28"/>
                <w:szCs w:val="28"/>
              </w:rPr>
              <w:t>Керамічна плитка</w:t>
            </w:r>
          </w:p>
        </w:tc>
        <w:tc>
          <w:tcPr>
            <w:tcW w:w="0" w:type="auto"/>
            <w:hideMark/>
          </w:tcPr>
          <w:p w:rsidR="00CE7838" w:rsidRPr="004D4135" w:rsidRDefault="00CE7838" w:rsidP="00CD7FBA">
            <w:pPr>
              <w:spacing w:line="360" w:lineRule="auto"/>
              <w:jc w:val="both"/>
              <w:rPr>
                <w:sz w:val="28"/>
                <w:szCs w:val="28"/>
              </w:rPr>
            </w:pPr>
            <w:r w:rsidRPr="004D4135">
              <w:rPr>
                <w:sz w:val="28"/>
                <w:szCs w:val="28"/>
              </w:rPr>
              <w:t>Плитка, клей, ґрунтовка, цементно-піщана стяжка 100 мм, пінополістирол 50 мм, гідроізоляція, бетон В7,5, гравій 150 мм, ґрунт</w:t>
            </w:r>
          </w:p>
        </w:tc>
      </w:tr>
      <w:tr w:rsidR="00CE7838" w:rsidRPr="004D4135" w:rsidTr="00CB2DD8">
        <w:tc>
          <w:tcPr>
            <w:tcW w:w="2362" w:type="dxa"/>
            <w:hideMark/>
          </w:tcPr>
          <w:p w:rsidR="00CE7838" w:rsidRPr="004D4135" w:rsidRDefault="00CE7838" w:rsidP="00CD7FBA">
            <w:pPr>
              <w:spacing w:line="360" w:lineRule="auto"/>
              <w:jc w:val="both"/>
              <w:rPr>
                <w:sz w:val="28"/>
                <w:szCs w:val="28"/>
              </w:rPr>
            </w:pPr>
            <w:r w:rsidRPr="004D4135">
              <w:rPr>
                <w:sz w:val="28"/>
                <w:szCs w:val="28"/>
              </w:rPr>
              <w:t>Верхні поверхи</w:t>
            </w:r>
          </w:p>
        </w:tc>
        <w:tc>
          <w:tcPr>
            <w:tcW w:w="1070" w:type="dxa"/>
            <w:hideMark/>
          </w:tcPr>
          <w:p w:rsidR="00CE7838" w:rsidRPr="004D4135" w:rsidRDefault="00CE7838" w:rsidP="00CD7FBA">
            <w:pPr>
              <w:spacing w:line="360" w:lineRule="auto"/>
              <w:jc w:val="both"/>
              <w:rPr>
                <w:sz w:val="28"/>
                <w:szCs w:val="28"/>
              </w:rPr>
            </w:pPr>
            <w:r w:rsidRPr="004D4135">
              <w:rPr>
                <w:sz w:val="28"/>
                <w:szCs w:val="28"/>
              </w:rPr>
              <w:t>Паркет / плитка</w:t>
            </w:r>
          </w:p>
        </w:tc>
        <w:tc>
          <w:tcPr>
            <w:tcW w:w="0" w:type="auto"/>
            <w:hideMark/>
          </w:tcPr>
          <w:p w:rsidR="00CE7838" w:rsidRPr="004D4135" w:rsidRDefault="00CE7838" w:rsidP="00CD7FBA">
            <w:pPr>
              <w:spacing w:line="360" w:lineRule="auto"/>
              <w:jc w:val="both"/>
              <w:rPr>
                <w:sz w:val="28"/>
                <w:szCs w:val="28"/>
              </w:rPr>
            </w:pPr>
            <w:r w:rsidRPr="004D4135">
              <w:rPr>
                <w:sz w:val="28"/>
                <w:szCs w:val="28"/>
              </w:rPr>
              <w:t>Покриття, звукоізоляційна стяжка 30 мм, цементно-піщана стяжка 30 мм, залізобетонна плита 130 мм</w:t>
            </w:r>
          </w:p>
        </w:tc>
      </w:tr>
    </w:tbl>
    <w:p w:rsidR="00CE7838" w:rsidRPr="004D4135" w:rsidRDefault="00CE7838" w:rsidP="00CD7FBA">
      <w:pPr>
        <w:pStyle w:val="2"/>
        <w:shd w:val="clear" w:color="auto" w:fill="FFFFFF"/>
        <w:spacing w:before="0" w:beforeAutospacing="0" w:after="0" w:afterAutospacing="0" w:line="360" w:lineRule="auto"/>
        <w:rPr>
          <w:color w:val="0D0D0D"/>
          <w:sz w:val="28"/>
          <w:szCs w:val="28"/>
        </w:rPr>
      </w:pPr>
      <w:r w:rsidRPr="004D4135">
        <w:rPr>
          <w:color w:val="0D0D0D"/>
          <w:sz w:val="28"/>
          <w:szCs w:val="28"/>
        </w:rPr>
        <w:t>Конструкція підлоги</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Підлоги першого поверху виконуються по ґрунту з улаштуванням гідроізоляції та теплоізоляції.</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Підлоги верхніх поверхів влаштовуються по залізобетонному перекриттю з використанням звукоізоляційного шару.</w:t>
      </w:r>
    </w:p>
    <w:p w:rsidR="00CE7838" w:rsidRPr="004D4135" w:rsidRDefault="00CE7838" w:rsidP="00CD7FBA">
      <w:pPr>
        <w:pStyle w:val="2"/>
        <w:shd w:val="clear" w:color="auto" w:fill="FFFFFF"/>
        <w:spacing w:before="0" w:beforeAutospacing="0" w:after="0" w:afterAutospacing="0" w:line="360" w:lineRule="auto"/>
        <w:rPr>
          <w:color w:val="0D0D0D"/>
          <w:sz w:val="28"/>
          <w:szCs w:val="28"/>
        </w:rPr>
      </w:pPr>
      <w:r w:rsidRPr="004D4135">
        <w:rPr>
          <w:color w:val="0D0D0D"/>
          <w:sz w:val="28"/>
          <w:szCs w:val="28"/>
        </w:rPr>
        <w:t>Вимоги</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 xml:space="preserve">При </w:t>
      </w:r>
      <w:proofErr w:type="spellStart"/>
      <w:r w:rsidRPr="004D4135">
        <w:rPr>
          <w:color w:val="0D0D0D"/>
          <w:sz w:val="28"/>
          <w:szCs w:val="28"/>
        </w:rPr>
        <w:t>проєктуванні</w:t>
      </w:r>
      <w:proofErr w:type="spellEnd"/>
      <w:r w:rsidRPr="004D4135">
        <w:rPr>
          <w:color w:val="0D0D0D"/>
          <w:sz w:val="28"/>
          <w:szCs w:val="28"/>
        </w:rPr>
        <w:t xml:space="preserve"> підлог враховано:</w:t>
      </w:r>
    </w:p>
    <w:p w:rsidR="00CE7838" w:rsidRPr="004D4135" w:rsidRDefault="00CE7838" w:rsidP="00CD7FBA">
      <w:pPr>
        <w:pStyle w:val="a3"/>
        <w:numPr>
          <w:ilvl w:val="0"/>
          <w:numId w:val="3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міцність і зносостійкість;</w:t>
      </w:r>
    </w:p>
    <w:p w:rsidR="00CE7838" w:rsidRPr="004D4135" w:rsidRDefault="00CE7838" w:rsidP="00CD7FBA">
      <w:pPr>
        <w:pStyle w:val="a3"/>
        <w:numPr>
          <w:ilvl w:val="0"/>
          <w:numId w:val="3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звукоізоляцію;</w:t>
      </w:r>
    </w:p>
    <w:p w:rsidR="00CE7838" w:rsidRPr="004D4135" w:rsidRDefault="00CE7838" w:rsidP="00CD7FBA">
      <w:pPr>
        <w:pStyle w:val="a3"/>
        <w:numPr>
          <w:ilvl w:val="0"/>
          <w:numId w:val="3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вологостійкість;</w:t>
      </w:r>
    </w:p>
    <w:p w:rsidR="00CE7838" w:rsidRPr="004D4135" w:rsidRDefault="00CE7838" w:rsidP="00CD7FBA">
      <w:pPr>
        <w:pStyle w:val="a3"/>
        <w:numPr>
          <w:ilvl w:val="0"/>
          <w:numId w:val="3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рівність поверхні.</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p>
    <w:p w:rsidR="00CE7838" w:rsidRPr="004D4135" w:rsidRDefault="00CE7838" w:rsidP="00CD7FBA">
      <w:pPr>
        <w:pStyle w:val="2"/>
        <w:shd w:val="clear" w:color="auto" w:fill="FFFFFF"/>
        <w:spacing w:before="0" w:beforeAutospacing="0" w:after="0" w:afterAutospacing="0" w:line="360" w:lineRule="auto"/>
        <w:rPr>
          <w:color w:val="0D0D0D"/>
          <w:sz w:val="28"/>
          <w:szCs w:val="28"/>
        </w:rPr>
      </w:pPr>
      <w:r w:rsidRPr="004D4135">
        <w:rPr>
          <w:color w:val="0D0D0D"/>
          <w:sz w:val="28"/>
          <w:szCs w:val="28"/>
        </w:rPr>
        <w:t>Висновок</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Прийняті конструкції підлог забезпечують довговічність, надійність та комфорт експлуатації приміщень.</w:t>
      </w:r>
    </w:p>
    <w:p w:rsidR="00CE7838" w:rsidRPr="004D4135" w:rsidRDefault="00CE7838" w:rsidP="00CD7FBA">
      <w:pPr>
        <w:pStyle w:val="2"/>
        <w:shd w:val="clear" w:color="auto" w:fill="FFFFFF"/>
        <w:spacing w:before="0" w:beforeAutospacing="0" w:after="0" w:afterAutospacing="0" w:line="360" w:lineRule="auto"/>
        <w:jc w:val="center"/>
        <w:rPr>
          <w:color w:val="0D0D0D"/>
          <w:sz w:val="28"/>
          <w:szCs w:val="28"/>
        </w:rPr>
      </w:pPr>
      <w:r w:rsidRPr="004D4135">
        <w:rPr>
          <w:color w:val="0D0D0D"/>
          <w:sz w:val="28"/>
          <w:szCs w:val="28"/>
        </w:rPr>
        <w:t>Вікна та двері</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color w:val="0D0D0D"/>
          <w:sz w:val="28"/>
          <w:szCs w:val="28"/>
        </w:rPr>
        <w:t>Вікна</w:t>
      </w:r>
    </w:p>
    <w:p w:rsidR="00CE7838" w:rsidRPr="004D4135" w:rsidRDefault="00CE7838" w:rsidP="00CD7FBA">
      <w:pPr>
        <w:pStyle w:val="a3"/>
        <w:numPr>
          <w:ilvl w:val="0"/>
          <w:numId w:val="3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тип: металопластикові;</w:t>
      </w:r>
    </w:p>
    <w:p w:rsidR="00CE7838" w:rsidRPr="004D4135" w:rsidRDefault="00CE7838" w:rsidP="00CD7FBA">
      <w:pPr>
        <w:pStyle w:val="a3"/>
        <w:numPr>
          <w:ilvl w:val="0"/>
          <w:numId w:val="3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lastRenderedPageBreak/>
        <w:t>виконання: індивідуального виготовлення;</w:t>
      </w:r>
    </w:p>
    <w:p w:rsidR="00CE7838" w:rsidRPr="004D4135" w:rsidRDefault="00CE7838" w:rsidP="00CD7FBA">
      <w:pPr>
        <w:pStyle w:val="a3"/>
        <w:numPr>
          <w:ilvl w:val="0"/>
          <w:numId w:val="3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скління: склопакети;</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rStyle w:val="a4"/>
          <w:color w:val="0D0D0D"/>
          <w:sz w:val="28"/>
          <w:szCs w:val="28"/>
        </w:rPr>
        <w:t>Основні розміри:</w:t>
      </w:r>
    </w:p>
    <w:p w:rsidR="00CE7838" w:rsidRPr="004D4135" w:rsidRDefault="00CE7838" w:rsidP="00CD7FBA">
      <w:pPr>
        <w:pStyle w:val="a3"/>
        <w:numPr>
          <w:ilvl w:val="0"/>
          <w:numId w:val="3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В1: 1800×2000 мм</w:t>
      </w:r>
    </w:p>
    <w:p w:rsidR="00CE7838" w:rsidRPr="004D4135" w:rsidRDefault="00CE7838" w:rsidP="00CD7FBA">
      <w:pPr>
        <w:pStyle w:val="a3"/>
        <w:numPr>
          <w:ilvl w:val="0"/>
          <w:numId w:val="3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В2: 5510×3140 мм</w:t>
      </w:r>
    </w:p>
    <w:p w:rsidR="00CE7838" w:rsidRPr="004D4135" w:rsidRDefault="00CE7838" w:rsidP="00CD7FBA">
      <w:pPr>
        <w:pStyle w:val="a3"/>
        <w:numPr>
          <w:ilvl w:val="0"/>
          <w:numId w:val="3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В3: 6930×3140 мм</w:t>
      </w:r>
    </w:p>
    <w:p w:rsidR="00CE7838" w:rsidRPr="004D4135" w:rsidRDefault="00CE7838" w:rsidP="00CD7FBA">
      <w:pPr>
        <w:pStyle w:val="a3"/>
        <w:numPr>
          <w:ilvl w:val="0"/>
          <w:numId w:val="3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В4: 6120×3140 мм</w:t>
      </w:r>
    </w:p>
    <w:p w:rsidR="00CE7838" w:rsidRPr="004D4135" w:rsidRDefault="00CE7838" w:rsidP="00CD7FBA">
      <w:pPr>
        <w:pStyle w:val="a3"/>
        <w:numPr>
          <w:ilvl w:val="0"/>
          <w:numId w:val="3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В5: 2000×2000 мм</w:t>
      </w:r>
    </w:p>
    <w:p w:rsidR="00CE7838" w:rsidRPr="004D4135" w:rsidRDefault="00CE7838" w:rsidP="00CD7FBA">
      <w:pPr>
        <w:pStyle w:val="a3"/>
        <w:numPr>
          <w:ilvl w:val="0"/>
          <w:numId w:val="3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В6–В12: різних розмірів (до 7400×1970 мм)</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rStyle w:val="a4"/>
          <w:color w:val="0D0D0D"/>
          <w:sz w:val="28"/>
          <w:szCs w:val="28"/>
        </w:rPr>
        <w:t>Переваги:</w:t>
      </w:r>
    </w:p>
    <w:p w:rsidR="00CE7838" w:rsidRPr="004D4135" w:rsidRDefault="00CE7838" w:rsidP="00CD7FBA">
      <w:pPr>
        <w:pStyle w:val="a3"/>
        <w:numPr>
          <w:ilvl w:val="0"/>
          <w:numId w:val="38"/>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енергоефективність;</w:t>
      </w:r>
    </w:p>
    <w:p w:rsidR="00CE7838" w:rsidRPr="004D4135" w:rsidRDefault="00CE7838" w:rsidP="00CD7FBA">
      <w:pPr>
        <w:pStyle w:val="a3"/>
        <w:numPr>
          <w:ilvl w:val="0"/>
          <w:numId w:val="38"/>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звукоізоляція;</w:t>
      </w:r>
    </w:p>
    <w:p w:rsidR="00CE7838" w:rsidRPr="004D4135" w:rsidRDefault="00CE7838" w:rsidP="00CD7FBA">
      <w:pPr>
        <w:pStyle w:val="a3"/>
        <w:numPr>
          <w:ilvl w:val="0"/>
          <w:numId w:val="38"/>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герметичність;</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color w:val="0D0D0D"/>
          <w:sz w:val="28"/>
          <w:szCs w:val="28"/>
        </w:rPr>
        <w:t>Двері</w:t>
      </w:r>
    </w:p>
    <w:p w:rsidR="00CE7838" w:rsidRPr="004D4135" w:rsidRDefault="00CE7838" w:rsidP="00CD7FBA">
      <w:pPr>
        <w:pStyle w:val="a3"/>
        <w:numPr>
          <w:ilvl w:val="0"/>
          <w:numId w:val="39"/>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тип: металопластикові та дерев’яні;</w:t>
      </w:r>
    </w:p>
    <w:p w:rsidR="00CE7838" w:rsidRPr="004D4135" w:rsidRDefault="00CE7838" w:rsidP="00CD7FBA">
      <w:pPr>
        <w:pStyle w:val="a3"/>
        <w:numPr>
          <w:ilvl w:val="0"/>
          <w:numId w:val="39"/>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виготовлення: індивідуальне (спецзамовлення);</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rStyle w:val="a4"/>
          <w:color w:val="0D0D0D"/>
          <w:sz w:val="28"/>
          <w:szCs w:val="28"/>
        </w:rPr>
        <w:t>Основні розміри:</w:t>
      </w:r>
    </w:p>
    <w:p w:rsidR="00CE7838" w:rsidRPr="004D4135" w:rsidRDefault="00CE7838" w:rsidP="00CD7FBA">
      <w:pPr>
        <w:pStyle w:val="a3"/>
        <w:numPr>
          <w:ilvl w:val="0"/>
          <w:numId w:val="4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2000×2500 мм</w:t>
      </w:r>
    </w:p>
    <w:p w:rsidR="00CE7838" w:rsidRPr="004D4135" w:rsidRDefault="00CE7838" w:rsidP="00CD7FBA">
      <w:pPr>
        <w:pStyle w:val="a3"/>
        <w:numPr>
          <w:ilvl w:val="0"/>
          <w:numId w:val="4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1500×2500 мм</w:t>
      </w:r>
    </w:p>
    <w:p w:rsidR="00CE7838" w:rsidRPr="004D4135" w:rsidRDefault="00CE7838" w:rsidP="00CD7FBA">
      <w:pPr>
        <w:pStyle w:val="a3"/>
        <w:numPr>
          <w:ilvl w:val="0"/>
          <w:numId w:val="4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1630×2500 мм</w:t>
      </w:r>
    </w:p>
    <w:p w:rsidR="00CE7838" w:rsidRPr="004D4135" w:rsidRDefault="00CE7838" w:rsidP="00CD7FBA">
      <w:pPr>
        <w:pStyle w:val="a3"/>
        <w:numPr>
          <w:ilvl w:val="0"/>
          <w:numId w:val="4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1200×2100 мм</w:t>
      </w:r>
    </w:p>
    <w:p w:rsidR="00CE7838" w:rsidRPr="004D4135" w:rsidRDefault="00CE7838" w:rsidP="00CD7FBA">
      <w:pPr>
        <w:pStyle w:val="a3"/>
        <w:numPr>
          <w:ilvl w:val="0"/>
          <w:numId w:val="4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900×2100 мм</w:t>
      </w:r>
    </w:p>
    <w:p w:rsidR="00CE7838" w:rsidRPr="004D4135" w:rsidRDefault="00CE7838" w:rsidP="00CD7FBA">
      <w:pPr>
        <w:pStyle w:val="a3"/>
        <w:numPr>
          <w:ilvl w:val="0"/>
          <w:numId w:val="4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800×2100 мм</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rStyle w:val="a4"/>
          <w:color w:val="0D0D0D"/>
          <w:sz w:val="28"/>
          <w:szCs w:val="28"/>
        </w:rPr>
        <w:t>Особливості:</w:t>
      </w:r>
    </w:p>
    <w:p w:rsidR="00CE7838" w:rsidRPr="004D4135" w:rsidRDefault="00CE7838" w:rsidP="00CD7FBA">
      <w:pPr>
        <w:pStyle w:val="a3"/>
        <w:numPr>
          <w:ilvl w:val="0"/>
          <w:numId w:val="4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монтаж із застосуванням монтажної піни;</w:t>
      </w:r>
    </w:p>
    <w:p w:rsidR="00CE7838" w:rsidRPr="004D4135" w:rsidRDefault="00CE7838" w:rsidP="00CD7FBA">
      <w:pPr>
        <w:pStyle w:val="a3"/>
        <w:numPr>
          <w:ilvl w:val="0"/>
          <w:numId w:val="4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частина дверей — металопластикові, частина — дерев’яні;</w:t>
      </w:r>
    </w:p>
    <w:p w:rsidR="00CE7838" w:rsidRPr="004D4135" w:rsidRDefault="00CE7838" w:rsidP="00CD7FBA">
      <w:pPr>
        <w:pStyle w:val="a3"/>
        <w:numPr>
          <w:ilvl w:val="0"/>
          <w:numId w:val="4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наявні також скляні дверні елементи.</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color w:val="0D0D0D"/>
          <w:sz w:val="28"/>
          <w:szCs w:val="28"/>
        </w:rPr>
        <w:t>Додаткові елементи</w:t>
      </w:r>
    </w:p>
    <w:p w:rsidR="00CE7838" w:rsidRPr="004D4135" w:rsidRDefault="00CE7838" w:rsidP="00CD7FBA">
      <w:pPr>
        <w:pStyle w:val="a3"/>
        <w:numPr>
          <w:ilvl w:val="0"/>
          <w:numId w:val="4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підвіконні дошки: ламіновані ДСП, товщина 45 мм;</w:t>
      </w:r>
    </w:p>
    <w:p w:rsidR="00CE7838" w:rsidRPr="004D4135" w:rsidRDefault="00CE7838" w:rsidP="00CD7FBA">
      <w:pPr>
        <w:pStyle w:val="a3"/>
        <w:numPr>
          <w:ilvl w:val="0"/>
          <w:numId w:val="4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ухил підвіконня: 1° всередину приміщення;</w:t>
      </w:r>
    </w:p>
    <w:p w:rsidR="00CE7838" w:rsidRPr="004D4135" w:rsidRDefault="00CE7838" w:rsidP="00CD7FBA">
      <w:pPr>
        <w:pStyle w:val="a3"/>
        <w:numPr>
          <w:ilvl w:val="0"/>
          <w:numId w:val="4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виступ: 40 мм за площину стіни.</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color w:val="0D0D0D"/>
          <w:sz w:val="28"/>
          <w:szCs w:val="28"/>
        </w:rPr>
        <w:lastRenderedPageBreak/>
        <w:t>Висновок</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Вікна та двері індивідуального виготовлення забезпечують необхідну тепло- та звукоізоляцію, герметичність і відповідають сучасним експлуатаційним вимогам.</w:t>
      </w:r>
    </w:p>
    <w:p w:rsidR="00CE7838" w:rsidRPr="004D4135" w:rsidRDefault="00CE7838" w:rsidP="00CD7FBA">
      <w:pPr>
        <w:pStyle w:val="2"/>
        <w:shd w:val="clear" w:color="auto" w:fill="FFFFFF"/>
        <w:spacing w:before="0" w:beforeAutospacing="0" w:after="0" w:afterAutospacing="0" w:line="360" w:lineRule="auto"/>
        <w:jc w:val="center"/>
        <w:rPr>
          <w:color w:val="0D0D0D"/>
          <w:sz w:val="28"/>
          <w:szCs w:val="28"/>
        </w:rPr>
      </w:pPr>
      <w:r w:rsidRPr="004D4135">
        <w:rPr>
          <w:color w:val="0D0D0D"/>
          <w:sz w:val="28"/>
          <w:szCs w:val="28"/>
        </w:rPr>
        <w:t>Інженерне обладнання</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Інженерні системи забезпечують нормальну експлуатацію будівлі та комфортні умови проживання.</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color w:val="0D0D0D"/>
          <w:sz w:val="28"/>
          <w:szCs w:val="28"/>
        </w:rPr>
        <w:t>Водопостачання</w:t>
      </w:r>
    </w:p>
    <w:p w:rsidR="00CE7838" w:rsidRPr="004D4135" w:rsidRDefault="00CE7838" w:rsidP="00CD7FBA">
      <w:pPr>
        <w:pStyle w:val="a3"/>
        <w:numPr>
          <w:ilvl w:val="0"/>
          <w:numId w:val="4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система: централізована;</w:t>
      </w:r>
    </w:p>
    <w:p w:rsidR="00CE7838" w:rsidRPr="004D4135" w:rsidRDefault="00CE7838" w:rsidP="00CD7FBA">
      <w:pPr>
        <w:pStyle w:val="a3"/>
        <w:numPr>
          <w:ilvl w:val="0"/>
          <w:numId w:val="4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призначення: господарсько-питні та санітарні потреби;</w:t>
      </w:r>
    </w:p>
    <w:p w:rsidR="00CE7838" w:rsidRPr="004D4135" w:rsidRDefault="00CE7838" w:rsidP="00CD7FBA">
      <w:pPr>
        <w:pStyle w:val="a3"/>
        <w:numPr>
          <w:ilvl w:val="0"/>
          <w:numId w:val="4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зовнішні мережі: пластикові труби Ø25 мм;</w:t>
      </w:r>
    </w:p>
    <w:p w:rsidR="00CE7838" w:rsidRPr="004D4135" w:rsidRDefault="00CE7838" w:rsidP="00CD7FBA">
      <w:pPr>
        <w:pStyle w:val="a3"/>
        <w:numPr>
          <w:ilvl w:val="0"/>
          <w:numId w:val="4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внутрішні мережі: пластикові труби Ø15 мм;</w:t>
      </w:r>
    </w:p>
    <w:p w:rsidR="00CE7838" w:rsidRPr="004D4135" w:rsidRDefault="00CE7838" w:rsidP="00CD7FBA">
      <w:pPr>
        <w:pStyle w:val="a3"/>
        <w:numPr>
          <w:ilvl w:val="0"/>
          <w:numId w:val="4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глибина прокладання: 1,5 м;</w:t>
      </w:r>
    </w:p>
    <w:p w:rsidR="00CE7838" w:rsidRPr="004D4135" w:rsidRDefault="00CE7838" w:rsidP="00CD7FBA">
      <w:pPr>
        <w:pStyle w:val="a3"/>
        <w:numPr>
          <w:ilvl w:val="0"/>
          <w:numId w:val="4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гаряче водопостачання: проточні електричні водонагрівачі.</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color w:val="0D0D0D"/>
          <w:sz w:val="28"/>
          <w:szCs w:val="28"/>
        </w:rPr>
        <w:t>Каналізація</w:t>
      </w:r>
    </w:p>
    <w:p w:rsidR="00CE7838" w:rsidRPr="004D4135" w:rsidRDefault="00CE7838" w:rsidP="00CD7FBA">
      <w:pPr>
        <w:pStyle w:val="a3"/>
        <w:numPr>
          <w:ilvl w:val="0"/>
          <w:numId w:val="4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система: централізована господарсько-фекальна;</w:t>
      </w:r>
    </w:p>
    <w:p w:rsidR="00CE7838" w:rsidRPr="004D4135" w:rsidRDefault="00CE7838" w:rsidP="00CD7FBA">
      <w:pPr>
        <w:pStyle w:val="a3"/>
        <w:numPr>
          <w:ilvl w:val="0"/>
          <w:numId w:val="4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матеріал труб: полімерні (ПВХ);</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rStyle w:val="a4"/>
          <w:color w:val="0D0D0D"/>
          <w:sz w:val="28"/>
          <w:szCs w:val="28"/>
        </w:rPr>
        <w:t>Діаметри труб:</w:t>
      </w:r>
    </w:p>
    <w:p w:rsidR="00CE7838" w:rsidRPr="004D4135" w:rsidRDefault="00CE7838" w:rsidP="00CD7FBA">
      <w:pPr>
        <w:pStyle w:val="a3"/>
        <w:numPr>
          <w:ilvl w:val="0"/>
          <w:numId w:val="4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Ø50 мм — умивальники, ванни;</w:t>
      </w:r>
    </w:p>
    <w:p w:rsidR="00CE7838" w:rsidRPr="004D4135" w:rsidRDefault="00CE7838" w:rsidP="00CD7FBA">
      <w:pPr>
        <w:pStyle w:val="a3"/>
        <w:numPr>
          <w:ilvl w:val="0"/>
          <w:numId w:val="4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Ø100 мм — унітази та стояки;</w:t>
      </w:r>
    </w:p>
    <w:p w:rsidR="00CE7838" w:rsidRPr="004D4135" w:rsidRDefault="00CE7838" w:rsidP="00CD7FBA">
      <w:pPr>
        <w:pStyle w:val="a3"/>
        <w:numPr>
          <w:ilvl w:val="0"/>
          <w:numId w:val="4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відведення стоків: у міську каналізацію;</w:t>
      </w:r>
    </w:p>
    <w:p w:rsidR="00CE7838" w:rsidRPr="008F299B" w:rsidRDefault="00CE7838" w:rsidP="00CD7FBA">
      <w:pPr>
        <w:pStyle w:val="a3"/>
        <w:numPr>
          <w:ilvl w:val="0"/>
          <w:numId w:val="4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 xml:space="preserve">дощові води: </w:t>
      </w:r>
      <w:r w:rsidRPr="008F299B">
        <w:rPr>
          <w:color w:val="0D0D0D"/>
          <w:sz w:val="28"/>
          <w:szCs w:val="28"/>
          <w:shd w:val="clear" w:color="auto" w:fill="FFFFFF"/>
        </w:rPr>
        <w:t>відводяться через внутрішню систему водостоку.</w:t>
      </w:r>
      <w:r w:rsidRPr="008F299B">
        <w:rPr>
          <w:color w:val="0D0D0D"/>
          <w:sz w:val="28"/>
          <w:szCs w:val="28"/>
        </w:rPr>
        <w:t>.</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color w:val="0D0D0D"/>
          <w:sz w:val="28"/>
          <w:szCs w:val="28"/>
        </w:rPr>
        <w:t>Опалення</w:t>
      </w:r>
    </w:p>
    <w:p w:rsidR="00CE7838" w:rsidRPr="004D4135" w:rsidRDefault="00CE7838" w:rsidP="00CD7FBA">
      <w:pPr>
        <w:pStyle w:val="a3"/>
        <w:numPr>
          <w:ilvl w:val="0"/>
          <w:numId w:val="4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система: від зовнішнього теплоносія;</w:t>
      </w:r>
    </w:p>
    <w:p w:rsidR="00CE7838" w:rsidRPr="004D4135" w:rsidRDefault="00CE7838" w:rsidP="00CD7FBA">
      <w:pPr>
        <w:pStyle w:val="a3"/>
        <w:numPr>
          <w:ilvl w:val="0"/>
          <w:numId w:val="4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тип: централізоване опалення.</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color w:val="0D0D0D"/>
          <w:sz w:val="28"/>
          <w:szCs w:val="28"/>
        </w:rPr>
        <w:t>Електропостачання</w:t>
      </w:r>
    </w:p>
    <w:p w:rsidR="00CE7838" w:rsidRPr="004D4135" w:rsidRDefault="00CE7838" w:rsidP="00CD7FBA">
      <w:pPr>
        <w:pStyle w:val="a3"/>
        <w:numPr>
          <w:ilvl w:val="0"/>
          <w:numId w:val="4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система електропостачання передбачена для забезпечення всіх споживачів будівлі;</w:t>
      </w:r>
    </w:p>
    <w:p w:rsidR="00CE7838" w:rsidRPr="004D4135" w:rsidRDefault="00CE7838" w:rsidP="00CD7FBA">
      <w:pPr>
        <w:pStyle w:val="a3"/>
        <w:numPr>
          <w:ilvl w:val="0"/>
          <w:numId w:val="4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включає внутрішні мережі та розподільчі системи.</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color w:val="0D0D0D"/>
          <w:sz w:val="28"/>
          <w:szCs w:val="28"/>
        </w:rPr>
        <w:t>Вентиляція</w:t>
      </w:r>
    </w:p>
    <w:p w:rsidR="00CE7838" w:rsidRPr="004D4135" w:rsidRDefault="00CE7838" w:rsidP="00CD7FBA">
      <w:pPr>
        <w:pStyle w:val="a3"/>
        <w:numPr>
          <w:ilvl w:val="0"/>
          <w:numId w:val="48"/>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тип: припливно-витяжна;</w:t>
      </w:r>
    </w:p>
    <w:p w:rsidR="00CE7838" w:rsidRPr="004D4135" w:rsidRDefault="00CE7838" w:rsidP="00CD7FBA">
      <w:pPr>
        <w:pStyle w:val="a3"/>
        <w:numPr>
          <w:ilvl w:val="0"/>
          <w:numId w:val="48"/>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lastRenderedPageBreak/>
        <w:t>спонукання: природне;</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rStyle w:val="a4"/>
          <w:color w:val="0D0D0D"/>
          <w:sz w:val="28"/>
          <w:szCs w:val="28"/>
        </w:rPr>
        <w:t>Особливості:</w:t>
      </w:r>
    </w:p>
    <w:p w:rsidR="00CE7838" w:rsidRPr="004D4135" w:rsidRDefault="00CE7838" w:rsidP="00CD7FBA">
      <w:pPr>
        <w:pStyle w:val="a3"/>
        <w:numPr>
          <w:ilvl w:val="0"/>
          <w:numId w:val="49"/>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приплив повітря — через вікна та двері;</w:t>
      </w:r>
    </w:p>
    <w:p w:rsidR="00CE7838" w:rsidRPr="004D4135" w:rsidRDefault="00CE7838" w:rsidP="00CD7FBA">
      <w:pPr>
        <w:pStyle w:val="a3"/>
        <w:numPr>
          <w:ilvl w:val="0"/>
          <w:numId w:val="49"/>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витяжка — через вентиляційні канали в стінах;</w:t>
      </w:r>
    </w:p>
    <w:p w:rsidR="00CE7838" w:rsidRPr="004D4135" w:rsidRDefault="00CE7838" w:rsidP="00CD7FBA">
      <w:pPr>
        <w:pStyle w:val="a3"/>
        <w:numPr>
          <w:ilvl w:val="0"/>
          <w:numId w:val="49"/>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повітропроводи — металопластикові.</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color w:val="0D0D0D"/>
          <w:sz w:val="28"/>
          <w:szCs w:val="28"/>
        </w:rPr>
        <w:t>Висновок</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Інженерні системи будівлі забезпечують:</w:t>
      </w:r>
    </w:p>
    <w:p w:rsidR="00CE7838" w:rsidRPr="004D4135" w:rsidRDefault="00CE7838" w:rsidP="00CD7FBA">
      <w:pPr>
        <w:pStyle w:val="a3"/>
        <w:numPr>
          <w:ilvl w:val="0"/>
          <w:numId w:val="5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 xml:space="preserve">надійне водо- та </w:t>
      </w:r>
      <w:proofErr w:type="spellStart"/>
      <w:r w:rsidRPr="004D4135">
        <w:rPr>
          <w:color w:val="0D0D0D"/>
          <w:sz w:val="28"/>
          <w:szCs w:val="28"/>
        </w:rPr>
        <w:t>теплопостачання;і</w:t>
      </w:r>
      <w:proofErr w:type="spellEnd"/>
    </w:p>
    <w:p w:rsidR="00CE7838" w:rsidRPr="004D4135" w:rsidRDefault="00CE7838" w:rsidP="00CD7FBA">
      <w:pPr>
        <w:pStyle w:val="a3"/>
        <w:numPr>
          <w:ilvl w:val="0"/>
          <w:numId w:val="5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ефективне водовідведення;</w:t>
      </w:r>
    </w:p>
    <w:p w:rsidR="00CE7838" w:rsidRPr="004D4135" w:rsidRDefault="00CE7838" w:rsidP="00CD7FBA">
      <w:pPr>
        <w:pStyle w:val="a3"/>
        <w:numPr>
          <w:ilvl w:val="0"/>
          <w:numId w:val="5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вентиляцію приміщень;</w:t>
      </w:r>
    </w:p>
    <w:p w:rsidR="00CE7838" w:rsidRPr="004D4135" w:rsidRDefault="00CE7838" w:rsidP="00CD7FBA">
      <w:pPr>
        <w:pStyle w:val="a3"/>
        <w:numPr>
          <w:ilvl w:val="0"/>
          <w:numId w:val="5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безпечну експлуатацію будівлі.</w:t>
      </w:r>
    </w:p>
    <w:p w:rsidR="00C6493C" w:rsidRDefault="00C6493C" w:rsidP="00CD7FBA">
      <w:pPr>
        <w:shd w:val="clear" w:color="auto" w:fill="FFFFFF"/>
        <w:spacing w:after="240" w:line="360" w:lineRule="auto"/>
        <w:jc w:val="both"/>
        <w:outlineLvl w:val="0"/>
        <w:rPr>
          <w:color w:val="0D0D0D"/>
          <w:sz w:val="28"/>
          <w:szCs w:val="28"/>
          <w:lang w:val="ru-RU"/>
        </w:rPr>
      </w:pPr>
    </w:p>
    <w:p w:rsidR="00C6493C" w:rsidRDefault="00C6493C" w:rsidP="00CD7FBA">
      <w:pPr>
        <w:shd w:val="clear" w:color="auto" w:fill="FFFFFF"/>
        <w:spacing w:after="240" w:line="360" w:lineRule="auto"/>
        <w:jc w:val="both"/>
        <w:outlineLvl w:val="0"/>
        <w:rPr>
          <w:color w:val="0D0D0D"/>
          <w:sz w:val="28"/>
          <w:szCs w:val="28"/>
          <w:lang w:val="ru-RU"/>
        </w:rPr>
      </w:pPr>
    </w:p>
    <w:p w:rsidR="00CD7FBA" w:rsidRDefault="00CD7FBA" w:rsidP="00CD7FBA">
      <w:pPr>
        <w:shd w:val="clear" w:color="auto" w:fill="FFFFFF"/>
        <w:spacing w:after="240" w:line="360" w:lineRule="auto"/>
        <w:outlineLvl w:val="0"/>
        <w:rPr>
          <w:b/>
          <w:bCs/>
          <w:color w:val="0D0D0D"/>
          <w:kern w:val="36"/>
          <w:sz w:val="28"/>
          <w:szCs w:val="28"/>
          <w:lang w:val="en-US"/>
        </w:rPr>
      </w:pPr>
    </w:p>
    <w:p w:rsidR="00FA6F87" w:rsidRDefault="00FA6F87" w:rsidP="00CD7FBA">
      <w:pPr>
        <w:shd w:val="clear" w:color="auto" w:fill="FFFFFF"/>
        <w:spacing w:line="360" w:lineRule="auto"/>
        <w:jc w:val="center"/>
        <w:outlineLvl w:val="0"/>
        <w:rPr>
          <w:b/>
          <w:bCs/>
          <w:color w:val="0D0D0D"/>
          <w:kern w:val="36"/>
          <w:sz w:val="28"/>
          <w:szCs w:val="28"/>
        </w:rPr>
      </w:pPr>
    </w:p>
    <w:p w:rsidR="00FA6F87" w:rsidRDefault="00FA6F87" w:rsidP="00CD7FBA">
      <w:pPr>
        <w:shd w:val="clear" w:color="auto" w:fill="FFFFFF"/>
        <w:spacing w:line="360" w:lineRule="auto"/>
        <w:jc w:val="center"/>
        <w:outlineLvl w:val="0"/>
        <w:rPr>
          <w:b/>
          <w:bCs/>
          <w:color w:val="0D0D0D"/>
          <w:kern w:val="36"/>
          <w:sz w:val="28"/>
          <w:szCs w:val="28"/>
        </w:rPr>
      </w:pPr>
    </w:p>
    <w:p w:rsidR="00FA6F87" w:rsidRDefault="00FA6F87" w:rsidP="00CD7FBA">
      <w:pPr>
        <w:shd w:val="clear" w:color="auto" w:fill="FFFFFF"/>
        <w:spacing w:line="360" w:lineRule="auto"/>
        <w:jc w:val="center"/>
        <w:outlineLvl w:val="0"/>
        <w:rPr>
          <w:b/>
          <w:bCs/>
          <w:color w:val="0D0D0D"/>
          <w:kern w:val="36"/>
          <w:sz w:val="28"/>
          <w:szCs w:val="28"/>
        </w:rPr>
      </w:pPr>
    </w:p>
    <w:p w:rsidR="00FA6F87" w:rsidRDefault="00FA6F87" w:rsidP="00CD7FBA">
      <w:pPr>
        <w:shd w:val="clear" w:color="auto" w:fill="FFFFFF"/>
        <w:spacing w:line="360" w:lineRule="auto"/>
        <w:jc w:val="center"/>
        <w:outlineLvl w:val="0"/>
        <w:rPr>
          <w:b/>
          <w:bCs/>
          <w:color w:val="0D0D0D"/>
          <w:kern w:val="36"/>
          <w:sz w:val="28"/>
          <w:szCs w:val="28"/>
        </w:rPr>
      </w:pPr>
    </w:p>
    <w:p w:rsidR="00FA6F87" w:rsidRDefault="00FA6F87" w:rsidP="00CD7FBA">
      <w:pPr>
        <w:shd w:val="clear" w:color="auto" w:fill="FFFFFF"/>
        <w:spacing w:line="360" w:lineRule="auto"/>
        <w:jc w:val="center"/>
        <w:outlineLvl w:val="0"/>
        <w:rPr>
          <w:b/>
          <w:bCs/>
          <w:color w:val="0D0D0D"/>
          <w:kern w:val="36"/>
          <w:sz w:val="28"/>
          <w:szCs w:val="28"/>
        </w:rPr>
      </w:pPr>
    </w:p>
    <w:p w:rsidR="00FA6F87" w:rsidRDefault="00FA6F87" w:rsidP="00CD7FBA">
      <w:pPr>
        <w:shd w:val="clear" w:color="auto" w:fill="FFFFFF"/>
        <w:spacing w:line="360" w:lineRule="auto"/>
        <w:jc w:val="center"/>
        <w:outlineLvl w:val="0"/>
        <w:rPr>
          <w:b/>
          <w:bCs/>
          <w:color w:val="0D0D0D"/>
          <w:kern w:val="36"/>
          <w:sz w:val="28"/>
          <w:szCs w:val="28"/>
        </w:rPr>
      </w:pPr>
    </w:p>
    <w:p w:rsidR="00FA6F87" w:rsidRDefault="00FA6F87" w:rsidP="00CD7FBA">
      <w:pPr>
        <w:shd w:val="clear" w:color="auto" w:fill="FFFFFF"/>
        <w:spacing w:line="360" w:lineRule="auto"/>
        <w:jc w:val="center"/>
        <w:outlineLvl w:val="0"/>
        <w:rPr>
          <w:b/>
          <w:bCs/>
          <w:color w:val="0D0D0D"/>
          <w:kern w:val="36"/>
          <w:sz w:val="28"/>
          <w:szCs w:val="28"/>
        </w:rPr>
      </w:pPr>
    </w:p>
    <w:p w:rsidR="00FA6F87" w:rsidRDefault="00FA6F87" w:rsidP="00CD7FBA">
      <w:pPr>
        <w:shd w:val="clear" w:color="auto" w:fill="FFFFFF"/>
        <w:spacing w:line="360" w:lineRule="auto"/>
        <w:jc w:val="center"/>
        <w:outlineLvl w:val="0"/>
        <w:rPr>
          <w:b/>
          <w:bCs/>
          <w:color w:val="0D0D0D"/>
          <w:kern w:val="36"/>
          <w:sz w:val="28"/>
          <w:szCs w:val="28"/>
        </w:rPr>
      </w:pPr>
    </w:p>
    <w:p w:rsidR="00FA6F87" w:rsidRDefault="00FA6F87" w:rsidP="00CD7FBA">
      <w:pPr>
        <w:shd w:val="clear" w:color="auto" w:fill="FFFFFF"/>
        <w:spacing w:line="360" w:lineRule="auto"/>
        <w:jc w:val="center"/>
        <w:outlineLvl w:val="0"/>
        <w:rPr>
          <w:b/>
          <w:bCs/>
          <w:color w:val="0D0D0D"/>
          <w:kern w:val="36"/>
          <w:sz w:val="28"/>
          <w:szCs w:val="28"/>
        </w:rPr>
      </w:pPr>
    </w:p>
    <w:p w:rsidR="00FA6F87" w:rsidRDefault="00FA6F87" w:rsidP="00CD7FBA">
      <w:pPr>
        <w:shd w:val="clear" w:color="auto" w:fill="FFFFFF"/>
        <w:spacing w:line="360" w:lineRule="auto"/>
        <w:jc w:val="center"/>
        <w:outlineLvl w:val="0"/>
        <w:rPr>
          <w:b/>
          <w:bCs/>
          <w:color w:val="0D0D0D"/>
          <w:kern w:val="36"/>
          <w:sz w:val="28"/>
          <w:szCs w:val="28"/>
        </w:rPr>
      </w:pPr>
    </w:p>
    <w:p w:rsidR="00FA6F87" w:rsidRDefault="00FA6F87" w:rsidP="00CD7FBA">
      <w:pPr>
        <w:shd w:val="clear" w:color="auto" w:fill="FFFFFF"/>
        <w:spacing w:line="360" w:lineRule="auto"/>
        <w:jc w:val="center"/>
        <w:outlineLvl w:val="0"/>
        <w:rPr>
          <w:b/>
          <w:bCs/>
          <w:color w:val="0D0D0D"/>
          <w:kern w:val="36"/>
          <w:sz w:val="28"/>
          <w:szCs w:val="28"/>
        </w:rPr>
      </w:pPr>
    </w:p>
    <w:p w:rsidR="00FA6F87" w:rsidRDefault="00FA6F87" w:rsidP="00CD7FBA">
      <w:pPr>
        <w:shd w:val="clear" w:color="auto" w:fill="FFFFFF"/>
        <w:spacing w:line="360" w:lineRule="auto"/>
        <w:jc w:val="center"/>
        <w:outlineLvl w:val="0"/>
        <w:rPr>
          <w:b/>
          <w:bCs/>
          <w:color w:val="0D0D0D"/>
          <w:kern w:val="36"/>
          <w:sz w:val="28"/>
          <w:szCs w:val="28"/>
        </w:rPr>
      </w:pPr>
    </w:p>
    <w:p w:rsidR="00FA6F87" w:rsidRDefault="00FA6F87" w:rsidP="00CD7FBA">
      <w:pPr>
        <w:shd w:val="clear" w:color="auto" w:fill="FFFFFF"/>
        <w:spacing w:line="360" w:lineRule="auto"/>
        <w:jc w:val="center"/>
        <w:outlineLvl w:val="0"/>
        <w:rPr>
          <w:b/>
          <w:bCs/>
          <w:color w:val="0D0D0D"/>
          <w:kern w:val="36"/>
          <w:sz w:val="28"/>
          <w:szCs w:val="28"/>
        </w:rPr>
      </w:pPr>
    </w:p>
    <w:p w:rsidR="00FA6F87" w:rsidRDefault="00FA6F87" w:rsidP="00CD7FBA">
      <w:pPr>
        <w:shd w:val="clear" w:color="auto" w:fill="FFFFFF"/>
        <w:spacing w:line="360" w:lineRule="auto"/>
        <w:jc w:val="center"/>
        <w:outlineLvl w:val="0"/>
        <w:rPr>
          <w:b/>
          <w:bCs/>
          <w:color w:val="0D0D0D"/>
          <w:kern w:val="36"/>
          <w:sz w:val="28"/>
          <w:szCs w:val="28"/>
        </w:rPr>
      </w:pPr>
    </w:p>
    <w:p w:rsidR="00FA6F87" w:rsidRDefault="00FA6F87" w:rsidP="00CD7FBA">
      <w:pPr>
        <w:shd w:val="clear" w:color="auto" w:fill="FFFFFF"/>
        <w:spacing w:line="360" w:lineRule="auto"/>
        <w:jc w:val="center"/>
        <w:outlineLvl w:val="0"/>
        <w:rPr>
          <w:b/>
          <w:bCs/>
          <w:color w:val="0D0D0D"/>
          <w:kern w:val="36"/>
          <w:sz w:val="28"/>
          <w:szCs w:val="28"/>
        </w:rPr>
      </w:pPr>
    </w:p>
    <w:p w:rsidR="00CE7838" w:rsidRPr="004D4135" w:rsidRDefault="00CE7838" w:rsidP="00CD7FBA">
      <w:pPr>
        <w:shd w:val="clear" w:color="auto" w:fill="FFFFFF"/>
        <w:spacing w:line="360" w:lineRule="auto"/>
        <w:jc w:val="center"/>
        <w:outlineLvl w:val="0"/>
        <w:rPr>
          <w:b/>
          <w:bCs/>
          <w:color w:val="0D0D0D"/>
          <w:kern w:val="36"/>
          <w:sz w:val="28"/>
          <w:szCs w:val="28"/>
        </w:rPr>
      </w:pPr>
      <w:r w:rsidRPr="004D4135">
        <w:rPr>
          <w:b/>
          <w:bCs/>
          <w:color w:val="0D0D0D"/>
          <w:kern w:val="36"/>
          <w:sz w:val="28"/>
          <w:szCs w:val="28"/>
        </w:rPr>
        <w:lastRenderedPageBreak/>
        <w:t xml:space="preserve">РОЗДІЛ 3. </w:t>
      </w:r>
      <w:r w:rsidR="008F5F56">
        <w:rPr>
          <w:sz w:val="28"/>
        </w:rPr>
        <w:t>ТЕХНОЛОГІЧНО – ОРГАНІЗАЦІЙНИЙ</w:t>
      </w:r>
      <w:r w:rsidR="008F5F56">
        <w:rPr>
          <w:spacing w:val="-18"/>
          <w:sz w:val="28"/>
        </w:rPr>
        <w:t xml:space="preserve"> </w:t>
      </w:r>
      <w:r w:rsidR="008F5F56">
        <w:rPr>
          <w:sz w:val="28"/>
        </w:rPr>
        <w:t>РОЗДІЛ</w:t>
      </w:r>
    </w:p>
    <w:p w:rsidR="00CE7838" w:rsidRDefault="00CE7838" w:rsidP="00CD7FBA">
      <w:pPr>
        <w:shd w:val="clear" w:color="auto" w:fill="FFFFFF"/>
        <w:spacing w:line="360" w:lineRule="auto"/>
        <w:jc w:val="center"/>
        <w:outlineLvl w:val="1"/>
        <w:rPr>
          <w:b/>
          <w:bCs/>
          <w:color w:val="0D0D0D"/>
          <w:sz w:val="28"/>
          <w:szCs w:val="28"/>
        </w:rPr>
      </w:pPr>
      <w:r w:rsidRPr="004D4135">
        <w:rPr>
          <w:b/>
          <w:bCs/>
          <w:color w:val="0D0D0D"/>
          <w:sz w:val="28"/>
          <w:szCs w:val="28"/>
        </w:rPr>
        <w:t>Обсяги будівельно-монтажних робіт</w:t>
      </w:r>
    </w:p>
    <w:p w:rsidR="00CE7838" w:rsidRPr="00FA6F87" w:rsidRDefault="00FA6F87" w:rsidP="00FA6F87">
      <w:pPr>
        <w:shd w:val="clear" w:color="auto" w:fill="FFFFFF"/>
        <w:spacing w:line="360" w:lineRule="auto"/>
        <w:outlineLvl w:val="1"/>
        <w:rPr>
          <w:b/>
          <w:bCs/>
          <w:color w:val="0D0D0D"/>
          <w:sz w:val="28"/>
          <w:szCs w:val="28"/>
          <w:lang w:val="ru-RU"/>
        </w:rPr>
      </w:pPr>
      <w:r w:rsidRPr="004D4135">
        <w:rPr>
          <w:color w:val="0D0D0D"/>
          <w:sz w:val="28"/>
          <w:szCs w:val="28"/>
        </w:rPr>
        <w:t>Обсяги будівельно-монтажних робіт визначаються на основі</w:t>
      </w:r>
      <w:r>
        <w:rPr>
          <w:color w:val="0D0D0D"/>
          <w:sz w:val="28"/>
          <w:szCs w:val="28"/>
        </w:rPr>
        <w:t xml:space="preserve"> </w:t>
      </w:r>
      <w:proofErr w:type="spellStart"/>
      <w:r>
        <w:rPr>
          <w:color w:val="0D0D0D"/>
          <w:sz w:val="28"/>
          <w:szCs w:val="28"/>
        </w:rPr>
        <w:t>проєктних</w:t>
      </w:r>
      <w:proofErr w:type="spellEnd"/>
      <w:r>
        <w:rPr>
          <w:color w:val="0D0D0D"/>
          <w:sz w:val="28"/>
          <w:szCs w:val="28"/>
        </w:rPr>
        <w:t xml:space="preserve"> рішень</w:t>
      </w:r>
      <w:r w:rsidRPr="00FA6F87">
        <w:rPr>
          <w:color w:val="0D0D0D"/>
          <w:sz w:val="28"/>
          <w:szCs w:val="28"/>
          <w:lang w:val="ru-RU"/>
        </w:rPr>
        <w:t xml:space="preserve">, </w:t>
      </w:r>
      <w:r>
        <w:rPr>
          <w:color w:val="0D0D0D"/>
          <w:sz w:val="28"/>
          <w:szCs w:val="28"/>
        </w:rPr>
        <w:t xml:space="preserve">поверховості </w:t>
      </w:r>
      <w:r w:rsidRPr="004D4135">
        <w:rPr>
          <w:color w:val="0D0D0D"/>
          <w:sz w:val="28"/>
          <w:szCs w:val="28"/>
        </w:rPr>
        <w:t>будівлі, її площі, конструктивної схеми та застосованих матеріалів.</w:t>
      </w:r>
      <w:r w:rsidR="00CE7838" w:rsidRPr="004D4135">
        <w:rPr>
          <w:color w:val="0D0D0D"/>
          <w:sz w:val="28"/>
          <w:szCs w:val="28"/>
        </w:rPr>
        <w:br/>
        <w:t>Для даного об’єкта (розважальний центр, 3 поверхи) орієнтовні обсяги робіт становлять:</w:t>
      </w:r>
    </w:p>
    <w:p w:rsidR="00CE7838" w:rsidRPr="004D4135" w:rsidRDefault="00CE7838" w:rsidP="00CD7FBA">
      <w:pPr>
        <w:shd w:val="clear" w:color="auto" w:fill="FFFFFF"/>
        <w:spacing w:line="360" w:lineRule="auto"/>
        <w:jc w:val="both"/>
        <w:outlineLvl w:val="2"/>
        <w:rPr>
          <w:b/>
          <w:bCs/>
          <w:color w:val="0D0D0D"/>
          <w:sz w:val="28"/>
          <w:szCs w:val="28"/>
        </w:rPr>
      </w:pPr>
      <w:r w:rsidRPr="004D4135">
        <w:rPr>
          <w:b/>
          <w:bCs/>
          <w:color w:val="0D0D0D"/>
          <w:sz w:val="28"/>
          <w:szCs w:val="28"/>
        </w:rPr>
        <w:t>Земляні роботи</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Розробка котловану – 1000–1500 м³</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Вивезення ґрунту – 800–1200 м³</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Зворотна засипка – 500–700 м³</w:t>
      </w:r>
    </w:p>
    <w:p w:rsidR="00CE7838" w:rsidRPr="004D4135" w:rsidRDefault="00CE7838" w:rsidP="00CD7FBA">
      <w:pPr>
        <w:shd w:val="clear" w:color="auto" w:fill="FFFFFF"/>
        <w:spacing w:line="360" w:lineRule="auto"/>
        <w:jc w:val="both"/>
        <w:outlineLvl w:val="2"/>
        <w:rPr>
          <w:b/>
          <w:bCs/>
          <w:color w:val="0D0D0D"/>
          <w:sz w:val="28"/>
          <w:szCs w:val="28"/>
        </w:rPr>
      </w:pPr>
      <w:r w:rsidRPr="004D4135">
        <w:rPr>
          <w:b/>
          <w:bCs/>
          <w:color w:val="0D0D0D"/>
          <w:sz w:val="28"/>
          <w:szCs w:val="28"/>
        </w:rPr>
        <w:t>Фундаментні роботи</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Улаштування монолітних фундаментів – 400–600 м³ бетону</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Армування фундаментів – 40–70 т арматури</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Гідроізоляція фундаментів – 800–1200 м²</w:t>
      </w:r>
    </w:p>
    <w:p w:rsidR="00CE7838" w:rsidRPr="004D4135" w:rsidRDefault="00CE7838" w:rsidP="00CD7FBA">
      <w:pPr>
        <w:shd w:val="clear" w:color="auto" w:fill="FFFFFF"/>
        <w:spacing w:line="360" w:lineRule="auto"/>
        <w:jc w:val="both"/>
        <w:outlineLvl w:val="2"/>
        <w:rPr>
          <w:b/>
          <w:bCs/>
          <w:color w:val="0D0D0D"/>
          <w:sz w:val="28"/>
          <w:szCs w:val="28"/>
        </w:rPr>
      </w:pPr>
      <w:r w:rsidRPr="004D4135">
        <w:rPr>
          <w:b/>
          <w:bCs/>
          <w:color w:val="0D0D0D"/>
          <w:sz w:val="28"/>
          <w:szCs w:val="28"/>
        </w:rPr>
        <w:t>Зведення несучих конструкцій</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Монолітні залізобетонні конструкції (колони, балки, перекриття) – 900–1400 м³ бетону</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Арматурні роботи – 90–150 т</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Опалубка – 6000–9000 м²</w:t>
      </w:r>
    </w:p>
    <w:p w:rsidR="00CE7838" w:rsidRPr="004D4135" w:rsidRDefault="00CE7838" w:rsidP="00CD7FBA">
      <w:pPr>
        <w:shd w:val="clear" w:color="auto" w:fill="FFFFFF"/>
        <w:spacing w:line="360" w:lineRule="auto"/>
        <w:jc w:val="both"/>
        <w:outlineLvl w:val="2"/>
        <w:rPr>
          <w:b/>
          <w:bCs/>
          <w:color w:val="0D0D0D"/>
          <w:sz w:val="28"/>
          <w:szCs w:val="28"/>
        </w:rPr>
      </w:pPr>
      <w:r w:rsidRPr="004D4135">
        <w:rPr>
          <w:b/>
          <w:bCs/>
          <w:color w:val="0D0D0D"/>
          <w:sz w:val="28"/>
          <w:szCs w:val="28"/>
        </w:rPr>
        <w:t>Зовнішні стіни та перегородки</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Мурування зовнішніх стін (газобетон) – 2500–3500 м²</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Внутрішні перегородки – 1500–2200 м²</w:t>
      </w:r>
    </w:p>
    <w:p w:rsidR="00CE7838" w:rsidRPr="004D4135" w:rsidRDefault="00CE7838" w:rsidP="00CD7FBA">
      <w:pPr>
        <w:shd w:val="clear" w:color="auto" w:fill="FFFFFF"/>
        <w:spacing w:line="360" w:lineRule="auto"/>
        <w:jc w:val="both"/>
        <w:outlineLvl w:val="2"/>
        <w:rPr>
          <w:b/>
          <w:bCs/>
          <w:color w:val="0D0D0D"/>
          <w:sz w:val="28"/>
          <w:szCs w:val="28"/>
        </w:rPr>
      </w:pPr>
      <w:r w:rsidRPr="004D4135">
        <w:rPr>
          <w:b/>
          <w:bCs/>
          <w:color w:val="0D0D0D"/>
          <w:sz w:val="28"/>
          <w:szCs w:val="28"/>
        </w:rPr>
        <w:t>Покрівельні роботи</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Улаштування покрівлі – 500–700 м²</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Гідро- та теплоізоляція покрівлі – 500–700 м²</w:t>
      </w:r>
    </w:p>
    <w:p w:rsidR="00CE7838" w:rsidRPr="004D4135" w:rsidRDefault="00CE7838" w:rsidP="00CD7FBA">
      <w:pPr>
        <w:shd w:val="clear" w:color="auto" w:fill="FFFFFF"/>
        <w:spacing w:line="360" w:lineRule="auto"/>
        <w:jc w:val="both"/>
        <w:outlineLvl w:val="2"/>
        <w:rPr>
          <w:b/>
          <w:bCs/>
          <w:color w:val="0D0D0D"/>
          <w:sz w:val="28"/>
          <w:szCs w:val="28"/>
        </w:rPr>
      </w:pPr>
      <w:r w:rsidRPr="004D4135">
        <w:rPr>
          <w:b/>
          <w:bCs/>
          <w:color w:val="0D0D0D"/>
          <w:sz w:val="28"/>
          <w:szCs w:val="28"/>
        </w:rPr>
        <w:t>Вікна та двері</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Встановлення вікон – 300–500 м²</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Встановлення дверей – 50–70 шт.</w:t>
      </w:r>
    </w:p>
    <w:p w:rsidR="00CE7838" w:rsidRPr="004D4135" w:rsidRDefault="00CE7838" w:rsidP="00CD7FBA">
      <w:pPr>
        <w:shd w:val="clear" w:color="auto" w:fill="FFFFFF"/>
        <w:spacing w:line="360" w:lineRule="auto"/>
        <w:jc w:val="both"/>
        <w:outlineLvl w:val="2"/>
        <w:rPr>
          <w:b/>
          <w:bCs/>
          <w:color w:val="0D0D0D"/>
          <w:sz w:val="28"/>
          <w:szCs w:val="28"/>
        </w:rPr>
      </w:pPr>
      <w:r w:rsidRPr="004D4135">
        <w:rPr>
          <w:b/>
          <w:bCs/>
          <w:color w:val="0D0D0D"/>
          <w:sz w:val="28"/>
          <w:szCs w:val="28"/>
        </w:rPr>
        <w:t>Внутрішні оздоблювальні роботи</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Штукатурка стін – 6000–9000 м²</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lastRenderedPageBreak/>
        <w:t>Стяжки підлог – 3000–4500 м²</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Облицювання плиткою – 1000–1800 м²</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Фарбування – 6000–9000 м²</w:t>
      </w:r>
    </w:p>
    <w:p w:rsidR="00CE7838" w:rsidRPr="004D4135" w:rsidRDefault="00CE7838" w:rsidP="00CD7FBA">
      <w:pPr>
        <w:shd w:val="clear" w:color="auto" w:fill="FFFFFF"/>
        <w:spacing w:line="360" w:lineRule="auto"/>
        <w:jc w:val="both"/>
        <w:outlineLvl w:val="2"/>
        <w:rPr>
          <w:b/>
          <w:bCs/>
          <w:color w:val="0D0D0D"/>
          <w:sz w:val="28"/>
          <w:szCs w:val="28"/>
        </w:rPr>
      </w:pPr>
      <w:r w:rsidRPr="004D4135">
        <w:rPr>
          <w:b/>
          <w:bCs/>
          <w:color w:val="0D0D0D"/>
          <w:sz w:val="28"/>
          <w:szCs w:val="28"/>
        </w:rPr>
        <w:t>Інженерні мережі</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Водопостачання та каналізація – 3000–4500 м труб</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Опалення – 2500–4000 м труб</w:t>
      </w:r>
    </w:p>
    <w:p w:rsidR="00CE7838" w:rsidRDefault="00CE7838" w:rsidP="00CD7FBA">
      <w:pPr>
        <w:shd w:val="clear" w:color="auto" w:fill="FFFFFF"/>
        <w:spacing w:line="360" w:lineRule="auto"/>
        <w:jc w:val="both"/>
        <w:outlineLvl w:val="2"/>
        <w:rPr>
          <w:color w:val="0D0D0D"/>
          <w:sz w:val="28"/>
          <w:szCs w:val="28"/>
        </w:rPr>
      </w:pPr>
      <w:r w:rsidRPr="004D4135">
        <w:rPr>
          <w:color w:val="0D0D0D"/>
          <w:sz w:val="28"/>
          <w:szCs w:val="28"/>
        </w:rPr>
        <w:t>Електромонтажні роботи – відповідно до розрахунку (≈19,35 кВт)</w:t>
      </w:r>
    </w:p>
    <w:p w:rsidR="00CE7838" w:rsidRPr="004D4135" w:rsidRDefault="00CE7838" w:rsidP="00CD7FBA">
      <w:pPr>
        <w:shd w:val="clear" w:color="auto" w:fill="FFFFFF"/>
        <w:spacing w:line="360" w:lineRule="auto"/>
        <w:jc w:val="both"/>
        <w:outlineLvl w:val="2"/>
        <w:rPr>
          <w:b/>
          <w:bCs/>
          <w:color w:val="0D0D0D"/>
          <w:sz w:val="28"/>
          <w:szCs w:val="28"/>
        </w:rPr>
      </w:pPr>
      <w:r w:rsidRPr="004D4135">
        <w:rPr>
          <w:b/>
          <w:bCs/>
          <w:color w:val="0D0D0D"/>
          <w:sz w:val="28"/>
          <w:szCs w:val="28"/>
        </w:rPr>
        <w:t>Благоустрій території</w:t>
      </w:r>
    </w:p>
    <w:p w:rsidR="00CE7838" w:rsidRDefault="00CE7838" w:rsidP="00CD7FBA">
      <w:pPr>
        <w:shd w:val="clear" w:color="auto" w:fill="FFFFFF"/>
        <w:spacing w:line="360" w:lineRule="auto"/>
        <w:jc w:val="both"/>
        <w:outlineLvl w:val="1"/>
        <w:rPr>
          <w:color w:val="0D0D0D"/>
          <w:sz w:val="28"/>
          <w:szCs w:val="28"/>
        </w:rPr>
      </w:pPr>
      <w:r w:rsidRPr="004D4135">
        <w:rPr>
          <w:color w:val="0D0D0D"/>
          <w:sz w:val="28"/>
          <w:szCs w:val="28"/>
        </w:rPr>
        <w:t>Улаштування доріг і тротуарів – 800–1200 м²</w:t>
      </w:r>
    </w:p>
    <w:p w:rsidR="00CE7838" w:rsidRDefault="00CE7838" w:rsidP="00CD7FBA">
      <w:pPr>
        <w:shd w:val="clear" w:color="auto" w:fill="FFFFFF"/>
        <w:spacing w:line="360" w:lineRule="auto"/>
        <w:jc w:val="both"/>
        <w:outlineLvl w:val="1"/>
        <w:rPr>
          <w:color w:val="0D0D0D"/>
          <w:sz w:val="28"/>
          <w:szCs w:val="28"/>
        </w:rPr>
      </w:pPr>
      <w:r w:rsidRPr="004D4135">
        <w:rPr>
          <w:color w:val="0D0D0D"/>
          <w:sz w:val="28"/>
          <w:szCs w:val="28"/>
        </w:rPr>
        <w:t>Озеленення – 500–900 м²</w:t>
      </w:r>
    </w:p>
    <w:p w:rsidR="00CE7838" w:rsidRDefault="00CE7838" w:rsidP="00CD7FBA">
      <w:pPr>
        <w:shd w:val="clear" w:color="auto" w:fill="FFFFFF"/>
        <w:spacing w:line="360" w:lineRule="auto"/>
        <w:jc w:val="both"/>
        <w:outlineLvl w:val="1"/>
        <w:rPr>
          <w:color w:val="0D0D0D"/>
          <w:sz w:val="28"/>
          <w:szCs w:val="28"/>
        </w:rPr>
      </w:pPr>
      <w:r w:rsidRPr="004D4135">
        <w:rPr>
          <w:color w:val="0D0D0D"/>
          <w:sz w:val="28"/>
          <w:szCs w:val="28"/>
        </w:rPr>
        <w:t>Освітлення території – 10–20 опор</w:t>
      </w:r>
    </w:p>
    <w:p w:rsidR="00CE7838" w:rsidRPr="004D4135" w:rsidRDefault="00CE7838" w:rsidP="00CD7FBA">
      <w:pPr>
        <w:shd w:val="clear" w:color="auto" w:fill="FFFFFF"/>
        <w:spacing w:line="360" w:lineRule="auto"/>
        <w:jc w:val="both"/>
        <w:outlineLvl w:val="1"/>
        <w:rPr>
          <w:b/>
          <w:bCs/>
          <w:color w:val="0D0D0D"/>
          <w:sz w:val="28"/>
          <w:szCs w:val="28"/>
        </w:rPr>
      </w:pPr>
      <w:r w:rsidRPr="004D4135">
        <w:rPr>
          <w:b/>
          <w:bCs/>
          <w:color w:val="0D0D0D"/>
          <w:sz w:val="28"/>
          <w:szCs w:val="28"/>
        </w:rPr>
        <w:t>Таблиця 3.1 – Обсяги робіт</w:t>
      </w:r>
    </w:p>
    <w:tbl>
      <w:tblPr>
        <w:tblStyle w:val="a6"/>
        <w:tblpPr w:leftFromText="180" w:rightFromText="180" w:vertAnchor="text" w:tblpY="1"/>
        <w:tblOverlap w:val="never"/>
        <w:tblW w:w="0" w:type="auto"/>
        <w:tblLook w:val="04A0" w:firstRow="1" w:lastRow="0" w:firstColumn="1" w:lastColumn="0" w:noHBand="0" w:noVBand="1"/>
      </w:tblPr>
      <w:tblGrid>
        <w:gridCol w:w="498"/>
        <w:gridCol w:w="2921"/>
        <w:gridCol w:w="1299"/>
        <w:gridCol w:w="977"/>
      </w:tblGrid>
      <w:tr w:rsidR="00CE7838" w:rsidRPr="004D4135" w:rsidTr="00CB2DD8">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Вид робіт</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Одиниці</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Обсяг</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1</w:t>
            </w:r>
          </w:p>
        </w:tc>
        <w:tc>
          <w:tcPr>
            <w:tcW w:w="0" w:type="auto"/>
            <w:hideMark/>
          </w:tcPr>
          <w:p w:rsidR="00CE7838" w:rsidRPr="004D4135" w:rsidRDefault="00CE7838" w:rsidP="00CD7FBA">
            <w:pPr>
              <w:spacing w:line="360" w:lineRule="auto"/>
              <w:jc w:val="both"/>
              <w:rPr>
                <w:sz w:val="28"/>
                <w:szCs w:val="28"/>
              </w:rPr>
            </w:pPr>
            <w:r w:rsidRPr="004D4135">
              <w:rPr>
                <w:sz w:val="28"/>
                <w:szCs w:val="28"/>
              </w:rPr>
              <w:t>Земляні роботи</w:t>
            </w:r>
          </w:p>
        </w:tc>
        <w:tc>
          <w:tcPr>
            <w:tcW w:w="0" w:type="auto"/>
            <w:hideMark/>
          </w:tcPr>
          <w:p w:rsidR="00CE7838" w:rsidRPr="004D4135" w:rsidRDefault="00CE7838" w:rsidP="00CD7FBA">
            <w:pPr>
              <w:spacing w:line="360" w:lineRule="auto"/>
              <w:jc w:val="both"/>
              <w:rPr>
                <w:sz w:val="28"/>
                <w:szCs w:val="28"/>
              </w:rPr>
            </w:pPr>
            <w:r w:rsidRPr="004D4135">
              <w:rPr>
                <w:sz w:val="28"/>
                <w:szCs w:val="28"/>
              </w:rPr>
              <w:t>м³</w:t>
            </w:r>
          </w:p>
        </w:tc>
        <w:tc>
          <w:tcPr>
            <w:tcW w:w="0" w:type="auto"/>
            <w:hideMark/>
          </w:tcPr>
          <w:p w:rsidR="00CE7838" w:rsidRPr="004D4135" w:rsidRDefault="00CE7838" w:rsidP="00CD7FBA">
            <w:pPr>
              <w:spacing w:line="360" w:lineRule="auto"/>
              <w:jc w:val="both"/>
              <w:rPr>
                <w:sz w:val="28"/>
                <w:szCs w:val="28"/>
              </w:rPr>
            </w:pPr>
            <w:r w:rsidRPr="004D4135">
              <w:rPr>
                <w:sz w:val="28"/>
                <w:szCs w:val="28"/>
              </w:rPr>
              <w:t>1200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2</w:t>
            </w:r>
          </w:p>
        </w:tc>
        <w:tc>
          <w:tcPr>
            <w:tcW w:w="0" w:type="auto"/>
            <w:hideMark/>
          </w:tcPr>
          <w:p w:rsidR="00CE7838" w:rsidRPr="004D4135" w:rsidRDefault="00CE7838" w:rsidP="00CD7FBA">
            <w:pPr>
              <w:spacing w:line="360" w:lineRule="auto"/>
              <w:jc w:val="both"/>
              <w:rPr>
                <w:sz w:val="28"/>
                <w:szCs w:val="28"/>
              </w:rPr>
            </w:pPr>
            <w:r w:rsidRPr="004D4135">
              <w:rPr>
                <w:sz w:val="28"/>
                <w:szCs w:val="28"/>
              </w:rPr>
              <w:t>Фундаменти (моноліт)</w:t>
            </w:r>
          </w:p>
        </w:tc>
        <w:tc>
          <w:tcPr>
            <w:tcW w:w="0" w:type="auto"/>
            <w:hideMark/>
          </w:tcPr>
          <w:p w:rsidR="00CE7838" w:rsidRPr="004D4135" w:rsidRDefault="00CE7838" w:rsidP="00CD7FBA">
            <w:pPr>
              <w:spacing w:line="360" w:lineRule="auto"/>
              <w:jc w:val="both"/>
              <w:rPr>
                <w:sz w:val="28"/>
                <w:szCs w:val="28"/>
              </w:rPr>
            </w:pPr>
            <w:r w:rsidRPr="004D4135">
              <w:rPr>
                <w:sz w:val="28"/>
                <w:szCs w:val="28"/>
              </w:rPr>
              <w:t>м³</w:t>
            </w:r>
          </w:p>
        </w:tc>
        <w:tc>
          <w:tcPr>
            <w:tcW w:w="0" w:type="auto"/>
            <w:hideMark/>
          </w:tcPr>
          <w:p w:rsidR="00CE7838" w:rsidRPr="004D4135" w:rsidRDefault="00CE7838" w:rsidP="00CD7FBA">
            <w:pPr>
              <w:spacing w:line="360" w:lineRule="auto"/>
              <w:jc w:val="both"/>
              <w:rPr>
                <w:sz w:val="28"/>
                <w:szCs w:val="28"/>
              </w:rPr>
            </w:pPr>
            <w:r w:rsidRPr="004D4135">
              <w:rPr>
                <w:sz w:val="28"/>
                <w:szCs w:val="28"/>
              </w:rPr>
              <w:t>500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3</w:t>
            </w:r>
          </w:p>
        </w:tc>
        <w:tc>
          <w:tcPr>
            <w:tcW w:w="0" w:type="auto"/>
            <w:hideMark/>
          </w:tcPr>
          <w:p w:rsidR="00CE7838" w:rsidRPr="004D4135" w:rsidRDefault="00CE7838" w:rsidP="00CD7FBA">
            <w:pPr>
              <w:spacing w:line="360" w:lineRule="auto"/>
              <w:jc w:val="both"/>
              <w:rPr>
                <w:sz w:val="28"/>
                <w:szCs w:val="28"/>
              </w:rPr>
            </w:pPr>
            <w:r w:rsidRPr="004D4135">
              <w:rPr>
                <w:sz w:val="28"/>
                <w:szCs w:val="28"/>
              </w:rPr>
              <w:t>Арматура фундаменту</w:t>
            </w:r>
          </w:p>
        </w:tc>
        <w:tc>
          <w:tcPr>
            <w:tcW w:w="0" w:type="auto"/>
            <w:hideMark/>
          </w:tcPr>
          <w:p w:rsidR="00CE7838" w:rsidRPr="004D4135" w:rsidRDefault="00CE7838" w:rsidP="00CD7FBA">
            <w:pPr>
              <w:spacing w:line="360" w:lineRule="auto"/>
              <w:jc w:val="both"/>
              <w:rPr>
                <w:sz w:val="28"/>
                <w:szCs w:val="28"/>
              </w:rPr>
            </w:pPr>
            <w:r w:rsidRPr="004D4135">
              <w:rPr>
                <w:sz w:val="28"/>
                <w:szCs w:val="28"/>
              </w:rPr>
              <w:t>т</w:t>
            </w:r>
          </w:p>
        </w:tc>
        <w:tc>
          <w:tcPr>
            <w:tcW w:w="0" w:type="auto"/>
            <w:hideMark/>
          </w:tcPr>
          <w:p w:rsidR="00CE7838" w:rsidRPr="004D4135" w:rsidRDefault="00CE7838" w:rsidP="00CD7FBA">
            <w:pPr>
              <w:spacing w:line="360" w:lineRule="auto"/>
              <w:jc w:val="both"/>
              <w:rPr>
                <w:sz w:val="28"/>
                <w:szCs w:val="28"/>
              </w:rPr>
            </w:pPr>
            <w:r w:rsidRPr="004D4135">
              <w:rPr>
                <w:sz w:val="28"/>
                <w:szCs w:val="28"/>
              </w:rPr>
              <w:t>60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4</w:t>
            </w:r>
          </w:p>
        </w:tc>
        <w:tc>
          <w:tcPr>
            <w:tcW w:w="0" w:type="auto"/>
            <w:hideMark/>
          </w:tcPr>
          <w:p w:rsidR="00CE7838" w:rsidRPr="004D4135" w:rsidRDefault="00CE7838" w:rsidP="00CD7FBA">
            <w:pPr>
              <w:spacing w:line="360" w:lineRule="auto"/>
              <w:jc w:val="both"/>
              <w:rPr>
                <w:sz w:val="28"/>
                <w:szCs w:val="28"/>
              </w:rPr>
            </w:pPr>
            <w:r w:rsidRPr="004D4135">
              <w:rPr>
                <w:sz w:val="28"/>
                <w:szCs w:val="28"/>
              </w:rPr>
              <w:t>Колони і каркас</w:t>
            </w:r>
          </w:p>
        </w:tc>
        <w:tc>
          <w:tcPr>
            <w:tcW w:w="0" w:type="auto"/>
            <w:hideMark/>
          </w:tcPr>
          <w:p w:rsidR="00CE7838" w:rsidRPr="004D4135" w:rsidRDefault="00CE7838" w:rsidP="00CD7FBA">
            <w:pPr>
              <w:spacing w:line="360" w:lineRule="auto"/>
              <w:jc w:val="both"/>
              <w:rPr>
                <w:sz w:val="28"/>
                <w:szCs w:val="28"/>
              </w:rPr>
            </w:pPr>
            <w:r w:rsidRPr="004D4135">
              <w:rPr>
                <w:sz w:val="28"/>
                <w:szCs w:val="28"/>
              </w:rPr>
              <w:t>м³</w:t>
            </w:r>
          </w:p>
        </w:tc>
        <w:tc>
          <w:tcPr>
            <w:tcW w:w="0" w:type="auto"/>
            <w:hideMark/>
          </w:tcPr>
          <w:p w:rsidR="00CE7838" w:rsidRPr="004D4135" w:rsidRDefault="00CE7838" w:rsidP="00CD7FBA">
            <w:pPr>
              <w:spacing w:line="360" w:lineRule="auto"/>
              <w:jc w:val="both"/>
              <w:rPr>
                <w:sz w:val="28"/>
                <w:szCs w:val="28"/>
              </w:rPr>
            </w:pPr>
            <w:r w:rsidRPr="004D4135">
              <w:rPr>
                <w:sz w:val="28"/>
                <w:szCs w:val="28"/>
              </w:rPr>
              <w:t>900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5</w:t>
            </w:r>
          </w:p>
        </w:tc>
        <w:tc>
          <w:tcPr>
            <w:tcW w:w="0" w:type="auto"/>
            <w:hideMark/>
          </w:tcPr>
          <w:p w:rsidR="00CE7838" w:rsidRPr="004D4135" w:rsidRDefault="00CE7838" w:rsidP="00CD7FBA">
            <w:pPr>
              <w:spacing w:line="360" w:lineRule="auto"/>
              <w:jc w:val="both"/>
              <w:rPr>
                <w:sz w:val="28"/>
                <w:szCs w:val="28"/>
              </w:rPr>
            </w:pPr>
            <w:r w:rsidRPr="004D4135">
              <w:rPr>
                <w:sz w:val="28"/>
                <w:szCs w:val="28"/>
              </w:rPr>
              <w:t>Перекриття</w:t>
            </w:r>
          </w:p>
        </w:tc>
        <w:tc>
          <w:tcPr>
            <w:tcW w:w="0" w:type="auto"/>
            <w:hideMark/>
          </w:tcPr>
          <w:p w:rsidR="00CE7838" w:rsidRPr="004D4135" w:rsidRDefault="00CE7838" w:rsidP="00CD7FBA">
            <w:pPr>
              <w:spacing w:line="360" w:lineRule="auto"/>
              <w:jc w:val="both"/>
              <w:rPr>
                <w:sz w:val="28"/>
                <w:szCs w:val="28"/>
              </w:rPr>
            </w:pPr>
            <w:r w:rsidRPr="004D4135">
              <w:rPr>
                <w:sz w:val="28"/>
                <w:szCs w:val="28"/>
              </w:rPr>
              <w:t>м³</w:t>
            </w:r>
          </w:p>
        </w:tc>
        <w:tc>
          <w:tcPr>
            <w:tcW w:w="0" w:type="auto"/>
            <w:hideMark/>
          </w:tcPr>
          <w:p w:rsidR="00CE7838" w:rsidRPr="004D4135" w:rsidRDefault="00CE7838" w:rsidP="00CD7FBA">
            <w:pPr>
              <w:spacing w:line="360" w:lineRule="auto"/>
              <w:jc w:val="both"/>
              <w:rPr>
                <w:sz w:val="28"/>
                <w:szCs w:val="28"/>
              </w:rPr>
            </w:pPr>
            <w:r w:rsidRPr="004D4135">
              <w:rPr>
                <w:sz w:val="28"/>
                <w:szCs w:val="28"/>
              </w:rPr>
              <w:t>1100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6</w:t>
            </w:r>
          </w:p>
        </w:tc>
        <w:tc>
          <w:tcPr>
            <w:tcW w:w="0" w:type="auto"/>
            <w:hideMark/>
          </w:tcPr>
          <w:p w:rsidR="00CE7838" w:rsidRPr="004D4135" w:rsidRDefault="00CE7838" w:rsidP="00CD7FBA">
            <w:pPr>
              <w:spacing w:line="360" w:lineRule="auto"/>
              <w:jc w:val="both"/>
              <w:rPr>
                <w:sz w:val="28"/>
                <w:szCs w:val="28"/>
              </w:rPr>
            </w:pPr>
            <w:r w:rsidRPr="004D4135">
              <w:rPr>
                <w:sz w:val="28"/>
                <w:szCs w:val="28"/>
              </w:rPr>
              <w:t>Арматура перекриттів</w:t>
            </w:r>
          </w:p>
        </w:tc>
        <w:tc>
          <w:tcPr>
            <w:tcW w:w="0" w:type="auto"/>
            <w:hideMark/>
          </w:tcPr>
          <w:p w:rsidR="00CE7838" w:rsidRPr="004D4135" w:rsidRDefault="00CE7838" w:rsidP="00CD7FBA">
            <w:pPr>
              <w:spacing w:line="360" w:lineRule="auto"/>
              <w:jc w:val="both"/>
              <w:rPr>
                <w:sz w:val="28"/>
                <w:szCs w:val="28"/>
              </w:rPr>
            </w:pPr>
            <w:r w:rsidRPr="004D4135">
              <w:rPr>
                <w:sz w:val="28"/>
                <w:szCs w:val="28"/>
              </w:rPr>
              <w:t>т</w:t>
            </w:r>
          </w:p>
        </w:tc>
        <w:tc>
          <w:tcPr>
            <w:tcW w:w="0" w:type="auto"/>
            <w:hideMark/>
          </w:tcPr>
          <w:p w:rsidR="00CE7838" w:rsidRPr="004D4135" w:rsidRDefault="00CE7838" w:rsidP="00CD7FBA">
            <w:pPr>
              <w:spacing w:line="360" w:lineRule="auto"/>
              <w:jc w:val="both"/>
              <w:rPr>
                <w:sz w:val="28"/>
                <w:szCs w:val="28"/>
              </w:rPr>
            </w:pPr>
            <w:r w:rsidRPr="004D4135">
              <w:rPr>
                <w:sz w:val="28"/>
                <w:szCs w:val="28"/>
              </w:rPr>
              <w:t>120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7</w:t>
            </w:r>
          </w:p>
        </w:tc>
        <w:tc>
          <w:tcPr>
            <w:tcW w:w="0" w:type="auto"/>
            <w:hideMark/>
          </w:tcPr>
          <w:p w:rsidR="00CE7838" w:rsidRPr="004D4135" w:rsidRDefault="00CE7838" w:rsidP="00CD7FBA">
            <w:pPr>
              <w:spacing w:line="360" w:lineRule="auto"/>
              <w:jc w:val="both"/>
              <w:rPr>
                <w:sz w:val="28"/>
                <w:szCs w:val="28"/>
              </w:rPr>
            </w:pPr>
            <w:r w:rsidRPr="004D4135">
              <w:rPr>
                <w:sz w:val="28"/>
                <w:szCs w:val="28"/>
              </w:rPr>
              <w:t>Стіни (газобетон)</w:t>
            </w:r>
          </w:p>
        </w:tc>
        <w:tc>
          <w:tcPr>
            <w:tcW w:w="0" w:type="auto"/>
            <w:hideMark/>
          </w:tcPr>
          <w:p w:rsidR="00CE7838" w:rsidRPr="004D4135" w:rsidRDefault="00CE7838" w:rsidP="00CD7FBA">
            <w:pPr>
              <w:spacing w:line="360" w:lineRule="auto"/>
              <w:jc w:val="both"/>
              <w:rPr>
                <w:sz w:val="28"/>
                <w:szCs w:val="28"/>
              </w:rPr>
            </w:pPr>
            <w:r w:rsidRPr="004D4135">
              <w:rPr>
                <w:sz w:val="28"/>
                <w:szCs w:val="28"/>
              </w:rPr>
              <w:t>м²</w:t>
            </w:r>
          </w:p>
        </w:tc>
        <w:tc>
          <w:tcPr>
            <w:tcW w:w="0" w:type="auto"/>
            <w:hideMark/>
          </w:tcPr>
          <w:p w:rsidR="00CE7838" w:rsidRPr="004D4135" w:rsidRDefault="00CE7838" w:rsidP="00CD7FBA">
            <w:pPr>
              <w:spacing w:line="360" w:lineRule="auto"/>
              <w:jc w:val="both"/>
              <w:rPr>
                <w:sz w:val="28"/>
                <w:szCs w:val="28"/>
              </w:rPr>
            </w:pPr>
            <w:r w:rsidRPr="004D4135">
              <w:rPr>
                <w:sz w:val="28"/>
                <w:szCs w:val="28"/>
              </w:rPr>
              <w:t>3000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8</w:t>
            </w:r>
          </w:p>
        </w:tc>
        <w:tc>
          <w:tcPr>
            <w:tcW w:w="0" w:type="auto"/>
            <w:hideMark/>
          </w:tcPr>
          <w:p w:rsidR="00CE7838" w:rsidRPr="004D4135" w:rsidRDefault="00CE7838" w:rsidP="00CD7FBA">
            <w:pPr>
              <w:spacing w:line="360" w:lineRule="auto"/>
              <w:jc w:val="both"/>
              <w:rPr>
                <w:sz w:val="28"/>
                <w:szCs w:val="28"/>
              </w:rPr>
            </w:pPr>
            <w:r w:rsidRPr="004D4135">
              <w:rPr>
                <w:sz w:val="28"/>
                <w:szCs w:val="28"/>
              </w:rPr>
              <w:t>Перегородки</w:t>
            </w:r>
          </w:p>
        </w:tc>
        <w:tc>
          <w:tcPr>
            <w:tcW w:w="0" w:type="auto"/>
            <w:hideMark/>
          </w:tcPr>
          <w:p w:rsidR="00CE7838" w:rsidRPr="004D4135" w:rsidRDefault="00CE7838" w:rsidP="00CD7FBA">
            <w:pPr>
              <w:spacing w:line="360" w:lineRule="auto"/>
              <w:jc w:val="both"/>
              <w:rPr>
                <w:sz w:val="28"/>
                <w:szCs w:val="28"/>
              </w:rPr>
            </w:pPr>
            <w:r w:rsidRPr="004D4135">
              <w:rPr>
                <w:sz w:val="28"/>
                <w:szCs w:val="28"/>
              </w:rPr>
              <w:t>м²</w:t>
            </w:r>
          </w:p>
        </w:tc>
        <w:tc>
          <w:tcPr>
            <w:tcW w:w="0" w:type="auto"/>
            <w:hideMark/>
          </w:tcPr>
          <w:p w:rsidR="00CE7838" w:rsidRPr="004D4135" w:rsidRDefault="00CE7838" w:rsidP="00CD7FBA">
            <w:pPr>
              <w:spacing w:line="360" w:lineRule="auto"/>
              <w:jc w:val="both"/>
              <w:rPr>
                <w:sz w:val="28"/>
                <w:szCs w:val="28"/>
              </w:rPr>
            </w:pPr>
            <w:r w:rsidRPr="004D4135">
              <w:rPr>
                <w:sz w:val="28"/>
                <w:szCs w:val="28"/>
              </w:rPr>
              <w:t>1800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9</w:t>
            </w:r>
          </w:p>
        </w:tc>
        <w:tc>
          <w:tcPr>
            <w:tcW w:w="0" w:type="auto"/>
            <w:hideMark/>
          </w:tcPr>
          <w:p w:rsidR="00CE7838" w:rsidRPr="004D4135" w:rsidRDefault="00CE7838" w:rsidP="00CD7FBA">
            <w:pPr>
              <w:spacing w:line="360" w:lineRule="auto"/>
              <w:jc w:val="both"/>
              <w:rPr>
                <w:sz w:val="28"/>
                <w:szCs w:val="28"/>
              </w:rPr>
            </w:pPr>
            <w:r w:rsidRPr="004D4135">
              <w:rPr>
                <w:sz w:val="28"/>
                <w:szCs w:val="28"/>
              </w:rPr>
              <w:t>Покрівля</w:t>
            </w:r>
          </w:p>
        </w:tc>
        <w:tc>
          <w:tcPr>
            <w:tcW w:w="0" w:type="auto"/>
            <w:hideMark/>
          </w:tcPr>
          <w:p w:rsidR="00CE7838" w:rsidRPr="004D4135" w:rsidRDefault="00CE7838" w:rsidP="00CD7FBA">
            <w:pPr>
              <w:spacing w:line="360" w:lineRule="auto"/>
              <w:jc w:val="both"/>
              <w:rPr>
                <w:sz w:val="28"/>
                <w:szCs w:val="28"/>
              </w:rPr>
            </w:pPr>
            <w:r w:rsidRPr="004D4135">
              <w:rPr>
                <w:sz w:val="28"/>
                <w:szCs w:val="28"/>
              </w:rPr>
              <w:t>м²</w:t>
            </w:r>
          </w:p>
        </w:tc>
        <w:tc>
          <w:tcPr>
            <w:tcW w:w="0" w:type="auto"/>
            <w:hideMark/>
          </w:tcPr>
          <w:p w:rsidR="00CE7838" w:rsidRPr="004D4135" w:rsidRDefault="00CE7838" w:rsidP="00CD7FBA">
            <w:pPr>
              <w:spacing w:line="360" w:lineRule="auto"/>
              <w:jc w:val="both"/>
              <w:rPr>
                <w:sz w:val="28"/>
                <w:szCs w:val="28"/>
              </w:rPr>
            </w:pPr>
            <w:r w:rsidRPr="004D4135">
              <w:rPr>
                <w:sz w:val="28"/>
                <w:szCs w:val="28"/>
              </w:rPr>
              <w:t>600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10</w:t>
            </w:r>
          </w:p>
        </w:tc>
        <w:tc>
          <w:tcPr>
            <w:tcW w:w="0" w:type="auto"/>
            <w:hideMark/>
          </w:tcPr>
          <w:p w:rsidR="00CE7838" w:rsidRPr="004D4135" w:rsidRDefault="00CE7838" w:rsidP="00CD7FBA">
            <w:pPr>
              <w:spacing w:line="360" w:lineRule="auto"/>
              <w:jc w:val="both"/>
              <w:rPr>
                <w:sz w:val="28"/>
                <w:szCs w:val="28"/>
              </w:rPr>
            </w:pPr>
            <w:r w:rsidRPr="004D4135">
              <w:rPr>
                <w:sz w:val="28"/>
                <w:szCs w:val="28"/>
              </w:rPr>
              <w:t>Оздоблення</w:t>
            </w:r>
          </w:p>
        </w:tc>
        <w:tc>
          <w:tcPr>
            <w:tcW w:w="0" w:type="auto"/>
            <w:hideMark/>
          </w:tcPr>
          <w:p w:rsidR="00CE7838" w:rsidRPr="004D4135" w:rsidRDefault="00CE7838" w:rsidP="00CD7FBA">
            <w:pPr>
              <w:spacing w:line="360" w:lineRule="auto"/>
              <w:jc w:val="both"/>
              <w:rPr>
                <w:sz w:val="28"/>
                <w:szCs w:val="28"/>
              </w:rPr>
            </w:pPr>
            <w:r w:rsidRPr="004D4135">
              <w:rPr>
                <w:sz w:val="28"/>
                <w:szCs w:val="28"/>
              </w:rPr>
              <w:t>м²</w:t>
            </w:r>
          </w:p>
        </w:tc>
        <w:tc>
          <w:tcPr>
            <w:tcW w:w="0" w:type="auto"/>
            <w:hideMark/>
          </w:tcPr>
          <w:p w:rsidR="00CE7838" w:rsidRPr="004D4135" w:rsidRDefault="00CE7838" w:rsidP="00CD7FBA">
            <w:pPr>
              <w:spacing w:line="360" w:lineRule="auto"/>
              <w:jc w:val="both"/>
              <w:rPr>
                <w:sz w:val="28"/>
                <w:szCs w:val="28"/>
              </w:rPr>
            </w:pPr>
            <w:r w:rsidRPr="004D4135">
              <w:rPr>
                <w:sz w:val="28"/>
                <w:szCs w:val="28"/>
              </w:rPr>
              <w:t>8000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11</w:t>
            </w:r>
          </w:p>
        </w:tc>
        <w:tc>
          <w:tcPr>
            <w:tcW w:w="0" w:type="auto"/>
            <w:hideMark/>
          </w:tcPr>
          <w:p w:rsidR="00CE7838" w:rsidRPr="004D4135" w:rsidRDefault="00CE7838" w:rsidP="00CD7FBA">
            <w:pPr>
              <w:spacing w:line="360" w:lineRule="auto"/>
              <w:jc w:val="both"/>
              <w:rPr>
                <w:sz w:val="28"/>
                <w:szCs w:val="28"/>
              </w:rPr>
            </w:pPr>
            <w:r w:rsidRPr="004D4135">
              <w:rPr>
                <w:sz w:val="28"/>
                <w:szCs w:val="28"/>
              </w:rPr>
              <w:t>Інженерні мережі</w:t>
            </w:r>
          </w:p>
        </w:tc>
        <w:tc>
          <w:tcPr>
            <w:tcW w:w="0" w:type="auto"/>
            <w:hideMark/>
          </w:tcPr>
          <w:p w:rsidR="00CE7838" w:rsidRPr="004D4135" w:rsidRDefault="00CE7838" w:rsidP="00CD7FBA">
            <w:pPr>
              <w:spacing w:line="360" w:lineRule="auto"/>
              <w:jc w:val="both"/>
              <w:rPr>
                <w:sz w:val="28"/>
                <w:szCs w:val="28"/>
              </w:rPr>
            </w:pPr>
            <w:proofErr w:type="spellStart"/>
            <w:r w:rsidRPr="004D4135">
              <w:rPr>
                <w:sz w:val="28"/>
                <w:szCs w:val="28"/>
              </w:rPr>
              <w:t>компл</w:t>
            </w:r>
            <w:proofErr w:type="spellEnd"/>
            <w:r w:rsidRPr="004D4135">
              <w:rPr>
                <w:sz w:val="28"/>
                <w:szCs w:val="28"/>
              </w:rPr>
              <w:t>.</w:t>
            </w:r>
          </w:p>
        </w:tc>
        <w:tc>
          <w:tcPr>
            <w:tcW w:w="0" w:type="auto"/>
            <w:hideMark/>
          </w:tcPr>
          <w:p w:rsidR="00CE7838" w:rsidRPr="004D4135" w:rsidRDefault="00CE7838" w:rsidP="00CD7FBA">
            <w:pPr>
              <w:spacing w:line="360" w:lineRule="auto"/>
              <w:jc w:val="both"/>
              <w:rPr>
                <w:sz w:val="28"/>
                <w:szCs w:val="28"/>
              </w:rPr>
            </w:pPr>
            <w:r w:rsidRPr="004D4135">
              <w:rPr>
                <w:sz w:val="28"/>
                <w:szCs w:val="28"/>
              </w:rPr>
              <w:t>1</w:t>
            </w:r>
          </w:p>
        </w:tc>
      </w:tr>
    </w:tbl>
    <w:p w:rsidR="00CE7838" w:rsidRPr="004D4135" w:rsidRDefault="00CE7838" w:rsidP="00CD7FBA">
      <w:pPr>
        <w:pStyle w:val="a3"/>
        <w:spacing w:after="0" w:afterAutospacing="0" w:line="360" w:lineRule="auto"/>
        <w:jc w:val="both"/>
        <w:rPr>
          <w:sz w:val="28"/>
          <w:szCs w:val="28"/>
        </w:rPr>
      </w:pPr>
      <w:r w:rsidRPr="004D4135">
        <w:rPr>
          <w:sz w:val="28"/>
          <w:szCs w:val="28"/>
        </w:rPr>
        <w:br w:type="textWrapping" w:clear="all"/>
      </w:r>
    </w:p>
    <w:p w:rsidR="00CE7838" w:rsidRPr="004D4135" w:rsidRDefault="00CE7838" w:rsidP="00CD7FBA">
      <w:pPr>
        <w:pStyle w:val="1"/>
        <w:shd w:val="clear" w:color="auto" w:fill="FFFFFF"/>
        <w:spacing w:before="0" w:beforeAutospacing="0" w:after="0" w:afterAutospacing="0" w:line="360" w:lineRule="auto"/>
        <w:jc w:val="center"/>
        <w:rPr>
          <w:color w:val="0D0D0D"/>
          <w:sz w:val="28"/>
          <w:szCs w:val="28"/>
        </w:rPr>
      </w:pPr>
      <w:r w:rsidRPr="004D4135">
        <w:rPr>
          <w:rStyle w:val="a4"/>
          <w:b/>
          <w:bCs/>
          <w:color w:val="0D0D0D"/>
          <w:sz w:val="28"/>
          <w:szCs w:val="28"/>
        </w:rPr>
        <w:t>Організація будівельного процесу</w:t>
      </w:r>
    </w:p>
    <w:p w:rsidR="00CE7838" w:rsidRPr="004D4135" w:rsidRDefault="00CE7838" w:rsidP="00CD7FBA">
      <w:pPr>
        <w:pStyle w:val="a3"/>
        <w:shd w:val="clear" w:color="auto" w:fill="FFFFFF"/>
        <w:spacing w:after="0" w:afterAutospacing="0" w:line="360" w:lineRule="auto"/>
        <w:jc w:val="both"/>
        <w:rPr>
          <w:color w:val="0D0D0D"/>
          <w:sz w:val="28"/>
          <w:szCs w:val="28"/>
        </w:rPr>
      </w:pPr>
      <w:r w:rsidRPr="004D4135">
        <w:rPr>
          <w:color w:val="0D0D0D"/>
          <w:sz w:val="28"/>
          <w:szCs w:val="28"/>
        </w:rPr>
        <w:t>Будівництво розважального центру висотою у три поверхи виконується поетапно з дотриманням технологічної послідовності, раціонального використання матеріально-технічних ресурсів та встановлених термінів виконання робіт.</w:t>
      </w:r>
    </w:p>
    <w:p w:rsidR="00CE7838" w:rsidRPr="004D4135" w:rsidRDefault="00CE7838" w:rsidP="00CD7FBA">
      <w:pPr>
        <w:pStyle w:val="a3"/>
        <w:shd w:val="clear" w:color="auto" w:fill="FFFFFF"/>
        <w:spacing w:after="0" w:afterAutospacing="0" w:line="360" w:lineRule="auto"/>
        <w:jc w:val="both"/>
        <w:rPr>
          <w:color w:val="0D0D0D"/>
          <w:sz w:val="28"/>
          <w:szCs w:val="28"/>
        </w:rPr>
      </w:pPr>
      <w:r w:rsidRPr="004D4135">
        <w:rPr>
          <w:color w:val="0D0D0D"/>
          <w:sz w:val="28"/>
          <w:szCs w:val="28"/>
        </w:rPr>
        <w:lastRenderedPageBreak/>
        <w:t>Процес будівництва поділяється на основні стадії:</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Підготовчі роботи</w:t>
      </w:r>
    </w:p>
    <w:p w:rsidR="00CE7838" w:rsidRPr="004D4135" w:rsidRDefault="00CE7838" w:rsidP="00FA6F87">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На початковому етапі створюються умови для подальшого виконання будівельних робіт:</w:t>
      </w:r>
    </w:p>
    <w:p w:rsidR="00CE7838" w:rsidRPr="004D4135" w:rsidRDefault="00CE7838" w:rsidP="00CD7FBA">
      <w:pPr>
        <w:pStyle w:val="a3"/>
        <w:numPr>
          <w:ilvl w:val="0"/>
          <w:numId w:val="5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отримання необхідної дозвільної документації;</w:t>
      </w:r>
    </w:p>
    <w:p w:rsidR="00CE7838" w:rsidRPr="004D4135" w:rsidRDefault="00CE7838" w:rsidP="00CD7FBA">
      <w:pPr>
        <w:pStyle w:val="a3"/>
        <w:numPr>
          <w:ilvl w:val="0"/>
          <w:numId w:val="5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очищення території від сторонніх об’єктів;</w:t>
      </w:r>
    </w:p>
    <w:p w:rsidR="00CE7838" w:rsidRPr="004D4135" w:rsidRDefault="00CE7838" w:rsidP="00CD7FBA">
      <w:pPr>
        <w:pStyle w:val="a3"/>
        <w:numPr>
          <w:ilvl w:val="0"/>
          <w:numId w:val="5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облаштування тимчасових під’їзних шляхів;</w:t>
      </w:r>
    </w:p>
    <w:p w:rsidR="00CE7838" w:rsidRPr="004D4135" w:rsidRDefault="00CE7838" w:rsidP="00CD7FBA">
      <w:pPr>
        <w:pStyle w:val="a3"/>
        <w:numPr>
          <w:ilvl w:val="0"/>
          <w:numId w:val="5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підключення тимчасових комунікацій (електроенергія, водопостачання);</w:t>
      </w:r>
    </w:p>
    <w:p w:rsidR="00CE7838" w:rsidRPr="004D4135" w:rsidRDefault="00CE7838" w:rsidP="00CD7FBA">
      <w:pPr>
        <w:pStyle w:val="a3"/>
        <w:numPr>
          <w:ilvl w:val="0"/>
          <w:numId w:val="5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 xml:space="preserve">встановлення захисного огородження </w:t>
      </w:r>
      <w:proofErr w:type="spellStart"/>
      <w:r w:rsidRPr="004D4135">
        <w:rPr>
          <w:color w:val="0D0D0D"/>
          <w:sz w:val="28"/>
          <w:szCs w:val="28"/>
        </w:rPr>
        <w:t>будмайданчика</w:t>
      </w:r>
      <w:proofErr w:type="spellEnd"/>
      <w:r w:rsidRPr="004D4135">
        <w:rPr>
          <w:color w:val="0D0D0D"/>
          <w:sz w:val="28"/>
          <w:szCs w:val="28"/>
        </w:rPr>
        <w:t>;</w:t>
      </w:r>
    </w:p>
    <w:p w:rsidR="00CE7838" w:rsidRPr="004D4135" w:rsidRDefault="00CE7838" w:rsidP="00CD7FBA">
      <w:pPr>
        <w:pStyle w:val="a3"/>
        <w:numPr>
          <w:ilvl w:val="0"/>
          <w:numId w:val="5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організація побутових приміщень для персоналу.</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b/>
          <w:bCs/>
          <w:sz w:val="28"/>
          <w:szCs w:val="28"/>
        </w:rPr>
        <w:t>Земляні роботи</w:t>
      </w:r>
    </w:p>
    <w:p w:rsidR="00CE7838" w:rsidRPr="004D4135" w:rsidRDefault="00CE7838" w:rsidP="00CD7FBA">
      <w:pPr>
        <w:pStyle w:val="a3"/>
        <w:numPr>
          <w:ilvl w:val="0"/>
          <w:numId w:val="5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 xml:space="preserve">розроблення котловану відповідно до </w:t>
      </w:r>
      <w:proofErr w:type="spellStart"/>
      <w:r w:rsidRPr="004D4135">
        <w:rPr>
          <w:color w:val="0D0D0D"/>
          <w:sz w:val="28"/>
          <w:szCs w:val="28"/>
        </w:rPr>
        <w:t>проєкту</w:t>
      </w:r>
      <w:proofErr w:type="spellEnd"/>
      <w:r w:rsidRPr="004D4135">
        <w:rPr>
          <w:color w:val="0D0D0D"/>
          <w:sz w:val="28"/>
          <w:szCs w:val="28"/>
        </w:rPr>
        <w:t>;</w:t>
      </w:r>
    </w:p>
    <w:p w:rsidR="00CE7838" w:rsidRPr="004D4135" w:rsidRDefault="00CE7838" w:rsidP="00CD7FBA">
      <w:pPr>
        <w:pStyle w:val="a3"/>
        <w:numPr>
          <w:ilvl w:val="0"/>
          <w:numId w:val="5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улаштування укосів або зміцнення стінок котловану;</w:t>
      </w:r>
    </w:p>
    <w:p w:rsidR="00CE7838" w:rsidRPr="004D4135" w:rsidRDefault="00CE7838" w:rsidP="00CD7FBA">
      <w:pPr>
        <w:pStyle w:val="a3"/>
        <w:numPr>
          <w:ilvl w:val="0"/>
          <w:numId w:val="5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організація відведення води;</w:t>
      </w:r>
    </w:p>
    <w:p w:rsidR="00CE7838" w:rsidRPr="004D4135" w:rsidRDefault="00CE7838" w:rsidP="00CD7FBA">
      <w:pPr>
        <w:pStyle w:val="a3"/>
        <w:numPr>
          <w:ilvl w:val="0"/>
          <w:numId w:val="5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підготовка основи під фундамент.</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Фундаментні роботи</w:t>
      </w:r>
    </w:p>
    <w:p w:rsidR="00CE7838" w:rsidRPr="004D4135" w:rsidRDefault="00CE7838" w:rsidP="00CD7FBA">
      <w:pPr>
        <w:pStyle w:val="a3"/>
        <w:numPr>
          <w:ilvl w:val="0"/>
          <w:numId w:val="5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влаштування підготовчого шару;</w:t>
      </w:r>
    </w:p>
    <w:p w:rsidR="00CE7838" w:rsidRPr="004D4135" w:rsidRDefault="00CE7838" w:rsidP="00CD7FBA">
      <w:pPr>
        <w:pStyle w:val="a3"/>
        <w:numPr>
          <w:ilvl w:val="0"/>
          <w:numId w:val="5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бетонування фундаментних конструкцій (ростверк);</w:t>
      </w:r>
    </w:p>
    <w:p w:rsidR="00CE7838" w:rsidRPr="004D4135" w:rsidRDefault="00CE7838" w:rsidP="00CD7FBA">
      <w:pPr>
        <w:pStyle w:val="a3"/>
        <w:numPr>
          <w:ilvl w:val="0"/>
          <w:numId w:val="5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укладання арматури;</w:t>
      </w:r>
    </w:p>
    <w:p w:rsidR="00CE7838" w:rsidRPr="004D4135" w:rsidRDefault="00CE7838" w:rsidP="00CD7FBA">
      <w:pPr>
        <w:pStyle w:val="a3"/>
        <w:numPr>
          <w:ilvl w:val="0"/>
          <w:numId w:val="5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виконання гідроізоляції;</w:t>
      </w:r>
    </w:p>
    <w:p w:rsidR="00CE7838" w:rsidRPr="004D4135" w:rsidRDefault="00CE7838" w:rsidP="00CD7FBA">
      <w:pPr>
        <w:pStyle w:val="a3"/>
        <w:numPr>
          <w:ilvl w:val="0"/>
          <w:numId w:val="5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зворотне засипання ґрунту.</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Зведення надземної частини</w:t>
      </w:r>
    </w:p>
    <w:p w:rsidR="00CE7838" w:rsidRPr="004D4135" w:rsidRDefault="00CE7838" w:rsidP="00CD7FBA">
      <w:pPr>
        <w:pStyle w:val="a3"/>
        <w:numPr>
          <w:ilvl w:val="0"/>
          <w:numId w:val="5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улаштування монолітного каркасу будівлі (колони, балки, перекриття);</w:t>
      </w:r>
    </w:p>
    <w:p w:rsidR="00CE7838" w:rsidRPr="004D4135" w:rsidRDefault="00CE7838" w:rsidP="00CD7FBA">
      <w:pPr>
        <w:pStyle w:val="a3"/>
        <w:numPr>
          <w:ilvl w:val="0"/>
          <w:numId w:val="5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 xml:space="preserve">кладка зовнішніх стін із </w:t>
      </w:r>
      <w:proofErr w:type="spellStart"/>
      <w:r w:rsidRPr="004D4135">
        <w:rPr>
          <w:color w:val="0D0D0D"/>
          <w:sz w:val="28"/>
          <w:szCs w:val="28"/>
        </w:rPr>
        <w:t>газобетонних</w:t>
      </w:r>
      <w:proofErr w:type="spellEnd"/>
      <w:r w:rsidRPr="004D4135">
        <w:rPr>
          <w:color w:val="0D0D0D"/>
          <w:sz w:val="28"/>
          <w:szCs w:val="28"/>
        </w:rPr>
        <w:t xml:space="preserve"> блоків;</w:t>
      </w:r>
    </w:p>
    <w:p w:rsidR="00CE7838" w:rsidRPr="004D4135" w:rsidRDefault="00CE7838" w:rsidP="00CD7FBA">
      <w:pPr>
        <w:pStyle w:val="a3"/>
        <w:numPr>
          <w:ilvl w:val="0"/>
          <w:numId w:val="5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зведення внутрішніх перегородок;</w:t>
      </w:r>
    </w:p>
    <w:p w:rsidR="00CE7838" w:rsidRPr="004D4135" w:rsidRDefault="00CE7838" w:rsidP="00CD7FBA">
      <w:pPr>
        <w:pStyle w:val="a3"/>
        <w:numPr>
          <w:ilvl w:val="0"/>
          <w:numId w:val="5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монтаж сходових конструкцій;</w:t>
      </w:r>
    </w:p>
    <w:p w:rsidR="00CE7838" w:rsidRPr="004D4135" w:rsidRDefault="00CE7838" w:rsidP="00CD7FBA">
      <w:pPr>
        <w:pStyle w:val="a3"/>
        <w:numPr>
          <w:ilvl w:val="0"/>
          <w:numId w:val="5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послідовне спорудження поверхів.</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Покрівельні роботи</w:t>
      </w:r>
    </w:p>
    <w:p w:rsidR="00CE7838" w:rsidRPr="004D4135" w:rsidRDefault="00CE7838" w:rsidP="00CD7FBA">
      <w:pPr>
        <w:pStyle w:val="a3"/>
        <w:numPr>
          <w:ilvl w:val="0"/>
          <w:numId w:val="5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монтаж несучих елементів даху;</w:t>
      </w:r>
    </w:p>
    <w:p w:rsidR="00CE7838" w:rsidRPr="004D4135" w:rsidRDefault="00CE7838" w:rsidP="00CD7FBA">
      <w:pPr>
        <w:pStyle w:val="a3"/>
        <w:numPr>
          <w:ilvl w:val="0"/>
          <w:numId w:val="5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виконання тепло- та гідроізоляції;</w:t>
      </w:r>
    </w:p>
    <w:p w:rsidR="00CE7838" w:rsidRPr="004D4135" w:rsidRDefault="00CE7838" w:rsidP="00CD7FBA">
      <w:pPr>
        <w:pStyle w:val="a3"/>
        <w:numPr>
          <w:ilvl w:val="0"/>
          <w:numId w:val="5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укладання покрівельного покриття;</w:t>
      </w:r>
    </w:p>
    <w:p w:rsidR="00CE7838" w:rsidRPr="004D4135" w:rsidRDefault="00CE7838" w:rsidP="00CD7FBA">
      <w:pPr>
        <w:pStyle w:val="a3"/>
        <w:numPr>
          <w:ilvl w:val="0"/>
          <w:numId w:val="5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lastRenderedPageBreak/>
        <w:t>облаштування системи водовідведення.</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Влаштування інженерних систем</w:t>
      </w:r>
    </w:p>
    <w:p w:rsidR="00CE7838" w:rsidRPr="004D4135" w:rsidRDefault="00CE7838" w:rsidP="00CD7FBA">
      <w:pPr>
        <w:pStyle w:val="a3"/>
        <w:numPr>
          <w:ilvl w:val="0"/>
          <w:numId w:val="5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монтаж електромереж (з урахуванням розрахункової потужності);</w:t>
      </w:r>
    </w:p>
    <w:p w:rsidR="00CE7838" w:rsidRPr="004D4135" w:rsidRDefault="00CE7838" w:rsidP="00CD7FBA">
      <w:pPr>
        <w:pStyle w:val="a3"/>
        <w:numPr>
          <w:ilvl w:val="0"/>
          <w:numId w:val="5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прокладання систем водопостачання та каналізації;</w:t>
      </w:r>
    </w:p>
    <w:p w:rsidR="00CE7838" w:rsidRPr="004D4135" w:rsidRDefault="00CE7838" w:rsidP="00CD7FBA">
      <w:pPr>
        <w:pStyle w:val="a3"/>
        <w:numPr>
          <w:ilvl w:val="0"/>
          <w:numId w:val="5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встановлення системи опалення;</w:t>
      </w:r>
    </w:p>
    <w:p w:rsidR="00CE7838" w:rsidRPr="004D4135" w:rsidRDefault="00CE7838" w:rsidP="00CD7FBA">
      <w:pPr>
        <w:pStyle w:val="a3"/>
        <w:numPr>
          <w:ilvl w:val="0"/>
          <w:numId w:val="5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організація вентиляції приміщень.</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Оздоблювальні роботи</w:t>
      </w:r>
    </w:p>
    <w:p w:rsidR="00CE7838" w:rsidRPr="004D4135" w:rsidRDefault="00CE7838" w:rsidP="00CD7FBA">
      <w:pPr>
        <w:pStyle w:val="a3"/>
        <w:numPr>
          <w:ilvl w:val="0"/>
          <w:numId w:val="5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нанесення штукатурки;</w:t>
      </w:r>
    </w:p>
    <w:p w:rsidR="00CE7838" w:rsidRPr="004D4135" w:rsidRDefault="00CE7838" w:rsidP="00CD7FBA">
      <w:pPr>
        <w:pStyle w:val="a3"/>
        <w:numPr>
          <w:ilvl w:val="0"/>
          <w:numId w:val="5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улаштування підлог;</w:t>
      </w:r>
    </w:p>
    <w:p w:rsidR="00CE7838" w:rsidRPr="004D4135" w:rsidRDefault="00CE7838" w:rsidP="00CD7FBA">
      <w:pPr>
        <w:pStyle w:val="a3"/>
        <w:numPr>
          <w:ilvl w:val="0"/>
          <w:numId w:val="5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облицювання поверхонь плиткою;</w:t>
      </w:r>
    </w:p>
    <w:p w:rsidR="00CE7838" w:rsidRPr="004D4135" w:rsidRDefault="00CE7838" w:rsidP="00CD7FBA">
      <w:pPr>
        <w:pStyle w:val="a3"/>
        <w:numPr>
          <w:ilvl w:val="0"/>
          <w:numId w:val="5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фарбування;</w:t>
      </w:r>
    </w:p>
    <w:p w:rsidR="00CE7838" w:rsidRPr="004D4135" w:rsidRDefault="00CE7838" w:rsidP="00CD7FBA">
      <w:pPr>
        <w:pStyle w:val="a3"/>
        <w:numPr>
          <w:ilvl w:val="0"/>
          <w:numId w:val="5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встановлення дверних та віконних блоків.</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Зовнішні роботи та благоустрій</w:t>
      </w:r>
    </w:p>
    <w:p w:rsidR="00CE7838" w:rsidRPr="004D4135" w:rsidRDefault="00CE7838" w:rsidP="00CD7FBA">
      <w:pPr>
        <w:pStyle w:val="a3"/>
        <w:numPr>
          <w:ilvl w:val="0"/>
          <w:numId w:val="58"/>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оздоблення фасадів;</w:t>
      </w:r>
    </w:p>
    <w:p w:rsidR="00CE7838" w:rsidRPr="004D4135" w:rsidRDefault="00CE7838" w:rsidP="00CD7FBA">
      <w:pPr>
        <w:pStyle w:val="a3"/>
        <w:numPr>
          <w:ilvl w:val="0"/>
          <w:numId w:val="58"/>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облаштування проїздів і пішохідних доріжок;</w:t>
      </w:r>
    </w:p>
    <w:p w:rsidR="00CE7838" w:rsidRPr="004D4135" w:rsidRDefault="00CE7838" w:rsidP="00CD7FBA">
      <w:pPr>
        <w:pStyle w:val="a3"/>
        <w:numPr>
          <w:ilvl w:val="0"/>
          <w:numId w:val="58"/>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озеленення території;</w:t>
      </w:r>
    </w:p>
    <w:p w:rsidR="00CE7838" w:rsidRPr="004D4135" w:rsidRDefault="00CE7838" w:rsidP="00CD7FBA">
      <w:pPr>
        <w:pStyle w:val="a3"/>
        <w:numPr>
          <w:ilvl w:val="0"/>
          <w:numId w:val="58"/>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встановлення зовнішнього освітлення.</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Завершальні роботи</w:t>
      </w:r>
    </w:p>
    <w:p w:rsidR="00CE7838" w:rsidRPr="004D4135" w:rsidRDefault="00CE7838" w:rsidP="00CD7FBA">
      <w:pPr>
        <w:pStyle w:val="a3"/>
        <w:numPr>
          <w:ilvl w:val="0"/>
          <w:numId w:val="59"/>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прибирання території будівництва;</w:t>
      </w:r>
    </w:p>
    <w:p w:rsidR="00CE7838" w:rsidRPr="004D4135" w:rsidRDefault="00CE7838" w:rsidP="00CD7FBA">
      <w:pPr>
        <w:pStyle w:val="a3"/>
        <w:numPr>
          <w:ilvl w:val="0"/>
          <w:numId w:val="59"/>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перевірка працездатності інженерних систем;</w:t>
      </w:r>
    </w:p>
    <w:p w:rsidR="00CE7838" w:rsidRPr="004D4135" w:rsidRDefault="00CE7838" w:rsidP="00CD7FBA">
      <w:pPr>
        <w:pStyle w:val="a3"/>
        <w:numPr>
          <w:ilvl w:val="0"/>
          <w:numId w:val="59"/>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введення об’єкта в експлуатацію;</w:t>
      </w:r>
    </w:p>
    <w:p w:rsidR="00CE7838" w:rsidRPr="004D4135" w:rsidRDefault="00CE7838" w:rsidP="00CD7FBA">
      <w:pPr>
        <w:pStyle w:val="a3"/>
        <w:numPr>
          <w:ilvl w:val="0"/>
          <w:numId w:val="59"/>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передача будівлі замовнику.</w:t>
      </w:r>
    </w:p>
    <w:p w:rsidR="009126CA" w:rsidRDefault="009126CA" w:rsidP="00CD7FBA">
      <w:pPr>
        <w:pStyle w:val="a5"/>
        <w:spacing w:line="360" w:lineRule="auto"/>
        <w:jc w:val="both"/>
        <w:outlineLvl w:val="2"/>
        <w:rPr>
          <w:b/>
          <w:bCs/>
          <w:sz w:val="28"/>
          <w:szCs w:val="28"/>
        </w:rPr>
      </w:pPr>
    </w:p>
    <w:p w:rsidR="009126CA" w:rsidRDefault="009126CA" w:rsidP="00CD7FBA">
      <w:pPr>
        <w:pStyle w:val="a5"/>
        <w:spacing w:line="360" w:lineRule="auto"/>
        <w:jc w:val="both"/>
        <w:outlineLvl w:val="2"/>
        <w:rPr>
          <w:b/>
          <w:bCs/>
          <w:sz w:val="28"/>
          <w:szCs w:val="28"/>
        </w:rPr>
      </w:pPr>
    </w:p>
    <w:p w:rsidR="009126CA" w:rsidRDefault="009126CA" w:rsidP="00CD7FBA">
      <w:pPr>
        <w:pStyle w:val="a5"/>
        <w:spacing w:line="360" w:lineRule="auto"/>
        <w:jc w:val="both"/>
        <w:outlineLvl w:val="2"/>
        <w:rPr>
          <w:b/>
          <w:bCs/>
          <w:sz w:val="28"/>
          <w:szCs w:val="28"/>
        </w:rPr>
      </w:pPr>
    </w:p>
    <w:p w:rsidR="009126CA" w:rsidRDefault="009126CA" w:rsidP="00CD7FBA">
      <w:pPr>
        <w:pStyle w:val="a5"/>
        <w:spacing w:line="360" w:lineRule="auto"/>
        <w:jc w:val="both"/>
        <w:outlineLvl w:val="2"/>
        <w:rPr>
          <w:b/>
          <w:bCs/>
          <w:sz w:val="28"/>
          <w:szCs w:val="28"/>
        </w:rPr>
      </w:pPr>
    </w:p>
    <w:p w:rsidR="009126CA" w:rsidRDefault="009126CA" w:rsidP="00CD7FBA">
      <w:pPr>
        <w:pStyle w:val="a5"/>
        <w:spacing w:line="360" w:lineRule="auto"/>
        <w:jc w:val="both"/>
        <w:outlineLvl w:val="2"/>
        <w:rPr>
          <w:b/>
          <w:bCs/>
          <w:sz w:val="28"/>
          <w:szCs w:val="28"/>
        </w:rPr>
      </w:pPr>
    </w:p>
    <w:p w:rsidR="009126CA" w:rsidRDefault="009126CA" w:rsidP="00CD7FBA">
      <w:pPr>
        <w:pStyle w:val="a5"/>
        <w:spacing w:line="360" w:lineRule="auto"/>
        <w:jc w:val="both"/>
        <w:outlineLvl w:val="2"/>
        <w:rPr>
          <w:b/>
          <w:bCs/>
          <w:sz w:val="28"/>
          <w:szCs w:val="28"/>
        </w:rPr>
      </w:pPr>
    </w:p>
    <w:p w:rsidR="009126CA" w:rsidRDefault="009126CA" w:rsidP="00CD7FBA">
      <w:pPr>
        <w:pStyle w:val="a5"/>
        <w:spacing w:line="360" w:lineRule="auto"/>
        <w:jc w:val="both"/>
        <w:outlineLvl w:val="2"/>
        <w:rPr>
          <w:b/>
          <w:bCs/>
          <w:sz w:val="28"/>
          <w:szCs w:val="28"/>
        </w:rPr>
      </w:pPr>
    </w:p>
    <w:p w:rsidR="009126CA" w:rsidRDefault="009126CA" w:rsidP="00CD7FBA">
      <w:pPr>
        <w:pStyle w:val="a5"/>
        <w:spacing w:line="360" w:lineRule="auto"/>
        <w:jc w:val="both"/>
        <w:outlineLvl w:val="2"/>
        <w:rPr>
          <w:b/>
          <w:bCs/>
          <w:sz w:val="28"/>
          <w:szCs w:val="28"/>
        </w:rPr>
      </w:pPr>
    </w:p>
    <w:p w:rsidR="009126CA" w:rsidRDefault="009126CA" w:rsidP="00CD7FBA">
      <w:pPr>
        <w:pStyle w:val="a5"/>
        <w:spacing w:line="360" w:lineRule="auto"/>
        <w:jc w:val="both"/>
        <w:outlineLvl w:val="2"/>
        <w:rPr>
          <w:b/>
          <w:bCs/>
          <w:sz w:val="28"/>
          <w:szCs w:val="28"/>
        </w:rPr>
      </w:pPr>
    </w:p>
    <w:p w:rsidR="00CE7838" w:rsidRPr="004D4135" w:rsidRDefault="00CE7838" w:rsidP="00CD7FBA">
      <w:pPr>
        <w:pStyle w:val="a5"/>
        <w:spacing w:line="360" w:lineRule="auto"/>
        <w:jc w:val="both"/>
        <w:outlineLvl w:val="2"/>
        <w:rPr>
          <w:b/>
          <w:bCs/>
          <w:sz w:val="28"/>
          <w:szCs w:val="28"/>
        </w:rPr>
      </w:pPr>
      <w:r w:rsidRPr="004D4135">
        <w:rPr>
          <w:b/>
          <w:bCs/>
          <w:sz w:val="28"/>
          <w:szCs w:val="28"/>
        </w:rPr>
        <w:lastRenderedPageBreak/>
        <w:t>Таблиця 3.2 – Етапи будівництва</w:t>
      </w:r>
    </w:p>
    <w:tbl>
      <w:tblPr>
        <w:tblStyle w:val="a6"/>
        <w:tblW w:w="0" w:type="auto"/>
        <w:tblLook w:val="04A0" w:firstRow="1" w:lastRow="0" w:firstColumn="1" w:lastColumn="0" w:noHBand="0" w:noVBand="1"/>
      </w:tblPr>
      <w:tblGrid>
        <w:gridCol w:w="2483"/>
        <w:gridCol w:w="5716"/>
        <w:gridCol w:w="1656"/>
      </w:tblGrid>
      <w:tr w:rsidR="00CE7838" w:rsidRPr="004D4135" w:rsidTr="00CB2DD8">
        <w:tc>
          <w:tcPr>
            <w:tcW w:w="0" w:type="auto"/>
            <w:hideMark/>
          </w:tcPr>
          <w:p w:rsidR="00CE7838" w:rsidRPr="004D4135" w:rsidRDefault="00CE7838" w:rsidP="00CD7FBA">
            <w:pPr>
              <w:spacing w:line="360" w:lineRule="auto"/>
              <w:jc w:val="both"/>
              <w:rPr>
                <w:b/>
                <w:bCs/>
                <w:sz w:val="28"/>
                <w:szCs w:val="28"/>
              </w:rPr>
            </w:pPr>
            <w:r w:rsidRPr="004D4135">
              <w:rPr>
                <w:b/>
                <w:bCs/>
                <w:sz w:val="28"/>
                <w:szCs w:val="28"/>
              </w:rPr>
              <w:t>Етап</w:t>
            </w:r>
          </w:p>
        </w:tc>
        <w:tc>
          <w:tcPr>
            <w:tcW w:w="0" w:type="auto"/>
            <w:hideMark/>
          </w:tcPr>
          <w:p w:rsidR="00CE7838" w:rsidRPr="004D4135" w:rsidRDefault="00CE7838" w:rsidP="00CD7FBA">
            <w:pPr>
              <w:spacing w:line="360" w:lineRule="auto"/>
              <w:jc w:val="both"/>
              <w:rPr>
                <w:b/>
                <w:bCs/>
                <w:sz w:val="28"/>
                <w:szCs w:val="28"/>
              </w:rPr>
            </w:pPr>
            <w:r w:rsidRPr="004D4135">
              <w:rPr>
                <w:b/>
                <w:bCs/>
                <w:sz w:val="28"/>
                <w:szCs w:val="28"/>
              </w:rPr>
              <w:t>Характер виконуваних робіт</w:t>
            </w:r>
          </w:p>
        </w:tc>
        <w:tc>
          <w:tcPr>
            <w:tcW w:w="0" w:type="auto"/>
            <w:hideMark/>
          </w:tcPr>
          <w:p w:rsidR="00CE7838" w:rsidRPr="004D4135" w:rsidRDefault="00CE7838" w:rsidP="00CD7FBA">
            <w:pPr>
              <w:spacing w:line="360" w:lineRule="auto"/>
              <w:jc w:val="both"/>
              <w:rPr>
                <w:b/>
                <w:bCs/>
                <w:sz w:val="28"/>
                <w:szCs w:val="28"/>
              </w:rPr>
            </w:pPr>
            <w:r w:rsidRPr="004D4135">
              <w:rPr>
                <w:b/>
                <w:bCs/>
                <w:sz w:val="28"/>
                <w:szCs w:val="28"/>
              </w:rPr>
              <w:t>Тривалість</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Підготовчий</w:t>
            </w:r>
          </w:p>
        </w:tc>
        <w:tc>
          <w:tcPr>
            <w:tcW w:w="0" w:type="auto"/>
            <w:hideMark/>
          </w:tcPr>
          <w:p w:rsidR="00CE7838" w:rsidRPr="004D4135" w:rsidRDefault="00CE7838" w:rsidP="00CD7FBA">
            <w:pPr>
              <w:spacing w:line="360" w:lineRule="auto"/>
              <w:jc w:val="both"/>
              <w:rPr>
                <w:sz w:val="28"/>
                <w:szCs w:val="28"/>
              </w:rPr>
            </w:pPr>
            <w:r w:rsidRPr="004D4135">
              <w:rPr>
                <w:sz w:val="28"/>
                <w:szCs w:val="28"/>
              </w:rPr>
              <w:t xml:space="preserve">Очищення території, тимчасові дороги, підведення </w:t>
            </w:r>
            <w:proofErr w:type="spellStart"/>
            <w:r w:rsidRPr="004D4135">
              <w:rPr>
                <w:sz w:val="28"/>
                <w:szCs w:val="28"/>
              </w:rPr>
              <w:t>електро</w:t>
            </w:r>
            <w:proofErr w:type="spellEnd"/>
            <w:r w:rsidRPr="004D4135">
              <w:rPr>
                <w:sz w:val="28"/>
                <w:szCs w:val="28"/>
              </w:rPr>
              <w:t>- та водопостачання</w:t>
            </w:r>
          </w:p>
        </w:tc>
        <w:tc>
          <w:tcPr>
            <w:tcW w:w="0" w:type="auto"/>
            <w:hideMark/>
          </w:tcPr>
          <w:p w:rsidR="00CE7838" w:rsidRPr="004D4135" w:rsidRDefault="00CE7838" w:rsidP="00CD7FBA">
            <w:pPr>
              <w:spacing w:line="360" w:lineRule="auto"/>
              <w:jc w:val="both"/>
              <w:rPr>
                <w:sz w:val="28"/>
                <w:szCs w:val="28"/>
              </w:rPr>
            </w:pPr>
            <w:r w:rsidRPr="004D4135">
              <w:rPr>
                <w:b/>
                <w:bCs/>
                <w:sz w:val="28"/>
                <w:szCs w:val="28"/>
                <w:lang w:val="ru-RU"/>
              </w:rPr>
              <w:t>12</w:t>
            </w:r>
            <w:r w:rsidRPr="004D4135">
              <w:rPr>
                <w:b/>
                <w:bCs/>
                <w:sz w:val="28"/>
                <w:szCs w:val="28"/>
              </w:rPr>
              <w:t xml:space="preserve"> днів</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Нульовий цикл</w:t>
            </w:r>
          </w:p>
        </w:tc>
        <w:tc>
          <w:tcPr>
            <w:tcW w:w="0" w:type="auto"/>
            <w:hideMark/>
          </w:tcPr>
          <w:p w:rsidR="00CE7838" w:rsidRPr="004D4135" w:rsidRDefault="00CE7838" w:rsidP="00CD7FBA">
            <w:pPr>
              <w:spacing w:line="360" w:lineRule="auto"/>
              <w:jc w:val="both"/>
              <w:rPr>
                <w:sz w:val="28"/>
                <w:szCs w:val="28"/>
              </w:rPr>
            </w:pPr>
            <w:r w:rsidRPr="004D4135">
              <w:rPr>
                <w:sz w:val="28"/>
                <w:szCs w:val="28"/>
              </w:rPr>
              <w:t>Розробка котловану, улаштування фундаментів</w:t>
            </w:r>
          </w:p>
        </w:tc>
        <w:tc>
          <w:tcPr>
            <w:tcW w:w="0" w:type="auto"/>
            <w:hideMark/>
          </w:tcPr>
          <w:p w:rsidR="00CE7838" w:rsidRPr="004D4135" w:rsidRDefault="00CE7838" w:rsidP="00CD7FBA">
            <w:pPr>
              <w:spacing w:line="360" w:lineRule="auto"/>
              <w:jc w:val="both"/>
              <w:rPr>
                <w:sz w:val="28"/>
                <w:szCs w:val="28"/>
              </w:rPr>
            </w:pPr>
            <w:r w:rsidRPr="004D4135">
              <w:rPr>
                <w:b/>
                <w:bCs/>
                <w:sz w:val="28"/>
                <w:szCs w:val="28"/>
              </w:rPr>
              <w:t>20 днів</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Зведення каркасу</w:t>
            </w:r>
          </w:p>
        </w:tc>
        <w:tc>
          <w:tcPr>
            <w:tcW w:w="0" w:type="auto"/>
            <w:hideMark/>
          </w:tcPr>
          <w:p w:rsidR="00CE7838" w:rsidRPr="004D4135" w:rsidRDefault="00CE7838" w:rsidP="00CD7FBA">
            <w:pPr>
              <w:spacing w:line="360" w:lineRule="auto"/>
              <w:jc w:val="both"/>
              <w:rPr>
                <w:sz w:val="28"/>
                <w:szCs w:val="28"/>
              </w:rPr>
            </w:pPr>
            <w:r w:rsidRPr="004D4135">
              <w:rPr>
                <w:sz w:val="28"/>
                <w:szCs w:val="28"/>
              </w:rPr>
              <w:t>Бетонування колон, балок і перекриттів (3 поверхи)</w:t>
            </w:r>
          </w:p>
        </w:tc>
        <w:tc>
          <w:tcPr>
            <w:tcW w:w="0" w:type="auto"/>
            <w:hideMark/>
          </w:tcPr>
          <w:p w:rsidR="00CE7838" w:rsidRPr="004D4135" w:rsidRDefault="00CE7838" w:rsidP="00CD7FBA">
            <w:pPr>
              <w:spacing w:line="360" w:lineRule="auto"/>
              <w:jc w:val="both"/>
              <w:rPr>
                <w:sz w:val="28"/>
                <w:szCs w:val="28"/>
              </w:rPr>
            </w:pPr>
            <w:r w:rsidRPr="004D4135">
              <w:rPr>
                <w:b/>
                <w:bCs/>
                <w:sz w:val="28"/>
                <w:szCs w:val="28"/>
                <w:lang w:val="ru-RU"/>
              </w:rPr>
              <w:t>65</w:t>
            </w:r>
            <w:r w:rsidRPr="004D4135">
              <w:rPr>
                <w:b/>
                <w:bCs/>
                <w:sz w:val="28"/>
                <w:szCs w:val="28"/>
              </w:rPr>
              <w:t xml:space="preserve"> днів</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Стіни та перегородки</w:t>
            </w:r>
          </w:p>
        </w:tc>
        <w:tc>
          <w:tcPr>
            <w:tcW w:w="0" w:type="auto"/>
            <w:hideMark/>
          </w:tcPr>
          <w:p w:rsidR="00CE7838" w:rsidRPr="004D4135" w:rsidRDefault="00CE7838" w:rsidP="00CD7FBA">
            <w:pPr>
              <w:spacing w:line="360" w:lineRule="auto"/>
              <w:jc w:val="both"/>
              <w:rPr>
                <w:sz w:val="28"/>
                <w:szCs w:val="28"/>
              </w:rPr>
            </w:pPr>
            <w:r w:rsidRPr="004D4135">
              <w:rPr>
                <w:sz w:val="28"/>
                <w:szCs w:val="28"/>
              </w:rPr>
              <w:t>Кладка зовнішніх стін і внутрішніх перегородок</w:t>
            </w:r>
          </w:p>
        </w:tc>
        <w:tc>
          <w:tcPr>
            <w:tcW w:w="0" w:type="auto"/>
            <w:hideMark/>
          </w:tcPr>
          <w:p w:rsidR="00CE7838" w:rsidRPr="004D4135" w:rsidRDefault="00CE7838" w:rsidP="00CD7FBA">
            <w:pPr>
              <w:spacing w:line="360" w:lineRule="auto"/>
              <w:jc w:val="both"/>
              <w:rPr>
                <w:sz w:val="28"/>
                <w:szCs w:val="28"/>
              </w:rPr>
            </w:pPr>
            <w:r w:rsidRPr="004D4135">
              <w:rPr>
                <w:b/>
                <w:bCs/>
                <w:sz w:val="28"/>
                <w:szCs w:val="28"/>
                <w:lang w:val="ru-RU"/>
              </w:rPr>
              <w:t>30</w:t>
            </w:r>
            <w:r w:rsidRPr="004D4135">
              <w:rPr>
                <w:b/>
                <w:bCs/>
                <w:sz w:val="28"/>
                <w:szCs w:val="28"/>
              </w:rPr>
              <w:t xml:space="preserve"> днів</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Покрівельні роботи</w:t>
            </w:r>
          </w:p>
        </w:tc>
        <w:tc>
          <w:tcPr>
            <w:tcW w:w="0" w:type="auto"/>
            <w:hideMark/>
          </w:tcPr>
          <w:p w:rsidR="00CE7838" w:rsidRPr="004D4135" w:rsidRDefault="00CE7838" w:rsidP="00CD7FBA">
            <w:pPr>
              <w:spacing w:line="360" w:lineRule="auto"/>
              <w:jc w:val="both"/>
              <w:rPr>
                <w:sz w:val="28"/>
                <w:szCs w:val="28"/>
              </w:rPr>
            </w:pPr>
            <w:r w:rsidRPr="004D4135">
              <w:rPr>
                <w:sz w:val="28"/>
                <w:szCs w:val="28"/>
              </w:rPr>
              <w:t>Улаштування даху, гідро- та теплоізоляція</w:t>
            </w:r>
          </w:p>
        </w:tc>
        <w:tc>
          <w:tcPr>
            <w:tcW w:w="0" w:type="auto"/>
            <w:hideMark/>
          </w:tcPr>
          <w:p w:rsidR="00CE7838" w:rsidRPr="004D4135" w:rsidRDefault="00CE7838" w:rsidP="00CD7FBA">
            <w:pPr>
              <w:spacing w:line="360" w:lineRule="auto"/>
              <w:jc w:val="both"/>
              <w:rPr>
                <w:sz w:val="28"/>
                <w:szCs w:val="28"/>
              </w:rPr>
            </w:pPr>
            <w:r w:rsidRPr="004D4135">
              <w:rPr>
                <w:b/>
                <w:bCs/>
                <w:sz w:val="28"/>
                <w:szCs w:val="28"/>
              </w:rPr>
              <w:t>10 днів</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Інженерні системи</w:t>
            </w:r>
          </w:p>
        </w:tc>
        <w:tc>
          <w:tcPr>
            <w:tcW w:w="0" w:type="auto"/>
            <w:hideMark/>
          </w:tcPr>
          <w:p w:rsidR="00CE7838" w:rsidRPr="004D4135" w:rsidRDefault="00CE7838" w:rsidP="00CD7FBA">
            <w:pPr>
              <w:spacing w:line="360" w:lineRule="auto"/>
              <w:jc w:val="both"/>
              <w:rPr>
                <w:sz w:val="28"/>
                <w:szCs w:val="28"/>
              </w:rPr>
            </w:pPr>
            <w:r w:rsidRPr="004D4135">
              <w:rPr>
                <w:sz w:val="28"/>
                <w:szCs w:val="28"/>
              </w:rPr>
              <w:t>Монтаж електрики, води, каналізації, опалення</w:t>
            </w:r>
          </w:p>
        </w:tc>
        <w:tc>
          <w:tcPr>
            <w:tcW w:w="0" w:type="auto"/>
            <w:hideMark/>
          </w:tcPr>
          <w:p w:rsidR="00CE7838" w:rsidRPr="004D4135" w:rsidRDefault="00CE7838" w:rsidP="00CD7FBA">
            <w:pPr>
              <w:spacing w:line="360" w:lineRule="auto"/>
              <w:jc w:val="both"/>
              <w:rPr>
                <w:sz w:val="28"/>
                <w:szCs w:val="28"/>
              </w:rPr>
            </w:pPr>
            <w:r w:rsidRPr="004D4135">
              <w:rPr>
                <w:b/>
                <w:bCs/>
                <w:sz w:val="28"/>
                <w:szCs w:val="28"/>
              </w:rPr>
              <w:t>25 днів</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Оздоблювальні роботи</w:t>
            </w:r>
          </w:p>
        </w:tc>
        <w:tc>
          <w:tcPr>
            <w:tcW w:w="0" w:type="auto"/>
            <w:hideMark/>
          </w:tcPr>
          <w:p w:rsidR="00CE7838" w:rsidRPr="004D4135" w:rsidRDefault="00CE7838" w:rsidP="00CD7FBA">
            <w:pPr>
              <w:spacing w:line="360" w:lineRule="auto"/>
              <w:jc w:val="both"/>
              <w:rPr>
                <w:sz w:val="28"/>
                <w:szCs w:val="28"/>
              </w:rPr>
            </w:pPr>
            <w:r w:rsidRPr="004D4135">
              <w:rPr>
                <w:sz w:val="28"/>
                <w:szCs w:val="28"/>
              </w:rPr>
              <w:t>Штукатурка, підлоги, плитка, фарбування</w:t>
            </w:r>
          </w:p>
        </w:tc>
        <w:tc>
          <w:tcPr>
            <w:tcW w:w="0" w:type="auto"/>
            <w:hideMark/>
          </w:tcPr>
          <w:p w:rsidR="00CE7838" w:rsidRPr="004D4135" w:rsidRDefault="00CE7838" w:rsidP="00CD7FBA">
            <w:pPr>
              <w:spacing w:line="360" w:lineRule="auto"/>
              <w:jc w:val="both"/>
              <w:rPr>
                <w:sz w:val="28"/>
                <w:szCs w:val="28"/>
              </w:rPr>
            </w:pPr>
            <w:r w:rsidRPr="004D4135">
              <w:rPr>
                <w:b/>
                <w:bCs/>
                <w:sz w:val="28"/>
                <w:szCs w:val="28"/>
                <w:lang w:val="ru-RU"/>
              </w:rPr>
              <w:t>4</w:t>
            </w:r>
            <w:r w:rsidRPr="004D4135">
              <w:rPr>
                <w:b/>
                <w:bCs/>
                <w:sz w:val="28"/>
                <w:szCs w:val="28"/>
              </w:rPr>
              <w:t>5 днів</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Благоустрій території</w:t>
            </w:r>
          </w:p>
        </w:tc>
        <w:tc>
          <w:tcPr>
            <w:tcW w:w="0" w:type="auto"/>
            <w:hideMark/>
          </w:tcPr>
          <w:p w:rsidR="00CE7838" w:rsidRPr="004D4135" w:rsidRDefault="00CE7838" w:rsidP="00CD7FBA">
            <w:pPr>
              <w:spacing w:line="360" w:lineRule="auto"/>
              <w:jc w:val="both"/>
              <w:rPr>
                <w:sz w:val="28"/>
                <w:szCs w:val="28"/>
              </w:rPr>
            </w:pPr>
            <w:r w:rsidRPr="004D4135">
              <w:rPr>
                <w:sz w:val="28"/>
                <w:szCs w:val="28"/>
              </w:rPr>
              <w:t>Доріжки, озеленення, зовнішнє освітлення</w:t>
            </w:r>
          </w:p>
        </w:tc>
        <w:tc>
          <w:tcPr>
            <w:tcW w:w="0" w:type="auto"/>
            <w:hideMark/>
          </w:tcPr>
          <w:p w:rsidR="00CE7838" w:rsidRPr="004D4135" w:rsidRDefault="00CE7838" w:rsidP="00CD7FBA">
            <w:pPr>
              <w:spacing w:line="360" w:lineRule="auto"/>
              <w:jc w:val="both"/>
              <w:rPr>
                <w:sz w:val="28"/>
                <w:szCs w:val="28"/>
              </w:rPr>
            </w:pPr>
            <w:r w:rsidRPr="004D4135">
              <w:rPr>
                <w:b/>
                <w:bCs/>
                <w:sz w:val="28"/>
                <w:szCs w:val="28"/>
              </w:rPr>
              <w:t>10 днів</w:t>
            </w:r>
          </w:p>
        </w:tc>
      </w:tr>
    </w:tbl>
    <w:p w:rsidR="00CE7838" w:rsidRPr="004D4135" w:rsidRDefault="00CE7838" w:rsidP="00CD7FBA">
      <w:pPr>
        <w:pStyle w:val="2"/>
        <w:shd w:val="clear" w:color="auto" w:fill="FFFFFF"/>
        <w:spacing w:before="0" w:beforeAutospacing="0" w:after="0" w:afterAutospacing="0" w:line="360" w:lineRule="auto"/>
        <w:jc w:val="both"/>
        <w:rPr>
          <w:rStyle w:val="a4"/>
          <w:b/>
          <w:bCs/>
          <w:color w:val="0D0D0D"/>
          <w:sz w:val="28"/>
          <w:szCs w:val="28"/>
        </w:rPr>
      </w:pPr>
    </w:p>
    <w:p w:rsidR="00CE7838" w:rsidRPr="00FA6F87" w:rsidRDefault="00CE7838" w:rsidP="00CD7FBA">
      <w:pPr>
        <w:pStyle w:val="2"/>
        <w:shd w:val="clear" w:color="auto" w:fill="FFFFFF"/>
        <w:spacing w:before="0" w:beforeAutospacing="0" w:after="0" w:afterAutospacing="0" w:line="360" w:lineRule="auto"/>
        <w:jc w:val="center"/>
        <w:rPr>
          <w:color w:val="0D0D0D"/>
          <w:sz w:val="28"/>
          <w:szCs w:val="28"/>
          <w:lang w:val="en-US"/>
        </w:rPr>
      </w:pPr>
      <w:r w:rsidRPr="004D4135">
        <w:rPr>
          <w:rStyle w:val="a4"/>
          <w:b/>
          <w:bCs/>
          <w:color w:val="0D0D0D"/>
          <w:sz w:val="28"/>
          <w:szCs w:val="28"/>
        </w:rPr>
        <w:t>Технологія виконання робіт</w:t>
      </w:r>
    </w:p>
    <w:p w:rsidR="00CE7838" w:rsidRPr="004D4135" w:rsidRDefault="00CE7838" w:rsidP="00CD7FBA">
      <w:pPr>
        <w:pStyle w:val="a3"/>
        <w:shd w:val="clear" w:color="auto" w:fill="FFFFFF"/>
        <w:spacing w:before="0" w:after="0" w:afterAutospacing="0" w:line="360" w:lineRule="auto"/>
        <w:jc w:val="both"/>
        <w:rPr>
          <w:color w:val="0D0D0D"/>
          <w:sz w:val="28"/>
          <w:szCs w:val="28"/>
        </w:rPr>
      </w:pPr>
      <w:r w:rsidRPr="004D4135">
        <w:rPr>
          <w:color w:val="0D0D0D"/>
          <w:sz w:val="28"/>
          <w:szCs w:val="28"/>
        </w:rPr>
        <w:t>Технологія виконання будівельно-монтажних робіт визначає порядок, методи та засоби реалізації основних процесів при зведенні </w:t>
      </w:r>
      <w:r w:rsidRPr="004D4135">
        <w:rPr>
          <w:rStyle w:val="a4"/>
          <w:color w:val="0D0D0D"/>
          <w:sz w:val="28"/>
          <w:szCs w:val="28"/>
        </w:rPr>
        <w:t>3-поверхової будівлі</w:t>
      </w:r>
      <w:r w:rsidRPr="004D4135">
        <w:rPr>
          <w:color w:val="0D0D0D"/>
          <w:sz w:val="28"/>
          <w:szCs w:val="28"/>
        </w:rPr>
        <w:t>. Вона базується на застосуванні сучасної техніки, раціональній організації праці та дотриманні діючих будівельних норм.</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Земляні роботи</w:t>
      </w:r>
    </w:p>
    <w:p w:rsidR="00CE7838" w:rsidRPr="004D4135" w:rsidRDefault="00CE7838" w:rsidP="00CD7FBA">
      <w:pPr>
        <w:pStyle w:val="a3"/>
        <w:shd w:val="clear" w:color="auto" w:fill="FFFFFF"/>
        <w:spacing w:after="0" w:afterAutospacing="0" w:line="360" w:lineRule="auto"/>
        <w:jc w:val="both"/>
        <w:rPr>
          <w:color w:val="0D0D0D"/>
          <w:sz w:val="28"/>
          <w:szCs w:val="28"/>
        </w:rPr>
      </w:pPr>
      <w:r w:rsidRPr="004D4135">
        <w:rPr>
          <w:color w:val="0D0D0D"/>
          <w:sz w:val="28"/>
          <w:szCs w:val="28"/>
        </w:rPr>
        <w:t>Розробка ґрунту виконується механізованим способом із застосуванням екскаватора та допоміжної техніки:</w:t>
      </w:r>
    </w:p>
    <w:p w:rsidR="00CE7838" w:rsidRPr="004D4135" w:rsidRDefault="00CE7838" w:rsidP="00CD7FBA">
      <w:pPr>
        <w:pStyle w:val="a3"/>
        <w:numPr>
          <w:ilvl w:val="0"/>
          <w:numId w:val="6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котлован розробляється пошарово з контролем відміток;</w:t>
      </w:r>
    </w:p>
    <w:p w:rsidR="00CE7838" w:rsidRPr="004D4135" w:rsidRDefault="00CE7838" w:rsidP="00CD7FBA">
      <w:pPr>
        <w:pStyle w:val="a3"/>
        <w:numPr>
          <w:ilvl w:val="0"/>
          <w:numId w:val="6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укоси формуються відповідно до характеристик ґрунту;</w:t>
      </w:r>
    </w:p>
    <w:p w:rsidR="00CE7838" w:rsidRPr="004D4135" w:rsidRDefault="00CE7838" w:rsidP="00CD7FBA">
      <w:pPr>
        <w:pStyle w:val="a3"/>
        <w:numPr>
          <w:ilvl w:val="0"/>
          <w:numId w:val="6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дно котловану планується та ущільнюється;</w:t>
      </w:r>
    </w:p>
    <w:p w:rsidR="00CE7838" w:rsidRPr="004D4135" w:rsidRDefault="00CE7838" w:rsidP="00CD7FBA">
      <w:pPr>
        <w:pStyle w:val="a3"/>
        <w:numPr>
          <w:ilvl w:val="0"/>
          <w:numId w:val="6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lastRenderedPageBreak/>
        <w:t>при необхідності передбачається водовідведення.</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Улаштування фундаментів</w:t>
      </w:r>
    </w:p>
    <w:p w:rsidR="00CE7838" w:rsidRPr="004D4135" w:rsidRDefault="00CE7838" w:rsidP="00CD7FBA">
      <w:pPr>
        <w:pStyle w:val="a3"/>
        <w:numPr>
          <w:ilvl w:val="0"/>
          <w:numId w:val="6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виконується підготовка основи (піщана або бетонна);</w:t>
      </w:r>
    </w:p>
    <w:p w:rsidR="00CE7838" w:rsidRPr="004D4135" w:rsidRDefault="00CE7838" w:rsidP="00CD7FBA">
      <w:pPr>
        <w:pStyle w:val="a3"/>
        <w:numPr>
          <w:ilvl w:val="0"/>
          <w:numId w:val="6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встановлюється опалубка;</w:t>
      </w:r>
    </w:p>
    <w:p w:rsidR="00CE7838" w:rsidRPr="004D4135" w:rsidRDefault="00CE7838" w:rsidP="00CD7FBA">
      <w:pPr>
        <w:pStyle w:val="a3"/>
        <w:numPr>
          <w:ilvl w:val="0"/>
          <w:numId w:val="6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 xml:space="preserve">проводиться армування відповідно до </w:t>
      </w:r>
      <w:proofErr w:type="spellStart"/>
      <w:r w:rsidRPr="004D4135">
        <w:rPr>
          <w:color w:val="0D0D0D"/>
          <w:sz w:val="28"/>
          <w:szCs w:val="28"/>
        </w:rPr>
        <w:t>проєкту</w:t>
      </w:r>
      <w:proofErr w:type="spellEnd"/>
      <w:r w:rsidRPr="004D4135">
        <w:rPr>
          <w:color w:val="0D0D0D"/>
          <w:sz w:val="28"/>
          <w:szCs w:val="28"/>
        </w:rPr>
        <w:t>;</w:t>
      </w:r>
    </w:p>
    <w:p w:rsidR="00CE7838" w:rsidRPr="004D4135" w:rsidRDefault="00CE7838" w:rsidP="00CD7FBA">
      <w:pPr>
        <w:pStyle w:val="a3"/>
        <w:numPr>
          <w:ilvl w:val="0"/>
          <w:numId w:val="6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бетонування здійснюється з ущільненням суміші глибинними вібраторами;</w:t>
      </w:r>
    </w:p>
    <w:p w:rsidR="00CE7838" w:rsidRPr="004D4135" w:rsidRDefault="00CE7838" w:rsidP="00CD7FBA">
      <w:pPr>
        <w:pStyle w:val="a3"/>
        <w:numPr>
          <w:ilvl w:val="0"/>
          <w:numId w:val="6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після набору міцності виконується гідроізоляція;</w:t>
      </w:r>
    </w:p>
    <w:p w:rsidR="00CE7838" w:rsidRPr="004D4135" w:rsidRDefault="00CE7838" w:rsidP="00CD7FBA">
      <w:pPr>
        <w:pStyle w:val="a3"/>
        <w:numPr>
          <w:ilvl w:val="0"/>
          <w:numId w:val="6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проводиться зворотна засипка з ущільненням.</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Зведення несучих конструкцій</w:t>
      </w:r>
    </w:p>
    <w:p w:rsidR="00CE7838" w:rsidRPr="004D4135" w:rsidRDefault="00CE7838" w:rsidP="00CD7FBA">
      <w:pPr>
        <w:pStyle w:val="a3"/>
        <w:shd w:val="clear" w:color="auto" w:fill="FFFFFF"/>
        <w:spacing w:after="0" w:afterAutospacing="0" w:line="360" w:lineRule="auto"/>
        <w:jc w:val="both"/>
        <w:rPr>
          <w:color w:val="0D0D0D"/>
          <w:sz w:val="28"/>
          <w:szCs w:val="28"/>
        </w:rPr>
      </w:pPr>
      <w:r w:rsidRPr="004D4135">
        <w:rPr>
          <w:color w:val="0D0D0D"/>
          <w:sz w:val="28"/>
          <w:szCs w:val="28"/>
        </w:rPr>
        <w:t>Будівля зводиться за монолітною технологією:</w:t>
      </w:r>
    </w:p>
    <w:p w:rsidR="00CE7838" w:rsidRPr="004D4135" w:rsidRDefault="00CE7838" w:rsidP="00CD7FBA">
      <w:pPr>
        <w:pStyle w:val="a3"/>
        <w:numPr>
          <w:ilvl w:val="0"/>
          <w:numId w:val="6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монтаж опалубки колон, балок і перекриттів;</w:t>
      </w:r>
    </w:p>
    <w:p w:rsidR="00CE7838" w:rsidRPr="004D4135" w:rsidRDefault="00CE7838" w:rsidP="00CD7FBA">
      <w:pPr>
        <w:pStyle w:val="a3"/>
        <w:numPr>
          <w:ilvl w:val="0"/>
          <w:numId w:val="6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встановлення арматурних каркасів;</w:t>
      </w:r>
    </w:p>
    <w:p w:rsidR="00CE7838" w:rsidRPr="004D4135" w:rsidRDefault="00CE7838" w:rsidP="00CD7FBA">
      <w:pPr>
        <w:pStyle w:val="a3"/>
        <w:numPr>
          <w:ilvl w:val="0"/>
          <w:numId w:val="6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 xml:space="preserve">подача бетонної суміші </w:t>
      </w:r>
      <w:proofErr w:type="spellStart"/>
      <w:r w:rsidRPr="004D4135">
        <w:rPr>
          <w:color w:val="0D0D0D"/>
          <w:sz w:val="28"/>
          <w:szCs w:val="28"/>
        </w:rPr>
        <w:t>бетононасосом</w:t>
      </w:r>
      <w:proofErr w:type="spellEnd"/>
      <w:r w:rsidRPr="004D4135">
        <w:rPr>
          <w:color w:val="0D0D0D"/>
          <w:sz w:val="28"/>
          <w:szCs w:val="28"/>
        </w:rPr>
        <w:t>;</w:t>
      </w:r>
    </w:p>
    <w:p w:rsidR="00CE7838" w:rsidRPr="004D4135" w:rsidRDefault="00CE7838" w:rsidP="00CD7FBA">
      <w:pPr>
        <w:pStyle w:val="a3"/>
        <w:numPr>
          <w:ilvl w:val="0"/>
          <w:numId w:val="6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догляд за бетоном (зволоження, витримування);</w:t>
      </w:r>
    </w:p>
    <w:p w:rsidR="00FA6F87" w:rsidRPr="00FA6F87" w:rsidRDefault="00CE7838" w:rsidP="00FA6F87">
      <w:pPr>
        <w:pStyle w:val="a3"/>
        <w:numPr>
          <w:ilvl w:val="0"/>
          <w:numId w:val="6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демонтаж опалубки після досягнення необхідної міцності.</w:t>
      </w:r>
    </w:p>
    <w:p w:rsidR="00CE7838" w:rsidRPr="00FA6F87" w:rsidRDefault="00CE7838" w:rsidP="00FA6F87">
      <w:pPr>
        <w:pStyle w:val="a3"/>
        <w:numPr>
          <w:ilvl w:val="0"/>
          <w:numId w:val="62"/>
        </w:numPr>
        <w:shd w:val="clear" w:color="auto" w:fill="FFFFFF"/>
        <w:spacing w:before="0" w:beforeAutospacing="0" w:after="0" w:afterAutospacing="0" w:line="360" w:lineRule="auto"/>
        <w:ind w:left="0"/>
        <w:jc w:val="both"/>
        <w:rPr>
          <w:color w:val="0D0D0D"/>
          <w:sz w:val="28"/>
          <w:szCs w:val="28"/>
        </w:rPr>
      </w:pPr>
      <w:r w:rsidRPr="00FA6F87">
        <w:rPr>
          <w:color w:val="0D0D0D"/>
          <w:sz w:val="28"/>
          <w:szCs w:val="28"/>
        </w:rPr>
        <w:t>Роботи виконуються послідовно по поверхах.</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Мурування стін і перегородок</w:t>
      </w:r>
    </w:p>
    <w:p w:rsidR="00CE7838" w:rsidRPr="004D4135" w:rsidRDefault="00CE7838" w:rsidP="00CD7FBA">
      <w:pPr>
        <w:pStyle w:val="a3"/>
        <w:numPr>
          <w:ilvl w:val="0"/>
          <w:numId w:val="6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 xml:space="preserve">зовнішні стіни виконуються з </w:t>
      </w:r>
      <w:proofErr w:type="spellStart"/>
      <w:r w:rsidRPr="004D4135">
        <w:rPr>
          <w:color w:val="0D0D0D"/>
          <w:sz w:val="28"/>
          <w:szCs w:val="28"/>
        </w:rPr>
        <w:t>газобетонних</w:t>
      </w:r>
      <w:proofErr w:type="spellEnd"/>
      <w:r w:rsidRPr="004D4135">
        <w:rPr>
          <w:color w:val="0D0D0D"/>
          <w:sz w:val="28"/>
          <w:szCs w:val="28"/>
        </w:rPr>
        <w:t xml:space="preserve"> блоків з облицюванням цеглою;</w:t>
      </w:r>
    </w:p>
    <w:p w:rsidR="00CE7838" w:rsidRPr="004D4135" w:rsidRDefault="00CE7838" w:rsidP="00CD7FBA">
      <w:pPr>
        <w:pStyle w:val="a3"/>
        <w:numPr>
          <w:ilvl w:val="0"/>
          <w:numId w:val="6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кладка ведеться на розчині або клею;</w:t>
      </w:r>
    </w:p>
    <w:p w:rsidR="00CE7838" w:rsidRPr="004D4135" w:rsidRDefault="00CE7838" w:rsidP="00CD7FBA">
      <w:pPr>
        <w:pStyle w:val="a3"/>
        <w:numPr>
          <w:ilvl w:val="0"/>
          <w:numId w:val="6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контролюється вертикальність і перев’язка швів;</w:t>
      </w:r>
    </w:p>
    <w:p w:rsidR="00CE7838" w:rsidRPr="004D4135" w:rsidRDefault="00CE7838" w:rsidP="00CD7FBA">
      <w:pPr>
        <w:pStyle w:val="a3"/>
        <w:numPr>
          <w:ilvl w:val="0"/>
          <w:numId w:val="6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внутрішні перегородки влаштовуються після каркасу.</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Покрівельні роботи</w:t>
      </w:r>
    </w:p>
    <w:p w:rsidR="00CE7838" w:rsidRPr="004D4135" w:rsidRDefault="00CE7838" w:rsidP="00CD7FBA">
      <w:pPr>
        <w:pStyle w:val="a3"/>
        <w:numPr>
          <w:ilvl w:val="0"/>
          <w:numId w:val="6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влаштування покрівельного покриття;</w:t>
      </w:r>
    </w:p>
    <w:p w:rsidR="00CE7838" w:rsidRPr="004D4135" w:rsidRDefault="00CE7838" w:rsidP="00CD7FBA">
      <w:pPr>
        <w:pStyle w:val="a3"/>
        <w:numPr>
          <w:ilvl w:val="0"/>
          <w:numId w:val="6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укладання тепло- та гідроізоляції;</w:t>
      </w:r>
    </w:p>
    <w:p w:rsidR="00CE7838" w:rsidRPr="004D4135" w:rsidRDefault="00CE7838" w:rsidP="00CD7FBA">
      <w:pPr>
        <w:pStyle w:val="a3"/>
        <w:numPr>
          <w:ilvl w:val="0"/>
          <w:numId w:val="6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встановлення водостічної системи.</w:t>
      </w:r>
    </w:p>
    <w:p w:rsidR="00CE7838" w:rsidRPr="004D4135" w:rsidRDefault="00CE7838" w:rsidP="00CD7FBA">
      <w:pPr>
        <w:pStyle w:val="a3"/>
        <w:numPr>
          <w:ilvl w:val="0"/>
          <w:numId w:val="6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монтаж конструкції покрівлі;</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Монтаж інженерних систем</w:t>
      </w:r>
    </w:p>
    <w:p w:rsidR="00CE7838" w:rsidRPr="004D4135" w:rsidRDefault="00CE7838" w:rsidP="00CD7FBA">
      <w:pPr>
        <w:pStyle w:val="a3"/>
        <w:numPr>
          <w:ilvl w:val="0"/>
          <w:numId w:val="6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прокладання систем водопостачання і каналізації;</w:t>
      </w:r>
    </w:p>
    <w:p w:rsidR="00CE7838" w:rsidRPr="004D4135" w:rsidRDefault="00CE7838" w:rsidP="00CD7FBA">
      <w:pPr>
        <w:pStyle w:val="a3"/>
        <w:numPr>
          <w:ilvl w:val="0"/>
          <w:numId w:val="6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влаштування електромереж;</w:t>
      </w:r>
    </w:p>
    <w:p w:rsidR="00CE7838" w:rsidRPr="004D4135" w:rsidRDefault="00CE7838" w:rsidP="00CD7FBA">
      <w:pPr>
        <w:pStyle w:val="a3"/>
        <w:numPr>
          <w:ilvl w:val="0"/>
          <w:numId w:val="6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монтаж опалення;</w:t>
      </w:r>
    </w:p>
    <w:p w:rsidR="00CE7838" w:rsidRPr="004D4135" w:rsidRDefault="00CE7838" w:rsidP="00CD7FBA">
      <w:pPr>
        <w:pStyle w:val="a3"/>
        <w:numPr>
          <w:ilvl w:val="0"/>
          <w:numId w:val="6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встановлення обладнання;</w:t>
      </w:r>
    </w:p>
    <w:p w:rsidR="00CE7838" w:rsidRPr="004D4135" w:rsidRDefault="00CE7838" w:rsidP="00CD7FBA">
      <w:pPr>
        <w:pStyle w:val="a3"/>
        <w:numPr>
          <w:ilvl w:val="0"/>
          <w:numId w:val="6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lastRenderedPageBreak/>
        <w:t>перевірка працездатності систем.</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Оздоблювальні роботи</w:t>
      </w:r>
    </w:p>
    <w:p w:rsidR="00CE7838" w:rsidRPr="004D4135" w:rsidRDefault="00CE7838" w:rsidP="00CD7FBA">
      <w:pPr>
        <w:pStyle w:val="a3"/>
        <w:numPr>
          <w:ilvl w:val="0"/>
          <w:numId w:val="6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штукатурення стін;</w:t>
      </w:r>
    </w:p>
    <w:p w:rsidR="00CE7838" w:rsidRPr="004D4135" w:rsidRDefault="00CE7838" w:rsidP="00CD7FBA">
      <w:pPr>
        <w:pStyle w:val="a3"/>
        <w:numPr>
          <w:ilvl w:val="0"/>
          <w:numId w:val="6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улаштування стяжок підлог;</w:t>
      </w:r>
    </w:p>
    <w:p w:rsidR="00CE7838" w:rsidRPr="004D4135" w:rsidRDefault="00CE7838" w:rsidP="00CD7FBA">
      <w:pPr>
        <w:pStyle w:val="a3"/>
        <w:numPr>
          <w:ilvl w:val="0"/>
          <w:numId w:val="6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облицювання плиткою;</w:t>
      </w:r>
    </w:p>
    <w:p w:rsidR="00CE7838" w:rsidRPr="004D4135" w:rsidRDefault="00CE7838" w:rsidP="00CD7FBA">
      <w:pPr>
        <w:pStyle w:val="a3"/>
        <w:numPr>
          <w:ilvl w:val="0"/>
          <w:numId w:val="6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фарбування та інші види оздоблення;</w:t>
      </w:r>
    </w:p>
    <w:p w:rsidR="00CE7838" w:rsidRPr="004D4135" w:rsidRDefault="00CE7838" w:rsidP="00CD7FBA">
      <w:pPr>
        <w:pStyle w:val="a3"/>
        <w:numPr>
          <w:ilvl w:val="0"/>
          <w:numId w:val="6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монтаж дверей та завершення встановлення вікон.</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Фасадні роботи</w:t>
      </w:r>
    </w:p>
    <w:p w:rsidR="00CE7838" w:rsidRPr="004D4135" w:rsidRDefault="00CE7838" w:rsidP="00CD7FBA">
      <w:pPr>
        <w:pStyle w:val="a3"/>
        <w:numPr>
          <w:ilvl w:val="0"/>
          <w:numId w:val="6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утеплення фасаду;</w:t>
      </w:r>
    </w:p>
    <w:p w:rsidR="00CE7838" w:rsidRPr="004D4135" w:rsidRDefault="00CE7838" w:rsidP="00CD7FBA">
      <w:pPr>
        <w:pStyle w:val="a3"/>
        <w:numPr>
          <w:ilvl w:val="0"/>
          <w:numId w:val="6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армування поверхні;</w:t>
      </w:r>
    </w:p>
    <w:p w:rsidR="00CE7838" w:rsidRPr="004D4135" w:rsidRDefault="00CE7838" w:rsidP="00CD7FBA">
      <w:pPr>
        <w:pStyle w:val="a3"/>
        <w:numPr>
          <w:ilvl w:val="0"/>
          <w:numId w:val="6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нанесення декоративного шару;</w:t>
      </w:r>
    </w:p>
    <w:p w:rsidR="00CE7838" w:rsidRPr="004D4135" w:rsidRDefault="00CE7838" w:rsidP="00CD7FBA">
      <w:pPr>
        <w:pStyle w:val="a3"/>
        <w:numPr>
          <w:ilvl w:val="0"/>
          <w:numId w:val="6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фарбування.</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Контроль якості та безпека</w:t>
      </w:r>
    </w:p>
    <w:p w:rsidR="00CE7838" w:rsidRPr="004D4135" w:rsidRDefault="00CE7838" w:rsidP="00CD7FBA">
      <w:pPr>
        <w:pStyle w:val="a3"/>
        <w:numPr>
          <w:ilvl w:val="0"/>
          <w:numId w:val="68"/>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здійснюється постійний технічний контроль;</w:t>
      </w:r>
    </w:p>
    <w:p w:rsidR="00CE7838" w:rsidRPr="004D4135" w:rsidRDefault="00CE7838" w:rsidP="00CD7FBA">
      <w:pPr>
        <w:pStyle w:val="a3"/>
        <w:numPr>
          <w:ilvl w:val="0"/>
          <w:numId w:val="68"/>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перевіряється якість матеріалів;</w:t>
      </w:r>
    </w:p>
    <w:p w:rsidR="00CE7838" w:rsidRPr="004D4135" w:rsidRDefault="00CE7838" w:rsidP="00CD7FBA">
      <w:pPr>
        <w:pStyle w:val="a3"/>
        <w:numPr>
          <w:ilvl w:val="0"/>
          <w:numId w:val="68"/>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дотримуються технологічні вимоги;</w:t>
      </w:r>
    </w:p>
    <w:p w:rsidR="00CE7838" w:rsidRPr="004D4135" w:rsidRDefault="00CE7838" w:rsidP="00CD7FBA">
      <w:pPr>
        <w:pStyle w:val="a3"/>
        <w:numPr>
          <w:ilvl w:val="0"/>
          <w:numId w:val="68"/>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забезпечується охорона праці та безпечні умови роботи.</w:t>
      </w:r>
    </w:p>
    <w:p w:rsidR="00CE7838" w:rsidRPr="004D4135" w:rsidRDefault="00CE7838" w:rsidP="00CD7FBA">
      <w:pPr>
        <w:shd w:val="clear" w:color="auto" w:fill="FFFFFF"/>
        <w:spacing w:line="360" w:lineRule="auto"/>
        <w:jc w:val="both"/>
        <w:outlineLvl w:val="1"/>
        <w:rPr>
          <w:b/>
          <w:bCs/>
          <w:color w:val="0D0D0D"/>
          <w:sz w:val="28"/>
          <w:szCs w:val="28"/>
        </w:rPr>
      </w:pPr>
      <w:r w:rsidRPr="004D4135">
        <w:rPr>
          <w:b/>
          <w:bCs/>
          <w:color w:val="0D0D0D"/>
          <w:sz w:val="28"/>
          <w:szCs w:val="28"/>
        </w:rPr>
        <w:t>Таблиця 3.3 – Технологія виконання робіт</w:t>
      </w:r>
    </w:p>
    <w:tbl>
      <w:tblPr>
        <w:tblStyle w:val="a6"/>
        <w:tblW w:w="0" w:type="auto"/>
        <w:tblLook w:val="04A0" w:firstRow="1" w:lastRow="0" w:firstColumn="1" w:lastColumn="0" w:noHBand="0" w:noVBand="1"/>
      </w:tblPr>
      <w:tblGrid>
        <w:gridCol w:w="1866"/>
        <w:gridCol w:w="3645"/>
        <w:gridCol w:w="4344"/>
      </w:tblGrid>
      <w:tr w:rsidR="00CE7838" w:rsidRPr="004D4135" w:rsidTr="00CB2DD8">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Етап</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Роботи</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Техніка</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Земляні роботи</w:t>
            </w:r>
          </w:p>
        </w:tc>
        <w:tc>
          <w:tcPr>
            <w:tcW w:w="0" w:type="auto"/>
            <w:hideMark/>
          </w:tcPr>
          <w:p w:rsidR="00CE7838" w:rsidRPr="004D4135" w:rsidRDefault="00CE7838" w:rsidP="00CD7FBA">
            <w:pPr>
              <w:spacing w:line="360" w:lineRule="auto"/>
              <w:jc w:val="both"/>
              <w:rPr>
                <w:sz w:val="28"/>
                <w:szCs w:val="28"/>
              </w:rPr>
            </w:pPr>
            <w:r w:rsidRPr="004D4135">
              <w:rPr>
                <w:sz w:val="28"/>
                <w:szCs w:val="28"/>
              </w:rPr>
              <w:t>Розробка котловану, планування території</w:t>
            </w:r>
          </w:p>
        </w:tc>
        <w:tc>
          <w:tcPr>
            <w:tcW w:w="0" w:type="auto"/>
            <w:hideMark/>
          </w:tcPr>
          <w:p w:rsidR="00CE7838" w:rsidRPr="004D4135" w:rsidRDefault="00CE7838" w:rsidP="00CD7FBA">
            <w:pPr>
              <w:spacing w:line="360" w:lineRule="auto"/>
              <w:jc w:val="both"/>
              <w:rPr>
                <w:sz w:val="28"/>
                <w:szCs w:val="28"/>
              </w:rPr>
            </w:pPr>
            <w:r w:rsidRPr="004D4135">
              <w:rPr>
                <w:sz w:val="28"/>
                <w:szCs w:val="28"/>
              </w:rPr>
              <w:t xml:space="preserve">Екскаватор </w:t>
            </w:r>
            <w:proofErr w:type="spellStart"/>
            <w:r w:rsidRPr="004D4135">
              <w:rPr>
                <w:sz w:val="28"/>
                <w:szCs w:val="28"/>
              </w:rPr>
              <w:t>Volvo</w:t>
            </w:r>
            <w:proofErr w:type="spellEnd"/>
            <w:r w:rsidRPr="004D4135">
              <w:rPr>
                <w:sz w:val="28"/>
                <w:szCs w:val="28"/>
              </w:rPr>
              <w:t xml:space="preserve"> EC15BXR, бульдозер Д-493</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Фундаменти</w:t>
            </w:r>
          </w:p>
        </w:tc>
        <w:tc>
          <w:tcPr>
            <w:tcW w:w="0" w:type="auto"/>
            <w:hideMark/>
          </w:tcPr>
          <w:p w:rsidR="00CE7838" w:rsidRPr="004D4135" w:rsidRDefault="00CE7838" w:rsidP="00CD7FBA">
            <w:pPr>
              <w:spacing w:line="360" w:lineRule="auto"/>
              <w:jc w:val="both"/>
              <w:rPr>
                <w:sz w:val="28"/>
                <w:szCs w:val="28"/>
              </w:rPr>
            </w:pPr>
            <w:r w:rsidRPr="004D4135">
              <w:rPr>
                <w:sz w:val="28"/>
                <w:szCs w:val="28"/>
              </w:rPr>
              <w:t>Улаштування фундаментів, бетонування</w:t>
            </w:r>
          </w:p>
        </w:tc>
        <w:tc>
          <w:tcPr>
            <w:tcW w:w="0" w:type="auto"/>
            <w:hideMark/>
          </w:tcPr>
          <w:p w:rsidR="00CE7838" w:rsidRPr="004D4135" w:rsidRDefault="00CE7838" w:rsidP="00CD7FBA">
            <w:pPr>
              <w:spacing w:line="360" w:lineRule="auto"/>
              <w:jc w:val="both"/>
              <w:rPr>
                <w:sz w:val="28"/>
                <w:szCs w:val="28"/>
              </w:rPr>
            </w:pPr>
            <w:proofErr w:type="spellStart"/>
            <w:r w:rsidRPr="004D4135">
              <w:rPr>
                <w:sz w:val="28"/>
                <w:szCs w:val="28"/>
              </w:rPr>
              <w:t>Бетононасос</w:t>
            </w:r>
            <w:proofErr w:type="spellEnd"/>
            <w:r w:rsidRPr="004D4135">
              <w:rPr>
                <w:sz w:val="28"/>
                <w:szCs w:val="28"/>
              </w:rPr>
              <w:t xml:space="preserve"> </w:t>
            </w:r>
            <w:proofErr w:type="spellStart"/>
            <w:r w:rsidRPr="004D4135">
              <w:rPr>
                <w:sz w:val="28"/>
                <w:szCs w:val="28"/>
              </w:rPr>
              <w:t>Gifa</w:t>
            </w:r>
            <w:proofErr w:type="spellEnd"/>
            <w:r w:rsidRPr="004D4135">
              <w:rPr>
                <w:sz w:val="28"/>
                <w:szCs w:val="28"/>
              </w:rPr>
              <w:t xml:space="preserve"> </w:t>
            </w:r>
            <w:proofErr w:type="spellStart"/>
            <w:r w:rsidRPr="004D4135">
              <w:rPr>
                <w:sz w:val="28"/>
                <w:szCs w:val="28"/>
              </w:rPr>
              <w:t>Magnym</w:t>
            </w:r>
            <w:proofErr w:type="spellEnd"/>
            <w:r w:rsidRPr="004D4135">
              <w:rPr>
                <w:sz w:val="28"/>
                <w:szCs w:val="28"/>
              </w:rPr>
              <w:t xml:space="preserve"> </w:t>
            </w:r>
            <w:proofErr w:type="spellStart"/>
            <w:r w:rsidRPr="004D4135">
              <w:rPr>
                <w:sz w:val="28"/>
                <w:szCs w:val="28"/>
              </w:rPr>
              <w:t>Mk</w:t>
            </w:r>
            <w:proofErr w:type="spellEnd"/>
            <w:r w:rsidRPr="004D4135">
              <w:rPr>
                <w:sz w:val="28"/>
                <w:szCs w:val="28"/>
              </w:rPr>
              <w:t xml:space="preserve">, </w:t>
            </w:r>
            <w:proofErr w:type="spellStart"/>
            <w:r w:rsidRPr="004D4135">
              <w:rPr>
                <w:sz w:val="28"/>
                <w:szCs w:val="28"/>
              </w:rPr>
              <w:t>вібротрамбівка</w:t>
            </w:r>
            <w:proofErr w:type="spellEnd"/>
            <w:r w:rsidRPr="004D4135">
              <w:rPr>
                <w:sz w:val="28"/>
                <w:szCs w:val="28"/>
              </w:rPr>
              <w:t xml:space="preserve"> </w:t>
            </w:r>
            <w:proofErr w:type="spellStart"/>
            <w:r w:rsidRPr="004D4135">
              <w:rPr>
                <w:sz w:val="28"/>
                <w:szCs w:val="28"/>
              </w:rPr>
              <w:t>Enar</w:t>
            </w:r>
            <w:proofErr w:type="spellEnd"/>
            <w:r w:rsidRPr="004D4135">
              <w:rPr>
                <w:sz w:val="28"/>
                <w:szCs w:val="28"/>
              </w:rPr>
              <w:t xml:space="preserve"> PH 70H</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Каркас</w:t>
            </w:r>
          </w:p>
        </w:tc>
        <w:tc>
          <w:tcPr>
            <w:tcW w:w="0" w:type="auto"/>
            <w:hideMark/>
          </w:tcPr>
          <w:p w:rsidR="00CE7838" w:rsidRPr="004D4135" w:rsidRDefault="00CE7838" w:rsidP="00CD7FBA">
            <w:pPr>
              <w:spacing w:line="360" w:lineRule="auto"/>
              <w:jc w:val="both"/>
              <w:rPr>
                <w:sz w:val="28"/>
                <w:szCs w:val="28"/>
              </w:rPr>
            </w:pPr>
            <w:r w:rsidRPr="004D4135">
              <w:rPr>
                <w:sz w:val="28"/>
                <w:szCs w:val="28"/>
              </w:rPr>
              <w:t>Монолітні роботи (колони, балки, перекриття)</w:t>
            </w:r>
          </w:p>
        </w:tc>
        <w:tc>
          <w:tcPr>
            <w:tcW w:w="0" w:type="auto"/>
            <w:hideMark/>
          </w:tcPr>
          <w:p w:rsidR="00CE7838" w:rsidRPr="004D4135" w:rsidRDefault="00CE7838" w:rsidP="00CD7FBA">
            <w:pPr>
              <w:spacing w:line="360" w:lineRule="auto"/>
              <w:jc w:val="both"/>
              <w:rPr>
                <w:sz w:val="28"/>
                <w:szCs w:val="28"/>
              </w:rPr>
            </w:pPr>
            <w:r w:rsidRPr="004D4135">
              <w:rPr>
                <w:sz w:val="28"/>
                <w:szCs w:val="28"/>
              </w:rPr>
              <w:t>Самохідний кран КТА 25.02, зварювальний апарат ТД-300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Стіни</w:t>
            </w:r>
          </w:p>
        </w:tc>
        <w:tc>
          <w:tcPr>
            <w:tcW w:w="0" w:type="auto"/>
            <w:hideMark/>
          </w:tcPr>
          <w:p w:rsidR="00CE7838" w:rsidRPr="004D4135" w:rsidRDefault="00CE7838" w:rsidP="00CD7FBA">
            <w:pPr>
              <w:spacing w:line="360" w:lineRule="auto"/>
              <w:jc w:val="both"/>
              <w:rPr>
                <w:sz w:val="28"/>
                <w:szCs w:val="28"/>
              </w:rPr>
            </w:pPr>
            <w:r w:rsidRPr="004D4135">
              <w:rPr>
                <w:sz w:val="28"/>
                <w:szCs w:val="28"/>
              </w:rPr>
              <w:t xml:space="preserve">Кладка </w:t>
            </w:r>
            <w:proofErr w:type="spellStart"/>
            <w:r w:rsidRPr="004D4135">
              <w:rPr>
                <w:sz w:val="28"/>
                <w:szCs w:val="28"/>
              </w:rPr>
              <w:t>газобетонних</w:t>
            </w:r>
            <w:proofErr w:type="spellEnd"/>
            <w:r w:rsidRPr="004D4135">
              <w:rPr>
                <w:sz w:val="28"/>
                <w:szCs w:val="28"/>
              </w:rPr>
              <w:t xml:space="preserve"> блоків та цегли</w:t>
            </w:r>
          </w:p>
        </w:tc>
        <w:tc>
          <w:tcPr>
            <w:tcW w:w="0" w:type="auto"/>
            <w:hideMark/>
          </w:tcPr>
          <w:p w:rsidR="00CE7838" w:rsidRPr="004D4135" w:rsidRDefault="00CE7838" w:rsidP="00CD7FBA">
            <w:pPr>
              <w:spacing w:line="360" w:lineRule="auto"/>
              <w:jc w:val="both"/>
              <w:rPr>
                <w:sz w:val="28"/>
                <w:szCs w:val="28"/>
              </w:rPr>
            </w:pPr>
            <w:r w:rsidRPr="004D4135">
              <w:rPr>
                <w:sz w:val="28"/>
                <w:szCs w:val="28"/>
              </w:rPr>
              <w:t>Кран КТА 25.02, ручний інструмент</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Перекриття</w:t>
            </w:r>
          </w:p>
        </w:tc>
        <w:tc>
          <w:tcPr>
            <w:tcW w:w="0" w:type="auto"/>
            <w:hideMark/>
          </w:tcPr>
          <w:p w:rsidR="00CE7838" w:rsidRPr="004D4135" w:rsidRDefault="00CE7838" w:rsidP="00CD7FBA">
            <w:pPr>
              <w:spacing w:line="360" w:lineRule="auto"/>
              <w:jc w:val="both"/>
              <w:rPr>
                <w:sz w:val="28"/>
                <w:szCs w:val="28"/>
              </w:rPr>
            </w:pPr>
            <w:r w:rsidRPr="004D4135">
              <w:rPr>
                <w:sz w:val="28"/>
                <w:szCs w:val="28"/>
              </w:rPr>
              <w:t>Бетонування перекриттів</w:t>
            </w:r>
          </w:p>
        </w:tc>
        <w:tc>
          <w:tcPr>
            <w:tcW w:w="0" w:type="auto"/>
            <w:hideMark/>
          </w:tcPr>
          <w:p w:rsidR="00CE7838" w:rsidRPr="004D4135" w:rsidRDefault="00CE7838" w:rsidP="00CD7FBA">
            <w:pPr>
              <w:spacing w:line="360" w:lineRule="auto"/>
              <w:jc w:val="both"/>
              <w:rPr>
                <w:sz w:val="28"/>
                <w:szCs w:val="28"/>
              </w:rPr>
            </w:pPr>
            <w:r w:rsidRPr="004D4135">
              <w:rPr>
                <w:sz w:val="28"/>
                <w:szCs w:val="28"/>
              </w:rPr>
              <w:t xml:space="preserve">Опалубка, </w:t>
            </w:r>
            <w:proofErr w:type="spellStart"/>
            <w:r w:rsidRPr="004D4135">
              <w:rPr>
                <w:sz w:val="28"/>
                <w:szCs w:val="28"/>
              </w:rPr>
              <w:t>бетононасос</w:t>
            </w:r>
            <w:proofErr w:type="spellEnd"/>
            <w:r w:rsidRPr="004D4135">
              <w:rPr>
                <w:sz w:val="28"/>
                <w:szCs w:val="28"/>
              </w:rPr>
              <w:t>, вібратори</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Покрівля</w:t>
            </w:r>
          </w:p>
        </w:tc>
        <w:tc>
          <w:tcPr>
            <w:tcW w:w="0" w:type="auto"/>
            <w:hideMark/>
          </w:tcPr>
          <w:p w:rsidR="00CE7838" w:rsidRPr="004D4135" w:rsidRDefault="00CE7838" w:rsidP="00CD7FBA">
            <w:pPr>
              <w:spacing w:line="360" w:lineRule="auto"/>
              <w:jc w:val="both"/>
              <w:rPr>
                <w:sz w:val="28"/>
                <w:szCs w:val="28"/>
              </w:rPr>
            </w:pPr>
            <w:r w:rsidRPr="004D4135">
              <w:rPr>
                <w:sz w:val="28"/>
                <w:szCs w:val="28"/>
              </w:rPr>
              <w:t>Улаштування покрівлі</w:t>
            </w:r>
          </w:p>
        </w:tc>
        <w:tc>
          <w:tcPr>
            <w:tcW w:w="0" w:type="auto"/>
            <w:hideMark/>
          </w:tcPr>
          <w:p w:rsidR="00CE7838" w:rsidRPr="004D4135" w:rsidRDefault="00CE7838" w:rsidP="00CD7FBA">
            <w:pPr>
              <w:spacing w:line="360" w:lineRule="auto"/>
              <w:jc w:val="both"/>
              <w:rPr>
                <w:sz w:val="28"/>
                <w:szCs w:val="28"/>
              </w:rPr>
            </w:pPr>
            <w:r w:rsidRPr="004D4135">
              <w:rPr>
                <w:sz w:val="28"/>
                <w:szCs w:val="28"/>
              </w:rPr>
              <w:t>Монтажне обладнання</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Оздоблення</w:t>
            </w:r>
          </w:p>
        </w:tc>
        <w:tc>
          <w:tcPr>
            <w:tcW w:w="0" w:type="auto"/>
            <w:hideMark/>
          </w:tcPr>
          <w:p w:rsidR="00CE7838" w:rsidRPr="004D4135" w:rsidRDefault="00CE7838" w:rsidP="00CD7FBA">
            <w:pPr>
              <w:spacing w:line="360" w:lineRule="auto"/>
              <w:jc w:val="both"/>
              <w:rPr>
                <w:sz w:val="28"/>
                <w:szCs w:val="28"/>
              </w:rPr>
            </w:pPr>
            <w:r w:rsidRPr="004D4135">
              <w:rPr>
                <w:sz w:val="28"/>
                <w:szCs w:val="28"/>
              </w:rPr>
              <w:t>Штукатурні та оздоблювальні роботи</w:t>
            </w:r>
          </w:p>
        </w:tc>
        <w:tc>
          <w:tcPr>
            <w:tcW w:w="0" w:type="auto"/>
            <w:hideMark/>
          </w:tcPr>
          <w:p w:rsidR="00CE7838" w:rsidRPr="004D4135" w:rsidRDefault="00CE7838" w:rsidP="00CD7FBA">
            <w:pPr>
              <w:spacing w:line="360" w:lineRule="auto"/>
              <w:jc w:val="both"/>
              <w:rPr>
                <w:sz w:val="28"/>
                <w:szCs w:val="28"/>
              </w:rPr>
            </w:pPr>
            <w:r w:rsidRPr="004D4135">
              <w:rPr>
                <w:sz w:val="28"/>
                <w:szCs w:val="28"/>
              </w:rPr>
              <w:t>Штукатурна станція PFT G-4</w:t>
            </w:r>
          </w:p>
        </w:tc>
      </w:tr>
    </w:tbl>
    <w:p w:rsidR="00CE7838" w:rsidRPr="004D4135" w:rsidRDefault="00CE7838" w:rsidP="00CD7FBA">
      <w:pPr>
        <w:shd w:val="clear" w:color="auto" w:fill="FFFFFF"/>
        <w:spacing w:line="360" w:lineRule="auto"/>
        <w:jc w:val="both"/>
        <w:outlineLvl w:val="1"/>
        <w:rPr>
          <w:b/>
          <w:bCs/>
          <w:color w:val="0D0D0D"/>
          <w:sz w:val="28"/>
          <w:szCs w:val="28"/>
        </w:rPr>
      </w:pPr>
      <w:r w:rsidRPr="004D4135">
        <w:rPr>
          <w:b/>
          <w:bCs/>
          <w:color w:val="0D0D0D"/>
          <w:sz w:val="28"/>
          <w:szCs w:val="28"/>
        </w:rPr>
        <w:lastRenderedPageBreak/>
        <w:t>Таблиця 3.4 – Календарний план будівництва</w:t>
      </w:r>
    </w:p>
    <w:tbl>
      <w:tblPr>
        <w:tblStyle w:val="a6"/>
        <w:tblW w:w="4106" w:type="dxa"/>
        <w:tblLook w:val="04A0" w:firstRow="1" w:lastRow="0" w:firstColumn="1" w:lastColumn="0" w:noHBand="0" w:noVBand="1"/>
      </w:tblPr>
      <w:tblGrid>
        <w:gridCol w:w="2049"/>
        <w:gridCol w:w="2057"/>
      </w:tblGrid>
      <w:tr w:rsidR="00CE7838" w:rsidRPr="004D4135" w:rsidTr="00CB2DD8">
        <w:trPr>
          <w:trHeight w:val="663"/>
        </w:trPr>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Етап</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Тривалість</w:t>
            </w:r>
          </w:p>
        </w:tc>
      </w:tr>
      <w:tr w:rsidR="00CE7838" w:rsidRPr="004D4135" w:rsidTr="00CB2DD8">
        <w:trPr>
          <w:trHeight w:val="663"/>
        </w:trPr>
        <w:tc>
          <w:tcPr>
            <w:tcW w:w="0" w:type="auto"/>
            <w:hideMark/>
          </w:tcPr>
          <w:p w:rsidR="00CE7838" w:rsidRPr="004D4135" w:rsidRDefault="00CE7838" w:rsidP="00CD7FBA">
            <w:pPr>
              <w:spacing w:line="360" w:lineRule="auto"/>
              <w:jc w:val="both"/>
              <w:rPr>
                <w:sz w:val="28"/>
                <w:szCs w:val="28"/>
              </w:rPr>
            </w:pPr>
            <w:r w:rsidRPr="004D4135">
              <w:rPr>
                <w:sz w:val="28"/>
                <w:szCs w:val="28"/>
              </w:rPr>
              <w:t>Підготовка</w:t>
            </w:r>
          </w:p>
        </w:tc>
        <w:tc>
          <w:tcPr>
            <w:tcW w:w="0" w:type="auto"/>
            <w:hideMark/>
          </w:tcPr>
          <w:p w:rsidR="00CE7838" w:rsidRPr="004D4135" w:rsidRDefault="00CE7838" w:rsidP="00CD7FBA">
            <w:pPr>
              <w:spacing w:line="360" w:lineRule="auto"/>
              <w:jc w:val="both"/>
              <w:rPr>
                <w:sz w:val="28"/>
                <w:szCs w:val="28"/>
              </w:rPr>
            </w:pPr>
            <w:r w:rsidRPr="004D4135">
              <w:rPr>
                <w:sz w:val="28"/>
                <w:szCs w:val="28"/>
              </w:rPr>
              <w:t>12 днів</w:t>
            </w:r>
          </w:p>
        </w:tc>
      </w:tr>
      <w:tr w:rsidR="00CE7838" w:rsidRPr="004D4135" w:rsidTr="00CB2DD8">
        <w:trPr>
          <w:trHeight w:val="663"/>
        </w:trPr>
        <w:tc>
          <w:tcPr>
            <w:tcW w:w="0" w:type="auto"/>
            <w:hideMark/>
          </w:tcPr>
          <w:p w:rsidR="00CE7838" w:rsidRPr="004D4135" w:rsidRDefault="00CE7838" w:rsidP="00CD7FBA">
            <w:pPr>
              <w:spacing w:line="360" w:lineRule="auto"/>
              <w:jc w:val="both"/>
              <w:rPr>
                <w:sz w:val="28"/>
                <w:szCs w:val="28"/>
              </w:rPr>
            </w:pPr>
            <w:r w:rsidRPr="004D4135">
              <w:rPr>
                <w:sz w:val="28"/>
                <w:szCs w:val="28"/>
              </w:rPr>
              <w:t>Фундамент</w:t>
            </w:r>
          </w:p>
        </w:tc>
        <w:tc>
          <w:tcPr>
            <w:tcW w:w="0" w:type="auto"/>
            <w:hideMark/>
          </w:tcPr>
          <w:p w:rsidR="00CE7838" w:rsidRPr="004D4135" w:rsidRDefault="00CE7838" w:rsidP="00CD7FBA">
            <w:pPr>
              <w:spacing w:line="360" w:lineRule="auto"/>
              <w:jc w:val="both"/>
              <w:rPr>
                <w:sz w:val="28"/>
                <w:szCs w:val="28"/>
              </w:rPr>
            </w:pPr>
            <w:r w:rsidRPr="004D4135">
              <w:rPr>
                <w:sz w:val="28"/>
                <w:szCs w:val="28"/>
              </w:rPr>
              <w:t>20 днів</w:t>
            </w:r>
          </w:p>
        </w:tc>
      </w:tr>
      <w:tr w:rsidR="00CE7838" w:rsidRPr="004D4135" w:rsidTr="00CB2DD8">
        <w:trPr>
          <w:trHeight w:val="663"/>
        </w:trPr>
        <w:tc>
          <w:tcPr>
            <w:tcW w:w="0" w:type="auto"/>
            <w:hideMark/>
          </w:tcPr>
          <w:p w:rsidR="00CE7838" w:rsidRPr="004D4135" w:rsidRDefault="00CE7838" w:rsidP="00CD7FBA">
            <w:pPr>
              <w:spacing w:line="360" w:lineRule="auto"/>
              <w:jc w:val="both"/>
              <w:rPr>
                <w:sz w:val="28"/>
                <w:szCs w:val="28"/>
              </w:rPr>
            </w:pPr>
            <w:r w:rsidRPr="004D4135">
              <w:rPr>
                <w:sz w:val="28"/>
                <w:szCs w:val="28"/>
              </w:rPr>
              <w:t>Каркас</w:t>
            </w:r>
          </w:p>
        </w:tc>
        <w:tc>
          <w:tcPr>
            <w:tcW w:w="0" w:type="auto"/>
            <w:hideMark/>
          </w:tcPr>
          <w:p w:rsidR="00CE7838" w:rsidRPr="004D4135" w:rsidRDefault="00CE7838" w:rsidP="00CD7FBA">
            <w:pPr>
              <w:spacing w:line="360" w:lineRule="auto"/>
              <w:jc w:val="both"/>
              <w:rPr>
                <w:sz w:val="28"/>
                <w:szCs w:val="28"/>
              </w:rPr>
            </w:pPr>
            <w:r w:rsidRPr="004D4135">
              <w:rPr>
                <w:sz w:val="28"/>
                <w:szCs w:val="28"/>
              </w:rPr>
              <w:t>2 місяці</w:t>
            </w:r>
          </w:p>
        </w:tc>
      </w:tr>
      <w:tr w:rsidR="00CE7838" w:rsidRPr="004D4135" w:rsidTr="00CB2DD8">
        <w:trPr>
          <w:trHeight w:val="663"/>
        </w:trPr>
        <w:tc>
          <w:tcPr>
            <w:tcW w:w="0" w:type="auto"/>
            <w:hideMark/>
          </w:tcPr>
          <w:p w:rsidR="00CE7838" w:rsidRPr="004D4135" w:rsidRDefault="00CE7838" w:rsidP="00CD7FBA">
            <w:pPr>
              <w:spacing w:line="360" w:lineRule="auto"/>
              <w:jc w:val="both"/>
              <w:rPr>
                <w:sz w:val="28"/>
                <w:szCs w:val="28"/>
              </w:rPr>
            </w:pPr>
            <w:r w:rsidRPr="004D4135">
              <w:rPr>
                <w:sz w:val="28"/>
                <w:szCs w:val="28"/>
              </w:rPr>
              <w:t>Стіни</w:t>
            </w:r>
          </w:p>
        </w:tc>
        <w:tc>
          <w:tcPr>
            <w:tcW w:w="0" w:type="auto"/>
            <w:hideMark/>
          </w:tcPr>
          <w:p w:rsidR="00CE7838" w:rsidRPr="004D4135" w:rsidRDefault="00CE7838" w:rsidP="00CD7FBA">
            <w:pPr>
              <w:spacing w:line="360" w:lineRule="auto"/>
              <w:jc w:val="both"/>
              <w:rPr>
                <w:sz w:val="28"/>
                <w:szCs w:val="28"/>
              </w:rPr>
            </w:pPr>
            <w:r w:rsidRPr="004D4135">
              <w:rPr>
                <w:sz w:val="28"/>
                <w:szCs w:val="28"/>
              </w:rPr>
              <w:t>1 місяць</w:t>
            </w:r>
          </w:p>
        </w:tc>
      </w:tr>
      <w:tr w:rsidR="00CE7838" w:rsidRPr="004D4135" w:rsidTr="00CB2DD8">
        <w:trPr>
          <w:trHeight w:val="663"/>
        </w:trPr>
        <w:tc>
          <w:tcPr>
            <w:tcW w:w="0" w:type="auto"/>
            <w:hideMark/>
          </w:tcPr>
          <w:p w:rsidR="00CE7838" w:rsidRPr="004D4135" w:rsidRDefault="00CE7838" w:rsidP="00CD7FBA">
            <w:pPr>
              <w:spacing w:line="360" w:lineRule="auto"/>
              <w:jc w:val="both"/>
              <w:rPr>
                <w:sz w:val="28"/>
                <w:szCs w:val="28"/>
              </w:rPr>
            </w:pPr>
            <w:r w:rsidRPr="004D4135">
              <w:rPr>
                <w:sz w:val="28"/>
                <w:szCs w:val="28"/>
              </w:rPr>
              <w:t>Покрівля</w:t>
            </w:r>
          </w:p>
        </w:tc>
        <w:tc>
          <w:tcPr>
            <w:tcW w:w="0" w:type="auto"/>
            <w:hideMark/>
          </w:tcPr>
          <w:p w:rsidR="00CE7838" w:rsidRPr="004D4135" w:rsidRDefault="00CE7838" w:rsidP="00CD7FBA">
            <w:pPr>
              <w:spacing w:line="360" w:lineRule="auto"/>
              <w:jc w:val="both"/>
              <w:rPr>
                <w:sz w:val="28"/>
                <w:szCs w:val="28"/>
              </w:rPr>
            </w:pPr>
            <w:r w:rsidRPr="004D4135">
              <w:rPr>
                <w:sz w:val="28"/>
                <w:szCs w:val="28"/>
              </w:rPr>
              <w:t>10 днів</w:t>
            </w:r>
          </w:p>
        </w:tc>
      </w:tr>
      <w:tr w:rsidR="00CE7838" w:rsidRPr="004D4135" w:rsidTr="00CB2DD8">
        <w:trPr>
          <w:trHeight w:val="663"/>
        </w:trPr>
        <w:tc>
          <w:tcPr>
            <w:tcW w:w="0" w:type="auto"/>
            <w:hideMark/>
          </w:tcPr>
          <w:p w:rsidR="00CE7838" w:rsidRPr="004D4135" w:rsidRDefault="00CE7838" w:rsidP="00CD7FBA">
            <w:pPr>
              <w:spacing w:line="360" w:lineRule="auto"/>
              <w:jc w:val="both"/>
              <w:rPr>
                <w:sz w:val="28"/>
                <w:szCs w:val="28"/>
              </w:rPr>
            </w:pPr>
            <w:r w:rsidRPr="004D4135">
              <w:rPr>
                <w:sz w:val="28"/>
                <w:szCs w:val="28"/>
              </w:rPr>
              <w:t>Інженерія</w:t>
            </w:r>
          </w:p>
        </w:tc>
        <w:tc>
          <w:tcPr>
            <w:tcW w:w="0" w:type="auto"/>
            <w:hideMark/>
          </w:tcPr>
          <w:p w:rsidR="00CE7838" w:rsidRPr="004D4135" w:rsidRDefault="00CE7838" w:rsidP="00CD7FBA">
            <w:pPr>
              <w:spacing w:line="360" w:lineRule="auto"/>
              <w:jc w:val="both"/>
              <w:rPr>
                <w:sz w:val="28"/>
                <w:szCs w:val="28"/>
              </w:rPr>
            </w:pPr>
            <w:r w:rsidRPr="004D4135">
              <w:rPr>
                <w:sz w:val="28"/>
                <w:szCs w:val="28"/>
              </w:rPr>
              <w:t>25 днів</w:t>
            </w:r>
          </w:p>
        </w:tc>
      </w:tr>
      <w:tr w:rsidR="00CE7838" w:rsidRPr="004D4135" w:rsidTr="00CB2DD8">
        <w:trPr>
          <w:trHeight w:val="663"/>
        </w:trPr>
        <w:tc>
          <w:tcPr>
            <w:tcW w:w="0" w:type="auto"/>
            <w:hideMark/>
          </w:tcPr>
          <w:p w:rsidR="00CE7838" w:rsidRPr="004D4135" w:rsidRDefault="00CE7838" w:rsidP="00CD7FBA">
            <w:pPr>
              <w:spacing w:line="360" w:lineRule="auto"/>
              <w:jc w:val="both"/>
              <w:rPr>
                <w:sz w:val="28"/>
                <w:szCs w:val="28"/>
              </w:rPr>
            </w:pPr>
            <w:r w:rsidRPr="004D4135">
              <w:rPr>
                <w:sz w:val="28"/>
                <w:szCs w:val="28"/>
              </w:rPr>
              <w:t>Оздоблення</w:t>
            </w:r>
          </w:p>
        </w:tc>
        <w:tc>
          <w:tcPr>
            <w:tcW w:w="0" w:type="auto"/>
            <w:hideMark/>
          </w:tcPr>
          <w:p w:rsidR="00CE7838" w:rsidRPr="004D4135" w:rsidRDefault="00CE7838" w:rsidP="00CD7FBA">
            <w:pPr>
              <w:spacing w:line="360" w:lineRule="auto"/>
              <w:jc w:val="both"/>
              <w:rPr>
                <w:sz w:val="28"/>
                <w:szCs w:val="28"/>
              </w:rPr>
            </w:pPr>
            <w:r w:rsidRPr="004D4135">
              <w:rPr>
                <w:sz w:val="28"/>
                <w:szCs w:val="28"/>
              </w:rPr>
              <w:t>1,5 місяці</w:t>
            </w:r>
          </w:p>
        </w:tc>
      </w:tr>
      <w:tr w:rsidR="00CE7838" w:rsidRPr="004D4135" w:rsidTr="00CB2DD8">
        <w:trPr>
          <w:trHeight w:val="663"/>
        </w:trPr>
        <w:tc>
          <w:tcPr>
            <w:tcW w:w="0" w:type="auto"/>
            <w:hideMark/>
          </w:tcPr>
          <w:p w:rsidR="00CE7838" w:rsidRPr="004D4135" w:rsidRDefault="00CE7838" w:rsidP="00CD7FBA">
            <w:pPr>
              <w:spacing w:line="360" w:lineRule="auto"/>
              <w:jc w:val="both"/>
              <w:rPr>
                <w:sz w:val="28"/>
                <w:szCs w:val="28"/>
              </w:rPr>
            </w:pPr>
            <w:r w:rsidRPr="004D4135">
              <w:rPr>
                <w:sz w:val="28"/>
                <w:szCs w:val="28"/>
              </w:rPr>
              <w:t>Благоустрій</w:t>
            </w:r>
          </w:p>
        </w:tc>
        <w:tc>
          <w:tcPr>
            <w:tcW w:w="0" w:type="auto"/>
            <w:hideMark/>
          </w:tcPr>
          <w:p w:rsidR="00CE7838" w:rsidRPr="004D4135" w:rsidRDefault="00CE7838" w:rsidP="00CD7FBA">
            <w:pPr>
              <w:spacing w:line="360" w:lineRule="auto"/>
              <w:jc w:val="both"/>
              <w:rPr>
                <w:sz w:val="28"/>
                <w:szCs w:val="28"/>
              </w:rPr>
            </w:pPr>
            <w:r w:rsidRPr="004D4135">
              <w:rPr>
                <w:sz w:val="28"/>
                <w:szCs w:val="28"/>
              </w:rPr>
              <w:t>10 днів</w:t>
            </w:r>
          </w:p>
        </w:tc>
      </w:tr>
    </w:tbl>
    <w:p w:rsidR="00CE7838" w:rsidRPr="004D4135" w:rsidRDefault="00CE7838" w:rsidP="00CD7FBA">
      <w:pPr>
        <w:shd w:val="clear" w:color="auto" w:fill="FFFFFF"/>
        <w:spacing w:beforeAutospacing="1" w:line="360" w:lineRule="auto"/>
        <w:jc w:val="both"/>
        <w:rPr>
          <w:color w:val="0D0D0D"/>
          <w:sz w:val="28"/>
          <w:szCs w:val="28"/>
        </w:rPr>
      </w:pPr>
      <w:r w:rsidRPr="004D4135">
        <w:rPr>
          <w:b/>
          <w:bCs/>
          <w:color w:val="0D0D0D"/>
          <w:sz w:val="28"/>
          <w:szCs w:val="28"/>
        </w:rPr>
        <w:t>Загальна тривалість:</w:t>
      </w:r>
      <w:r w:rsidRPr="004D4135">
        <w:rPr>
          <w:color w:val="0D0D0D"/>
          <w:sz w:val="28"/>
          <w:szCs w:val="28"/>
        </w:rPr>
        <w:t> ≈ </w:t>
      </w:r>
      <w:r w:rsidRPr="004D4135">
        <w:rPr>
          <w:b/>
          <w:bCs/>
          <w:color w:val="0D0D0D"/>
          <w:sz w:val="28"/>
          <w:szCs w:val="28"/>
        </w:rPr>
        <w:t>5–6 місяців</w:t>
      </w:r>
    </w:p>
    <w:p w:rsidR="00CE7838" w:rsidRPr="004D4135" w:rsidRDefault="00CE7838" w:rsidP="00CD7FBA">
      <w:pPr>
        <w:pStyle w:val="2"/>
        <w:shd w:val="clear" w:color="auto" w:fill="FFFFFF"/>
        <w:spacing w:before="0" w:beforeAutospacing="0" w:after="0" w:afterAutospacing="0" w:line="360" w:lineRule="auto"/>
        <w:jc w:val="center"/>
        <w:rPr>
          <w:color w:val="0D0D0D"/>
          <w:sz w:val="28"/>
          <w:szCs w:val="28"/>
        </w:rPr>
      </w:pPr>
      <w:r w:rsidRPr="004D4135">
        <w:rPr>
          <w:rStyle w:val="a4"/>
          <w:b/>
          <w:bCs/>
          <w:color w:val="0D0D0D"/>
          <w:sz w:val="28"/>
          <w:szCs w:val="28"/>
        </w:rPr>
        <w:t>Техніко-економічні показники</w:t>
      </w:r>
    </w:p>
    <w:p w:rsidR="00CE7838" w:rsidRPr="004D4135" w:rsidRDefault="00CE7838" w:rsidP="00CD7FBA">
      <w:pPr>
        <w:pStyle w:val="a3"/>
        <w:shd w:val="clear" w:color="auto" w:fill="FFFFFF"/>
        <w:spacing w:after="0" w:afterAutospacing="0" w:line="360" w:lineRule="auto"/>
        <w:jc w:val="both"/>
        <w:rPr>
          <w:color w:val="0D0D0D"/>
          <w:sz w:val="28"/>
          <w:szCs w:val="28"/>
        </w:rPr>
      </w:pPr>
      <w:r w:rsidRPr="004D4135">
        <w:rPr>
          <w:color w:val="0D0D0D"/>
          <w:sz w:val="28"/>
          <w:szCs w:val="28"/>
        </w:rPr>
        <w:t xml:space="preserve">Техніко-економічні показники будівництва відображають ефективність прийнятих </w:t>
      </w:r>
      <w:proofErr w:type="spellStart"/>
      <w:r w:rsidRPr="004D4135">
        <w:rPr>
          <w:color w:val="0D0D0D"/>
          <w:sz w:val="28"/>
          <w:szCs w:val="28"/>
        </w:rPr>
        <w:t>проєктних</w:t>
      </w:r>
      <w:proofErr w:type="spellEnd"/>
      <w:r w:rsidRPr="004D4135">
        <w:rPr>
          <w:color w:val="0D0D0D"/>
          <w:sz w:val="28"/>
          <w:szCs w:val="28"/>
        </w:rPr>
        <w:t xml:space="preserve"> рішень, рівень використання матеріальних і трудових ресурсів, а також доцільність реалізації об’єкта.</w:t>
      </w:r>
    </w:p>
    <w:p w:rsidR="00CE7838" w:rsidRPr="004D4135" w:rsidRDefault="00CE7838" w:rsidP="00CD7FBA">
      <w:pPr>
        <w:pStyle w:val="a3"/>
        <w:shd w:val="clear" w:color="auto" w:fill="FFFFFF"/>
        <w:spacing w:after="0" w:afterAutospacing="0" w:line="360" w:lineRule="auto"/>
        <w:jc w:val="both"/>
        <w:rPr>
          <w:color w:val="0D0D0D"/>
          <w:sz w:val="28"/>
          <w:szCs w:val="28"/>
        </w:rPr>
      </w:pPr>
      <w:r w:rsidRPr="004D4135">
        <w:rPr>
          <w:color w:val="0D0D0D"/>
          <w:sz w:val="28"/>
          <w:szCs w:val="28"/>
        </w:rPr>
        <w:t>Для даної будівлі (3-поверховий розважальний центр) основні показники мають такий вигляд:</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Основні об’ємно-планувальні показники (уточнені)</w:t>
      </w:r>
    </w:p>
    <w:p w:rsidR="00CE7838" w:rsidRDefault="00CE7838" w:rsidP="00CD7FBA">
      <w:pPr>
        <w:pStyle w:val="a3"/>
        <w:shd w:val="clear" w:color="auto" w:fill="FFFFFF"/>
        <w:spacing w:before="0" w:beforeAutospacing="0" w:after="0" w:afterAutospacing="0" w:line="360" w:lineRule="auto"/>
        <w:jc w:val="both"/>
        <w:rPr>
          <w:rStyle w:val="a4"/>
          <w:color w:val="0D0D0D"/>
          <w:sz w:val="28"/>
          <w:szCs w:val="28"/>
        </w:rPr>
      </w:pPr>
      <w:r w:rsidRPr="004D4135">
        <w:rPr>
          <w:color w:val="0D0D0D"/>
          <w:sz w:val="28"/>
          <w:szCs w:val="28"/>
        </w:rPr>
        <w:t>Загальна площа будівлі – </w:t>
      </w:r>
      <w:r w:rsidRPr="004D4135">
        <w:rPr>
          <w:rStyle w:val="a4"/>
          <w:color w:val="0D0D0D"/>
          <w:sz w:val="28"/>
          <w:szCs w:val="28"/>
        </w:rPr>
        <w:t>1014,4 м²</w:t>
      </w:r>
    </w:p>
    <w:p w:rsidR="00CE7838" w:rsidRDefault="00CE7838" w:rsidP="00CD7FBA">
      <w:pPr>
        <w:pStyle w:val="a3"/>
        <w:shd w:val="clear" w:color="auto" w:fill="FFFFFF"/>
        <w:spacing w:before="0" w:beforeAutospacing="0" w:after="0" w:afterAutospacing="0" w:line="360" w:lineRule="auto"/>
        <w:jc w:val="both"/>
        <w:rPr>
          <w:rStyle w:val="a4"/>
          <w:color w:val="0D0D0D"/>
          <w:sz w:val="28"/>
          <w:szCs w:val="28"/>
        </w:rPr>
      </w:pPr>
      <w:r w:rsidRPr="004D4135">
        <w:rPr>
          <w:color w:val="0D0D0D"/>
          <w:sz w:val="28"/>
          <w:szCs w:val="28"/>
        </w:rPr>
        <w:t>Площа забудови – </w:t>
      </w:r>
      <w:r w:rsidRPr="004D4135">
        <w:rPr>
          <w:rStyle w:val="a4"/>
          <w:color w:val="0D0D0D"/>
          <w:sz w:val="28"/>
          <w:szCs w:val="28"/>
        </w:rPr>
        <w:t>600 м²</w:t>
      </w:r>
    </w:p>
    <w:p w:rsidR="00CE7838" w:rsidRDefault="00CE7838" w:rsidP="00CD7FBA">
      <w:pPr>
        <w:pStyle w:val="a3"/>
        <w:shd w:val="clear" w:color="auto" w:fill="FFFFFF"/>
        <w:spacing w:before="0" w:beforeAutospacing="0" w:after="0" w:afterAutospacing="0" w:line="360" w:lineRule="auto"/>
        <w:jc w:val="both"/>
        <w:rPr>
          <w:rStyle w:val="a4"/>
          <w:color w:val="0D0D0D"/>
          <w:sz w:val="28"/>
          <w:szCs w:val="28"/>
        </w:rPr>
      </w:pPr>
      <w:r w:rsidRPr="004D4135">
        <w:rPr>
          <w:color w:val="0D0D0D"/>
          <w:sz w:val="28"/>
          <w:szCs w:val="28"/>
        </w:rPr>
        <w:t>Будівельний об’єм – </w:t>
      </w:r>
      <w:r w:rsidRPr="004D4135">
        <w:rPr>
          <w:rStyle w:val="a4"/>
          <w:color w:val="0D0D0D"/>
          <w:sz w:val="28"/>
          <w:szCs w:val="28"/>
        </w:rPr>
        <w:t>7788,8 м³</w:t>
      </w:r>
    </w:p>
    <w:p w:rsidR="00CE7838"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Кількість поверхів – </w:t>
      </w:r>
      <w:r w:rsidRPr="004D4135">
        <w:rPr>
          <w:rStyle w:val="a4"/>
          <w:color w:val="0D0D0D"/>
          <w:sz w:val="28"/>
          <w:szCs w:val="28"/>
        </w:rPr>
        <w:t>3</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Висота поверхів:</w:t>
      </w:r>
    </w:p>
    <w:p w:rsidR="00CE7838" w:rsidRPr="004D4135" w:rsidRDefault="00CE7838" w:rsidP="00CD7FBA">
      <w:pPr>
        <w:pStyle w:val="a3"/>
        <w:numPr>
          <w:ilvl w:val="0"/>
          <w:numId w:val="69"/>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1 поверх – </w:t>
      </w:r>
      <w:r w:rsidRPr="004D4135">
        <w:rPr>
          <w:rStyle w:val="a4"/>
          <w:color w:val="0D0D0D"/>
          <w:sz w:val="28"/>
          <w:szCs w:val="28"/>
        </w:rPr>
        <w:t>4,37 м</w:t>
      </w:r>
    </w:p>
    <w:p w:rsidR="00CE7838" w:rsidRPr="004D4135" w:rsidRDefault="00CE7838" w:rsidP="00CD7FBA">
      <w:pPr>
        <w:pStyle w:val="a3"/>
        <w:numPr>
          <w:ilvl w:val="0"/>
          <w:numId w:val="69"/>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2 поверх – </w:t>
      </w:r>
      <w:r w:rsidRPr="004D4135">
        <w:rPr>
          <w:rStyle w:val="a4"/>
          <w:color w:val="0D0D0D"/>
          <w:sz w:val="28"/>
          <w:szCs w:val="28"/>
        </w:rPr>
        <w:t>4,19 м</w:t>
      </w:r>
    </w:p>
    <w:p w:rsidR="00CE7838" w:rsidRPr="004D4135" w:rsidRDefault="00CE7838" w:rsidP="00CD7FBA">
      <w:pPr>
        <w:pStyle w:val="a3"/>
        <w:numPr>
          <w:ilvl w:val="0"/>
          <w:numId w:val="69"/>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3 поверх – </w:t>
      </w:r>
      <w:r w:rsidRPr="004D4135">
        <w:rPr>
          <w:rStyle w:val="a4"/>
          <w:color w:val="0D0D0D"/>
          <w:sz w:val="28"/>
          <w:szCs w:val="28"/>
        </w:rPr>
        <w:t>3,1 м</w:t>
      </w:r>
    </w:p>
    <w:p w:rsidR="00CE7838" w:rsidRPr="004D4135" w:rsidRDefault="00CE7838" w:rsidP="00CD7FBA">
      <w:pPr>
        <w:pStyle w:val="a3"/>
        <w:shd w:val="clear" w:color="auto" w:fill="FFFFFF"/>
        <w:spacing w:before="0" w:after="0" w:afterAutospacing="0" w:line="360" w:lineRule="auto"/>
        <w:jc w:val="both"/>
        <w:rPr>
          <w:color w:val="0D0D0D"/>
          <w:sz w:val="28"/>
          <w:szCs w:val="28"/>
        </w:rPr>
      </w:pPr>
      <w:r w:rsidRPr="004D4135">
        <w:rPr>
          <w:color w:val="0D0D0D"/>
          <w:sz w:val="28"/>
          <w:szCs w:val="28"/>
        </w:rPr>
        <w:lastRenderedPageBreak/>
        <w:t>Розміри будівлі в осях – </w:t>
      </w:r>
      <w:r w:rsidRPr="004D4135">
        <w:rPr>
          <w:rStyle w:val="a4"/>
          <w:color w:val="0D0D0D"/>
          <w:sz w:val="28"/>
          <w:szCs w:val="28"/>
        </w:rPr>
        <w:t>35,6 × 17,5 м</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Тривалість будівництва</w:t>
      </w:r>
    </w:p>
    <w:p w:rsidR="00CE7838" w:rsidRPr="0040400D" w:rsidRDefault="00CE7838" w:rsidP="00CD7FBA">
      <w:pPr>
        <w:pStyle w:val="3"/>
        <w:shd w:val="clear" w:color="auto" w:fill="FFFFFF"/>
        <w:spacing w:before="0" w:beforeAutospacing="0" w:after="0" w:afterAutospacing="0" w:line="360" w:lineRule="auto"/>
        <w:jc w:val="both"/>
        <w:rPr>
          <w:rStyle w:val="a4"/>
          <w:b/>
          <w:color w:val="0D0D0D"/>
          <w:sz w:val="28"/>
          <w:szCs w:val="28"/>
        </w:rPr>
      </w:pPr>
      <w:r w:rsidRPr="0040400D">
        <w:rPr>
          <w:b w:val="0"/>
          <w:color w:val="0D0D0D"/>
          <w:sz w:val="28"/>
          <w:szCs w:val="28"/>
        </w:rPr>
        <w:t>Загальна тривалість будівництва</w:t>
      </w:r>
      <w:r w:rsidRPr="004D4135">
        <w:rPr>
          <w:color w:val="0D0D0D"/>
          <w:sz w:val="28"/>
          <w:szCs w:val="28"/>
        </w:rPr>
        <w:t xml:space="preserve"> – </w:t>
      </w:r>
      <w:r w:rsidRPr="0040400D">
        <w:rPr>
          <w:rStyle w:val="a4"/>
          <w:b/>
          <w:color w:val="0D0D0D"/>
          <w:sz w:val="28"/>
          <w:szCs w:val="28"/>
        </w:rPr>
        <w:t>5–6 місяців</w:t>
      </w:r>
    </w:p>
    <w:p w:rsidR="00CE7838" w:rsidRDefault="00CE7838" w:rsidP="00CD7FBA">
      <w:pPr>
        <w:pStyle w:val="3"/>
        <w:shd w:val="clear" w:color="auto" w:fill="FFFFFF"/>
        <w:spacing w:before="0" w:beforeAutospacing="0" w:after="0" w:afterAutospacing="0" w:line="360" w:lineRule="auto"/>
        <w:jc w:val="both"/>
        <w:rPr>
          <w:rStyle w:val="a4"/>
          <w:color w:val="0D0D0D"/>
          <w:sz w:val="28"/>
          <w:szCs w:val="28"/>
        </w:rPr>
      </w:pPr>
      <w:r w:rsidRPr="0040400D">
        <w:rPr>
          <w:b w:val="0"/>
          <w:color w:val="0D0D0D"/>
          <w:sz w:val="28"/>
          <w:szCs w:val="28"/>
        </w:rPr>
        <w:t>Підготовчий період</w:t>
      </w:r>
      <w:r w:rsidRPr="004D4135">
        <w:rPr>
          <w:color w:val="0D0D0D"/>
          <w:sz w:val="28"/>
          <w:szCs w:val="28"/>
        </w:rPr>
        <w:t xml:space="preserve"> – </w:t>
      </w:r>
      <w:r w:rsidRPr="0040400D">
        <w:rPr>
          <w:rStyle w:val="a4"/>
          <w:b/>
          <w:color w:val="0D0D0D"/>
          <w:sz w:val="28"/>
          <w:szCs w:val="28"/>
        </w:rPr>
        <w:t>10–15 днів</w:t>
      </w:r>
    </w:p>
    <w:p w:rsidR="00CE7838" w:rsidRDefault="00CE7838" w:rsidP="00CD7FBA">
      <w:pPr>
        <w:pStyle w:val="3"/>
        <w:shd w:val="clear" w:color="auto" w:fill="FFFFFF"/>
        <w:spacing w:before="0" w:beforeAutospacing="0" w:after="0" w:afterAutospacing="0" w:line="360" w:lineRule="auto"/>
        <w:jc w:val="both"/>
        <w:rPr>
          <w:rStyle w:val="a4"/>
          <w:color w:val="0D0D0D"/>
          <w:sz w:val="28"/>
          <w:szCs w:val="28"/>
        </w:rPr>
      </w:pPr>
      <w:r w:rsidRPr="0040400D">
        <w:rPr>
          <w:b w:val="0"/>
          <w:color w:val="0D0D0D"/>
          <w:sz w:val="28"/>
          <w:szCs w:val="28"/>
        </w:rPr>
        <w:t>Основний період (зведення будівлі)</w:t>
      </w:r>
      <w:r w:rsidRPr="004D4135">
        <w:rPr>
          <w:color w:val="0D0D0D"/>
          <w:sz w:val="28"/>
          <w:szCs w:val="28"/>
        </w:rPr>
        <w:t xml:space="preserve"> – </w:t>
      </w:r>
      <w:r w:rsidRPr="0040400D">
        <w:rPr>
          <w:rStyle w:val="a4"/>
          <w:b/>
          <w:color w:val="0D0D0D"/>
          <w:sz w:val="28"/>
          <w:szCs w:val="28"/>
        </w:rPr>
        <w:t>3–4 місяці</w:t>
      </w:r>
    </w:p>
    <w:p w:rsidR="00CE7838" w:rsidRDefault="00CE7838" w:rsidP="00CD7FBA">
      <w:pPr>
        <w:pStyle w:val="3"/>
        <w:shd w:val="clear" w:color="auto" w:fill="FFFFFF"/>
        <w:spacing w:before="0" w:beforeAutospacing="0" w:after="0" w:afterAutospacing="0" w:line="360" w:lineRule="auto"/>
        <w:jc w:val="both"/>
        <w:rPr>
          <w:rStyle w:val="a4"/>
          <w:b/>
          <w:bCs/>
          <w:color w:val="0D0D0D"/>
          <w:sz w:val="28"/>
          <w:szCs w:val="28"/>
        </w:rPr>
      </w:pPr>
      <w:r w:rsidRPr="0040400D">
        <w:rPr>
          <w:b w:val="0"/>
          <w:color w:val="0D0D0D"/>
          <w:sz w:val="28"/>
          <w:szCs w:val="28"/>
        </w:rPr>
        <w:t>Оздоблювальні роботи</w:t>
      </w:r>
      <w:r w:rsidRPr="004D4135">
        <w:rPr>
          <w:color w:val="0D0D0D"/>
          <w:sz w:val="28"/>
          <w:szCs w:val="28"/>
        </w:rPr>
        <w:t xml:space="preserve"> – </w:t>
      </w:r>
      <w:r w:rsidRPr="0040400D">
        <w:rPr>
          <w:rStyle w:val="a4"/>
          <w:b/>
          <w:color w:val="0D0D0D"/>
          <w:sz w:val="28"/>
          <w:szCs w:val="28"/>
        </w:rPr>
        <w:t>1–1,5 місяця</w:t>
      </w:r>
    </w:p>
    <w:p w:rsidR="00CE7838" w:rsidRPr="0040400D" w:rsidRDefault="00CE7838" w:rsidP="00CD7FBA">
      <w:pPr>
        <w:pStyle w:val="3"/>
        <w:shd w:val="clear" w:color="auto" w:fill="FFFFFF"/>
        <w:spacing w:before="0" w:beforeAutospacing="0" w:after="0" w:afterAutospacing="0" w:line="360" w:lineRule="auto"/>
        <w:jc w:val="both"/>
        <w:rPr>
          <w:b w:val="0"/>
          <w:color w:val="0D0D0D"/>
          <w:sz w:val="28"/>
          <w:szCs w:val="28"/>
        </w:rPr>
      </w:pPr>
      <w:r w:rsidRPr="0040400D">
        <w:rPr>
          <w:rStyle w:val="a4"/>
          <w:b/>
          <w:bCs/>
          <w:color w:val="0D0D0D"/>
          <w:sz w:val="28"/>
          <w:szCs w:val="28"/>
        </w:rPr>
        <w:t>Трудові витрати</w:t>
      </w:r>
    </w:p>
    <w:p w:rsidR="00CE7838" w:rsidRPr="0040400D" w:rsidRDefault="00CE7838" w:rsidP="00CD7FBA">
      <w:pPr>
        <w:pStyle w:val="3"/>
        <w:shd w:val="clear" w:color="auto" w:fill="FFFFFF"/>
        <w:spacing w:before="0" w:beforeAutospacing="0" w:after="0" w:afterAutospacing="0" w:line="360" w:lineRule="auto"/>
        <w:jc w:val="both"/>
        <w:rPr>
          <w:rStyle w:val="a4"/>
          <w:b/>
          <w:color w:val="0D0D0D"/>
          <w:sz w:val="28"/>
          <w:szCs w:val="28"/>
        </w:rPr>
      </w:pPr>
      <w:r w:rsidRPr="0040400D">
        <w:rPr>
          <w:b w:val="0"/>
          <w:color w:val="0D0D0D"/>
          <w:sz w:val="28"/>
          <w:szCs w:val="28"/>
        </w:rPr>
        <w:t>Загальні трудовитрати – </w:t>
      </w:r>
      <w:r w:rsidRPr="0040400D">
        <w:rPr>
          <w:rStyle w:val="a4"/>
          <w:b/>
          <w:color w:val="0D0D0D"/>
          <w:sz w:val="28"/>
          <w:szCs w:val="28"/>
        </w:rPr>
        <w:t>8000–12000 люд.-год</w:t>
      </w:r>
    </w:p>
    <w:p w:rsidR="00CE7838" w:rsidRPr="0040400D" w:rsidRDefault="00CE7838" w:rsidP="00CD7FBA">
      <w:pPr>
        <w:pStyle w:val="3"/>
        <w:shd w:val="clear" w:color="auto" w:fill="FFFFFF"/>
        <w:spacing w:before="0" w:beforeAutospacing="0" w:after="0" w:afterAutospacing="0" w:line="360" w:lineRule="auto"/>
        <w:jc w:val="both"/>
        <w:rPr>
          <w:rStyle w:val="a4"/>
          <w:b/>
          <w:color w:val="0D0D0D"/>
          <w:sz w:val="28"/>
          <w:szCs w:val="28"/>
        </w:rPr>
      </w:pPr>
      <w:r w:rsidRPr="0040400D">
        <w:rPr>
          <w:b w:val="0"/>
          <w:color w:val="0D0D0D"/>
          <w:sz w:val="28"/>
          <w:szCs w:val="28"/>
        </w:rPr>
        <w:t>Середня чисельність робітників – </w:t>
      </w:r>
      <w:r w:rsidRPr="0040400D">
        <w:rPr>
          <w:rStyle w:val="a4"/>
          <w:b/>
          <w:color w:val="0D0D0D"/>
          <w:sz w:val="28"/>
          <w:szCs w:val="28"/>
        </w:rPr>
        <w:t>15–25 осіб</w:t>
      </w:r>
    </w:p>
    <w:p w:rsidR="00CE7838" w:rsidRPr="0040400D" w:rsidRDefault="00CE7838" w:rsidP="00CD7FBA">
      <w:pPr>
        <w:pStyle w:val="3"/>
        <w:shd w:val="clear" w:color="auto" w:fill="FFFFFF"/>
        <w:spacing w:before="0" w:beforeAutospacing="0" w:after="0" w:afterAutospacing="0" w:line="360" w:lineRule="auto"/>
        <w:jc w:val="both"/>
        <w:rPr>
          <w:rStyle w:val="a4"/>
          <w:b/>
          <w:bCs/>
          <w:color w:val="0D0D0D"/>
          <w:sz w:val="28"/>
          <w:szCs w:val="28"/>
        </w:rPr>
      </w:pPr>
      <w:r w:rsidRPr="0040400D">
        <w:rPr>
          <w:b w:val="0"/>
          <w:color w:val="0D0D0D"/>
          <w:sz w:val="28"/>
          <w:szCs w:val="28"/>
        </w:rPr>
        <w:t>Максимальна чисельність – </w:t>
      </w:r>
      <w:r w:rsidRPr="0040400D">
        <w:rPr>
          <w:rStyle w:val="a4"/>
          <w:b/>
          <w:color w:val="0D0D0D"/>
          <w:sz w:val="28"/>
          <w:szCs w:val="28"/>
        </w:rPr>
        <w:t>до 30 осіб</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Матеріаломісткість</w:t>
      </w:r>
    </w:p>
    <w:p w:rsidR="00CE7838" w:rsidRPr="0040400D" w:rsidRDefault="00CE7838" w:rsidP="00CD7FBA">
      <w:pPr>
        <w:pStyle w:val="3"/>
        <w:shd w:val="clear" w:color="auto" w:fill="FFFFFF"/>
        <w:spacing w:before="0" w:beforeAutospacing="0" w:after="0" w:afterAutospacing="0" w:line="360" w:lineRule="auto"/>
        <w:jc w:val="both"/>
        <w:rPr>
          <w:rStyle w:val="a4"/>
          <w:b/>
          <w:color w:val="0D0D0D"/>
          <w:sz w:val="28"/>
          <w:szCs w:val="28"/>
        </w:rPr>
      </w:pPr>
      <w:r w:rsidRPr="0040400D">
        <w:rPr>
          <w:b w:val="0"/>
          <w:color w:val="0D0D0D"/>
          <w:sz w:val="28"/>
          <w:szCs w:val="28"/>
        </w:rPr>
        <w:t>Витрати бетону – </w:t>
      </w:r>
      <w:r w:rsidRPr="0040400D">
        <w:rPr>
          <w:rStyle w:val="a4"/>
          <w:b/>
          <w:color w:val="0D0D0D"/>
          <w:sz w:val="28"/>
          <w:szCs w:val="28"/>
        </w:rPr>
        <w:t>800–1200 м³</w:t>
      </w:r>
    </w:p>
    <w:p w:rsidR="00CE7838" w:rsidRPr="0040400D" w:rsidRDefault="00CE7838" w:rsidP="00CD7FBA">
      <w:pPr>
        <w:pStyle w:val="3"/>
        <w:shd w:val="clear" w:color="auto" w:fill="FFFFFF"/>
        <w:spacing w:before="0" w:beforeAutospacing="0" w:after="0" w:afterAutospacing="0" w:line="360" w:lineRule="auto"/>
        <w:jc w:val="both"/>
        <w:rPr>
          <w:rStyle w:val="a4"/>
          <w:b/>
          <w:color w:val="0D0D0D"/>
          <w:sz w:val="28"/>
          <w:szCs w:val="28"/>
        </w:rPr>
      </w:pPr>
      <w:r w:rsidRPr="0040400D">
        <w:rPr>
          <w:b w:val="0"/>
          <w:color w:val="0D0D0D"/>
          <w:sz w:val="28"/>
          <w:szCs w:val="28"/>
        </w:rPr>
        <w:t>Витрати арматури – </w:t>
      </w:r>
      <w:r w:rsidRPr="0040400D">
        <w:rPr>
          <w:rStyle w:val="a4"/>
          <w:b/>
          <w:color w:val="0D0D0D"/>
          <w:sz w:val="28"/>
          <w:szCs w:val="28"/>
        </w:rPr>
        <w:t>80–150 т</w:t>
      </w:r>
    </w:p>
    <w:p w:rsidR="00CE7838" w:rsidRPr="0040400D" w:rsidRDefault="00CE7838" w:rsidP="00CD7FBA">
      <w:pPr>
        <w:pStyle w:val="3"/>
        <w:shd w:val="clear" w:color="auto" w:fill="FFFFFF"/>
        <w:spacing w:before="0" w:beforeAutospacing="0" w:after="0" w:afterAutospacing="0" w:line="360" w:lineRule="auto"/>
        <w:jc w:val="both"/>
        <w:rPr>
          <w:rStyle w:val="a4"/>
          <w:b/>
          <w:color w:val="0D0D0D"/>
          <w:sz w:val="28"/>
          <w:szCs w:val="28"/>
        </w:rPr>
      </w:pPr>
      <w:proofErr w:type="spellStart"/>
      <w:r w:rsidRPr="0040400D">
        <w:rPr>
          <w:b w:val="0"/>
          <w:color w:val="0D0D0D"/>
          <w:sz w:val="28"/>
          <w:szCs w:val="28"/>
        </w:rPr>
        <w:t>Мурувальні</w:t>
      </w:r>
      <w:proofErr w:type="spellEnd"/>
      <w:r w:rsidRPr="0040400D">
        <w:rPr>
          <w:b w:val="0"/>
          <w:color w:val="0D0D0D"/>
          <w:sz w:val="28"/>
          <w:szCs w:val="28"/>
        </w:rPr>
        <w:t xml:space="preserve"> матеріали – </w:t>
      </w:r>
      <w:r w:rsidRPr="0040400D">
        <w:rPr>
          <w:rStyle w:val="a4"/>
          <w:b/>
          <w:color w:val="0D0D0D"/>
          <w:sz w:val="28"/>
          <w:szCs w:val="28"/>
        </w:rPr>
        <w:t>2000–3000 м² стін</w:t>
      </w:r>
    </w:p>
    <w:p w:rsidR="00CE7838" w:rsidRPr="0040400D" w:rsidRDefault="00CE7838" w:rsidP="00CD7FBA">
      <w:pPr>
        <w:pStyle w:val="3"/>
        <w:shd w:val="clear" w:color="auto" w:fill="FFFFFF"/>
        <w:spacing w:before="0" w:beforeAutospacing="0" w:after="0" w:afterAutospacing="0" w:line="360" w:lineRule="auto"/>
        <w:jc w:val="both"/>
        <w:rPr>
          <w:rStyle w:val="a4"/>
          <w:b/>
          <w:bCs/>
          <w:color w:val="0D0D0D"/>
          <w:sz w:val="28"/>
          <w:szCs w:val="28"/>
        </w:rPr>
      </w:pPr>
      <w:r w:rsidRPr="0040400D">
        <w:rPr>
          <w:b w:val="0"/>
          <w:color w:val="0D0D0D"/>
          <w:sz w:val="28"/>
          <w:szCs w:val="28"/>
        </w:rPr>
        <w:t>Оздоблювальні матеріали – відповідно до площ приміщень</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Вартісні показники</w:t>
      </w:r>
    </w:p>
    <w:p w:rsidR="00CE7838" w:rsidRPr="0040400D" w:rsidRDefault="00CE7838" w:rsidP="00CD7FBA">
      <w:pPr>
        <w:pStyle w:val="3"/>
        <w:shd w:val="clear" w:color="auto" w:fill="FFFFFF"/>
        <w:spacing w:before="0" w:beforeAutospacing="0" w:after="0" w:afterAutospacing="0" w:line="360" w:lineRule="auto"/>
        <w:jc w:val="both"/>
        <w:rPr>
          <w:rStyle w:val="a4"/>
          <w:b/>
          <w:color w:val="0D0D0D"/>
          <w:sz w:val="28"/>
          <w:szCs w:val="28"/>
        </w:rPr>
      </w:pPr>
      <w:r w:rsidRPr="0040400D">
        <w:rPr>
          <w:b w:val="0"/>
          <w:color w:val="0D0D0D"/>
          <w:sz w:val="28"/>
          <w:szCs w:val="28"/>
        </w:rPr>
        <w:t>Орієнтовна вартість будівництва – </w:t>
      </w:r>
      <w:r w:rsidRPr="0040400D">
        <w:rPr>
          <w:rStyle w:val="a4"/>
          <w:b/>
          <w:color w:val="0D0D0D"/>
          <w:sz w:val="28"/>
          <w:szCs w:val="28"/>
        </w:rPr>
        <w:t>500–800 $/м²</w:t>
      </w:r>
    </w:p>
    <w:p w:rsidR="00CE7838" w:rsidRPr="0040400D" w:rsidRDefault="00CE7838" w:rsidP="00CD7FBA">
      <w:pPr>
        <w:pStyle w:val="3"/>
        <w:shd w:val="clear" w:color="auto" w:fill="FFFFFF"/>
        <w:spacing w:before="0" w:beforeAutospacing="0" w:after="0" w:afterAutospacing="0" w:line="360" w:lineRule="auto"/>
        <w:jc w:val="both"/>
        <w:rPr>
          <w:rStyle w:val="a4"/>
          <w:b/>
          <w:bCs/>
          <w:color w:val="0D0D0D"/>
          <w:sz w:val="28"/>
          <w:szCs w:val="28"/>
        </w:rPr>
      </w:pPr>
      <w:r w:rsidRPr="0040400D">
        <w:rPr>
          <w:b w:val="0"/>
          <w:color w:val="0D0D0D"/>
          <w:sz w:val="28"/>
          <w:szCs w:val="28"/>
        </w:rPr>
        <w:t>Загальна вартість будівництва – </w:t>
      </w:r>
      <w:r w:rsidRPr="0040400D">
        <w:rPr>
          <w:rStyle w:val="a4"/>
          <w:b/>
          <w:color w:val="0D0D0D"/>
          <w:sz w:val="28"/>
          <w:szCs w:val="28"/>
        </w:rPr>
        <w:t>0,5–0,8 млн $</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Економічна ефективність</w:t>
      </w:r>
    </w:p>
    <w:p w:rsidR="00CE7838" w:rsidRPr="0040400D" w:rsidRDefault="00CE7838" w:rsidP="00CD7FBA">
      <w:pPr>
        <w:pStyle w:val="3"/>
        <w:shd w:val="clear" w:color="auto" w:fill="FFFFFF"/>
        <w:spacing w:before="0" w:beforeAutospacing="0" w:after="0" w:afterAutospacing="0" w:line="360" w:lineRule="auto"/>
        <w:jc w:val="both"/>
        <w:rPr>
          <w:b w:val="0"/>
          <w:color w:val="0D0D0D"/>
          <w:sz w:val="28"/>
          <w:szCs w:val="28"/>
        </w:rPr>
      </w:pPr>
      <w:r w:rsidRPr="0040400D">
        <w:rPr>
          <w:b w:val="0"/>
          <w:color w:val="0D0D0D"/>
          <w:sz w:val="28"/>
          <w:szCs w:val="28"/>
        </w:rPr>
        <w:t>Вартість 1 м² площі – визначається ринковими умовами</w:t>
      </w:r>
    </w:p>
    <w:p w:rsidR="00CE7838" w:rsidRPr="0040400D" w:rsidRDefault="00CE7838" w:rsidP="00CD7FBA">
      <w:pPr>
        <w:pStyle w:val="3"/>
        <w:shd w:val="clear" w:color="auto" w:fill="FFFFFF"/>
        <w:spacing w:before="0" w:beforeAutospacing="0" w:after="0" w:afterAutospacing="0" w:line="360" w:lineRule="auto"/>
        <w:jc w:val="both"/>
        <w:rPr>
          <w:rStyle w:val="a4"/>
          <w:b/>
          <w:color w:val="0D0D0D"/>
          <w:sz w:val="28"/>
          <w:szCs w:val="28"/>
        </w:rPr>
      </w:pPr>
      <w:r w:rsidRPr="0040400D">
        <w:rPr>
          <w:b w:val="0"/>
          <w:color w:val="0D0D0D"/>
          <w:sz w:val="28"/>
          <w:szCs w:val="28"/>
        </w:rPr>
        <w:t>Термін окупності – </w:t>
      </w:r>
      <w:r w:rsidRPr="0040400D">
        <w:rPr>
          <w:rStyle w:val="a4"/>
          <w:b/>
          <w:color w:val="0D0D0D"/>
          <w:sz w:val="28"/>
          <w:szCs w:val="28"/>
        </w:rPr>
        <w:t>4–6 років</w:t>
      </w:r>
    </w:p>
    <w:p w:rsidR="00CE7838" w:rsidRPr="0040400D" w:rsidRDefault="00CE7838" w:rsidP="00CD7FBA">
      <w:pPr>
        <w:pStyle w:val="3"/>
        <w:shd w:val="clear" w:color="auto" w:fill="FFFFFF"/>
        <w:spacing w:before="0" w:beforeAutospacing="0" w:after="0" w:afterAutospacing="0" w:line="360" w:lineRule="auto"/>
        <w:jc w:val="both"/>
        <w:rPr>
          <w:rStyle w:val="a4"/>
          <w:b/>
          <w:bCs/>
          <w:color w:val="0D0D0D"/>
          <w:sz w:val="28"/>
          <w:szCs w:val="28"/>
        </w:rPr>
      </w:pPr>
      <w:r w:rsidRPr="0040400D">
        <w:rPr>
          <w:b w:val="0"/>
          <w:color w:val="0D0D0D"/>
          <w:sz w:val="28"/>
          <w:szCs w:val="28"/>
        </w:rPr>
        <w:t>Рентабельність – </w:t>
      </w:r>
      <w:r w:rsidRPr="0040400D">
        <w:rPr>
          <w:rStyle w:val="a4"/>
          <w:b/>
          <w:color w:val="0D0D0D"/>
          <w:sz w:val="28"/>
          <w:szCs w:val="28"/>
        </w:rPr>
        <w:t>10–20 %</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Показники використання території</w:t>
      </w:r>
    </w:p>
    <w:p w:rsidR="00CE7838" w:rsidRDefault="00CE7838" w:rsidP="00CD7FBA">
      <w:pPr>
        <w:shd w:val="clear" w:color="auto" w:fill="FFFFFF"/>
        <w:spacing w:line="360" w:lineRule="auto"/>
        <w:jc w:val="both"/>
        <w:outlineLvl w:val="1"/>
        <w:rPr>
          <w:rStyle w:val="a4"/>
          <w:color w:val="0D0D0D"/>
          <w:sz w:val="28"/>
          <w:szCs w:val="28"/>
        </w:rPr>
      </w:pPr>
      <w:r w:rsidRPr="004D4135">
        <w:rPr>
          <w:color w:val="0D0D0D"/>
          <w:sz w:val="28"/>
          <w:szCs w:val="28"/>
        </w:rPr>
        <w:t>Площа забудови – </w:t>
      </w:r>
      <w:r w:rsidRPr="004D4135">
        <w:rPr>
          <w:rStyle w:val="a4"/>
          <w:color w:val="0D0D0D"/>
          <w:sz w:val="28"/>
          <w:szCs w:val="28"/>
        </w:rPr>
        <w:t>600 м²</w:t>
      </w:r>
    </w:p>
    <w:p w:rsidR="00CE7838" w:rsidRDefault="00CE7838" w:rsidP="00CD7FBA">
      <w:pPr>
        <w:shd w:val="clear" w:color="auto" w:fill="FFFFFF"/>
        <w:spacing w:line="360" w:lineRule="auto"/>
        <w:jc w:val="both"/>
        <w:outlineLvl w:val="1"/>
        <w:rPr>
          <w:rStyle w:val="a4"/>
          <w:color w:val="0D0D0D"/>
          <w:sz w:val="28"/>
          <w:szCs w:val="28"/>
        </w:rPr>
      </w:pPr>
      <w:r w:rsidRPr="004D4135">
        <w:rPr>
          <w:color w:val="0D0D0D"/>
          <w:sz w:val="28"/>
          <w:szCs w:val="28"/>
        </w:rPr>
        <w:t>Коефіцієнт забудови – </w:t>
      </w:r>
      <w:r w:rsidRPr="004D4135">
        <w:rPr>
          <w:rStyle w:val="a4"/>
          <w:color w:val="0D0D0D"/>
          <w:sz w:val="28"/>
          <w:szCs w:val="28"/>
        </w:rPr>
        <w:t>≈0,3</w:t>
      </w:r>
    </w:p>
    <w:p w:rsidR="00CE7838" w:rsidRDefault="00CE7838" w:rsidP="00CD7FBA">
      <w:pPr>
        <w:shd w:val="clear" w:color="auto" w:fill="FFFFFF"/>
        <w:spacing w:line="360" w:lineRule="auto"/>
        <w:jc w:val="both"/>
        <w:outlineLvl w:val="1"/>
        <w:rPr>
          <w:b/>
          <w:bCs/>
          <w:color w:val="0D0D0D"/>
          <w:sz w:val="28"/>
          <w:szCs w:val="28"/>
        </w:rPr>
      </w:pPr>
      <w:r w:rsidRPr="004D4135">
        <w:rPr>
          <w:color w:val="0D0D0D"/>
          <w:sz w:val="28"/>
          <w:szCs w:val="28"/>
        </w:rPr>
        <w:t>Коефіцієнт використання території – </w:t>
      </w:r>
      <w:r w:rsidRPr="004D4135">
        <w:rPr>
          <w:rStyle w:val="a4"/>
          <w:color w:val="0D0D0D"/>
          <w:sz w:val="28"/>
          <w:szCs w:val="28"/>
        </w:rPr>
        <w:t>≈1,5–2,0</w:t>
      </w:r>
    </w:p>
    <w:p w:rsidR="009126CA" w:rsidRDefault="009126CA" w:rsidP="00CD7FBA">
      <w:pPr>
        <w:shd w:val="clear" w:color="auto" w:fill="FFFFFF"/>
        <w:spacing w:line="360" w:lineRule="auto"/>
        <w:jc w:val="both"/>
        <w:outlineLvl w:val="1"/>
        <w:rPr>
          <w:b/>
          <w:bCs/>
          <w:color w:val="0D0D0D"/>
          <w:sz w:val="28"/>
          <w:szCs w:val="28"/>
        </w:rPr>
      </w:pPr>
    </w:p>
    <w:p w:rsidR="009126CA" w:rsidRDefault="009126CA" w:rsidP="00CD7FBA">
      <w:pPr>
        <w:shd w:val="clear" w:color="auto" w:fill="FFFFFF"/>
        <w:spacing w:line="360" w:lineRule="auto"/>
        <w:jc w:val="both"/>
        <w:outlineLvl w:val="1"/>
        <w:rPr>
          <w:b/>
          <w:bCs/>
          <w:color w:val="0D0D0D"/>
          <w:sz w:val="28"/>
          <w:szCs w:val="28"/>
        </w:rPr>
      </w:pPr>
    </w:p>
    <w:p w:rsidR="009126CA" w:rsidRDefault="009126CA" w:rsidP="00CD7FBA">
      <w:pPr>
        <w:shd w:val="clear" w:color="auto" w:fill="FFFFFF"/>
        <w:spacing w:line="360" w:lineRule="auto"/>
        <w:jc w:val="both"/>
        <w:outlineLvl w:val="1"/>
        <w:rPr>
          <w:b/>
          <w:bCs/>
          <w:color w:val="0D0D0D"/>
          <w:sz w:val="28"/>
          <w:szCs w:val="28"/>
        </w:rPr>
      </w:pPr>
    </w:p>
    <w:p w:rsidR="009126CA" w:rsidRDefault="009126CA" w:rsidP="00CD7FBA">
      <w:pPr>
        <w:shd w:val="clear" w:color="auto" w:fill="FFFFFF"/>
        <w:spacing w:line="360" w:lineRule="auto"/>
        <w:jc w:val="both"/>
        <w:outlineLvl w:val="1"/>
        <w:rPr>
          <w:b/>
          <w:bCs/>
          <w:color w:val="0D0D0D"/>
          <w:sz w:val="28"/>
          <w:szCs w:val="28"/>
        </w:rPr>
      </w:pPr>
    </w:p>
    <w:p w:rsidR="003C0437" w:rsidRDefault="003C0437" w:rsidP="00CD7FBA">
      <w:pPr>
        <w:shd w:val="clear" w:color="auto" w:fill="FFFFFF"/>
        <w:spacing w:line="360" w:lineRule="auto"/>
        <w:jc w:val="both"/>
        <w:outlineLvl w:val="1"/>
        <w:rPr>
          <w:b/>
          <w:bCs/>
          <w:color w:val="0D0D0D"/>
          <w:sz w:val="28"/>
          <w:szCs w:val="28"/>
        </w:rPr>
      </w:pPr>
    </w:p>
    <w:p w:rsidR="00CE7838" w:rsidRPr="004D4135" w:rsidRDefault="00CE7838" w:rsidP="00CD7FBA">
      <w:pPr>
        <w:shd w:val="clear" w:color="auto" w:fill="FFFFFF"/>
        <w:spacing w:line="360" w:lineRule="auto"/>
        <w:jc w:val="both"/>
        <w:outlineLvl w:val="1"/>
        <w:rPr>
          <w:b/>
          <w:bCs/>
          <w:color w:val="0D0D0D"/>
          <w:sz w:val="28"/>
          <w:szCs w:val="28"/>
        </w:rPr>
      </w:pPr>
      <w:r w:rsidRPr="004D4135">
        <w:rPr>
          <w:b/>
          <w:bCs/>
          <w:color w:val="0D0D0D"/>
          <w:sz w:val="28"/>
          <w:szCs w:val="28"/>
        </w:rPr>
        <w:lastRenderedPageBreak/>
        <w:t>Таблиця 3.5 – Техніко-економічні показники</w:t>
      </w:r>
    </w:p>
    <w:tbl>
      <w:tblPr>
        <w:tblStyle w:val="a6"/>
        <w:tblW w:w="3782" w:type="dxa"/>
        <w:tblLook w:val="04A0" w:firstRow="1" w:lastRow="0" w:firstColumn="1" w:lastColumn="0" w:noHBand="0" w:noVBand="1"/>
      </w:tblPr>
      <w:tblGrid>
        <w:gridCol w:w="2360"/>
        <w:gridCol w:w="1422"/>
      </w:tblGrid>
      <w:tr w:rsidR="00CE7838" w:rsidRPr="004D4135" w:rsidTr="00CB2DD8">
        <w:trPr>
          <w:trHeight w:val="797"/>
        </w:trPr>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Показник</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Значення</w:t>
            </w:r>
          </w:p>
        </w:tc>
      </w:tr>
      <w:tr w:rsidR="00CE7838" w:rsidRPr="004D4135" w:rsidTr="00CB2DD8">
        <w:trPr>
          <w:trHeight w:val="797"/>
        </w:trPr>
        <w:tc>
          <w:tcPr>
            <w:tcW w:w="0" w:type="auto"/>
            <w:hideMark/>
          </w:tcPr>
          <w:p w:rsidR="00CE7838" w:rsidRPr="004D4135" w:rsidRDefault="00CE7838" w:rsidP="00CD7FBA">
            <w:pPr>
              <w:spacing w:line="360" w:lineRule="auto"/>
              <w:jc w:val="both"/>
              <w:rPr>
                <w:sz w:val="28"/>
                <w:szCs w:val="28"/>
              </w:rPr>
            </w:pPr>
            <w:r w:rsidRPr="004D4135">
              <w:rPr>
                <w:sz w:val="28"/>
                <w:szCs w:val="28"/>
              </w:rPr>
              <w:t>Поверховість</w:t>
            </w:r>
          </w:p>
        </w:tc>
        <w:tc>
          <w:tcPr>
            <w:tcW w:w="0" w:type="auto"/>
            <w:hideMark/>
          </w:tcPr>
          <w:p w:rsidR="00CE7838" w:rsidRPr="004D4135" w:rsidRDefault="00CE7838" w:rsidP="00CD7FBA">
            <w:pPr>
              <w:spacing w:line="360" w:lineRule="auto"/>
              <w:jc w:val="both"/>
              <w:rPr>
                <w:sz w:val="28"/>
                <w:szCs w:val="28"/>
              </w:rPr>
            </w:pPr>
            <w:r w:rsidRPr="004D4135">
              <w:rPr>
                <w:sz w:val="28"/>
                <w:szCs w:val="28"/>
              </w:rPr>
              <w:t>3</w:t>
            </w:r>
          </w:p>
        </w:tc>
      </w:tr>
      <w:tr w:rsidR="00CE7838" w:rsidRPr="004D4135" w:rsidTr="00CB2DD8">
        <w:trPr>
          <w:trHeight w:val="797"/>
        </w:trPr>
        <w:tc>
          <w:tcPr>
            <w:tcW w:w="0" w:type="auto"/>
            <w:hideMark/>
          </w:tcPr>
          <w:p w:rsidR="00CE7838" w:rsidRPr="004D4135" w:rsidRDefault="00CE7838" w:rsidP="00CD7FBA">
            <w:pPr>
              <w:spacing w:line="360" w:lineRule="auto"/>
              <w:jc w:val="both"/>
              <w:rPr>
                <w:sz w:val="28"/>
                <w:szCs w:val="28"/>
              </w:rPr>
            </w:pPr>
            <w:r w:rsidRPr="004D4135">
              <w:rPr>
                <w:sz w:val="28"/>
                <w:szCs w:val="28"/>
              </w:rPr>
              <w:t>Тривалість будівництва</w:t>
            </w:r>
          </w:p>
        </w:tc>
        <w:tc>
          <w:tcPr>
            <w:tcW w:w="0" w:type="auto"/>
            <w:hideMark/>
          </w:tcPr>
          <w:p w:rsidR="00CE7838" w:rsidRPr="004D4135" w:rsidRDefault="00CE7838" w:rsidP="00CD7FBA">
            <w:pPr>
              <w:spacing w:line="360" w:lineRule="auto"/>
              <w:jc w:val="both"/>
              <w:rPr>
                <w:sz w:val="28"/>
                <w:szCs w:val="28"/>
              </w:rPr>
            </w:pPr>
            <w:r w:rsidRPr="004D4135">
              <w:rPr>
                <w:sz w:val="28"/>
                <w:szCs w:val="28"/>
              </w:rPr>
              <w:t>5–6 міс</w:t>
            </w:r>
          </w:p>
        </w:tc>
      </w:tr>
      <w:tr w:rsidR="00CE7838" w:rsidRPr="004D4135" w:rsidTr="00CB2DD8">
        <w:trPr>
          <w:trHeight w:val="797"/>
        </w:trPr>
        <w:tc>
          <w:tcPr>
            <w:tcW w:w="0" w:type="auto"/>
            <w:hideMark/>
          </w:tcPr>
          <w:p w:rsidR="00CE7838" w:rsidRPr="004D4135" w:rsidRDefault="00CE7838" w:rsidP="00CD7FBA">
            <w:pPr>
              <w:spacing w:line="360" w:lineRule="auto"/>
              <w:jc w:val="both"/>
              <w:rPr>
                <w:sz w:val="28"/>
                <w:szCs w:val="28"/>
              </w:rPr>
            </w:pPr>
            <w:r w:rsidRPr="004D4135">
              <w:rPr>
                <w:sz w:val="28"/>
                <w:szCs w:val="28"/>
              </w:rPr>
              <w:t>Кількість робітників</w:t>
            </w:r>
          </w:p>
        </w:tc>
        <w:tc>
          <w:tcPr>
            <w:tcW w:w="0" w:type="auto"/>
            <w:hideMark/>
          </w:tcPr>
          <w:p w:rsidR="00CE7838" w:rsidRPr="004D4135" w:rsidRDefault="00CE7838" w:rsidP="00CD7FBA">
            <w:pPr>
              <w:spacing w:line="360" w:lineRule="auto"/>
              <w:jc w:val="both"/>
              <w:rPr>
                <w:sz w:val="28"/>
                <w:szCs w:val="28"/>
              </w:rPr>
            </w:pPr>
            <w:r w:rsidRPr="004D4135">
              <w:rPr>
                <w:sz w:val="28"/>
                <w:szCs w:val="28"/>
              </w:rPr>
              <w:t>15–25</w:t>
            </w:r>
          </w:p>
        </w:tc>
      </w:tr>
      <w:tr w:rsidR="00CE7838" w:rsidRPr="004D4135" w:rsidTr="00CB2DD8">
        <w:trPr>
          <w:trHeight w:val="797"/>
        </w:trPr>
        <w:tc>
          <w:tcPr>
            <w:tcW w:w="0" w:type="auto"/>
            <w:hideMark/>
          </w:tcPr>
          <w:p w:rsidR="00CE7838" w:rsidRPr="004D4135" w:rsidRDefault="00CE7838" w:rsidP="00CD7FBA">
            <w:pPr>
              <w:spacing w:line="360" w:lineRule="auto"/>
              <w:jc w:val="both"/>
              <w:rPr>
                <w:sz w:val="28"/>
                <w:szCs w:val="28"/>
              </w:rPr>
            </w:pPr>
            <w:r w:rsidRPr="004D4135">
              <w:rPr>
                <w:sz w:val="28"/>
                <w:szCs w:val="28"/>
              </w:rPr>
              <w:t>Рівень механізації</w:t>
            </w:r>
          </w:p>
        </w:tc>
        <w:tc>
          <w:tcPr>
            <w:tcW w:w="0" w:type="auto"/>
            <w:hideMark/>
          </w:tcPr>
          <w:p w:rsidR="00CE7838" w:rsidRPr="004D4135" w:rsidRDefault="00CE7838" w:rsidP="00CD7FBA">
            <w:pPr>
              <w:spacing w:line="360" w:lineRule="auto"/>
              <w:jc w:val="both"/>
              <w:rPr>
                <w:sz w:val="28"/>
                <w:szCs w:val="28"/>
              </w:rPr>
            </w:pPr>
            <w:r w:rsidRPr="004D4135">
              <w:rPr>
                <w:sz w:val="28"/>
                <w:szCs w:val="28"/>
              </w:rPr>
              <w:t>≈70–80%</w:t>
            </w:r>
          </w:p>
        </w:tc>
      </w:tr>
      <w:tr w:rsidR="00CE7838" w:rsidRPr="004D4135" w:rsidTr="00CB2DD8">
        <w:trPr>
          <w:trHeight w:val="797"/>
        </w:trPr>
        <w:tc>
          <w:tcPr>
            <w:tcW w:w="0" w:type="auto"/>
            <w:hideMark/>
          </w:tcPr>
          <w:p w:rsidR="00CE7838" w:rsidRPr="004D4135" w:rsidRDefault="00CE7838" w:rsidP="00CD7FBA">
            <w:pPr>
              <w:spacing w:line="360" w:lineRule="auto"/>
              <w:jc w:val="both"/>
              <w:rPr>
                <w:sz w:val="28"/>
                <w:szCs w:val="28"/>
              </w:rPr>
            </w:pPr>
            <w:r w:rsidRPr="004D4135">
              <w:rPr>
                <w:sz w:val="28"/>
                <w:szCs w:val="28"/>
              </w:rPr>
              <w:t>Загальна площа</w:t>
            </w:r>
          </w:p>
        </w:tc>
        <w:tc>
          <w:tcPr>
            <w:tcW w:w="0" w:type="auto"/>
            <w:hideMark/>
          </w:tcPr>
          <w:p w:rsidR="00CE7838" w:rsidRPr="004D4135" w:rsidRDefault="00CE7838" w:rsidP="00CD7FBA">
            <w:pPr>
              <w:spacing w:line="360" w:lineRule="auto"/>
              <w:jc w:val="both"/>
              <w:rPr>
                <w:sz w:val="28"/>
                <w:szCs w:val="28"/>
              </w:rPr>
            </w:pPr>
            <w:r w:rsidRPr="004D4135">
              <w:rPr>
                <w:sz w:val="28"/>
                <w:szCs w:val="28"/>
              </w:rPr>
              <w:t>1014,4 м²</w:t>
            </w:r>
          </w:p>
        </w:tc>
      </w:tr>
    </w:tbl>
    <w:p w:rsidR="003C0437" w:rsidRDefault="003C0437" w:rsidP="00CD7FBA">
      <w:pPr>
        <w:pStyle w:val="2"/>
        <w:shd w:val="clear" w:color="auto" w:fill="FFFFFF"/>
        <w:spacing w:before="0" w:beforeAutospacing="0" w:after="0" w:afterAutospacing="0" w:line="360" w:lineRule="auto"/>
        <w:jc w:val="center"/>
        <w:rPr>
          <w:rStyle w:val="a4"/>
          <w:b/>
          <w:bCs/>
          <w:color w:val="0D0D0D"/>
          <w:sz w:val="28"/>
          <w:szCs w:val="28"/>
        </w:rPr>
      </w:pPr>
    </w:p>
    <w:p w:rsidR="00CE7838" w:rsidRPr="004D4135" w:rsidRDefault="00CE7838" w:rsidP="00CD7FBA">
      <w:pPr>
        <w:pStyle w:val="2"/>
        <w:shd w:val="clear" w:color="auto" w:fill="FFFFFF"/>
        <w:spacing w:before="0" w:beforeAutospacing="0" w:after="0" w:afterAutospacing="0" w:line="360" w:lineRule="auto"/>
        <w:jc w:val="center"/>
        <w:rPr>
          <w:color w:val="0D0D0D"/>
          <w:sz w:val="28"/>
          <w:szCs w:val="28"/>
        </w:rPr>
      </w:pPr>
      <w:r w:rsidRPr="004D4135">
        <w:rPr>
          <w:rStyle w:val="a4"/>
          <w:b/>
          <w:bCs/>
          <w:color w:val="0D0D0D"/>
          <w:sz w:val="28"/>
          <w:szCs w:val="28"/>
        </w:rPr>
        <w:t>Тимчасові споруди</w:t>
      </w:r>
    </w:p>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r w:rsidRPr="004D4135">
        <w:rPr>
          <w:color w:val="0D0D0D"/>
          <w:sz w:val="28"/>
          <w:szCs w:val="28"/>
        </w:rPr>
        <w:t>Тимчасові споруди на будівельному майданчику влаштовуються з метою забезпечення безперервного та ефективного виконання будівельно-монтажних робіт, створення належних умов праці для робітників, а також для зберігання матеріалів і роботи будівельної техніки.</w:t>
      </w:r>
    </w:p>
    <w:p w:rsidR="00CE7838" w:rsidRPr="00C60757" w:rsidRDefault="00CE7838" w:rsidP="00CD7FBA">
      <w:pPr>
        <w:pStyle w:val="a3"/>
        <w:shd w:val="clear" w:color="auto" w:fill="FFFFFF"/>
        <w:spacing w:before="0" w:beforeAutospacing="0" w:after="0" w:afterAutospacing="0" w:line="360" w:lineRule="auto"/>
        <w:jc w:val="both"/>
        <w:rPr>
          <w:color w:val="0D0D0D"/>
          <w:sz w:val="28"/>
          <w:szCs w:val="28"/>
          <w:lang w:val="ru-RU"/>
        </w:rPr>
      </w:pPr>
      <w:r w:rsidRPr="004D4135">
        <w:rPr>
          <w:color w:val="0D0D0D"/>
          <w:sz w:val="28"/>
          <w:szCs w:val="28"/>
        </w:rPr>
        <w:t>Для даного об’єкта передбачається влаштування наступних тимчасових споруд:</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Адміністративно-побутові приміщення</w:t>
      </w:r>
    </w:p>
    <w:p w:rsidR="00CE7838" w:rsidRPr="004D4135" w:rsidRDefault="00CE7838" w:rsidP="00CD7FBA">
      <w:pPr>
        <w:pStyle w:val="a3"/>
        <w:numPr>
          <w:ilvl w:val="0"/>
          <w:numId w:val="7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будівельний штаб (</w:t>
      </w:r>
      <w:proofErr w:type="spellStart"/>
      <w:r w:rsidRPr="004D4135">
        <w:rPr>
          <w:color w:val="0D0D0D"/>
          <w:sz w:val="28"/>
          <w:szCs w:val="28"/>
        </w:rPr>
        <w:t>прорабська</w:t>
      </w:r>
      <w:proofErr w:type="spellEnd"/>
      <w:r w:rsidRPr="004D4135">
        <w:rPr>
          <w:color w:val="0D0D0D"/>
          <w:sz w:val="28"/>
          <w:szCs w:val="28"/>
        </w:rPr>
        <w:t>);</w:t>
      </w:r>
    </w:p>
    <w:p w:rsidR="00CE7838" w:rsidRPr="004D4135" w:rsidRDefault="00CE7838" w:rsidP="00CD7FBA">
      <w:pPr>
        <w:pStyle w:val="a3"/>
        <w:numPr>
          <w:ilvl w:val="0"/>
          <w:numId w:val="7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приміщення для відпочинку та переодягання робітників;</w:t>
      </w:r>
    </w:p>
    <w:p w:rsidR="00CE7838" w:rsidRPr="004D4135" w:rsidRDefault="00CE7838" w:rsidP="00CD7FBA">
      <w:pPr>
        <w:pStyle w:val="a3"/>
        <w:numPr>
          <w:ilvl w:val="0"/>
          <w:numId w:val="7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санітарно-побутові приміщення (душові, туалети);</w:t>
      </w:r>
    </w:p>
    <w:p w:rsidR="00CE7838" w:rsidRPr="00CD7FBA" w:rsidRDefault="00CE7838" w:rsidP="00CD7FBA">
      <w:pPr>
        <w:pStyle w:val="a3"/>
        <w:numPr>
          <w:ilvl w:val="0"/>
          <w:numId w:val="70"/>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місце для прийому їжі.</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Складські зони</w:t>
      </w:r>
    </w:p>
    <w:p w:rsidR="00CE7838" w:rsidRPr="004D4135" w:rsidRDefault="00CE7838" w:rsidP="00CD7FBA">
      <w:pPr>
        <w:pStyle w:val="a3"/>
        <w:numPr>
          <w:ilvl w:val="0"/>
          <w:numId w:val="7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відкриті майданчики для складування будівельних матеріалів (блоки, цегла, конструкції);</w:t>
      </w:r>
    </w:p>
    <w:p w:rsidR="00CE7838" w:rsidRPr="004D4135" w:rsidRDefault="00CE7838" w:rsidP="00CD7FBA">
      <w:pPr>
        <w:pStyle w:val="a3"/>
        <w:numPr>
          <w:ilvl w:val="0"/>
          <w:numId w:val="7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закриті склади для зберігання цементу, сухих сумішей та інструменту;</w:t>
      </w:r>
    </w:p>
    <w:p w:rsidR="00CE7838" w:rsidRPr="00CD7FBA" w:rsidRDefault="00CE7838" w:rsidP="00CD7FBA">
      <w:pPr>
        <w:pStyle w:val="a3"/>
        <w:numPr>
          <w:ilvl w:val="0"/>
          <w:numId w:val="71"/>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окремі місця для зберігання горючих матеріалів із дотриманням вимог безпеки.</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Тимчасові виробничі об’єкти</w:t>
      </w:r>
    </w:p>
    <w:p w:rsidR="00CE7838" w:rsidRPr="004D4135" w:rsidRDefault="00CE7838" w:rsidP="00CD7FBA">
      <w:pPr>
        <w:pStyle w:val="a3"/>
        <w:numPr>
          <w:ilvl w:val="0"/>
          <w:numId w:val="7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майданчики для виконання арматурних і столярних робіт;</w:t>
      </w:r>
    </w:p>
    <w:p w:rsidR="00CE7838" w:rsidRPr="004D4135" w:rsidRDefault="00CE7838" w:rsidP="00CD7FBA">
      <w:pPr>
        <w:pStyle w:val="a3"/>
        <w:numPr>
          <w:ilvl w:val="0"/>
          <w:numId w:val="7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lastRenderedPageBreak/>
        <w:t>ремонтні зони для обслуговування інструменту та обладнання;</w:t>
      </w:r>
    </w:p>
    <w:p w:rsidR="00CE7838" w:rsidRPr="00CD7FBA" w:rsidRDefault="00CE7838" w:rsidP="00CD7FBA">
      <w:pPr>
        <w:pStyle w:val="a3"/>
        <w:numPr>
          <w:ilvl w:val="0"/>
          <w:numId w:val="72"/>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за потреби — установки для приготування будівельних розчинів.</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Інженерне забезпечення</w:t>
      </w:r>
    </w:p>
    <w:p w:rsidR="00CE7838" w:rsidRPr="004D4135" w:rsidRDefault="00CE7838" w:rsidP="00CD7FBA">
      <w:pPr>
        <w:pStyle w:val="a3"/>
        <w:numPr>
          <w:ilvl w:val="0"/>
          <w:numId w:val="7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тимчасове електропостачання;</w:t>
      </w:r>
    </w:p>
    <w:p w:rsidR="00CE7838" w:rsidRPr="004D4135" w:rsidRDefault="00CE7838" w:rsidP="00CD7FBA">
      <w:pPr>
        <w:pStyle w:val="a3"/>
        <w:numPr>
          <w:ilvl w:val="0"/>
          <w:numId w:val="7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водопостачання для виробничих потреб;</w:t>
      </w:r>
    </w:p>
    <w:p w:rsidR="00CE7838" w:rsidRPr="004D4135" w:rsidRDefault="00CE7838" w:rsidP="00CD7FBA">
      <w:pPr>
        <w:pStyle w:val="a3"/>
        <w:numPr>
          <w:ilvl w:val="0"/>
          <w:numId w:val="7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організація відведення стічних вод;</w:t>
      </w:r>
    </w:p>
    <w:p w:rsidR="00CE7838" w:rsidRPr="00CD7FBA" w:rsidRDefault="00CE7838" w:rsidP="00CD7FBA">
      <w:pPr>
        <w:pStyle w:val="a3"/>
        <w:numPr>
          <w:ilvl w:val="0"/>
          <w:numId w:val="73"/>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освітлення території будівництва.</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Транспортні та допоміжні елементи</w:t>
      </w:r>
    </w:p>
    <w:p w:rsidR="00CE7838" w:rsidRPr="004D4135" w:rsidRDefault="00CE7838" w:rsidP="00CD7FBA">
      <w:pPr>
        <w:pStyle w:val="a3"/>
        <w:numPr>
          <w:ilvl w:val="0"/>
          <w:numId w:val="7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тимчасові під’їзні шляхи та дороги;</w:t>
      </w:r>
    </w:p>
    <w:p w:rsidR="00CE7838" w:rsidRPr="004D4135" w:rsidRDefault="00CE7838" w:rsidP="00CD7FBA">
      <w:pPr>
        <w:pStyle w:val="a3"/>
        <w:numPr>
          <w:ilvl w:val="0"/>
          <w:numId w:val="7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майданчики для розміщення матеріалів;</w:t>
      </w:r>
    </w:p>
    <w:p w:rsidR="00CE7838" w:rsidRPr="004D4135" w:rsidRDefault="00CE7838" w:rsidP="00CD7FBA">
      <w:pPr>
        <w:pStyle w:val="a3"/>
        <w:numPr>
          <w:ilvl w:val="0"/>
          <w:numId w:val="7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стоянки для будівельної техніки;</w:t>
      </w:r>
    </w:p>
    <w:p w:rsidR="00CE7838" w:rsidRPr="004D4135" w:rsidRDefault="00CE7838" w:rsidP="00CD7FBA">
      <w:pPr>
        <w:pStyle w:val="a3"/>
        <w:numPr>
          <w:ilvl w:val="0"/>
          <w:numId w:val="7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огорожа території;</w:t>
      </w:r>
    </w:p>
    <w:p w:rsidR="00CE7838" w:rsidRPr="004D4135" w:rsidRDefault="00CE7838" w:rsidP="00CD7FBA">
      <w:pPr>
        <w:pStyle w:val="a3"/>
        <w:numPr>
          <w:ilvl w:val="0"/>
          <w:numId w:val="74"/>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контрольно-пропускний пункт.</w:t>
      </w: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Заходи безпеки</w:t>
      </w:r>
    </w:p>
    <w:p w:rsidR="00CE7838" w:rsidRPr="004D4135" w:rsidRDefault="00CE7838" w:rsidP="00CD7FBA">
      <w:pPr>
        <w:pStyle w:val="a3"/>
        <w:numPr>
          <w:ilvl w:val="0"/>
          <w:numId w:val="7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організація постів охорони;</w:t>
      </w:r>
    </w:p>
    <w:p w:rsidR="00CE7838" w:rsidRPr="004D4135" w:rsidRDefault="00CE7838" w:rsidP="00CD7FBA">
      <w:pPr>
        <w:pStyle w:val="a3"/>
        <w:numPr>
          <w:ilvl w:val="0"/>
          <w:numId w:val="7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встановлення пожежних щитів і резервуарів з водою;</w:t>
      </w:r>
    </w:p>
    <w:p w:rsidR="00CE7838" w:rsidRPr="004D4135" w:rsidRDefault="00CE7838" w:rsidP="00CD7FBA">
      <w:pPr>
        <w:pStyle w:val="a3"/>
        <w:numPr>
          <w:ilvl w:val="0"/>
          <w:numId w:val="7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розміщення інформаційних стендів;</w:t>
      </w:r>
    </w:p>
    <w:p w:rsidR="00CE7838" w:rsidRPr="004D4135" w:rsidRDefault="00CE7838" w:rsidP="00CD7FBA">
      <w:pPr>
        <w:pStyle w:val="a3"/>
        <w:numPr>
          <w:ilvl w:val="0"/>
          <w:numId w:val="75"/>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застосування сигнальних знаків та освітлення.</w:t>
      </w:r>
    </w:p>
    <w:p w:rsidR="00CE7838" w:rsidRPr="004D4135" w:rsidRDefault="00CE7838" w:rsidP="00CD7FBA">
      <w:pPr>
        <w:pStyle w:val="a3"/>
        <w:numPr>
          <w:ilvl w:val="0"/>
          <w:numId w:val="75"/>
        </w:numPr>
        <w:shd w:val="clear" w:color="auto" w:fill="FFFFFF"/>
        <w:spacing w:before="0" w:beforeAutospacing="0" w:after="0" w:afterAutospacing="0" w:line="360" w:lineRule="auto"/>
        <w:ind w:left="0"/>
        <w:jc w:val="both"/>
        <w:rPr>
          <w:color w:val="0D0D0D"/>
          <w:sz w:val="28"/>
          <w:szCs w:val="28"/>
        </w:rPr>
      </w:pPr>
    </w:p>
    <w:p w:rsidR="00CE7838" w:rsidRPr="004D4135" w:rsidRDefault="00CE7838" w:rsidP="00CD7FBA">
      <w:pPr>
        <w:pStyle w:val="3"/>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Вимоги до розміщення</w:t>
      </w:r>
    </w:p>
    <w:p w:rsidR="00CE7838" w:rsidRPr="004D4135" w:rsidRDefault="00CE7838" w:rsidP="00CD7FBA">
      <w:pPr>
        <w:pStyle w:val="a3"/>
        <w:numPr>
          <w:ilvl w:val="0"/>
          <w:numId w:val="7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раціональне планування з урахуванням технології виконання робіт;</w:t>
      </w:r>
    </w:p>
    <w:p w:rsidR="00CE7838" w:rsidRPr="004D4135" w:rsidRDefault="00CE7838" w:rsidP="00CD7FBA">
      <w:pPr>
        <w:pStyle w:val="a3"/>
        <w:numPr>
          <w:ilvl w:val="0"/>
          <w:numId w:val="7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зменшення внутрішніх перевезень матеріалів;</w:t>
      </w:r>
    </w:p>
    <w:p w:rsidR="00CE7838" w:rsidRPr="004D4135" w:rsidRDefault="00CE7838" w:rsidP="00CD7FBA">
      <w:pPr>
        <w:pStyle w:val="a3"/>
        <w:numPr>
          <w:ilvl w:val="0"/>
          <w:numId w:val="7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дотримання норм охорони праці та пожежної безпеки;</w:t>
      </w:r>
    </w:p>
    <w:p w:rsidR="00CE7838" w:rsidRPr="004D4135" w:rsidRDefault="00CE7838" w:rsidP="00CD7FBA">
      <w:pPr>
        <w:pStyle w:val="a3"/>
        <w:numPr>
          <w:ilvl w:val="0"/>
          <w:numId w:val="7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забезпечення зручного доступу до всіх зон;</w:t>
      </w:r>
    </w:p>
    <w:p w:rsidR="00CE7838" w:rsidRPr="004D4135" w:rsidRDefault="00CE7838" w:rsidP="00CD7FBA">
      <w:pPr>
        <w:pStyle w:val="a3"/>
        <w:numPr>
          <w:ilvl w:val="0"/>
          <w:numId w:val="76"/>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можливість швидкого демонтажу після завершення будівництва.</w:t>
      </w:r>
    </w:p>
    <w:p w:rsidR="00B3157A" w:rsidRDefault="00B3157A" w:rsidP="00B3157A">
      <w:pPr>
        <w:pStyle w:val="a5"/>
        <w:shd w:val="clear" w:color="auto" w:fill="FFFFFF"/>
        <w:spacing w:line="360" w:lineRule="auto"/>
        <w:jc w:val="both"/>
        <w:outlineLvl w:val="1"/>
        <w:rPr>
          <w:b/>
          <w:bCs/>
          <w:color w:val="0D0D0D"/>
          <w:sz w:val="28"/>
          <w:szCs w:val="28"/>
        </w:rPr>
      </w:pPr>
    </w:p>
    <w:p w:rsidR="00B3157A" w:rsidRDefault="00B3157A" w:rsidP="00B3157A">
      <w:pPr>
        <w:pStyle w:val="a5"/>
        <w:shd w:val="clear" w:color="auto" w:fill="FFFFFF"/>
        <w:spacing w:line="360" w:lineRule="auto"/>
        <w:jc w:val="both"/>
        <w:outlineLvl w:val="1"/>
        <w:rPr>
          <w:b/>
          <w:bCs/>
          <w:color w:val="0D0D0D"/>
          <w:sz w:val="28"/>
          <w:szCs w:val="28"/>
        </w:rPr>
      </w:pPr>
    </w:p>
    <w:p w:rsidR="00B3157A" w:rsidRDefault="00B3157A" w:rsidP="00B3157A">
      <w:pPr>
        <w:pStyle w:val="a5"/>
        <w:shd w:val="clear" w:color="auto" w:fill="FFFFFF"/>
        <w:spacing w:line="360" w:lineRule="auto"/>
        <w:jc w:val="both"/>
        <w:outlineLvl w:val="1"/>
        <w:rPr>
          <w:b/>
          <w:bCs/>
          <w:color w:val="0D0D0D"/>
          <w:sz w:val="28"/>
          <w:szCs w:val="28"/>
        </w:rPr>
      </w:pPr>
    </w:p>
    <w:p w:rsidR="00B3157A" w:rsidRDefault="00B3157A" w:rsidP="00B3157A">
      <w:pPr>
        <w:pStyle w:val="a5"/>
        <w:shd w:val="clear" w:color="auto" w:fill="FFFFFF"/>
        <w:spacing w:line="360" w:lineRule="auto"/>
        <w:jc w:val="both"/>
        <w:outlineLvl w:val="1"/>
        <w:rPr>
          <w:b/>
          <w:bCs/>
          <w:color w:val="0D0D0D"/>
          <w:sz w:val="28"/>
          <w:szCs w:val="28"/>
        </w:rPr>
      </w:pPr>
    </w:p>
    <w:p w:rsidR="00B3157A" w:rsidRDefault="00B3157A" w:rsidP="00B3157A">
      <w:pPr>
        <w:pStyle w:val="a5"/>
        <w:shd w:val="clear" w:color="auto" w:fill="FFFFFF"/>
        <w:spacing w:line="360" w:lineRule="auto"/>
        <w:jc w:val="both"/>
        <w:outlineLvl w:val="1"/>
        <w:rPr>
          <w:b/>
          <w:bCs/>
          <w:color w:val="0D0D0D"/>
          <w:sz w:val="28"/>
          <w:szCs w:val="28"/>
        </w:rPr>
      </w:pPr>
    </w:p>
    <w:p w:rsidR="00B3157A" w:rsidRDefault="00B3157A" w:rsidP="00B3157A">
      <w:pPr>
        <w:pStyle w:val="a5"/>
        <w:shd w:val="clear" w:color="auto" w:fill="FFFFFF"/>
        <w:spacing w:line="360" w:lineRule="auto"/>
        <w:jc w:val="both"/>
        <w:outlineLvl w:val="1"/>
        <w:rPr>
          <w:b/>
          <w:bCs/>
          <w:color w:val="0D0D0D"/>
          <w:sz w:val="28"/>
          <w:szCs w:val="28"/>
        </w:rPr>
      </w:pPr>
    </w:p>
    <w:p w:rsidR="00CE7838" w:rsidRPr="004D4135" w:rsidRDefault="00CE7838" w:rsidP="00B3157A">
      <w:pPr>
        <w:pStyle w:val="a5"/>
        <w:shd w:val="clear" w:color="auto" w:fill="FFFFFF"/>
        <w:spacing w:line="360" w:lineRule="auto"/>
        <w:jc w:val="both"/>
        <w:outlineLvl w:val="1"/>
        <w:rPr>
          <w:b/>
          <w:bCs/>
          <w:color w:val="0D0D0D"/>
          <w:sz w:val="28"/>
          <w:szCs w:val="28"/>
        </w:rPr>
      </w:pPr>
      <w:r w:rsidRPr="004D4135">
        <w:rPr>
          <w:b/>
          <w:bCs/>
          <w:color w:val="0D0D0D"/>
          <w:sz w:val="28"/>
          <w:szCs w:val="28"/>
        </w:rPr>
        <w:lastRenderedPageBreak/>
        <w:t>Таблиця 3.</w:t>
      </w:r>
      <w:r w:rsidRPr="004D4135">
        <w:rPr>
          <w:b/>
          <w:bCs/>
          <w:color w:val="0D0D0D"/>
          <w:sz w:val="28"/>
          <w:szCs w:val="28"/>
          <w:lang w:val="ru-RU"/>
        </w:rPr>
        <w:t>6</w:t>
      </w:r>
      <w:r w:rsidRPr="004D4135">
        <w:rPr>
          <w:b/>
          <w:bCs/>
          <w:color w:val="0D0D0D"/>
          <w:sz w:val="28"/>
          <w:szCs w:val="28"/>
        </w:rPr>
        <w:t xml:space="preserve"> – Потреба в техніці</w:t>
      </w:r>
    </w:p>
    <w:tbl>
      <w:tblPr>
        <w:tblStyle w:val="a6"/>
        <w:tblW w:w="0" w:type="auto"/>
        <w:tblLook w:val="04A0" w:firstRow="1" w:lastRow="0" w:firstColumn="1" w:lastColumn="0" w:noHBand="0" w:noVBand="1"/>
      </w:tblPr>
      <w:tblGrid>
        <w:gridCol w:w="3736"/>
        <w:gridCol w:w="2822"/>
        <w:gridCol w:w="1451"/>
      </w:tblGrid>
      <w:tr w:rsidR="00CE7838" w:rsidRPr="004D4135" w:rsidTr="00CB2DD8">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Обладнання</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Призначення</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Кількість</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Самохідний кран КТА-25</w:t>
            </w:r>
          </w:p>
        </w:tc>
        <w:tc>
          <w:tcPr>
            <w:tcW w:w="0" w:type="auto"/>
            <w:hideMark/>
          </w:tcPr>
          <w:p w:rsidR="00CE7838" w:rsidRPr="004D4135" w:rsidRDefault="00CE7838" w:rsidP="00CD7FBA">
            <w:pPr>
              <w:spacing w:line="360" w:lineRule="auto"/>
              <w:jc w:val="both"/>
              <w:rPr>
                <w:sz w:val="28"/>
                <w:szCs w:val="28"/>
              </w:rPr>
            </w:pPr>
            <w:r w:rsidRPr="004D4135">
              <w:rPr>
                <w:sz w:val="28"/>
                <w:szCs w:val="28"/>
              </w:rPr>
              <w:t>Монтаж конструкцій</w:t>
            </w:r>
          </w:p>
        </w:tc>
        <w:tc>
          <w:tcPr>
            <w:tcW w:w="0" w:type="auto"/>
            <w:hideMark/>
          </w:tcPr>
          <w:p w:rsidR="00CE7838" w:rsidRPr="004D4135" w:rsidRDefault="00CE7838" w:rsidP="00CD7FBA">
            <w:pPr>
              <w:spacing w:line="360" w:lineRule="auto"/>
              <w:jc w:val="both"/>
              <w:rPr>
                <w:sz w:val="28"/>
                <w:szCs w:val="28"/>
              </w:rPr>
            </w:pPr>
            <w:r w:rsidRPr="004D4135">
              <w:rPr>
                <w:sz w:val="28"/>
                <w:szCs w:val="28"/>
              </w:rPr>
              <w:t>1</w:t>
            </w:r>
          </w:p>
        </w:tc>
      </w:tr>
      <w:tr w:rsidR="00CE7838" w:rsidRPr="004D4135" w:rsidTr="00CB2DD8">
        <w:tc>
          <w:tcPr>
            <w:tcW w:w="0" w:type="auto"/>
            <w:hideMark/>
          </w:tcPr>
          <w:p w:rsidR="00CE7838" w:rsidRPr="004D4135" w:rsidRDefault="00CE7838" w:rsidP="00CD7FBA">
            <w:pPr>
              <w:spacing w:line="360" w:lineRule="auto"/>
              <w:jc w:val="both"/>
              <w:rPr>
                <w:sz w:val="28"/>
                <w:szCs w:val="28"/>
              </w:rPr>
            </w:pPr>
            <w:proofErr w:type="spellStart"/>
            <w:r w:rsidRPr="004D4135">
              <w:rPr>
                <w:sz w:val="28"/>
                <w:szCs w:val="28"/>
              </w:rPr>
              <w:t>Бетононасос</w:t>
            </w:r>
            <w:proofErr w:type="spellEnd"/>
            <w:r w:rsidRPr="004D4135">
              <w:rPr>
                <w:sz w:val="28"/>
                <w:szCs w:val="28"/>
              </w:rPr>
              <w:t xml:space="preserve"> </w:t>
            </w:r>
            <w:proofErr w:type="spellStart"/>
            <w:r w:rsidRPr="004D4135">
              <w:rPr>
                <w:sz w:val="28"/>
                <w:szCs w:val="28"/>
              </w:rPr>
              <w:t>Gifa</w:t>
            </w:r>
            <w:proofErr w:type="spellEnd"/>
            <w:r w:rsidRPr="004D4135">
              <w:rPr>
                <w:sz w:val="28"/>
                <w:szCs w:val="28"/>
              </w:rPr>
              <w:t xml:space="preserve"> </w:t>
            </w:r>
            <w:proofErr w:type="spellStart"/>
            <w:r w:rsidRPr="004D4135">
              <w:rPr>
                <w:sz w:val="28"/>
                <w:szCs w:val="28"/>
              </w:rPr>
              <w:t>Magnym</w:t>
            </w:r>
            <w:proofErr w:type="spellEnd"/>
          </w:p>
        </w:tc>
        <w:tc>
          <w:tcPr>
            <w:tcW w:w="0" w:type="auto"/>
            <w:hideMark/>
          </w:tcPr>
          <w:p w:rsidR="00CE7838" w:rsidRPr="004D4135" w:rsidRDefault="00CE7838" w:rsidP="00CD7FBA">
            <w:pPr>
              <w:spacing w:line="360" w:lineRule="auto"/>
              <w:jc w:val="both"/>
              <w:rPr>
                <w:sz w:val="28"/>
                <w:szCs w:val="28"/>
              </w:rPr>
            </w:pPr>
            <w:r w:rsidRPr="004D4135">
              <w:rPr>
                <w:sz w:val="28"/>
                <w:szCs w:val="28"/>
              </w:rPr>
              <w:t>Подача бетону</w:t>
            </w:r>
          </w:p>
        </w:tc>
        <w:tc>
          <w:tcPr>
            <w:tcW w:w="0" w:type="auto"/>
            <w:hideMark/>
          </w:tcPr>
          <w:p w:rsidR="00CE7838" w:rsidRPr="004D4135" w:rsidRDefault="00CE7838" w:rsidP="00CD7FBA">
            <w:pPr>
              <w:spacing w:line="360" w:lineRule="auto"/>
              <w:jc w:val="both"/>
              <w:rPr>
                <w:sz w:val="28"/>
                <w:szCs w:val="28"/>
              </w:rPr>
            </w:pPr>
            <w:r w:rsidRPr="004D4135">
              <w:rPr>
                <w:sz w:val="28"/>
                <w:szCs w:val="28"/>
              </w:rPr>
              <w:t>1</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 xml:space="preserve">Екскаватор </w:t>
            </w:r>
            <w:proofErr w:type="spellStart"/>
            <w:r w:rsidRPr="004D4135">
              <w:rPr>
                <w:sz w:val="28"/>
                <w:szCs w:val="28"/>
              </w:rPr>
              <w:t>Volvo</w:t>
            </w:r>
            <w:proofErr w:type="spellEnd"/>
            <w:r w:rsidRPr="004D4135">
              <w:rPr>
                <w:sz w:val="28"/>
                <w:szCs w:val="28"/>
              </w:rPr>
              <w:t xml:space="preserve"> EC15BXR</w:t>
            </w:r>
          </w:p>
        </w:tc>
        <w:tc>
          <w:tcPr>
            <w:tcW w:w="0" w:type="auto"/>
            <w:hideMark/>
          </w:tcPr>
          <w:p w:rsidR="00CE7838" w:rsidRPr="004D4135" w:rsidRDefault="00CE7838" w:rsidP="00CD7FBA">
            <w:pPr>
              <w:spacing w:line="360" w:lineRule="auto"/>
              <w:jc w:val="both"/>
              <w:rPr>
                <w:sz w:val="28"/>
                <w:szCs w:val="28"/>
              </w:rPr>
            </w:pPr>
            <w:r w:rsidRPr="004D4135">
              <w:rPr>
                <w:sz w:val="28"/>
                <w:szCs w:val="28"/>
              </w:rPr>
              <w:t>Земляні роботи</w:t>
            </w:r>
          </w:p>
        </w:tc>
        <w:tc>
          <w:tcPr>
            <w:tcW w:w="0" w:type="auto"/>
            <w:hideMark/>
          </w:tcPr>
          <w:p w:rsidR="00CE7838" w:rsidRPr="004D4135" w:rsidRDefault="00CE7838" w:rsidP="00CD7FBA">
            <w:pPr>
              <w:spacing w:line="360" w:lineRule="auto"/>
              <w:jc w:val="both"/>
              <w:rPr>
                <w:sz w:val="28"/>
                <w:szCs w:val="28"/>
              </w:rPr>
            </w:pPr>
            <w:r w:rsidRPr="004D4135">
              <w:rPr>
                <w:sz w:val="28"/>
                <w:szCs w:val="28"/>
              </w:rPr>
              <w:t>1</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Бульдозер Д-493</w:t>
            </w:r>
          </w:p>
        </w:tc>
        <w:tc>
          <w:tcPr>
            <w:tcW w:w="0" w:type="auto"/>
            <w:hideMark/>
          </w:tcPr>
          <w:p w:rsidR="00CE7838" w:rsidRPr="004D4135" w:rsidRDefault="00CE7838" w:rsidP="00CD7FBA">
            <w:pPr>
              <w:spacing w:line="360" w:lineRule="auto"/>
              <w:jc w:val="both"/>
              <w:rPr>
                <w:sz w:val="28"/>
                <w:szCs w:val="28"/>
              </w:rPr>
            </w:pPr>
            <w:r w:rsidRPr="004D4135">
              <w:rPr>
                <w:sz w:val="28"/>
                <w:szCs w:val="28"/>
              </w:rPr>
              <w:t>Планування території</w:t>
            </w:r>
          </w:p>
        </w:tc>
        <w:tc>
          <w:tcPr>
            <w:tcW w:w="0" w:type="auto"/>
            <w:hideMark/>
          </w:tcPr>
          <w:p w:rsidR="00CE7838" w:rsidRPr="004D4135" w:rsidRDefault="00CE7838" w:rsidP="00CD7FBA">
            <w:pPr>
              <w:spacing w:line="360" w:lineRule="auto"/>
              <w:jc w:val="both"/>
              <w:rPr>
                <w:sz w:val="28"/>
                <w:szCs w:val="28"/>
              </w:rPr>
            </w:pPr>
            <w:r w:rsidRPr="004D4135">
              <w:rPr>
                <w:sz w:val="28"/>
                <w:szCs w:val="28"/>
              </w:rPr>
              <w:t>1</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Штукатурна станція PFT G-4</w:t>
            </w:r>
          </w:p>
        </w:tc>
        <w:tc>
          <w:tcPr>
            <w:tcW w:w="0" w:type="auto"/>
            <w:hideMark/>
          </w:tcPr>
          <w:p w:rsidR="00CE7838" w:rsidRPr="004D4135" w:rsidRDefault="00CE7838" w:rsidP="00CD7FBA">
            <w:pPr>
              <w:spacing w:line="360" w:lineRule="auto"/>
              <w:jc w:val="both"/>
              <w:rPr>
                <w:sz w:val="28"/>
                <w:szCs w:val="28"/>
              </w:rPr>
            </w:pPr>
            <w:r w:rsidRPr="004D4135">
              <w:rPr>
                <w:sz w:val="28"/>
                <w:szCs w:val="28"/>
              </w:rPr>
              <w:t>Оздоблення</w:t>
            </w:r>
          </w:p>
        </w:tc>
        <w:tc>
          <w:tcPr>
            <w:tcW w:w="0" w:type="auto"/>
            <w:hideMark/>
          </w:tcPr>
          <w:p w:rsidR="00CE7838" w:rsidRPr="004D4135" w:rsidRDefault="00CE7838" w:rsidP="00CD7FBA">
            <w:pPr>
              <w:spacing w:line="360" w:lineRule="auto"/>
              <w:jc w:val="both"/>
              <w:rPr>
                <w:sz w:val="28"/>
                <w:szCs w:val="28"/>
              </w:rPr>
            </w:pPr>
            <w:r w:rsidRPr="004D4135">
              <w:rPr>
                <w:sz w:val="28"/>
                <w:szCs w:val="28"/>
              </w:rPr>
              <w:t>1</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Зварювальний апарат ТД-300</w:t>
            </w:r>
          </w:p>
        </w:tc>
        <w:tc>
          <w:tcPr>
            <w:tcW w:w="0" w:type="auto"/>
            <w:hideMark/>
          </w:tcPr>
          <w:p w:rsidR="00CE7838" w:rsidRPr="004D4135" w:rsidRDefault="00CE7838" w:rsidP="00CD7FBA">
            <w:pPr>
              <w:spacing w:line="360" w:lineRule="auto"/>
              <w:jc w:val="both"/>
              <w:rPr>
                <w:sz w:val="28"/>
                <w:szCs w:val="28"/>
              </w:rPr>
            </w:pPr>
            <w:r w:rsidRPr="004D4135">
              <w:rPr>
                <w:sz w:val="28"/>
                <w:szCs w:val="28"/>
              </w:rPr>
              <w:t>Зварювальні роботи</w:t>
            </w:r>
          </w:p>
        </w:tc>
        <w:tc>
          <w:tcPr>
            <w:tcW w:w="0" w:type="auto"/>
            <w:hideMark/>
          </w:tcPr>
          <w:p w:rsidR="00CE7838" w:rsidRPr="004D4135" w:rsidRDefault="00CE7838" w:rsidP="00CD7FBA">
            <w:pPr>
              <w:spacing w:line="360" w:lineRule="auto"/>
              <w:jc w:val="both"/>
              <w:rPr>
                <w:sz w:val="28"/>
                <w:szCs w:val="28"/>
              </w:rPr>
            </w:pPr>
            <w:r w:rsidRPr="004D4135">
              <w:rPr>
                <w:sz w:val="28"/>
                <w:szCs w:val="28"/>
              </w:rPr>
              <w:t>2</w:t>
            </w:r>
          </w:p>
        </w:tc>
      </w:tr>
      <w:tr w:rsidR="00CE7838" w:rsidRPr="004D4135" w:rsidTr="00CB2DD8">
        <w:tc>
          <w:tcPr>
            <w:tcW w:w="0" w:type="auto"/>
            <w:hideMark/>
          </w:tcPr>
          <w:p w:rsidR="00CE7838" w:rsidRPr="004D4135" w:rsidRDefault="00CE7838" w:rsidP="00CD7FBA">
            <w:pPr>
              <w:spacing w:line="360" w:lineRule="auto"/>
              <w:jc w:val="both"/>
              <w:rPr>
                <w:sz w:val="28"/>
                <w:szCs w:val="28"/>
              </w:rPr>
            </w:pPr>
            <w:proofErr w:type="spellStart"/>
            <w:r w:rsidRPr="004D4135">
              <w:rPr>
                <w:sz w:val="28"/>
                <w:szCs w:val="28"/>
              </w:rPr>
              <w:t>Вібротрамбівка</w:t>
            </w:r>
            <w:proofErr w:type="spellEnd"/>
            <w:r w:rsidRPr="004D4135">
              <w:rPr>
                <w:sz w:val="28"/>
                <w:szCs w:val="28"/>
              </w:rPr>
              <w:t xml:space="preserve"> </w:t>
            </w:r>
            <w:proofErr w:type="spellStart"/>
            <w:r w:rsidRPr="004D4135">
              <w:rPr>
                <w:sz w:val="28"/>
                <w:szCs w:val="28"/>
              </w:rPr>
              <w:t>Enar</w:t>
            </w:r>
            <w:proofErr w:type="spellEnd"/>
            <w:r w:rsidRPr="004D4135">
              <w:rPr>
                <w:sz w:val="28"/>
                <w:szCs w:val="28"/>
              </w:rPr>
              <w:t xml:space="preserve"> PH 70H</w:t>
            </w:r>
          </w:p>
        </w:tc>
        <w:tc>
          <w:tcPr>
            <w:tcW w:w="0" w:type="auto"/>
            <w:hideMark/>
          </w:tcPr>
          <w:p w:rsidR="00CE7838" w:rsidRPr="004D4135" w:rsidRDefault="00CE7838" w:rsidP="00CD7FBA">
            <w:pPr>
              <w:spacing w:line="360" w:lineRule="auto"/>
              <w:jc w:val="both"/>
              <w:rPr>
                <w:sz w:val="28"/>
                <w:szCs w:val="28"/>
              </w:rPr>
            </w:pPr>
            <w:r w:rsidRPr="004D4135">
              <w:rPr>
                <w:sz w:val="28"/>
                <w:szCs w:val="28"/>
              </w:rPr>
              <w:t>Ущільнення ґрунту</w:t>
            </w:r>
          </w:p>
        </w:tc>
        <w:tc>
          <w:tcPr>
            <w:tcW w:w="0" w:type="auto"/>
            <w:hideMark/>
          </w:tcPr>
          <w:p w:rsidR="00CE7838" w:rsidRPr="004D4135" w:rsidRDefault="00CE7838" w:rsidP="00CD7FBA">
            <w:pPr>
              <w:spacing w:line="360" w:lineRule="auto"/>
              <w:jc w:val="both"/>
              <w:rPr>
                <w:sz w:val="28"/>
                <w:szCs w:val="28"/>
              </w:rPr>
            </w:pPr>
            <w:r w:rsidRPr="004D4135">
              <w:rPr>
                <w:sz w:val="28"/>
                <w:szCs w:val="28"/>
              </w:rPr>
              <w:t>2</w:t>
            </w:r>
          </w:p>
        </w:tc>
      </w:tr>
    </w:tbl>
    <w:p w:rsidR="00CE7838" w:rsidRPr="004D4135" w:rsidRDefault="00CE7838" w:rsidP="00CD7FBA">
      <w:pPr>
        <w:pStyle w:val="a3"/>
        <w:shd w:val="clear" w:color="auto" w:fill="FFFFFF"/>
        <w:spacing w:before="0" w:beforeAutospacing="0" w:after="0" w:afterAutospacing="0" w:line="360" w:lineRule="auto"/>
        <w:jc w:val="both"/>
        <w:rPr>
          <w:color w:val="0D0D0D"/>
          <w:sz w:val="28"/>
          <w:szCs w:val="28"/>
        </w:rPr>
      </w:pPr>
    </w:p>
    <w:p w:rsidR="00CE7838" w:rsidRPr="004D4135" w:rsidRDefault="00CE7838" w:rsidP="00CD7FBA">
      <w:pPr>
        <w:shd w:val="clear" w:color="auto" w:fill="FFFFFF"/>
        <w:spacing w:line="360" w:lineRule="auto"/>
        <w:jc w:val="both"/>
        <w:outlineLvl w:val="1"/>
        <w:rPr>
          <w:b/>
          <w:bCs/>
          <w:color w:val="0D0D0D"/>
          <w:sz w:val="28"/>
          <w:szCs w:val="28"/>
        </w:rPr>
      </w:pPr>
      <w:r w:rsidRPr="004D4135">
        <w:rPr>
          <w:b/>
          <w:bCs/>
          <w:color w:val="0D0D0D"/>
          <w:sz w:val="28"/>
          <w:szCs w:val="28"/>
        </w:rPr>
        <w:t>Таблиця 3.7 – Орієнтовна трудомісткість (людино-дні)</w:t>
      </w:r>
    </w:p>
    <w:tbl>
      <w:tblPr>
        <w:tblStyle w:val="a6"/>
        <w:tblW w:w="0" w:type="auto"/>
        <w:tblLook w:val="04A0" w:firstRow="1" w:lastRow="0" w:firstColumn="1" w:lastColumn="0" w:noHBand="0" w:noVBand="1"/>
      </w:tblPr>
      <w:tblGrid>
        <w:gridCol w:w="3800"/>
        <w:gridCol w:w="2447"/>
      </w:tblGrid>
      <w:tr w:rsidR="00CE7838" w:rsidRPr="004D4135" w:rsidTr="00CB2DD8">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Вид робіт</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Людино-дні</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Земляні роботи</w:t>
            </w:r>
          </w:p>
        </w:tc>
        <w:tc>
          <w:tcPr>
            <w:tcW w:w="0" w:type="auto"/>
            <w:hideMark/>
          </w:tcPr>
          <w:p w:rsidR="00CE7838" w:rsidRPr="004D4135" w:rsidRDefault="00CE7838" w:rsidP="00CD7FBA">
            <w:pPr>
              <w:spacing w:line="360" w:lineRule="auto"/>
              <w:jc w:val="both"/>
              <w:rPr>
                <w:sz w:val="28"/>
                <w:szCs w:val="28"/>
              </w:rPr>
            </w:pPr>
            <w:r w:rsidRPr="004D4135">
              <w:rPr>
                <w:sz w:val="28"/>
                <w:szCs w:val="28"/>
              </w:rPr>
              <w:t>80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Фундаментні</w:t>
            </w:r>
          </w:p>
        </w:tc>
        <w:tc>
          <w:tcPr>
            <w:tcW w:w="0" w:type="auto"/>
            <w:hideMark/>
          </w:tcPr>
          <w:p w:rsidR="00CE7838" w:rsidRPr="004D4135" w:rsidRDefault="00CE7838" w:rsidP="00CD7FBA">
            <w:pPr>
              <w:spacing w:line="360" w:lineRule="auto"/>
              <w:jc w:val="both"/>
              <w:rPr>
                <w:sz w:val="28"/>
                <w:szCs w:val="28"/>
              </w:rPr>
            </w:pPr>
            <w:r w:rsidRPr="004D4135">
              <w:rPr>
                <w:sz w:val="28"/>
                <w:szCs w:val="28"/>
              </w:rPr>
              <w:t>150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Каркас (колони + перекриття)</w:t>
            </w:r>
          </w:p>
        </w:tc>
        <w:tc>
          <w:tcPr>
            <w:tcW w:w="0" w:type="auto"/>
            <w:hideMark/>
          </w:tcPr>
          <w:p w:rsidR="00CE7838" w:rsidRPr="004D4135" w:rsidRDefault="00CE7838" w:rsidP="00CD7FBA">
            <w:pPr>
              <w:spacing w:line="360" w:lineRule="auto"/>
              <w:jc w:val="both"/>
              <w:rPr>
                <w:sz w:val="28"/>
                <w:szCs w:val="28"/>
              </w:rPr>
            </w:pPr>
            <w:r w:rsidRPr="004D4135">
              <w:rPr>
                <w:sz w:val="28"/>
                <w:szCs w:val="28"/>
              </w:rPr>
              <w:t>400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Стіни та перегородки</w:t>
            </w:r>
          </w:p>
        </w:tc>
        <w:tc>
          <w:tcPr>
            <w:tcW w:w="0" w:type="auto"/>
            <w:hideMark/>
          </w:tcPr>
          <w:p w:rsidR="00CE7838" w:rsidRPr="004D4135" w:rsidRDefault="00CE7838" w:rsidP="00CD7FBA">
            <w:pPr>
              <w:spacing w:line="360" w:lineRule="auto"/>
              <w:jc w:val="both"/>
              <w:rPr>
                <w:sz w:val="28"/>
                <w:szCs w:val="28"/>
              </w:rPr>
            </w:pPr>
            <w:r w:rsidRPr="004D4135">
              <w:rPr>
                <w:sz w:val="28"/>
                <w:szCs w:val="28"/>
              </w:rPr>
              <w:t>250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Покрівля</w:t>
            </w:r>
          </w:p>
        </w:tc>
        <w:tc>
          <w:tcPr>
            <w:tcW w:w="0" w:type="auto"/>
            <w:hideMark/>
          </w:tcPr>
          <w:p w:rsidR="00CE7838" w:rsidRPr="004D4135" w:rsidRDefault="00CE7838" w:rsidP="00CD7FBA">
            <w:pPr>
              <w:spacing w:line="360" w:lineRule="auto"/>
              <w:jc w:val="both"/>
              <w:rPr>
                <w:sz w:val="28"/>
                <w:szCs w:val="28"/>
              </w:rPr>
            </w:pPr>
            <w:r w:rsidRPr="004D4135">
              <w:rPr>
                <w:sz w:val="28"/>
                <w:szCs w:val="28"/>
              </w:rPr>
              <w:t>50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Інженерні мережі</w:t>
            </w:r>
          </w:p>
        </w:tc>
        <w:tc>
          <w:tcPr>
            <w:tcW w:w="0" w:type="auto"/>
            <w:hideMark/>
          </w:tcPr>
          <w:p w:rsidR="00CE7838" w:rsidRPr="004D4135" w:rsidRDefault="00CE7838" w:rsidP="00CD7FBA">
            <w:pPr>
              <w:spacing w:line="360" w:lineRule="auto"/>
              <w:jc w:val="both"/>
              <w:rPr>
                <w:sz w:val="28"/>
                <w:szCs w:val="28"/>
              </w:rPr>
            </w:pPr>
            <w:r w:rsidRPr="004D4135">
              <w:rPr>
                <w:sz w:val="28"/>
                <w:szCs w:val="28"/>
              </w:rPr>
              <w:t>200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Оздоблення</w:t>
            </w:r>
          </w:p>
        </w:tc>
        <w:tc>
          <w:tcPr>
            <w:tcW w:w="0" w:type="auto"/>
            <w:hideMark/>
          </w:tcPr>
          <w:p w:rsidR="00CE7838" w:rsidRPr="004D4135" w:rsidRDefault="00CE7838" w:rsidP="00CD7FBA">
            <w:pPr>
              <w:spacing w:line="360" w:lineRule="auto"/>
              <w:jc w:val="both"/>
              <w:rPr>
                <w:sz w:val="28"/>
                <w:szCs w:val="28"/>
              </w:rPr>
            </w:pPr>
            <w:r w:rsidRPr="004D4135">
              <w:rPr>
                <w:sz w:val="28"/>
                <w:szCs w:val="28"/>
              </w:rPr>
              <w:t>350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Благоустрій</w:t>
            </w:r>
          </w:p>
        </w:tc>
        <w:tc>
          <w:tcPr>
            <w:tcW w:w="0" w:type="auto"/>
            <w:hideMark/>
          </w:tcPr>
          <w:p w:rsidR="00CE7838" w:rsidRPr="004D4135" w:rsidRDefault="00CE7838" w:rsidP="00CD7FBA">
            <w:pPr>
              <w:spacing w:line="360" w:lineRule="auto"/>
              <w:jc w:val="both"/>
              <w:rPr>
                <w:sz w:val="28"/>
                <w:szCs w:val="28"/>
              </w:rPr>
            </w:pPr>
            <w:r w:rsidRPr="004D4135">
              <w:rPr>
                <w:sz w:val="28"/>
                <w:szCs w:val="28"/>
              </w:rPr>
              <w:t>70</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b/>
                <w:bCs/>
                <w:color w:val="0D0D0D"/>
                <w:sz w:val="28"/>
                <w:szCs w:val="28"/>
              </w:rPr>
              <w:t>Разом</w:t>
            </w:r>
          </w:p>
        </w:tc>
        <w:tc>
          <w:tcPr>
            <w:tcW w:w="0" w:type="auto"/>
            <w:hideMark/>
          </w:tcPr>
          <w:p w:rsidR="00CE7838" w:rsidRPr="004D4135" w:rsidRDefault="00CE7838" w:rsidP="00CD7FBA">
            <w:pPr>
              <w:spacing w:line="360" w:lineRule="auto"/>
              <w:jc w:val="both"/>
              <w:rPr>
                <w:sz w:val="28"/>
                <w:szCs w:val="28"/>
              </w:rPr>
            </w:pPr>
            <w:r w:rsidRPr="004D4135">
              <w:rPr>
                <w:b/>
                <w:bCs/>
                <w:color w:val="0D0D0D"/>
                <w:sz w:val="28"/>
                <w:szCs w:val="28"/>
              </w:rPr>
              <w:t>1550 людино-днів</w:t>
            </w:r>
          </w:p>
        </w:tc>
      </w:tr>
    </w:tbl>
    <w:p w:rsidR="00CE7838" w:rsidRPr="004D4135" w:rsidRDefault="00CE7838" w:rsidP="00CD7FBA">
      <w:pPr>
        <w:spacing w:line="360" w:lineRule="auto"/>
        <w:jc w:val="both"/>
        <w:rPr>
          <w:sz w:val="28"/>
          <w:szCs w:val="28"/>
        </w:rPr>
      </w:pPr>
    </w:p>
    <w:p w:rsidR="00CE7838" w:rsidRPr="004D4135" w:rsidRDefault="00CE7838" w:rsidP="00CD7FBA">
      <w:pPr>
        <w:spacing w:line="360" w:lineRule="auto"/>
        <w:jc w:val="both"/>
        <w:rPr>
          <w:sz w:val="28"/>
          <w:szCs w:val="28"/>
        </w:rPr>
      </w:pPr>
    </w:p>
    <w:p w:rsidR="009126CA" w:rsidRDefault="009126CA" w:rsidP="00CD7FBA">
      <w:pPr>
        <w:shd w:val="clear" w:color="auto" w:fill="FFFFFF"/>
        <w:spacing w:line="360" w:lineRule="auto"/>
        <w:jc w:val="both"/>
        <w:outlineLvl w:val="1"/>
        <w:rPr>
          <w:b/>
          <w:bCs/>
          <w:color w:val="0D0D0D"/>
          <w:sz w:val="28"/>
          <w:szCs w:val="28"/>
        </w:rPr>
      </w:pPr>
    </w:p>
    <w:p w:rsidR="009126CA" w:rsidRDefault="009126CA" w:rsidP="00CD7FBA">
      <w:pPr>
        <w:shd w:val="clear" w:color="auto" w:fill="FFFFFF"/>
        <w:spacing w:line="360" w:lineRule="auto"/>
        <w:jc w:val="both"/>
        <w:outlineLvl w:val="1"/>
        <w:rPr>
          <w:b/>
          <w:bCs/>
          <w:color w:val="0D0D0D"/>
          <w:sz w:val="28"/>
          <w:szCs w:val="28"/>
        </w:rPr>
      </w:pPr>
    </w:p>
    <w:p w:rsidR="009126CA" w:rsidRDefault="009126CA" w:rsidP="00CD7FBA">
      <w:pPr>
        <w:shd w:val="clear" w:color="auto" w:fill="FFFFFF"/>
        <w:spacing w:line="360" w:lineRule="auto"/>
        <w:jc w:val="both"/>
        <w:outlineLvl w:val="1"/>
        <w:rPr>
          <w:b/>
          <w:bCs/>
          <w:color w:val="0D0D0D"/>
          <w:sz w:val="28"/>
          <w:szCs w:val="28"/>
        </w:rPr>
      </w:pPr>
    </w:p>
    <w:p w:rsidR="009126CA" w:rsidRDefault="009126CA" w:rsidP="00CD7FBA">
      <w:pPr>
        <w:shd w:val="clear" w:color="auto" w:fill="FFFFFF"/>
        <w:spacing w:line="360" w:lineRule="auto"/>
        <w:jc w:val="both"/>
        <w:outlineLvl w:val="1"/>
        <w:rPr>
          <w:b/>
          <w:bCs/>
          <w:color w:val="0D0D0D"/>
          <w:sz w:val="28"/>
          <w:szCs w:val="28"/>
        </w:rPr>
      </w:pPr>
    </w:p>
    <w:p w:rsidR="009126CA" w:rsidRDefault="009126CA" w:rsidP="00CD7FBA">
      <w:pPr>
        <w:shd w:val="clear" w:color="auto" w:fill="FFFFFF"/>
        <w:spacing w:line="360" w:lineRule="auto"/>
        <w:jc w:val="both"/>
        <w:outlineLvl w:val="1"/>
        <w:rPr>
          <w:b/>
          <w:bCs/>
          <w:color w:val="0D0D0D"/>
          <w:sz w:val="28"/>
          <w:szCs w:val="28"/>
        </w:rPr>
      </w:pPr>
    </w:p>
    <w:p w:rsidR="009126CA" w:rsidRDefault="009126CA" w:rsidP="00CD7FBA">
      <w:pPr>
        <w:shd w:val="clear" w:color="auto" w:fill="FFFFFF"/>
        <w:spacing w:line="360" w:lineRule="auto"/>
        <w:jc w:val="both"/>
        <w:outlineLvl w:val="1"/>
        <w:rPr>
          <w:b/>
          <w:bCs/>
          <w:color w:val="0D0D0D"/>
          <w:sz w:val="28"/>
          <w:szCs w:val="28"/>
        </w:rPr>
      </w:pPr>
    </w:p>
    <w:p w:rsidR="009126CA" w:rsidRDefault="009126CA" w:rsidP="00CD7FBA">
      <w:pPr>
        <w:shd w:val="clear" w:color="auto" w:fill="FFFFFF"/>
        <w:spacing w:line="360" w:lineRule="auto"/>
        <w:jc w:val="both"/>
        <w:outlineLvl w:val="1"/>
        <w:rPr>
          <w:b/>
          <w:bCs/>
          <w:color w:val="0D0D0D"/>
          <w:sz w:val="28"/>
          <w:szCs w:val="28"/>
        </w:rPr>
      </w:pPr>
    </w:p>
    <w:p w:rsidR="009126CA" w:rsidRDefault="009126CA" w:rsidP="00CD7FBA">
      <w:pPr>
        <w:shd w:val="clear" w:color="auto" w:fill="FFFFFF"/>
        <w:spacing w:line="360" w:lineRule="auto"/>
        <w:jc w:val="both"/>
        <w:outlineLvl w:val="1"/>
        <w:rPr>
          <w:b/>
          <w:bCs/>
          <w:color w:val="0D0D0D"/>
          <w:sz w:val="28"/>
          <w:szCs w:val="28"/>
        </w:rPr>
      </w:pPr>
    </w:p>
    <w:p w:rsidR="00CE7838" w:rsidRPr="004D4135" w:rsidRDefault="00CE7838" w:rsidP="00CD7FBA">
      <w:pPr>
        <w:shd w:val="clear" w:color="auto" w:fill="FFFFFF"/>
        <w:spacing w:line="360" w:lineRule="auto"/>
        <w:jc w:val="both"/>
        <w:outlineLvl w:val="1"/>
        <w:rPr>
          <w:b/>
          <w:bCs/>
          <w:color w:val="0D0D0D"/>
          <w:sz w:val="28"/>
          <w:szCs w:val="28"/>
        </w:rPr>
      </w:pPr>
      <w:r w:rsidRPr="004D4135">
        <w:rPr>
          <w:b/>
          <w:bCs/>
          <w:color w:val="0D0D0D"/>
          <w:sz w:val="28"/>
          <w:szCs w:val="28"/>
        </w:rPr>
        <w:lastRenderedPageBreak/>
        <w:t>Таблиця 3.</w:t>
      </w:r>
      <w:r w:rsidRPr="004D4135">
        <w:rPr>
          <w:b/>
          <w:bCs/>
          <w:color w:val="0D0D0D"/>
          <w:sz w:val="28"/>
          <w:szCs w:val="28"/>
          <w:lang w:val="ru-RU"/>
        </w:rPr>
        <w:t>8</w:t>
      </w:r>
      <w:r w:rsidRPr="004D4135">
        <w:rPr>
          <w:b/>
          <w:bCs/>
          <w:color w:val="0D0D0D"/>
          <w:sz w:val="28"/>
          <w:szCs w:val="28"/>
        </w:rPr>
        <w:t xml:space="preserve"> – Графік виконання робіт (</w:t>
      </w:r>
      <w:proofErr w:type="spellStart"/>
      <w:r w:rsidRPr="004D4135">
        <w:rPr>
          <w:b/>
          <w:bCs/>
          <w:color w:val="0D0D0D"/>
          <w:sz w:val="28"/>
          <w:szCs w:val="28"/>
        </w:rPr>
        <w:t>Гант</w:t>
      </w:r>
      <w:proofErr w:type="spellEnd"/>
      <w:r w:rsidRPr="004D4135">
        <w:rPr>
          <w:b/>
          <w:bCs/>
          <w:color w:val="0D0D0D"/>
          <w:sz w:val="28"/>
          <w:szCs w:val="28"/>
        </w:rPr>
        <w:t>)</w:t>
      </w:r>
    </w:p>
    <w:tbl>
      <w:tblPr>
        <w:tblStyle w:val="a6"/>
        <w:tblW w:w="0" w:type="auto"/>
        <w:tblLook w:val="04A0" w:firstRow="1" w:lastRow="0" w:firstColumn="1" w:lastColumn="0" w:noHBand="0" w:noVBand="1"/>
      </w:tblPr>
      <w:tblGrid>
        <w:gridCol w:w="1631"/>
        <w:gridCol w:w="1588"/>
        <w:gridCol w:w="1588"/>
        <w:gridCol w:w="1588"/>
        <w:gridCol w:w="1196"/>
        <w:gridCol w:w="1132"/>
        <w:gridCol w:w="1132"/>
      </w:tblGrid>
      <w:tr w:rsidR="00CE7838" w:rsidRPr="004D4135" w:rsidTr="00CB2DD8">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Етап робіт</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Місяць 1</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Місяць 2</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Місяць 3</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Місяць 4</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Місяць 5</w:t>
            </w:r>
          </w:p>
        </w:tc>
        <w:tc>
          <w:tcPr>
            <w:tcW w:w="0" w:type="auto"/>
            <w:hideMark/>
          </w:tcPr>
          <w:p w:rsidR="00CE7838" w:rsidRPr="004D4135" w:rsidRDefault="00CE7838" w:rsidP="00CD7FBA">
            <w:pPr>
              <w:spacing w:line="360" w:lineRule="auto"/>
              <w:jc w:val="both"/>
              <w:rPr>
                <w:b/>
                <w:bCs/>
                <w:color w:val="0D0D0D"/>
                <w:sz w:val="28"/>
                <w:szCs w:val="28"/>
              </w:rPr>
            </w:pPr>
            <w:r w:rsidRPr="004D4135">
              <w:rPr>
                <w:b/>
                <w:bCs/>
                <w:color w:val="0D0D0D"/>
                <w:sz w:val="28"/>
                <w:szCs w:val="28"/>
              </w:rPr>
              <w:t>Місяць 6</w:t>
            </w: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Підготовчі роботи</w:t>
            </w:r>
          </w:p>
        </w:tc>
        <w:tc>
          <w:tcPr>
            <w:tcW w:w="0" w:type="auto"/>
            <w:hideMark/>
          </w:tcPr>
          <w:p w:rsidR="00CE7838" w:rsidRPr="004D4135" w:rsidRDefault="00CE7838" w:rsidP="00CD7FBA">
            <w:pPr>
              <w:spacing w:line="360" w:lineRule="auto"/>
              <w:jc w:val="both"/>
              <w:rPr>
                <w:sz w:val="28"/>
                <w:szCs w:val="28"/>
              </w:rPr>
            </w:pPr>
            <w:r w:rsidRPr="004D4135">
              <w:rPr>
                <w:sz w:val="28"/>
                <w:szCs w:val="28"/>
              </w:rPr>
              <w:t>████</w:t>
            </w: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Фундамент</w:t>
            </w:r>
          </w:p>
        </w:tc>
        <w:tc>
          <w:tcPr>
            <w:tcW w:w="0" w:type="auto"/>
            <w:hideMark/>
          </w:tcPr>
          <w:p w:rsidR="00CE7838" w:rsidRPr="004D4135" w:rsidRDefault="00CE7838" w:rsidP="00CD7FBA">
            <w:pPr>
              <w:spacing w:line="360" w:lineRule="auto"/>
              <w:jc w:val="both"/>
              <w:rPr>
                <w:sz w:val="28"/>
                <w:szCs w:val="28"/>
              </w:rPr>
            </w:pPr>
            <w:r w:rsidRPr="004D4135">
              <w:rPr>
                <w:sz w:val="28"/>
                <w:szCs w:val="28"/>
              </w:rPr>
              <w:t>███████</w:t>
            </w: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Каркас</w:t>
            </w: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r w:rsidRPr="004D4135">
              <w:rPr>
                <w:sz w:val="28"/>
                <w:szCs w:val="28"/>
              </w:rPr>
              <w:t>███████</w:t>
            </w:r>
          </w:p>
        </w:tc>
        <w:tc>
          <w:tcPr>
            <w:tcW w:w="0" w:type="auto"/>
            <w:hideMark/>
          </w:tcPr>
          <w:p w:rsidR="00CE7838" w:rsidRPr="004D4135" w:rsidRDefault="00CE7838" w:rsidP="00CD7FBA">
            <w:pPr>
              <w:spacing w:line="360" w:lineRule="auto"/>
              <w:jc w:val="both"/>
              <w:rPr>
                <w:sz w:val="28"/>
                <w:szCs w:val="28"/>
              </w:rPr>
            </w:pPr>
            <w:r w:rsidRPr="004D4135">
              <w:rPr>
                <w:sz w:val="28"/>
                <w:szCs w:val="28"/>
              </w:rPr>
              <w:t>███████</w:t>
            </w: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Стіни</w:t>
            </w: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r w:rsidRPr="004D4135">
              <w:rPr>
                <w:sz w:val="28"/>
                <w:szCs w:val="28"/>
              </w:rPr>
              <w:t>█████</w:t>
            </w:r>
          </w:p>
        </w:tc>
        <w:tc>
          <w:tcPr>
            <w:tcW w:w="0" w:type="auto"/>
            <w:hideMark/>
          </w:tcPr>
          <w:p w:rsidR="00CE7838" w:rsidRPr="004D4135" w:rsidRDefault="00CE7838" w:rsidP="00CD7FBA">
            <w:pPr>
              <w:spacing w:line="360" w:lineRule="auto"/>
              <w:jc w:val="both"/>
              <w:rPr>
                <w:sz w:val="28"/>
                <w:szCs w:val="28"/>
              </w:rPr>
            </w:pPr>
            <w:r w:rsidRPr="004D4135">
              <w:rPr>
                <w:sz w:val="28"/>
                <w:szCs w:val="28"/>
              </w:rPr>
              <w:t>███</w:t>
            </w: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Покрівля</w:t>
            </w: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r w:rsidRPr="004D4135">
              <w:rPr>
                <w:sz w:val="28"/>
                <w:szCs w:val="28"/>
              </w:rPr>
              <w:t>██</w:t>
            </w: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Інженерні мережі</w:t>
            </w: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r w:rsidRPr="004D4135">
              <w:rPr>
                <w:sz w:val="28"/>
                <w:szCs w:val="28"/>
              </w:rPr>
              <w:t>███</w:t>
            </w:r>
          </w:p>
        </w:tc>
        <w:tc>
          <w:tcPr>
            <w:tcW w:w="0" w:type="auto"/>
            <w:hideMark/>
          </w:tcPr>
          <w:p w:rsidR="00CE7838" w:rsidRPr="004D4135" w:rsidRDefault="00CE7838" w:rsidP="00CD7FBA">
            <w:pPr>
              <w:spacing w:line="360" w:lineRule="auto"/>
              <w:jc w:val="both"/>
              <w:rPr>
                <w:sz w:val="28"/>
                <w:szCs w:val="28"/>
              </w:rPr>
            </w:pPr>
            <w:r w:rsidRPr="004D4135">
              <w:rPr>
                <w:sz w:val="28"/>
                <w:szCs w:val="28"/>
              </w:rPr>
              <w:t>███</w:t>
            </w: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Оздоблення</w:t>
            </w: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r w:rsidRPr="004D4135">
              <w:rPr>
                <w:sz w:val="28"/>
                <w:szCs w:val="28"/>
              </w:rPr>
              <w:t>█████</w:t>
            </w:r>
          </w:p>
        </w:tc>
        <w:tc>
          <w:tcPr>
            <w:tcW w:w="0" w:type="auto"/>
            <w:hideMark/>
          </w:tcPr>
          <w:p w:rsidR="00CE7838" w:rsidRPr="004D4135" w:rsidRDefault="00CE7838" w:rsidP="00CD7FBA">
            <w:pPr>
              <w:spacing w:line="360" w:lineRule="auto"/>
              <w:jc w:val="both"/>
              <w:rPr>
                <w:sz w:val="28"/>
                <w:szCs w:val="28"/>
              </w:rPr>
            </w:pPr>
            <w:r w:rsidRPr="004D4135">
              <w:rPr>
                <w:sz w:val="28"/>
                <w:szCs w:val="28"/>
              </w:rPr>
              <w:t>███</w:t>
            </w:r>
          </w:p>
        </w:tc>
        <w:tc>
          <w:tcPr>
            <w:tcW w:w="0" w:type="auto"/>
            <w:hideMark/>
          </w:tcPr>
          <w:p w:rsidR="00CE7838" w:rsidRPr="004D4135" w:rsidRDefault="00CE7838" w:rsidP="00CD7FBA">
            <w:pPr>
              <w:spacing w:line="360" w:lineRule="auto"/>
              <w:jc w:val="both"/>
              <w:rPr>
                <w:sz w:val="28"/>
                <w:szCs w:val="28"/>
              </w:rPr>
            </w:pPr>
          </w:p>
        </w:tc>
      </w:tr>
      <w:tr w:rsidR="00CE7838" w:rsidRPr="004D4135" w:rsidTr="00CB2DD8">
        <w:tc>
          <w:tcPr>
            <w:tcW w:w="0" w:type="auto"/>
            <w:hideMark/>
          </w:tcPr>
          <w:p w:rsidR="00CE7838" w:rsidRPr="004D4135" w:rsidRDefault="00CE7838" w:rsidP="00CD7FBA">
            <w:pPr>
              <w:spacing w:line="360" w:lineRule="auto"/>
              <w:jc w:val="both"/>
              <w:rPr>
                <w:sz w:val="28"/>
                <w:szCs w:val="28"/>
              </w:rPr>
            </w:pPr>
            <w:r w:rsidRPr="004D4135">
              <w:rPr>
                <w:sz w:val="28"/>
                <w:szCs w:val="28"/>
              </w:rPr>
              <w:t>Благоустрій</w:t>
            </w: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p>
        </w:tc>
        <w:tc>
          <w:tcPr>
            <w:tcW w:w="0" w:type="auto"/>
            <w:hideMark/>
          </w:tcPr>
          <w:p w:rsidR="00CE7838" w:rsidRPr="004D4135" w:rsidRDefault="00CE7838" w:rsidP="00CD7FBA">
            <w:pPr>
              <w:spacing w:line="360" w:lineRule="auto"/>
              <w:jc w:val="both"/>
              <w:rPr>
                <w:sz w:val="28"/>
                <w:szCs w:val="28"/>
              </w:rPr>
            </w:pPr>
            <w:r w:rsidRPr="004D4135">
              <w:rPr>
                <w:sz w:val="28"/>
                <w:szCs w:val="28"/>
              </w:rPr>
              <w:t>██</w:t>
            </w:r>
          </w:p>
        </w:tc>
        <w:tc>
          <w:tcPr>
            <w:tcW w:w="0" w:type="auto"/>
            <w:hideMark/>
          </w:tcPr>
          <w:p w:rsidR="00CE7838" w:rsidRPr="004D4135" w:rsidRDefault="00CE7838" w:rsidP="00CD7FBA">
            <w:pPr>
              <w:spacing w:line="360" w:lineRule="auto"/>
              <w:jc w:val="both"/>
              <w:rPr>
                <w:sz w:val="28"/>
                <w:szCs w:val="28"/>
              </w:rPr>
            </w:pPr>
          </w:p>
        </w:tc>
      </w:tr>
    </w:tbl>
    <w:p w:rsidR="00FA6F87" w:rsidRDefault="00CE7838" w:rsidP="00CD7FBA">
      <w:pPr>
        <w:shd w:val="clear" w:color="auto" w:fill="FFFFFF"/>
        <w:spacing w:beforeAutospacing="1" w:line="360" w:lineRule="auto"/>
        <w:jc w:val="both"/>
        <w:rPr>
          <w:b/>
          <w:bCs/>
          <w:color w:val="0D0D0D"/>
          <w:sz w:val="28"/>
          <w:szCs w:val="28"/>
        </w:rPr>
      </w:pPr>
      <w:r w:rsidRPr="004D4135">
        <w:rPr>
          <w:b/>
          <w:bCs/>
          <w:color w:val="0D0D0D"/>
          <w:sz w:val="28"/>
          <w:szCs w:val="28"/>
        </w:rPr>
        <w:t>Примітка:</w:t>
      </w:r>
    </w:p>
    <w:p w:rsidR="009126CA" w:rsidRPr="009126CA" w:rsidRDefault="009126CA" w:rsidP="00CD7FBA">
      <w:pPr>
        <w:shd w:val="clear" w:color="auto" w:fill="FFFFFF"/>
        <w:spacing w:beforeAutospacing="1" w:line="360" w:lineRule="auto"/>
        <w:jc w:val="both"/>
        <w:rPr>
          <w:b/>
          <w:bCs/>
          <w:color w:val="0D0D0D"/>
          <w:sz w:val="28"/>
          <w:szCs w:val="28"/>
          <w:lang w:val="ru-RU"/>
        </w:rPr>
      </w:pPr>
      <w:r w:rsidRPr="004D4135">
        <w:rPr>
          <w:color w:val="0D0D0D"/>
          <w:sz w:val="28"/>
          <w:szCs w:val="28"/>
        </w:rPr>
        <w:t>Роботи частково виконуються паралельно (наприклад, інженерія та оздоблення)</w:t>
      </w:r>
      <w:r w:rsidRPr="00FA6F87">
        <w:rPr>
          <w:color w:val="0D0D0D"/>
          <w:sz w:val="28"/>
          <w:szCs w:val="28"/>
          <w:lang w:val="ru-RU"/>
        </w:rPr>
        <w:t>.</w:t>
      </w:r>
    </w:p>
    <w:p w:rsidR="00CE7838" w:rsidRPr="004D4135" w:rsidRDefault="00CE7838" w:rsidP="00CD7FBA">
      <w:pPr>
        <w:shd w:val="clear" w:color="auto" w:fill="FFFFFF"/>
        <w:spacing w:beforeAutospacing="1" w:line="360" w:lineRule="auto"/>
        <w:jc w:val="both"/>
        <w:rPr>
          <w:color w:val="0D0D0D"/>
          <w:sz w:val="28"/>
          <w:szCs w:val="28"/>
        </w:rPr>
      </w:pPr>
      <w:r w:rsidRPr="004D4135">
        <w:rPr>
          <w:b/>
          <w:bCs/>
          <w:color w:val="0D0D0D"/>
          <w:sz w:val="28"/>
          <w:szCs w:val="28"/>
        </w:rPr>
        <w:t>Загальна тривалість:</w:t>
      </w:r>
      <w:r w:rsidRPr="004D4135">
        <w:rPr>
          <w:color w:val="0D0D0D"/>
          <w:sz w:val="28"/>
          <w:szCs w:val="28"/>
        </w:rPr>
        <w:t> ≈ </w:t>
      </w:r>
      <w:r w:rsidRPr="004D4135">
        <w:rPr>
          <w:b/>
          <w:bCs/>
          <w:color w:val="0D0D0D"/>
          <w:sz w:val="28"/>
          <w:szCs w:val="28"/>
        </w:rPr>
        <w:t>5–6 місяців</w:t>
      </w:r>
    </w:p>
    <w:p w:rsidR="00CE7838" w:rsidRPr="004D4135" w:rsidRDefault="00CE7838" w:rsidP="00CD7FBA">
      <w:pPr>
        <w:pStyle w:val="2"/>
        <w:shd w:val="clear" w:color="auto" w:fill="FFFFFF"/>
        <w:spacing w:before="0" w:beforeAutospacing="0" w:after="0" w:afterAutospacing="0" w:line="360" w:lineRule="auto"/>
        <w:jc w:val="both"/>
        <w:rPr>
          <w:color w:val="0D0D0D"/>
          <w:sz w:val="28"/>
          <w:szCs w:val="28"/>
        </w:rPr>
      </w:pPr>
      <w:r w:rsidRPr="004D4135">
        <w:rPr>
          <w:rStyle w:val="a4"/>
          <w:b/>
          <w:bCs/>
          <w:color w:val="0D0D0D"/>
          <w:sz w:val="28"/>
          <w:szCs w:val="28"/>
        </w:rPr>
        <w:t>Висновки</w:t>
      </w:r>
    </w:p>
    <w:p w:rsidR="00CE7838" w:rsidRPr="004D4135" w:rsidRDefault="00CE7838" w:rsidP="00CD7FBA">
      <w:pPr>
        <w:pStyle w:val="a3"/>
        <w:numPr>
          <w:ilvl w:val="0"/>
          <w:numId w:val="7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Використання будівельної техніки дозволяє виконати роботи в строк </w:t>
      </w:r>
      <w:r w:rsidRPr="004D4135">
        <w:rPr>
          <w:rStyle w:val="a4"/>
          <w:color w:val="0D0D0D"/>
          <w:sz w:val="28"/>
          <w:szCs w:val="28"/>
        </w:rPr>
        <w:t>5–6 місяців</w:t>
      </w:r>
      <w:r w:rsidRPr="004D4135">
        <w:rPr>
          <w:color w:val="0D0D0D"/>
          <w:sz w:val="28"/>
          <w:szCs w:val="28"/>
        </w:rPr>
        <w:t>.</w:t>
      </w:r>
    </w:p>
    <w:p w:rsidR="00CE7838" w:rsidRPr="004D4135" w:rsidRDefault="00CE7838" w:rsidP="00CD7FBA">
      <w:pPr>
        <w:pStyle w:val="a3"/>
        <w:numPr>
          <w:ilvl w:val="0"/>
          <w:numId w:val="7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Загальна трудомісткість становить </w:t>
      </w:r>
      <w:r w:rsidRPr="004D4135">
        <w:rPr>
          <w:rStyle w:val="a4"/>
          <w:color w:val="0D0D0D"/>
          <w:sz w:val="28"/>
          <w:szCs w:val="28"/>
        </w:rPr>
        <w:t>≈1550 людино-днів</w:t>
      </w:r>
      <w:r w:rsidRPr="004D4135">
        <w:rPr>
          <w:color w:val="0D0D0D"/>
          <w:sz w:val="28"/>
          <w:szCs w:val="28"/>
        </w:rPr>
        <w:t>, що відповідає бригаді </w:t>
      </w:r>
      <w:r w:rsidRPr="004D4135">
        <w:rPr>
          <w:rStyle w:val="a4"/>
          <w:color w:val="0D0D0D"/>
          <w:sz w:val="28"/>
          <w:szCs w:val="28"/>
        </w:rPr>
        <w:t>15–25 осіб</w:t>
      </w:r>
      <w:r w:rsidRPr="004D4135">
        <w:rPr>
          <w:color w:val="0D0D0D"/>
          <w:sz w:val="28"/>
          <w:szCs w:val="28"/>
        </w:rPr>
        <w:t>.</w:t>
      </w:r>
    </w:p>
    <w:p w:rsidR="00CE7838" w:rsidRPr="004D4135" w:rsidRDefault="00CE7838" w:rsidP="00CD7FBA">
      <w:pPr>
        <w:pStyle w:val="a3"/>
        <w:numPr>
          <w:ilvl w:val="0"/>
          <w:numId w:val="77"/>
        </w:numPr>
        <w:shd w:val="clear" w:color="auto" w:fill="FFFFFF"/>
        <w:spacing w:before="0" w:beforeAutospacing="0" w:after="0" w:afterAutospacing="0" w:line="360" w:lineRule="auto"/>
        <w:ind w:left="0"/>
        <w:jc w:val="both"/>
        <w:rPr>
          <w:color w:val="0D0D0D"/>
          <w:sz w:val="28"/>
          <w:szCs w:val="28"/>
        </w:rPr>
      </w:pPr>
      <w:r w:rsidRPr="004D4135">
        <w:rPr>
          <w:color w:val="0D0D0D"/>
          <w:sz w:val="28"/>
          <w:szCs w:val="28"/>
        </w:rPr>
        <w:t>Основними механізмами є </w:t>
      </w:r>
      <w:r w:rsidRPr="004D4135">
        <w:rPr>
          <w:rStyle w:val="a4"/>
          <w:color w:val="0D0D0D"/>
          <w:sz w:val="28"/>
          <w:szCs w:val="28"/>
        </w:rPr>
        <w:t xml:space="preserve">кран, </w:t>
      </w:r>
      <w:proofErr w:type="spellStart"/>
      <w:r w:rsidRPr="004D4135">
        <w:rPr>
          <w:rStyle w:val="a4"/>
          <w:color w:val="0D0D0D"/>
          <w:sz w:val="28"/>
          <w:szCs w:val="28"/>
        </w:rPr>
        <w:t>бетононасос</w:t>
      </w:r>
      <w:proofErr w:type="spellEnd"/>
      <w:r w:rsidRPr="004D4135">
        <w:rPr>
          <w:rStyle w:val="a4"/>
          <w:color w:val="0D0D0D"/>
          <w:sz w:val="28"/>
          <w:szCs w:val="28"/>
        </w:rPr>
        <w:t xml:space="preserve"> та екскаватор</w:t>
      </w:r>
      <w:r w:rsidRPr="004D4135">
        <w:rPr>
          <w:color w:val="0D0D0D"/>
          <w:sz w:val="28"/>
          <w:szCs w:val="28"/>
        </w:rPr>
        <w:t>, які забезпечують виконання основних будівельних процесів.</w:t>
      </w:r>
    </w:p>
    <w:p w:rsidR="00B3157A" w:rsidRDefault="00B3157A" w:rsidP="00FA6F87">
      <w:pPr>
        <w:pStyle w:val="3"/>
        <w:shd w:val="clear" w:color="auto" w:fill="FFFFFF"/>
        <w:spacing w:before="0" w:beforeAutospacing="0" w:after="0" w:afterAutospacing="0" w:line="360" w:lineRule="auto"/>
        <w:jc w:val="center"/>
        <w:rPr>
          <w:color w:val="0D0D0D"/>
          <w:sz w:val="28"/>
          <w:szCs w:val="28"/>
        </w:rPr>
      </w:pPr>
    </w:p>
    <w:p w:rsidR="00CE7838" w:rsidRPr="00E24B95" w:rsidRDefault="00CE7838" w:rsidP="00FA6F87">
      <w:pPr>
        <w:pStyle w:val="3"/>
        <w:shd w:val="clear" w:color="auto" w:fill="FFFFFF"/>
        <w:spacing w:before="0" w:beforeAutospacing="0" w:after="0" w:afterAutospacing="0" w:line="360" w:lineRule="auto"/>
        <w:jc w:val="center"/>
        <w:rPr>
          <w:color w:val="0D0D0D"/>
          <w:sz w:val="28"/>
          <w:szCs w:val="28"/>
        </w:rPr>
      </w:pPr>
      <w:r w:rsidRPr="00E24B95">
        <w:rPr>
          <w:color w:val="0D0D0D"/>
          <w:sz w:val="28"/>
          <w:szCs w:val="28"/>
        </w:rPr>
        <w:lastRenderedPageBreak/>
        <w:t>Обґрунтування актуальності вирішення питань охорони праці</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proofErr w:type="spellStart"/>
      <w:r w:rsidRPr="00E24B95">
        <w:rPr>
          <w:color w:val="0D0D0D"/>
          <w:sz w:val="28"/>
          <w:szCs w:val="28"/>
        </w:rPr>
        <w:t>Проєкт</w:t>
      </w:r>
      <w:proofErr w:type="spellEnd"/>
      <w:r w:rsidRPr="00E24B95">
        <w:rPr>
          <w:color w:val="0D0D0D"/>
          <w:sz w:val="28"/>
          <w:szCs w:val="28"/>
        </w:rPr>
        <w:t xml:space="preserve"> будівництва розважального центру передбачає розробку заходів з охорони праці для забезпечення безпечного виконання робіт. Основними заходами є:</w:t>
      </w:r>
    </w:p>
    <w:p w:rsidR="00CE7838" w:rsidRPr="00E24B95" w:rsidRDefault="00CE7838" w:rsidP="00CD7FBA">
      <w:pPr>
        <w:pStyle w:val="a3"/>
        <w:numPr>
          <w:ilvl w:val="0"/>
          <w:numId w:val="121"/>
        </w:numPr>
        <w:shd w:val="clear" w:color="auto" w:fill="FFFFFF"/>
        <w:spacing w:before="0" w:beforeAutospacing="0" w:after="0" w:afterAutospacing="0" w:line="360" w:lineRule="auto"/>
        <w:ind w:left="0"/>
        <w:rPr>
          <w:color w:val="0D0D0D"/>
          <w:sz w:val="28"/>
          <w:szCs w:val="28"/>
        </w:rPr>
      </w:pPr>
      <w:r w:rsidRPr="00E24B95">
        <w:rPr>
          <w:color w:val="0D0D0D"/>
          <w:sz w:val="28"/>
          <w:szCs w:val="28"/>
        </w:rPr>
        <w:t>забезпечення безпечного виконання будівельно-монтажних робіт;</w:t>
      </w:r>
    </w:p>
    <w:p w:rsidR="00CE7838" w:rsidRPr="00E24B95" w:rsidRDefault="00CE7838" w:rsidP="00CD7FBA">
      <w:pPr>
        <w:pStyle w:val="a3"/>
        <w:numPr>
          <w:ilvl w:val="0"/>
          <w:numId w:val="121"/>
        </w:numPr>
        <w:shd w:val="clear" w:color="auto" w:fill="FFFFFF"/>
        <w:spacing w:before="0" w:beforeAutospacing="0" w:after="0" w:afterAutospacing="0" w:line="360" w:lineRule="auto"/>
        <w:ind w:left="0"/>
        <w:rPr>
          <w:color w:val="0D0D0D"/>
          <w:sz w:val="28"/>
          <w:szCs w:val="28"/>
        </w:rPr>
      </w:pPr>
      <w:r w:rsidRPr="00E24B95">
        <w:rPr>
          <w:color w:val="0D0D0D"/>
          <w:sz w:val="28"/>
          <w:szCs w:val="28"/>
        </w:rPr>
        <w:t>вибір безпечних будівельних машин і механізмів;</w:t>
      </w:r>
    </w:p>
    <w:p w:rsidR="00CE7838" w:rsidRPr="00E24B95" w:rsidRDefault="00CE7838" w:rsidP="00CD7FBA">
      <w:pPr>
        <w:pStyle w:val="a3"/>
        <w:numPr>
          <w:ilvl w:val="0"/>
          <w:numId w:val="121"/>
        </w:numPr>
        <w:shd w:val="clear" w:color="auto" w:fill="FFFFFF"/>
        <w:spacing w:before="0" w:beforeAutospacing="0" w:after="0" w:afterAutospacing="0" w:line="360" w:lineRule="auto"/>
        <w:ind w:left="0"/>
        <w:rPr>
          <w:color w:val="0D0D0D"/>
          <w:sz w:val="28"/>
          <w:szCs w:val="28"/>
        </w:rPr>
      </w:pPr>
      <w:r w:rsidRPr="00E24B95">
        <w:rPr>
          <w:color w:val="0D0D0D"/>
          <w:sz w:val="28"/>
          <w:szCs w:val="28"/>
        </w:rPr>
        <w:t xml:space="preserve">розробка заходів </w:t>
      </w:r>
      <w:proofErr w:type="spellStart"/>
      <w:r w:rsidRPr="00E24B95">
        <w:rPr>
          <w:color w:val="0D0D0D"/>
          <w:sz w:val="28"/>
          <w:szCs w:val="28"/>
        </w:rPr>
        <w:t>електро</w:t>
      </w:r>
      <w:proofErr w:type="spellEnd"/>
      <w:r w:rsidRPr="00E24B95">
        <w:rPr>
          <w:color w:val="0D0D0D"/>
          <w:sz w:val="28"/>
          <w:szCs w:val="28"/>
        </w:rPr>
        <w:t>- та пожежної безпеки;</w:t>
      </w:r>
    </w:p>
    <w:p w:rsidR="00CE7838" w:rsidRPr="00E24B95" w:rsidRDefault="00CE7838" w:rsidP="00CD7FBA">
      <w:pPr>
        <w:pStyle w:val="a3"/>
        <w:numPr>
          <w:ilvl w:val="0"/>
          <w:numId w:val="121"/>
        </w:numPr>
        <w:shd w:val="clear" w:color="auto" w:fill="FFFFFF"/>
        <w:spacing w:before="0" w:beforeAutospacing="0" w:after="0" w:afterAutospacing="0" w:line="360" w:lineRule="auto"/>
        <w:ind w:left="0"/>
        <w:rPr>
          <w:color w:val="0D0D0D"/>
          <w:sz w:val="28"/>
          <w:szCs w:val="28"/>
        </w:rPr>
      </w:pPr>
      <w:r w:rsidRPr="00E24B95">
        <w:rPr>
          <w:color w:val="0D0D0D"/>
          <w:sz w:val="28"/>
          <w:szCs w:val="28"/>
        </w:rPr>
        <w:t>визначення та огородження небезпечних зон;</w:t>
      </w:r>
    </w:p>
    <w:p w:rsidR="00CE7838" w:rsidRPr="00E24B95" w:rsidRDefault="00CE7838" w:rsidP="00CD7FBA">
      <w:pPr>
        <w:pStyle w:val="a3"/>
        <w:numPr>
          <w:ilvl w:val="0"/>
          <w:numId w:val="121"/>
        </w:numPr>
        <w:shd w:val="clear" w:color="auto" w:fill="FFFFFF"/>
        <w:spacing w:before="0" w:beforeAutospacing="0" w:after="0" w:afterAutospacing="0" w:line="360" w:lineRule="auto"/>
        <w:ind w:left="0"/>
        <w:rPr>
          <w:color w:val="0D0D0D"/>
          <w:sz w:val="28"/>
          <w:szCs w:val="28"/>
        </w:rPr>
      </w:pPr>
      <w:r w:rsidRPr="00E24B95">
        <w:rPr>
          <w:color w:val="0D0D0D"/>
          <w:sz w:val="28"/>
          <w:szCs w:val="28"/>
        </w:rPr>
        <w:t>організація освітлення будівельного майданчика;</w:t>
      </w:r>
    </w:p>
    <w:p w:rsidR="00CE7838" w:rsidRPr="00E24B95" w:rsidRDefault="00CE7838" w:rsidP="00CD7FBA">
      <w:pPr>
        <w:pStyle w:val="a3"/>
        <w:numPr>
          <w:ilvl w:val="0"/>
          <w:numId w:val="121"/>
        </w:numPr>
        <w:shd w:val="clear" w:color="auto" w:fill="FFFFFF"/>
        <w:spacing w:before="0" w:beforeAutospacing="0" w:after="0" w:afterAutospacing="0" w:line="360" w:lineRule="auto"/>
        <w:ind w:left="0"/>
        <w:rPr>
          <w:color w:val="0D0D0D"/>
          <w:sz w:val="28"/>
          <w:szCs w:val="28"/>
        </w:rPr>
      </w:pPr>
      <w:r w:rsidRPr="00E24B95">
        <w:rPr>
          <w:color w:val="0D0D0D"/>
          <w:sz w:val="28"/>
          <w:szCs w:val="28"/>
        </w:rPr>
        <w:t>забезпечення працівників санітарно-побутовими приміщеннями;</w:t>
      </w:r>
    </w:p>
    <w:p w:rsidR="00CE7838" w:rsidRPr="00E24B95" w:rsidRDefault="00CE7838" w:rsidP="00CD7FBA">
      <w:pPr>
        <w:pStyle w:val="a3"/>
        <w:numPr>
          <w:ilvl w:val="0"/>
          <w:numId w:val="121"/>
        </w:numPr>
        <w:shd w:val="clear" w:color="auto" w:fill="FFFFFF"/>
        <w:spacing w:before="0" w:beforeAutospacing="0" w:after="0" w:afterAutospacing="0" w:line="360" w:lineRule="auto"/>
        <w:ind w:left="0"/>
        <w:rPr>
          <w:color w:val="0D0D0D"/>
          <w:sz w:val="28"/>
          <w:szCs w:val="28"/>
        </w:rPr>
      </w:pPr>
      <w:r w:rsidRPr="00E24B95">
        <w:rPr>
          <w:color w:val="0D0D0D"/>
          <w:sz w:val="28"/>
          <w:szCs w:val="28"/>
        </w:rPr>
        <w:t>організація безпечних проїздів, складів і місць зберігання матеріалів;</w:t>
      </w:r>
    </w:p>
    <w:p w:rsidR="00CE7838" w:rsidRPr="00E24B95" w:rsidRDefault="00CE7838" w:rsidP="00CD7FBA">
      <w:pPr>
        <w:pStyle w:val="a3"/>
        <w:numPr>
          <w:ilvl w:val="0"/>
          <w:numId w:val="121"/>
        </w:numPr>
        <w:shd w:val="clear" w:color="auto" w:fill="FFFFFF"/>
        <w:spacing w:before="0" w:beforeAutospacing="0" w:after="0" w:afterAutospacing="0" w:line="360" w:lineRule="auto"/>
        <w:ind w:left="0"/>
        <w:rPr>
          <w:color w:val="0D0D0D"/>
          <w:sz w:val="28"/>
          <w:szCs w:val="28"/>
        </w:rPr>
      </w:pPr>
      <w:r w:rsidRPr="00E24B95">
        <w:rPr>
          <w:color w:val="0D0D0D"/>
          <w:sz w:val="28"/>
          <w:szCs w:val="28"/>
        </w:rPr>
        <w:t>забезпечення засобами пожежогасіння та знаками безпеки.</w:t>
      </w:r>
    </w:p>
    <w:p w:rsidR="00CE7838" w:rsidRPr="00E24B95" w:rsidRDefault="00CE7838" w:rsidP="00FA6F87">
      <w:pPr>
        <w:pStyle w:val="3"/>
        <w:shd w:val="clear" w:color="auto" w:fill="FFFFFF"/>
        <w:spacing w:before="0" w:beforeAutospacing="0" w:after="0" w:afterAutospacing="0" w:line="360" w:lineRule="auto"/>
        <w:rPr>
          <w:color w:val="0D0D0D"/>
          <w:sz w:val="28"/>
          <w:szCs w:val="28"/>
        </w:rPr>
      </w:pPr>
      <w:r w:rsidRPr="00E24B95">
        <w:rPr>
          <w:color w:val="0D0D0D"/>
          <w:sz w:val="28"/>
          <w:szCs w:val="28"/>
        </w:rPr>
        <w:t>Аналіз небезпечних і шкідливих виробничих факторів</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color w:val="0D0D0D"/>
          <w:sz w:val="28"/>
          <w:szCs w:val="28"/>
        </w:rPr>
        <w:t>Під час виконання будівельних робіт можливий вплив таких небезпечних та шкідливих факторів:</w:t>
      </w:r>
    </w:p>
    <w:p w:rsidR="00CE7838" w:rsidRPr="00E24B95" w:rsidRDefault="00CE7838" w:rsidP="00CD7FBA">
      <w:pPr>
        <w:pStyle w:val="a3"/>
        <w:numPr>
          <w:ilvl w:val="0"/>
          <w:numId w:val="122"/>
        </w:numPr>
        <w:shd w:val="clear" w:color="auto" w:fill="FFFFFF"/>
        <w:spacing w:before="0" w:beforeAutospacing="0" w:after="0" w:afterAutospacing="0" w:line="360" w:lineRule="auto"/>
        <w:ind w:left="0"/>
        <w:rPr>
          <w:color w:val="0D0D0D"/>
          <w:sz w:val="28"/>
          <w:szCs w:val="28"/>
        </w:rPr>
      </w:pPr>
      <w:r w:rsidRPr="00E24B95">
        <w:rPr>
          <w:color w:val="0D0D0D"/>
          <w:sz w:val="28"/>
          <w:szCs w:val="28"/>
        </w:rPr>
        <w:t>Підвищена запиленість та загазованість повітря.</w:t>
      </w:r>
    </w:p>
    <w:p w:rsidR="00CE7838" w:rsidRPr="00E24B95" w:rsidRDefault="00CE7838" w:rsidP="00CD7FBA">
      <w:pPr>
        <w:pStyle w:val="a3"/>
        <w:numPr>
          <w:ilvl w:val="0"/>
          <w:numId w:val="122"/>
        </w:numPr>
        <w:shd w:val="clear" w:color="auto" w:fill="FFFFFF"/>
        <w:spacing w:before="0" w:beforeAutospacing="0" w:after="0" w:afterAutospacing="0" w:line="360" w:lineRule="auto"/>
        <w:ind w:left="0"/>
        <w:rPr>
          <w:color w:val="0D0D0D"/>
          <w:sz w:val="28"/>
          <w:szCs w:val="28"/>
        </w:rPr>
      </w:pPr>
      <w:r w:rsidRPr="00E24B95">
        <w:rPr>
          <w:color w:val="0D0D0D"/>
          <w:sz w:val="28"/>
          <w:szCs w:val="28"/>
        </w:rPr>
        <w:t>Підвищений рівень шуму та вібрації від роботи машин і механізмів.</w:t>
      </w:r>
    </w:p>
    <w:p w:rsidR="00CE7838" w:rsidRPr="00E24B95" w:rsidRDefault="00CE7838" w:rsidP="00CD7FBA">
      <w:pPr>
        <w:pStyle w:val="a3"/>
        <w:numPr>
          <w:ilvl w:val="0"/>
          <w:numId w:val="122"/>
        </w:numPr>
        <w:shd w:val="clear" w:color="auto" w:fill="FFFFFF"/>
        <w:spacing w:before="0" w:beforeAutospacing="0" w:after="0" w:afterAutospacing="0" w:line="360" w:lineRule="auto"/>
        <w:ind w:left="0"/>
        <w:rPr>
          <w:color w:val="0D0D0D"/>
          <w:sz w:val="28"/>
          <w:szCs w:val="28"/>
        </w:rPr>
      </w:pPr>
      <w:r w:rsidRPr="00E24B95">
        <w:rPr>
          <w:color w:val="0D0D0D"/>
          <w:sz w:val="28"/>
          <w:szCs w:val="28"/>
        </w:rPr>
        <w:t>Несприятливі погодні умови (дощ, вітер, перепади температур).</w:t>
      </w:r>
    </w:p>
    <w:p w:rsidR="00CE7838" w:rsidRPr="00E24B95" w:rsidRDefault="00CE7838" w:rsidP="00CD7FBA">
      <w:pPr>
        <w:pStyle w:val="a3"/>
        <w:numPr>
          <w:ilvl w:val="0"/>
          <w:numId w:val="122"/>
        </w:numPr>
        <w:shd w:val="clear" w:color="auto" w:fill="FFFFFF"/>
        <w:spacing w:before="0" w:beforeAutospacing="0" w:after="0" w:afterAutospacing="0" w:line="360" w:lineRule="auto"/>
        <w:ind w:left="0"/>
        <w:rPr>
          <w:color w:val="0D0D0D"/>
          <w:sz w:val="28"/>
          <w:szCs w:val="28"/>
        </w:rPr>
      </w:pPr>
      <w:r w:rsidRPr="00E24B95">
        <w:rPr>
          <w:color w:val="0D0D0D"/>
          <w:sz w:val="28"/>
          <w:szCs w:val="28"/>
        </w:rPr>
        <w:t>Вплив шкідливих речовин, що входять до складу будівельних матеріалів.</w:t>
      </w:r>
    </w:p>
    <w:p w:rsidR="00CE7838" w:rsidRPr="00E24B95" w:rsidRDefault="00CE7838" w:rsidP="00CD7FBA">
      <w:pPr>
        <w:pStyle w:val="a3"/>
        <w:numPr>
          <w:ilvl w:val="0"/>
          <w:numId w:val="122"/>
        </w:numPr>
        <w:shd w:val="clear" w:color="auto" w:fill="FFFFFF"/>
        <w:spacing w:before="0" w:beforeAutospacing="0" w:after="0" w:afterAutospacing="0" w:line="360" w:lineRule="auto"/>
        <w:ind w:left="0"/>
        <w:rPr>
          <w:color w:val="0D0D0D"/>
          <w:sz w:val="28"/>
          <w:szCs w:val="28"/>
        </w:rPr>
      </w:pPr>
      <w:r w:rsidRPr="00E24B95">
        <w:rPr>
          <w:color w:val="0D0D0D"/>
          <w:sz w:val="28"/>
          <w:szCs w:val="28"/>
        </w:rPr>
        <w:t>Робота на висоті та фізичні навантаження на працівників.</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color w:val="0D0D0D"/>
          <w:sz w:val="28"/>
          <w:szCs w:val="28"/>
        </w:rPr>
        <w:t>До небезпечних зон належать:</w:t>
      </w:r>
    </w:p>
    <w:p w:rsidR="00CE7838" w:rsidRPr="00E24B95" w:rsidRDefault="00CE7838" w:rsidP="00CD7FBA">
      <w:pPr>
        <w:pStyle w:val="a3"/>
        <w:numPr>
          <w:ilvl w:val="0"/>
          <w:numId w:val="123"/>
        </w:numPr>
        <w:shd w:val="clear" w:color="auto" w:fill="FFFFFF"/>
        <w:spacing w:before="0" w:beforeAutospacing="0" w:after="0" w:afterAutospacing="0" w:line="360" w:lineRule="auto"/>
        <w:ind w:left="0"/>
        <w:rPr>
          <w:color w:val="0D0D0D"/>
          <w:sz w:val="28"/>
          <w:szCs w:val="28"/>
        </w:rPr>
      </w:pPr>
      <w:r w:rsidRPr="00E24B95">
        <w:rPr>
          <w:color w:val="0D0D0D"/>
          <w:sz w:val="28"/>
          <w:szCs w:val="28"/>
        </w:rPr>
        <w:t>зона роботи вантажопідіймального крана;</w:t>
      </w:r>
    </w:p>
    <w:p w:rsidR="00CE7838" w:rsidRPr="00E24B95" w:rsidRDefault="00CE7838" w:rsidP="00CD7FBA">
      <w:pPr>
        <w:pStyle w:val="a3"/>
        <w:numPr>
          <w:ilvl w:val="0"/>
          <w:numId w:val="123"/>
        </w:numPr>
        <w:shd w:val="clear" w:color="auto" w:fill="FFFFFF"/>
        <w:spacing w:before="0" w:beforeAutospacing="0" w:after="0" w:afterAutospacing="0" w:line="360" w:lineRule="auto"/>
        <w:ind w:left="0"/>
        <w:rPr>
          <w:color w:val="0D0D0D"/>
          <w:sz w:val="28"/>
          <w:szCs w:val="28"/>
        </w:rPr>
      </w:pPr>
      <w:r w:rsidRPr="00E24B95">
        <w:rPr>
          <w:color w:val="0D0D0D"/>
          <w:sz w:val="28"/>
          <w:szCs w:val="28"/>
        </w:rPr>
        <w:t>місця виконання монтажних робіт;</w:t>
      </w:r>
    </w:p>
    <w:p w:rsidR="00CE7838" w:rsidRPr="00E24B95" w:rsidRDefault="00CE7838" w:rsidP="00CD7FBA">
      <w:pPr>
        <w:pStyle w:val="a3"/>
        <w:numPr>
          <w:ilvl w:val="0"/>
          <w:numId w:val="123"/>
        </w:numPr>
        <w:shd w:val="clear" w:color="auto" w:fill="FFFFFF"/>
        <w:spacing w:before="0" w:beforeAutospacing="0" w:after="0" w:afterAutospacing="0" w:line="360" w:lineRule="auto"/>
        <w:ind w:left="0"/>
        <w:rPr>
          <w:color w:val="0D0D0D"/>
          <w:sz w:val="28"/>
          <w:szCs w:val="28"/>
        </w:rPr>
      </w:pPr>
      <w:r w:rsidRPr="00E24B95">
        <w:rPr>
          <w:color w:val="0D0D0D"/>
          <w:sz w:val="28"/>
          <w:szCs w:val="28"/>
        </w:rPr>
        <w:t>риштування та підмости;</w:t>
      </w:r>
    </w:p>
    <w:p w:rsidR="00CE7838" w:rsidRPr="00E24B95" w:rsidRDefault="00CE7838" w:rsidP="00CD7FBA">
      <w:pPr>
        <w:pStyle w:val="a3"/>
        <w:numPr>
          <w:ilvl w:val="0"/>
          <w:numId w:val="123"/>
        </w:numPr>
        <w:shd w:val="clear" w:color="auto" w:fill="FFFFFF"/>
        <w:spacing w:before="0" w:beforeAutospacing="0" w:after="0" w:afterAutospacing="0" w:line="360" w:lineRule="auto"/>
        <w:ind w:left="0"/>
        <w:rPr>
          <w:color w:val="0D0D0D"/>
          <w:sz w:val="28"/>
          <w:szCs w:val="28"/>
        </w:rPr>
      </w:pPr>
      <w:r w:rsidRPr="00E24B95">
        <w:rPr>
          <w:color w:val="0D0D0D"/>
          <w:sz w:val="28"/>
          <w:szCs w:val="28"/>
        </w:rPr>
        <w:t>траншеї та котловани;</w:t>
      </w:r>
    </w:p>
    <w:p w:rsidR="00CE7838" w:rsidRPr="00E24B95" w:rsidRDefault="00CE7838" w:rsidP="00CD7FBA">
      <w:pPr>
        <w:pStyle w:val="a3"/>
        <w:numPr>
          <w:ilvl w:val="0"/>
          <w:numId w:val="123"/>
        </w:numPr>
        <w:shd w:val="clear" w:color="auto" w:fill="FFFFFF"/>
        <w:spacing w:before="0" w:beforeAutospacing="0" w:after="0" w:afterAutospacing="0" w:line="360" w:lineRule="auto"/>
        <w:ind w:left="0"/>
        <w:rPr>
          <w:color w:val="0D0D0D"/>
          <w:sz w:val="28"/>
          <w:szCs w:val="28"/>
        </w:rPr>
      </w:pPr>
      <w:r w:rsidRPr="00E24B95">
        <w:rPr>
          <w:color w:val="0D0D0D"/>
          <w:sz w:val="28"/>
          <w:szCs w:val="28"/>
        </w:rPr>
        <w:t>покрівельні роботи.</w:t>
      </w:r>
    </w:p>
    <w:p w:rsidR="00CE7838" w:rsidRPr="00E24B95" w:rsidRDefault="00CE7838" w:rsidP="00FA6F87">
      <w:pPr>
        <w:pStyle w:val="3"/>
        <w:shd w:val="clear" w:color="auto" w:fill="FFFFFF"/>
        <w:spacing w:before="0" w:beforeAutospacing="0" w:after="0" w:afterAutospacing="0" w:line="360" w:lineRule="auto"/>
        <w:rPr>
          <w:color w:val="0D0D0D"/>
          <w:sz w:val="28"/>
          <w:szCs w:val="28"/>
        </w:rPr>
      </w:pPr>
      <w:r w:rsidRPr="00E24B95">
        <w:rPr>
          <w:color w:val="0D0D0D"/>
          <w:sz w:val="28"/>
          <w:szCs w:val="28"/>
        </w:rPr>
        <w:t>Основні вимоги безпеки під час виконання будівельно-монтажних робіт</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rStyle w:val="a4"/>
          <w:color w:val="0D0D0D"/>
          <w:sz w:val="28"/>
          <w:szCs w:val="28"/>
        </w:rPr>
        <w:t>Земляні роботи</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color w:val="0D0D0D"/>
          <w:sz w:val="28"/>
          <w:szCs w:val="28"/>
        </w:rPr>
        <w:t xml:space="preserve">Земляні роботи виконуються відповідно до </w:t>
      </w:r>
      <w:proofErr w:type="spellStart"/>
      <w:r w:rsidRPr="00E24B95">
        <w:rPr>
          <w:color w:val="0D0D0D"/>
          <w:sz w:val="28"/>
          <w:szCs w:val="28"/>
        </w:rPr>
        <w:t>проєкту</w:t>
      </w:r>
      <w:proofErr w:type="spellEnd"/>
      <w:r w:rsidRPr="00E24B95">
        <w:rPr>
          <w:color w:val="0D0D0D"/>
          <w:sz w:val="28"/>
          <w:szCs w:val="28"/>
        </w:rPr>
        <w:t xml:space="preserve"> з урахуванням розташування підземних комунікацій. Перед початком робіт встановлюються </w:t>
      </w:r>
      <w:r w:rsidRPr="00E24B95">
        <w:rPr>
          <w:color w:val="0D0D0D"/>
          <w:sz w:val="28"/>
          <w:szCs w:val="28"/>
        </w:rPr>
        <w:lastRenderedPageBreak/>
        <w:t>попереджувальні знаки, забезпечується відведення поверхневих вод та контроль стану укосів.</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rStyle w:val="a4"/>
          <w:color w:val="0D0D0D"/>
          <w:sz w:val="28"/>
          <w:szCs w:val="28"/>
        </w:rPr>
        <w:t>Пальові роботи</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color w:val="0D0D0D"/>
          <w:sz w:val="28"/>
          <w:szCs w:val="28"/>
        </w:rPr>
        <w:t>До роботи допускаються працівники, які пройшли навчання, медичний огляд та інструктаж з охорони праці. Роботи виконуються під керівництвом відповідальної особи з дотриманням вимог безпеки.</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rStyle w:val="a4"/>
          <w:color w:val="0D0D0D"/>
          <w:sz w:val="28"/>
          <w:szCs w:val="28"/>
        </w:rPr>
        <w:t>Бетонні роботи</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color w:val="0D0D0D"/>
          <w:sz w:val="28"/>
          <w:szCs w:val="28"/>
        </w:rPr>
        <w:t>Перед початком робіт перевіряють справність опалубки, обладнання та електроінструменту. Працівники повинні використовувати засоби індивідуального захисту та запобіжні пояси під час роботи на висоті.</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proofErr w:type="spellStart"/>
      <w:r w:rsidRPr="00E24B95">
        <w:rPr>
          <w:rStyle w:val="a4"/>
          <w:color w:val="0D0D0D"/>
          <w:sz w:val="28"/>
          <w:szCs w:val="28"/>
        </w:rPr>
        <w:t>Мулярні</w:t>
      </w:r>
      <w:proofErr w:type="spellEnd"/>
      <w:r w:rsidRPr="00E24B95">
        <w:rPr>
          <w:rStyle w:val="a4"/>
          <w:color w:val="0D0D0D"/>
          <w:sz w:val="28"/>
          <w:szCs w:val="28"/>
        </w:rPr>
        <w:t xml:space="preserve"> роботи</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color w:val="0D0D0D"/>
          <w:sz w:val="28"/>
          <w:szCs w:val="28"/>
        </w:rPr>
        <w:t>До виконання робіт допускаються працівники, які пройшли інструктаж з охорони праці. Роботи виконуються на справних підмостях і риштуваннях із застосуванням необхідних засобів захисту.</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rStyle w:val="a4"/>
          <w:color w:val="0D0D0D"/>
          <w:sz w:val="28"/>
          <w:szCs w:val="28"/>
        </w:rPr>
        <w:t>Монтажні роботи</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color w:val="0D0D0D"/>
          <w:sz w:val="28"/>
          <w:szCs w:val="28"/>
        </w:rPr>
        <w:t>Монтаж конструкцій здійснюється із застосуванням вантажопідіймальної техніки. Забороняється перебування людей у небезпечній зоні під вантажем.</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rStyle w:val="a4"/>
          <w:color w:val="0D0D0D"/>
          <w:sz w:val="28"/>
          <w:szCs w:val="28"/>
        </w:rPr>
        <w:t>Опоряджувальні роботи</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color w:val="0D0D0D"/>
          <w:sz w:val="28"/>
          <w:szCs w:val="28"/>
        </w:rPr>
        <w:t>Під час штукатурних і малярних робіт необхідно використовувати справний інструмент, респіратори, окуляри та рукавиці. Робочі місця повинні бути забезпечені вентиляцією.</w:t>
      </w:r>
    </w:p>
    <w:p w:rsidR="00CE7838" w:rsidRPr="00E24B95" w:rsidRDefault="00CE7838" w:rsidP="00FA6F87">
      <w:pPr>
        <w:pStyle w:val="3"/>
        <w:shd w:val="clear" w:color="auto" w:fill="FFFFFF"/>
        <w:spacing w:before="0" w:beforeAutospacing="0" w:after="0" w:afterAutospacing="0" w:line="360" w:lineRule="auto"/>
        <w:rPr>
          <w:color w:val="0D0D0D"/>
          <w:sz w:val="28"/>
          <w:szCs w:val="28"/>
        </w:rPr>
      </w:pPr>
      <w:r w:rsidRPr="00E24B95">
        <w:rPr>
          <w:color w:val="0D0D0D"/>
          <w:sz w:val="28"/>
          <w:szCs w:val="28"/>
        </w:rPr>
        <w:t>Заходи щодо зменшення впливу небезпечних та шкідливих факторів</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color w:val="0D0D0D"/>
          <w:sz w:val="28"/>
          <w:szCs w:val="28"/>
        </w:rPr>
        <w:t>Для забезпечення безпечних умов праці передбачено:</w:t>
      </w:r>
    </w:p>
    <w:p w:rsidR="00CE7838" w:rsidRPr="00E24B95" w:rsidRDefault="00CE7838" w:rsidP="00FA6F87">
      <w:pPr>
        <w:pStyle w:val="a3"/>
        <w:numPr>
          <w:ilvl w:val="0"/>
          <w:numId w:val="124"/>
        </w:numPr>
        <w:shd w:val="clear" w:color="auto" w:fill="FFFFFF"/>
        <w:spacing w:before="0" w:beforeAutospacing="0" w:after="0" w:afterAutospacing="0" w:line="360" w:lineRule="auto"/>
        <w:ind w:left="0"/>
        <w:rPr>
          <w:color w:val="0D0D0D"/>
          <w:sz w:val="28"/>
          <w:szCs w:val="28"/>
        </w:rPr>
      </w:pPr>
      <w:r w:rsidRPr="00E24B95">
        <w:rPr>
          <w:color w:val="0D0D0D"/>
          <w:sz w:val="28"/>
          <w:szCs w:val="28"/>
        </w:rPr>
        <w:t>використання сучасних засобів захисту працівників;</w:t>
      </w:r>
    </w:p>
    <w:p w:rsidR="00CE7838" w:rsidRPr="00E24B95" w:rsidRDefault="00CE7838" w:rsidP="00FA6F87">
      <w:pPr>
        <w:pStyle w:val="a3"/>
        <w:numPr>
          <w:ilvl w:val="0"/>
          <w:numId w:val="124"/>
        </w:numPr>
        <w:shd w:val="clear" w:color="auto" w:fill="FFFFFF"/>
        <w:spacing w:before="0" w:beforeAutospacing="0" w:after="0" w:afterAutospacing="0" w:line="360" w:lineRule="auto"/>
        <w:ind w:left="0"/>
        <w:rPr>
          <w:color w:val="0D0D0D"/>
          <w:sz w:val="28"/>
          <w:szCs w:val="28"/>
        </w:rPr>
      </w:pPr>
      <w:r w:rsidRPr="00E24B95">
        <w:rPr>
          <w:color w:val="0D0D0D"/>
          <w:sz w:val="28"/>
          <w:szCs w:val="28"/>
        </w:rPr>
        <w:t>застосування безпечних машин, механізмів і пристроїв;</w:t>
      </w:r>
    </w:p>
    <w:p w:rsidR="00CE7838" w:rsidRPr="00E24B95" w:rsidRDefault="00CE7838" w:rsidP="00FA6F87">
      <w:pPr>
        <w:pStyle w:val="a3"/>
        <w:numPr>
          <w:ilvl w:val="0"/>
          <w:numId w:val="124"/>
        </w:numPr>
        <w:shd w:val="clear" w:color="auto" w:fill="FFFFFF"/>
        <w:spacing w:before="0" w:beforeAutospacing="0" w:after="0" w:afterAutospacing="0" w:line="360" w:lineRule="auto"/>
        <w:ind w:left="0"/>
        <w:rPr>
          <w:color w:val="0D0D0D"/>
          <w:sz w:val="28"/>
          <w:szCs w:val="28"/>
        </w:rPr>
      </w:pPr>
      <w:r w:rsidRPr="00E24B95">
        <w:rPr>
          <w:color w:val="0D0D0D"/>
          <w:sz w:val="28"/>
          <w:szCs w:val="28"/>
        </w:rPr>
        <w:t>організацію безпечного виконання робіт на висоті;</w:t>
      </w:r>
    </w:p>
    <w:p w:rsidR="00CE7838" w:rsidRPr="00E24B95" w:rsidRDefault="00CE7838" w:rsidP="00FA6F87">
      <w:pPr>
        <w:pStyle w:val="a3"/>
        <w:numPr>
          <w:ilvl w:val="0"/>
          <w:numId w:val="124"/>
        </w:numPr>
        <w:shd w:val="clear" w:color="auto" w:fill="FFFFFF"/>
        <w:spacing w:before="0" w:beforeAutospacing="0" w:after="0" w:afterAutospacing="0" w:line="360" w:lineRule="auto"/>
        <w:ind w:left="0"/>
        <w:rPr>
          <w:color w:val="0D0D0D"/>
          <w:sz w:val="28"/>
          <w:szCs w:val="28"/>
        </w:rPr>
      </w:pPr>
      <w:r w:rsidRPr="00E24B95">
        <w:rPr>
          <w:color w:val="0D0D0D"/>
          <w:sz w:val="28"/>
          <w:szCs w:val="28"/>
        </w:rPr>
        <w:t>правильне розміщення обладнання та матеріалів;</w:t>
      </w:r>
    </w:p>
    <w:p w:rsidR="00CE7838" w:rsidRPr="00E24B95" w:rsidRDefault="00CE7838" w:rsidP="00FA6F87">
      <w:pPr>
        <w:pStyle w:val="a3"/>
        <w:numPr>
          <w:ilvl w:val="0"/>
          <w:numId w:val="124"/>
        </w:numPr>
        <w:shd w:val="clear" w:color="auto" w:fill="FFFFFF"/>
        <w:spacing w:before="0" w:beforeAutospacing="0" w:after="0" w:afterAutospacing="0" w:line="360" w:lineRule="auto"/>
        <w:ind w:left="0"/>
        <w:rPr>
          <w:color w:val="0D0D0D"/>
          <w:sz w:val="28"/>
          <w:szCs w:val="28"/>
        </w:rPr>
      </w:pPr>
      <w:r w:rsidRPr="00E24B95">
        <w:rPr>
          <w:color w:val="0D0D0D"/>
          <w:sz w:val="28"/>
          <w:szCs w:val="28"/>
        </w:rPr>
        <w:t>проведення інструктажів з охорони праці;</w:t>
      </w:r>
    </w:p>
    <w:p w:rsidR="00CE7838" w:rsidRPr="00E24B95" w:rsidRDefault="00CE7838" w:rsidP="00FA6F87">
      <w:pPr>
        <w:pStyle w:val="a3"/>
        <w:numPr>
          <w:ilvl w:val="0"/>
          <w:numId w:val="124"/>
        </w:numPr>
        <w:shd w:val="clear" w:color="auto" w:fill="FFFFFF"/>
        <w:spacing w:before="0" w:beforeAutospacing="0" w:after="0" w:afterAutospacing="0" w:line="360" w:lineRule="auto"/>
        <w:ind w:left="0"/>
        <w:rPr>
          <w:color w:val="0D0D0D"/>
          <w:sz w:val="28"/>
          <w:szCs w:val="28"/>
        </w:rPr>
      </w:pPr>
      <w:r w:rsidRPr="00E24B95">
        <w:rPr>
          <w:color w:val="0D0D0D"/>
          <w:sz w:val="28"/>
          <w:szCs w:val="28"/>
        </w:rPr>
        <w:t>організацію медичних оглядів працівників.</w:t>
      </w:r>
    </w:p>
    <w:p w:rsidR="00B3157A" w:rsidRDefault="00B3157A" w:rsidP="00FA6F87">
      <w:pPr>
        <w:pStyle w:val="3"/>
        <w:shd w:val="clear" w:color="auto" w:fill="FFFFFF"/>
        <w:spacing w:before="0" w:beforeAutospacing="0" w:after="0" w:afterAutospacing="0" w:line="360" w:lineRule="auto"/>
        <w:rPr>
          <w:color w:val="0D0D0D"/>
          <w:sz w:val="28"/>
          <w:szCs w:val="28"/>
        </w:rPr>
      </w:pPr>
    </w:p>
    <w:p w:rsidR="00B3157A" w:rsidRDefault="00B3157A" w:rsidP="00FA6F87">
      <w:pPr>
        <w:pStyle w:val="3"/>
        <w:shd w:val="clear" w:color="auto" w:fill="FFFFFF"/>
        <w:spacing w:before="0" w:beforeAutospacing="0" w:after="0" w:afterAutospacing="0" w:line="360" w:lineRule="auto"/>
        <w:rPr>
          <w:color w:val="0D0D0D"/>
          <w:sz w:val="28"/>
          <w:szCs w:val="28"/>
        </w:rPr>
      </w:pPr>
    </w:p>
    <w:p w:rsidR="00CE7838" w:rsidRPr="00E24B95" w:rsidRDefault="00CE7838" w:rsidP="00FA6F87">
      <w:pPr>
        <w:pStyle w:val="3"/>
        <w:shd w:val="clear" w:color="auto" w:fill="FFFFFF"/>
        <w:spacing w:before="0" w:beforeAutospacing="0" w:after="0" w:afterAutospacing="0" w:line="360" w:lineRule="auto"/>
        <w:rPr>
          <w:color w:val="0D0D0D"/>
          <w:sz w:val="28"/>
          <w:szCs w:val="28"/>
        </w:rPr>
      </w:pPr>
      <w:r w:rsidRPr="00E24B95">
        <w:rPr>
          <w:color w:val="0D0D0D"/>
          <w:sz w:val="28"/>
          <w:szCs w:val="28"/>
        </w:rPr>
        <w:lastRenderedPageBreak/>
        <w:t>Заходи з охорони навколишнього середовища</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color w:val="0D0D0D"/>
          <w:sz w:val="28"/>
          <w:szCs w:val="28"/>
        </w:rPr>
        <w:t>Будівництво розважального центру здійснюється з дотриманням природоохоронного законодавства України та не повинно створювати значного негативного впливу на навколишнє середовище.</w:t>
      </w:r>
    </w:p>
    <w:p w:rsidR="00CE7838" w:rsidRPr="00E24B95" w:rsidRDefault="00CE7838" w:rsidP="00FA6F87">
      <w:pPr>
        <w:pStyle w:val="a3"/>
        <w:shd w:val="clear" w:color="auto" w:fill="FFFFFF"/>
        <w:spacing w:before="0" w:beforeAutospacing="0" w:after="0" w:afterAutospacing="0" w:line="360" w:lineRule="auto"/>
        <w:rPr>
          <w:color w:val="0D0D0D"/>
          <w:sz w:val="28"/>
          <w:szCs w:val="28"/>
        </w:rPr>
      </w:pPr>
      <w:r w:rsidRPr="00E24B95">
        <w:rPr>
          <w:color w:val="0D0D0D"/>
          <w:sz w:val="28"/>
          <w:szCs w:val="28"/>
        </w:rPr>
        <w:t>Основні заходи:</w:t>
      </w:r>
    </w:p>
    <w:p w:rsidR="00CE7838" w:rsidRPr="00E24B95" w:rsidRDefault="00CE7838" w:rsidP="00FA6F87">
      <w:pPr>
        <w:pStyle w:val="a3"/>
        <w:numPr>
          <w:ilvl w:val="0"/>
          <w:numId w:val="125"/>
        </w:numPr>
        <w:shd w:val="clear" w:color="auto" w:fill="FFFFFF"/>
        <w:spacing w:before="0" w:beforeAutospacing="0" w:after="0" w:afterAutospacing="0" w:line="360" w:lineRule="auto"/>
        <w:ind w:left="0"/>
        <w:rPr>
          <w:color w:val="0D0D0D"/>
          <w:sz w:val="28"/>
          <w:szCs w:val="28"/>
        </w:rPr>
      </w:pPr>
      <w:r w:rsidRPr="00E24B95">
        <w:rPr>
          <w:color w:val="0D0D0D"/>
          <w:sz w:val="28"/>
          <w:szCs w:val="28"/>
        </w:rPr>
        <w:t>запобігання забрудненню ґрунту, повітря та водних ресурсів;</w:t>
      </w:r>
    </w:p>
    <w:p w:rsidR="00CE7838" w:rsidRPr="00E24B95" w:rsidRDefault="00CE7838" w:rsidP="00FA6F87">
      <w:pPr>
        <w:pStyle w:val="a3"/>
        <w:numPr>
          <w:ilvl w:val="0"/>
          <w:numId w:val="125"/>
        </w:numPr>
        <w:shd w:val="clear" w:color="auto" w:fill="FFFFFF"/>
        <w:spacing w:before="0" w:beforeAutospacing="0" w:after="0" w:afterAutospacing="0" w:line="360" w:lineRule="auto"/>
        <w:ind w:left="0"/>
        <w:rPr>
          <w:color w:val="0D0D0D"/>
          <w:sz w:val="28"/>
          <w:szCs w:val="28"/>
        </w:rPr>
      </w:pPr>
      <w:r w:rsidRPr="00E24B95">
        <w:rPr>
          <w:color w:val="0D0D0D"/>
          <w:sz w:val="28"/>
          <w:szCs w:val="28"/>
        </w:rPr>
        <w:t>збереження зелених насаджень;</w:t>
      </w:r>
    </w:p>
    <w:p w:rsidR="00CE7838" w:rsidRPr="00E24B95" w:rsidRDefault="00CE7838" w:rsidP="00FA6F87">
      <w:pPr>
        <w:pStyle w:val="a3"/>
        <w:numPr>
          <w:ilvl w:val="0"/>
          <w:numId w:val="125"/>
        </w:numPr>
        <w:shd w:val="clear" w:color="auto" w:fill="FFFFFF"/>
        <w:spacing w:before="0" w:beforeAutospacing="0" w:after="0" w:afterAutospacing="0" w:line="360" w:lineRule="auto"/>
        <w:ind w:left="0"/>
        <w:rPr>
          <w:color w:val="0D0D0D"/>
          <w:sz w:val="28"/>
          <w:szCs w:val="28"/>
        </w:rPr>
      </w:pPr>
      <w:r w:rsidRPr="00E24B95">
        <w:rPr>
          <w:color w:val="0D0D0D"/>
          <w:sz w:val="28"/>
          <w:szCs w:val="28"/>
        </w:rPr>
        <w:t>своєчасне вивезення будівельних відходів;</w:t>
      </w:r>
    </w:p>
    <w:p w:rsidR="00CE7838" w:rsidRPr="00E24B95" w:rsidRDefault="00CE7838" w:rsidP="00FA6F87">
      <w:pPr>
        <w:pStyle w:val="a3"/>
        <w:numPr>
          <w:ilvl w:val="0"/>
          <w:numId w:val="125"/>
        </w:numPr>
        <w:shd w:val="clear" w:color="auto" w:fill="FFFFFF"/>
        <w:spacing w:before="0" w:beforeAutospacing="0" w:after="0" w:afterAutospacing="0" w:line="360" w:lineRule="auto"/>
        <w:ind w:left="0"/>
        <w:rPr>
          <w:color w:val="0D0D0D"/>
          <w:sz w:val="28"/>
          <w:szCs w:val="28"/>
        </w:rPr>
      </w:pPr>
      <w:r w:rsidRPr="00E24B95">
        <w:rPr>
          <w:color w:val="0D0D0D"/>
          <w:sz w:val="28"/>
          <w:szCs w:val="28"/>
        </w:rPr>
        <w:t>зменшення пилоутворення на будівельному майданчику;</w:t>
      </w:r>
    </w:p>
    <w:p w:rsidR="00CE7838" w:rsidRPr="00E24B95" w:rsidRDefault="00CE7838" w:rsidP="00FA6F87">
      <w:pPr>
        <w:pStyle w:val="a3"/>
        <w:numPr>
          <w:ilvl w:val="0"/>
          <w:numId w:val="125"/>
        </w:numPr>
        <w:shd w:val="clear" w:color="auto" w:fill="FFFFFF"/>
        <w:spacing w:before="0" w:beforeAutospacing="0" w:after="0" w:afterAutospacing="0" w:line="360" w:lineRule="auto"/>
        <w:ind w:left="0"/>
        <w:rPr>
          <w:color w:val="0D0D0D"/>
          <w:sz w:val="28"/>
          <w:szCs w:val="28"/>
        </w:rPr>
      </w:pPr>
      <w:r w:rsidRPr="00E24B95">
        <w:rPr>
          <w:color w:val="0D0D0D"/>
          <w:sz w:val="28"/>
          <w:szCs w:val="28"/>
        </w:rPr>
        <w:t>збереження родючого шару ґрунту для подальшого благоустрою території.</w:t>
      </w:r>
    </w:p>
    <w:p w:rsidR="00CE7838" w:rsidRDefault="00CE7838" w:rsidP="00FA6F87">
      <w:pPr>
        <w:spacing w:line="360" w:lineRule="auto"/>
        <w:jc w:val="both"/>
        <w:rPr>
          <w:sz w:val="28"/>
          <w:szCs w:val="28"/>
        </w:rPr>
      </w:pPr>
    </w:p>
    <w:p w:rsidR="00CE7838" w:rsidRDefault="00CE7838" w:rsidP="00CE7838">
      <w:pPr>
        <w:spacing w:line="360" w:lineRule="auto"/>
        <w:jc w:val="both"/>
        <w:rPr>
          <w:sz w:val="28"/>
          <w:szCs w:val="28"/>
        </w:rPr>
      </w:pPr>
    </w:p>
    <w:p w:rsidR="00CE7838" w:rsidRDefault="00CE7838" w:rsidP="00CE7838">
      <w:pPr>
        <w:spacing w:line="360" w:lineRule="auto"/>
        <w:jc w:val="both"/>
        <w:rPr>
          <w:sz w:val="28"/>
          <w:szCs w:val="28"/>
        </w:rPr>
      </w:pPr>
    </w:p>
    <w:p w:rsidR="00CE7838" w:rsidRDefault="00CE7838" w:rsidP="00CE7838">
      <w:pPr>
        <w:spacing w:line="360" w:lineRule="auto"/>
        <w:jc w:val="both"/>
        <w:rPr>
          <w:sz w:val="28"/>
          <w:szCs w:val="28"/>
        </w:rPr>
      </w:pPr>
    </w:p>
    <w:p w:rsidR="00CE7838" w:rsidRDefault="00CE7838" w:rsidP="00CE7838">
      <w:pPr>
        <w:spacing w:line="360" w:lineRule="auto"/>
        <w:jc w:val="both"/>
        <w:rPr>
          <w:sz w:val="28"/>
          <w:szCs w:val="28"/>
        </w:rPr>
      </w:pPr>
    </w:p>
    <w:p w:rsidR="00CE7838" w:rsidRDefault="00CE7838" w:rsidP="00CE7838">
      <w:pPr>
        <w:spacing w:line="360" w:lineRule="auto"/>
        <w:jc w:val="both"/>
        <w:rPr>
          <w:sz w:val="28"/>
          <w:szCs w:val="28"/>
        </w:rPr>
        <w:sectPr w:rsidR="00CE7838">
          <w:pgSz w:w="11906" w:h="16838"/>
          <w:pgMar w:top="850" w:right="850" w:bottom="850" w:left="1417" w:header="708" w:footer="708" w:gutter="0"/>
          <w:cols w:space="708"/>
          <w:docGrid w:linePitch="360"/>
        </w:sectPr>
      </w:pPr>
    </w:p>
    <w:p w:rsidR="00CE7838" w:rsidRPr="00586795" w:rsidRDefault="00CE7838" w:rsidP="00CE7838">
      <w:pPr>
        <w:spacing w:line="360" w:lineRule="auto"/>
        <w:jc w:val="center"/>
        <w:rPr>
          <w:b/>
          <w:sz w:val="28"/>
          <w:szCs w:val="28"/>
        </w:rPr>
      </w:pPr>
      <w:r w:rsidRPr="00586795">
        <w:rPr>
          <w:b/>
          <w:sz w:val="28"/>
          <w:szCs w:val="28"/>
        </w:rPr>
        <w:lastRenderedPageBreak/>
        <w:t>Розділ 4 Економіка будівництва</w:t>
      </w:r>
    </w:p>
    <w:p w:rsidR="00CE7838" w:rsidRDefault="00CE7838" w:rsidP="00CE7838">
      <w:pPr>
        <w:spacing w:line="360" w:lineRule="auto"/>
        <w:jc w:val="center"/>
        <w:rPr>
          <w:b/>
          <w:sz w:val="28"/>
          <w:szCs w:val="28"/>
        </w:rPr>
      </w:pPr>
    </w:p>
    <w:tbl>
      <w:tblPr>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5"/>
        <w:gridCol w:w="3466"/>
        <w:gridCol w:w="893"/>
        <w:gridCol w:w="954"/>
        <w:gridCol w:w="1390"/>
        <w:gridCol w:w="1490"/>
        <w:gridCol w:w="1486"/>
        <w:gridCol w:w="4824"/>
      </w:tblGrid>
      <w:tr w:rsidR="00CE7838" w:rsidTr="00CB2DD8">
        <w:trPr>
          <w:tblHeader/>
        </w:trPr>
        <w:tc>
          <w:tcPr>
            <w:tcW w:w="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Шифр норми</w:t>
            </w:r>
          </w:p>
        </w:tc>
        <w:tc>
          <w:tcPr>
            <w:tcW w:w="35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Найменування робіт і витрат</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 xml:space="preserve">Од. </w:t>
            </w:r>
            <w:proofErr w:type="spellStart"/>
            <w:r>
              <w:rPr>
                <w:b/>
                <w:bCs/>
                <w:sz w:val="18"/>
                <w:szCs w:val="18"/>
              </w:rPr>
              <w:t>вим</w:t>
            </w:r>
            <w:proofErr w:type="spellEnd"/>
            <w:r>
              <w:rPr>
                <w:b/>
                <w:bCs/>
                <w:sz w:val="18"/>
                <w:szCs w:val="18"/>
              </w:rPr>
              <w:t>.</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Кількість</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Вартість одиниці, грн</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Заробітна плата, грн</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proofErr w:type="spellStart"/>
            <w:r>
              <w:rPr>
                <w:b/>
                <w:bCs/>
                <w:sz w:val="18"/>
                <w:szCs w:val="18"/>
              </w:rPr>
              <w:t>Експл</w:t>
            </w:r>
            <w:proofErr w:type="spellEnd"/>
            <w:r>
              <w:rPr>
                <w:b/>
                <w:bCs/>
                <w:sz w:val="18"/>
                <w:szCs w:val="18"/>
              </w:rPr>
              <w:t>. машин і мех., грн</w:t>
            </w:r>
          </w:p>
        </w:tc>
        <w:tc>
          <w:tcPr>
            <w:tcW w:w="4898"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Загальна вартість, грн</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1</w:t>
            </w:r>
          </w:p>
        </w:tc>
        <w:tc>
          <w:tcPr>
            <w:tcW w:w="35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2</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3</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4</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5</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6</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7</w:t>
            </w:r>
          </w:p>
        </w:tc>
        <w:tc>
          <w:tcPr>
            <w:tcW w:w="4898"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CE7838" w:rsidRDefault="00CE7838" w:rsidP="00CB2DD8">
            <w:pPr>
              <w:jc w:val="center"/>
            </w:pPr>
            <w:r>
              <w:rPr>
                <w:b/>
                <w:bCs/>
                <w:sz w:val="18"/>
                <w:szCs w:val="18"/>
              </w:rPr>
              <w:t>8</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1. Земляні роботи</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Е1-135-1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Зрізання рослинного шару ґрунту бульдозером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1,52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5 200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480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4 600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7 904</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Е1-27-2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Розробка ґрунту екскаватором у котловані (гр. ІІ)</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м³</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2,14</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14 800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2 200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12 100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31 672</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Е1-81-3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Зворотне засипання ґрунту бульдозером з ущільненням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м³</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0,86</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6 400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920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5 200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5 504</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Е1-186-1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 xml:space="preserve">Ущільнення ґрунту основи </w:t>
            </w:r>
            <w:proofErr w:type="spellStart"/>
            <w:r>
              <w:rPr>
                <w:sz w:val="18"/>
                <w:szCs w:val="18"/>
              </w:rPr>
              <w:t>вібротрамбівками</w:t>
            </w:r>
            <w:proofErr w:type="spellEnd"/>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1,12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4 100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680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3 200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4 592</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49 672</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2. Фундаменти</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Е5-1-4</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залізобетонних паль С70.30-8, 300×300 мм, L=4 м (</w:t>
            </w:r>
            <w:proofErr w:type="spellStart"/>
            <w:r>
              <w:rPr>
                <w:sz w:val="18"/>
                <w:szCs w:val="18"/>
              </w:rPr>
              <w:t>віброзанурення</w:t>
            </w:r>
            <w:proofErr w:type="spellEnd"/>
            <w:r>
              <w:rPr>
                <w:sz w:val="18"/>
                <w:szCs w:val="18"/>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proofErr w:type="spellStart"/>
            <w:r>
              <w:rPr>
                <w:sz w:val="18"/>
                <w:szCs w:val="18"/>
              </w:rPr>
              <w:t>шт</w:t>
            </w:r>
            <w:proofErr w:type="spellEnd"/>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62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5 200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520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4 400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322 400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Е5-38-1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монолітного ростверку з бетону В15, b=600, h=500 мм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м³</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65,0</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4 110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820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560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267 150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Е5-60-2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Армування ростверку арматурою А400С (укладання каркасів)</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т</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33 000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9 500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380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437 958</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Е11-37-1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бетонної підготовки В7,5, h=100 мм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м³</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9,8</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360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240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37 240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Е11-26-3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Горизонтальна гідроізоляція — 2 шари руберойду на бітумній мастиці</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5,93</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8 200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1 100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48 626</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Е11-27-1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Вертикальна гідроізоляція підземної частини — бітумна</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3,20</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5 400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820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17 280</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1 130 654</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3. Каркас (монолітний залізобетон)</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Е6-1-7</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монолітних залізобетонних колон, бетон В20</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м³</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68,4</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4 250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1 600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640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290 700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lastRenderedPageBreak/>
              <w:t>Е6-4-3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монолітних балок та ригелів, бетон В20</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м³</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85,6</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4 250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1 600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640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363 800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Е5-60-4</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Армування каркасу сталлю А400С, Ø10–Ø25 мм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т</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38,4</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33 000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9 500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380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1 649 472</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2 303 972</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4. Стіни і перегородки</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Е8-2-3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 xml:space="preserve">Кладка зовнішніх стін із </w:t>
            </w:r>
            <w:proofErr w:type="spellStart"/>
            <w:r>
              <w:rPr>
                <w:sz w:val="18"/>
                <w:szCs w:val="18"/>
              </w:rPr>
              <w:t>газобетонних</w:t>
            </w:r>
            <w:proofErr w:type="spellEnd"/>
            <w:r>
              <w:rPr>
                <w:sz w:val="18"/>
                <w:szCs w:val="18"/>
              </w:rPr>
              <w:t xml:space="preserve"> блоків </w:t>
            </w:r>
            <w:proofErr w:type="spellStart"/>
            <w:r>
              <w:rPr>
                <w:sz w:val="18"/>
                <w:szCs w:val="18"/>
              </w:rPr>
              <w:t>товщ</w:t>
            </w:r>
            <w:proofErr w:type="spellEnd"/>
            <w:r>
              <w:rPr>
                <w:sz w:val="18"/>
                <w:szCs w:val="18"/>
              </w:rPr>
              <w:t>. 400 мм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м³</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172,0</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4 200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1 400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722 400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Е8-1-7</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Облицювання фасаду керамічною цеглою М75 (6 грн/</w:t>
            </w:r>
            <w:proofErr w:type="spellStart"/>
            <w:r>
              <w:rPr>
                <w:sz w:val="18"/>
                <w:szCs w:val="18"/>
              </w:rPr>
              <w:t>шт</w:t>
            </w:r>
            <w:proofErr w:type="spellEnd"/>
            <w:r>
              <w:rPr>
                <w:sz w:val="18"/>
                <w:szCs w:val="18"/>
              </w:rPr>
              <w:t xml:space="preserve">), </w:t>
            </w:r>
            <w:proofErr w:type="spellStart"/>
            <w:r>
              <w:rPr>
                <w:sz w:val="18"/>
                <w:szCs w:val="18"/>
              </w:rPr>
              <w:t>товщ</w:t>
            </w:r>
            <w:proofErr w:type="spellEnd"/>
            <w:r>
              <w:rPr>
                <w:sz w:val="18"/>
                <w:szCs w:val="18"/>
              </w:rPr>
              <w:t>. 120 мм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м³</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86,4</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6 800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587 520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Е8-11-2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Утеплення фасаду мінераловатними плитами 100 мм (</w:t>
            </w:r>
            <w:proofErr w:type="spellStart"/>
            <w:r>
              <w:rPr>
                <w:sz w:val="18"/>
                <w:szCs w:val="18"/>
              </w:rPr>
              <w:t>матеріал+робота</w:t>
            </w:r>
            <w:proofErr w:type="spellEnd"/>
            <w:r>
              <w:rPr>
                <w:sz w:val="18"/>
                <w:szCs w:val="18"/>
              </w:rPr>
              <w:t xml:space="preserve"> 850 грн/м²)</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7,22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85 000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7 500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613 700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Е8-2-2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Кладка внутрішніх стін із цегли М100 (8 грн/</w:t>
            </w:r>
            <w:proofErr w:type="spellStart"/>
            <w:r>
              <w:rPr>
                <w:sz w:val="18"/>
                <w:szCs w:val="18"/>
              </w:rPr>
              <w:t>шт</w:t>
            </w:r>
            <w:proofErr w:type="spellEnd"/>
            <w:r>
              <w:rPr>
                <w:sz w:val="18"/>
                <w:szCs w:val="18"/>
              </w:rPr>
              <w:t xml:space="preserve">), </w:t>
            </w:r>
            <w:proofErr w:type="spellStart"/>
            <w:r>
              <w:rPr>
                <w:sz w:val="18"/>
                <w:szCs w:val="18"/>
              </w:rPr>
              <w:t>товщ</w:t>
            </w:r>
            <w:proofErr w:type="spellEnd"/>
            <w:r>
              <w:rPr>
                <w:sz w:val="18"/>
                <w:szCs w:val="18"/>
              </w:rPr>
              <w:t>. 380 мм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м³</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155,0</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5 200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806 000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Е8-2-1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Кладка внутрішніх стін із цегли М100 (8 грн/</w:t>
            </w:r>
            <w:proofErr w:type="spellStart"/>
            <w:r>
              <w:rPr>
                <w:sz w:val="18"/>
                <w:szCs w:val="18"/>
              </w:rPr>
              <w:t>шт</w:t>
            </w:r>
            <w:proofErr w:type="spellEnd"/>
            <w:r>
              <w:rPr>
                <w:sz w:val="18"/>
                <w:szCs w:val="18"/>
              </w:rPr>
              <w:t xml:space="preserve">), </w:t>
            </w:r>
            <w:proofErr w:type="spellStart"/>
            <w:r>
              <w:rPr>
                <w:sz w:val="18"/>
                <w:szCs w:val="18"/>
              </w:rPr>
              <w:t>товщ</w:t>
            </w:r>
            <w:proofErr w:type="spellEnd"/>
            <w:r>
              <w:rPr>
                <w:sz w:val="18"/>
                <w:szCs w:val="18"/>
              </w:rPr>
              <w:t>. 250 мм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м³</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46,5</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1 700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232 500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Е8-21-3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цегляних перегородок, товщ. 120 мм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0,714</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28 000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7 500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19 992</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Е8-22-1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 xml:space="preserve">Монтаж </w:t>
            </w:r>
            <w:proofErr w:type="spellStart"/>
            <w:r>
              <w:rPr>
                <w:sz w:val="18"/>
                <w:szCs w:val="18"/>
              </w:rPr>
              <w:t>гіпсокартонних</w:t>
            </w:r>
            <w:proofErr w:type="spellEnd"/>
            <w:r>
              <w:rPr>
                <w:sz w:val="18"/>
                <w:szCs w:val="18"/>
              </w:rPr>
              <w:t xml:space="preserve"> перегородок 80 мм на </w:t>
            </w:r>
            <w:proofErr w:type="spellStart"/>
            <w:r>
              <w:rPr>
                <w:sz w:val="18"/>
                <w:szCs w:val="18"/>
              </w:rPr>
              <w:t>металокаркасі</w:t>
            </w:r>
            <w:proofErr w:type="spellEnd"/>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329,6</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680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220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224 128</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3 206 240</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5. Перекриття та покриття</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Е6-9-3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монолітних залізобетонних перекриттів В20, h=130 мм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м³</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133,2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4 250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1 600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560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566 100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Е5-60-5</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Армування перекриттів — сітки А400С верхня Ø10, нижня Ø12</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т</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14,8</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33 000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9 500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380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634 824</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Е12-15-2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Монтаж профільованого настилу (</w:t>
            </w:r>
            <w:proofErr w:type="spellStart"/>
            <w:r>
              <w:rPr>
                <w:sz w:val="18"/>
                <w:szCs w:val="18"/>
              </w:rPr>
              <w:t>профлист</w:t>
            </w:r>
            <w:proofErr w:type="spellEnd"/>
            <w:r>
              <w:rPr>
                <w:sz w:val="18"/>
                <w:szCs w:val="18"/>
              </w:rPr>
              <w:t>) під покрівлю</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4,51</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26 000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2 000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117 260</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1 318 184</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6. Сходи</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lastRenderedPageBreak/>
              <w:t>Е7-17-4</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Монтаж збірних залізобетонних сходових маршів</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proofErr w:type="spellStart"/>
            <w:r>
              <w:rPr>
                <w:sz w:val="18"/>
                <w:szCs w:val="18"/>
              </w:rPr>
              <w:t>шт</w:t>
            </w:r>
            <w:proofErr w:type="spellEnd"/>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22 000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3 400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3 800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264 000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Е7-21-1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Монтаж металевих поручнів сходів</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proofErr w:type="spellStart"/>
            <w:r>
              <w:rPr>
                <w:sz w:val="18"/>
                <w:szCs w:val="18"/>
              </w:rPr>
              <w:t>м.п</w:t>
            </w:r>
            <w:proofErr w:type="spellEnd"/>
            <w:r>
              <w:rPr>
                <w:sz w:val="18"/>
                <w:szCs w:val="18"/>
              </w:rPr>
              <w:t>.</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50,5</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580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90 900</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354 900</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7. Покрівля (плоска суміщена мембранна)</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Е12-1-4</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пароізоляційної плівки</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4,51</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4 600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960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20 746</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Е12-8-3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мінераловатного утеплювача, товщ. 200 мм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4,51</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36 000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162 360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Е12-11-2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суцільного настилу OSB-2, товщ. 10 мм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4,51</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14 800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66 748</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Е12-24-1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мембранної покрівлі «</w:t>
            </w:r>
            <w:proofErr w:type="spellStart"/>
            <w:r>
              <w:rPr>
                <w:sz w:val="18"/>
                <w:szCs w:val="18"/>
              </w:rPr>
              <w:t>ТехноНІКОЛЬ</w:t>
            </w:r>
            <w:proofErr w:type="spellEnd"/>
            <w:r>
              <w:rPr>
                <w:sz w:val="18"/>
                <w:szCs w:val="18"/>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4,51</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46 000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5 600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207 460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Е12-35-2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Встановлення водостічних труб та лійок</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proofErr w:type="spellStart"/>
            <w:r>
              <w:rPr>
                <w:sz w:val="18"/>
                <w:szCs w:val="18"/>
              </w:rPr>
              <w:t>м.п</w:t>
            </w:r>
            <w:proofErr w:type="spellEnd"/>
            <w:r>
              <w:rPr>
                <w:sz w:val="18"/>
                <w:szCs w:val="18"/>
              </w:rPr>
              <w:t>.</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28,9</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1 480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42 772</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500 086</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8. Підлоги</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Е11-41-4</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бетонної стяжки М200, h=50 мм (300 грн/м²)</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10,14</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30 000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5 200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420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304 200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Е11-57-1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паркетної дошки (</w:t>
            </w:r>
            <w:proofErr w:type="spellStart"/>
            <w:r>
              <w:rPr>
                <w:sz w:val="18"/>
                <w:szCs w:val="18"/>
              </w:rPr>
              <w:t>матеріал+монтаж</w:t>
            </w:r>
            <w:proofErr w:type="spellEnd"/>
            <w:r>
              <w:rPr>
                <w:sz w:val="18"/>
                <w:szCs w:val="18"/>
              </w:rPr>
              <w:t xml:space="preserve"> 280 грн/м²)</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4,61</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52 000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6 400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239 720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Е11-56-3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Облицювання підлог керамічною плиткою (500 грн/м², з матеріалом)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717,2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640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220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459 008</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Е11-42-2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покриття ПВХ-полотном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535,8</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340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182 172</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1 185 100</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9. Вікна і вітражі</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Е10-22-5</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Монтаж металопластикових вікон (матеріал ~8 000 + монтаж 616 грн/м²)</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1,793</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186 000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61 600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333 498</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Е10-34-2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 xml:space="preserve">Монтаж </w:t>
            </w:r>
            <w:proofErr w:type="spellStart"/>
            <w:r>
              <w:rPr>
                <w:sz w:val="18"/>
                <w:szCs w:val="18"/>
              </w:rPr>
              <w:t>вітражних</w:t>
            </w:r>
            <w:proofErr w:type="spellEnd"/>
            <w:r>
              <w:rPr>
                <w:sz w:val="18"/>
                <w:szCs w:val="18"/>
              </w:rPr>
              <w:t xml:space="preserve"> </w:t>
            </w:r>
            <w:proofErr w:type="spellStart"/>
            <w:r>
              <w:rPr>
                <w:sz w:val="18"/>
                <w:szCs w:val="18"/>
              </w:rPr>
              <w:t>склопанелей</w:t>
            </w:r>
            <w:proofErr w:type="spellEnd"/>
            <w:r>
              <w:rPr>
                <w:sz w:val="18"/>
                <w:szCs w:val="18"/>
              </w:rPr>
              <w:t xml:space="preserve"> фасадного скління</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1,21</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210 000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18 000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254 100</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587 598</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10. Двері</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lastRenderedPageBreak/>
              <w:t>Е10-48-3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Монтаж металопластикових дверних блоків (вхідні)</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0,682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160 000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16 000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109 120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Е10-45-1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Монтаж дерев'яних дверних блоків (внутрішні)</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0,480</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98 000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11 200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47 040</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156 160</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11. Оздоблювальні роботи</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Е15-106-2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декоративного штукатурного покриття фасаду</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2,84</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22 000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6 200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62 480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Е15-4-3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Штукатурення стін та стель всередині будівлі (250 грн/м²)</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49,68</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25 000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14 000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1 242 000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Е15-56-2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Облицювання стін керамічною плиткою (500 грн/м²)</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717,2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180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358 600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Е15-72-1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 xml:space="preserve">Монтаж </w:t>
            </w:r>
            <w:proofErr w:type="spellStart"/>
            <w:r>
              <w:rPr>
                <w:sz w:val="18"/>
                <w:szCs w:val="18"/>
              </w:rPr>
              <w:t>гіпсокартонних</w:t>
            </w:r>
            <w:proofErr w:type="spellEnd"/>
            <w:r>
              <w:rPr>
                <w:sz w:val="18"/>
                <w:szCs w:val="18"/>
              </w:rPr>
              <w:t xml:space="preserve"> підвісних стель на </w:t>
            </w:r>
            <w:proofErr w:type="spellStart"/>
            <w:r>
              <w:rPr>
                <w:sz w:val="18"/>
                <w:szCs w:val="18"/>
              </w:rPr>
              <w:t>металокаркасі</w:t>
            </w:r>
            <w:proofErr w:type="spellEnd"/>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329,6</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520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190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171 392</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Е15-47-5</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Фарбування стін і стель водоемульсійними фарбами</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32,40</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187 920</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2 022 392</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12. Вимощення</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Е1-181-2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піщаної основи під вимощення h=100 мм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0,72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3 200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560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380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2 304</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Е11-55-3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вимощення з тротуарної бруківки</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0,72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42 000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5 200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30 240</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32 544</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13. Водопостачання та каналізація</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Е16-1-8</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Монтаж системи внутр. водопостачання (труби ПП PN20)</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 xml:space="preserve">100 </w:t>
            </w:r>
            <w:proofErr w:type="spellStart"/>
            <w:r>
              <w:rPr>
                <w:sz w:val="18"/>
                <w:szCs w:val="18"/>
              </w:rPr>
              <w:t>м.п</w:t>
            </w:r>
            <w:proofErr w:type="spellEnd"/>
            <w:r>
              <w:rPr>
                <w:sz w:val="18"/>
                <w:szCs w:val="18"/>
              </w:rPr>
              <w:t>.</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3,24</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32 000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9 600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103 680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Е16-8-4</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Монтаж системи каналізації (труби ПВХ Ø110)</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 xml:space="preserve">100 </w:t>
            </w:r>
            <w:proofErr w:type="spellStart"/>
            <w:r>
              <w:rPr>
                <w:sz w:val="18"/>
                <w:szCs w:val="18"/>
              </w:rPr>
              <w:t>м.п</w:t>
            </w:r>
            <w:proofErr w:type="spellEnd"/>
            <w:r>
              <w:rPr>
                <w:sz w:val="18"/>
                <w:szCs w:val="18"/>
              </w:rPr>
              <w:t>.</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2,86</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28 000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8 400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80 080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Е16-22-1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Встановлення санітарних приладів (унітази, умивальники, душові)</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proofErr w:type="spellStart"/>
            <w:r>
              <w:rPr>
                <w:sz w:val="18"/>
                <w:szCs w:val="18"/>
              </w:rPr>
              <w:t>шт</w:t>
            </w:r>
            <w:proofErr w:type="spellEnd"/>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48</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5 400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980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259 200</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442 960</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lastRenderedPageBreak/>
              <w:t>Розділ 14. Вентиляція</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Е20-18-4</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Монтаж системи припливно-витяжної вентиляції (</w:t>
            </w:r>
            <w:proofErr w:type="spellStart"/>
            <w:r>
              <w:rPr>
                <w:sz w:val="18"/>
                <w:szCs w:val="18"/>
              </w:rPr>
              <w:t>воздуховоди</w:t>
            </w:r>
            <w:proofErr w:type="spellEnd"/>
            <w:r>
              <w:rPr>
                <w:sz w:val="18"/>
                <w:szCs w:val="18"/>
              </w:rPr>
              <w:t xml:space="preserve"> з </w:t>
            </w:r>
            <w:proofErr w:type="spellStart"/>
            <w:r>
              <w:rPr>
                <w:sz w:val="18"/>
                <w:szCs w:val="18"/>
              </w:rPr>
              <w:t>оцинк</w:t>
            </w:r>
            <w:proofErr w:type="spellEnd"/>
            <w:r>
              <w:rPr>
                <w:sz w:val="18"/>
                <w:szCs w:val="18"/>
              </w:rPr>
              <w:t>. сталі)</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 xml:space="preserve">100 </w:t>
            </w:r>
            <w:proofErr w:type="spellStart"/>
            <w:r>
              <w:rPr>
                <w:sz w:val="18"/>
                <w:szCs w:val="18"/>
              </w:rPr>
              <w:t>м.п</w:t>
            </w:r>
            <w:proofErr w:type="spellEnd"/>
            <w:r>
              <w:rPr>
                <w:sz w:val="18"/>
                <w:szCs w:val="18"/>
              </w:rPr>
              <w:t>.</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4,80</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44 000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10 800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211 200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Е20-22-1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Встановлення вентиляційних решіток, клапанів, дифузорів</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proofErr w:type="spellStart"/>
            <w:r>
              <w:rPr>
                <w:sz w:val="18"/>
                <w:szCs w:val="18"/>
              </w:rPr>
              <w:t>шт</w:t>
            </w:r>
            <w:proofErr w:type="spellEnd"/>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96</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480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268 800</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480 000</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15. Опалення</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Е20-1-2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Монтаж системи опалення (сталеві труби, розводка)</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 xml:space="preserve">100 </w:t>
            </w:r>
            <w:proofErr w:type="spellStart"/>
            <w:r>
              <w:rPr>
                <w:sz w:val="18"/>
                <w:szCs w:val="18"/>
              </w:rPr>
              <w:t>м.п</w:t>
            </w:r>
            <w:proofErr w:type="spellEnd"/>
            <w:r>
              <w:rPr>
                <w:sz w:val="18"/>
                <w:szCs w:val="18"/>
              </w:rPr>
              <w:t>.</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3,64</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38 000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9 800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138 320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Е20-35-1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 xml:space="preserve">Встановлення опалювальних радіаторів (84 </w:t>
            </w:r>
            <w:proofErr w:type="spellStart"/>
            <w:r>
              <w:rPr>
                <w:sz w:val="18"/>
                <w:szCs w:val="18"/>
              </w:rPr>
              <w:t>шт</w:t>
            </w:r>
            <w:proofErr w:type="spellEnd"/>
            <w:r>
              <w:rPr>
                <w:sz w:val="18"/>
                <w:szCs w:val="18"/>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proofErr w:type="spellStart"/>
            <w:r>
              <w:rPr>
                <w:sz w:val="18"/>
                <w:szCs w:val="18"/>
              </w:rPr>
              <w:t>шт</w:t>
            </w:r>
            <w:proofErr w:type="spellEnd"/>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84</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4 200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720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352 800</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491 120</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16. Електромонтажні роботи</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Е22-1-4</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 xml:space="preserve">Прокладання кабелів </w:t>
            </w:r>
            <w:proofErr w:type="spellStart"/>
            <w:r>
              <w:rPr>
                <w:sz w:val="18"/>
                <w:szCs w:val="18"/>
              </w:rPr>
              <w:t>ВВГнг</w:t>
            </w:r>
            <w:proofErr w:type="spellEnd"/>
            <w:r>
              <w:rPr>
                <w:sz w:val="18"/>
                <w:szCs w:val="18"/>
              </w:rPr>
              <w:t xml:space="preserve"> у трубах ПВХ</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 xml:space="preserve">100 </w:t>
            </w:r>
            <w:proofErr w:type="spellStart"/>
            <w:r>
              <w:rPr>
                <w:sz w:val="18"/>
                <w:szCs w:val="18"/>
              </w:rPr>
              <w:t>м.п</w:t>
            </w:r>
            <w:proofErr w:type="spellEnd"/>
            <w:r>
              <w:rPr>
                <w:sz w:val="18"/>
                <w:szCs w:val="18"/>
              </w:rPr>
              <w:t>.</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8,64</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14 800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127 872</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Е22-14-2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Монтаж розподільчих щитів та автоматів захисту</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proofErr w:type="spellStart"/>
            <w:r>
              <w:rPr>
                <w:sz w:val="18"/>
                <w:szCs w:val="18"/>
              </w:rPr>
              <w:t>шт</w:t>
            </w:r>
            <w:proofErr w:type="spellEnd"/>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8 200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98 400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Е22-20-3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Встановлення розеток, вимикачів, світильників</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proofErr w:type="spellStart"/>
            <w:r>
              <w:rPr>
                <w:sz w:val="18"/>
                <w:szCs w:val="18"/>
              </w:rPr>
              <w:t>шт</w:t>
            </w:r>
            <w:proofErr w:type="spellEnd"/>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320</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580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185 600</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411 872</w:t>
            </w:r>
          </w:p>
        </w:tc>
      </w:tr>
      <w:tr w:rsidR="00CE7838" w:rsidTr="00CB2DD8">
        <w:tc>
          <w:tcPr>
            <w:tcW w:w="15398" w:type="dxa"/>
            <w:gridSpan w:val="8"/>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tcPr>
          <w:p w:rsidR="00CE7838" w:rsidRDefault="00CE7838" w:rsidP="00CB2DD8">
            <w:pPr>
              <w:jc w:val="center"/>
            </w:pPr>
            <w:r>
              <w:rPr>
                <w:b/>
                <w:bCs/>
                <w:sz w:val="18"/>
                <w:szCs w:val="18"/>
              </w:rPr>
              <w:t>Розділ 17. Благоустрій території</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Е1-135-3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Вертикальне планування та підготовка ґрунту під озеленення</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4,20</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4 600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760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2 800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19 320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Е1-200-1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Влаштування асфальтобетонного покриття проїздів та стоянки</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2,80</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34 000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5 600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95 200</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Е1-210-2</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 xml:space="preserve">Встановлення </w:t>
            </w:r>
            <w:proofErr w:type="spellStart"/>
            <w:r>
              <w:rPr>
                <w:sz w:val="18"/>
                <w:szCs w:val="18"/>
              </w:rPr>
              <w:t>бордюрних</w:t>
            </w:r>
            <w:proofErr w:type="spellEnd"/>
            <w:r>
              <w:rPr>
                <w:sz w:val="18"/>
                <w:szCs w:val="18"/>
              </w:rPr>
              <w:t xml:space="preserve"> каменів</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 xml:space="preserve">100 </w:t>
            </w:r>
            <w:proofErr w:type="spellStart"/>
            <w:r>
              <w:rPr>
                <w:sz w:val="18"/>
                <w:szCs w:val="18"/>
              </w:rPr>
              <w:t>м.п</w:t>
            </w:r>
            <w:proofErr w:type="spellEnd"/>
            <w:r>
              <w:rPr>
                <w:sz w:val="18"/>
                <w:szCs w:val="18"/>
              </w:rPr>
              <w:t>.</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0,84</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14 800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3 200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12 432</w:t>
            </w:r>
          </w:p>
        </w:tc>
      </w:tr>
      <w:tr w:rsidR="00CE7838" w:rsidTr="00CB2DD8">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Е1-220-1</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r>
              <w:rPr>
                <w:sz w:val="18"/>
                <w:szCs w:val="18"/>
              </w:rPr>
              <w:t>Озеленення — посів газону, посадка кущів</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100 м²</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center"/>
            </w:pPr>
            <w:r>
              <w:rPr>
                <w:sz w:val="18"/>
                <w:szCs w:val="18"/>
              </w:rPr>
              <w:t>1,60</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8 400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2 400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vAlign w:val="center"/>
          </w:tcPr>
          <w:p w:rsidR="00CE7838" w:rsidRDefault="00CE7838" w:rsidP="00CB2DD8">
            <w:pPr>
              <w:jc w:val="right"/>
            </w:pPr>
            <w:r>
              <w:rPr>
                <w:sz w:val="18"/>
                <w:szCs w:val="18"/>
              </w:rPr>
              <w:t>13 440</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по розділу:</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140 392</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ВСЬОГО прямих витрат:</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14 813 846</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lastRenderedPageBreak/>
              <w:t>Загальновиробничі витрати (14,0% від прямих):</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2 073 938</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Адміністративні витрати (4,0% від прямих):</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592 554</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Кошторисний прибуток (6,0% від прямих):</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888 831</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РАЗОМ без ПДВ:</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18 369 169</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ПДВ 20%:</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3 673 834</w:t>
            </w:r>
          </w:p>
        </w:tc>
      </w:tr>
      <w:tr w:rsidR="00CE7838" w:rsidTr="00CB2DD8">
        <w:tc>
          <w:tcPr>
            <w:tcW w:w="10500" w:type="dxa"/>
            <w:gridSpan w:val="7"/>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tcPr>
          <w:p w:rsidR="00CE7838" w:rsidRDefault="00CE7838" w:rsidP="00CB2DD8">
            <w:pPr>
              <w:jc w:val="right"/>
            </w:pPr>
            <w:r>
              <w:rPr>
                <w:b/>
                <w:bCs/>
                <w:sz w:val="18"/>
                <w:szCs w:val="18"/>
              </w:rPr>
              <w:t>ЗАГАЛЬНА КОШТОРИСНА ВАРТІСТЬ:</w:t>
            </w:r>
          </w:p>
        </w:tc>
        <w:tc>
          <w:tcPr>
            <w:tcW w:w="4898" w:type="dxa"/>
            <w:tcBorders>
              <w:top w:val="single" w:sz="4" w:space="0" w:color="000000"/>
              <w:left w:val="single" w:sz="4" w:space="0" w:color="000000"/>
              <w:bottom w:val="single" w:sz="4" w:space="0" w:color="000000"/>
              <w:right w:val="single" w:sz="4" w:space="0" w:color="000000"/>
            </w:tcBorders>
            <w:shd w:val="clear" w:color="auto" w:fill="EBF3FB"/>
            <w:tcMar>
              <w:top w:w="60" w:type="dxa"/>
              <w:left w:w="80" w:type="dxa"/>
              <w:bottom w:w="60" w:type="dxa"/>
              <w:right w:w="80" w:type="dxa"/>
            </w:tcMar>
            <w:vAlign w:val="center"/>
          </w:tcPr>
          <w:p w:rsidR="00CE7838" w:rsidRDefault="00CE7838" w:rsidP="00CB2DD8">
            <w:pPr>
              <w:jc w:val="right"/>
            </w:pPr>
            <w:r>
              <w:rPr>
                <w:b/>
                <w:bCs/>
                <w:sz w:val="18"/>
                <w:szCs w:val="18"/>
              </w:rPr>
              <w:t>22 042 003</w:t>
            </w:r>
          </w:p>
        </w:tc>
      </w:tr>
    </w:tbl>
    <w:p w:rsidR="00CE7838" w:rsidRDefault="00CE7838" w:rsidP="00CE7838">
      <w:pPr>
        <w:spacing w:line="360" w:lineRule="auto"/>
        <w:rPr>
          <w:b/>
          <w:sz w:val="28"/>
          <w:szCs w:val="28"/>
        </w:rPr>
        <w:sectPr w:rsidR="00CE7838" w:rsidSect="00CB2DD8">
          <w:pgSz w:w="16838" w:h="11906" w:orient="landscape"/>
          <w:pgMar w:top="1418" w:right="851" w:bottom="851" w:left="851" w:header="709" w:footer="709" w:gutter="0"/>
          <w:cols w:space="708"/>
          <w:docGrid w:linePitch="360"/>
        </w:sectPr>
      </w:pPr>
    </w:p>
    <w:p w:rsidR="00CE7838" w:rsidRPr="00196D5F" w:rsidRDefault="00CE7838" w:rsidP="00FA6F87">
      <w:pPr>
        <w:spacing w:line="360" w:lineRule="auto"/>
        <w:jc w:val="center"/>
        <w:rPr>
          <w:sz w:val="28"/>
          <w:szCs w:val="28"/>
        </w:rPr>
      </w:pPr>
      <w:r w:rsidRPr="00196D5F">
        <w:rPr>
          <w:b/>
          <w:bCs/>
          <w:sz w:val="28"/>
          <w:szCs w:val="28"/>
        </w:rPr>
        <w:lastRenderedPageBreak/>
        <w:t>РОЗДІЛ 5. ОХОРОНА ПРАЦІ</w:t>
      </w:r>
    </w:p>
    <w:p w:rsidR="00CE7838" w:rsidRPr="00196D5F" w:rsidRDefault="00CE7838" w:rsidP="00FA6F87">
      <w:pPr>
        <w:spacing w:line="360" w:lineRule="auto"/>
        <w:jc w:val="center"/>
        <w:rPr>
          <w:sz w:val="28"/>
          <w:szCs w:val="28"/>
        </w:rPr>
      </w:pPr>
      <w:r w:rsidRPr="00196D5F">
        <w:rPr>
          <w:b/>
          <w:bCs/>
          <w:sz w:val="28"/>
          <w:szCs w:val="28"/>
        </w:rPr>
        <w:t>Аналіз шкідливих та небезпечних факторів</w:t>
      </w:r>
    </w:p>
    <w:p w:rsidR="00CE7838" w:rsidRPr="00196D5F" w:rsidRDefault="00CE7838" w:rsidP="00FA6F87">
      <w:pPr>
        <w:pStyle w:val="font-claude-response-body"/>
        <w:spacing w:before="0" w:beforeAutospacing="0" w:after="0" w:afterAutospacing="0" w:line="360" w:lineRule="auto"/>
        <w:jc w:val="both"/>
        <w:rPr>
          <w:sz w:val="28"/>
          <w:szCs w:val="28"/>
        </w:rPr>
      </w:pPr>
      <w:r w:rsidRPr="00196D5F">
        <w:rPr>
          <w:sz w:val="28"/>
          <w:szCs w:val="28"/>
        </w:rPr>
        <w:t>Відповідно до вимог охорони праці, небезпечними та шкідливими виробничими факторами є фактори, вплив яких може призвести до травмування працівників або погіршення стану їх здоров'я.</w:t>
      </w:r>
    </w:p>
    <w:p w:rsidR="00CE7838" w:rsidRPr="00196D5F" w:rsidRDefault="00CE7838" w:rsidP="00FA6F87">
      <w:pPr>
        <w:pStyle w:val="font-claude-response-body"/>
        <w:spacing w:before="0" w:beforeAutospacing="0" w:after="0" w:afterAutospacing="0" w:line="360" w:lineRule="auto"/>
        <w:jc w:val="both"/>
        <w:rPr>
          <w:sz w:val="28"/>
          <w:szCs w:val="28"/>
        </w:rPr>
      </w:pPr>
      <w:r w:rsidRPr="00196D5F">
        <w:rPr>
          <w:sz w:val="28"/>
          <w:szCs w:val="28"/>
        </w:rPr>
        <w:t>Під час будівництва розважального центру можливий вплив таких небезпечних і шкідливих факторів: підвищена запиленість та загазованість повітря робочої зони під час виконання земляних робіт, приготування будівельних розчинів та роботи будівельної техніки; підвищений рівень шуму від роботи екскаваторів, кранів, компресорів, бетонозмішувачів та електроінструменту; вібрація, що виникає під час експлуатації будівельних машин і механізмів; несприятливі погодні умови, зокрема вітер, дощ, низькі та високі температури повітря; недостатня освітленість робочих місць під час виконання робіт у темний час доби; небезпека ураження електричним струмом при використанні електрообладнання та тимчасових електромереж; падіння працівників з висоти під час монтажних, покрівельних та оздоблювальних робіт; а також падіння предметів і конструкцій під час роботи вантажопідіймальних механізмів.</w:t>
      </w:r>
    </w:p>
    <w:p w:rsidR="00CE7838" w:rsidRPr="00196D5F" w:rsidRDefault="00CE7838" w:rsidP="00FA6F87">
      <w:pPr>
        <w:pStyle w:val="font-claude-response-body"/>
        <w:spacing w:before="0" w:beforeAutospacing="0" w:after="0" w:afterAutospacing="0" w:line="360" w:lineRule="auto"/>
        <w:jc w:val="both"/>
        <w:rPr>
          <w:sz w:val="28"/>
          <w:szCs w:val="28"/>
        </w:rPr>
      </w:pPr>
      <w:r w:rsidRPr="00196D5F">
        <w:rPr>
          <w:sz w:val="28"/>
          <w:szCs w:val="28"/>
        </w:rPr>
        <w:t>До небезпечних зон на будівельному майданчику належать монтажна зона крана, місця виконання робіт на висоті, риштування, підмости, траншеї, котловани та покрівля будівлі.</w:t>
      </w:r>
    </w:p>
    <w:p w:rsidR="00CE7838" w:rsidRPr="00196D5F" w:rsidRDefault="00CE7838" w:rsidP="00FA6F87">
      <w:pPr>
        <w:spacing w:line="360" w:lineRule="auto"/>
        <w:jc w:val="center"/>
        <w:rPr>
          <w:sz w:val="28"/>
          <w:szCs w:val="28"/>
        </w:rPr>
      </w:pPr>
      <w:r w:rsidRPr="00196D5F">
        <w:rPr>
          <w:b/>
          <w:bCs/>
          <w:sz w:val="28"/>
          <w:szCs w:val="28"/>
        </w:rPr>
        <w:t>Техніка безпеки перед початком робіт</w:t>
      </w:r>
    </w:p>
    <w:p w:rsidR="00CE7838" w:rsidRPr="00196D5F" w:rsidRDefault="00CE7838" w:rsidP="00FA6F87">
      <w:pPr>
        <w:spacing w:line="360" w:lineRule="auto"/>
        <w:jc w:val="both"/>
        <w:rPr>
          <w:sz w:val="28"/>
          <w:szCs w:val="28"/>
        </w:rPr>
      </w:pPr>
      <w:r w:rsidRPr="00196D5F">
        <w:rPr>
          <w:sz w:val="28"/>
          <w:szCs w:val="28"/>
        </w:rPr>
        <w:t>До виконання будівельно-монтажних робіт допускаються особи, які пройшли медичний огляд, навчання та інструктаж з охорони праці.</w:t>
      </w:r>
    </w:p>
    <w:p w:rsidR="00CE7838" w:rsidRPr="00196D5F" w:rsidRDefault="00CE7838" w:rsidP="00FA6F87">
      <w:pPr>
        <w:spacing w:line="360" w:lineRule="auto"/>
        <w:jc w:val="both"/>
        <w:rPr>
          <w:sz w:val="28"/>
          <w:szCs w:val="28"/>
        </w:rPr>
      </w:pPr>
      <w:r w:rsidRPr="00196D5F">
        <w:rPr>
          <w:sz w:val="28"/>
          <w:szCs w:val="28"/>
        </w:rPr>
        <w:t>Перед початком робіт необхідно перевірити справність будівельних машин, механізмів та інструменту, забезпечити надійне заземлення електрообладнання, підготувати робочі місця та проходи, а також забезпечити працівників засобами індивідуального захисту відповідно до характеру виконуваних робіт (спецодяг, спецвзуття, захисні каски, рукавиці, окуляри тощо).</w:t>
      </w:r>
    </w:p>
    <w:p w:rsidR="00CE7838" w:rsidRPr="00196D5F" w:rsidRDefault="00CE7838" w:rsidP="00FA6F87">
      <w:pPr>
        <w:spacing w:line="360" w:lineRule="auto"/>
        <w:jc w:val="center"/>
        <w:rPr>
          <w:sz w:val="28"/>
          <w:szCs w:val="28"/>
        </w:rPr>
      </w:pPr>
      <w:r w:rsidRPr="00196D5F">
        <w:rPr>
          <w:b/>
          <w:bCs/>
          <w:sz w:val="28"/>
          <w:szCs w:val="28"/>
        </w:rPr>
        <w:t>Вимоги безпеки під час земляних робіт</w:t>
      </w:r>
    </w:p>
    <w:p w:rsidR="00CE7838" w:rsidRPr="00196D5F" w:rsidRDefault="00CE7838" w:rsidP="00FA6F87">
      <w:pPr>
        <w:spacing w:line="360" w:lineRule="auto"/>
        <w:jc w:val="both"/>
        <w:rPr>
          <w:sz w:val="28"/>
          <w:szCs w:val="28"/>
        </w:rPr>
      </w:pPr>
      <w:r w:rsidRPr="00602408">
        <w:rPr>
          <w:sz w:val="28"/>
          <w:szCs w:val="28"/>
        </w:rPr>
        <w:t xml:space="preserve">Земляні роботи виконуються за </w:t>
      </w:r>
      <w:proofErr w:type="spellStart"/>
      <w:r w:rsidRPr="00602408">
        <w:rPr>
          <w:sz w:val="28"/>
          <w:szCs w:val="28"/>
        </w:rPr>
        <w:t>проєктом</w:t>
      </w:r>
      <w:proofErr w:type="spellEnd"/>
      <w:r w:rsidRPr="00602408">
        <w:rPr>
          <w:sz w:val="28"/>
          <w:szCs w:val="28"/>
        </w:rPr>
        <w:t xml:space="preserve"> і вимогами охорони праці. Перед початком визначають підземні комунікації та встановлюють знаки. Роботи біля </w:t>
      </w:r>
      <w:r w:rsidRPr="00602408">
        <w:rPr>
          <w:sz w:val="28"/>
          <w:szCs w:val="28"/>
        </w:rPr>
        <w:lastRenderedPageBreak/>
        <w:t>інженерних мереж проводяться лише з дозволу та під наглядом відповідальних осіб. Забезпечується відведення води. У небезпечній зоні забороняється складування матеріалів, робота техніки та рух транспорту. Траншеї й котловани огороджуються та освітлюються в темний час</w:t>
      </w:r>
      <w:r w:rsidRPr="00196D5F">
        <w:rPr>
          <w:sz w:val="28"/>
          <w:szCs w:val="28"/>
        </w:rPr>
        <w:t>.</w:t>
      </w:r>
    </w:p>
    <w:p w:rsidR="00CE7838" w:rsidRPr="00196D5F" w:rsidRDefault="00CE7838" w:rsidP="00FA6F87">
      <w:pPr>
        <w:spacing w:line="360" w:lineRule="auto"/>
        <w:jc w:val="center"/>
        <w:rPr>
          <w:sz w:val="28"/>
          <w:szCs w:val="28"/>
        </w:rPr>
      </w:pPr>
      <w:r w:rsidRPr="00196D5F">
        <w:rPr>
          <w:b/>
          <w:bCs/>
          <w:sz w:val="28"/>
          <w:szCs w:val="28"/>
        </w:rPr>
        <w:t>Вимоги безпеки під час бетонних робіт</w:t>
      </w:r>
    </w:p>
    <w:p w:rsidR="00CE7838" w:rsidRPr="00602408" w:rsidRDefault="00CE7838" w:rsidP="00FA6F87">
      <w:pPr>
        <w:pStyle w:val="a3"/>
        <w:spacing w:before="0" w:beforeAutospacing="0" w:after="0" w:afterAutospacing="0" w:line="360" w:lineRule="auto"/>
        <w:jc w:val="both"/>
        <w:rPr>
          <w:sz w:val="28"/>
          <w:szCs w:val="28"/>
        </w:rPr>
      </w:pPr>
      <w:r w:rsidRPr="00602408">
        <w:rPr>
          <w:sz w:val="28"/>
          <w:szCs w:val="28"/>
        </w:rPr>
        <w:t>До бетонних робіт допускаються працівники після інструктажу та забезпечені ЗІЗ. Перед початком перевіряють опалубку, механізми та електрообладнання, яке має бути заземлене. Подача бетонної суміші виконується справними механізмами, робочі місця повинні бути безпечними для пересування.</w:t>
      </w:r>
    </w:p>
    <w:p w:rsidR="00CE7838" w:rsidRPr="00602408" w:rsidRDefault="00CE7838" w:rsidP="00FA6F87">
      <w:pPr>
        <w:pStyle w:val="a3"/>
        <w:spacing w:before="0" w:beforeAutospacing="0" w:after="0" w:afterAutospacing="0" w:line="360" w:lineRule="auto"/>
        <w:jc w:val="both"/>
        <w:rPr>
          <w:sz w:val="28"/>
          <w:szCs w:val="28"/>
        </w:rPr>
      </w:pPr>
      <w:r w:rsidRPr="00602408">
        <w:rPr>
          <w:sz w:val="28"/>
          <w:szCs w:val="28"/>
        </w:rPr>
        <w:t>Під час роботи з вібраторами використовують рукавиці та гумове взуття. Забороняється самостійний ремонт електрообладнання і робота без нагляду. Роботи на висоті виконуються із запобіжними поясами. Настили мають бути стійкими та не перевантаженими. Після завершення роботи інструмент прибирають, а робоче місце очищають.</w:t>
      </w:r>
    </w:p>
    <w:p w:rsidR="00CE7838" w:rsidRPr="00196D5F" w:rsidRDefault="00CE7838" w:rsidP="00FA6F87">
      <w:pPr>
        <w:spacing w:line="360" w:lineRule="auto"/>
        <w:jc w:val="center"/>
        <w:rPr>
          <w:sz w:val="28"/>
          <w:szCs w:val="28"/>
        </w:rPr>
      </w:pPr>
      <w:r w:rsidRPr="00196D5F">
        <w:rPr>
          <w:b/>
          <w:bCs/>
          <w:sz w:val="28"/>
          <w:szCs w:val="28"/>
        </w:rPr>
        <w:t>Вимоги безпеки під час монтажних робіт</w:t>
      </w:r>
    </w:p>
    <w:p w:rsidR="00CE7838" w:rsidRPr="00196D5F" w:rsidRDefault="00CE7838" w:rsidP="00FA6F87">
      <w:pPr>
        <w:spacing w:line="360" w:lineRule="auto"/>
        <w:jc w:val="both"/>
        <w:rPr>
          <w:sz w:val="28"/>
          <w:szCs w:val="28"/>
        </w:rPr>
      </w:pPr>
      <w:r w:rsidRPr="00602408">
        <w:rPr>
          <w:sz w:val="28"/>
          <w:szCs w:val="28"/>
        </w:rPr>
        <w:t xml:space="preserve">Монтажні роботи виконуються із застосуванням вантажопідіймальних механізмів відповідно до </w:t>
      </w:r>
      <w:proofErr w:type="spellStart"/>
      <w:r w:rsidRPr="00602408">
        <w:rPr>
          <w:sz w:val="28"/>
          <w:szCs w:val="28"/>
        </w:rPr>
        <w:t>проєкту</w:t>
      </w:r>
      <w:proofErr w:type="spellEnd"/>
      <w:r w:rsidRPr="00602408">
        <w:rPr>
          <w:sz w:val="28"/>
          <w:szCs w:val="28"/>
        </w:rPr>
        <w:t xml:space="preserve"> виконання робіт. До них допускаються працівники, які пройшли підготовку та інструктаж. Стропування конструкцій здійснюється справними </w:t>
      </w:r>
      <w:proofErr w:type="spellStart"/>
      <w:r w:rsidRPr="00602408">
        <w:rPr>
          <w:sz w:val="28"/>
          <w:szCs w:val="28"/>
        </w:rPr>
        <w:t>вантажозахоплювальними</w:t>
      </w:r>
      <w:proofErr w:type="spellEnd"/>
      <w:r w:rsidRPr="00602408">
        <w:rPr>
          <w:sz w:val="28"/>
          <w:szCs w:val="28"/>
        </w:rPr>
        <w:t xml:space="preserve"> пристроями.</w:t>
      </w:r>
      <w:r w:rsidRPr="00602408">
        <w:rPr>
          <w:sz w:val="28"/>
          <w:szCs w:val="28"/>
        </w:rPr>
        <w:br/>
        <w:t>Піднімання та переміщення елементів виконується під керівництвом відповідальної особи. Перебування людей під вантажем та в небезпечній зоні забороняється. Між машиністом крана і монтажниками забезпечується постійний зв’язок. Роботи виконуються з дотриманням технологічної послідовності та вимог безпеки.</w:t>
      </w:r>
    </w:p>
    <w:p w:rsidR="00CE7838" w:rsidRPr="00196D5F" w:rsidRDefault="00CE7838" w:rsidP="00FA6F87">
      <w:pPr>
        <w:spacing w:line="360" w:lineRule="auto"/>
        <w:jc w:val="center"/>
        <w:rPr>
          <w:sz w:val="28"/>
          <w:szCs w:val="28"/>
        </w:rPr>
      </w:pPr>
      <w:r w:rsidRPr="00196D5F">
        <w:rPr>
          <w:b/>
          <w:bCs/>
          <w:sz w:val="28"/>
          <w:szCs w:val="28"/>
        </w:rPr>
        <w:t>Вимоги безпеки під час опоряджувальних робіт</w:t>
      </w:r>
    </w:p>
    <w:p w:rsidR="00CE7838" w:rsidRPr="00196D5F" w:rsidRDefault="00CE7838" w:rsidP="00FA6F87">
      <w:pPr>
        <w:spacing w:line="360" w:lineRule="auto"/>
        <w:jc w:val="both"/>
        <w:rPr>
          <w:sz w:val="28"/>
          <w:szCs w:val="28"/>
        </w:rPr>
      </w:pPr>
      <w:r w:rsidRPr="00602408">
        <w:rPr>
          <w:sz w:val="28"/>
          <w:szCs w:val="28"/>
        </w:rPr>
        <w:t>Опоряджувальні роботи виконуються із справним інструментом, риштуваннями та підмостями. Під час штукатурних робіт працівники використовують рукавиці, окуляри та респіратори, робочі місця забезпечуються вентиляцією.</w:t>
      </w:r>
      <w:r w:rsidRPr="00602408">
        <w:rPr>
          <w:sz w:val="28"/>
          <w:szCs w:val="28"/>
        </w:rPr>
        <w:br/>
        <w:t xml:space="preserve">Під час роботи з лакофарбовими матеріалами забороняється відкрите полум’я та паління. Суміші готуються у спеціально обладнаних вентильованих місцях. Працівники застосовують засоби індивідуального захисту органів дихання, </w:t>
      </w:r>
      <w:r w:rsidRPr="00602408">
        <w:rPr>
          <w:sz w:val="28"/>
          <w:szCs w:val="28"/>
        </w:rPr>
        <w:lastRenderedPageBreak/>
        <w:t>очей і шкіри. Після завершення робіт робочі місця очищаються від відходів і матеріалів.</w:t>
      </w:r>
    </w:p>
    <w:p w:rsidR="00CE7838" w:rsidRPr="00196D5F" w:rsidRDefault="00CE7838" w:rsidP="004E62B4">
      <w:pPr>
        <w:spacing w:before="100" w:beforeAutospacing="1" w:after="100" w:afterAutospacing="1" w:line="360" w:lineRule="auto"/>
        <w:jc w:val="center"/>
        <w:rPr>
          <w:sz w:val="28"/>
          <w:szCs w:val="28"/>
        </w:rPr>
      </w:pPr>
      <w:r w:rsidRPr="00196D5F">
        <w:rPr>
          <w:b/>
          <w:bCs/>
          <w:sz w:val="28"/>
          <w:szCs w:val="28"/>
        </w:rPr>
        <w:t>Пожежна безпека</w:t>
      </w:r>
    </w:p>
    <w:p w:rsidR="00CE7838" w:rsidRPr="00196D5F" w:rsidRDefault="00CE7838" w:rsidP="00CE7838">
      <w:pPr>
        <w:spacing w:before="100" w:beforeAutospacing="1" w:after="100" w:afterAutospacing="1" w:line="360" w:lineRule="auto"/>
        <w:jc w:val="both"/>
        <w:rPr>
          <w:sz w:val="28"/>
          <w:szCs w:val="28"/>
        </w:rPr>
      </w:pPr>
      <w:r w:rsidRPr="0010239D">
        <w:rPr>
          <w:sz w:val="28"/>
          <w:szCs w:val="28"/>
        </w:rPr>
        <w:t>Пожежна безпека на будівельному майданчику забезпечується відповідно до чинних нормативних вимог. Територія повинна бути оснащена первинними засобами пожежогасіння. Легкозаймисті матеріали зберігаються у спеціально відведених місцях. Пожежні проїзди та доступ до джерел води мають бути вільними. Електрообладнання утримується у справному стані та після робіт відключається від живлення</w:t>
      </w:r>
      <w:r w:rsidRPr="00196D5F">
        <w:rPr>
          <w:sz w:val="28"/>
          <w:szCs w:val="28"/>
        </w:rPr>
        <w:t>.</w:t>
      </w:r>
    </w:p>
    <w:p w:rsidR="00CE7838" w:rsidRPr="00196D5F" w:rsidRDefault="00CE7838" w:rsidP="00FA6F87">
      <w:pPr>
        <w:spacing w:line="360" w:lineRule="auto"/>
        <w:jc w:val="center"/>
        <w:rPr>
          <w:sz w:val="28"/>
          <w:szCs w:val="28"/>
        </w:rPr>
      </w:pPr>
      <w:r w:rsidRPr="00196D5F">
        <w:rPr>
          <w:b/>
          <w:bCs/>
          <w:sz w:val="28"/>
          <w:szCs w:val="28"/>
        </w:rPr>
        <w:t>Заходи охорони навколишнього середовища</w:t>
      </w:r>
    </w:p>
    <w:p w:rsidR="00CE7838" w:rsidRPr="00602408" w:rsidRDefault="00CE7838" w:rsidP="00FA6F87">
      <w:pPr>
        <w:pStyle w:val="isselectedend"/>
        <w:spacing w:before="0" w:beforeAutospacing="0" w:after="0" w:afterAutospacing="0" w:line="360" w:lineRule="auto"/>
        <w:rPr>
          <w:sz w:val="28"/>
          <w:szCs w:val="28"/>
        </w:rPr>
      </w:pPr>
      <w:r w:rsidRPr="00602408">
        <w:rPr>
          <w:sz w:val="28"/>
          <w:szCs w:val="28"/>
        </w:rPr>
        <w:t>Будівельно-монтажні роботи виконуються з дотриманням природоохоронних вимог. Під час будівництва запобігають забрудненню повітря, ґрунту та вод. Будівельні відходи збираються у спеціально відведених місцях і своєчасно вивозяться. Родючий шар ґрунту знімається та використовується для благоустрою території після завершення робіт. Забезпечується збереження зелених насаджень та мінімізація впливу будівництва на довкілля.</w:t>
      </w:r>
    </w:p>
    <w:p w:rsidR="00CE7838" w:rsidRDefault="00CE7838" w:rsidP="00FA6F87">
      <w:pPr>
        <w:pStyle w:val="isselectedend"/>
        <w:spacing w:before="0" w:beforeAutospacing="0" w:after="0" w:afterAutospacing="0" w:line="360" w:lineRule="auto"/>
        <w:rPr>
          <w:sz w:val="28"/>
          <w:szCs w:val="28"/>
        </w:rPr>
      </w:pPr>
    </w:p>
    <w:p w:rsidR="00CE7838" w:rsidRDefault="00CE7838" w:rsidP="00FA6F87">
      <w:pPr>
        <w:pStyle w:val="isselectedend"/>
        <w:spacing w:before="0" w:beforeAutospacing="0" w:after="0" w:afterAutospacing="0" w:line="360" w:lineRule="auto"/>
        <w:rPr>
          <w:sz w:val="28"/>
          <w:szCs w:val="28"/>
        </w:rPr>
      </w:pPr>
    </w:p>
    <w:p w:rsidR="00FA6F87" w:rsidRPr="00C60757" w:rsidRDefault="00FA6F87" w:rsidP="00FA6F87">
      <w:pPr>
        <w:spacing w:line="360" w:lineRule="auto"/>
        <w:jc w:val="center"/>
        <w:rPr>
          <w:b/>
          <w:bCs/>
          <w:sz w:val="28"/>
          <w:szCs w:val="28"/>
          <w:lang w:val="ru-RU"/>
        </w:rPr>
      </w:pPr>
    </w:p>
    <w:p w:rsidR="00FA6F87" w:rsidRPr="00C60757" w:rsidRDefault="00FA6F87" w:rsidP="00FA6F87">
      <w:pPr>
        <w:spacing w:line="360" w:lineRule="auto"/>
        <w:jc w:val="center"/>
        <w:rPr>
          <w:b/>
          <w:bCs/>
          <w:sz w:val="28"/>
          <w:szCs w:val="28"/>
          <w:lang w:val="ru-RU"/>
        </w:rPr>
      </w:pPr>
    </w:p>
    <w:p w:rsidR="00FA6F87" w:rsidRPr="00C60757" w:rsidRDefault="00FA6F87" w:rsidP="00FA6F87">
      <w:pPr>
        <w:spacing w:line="360" w:lineRule="auto"/>
        <w:jc w:val="center"/>
        <w:rPr>
          <w:b/>
          <w:bCs/>
          <w:sz w:val="28"/>
          <w:szCs w:val="28"/>
          <w:lang w:val="ru-RU"/>
        </w:rPr>
      </w:pPr>
    </w:p>
    <w:p w:rsidR="00FA6F87" w:rsidRPr="00C60757" w:rsidRDefault="00FA6F87" w:rsidP="00FA6F87">
      <w:pPr>
        <w:spacing w:line="360" w:lineRule="auto"/>
        <w:jc w:val="center"/>
        <w:rPr>
          <w:b/>
          <w:bCs/>
          <w:sz w:val="28"/>
          <w:szCs w:val="28"/>
          <w:lang w:val="ru-RU"/>
        </w:rPr>
      </w:pPr>
    </w:p>
    <w:p w:rsidR="00FA6F87" w:rsidRPr="00C60757" w:rsidRDefault="00FA6F87" w:rsidP="00FA6F87">
      <w:pPr>
        <w:spacing w:line="360" w:lineRule="auto"/>
        <w:jc w:val="center"/>
        <w:rPr>
          <w:b/>
          <w:bCs/>
          <w:sz w:val="28"/>
          <w:szCs w:val="28"/>
          <w:lang w:val="ru-RU"/>
        </w:rPr>
      </w:pPr>
    </w:p>
    <w:p w:rsidR="00FA6F87" w:rsidRPr="00C60757" w:rsidRDefault="00FA6F87" w:rsidP="00FA6F87">
      <w:pPr>
        <w:spacing w:line="360" w:lineRule="auto"/>
        <w:jc w:val="center"/>
        <w:rPr>
          <w:b/>
          <w:bCs/>
          <w:sz w:val="28"/>
          <w:szCs w:val="28"/>
          <w:lang w:val="ru-RU"/>
        </w:rPr>
      </w:pPr>
    </w:p>
    <w:p w:rsidR="00FA6F87" w:rsidRPr="00C60757" w:rsidRDefault="00FA6F87" w:rsidP="00FA6F87">
      <w:pPr>
        <w:spacing w:line="360" w:lineRule="auto"/>
        <w:jc w:val="center"/>
        <w:rPr>
          <w:b/>
          <w:bCs/>
          <w:sz w:val="28"/>
          <w:szCs w:val="28"/>
          <w:lang w:val="ru-RU"/>
        </w:rPr>
      </w:pPr>
    </w:p>
    <w:p w:rsidR="00FA6F87" w:rsidRPr="00C60757" w:rsidRDefault="00FA6F87" w:rsidP="00FA6F87">
      <w:pPr>
        <w:spacing w:line="360" w:lineRule="auto"/>
        <w:jc w:val="center"/>
        <w:rPr>
          <w:b/>
          <w:bCs/>
          <w:sz w:val="28"/>
          <w:szCs w:val="28"/>
          <w:lang w:val="ru-RU"/>
        </w:rPr>
      </w:pPr>
    </w:p>
    <w:p w:rsidR="00FA6F87" w:rsidRPr="00C60757" w:rsidRDefault="00FA6F87" w:rsidP="00FA6F87">
      <w:pPr>
        <w:spacing w:line="360" w:lineRule="auto"/>
        <w:jc w:val="center"/>
        <w:rPr>
          <w:b/>
          <w:bCs/>
          <w:sz w:val="28"/>
          <w:szCs w:val="28"/>
          <w:lang w:val="ru-RU"/>
        </w:rPr>
      </w:pPr>
    </w:p>
    <w:p w:rsidR="00FA6F87" w:rsidRPr="00C60757" w:rsidRDefault="00FA6F87" w:rsidP="00FA6F87">
      <w:pPr>
        <w:spacing w:line="360" w:lineRule="auto"/>
        <w:jc w:val="center"/>
        <w:rPr>
          <w:b/>
          <w:bCs/>
          <w:sz w:val="28"/>
          <w:szCs w:val="28"/>
          <w:lang w:val="ru-RU"/>
        </w:rPr>
      </w:pPr>
    </w:p>
    <w:p w:rsidR="00FA6F87" w:rsidRPr="00C60757" w:rsidRDefault="00FA6F87" w:rsidP="00FA6F87">
      <w:pPr>
        <w:spacing w:line="360" w:lineRule="auto"/>
        <w:jc w:val="center"/>
        <w:rPr>
          <w:b/>
          <w:bCs/>
          <w:sz w:val="28"/>
          <w:szCs w:val="28"/>
          <w:lang w:val="ru-RU"/>
        </w:rPr>
      </w:pPr>
    </w:p>
    <w:p w:rsidR="0075399F" w:rsidRPr="0075399F" w:rsidRDefault="0075399F" w:rsidP="00FA6F87">
      <w:pPr>
        <w:spacing w:line="360" w:lineRule="auto"/>
        <w:jc w:val="center"/>
        <w:rPr>
          <w:sz w:val="28"/>
          <w:szCs w:val="28"/>
        </w:rPr>
      </w:pPr>
      <w:r w:rsidRPr="0075399F">
        <w:rPr>
          <w:b/>
          <w:bCs/>
          <w:sz w:val="28"/>
          <w:szCs w:val="28"/>
        </w:rPr>
        <w:lastRenderedPageBreak/>
        <w:t>ВИСНОВКИ</w:t>
      </w:r>
    </w:p>
    <w:p w:rsidR="0075399F" w:rsidRPr="0075399F" w:rsidRDefault="0075399F" w:rsidP="00FA6F87">
      <w:pPr>
        <w:spacing w:line="360" w:lineRule="auto"/>
        <w:rPr>
          <w:sz w:val="28"/>
          <w:szCs w:val="28"/>
        </w:rPr>
      </w:pPr>
      <w:r w:rsidRPr="0075399F">
        <w:rPr>
          <w:sz w:val="28"/>
          <w:szCs w:val="28"/>
        </w:rPr>
        <w:t xml:space="preserve">Дипломний </w:t>
      </w:r>
      <w:proofErr w:type="spellStart"/>
      <w:r w:rsidRPr="0075399F">
        <w:rPr>
          <w:sz w:val="28"/>
          <w:szCs w:val="28"/>
        </w:rPr>
        <w:t>проєкт</w:t>
      </w:r>
      <w:proofErr w:type="spellEnd"/>
      <w:r w:rsidRPr="0075399F">
        <w:rPr>
          <w:sz w:val="28"/>
          <w:szCs w:val="28"/>
        </w:rPr>
        <w:t xml:space="preserve"> виконано на тему: «Розважальний центр у м. Тернопіль».</w:t>
      </w:r>
    </w:p>
    <w:p w:rsidR="0075399F" w:rsidRPr="0075399F" w:rsidRDefault="0075399F" w:rsidP="00FA6F87">
      <w:pPr>
        <w:spacing w:line="360" w:lineRule="auto"/>
        <w:rPr>
          <w:sz w:val="28"/>
          <w:szCs w:val="28"/>
        </w:rPr>
      </w:pPr>
      <w:r w:rsidRPr="0075399F">
        <w:rPr>
          <w:sz w:val="28"/>
          <w:szCs w:val="28"/>
        </w:rPr>
        <w:t xml:space="preserve">В архітектурно-будівельному розділі розроблено об'ємно-планувальні та архітектурно-композиційні рішення триповерхової громадської будівлі розважального призначення з урахуванням вимог комфорту та енергоефективності. </w:t>
      </w:r>
      <w:proofErr w:type="spellStart"/>
      <w:r w:rsidRPr="0075399F">
        <w:rPr>
          <w:sz w:val="28"/>
          <w:szCs w:val="28"/>
        </w:rPr>
        <w:t>Запроєктовано</w:t>
      </w:r>
      <w:proofErr w:type="spellEnd"/>
      <w:r w:rsidRPr="0075399F">
        <w:rPr>
          <w:sz w:val="28"/>
          <w:szCs w:val="28"/>
        </w:rPr>
        <w:t xml:space="preserve"> генеральний план, </w:t>
      </w:r>
      <w:proofErr w:type="spellStart"/>
      <w:r w:rsidRPr="0075399F">
        <w:rPr>
          <w:sz w:val="28"/>
          <w:szCs w:val="28"/>
        </w:rPr>
        <w:t>поетажні</w:t>
      </w:r>
      <w:proofErr w:type="spellEnd"/>
      <w:r w:rsidRPr="0075399F">
        <w:rPr>
          <w:sz w:val="28"/>
          <w:szCs w:val="28"/>
        </w:rPr>
        <w:t xml:space="preserve"> плани, фасади та розрізи будівлі, опрацьовано основні конструктивні вузли. Виконано теплотехнічні розрахунки огороджувальних конструкцій та </w:t>
      </w:r>
      <w:proofErr w:type="spellStart"/>
      <w:r w:rsidRPr="0075399F">
        <w:rPr>
          <w:sz w:val="28"/>
          <w:szCs w:val="28"/>
        </w:rPr>
        <w:t>запроєктовано</w:t>
      </w:r>
      <w:proofErr w:type="spellEnd"/>
      <w:r w:rsidRPr="0075399F">
        <w:rPr>
          <w:sz w:val="28"/>
          <w:szCs w:val="28"/>
        </w:rPr>
        <w:t xml:space="preserve"> інженерні системи будівлі.</w:t>
      </w:r>
    </w:p>
    <w:p w:rsidR="0075399F" w:rsidRPr="0075399F" w:rsidRDefault="0075399F" w:rsidP="00FA6F87">
      <w:pPr>
        <w:spacing w:line="360" w:lineRule="auto"/>
        <w:rPr>
          <w:sz w:val="28"/>
          <w:szCs w:val="28"/>
        </w:rPr>
      </w:pPr>
      <w:r w:rsidRPr="0075399F">
        <w:rPr>
          <w:sz w:val="28"/>
          <w:szCs w:val="28"/>
        </w:rPr>
        <w:t>У розрахунково-конструктивній частині виконано розрахунки та конструювання основних несучих елементів — колон, плит перекриття та сходових маршів — з урахуванням діючих навантажень.</w:t>
      </w:r>
    </w:p>
    <w:p w:rsidR="0075399F" w:rsidRPr="0075399F" w:rsidRDefault="0075399F" w:rsidP="00FA6F87">
      <w:pPr>
        <w:spacing w:line="360" w:lineRule="auto"/>
        <w:rPr>
          <w:sz w:val="28"/>
          <w:szCs w:val="28"/>
        </w:rPr>
      </w:pPr>
      <w:r w:rsidRPr="0075399F">
        <w:rPr>
          <w:sz w:val="28"/>
          <w:szCs w:val="28"/>
        </w:rPr>
        <w:t>У розділі «Основи і фундаменти» проаналізовано інженерно-геологічні умови майданчика, прийнято пальові фундаменти з монолітним ростверком та виконано розрахунок несучої здатності основи.</w:t>
      </w:r>
    </w:p>
    <w:p w:rsidR="0075399F" w:rsidRPr="0075399F" w:rsidRDefault="0075399F" w:rsidP="00FA6F87">
      <w:pPr>
        <w:spacing w:line="360" w:lineRule="auto"/>
        <w:rPr>
          <w:sz w:val="28"/>
          <w:szCs w:val="28"/>
        </w:rPr>
      </w:pPr>
      <w:r w:rsidRPr="0075399F">
        <w:rPr>
          <w:sz w:val="28"/>
          <w:szCs w:val="28"/>
        </w:rPr>
        <w:t>В організаційно-технологічному розділі визначено обсяги робіт, розроблено технологію їх виконання, підібрано необхідні машини та механізми. Складено календарний графік будівництва тривалістю 5–6 місяців.</w:t>
      </w:r>
    </w:p>
    <w:p w:rsidR="0075399F" w:rsidRPr="0075399F" w:rsidRDefault="0075399F" w:rsidP="00FA6F87">
      <w:pPr>
        <w:spacing w:line="360" w:lineRule="auto"/>
        <w:rPr>
          <w:sz w:val="28"/>
          <w:szCs w:val="28"/>
        </w:rPr>
      </w:pPr>
      <w:r w:rsidRPr="0075399F">
        <w:rPr>
          <w:sz w:val="28"/>
          <w:szCs w:val="28"/>
        </w:rPr>
        <w:t xml:space="preserve">В економічній частині виконано розрахунок вартості будівництва, складено локальний кошторис з визначенням усіх видів витрат та ПДВ. </w:t>
      </w:r>
    </w:p>
    <w:p w:rsidR="0075399F" w:rsidRPr="0075399F" w:rsidRDefault="0075399F" w:rsidP="00FA6F87">
      <w:pPr>
        <w:spacing w:line="360" w:lineRule="auto"/>
        <w:rPr>
          <w:sz w:val="28"/>
          <w:szCs w:val="28"/>
        </w:rPr>
      </w:pPr>
      <w:r w:rsidRPr="0075399F">
        <w:rPr>
          <w:sz w:val="28"/>
          <w:szCs w:val="28"/>
        </w:rPr>
        <w:t>У розділі «Охорона праці» проаналізовано небезпечні та шкідливі виробничі фактори, визначено небезпечні зони та розроблено вимоги безпеки під час виконання робіт, а також заходи з пожежної безпеки і охорони довкілля.</w:t>
      </w:r>
    </w:p>
    <w:p w:rsidR="00CE7838" w:rsidRDefault="00CE7838" w:rsidP="00FA6F87">
      <w:pPr>
        <w:pStyle w:val="isselectedend"/>
        <w:spacing w:before="0" w:beforeAutospacing="0" w:after="0" w:afterAutospacing="0" w:line="360" w:lineRule="auto"/>
        <w:rPr>
          <w:sz w:val="28"/>
          <w:szCs w:val="28"/>
        </w:rPr>
      </w:pPr>
    </w:p>
    <w:p w:rsidR="00CE7838" w:rsidRDefault="00CE7838" w:rsidP="00FA6F87">
      <w:pPr>
        <w:pStyle w:val="isselectedend"/>
        <w:spacing w:before="0" w:beforeAutospacing="0" w:after="0" w:afterAutospacing="0" w:line="360" w:lineRule="auto"/>
        <w:rPr>
          <w:sz w:val="28"/>
          <w:szCs w:val="28"/>
        </w:rPr>
      </w:pPr>
    </w:p>
    <w:p w:rsidR="00FA6F87" w:rsidRPr="00C60757" w:rsidRDefault="00FA6F87" w:rsidP="00FA6F87">
      <w:pPr>
        <w:pStyle w:val="isselectedend"/>
        <w:spacing w:before="0" w:beforeAutospacing="0" w:after="0" w:afterAutospacing="0" w:line="360" w:lineRule="auto"/>
        <w:jc w:val="center"/>
        <w:rPr>
          <w:b/>
          <w:sz w:val="28"/>
          <w:szCs w:val="28"/>
        </w:rPr>
      </w:pPr>
    </w:p>
    <w:p w:rsidR="00FA6F87" w:rsidRPr="00C60757" w:rsidRDefault="00FA6F87" w:rsidP="00FA6F87">
      <w:pPr>
        <w:pStyle w:val="isselectedend"/>
        <w:spacing w:before="0" w:beforeAutospacing="0" w:after="0" w:afterAutospacing="0" w:line="360" w:lineRule="auto"/>
        <w:jc w:val="center"/>
        <w:rPr>
          <w:b/>
          <w:sz w:val="28"/>
          <w:szCs w:val="28"/>
        </w:rPr>
      </w:pPr>
    </w:p>
    <w:p w:rsidR="00FA6F87" w:rsidRPr="00C60757" w:rsidRDefault="00FA6F87" w:rsidP="00FA6F87">
      <w:pPr>
        <w:pStyle w:val="isselectedend"/>
        <w:spacing w:before="0" w:beforeAutospacing="0" w:after="0" w:afterAutospacing="0" w:line="360" w:lineRule="auto"/>
        <w:jc w:val="center"/>
        <w:rPr>
          <w:b/>
          <w:sz w:val="28"/>
          <w:szCs w:val="28"/>
        </w:rPr>
      </w:pPr>
    </w:p>
    <w:p w:rsidR="00FA6F87" w:rsidRPr="00C60757" w:rsidRDefault="00FA6F87" w:rsidP="00FA6F87">
      <w:pPr>
        <w:pStyle w:val="isselectedend"/>
        <w:spacing w:before="0" w:beforeAutospacing="0" w:after="0" w:afterAutospacing="0" w:line="360" w:lineRule="auto"/>
        <w:jc w:val="center"/>
        <w:rPr>
          <w:b/>
          <w:sz w:val="28"/>
          <w:szCs w:val="28"/>
        </w:rPr>
      </w:pPr>
    </w:p>
    <w:p w:rsidR="00FA6F87" w:rsidRPr="00C60757" w:rsidRDefault="00FA6F87" w:rsidP="00FA6F87">
      <w:pPr>
        <w:pStyle w:val="isselectedend"/>
        <w:spacing w:before="0" w:beforeAutospacing="0" w:after="0" w:afterAutospacing="0" w:line="360" w:lineRule="auto"/>
        <w:jc w:val="center"/>
        <w:rPr>
          <w:b/>
          <w:sz w:val="28"/>
          <w:szCs w:val="28"/>
        </w:rPr>
      </w:pPr>
    </w:p>
    <w:p w:rsidR="00FA6F87" w:rsidRPr="00C60757" w:rsidRDefault="00FA6F87" w:rsidP="00FA6F87">
      <w:pPr>
        <w:pStyle w:val="isselectedend"/>
        <w:spacing w:before="0" w:beforeAutospacing="0" w:after="0" w:afterAutospacing="0" w:line="360" w:lineRule="auto"/>
        <w:jc w:val="center"/>
        <w:rPr>
          <w:b/>
          <w:sz w:val="28"/>
          <w:szCs w:val="28"/>
        </w:rPr>
      </w:pPr>
    </w:p>
    <w:p w:rsidR="00CE7838" w:rsidRPr="004E62B4" w:rsidRDefault="00CE7838" w:rsidP="00FA6F87">
      <w:pPr>
        <w:pStyle w:val="isselectedend"/>
        <w:spacing w:before="0" w:beforeAutospacing="0" w:after="0" w:afterAutospacing="0" w:line="360" w:lineRule="auto"/>
        <w:jc w:val="center"/>
        <w:rPr>
          <w:b/>
          <w:sz w:val="28"/>
          <w:szCs w:val="28"/>
        </w:rPr>
      </w:pPr>
      <w:r w:rsidRPr="004E62B4">
        <w:rPr>
          <w:b/>
          <w:sz w:val="28"/>
          <w:szCs w:val="28"/>
        </w:rPr>
        <w:lastRenderedPageBreak/>
        <w:t>БІБЛІОГРАФІЧНИЙ СПИСОК</w:t>
      </w:r>
    </w:p>
    <w:p w:rsidR="00CE7838" w:rsidRPr="00EE049C" w:rsidRDefault="00CE7838" w:rsidP="00FA6F87">
      <w:pPr>
        <w:numPr>
          <w:ilvl w:val="0"/>
          <w:numId w:val="126"/>
        </w:numPr>
        <w:spacing w:line="360" w:lineRule="auto"/>
        <w:jc w:val="both"/>
        <w:rPr>
          <w:sz w:val="28"/>
          <w:szCs w:val="28"/>
        </w:rPr>
      </w:pPr>
      <w:r w:rsidRPr="00EE049C">
        <w:rPr>
          <w:sz w:val="28"/>
          <w:szCs w:val="28"/>
        </w:rPr>
        <w:t>ДБН В.2.5-67:2013 «Опалення, вентиляція та кондиціонування».</w:t>
      </w:r>
    </w:p>
    <w:p w:rsidR="00CE7838" w:rsidRPr="00EE049C" w:rsidRDefault="00CE7838" w:rsidP="00FA6F87">
      <w:pPr>
        <w:numPr>
          <w:ilvl w:val="0"/>
          <w:numId w:val="126"/>
        </w:numPr>
        <w:spacing w:line="360" w:lineRule="auto"/>
        <w:jc w:val="both"/>
        <w:rPr>
          <w:sz w:val="28"/>
          <w:szCs w:val="28"/>
        </w:rPr>
      </w:pPr>
      <w:r w:rsidRPr="00EE049C">
        <w:rPr>
          <w:sz w:val="28"/>
          <w:szCs w:val="28"/>
        </w:rPr>
        <w:t>ДСТУ 3008:2015 «Інформація та документація. Звіти у сфері науки і техніки. Структура та правила оформлювання».</w:t>
      </w:r>
    </w:p>
    <w:p w:rsidR="00CE7838" w:rsidRPr="00EE049C" w:rsidRDefault="00CE7838" w:rsidP="00FA6F87">
      <w:pPr>
        <w:numPr>
          <w:ilvl w:val="0"/>
          <w:numId w:val="126"/>
        </w:numPr>
        <w:spacing w:line="360" w:lineRule="auto"/>
        <w:jc w:val="both"/>
        <w:rPr>
          <w:sz w:val="28"/>
          <w:szCs w:val="28"/>
        </w:rPr>
      </w:pPr>
      <w:r w:rsidRPr="00EE049C">
        <w:rPr>
          <w:sz w:val="28"/>
          <w:szCs w:val="28"/>
        </w:rPr>
        <w:t>ДБН В.2.6-98:2009 «Бетонні та залізобетонні конструкції. Основні положення».</w:t>
      </w:r>
    </w:p>
    <w:p w:rsidR="00CE7838" w:rsidRPr="00EE049C" w:rsidRDefault="00CE7838" w:rsidP="00FA6F87">
      <w:pPr>
        <w:numPr>
          <w:ilvl w:val="0"/>
          <w:numId w:val="126"/>
        </w:numPr>
        <w:spacing w:line="360" w:lineRule="auto"/>
        <w:jc w:val="both"/>
        <w:rPr>
          <w:sz w:val="28"/>
          <w:szCs w:val="28"/>
        </w:rPr>
      </w:pPr>
      <w:r w:rsidRPr="00EE049C">
        <w:rPr>
          <w:sz w:val="28"/>
          <w:szCs w:val="28"/>
        </w:rPr>
        <w:t>ДБН Б.2.2-12:2019 «Планування і забудова територій».</w:t>
      </w:r>
    </w:p>
    <w:p w:rsidR="00CE7838" w:rsidRPr="00EE049C" w:rsidRDefault="00CE7838" w:rsidP="00FA6F87">
      <w:pPr>
        <w:numPr>
          <w:ilvl w:val="0"/>
          <w:numId w:val="126"/>
        </w:numPr>
        <w:spacing w:line="360" w:lineRule="auto"/>
        <w:jc w:val="both"/>
        <w:rPr>
          <w:sz w:val="28"/>
          <w:szCs w:val="28"/>
        </w:rPr>
      </w:pPr>
      <w:r w:rsidRPr="00EE049C">
        <w:rPr>
          <w:sz w:val="28"/>
          <w:szCs w:val="28"/>
        </w:rPr>
        <w:t>ДСТУ 8855:2019 «Будівлі та споруди. Визначення класу наслідків (відповідальності)».</w:t>
      </w:r>
    </w:p>
    <w:p w:rsidR="00CE7838" w:rsidRPr="00EE049C" w:rsidRDefault="00CE7838" w:rsidP="00FA6F87">
      <w:pPr>
        <w:numPr>
          <w:ilvl w:val="0"/>
          <w:numId w:val="126"/>
        </w:numPr>
        <w:spacing w:line="360" w:lineRule="auto"/>
        <w:jc w:val="both"/>
        <w:rPr>
          <w:sz w:val="28"/>
          <w:szCs w:val="28"/>
        </w:rPr>
      </w:pPr>
      <w:r w:rsidRPr="00EE049C">
        <w:rPr>
          <w:sz w:val="28"/>
          <w:szCs w:val="28"/>
        </w:rPr>
        <w:t>ДБН В.2.5-28:2018 «Природне та штучне освітлення».</w:t>
      </w:r>
    </w:p>
    <w:p w:rsidR="00CE7838" w:rsidRPr="00EE049C" w:rsidRDefault="00CE7838" w:rsidP="00FA6F87">
      <w:pPr>
        <w:numPr>
          <w:ilvl w:val="0"/>
          <w:numId w:val="126"/>
        </w:numPr>
        <w:spacing w:line="360" w:lineRule="auto"/>
        <w:jc w:val="both"/>
        <w:rPr>
          <w:sz w:val="28"/>
          <w:szCs w:val="28"/>
        </w:rPr>
      </w:pPr>
      <w:r w:rsidRPr="00EE049C">
        <w:rPr>
          <w:sz w:val="28"/>
          <w:szCs w:val="28"/>
        </w:rPr>
        <w:t>ДСТУ Б А.2.4-7:2009 «Система проектної документації для будівництва. Правила виконання архітектурно-будівельних робочих креслень».</w:t>
      </w:r>
    </w:p>
    <w:p w:rsidR="00CE7838" w:rsidRPr="00EE049C" w:rsidRDefault="00CE7838" w:rsidP="00FA6F87">
      <w:pPr>
        <w:numPr>
          <w:ilvl w:val="0"/>
          <w:numId w:val="126"/>
        </w:numPr>
        <w:spacing w:line="360" w:lineRule="auto"/>
        <w:jc w:val="both"/>
        <w:rPr>
          <w:sz w:val="28"/>
          <w:szCs w:val="28"/>
        </w:rPr>
      </w:pPr>
      <w:r w:rsidRPr="00EE049C">
        <w:rPr>
          <w:sz w:val="28"/>
          <w:szCs w:val="28"/>
        </w:rPr>
        <w:t>ДБН В.2.2-40:2018 «</w:t>
      </w:r>
      <w:proofErr w:type="spellStart"/>
      <w:r w:rsidRPr="00EE049C">
        <w:rPr>
          <w:sz w:val="28"/>
          <w:szCs w:val="28"/>
        </w:rPr>
        <w:t>Інклюзивність</w:t>
      </w:r>
      <w:proofErr w:type="spellEnd"/>
      <w:r w:rsidRPr="00EE049C">
        <w:rPr>
          <w:sz w:val="28"/>
          <w:szCs w:val="28"/>
        </w:rPr>
        <w:t xml:space="preserve"> будівель і споруд. Основні положення».</w:t>
      </w:r>
    </w:p>
    <w:p w:rsidR="00CE7838" w:rsidRPr="00EE049C" w:rsidRDefault="00CE7838" w:rsidP="00FA6F87">
      <w:pPr>
        <w:numPr>
          <w:ilvl w:val="0"/>
          <w:numId w:val="126"/>
        </w:numPr>
        <w:spacing w:line="360" w:lineRule="auto"/>
        <w:jc w:val="both"/>
        <w:rPr>
          <w:sz w:val="28"/>
          <w:szCs w:val="28"/>
        </w:rPr>
      </w:pPr>
      <w:r w:rsidRPr="00EE049C">
        <w:rPr>
          <w:sz w:val="28"/>
          <w:szCs w:val="28"/>
        </w:rPr>
        <w:t>ДБН В.1.2-2:2006 «Навантаження і впливи. Норми проектування».</w:t>
      </w:r>
    </w:p>
    <w:p w:rsidR="00CE7838" w:rsidRPr="00EE049C" w:rsidRDefault="00CE7838" w:rsidP="00FA6F87">
      <w:pPr>
        <w:numPr>
          <w:ilvl w:val="0"/>
          <w:numId w:val="126"/>
        </w:numPr>
        <w:spacing w:line="360" w:lineRule="auto"/>
        <w:jc w:val="both"/>
        <w:rPr>
          <w:sz w:val="28"/>
          <w:szCs w:val="28"/>
        </w:rPr>
      </w:pPr>
      <w:r w:rsidRPr="00EE049C">
        <w:rPr>
          <w:sz w:val="28"/>
          <w:szCs w:val="28"/>
        </w:rPr>
        <w:t>ДБН В.2.6-31:2021 «Теплова ізоляція та енергоефективність будівель».</w:t>
      </w:r>
    </w:p>
    <w:p w:rsidR="00CE7838" w:rsidRPr="00EE049C" w:rsidRDefault="00CE7838" w:rsidP="00FA6F87">
      <w:pPr>
        <w:numPr>
          <w:ilvl w:val="0"/>
          <w:numId w:val="126"/>
        </w:numPr>
        <w:spacing w:line="360" w:lineRule="auto"/>
        <w:jc w:val="both"/>
        <w:rPr>
          <w:sz w:val="28"/>
          <w:szCs w:val="28"/>
        </w:rPr>
      </w:pPr>
      <w:r w:rsidRPr="00EE049C">
        <w:rPr>
          <w:sz w:val="28"/>
          <w:szCs w:val="28"/>
        </w:rPr>
        <w:t>ДБН В.2.5-64:2012 «Внутрішній водопровід та каналізація».</w:t>
      </w:r>
    </w:p>
    <w:p w:rsidR="00CE7838" w:rsidRPr="00EE049C" w:rsidRDefault="00CE7838" w:rsidP="00FA6F87">
      <w:pPr>
        <w:numPr>
          <w:ilvl w:val="0"/>
          <w:numId w:val="126"/>
        </w:numPr>
        <w:spacing w:line="360" w:lineRule="auto"/>
        <w:jc w:val="both"/>
        <w:rPr>
          <w:sz w:val="28"/>
          <w:szCs w:val="28"/>
        </w:rPr>
      </w:pPr>
      <w:r w:rsidRPr="00EE049C">
        <w:rPr>
          <w:sz w:val="28"/>
          <w:szCs w:val="28"/>
        </w:rPr>
        <w:t>ДСТУ EN 14351-1:2020 «Вікна та двері. Вимоги. Частина 1. Вікна та зовнішні двері».</w:t>
      </w:r>
    </w:p>
    <w:p w:rsidR="00CE7838" w:rsidRPr="00EE049C" w:rsidRDefault="00CE7838" w:rsidP="00FA6F87">
      <w:pPr>
        <w:numPr>
          <w:ilvl w:val="0"/>
          <w:numId w:val="126"/>
        </w:numPr>
        <w:spacing w:line="360" w:lineRule="auto"/>
        <w:jc w:val="both"/>
        <w:rPr>
          <w:sz w:val="28"/>
          <w:szCs w:val="28"/>
        </w:rPr>
      </w:pPr>
      <w:r w:rsidRPr="00EE049C">
        <w:rPr>
          <w:sz w:val="28"/>
          <w:szCs w:val="28"/>
        </w:rPr>
        <w:t>ДБН В.1.1-7:2016 «Пожежна безпека об'єктів будівництва. Загальні вимоги».</w:t>
      </w:r>
    </w:p>
    <w:p w:rsidR="00CE7838" w:rsidRPr="00EE049C" w:rsidRDefault="00CE7838" w:rsidP="00FA6F87">
      <w:pPr>
        <w:numPr>
          <w:ilvl w:val="0"/>
          <w:numId w:val="126"/>
        </w:numPr>
        <w:spacing w:line="360" w:lineRule="auto"/>
        <w:jc w:val="both"/>
        <w:rPr>
          <w:sz w:val="28"/>
          <w:szCs w:val="28"/>
        </w:rPr>
      </w:pPr>
      <w:r w:rsidRPr="00EE049C">
        <w:rPr>
          <w:sz w:val="28"/>
          <w:szCs w:val="28"/>
        </w:rPr>
        <w:t>ДСТУ-Н Б В.1.1-27:2010 «Будівельна кліматологія».</w:t>
      </w:r>
    </w:p>
    <w:p w:rsidR="00CE7838" w:rsidRPr="00EE049C" w:rsidRDefault="00CE7838" w:rsidP="00FA6F87">
      <w:pPr>
        <w:numPr>
          <w:ilvl w:val="0"/>
          <w:numId w:val="126"/>
        </w:numPr>
        <w:spacing w:line="360" w:lineRule="auto"/>
        <w:jc w:val="both"/>
        <w:rPr>
          <w:sz w:val="28"/>
          <w:szCs w:val="28"/>
        </w:rPr>
      </w:pPr>
      <w:r w:rsidRPr="00EE049C">
        <w:rPr>
          <w:sz w:val="28"/>
          <w:szCs w:val="28"/>
        </w:rPr>
        <w:t>ДБН В.2.2-9:2018 «Громадські будинки та споруди».</w:t>
      </w:r>
    </w:p>
    <w:p w:rsidR="00CE7838" w:rsidRPr="00EE049C" w:rsidRDefault="00CE7838" w:rsidP="00FA6F87">
      <w:pPr>
        <w:numPr>
          <w:ilvl w:val="0"/>
          <w:numId w:val="126"/>
        </w:numPr>
        <w:spacing w:line="360" w:lineRule="auto"/>
        <w:jc w:val="both"/>
        <w:rPr>
          <w:sz w:val="28"/>
          <w:szCs w:val="28"/>
        </w:rPr>
      </w:pPr>
      <w:r w:rsidRPr="00EE049C">
        <w:rPr>
          <w:sz w:val="28"/>
          <w:szCs w:val="28"/>
        </w:rPr>
        <w:t>ДСТУ EN 62305-1:2012 «Захист від блискавки. Частина 1. Загальні принципи».</w:t>
      </w:r>
    </w:p>
    <w:p w:rsidR="00CE7838" w:rsidRPr="00EE049C" w:rsidRDefault="00CE7838" w:rsidP="00FA6F87">
      <w:pPr>
        <w:numPr>
          <w:ilvl w:val="0"/>
          <w:numId w:val="126"/>
        </w:numPr>
        <w:spacing w:line="360" w:lineRule="auto"/>
        <w:jc w:val="both"/>
        <w:rPr>
          <w:sz w:val="28"/>
          <w:szCs w:val="28"/>
        </w:rPr>
      </w:pPr>
      <w:r w:rsidRPr="00EE049C">
        <w:rPr>
          <w:sz w:val="28"/>
          <w:szCs w:val="28"/>
        </w:rPr>
        <w:t>ДБН В.2.5-23:2010 «Проектування електрообладнання об'єктів цивільного призначення».</w:t>
      </w:r>
    </w:p>
    <w:p w:rsidR="00CE7838" w:rsidRPr="00EE049C" w:rsidRDefault="00CE7838" w:rsidP="00FA6F87">
      <w:pPr>
        <w:numPr>
          <w:ilvl w:val="0"/>
          <w:numId w:val="126"/>
        </w:numPr>
        <w:spacing w:line="360" w:lineRule="auto"/>
        <w:jc w:val="both"/>
        <w:rPr>
          <w:sz w:val="28"/>
          <w:szCs w:val="28"/>
        </w:rPr>
      </w:pPr>
      <w:r w:rsidRPr="00EE049C">
        <w:rPr>
          <w:sz w:val="28"/>
          <w:szCs w:val="28"/>
        </w:rPr>
        <w:t>ДБН В.2.1-10:2018 «Основи і фундаменти будівель та споруд. Основні положення».</w:t>
      </w:r>
    </w:p>
    <w:p w:rsidR="00CE7838" w:rsidRPr="00EE049C" w:rsidRDefault="00CE7838" w:rsidP="00FA6F87">
      <w:pPr>
        <w:numPr>
          <w:ilvl w:val="0"/>
          <w:numId w:val="126"/>
        </w:numPr>
        <w:spacing w:line="360" w:lineRule="auto"/>
        <w:jc w:val="both"/>
        <w:rPr>
          <w:sz w:val="28"/>
          <w:szCs w:val="28"/>
        </w:rPr>
      </w:pPr>
      <w:r w:rsidRPr="00EE049C">
        <w:rPr>
          <w:sz w:val="28"/>
          <w:szCs w:val="28"/>
        </w:rPr>
        <w:t>ДСП 173-96 «Державні санітарні правила планування та забудови населених пунктів».</w:t>
      </w:r>
    </w:p>
    <w:p w:rsidR="00CE7838" w:rsidRPr="00EE049C" w:rsidRDefault="00CE7838" w:rsidP="00FA6F87">
      <w:pPr>
        <w:numPr>
          <w:ilvl w:val="0"/>
          <w:numId w:val="126"/>
        </w:numPr>
        <w:spacing w:line="360" w:lineRule="auto"/>
        <w:jc w:val="both"/>
        <w:rPr>
          <w:sz w:val="28"/>
          <w:szCs w:val="28"/>
        </w:rPr>
      </w:pPr>
      <w:r w:rsidRPr="00EE049C">
        <w:rPr>
          <w:sz w:val="28"/>
          <w:szCs w:val="28"/>
        </w:rPr>
        <w:lastRenderedPageBreak/>
        <w:t>ДБН В.2.5-75:2013 «Каналізація. Зовнішні мережі та споруди».</w:t>
      </w:r>
    </w:p>
    <w:p w:rsidR="00CE7838" w:rsidRPr="00EE049C" w:rsidRDefault="00CE7838" w:rsidP="00FA6F87">
      <w:pPr>
        <w:numPr>
          <w:ilvl w:val="0"/>
          <w:numId w:val="126"/>
        </w:numPr>
        <w:spacing w:line="360" w:lineRule="auto"/>
        <w:jc w:val="both"/>
        <w:rPr>
          <w:sz w:val="28"/>
          <w:szCs w:val="28"/>
        </w:rPr>
      </w:pPr>
      <w:r w:rsidRPr="00EE049C">
        <w:rPr>
          <w:sz w:val="28"/>
          <w:szCs w:val="28"/>
        </w:rPr>
        <w:t>ДСТУ Б В.2.6-189:2013 «Методи вибору теплоізоляційного матеріалу для утеплення будівель».</w:t>
      </w:r>
    </w:p>
    <w:p w:rsidR="00CE7838" w:rsidRPr="00EE049C" w:rsidRDefault="00CE7838" w:rsidP="00FA6F87">
      <w:pPr>
        <w:numPr>
          <w:ilvl w:val="0"/>
          <w:numId w:val="126"/>
        </w:numPr>
        <w:spacing w:line="360" w:lineRule="auto"/>
        <w:jc w:val="both"/>
        <w:rPr>
          <w:sz w:val="28"/>
          <w:szCs w:val="28"/>
        </w:rPr>
      </w:pPr>
      <w:r w:rsidRPr="00EE049C">
        <w:rPr>
          <w:sz w:val="28"/>
          <w:szCs w:val="28"/>
        </w:rPr>
        <w:t>ДБН В.1.2-14:2018 «Система забезпечення надійності та безпеки будівельних об'єктів».</w:t>
      </w:r>
    </w:p>
    <w:p w:rsidR="00CE7838" w:rsidRPr="00EE049C" w:rsidRDefault="00CE7838" w:rsidP="00FA6F87">
      <w:pPr>
        <w:numPr>
          <w:ilvl w:val="0"/>
          <w:numId w:val="126"/>
        </w:numPr>
        <w:spacing w:line="360" w:lineRule="auto"/>
        <w:jc w:val="both"/>
        <w:rPr>
          <w:sz w:val="28"/>
          <w:szCs w:val="28"/>
        </w:rPr>
      </w:pPr>
      <w:r w:rsidRPr="00EE049C">
        <w:rPr>
          <w:sz w:val="28"/>
          <w:szCs w:val="28"/>
        </w:rPr>
        <w:t>ДСТУ EN 62305-3:2012 «Захист від блискавки. Частина 3. Фізичні руйнування споруд та небезпека для життя людей».</w:t>
      </w:r>
    </w:p>
    <w:p w:rsidR="00CE7838" w:rsidRPr="00EE049C" w:rsidRDefault="00CE7838" w:rsidP="00FA6F87">
      <w:pPr>
        <w:numPr>
          <w:ilvl w:val="0"/>
          <w:numId w:val="126"/>
        </w:numPr>
        <w:spacing w:line="360" w:lineRule="auto"/>
        <w:jc w:val="both"/>
        <w:rPr>
          <w:sz w:val="28"/>
          <w:szCs w:val="28"/>
        </w:rPr>
      </w:pPr>
      <w:r w:rsidRPr="00EE049C">
        <w:rPr>
          <w:sz w:val="28"/>
          <w:szCs w:val="28"/>
        </w:rPr>
        <w:t>ДБН В.2.6-220:2017 «Покриття будівель і споруд».</w:t>
      </w:r>
    </w:p>
    <w:p w:rsidR="00CE7838" w:rsidRPr="00EE049C" w:rsidRDefault="00CE7838" w:rsidP="00FA6F87">
      <w:pPr>
        <w:numPr>
          <w:ilvl w:val="0"/>
          <w:numId w:val="126"/>
        </w:numPr>
        <w:spacing w:line="360" w:lineRule="auto"/>
        <w:jc w:val="both"/>
        <w:rPr>
          <w:sz w:val="28"/>
          <w:szCs w:val="28"/>
        </w:rPr>
      </w:pPr>
      <w:r w:rsidRPr="00EE049C">
        <w:rPr>
          <w:sz w:val="28"/>
          <w:szCs w:val="28"/>
        </w:rPr>
        <w:t>ДСТУ ENV 206:2018 «Бетон. Технічні вимоги, експлуатаційні характеристики, виробництво та критерії відповідності».</w:t>
      </w:r>
    </w:p>
    <w:p w:rsidR="00CE7838" w:rsidRPr="00EE049C" w:rsidRDefault="00CE7838" w:rsidP="00FA6F87">
      <w:pPr>
        <w:numPr>
          <w:ilvl w:val="0"/>
          <w:numId w:val="126"/>
        </w:numPr>
        <w:spacing w:line="360" w:lineRule="auto"/>
        <w:jc w:val="both"/>
        <w:rPr>
          <w:sz w:val="28"/>
          <w:szCs w:val="28"/>
        </w:rPr>
      </w:pPr>
      <w:r w:rsidRPr="00EE049C">
        <w:rPr>
          <w:sz w:val="28"/>
          <w:szCs w:val="28"/>
        </w:rPr>
        <w:t>ДСТУ 3760:2019 «Прокат арматурний для залізобетонних конструкцій. Загальні технічні умови».</w:t>
      </w:r>
    </w:p>
    <w:p w:rsidR="00CE7838" w:rsidRPr="00EE049C" w:rsidRDefault="00CE7838" w:rsidP="00FA6F87">
      <w:pPr>
        <w:numPr>
          <w:ilvl w:val="0"/>
          <w:numId w:val="126"/>
        </w:numPr>
        <w:spacing w:line="360" w:lineRule="auto"/>
        <w:jc w:val="both"/>
        <w:rPr>
          <w:sz w:val="28"/>
          <w:szCs w:val="28"/>
        </w:rPr>
      </w:pPr>
      <w:r w:rsidRPr="00EE049C">
        <w:rPr>
          <w:sz w:val="28"/>
          <w:szCs w:val="28"/>
        </w:rPr>
        <w:t>ДБН А.3.2-2:2009 «Охорона праці і промислова безпека у будівництві. Основні положення».</w:t>
      </w:r>
    </w:p>
    <w:p w:rsidR="00CE7838" w:rsidRPr="00EE049C" w:rsidRDefault="00CE7838" w:rsidP="00FA6F87">
      <w:pPr>
        <w:numPr>
          <w:ilvl w:val="0"/>
          <w:numId w:val="126"/>
        </w:numPr>
        <w:spacing w:line="360" w:lineRule="auto"/>
        <w:jc w:val="both"/>
        <w:rPr>
          <w:sz w:val="28"/>
          <w:szCs w:val="28"/>
        </w:rPr>
      </w:pPr>
      <w:r w:rsidRPr="00EE049C">
        <w:rPr>
          <w:sz w:val="28"/>
          <w:szCs w:val="28"/>
        </w:rPr>
        <w:t>ДСТУ Б В.2.7-316:2016 «Плити та картон мінераловатні теплоізоляційні. Технічні умови».</w:t>
      </w:r>
    </w:p>
    <w:p w:rsidR="00CE7838" w:rsidRPr="00EE049C" w:rsidRDefault="00CE7838" w:rsidP="00FA6F87">
      <w:pPr>
        <w:numPr>
          <w:ilvl w:val="0"/>
          <w:numId w:val="126"/>
        </w:numPr>
        <w:spacing w:line="360" w:lineRule="auto"/>
        <w:jc w:val="both"/>
        <w:rPr>
          <w:sz w:val="28"/>
          <w:szCs w:val="28"/>
        </w:rPr>
      </w:pPr>
      <w:r w:rsidRPr="00EE049C">
        <w:rPr>
          <w:sz w:val="28"/>
          <w:szCs w:val="28"/>
        </w:rPr>
        <w:t>ДСТУ EN 13162:2019 «Матеріали будівельні теплоізоляційні. Промислові вироби з мінеральної вати (MW). Технічні умови».</w:t>
      </w:r>
    </w:p>
    <w:p w:rsidR="00CE7838" w:rsidRPr="00EE049C" w:rsidRDefault="00CE7838" w:rsidP="00FA6F87">
      <w:pPr>
        <w:numPr>
          <w:ilvl w:val="0"/>
          <w:numId w:val="126"/>
        </w:numPr>
        <w:spacing w:line="360" w:lineRule="auto"/>
        <w:jc w:val="both"/>
        <w:rPr>
          <w:sz w:val="28"/>
          <w:szCs w:val="28"/>
        </w:rPr>
      </w:pPr>
      <w:r w:rsidRPr="00EE049C">
        <w:rPr>
          <w:sz w:val="28"/>
          <w:szCs w:val="28"/>
        </w:rPr>
        <w:t>ДК 018-2000 «Державний класифікатор будівель та споруд».</w:t>
      </w:r>
    </w:p>
    <w:p w:rsidR="00CE7838" w:rsidRPr="00E24B95" w:rsidRDefault="00CE7838" w:rsidP="00CE7838">
      <w:pPr>
        <w:spacing w:line="360" w:lineRule="auto"/>
        <w:rPr>
          <w:sz w:val="28"/>
          <w:szCs w:val="28"/>
        </w:rPr>
      </w:pPr>
    </w:p>
    <w:p w:rsidR="00CB2DD8" w:rsidRDefault="00CB2DD8"/>
    <w:sectPr w:rsidR="00CB2DD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7506"/>
    <w:multiLevelType w:val="hybridMultilevel"/>
    <w:tmpl w:val="690C69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1B9367C"/>
    <w:multiLevelType w:val="multilevel"/>
    <w:tmpl w:val="BE9A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65C60"/>
    <w:multiLevelType w:val="multilevel"/>
    <w:tmpl w:val="452E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F92588"/>
    <w:multiLevelType w:val="hybridMultilevel"/>
    <w:tmpl w:val="F26A70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41F3852"/>
    <w:multiLevelType w:val="hybridMultilevel"/>
    <w:tmpl w:val="AD74A7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42D677C"/>
    <w:multiLevelType w:val="hybridMultilevel"/>
    <w:tmpl w:val="8FC01B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47109CE"/>
    <w:multiLevelType w:val="multilevel"/>
    <w:tmpl w:val="83CE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C732F5"/>
    <w:multiLevelType w:val="multilevel"/>
    <w:tmpl w:val="3D88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15453D"/>
    <w:multiLevelType w:val="multilevel"/>
    <w:tmpl w:val="0988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774025"/>
    <w:multiLevelType w:val="multilevel"/>
    <w:tmpl w:val="2508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E8361B"/>
    <w:multiLevelType w:val="multilevel"/>
    <w:tmpl w:val="D2B29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FB1CCA"/>
    <w:multiLevelType w:val="hybridMultilevel"/>
    <w:tmpl w:val="6DB414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0E935381"/>
    <w:multiLevelType w:val="multilevel"/>
    <w:tmpl w:val="87EC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A61DDC"/>
    <w:multiLevelType w:val="hybridMultilevel"/>
    <w:tmpl w:val="72408E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12BE3625"/>
    <w:multiLevelType w:val="multilevel"/>
    <w:tmpl w:val="E30E3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3205399"/>
    <w:multiLevelType w:val="multilevel"/>
    <w:tmpl w:val="D61C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316044"/>
    <w:multiLevelType w:val="multilevel"/>
    <w:tmpl w:val="CB368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45128E0"/>
    <w:multiLevelType w:val="hybridMultilevel"/>
    <w:tmpl w:val="A21208F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8" w15:restartNumberingAfterBreak="0">
    <w:nsid w:val="15004C1D"/>
    <w:multiLevelType w:val="multilevel"/>
    <w:tmpl w:val="73E0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531257A"/>
    <w:multiLevelType w:val="multilevel"/>
    <w:tmpl w:val="E294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6590799"/>
    <w:multiLevelType w:val="multilevel"/>
    <w:tmpl w:val="594C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BD7EAC"/>
    <w:multiLevelType w:val="multilevel"/>
    <w:tmpl w:val="D49A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73D3FFB"/>
    <w:multiLevelType w:val="multilevel"/>
    <w:tmpl w:val="8588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9463905"/>
    <w:multiLevelType w:val="multilevel"/>
    <w:tmpl w:val="880C9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F31EE2"/>
    <w:multiLevelType w:val="hybridMultilevel"/>
    <w:tmpl w:val="D55473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1BC04810"/>
    <w:multiLevelType w:val="multilevel"/>
    <w:tmpl w:val="7D26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5634AB"/>
    <w:multiLevelType w:val="hybridMultilevel"/>
    <w:tmpl w:val="854E72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1CB925BC"/>
    <w:multiLevelType w:val="hybridMultilevel"/>
    <w:tmpl w:val="94DE6C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1CCF727E"/>
    <w:multiLevelType w:val="hybridMultilevel"/>
    <w:tmpl w:val="1932F302"/>
    <w:lvl w:ilvl="0" w:tplc="40B00B70">
      <w:start w:val="1"/>
      <w:numFmt w:val="decimal"/>
      <w:lvlText w:val="%1"/>
      <w:lvlJc w:val="left"/>
      <w:pPr>
        <w:ind w:left="1119"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1" w:tplc="23AC06A4">
      <w:numFmt w:val="bullet"/>
      <w:lvlText w:val="•"/>
      <w:lvlJc w:val="left"/>
      <w:pPr>
        <w:ind w:left="2156" w:hanging="212"/>
      </w:pPr>
      <w:rPr>
        <w:rFonts w:hint="default"/>
        <w:lang w:val="uk-UA" w:eastAsia="en-US" w:bidi="ar-SA"/>
      </w:rPr>
    </w:lvl>
    <w:lvl w:ilvl="2" w:tplc="1F6E3B0E">
      <w:numFmt w:val="bullet"/>
      <w:lvlText w:val="•"/>
      <w:lvlJc w:val="left"/>
      <w:pPr>
        <w:ind w:left="3192" w:hanging="212"/>
      </w:pPr>
      <w:rPr>
        <w:rFonts w:hint="default"/>
        <w:lang w:val="uk-UA" w:eastAsia="en-US" w:bidi="ar-SA"/>
      </w:rPr>
    </w:lvl>
    <w:lvl w:ilvl="3" w:tplc="0EAC484C">
      <w:numFmt w:val="bullet"/>
      <w:lvlText w:val="•"/>
      <w:lvlJc w:val="left"/>
      <w:pPr>
        <w:ind w:left="4228" w:hanging="212"/>
      </w:pPr>
      <w:rPr>
        <w:rFonts w:hint="default"/>
        <w:lang w:val="uk-UA" w:eastAsia="en-US" w:bidi="ar-SA"/>
      </w:rPr>
    </w:lvl>
    <w:lvl w:ilvl="4" w:tplc="E44A9374">
      <w:numFmt w:val="bullet"/>
      <w:lvlText w:val="•"/>
      <w:lvlJc w:val="left"/>
      <w:pPr>
        <w:ind w:left="5264" w:hanging="212"/>
      </w:pPr>
      <w:rPr>
        <w:rFonts w:hint="default"/>
        <w:lang w:val="uk-UA" w:eastAsia="en-US" w:bidi="ar-SA"/>
      </w:rPr>
    </w:lvl>
    <w:lvl w:ilvl="5" w:tplc="3B4650EA">
      <w:numFmt w:val="bullet"/>
      <w:lvlText w:val="•"/>
      <w:lvlJc w:val="left"/>
      <w:pPr>
        <w:ind w:left="6300" w:hanging="212"/>
      </w:pPr>
      <w:rPr>
        <w:rFonts w:hint="default"/>
        <w:lang w:val="uk-UA" w:eastAsia="en-US" w:bidi="ar-SA"/>
      </w:rPr>
    </w:lvl>
    <w:lvl w:ilvl="6" w:tplc="7F1CB996">
      <w:numFmt w:val="bullet"/>
      <w:lvlText w:val="•"/>
      <w:lvlJc w:val="left"/>
      <w:pPr>
        <w:ind w:left="7336" w:hanging="212"/>
      </w:pPr>
      <w:rPr>
        <w:rFonts w:hint="default"/>
        <w:lang w:val="uk-UA" w:eastAsia="en-US" w:bidi="ar-SA"/>
      </w:rPr>
    </w:lvl>
    <w:lvl w:ilvl="7" w:tplc="69ECF708">
      <w:numFmt w:val="bullet"/>
      <w:lvlText w:val="•"/>
      <w:lvlJc w:val="left"/>
      <w:pPr>
        <w:ind w:left="8372" w:hanging="212"/>
      </w:pPr>
      <w:rPr>
        <w:rFonts w:hint="default"/>
        <w:lang w:val="uk-UA" w:eastAsia="en-US" w:bidi="ar-SA"/>
      </w:rPr>
    </w:lvl>
    <w:lvl w:ilvl="8" w:tplc="881E8392">
      <w:numFmt w:val="bullet"/>
      <w:lvlText w:val="•"/>
      <w:lvlJc w:val="left"/>
      <w:pPr>
        <w:ind w:left="9408" w:hanging="212"/>
      </w:pPr>
      <w:rPr>
        <w:rFonts w:hint="default"/>
        <w:lang w:val="uk-UA" w:eastAsia="en-US" w:bidi="ar-SA"/>
      </w:rPr>
    </w:lvl>
  </w:abstractNum>
  <w:abstractNum w:abstractNumId="29" w15:restartNumberingAfterBreak="0">
    <w:nsid w:val="1D2426FA"/>
    <w:multiLevelType w:val="multilevel"/>
    <w:tmpl w:val="0A34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ED17A77"/>
    <w:multiLevelType w:val="multilevel"/>
    <w:tmpl w:val="09D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FA36EAE"/>
    <w:multiLevelType w:val="multilevel"/>
    <w:tmpl w:val="8E60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DA2CD3"/>
    <w:multiLevelType w:val="hybridMultilevel"/>
    <w:tmpl w:val="B8EA6288"/>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33" w15:restartNumberingAfterBreak="0">
    <w:nsid w:val="200928EA"/>
    <w:multiLevelType w:val="multilevel"/>
    <w:tmpl w:val="BB42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0E23F1B"/>
    <w:multiLevelType w:val="hybridMultilevel"/>
    <w:tmpl w:val="8118E5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210A3CE7"/>
    <w:multiLevelType w:val="multilevel"/>
    <w:tmpl w:val="4F34DBFA"/>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4521FEF"/>
    <w:multiLevelType w:val="multilevel"/>
    <w:tmpl w:val="A164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4AB5C92"/>
    <w:multiLevelType w:val="multilevel"/>
    <w:tmpl w:val="52C6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4E81BFF"/>
    <w:multiLevelType w:val="multilevel"/>
    <w:tmpl w:val="6D40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697239F"/>
    <w:multiLevelType w:val="hybridMultilevel"/>
    <w:tmpl w:val="A18C1D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276D2C09"/>
    <w:multiLevelType w:val="multilevel"/>
    <w:tmpl w:val="0436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7DF5294"/>
    <w:multiLevelType w:val="multilevel"/>
    <w:tmpl w:val="65A4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8212999"/>
    <w:multiLevelType w:val="hybridMultilevel"/>
    <w:tmpl w:val="22DA85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2B853C88"/>
    <w:multiLevelType w:val="multilevel"/>
    <w:tmpl w:val="DEC61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C53308B"/>
    <w:multiLevelType w:val="multilevel"/>
    <w:tmpl w:val="F980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E687CD3"/>
    <w:multiLevelType w:val="multilevel"/>
    <w:tmpl w:val="1DEE7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11124BF"/>
    <w:multiLevelType w:val="hybridMultilevel"/>
    <w:tmpl w:val="C2A2512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31AF3E1F"/>
    <w:multiLevelType w:val="hybridMultilevel"/>
    <w:tmpl w:val="C48A58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15:restartNumberingAfterBreak="0">
    <w:nsid w:val="322A40D4"/>
    <w:multiLevelType w:val="hybridMultilevel"/>
    <w:tmpl w:val="6FE2CC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15:restartNumberingAfterBreak="0">
    <w:nsid w:val="329253F6"/>
    <w:multiLevelType w:val="multilevel"/>
    <w:tmpl w:val="90CA2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2EE0BCD"/>
    <w:multiLevelType w:val="multilevel"/>
    <w:tmpl w:val="BC76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833DB2"/>
    <w:multiLevelType w:val="multilevel"/>
    <w:tmpl w:val="18AC0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60E6A35"/>
    <w:multiLevelType w:val="multilevel"/>
    <w:tmpl w:val="A4F2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73B0C23"/>
    <w:multiLevelType w:val="multilevel"/>
    <w:tmpl w:val="A27E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7AA3689"/>
    <w:multiLevelType w:val="multilevel"/>
    <w:tmpl w:val="BAD4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81370DA"/>
    <w:multiLevelType w:val="hybridMultilevel"/>
    <w:tmpl w:val="3CA846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15:restartNumberingAfterBreak="0">
    <w:nsid w:val="38B11DD2"/>
    <w:multiLevelType w:val="multilevel"/>
    <w:tmpl w:val="8DE4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8C81C31"/>
    <w:multiLevelType w:val="multilevel"/>
    <w:tmpl w:val="7606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91C14D8"/>
    <w:multiLevelType w:val="multilevel"/>
    <w:tmpl w:val="50648A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A232192"/>
    <w:multiLevelType w:val="multilevel"/>
    <w:tmpl w:val="2BB2C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BFB454F"/>
    <w:multiLevelType w:val="hybridMultilevel"/>
    <w:tmpl w:val="4BFA2C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1" w15:restartNumberingAfterBreak="0">
    <w:nsid w:val="3E004245"/>
    <w:multiLevelType w:val="multilevel"/>
    <w:tmpl w:val="2FF4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E033B80"/>
    <w:multiLevelType w:val="multilevel"/>
    <w:tmpl w:val="B8A2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E35439A"/>
    <w:multiLevelType w:val="multilevel"/>
    <w:tmpl w:val="5F4E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EFC148A"/>
    <w:multiLevelType w:val="hybridMultilevel"/>
    <w:tmpl w:val="3A5058A0"/>
    <w:lvl w:ilvl="0" w:tplc="5E52014E">
      <w:start w:val="4"/>
      <w:numFmt w:val="decimal"/>
      <w:lvlText w:val="%1."/>
      <w:lvlJc w:val="left"/>
      <w:pPr>
        <w:ind w:left="1119" w:hanging="213"/>
      </w:pPr>
      <w:rPr>
        <w:rFonts w:ascii="Times New Roman" w:eastAsia="Times New Roman" w:hAnsi="Times New Roman" w:cs="Times New Roman" w:hint="default"/>
        <w:b w:val="0"/>
        <w:bCs w:val="0"/>
        <w:i w:val="0"/>
        <w:iCs w:val="0"/>
        <w:spacing w:val="-1"/>
        <w:w w:val="98"/>
        <w:sz w:val="26"/>
        <w:szCs w:val="26"/>
        <w:lang w:val="uk-UA" w:eastAsia="en-US" w:bidi="ar-SA"/>
      </w:rPr>
    </w:lvl>
    <w:lvl w:ilvl="1" w:tplc="74869FAE">
      <w:numFmt w:val="bullet"/>
      <w:lvlText w:val="•"/>
      <w:lvlJc w:val="left"/>
      <w:pPr>
        <w:ind w:left="2156" w:hanging="213"/>
      </w:pPr>
      <w:rPr>
        <w:rFonts w:hint="default"/>
        <w:lang w:val="uk-UA" w:eastAsia="en-US" w:bidi="ar-SA"/>
      </w:rPr>
    </w:lvl>
    <w:lvl w:ilvl="2" w:tplc="42B81D64">
      <w:numFmt w:val="bullet"/>
      <w:lvlText w:val="•"/>
      <w:lvlJc w:val="left"/>
      <w:pPr>
        <w:ind w:left="3192" w:hanging="213"/>
      </w:pPr>
      <w:rPr>
        <w:rFonts w:hint="default"/>
        <w:lang w:val="uk-UA" w:eastAsia="en-US" w:bidi="ar-SA"/>
      </w:rPr>
    </w:lvl>
    <w:lvl w:ilvl="3" w:tplc="07E67F38">
      <w:numFmt w:val="bullet"/>
      <w:lvlText w:val="•"/>
      <w:lvlJc w:val="left"/>
      <w:pPr>
        <w:ind w:left="4228" w:hanging="213"/>
      </w:pPr>
      <w:rPr>
        <w:rFonts w:hint="default"/>
        <w:lang w:val="uk-UA" w:eastAsia="en-US" w:bidi="ar-SA"/>
      </w:rPr>
    </w:lvl>
    <w:lvl w:ilvl="4" w:tplc="08E21724">
      <w:numFmt w:val="bullet"/>
      <w:lvlText w:val="•"/>
      <w:lvlJc w:val="left"/>
      <w:pPr>
        <w:ind w:left="5264" w:hanging="213"/>
      </w:pPr>
      <w:rPr>
        <w:rFonts w:hint="default"/>
        <w:lang w:val="uk-UA" w:eastAsia="en-US" w:bidi="ar-SA"/>
      </w:rPr>
    </w:lvl>
    <w:lvl w:ilvl="5" w:tplc="2012C70E">
      <w:numFmt w:val="bullet"/>
      <w:lvlText w:val="•"/>
      <w:lvlJc w:val="left"/>
      <w:pPr>
        <w:ind w:left="6300" w:hanging="213"/>
      </w:pPr>
      <w:rPr>
        <w:rFonts w:hint="default"/>
        <w:lang w:val="uk-UA" w:eastAsia="en-US" w:bidi="ar-SA"/>
      </w:rPr>
    </w:lvl>
    <w:lvl w:ilvl="6" w:tplc="E0E8B42A">
      <w:numFmt w:val="bullet"/>
      <w:lvlText w:val="•"/>
      <w:lvlJc w:val="left"/>
      <w:pPr>
        <w:ind w:left="7336" w:hanging="213"/>
      </w:pPr>
      <w:rPr>
        <w:rFonts w:hint="default"/>
        <w:lang w:val="uk-UA" w:eastAsia="en-US" w:bidi="ar-SA"/>
      </w:rPr>
    </w:lvl>
    <w:lvl w:ilvl="7" w:tplc="3C526A12">
      <w:numFmt w:val="bullet"/>
      <w:lvlText w:val="•"/>
      <w:lvlJc w:val="left"/>
      <w:pPr>
        <w:ind w:left="8372" w:hanging="213"/>
      </w:pPr>
      <w:rPr>
        <w:rFonts w:hint="default"/>
        <w:lang w:val="uk-UA" w:eastAsia="en-US" w:bidi="ar-SA"/>
      </w:rPr>
    </w:lvl>
    <w:lvl w:ilvl="8" w:tplc="AE2679E8">
      <w:numFmt w:val="bullet"/>
      <w:lvlText w:val="•"/>
      <w:lvlJc w:val="left"/>
      <w:pPr>
        <w:ind w:left="9408" w:hanging="213"/>
      </w:pPr>
      <w:rPr>
        <w:rFonts w:hint="default"/>
        <w:lang w:val="uk-UA" w:eastAsia="en-US" w:bidi="ar-SA"/>
      </w:rPr>
    </w:lvl>
  </w:abstractNum>
  <w:abstractNum w:abstractNumId="65" w15:restartNumberingAfterBreak="0">
    <w:nsid w:val="408E3F2C"/>
    <w:multiLevelType w:val="multilevel"/>
    <w:tmpl w:val="85D48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2FA4416"/>
    <w:multiLevelType w:val="multilevel"/>
    <w:tmpl w:val="61CE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322264A"/>
    <w:multiLevelType w:val="multilevel"/>
    <w:tmpl w:val="4B6C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3C21903"/>
    <w:multiLevelType w:val="multilevel"/>
    <w:tmpl w:val="6D68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4F125C7"/>
    <w:multiLevelType w:val="multilevel"/>
    <w:tmpl w:val="FC14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5092101"/>
    <w:multiLevelType w:val="hybridMultilevel"/>
    <w:tmpl w:val="BE2055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1" w15:restartNumberingAfterBreak="0">
    <w:nsid w:val="452C6F0C"/>
    <w:multiLevelType w:val="multilevel"/>
    <w:tmpl w:val="FB78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6B37942"/>
    <w:multiLevelType w:val="multilevel"/>
    <w:tmpl w:val="30F2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7CB724F"/>
    <w:multiLevelType w:val="multilevel"/>
    <w:tmpl w:val="0EECC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81D40D4"/>
    <w:multiLevelType w:val="hybridMultilevel"/>
    <w:tmpl w:val="75C44D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5" w15:restartNumberingAfterBreak="0">
    <w:nsid w:val="48C6109C"/>
    <w:multiLevelType w:val="multilevel"/>
    <w:tmpl w:val="A5F4E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A6129C9"/>
    <w:multiLevelType w:val="multilevel"/>
    <w:tmpl w:val="A3A4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AF85EB4"/>
    <w:multiLevelType w:val="multilevel"/>
    <w:tmpl w:val="E6C6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B7F02E0"/>
    <w:multiLevelType w:val="multilevel"/>
    <w:tmpl w:val="0DB4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C4C42B1"/>
    <w:multiLevelType w:val="hybridMultilevel"/>
    <w:tmpl w:val="73D421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0" w15:restartNumberingAfterBreak="0">
    <w:nsid w:val="4E236889"/>
    <w:multiLevelType w:val="multilevel"/>
    <w:tmpl w:val="4408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E4F61C5"/>
    <w:multiLevelType w:val="hybridMultilevel"/>
    <w:tmpl w:val="1F2E8E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2" w15:restartNumberingAfterBreak="0">
    <w:nsid w:val="4EA027C8"/>
    <w:multiLevelType w:val="hybridMultilevel"/>
    <w:tmpl w:val="E026AE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3" w15:restartNumberingAfterBreak="0">
    <w:nsid w:val="4F9C5B28"/>
    <w:multiLevelType w:val="multilevel"/>
    <w:tmpl w:val="A49A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0034811"/>
    <w:multiLevelType w:val="hybridMultilevel"/>
    <w:tmpl w:val="CDEC5E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5" w15:restartNumberingAfterBreak="0">
    <w:nsid w:val="521B10AE"/>
    <w:multiLevelType w:val="multilevel"/>
    <w:tmpl w:val="27BC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2374A6B"/>
    <w:multiLevelType w:val="hybridMultilevel"/>
    <w:tmpl w:val="4C0CFB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7" w15:restartNumberingAfterBreak="0">
    <w:nsid w:val="52A72749"/>
    <w:multiLevelType w:val="multilevel"/>
    <w:tmpl w:val="8FDA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3122BBA"/>
    <w:multiLevelType w:val="hybridMultilevel"/>
    <w:tmpl w:val="95A673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9" w15:restartNumberingAfterBreak="0">
    <w:nsid w:val="53E53D2E"/>
    <w:multiLevelType w:val="multilevel"/>
    <w:tmpl w:val="88CA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43666B8"/>
    <w:multiLevelType w:val="multilevel"/>
    <w:tmpl w:val="DC96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4603330"/>
    <w:multiLevelType w:val="multilevel"/>
    <w:tmpl w:val="CAB6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5D05BEC"/>
    <w:multiLevelType w:val="hybridMultilevel"/>
    <w:tmpl w:val="49ACA8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3" w15:restartNumberingAfterBreak="0">
    <w:nsid w:val="55E16EF2"/>
    <w:multiLevelType w:val="hybridMultilevel"/>
    <w:tmpl w:val="11E621B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4" w15:restartNumberingAfterBreak="0">
    <w:nsid w:val="56275A5D"/>
    <w:multiLevelType w:val="multilevel"/>
    <w:tmpl w:val="F3F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6943D9D"/>
    <w:multiLevelType w:val="hybridMultilevel"/>
    <w:tmpl w:val="F516F3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6" w15:restartNumberingAfterBreak="0">
    <w:nsid w:val="56FA721F"/>
    <w:multiLevelType w:val="hybridMultilevel"/>
    <w:tmpl w:val="B30086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7" w15:restartNumberingAfterBreak="0">
    <w:nsid w:val="58630C1C"/>
    <w:multiLevelType w:val="multilevel"/>
    <w:tmpl w:val="6046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8D11FEA"/>
    <w:multiLevelType w:val="multilevel"/>
    <w:tmpl w:val="0626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927782B"/>
    <w:multiLevelType w:val="multilevel"/>
    <w:tmpl w:val="CF1E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A7864BD"/>
    <w:multiLevelType w:val="hybridMultilevel"/>
    <w:tmpl w:val="CA1A06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1" w15:restartNumberingAfterBreak="0">
    <w:nsid w:val="5B90630F"/>
    <w:multiLevelType w:val="hybridMultilevel"/>
    <w:tmpl w:val="FDA664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2" w15:restartNumberingAfterBreak="0">
    <w:nsid w:val="5BA05520"/>
    <w:multiLevelType w:val="hybridMultilevel"/>
    <w:tmpl w:val="D66EFB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3" w15:restartNumberingAfterBreak="0">
    <w:nsid w:val="5CFD3277"/>
    <w:multiLevelType w:val="multilevel"/>
    <w:tmpl w:val="6A2C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D9B40DB"/>
    <w:multiLevelType w:val="hybridMultilevel"/>
    <w:tmpl w:val="B5482C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5" w15:restartNumberingAfterBreak="0">
    <w:nsid w:val="615F4EA8"/>
    <w:multiLevelType w:val="multilevel"/>
    <w:tmpl w:val="A90E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22E5CB4"/>
    <w:multiLevelType w:val="multilevel"/>
    <w:tmpl w:val="7CF09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2BB5ED8"/>
    <w:multiLevelType w:val="multilevel"/>
    <w:tmpl w:val="941C7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2D67F6D"/>
    <w:multiLevelType w:val="multilevel"/>
    <w:tmpl w:val="9468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2DD0761"/>
    <w:multiLevelType w:val="multilevel"/>
    <w:tmpl w:val="8E0C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4E90ACC"/>
    <w:multiLevelType w:val="multilevel"/>
    <w:tmpl w:val="AA78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52F7DAD"/>
    <w:multiLevelType w:val="hybridMultilevel"/>
    <w:tmpl w:val="6DC240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2" w15:restartNumberingAfterBreak="0">
    <w:nsid w:val="65506E2D"/>
    <w:multiLevelType w:val="hybridMultilevel"/>
    <w:tmpl w:val="0284D4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3" w15:restartNumberingAfterBreak="0">
    <w:nsid w:val="65E84476"/>
    <w:multiLevelType w:val="multilevel"/>
    <w:tmpl w:val="46E2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648370E"/>
    <w:multiLevelType w:val="hybridMultilevel"/>
    <w:tmpl w:val="85581A84"/>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15" w15:restartNumberingAfterBreak="0">
    <w:nsid w:val="669814AD"/>
    <w:multiLevelType w:val="multilevel"/>
    <w:tmpl w:val="B6D0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7946FC2"/>
    <w:multiLevelType w:val="multilevel"/>
    <w:tmpl w:val="8C84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90B092B"/>
    <w:multiLevelType w:val="multilevel"/>
    <w:tmpl w:val="E248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92803C5"/>
    <w:multiLevelType w:val="hybridMultilevel"/>
    <w:tmpl w:val="A5821A3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9" w15:restartNumberingAfterBreak="0">
    <w:nsid w:val="6A3C58A4"/>
    <w:multiLevelType w:val="hybridMultilevel"/>
    <w:tmpl w:val="7F8A6D3C"/>
    <w:lvl w:ilvl="0" w:tplc="04220001">
      <w:start w:val="1"/>
      <w:numFmt w:val="bullet"/>
      <w:lvlText w:val=""/>
      <w:lvlJc w:val="left"/>
      <w:pPr>
        <w:ind w:left="643"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0" w15:restartNumberingAfterBreak="0">
    <w:nsid w:val="6A7A1EC3"/>
    <w:multiLevelType w:val="multilevel"/>
    <w:tmpl w:val="C36A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B64265B"/>
    <w:multiLevelType w:val="hybridMultilevel"/>
    <w:tmpl w:val="578043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2" w15:restartNumberingAfterBreak="0">
    <w:nsid w:val="6FD166CC"/>
    <w:multiLevelType w:val="hybridMultilevel"/>
    <w:tmpl w:val="DB2CD2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3" w15:restartNumberingAfterBreak="0">
    <w:nsid w:val="6FF677D2"/>
    <w:multiLevelType w:val="multilevel"/>
    <w:tmpl w:val="F676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3461E43"/>
    <w:multiLevelType w:val="multilevel"/>
    <w:tmpl w:val="4B0E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8011C08"/>
    <w:multiLevelType w:val="hybridMultilevel"/>
    <w:tmpl w:val="4BB48C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6" w15:restartNumberingAfterBreak="0">
    <w:nsid w:val="7D044732"/>
    <w:multiLevelType w:val="multilevel"/>
    <w:tmpl w:val="F45E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DB42FBD"/>
    <w:multiLevelType w:val="multilevel"/>
    <w:tmpl w:val="697E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FE7117E"/>
    <w:multiLevelType w:val="hybridMultilevel"/>
    <w:tmpl w:val="EB0E4118"/>
    <w:lvl w:ilvl="0" w:tplc="04220001">
      <w:start w:val="1"/>
      <w:numFmt w:val="bullet"/>
      <w:lvlText w:val=""/>
      <w:lvlJc w:val="left"/>
      <w:pPr>
        <w:ind w:left="785"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3"/>
  </w:num>
  <w:num w:numId="2">
    <w:abstractNumId w:val="68"/>
  </w:num>
  <w:num w:numId="3">
    <w:abstractNumId w:val="50"/>
  </w:num>
  <w:num w:numId="4">
    <w:abstractNumId w:val="23"/>
  </w:num>
  <w:num w:numId="5">
    <w:abstractNumId w:val="91"/>
  </w:num>
  <w:num w:numId="6">
    <w:abstractNumId w:val="33"/>
  </w:num>
  <w:num w:numId="7">
    <w:abstractNumId w:val="117"/>
  </w:num>
  <w:num w:numId="8">
    <w:abstractNumId w:val="113"/>
  </w:num>
  <w:num w:numId="9">
    <w:abstractNumId w:val="20"/>
  </w:num>
  <w:num w:numId="10">
    <w:abstractNumId w:val="31"/>
  </w:num>
  <w:num w:numId="11">
    <w:abstractNumId w:val="99"/>
  </w:num>
  <w:num w:numId="12">
    <w:abstractNumId w:val="66"/>
  </w:num>
  <w:num w:numId="13">
    <w:abstractNumId w:val="78"/>
  </w:num>
  <w:num w:numId="14">
    <w:abstractNumId w:val="29"/>
  </w:num>
  <w:num w:numId="15">
    <w:abstractNumId w:val="15"/>
  </w:num>
  <w:num w:numId="16">
    <w:abstractNumId w:val="38"/>
  </w:num>
  <w:num w:numId="17">
    <w:abstractNumId w:val="1"/>
  </w:num>
  <w:num w:numId="18">
    <w:abstractNumId w:val="73"/>
  </w:num>
  <w:num w:numId="19">
    <w:abstractNumId w:val="103"/>
  </w:num>
  <w:num w:numId="20">
    <w:abstractNumId w:val="72"/>
  </w:num>
  <w:num w:numId="21">
    <w:abstractNumId w:val="115"/>
  </w:num>
  <w:num w:numId="22">
    <w:abstractNumId w:val="87"/>
  </w:num>
  <w:num w:numId="23">
    <w:abstractNumId w:val="124"/>
  </w:num>
  <w:num w:numId="24">
    <w:abstractNumId w:val="94"/>
  </w:num>
  <w:num w:numId="25">
    <w:abstractNumId w:val="25"/>
  </w:num>
  <w:num w:numId="26">
    <w:abstractNumId w:val="108"/>
  </w:num>
  <w:num w:numId="27">
    <w:abstractNumId w:val="45"/>
  </w:num>
  <w:num w:numId="28">
    <w:abstractNumId w:val="35"/>
  </w:num>
  <w:num w:numId="29">
    <w:abstractNumId w:val="77"/>
  </w:num>
  <w:num w:numId="30">
    <w:abstractNumId w:val="6"/>
  </w:num>
  <w:num w:numId="31">
    <w:abstractNumId w:val="107"/>
  </w:num>
  <w:num w:numId="32">
    <w:abstractNumId w:val="106"/>
  </w:num>
  <w:num w:numId="33">
    <w:abstractNumId w:val="80"/>
  </w:num>
  <w:num w:numId="34">
    <w:abstractNumId w:val="19"/>
  </w:num>
  <w:num w:numId="35">
    <w:abstractNumId w:val="10"/>
  </w:num>
  <w:num w:numId="36">
    <w:abstractNumId w:val="44"/>
  </w:num>
  <w:num w:numId="37">
    <w:abstractNumId w:val="22"/>
  </w:num>
  <w:num w:numId="38">
    <w:abstractNumId w:val="90"/>
  </w:num>
  <w:num w:numId="39">
    <w:abstractNumId w:val="85"/>
  </w:num>
  <w:num w:numId="40">
    <w:abstractNumId w:val="37"/>
  </w:num>
  <w:num w:numId="41">
    <w:abstractNumId w:val="43"/>
  </w:num>
  <w:num w:numId="42">
    <w:abstractNumId w:val="56"/>
  </w:num>
  <w:num w:numId="43">
    <w:abstractNumId w:val="67"/>
  </w:num>
  <w:num w:numId="44">
    <w:abstractNumId w:val="123"/>
  </w:num>
  <w:num w:numId="45">
    <w:abstractNumId w:val="51"/>
  </w:num>
  <w:num w:numId="46">
    <w:abstractNumId w:val="105"/>
  </w:num>
  <w:num w:numId="47">
    <w:abstractNumId w:val="126"/>
  </w:num>
  <w:num w:numId="48">
    <w:abstractNumId w:val="16"/>
  </w:num>
  <w:num w:numId="49">
    <w:abstractNumId w:val="41"/>
  </w:num>
  <w:num w:numId="50">
    <w:abstractNumId w:val="58"/>
  </w:num>
  <w:num w:numId="51">
    <w:abstractNumId w:val="116"/>
  </w:num>
  <w:num w:numId="52">
    <w:abstractNumId w:val="21"/>
  </w:num>
  <w:num w:numId="53">
    <w:abstractNumId w:val="83"/>
  </w:num>
  <w:num w:numId="54">
    <w:abstractNumId w:val="36"/>
  </w:num>
  <w:num w:numId="55">
    <w:abstractNumId w:val="18"/>
  </w:num>
  <w:num w:numId="56">
    <w:abstractNumId w:val="76"/>
  </w:num>
  <w:num w:numId="57">
    <w:abstractNumId w:val="49"/>
  </w:num>
  <w:num w:numId="58">
    <w:abstractNumId w:val="57"/>
  </w:num>
  <w:num w:numId="59">
    <w:abstractNumId w:val="2"/>
  </w:num>
  <w:num w:numId="60">
    <w:abstractNumId w:val="109"/>
  </w:num>
  <w:num w:numId="61">
    <w:abstractNumId w:val="127"/>
  </w:num>
  <w:num w:numId="62">
    <w:abstractNumId w:val="8"/>
  </w:num>
  <w:num w:numId="63">
    <w:abstractNumId w:val="89"/>
  </w:num>
  <w:num w:numId="64">
    <w:abstractNumId w:val="40"/>
  </w:num>
  <w:num w:numId="65">
    <w:abstractNumId w:val="71"/>
  </w:num>
  <w:num w:numId="66">
    <w:abstractNumId w:val="97"/>
  </w:num>
  <w:num w:numId="67">
    <w:abstractNumId w:val="120"/>
  </w:num>
  <w:num w:numId="68">
    <w:abstractNumId w:val="62"/>
  </w:num>
  <w:num w:numId="69">
    <w:abstractNumId w:val="98"/>
  </w:num>
  <w:num w:numId="70">
    <w:abstractNumId w:val="9"/>
  </w:num>
  <w:num w:numId="71">
    <w:abstractNumId w:val="69"/>
  </w:num>
  <w:num w:numId="72">
    <w:abstractNumId w:val="61"/>
  </w:num>
  <w:num w:numId="73">
    <w:abstractNumId w:val="110"/>
  </w:num>
  <w:num w:numId="74">
    <w:abstractNumId w:val="30"/>
  </w:num>
  <w:num w:numId="75">
    <w:abstractNumId w:val="7"/>
  </w:num>
  <w:num w:numId="76">
    <w:abstractNumId w:val="53"/>
  </w:num>
  <w:num w:numId="77">
    <w:abstractNumId w:val="75"/>
  </w:num>
  <w:num w:numId="78">
    <w:abstractNumId w:val="32"/>
  </w:num>
  <w:num w:numId="79">
    <w:abstractNumId w:val="84"/>
  </w:num>
  <w:num w:numId="80">
    <w:abstractNumId w:val="86"/>
  </w:num>
  <w:num w:numId="81">
    <w:abstractNumId w:val="95"/>
  </w:num>
  <w:num w:numId="82">
    <w:abstractNumId w:val="0"/>
  </w:num>
  <w:num w:numId="83">
    <w:abstractNumId w:val="13"/>
  </w:num>
  <w:num w:numId="84">
    <w:abstractNumId w:val="102"/>
  </w:num>
  <w:num w:numId="85">
    <w:abstractNumId w:val="93"/>
  </w:num>
  <w:num w:numId="86">
    <w:abstractNumId w:val="88"/>
  </w:num>
  <w:num w:numId="87">
    <w:abstractNumId w:val="81"/>
  </w:num>
  <w:num w:numId="88">
    <w:abstractNumId w:val="114"/>
  </w:num>
  <w:num w:numId="89">
    <w:abstractNumId w:val="74"/>
  </w:num>
  <w:num w:numId="90">
    <w:abstractNumId w:val="27"/>
  </w:num>
  <w:num w:numId="91">
    <w:abstractNumId w:val="3"/>
  </w:num>
  <w:num w:numId="92">
    <w:abstractNumId w:val="79"/>
  </w:num>
  <w:num w:numId="93">
    <w:abstractNumId w:val="125"/>
  </w:num>
  <w:num w:numId="94">
    <w:abstractNumId w:val="34"/>
  </w:num>
  <w:num w:numId="95">
    <w:abstractNumId w:val="104"/>
  </w:num>
  <w:num w:numId="96">
    <w:abstractNumId w:val="17"/>
  </w:num>
  <w:num w:numId="97">
    <w:abstractNumId w:val="42"/>
  </w:num>
  <w:num w:numId="98">
    <w:abstractNumId w:val="122"/>
  </w:num>
  <w:num w:numId="99">
    <w:abstractNumId w:val="60"/>
  </w:num>
  <w:num w:numId="100">
    <w:abstractNumId w:val="70"/>
  </w:num>
  <w:num w:numId="101">
    <w:abstractNumId w:val="82"/>
  </w:num>
  <w:num w:numId="102">
    <w:abstractNumId w:val="4"/>
  </w:num>
  <w:num w:numId="103">
    <w:abstractNumId w:val="118"/>
  </w:num>
  <w:num w:numId="104">
    <w:abstractNumId w:val="48"/>
  </w:num>
  <w:num w:numId="105">
    <w:abstractNumId w:val="55"/>
  </w:num>
  <w:num w:numId="106">
    <w:abstractNumId w:val="46"/>
  </w:num>
  <w:num w:numId="107">
    <w:abstractNumId w:val="26"/>
  </w:num>
  <w:num w:numId="108">
    <w:abstractNumId w:val="101"/>
  </w:num>
  <w:num w:numId="109">
    <w:abstractNumId w:val="96"/>
  </w:num>
  <w:num w:numId="110">
    <w:abstractNumId w:val="5"/>
  </w:num>
  <w:num w:numId="111">
    <w:abstractNumId w:val="24"/>
  </w:num>
  <w:num w:numId="112">
    <w:abstractNumId w:val="111"/>
  </w:num>
  <w:num w:numId="113">
    <w:abstractNumId w:val="39"/>
  </w:num>
  <w:num w:numId="114">
    <w:abstractNumId w:val="100"/>
  </w:num>
  <w:num w:numId="115">
    <w:abstractNumId w:val="92"/>
  </w:num>
  <w:num w:numId="116">
    <w:abstractNumId w:val="121"/>
  </w:num>
  <w:num w:numId="117">
    <w:abstractNumId w:val="47"/>
  </w:num>
  <w:num w:numId="118">
    <w:abstractNumId w:val="119"/>
  </w:num>
  <w:num w:numId="119">
    <w:abstractNumId w:val="11"/>
  </w:num>
  <w:num w:numId="120">
    <w:abstractNumId w:val="128"/>
  </w:num>
  <w:num w:numId="121">
    <w:abstractNumId w:val="12"/>
  </w:num>
  <w:num w:numId="122">
    <w:abstractNumId w:val="65"/>
  </w:num>
  <w:num w:numId="123">
    <w:abstractNumId w:val="52"/>
  </w:num>
  <w:num w:numId="124">
    <w:abstractNumId w:val="59"/>
  </w:num>
  <w:num w:numId="125">
    <w:abstractNumId w:val="54"/>
  </w:num>
  <w:num w:numId="126">
    <w:abstractNumId w:val="14"/>
  </w:num>
  <w:num w:numId="127">
    <w:abstractNumId w:val="112"/>
  </w:num>
  <w:num w:numId="128">
    <w:abstractNumId w:val="64"/>
  </w:num>
  <w:num w:numId="129">
    <w:abstractNumId w:val="28"/>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43D"/>
    <w:rsid w:val="000C099E"/>
    <w:rsid w:val="003C0437"/>
    <w:rsid w:val="003C56FB"/>
    <w:rsid w:val="00414FE0"/>
    <w:rsid w:val="00483916"/>
    <w:rsid w:val="004E62B4"/>
    <w:rsid w:val="00511CE0"/>
    <w:rsid w:val="005918E1"/>
    <w:rsid w:val="0075399F"/>
    <w:rsid w:val="00860663"/>
    <w:rsid w:val="008B0884"/>
    <w:rsid w:val="008D2AD7"/>
    <w:rsid w:val="008F5F56"/>
    <w:rsid w:val="009126CA"/>
    <w:rsid w:val="0096399A"/>
    <w:rsid w:val="009708A5"/>
    <w:rsid w:val="00980D40"/>
    <w:rsid w:val="009D7376"/>
    <w:rsid w:val="00A2243D"/>
    <w:rsid w:val="00B3157A"/>
    <w:rsid w:val="00C009AE"/>
    <w:rsid w:val="00C60757"/>
    <w:rsid w:val="00C6493C"/>
    <w:rsid w:val="00CB2DD8"/>
    <w:rsid w:val="00CD7FBA"/>
    <w:rsid w:val="00CE7838"/>
    <w:rsid w:val="00DF1B4B"/>
    <w:rsid w:val="00E37A90"/>
    <w:rsid w:val="00E60399"/>
    <w:rsid w:val="00E770A9"/>
    <w:rsid w:val="00E94A5F"/>
    <w:rsid w:val="00EA3683"/>
    <w:rsid w:val="00EB52CD"/>
    <w:rsid w:val="00FA6F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30760"/>
  <w15:docId w15:val="{E7761188-6014-4780-B0C3-BF078DD1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838"/>
    <w:pPr>
      <w:spacing w:after="0" w:line="240" w:lineRule="auto"/>
    </w:pPr>
    <w:rPr>
      <w:rFonts w:ascii="Times New Roman" w:eastAsia="Times New Roman" w:hAnsi="Times New Roman" w:cs="Times New Roman"/>
      <w:sz w:val="24"/>
      <w:szCs w:val="24"/>
      <w:lang w:eastAsia="uk-UA"/>
    </w:rPr>
  </w:style>
  <w:style w:type="paragraph" w:styleId="1">
    <w:name w:val="heading 1"/>
    <w:basedOn w:val="a"/>
    <w:link w:val="10"/>
    <w:uiPriority w:val="9"/>
    <w:qFormat/>
    <w:rsid w:val="00CE7838"/>
    <w:pPr>
      <w:spacing w:before="100" w:beforeAutospacing="1" w:after="100" w:afterAutospacing="1"/>
      <w:outlineLvl w:val="0"/>
    </w:pPr>
    <w:rPr>
      <w:b/>
      <w:bCs/>
      <w:kern w:val="36"/>
      <w:sz w:val="48"/>
      <w:szCs w:val="48"/>
    </w:rPr>
  </w:style>
  <w:style w:type="paragraph" w:styleId="2">
    <w:name w:val="heading 2"/>
    <w:basedOn w:val="a"/>
    <w:link w:val="20"/>
    <w:uiPriority w:val="9"/>
    <w:qFormat/>
    <w:rsid w:val="00CE7838"/>
    <w:pPr>
      <w:spacing w:before="100" w:beforeAutospacing="1" w:after="100" w:afterAutospacing="1"/>
      <w:outlineLvl w:val="1"/>
    </w:pPr>
    <w:rPr>
      <w:b/>
      <w:bCs/>
      <w:sz w:val="36"/>
      <w:szCs w:val="36"/>
    </w:rPr>
  </w:style>
  <w:style w:type="paragraph" w:styleId="3">
    <w:name w:val="heading 3"/>
    <w:basedOn w:val="a"/>
    <w:link w:val="30"/>
    <w:uiPriority w:val="9"/>
    <w:qFormat/>
    <w:rsid w:val="00CE7838"/>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CE783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7838"/>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CE7838"/>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CE7838"/>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semiHidden/>
    <w:rsid w:val="00CE7838"/>
    <w:rPr>
      <w:rFonts w:asciiTheme="majorHAnsi" w:eastAsiaTheme="majorEastAsia" w:hAnsiTheme="majorHAnsi" w:cstheme="majorBidi"/>
      <w:i/>
      <w:iCs/>
      <w:color w:val="2E74B5" w:themeColor="accent1" w:themeShade="BF"/>
      <w:sz w:val="24"/>
      <w:szCs w:val="24"/>
      <w:lang w:eastAsia="uk-UA"/>
    </w:rPr>
  </w:style>
  <w:style w:type="paragraph" w:styleId="a3">
    <w:name w:val="Normal (Web)"/>
    <w:basedOn w:val="a"/>
    <w:uiPriority w:val="99"/>
    <w:unhideWhenUsed/>
    <w:rsid w:val="00CE7838"/>
    <w:pPr>
      <w:spacing w:before="100" w:beforeAutospacing="1" w:after="100" w:afterAutospacing="1"/>
    </w:pPr>
  </w:style>
  <w:style w:type="character" w:customStyle="1" w:styleId="whitespace-normal">
    <w:name w:val="whitespace-normal"/>
    <w:basedOn w:val="a0"/>
    <w:rsid w:val="00CE7838"/>
  </w:style>
  <w:style w:type="character" w:styleId="a4">
    <w:name w:val="Strong"/>
    <w:basedOn w:val="a0"/>
    <w:uiPriority w:val="22"/>
    <w:qFormat/>
    <w:rsid w:val="00CE7838"/>
    <w:rPr>
      <w:b/>
      <w:bCs/>
    </w:rPr>
  </w:style>
  <w:style w:type="character" w:customStyle="1" w:styleId="katex-mathml">
    <w:name w:val="katex-mathml"/>
    <w:basedOn w:val="a0"/>
    <w:rsid w:val="00CE7838"/>
  </w:style>
  <w:style w:type="character" w:customStyle="1" w:styleId="mord">
    <w:name w:val="mord"/>
    <w:basedOn w:val="a0"/>
    <w:rsid w:val="00CE7838"/>
  </w:style>
  <w:style w:type="character" w:customStyle="1" w:styleId="mrel">
    <w:name w:val="mrel"/>
    <w:basedOn w:val="a0"/>
    <w:rsid w:val="00CE7838"/>
  </w:style>
  <w:style w:type="character" w:customStyle="1" w:styleId="vlist-s">
    <w:name w:val="vlist-s"/>
    <w:basedOn w:val="a0"/>
    <w:rsid w:val="00CE7838"/>
  </w:style>
  <w:style w:type="character" w:customStyle="1" w:styleId="mpunct">
    <w:name w:val="mpunct"/>
    <w:basedOn w:val="a0"/>
    <w:rsid w:val="00CE7838"/>
  </w:style>
  <w:style w:type="character" w:customStyle="1" w:styleId="mbin">
    <w:name w:val="mbin"/>
    <w:basedOn w:val="a0"/>
    <w:rsid w:val="00CE7838"/>
  </w:style>
  <w:style w:type="paragraph" w:styleId="a5">
    <w:name w:val="List Paragraph"/>
    <w:basedOn w:val="a"/>
    <w:uiPriority w:val="1"/>
    <w:qFormat/>
    <w:rsid w:val="00CE7838"/>
    <w:pPr>
      <w:ind w:left="720"/>
      <w:contextualSpacing/>
    </w:pPr>
  </w:style>
  <w:style w:type="table" w:styleId="a6">
    <w:name w:val="Table Grid"/>
    <w:basedOn w:val="a1"/>
    <w:uiPriority w:val="39"/>
    <w:rsid w:val="00CE7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CE7838"/>
    <w:pPr>
      <w:spacing w:before="100" w:beforeAutospacing="1" w:after="100" w:afterAutospacing="1"/>
    </w:pPr>
  </w:style>
  <w:style w:type="paragraph" w:customStyle="1" w:styleId="font-claude-response-body">
    <w:name w:val="font-claude-response-body"/>
    <w:basedOn w:val="a"/>
    <w:rsid w:val="00CE7838"/>
    <w:pPr>
      <w:spacing w:before="100" w:beforeAutospacing="1" w:after="100" w:afterAutospacing="1"/>
    </w:pPr>
  </w:style>
  <w:style w:type="character" w:styleId="a7">
    <w:name w:val="Placeholder Text"/>
    <w:basedOn w:val="a0"/>
    <w:uiPriority w:val="99"/>
    <w:semiHidden/>
    <w:rsid w:val="00CB2DD8"/>
    <w:rPr>
      <w:color w:val="808080"/>
    </w:rPr>
  </w:style>
  <w:style w:type="table" w:customStyle="1" w:styleId="TableNormal">
    <w:name w:val="Table Normal"/>
    <w:uiPriority w:val="2"/>
    <w:semiHidden/>
    <w:unhideWhenUsed/>
    <w:qFormat/>
    <w:rsid w:val="00EA368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EA3683"/>
    <w:pPr>
      <w:widowControl w:val="0"/>
      <w:autoSpaceDE w:val="0"/>
      <w:autoSpaceDN w:val="0"/>
      <w:ind w:left="708"/>
    </w:pPr>
    <w:rPr>
      <w:sz w:val="28"/>
      <w:szCs w:val="28"/>
      <w:lang w:eastAsia="en-US"/>
    </w:rPr>
  </w:style>
  <w:style w:type="character" w:customStyle="1" w:styleId="a9">
    <w:name w:val="Основной текст Знак"/>
    <w:basedOn w:val="a0"/>
    <w:link w:val="a8"/>
    <w:uiPriority w:val="1"/>
    <w:rsid w:val="00EA3683"/>
    <w:rPr>
      <w:rFonts w:ascii="Times New Roman" w:eastAsia="Times New Roman" w:hAnsi="Times New Roman" w:cs="Times New Roman"/>
      <w:sz w:val="28"/>
      <w:szCs w:val="28"/>
    </w:rPr>
  </w:style>
  <w:style w:type="paragraph" w:styleId="aa">
    <w:name w:val="Title"/>
    <w:basedOn w:val="a"/>
    <w:link w:val="ab"/>
    <w:uiPriority w:val="1"/>
    <w:qFormat/>
    <w:rsid w:val="00EA3683"/>
    <w:pPr>
      <w:widowControl w:val="0"/>
      <w:autoSpaceDE w:val="0"/>
      <w:autoSpaceDN w:val="0"/>
      <w:ind w:left="1646" w:right="989"/>
      <w:jc w:val="center"/>
    </w:pPr>
    <w:rPr>
      <w:b/>
      <w:bCs/>
      <w:sz w:val="40"/>
      <w:szCs w:val="40"/>
      <w:lang w:eastAsia="en-US"/>
    </w:rPr>
  </w:style>
  <w:style w:type="character" w:customStyle="1" w:styleId="ab">
    <w:name w:val="Заголовок Знак"/>
    <w:basedOn w:val="a0"/>
    <w:link w:val="aa"/>
    <w:uiPriority w:val="1"/>
    <w:rsid w:val="00EA3683"/>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EA3683"/>
    <w:pPr>
      <w:widowControl w:val="0"/>
      <w:autoSpaceDE w:val="0"/>
      <w:autoSpaceDN w:val="0"/>
    </w:pPr>
    <w:rPr>
      <w:rFonts w:ascii="Microsoft Sans Serif" w:eastAsia="Microsoft Sans Serif" w:hAnsi="Microsoft Sans Serif" w:cs="Microsoft Sans Serif"/>
      <w:sz w:val="22"/>
      <w:szCs w:val="22"/>
      <w:lang w:eastAsia="en-US"/>
    </w:rPr>
  </w:style>
  <w:style w:type="paragraph" w:styleId="11">
    <w:name w:val="toc 1"/>
    <w:basedOn w:val="a"/>
    <w:uiPriority w:val="1"/>
    <w:qFormat/>
    <w:rsid w:val="00980D40"/>
    <w:pPr>
      <w:widowControl w:val="0"/>
      <w:autoSpaceDE w:val="0"/>
      <w:autoSpaceDN w:val="0"/>
      <w:spacing w:before="160"/>
      <w:ind w:left="992"/>
    </w:pPr>
    <w:rPr>
      <w:sz w:val="28"/>
      <w:szCs w:val="28"/>
      <w:lang w:eastAsia="en-US"/>
    </w:rPr>
  </w:style>
  <w:style w:type="paragraph" w:styleId="21">
    <w:name w:val="toc 2"/>
    <w:basedOn w:val="a"/>
    <w:uiPriority w:val="1"/>
    <w:qFormat/>
    <w:rsid w:val="00980D40"/>
    <w:pPr>
      <w:widowControl w:val="0"/>
      <w:autoSpaceDE w:val="0"/>
      <w:autoSpaceDN w:val="0"/>
      <w:spacing w:before="161"/>
      <w:ind w:left="1061"/>
    </w:pPr>
    <w:rPr>
      <w:sz w:val="28"/>
      <w:szCs w:val="28"/>
      <w:lang w:eastAsia="en-US"/>
    </w:rPr>
  </w:style>
  <w:style w:type="paragraph" w:styleId="ac">
    <w:name w:val="Balloon Text"/>
    <w:basedOn w:val="a"/>
    <w:link w:val="ad"/>
    <w:uiPriority w:val="99"/>
    <w:semiHidden/>
    <w:unhideWhenUsed/>
    <w:rsid w:val="00CD7FBA"/>
    <w:rPr>
      <w:rFonts w:ascii="Tahoma" w:hAnsi="Tahoma" w:cs="Tahoma"/>
      <w:sz w:val="16"/>
      <w:szCs w:val="16"/>
    </w:rPr>
  </w:style>
  <w:style w:type="character" w:customStyle="1" w:styleId="ad">
    <w:name w:val="Текст выноски Знак"/>
    <w:basedOn w:val="a0"/>
    <w:link w:val="ac"/>
    <w:uiPriority w:val="99"/>
    <w:semiHidden/>
    <w:rsid w:val="00CD7FBA"/>
    <w:rPr>
      <w:rFonts w:ascii="Tahoma" w:eastAsia="Times New Roman" w:hAnsi="Tahoma" w:cs="Tahoma"/>
      <w:sz w:val="16"/>
      <w:szCs w:val="1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492221">
      <w:bodyDiv w:val="1"/>
      <w:marLeft w:val="0"/>
      <w:marRight w:val="0"/>
      <w:marTop w:val="0"/>
      <w:marBottom w:val="0"/>
      <w:divBdr>
        <w:top w:val="none" w:sz="0" w:space="0" w:color="auto"/>
        <w:left w:val="none" w:sz="0" w:space="0" w:color="auto"/>
        <w:bottom w:val="none" w:sz="0" w:space="0" w:color="auto"/>
        <w:right w:val="none" w:sz="0" w:space="0" w:color="auto"/>
      </w:divBdr>
    </w:div>
    <w:div w:id="574556404">
      <w:bodyDiv w:val="1"/>
      <w:marLeft w:val="0"/>
      <w:marRight w:val="0"/>
      <w:marTop w:val="0"/>
      <w:marBottom w:val="0"/>
      <w:divBdr>
        <w:top w:val="none" w:sz="0" w:space="0" w:color="auto"/>
        <w:left w:val="none" w:sz="0" w:space="0" w:color="auto"/>
        <w:bottom w:val="none" w:sz="0" w:space="0" w:color="auto"/>
        <w:right w:val="none" w:sz="0" w:space="0" w:color="auto"/>
      </w:divBdr>
    </w:div>
    <w:div w:id="1228879683">
      <w:bodyDiv w:val="1"/>
      <w:marLeft w:val="0"/>
      <w:marRight w:val="0"/>
      <w:marTop w:val="0"/>
      <w:marBottom w:val="0"/>
      <w:divBdr>
        <w:top w:val="none" w:sz="0" w:space="0" w:color="auto"/>
        <w:left w:val="none" w:sz="0" w:space="0" w:color="auto"/>
        <w:bottom w:val="none" w:sz="0" w:space="0" w:color="auto"/>
        <w:right w:val="none" w:sz="0" w:space="0" w:color="auto"/>
      </w:divBdr>
    </w:div>
    <w:div w:id="12948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A74C1-13D7-4472-9FEC-CCA66AE14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67</Pages>
  <Words>48191</Words>
  <Characters>27470</Characters>
  <Application>Microsoft Office Word</Application>
  <DocSecurity>0</DocSecurity>
  <Lines>228</Lines>
  <Paragraphs>151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2026-06-15T21:47:00Z</dcterms:created>
  <dcterms:modified xsi:type="dcterms:W3CDTF">2026-06-25T12:45:00Z</dcterms:modified>
</cp:coreProperties>
</file>