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2592" w:rsidRPr="00402592" w:rsidRDefault="00402592" w:rsidP="00402592">
      <w:pPr>
        <w:spacing w:after="0" w:line="360" w:lineRule="auto"/>
        <w:jc w:val="center"/>
        <w:rPr>
          <w:rFonts w:ascii="Times New Roman" w:hAnsi="Times New Roman" w:cs="Times New Roman"/>
          <w:sz w:val="28"/>
          <w:szCs w:val="28"/>
        </w:rPr>
      </w:pPr>
      <w:r w:rsidRPr="00402592">
        <w:rPr>
          <w:rFonts w:ascii="Times New Roman" w:hAnsi="Times New Roman" w:cs="Times New Roman"/>
          <w:sz w:val="28"/>
          <w:szCs w:val="28"/>
        </w:rPr>
        <w:t>Міністерствоосвіти і науки України</w:t>
      </w:r>
    </w:p>
    <w:p w:rsidR="00402592" w:rsidRPr="00402592" w:rsidRDefault="00402592" w:rsidP="00402592">
      <w:pPr>
        <w:spacing w:after="0" w:line="360" w:lineRule="auto"/>
        <w:jc w:val="center"/>
        <w:rPr>
          <w:rFonts w:ascii="Times New Roman" w:hAnsi="Times New Roman" w:cs="Times New Roman"/>
          <w:sz w:val="28"/>
          <w:szCs w:val="28"/>
        </w:rPr>
      </w:pPr>
      <w:r w:rsidRPr="00402592">
        <w:rPr>
          <w:rFonts w:ascii="Times New Roman" w:hAnsi="Times New Roman" w:cs="Times New Roman"/>
          <w:sz w:val="28"/>
          <w:szCs w:val="28"/>
        </w:rPr>
        <w:t>Івано-Франківський</w:t>
      </w:r>
      <w:r w:rsidR="007518FE">
        <w:rPr>
          <w:rFonts w:ascii="Times New Roman" w:hAnsi="Times New Roman" w:cs="Times New Roman"/>
          <w:sz w:val="28"/>
          <w:szCs w:val="28"/>
          <w:lang w:val="uk-UA"/>
        </w:rPr>
        <w:t xml:space="preserve"> </w:t>
      </w:r>
      <w:r w:rsidRPr="00402592">
        <w:rPr>
          <w:rFonts w:ascii="Times New Roman" w:hAnsi="Times New Roman" w:cs="Times New Roman"/>
          <w:sz w:val="28"/>
          <w:szCs w:val="28"/>
        </w:rPr>
        <w:t>національний</w:t>
      </w:r>
      <w:r w:rsidR="007518FE">
        <w:rPr>
          <w:rFonts w:ascii="Times New Roman" w:hAnsi="Times New Roman" w:cs="Times New Roman"/>
          <w:sz w:val="28"/>
          <w:szCs w:val="28"/>
          <w:lang w:val="uk-UA"/>
        </w:rPr>
        <w:t xml:space="preserve"> </w:t>
      </w:r>
      <w:r w:rsidRPr="00402592">
        <w:rPr>
          <w:rFonts w:ascii="Times New Roman" w:hAnsi="Times New Roman" w:cs="Times New Roman"/>
          <w:sz w:val="28"/>
          <w:szCs w:val="28"/>
        </w:rPr>
        <w:t>технічнийуніверситетнафти і газу</w:t>
      </w:r>
    </w:p>
    <w:p w:rsidR="0016777A" w:rsidRPr="00B960E8" w:rsidRDefault="00402592" w:rsidP="00402592">
      <w:pPr>
        <w:spacing w:after="0" w:line="360" w:lineRule="auto"/>
        <w:jc w:val="center"/>
        <w:rPr>
          <w:rFonts w:ascii="Times New Roman" w:hAnsi="Times New Roman" w:cs="Times New Roman"/>
          <w:sz w:val="28"/>
          <w:szCs w:val="28"/>
        </w:rPr>
      </w:pPr>
      <w:r w:rsidRPr="00402592">
        <w:rPr>
          <w:rFonts w:ascii="Times New Roman" w:hAnsi="Times New Roman" w:cs="Times New Roman"/>
          <w:sz w:val="28"/>
          <w:szCs w:val="28"/>
        </w:rPr>
        <w:t>Кафедра публічногоуправління та адміністрування</w:t>
      </w:r>
    </w:p>
    <w:p w:rsidR="00402592" w:rsidRPr="00B960E8" w:rsidRDefault="00402592" w:rsidP="00402592">
      <w:pPr>
        <w:spacing w:after="0" w:line="360" w:lineRule="auto"/>
        <w:jc w:val="center"/>
        <w:rPr>
          <w:rFonts w:ascii="Times New Roman" w:hAnsi="Times New Roman" w:cs="Times New Roman"/>
          <w:sz w:val="28"/>
          <w:szCs w:val="28"/>
        </w:rPr>
      </w:pPr>
    </w:p>
    <w:p w:rsidR="00402592" w:rsidRPr="00B960E8" w:rsidRDefault="00402592" w:rsidP="00402592">
      <w:pPr>
        <w:spacing w:after="0" w:line="360" w:lineRule="auto"/>
        <w:jc w:val="center"/>
        <w:rPr>
          <w:rFonts w:ascii="Times New Roman" w:hAnsi="Times New Roman" w:cs="Times New Roman"/>
          <w:sz w:val="28"/>
          <w:szCs w:val="28"/>
        </w:rPr>
      </w:pPr>
    </w:p>
    <w:p w:rsidR="00402592" w:rsidRPr="00B960E8" w:rsidRDefault="00402592" w:rsidP="00402592">
      <w:pPr>
        <w:spacing w:after="0" w:line="360" w:lineRule="auto"/>
        <w:jc w:val="center"/>
        <w:rPr>
          <w:rFonts w:ascii="Times New Roman" w:hAnsi="Times New Roman" w:cs="Times New Roman"/>
          <w:b/>
          <w:sz w:val="36"/>
          <w:szCs w:val="36"/>
        </w:rPr>
      </w:pPr>
      <w:r w:rsidRPr="00B960E8">
        <w:rPr>
          <w:rFonts w:ascii="Times New Roman" w:hAnsi="Times New Roman" w:cs="Times New Roman"/>
          <w:b/>
          <w:sz w:val="36"/>
          <w:szCs w:val="36"/>
        </w:rPr>
        <w:t>МАГІСТЕРСЬКА РОБОТА</w:t>
      </w:r>
    </w:p>
    <w:p w:rsidR="00402592" w:rsidRPr="00B960E8" w:rsidRDefault="00402592" w:rsidP="00402592">
      <w:pPr>
        <w:spacing w:after="0" w:line="360" w:lineRule="auto"/>
        <w:jc w:val="center"/>
        <w:rPr>
          <w:rFonts w:ascii="Times New Roman" w:hAnsi="Times New Roman" w:cs="Times New Roman"/>
          <w:i/>
          <w:sz w:val="32"/>
          <w:szCs w:val="32"/>
          <w:u w:val="single"/>
        </w:rPr>
      </w:pPr>
      <w:r w:rsidRPr="00402592">
        <w:rPr>
          <w:rFonts w:ascii="Times New Roman" w:hAnsi="Times New Roman" w:cs="Times New Roman"/>
          <w:b/>
          <w:sz w:val="32"/>
          <w:szCs w:val="32"/>
        </w:rPr>
        <w:t xml:space="preserve">Тема: </w:t>
      </w:r>
      <w:r w:rsidRPr="00402592">
        <w:rPr>
          <w:rFonts w:ascii="Times New Roman" w:hAnsi="Times New Roman" w:cs="Times New Roman"/>
          <w:i/>
          <w:sz w:val="32"/>
          <w:szCs w:val="32"/>
          <w:u w:val="single"/>
        </w:rPr>
        <w:t>Проблеми</w:t>
      </w:r>
      <w:r w:rsidR="007518FE">
        <w:rPr>
          <w:rFonts w:ascii="Times New Roman" w:hAnsi="Times New Roman" w:cs="Times New Roman"/>
          <w:i/>
          <w:sz w:val="32"/>
          <w:szCs w:val="32"/>
          <w:u w:val="single"/>
          <w:lang w:val="uk-UA"/>
        </w:rPr>
        <w:t xml:space="preserve"> </w:t>
      </w:r>
      <w:r w:rsidRPr="00402592">
        <w:rPr>
          <w:rFonts w:ascii="Times New Roman" w:hAnsi="Times New Roman" w:cs="Times New Roman"/>
          <w:i/>
          <w:sz w:val="32"/>
          <w:szCs w:val="32"/>
          <w:u w:val="single"/>
        </w:rPr>
        <w:t>розвитку</w:t>
      </w:r>
      <w:r w:rsidR="007518FE">
        <w:rPr>
          <w:rFonts w:ascii="Times New Roman" w:hAnsi="Times New Roman" w:cs="Times New Roman"/>
          <w:i/>
          <w:sz w:val="32"/>
          <w:szCs w:val="32"/>
          <w:u w:val="single"/>
          <w:lang w:val="uk-UA"/>
        </w:rPr>
        <w:t xml:space="preserve"> </w:t>
      </w:r>
      <w:r w:rsidRPr="00402592">
        <w:rPr>
          <w:rFonts w:ascii="Times New Roman" w:hAnsi="Times New Roman" w:cs="Times New Roman"/>
          <w:i/>
          <w:sz w:val="32"/>
          <w:szCs w:val="32"/>
          <w:u w:val="single"/>
        </w:rPr>
        <w:t>громадянського</w:t>
      </w:r>
      <w:r w:rsidR="007518FE">
        <w:rPr>
          <w:rFonts w:ascii="Times New Roman" w:hAnsi="Times New Roman" w:cs="Times New Roman"/>
          <w:i/>
          <w:sz w:val="32"/>
          <w:szCs w:val="32"/>
          <w:u w:val="single"/>
          <w:lang w:val="uk-UA"/>
        </w:rPr>
        <w:t xml:space="preserve"> </w:t>
      </w:r>
      <w:r w:rsidRPr="00402592">
        <w:rPr>
          <w:rFonts w:ascii="Times New Roman" w:hAnsi="Times New Roman" w:cs="Times New Roman"/>
          <w:i/>
          <w:sz w:val="32"/>
          <w:szCs w:val="32"/>
          <w:u w:val="single"/>
        </w:rPr>
        <w:t>суспільства</w:t>
      </w:r>
      <w:r w:rsidR="007518FE">
        <w:rPr>
          <w:rFonts w:ascii="Times New Roman" w:hAnsi="Times New Roman" w:cs="Times New Roman"/>
          <w:i/>
          <w:sz w:val="32"/>
          <w:szCs w:val="32"/>
          <w:u w:val="single"/>
          <w:lang w:val="uk-UA"/>
        </w:rPr>
        <w:t xml:space="preserve"> </w:t>
      </w:r>
      <w:r>
        <w:rPr>
          <w:rFonts w:ascii="Times New Roman" w:hAnsi="Times New Roman" w:cs="Times New Roman"/>
          <w:i/>
          <w:sz w:val="32"/>
          <w:szCs w:val="32"/>
          <w:u w:val="single"/>
        </w:rPr>
        <w:t>в</w:t>
      </w:r>
      <w:r w:rsidR="007518FE">
        <w:rPr>
          <w:rFonts w:ascii="Times New Roman" w:hAnsi="Times New Roman" w:cs="Times New Roman"/>
          <w:i/>
          <w:sz w:val="32"/>
          <w:szCs w:val="32"/>
          <w:u w:val="single"/>
          <w:lang w:val="uk-UA"/>
        </w:rPr>
        <w:t xml:space="preserve"> </w:t>
      </w:r>
      <w:r>
        <w:rPr>
          <w:rFonts w:ascii="Times New Roman" w:hAnsi="Times New Roman" w:cs="Times New Roman"/>
          <w:i/>
          <w:sz w:val="32"/>
          <w:szCs w:val="32"/>
          <w:u w:val="single"/>
        </w:rPr>
        <w:t>Україні та шляхи їх</w:t>
      </w:r>
      <w:r w:rsidR="007518FE">
        <w:rPr>
          <w:rFonts w:ascii="Times New Roman" w:hAnsi="Times New Roman" w:cs="Times New Roman"/>
          <w:i/>
          <w:sz w:val="32"/>
          <w:szCs w:val="32"/>
          <w:u w:val="single"/>
          <w:lang w:val="uk-UA"/>
        </w:rPr>
        <w:t xml:space="preserve"> </w:t>
      </w:r>
      <w:r>
        <w:rPr>
          <w:rFonts w:ascii="Times New Roman" w:hAnsi="Times New Roman" w:cs="Times New Roman"/>
          <w:i/>
          <w:sz w:val="32"/>
          <w:szCs w:val="32"/>
          <w:u w:val="single"/>
        </w:rPr>
        <w:t>подолання</w:t>
      </w:r>
    </w:p>
    <w:p w:rsidR="00402592" w:rsidRPr="00B960E8" w:rsidRDefault="00402592" w:rsidP="00402592">
      <w:pPr>
        <w:spacing w:after="0" w:line="360" w:lineRule="auto"/>
        <w:jc w:val="center"/>
        <w:rPr>
          <w:rFonts w:ascii="Times New Roman" w:hAnsi="Times New Roman" w:cs="Times New Roman"/>
          <w:i/>
          <w:sz w:val="32"/>
          <w:szCs w:val="32"/>
          <w:u w:val="single"/>
        </w:rPr>
      </w:pPr>
    </w:p>
    <w:p w:rsidR="00402592" w:rsidRPr="00B960E8" w:rsidRDefault="00402592" w:rsidP="00402592">
      <w:pPr>
        <w:spacing w:after="0" w:line="360" w:lineRule="auto"/>
        <w:jc w:val="center"/>
        <w:rPr>
          <w:rFonts w:ascii="Times New Roman" w:hAnsi="Times New Roman" w:cs="Times New Roman"/>
          <w:b/>
          <w:sz w:val="28"/>
          <w:szCs w:val="28"/>
        </w:rPr>
      </w:pPr>
      <w:r w:rsidRPr="00402592">
        <w:rPr>
          <w:rFonts w:ascii="Times New Roman" w:hAnsi="Times New Roman" w:cs="Times New Roman"/>
          <w:b/>
          <w:sz w:val="28"/>
          <w:szCs w:val="28"/>
        </w:rPr>
        <w:t>Спеціальність 281 – «Публічне</w:t>
      </w:r>
      <w:r w:rsidR="007518FE">
        <w:rPr>
          <w:rFonts w:ascii="Times New Roman" w:hAnsi="Times New Roman" w:cs="Times New Roman"/>
          <w:b/>
          <w:sz w:val="28"/>
          <w:szCs w:val="28"/>
          <w:lang w:val="uk-UA"/>
        </w:rPr>
        <w:t xml:space="preserve"> </w:t>
      </w:r>
      <w:r w:rsidRPr="00402592">
        <w:rPr>
          <w:rFonts w:ascii="Times New Roman" w:hAnsi="Times New Roman" w:cs="Times New Roman"/>
          <w:b/>
          <w:sz w:val="28"/>
          <w:szCs w:val="28"/>
        </w:rPr>
        <w:t>управління та адміністрування»</w:t>
      </w:r>
    </w:p>
    <w:p w:rsidR="00402592" w:rsidRPr="00B960E8" w:rsidRDefault="00402592" w:rsidP="00402592">
      <w:pPr>
        <w:spacing w:after="0" w:line="360" w:lineRule="auto"/>
        <w:jc w:val="center"/>
        <w:rPr>
          <w:rFonts w:ascii="Times New Roman" w:hAnsi="Times New Roman" w:cs="Times New Roman"/>
          <w:b/>
          <w:sz w:val="28"/>
          <w:szCs w:val="28"/>
        </w:rPr>
      </w:pPr>
    </w:p>
    <w:p w:rsidR="00402592" w:rsidRPr="00B960E8" w:rsidRDefault="00402592" w:rsidP="00402592">
      <w:pPr>
        <w:spacing w:after="0" w:line="360" w:lineRule="auto"/>
        <w:jc w:val="center"/>
        <w:rPr>
          <w:rFonts w:ascii="Times New Roman" w:hAnsi="Times New Roman" w:cs="Times New Roman"/>
          <w:sz w:val="28"/>
          <w:szCs w:val="28"/>
        </w:rPr>
      </w:pPr>
      <w:r w:rsidRPr="00402592">
        <w:rPr>
          <w:rFonts w:ascii="Times New Roman" w:hAnsi="Times New Roman" w:cs="Times New Roman"/>
          <w:sz w:val="28"/>
          <w:szCs w:val="28"/>
        </w:rPr>
        <w:t>Дипломна робота міститьрезультативласнихдосліджень. Усітекстові та графічнізапозиченнямаютьпосилання на відповіднеджерело.</w:t>
      </w:r>
    </w:p>
    <w:p w:rsidR="00402592" w:rsidRPr="00B960E8" w:rsidRDefault="00402592" w:rsidP="00402592">
      <w:pPr>
        <w:spacing w:after="0" w:line="360" w:lineRule="auto"/>
        <w:jc w:val="center"/>
        <w:rPr>
          <w:rFonts w:ascii="Times New Roman" w:hAnsi="Times New Roman" w:cs="Times New Roman"/>
          <w:sz w:val="28"/>
          <w:szCs w:val="28"/>
        </w:rPr>
      </w:pPr>
    </w:p>
    <w:p w:rsidR="00402592" w:rsidRPr="00402592" w:rsidRDefault="00402592" w:rsidP="00402592">
      <w:pPr>
        <w:spacing w:after="0" w:line="360" w:lineRule="auto"/>
        <w:jc w:val="center"/>
        <w:rPr>
          <w:rFonts w:ascii="Times New Roman" w:hAnsi="Times New Roman" w:cs="Times New Roman"/>
          <w:sz w:val="28"/>
          <w:szCs w:val="28"/>
          <w:lang w:val="uk-UA"/>
        </w:rPr>
      </w:pPr>
      <w:r w:rsidRPr="00402592">
        <w:rPr>
          <w:rFonts w:ascii="Times New Roman" w:hAnsi="Times New Roman" w:cs="Times New Roman"/>
          <w:sz w:val="28"/>
          <w:szCs w:val="28"/>
        </w:rPr>
        <w:t>Слухачка</w:t>
      </w:r>
      <w:r w:rsidRPr="00402592">
        <w:rPr>
          <w:rFonts w:ascii="Times New Roman" w:hAnsi="Times New Roman" w:cs="Times New Roman"/>
          <w:sz w:val="28"/>
          <w:szCs w:val="28"/>
        </w:rPr>
        <w:tab/>
      </w:r>
      <w:r w:rsidRPr="00402592">
        <w:rPr>
          <w:rFonts w:ascii="Times New Roman" w:hAnsi="Times New Roman" w:cs="Times New Roman"/>
          <w:sz w:val="28"/>
          <w:szCs w:val="28"/>
        </w:rPr>
        <w:tab/>
      </w:r>
      <w:r w:rsidRPr="00402592">
        <w:rPr>
          <w:rFonts w:ascii="Times New Roman" w:hAnsi="Times New Roman" w:cs="Times New Roman"/>
          <w:sz w:val="28"/>
          <w:szCs w:val="28"/>
        </w:rPr>
        <w:tab/>
        <w:t>________________________</w:t>
      </w:r>
      <w:r w:rsidRPr="00402592">
        <w:rPr>
          <w:rFonts w:ascii="Times New Roman" w:hAnsi="Times New Roman" w:cs="Times New Roman"/>
          <w:sz w:val="28"/>
          <w:szCs w:val="28"/>
        </w:rPr>
        <w:tab/>
      </w:r>
      <w:r w:rsidRPr="00402592">
        <w:rPr>
          <w:rFonts w:ascii="Times New Roman" w:hAnsi="Times New Roman" w:cs="Times New Roman"/>
          <w:sz w:val="28"/>
          <w:szCs w:val="28"/>
        </w:rPr>
        <w:tab/>
      </w:r>
      <w:r w:rsidRPr="00402592">
        <w:rPr>
          <w:rFonts w:ascii="Times New Roman" w:hAnsi="Times New Roman" w:cs="Times New Roman"/>
          <w:i/>
          <w:sz w:val="28"/>
          <w:szCs w:val="28"/>
          <w:u w:val="single"/>
          <w:lang w:val="uk-UA"/>
        </w:rPr>
        <w:t>В. О. Грищенко</w:t>
      </w:r>
    </w:p>
    <w:p w:rsidR="00402592" w:rsidRDefault="00402592" w:rsidP="00402592">
      <w:pPr>
        <w:spacing w:after="0" w:line="360" w:lineRule="auto"/>
        <w:jc w:val="center"/>
        <w:rPr>
          <w:rFonts w:ascii="Times New Roman" w:hAnsi="Times New Roman" w:cs="Times New Roman"/>
          <w:lang w:val="uk-UA"/>
        </w:rPr>
      </w:pPr>
      <w:r w:rsidRPr="00402592">
        <w:rPr>
          <w:rFonts w:ascii="Times New Roman" w:hAnsi="Times New Roman" w:cs="Times New Roman"/>
        </w:rPr>
        <w:t>особистийпідпис, дата</w:t>
      </w:r>
    </w:p>
    <w:p w:rsidR="00402592" w:rsidRDefault="00402592" w:rsidP="00402592">
      <w:pPr>
        <w:spacing w:after="0" w:line="360" w:lineRule="auto"/>
        <w:jc w:val="center"/>
        <w:rPr>
          <w:rFonts w:ascii="Times New Roman" w:hAnsi="Times New Roman" w:cs="Times New Roman"/>
          <w:lang w:val="uk-UA"/>
        </w:rPr>
      </w:pPr>
    </w:p>
    <w:p w:rsidR="00402592" w:rsidRDefault="00402592" w:rsidP="00402592">
      <w:pPr>
        <w:spacing w:after="0" w:line="360" w:lineRule="auto"/>
        <w:jc w:val="center"/>
        <w:rPr>
          <w:rFonts w:ascii="Times New Roman" w:hAnsi="Times New Roman" w:cs="Times New Roman"/>
          <w:b/>
          <w:sz w:val="28"/>
          <w:szCs w:val="28"/>
          <w:lang w:val="uk-UA"/>
        </w:rPr>
      </w:pPr>
      <w:r w:rsidRPr="00402592">
        <w:rPr>
          <w:rFonts w:ascii="Times New Roman" w:hAnsi="Times New Roman" w:cs="Times New Roman"/>
          <w:b/>
          <w:sz w:val="28"/>
          <w:szCs w:val="28"/>
          <w:lang w:val="uk-UA"/>
        </w:rPr>
        <w:t>Допускається до захисту</w:t>
      </w:r>
    </w:p>
    <w:p w:rsidR="00402592" w:rsidRDefault="00402592" w:rsidP="00402592">
      <w:pPr>
        <w:spacing w:after="0" w:line="360" w:lineRule="auto"/>
        <w:jc w:val="center"/>
        <w:rPr>
          <w:rFonts w:ascii="Times New Roman" w:hAnsi="Times New Roman" w:cs="Times New Roman"/>
          <w:b/>
          <w:sz w:val="28"/>
          <w:szCs w:val="28"/>
          <w:lang w:val="uk-UA"/>
        </w:rPr>
      </w:pPr>
    </w:p>
    <w:p w:rsidR="00402592" w:rsidRPr="00402592" w:rsidRDefault="00402592" w:rsidP="00402592">
      <w:pPr>
        <w:spacing w:after="0" w:line="240" w:lineRule="auto"/>
        <w:jc w:val="center"/>
        <w:rPr>
          <w:rFonts w:ascii="Times New Roman" w:hAnsi="Times New Roman" w:cs="Times New Roman"/>
          <w:i/>
          <w:sz w:val="28"/>
          <w:szCs w:val="28"/>
          <w:u w:val="single"/>
          <w:lang w:val="uk-UA"/>
        </w:rPr>
      </w:pPr>
      <w:r w:rsidRPr="00402592">
        <w:rPr>
          <w:rFonts w:ascii="Times New Roman" w:hAnsi="Times New Roman" w:cs="Times New Roman"/>
          <w:sz w:val="28"/>
          <w:szCs w:val="28"/>
          <w:lang w:val="uk-UA"/>
        </w:rPr>
        <w:t>Завідувачка кафедри</w:t>
      </w:r>
      <w:r w:rsidRPr="00402592">
        <w:rPr>
          <w:rFonts w:ascii="Times New Roman" w:hAnsi="Times New Roman" w:cs="Times New Roman"/>
          <w:sz w:val="28"/>
          <w:szCs w:val="28"/>
          <w:lang w:val="uk-UA"/>
        </w:rPr>
        <w:tab/>
        <w:t>_______________________</w:t>
      </w:r>
      <w:r w:rsidRPr="00402592">
        <w:rPr>
          <w:rFonts w:ascii="Times New Roman" w:hAnsi="Times New Roman" w:cs="Times New Roman"/>
          <w:sz w:val="28"/>
          <w:szCs w:val="28"/>
          <w:lang w:val="uk-UA"/>
        </w:rPr>
        <w:tab/>
      </w:r>
      <w:r w:rsidRPr="00402592">
        <w:rPr>
          <w:rFonts w:ascii="Times New Roman" w:hAnsi="Times New Roman" w:cs="Times New Roman"/>
          <w:sz w:val="28"/>
          <w:szCs w:val="28"/>
          <w:lang w:val="uk-UA"/>
        </w:rPr>
        <w:tab/>
      </w:r>
      <w:r w:rsidRPr="00402592">
        <w:rPr>
          <w:rFonts w:ascii="Times New Roman" w:hAnsi="Times New Roman" w:cs="Times New Roman"/>
          <w:i/>
          <w:sz w:val="28"/>
          <w:szCs w:val="28"/>
          <w:u w:val="single"/>
          <w:lang w:val="uk-UA"/>
        </w:rPr>
        <w:t xml:space="preserve">          М.С. Орлів</w:t>
      </w:r>
    </w:p>
    <w:p w:rsidR="00402592" w:rsidRDefault="00402592" w:rsidP="000C39F0">
      <w:pPr>
        <w:spacing w:after="0" w:line="240" w:lineRule="auto"/>
        <w:ind w:left="3540" w:firstLine="708"/>
        <w:jc w:val="center"/>
        <w:rPr>
          <w:rFonts w:ascii="Times New Roman" w:hAnsi="Times New Roman" w:cs="Times New Roman"/>
          <w:lang w:val="uk-UA"/>
        </w:rPr>
      </w:pPr>
      <w:r w:rsidRPr="00402592">
        <w:rPr>
          <w:rFonts w:ascii="Times New Roman" w:hAnsi="Times New Roman" w:cs="Times New Roman"/>
          <w:lang w:val="uk-UA"/>
        </w:rPr>
        <w:t>особисти</w:t>
      </w:r>
      <w:r>
        <w:rPr>
          <w:rFonts w:ascii="Times New Roman" w:hAnsi="Times New Roman" w:cs="Times New Roman"/>
          <w:lang w:val="uk-UA"/>
        </w:rPr>
        <w:t xml:space="preserve">й підпис, дата </w:t>
      </w:r>
      <w:r>
        <w:rPr>
          <w:rFonts w:ascii="Times New Roman" w:hAnsi="Times New Roman" w:cs="Times New Roman"/>
          <w:lang w:val="uk-UA"/>
        </w:rPr>
        <w:tab/>
      </w:r>
      <w:r w:rsidRPr="00402592">
        <w:rPr>
          <w:rFonts w:ascii="Times New Roman" w:hAnsi="Times New Roman" w:cs="Times New Roman"/>
          <w:lang w:val="uk-UA"/>
        </w:rPr>
        <w:t xml:space="preserve"> розшифрування підпису</w:t>
      </w:r>
    </w:p>
    <w:p w:rsidR="00402592" w:rsidRDefault="00402592" w:rsidP="00402592">
      <w:pPr>
        <w:spacing w:after="0" w:line="240" w:lineRule="auto"/>
        <w:jc w:val="center"/>
        <w:rPr>
          <w:rFonts w:ascii="Times New Roman" w:hAnsi="Times New Roman" w:cs="Times New Roman"/>
          <w:sz w:val="28"/>
          <w:szCs w:val="28"/>
          <w:lang w:val="uk-UA"/>
        </w:rPr>
      </w:pPr>
    </w:p>
    <w:p w:rsidR="00402592" w:rsidRDefault="00402592" w:rsidP="00402592">
      <w:pPr>
        <w:spacing w:after="0" w:line="240" w:lineRule="auto"/>
        <w:jc w:val="center"/>
        <w:rPr>
          <w:rFonts w:ascii="Times New Roman" w:hAnsi="Times New Roman" w:cs="Times New Roman"/>
          <w:sz w:val="28"/>
          <w:szCs w:val="28"/>
          <w:lang w:val="uk-UA"/>
        </w:rPr>
      </w:pPr>
    </w:p>
    <w:p w:rsidR="00402592" w:rsidRPr="00402592" w:rsidRDefault="00402592" w:rsidP="00402592">
      <w:pPr>
        <w:spacing w:after="0" w:line="240" w:lineRule="auto"/>
        <w:jc w:val="center"/>
        <w:rPr>
          <w:rFonts w:ascii="Times New Roman" w:hAnsi="Times New Roman" w:cs="Times New Roman"/>
          <w:sz w:val="28"/>
          <w:szCs w:val="28"/>
          <w:lang w:val="uk-UA"/>
        </w:rPr>
      </w:pPr>
      <w:r w:rsidRPr="00402592">
        <w:rPr>
          <w:rFonts w:ascii="Times New Roman" w:hAnsi="Times New Roman" w:cs="Times New Roman"/>
          <w:sz w:val="28"/>
          <w:szCs w:val="28"/>
          <w:lang w:val="uk-UA"/>
        </w:rPr>
        <w:t>Керівник</w:t>
      </w:r>
      <w:r w:rsidRPr="00402592">
        <w:rPr>
          <w:rFonts w:ascii="Times New Roman" w:hAnsi="Times New Roman" w:cs="Times New Roman"/>
          <w:sz w:val="28"/>
          <w:szCs w:val="28"/>
          <w:lang w:val="uk-UA"/>
        </w:rPr>
        <w:tab/>
      </w:r>
      <w:r w:rsidRPr="00402592">
        <w:rPr>
          <w:rFonts w:ascii="Times New Roman" w:hAnsi="Times New Roman" w:cs="Times New Roman"/>
          <w:sz w:val="28"/>
          <w:szCs w:val="28"/>
          <w:lang w:val="uk-UA"/>
        </w:rPr>
        <w:tab/>
      </w:r>
      <w:r w:rsidR="00FE4B55">
        <w:rPr>
          <w:rFonts w:ascii="Times New Roman" w:hAnsi="Times New Roman" w:cs="Times New Roman"/>
          <w:sz w:val="28"/>
          <w:szCs w:val="28"/>
          <w:lang w:val="uk-UA"/>
        </w:rPr>
        <w:tab/>
        <w:t>_______________________</w:t>
      </w:r>
      <w:r w:rsidR="00FE4B55">
        <w:rPr>
          <w:rFonts w:ascii="Times New Roman" w:hAnsi="Times New Roman" w:cs="Times New Roman"/>
          <w:sz w:val="28"/>
          <w:szCs w:val="28"/>
          <w:lang w:val="uk-UA"/>
        </w:rPr>
        <w:tab/>
      </w:r>
      <w:r w:rsidR="00FE4B55">
        <w:rPr>
          <w:rFonts w:ascii="Times New Roman" w:hAnsi="Times New Roman" w:cs="Times New Roman"/>
          <w:sz w:val="28"/>
          <w:szCs w:val="28"/>
          <w:lang w:val="uk-UA"/>
        </w:rPr>
        <w:tab/>
      </w:r>
      <w:r w:rsidR="00FE4B55" w:rsidRPr="00FE4B55">
        <w:rPr>
          <w:rFonts w:ascii="Times New Roman" w:hAnsi="Times New Roman" w:cs="Times New Roman"/>
          <w:i/>
          <w:sz w:val="28"/>
          <w:szCs w:val="28"/>
          <w:u w:val="single"/>
          <w:lang w:val="uk-UA"/>
        </w:rPr>
        <w:t xml:space="preserve">І.Д. </w:t>
      </w:r>
      <w:r w:rsidR="00FE4B55" w:rsidRPr="006A3F52">
        <w:rPr>
          <w:rFonts w:ascii="Times New Roman" w:hAnsi="Times New Roman" w:cs="Times New Roman"/>
          <w:i/>
          <w:sz w:val="28"/>
          <w:szCs w:val="28"/>
          <w:u w:val="single"/>
          <w:lang w:val="uk-UA"/>
        </w:rPr>
        <w:t>Оз</w:t>
      </w:r>
      <w:r w:rsidR="00F65C16" w:rsidRPr="006A3F52">
        <w:rPr>
          <w:rFonts w:ascii="Times New Roman" w:hAnsi="Times New Roman" w:cs="Times New Roman"/>
          <w:i/>
          <w:sz w:val="28"/>
          <w:szCs w:val="28"/>
          <w:u w:val="single"/>
          <w:lang w:val="uk-UA"/>
        </w:rPr>
        <w:t>ь</w:t>
      </w:r>
      <w:r w:rsidR="00FE4B55" w:rsidRPr="006A3F52">
        <w:rPr>
          <w:rFonts w:ascii="Times New Roman" w:hAnsi="Times New Roman" w:cs="Times New Roman"/>
          <w:i/>
          <w:sz w:val="28"/>
          <w:szCs w:val="28"/>
          <w:u w:val="single"/>
          <w:lang w:val="uk-UA"/>
        </w:rPr>
        <w:t>мінська</w:t>
      </w:r>
    </w:p>
    <w:p w:rsidR="00402592" w:rsidRPr="00402592" w:rsidRDefault="00402592" w:rsidP="000C39F0">
      <w:pPr>
        <w:spacing w:after="0" w:line="240" w:lineRule="auto"/>
        <w:ind w:left="3540" w:firstLine="708"/>
        <w:jc w:val="center"/>
        <w:rPr>
          <w:rFonts w:ascii="Times New Roman" w:hAnsi="Times New Roman" w:cs="Times New Roman"/>
          <w:lang w:val="uk-UA"/>
        </w:rPr>
      </w:pPr>
      <w:r>
        <w:rPr>
          <w:rFonts w:ascii="Times New Roman" w:hAnsi="Times New Roman" w:cs="Times New Roman"/>
          <w:lang w:val="uk-UA"/>
        </w:rPr>
        <w:t xml:space="preserve"> особистий підпис, дата        </w:t>
      </w:r>
      <w:r w:rsidRPr="00402592">
        <w:rPr>
          <w:rFonts w:ascii="Times New Roman" w:hAnsi="Times New Roman" w:cs="Times New Roman"/>
          <w:lang w:val="uk-UA"/>
        </w:rPr>
        <w:t xml:space="preserve">  розшифрування підпису</w:t>
      </w:r>
    </w:p>
    <w:p w:rsidR="00402592" w:rsidRDefault="00402592" w:rsidP="00402592">
      <w:pPr>
        <w:spacing w:after="0" w:line="240" w:lineRule="auto"/>
        <w:jc w:val="center"/>
        <w:rPr>
          <w:rFonts w:ascii="Times New Roman" w:hAnsi="Times New Roman" w:cs="Times New Roman"/>
          <w:sz w:val="28"/>
          <w:szCs w:val="28"/>
          <w:lang w:val="uk-UA"/>
        </w:rPr>
      </w:pPr>
    </w:p>
    <w:p w:rsidR="00FE4B55" w:rsidRDefault="00FE4B55" w:rsidP="00402592">
      <w:pPr>
        <w:spacing w:after="0" w:line="240" w:lineRule="auto"/>
        <w:jc w:val="center"/>
        <w:rPr>
          <w:rFonts w:ascii="Times New Roman" w:hAnsi="Times New Roman" w:cs="Times New Roman"/>
          <w:sz w:val="28"/>
          <w:szCs w:val="28"/>
          <w:lang w:val="uk-UA"/>
        </w:rPr>
      </w:pPr>
    </w:p>
    <w:p w:rsidR="00FE4B55" w:rsidRPr="00FE4B55" w:rsidRDefault="00FE4B55" w:rsidP="00FE4B55">
      <w:pPr>
        <w:spacing w:after="0" w:line="240" w:lineRule="auto"/>
        <w:jc w:val="center"/>
        <w:rPr>
          <w:rFonts w:ascii="Times New Roman" w:hAnsi="Times New Roman" w:cs="Times New Roman"/>
          <w:sz w:val="28"/>
          <w:szCs w:val="28"/>
          <w:lang w:val="uk-UA"/>
        </w:rPr>
      </w:pPr>
      <w:r w:rsidRPr="00FE4B55">
        <w:rPr>
          <w:rFonts w:ascii="Times New Roman" w:hAnsi="Times New Roman" w:cs="Times New Roman"/>
          <w:sz w:val="28"/>
          <w:szCs w:val="28"/>
          <w:lang w:val="uk-UA"/>
        </w:rPr>
        <w:t>Рецензент</w:t>
      </w:r>
      <w:r w:rsidRPr="00FE4B55">
        <w:rPr>
          <w:rFonts w:ascii="Times New Roman" w:hAnsi="Times New Roman" w:cs="Times New Roman"/>
          <w:sz w:val="28"/>
          <w:szCs w:val="28"/>
          <w:lang w:val="uk-UA"/>
        </w:rPr>
        <w:tab/>
      </w:r>
      <w:r w:rsidRPr="00FE4B55">
        <w:rPr>
          <w:rFonts w:ascii="Times New Roman" w:hAnsi="Times New Roman" w:cs="Times New Roman"/>
          <w:sz w:val="28"/>
          <w:szCs w:val="28"/>
          <w:lang w:val="uk-UA"/>
        </w:rPr>
        <w:tab/>
      </w:r>
      <w:r w:rsidRPr="00FE4B55">
        <w:rPr>
          <w:rFonts w:ascii="Times New Roman" w:hAnsi="Times New Roman" w:cs="Times New Roman"/>
          <w:sz w:val="28"/>
          <w:szCs w:val="28"/>
          <w:lang w:val="uk-UA"/>
        </w:rPr>
        <w:tab/>
        <w:t>_______________________</w:t>
      </w:r>
      <w:r w:rsidRPr="00FE4B55">
        <w:rPr>
          <w:rFonts w:ascii="Times New Roman" w:hAnsi="Times New Roman" w:cs="Times New Roman"/>
          <w:sz w:val="28"/>
          <w:szCs w:val="28"/>
          <w:lang w:val="uk-UA"/>
        </w:rPr>
        <w:tab/>
      </w:r>
      <w:r w:rsidRPr="00FE4B55">
        <w:rPr>
          <w:rFonts w:ascii="Times New Roman" w:hAnsi="Times New Roman" w:cs="Times New Roman"/>
          <w:sz w:val="28"/>
          <w:szCs w:val="28"/>
          <w:lang w:val="uk-UA"/>
        </w:rPr>
        <w:tab/>
      </w:r>
      <w:r w:rsidRPr="00FE4B55">
        <w:rPr>
          <w:rFonts w:ascii="Times New Roman" w:hAnsi="Times New Roman" w:cs="Times New Roman"/>
          <w:i/>
          <w:sz w:val="28"/>
          <w:szCs w:val="28"/>
          <w:u w:val="single"/>
          <w:lang w:val="uk-UA"/>
        </w:rPr>
        <w:t>В.І. Малімон</w:t>
      </w:r>
    </w:p>
    <w:p w:rsidR="00FE4B55" w:rsidRPr="00FE4B55" w:rsidRDefault="00FE4B55" w:rsidP="00FE4B55">
      <w:pPr>
        <w:spacing w:after="0" w:line="240" w:lineRule="auto"/>
        <w:jc w:val="center"/>
        <w:rPr>
          <w:rFonts w:ascii="Times New Roman" w:hAnsi="Times New Roman" w:cs="Times New Roman"/>
          <w:lang w:val="uk-UA"/>
        </w:rPr>
      </w:pPr>
      <w:r>
        <w:rPr>
          <w:rFonts w:ascii="Times New Roman" w:hAnsi="Times New Roman" w:cs="Times New Roman"/>
          <w:lang w:val="uk-UA"/>
        </w:rPr>
        <w:t xml:space="preserve">  особистий підпис, дата</w:t>
      </w:r>
      <w:r>
        <w:rPr>
          <w:rFonts w:ascii="Times New Roman" w:hAnsi="Times New Roman" w:cs="Times New Roman"/>
          <w:lang w:val="uk-UA"/>
        </w:rPr>
        <w:tab/>
      </w:r>
      <w:r w:rsidR="000C39F0">
        <w:rPr>
          <w:rFonts w:ascii="Times New Roman" w:hAnsi="Times New Roman" w:cs="Times New Roman"/>
          <w:lang w:val="uk-UA"/>
        </w:rPr>
        <w:tab/>
      </w:r>
      <w:r w:rsidRPr="00FE4B55">
        <w:rPr>
          <w:rFonts w:ascii="Times New Roman" w:hAnsi="Times New Roman" w:cs="Times New Roman"/>
          <w:lang w:val="uk-UA"/>
        </w:rPr>
        <w:t>розшифрування підпису</w:t>
      </w:r>
    </w:p>
    <w:p w:rsidR="00402592" w:rsidRDefault="00402592" w:rsidP="00402592">
      <w:pPr>
        <w:spacing w:after="0" w:line="240" w:lineRule="auto"/>
        <w:jc w:val="center"/>
        <w:rPr>
          <w:rFonts w:ascii="Times New Roman" w:hAnsi="Times New Roman" w:cs="Times New Roman"/>
          <w:sz w:val="28"/>
          <w:szCs w:val="28"/>
          <w:lang w:val="uk-UA"/>
        </w:rPr>
      </w:pPr>
    </w:p>
    <w:p w:rsidR="00FE4B55" w:rsidRDefault="00FE4B55" w:rsidP="00402592">
      <w:pPr>
        <w:spacing w:after="0" w:line="240" w:lineRule="auto"/>
        <w:jc w:val="center"/>
        <w:rPr>
          <w:rFonts w:ascii="Times New Roman" w:hAnsi="Times New Roman" w:cs="Times New Roman"/>
          <w:sz w:val="28"/>
          <w:szCs w:val="28"/>
          <w:lang w:val="uk-UA"/>
        </w:rPr>
      </w:pPr>
    </w:p>
    <w:p w:rsidR="00FE4B55" w:rsidRDefault="00FE4B55" w:rsidP="00402592">
      <w:pPr>
        <w:spacing w:after="0" w:line="240" w:lineRule="auto"/>
        <w:jc w:val="center"/>
        <w:rPr>
          <w:rFonts w:ascii="Times New Roman" w:hAnsi="Times New Roman" w:cs="Times New Roman"/>
          <w:sz w:val="28"/>
          <w:szCs w:val="28"/>
          <w:lang w:val="uk-UA"/>
        </w:rPr>
      </w:pPr>
    </w:p>
    <w:p w:rsidR="00FE4B55" w:rsidRDefault="00FE4B55" w:rsidP="00402592">
      <w:pPr>
        <w:spacing w:after="0" w:line="240" w:lineRule="auto"/>
        <w:jc w:val="center"/>
        <w:rPr>
          <w:rFonts w:ascii="Times New Roman" w:hAnsi="Times New Roman" w:cs="Times New Roman"/>
          <w:sz w:val="28"/>
          <w:szCs w:val="28"/>
          <w:lang w:val="uk-UA"/>
        </w:rPr>
      </w:pPr>
    </w:p>
    <w:p w:rsidR="00FE4B55" w:rsidRDefault="00FE4B55" w:rsidP="00402592">
      <w:pPr>
        <w:spacing w:after="0" w:line="240" w:lineRule="auto"/>
        <w:jc w:val="center"/>
        <w:rPr>
          <w:rFonts w:ascii="Times New Roman" w:hAnsi="Times New Roman" w:cs="Times New Roman"/>
          <w:sz w:val="28"/>
          <w:szCs w:val="28"/>
          <w:lang w:val="uk-UA"/>
        </w:rPr>
      </w:pPr>
    </w:p>
    <w:p w:rsidR="00FE4B55" w:rsidRDefault="00FE4B55" w:rsidP="00402592">
      <w:pPr>
        <w:spacing w:after="0" w:line="240" w:lineRule="auto"/>
        <w:jc w:val="center"/>
        <w:rPr>
          <w:rFonts w:ascii="Times New Roman" w:hAnsi="Times New Roman" w:cs="Times New Roman"/>
          <w:b/>
          <w:sz w:val="28"/>
          <w:szCs w:val="28"/>
          <w:lang w:val="uk-UA"/>
        </w:rPr>
      </w:pPr>
      <w:r w:rsidRPr="00FE4B55">
        <w:rPr>
          <w:rFonts w:ascii="Times New Roman" w:hAnsi="Times New Roman" w:cs="Times New Roman"/>
          <w:b/>
          <w:sz w:val="28"/>
          <w:szCs w:val="28"/>
          <w:lang w:val="uk-UA"/>
        </w:rPr>
        <w:t>2022</w:t>
      </w:r>
    </w:p>
    <w:p w:rsidR="00FE4B55" w:rsidRDefault="00FE4B55" w:rsidP="003A3354">
      <w:pPr>
        <w:tabs>
          <w:tab w:val="left" w:pos="567"/>
          <w:tab w:val="left" w:pos="840"/>
        </w:tabs>
        <w:spacing w:after="0" w:line="240" w:lineRule="auto"/>
        <w:ind w:firstLine="709"/>
        <w:jc w:val="center"/>
        <w:rPr>
          <w:rFonts w:ascii="Times New Roman" w:hAnsi="Times New Roman" w:cs="Times New Roman"/>
          <w:b/>
          <w:sz w:val="28"/>
          <w:szCs w:val="28"/>
          <w:lang w:val="uk-UA"/>
        </w:rPr>
      </w:pPr>
      <w:r w:rsidRPr="00FE4B55">
        <w:rPr>
          <w:rFonts w:ascii="Times New Roman" w:hAnsi="Times New Roman" w:cs="Times New Roman"/>
          <w:b/>
          <w:sz w:val="28"/>
          <w:szCs w:val="28"/>
          <w:lang w:val="uk-UA"/>
        </w:rPr>
        <w:lastRenderedPageBreak/>
        <w:t>АНОТАЦІЯ</w:t>
      </w:r>
    </w:p>
    <w:p w:rsidR="00FE4B55" w:rsidRDefault="00FE4B55" w:rsidP="003A3354">
      <w:pPr>
        <w:tabs>
          <w:tab w:val="left" w:pos="567"/>
          <w:tab w:val="left" w:pos="840"/>
        </w:tabs>
        <w:spacing w:after="0" w:line="240" w:lineRule="auto"/>
        <w:ind w:firstLine="709"/>
        <w:jc w:val="center"/>
        <w:rPr>
          <w:rFonts w:ascii="Times New Roman" w:hAnsi="Times New Roman" w:cs="Times New Roman"/>
          <w:b/>
          <w:sz w:val="28"/>
          <w:szCs w:val="28"/>
          <w:lang w:val="uk-UA"/>
        </w:rPr>
      </w:pPr>
    </w:p>
    <w:p w:rsidR="00FE4B55" w:rsidRDefault="00FE4B55" w:rsidP="003A3354">
      <w:pPr>
        <w:tabs>
          <w:tab w:val="left" w:pos="567"/>
          <w:tab w:val="left" w:pos="840"/>
        </w:tabs>
        <w:spacing w:after="0" w:line="240" w:lineRule="auto"/>
        <w:ind w:firstLine="709"/>
        <w:jc w:val="center"/>
        <w:rPr>
          <w:rFonts w:ascii="Times New Roman" w:hAnsi="Times New Roman" w:cs="Times New Roman"/>
          <w:b/>
          <w:sz w:val="28"/>
          <w:szCs w:val="28"/>
          <w:lang w:val="uk-UA"/>
        </w:rPr>
      </w:pPr>
    </w:p>
    <w:p w:rsidR="00FE4B55" w:rsidRDefault="00FE4B55" w:rsidP="003A3354">
      <w:pPr>
        <w:tabs>
          <w:tab w:val="left" w:pos="567"/>
          <w:tab w:val="left" w:pos="840"/>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Грищенко В. О.</w:t>
      </w:r>
      <w:r w:rsidRPr="00FE4B55">
        <w:rPr>
          <w:rFonts w:ascii="Times New Roman" w:hAnsi="Times New Roman" w:cs="Times New Roman"/>
          <w:b/>
          <w:sz w:val="28"/>
          <w:szCs w:val="28"/>
          <w:lang w:val="uk-UA"/>
        </w:rPr>
        <w:t xml:space="preserve"> Проблеми розвитку громадянського суспільства в Україні та шляхи їх подолання</w:t>
      </w:r>
      <w:r>
        <w:rPr>
          <w:rFonts w:ascii="Times New Roman" w:hAnsi="Times New Roman" w:cs="Times New Roman"/>
          <w:b/>
          <w:sz w:val="28"/>
          <w:szCs w:val="28"/>
          <w:lang w:val="uk-UA"/>
        </w:rPr>
        <w:t xml:space="preserve">. </w:t>
      </w:r>
      <w:r w:rsidRPr="00FE4B55">
        <w:rPr>
          <w:rFonts w:ascii="Times New Roman" w:hAnsi="Times New Roman" w:cs="Times New Roman"/>
          <w:b/>
          <w:sz w:val="28"/>
          <w:szCs w:val="28"/>
          <w:lang w:val="uk-UA"/>
        </w:rPr>
        <w:t>– Рукопис.</w:t>
      </w:r>
    </w:p>
    <w:p w:rsidR="00FE4B55" w:rsidRDefault="00FE4B55" w:rsidP="003A3354">
      <w:pPr>
        <w:tabs>
          <w:tab w:val="left" w:pos="567"/>
          <w:tab w:val="left" w:pos="840"/>
        </w:tabs>
        <w:spacing w:after="0" w:line="360" w:lineRule="auto"/>
        <w:ind w:firstLine="709"/>
        <w:jc w:val="both"/>
        <w:rPr>
          <w:rFonts w:ascii="Times New Roman" w:hAnsi="Times New Roman" w:cs="Times New Roman"/>
          <w:b/>
          <w:sz w:val="28"/>
          <w:szCs w:val="28"/>
          <w:lang w:val="uk-UA"/>
        </w:rPr>
      </w:pPr>
    </w:p>
    <w:p w:rsidR="00FE4B55" w:rsidRPr="00FE4B55" w:rsidRDefault="00FE4B55" w:rsidP="003A3354">
      <w:pPr>
        <w:tabs>
          <w:tab w:val="left" w:pos="567"/>
          <w:tab w:val="left" w:pos="840"/>
        </w:tabs>
        <w:spacing w:after="0" w:line="360" w:lineRule="auto"/>
        <w:ind w:firstLine="709"/>
        <w:jc w:val="both"/>
        <w:rPr>
          <w:rFonts w:ascii="Times New Roman" w:hAnsi="Times New Roman" w:cs="Times New Roman"/>
          <w:sz w:val="28"/>
          <w:szCs w:val="28"/>
          <w:lang w:val="uk-UA"/>
        </w:rPr>
      </w:pPr>
      <w:r w:rsidRPr="00FE4B55">
        <w:rPr>
          <w:rFonts w:ascii="Times New Roman" w:hAnsi="Times New Roman" w:cs="Times New Roman"/>
          <w:sz w:val="28"/>
          <w:szCs w:val="28"/>
          <w:lang w:val="uk-UA"/>
        </w:rPr>
        <w:t>Магістерська робота за спеціальністю 281 – «Публічне управління та адміністрування». – Івано-Франківський національний технічний університет нафти і газу. – Івано-Франківськ, 2022.</w:t>
      </w:r>
    </w:p>
    <w:p w:rsidR="000C39F0" w:rsidRDefault="000C39F0" w:rsidP="003A3354">
      <w:pPr>
        <w:tabs>
          <w:tab w:val="left" w:pos="567"/>
          <w:tab w:val="left" w:pos="840"/>
        </w:tabs>
        <w:spacing w:after="0" w:line="360" w:lineRule="auto"/>
        <w:ind w:firstLine="709"/>
        <w:jc w:val="both"/>
        <w:rPr>
          <w:rFonts w:ascii="Times New Roman" w:hAnsi="Times New Roman" w:cs="Times New Roman"/>
          <w:sz w:val="28"/>
          <w:szCs w:val="28"/>
          <w:lang w:val="uk-UA"/>
        </w:rPr>
      </w:pPr>
    </w:p>
    <w:p w:rsidR="00FE4B55" w:rsidRPr="00FE4B55" w:rsidRDefault="00FE4B55" w:rsidP="003A3354">
      <w:pPr>
        <w:tabs>
          <w:tab w:val="left" w:pos="567"/>
          <w:tab w:val="left" w:pos="840"/>
        </w:tabs>
        <w:spacing w:after="0" w:line="360" w:lineRule="auto"/>
        <w:ind w:firstLine="709"/>
        <w:jc w:val="both"/>
        <w:rPr>
          <w:rFonts w:ascii="Times New Roman" w:hAnsi="Times New Roman" w:cs="Times New Roman"/>
          <w:sz w:val="28"/>
          <w:szCs w:val="28"/>
          <w:lang w:val="uk-UA"/>
        </w:rPr>
      </w:pPr>
      <w:r w:rsidRPr="00FE4B55">
        <w:rPr>
          <w:rFonts w:ascii="Times New Roman" w:hAnsi="Times New Roman" w:cs="Times New Roman"/>
          <w:sz w:val="28"/>
          <w:szCs w:val="28"/>
          <w:lang w:val="uk-UA"/>
        </w:rPr>
        <w:t>У магістерській роботі розкрито</w:t>
      </w:r>
      <w:r>
        <w:rPr>
          <w:rFonts w:ascii="Times New Roman" w:hAnsi="Times New Roman" w:cs="Times New Roman"/>
          <w:sz w:val="28"/>
          <w:szCs w:val="28"/>
          <w:lang w:val="uk-UA"/>
        </w:rPr>
        <w:t xml:space="preserve"> правові засади розвитку, формування громадського суспільства та тенденції розвитку у сучасній Україні</w:t>
      </w:r>
      <w:r w:rsidRPr="00FE4B55">
        <w:rPr>
          <w:rFonts w:ascii="Times New Roman" w:hAnsi="Times New Roman" w:cs="Times New Roman"/>
          <w:sz w:val="28"/>
          <w:szCs w:val="28"/>
          <w:lang w:val="uk-UA"/>
        </w:rPr>
        <w:t>.</w:t>
      </w:r>
    </w:p>
    <w:p w:rsidR="00FE4B55" w:rsidRPr="00FE4B55" w:rsidRDefault="00FE4B55" w:rsidP="003A3354">
      <w:pPr>
        <w:tabs>
          <w:tab w:val="left" w:pos="567"/>
          <w:tab w:val="left" w:pos="840"/>
        </w:tabs>
        <w:spacing w:after="0" w:line="360" w:lineRule="auto"/>
        <w:ind w:firstLine="709"/>
        <w:jc w:val="both"/>
        <w:rPr>
          <w:rFonts w:ascii="Times New Roman" w:hAnsi="Times New Roman" w:cs="Times New Roman"/>
          <w:sz w:val="28"/>
          <w:szCs w:val="28"/>
          <w:lang w:val="uk-UA"/>
        </w:rPr>
      </w:pPr>
      <w:r w:rsidRPr="00FE4B55">
        <w:rPr>
          <w:rFonts w:ascii="Times New Roman" w:hAnsi="Times New Roman" w:cs="Times New Roman"/>
          <w:sz w:val="28"/>
          <w:szCs w:val="28"/>
          <w:lang w:val="uk-UA"/>
        </w:rPr>
        <w:t>Досліджено підходи до розуміння</w:t>
      </w:r>
      <w:r w:rsidR="00DB00A2">
        <w:rPr>
          <w:rFonts w:ascii="Times New Roman" w:hAnsi="Times New Roman" w:cs="Times New Roman"/>
          <w:sz w:val="28"/>
          <w:szCs w:val="28"/>
          <w:lang w:val="uk-UA"/>
        </w:rPr>
        <w:t xml:space="preserve"> громадського суспільства</w:t>
      </w:r>
      <w:r w:rsidRPr="00FE4B55">
        <w:rPr>
          <w:rFonts w:ascii="Times New Roman" w:hAnsi="Times New Roman" w:cs="Times New Roman"/>
          <w:sz w:val="28"/>
          <w:szCs w:val="28"/>
          <w:lang w:val="uk-UA"/>
        </w:rPr>
        <w:t xml:space="preserve">, виокремлено </w:t>
      </w:r>
      <w:r w:rsidR="00DB00A2">
        <w:rPr>
          <w:rFonts w:ascii="Times New Roman" w:hAnsi="Times New Roman" w:cs="Times New Roman"/>
          <w:sz w:val="28"/>
          <w:szCs w:val="28"/>
          <w:lang w:val="uk-UA"/>
        </w:rPr>
        <w:t>його</w:t>
      </w:r>
      <w:r w:rsidRPr="00FE4B55">
        <w:rPr>
          <w:rFonts w:ascii="Times New Roman" w:hAnsi="Times New Roman" w:cs="Times New Roman"/>
          <w:sz w:val="28"/>
          <w:szCs w:val="28"/>
          <w:lang w:val="uk-UA"/>
        </w:rPr>
        <w:t xml:space="preserve"> ознаки; </w:t>
      </w:r>
      <w:r w:rsidR="00DB00A2" w:rsidRPr="00DB00A2">
        <w:rPr>
          <w:rFonts w:ascii="Times New Roman" w:hAnsi="Times New Roman" w:cs="Times New Roman"/>
          <w:sz w:val="28"/>
          <w:szCs w:val="28"/>
          <w:lang w:val="uk-UA"/>
        </w:rPr>
        <w:t>виникнення та розвитку громадянського суспільства</w:t>
      </w:r>
      <w:r w:rsidRPr="00FE4B55">
        <w:rPr>
          <w:rFonts w:ascii="Times New Roman" w:hAnsi="Times New Roman" w:cs="Times New Roman"/>
          <w:sz w:val="28"/>
          <w:szCs w:val="28"/>
          <w:lang w:val="uk-UA"/>
        </w:rPr>
        <w:t xml:space="preserve">, а також визначено </w:t>
      </w:r>
      <w:r w:rsidR="00DB00A2">
        <w:rPr>
          <w:rFonts w:ascii="Times New Roman" w:hAnsi="Times New Roman" w:cs="Times New Roman"/>
          <w:sz w:val="28"/>
          <w:szCs w:val="28"/>
          <w:lang w:val="uk-UA"/>
        </w:rPr>
        <w:t xml:space="preserve">правові категорії, які впливають на проблему його </w:t>
      </w:r>
      <w:r w:rsidRPr="00FE4B55">
        <w:rPr>
          <w:rFonts w:ascii="Times New Roman" w:hAnsi="Times New Roman" w:cs="Times New Roman"/>
          <w:sz w:val="28"/>
          <w:szCs w:val="28"/>
          <w:lang w:val="uk-UA"/>
        </w:rPr>
        <w:t>формування.</w:t>
      </w:r>
    </w:p>
    <w:p w:rsidR="00FE4B55" w:rsidRPr="00FE4B55" w:rsidRDefault="00FE4B55" w:rsidP="003A3354">
      <w:pPr>
        <w:tabs>
          <w:tab w:val="left" w:pos="567"/>
          <w:tab w:val="left" w:pos="840"/>
        </w:tabs>
        <w:spacing w:after="0" w:line="360" w:lineRule="auto"/>
        <w:ind w:firstLine="709"/>
        <w:jc w:val="both"/>
        <w:rPr>
          <w:rFonts w:ascii="Times New Roman" w:hAnsi="Times New Roman" w:cs="Times New Roman"/>
          <w:sz w:val="28"/>
          <w:szCs w:val="28"/>
          <w:lang w:val="uk-UA"/>
        </w:rPr>
      </w:pPr>
      <w:r w:rsidRPr="00FE4B55">
        <w:rPr>
          <w:rFonts w:ascii="Times New Roman" w:hAnsi="Times New Roman" w:cs="Times New Roman"/>
          <w:sz w:val="28"/>
          <w:szCs w:val="28"/>
          <w:lang w:val="uk-UA"/>
        </w:rPr>
        <w:t xml:space="preserve">Описано </w:t>
      </w:r>
      <w:r w:rsidR="00DB00A2">
        <w:rPr>
          <w:rFonts w:ascii="Times New Roman" w:hAnsi="Times New Roman" w:cs="Times New Roman"/>
          <w:sz w:val="28"/>
          <w:szCs w:val="28"/>
          <w:lang w:val="uk-UA"/>
        </w:rPr>
        <w:t xml:space="preserve">шляхи </w:t>
      </w:r>
      <w:r w:rsidR="00DB00A2" w:rsidRPr="00DB00A2">
        <w:rPr>
          <w:rFonts w:ascii="Times New Roman" w:hAnsi="Times New Roman" w:cs="Times New Roman"/>
          <w:sz w:val="28"/>
          <w:szCs w:val="28"/>
          <w:lang w:val="uk-UA"/>
        </w:rPr>
        <w:t>модернізації взаємовідносин «громадянин</w:t>
      </w:r>
      <w:r w:rsidR="00DB00A2">
        <w:rPr>
          <w:rFonts w:ascii="Times New Roman" w:hAnsi="Times New Roman" w:cs="Times New Roman"/>
          <w:sz w:val="28"/>
          <w:szCs w:val="28"/>
          <w:lang w:val="uk-UA"/>
        </w:rPr>
        <w:t xml:space="preserve"> – </w:t>
      </w:r>
      <w:r w:rsidR="00DB00A2" w:rsidRPr="00DB00A2">
        <w:rPr>
          <w:rFonts w:ascii="Times New Roman" w:hAnsi="Times New Roman" w:cs="Times New Roman"/>
          <w:sz w:val="28"/>
          <w:szCs w:val="28"/>
          <w:lang w:val="uk-UA"/>
        </w:rPr>
        <w:t>суспільство- держава» у сфері національної політики</w:t>
      </w:r>
      <w:r w:rsidR="00DB00A2">
        <w:rPr>
          <w:rFonts w:ascii="Times New Roman" w:hAnsi="Times New Roman" w:cs="Times New Roman"/>
          <w:sz w:val="28"/>
          <w:szCs w:val="28"/>
          <w:lang w:val="uk-UA"/>
        </w:rPr>
        <w:t xml:space="preserve"> на прикладі країн Європейського Союзу</w:t>
      </w:r>
      <w:r w:rsidRPr="00FE4B55">
        <w:rPr>
          <w:rFonts w:ascii="Times New Roman" w:hAnsi="Times New Roman" w:cs="Times New Roman"/>
          <w:sz w:val="28"/>
          <w:szCs w:val="28"/>
          <w:lang w:val="uk-UA"/>
        </w:rPr>
        <w:t>.</w:t>
      </w:r>
    </w:p>
    <w:p w:rsidR="00FE4B55" w:rsidRPr="00FE4B55" w:rsidRDefault="00FE4B55" w:rsidP="003A3354">
      <w:pPr>
        <w:tabs>
          <w:tab w:val="left" w:pos="567"/>
          <w:tab w:val="left" w:pos="840"/>
        </w:tabs>
        <w:spacing w:after="0" w:line="360" w:lineRule="auto"/>
        <w:ind w:firstLine="709"/>
        <w:jc w:val="both"/>
        <w:rPr>
          <w:rFonts w:ascii="Times New Roman" w:hAnsi="Times New Roman" w:cs="Times New Roman"/>
          <w:sz w:val="28"/>
          <w:szCs w:val="28"/>
          <w:lang w:val="uk-UA"/>
        </w:rPr>
      </w:pPr>
      <w:r w:rsidRPr="00FE4B55">
        <w:rPr>
          <w:rFonts w:ascii="Times New Roman" w:hAnsi="Times New Roman" w:cs="Times New Roman"/>
          <w:sz w:val="28"/>
          <w:szCs w:val="28"/>
          <w:lang w:val="uk-UA"/>
        </w:rPr>
        <w:t xml:space="preserve">Матеріали магістерської роботи будуть корисними для </w:t>
      </w:r>
      <w:r w:rsidR="00DB00A2">
        <w:rPr>
          <w:rFonts w:ascii="Times New Roman" w:hAnsi="Times New Roman" w:cs="Times New Roman"/>
          <w:sz w:val="28"/>
          <w:szCs w:val="28"/>
          <w:lang w:val="uk-UA"/>
        </w:rPr>
        <w:t>дослідників проблем громадянського суспільства в цілому</w:t>
      </w:r>
      <w:r w:rsidRPr="00FE4B55">
        <w:rPr>
          <w:rFonts w:ascii="Times New Roman" w:hAnsi="Times New Roman" w:cs="Times New Roman"/>
          <w:sz w:val="28"/>
          <w:szCs w:val="28"/>
          <w:lang w:val="uk-UA"/>
        </w:rPr>
        <w:t xml:space="preserve">, а також можуть бути </w:t>
      </w:r>
      <w:r w:rsidR="00DB00A2">
        <w:rPr>
          <w:rFonts w:ascii="Times New Roman" w:hAnsi="Times New Roman" w:cs="Times New Roman"/>
          <w:sz w:val="28"/>
          <w:szCs w:val="28"/>
          <w:lang w:val="uk-UA"/>
        </w:rPr>
        <w:t>при нагоді для якоїсь певної країни</w:t>
      </w:r>
      <w:r w:rsidRPr="00FE4B55">
        <w:rPr>
          <w:rFonts w:ascii="Times New Roman" w:hAnsi="Times New Roman" w:cs="Times New Roman"/>
          <w:sz w:val="28"/>
          <w:szCs w:val="28"/>
          <w:lang w:val="uk-UA"/>
        </w:rPr>
        <w:t>.</w:t>
      </w:r>
    </w:p>
    <w:p w:rsidR="00FE4B55" w:rsidRPr="00FE4B55" w:rsidRDefault="00FE4B55" w:rsidP="003A3354">
      <w:pPr>
        <w:tabs>
          <w:tab w:val="left" w:pos="567"/>
          <w:tab w:val="left" w:pos="840"/>
        </w:tabs>
        <w:spacing w:after="0" w:line="360" w:lineRule="auto"/>
        <w:ind w:firstLine="709"/>
        <w:jc w:val="both"/>
        <w:rPr>
          <w:rFonts w:ascii="Times New Roman" w:hAnsi="Times New Roman" w:cs="Times New Roman"/>
          <w:sz w:val="28"/>
          <w:szCs w:val="28"/>
          <w:lang w:val="uk-UA"/>
        </w:rPr>
      </w:pPr>
    </w:p>
    <w:p w:rsidR="00FE4B55" w:rsidRDefault="00FE4B55" w:rsidP="003A3354">
      <w:pPr>
        <w:tabs>
          <w:tab w:val="left" w:pos="567"/>
          <w:tab w:val="left" w:pos="840"/>
        </w:tabs>
        <w:spacing w:after="0" w:line="360" w:lineRule="auto"/>
        <w:ind w:firstLine="709"/>
        <w:jc w:val="both"/>
        <w:rPr>
          <w:rFonts w:ascii="Times New Roman" w:hAnsi="Times New Roman" w:cs="Times New Roman"/>
          <w:sz w:val="28"/>
          <w:szCs w:val="28"/>
          <w:lang w:val="uk-UA"/>
        </w:rPr>
      </w:pPr>
      <w:r w:rsidRPr="00B960E8">
        <w:rPr>
          <w:rFonts w:ascii="Times New Roman" w:hAnsi="Times New Roman" w:cs="Times New Roman"/>
          <w:b/>
          <w:sz w:val="28"/>
          <w:szCs w:val="28"/>
          <w:lang w:val="uk-UA"/>
        </w:rPr>
        <w:t>Ключові слова:</w:t>
      </w:r>
      <w:r w:rsidR="003C4610">
        <w:rPr>
          <w:rFonts w:ascii="Times New Roman" w:hAnsi="Times New Roman" w:cs="Times New Roman"/>
          <w:b/>
          <w:sz w:val="28"/>
          <w:szCs w:val="28"/>
          <w:lang w:val="uk-UA"/>
        </w:rPr>
        <w:t xml:space="preserve"> </w:t>
      </w:r>
      <w:r w:rsidR="00DB00A2">
        <w:rPr>
          <w:rFonts w:ascii="Times New Roman" w:hAnsi="Times New Roman" w:cs="Times New Roman"/>
          <w:sz w:val="28"/>
          <w:szCs w:val="28"/>
          <w:lang w:val="uk-UA"/>
        </w:rPr>
        <w:t>громадянське суспільство</w:t>
      </w:r>
      <w:r w:rsidRPr="00FE4B55">
        <w:rPr>
          <w:rFonts w:ascii="Times New Roman" w:hAnsi="Times New Roman" w:cs="Times New Roman"/>
          <w:sz w:val="28"/>
          <w:szCs w:val="28"/>
          <w:lang w:val="uk-UA"/>
        </w:rPr>
        <w:t xml:space="preserve">, </w:t>
      </w:r>
      <w:r w:rsidR="00DB00A2" w:rsidRPr="00DB00A2">
        <w:rPr>
          <w:rFonts w:ascii="Times New Roman" w:hAnsi="Times New Roman" w:cs="Times New Roman"/>
          <w:sz w:val="28"/>
          <w:szCs w:val="28"/>
          <w:lang w:val="uk-UA"/>
        </w:rPr>
        <w:t>правова категорія</w:t>
      </w:r>
      <w:r w:rsidRPr="00FE4B55">
        <w:rPr>
          <w:rFonts w:ascii="Times New Roman" w:hAnsi="Times New Roman" w:cs="Times New Roman"/>
          <w:sz w:val="28"/>
          <w:szCs w:val="28"/>
          <w:lang w:val="uk-UA"/>
        </w:rPr>
        <w:t xml:space="preserve">, </w:t>
      </w:r>
      <w:r w:rsidR="00DB00A2">
        <w:rPr>
          <w:rFonts w:ascii="Times New Roman" w:hAnsi="Times New Roman" w:cs="Times New Roman"/>
          <w:sz w:val="28"/>
          <w:szCs w:val="28"/>
          <w:lang w:val="uk-UA"/>
        </w:rPr>
        <w:t>пр</w:t>
      </w:r>
      <w:r w:rsidR="00B960E8">
        <w:rPr>
          <w:rFonts w:ascii="Times New Roman" w:hAnsi="Times New Roman" w:cs="Times New Roman"/>
          <w:sz w:val="28"/>
          <w:szCs w:val="28"/>
          <w:lang w:val="uk-UA"/>
        </w:rPr>
        <w:t>а</w:t>
      </w:r>
      <w:r w:rsidR="00DB00A2">
        <w:rPr>
          <w:rFonts w:ascii="Times New Roman" w:hAnsi="Times New Roman" w:cs="Times New Roman"/>
          <w:sz w:val="28"/>
          <w:szCs w:val="28"/>
          <w:lang w:val="uk-UA"/>
        </w:rPr>
        <w:t>вові засади</w:t>
      </w:r>
      <w:r w:rsidRPr="00FE4B55">
        <w:rPr>
          <w:rFonts w:ascii="Times New Roman" w:hAnsi="Times New Roman" w:cs="Times New Roman"/>
          <w:sz w:val="28"/>
          <w:szCs w:val="28"/>
          <w:lang w:val="uk-UA"/>
        </w:rPr>
        <w:t xml:space="preserve">, </w:t>
      </w:r>
      <w:r w:rsidR="00DB00A2">
        <w:rPr>
          <w:rFonts w:ascii="Times New Roman" w:hAnsi="Times New Roman" w:cs="Times New Roman"/>
          <w:sz w:val="28"/>
          <w:szCs w:val="28"/>
          <w:lang w:val="uk-UA"/>
        </w:rPr>
        <w:t>національна політика</w:t>
      </w:r>
      <w:r w:rsidRPr="00FE4B55">
        <w:rPr>
          <w:rFonts w:ascii="Times New Roman" w:hAnsi="Times New Roman" w:cs="Times New Roman"/>
          <w:sz w:val="28"/>
          <w:szCs w:val="28"/>
          <w:lang w:val="uk-UA"/>
        </w:rPr>
        <w:t>.</w:t>
      </w:r>
    </w:p>
    <w:p w:rsidR="00DB00A2" w:rsidRDefault="00DB00A2" w:rsidP="003A3354">
      <w:pPr>
        <w:tabs>
          <w:tab w:val="left" w:pos="567"/>
          <w:tab w:val="left" w:pos="840"/>
        </w:tabs>
        <w:spacing w:after="0" w:line="360" w:lineRule="auto"/>
        <w:ind w:firstLine="709"/>
        <w:jc w:val="both"/>
        <w:rPr>
          <w:rFonts w:ascii="Times New Roman" w:hAnsi="Times New Roman" w:cs="Times New Roman"/>
          <w:sz w:val="28"/>
          <w:szCs w:val="28"/>
          <w:lang w:val="uk-UA"/>
        </w:rPr>
      </w:pPr>
    </w:p>
    <w:p w:rsidR="00DB00A2" w:rsidRDefault="00DB00A2" w:rsidP="003A3354">
      <w:pPr>
        <w:tabs>
          <w:tab w:val="left" w:pos="567"/>
          <w:tab w:val="left" w:pos="840"/>
        </w:tabs>
        <w:spacing w:after="0" w:line="360" w:lineRule="auto"/>
        <w:ind w:firstLine="709"/>
        <w:jc w:val="both"/>
        <w:rPr>
          <w:rFonts w:ascii="Times New Roman" w:hAnsi="Times New Roman" w:cs="Times New Roman"/>
          <w:sz w:val="28"/>
          <w:szCs w:val="28"/>
          <w:lang w:val="uk-UA"/>
        </w:rPr>
      </w:pPr>
    </w:p>
    <w:p w:rsidR="00DB00A2" w:rsidRDefault="00DB00A2" w:rsidP="003A3354">
      <w:pPr>
        <w:tabs>
          <w:tab w:val="left" w:pos="567"/>
          <w:tab w:val="left" w:pos="840"/>
        </w:tabs>
        <w:spacing w:after="0" w:line="360" w:lineRule="auto"/>
        <w:ind w:firstLine="709"/>
        <w:jc w:val="both"/>
        <w:rPr>
          <w:rFonts w:ascii="Times New Roman" w:hAnsi="Times New Roman" w:cs="Times New Roman"/>
          <w:sz w:val="28"/>
          <w:szCs w:val="28"/>
          <w:lang w:val="uk-UA"/>
        </w:rPr>
      </w:pPr>
    </w:p>
    <w:p w:rsidR="00DB00A2" w:rsidRDefault="00DB00A2" w:rsidP="00C74CCD">
      <w:pPr>
        <w:tabs>
          <w:tab w:val="left" w:pos="567"/>
        </w:tabs>
        <w:spacing w:after="0" w:line="360" w:lineRule="auto"/>
        <w:ind w:firstLine="709"/>
        <w:jc w:val="both"/>
        <w:rPr>
          <w:rFonts w:ascii="Times New Roman" w:hAnsi="Times New Roman" w:cs="Times New Roman"/>
          <w:sz w:val="28"/>
          <w:szCs w:val="28"/>
          <w:lang w:val="uk-UA"/>
        </w:rPr>
      </w:pPr>
    </w:p>
    <w:p w:rsidR="00DB00A2" w:rsidRDefault="00DB00A2" w:rsidP="00C74CCD">
      <w:pPr>
        <w:tabs>
          <w:tab w:val="left" w:pos="567"/>
        </w:tabs>
        <w:spacing w:after="0" w:line="360" w:lineRule="auto"/>
        <w:ind w:firstLine="709"/>
        <w:jc w:val="both"/>
        <w:rPr>
          <w:rFonts w:ascii="Times New Roman" w:hAnsi="Times New Roman" w:cs="Times New Roman"/>
          <w:sz w:val="28"/>
          <w:szCs w:val="28"/>
          <w:lang w:val="uk-UA"/>
        </w:rPr>
      </w:pPr>
    </w:p>
    <w:p w:rsidR="00DB00A2" w:rsidRDefault="00DB00A2" w:rsidP="00C74CCD">
      <w:pPr>
        <w:tabs>
          <w:tab w:val="left" w:pos="567"/>
        </w:tabs>
        <w:spacing w:after="0" w:line="360" w:lineRule="auto"/>
        <w:ind w:firstLine="709"/>
        <w:jc w:val="both"/>
        <w:rPr>
          <w:rFonts w:ascii="Times New Roman" w:hAnsi="Times New Roman" w:cs="Times New Roman"/>
          <w:sz w:val="28"/>
          <w:szCs w:val="28"/>
          <w:lang w:val="uk-UA"/>
        </w:rPr>
      </w:pPr>
    </w:p>
    <w:p w:rsidR="00EB5E64" w:rsidRDefault="00EB5E64" w:rsidP="00DB00A2">
      <w:pPr>
        <w:tabs>
          <w:tab w:val="left" w:pos="567"/>
        </w:tabs>
        <w:spacing w:after="0" w:line="360" w:lineRule="auto"/>
        <w:ind w:firstLine="567"/>
        <w:jc w:val="both"/>
        <w:rPr>
          <w:rFonts w:ascii="Times New Roman" w:hAnsi="Times New Roman" w:cs="Times New Roman"/>
          <w:sz w:val="28"/>
          <w:szCs w:val="28"/>
          <w:lang w:val="uk-UA"/>
        </w:rPr>
      </w:pPr>
    </w:p>
    <w:p w:rsidR="003A3354" w:rsidRDefault="003A3354" w:rsidP="00DB00A2">
      <w:pPr>
        <w:tabs>
          <w:tab w:val="left" w:pos="567"/>
        </w:tabs>
        <w:spacing w:after="0" w:line="360" w:lineRule="auto"/>
        <w:ind w:firstLine="567"/>
        <w:jc w:val="both"/>
        <w:rPr>
          <w:rFonts w:ascii="Times New Roman" w:hAnsi="Times New Roman" w:cs="Times New Roman"/>
          <w:sz w:val="28"/>
          <w:szCs w:val="28"/>
          <w:lang w:val="uk-UA"/>
        </w:rPr>
      </w:pPr>
    </w:p>
    <w:p w:rsidR="003A3354" w:rsidRPr="000C39F0" w:rsidRDefault="003A3354" w:rsidP="00CD0EB9">
      <w:pPr>
        <w:tabs>
          <w:tab w:val="left" w:pos="567"/>
        </w:tabs>
        <w:spacing w:after="0" w:line="360" w:lineRule="auto"/>
        <w:jc w:val="center"/>
        <w:rPr>
          <w:rFonts w:ascii="Times New Roman" w:hAnsi="Times New Roman" w:cs="Times New Roman"/>
          <w:b/>
          <w:bCs/>
          <w:sz w:val="28"/>
          <w:szCs w:val="28"/>
          <w:lang w:val="uk-UA"/>
        </w:rPr>
      </w:pPr>
      <w:r w:rsidRPr="000C39F0">
        <w:rPr>
          <w:rFonts w:ascii="Times New Roman" w:hAnsi="Times New Roman" w:cs="Times New Roman"/>
          <w:b/>
          <w:bCs/>
          <w:sz w:val="28"/>
          <w:szCs w:val="28"/>
          <w:lang w:val="uk-UA"/>
        </w:rPr>
        <w:lastRenderedPageBreak/>
        <w:t>ANNOTATION</w:t>
      </w:r>
    </w:p>
    <w:p w:rsidR="003A3354" w:rsidRPr="003A3354" w:rsidRDefault="003A3354" w:rsidP="003A3354">
      <w:pPr>
        <w:tabs>
          <w:tab w:val="left" w:pos="567"/>
        </w:tabs>
        <w:spacing w:after="0" w:line="360" w:lineRule="auto"/>
        <w:ind w:firstLine="567"/>
        <w:jc w:val="both"/>
        <w:rPr>
          <w:rFonts w:ascii="Times New Roman" w:hAnsi="Times New Roman" w:cs="Times New Roman"/>
          <w:sz w:val="28"/>
          <w:szCs w:val="28"/>
          <w:lang w:val="uk-UA"/>
        </w:rPr>
      </w:pPr>
    </w:p>
    <w:p w:rsidR="003A3354" w:rsidRPr="003A3354" w:rsidRDefault="003A3354" w:rsidP="003A3354">
      <w:pPr>
        <w:tabs>
          <w:tab w:val="left" w:pos="567"/>
        </w:tabs>
        <w:spacing w:after="0" w:line="360" w:lineRule="auto"/>
        <w:ind w:firstLine="567"/>
        <w:jc w:val="both"/>
        <w:rPr>
          <w:rFonts w:ascii="Times New Roman" w:hAnsi="Times New Roman" w:cs="Times New Roman"/>
          <w:b/>
          <w:sz w:val="28"/>
          <w:szCs w:val="28"/>
          <w:lang w:val="uk-UA"/>
        </w:rPr>
      </w:pPr>
      <w:r w:rsidRPr="003A3354">
        <w:rPr>
          <w:rFonts w:ascii="Times New Roman" w:hAnsi="Times New Roman" w:cs="Times New Roman"/>
          <w:b/>
          <w:sz w:val="28"/>
          <w:szCs w:val="28"/>
          <w:lang w:val="uk-UA"/>
        </w:rPr>
        <w:t>Hryshchenko V. O. Problems</w:t>
      </w:r>
      <w:r w:rsidR="007518FE">
        <w:rPr>
          <w:rFonts w:ascii="Times New Roman" w:hAnsi="Times New Roman" w:cs="Times New Roman"/>
          <w:b/>
          <w:sz w:val="28"/>
          <w:szCs w:val="28"/>
          <w:lang w:val="uk-UA"/>
        </w:rPr>
        <w:t xml:space="preserve"> </w:t>
      </w:r>
      <w:r w:rsidRPr="003A3354">
        <w:rPr>
          <w:rFonts w:ascii="Times New Roman" w:hAnsi="Times New Roman" w:cs="Times New Roman"/>
          <w:b/>
          <w:sz w:val="28"/>
          <w:szCs w:val="28"/>
          <w:lang w:val="uk-UA"/>
        </w:rPr>
        <w:t>of</w:t>
      </w:r>
      <w:r w:rsidR="007518FE">
        <w:rPr>
          <w:rFonts w:ascii="Times New Roman" w:hAnsi="Times New Roman" w:cs="Times New Roman"/>
          <w:b/>
          <w:sz w:val="28"/>
          <w:szCs w:val="28"/>
          <w:lang w:val="uk-UA"/>
        </w:rPr>
        <w:t xml:space="preserve"> </w:t>
      </w:r>
      <w:r w:rsidRPr="003A3354">
        <w:rPr>
          <w:rFonts w:ascii="Times New Roman" w:hAnsi="Times New Roman" w:cs="Times New Roman"/>
          <w:b/>
          <w:sz w:val="28"/>
          <w:szCs w:val="28"/>
          <w:lang w:val="uk-UA"/>
        </w:rPr>
        <w:t>the</w:t>
      </w:r>
      <w:r w:rsidR="007518FE">
        <w:rPr>
          <w:rFonts w:ascii="Times New Roman" w:hAnsi="Times New Roman" w:cs="Times New Roman"/>
          <w:b/>
          <w:sz w:val="28"/>
          <w:szCs w:val="28"/>
          <w:lang w:val="uk-UA"/>
        </w:rPr>
        <w:t xml:space="preserve"> </w:t>
      </w:r>
      <w:r w:rsidRPr="003A3354">
        <w:rPr>
          <w:rFonts w:ascii="Times New Roman" w:hAnsi="Times New Roman" w:cs="Times New Roman"/>
          <w:b/>
          <w:sz w:val="28"/>
          <w:szCs w:val="28"/>
          <w:lang w:val="uk-UA"/>
        </w:rPr>
        <w:t>development</w:t>
      </w:r>
      <w:r w:rsidR="007518FE">
        <w:rPr>
          <w:rFonts w:ascii="Times New Roman" w:hAnsi="Times New Roman" w:cs="Times New Roman"/>
          <w:b/>
          <w:sz w:val="28"/>
          <w:szCs w:val="28"/>
          <w:lang w:val="uk-UA"/>
        </w:rPr>
        <w:t xml:space="preserve"> </w:t>
      </w:r>
      <w:r w:rsidRPr="003A3354">
        <w:rPr>
          <w:rFonts w:ascii="Times New Roman" w:hAnsi="Times New Roman" w:cs="Times New Roman"/>
          <w:b/>
          <w:sz w:val="28"/>
          <w:szCs w:val="28"/>
          <w:lang w:val="uk-UA"/>
        </w:rPr>
        <w:t>of</w:t>
      </w:r>
      <w:r w:rsidR="007518FE">
        <w:rPr>
          <w:rFonts w:ascii="Times New Roman" w:hAnsi="Times New Roman" w:cs="Times New Roman"/>
          <w:b/>
          <w:sz w:val="28"/>
          <w:szCs w:val="28"/>
          <w:lang w:val="uk-UA"/>
        </w:rPr>
        <w:t xml:space="preserve"> </w:t>
      </w:r>
      <w:r w:rsidRPr="003A3354">
        <w:rPr>
          <w:rFonts w:ascii="Times New Roman" w:hAnsi="Times New Roman" w:cs="Times New Roman"/>
          <w:b/>
          <w:sz w:val="28"/>
          <w:szCs w:val="28"/>
          <w:lang w:val="uk-UA"/>
        </w:rPr>
        <w:t>civil</w:t>
      </w:r>
      <w:r w:rsidR="007518FE">
        <w:rPr>
          <w:rFonts w:ascii="Times New Roman" w:hAnsi="Times New Roman" w:cs="Times New Roman"/>
          <w:b/>
          <w:sz w:val="28"/>
          <w:szCs w:val="28"/>
          <w:lang w:val="uk-UA"/>
        </w:rPr>
        <w:t xml:space="preserve"> </w:t>
      </w:r>
      <w:r w:rsidRPr="003A3354">
        <w:rPr>
          <w:rFonts w:ascii="Times New Roman" w:hAnsi="Times New Roman" w:cs="Times New Roman"/>
          <w:b/>
          <w:sz w:val="28"/>
          <w:szCs w:val="28"/>
          <w:lang w:val="uk-UA"/>
        </w:rPr>
        <w:t>society</w:t>
      </w:r>
      <w:r w:rsidR="007518FE">
        <w:rPr>
          <w:rFonts w:ascii="Times New Roman" w:hAnsi="Times New Roman" w:cs="Times New Roman"/>
          <w:b/>
          <w:sz w:val="28"/>
          <w:szCs w:val="28"/>
          <w:lang w:val="uk-UA"/>
        </w:rPr>
        <w:t xml:space="preserve"> </w:t>
      </w:r>
      <w:r w:rsidRPr="003A3354">
        <w:rPr>
          <w:rFonts w:ascii="Times New Roman" w:hAnsi="Times New Roman" w:cs="Times New Roman"/>
          <w:b/>
          <w:sz w:val="28"/>
          <w:szCs w:val="28"/>
          <w:lang w:val="uk-UA"/>
        </w:rPr>
        <w:t>in</w:t>
      </w:r>
      <w:r w:rsidR="007518FE">
        <w:rPr>
          <w:rFonts w:ascii="Times New Roman" w:hAnsi="Times New Roman" w:cs="Times New Roman"/>
          <w:b/>
          <w:sz w:val="28"/>
          <w:szCs w:val="28"/>
          <w:lang w:val="uk-UA"/>
        </w:rPr>
        <w:t xml:space="preserve"> </w:t>
      </w:r>
      <w:r w:rsidRPr="003A3354">
        <w:rPr>
          <w:rFonts w:ascii="Times New Roman" w:hAnsi="Times New Roman" w:cs="Times New Roman"/>
          <w:b/>
          <w:sz w:val="28"/>
          <w:szCs w:val="28"/>
          <w:lang w:val="uk-UA"/>
        </w:rPr>
        <w:t>Ukraine</w:t>
      </w:r>
      <w:r w:rsidR="007518FE">
        <w:rPr>
          <w:rFonts w:ascii="Times New Roman" w:hAnsi="Times New Roman" w:cs="Times New Roman"/>
          <w:b/>
          <w:sz w:val="28"/>
          <w:szCs w:val="28"/>
          <w:lang w:val="uk-UA"/>
        </w:rPr>
        <w:t xml:space="preserve"> </w:t>
      </w:r>
      <w:r w:rsidRPr="003A3354">
        <w:rPr>
          <w:rFonts w:ascii="Times New Roman" w:hAnsi="Times New Roman" w:cs="Times New Roman"/>
          <w:b/>
          <w:sz w:val="28"/>
          <w:szCs w:val="28"/>
          <w:lang w:val="uk-UA"/>
        </w:rPr>
        <w:t>and</w:t>
      </w:r>
      <w:r w:rsidR="007518FE">
        <w:rPr>
          <w:rFonts w:ascii="Times New Roman" w:hAnsi="Times New Roman" w:cs="Times New Roman"/>
          <w:b/>
          <w:sz w:val="28"/>
          <w:szCs w:val="28"/>
          <w:lang w:val="uk-UA"/>
        </w:rPr>
        <w:t xml:space="preserve"> </w:t>
      </w:r>
      <w:r w:rsidRPr="003A3354">
        <w:rPr>
          <w:rFonts w:ascii="Times New Roman" w:hAnsi="Times New Roman" w:cs="Times New Roman"/>
          <w:b/>
          <w:sz w:val="28"/>
          <w:szCs w:val="28"/>
          <w:lang w:val="uk-UA"/>
        </w:rPr>
        <w:t>ways</w:t>
      </w:r>
      <w:r w:rsidR="007518FE">
        <w:rPr>
          <w:rFonts w:ascii="Times New Roman" w:hAnsi="Times New Roman" w:cs="Times New Roman"/>
          <w:b/>
          <w:sz w:val="28"/>
          <w:szCs w:val="28"/>
          <w:lang w:val="uk-UA"/>
        </w:rPr>
        <w:t xml:space="preserve"> </w:t>
      </w:r>
      <w:r w:rsidRPr="003A3354">
        <w:rPr>
          <w:rFonts w:ascii="Times New Roman" w:hAnsi="Times New Roman" w:cs="Times New Roman"/>
          <w:b/>
          <w:sz w:val="28"/>
          <w:szCs w:val="28"/>
          <w:lang w:val="uk-UA"/>
        </w:rPr>
        <w:t>to</w:t>
      </w:r>
      <w:r w:rsidR="007518FE">
        <w:rPr>
          <w:rFonts w:ascii="Times New Roman" w:hAnsi="Times New Roman" w:cs="Times New Roman"/>
          <w:b/>
          <w:sz w:val="28"/>
          <w:szCs w:val="28"/>
          <w:lang w:val="uk-UA"/>
        </w:rPr>
        <w:t xml:space="preserve"> </w:t>
      </w:r>
      <w:r w:rsidRPr="003A3354">
        <w:rPr>
          <w:rFonts w:ascii="Times New Roman" w:hAnsi="Times New Roman" w:cs="Times New Roman"/>
          <w:b/>
          <w:sz w:val="28"/>
          <w:szCs w:val="28"/>
          <w:lang w:val="uk-UA"/>
        </w:rPr>
        <w:t>overcome</w:t>
      </w:r>
      <w:r w:rsidR="007518FE">
        <w:rPr>
          <w:rFonts w:ascii="Times New Roman" w:hAnsi="Times New Roman" w:cs="Times New Roman"/>
          <w:b/>
          <w:sz w:val="28"/>
          <w:szCs w:val="28"/>
          <w:lang w:val="uk-UA"/>
        </w:rPr>
        <w:t xml:space="preserve"> </w:t>
      </w:r>
      <w:r w:rsidRPr="003A3354">
        <w:rPr>
          <w:rFonts w:ascii="Times New Roman" w:hAnsi="Times New Roman" w:cs="Times New Roman"/>
          <w:b/>
          <w:sz w:val="28"/>
          <w:szCs w:val="28"/>
          <w:lang w:val="uk-UA"/>
        </w:rPr>
        <w:t>them. - Manuscript.</w:t>
      </w:r>
    </w:p>
    <w:p w:rsidR="003A3354" w:rsidRPr="003A3354" w:rsidRDefault="003A3354" w:rsidP="003A3354">
      <w:pPr>
        <w:tabs>
          <w:tab w:val="left" w:pos="567"/>
        </w:tabs>
        <w:spacing w:after="0" w:line="360" w:lineRule="auto"/>
        <w:ind w:firstLine="567"/>
        <w:jc w:val="both"/>
        <w:rPr>
          <w:rFonts w:ascii="Times New Roman" w:hAnsi="Times New Roman" w:cs="Times New Roman"/>
          <w:b/>
          <w:sz w:val="28"/>
          <w:szCs w:val="28"/>
          <w:lang w:val="uk-UA"/>
        </w:rPr>
      </w:pPr>
    </w:p>
    <w:p w:rsidR="003A3354" w:rsidRDefault="003A3354" w:rsidP="003C4610">
      <w:pPr>
        <w:tabs>
          <w:tab w:val="left" w:pos="567"/>
        </w:tabs>
        <w:spacing w:after="0" w:line="360" w:lineRule="auto"/>
        <w:ind w:firstLine="567"/>
        <w:jc w:val="both"/>
        <w:rPr>
          <w:rFonts w:ascii="Times New Roman" w:hAnsi="Times New Roman" w:cs="Times New Roman"/>
          <w:sz w:val="28"/>
          <w:szCs w:val="28"/>
          <w:lang w:val="en-US"/>
        </w:rPr>
      </w:pPr>
      <w:r w:rsidRPr="003C4610">
        <w:rPr>
          <w:rFonts w:ascii="Times New Roman" w:hAnsi="Times New Roman" w:cs="Times New Roman"/>
          <w:sz w:val="28"/>
          <w:szCs w:val="28"/>
          <w:lang w:val="en-US"/>
        </w:rPr>
        <w:t>Master's</w:t>
      </w:r>
      <w:r w:rsidR="003C4610">
        <w:rPr>
          <w:rFonts w:ascii="Times New Roman" w:hAnsi="Times New Roman" w:cs="Times New Roman"/>
          <w:sz w:val="28"/>
          <w:szCs w:val="28"/>
          <w:lang w:val="uk-UA"/>
        </w:rPr>
        <w:t xml:space="preserve"> </w:t>
      </w:r>
      <w:r w:rsidRPr="003C4610">
        <w:rPr>
          <w:rFonts w:ascii="Times New Roman" w:hAnsi="Times New Roman" w:cs="Times New Roman"/>
          <w:sz w:val="28"/>
          <w:szCs w:val="28"/>
          <w:lang w:val="en-US"/>
        </w:rPr>
        <w:t>thesis</w:t>
      </w:r>
      <w:r w:rsidR="003C4610">
        <w:rPr>
          <w:rFonts w:ascii="Times New Roman" w:hAnsi="Times New Roman" w:cs="Times New Roman"/>
          <w:sz w:val="28"/>
          <w:szCs w:val="28"/>
          <w:lang w:val="uk-UA"/>
        </w:rPr>
        <w:t xml:space="preserve"> </w:t>
      </w:r>
      <w:r w:rsidR="003C4610">
        <w:rPr>
          <w:rFonts w:ascii="Times New Roman" w:hAnsi="Times New Roman" w:cs="Times New Roman"/>
          <w:sz w:val="28"/>
          <w:szCs w:val="28"/>
          <w:lang w:val="en-US"/>
        </w:rPr>
        <w:t xml:space="preserve">in </w:t>
      </w:r>
      <w:r w:rsidRPr="003C4610">
        <w:rPr>
          <w:rFonts w:ascii="Times New Roman" w:hAnsi="Times New Roman" w:cs="Times New Roman"/>
          <w:sz w:val="28"/>
          <w:szCs w:val="28"/>
          <w:lang w:val="en-US"/>
        </w:rPr>
        <w:t>specialty 281 - "Public</w:t>
      </w:r>
      <w:r w:rsidR="003C4610">
        <w:rPr>
          <w:rFonts w:ascii="Times New Roman" w:hAnsi="Times New Roman" w:cs="Times New Roman"/>
          <w:sz w:val="28"/>
          <w:szCs w:val="28"/>
          <w:lang w:val="en-US"/>
        </w:rPr>
        <w:t xml:space="preserve"> </w:t>
      </w:r>
      <w:r w:rsidR="003C4610" w:rsidRPr="003C4610">
        <w:rPr>
          <w:rFonts w:ascii="Times New Roman" w:hAnsi="Times New Roman" w:cs="Times New Roman"/>
          <w:sz w:val="28"/>
          <w:szCs w:val="28"/>
          <w:lang w:val="en-US"/>
        </w:rPr>
        <w:t xml:space="preserve">administration </w:t>
      </w:r>
      <w:r w:rsidRPr="003C4610">
        <w:rPr>
          <w:rFonts w:ascii="Times New Roman" w:hAnsi="Times New Roman" w:cs="Times New Roman"/>
          <w:sz w:val="28"/>
          <w:szCs w:val="28"/>
          <w:lang w:val="en-US"/>
        </w:rPr>
        <w:t>and</w:t>
      </w:r>
      <w:r w:rsidR="003C4610">
        <w:rPr>
          <w:rFonts w:ascii="Times New Roman" w:hAnsi="Times New Roman" w:cs="Times New Roman"/>
          <w:sz w:val="28"/>
          <w:szCs w:val="28"/>
          <w:lang w:val="en-US"/>
        </w:rPr>
        <w:t xml:space="preserve"> </w:t>
      </w:r>
      <w:r w:rsidR="003C4610" w:rsidRPr="003C4610">
        <w:rPr>
          <w:rFonts w:ascii="Times New Roman" w:hAnsi="Times New Roman" w:cs="Times New Roman"/>
          <w:sz w:val="28"/>
          <w:szCs w:val="28"/>
          <w:lang w:val="en-US"/>
        </w:rPr>
        <w:t>management</w:t>
      </w:r>
      <w:r w:rsidR="003C4610">
        <w:rPr>
          <w:rFonts w:ascii="Times New Roman" w:hAnsi="Times New Roman" w:cs="Times New Roman"/>
          <w:sz w:val="28"/>
          <w:szCs w:val="28"/>
          <w:lang w:val="en-US"/>
        </w:rPr>
        <w:t>".</w:t>
      </w:r>
      <w:r w:rsidRPr="003C4610">
        <w:rPr>
          <w:rFonts w:ascii="Times New Roman" w:hAnsi="Times New Roman" w:cs="Times New Roman"/>
          <w:sz w:val="28"/>
          <w:szCs w:val="28"/>
          <w:lang w:val="en-US"/>
        </w:rPr>
        <w:t xml:space="preserve"> </w:t>
      </w:r>
      <w:r w:rsidR="003C4610">
        <w:rPr>
          <w:rFonts w:ascii="Times New Roman" w:hAnsi="Times New Roman" w:cs="Times New Roman"/>
          <w:sz w:val="28"/>
          <w:szCs w:val="28"/>
          <w:lang w:val="en-US"/>
        </w:rPr>
        <w:t>–</w:t>
      </w:r>
      <w:r w:rsidRPr="003C4610">
        <w:rPr>
          <w:rFonts w:ascii="Times New Roman" w:hAnsi="Times New Roman" w:cs="Times New Roman"/>
          <w:sz w:val="28"/>
          <w:szCs w:val="28"/>
          <w:lang w:val="en-US"/>
        </w:rPr>
        <w:t xml:space="preserve"> Ivano-Frankivsk National</w:t>
      </w:r>
      <w:r w:rsidR="003C4610">
        <w:rPr>
          <w:rFonts w:ascii="Times New Roman" w:hAnsi="Times New Roman" w:cs="Times New Roman"/>
          <w:sz w:val="28"/>
          <w:szCs w:val="28"/>
          <w:lang w:val="en-US"/>
        </w:rPr>
        <w:t xml:space="preserve"> </w:t>
      </w:r>
      <w:r w:rsidRPr="003C4610">
        <w:rPr>
          <w:rFonts w:ascii="Times New Roman" w:hAnsi="Times New Roman" w:cs="Times New Roman"/>
          <w:sz w:val="28"/>
          <w:szCs w:val="28"/>
          <w:lang w:val="en-US"/>
        </w:rPr>
        <w:t>Technical</w:t>
      </w:r>
      <w:r w:rsidR="003C4610">
        <w:rPr>
          <w:rFonts w:ascii="Times New Roman" w:hAnsi="Times New Roman" w:cs="Times New Roman"/>
          <w:sz w:val="28"/>
          <w:szCs w:val="28"/>
          <w:lang w:val="en-US"/>
        </w:rPr>
        <w:t xml:space="preserve"> </w:t>
      </w:r>
      <w:r w:rsidRPr="003C4610">
        <w:rPr>
          <w:rFonts w:ascii="Times New Roman" w:hAnsi="Times New Roman" w:cs="Times New Roman"/>
          <w:sz w:val="28"/>
          <w:szCs w:val="28"/>
          <w:lang w:val="en-US"/>
        </w:rPr>
        <w:t>University</w:t>
      </w:r>
      <w:r w:rsidR="003C4610">
        <w:rPr>
          <w:rFonts w:ascii="Times New Roman" w:hAnsi="Times New Roman" w:cs="Times New Roman"/>
          <w:sz w:val="28"/>
          <w:szCs w:val="28"/>
          <w:lang w:val="en-US"/>
        </w:rPr>
        <w:t xml:space="preserve"> </w:t>
      </w:r>
      <w:r w:rsidRPr="003C4610">
        <w:rPr>
          <w:rFonts w:ascii="Times New Roman" w:hAnsi="Times New Roman" w:cs="Times New Roman"/>
          <w:sz w:val="28"/>
          <w:szCs w:val="28"/>
          <w:lang w:val="en-US"/>
        </w:rPr>
        <w:t>of</w:t>
      </w:r>
      <w:r w:rsidR="003C4610">
        <w:rPr>
          <w:rFonts w:ascii="Times New Roman" w:hAnsi="Times New Roman" w:cs="Times New Roman"/>
          <w:sz w:val="28"/>
          <w:szCs w:val="28"/>
          <w:lang w:val="en-US"/>
        </w:rPr>
        <w:t xml:space="preserve"> </w:t>
      </w:r>
      <w:r w:rsidRPr="003C4610">
        <w:rPr>
          <w:rFonts w:ascii="Times New Roman" w:hAnsi="Times New Roman" w:cs="Times New Roman"/>
          <w:sz w:val="28"/>
          <w:szCs w:val="28"/>
          <w:lang w:val="en-US"/>
        </w:rPr>
        <w:t>Oil</w:t>
      </w:r>
      <w:r w:rsidR="003C4610">
        <w:rPr>
          <w:rFonts w:ascii="Times New Roman" w:hAnsi="Times New Roman" w:cs="Times New Roman"/>
          <w:sz w:val="28"/>
          <w:szCs w:val="28"/>
          <w:lang w:val="en-US"/>
        </w:rPr>
        <w:t xml:space="preserve"> </w:t>
      </w:r>
      <w:r w:rsidRPr="003C4610">
        <w:rPr>
          <w:rFonts w:ascii="Times New Roman" w:hAnsi="Times New Roman" w:cs="Times New Roman"/>
          <w:sz w:val="28"/>
          <w:szCs w:val="28"/>
          <w:lang w:val="en-US"/>
        </w:rPr>
        <w:t>and</w:t>
      </w:r>
      <w:r w:rsidR="003C4610">
        <w:rPr>
          <w:rFonts w:ascii="Times New Roman" w:hAnsi="Times New Roman" w:cs="Times New Roman"/>
          <w:sz w:val="28"/>
          <w:szCs w:val="28"/>
          <w:lang w:val="en-US"/>
        </w:rPr>
        <w:t xml:space="preserve"> </w:t>
      </w:r>
      <w:r w:rsidRPr="003C4610">
        <w:rPr>
          <w:rFonts w:ascii="Times New Roman" w:hAnsi="Times New Roman" w:cs="Times New Roman"/>
          <w:sz w:val="28"/>
          <w:szCs w:val="28"/>
          <w:lang w:val="en-US"/>
        </w:rPr>
        <w:t>Gas. – Ivano-Frankivsk, 2022.</w:t>
      </w:r>
    </w:p>
    <w:p w:rsidR="003C4610" w:rsidRPr="003C4610" w:rsidRDefault="003C4610" w:rsidP="003C4610">
      <w:pPr>
        <w:tabs>
          <w:tab w:val="left" w:pos="567"/>
        </w:tabs>
        <w:spacing w:after="0" w:line="360" w:lineRule="auto"/>
        <w:ind w:firstLine="567"/>
        <w:jc w:val="both"/>
        <w:rPr>
          <w:rFonts w:ascii="Times New Roman" w:hAnsi="Times New Roman" w:cs="Times New Roman"/>
          <w:sz w:val="28"/>
          <w:szCs w:val="28"/>
          <w:lang w:val="en-US"/>
        </w:rPr>
      </w:pPr>
    </w:p>
    <w:p w:rsidR="003C4610" w:rsidRPr="003C4610" w:rsidRDefault="003C4610" w:rsidP="003C4610">
      <w:pPr>
        <w:tabs>
          <w:tab w:val="left" w:pos="567"/>
        </w:tabs>
        <w:spacing w:after="0" w:line="360" w:lineRule="auto"/>
        <w:ind w:firstLine="567"/>
        <w:jc w:val="both"/>
        <w:rPr>
          <w:rFonts w:ascii="Times New Roman" w:hAnsi="Times New Roman" w:cs="Times New Roman"/>
          <w:sz w:val="28"/>
          <w:szCs w:val="28"/>
          <w:lang w:val="en-US"/>
        </w:rPr>
      </w:pPr>
      <w:r w:rsidRPr="003C4610">
        <w:rPr>
          <w:rFonts w:ascii="Times New Roman" w:hAnsi="Times New Roman" w:cs="Times New Roman"/>
          <w:sz w:val="28"/>
          <w:szCs w:val="28"/>
          <w:lang w:val="en-US"/>
        </w:rPr>
        <w:t>The master's work reveals the legal foundations of development, the formation of civil society and development trends in modern Ukraine.</w:t>
      </w:r>
    </w:p>
    <w:p w:rsidR="003C4610" w:rsidRPr="003C4610" w:rsidRDefault="003C4610" w:rsidP="003C4610">
      <w:pPr>
        <w:tabs>
          <w:tab w:val="left" w:pos="567"/>
        </w:tabs>
        <w:spacing w:after="0" w:line="360" w:lineRule="auto"/>
        <w:ind w:firstLine="567"/>
        <w:jc w:val="both"/>
        <w:rPr>
          <w:rFonts w:ascii="Times New Roman" w:hAnsi="Times New Roman" w:cs="Times New Roman"/>
          <w:sz w:val="28"/>
          <w:szCs w:val="28"/>
          <w:lang w:val="en-US"/>
        </w:rPr>
      </w:pPr>
      <w:r w:rsidRPr="003C4610">
        <w:rPr>
          <w:rFonts w:ascii="Times New Roman" w:hAnsi="Times New Roman" w:cs="Times New Roman"/>
          <w:sz w:val="28"/>
          <w:szCs w:val="28"/>
          <w:lang w:val="en-US"/>
        </w:rPr>
        <w:t>Approaches to the understanding of public society were studied, its features were singled out; emergence and development of civil society, as well as defined legal categories that affect the problem of its formation.</w:t>
      </w:r>
    </w:p>
    <w:p w:rsidR="003C4610" w:rsidRPr="003C4610" w:rsidRDefault="003C4610" w:rsidP="003C4610">
      <w:pPr>
        <w:tabs>
          <w:tab w:val="left" w:pos="567"/>
        </w:tabs>
        <w:spacing w:after="0" w:line="360" w:lineRule="auto"/>
        <w:ind w:firstLine="567"/>
        <w:jc w:val="both"/>
        <w:rPr>
          <w:rFonts w:ascii="Times New Roman" w:hAnsi="Times New Roman" w:cs="Times New Roman"/>
          <w:sz w:val="28"/>
          <w:szCs w:val="28"/>
          <w:lang w:val="en-US"/>
        </w:rPr>
      </w:pPr>
      <w:r w:rsidRPr="003C4610">
        <w:rPr>
          <w:rFonts w:ascii="Times New Roman" w:hAnsi="Times New Roman" w:cs="Times New Roman"/>
          <w:sz w:val="28"/>
          <w:szCs w:val="28"/>
          <w:lang w:val="en-US"/>
        </w:rPr>
        <w:t>The ways of modernization of "citizen-society-state" relations in the field of national politics are described using the example of the European Union countries.</w:t>
      </w:r>
    </w:p>
    <w:p w:rsidR="003A3354" w:rsidRPr="003C4610" w:rsidRDefault="003C4610" w:rsidP="003C4610">
      <w:pPr>
        <w:tabs>
          <w:tab w:val="left" w:pos="567"/>
        </w:tabs>
        <w:spacing w:after="0" w:line="360" w:lineRule="auto"/>
        <w:ind w:firstLine="567"/>
        <w:jc w:val="both"/>
        <w:rPr>
          <w:rFonts w:ascii="Times New Roman" w:hAnsi="Times New Roman" w:cs="Times New Roman"/>
          <w:b/>
          <w:sz w:val="28"/>
          <w:szCs w:val="28"/>
          <w:lang w:val="en-US"/>
        </w:rPr>
      </w:pPr>
      <w:r w:rsidRPr="003C4610">
        <w:rPr>
          <w:rFonts w:ascii="Times New Roman" w:hAnsi="Times New Roman" w:cs="Times New Roman"/>
          <w:sz w:val="28"/>
          <w:szCs w:val="28"/>
          <w:lang w:val="en-US"/>
        </w:rPr>
        <w:t>The materials of the master's work will be useful for researchers of civil society problems in general, and may also be useful for a specific country.</w:t>
      </w:r>
    </w:p>
    <w:p w:rsidR="003C4610" w:rsidRDefault="003C4610" w:rsidP="003A3354">
      <w:pPr>
        <w:tabs>
          <w:tab w:val="left" w:pos="567"/>
        </w:tabs>
        <w:spacing w:after="0" w:line="360" w:lineRule="auto"/>
        <w:ind w:firstLine="567"/>
        <w:jc w:val="both"/>
        <w:rPr>
          <w:rFonts w:ascii="Times New Roman" w:hAnsi="Times New Roman" w:cs="Times New Roman"/>
          <w:b/>
          <w:sz w:val="28"/>
          <w:szCs w:val="28"/>
          <w:lang w:val="uk-UA"/>
        </w:rPr>
      </w:pPr>
    </w:p>
    <w:p w:rsidR="003A3354" w:rsidRPr="003C4610" w:rsidRDefault="003A3354" w:rsidP="003A3354">
      <w:pPr>
        <w:tabs>
          <w:tab w:val="left" w:pos="567"/>
        </w:tabs>
        <w:spacing w:after="0" w:line="360" w:lineRule="auto"/>
        <w:ind w:firstLine="567"/>
        <w:jc w:val="both"/>
        <w:rPr>
          <w:rFonts w:ascii="Times New Roman" w:hAnsi="Times New Roman" w:cs="Times New Roman"/>
          <w:sz w:val="28"/>
          <w:szCs w:val="28"/>
          <w:lang w:val="en-US"/>
        </w:rPr>
      </w:pPr>
      <w:r w:rsidRPr="003C4610">
        <w:rPr>
          <w:rFonts w:ascii="Times New Roman" w:hAnsi="Times New Roman" w:cs="Times New Roman"/>
          <w:b/>
          <w:sz w:val="28"/>
          <w:szCs w:val="28"/>
          <w:lang w:val="en-US"/>
        </w:rPr>
        <w:t>Keywords:</w:t>
      </w:r>
      <w:r w:rsidR="003C4610">
        <w:rPr>
          <w:rFonts w:ascii="Times New Roman" w:hAnsi="Times New Roman" w:cs="Times New Roman"/>
          <w:b/>
          <w:sz w:val="28"/>
          <w:szCs w:val="28"/>
          <w:lang w:val="en-US"/>
        </w:rPr>
        <w:t xml:space="preserve"> </w:t>
      </w:r>
      <w:r w:rsidRPr="003C4610">
        <w:rPr>
          <w:rFonts w:ascii="Times New Roman" w:hAnsi="Times New Roman" w:cs="Times New Roman"/>
          <w:sz w:val="28"/>
          <w:szCs w:val="28"/>
          <w:lang w:val="en-US"/>
        </w:rPr>
        <w:t>civil</w:t>
      </w:r>
      <w:r w:rsidR="003C4610">
        <w:rPr>
          <w:rFonts w:ascii="Times New Roman" w:hAnsi="Times New Roman" w:cs="Times New Roman"/>
          <w:sz w:val="28"/>
          <w:szCs w:val="28"/>
          <w:lang w:val="uk-UA"/>
        </w:rPr>
        <w:t xml:space="preserve"> </w:t>
      </w:r>
      <w:r w:rsidRPr="003C4610">
        <w:rPr>
          <w:rFonts w:ascii="Times New Roman" w:hAnsi="Times New Roman" w:cs="Times New Roman"/>
          <w:sz w:val="28"/>
          <w:szCs w:val="28"/>
          <w:lang w:val="en-US"/>
        </w:rPr>
        <w:t>society, legal</w:t>
      </w:r>
      <w:r w:rsidR="003C4610">
        <w:rPr>
          <w:rFonts w:ascii="Times New Roman" w:hAnsi="Times New Roman" w:cs="Times New Roman"/>
          <w:sz w:val="28"/>
          <w:szCs w:val="28"/>
          <w:lang w:val="uk-UA"/>
        </w:rPr>
        <w:t xml:space="preserve"> </w:t>
      </w:r>
      <w:r w:rsidRPr="003C4610">
        <w:rPr>
          <w:rFonts w:ascii="Times New Roman" w:hAnsi="Times New Roman" w:cs="Times New Roman"/>
          <w:sz w:val="28"/>
          <w:szCs w:val="28"/>
          <w:lang w:val="en-US"/>
        </w:rPr>
        <w:t>category, legal</w:t>
      </w:r>
      <w:r w:rsidR="003C4610">
        <w:rPr>
          <w:rFonts w:ascii="Times New Roman" w:hAnsi="Times New Roman" w:cs="Times New Roman"/>
          <w:sz w:val="28"/>
          <w:szCs w:val="28"/>
          <w:lang w:val="uk-UA"/>
        </w:rPr>
        <w:t xml:space="preserve"> </w:t>
      </w:r>
      <w:r w:rsidRPr="003C4610">
        <w:rPr>
          <w:rFonts w:ascii="Times New Roman" w:hAnsi="Times New Roman" w:cs="Times New Roman"/>
          <w:sz w:val="28"/>
          <w:szCs w:val="28"/>
          <w:lang w:val="en-US"/>
        </w:rPr>
        <w:t>principles, national</w:t>
      </w:r>
      <w:r w:rsidR="007518FE" w:rsidRPr="003C4610">
        <w:rPr>
          <w:rFonts w:ascii="Times New Roman" w:hAnsi="Times New Roman" w:cs="Times New Roman"/>
          <w:sz w:val="28"/>
          <w:szCs w:val="28"/>
          <w:lang w:val="en-US"/>
        </w:rPr>
        <w:t xml:space="preserve"> </w:t>
      </w:r>
      <w:r w:rsidRPr="003C4610">
        <w:rPr>
          <w:rFonts w:ascii="Times New Roman" w:hAnsi="Times New Roman" w:cs="Times New Roman"/>
          <w:sz w:val="28"/>
          <w:szCs w:val="28"/>
          <w:lang w:val="en-US"/>
        </w:rPr>
        <w:t>policy.</w:t>
      </w:r>
    </w:p>
    <w:p w:rsidR="003A3354" w:rsidRDefault="003A3354" w:rsidP="00DB00A2">
      <w:pPr>
        <w:tabs>
          <w:tab w:val="left" w:pos="567"/>
        </w:tabs>
        <w:spacing w:after="0" w:line="360" w:lineRule="auto"/>
        <w:ind w:firstLine="567"/>
        <w:jc w:val="both"/>
        <w:rPr>
          <w:rFonts w:ascii="Times New Roman" w:hAnsi="Times New Roman" w:cs="Times New Roman"/>
          <w:sz w:val="28"/>
          <w:szCs w:val="28"/>
          <w:lang w:val="uk-UA"/>
        </w:rPr>
      </w:pPr>
    </w:p>
    <w:p w:rsidR="003A3354" w:rsidRDefault="003A3354" w:rsidP="00DB00A2">
      <w:pPr>
        <w:tabs>
          <w:tab w:val="left" w:pos="567"/>
        </w:tabs>
        <w:spacing w:after="0" w:line="360" w:lineRule="auto"/>
        <w:ind w:firstLine="567"/>
        <w:jc w:val="both"/>
        <w:rPr>
          <w:rFonts w:ascii="Times New Roman" w:hAnsi="Times New Roman" w:cs="Times New Roman"/>
          <w:sz w:val="28"/>
          <w:szCs w:val="28"/>
          <w:lang w:val="uk-UA"/>
        </w:rPr>
      </w:pPr>
    </w:p>
    <w:p w:rsidR="003A3354" w:rsidRDefault="003A3354" w:rsidP="00DB00A2">
      <w:pPr>
        <w:tabs>
          <w:tab w:val="left" w:pos="567"/>
        </w:tabs>
        <w:spacing w:after="0" w:line="360" w:lineRule="auto"/>
        <w:ind w:firstLine="567"/>
        <w:jc w:val="both"/>
        <w:rPr>
          <w:rFonts w:ascii="Times New Roman" w:hAnsi="Times New Roman" w:cs="Times New Roman"/>
          <w:sz w:val="28"/>
          <w:szCs w:val="28"/>
          <w:lang w:val="uk-UA"/>
        </w:rPr>
      </w:pPr>
    </w:p>
    <w:p w:rsidR="003A3354" w:rsidRDefault="003A3354" w:rsidP="00DB00A2">
      <w:pPr>
        <w:tabs>
          <w:tab w:val="left" w:pos="567"/>
        </w:tabs>
        <w:spacing w:after="0" w:line="360" w:lineRule="auto"/>
        <w:ind w:firstLine="567"/>
        <w:jc w:val="both"/>
        <w:rPr>
          <w:rFonts w:ascii="Times New Roman" w:hAnsi="Times New Roman" w:cs="Times New Roman"/>
          <w:sz w:val="28"/>
          <w:szCs w:val="28"/>
          <w:lang w:val="uk-UA"/>
        </w:rPr>
      </w:pPr>
    </w:p>
    <w:p w:rsidR="003A3354" w:rsidRDefault="003A3354" w:rsidP="003A3354">
      <w:pPr>
        <w:tabs>
          <w:tab w:val="left" w:pos="567"/>
        </w:tabs>
        <w:spacing w:after="0" w:line="360" w:lineRule="auto"/>
        <w:ind w:firstLine="567"/>
        <w:jc w:val="center"/>
        <w:rPr>
          <w:rFonts w:ascii="Times New Roman" w:hAnsi="Times New Roman" w:cs="Times New Roman"/>
          <w:sz w:val="28"/>
          <w:szCs w:val="28"/>
          <w:lang w:val="uk-UA"/>
        </w:rPr>
      </w:pPr>
    </w:p>
    <w:p w:rsidR="003A3354" w:rsidRDefault="003A3354" w:rsidP="003A3354">
      <w:pPr>
        <w:tabs>
          <w:tab w:val="left" w:pos="567"/>
        </w:tabs>
        <w:spacing w:after="0" w:line="360" w:lineRule="auto"/>
        <w:ind w:firstLine="567"/>
        <w:jc w:val="center"/>
        <w:rPr>
          <w:rFonts w:ascii="Times New Roman" w:hAnsi="Times New Roman" w:cs="Times New Roman"/>
          <w:sz w:val="28"/>
          <w:szCs w:val="28"/>
          <w:lang w:val="uk-UA"/>
        </w:rPr>
      </w:pPr>
    </w:p>
    <w:p w:rsidR="003A3354" w:rsidRDefault="003A3354" w:rsidP="003A3354">
      <w:pPr>
        <w:tabs>
          <w:tab w:val="left" w:pos="567"/>
        </w:tabs>
        <w:spacing w:after="0" w:line="360" w:lineRule="auto"/>
        <w:ind w:firstLine="567"/>
        <w:jc w:val="center"/>
        <w:rPr>
          <w:rFonts w:ascii="Times New Roman" w:hAnsi="Times New Roman" w:cs="Times New Roman"/>
          <w:sz w:val="28"/>
          <w:szCs w:val="28"/>
          <w:lang w:val="uk-UA"/>
        </w:rPr>
      </w:pPr>
    </w:p>
    <w:p w:rsidR="003A3354" w:rsidRDefault="003A3354" w:rsidP="003A3354">
      <w:pPr>
        <w:tabs>
          <w:tab w:val="left" w:pos="567"/>
        </w:tabs>
        <w:spacing w:after="0" w:line="360" w:lineRule="auto"/>
        <w:ind w:firstLine="567"/>
        <w:jc w:val="center"/>
        <w:rPr>
          <w:rFonts w:ascii="Times New Roman" w:hAnsi="Times New Roman" w:cs="Times New Roman"/>
          <w:sz w:val="28"/>
          <w:szCs w:val="28"/>
          <w:lang w:val="uk-UA"/>
        </w:rPr>
      </w:pPr>
    </w:p>
    <w:p w:rsidR="000C39F0" w:rsidRDefault="000C39F0">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A3354" w:rsidRPr="000C39F0" w:rsidRDefault="003A3354" w:rsidP="003A3354">
      <w:pPr>
        <w:tabs>
          <w:tab w:val="left" w:pos="567"/>
        </w:tabs>
        <w:spacing w:after="0" w:line="360" w:lineRule="auto"/>
        <w:ind w:firstLine="567"/>
        <w:jc w:val="center"/>
        <w:rPr>
          <w:rFonts w:ascii="Times New Roman" w:hAnsi="Times New Roman" w:cs="Times New Roman"/>
          <w:b/>
          <w:bCs/>
          <w:sz w:val="28"/>
          <w:szCs w:val="28"/>
          <w:lang w:val="uk-UA"/>
        </w:rPr>
      </w:pPr>
      <w:r w:rsidRPr="000C39F0">
        <w:rPr>
          <w:rFonts w:ascii="Times New Roman" w:hAnsi="Times New Roman" w:cs="Times New Roman"/>
          <w:b/>
          <w:bCs/>
          <w:sz w:val="28"/>
          <w:szCs w:val="28"/>
          <w:lang w:val="uk-UA"/>
        </w:rPr>
        <w:lastRenderedPageBreak/>
        <w:t>ЗМІСТ</w:t>
      </w:r>
    </w:p>
    <w:p w:rsidR="000C39F0" w:rsidRDefault="000C39F0" w:rsidP="00BE3B4E">
      <w:pPr>
        <w:tabs>
          <w:tab w:val="left" w:pos="567"/>
        </w:tabs>
        <w:spacing w:after="0" w:line="360" w:lineRule="auto"/>
        <w:ind w:firstLine="567"/>
        <w:jc w:val="both"/>
        <w:rPr>
          <w:rFonts w:ascii="Times New Roman" w:hAnsi="Times New Roman" w:cs="Times New Roman"/>
          <w:sz w:val="28"/>
          <w:szCs w:val="28"/>
          <w:lang w:val="uk-UA"/>
        </w:rPr>
      </w:pPr>
    </w:p>
    <w:p w:rsidR="000C39F0" w:rsidRDefault="000C39F0" w:rsidP="00BE3B4E">
      <w:pPr>
        <w:tabs>
          <w:tab w:val="left" w:pos="567"/>
        </w:tabs>
        <w:spacing w:after="0" w:line="360" w:lineRule="auto"/>
        <w:ind w:firstLine="567"/>
        <w:jc w:val="both"/>
        <w:rPr>
          <w:rFonts w:ascii="Times New Roman" w:hAnsi="Times New Roman" w:cs="Times New Roman"/>
          <w:sz w:val="28"/>
          <w:szCs w:val="28"/>
          <w:lang w:val="uk-UA"/>
        </w:rPr>
      </w:pPr>
    </w:p>
    <w:p w:rsidR="00BE3B4E" w:rsidRDefault="00BE3B4E" w:rsidP="009657D6">
      <w:pPr>
        <w:tabs>
          <w:tab w:val="left" w:pos="567"/>
        </w:tabs>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ВСТУП…………………………………………………………</w:t>
      </w:r>
      <w:r w:rsidR="009657D6">
        <w:rPr>
          <w:rFonts w:ascii="Times New Roman" w:hAnsi="Times New Roman" w:cs="Times New Roman"/>
          <w:sz w:val="28"/>
          <w:szCs w:val="28"/>
          <w:lang w:val="uk-UA"/>
        </w:rPr>
        <w:t>…</w:t>
      </w:r>
      <w:r>
        <w:rPr>
          <w:rFonts w:ascii="Times New Roman" w:hAnsi="Times New Roman" w:cs="Times New Roman"/>
          <w:sz w:val="28"/>
          <w:szCs w:val="28"/>
          <w:lang w:val="uk-UA"/>
        </w:rPr>
        <w:t>……………</w:t>
      </w:r>
      <w:r w:rsidR="005D065E">
        <w:rPr>
          <w:rFonts w:ascii="Times New Roman" w:hAnsi="Times New Roman" w:cs="Times New Roman"/>
          <w:sz w:val="28"/>
          <w:szCs w:val="28"/>
          <w:lang w:val="uk-UA"/>
        </w:rPr>
        <w:t>….</w:t>
      </w:r>
      <w:r>
        <w:rPr>
          <w:rFonts w:ascii="Times New Roman" w:hAnsi="Times New Roman" w:cs="Times New Roman"/>
          <w:sz w:val="28"/>
          <w:szCs w:val="28"/>
          <w:lang w:val="uk-UA"/>
        </w:rPr>
        <w:t>5</w:t>
      </w:r>
    </w:p>
    <w:p w:rsidR="000C39F0" w:rsidRDefault="000C39F0" w:rsidP="009657D6">
      <w:pPr>
        <w:tabs>
          <w:tab w:val="left" w:pos="567"/>
        </w:tabs>
        <w:spacing w:after="0" w:line="360" w:lineRule="auto"/>
        <w:ind w:left="426" w:firstLine="567"/>
        <w:jc w:val="both"/>
        <w:rPr>
          <w:rFonts w:ascii="Times New Roman" w:hAnsi="Times New Roman" w:cs="Times New Roman"/>
          <w:sz w:val="28"/>
          <w:szCs w:val="28"/>
          <w:lang w:val="uk-UA"/>
        </w:rPr>
      </w:pPr>
    </w:p>
    <w:p w:rsidR="00EB5E64" w:rsidRDefault="00EB5E64" w:rsidP="009657D6">
      <w:pPr>
        <w:tabs>
          <w:tab w:val="left" w:pos="567"/>
        </w:tabs>
        <w:spacing w:after="0" w:line="360" w:lineRule="auto"/>
        <w:ind w:left="426"/>
        <w:jc w:val="both"/>
        <w:rPr>
          <w:lang w:val="uk-UA"/>
        </w:rPr>
      </w:pPr>
      <w:r w:rsidRPr="00EB5E64">
        <w:rPr>
          <w:rFonts w:ascii="Times New Roman" w:hAnsi="Times New Roman" w:cs="Times New Roman"/>
          <w:sz w:val="28"/>
          <w:szCs w:val="28"/>
          <w:lang w:val="uk-UA"/>
        </w:rPr>
        <w:t>РОЗДІЛ 1</w:t>
      </w:r>
    </w:p>
    <w:p w:rsidR="00EB5E64" w:rsidRDefault="00EB5E64" w:rsidP="009657D6">
      <w:pPr>
        <w:tabs>
          <w:tab w:val="left" w:pos="567"/>
        </w:tabs>
        <w:spacing w:after="0" w:line="360" w:lineRule="auto"/>
        <w:ind w:left="426"/>
        <w:jc w:val="both"/>
        <w:rPr>
          <w:rFonts w:ascii="Times New Roman" w:hAnsi="Times New Roman" w:cs="Times New Roman"/>
          <w:sz w:val="28"/>
          <w:szCs w:val="28"/>
          <w:lang w:val="uk-UA"/>
        </w:rPr>
      </w:pPr>
      <w:r w:rsidRPr="00EB5E64">
        <w:rPr>
          <w:rFonts w:ascii="Times New Roman" w:hAnsi="Times New Roman" w:cs="Times New Roman"/>
          <w:sz w:val="28"/>
          <w:szCs w:val="28"/>
          <w:lang w:val="uk-UA"/>
        </w:rPr>
        <w:t>ПРАВОВІ ЗАСАДИ РОЗВИТКУ ТА ФОРМУВАННЯ ГРОМАДЯНСЬКОГО СУСПІЛЬСТВА В УКРАЇНІ</w:t>
      </w:r>
      <w:r w:rsidR="00BA29CE">
        <w:rPr>
          <w:rFonts w:ascii="Times New Roman" w:hAnsi="Times New Roman" w:cs="Times New Roman"/>
          <w:sz w:val="28"/>
          <w:szCs w:val="28"/>
          <w:lang w:val="uk-UA"/>
        </w:rPr>
        <w:t>……………</w:t>
      </w:r>
      <w:r w:rsidR="009657D6">
        <w:rPr>
          <w:rFonts w:ascii="Times New Roman" w:hAnsi="Times New Roman" w:cs="Times New Roman"/>
          <w:sz w:val="28"/>
          <w:szCs w:val="28"/>
          <w:lang w:val="uk-UA"/>
        </w:rPr>
        <w:t>………………………</w:t>
      </w:r>
      <w:r w:rsidR="00BE3B4E">
        <w:rPr>
          <w:rFonts w:ascii="Times New Roman" w:hAnsi="Times New Roman" w:cs="Times New Roman"/>
          <w:sz w:val="28"/>
          <w:szCs w:val="28"/>
          <w:lang w:val="uk-UA"/>
        </w:rPr>
        <w:t>………………</w:t>
      </w:r>
      <w:r w:rsidR="007518FE">
        <w:rPr>
          <w:rFonts w:ascii="Times New Roman" w:hAnsi="Times New Roman" w:cs="Times New Roman"/>
          <w:sz w:val="28"/>
          <w:szCs w:val="28"/>
          <w:lang w:val="uk-UA"/>
        </w:rPr>
        <w:t xml:space="preserve">. </w:t>
      </w:r>
      <w:r w:rsidR="00BE3B4E">
        <w:rPr>
          <w:rFonts w:ascii="Times New Roman" w:hAnsi="Times New Roman" w:cs="Times New Roman"/>
          <w:sz w:val="28"/>
          <w:szCs w:val="28"/>
          <w:lang w:val="uk-UA"/>
        </w:rPr>
        <w:t>8</w:t>
      </w:r>
    </w:p>
    <w:p w:rsidR="00EB5E64" w:rsidRDefault="00F65C16" w:rsidP="009657D6">
      <w:pPr>
        <w:tabs>
          <w:tab w:val="left" w:pos="567"/>
        </w:tabs>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1.1 </w:t>
      </w:r>
      <w:r w:rsidR="00EB5E64" w:rsidRPr="00EB5E64">
        <w:rPr>
          <w:rFonts w:ascii="Times New Roman" w:hAnsi="Times New Roman" w:cs="Times New Roman"/>
          <w:sz w:val="28"/>
          <w:szCs w:val="28"/>
          <w:lang w:val="uk-UA"/>
        </w:rPr>
        <w:t>Історія виникнення та розв</w:t>
      </w:r>
      <w:r>
        <w:rPr>
          <w:rFonts w:ascii="Times New Roman" w:hAnsi="Times New Roman" w:cs="Times New Roman"/>
          <w:sz w:val="28"/>
          <w:szCs w:val="28"/>
          <w:lang w:val="uk-UA"/>
        </w:rPr>
        <w:t>итку громадянського суспільства</w:t>
      </w:r>
      <w:r w:rsidR="007518FE">
        <w:rPr>
          <w:rFonts w:ascii="Times New Roman" w:hAnsi="Times New Roman" w:cs="Times New Roman"/>
          <w:sz w:val="28"/>
          <w:szCs w:val="28"/>
          <w:lang w:val="uk-UA"/>
        </w:rPr>
        <w:t xml:space="preserve"> ...</w:t>
      </w:r>
      <w:r w:rsidR="009657D6">
        <w:rPr>
          <w:rFonts w:ascii="Times New Roman" w:hAnsi="Times New Roman" w:cs="Times New Roman"/>
          <w:sz w:val="28"/>
          <w:szCs w:val="28"/>
          <w:lang w:val="uk-UA"/>
        </w:rPr>
        <w:t>….</w:t>
      </w:r>
      <w:r w:rsidR="00BA29CE">
        <w:rPr>
          <w:rFonts w:ascii="Times New Roman" w:hAnsi="Times New Roman" w:cs="Times New Roman"/>
          <w:sz w:val="28"/>
          <w:szCs w:val="28"/>
          <w:lang w:val="uk-UA"/>
        </w:rPr>
        <w:t>…</w:t>
      </w:r>
      <w:r w:rsidR="007518FE">
        <w:rPr>
          <w:rFonts w:ascii="Times New Roman" w:hAnsi="Times New Roman" w:cs="Times New Roman"/>
          <w:sz w:val="28"/>
          <w:szCs w:val="28"/>
          <w:lang w:val="uk-UA"/>
        </w:rPr>
        <w:t>.</w:t>
      </w:r>
      <w:r w:rsidR="00BE3B4E">
        <w:rPr>
          <w:rFonts w:ascii="Times New Roman" w:hAnsi="Times New Roman" w:cs="Times New Roman"/>
          <w:sz w:val="28"/>
          <w:szCs w:val="28"/>
          <w:lang w:val="uk-UA"/>
        </w:rPr>
        <w:t>8</w:t>
      </w:r>
    </w:p>
    <w:p w:rsidR="00EB5E64" w:rsidRDefault="00F65C16" w:rsidP="009657D6">
      <w:pPr>
        <w:tabs>
          <w:tab w:val="left" w:pos="567"/>
        </w:tabs>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1.2 </w:t>
      </w:r>
      <w:r w:rsidR="00EB5E64" w:rsidRPr="00EB5E64">
        <w:rPr>
          <w:rFonts w:ascii="Times New Roman" w:hAnsi="Times New Roman" w:cs="Times New Roman"/>
          <w:sz w:val="28"/>
          <w:szCs w:val="28"/>
          <w:lang w:val="uk-UA"/>
        </w:rPr>
        <w:t>Громадянське суспільство як правова категорія</w:t>
      </w:r>
      <w:r w:rsidR="00BA29CE">
        <w:rPr>
          <w:rFonts w:ascii="Times New Roman" w:hAnsi="Times New Roman" w:cs="Times New Roman"/>
          <w:sz w:val="28"/>
          <w:szCs w:val="28"/>
          <w:lang w:val="uk-UA"/>
        </w:rPr>
        <w:t>……………</w:t>
      </w:r>
      <w:r w:rsidR="009657D6">
        <w:rPr>
          <w:rFonts w:ascii="Times New Roman" w:hAnsi="Times New Roman" w:cs="Times New Roman"/>
          <w:sz w:val="28"/>
          <w:szCs w:val="28"/>
          <w:lang w:val="uk-UA"/>
        </w:rPr>
        <w:t>….</w:t>
      </w:r>
      <w:r w:rsidR="00BE3B4E">
        <w:rPr>
          <w:rFonts w:ascii="Times New Roman" w:hAnsi="Times New Roman" w:cs="Times New Roman"/>
          <w:sz w:val="28"/>
          <w:szCs w:val="28"/>
          <w:lang w:val="uk-UA"/>
        </w:rPr>
        <w:t>…...</w:t>
      </w:r>
      <w:r w:rsidR="007518FE">
        <w:rPr>
          <w:rFonts w:ascii="Times New Roman" w:hAnsi="Times New Roman" w:cs="Times New Roman"/>
          <w:sz w:val="28"/>
          <w:szCs w:val="28"/>
          <w:lang w:val="uk-UA"/>
        </w:rPr>
        <w:t xml:space="preserve">. </w:t>
      </w:r>
      <w:r w:rsidR="00E63693">
        <w:rPr>
          <w:rFonts w:ascii="Times New Roman" w:hAnsi="Times New Roman" w:cs="Times New Roman"/>
          <w:sz w:val="28"/>
          <w:szCs w:val="28"/>
          <w:lang w:val="uk-UA"/>
        </w:rPr>
        <w:t>23</w:t>
      </w:r>
    </w:p>
    <w:p w:rsidR="00EB5E64" w:rsidRDefault="00F65C16" w:rsidP="009657D6">
      <w:pPr>
        <w:spacing w:after="0" w:line="360" w:lineRule="auto"/>
        <w:ind w:left="426" w:firstLine="567"/>
        <w:rPr>
          <w:rFonts w:ascii="Times New Roman" w:hAnsi="Times New Roman" w:cs="Times New Roman"/>
          <w:sz w:val="28"/>
          <w:szCs w:val="28"/>
          <w:lang w:val="uk-UA"/>
        </w:rPr>
      </w:pPr>
      <w:r>
        <w:rPr>
          <w:rFonts w:ascii="Times New Roman" w:hAnsi="Times New Roman" w:cs="Times New Roman"/>
          <w:sz w:val="28"/>
          <w:szCs w:val="28"/>
          <w:lang w:val="uk-UA"/>
        </w:rPr>
        <w:t xml:space="preserve">1.3 </w:t>
      </w:r>
      <w:r w:rsidR="00EB5E64" w:rsidRPr="00EB5E64">
        <w:rPr>
          <w:rFonts w:ascii="Times New Roman" w:hAnsi="Times New Roman" w:cs="Times New Roman"/>
          <w:sz w:val="28"/>
          <w:szCs w:val="28"/>
          <w:lang w:val="uk-UA"/>
        </w:rPr>
        <w:t>Історія розвитку громадянського суспільства в європейських державах (на прикладі Респ</w:t>
      </w:r>
      <w:r>
        <w:rPr>
          <w:rFonts w:ascii="Times New Roman" w:hAnsi="Times New Roman" w:cs="Times New Roman"/>
          <w:sz w:val="28"/>
          <w:szCs w:val="28"/>
          <w:lang w:val="uk-UA"/>
        </w:rPr>
        <w:t>убліки Польща)</w:t>
      </w:r>
      <w:r w:rsidR="00BA29CE">
        <w:rPr>
          <w:rFonts w:ascii="Times New Roman" w:hAnsi="Times New Roman" w:cs="Times New Roman"/>
          <w:sz w:val="28"/>
          <w:szCs w:val="28"/>
          <w:lang w:val="uk-UA"/>
        </w:rPr>
        <w:t>………………</w:t>
      </w:r>
      <w:r w:rsidR="009657D6">
        <w:rPr>
          <w:rFonts w:ascii="Times New Roman" w:hAnsi="Times New Roman" w:cs="Times New Roman"/>
          <w:sz w:val="28"/>
          <w:szCs w:val="28"/>
          <w:lang w:val="uk-UA"/>
        </w:rPr>
        <w:t>……</w:t>
      </w:r>
      <w:r w:rsidR="00BE3B4E">
        <w:rPr>
          <w:rFonts w:ascii="Times New Roman" w:hAnsi="Times New Roman" w:cs="Times New Roman"/>
          <w:sz w:val="28"/>
          <w:szCs w:val="28"/>
          <w:lang w:val="uk-UA"/>
        </w:rPr>
        <w:t>……………..</w:t>
      </w:r>
      <w:r w:rsidR="007518FE">
        <w:rPr>
          <w:rFonts w:ascii="Times New Roman" w:hAnsi="Times New Roman" w:cs="Times New Roman"/>
          <w:sz w:val="28"/>
          <w:szCs w:val="28"/>
          <w:lang w:val="uk-UA"/>
        </w:rPr>
        <w:t xml:space="preserve"> </w:t>
      </w:r>
      <w:r w:rsidR="00E63693">
        <w:rPr>
          <w:rFonts w:ascii="Times New Roman" w:hAnsi="Times New Roman" w:cs="Times New Roman"/>
          <w:sz w:val="28"/>
          <w:szCs w:val="28"/>
          <w:lang w:val="uk-UA"/>
        </w:rPr>
        <w:t>42</w:t>
      </w:r>
    </w:p>
    <w:p w:rsidR="000C39F0" w:rsidRDefault="000C39F0" w:rsidP="009657D6">
      <w:pPr>
        <w:tabs>
          <w:tab w:val="left" w:pos="567"/>
        </w:tabs>
        <w:spacing w:after="0" w:line="360" w:lineRule="auto"/>
        <w:ind w:left="426" w:firstLine="567"/>
        <w:jc w:val="both"/>
        <w:rPr>
          <w:rFonts w:ascii="Times New Roman" w:hAnsi="Times New Roman" w:cs="Times New Roman"/>
          <w:sz w:val="28"/>
          <w:szCs w:val="28"/>
          <w:lang w:val="uk-UA"/>
        </w:rPr>
      </w:pPr>
    </w:p>
    <w:p w:rsidR="00EB5E64" w:rsidRDefault="00EB5E64" w:rsidP="009657D6">
      <w:pPr>
        <w:tabs>
          <w:tab w:val="left" w:pos="567"/>
        </w:tabs>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РОЗДІЛ </w:t>
      </w:r>
      <w:r w:rsidRPr="00EB5E64">
        <w:rPr>
          <w:rFonts w:ascii="Times New Roman" w:hAnsi="Times New Roman" w:cs="Times New Roman"/>
          <w:sz w:val="28"/>
          <w:szCs w:val="28"/>
          <w:lang w:val="uk-UA"/>
        </w:rPr>
        <w:t xml:space="preserve">2 </w:t>
      </w:r>
    </w:p>
    <w:p w:rsidR="00EB5E64" w:rsidRDefault="00EB5E64" w:rsidP="009657D6">
      <w:pPr>
        <w:tabs>
          <w:tab w:val="left" w:pos="567"/>
        </w:tabs>
        <w:spacing w:after="0" w:line="360" w:lineRule="auto"/>
        <w:ind w:left="426"/>
        <w:jc w:val="both"/>
        <w:rPr>
          <w:rFonts w:ascii="Times New Roman" w:hAnsi="Times New Roman" w:cs="Times New Roman"/>
          <w:sz w:val="28"/>
          <w:szCs w:val="28"/>
          <w:lang w:val="uk-UA"/>
        </w:rPr>
      </w:pPr>
      <w:r w:rsidRPr="00EB5E64">
        <w:rPr>
          <w:rFonts w:ascii="Times New Roman" w:hAnsi="Times New Roman" w:cs="Times New Roman"/>
          <w:sz w:val="28"/>
          <w:szCs w:val="28"/>
          <w:lang w:val="uk-UA"/>
        </w:rPr>
        <w:t>ТЕНДЕНЦІЇ РОЗВИТКУ ГРОМАДЯНСЬКОГО</w:t>
      </w:r>
      <w:r w:rsidR="00F65C16">
        <w:rPr>
          <w:rFonts w:ascii="Times New Roman" w:hAnsi="Times New Roman" w:cs="Times New Roman"/>
          <w:sz w:val="28"/>
          <w:szCs w:val="28"/>
          <w:lang w:val="uk-UA"/>
        </w:rPr>
        <w:t xml:space="preserve"> СУСПІЛЬСТВА В СУЧАСНІЙ УКРАЇНІ</w:t>
      </w:r>
      <w:r w:rsidR="007518FE">
        <w:rPr>
          <w:rFonts w:ascii="Times New Roman" w:hAnsi="Times New Roman" w:cs="Times New Roman"/>
          <w:sz w:val="28"/>
          <w:szCs w:val="28"/>
          <w:lang w:val="uk-UA"/>
        </w:rPr>
        <w:t xml:space="preserve"> ...</w:t>
      </w:r>
      <w:r w:rsidR="009657D6">
        <w:rPr>
          <w:rFonts w:ascii="Times New Roman" w:hAnsi="Times New Roman" w:cs="Times New Roman"/>
          <w:sz w:val="28"/>
          <w:szCs w:val="28"/>
          <w:lang w:val="uk-UA"/>
        </w:rPr>
        <w:t>...................</w:t>
      </w:r>
      <w:r w:rsidR="005D065E">
        <w:rPr>
          <w:rFonts w:ascii="Times New Roman" w:hAnsi="Times New Roman" w:cs="Times New Roman"/>
          <w:sz w:val="28"/>
          <w:szCs w:val="28"/>
          <w:lang w:val="uk-UA"/>
        </w:rPr>
        <w:t>…</w:t>
      </w:r>
      <w:r w:rsidR="007518FE">
        <w:rPr>
          <w:rFonts w:ascii="Times New Roman" w:hAnsi="Times New Roman" w:cs="Times New Roman"/>
          <w:sz w:val="28"/>
          <w:szCs w:val="28"/>
          <w:lang w:val="uk-UA"/>
        </w:rPr>
        <w:t>……………..</w:t>
      </w:r>
      <w:r w:rsidR="005D065E">
        <w:rPr>
          <w:rFonts w:ascii="Times New Roman" w:hAnsi="Times New Roman" w:cs="Times New Roman"/>
          <w:sz w:val="28"/>
          <w:szCs w:val="28"/>
          <w:lang w:val="uk-UA"/>
        </w:rPr>
        <w:t>……………</w:t>
      </w:r>
      <w:r w:rsidR="00E63693">
        <w:rPr>
          <w:rFonts w:ascii="Times New Roman" w:hAnsi="Times New Roman" w:cs="Times New Roman"/>
          <w:sz w:val="28"/>
          <w:szCs w:val="28"/>
          <w:lang w:val="uk-UA"/>
        </w:rPr>
        <w:t>…………….</w:t>
      </w:r>
      <w:r w:rsidR="007518FE">
        <w:rPr>
          <w:rFonts w:ascii="Times New Roman" w:hAnsi="Times New Roman" w:cs="Times New Roman"/>
          <w:sz w:val="28"/>
          <w:szCs w:val="28"/>
          <w:lang w:val="uk-UA"/>
        </w:rPr>
        <w:t xml:space="preserve"> </w:t>
      </w:r>
      <w:r w:rsidR="00E63693">
        <w:rPr>
          <w:rFonts w:ascii="Times New Roman" w:hAnsi="Times New Roman" w:cs="Times New Roman"/>
          <w:sz w:val="28"/>
          <w:szCs w:val="28"/>
          <w:lang w:val="uk-UA"/>
        </w:rPr>
        <w:t>48</w:t>
      </w:r>
    </w:p>
    <w:p w:rsidR="00EB5E64" w:rsidRDefault="00F65C16" w:rsidP="009657D6">
      <w:pPr>
        <w:tabs>
          <w:tab w:val="left" w:pos="567"/>
        </w:tabs>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2.1 </w:t>
      </w:r>
      <w:r w:rsidR="00EB5E64" w:rsidRPr="00EB5E64">
        <w:rPr>
          <w:rFonts w:ascii="Times New Roman" w:hAnsi="Times New Roman" w:cs="Times New Roman"/>
          <w:sz w:val="28"/>
          <w:szCs w:val="28"/>
          <w:lang w:val="uk-UA"/>
        </w:rPr>
        <w:t>Проблеми становлення і розвитку громадянського суспільства в сучасній Україні</w:t>
      </w:r>
      <w:r w:rsidR="00BA29CE">
        <w:rPr>
          <w:rFonts w:ascii="Times New Roman" w:hAnsi="Times New Roman" w:cs="Times New Roman"/>
          <w:sz w:val="28"/>
          <w:szCs w:val="28"/>
          <w:lang w:val="uk-UA"/>
        </w:rPr>
        <w:t>…………</w:t>
      </w:r>
      <w:r w:rsidR="007518FE">
        <w:rPr>
          <w:rFonts w:ascii="Times New Roman" w:hAnsi="Times New Roman" w:cs="Times New Roman"/>
          <w:sz w:val="28"/>
          <w:szCs w:val="28"/>
          <w:lang w:val="uk-UA"/>
        </w:rPr>
        <w:t>……………………………</w:t>
      </w:r>
      <w:r w:rsidR="009657D6">
        <w:rPr>
          <w:rFonts w:ascii="Times New Roman" w:hAnsi="Times New Roman" w:cs="Times New Roman"/>
          <w:sz w:val="28"/>
          <w:szCs w:val="28"/>
          <w:lang w:val="uk-UA"/>
        </w:rPr>
        <w:t>……………………</w:t>
      </w:r>
      <w:r w:rsidR="007518FE">
        <w:rPr>
          <w:rFonts w:ascii="Times New Roman" w:hAnsi="Times New Roman" w:cs="Times New Roman"/>
          <w:sz w:val="28"/>
          <w:szCs w:val="28"/>
          <w:lang w:val="uk-UA"/>
        </w:rPr>
        <w:t xml:space="preserve">…... </w:t>
      </w:r>
      <w:r w:rsidR="00E63693">
        <w:rPr>
          <w:rFonts w:ascii="Times New Roman" w:hAnsi="Times New Roman" w:cs="Times New Roman"/>
          <w:sz w:val="28"/>
          <w:szCs w:val="28"/>
          <w:lang w:val="uk-UA"/>
        </w:rPr>
        <w:t>48</w:t>
      </w:r>
    </w:p>
    <w:p w:rsidR="00EB5E64" w:rsidRDefault="00F65C16" w:rsidP="009657D6">
      <w:pPr>
        <w:tabs>
          <w:tab w:val="left" w:pos="567"/>
        </w:tabs>
        <w:spacing w:after="0" w:line="360" w:lineRule="auto"/>
        <w:ind w:left="426"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2.2 </w:t>
      </w:r>
      <w:r w:rsidR="00EB5E64" w:rsidRPr="00EB5E64">
        <w:rPr>
          <w:rFonts w:ascii="Times New Roman" w:hAnsi="Times New Roman" w:cs="Times New Roman"/>
          <w:sz w:val="28"/>
          <w:szCs w:val="28"/>
          <w:lang w:val="uk-UA"/>
        </w:rPr>
        <w:t xml:space="preserve">Взаємодія органів державної влади та інститутів громадянського суспільства </w:t>
      </w:r>
      <w:r>
        <w:rPr>
          <w:rFonts w:ascii="Times New Roman" w:hAnsi="Times New Roman" w:cs="Times New Roman"/>
          <w:sz w:val="28"/>
          <w:szCs w:val="28"/>
          <w:lang w:val="uk-UA"/>
        </w:rPr>
        <w:t>в Україні</w:t>
      </w:r>
      <w:r w:rsidR="00BA29CE">
        <w:rPr>
          <w:rFonts w:ascii="Times New Roman" w:hAnsi="Times New Roman" w:cs="Times New Roman"/>
          <w:sz w:val="28"/>
          <w:szCs w:val="28"/>
          <w:lang w:val="uk-UA"/>
        </w:rPr>
        <w:t>………………</w:t>
      </w:r>
      <w:r w:rsidR="009657D6">
        <w:rPr>
          <w:rFonts w:ascii="Times New Roman" w:hAnsi="Times New Roman" w:cs="Times New Roman"/>
          <w:sz w:val="28"/>
          <w:szCs w:val="28"/>
          <w:lang w:val="uk-UA"/>
        </w:rPr>
        <w:t>…………………………………</w:t>
      </w:r>
      <w:r w:rsidR="00E63693">
        <w:rPr>
          <w:rFonts w:ascii="Times New Roman" w:hAnsi="Times New Roman" w:cs="Times New Roman"/>
          <w:sz w:val="28"/>
          <w:szCs w:val="28"/>
          <w:lang w:val="uk-UA"/>
        </w:rPr>
        <w:t>………...</w:t>
      </w:r>
      <w:r w:rsidR="007518FE">
        <w:rPr>
          <w:rFonts w:ascii="Times New Roman" w:hAnsi="Times New Roman" w:cs="Times New Roman"/>
          <w:sz w:val="28"/>
          <w:szCs w:val="28"/>
          <w:lang w:val="uk-UA"/>
        </w:rPr>
        <w:t xml:space="preserve"> </w:t>
      </w:r>
      <w:r w:rsidR="00E63693">
        <w:rPr>
          <w:rFonts w:ascii="Times New Roman" w:hAnsi="Times New Roman" w:cs="Times New Roman"/>
          <w:sz w:val="28"/>
          <w:szCs w:val="28"/>
          <w:lang w:val="uk-UA"/>
        </w:rPr>
        <w:t>58</w:t>
      </w:r>
    </w:p>
    <w:p w:rsidR="000C39F0" w:rsidRDefault="000C39F0" w:rsidP="009657D6">
      <w:pPr>
        <w:tabs>
          <w:tab w:val="left" w:pos="567"/>
        </w:tabs>
        <w:spacing w:after="0" w:line="360" w:lineRule="auto"/>
        <w:ind w:left="426" w:firstLine="567"/>
        <w:jc w:val="both"/>
        <w:rPr>
          <w:rFonts w:ascii="Times New Roman" w:hAnsi="Times New Roman" w:cs="Times New Roman"/>
          <w:bCs/>
          <w:color w:val="000000" w:themeColor="text1"/>
          <w:sz w:val="28"/>
          <w:szCs w:val="28"/>
          <w:lang w:val="uk-UA"/>
        </w:rPr>
      </w:pPr>
    </w:p>
    <w:p w:rsidR="003A3354" w:rsidRPr="00BE5071" w:rsidRDefault="003A3354" w:rsidP="009657D6">
      <w:pPr>
        <w:tabs>
          <w:tab w:val="left" w:pos="567"/>
        </w:tabs>
        <w:spacing w:after="0" w:line="360" w:lineRule="auto"/>
        <w:ind w:left="426"/>
        <w:jc w:val="both"/>
        <w:rPr>
          <w:rFonts w:ascii="Times New Roman" w:hAnsi="Times New Roman" w:cs="Times New Roman"/>
          <w:bCs/>
          <w:color w:val="000000" w:themeColor="text1"/>
          <w:sz w:val="28"/>
          <w:szCs w:val="28"/>
          <w:lang w:val="uk-UA"/>
        </w:rPr>
      </w:pPr>
      <w:r w:rsidRPr="00BE5071">
        <w:rPr>
          <w:rFonts w:ascii="Times New Roman" w:hAnsi="Times New Roman" w:cs="Times New Roman"/>
          <w:bCs/>
          <w:color w:val="000000" w:themeColor="text1"/>
          <w:sz w:val="28"/>
          <w:szCs w:val="28"/>
          <w:lang w:val="uk-UA"/>
        </w:rPr>
        <w:t>РОЗДІЛ 3</w:t>
      </w:r>
    </w:p>
    <w:p w:rsidR="00EB5E64" w:rsidRPr="00BE5071" w:rsidRDefault="003A3354" w:rsidP="009657D6">
      <w:pPr>
        <w:tabs>
          <w:tab w:val="left" w:pos="567"/>
        </w:tabs>
        <w:spacing w:after="0" w:line="360" w:lineRule="auto"/>
        <w:ind w:left="426"/>
        <w:jc w:val="both"/>
        <w:rPr>
          <w:rFonts w:ascii="Times New Roman" w:hAnsi="Times New Roman" w:cs="Times New Roman"/>
          <w:bCs/>
          <w:color w:val="000000" w:themeColor="text1"/>
          <w:sz w:val="28"/>
          <w:szCs w:val="28"/>
          <w:lang w:val="uk-UA"/>
        </w:rPr>
      </w:pPr>
      <w:r w:rsidRPr="00BE5071">
        <w:rPr>
          <w:rFonts w:ascii="Times New Roman" w:hAnsi="Times New Roman" w:cs="Times New Roman"/>
          <w:bCs/>
          <w:color w:val="000000" w:themeColor="text1"/>
          <w:sz w:val="28"/>
          <w:szCs w:val="28"/>
          <w:lang w:val="uk-UA"/>
        </w:rPr>
        <w:t>ШЛЯХИ</w:t>
      </w:r>
      <w:r w:rsidR="007518FE">
        <w:rPr>
          <w:rFonts w:ascii="Times New Roman" w:hAnsi="Times New Roman" w:cs="Times New Roman"/>
          <w:bCs/>
          <w:color w:val="000000" w:themeColor="text1"/>
          <w:sz w:val="28"/>
          <w:szCs w:val="28"/>
          <w:lang w:val="uk-UA"/>
        </w:rPr>
        <w:t xml:space="preserve"> </w:t>
      </w:r>
      <w:r w:rsidR="00BE5071" w:rsidRPr="00BE5071">
        <w:rPr>
          <w:rFonts w:ascii="Times New Roman" w:hAnsi="Times New Roman" w:cs="Times New Roman"/>
          <w:bCs/>
          <w:color w:val="000000" w:themeColor="text1"/>
          <w:sz w:val="28"/>
          <w:szCs w:val="28"/>
          <w:lang w:val="uk-UA"/>
        </w:rPr>
        <w:t>МОДЕРНІЗАЦІЇ</w:t>
      </w:r>
      <w:r w:rsidR="007518FE">
        <w:rPr>
          <w:rFonts w:ascii="Times New Roman" w:hAnsi="Times New Roman" w:cs="Times New Roman"/>
          <w:bCs/>
          <w:color w:val="000000" w:themeColor="text1"/>
          <w:sz w:val="28"/>
          <w:szCs w:val="28"/>
          <w:lang w:val="uk-UA"/>
        </w:rPr>
        <w:t xml:space="preserve"> </w:t>
      </w:r>
      <w:r w:rsidR="00BE5071" w:rsidRPr="00BE5071">
        <w:rPr>
          <w:rFonts w:ascii="Times New Roman" w:hAnsi="Times New Roman" w:cs="Times New Roman"/>
          <w:bCs/>
          <w:color w:val="000000" w:themeColor="text1"/>
          <w:sz w:val="28"/>
          <w:szCs w:val="28"/>
          <w:lang w:val="uk-UA"/>
        </w:rPr>
        <w:t>ВЗАЄМОВІДНОСИН</w:t>
      </w:r>
      <w:r w:rsidR="007518FE">
        <w:rPr>
          <w:rFonts w:ascii="Times New Roman" w:hAnsi="Times New Roman" w:cs="Times New Roman"/>
          <w:bCs/>
          <w:color w:val="000000" w:themeColor="text1"/>
          <w:sz w:val="28"/>
          <w:szCs w:val="28"/>
          <w:lang w:val="uk-UA"/>
        </w:rPr>
        <w:t xml:space="preserve"> </w:t>
      </w:r>
      <w:r w:rsidR="00BE5071" w:rsidRPr="00BE5071">
        <w:rPr>
          <w:rFonts w:ascii="Times New Roman" w:hAnsi="Times New Roman" w:cs="Times New Roman"/>
          <w:bCs/>
          <w:color w:val="000000" w:themeColor="text1"/>
          <w:sz w:val="28"/>
          <w:szCs w:val="28"/>
          <w:lang w:val="uk-UA"/>
        </w:rPr>
        <w:t>«ГРОМАДЯНИН</w:t>
      </w:r>
      <w:r w:rsidR="007518FE">
        <w:rPr>
          <w:rFonts w:ascii="Times New Roman" w:hAnsi="Times New Roman" w:cs="Times New Roman"/>
          <w:bCs/>
          <w:color w:val="000000" w:themeColor="text1"/>
          <w:sz w:val="28"/>
          <w:szCs w:val="28"/>
          <w:lang w:val="uk-UA"/>
        </w:rPr>
        <w:t> – СУСПІЛЬСТВО </w:t>
      </w:r>
      <w:r w:rsidR="000C39F0">
        <w:rPr>
          <w:rFonts w:ascii="Times New Roman" w:hAnsi="Times New Roman" w:cs="Times New Roman"/>
          <w:bCs/>
          <w:color w:val="000000" w:themeColor="text1"/>
          <w:sz w:val="28"/>
          <w:szCs w:val="28"/>
          <w:lang w:val="uk-UA"/>
        </w:rPr>
        <w:t>–</w:t>
      </w:r>
      <w:r w:rsidR="007518FE">
        <w:rPr>
          <w:rFonts w:ascii="Times New Roman" w:hAnsi="Times New Roman" w:cs="Times New Roman"/>
          <w:bCs/>
          <w:color w:val="000000" w:themeColor="text1"/>
          <w:sz w:val="28"/>
          <w:szCs w:val="28"/>
          <w:lang w:val="uk-UA"/>
        </w:rPr>
        <w:t> Д</w:t>
      </w:r>
      <w:r w:rsidR="00BE5071" w:rsidRPr="00BE5071">
        <w:rPr>
          <w:rFonts w:ascii="Times New Roman" w:hAnsi="Times New Roman" w:cs="Times New Roman"/>
          <w:bCs/>
          <w:color w:val="000000" w:themeColor="text1"/>
          <w:sz w:val="28"/>
          <w:szCs w:val="28"/>
          <w:lang w:val="uk-UA"/>
        </w:rPr>
        <w:t>ЕРЖ</w:t>
      </w:r>
      <w:r w:rsidR="000C39F0">
        <w:rPr>
          <w:rFonts w:ascii="Times New Roman" w:hAnsi="Times New Roman" w:cs="Times New Roman"/>
          <w:bCs/>
          <w:color w:val="000000" w:themeColor="text1"/>
          <w:sz w:val="28"/>
          <w:szCs w:val="28"/>
          <w:lang w:val="uk-UA"/>
        </w:rPr>
        <w:t>А</w:t>
      </w:r>
      <w:r w:rsidR="00BE5071" w:rsidRPr="00BE5071">
        <w:rPr>
          <w:rFonts w:ascii="Times New Roman" w:hAnsi="Times New Roman" w:cs="Times New Roman"/>
          <w:bCs/>
          <w:color w:val="000000" w:themeColor="text1"/>
          <w:sz w:val="28"/>
          <w:szCs w:val="28"/>
          <w:lang w:val="uk-UA"/>
        </w:rPr>
        <w:t>ВА</w:t>
      </w:r>
      <w:r w:rsidR="00F65C16" w:rsidRPr="00BE5071">
        <w:rPr>
          <w:rFonts w:ascii="Times New Roman" w:hAnsi="Times New Roman" w:cs="Times New Roman"/>
          <w:bCs/>
          <w:color w:val="000000" w:themeColor="text1"/>
          <w:sz w:val="28"/>
          <w:szCs w:val="28"/>
          <w:lang w:val="uk-UA"/>
        </w:rPr>
        <w:t xml:space="preserve">» </w:t>
      </w:r>
      <w:r w:rsidR="00BE5071" w:rsidRPr="00BE5071">
        <w:rPr>
          <w:rFonts w:ascii="Times New Roman" w:hAnsi="Times New Roman" w:cs="Times New Roman"/>
          <w:bCs/>
          <w:color w:val="000000" w:themeColor="text1"/>
          <w:sz w:val="28"/>
          <w:szCs w:val="28"/>
          <w:lang w:val="uk-UA"/>
        </w:rPr>
        <w:t>У</w:t>
      </w:r>
      <w:r w:rsidR="007518FE">
        <w:rPr>
          <w:rFonts w:ascii="Times New Roman" w:hAnsi="Times New Roman" w:cs="Times New Roman"/>
          <w:bCs/>
          <w:color w:val="000000" w:themeColor="text1"/>
          <w:sz w:val="28"/>
          <w:szCs w:val="28"/>
          <w:lang w:val="uk-UA"/>
        </w:rPr>
        <w:t xml:space="preserve"> </w:t>
      </w:r>
      <w:r w:rsidR="00BE5071" w:rsidRPr="00BE5071">
        <w:rPr>
          <w:rFonts w:ascii="Times New Roman" w:hAnsi="Times New Roman" w:cs="Times New Roman"/>
          <w:bCs/>
          <w:color w:val="000000" w:themeColor="text1"/>
          <w:sz w:val="28"/>
          <w:szCs w:val="28"/>
          <w:lang w:val="uk-UA"/>
        </w:rPr>
        <w:t>СФЕРІ</w:t>
      </w:r>
      <w:r w:rsidR="007518FE">
        <w:rPr>
          <w:rFonts w:ascii="Times New Roman" w:hAnsi="Times New Roman" w:cs="Times New Roman"/>
          <w:bCs/>
          <w:color w:val="000000" w:themeColor="text1"/>
          <w:sz w:val="28"/>
          <w:szCs w:val="28"/>
          <w:lang w:val="uk-UA"/>
        </w:rPr>
        <w:t xml:space="preserve"> </w:t>
      </w:r>
      <w:r w:rsidR="00BE5071" w:rsidRPr="00BE5071">
        <w:rPr>
          <w:rFonts w:ascii="Times New Roman" w:hAnsi="Times New Roman" w:cs="Times New Roman"/>
          <w:bCs/>
          <w:color w:val="000000" w:themeColor="text1"/>
          <w:sz w:val="28"/>
          <w:szCs w:val="28"/>
          <w:lang w:val="uk-UA"/>
        </w:rPr>
        <w:t>НАЦІОНАЛЬНОЇ</w:t>
      </w:r>
      <w:r w:rsidR="007518FE">
        <w:rPr>
          <w:rFonts w:ascii="Times New Roman" w:hAnsi="Times New Roman" w:cs="Times New Roman"/>
          <w:bCs/>
          <w:color w:val="000000" w:themeColor="text1"/>
          <w:sz w:val="28"/>
          <w:szCs w:val="28"/>
          <w:lang w:val="uk-UA"/>
        </w:rPr>
        <w:t xml:space="preserve"> </w:t>
      </w:r>
      <w:r w:rsidR="00BE5071" w:rsidRPr="00BE5071">
        <w:rPr>
          <w:rFonts w:ascii="Times New Roman" w:hAnsi="Times New Roman" w:cs="Times New Roman"/>
          <w:bCs/>
          <w:color w:val="000000" w:themeColor="text1"/>
          <w:sz w:val="28"/>
          <w:szCs w:val="28"/>
          <w:lang w:val="uk-UA"/>
        </w:rPr>
        <w:t>ПОЛІТИКИ</w:t>
      </w:r>
      <w:r w:rsidR="000C39F0">
        <w:rPr>
          <w:rFonts w:ascii="Times New Roman" w:hAnsi="Times New Roman" w:cs="Times New Roman"/>
          <w:bCs/>
          <w:color w:val="000000" w:themeColor="text1"/>
          <w:sz w:val="28"/>
          <w:szCs w:val="28"/>
          <w:lang w:val="uk-UA"/>
        </w:rPr>
        <w:t>..</w:t>
      </w:r>
      <w:r w:rsidR="00BA29CE">
        <w:rPr>
          <w:rFonts w:ascii="Times New Roman" w:hAnsi="Times New Roman" w:cs="Times New Roman"/>
          <w:bCs/>
          <w:color w:val="000000" w:themeColor="text1"/>
          <w:sz w:val="28"/>
          <w:szCs w:val="28"/>
          <w:lang w:val="uk-UA"/>
        </w:rPr>
        <w:t>.</w:t>
      </w:r>
      <w:r w:rsidR="007518FE">
        <w:rPr>
          <w:rFonts w:ascii="Times New Roman" w:hAnsi="Times New Roman" w:cs="Times New Roman"/>
          <w:bCs/>
          <w:color w:val="000000" w:themeColor="text1"/>
          <w:sz w:val="28"/>
          <w:szCs w:val="28"/>
          <w:lang w:val="uk-UA"/>
        </w:rPr>
        <w:t>.</w:t>
      </w:r>
      <w:r w:rsidR="00E63693">
        <w:rPr>
          <w:rFonts w:ascii="Times New Roman" w:hAnsi="Times New Roman" w:cs="Times New Roman"/>
          <w:bCs/>
          <w:color w:val="000000" w:themeColor="text1"/>
          <w:sz w:val="28"/>
          <w:szCs w:val="28"/>
          <w:lang w:val="uk-UA"/>
        </w:rPr>
        <w:t>..73</w:t>
      </w:r>
    </w:p>
    <w:p w:rsidR="000C39F0" w:rsidRDefault="000C39F0" w:rsidP="009657D6">
      <w:pPr>
        <w:tabs>
          <w:tab w:val="left" w:pos="567"/>
        </w:tabs>
        <w:spacing w:after="0" w:line="360" w:lineRule="auto"/>
        <w:ind w:left="426" w:firstLine="567"/>
        <w:jc w:val="both"/>
        <w:rPr>
          <w:rFonts w:ascii="Times New Roman" w:hAnsi="Times New Roman" w:cs="Times New Roman"/>
          <w:sz w:val="28"/>
          <w:szCs w:val="28"/>
          <w:lang w:val="uk-UA"/>
        </w:rPr>
      </w:pPr>
    </w:p>
    <w:p w:rsidR="00EB5E64" w:rsidRDefault="00EB5E64" w:rsidP="009657D6">
      <w:pPr>
        <w:tabs>
          <w:tab w:val="left" w:pos="567"/>
        </w:tabs>
        <w:spacing w:after="0" w:line="360" w:lineRule="auto"/>
        <w:ind w:left="426"/>
        <w:jc w:val="both"/>
        <w:rPr>
          <w:rFonts w:ascii="Times New Roman" w:hAnsi="Times New Roman" w:cs="Times New Roman"/>
          <w:sz w:val="28"/>
          <w:szCs w:val="28"/>
          <w:lang w:val="uk-UA"/>
        </w:rPr>
      </w:pPr>
      <w:r w:rsidRPr="00EB5E64">
        <w:rPr>
          <w:rFonts w:ascii="Times New Roman" w:hAnsi="Times New Roman" w:cs="Times New Roman"/>
          <w:sz w:val="28"/>
          <w:szCs w:val="28"/>
          <w:lang w:val="uk-UA"/>
        </w:rPr>
        <w:t>ВИСНОВКИ</w:t>
      </w:r>
      <w:r w:rsidR="00BA29CE">
        <w:rPr>
          <w:rFonts w:ascii="Times New Roman" w:hAnsi="Times New Roman" w:cs="Times New Roman"/>
          <w:sz w:val="28"/>
          <w:szCs w:val="28"/>
          <w:lang w:val="uk-UA"/>
        </w:rPr>
        <w:t>……………</w:t>
      </w:r>
      <w:r w:rsidR="00E63693">
        <w:rPr>
          <w:rFonts w:ascii="Times New Roman" w:hAnsi="Times New Roman" w:cs="Times New Roman"/>
          <w:sz w:val="28"/>
          <w:szCs w:val="28"/>
          <w:lang w:val="uk-UA"/>
        </w:rPr>
        <w:t>…………………</w:t>
      </w:r>
      <w:r w:rsidR="009657D6">
        <w:rPr>
          <w:rFonts w:ascii="Times New Roman" w:hAnsi="Times New Roman" w:cs="Times New Roman"/>
          <w:sz w:val="28"/>
          <w:szCs w:val="28"/>
          <w:lang w:val="uk-UA"/>
        </w:rPr>
        <w:t>.</w:t>
      </w:r>
      <w:r w:rsidR="00E63693">
        <w:rPr>
          <w:rFonts w:ascii="Times New Roman" w:hAnsi="Times New Roman" w:cs="Times New Roman"/>
          <w:sz w:val="28"/>
          <w:szCs w:val="28"/>
          <w:lang w:val="uk-UA"/>
        </w:rPr>
        <w:t>…………</w:t>
      </w:r>
      <w:r w:rsidR="009657D6">
        <w:rPr>
          <w:rFonts w:ascii="Times New Roman" w:hAnsi="Times New Roman" w:cs="Times New Roman"/>
          <w:sz w:val="28"/>
          <w:szCs w:val="28"/>
          <w:lang w:val="uk-UA"/>
        </w:rPr>
        <w:t>.</w:t>
      </w:r>
      <w:r w:rsidR="00E63693">
        <w:rPr>
          <w:rFonts w:ascii="Times New Roman" w:hAnsi="Times New Roman" w:cs="Times New Roman"/>
          <w:sz w:val="28"/>
          <w:szCs w:val="28"/>
          <w:lang w:val="uk-UA"/>
        </w:rPr>
        <w:t>…………………</w:t>
      </w:r>
      <w:r w:rsidR="007518FE">
        <w:rPr>
          <w:rFonts w:ascii="Times New Roman" w:hAnsi="Times New Roman" w:cs="Times New Roman"/>
          <w:sz w:val="28"/>
          <w:szCs w:val="28"/>
          <w:lang w:val="uk-UA"/>
        </w:rPr>
        <w:t>…….</w:t>
      </w:r>
      <w:r w:rsidR="00E63693">
        <w:rPr>
          <w:rFonts w:ascii="Times New Roman" w:hAnsi="Times New Roman" w:cs="Times New Roman"/>
          <w:sz w:val="28"/>
          <w:szCs w:val="28"/>
          <w:lang w:val="uk-UA"/>
        </w:rPr>
        <w:t>....</w:t>
      </w:r>
      <w:r w:rsidR="007518FE">
        <w:rPr>
          <w:rFonts w:ascii="Times New Roman" w:hAnsi="Times New Roman" w:cs="Times New Roman"/>
          <w:sz w:val="28"/>
          <w:szCs w:val="28"/>
          <w:lang w:val="uk-UA"/>
        </w:rPr>
        <w:t xml:space="preserve"> </w:t>
      </w:r>
      <w:r w:rsidR="00E63693">
        <w:rPr>
          <w:rFonts w:ascii="Times New Roman" w:hAnsi="Times New Roman" w:cs="Times New Roman"/>
          <w:sz w:val="28"/>
          <w:szCs w:val="28"/>
          <w:lang w:val="uk-UA"/>
        </w:rPr>
        <w:t>85</w:t>
      </w:r>
    </w:p>
    <w:p w:rsidR="00EB5E64" w:rsidRDefault="00F27B21" w:rsidP="009657D6">
      <w:pPr>
        <w:tabs>
          <w:tab w:val="left" w:pos="567"/>
        </w:tabs>
        <w:spacing w:after="0" w:line="360" w:lineRule="auto"/>
        <w:ind w:left="426"/>
        <w:jc w:val="both"/>
        <w:rPr>
          <w:rFonts w:ascii="Times New Roman" w:hAnsi="Times New Roman" w:cs="Times New Roman"/>
          <w:sz w:val="28"/>
          <w:szCs w:val="28"/>
          <w:lang w:val="uk-UA"/>
        </w:rPr>
      </w:pPr>
      <w:r>
        <w:rPr>
          <w:rFonts w:ascii="Times New Roman" w:hAnsi="Times New Roman" w:cs="Times New Roman"/>
          <w:sz w:val="28"/>
          <w:szCs w:val="28"/>
          <w:lang w:val="uk-UA"/>
        </w:rPr>
        <w:t>СПИСОК ВИКОРИСТАНОЇ ЛІТЕРАТУРИ</w:t>
      </w:r>
      <w:r w:rsidR="00B02549">
        <w:rPr>
          <w:rFonts w:ascii="Times New Roman" w:hAnsi="Times New Roman" w:cs="Times New Roman"/>
          <w:sz w:val="28"/>
          <w:szCs w:val="28"/>
          <w:lang w:val="uk-UA"/>
        </w:rPr>
        <w:t>……………………</w:t>
      </w:r>
      <w:r w:rsidR="009657D6">
        <w:rPr>
          <w:rFonts w:ascii="Times New Roman" w:hAnsi="Times New Roman" w:cs="Times New Roman"/>
          <w:sz w:val="28"/>
          <w:szCs w:val="28"/>
          <w:lang w:val="uk-UA"/>
        </w:rPr>
        <w:t>……</w:t>
      </w:r>
      <w:r>
        <w:rPr>
          <w:rFonts w:ascii="Times New Roman" w:hAnsi="Times New Roman" w:cs="Times New Roman"/>
          <w:sz w:val="28"/>
          <w:szCs w:val="28"/>
          <w:lang w:val="uk-UA"/>
        </w:rPr>
        <w:t>.</w:t>
      </w:r>
      <w:r w:rsidR="00E63693">
        <w:rPr>
          <w:rFonts w:ascii="Times New Roman" w:hAnsi="Times New Roman" w:cs="Times New Roman"/>
          <w:sz w:val="28"/>
          <w:szCs w:val="28"/>
          <w:lang w:val="uk-UA"/>
        </w:rPr>
        <w:t>…</w:t>
      </w:r>
      <w:r w:rsidR="007518FE">
        <w:rPr>
          <w:rFonts w:ascii="Times New Roman" w:hAnsi="Times New Roman" w:cs="Times New Roman"/>
          <w:sz w:val="28"/>
          <w:szCs w:val="28"/>
          <w:lang w:val="uk-UA"/>
        </w:rPr>
        <w:t xml:space="preserve">…….. </w:t>
      </w:r>
      <w:r w:rsidR="00E63693">
        <w:rPr>
          <w:rFonts w:ascii="Times New Roman" w:hAnsi="Times New Roman" w:cs="Times New Roman"/>
          <w:sz w:val="28"/>
          <w:szCs w:val="28"/>
          <w:lang w:val="uk-UA"/>
        </w:rPr>
        <w:t>89</w:t>
      </w:r>
      <w:bookmarkStart w:id="0" w:name="_GoBack"/>
      <w:bookmarkEnd w:id="0"/>
    </w:p>
    <w:p w:rsidR="00F65C16" w:rsidRDefault="00F65C16" w:rsidP="00DB00A2">
      <w:pPr>
        <w:tabs>
          <w:tab w:val="left" w:pos="567"/>
        </w:tabs>
        <w:spacing w:after="0" w:line="360" w:lineRule="auto"/>
        <w:ind w:firstLine="567"/>
        <w:jc w:val="both"/>
        <w:rPr>
          <w:rFonts w:ascii="Times New Roman" w:hAnsi="Times New Roman" w:cs="Times New Roman"/>
          <w:sz w:val="28"/>
          <w:szCs w:val="28"/>
          <w:lang w:val="uk-UA"/>
        </w:rPr>
      </w:pPr>
    </w:p>
    <w:p w:rsidR="00F65C16" w:rsidRDefault="00F65C16" w:rsidP="00DB00A2">
      <w:pPr>
        <w:tabs>
          <w:tab w:val="left" w:pos="567"/>
        </w:tabs>
        <w:spacing w:after="0" w:line="360" w:lineRule="auto"/>
        <w:ind w:firstLine="567"/>
        <w:jc w:val="both"/>
        <w:rPr>
          <w:rFonts w:ascii="Times New Roman" w:hAnsi="Times New Roman" w:cs="Times New Roman"/>
          <w:b/>
          <w:bCs/>
          <w:color w:val="FF0000"/>
          <w:sz w:val="28"/>
          <w:szCs w:val="28"/>
          <w:lang w:val="uk-UA"/>
        </w:rPr>
      </w:pPr>
    </w:p>
    <w:p w:rsidR="00F65C16" w:rsidRDefault="00F65C16">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EB5E64" w:rsidRPr="00EB5E64" w:rsidRDefault="00EB5E64" w:rsidP="00C74CCD">
      <w:pPr>
        <w:tabs>
          <w:tab w:val="left" w:pos="567"/>
        </w:tabs>
        <w:spacing w:after="0" w:line="360" w:lineRule="auto"/>
        <w:ind w:firstLine="709"/>
        <w:jc w:val="center"/>
        <w:rPr>
          <w:rFonts w:ascii="Times New Roman" w:hAnsi="Times New Roman" w:cs="Times New Roman"/>
          <w:b/>
          <w:sz w:val="28"/>
          <w:szCs w:val="28"/>
          <w:lang w:val="uk-UA"/>
        </w:rPr>
      </w:pPr>
      <w:r w:rsidRPr="00EB5E64">
        <w:rPr>
          <w:rFonts w:ascii="Times New Roman" w:hAnsi="Times New Roman" w:cs="Times New Roman"/>
          <w:b/>
          <w:sz w:val="28"/>
          <w:szCs w:val="28"/>
          <w:lang w:val="uk-UA"/>
        </w:rPr>
        <w:lastRenderedPageBreak/>
        <w:t>ВСТУП</w:t>
      </w:r>
    </w:p>
    <w:p w:rsidR="00EB5E64" w:rsidRDefault="00EB5E64" w:rsidP="00C74CCD">
      <w:pPr>
        <w:tabs>
          <w:tab w:val="left" w:pos="567"/>
        </w:tabs>
        <w:spacing w:after="0" w:line="360" w:lineRule="auto"/>
        <w:ind w:firstLine="709"/>
        <w:jc w:val="both"/>
        <w:rPr>
          <w:rFonts w:ascii="Times New Roman" w:hAnsi="Times New Roman" w:cs="Times New Roman"/>
          <w:sz w:val="28"/>
          <w:szCs w:val="28"/>
          <w:lang w:val="uk-UA"/>
        </w:rPr>
      </w:pPr>
    </w:p>
    <w:p w:rsidR="00EB5E64" w:rsidRDefault="00EB5E64" w:rsidP="00C74CCD">
      <w:pPr>
        <w:tabs>
          <w:tab w:val="left" w:pos="567"/>
        </w:tabs>
        <w:spacing w:after="0" w:line="360" w:lineRule="auto"/>
        <w:ind w:firstLine="709"/>
        <w:jc w:val="both"/>
        <w:rPr>
          <w:rFonts w:ascii="Times New Roman" w:hAnsi="Times New Roman" w:cs="Times New Roman"/>
          <w:sz w:val="28"/>
          <w:szCs w:val="28"/>
          <w:lang w:val="uk-UA"/>
        </w:rPr>
      </w:pPr>
    </w:p>
    <w:p w:rsidR="00247A5D" w:rsidRPr="000C39F0" w:rsidRDefault="00247A5D" w:rsidP="000C39F0">
      <w:pPr>
        <w:spacing w:after="0" w:line="360" w:lineRule="auto"/>
        <w:ind w:firstLine="709"/>
        <w:jc w:val="both"/>
        <w:rPr>
          <w:rFonts w:ascii="Times New Roman" w:hAnsi="Times New Roman" w:cs="Times New Roman"/>
          <w:sz w:val="28"/>
          <w:szCs w:val="28"/>
          <w:lang w:val="uk-UA"/>
        </w:rPr>
      </w:pPr>
      <w:r w:rsidRPr="009D08AD">
        <w:rPr>
          <w:rFonts w:ascii="Times New Roman" w:hAnsi="Times New Roman" w:cs="Times New Roman"/>
          <w:b/>
          <w:sz w:val="28"/>
          <w:szCs w:val="28"/>
          <w:lang w:val="uk-UA"/>
        </w:rPr>
        <w:t>Актуальність теми</w:t>
      </w:r>
      <w:r>
        <w:rPr>
          <w:rFonts w:ascii="Times New Roman" w:hAnsi="Times New Roman" w:cs="Times New Roman"/>
          <w:sz w:val="28"/>
          <w:szCs w:val="28"/>
          <w:lang w:val="uk-UA"/>
        </w:rPr>
        <w:t>. Набуття Україною 23 червня 2022 року статусу кандидата на вступ до Європейського Союзу</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свідчить</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про</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те,</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що</w:t>
      </w:r>
      <w:r w:rsidR="007518FE">
        <w:rPr>
          <w:rFonts w:ascii="Times New Roman" w:hAnsi="Times New Roman" w:cs="Times New Roman"/>
          <w:sz w:val="28"/>
          <w:szCs w:val="28"/>
          <w:lang w:val="uk-UA"/>
        </w:rPr>
        <w:t xml:space="preserve"> Україна </w:t>
      </w:r>
      <w:r w:rsidRPr="0052428F">
        <w:rPr>
          <w:rFonts w:ascii="Times New Roman" w:hAnsi="Times New Roman" w:cs="Times New Roman"/>
          <w:sz w:val="28"/>
          <w:szCs w:val="28"/>
          <w:lang w:val="uk-UA"/>
        </w:rPr>
        <w:t>не</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тільки</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має</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спільні</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з</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європейськими</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країнами</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цілі</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та</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інтереси,</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але</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й</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готова</w:t>
      </w:r>
      <w:r w:rsidR="007518FE">
        <w:rPr>
          <w:rFonts w:ascii="Times New Roman" w:hAnsi="Times New Roman" w:cs="Times New Roman"/>
          <w:sz w:val="28"/>
          <w:szCs w:val="28"/>
          <w:lang w:val="uk-UA"/>
        </w:rPr>
        <w:t xml:space="preserve"> </w:t>
      </w:r>
      <w:r w:rsidRPr="0052428F">
        <w:rPr>
          <w:rFonts w:ascii="Times New Roman" w:hAnsi="Times New Roman" w:cs="Times New Roman"/>
          <w:sz w:val="28"/>
          <w:szCs w:val="28"/>
          <w:lang w:val="uk-UA"/>
        </w:rPr>
        <w:t>до</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запровадження</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необхідних</w:t>
      </w:r>
      <w:r w:rsidR="000C39F0" w:rsidRPr="000C39F0">
        <w:rPr>
          <w:rFonts w:ascii="Times New Roman" w:hAnsi="Times New Roman" w:cs="Times New Roman"/>
          <w:sz w:val="28"/>
          <w:szCs w:val="28"/>
          <w:lang w:val="uk-UA"/>
        </w:rPr>
        <w:t xml:space="preserve"> реформ</w:t>
      </w:r>
      <w:r w:rsidR="007518FE">
        <w:rPr>
          <w:rFonts w:ascii="Times New Roman" w:hAnsi="Times New Roman" w:cs="Times New Roman"/>
          <w:sz w:val="28"/>
          <w:szCs w:val="28"/>
          <w:lang w:val="uk-UA"/>
        </w:rPr>
        <w:t xml:space="preserve"> </w:t>
      </w:r>
      <w:r w:rsidR="000C39F0" w:rsidRPr="000C39F0">
        <w:rPr>
          <w:rFonts w:ascii="Times New Roman" w:hAnsi="Times New Roman" w:cs="Times New Roman"/>
          <w:sz w:val="28"/>
          <w:szCs w:val="28"/>
          <w:lang w:val="uk-UA"/>
        </w:rPr>
        <w:t xml:space="preserve">і законодавчих </w:t>
      </w:r>
      <w:r w:rsidRPr="000C39F0">
        <w:rPr>
          <w:rFonts w:ascii="Times New Roman" w:hAnsi="Times New Roman" w:cs="Times New Roman"/>
          <w:sz w:val="28"/>
          <w:szCs w:val="28"/>
          <w:lang w:val="uk-UA"/>
        </w:rPr>
        <w:t>змін</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для</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їх</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досягнення.</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Вільний</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та</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демократичний</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простір</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європейської</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спільноти</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 це кардинально відмінний шлях, як політичний, так і економічний та</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 xml:space="preserve">соціальний. Громадянське суспільство, що формується в Україні, маєсвої особливості становлення та розвитку, </w:t>
      </w:r>
      <w:r w:rsidR="000C39F0" w:rsidRPr="000C39F0">
        <w:rPr>
          <w:rFonts w:ascii="Times New Roman" w:hAnsi="Times New Roman" w:cs="Times New Roman"/>
          <w:sz w:val="28"/>
          <w:szCs w:val="28"/>
          <w:lang w:val="uk-UA"/>
        </w:rPr>
        <w:t>і також</w:t>
      </w:r>
      <w:r w:rsidRPr="000C39F0">
        <w:rPr>
          <w:rFonts w:ascii="Times New Roman" w:hAnsi="Times New Roman" w:cs="Times New Roman"/>
          <w:sz w:val="28"/>
          <w:szCs w:val="28"/>
          <w:lang w:val="uk-UA"/>
        </w:rPr>
        <w:t xml:space="preserve"> потребує аналізу та</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дослідження,</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адже</w:t>
      </w:r>
      <w:r w:rsidR="007518FE">
        <w:rPr>
          <w:rFonts w:ascii="Times New Roman" w:hAnsi="Times New Roman" w:cs="Times New Roman"/>
          <w:sz w:val="28"/>
          <w:szCs w:val="28"/>
          <w:lang w:val="uk-UA"/>
        </w:rPr>
        <w:t xml:space="preserve"> са</w:t>
      </w:r>
      <w:r w:rsidR="000C39F0" w:rsidRPr="000C39F0">
        <w:rPr>
          <w:rFonts w:ascii="Times New Roman" w:hAnsi="Times New Roman" w:cs="Times New Roman"/>
          <w:sz w:val="28"/>
          <w:szCs w:val="28"/>
          <w:lang w:val="uk-UA"/>
        </w:rPr>
        <w:t xml:space="preserve">ме </w:t>
      </w:r>
      <w:r w:rsidRPr="000C39F0">
        <w:rPr>
          <w:rFonts w:ascii="Times New Roman" w:hAnsi="Times New Roman" w:cs="Times New Roman"/>
          <w:sz w:val="28"/>
          <w:szCs w:val="28"/>
          <w:lang w:val="uk-UA"/>
        </w:rPr>
        <w:t>завдяки</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існуванню</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свідомого</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громадського</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сектора можлива повноцінна інтеграція досвіду європейських країн та</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реформування</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законодавства,</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утом</w:t>
      </w:r>
      <w:r w:rsidR="000C39F0" w:rsidRPr="000C39F0">
        <w:rPr>
          <w:rFonts w:ascii="Times New Roman" w:hAnsi="Times New Roman" w:cs="Times New Roman"/>
          <w:sz w:val="28"/>
          <w:szCs w:val="28"/>
          <w:lang w:val="uk-UA"/>
        </w:rPr>
        <w:t xml:space="preserve">у </w:t>
      </w:r>
      <w:r w:rsidR="007518FE">
        <w:rPr>
          <w:rFonts w:ascii="Times New Roman" w:hAnsi="Times New Roman" w:cs="Times New Roman"/>
          <w:sz w:val="28"/>
          <w:szCs w:val="28"/>
          <w:lang w:val="uk-UA"/>
        </w:rPr>
        <w:t>числі в</w:t>
      </w:r>
      <w:r w:rsidRPr="000C39F0">
        <w:rPr>
          <w:rFonts w:ascii="Times New Roman" w:hAnsi="Times New Roman" w:cs="Times New Roman"/>
          <w:sz w:val="28"/>
          <w:szCs w:val="28"/>
          <w:lang w:val="uk-UA"/>
        </w:rPr>
        <w:t>провадження</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основоположних</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європейських</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цінностей</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захисту</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прав</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людини,</w:t>
      </w:r>
      <w:r w:rsidR="007518FE">
        <w:rPr>
          <w:rFonts w:ascii="Times New Roman" w:hAnsi="Times New Roman" w:cs="Times New Roman"/>
          <w:sz w:val="28"/>
          <w:szCs w:val="28"/>
          <w:lang w:val="uk-UA"/>
        </w:rPr>
        <w:t xml:space="preserve"> демократичного устрою </w:t>
      </w:r>
      <w:r w:rsidRPr="000C39F0">
        <w:rPr>
          <w:rFonts w:ascii="Times New Roman" w:hAnsi="Times New Roman" w:cs="Times New Roman"/>
          <w:sz w:val="28"/>
          <w:szCs w:val="28"/>
          <w:lang w:val="uk-UA"/>
        </w:rPr>
        <w:t>держави</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т</w:t>
      </w:r>
      <w:r w:rsidR="0061119C">
        <w:rPr>
          <w:rFonts w:ascii="Times New Roman" w:hAnsi="Times New Roman" w:cs="Times New Roman"/>
          <w:sz w:val="28"/>
          <w:szCs w:val="28"/>
          <w:lang w:val="uk-UA"/>
        </w:rPr>
        <w:t>а</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суспільства,</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мультикультурності,</w:t>
      </w:r>
      <w:r w:rsidR="007518FE">
        <w:rPr>
          <w:rFonts w:ascii="Times New Roman" w:hAnsi="Times New Roman" w:cs="Times New Roman"/>
          <w:sz w:val="28"/>
          <w:szCs w:val="28"/>
          <w:lang w:val="uk-UA"/>
        </w:rPr>
        <w:t xml:space="preserve"> </w:t>
      </w:r>
      <w:r w:rsidRPr="000C39F0">
        <w:rPr>
          <w:rFonts w:ascii="Times New Roman" w:hAnsi="Times New Roman" w:cs="Times New Roman"/>
          <w:sz w:val="28"/>
          <w:szCs w:val="28"/>
          <w:lang w:val="uk-UA"/>
        </w:rPr>
        <w:t>толерантності.</w:t>
      </w:r>
    </w:p>
    <w:p w:rsidR="00247A5D" w:rsidRPr="00255673" w:rsidRDefault="00247A5D" w:rsidP="00247A5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стає </w:t>
      </w:r>
      <w:r w:rsidRPr="002D6132">
        <w:rPr>
          <w:rFonts w:ascii="Times New Roman" w:hAnsi="Times New Roman" w:cs="Times New Roman"/>
          <w:sz w:val="28"/>
          <w:szCs w:val="28"/>
          <w:lang w:val="uk-UA"/>
        </w:rPr>
        <w:t>зрозумілим, що утворення справжнього, дієздатного громадянського суспільства в нашій країні є актуальною нагальною проблемою</w:t>
      </w:r>
      <w:r>
        <w:rPr>
          <w:rFonts w:ascii="Times New Roman" w:hAnsi="Times New Roman" w:cs="Times New Roman"/>
          <w:sz w:val="28"/>
          <w:szCs w:val="28"/>
          <w:lang w:val="uk-UA"/>
        </w:rPr>
        <w:t>, яка потребує дослідження</w:t>
      </w:r>
      <w:r w:rsidRPr="002D6132">
        <w:rPr>
          <w:rFonts w:ascii="Times New Roman" w:hAnsi="Times New Roman" w:cs="Times New Roman"/>
          <w:sz w:val="28"/>
          <w:szCs w:val="28"/>
          <w:lang w:val="uk-UA"/>
        </w:rPr>
        <w:t xml:space="preserve">. </w:t>
      </w:r>
      <w:r>
        <w:rPr>
          <w:rFonts w:ascii="Times New Roman" w:hAnsi="Times New Roman" w:cs="Times New Roman"/>
          <w:sz w:val="28"/>
          <w:szCs w:val="28"/>
          <w:lang w:val="uk-UA"/>
        </w:rPr>
        <w:t>А з</w:t>
      </w:r>
      <w:r w:rsidRPr="00255673">
        <w:rPr>
          <w:rFonts w:ascii="Times New Roman" w:hAnsi="Times New Roman" w:cs="Times New Roman"/>
          <w:sz w:val="28"/>
          <w:szCs w:val="28"/>
        </w:rPr>
        <w:t>вернення до історичного</w:t>
      </w:r>
      <w:r w:rsidR="007518FE">
        <w:rPr>
          <w:rFonts w:ascii="Times New Roman" w:hAnsi="Times New Roman" w:cs="Times New Roman"/>
          <w:sz w:val="28"/>
          <w:szCs w:val="28"/>
          <w:lang w:val="uk-UA"/>
        </w:rPr>
        <w:t xml:space="preserve"> </w:t>
      </w:r>
      <w:r w:rsidRPr="00255673">
        <w:rPr>
          <w:rFonts w:ascii="Times New Roman" w:hAnsi="Times New Roman" w:cs="Times New Roman"/>
          <w:sz w:val="28"/>
          <w:szCs w:val="28"/>
        </w:rPr>
        <w:t>досвіду</w:t>
      </w:r>
      <w:r w:rsidR="007518FE">
        <w:rPr>
          <w:rFonts w:ascii="Times New Roman" w:hAnsi="Times New Roman" w:cs="Times New Roman"/>
          <w:sz w:val="28"/>
          <w:szCs w:val="28"/>
          <w:lang w:val="uk-UA"/>
        </w:rPr>
        <w:t xml:space="preserve"> </w:t>
      </w:r>
      <w:r w:rsidR="007518FE">
        <w:rPr>
          <w:rFonts w:ascii="Times New Roman" w:hAnsi="Times New Roman" w:cs="Times New Roman"/>
          <w:sz w:val="28"/>
          <w:szCs w:val="28"/>
        </w:rPr>
        <w:t>становлення і</w:t>
      </w:r>
      <w:r w:rsidR="007518FE">
        <w:rPr>
          <w:rFonts w:ascii="Times New Roman" w:hAnsi="Times New Roman" w:cs="Times New Roman"/>
          <w:sz w:val="28"/>
          <w:szCs w:val="28"/>
          <w:lang w:val="uk-UA"/>
        </w:rPr>
        <w:t xml:space="preserve"> </w:t>
      </w:r>
      <w:r w:rsidRPr="00255673">
        <w:rPr>
          <w:rFonts w:ascii="Times New Roman" w:hAnsi="Times New Roman" w:cs="Times New Roman"/>
          <w:sz w:val="28"/>
          <w:szCs w:val="28"/>
        </w:rPr>
        <w:t>усвідомлення феномену громадянського</w:t>
      </w:r>
      <w:r w:rsidR="007518FE">
        <w:rPr>
          <w:rFonts w:ascii="Times New Roman" w:hAnsi="Times New Roman" w:cs="Times New Roman"/>
          <w:sz w:val="28"/>
          <w:szCs w:val="28"/>
          <w:lang w:val="uk-UA"/>
        </w:rPr>
        <w:t xml:space="preserve"> </w:t>
      </w:r>
      <w:r w:rsidRPr="00255673">
        <w:rPr>
          <w:rFonts w:ascii="Times New Roman" w:hAnsi="Times New Roman" w:cs="Times New Roman"/>
          <w:sz w:val="28"/>
          <w:szCs w:val="28"/>
        </w:rPr>
        <w:t>суспільства буде сприяти</w:t>
      </w:r>
      <w:r w:rsidR="007518FE">
        <w:rPr>
          <w:rFonts w:ascii="Times New Roman" w:hAnsi="Times New Roman" w:cs="Times New Roman"/>
          <w:sz w:val="28"/>
          <w:szCs w:val="28"/>
          <w:lang w:val="uk-UA"/>
        </w:rPr>
        <w:t xml:space="preserve"> </w:t>
      </w:r>
      <w:r w:rsidRPr="00255673">
        <w:rPr>
          <w:rFonts w:ascii="Times New Roman" w:hAnsi="Times New Roman" w:cs="Times New Roman"/>
          <w:sz w:val="28"/>
          <w:szCs w:val="28"/>
        </w:rPr>
        <w:t>осмисленню наших власних проблем</w:t>
      </w:r>
      <w:r>
        <w:rPr>
          <w:rFonts w:ascii="Times New Roman" w:hAnsi="Times New Roman" w:cs="Times New Roman"/>
          <w:sz w:val="28"/>
          <w:szCs w:val="28"/>
          <w:lang w:val="uk-UA"/>
        </w:rPr>
        <w:t xml:space="preserve"> та знаходження шляхів до їх подолання</w:t>
      </w:r>
      <w:r w:rsidRPr="00255673">
        <w:rPr>
          <w:rFonts w:ascii="Times New Roman" w:hAnsi="Times New Roman" w:cs="Times New Roman"/>
          <w:sz w:val="28"/>
          <w:szCs w:val="28"/>
        </w:rPr>
        <w:t>.</w:t>
      </w:r>
    </w:p>
    <w:p w:rsidR="00247A5D" w:rsidRPr="00CD0EB9" w:rsidRDefault="00247A5D" w:rsidP="00247A5D">
      <w:pPr>
        <w:spacing w:after="0" w:line="360" w:lineRule="auto"/>
        <w:ind w:firstLine="709"/>
        <w:jc w:val="both"/>
        <w:rPr>
          <w:rFonts w:ascii="Times New Roman" w:hAnsi="Times New Roman" w:cs="Times New Roman"/>
          <w:color w:val="000000" w:themeColor="text1"/>
          <w:sz w:val="28"/>
          <w:szCs w:val="28"/>
          <w:lang w:val="uk-UA"/>
        </w:rPr>
      </w:pPr>
      <w:r w:rsidRPr="00CD0EB9">
        <w:rPr>
          <w:rFonts w:ascii="Times New Roman" w:hAnsi="Times New Roman" w:cs="Times New Roman"/>
          <w:color w:val="000000" w:themeColor="text1"/>
          <w:sz w:val="28"/>
          <w:szCs w:val="28"/>
          <w:lang w:val="uk-UA"/>
        </w:rPr>
        <w:t>Вагомий внесок в дослідження громадянського суспільства</w:t>
      </w:r>
      <w:r w:rsidR="009657D6">
        <w:rPr>
          <w:rFonts w:ascii="Times New Roman" w:hAnsi="Times New Roman" w:cs="Times New Roman"/>
          <w:color w:val="000000" w:themeColor="text1"/>
          <w:sz w:val="28"/>
          <w:szCs w:val="28"/>
          <w:lang w:val="uk-UA"/>
        </w:rPr>
        <w:t xml:space="preserve"> </w:t>
      </w:r>
      <w:r w:rsidRPr="00CD0EB9">
        <w:rPr>
          <w:rFonts w:ascii="Times New Roman" w:hAnsi="Times New Roman" w:cs="Times New Roman"/>
          <w:color w:val="000000" w:themeColor="text1"/>
          <w:sz w:val="28"/>
          <w:szCs w:val="28"/>
          <w:lang w:val="uk-UA"/>
        </w:rPr>
        <w:t>являють праці Ф. Шульженко, М. Бойчук, А. Карась, М. Калініченко, С. Кириченко, П. Ситник, О. Чувардинський.</w:t>
      </w:r>
    </w:p>
    <w:p w:rsidR="00247A5D" w:rsidRDefault="00247A5D" w:rsidP="00247A5D">
      <w:pPr>
        <w:tabs>
          <w:tab w:val="left" w:pos="567"/>
        </w:tabs>
        <w:spacing w:after="0" w:line="360" w:lineRule="auto"/>
        <w:ind w:firstLine="709"/>
        <w:jc w:val="both"/>
        <w:rPr>
          <w:rFonts w:ascii="Times New Roman" w:hAnsi="Times New Roman" w:cs="Times New Roman"/>
          <w:sz w:val="28"/>
          <w:szCs w:val="28"/>
          <w:lang w:val="uk-UA"/>
        </w:rPr>
      </w:pPr>
      <w:r w:rsidRPr="00B134CB">
        <w:rPr>
          <w:rFonts w:ascii="Times New Roman" w:hAnsi="Times New Roman" w:cs="Times New Roman"/>
          <w:b/>
          <w:bCs/>
          <w:sz w:val="28"/>
          <w:szCs w:val="28"/>
          <w:lang w:val="uk-UA"/>
        </w:rPr>
        <w:t xml:space="preserve">Метою </w:t>
      </w:r>
      <w:r w:rsidRPr="00B134CB">
        <w:rPr>
          <w:rFonts w:ascii="Times New Roman" w:hAnsi="Times New Roman" w:cs="Times New Roman"/>
          <w:sz w:val="28"/>
          <w:szCs w:val="28"/>
          <w:lang w:val="uk-UA"/>
        </w:rPr>
        <w:t>даної роботи є дослідження становлення громадянського суспільства</w:t>
      </w:r>
      <w:r>
        <w:rPr>
          <w:rFonts w:ascii="Times New Roman" w:hAnsi="Times New Roman" w:cs="Times New Roman"/>
          <w:sz w:val="28"/>
          <w:szCs w:val="28"/>
          <w:lang w:val="uk-UA"/>
        </w:rPr>
        <w:t xml:space="preserve"> в Україні</w:t>
      </w:r>
      <w:r w:rsidRPr="00B134CB">
        <w:rPr>
          <w:rFonts w:ascii="Times New Roman" w:hAnsi="Times New Roman" w:cs="Times New Roman"/>
          <w:sz w:val="28"/>
          <w:szCs w:val="28"/>
          <w:lang w:val="uk-UA"/>
        </w:rPr>
        <w:t>, визначення проблем його розвитку та шл</w:t>
      </w:r>
      <w:r>
        <w:rPr>
          <w:rFonts w:ascii="Times New Roman" w:hAnsi="Times New Roman" w:cs="Times New Roman"/>
          <w:sz w:val="28"/>
          <w:szCs w:val="28"/>
          <w:lang w:val="uk-UA"/>
        </w:rPr>
        <w:t>яхів</w:t>
      </w:r>
      <w:r w:rsidRPr="00B134CB">
        <w:rPr>
          <w:rFonts w:ascii="Times New Roman" w:hAnsi="Times New Roman" w:cs="Times New Roman"/>
          <w:sz w:val="28"/>
          <w:szCs w:val="28"/>
          <w:lang w:val="uk-UA"/>
        </w:rPr>
        <w:t xml:space="preserve"> їх подолання.</w:t>
      </w:r>
    </w:p>
    <w:p w:rsidR="00247A5D" w:rsidRDefault="00247A5D" w:rsidP="00247A5D">
      <w:pPr>
        <w:tabs>
          <w:tab w:val="left" w:pos="567"/>
        </w:tabs>
        <w:spacing w:after="0" w:line="360" w:lineRule="auto"/>
        <w:ind w:firstLine="709"/>
        <w:jc w:val="both"/>
        <w:rPr>
          <w:rFonts w:ascii="Times New Roman" w:hAnsi="Times New Roman" w:cs="Times New Roman"/>
          <w:sz w:val="28"/>
          <w:szCs w:val="28"/>
          <w:highlight w:val="yellow"/>
          <w:lang w:val="uk-UA"/>
        </w:rPr>
      </w:pPr>
      <w:r w:rsidRPr="00EB5E64">
        <w:rPr>
          <w:rFonts w:ascii="Times New Roman" w:hAnsi="Times New Roman" w:cs="Times New Roman"/>
          <w:sz w:val="28"/>
          <w:szCs w:val="28"/>
          <w:lang w:val="uk-UA"/>
        </w:rPr>
        <w:t xml:space="preserve">Дана мета зумовлює розгляд таких </w:t>
      </w:r>
      <w:r w:rsidRPr="00B134CB">
        <w:rPr>
          <w:rFonts w:ascii="Times New Roman" w:hAnsi="Times New Roman" w:cs="Times New Roman"/>
          <w:b/>
          <w:sz w:val="28"/>
          <w:szCs w:val="28"/>
          <w:lang w:val="uk-UA"/>
        </w:rPr>
        <w:t>завдань</w:t>
      </w:r>
      <w:r w:rsidRPr="00B134CB">
        <w:rPr>
          <w:rFonts w:ascii="Times New Roman" w:hAnsi="Times New Roman" w:cs="Times New Roman"/>
          <w:sz w:val="28"/>
          <w:szCs w:val="28"/>
          <w:lang w:val="uk-UA"/>
        </w:rPr>
        <w:t>:</w:t>
      </w:r>
    </w:p>
    <w:p w:rsidR="00EE3EAD" w:rsidRDefault="00EE3EAD" w:rsidP="00247A5D">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EE3EAD">
        <w:rPr>
          <w:rFonts w:ascii="Times New Roman" w:hAnsi="Times New Roman" w:cs="Times New Roman"/>
          <w:sz w:val="28"/>
          <w:szCs w:val="28"/>
          <w:lang w:val="uk-UA"/>
        </w:rPr>
        <w:t xml:space="preserve">проаналізувати </w:t>
      </w:r>
      <w:r>
        <w:rPr>
          <w:rFonts w:ascii="Times New Roman" w:hAnsi="Times New Roman" w:cs="Times New Roman"/>
          <w:sz w:val="28"/>
          <w:szCs w:val="28"/>
          <w:lang w:val="uk-UA"/>
        </w:rPr>
        <w:t>історію</w:t>
      </w:r>
      <w:r w:rsidRPr="00EE3EAD">
        <w:rPr>
          <w:rFonts w:ascii="Times New Roman" w:hAnsi="Times New Roman" w:cs="Times New Roman"/>
          <w:sz w:val="28"/>
          <w:szCs w:val="28"/>
          <w:lang w:val="uk-UA"/>
        </w:rPr>
        <w:t xml:space="preserve"> виникнення та розвитку громадянського суспільства; </w:t>
      </w:r>
    </w:p>
    <w:p w:rsidR="00247A5D" w:rsidRDefault="00EE3EAD" w:rsidP="00EE3EAD">
      <w:pPr>
        <w:tabs>
          <w:tab w:val="left" w:pos="567"/>
        </w:tabs>
        <w:spacing w:after="0" w:line="360" w:lineRule="auto"/>
        <w:ind w:firstLine="567"/>
        <w:jc w:val="both"/>
        <w:rPr>
          <w:rFonts w:ascii="Times New Roman" w:hAnsi="Times New Roman" w:cs="Times New Roman"/>
          <w:sz w:val="28"/>
          <w:szCs w:val="28"/>
          <w:lang w:val="uk-UA"/>
        </w:rPr>
      </w:pPr>
      <w:r w:rsidRPr="00EE3EAD">
        <w:rPr>
          <w:rFonts w:ascii="Times New Roman" w:hAnsi="Times New Roman" w:cs="Times New Roman"/>
          <w:sz w:val="28"/>
          <w:szCs w:val="28"/>
          <w:lang w:val="uk-UA"/>
        </w:rPr>
        <w:lastRenderedPageBreak/>
        <w:t xml:space="preserve">- </w:t>
      </w:r>
      <w:r>
        <w:rPr>
          <w:rFonts w:ascii="Times New Roman" w:hAnsi="Times New Roman" w:cs="Times New Roman"/>
          <w:sz w:val="28"/>
          <w:szCs w:val="28"/>
          <w:lang w:val="uk-UA"/>
        </w:rPr>
        <w:t>визначити правові засади формування громадянського суспільства в Україні</w:t>
      </w:r>
      <w:r w:rsidR="00247A5D">
        <w:rPr>
          <w:rFonts w:ascii="Times New Roman" w:hAnsi="Times New Roman" w:cs="Times New Roman"/>
          <w:sz w:val="28"/>
          <w:szCs w:val="28"/>
          <w:lang w:val="uk-UA"/>
        </w:rPr>
        <w:t>;</w:t>
      </w:r>
    </w:p>
    <w:p w:rsidR="00EE3EAD" w:rsidRPr="00EE3EAD" w:rsidRDefault="00EE3EAD" w:rsidP="00EE3EAD">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дослідити </w:t>
      </w:r>
      <w:r w:rsidRPr="00EE3EAD">
        <w:rPr>
          <w:rFonts w:ascii="Times New Roman" w:hAnsi="Times New Roman" w:cs="Times New Roman"/>
          <w:sz w:val="28"/>
          <w:szCs w:val="28"/>
          <w:lang w:val="uk-UA"/>
        </w:rPr>
        <w:t>європейських</w:t>
      </w:r>
      <w:r>
        <w:rPr>
          <w:rFonts w:ascii="Times New Roman" w:hAnsi="Times New Roman" w:cs="Times New Roman"/>
          <w:sz w:val="28"/>
          <w:szCs w:val="28"/>
          <w:lang w:val="uk-UA"/>
        </w:rPr>
        <w:t xml:space="preserve"> досвід розвитку</w:t>
      </w:r>
      <w:r w:rsidRPr="00EE3EAD">
        <w:rPr>
          <w:rFonts w:ascii="Times New Roman" w:hAnsi="Times New Roman" w:cs="Times New Roman"/>
          <w:sz w:val="28"/>
          <w:szCs w:val="28"/>
          <w:lang w:val="uk-UA"/>
        </w:rPr>
        <w:t xml:space="preserve"> громадянського суспільства на прикладі Республіки Польща</w:t>
      </w:r>
      <w:r>
        <w:rPr>
          <w:rFonts w:ascii="Times New Roman" w:hAnsi="Times New Roman" w:cs="Times New Roman"/>
          <w:sz w:val="28"/>
          <w:szCs w:val="28"/>
          <w:lang w:val="uk-UA"/>
        </w:rPr>
        <w:t xml:space="preserve">; </w:t>
      </w:r>
    </w:p>
    <w:p w:rsidR="00247A5D" w:rsidRDefault="00247A5D" w:rsidP="00247A5D">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виокремити п</w:t>
      </w:r>
      <w:r w:rsidRPr="00EB5E64">
        <w:rPr>
          <w:rFonts w:ascii="Times New Roman" w:hAnsi="Times New Roman" w:cs="Times New Roman"/>
          <w:sz w:val="28"/>
          <w:szCs w:val="28"/>
          <w:lang w:val="uk-UA"/>
        </w:rPr>
        <w:t>роблеми становлення і розвитку громадянського суспільства в сучасній Україні</w:t>
      </w:r>
      <w:r>
        <w:rPr>
          <w:rFonts w:ascii="Times New Roman" w:hAnsi="Times New Roman" w:cs="Times New Roman"/>
          <w:sz w:val="28"/>
          <w:szCs w:val="28"/>
          <w:lang w:val="uk-UA"/>
        </w:rPr>
        <w:t>;</w:t>
      </w:r>
    </w:p>
    <w:p w:rsidR="00247A5D" w:rsidRDefault="00247A5D" w:rsidP="00247A5D">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проаналізувати взаємодію</w:t>
      </w:r>
      <w:r w:rsidRPr="00EB5E64">
        <w:rPr>
          <w:rFonts w:ascii="Times New Roman" w:hAnsi="Times New Roman" w:cs="Times New Roman"/>
          <w:sz w:val="28"/>
          <w:szCs w:val="28"/>
          <w:lang w:val="uk-UA"/>
        </w:rPr>
        <w:t xml:space="preserve"> органів державної влади та інститутів громадянського суспільства </w:t>
      </w:r>
      <w:r>
        <w:rPr>
          <w:rFonts w:ascii="Times New Roman" w:hAnsi="Times New Roman" w:cs="Times New Roman"/>
          <w:sz w:val="28"/>
          <w:szCs w:val="28"/>
          <w:lang w:val="uk-UA"/>
        </w:rPr>
        <w:t>в Україні;</w:t>
      </w:r>
    </w:p>
    <w:p w:rsidR="00247A5D" w:rsidRPr="00D9359E" w:rsidRDefault="00247A5D" w:rsidP="00247A5D">
      <w:pPr>
        <w:tabs>
          <w:tab w:val="left" w:pos="567"/>
        </w:tabs>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D9359E">
        <w:rPr>
          <w:rFonts w:ascii="Times New Roman" w:hAnsi="Times New Roman" w:cs="Times New Roman"/>
          <w:sz w:val="28"/>
          <w:szCs w:val="28"/>
          <w:lang w:val="uk-UA"/>
        </w:rPr>
        <w:t xml:space="preserve">дослідити </w:t>
      </w:r>
      <w:r w:rsidRPr="00D9359E">
        <w:rPr>
          <w:rFonts w:ascii="Times New Roman" w:hAnsi="Times New Roman" w:cs="Times New Roman"/>
          <w:bCs/>
          <w:sz w:val="28"/>
          <w:szCs w:val="28"/>
          <w:lang w:val="uk-UA"/>
        </w:rPr>
        <w:t>шляхи модернізації взаємовідносин «громадянин – суспільство- держава» у сфері національної політики</w:t>
      </w:r>
      <w:r>
        <w:rPr>
          <w:rFonts w:ascii="Times New Roman" w:hAnsi="Times New Roman" w:cs="Times New Roman"/>
          <w:bCs/>
          <w:sz w:val="28"/>
          <w:szCs w:val="28"/>
          <w:lang w:val="uk-UA"/>
        </w:rPr>
        <w:t>.</w:t>
      </w:r>
    </w:p>
    <w:p w:rsidR="00247A5D" w:rsidRPr="00A960B4" w:rsidRDefault="00247A5D" w:rsidP="00247A5D">
      <w:pPr>
        <w:tabs>
          <w:tab w:val="left" w:pos="567"/>
        </w:tabs>
        <w:spacing w:after="0" w:line="360" w:lineRule="auto"/>
        <w:ind w:firstLine="709"/>
        <w:jc w:val="both"/>
        <w:rPr>
          <w:rFonts w:ascii="Times New Roman" w:hAnsi="Times New Roman" w:cs="Times New Roman"/>
          <w:sz w:val="28"/>
          <w:szCs w:val="28"/>
          <w:highlight w:val="yellow"/>
          <w:lang w:val="uk-UA"/>
        </w:rPr>
      </w:pPr>
      <w:r w:rsidRPr="009D08AD">
        <w:rPr>
          <w:rFonts w:ascii="Times New Roman" w:hAnsi="Times New Roman" w:cs="Times New Roman"/>
          <w:b/>
          <w:sz w:val="28"/>
          <w:szCs w:val="28"/>
          <w:lang w:val="uk-UA"/>
        </w:rPr>
        <w:t>Об’єктом</w:t>
      </w:r>
      <w:r w:rsidRPr="003118E7">
        <w:rPr>
          <w:rFonts w:ascii="Times New Roman" w:hAnsi="Times New Roman" w:cs="Times New Roman"/>
          <w:sz w:val="28"/>
          <w:szCs w:val="28"/>
          <w:lang w:val="uk-UA"/>
        </w:rPr>
        <w:t xml:space="preserve"> дослідження </w:t>
      </w:r>
      <w:r w:rsidRPr="008E2940">
        <w:rPr>
          <w:rFonts w:ascii="Times New Roman" w:hAnsi="Times New Roman" w:cs="Times New Roman"/>
          <w:sz w:val="28"/>
          <w:szCs w:val="28"/>
        </w:rPr>
        <w:t>є громадянське</w:t>
      </w:r>
      <w:r w:rsidR="006675CD">
        <w:rPr>
          <w:rFonts w:ascii="Times New Roman" w:hAnsi="Times New Roman" w:cs="Times New Roman"/>
          <w:sz w:val="28"/>
          <w:szCs w:val="28"/>
          <w:lang w:val="uk-UA"/>
        </w:rPr>
        <w:t xml:space="preserve"> </w:t>
      </w:r>
      <w:r w:rsidRPr="008E2940">
        <w:rPr>
          <w:rFonts w:ascii="Times New Roman" w:hAnsi="Times New Roman" w:cs="Times New Roman"/>
          <w:sz w:val="28"/>
          <w:szCs w:val="28"/>
        </w:rPr>
        <w:t>суспільство</w:t>
      </w:r>
      <w:r w:rsidRPr="00B134CB">
        <w:rPr>
          <w:rFonts w:ascii="Times New Roman" w:hAnsi="Times New Roman" w:cs="Times New Roman"/>
          <w:sz w:val="28"/>
          <w:szCs w:val="28"/>
          <w:lang w:val="uk-UA"/>
        </w:rPr>
        <w:t>.</w:t>
      </w:r>
    </w:p>
    <w:p w:rsidR="00247A5D" w:rsidRDefault="00247A5D" w:rsidP="006675CD">
      <w:pPr>
        <w:tabs>
          <w:tab w:val="left" w:pos="567"/>
        </w:tabs>
        <w:spacing w:after="0" w:line="360" w:lineRule="auto"/>
        <w:ind w:firstLine="709"/>
        <w:jc w:val="both"/>
        <w:rPr>
          <w:rFonts w:ascii="Times New Roman" w:hAnsi="Times New Roman" w:cs="Times New Roman"/>
          <w:sz w:val="28"/>
          <w:szCs w:val="28"/>
          <w:lang w:val="uk-UA"/>
        </w:rPr>
      </w:pPr>
      <w:r w:rsidRPr="009D08AD">
        <w:rPr>
          <w:rFonts w:ascii="Times New Roman" w:hAnsi="Times New Roman" w:cs="Times New Roman"/>
          <w:b/>
          <w:sz w:val="28"/>
          <w:szCs w:val="28"/>
          <w:lang w:val="uk-UA"/>
        </w:rPr>
        <w:t>Предметом</w:t>
      </w:r>
      <w:r w:rsidRPr="009233DA">
        <w:rPr>
          <w:rFonts w:ascii="Times New Roman" w:hAnsi="Times New Roman" w:cs="Times New Roman"/>
          <w:sz w:val="28"/>
          <w:szCs w:val="28"/>
          <w:lang w:val="uk-UA"/>
        </w:rPr>
        <w:t xml:space="preserve"> дослідження є </w:t>
      </w:r>
      <w:r>
        <w:rPr>
          <w:rFonts w:ascii="Times New Roman" w:hAnsi="Times New Roman" w:cs="Times New Roman"/>
          <w:sz w:val="28"/>
          <w:szCs w:val="28"/>
          <w:lang w:val="uk-UA"/>
        </w:rPr>
        <w:t xml:space="preserve">проблеми </w:t>
      </w:r>
      <w:r w:rsidRPr="009233DA">
        <w:rPr>
          <w:rFonts w:ascii="Times New Roman" w:hAnsi="Times New Roman" w:cs="Times New Roman"/>
          <w:sz w:val="28"/>
          <w:szCs w:val="28"/>
          <w:lang w:val="uk-UA"/>
        </w:rPr>
        <w:t>формування громадянського суспільства в Україні</w:t>
      </w:r>
      <w:r>
        <w:rPr>
          <w:rFonts w:ascii="Times New Roman" w:hAnsi="Times New Roman" w:cs="Times New Roman"/>
          <w:sz w:val="28"/>
          <w:szCs w:val="28"/>
          <w:lang w:val="uk-UA"/>
        </w:rPr>
        <w:t xml:space="preserve"> та шляхи їх вирішення</w:t>
      </w:r>
      <w:r w:rsidRPr="009233DA">
        <w:rPr>
          <w:rFonts w:ascii="Times New Roman" w:hAnsi="Times New Roman" w:cs="Times New Roman"/>
          <w:sz w:val="28"/>
          <w:szCs w:val="28"/>
          <w:lang w:val="uk-UA"/>
        </w:rPr>
        <w:t>.</w:t>
      </w:r>
    </w:p>
    <w:p w:rsidR="00247A5D" w:rsidRDefault="00247A5D" w:rsidP="00247A5D">
      <w:pPr>
        <w:tabs>
          <w:tab w:val="left" w:pos="567"/>
        </w:tabs>
        <w:spacing w:after="0" w:line="360" w:lineRule="auto"/>
        <w:ind w:firstLine="709"/>
        <w:jc w:val="both"/>
        <w:rPr>
          <w:rFonts w:ascii="Times New Roman" w:hAnsi="Times New Roman" w:cs="Times New Roman"/>
          <w:sz w:val="28"/>
          <w:szCs w:val="28"/>
          <w:lang w:val="uk-UA"/>
        </w:rPr>
      </w:pPr>
      <w:r w:rsidRPr="009D08AD">
        <w:rPr>
          <w:rFonts w:ascii="Times New Roman" w:hAnsi="Times New Roman" w:cs="Times New Roman"/>
          <w:b/>
          <w:sz w:val="28"/>
          <w:szCs w:val="28"/>
          <w:lang w:val="uk-UA"/>
        </w:rPr>
        <w:t>Методологічна основа</w:t>
      </w:r>
      <w:r>
        <w:rPr>
          <w:rFonts w:ascii="Times New Roman" w:hAnsi="Times New Roman" w:cs="Times New Roman"/>
          <w:sz w:val="28"/>
          <w:szCs w:val="28"/>
          <w:lang w:val="uk-UA"/>
        </w:rPr>
        <w:t>. У</w:t>
      </w:r>
      <w:r w:rsidRPr="003118E7">
        <w:rPr>
          <w:rFonts w:ascii="Times New Roman" w:hAnsi="Times New Roman" w:cs="Times New Roman"/>
          <w:sz w:val="28"/>
          <w:szCs w:val="28"/>
          <w:lang w:val="uk-UA"/>
        </w:rPr>
        <w:t xml:space="preserve"> роботі використовувалися окремі методи наукового пізнання. За допомогою методу сходження від абстрактного до конкретного визначено сутність та особливості </w:t>
      </w:r>
      <w:r>
        <w:rPr>
          <w:rFonts w:ascii="Times New Roman" w:hAnsi="Times New Roman" w:cs="Times New Roman"/>
          <w:sz w:val="28"/>
          <w:szCs w:val="28"/>
          <w:lang w:val="uk-UA"/>
        </w:rPr>
        <w:t>громадянського суспільства</w:t>
      </w:r>
      <w:r w:rsidRPr="003118E7">
        <w:rPr>
          <w:rFonts w:ascii="Times New Roman" w:hAnsi="Times New Roman" w:cs="Times New Roman"/>
          <w:sz w:val="28"/>
          <w:szCs w:val="28"/>
          <w:lang w:val="uk-UA"/>
        </w:rPr>
        <w:t>. Застосування логіко-семантичного методу дозволило поглибити понятійний апарат щодо понять «</w:t>
      </w:r>
      <w:r>
        <w:rPr>
          <w:rFonts w:ascii="Times New Roman" w:hAnsi="Times New Roman" w:cs="Times New Roman"/>
          <w:sz w:val="28"/>
          <w:szCs w:val="28"/>
          <w:lang w:val="uk-UA"/>
        </w:rPr>
        <w:t>суспільство</w:t>
      </w:r>
      <w:r w:rsidRPr="003118E7">
        <w:rPr>
          <w:rFonts w:ascii="Times New Roman" w:hAnsi="Times New Roman" w:cs="Times New Roman"/>
          <w:sz w:val="28"/>
          <w:szCs w:val="28"/>
          <w:lang w:val="uk-UA"/>
        </w:rPr>
        <w:t>», «</w:t>
      </w:r>
      <w:r>
        <w:rPr>
          <w:rFonts w:ascii="Times New Roman" w:hAnsi="Times New Roman" w:cs="Times New Roman"/>
          <w:sz w:val="28"/>
          <w:szCs w:val="28"/>
          <w:lang w:val="uk-UA"/>
        </w:rPr>
        <w:t>громадянське суспільство</w:t>
      </w:r>
      <w:r w:rsidRPr="003118E7">
        <w:rPr>
          <w:rFonts w:ascii="Times New Roman" w:hAnsi="Times New Roman" w:cs="Times New Roman"/>
          <w:sz w:val="28"/>
          <w:szCs w:val="28"/>
          <w:lang w:val="uk-UA"/>
        </w:rPr>
        <w:t>», «</w:t>
      </w:r>
      <w:r>
        <w:rPr>
          <w:rFonts w:ascii="Times New Roman" w:hAnsi="Times New Roman" w:cs="Times New Roman"/>
          <w:sz w:val="28"/>
          <w:szCs w:val="28"/>
          <w:lang w:val="uk-UA"/>
        </w:rPr>
        <w:t>шляхи модернізації</w:t>
      </w:r>
      <w:r w:rsidRPr="003118E7">
        <w:rPr>
          <w:rFonts w:ascii="Times New Roman" w:hAnsi="Times New Roman" w:cs="Times New Roman"/>
          <w:sz w:val="28"/>
          <w:szCs w:val="28"/>
          <w:lang w:val="uk-UA"/>
        </w:rPr>
        <w:t xml:space="preserve">». Системно-структурний і системно-функціональний методи застосовано для визначення факторів, які впливають на формування </w:t>
      </w:r>
      <w:r>
        <w:rPr>
          <w:rFonts w:ascii="Times New Roman" w:hAnsi="Times New Roman" w:cs="Times New Roman"/>
          <w:sz w:val="28"/>
          <w:szCs w:val="28"/>
          <w:lang w:val="uk-UA"/>
        </w:rPr>
        <w:t>громадянського суспільства</w:t>
      </w:r>
      <w:r w:rsidRPr="003118E7">
        <w:rPr>
          <w:rFonts w:ascii="Times New Roman" w:hAnsi="Times New Roman" w:cs="Times New Roman"/>
          <w:sz w:val="28"/>
          <w:szCs w:val="28"/>
          <w:lang w:val="uk-UA"/>
        </w:rPr>
        <w:t xml:space="preserve">. Метод класифікації дозволив виокремити види </w:t>
      </w:r>
      <w:r>
        <w:rPr>
          <w:rFonts w:ascii="Times New Roman" w:hAnsi="Times New Roman" w:cs="Times New Roman"/>
          <w:sz w:val="28"/>
          <w:szCs w:val="28"/>
          <w:lang w:val="uk-UA"/>
        </w:rPr>
        <w:t>суспільства</w:t>
      </w:r>
      <w:r w:rsidRPr="003118E7">
        <w:rPr>
          <w:rFonts w:ascii="Times New Roman" w:hAnsi="Times New Roman" w:cs="Times New Roman"/>
          <w:sz w:val="28"/>
          <w:szCs w:val="28"/>
          <w:lang w:val="uk-UA"/>
        </w:rPr>
        <w:t xml:space="preserve">. Порівняльно-правовий і компаративний методи застосовано для дослідження зарубіжного досвіду правового регулювання та організаційного забезпечення </w:t>
      </w:r>
      <w:r>
        <w:rPr>
          <w:rFonts w:ascii="Times New Roman" w:hAnsi="Times New Roman" w:cs="Times New Roman"/>
          <w:sz w:val="28"/>
          <w:szCs w:val="28"/>
          <w:lang w:val="uk-UA"/>
        </w:rPr>
        <w:t>громадянського суспільства</w:t>
      </w:r>
      <w:r w:rsidRPr="003118E7">
        <w:rPr>
          <w:rFonts w:ascii="Times New Roman" w:hAnsi="Times New Roman" w:cs="Times New Roman"/>
          <w:sz w:val="28"/>
          <w:szCs w:val="28"/>
          <w:lang w:val="uk-UA"/>
        </w:rPr>
        <w:t xml:space="preserve"> й визначення можливостей його використання в умовах України. Структурно-логічний метод використано при визначенні основних шляхів розвитку </w:t>
      </w:r>
      <w:r>
        <w:rPr>
          <w:rFonts w:ascii="Times New Roman" w:hAnsi="Times New Roman" w:cs="Times New Roman"/>
          <w:sz w:val="28"/>
          <w:szCs w:val="28"/>
          <w:lang w:val="uk-UA"/>
        </w:rPr>
        <w:t>модернізації</w:t>
      </w:r>
      <w:r w:rsidRPr="003118E7">
        <w:rPr>
          <w:rFonts w:ascii="Times New Roman" w:hAnsi="Times New Roman" w:cs="Times New Roman"/>
          <w:sz w:val="28"/>
          <w:szCs w:val="28"/>
          <w:lang w:val="uk-UA"/>
        </w:rPr>
        <w:t xml:space="preserve">, удосконалення </w:t>
      </w:r>
      <w:r>
        <w:rPr>
          <w:rFonts w:ascii="Times New Roman" w:hAnsi="Times New Roman" w:cs="Times New Roman"/>
          <w:sz w:val="28"/>
          <w:szCs w:val="28"/>
          <w:lang w:val="uk-UA"/>
        </w:rPr>
        <w:t>розвитку громадянського суспільства</w:t>
      </w:r>
      <w:r w:rsidRPr="003118E7">
        <w:rPr>
          <w:rFonts w:ascii="Times New Roman" w:hAnsi="Times New Roman" w:cs="Times New Roman"/>
          <w:sz w:val="28"/>
          <w:szCs w:val="28"/>
          <w:lang w:val="uk-UA"/>
        </w:rPr>
        <w:t xml:space="preserve">. Методи моделювання, аналізу та синтезу послужили для встановлення сучасного стану правового </w:t>
      </w:r>
      <w:r>
        <w:rPr>
          <w:rFonts w:ascii="Times New Roman" w:hAnsi="Times New Roman" w:cs="Times New Roman"/>
          <w:sz w:val="28"/>
          <w:szCs w:val="28"/>
          <w:lang w:val="uk-UA"/>
        </w:rPr>
        <w:t>формування громадянського суспільства</w:t>
      </w:r>
      <w:r w:rsidRPr="003118E7">
        <w:rPr>
          <w:rFonts w:ascii="Times New Roman" w:hAnsi="Times New Roman" w:cs="Times New Roman"/>
          <w:sz w:val="28"/>
          <w:szCs w:val="28"/>
          <w:lang w:val="uk-UA"/>
        </w:rPr>
        <w:t>.</w:t>
      </w:r>
    </w:p>
    <w:p w:rsidR="00247A5D" w:rsidRDefault="00247A5D" w:rsidP="00247A5D">
      <w:pPr>
        <w:tabs>
          <w:tab w:val="left" w:pos="567"/>
        </w:tabs>
        <w:spacing w:after="0" w:line="360" w:lineRule="auto"/>
        <w:ind w:firstLine="709"/>
        <w:jc w:val="both"/>
        <w:rPr>
          <w:rFonts w:ascii="Times New Roman" w:hAnsi="Times New Roman" w:cs="Times New Roman"/>
          <w:sz w:val="28"/>
          <w:szCs w:val="28"/>
          <w:lang w:val="uk-UA"/>
        </w:rPr>
      </w:pPr>
      <w:r w:rsidRPr="006675CD">
        <w:rPr>
          <w:rFonts w:ascii="Times New Roman" w:hAnsi="Times New Roman" w:cs="Times New Roman"/>
          <w:b/>
          <w:bCs/>
          <w:sz w:val="28"/>
          <w:szCs w:val="28"/>
          <w:lang w:val="uk-UA"/>
        </w:rPr>
        <w:lastRenderedPageBreak/>
        <w:t>Практичне значення</w:t>
      </w:r>
      <w:r w:rsidRPr="003118E7">
        <w:rPr>
          <w:rFonts w:ascii="Times New Roman" w:hAnsi="Times New Roman" w:cs="Times New Roman"/>
          <w:sz w:val="28"/>
          <w:szCs w:val="28"/>
          <w:lang w:val="uk-UA"/>
        </w:rPr>
        <w:t xml:space="preserve"> магістерського дослідження полягає в тому, що основні положення і висновки роботи можуть бути використані в навчальних курсах з питань, а також при створенні навчальних посібників, підручників, методичних рекомендацій, </w:t>
      </w:r>
      <w:r>
        <w:rPr>
          <w:rFonts w:ascii="Times New Roman" w:hAnsi="Times New Roman" w:cs="Times New Roman"/>
          <w:sz w:val="28"/>
          <w:szCs w:val="28"/>
          <w:lang w:val="uk-UA"/>
        </w:rPr>
        <w:t>монографій про проблеми громадянського суспільства</w:t>
      </w:r>
      <w:r w:rsidRPr="003118E7">
        <w:rPr>
          <w:rFonts w:ascii="Times New Roman" w:hAnsi="Times New Roman" w:cs="Times New Roman"/>
          <w:sz w:val="28"/>
          <w:szCs w:val="28"/>
          <w:lang w:val="uk-UA"/>
        </w:rPr>
        <w:t>.</w:t>
      </w:r>
    </w:p>
    <w:p w:rsidR="00247A5D" w:rsidRPr="005C0038" w:rsidRDefault="00247A5D" w:rsidP="00247A5D">
      <w:pPr>
        <w:tabs>
          <w:tab w:val="left" w:pos="567"/>
        </w:tabs>
        <w:spacing w:after="0" w:line="360" w:lineRule="auto"/>
        <w:ind w:firstLine="709"/>
        <w:jc w:val="both"/>
        <w:rPr>
          <w:rFonts w:ascii="Times New Roman" w:hAnsi="Times New Roman" w:cs="Times New Roman"/>
          <w:sz w:val="28"/>
          <w:szCs w:val="28"/>
          <w:lang w:val="uk-UA"/>
        </w:rPr>
      </w:pPr>
      <w:r w:rsidRPr="009D08AD">
        <w:rPr>
          <w:rFonts w:ascii="Times New Roman" w:hAnsi="Times New Roman" w:cs="Times New Roman"/>
          <w:b/>
          <w:sz w:val="28"/>
          <w:szCs w:val="28"/>
          <w:lang w:val="uk-UA"/>
        </w:rPr>
        <w:t>Структура роботи</w:t>
      </w:r>
      <w:r w:rsidRPr="00FC3298">
        <w:rPr>
          <w:rFonts w:ascii="Times New Roman" w:hAnsi="Times New Roman" w:cs="Times New Roman"/>
          <w:sz w:val="28"/>
          <w:szCs w:val="28"/>
          <w:lang w:val="uk-UA"/>
        </w:rPr>
        <w:t>. Магістерська</w:t>
      </w:r>
      <w:r>
        <w:rPr>
          <w:rFonts w:ascii="Times New Roman" w:hAnsi="Times New Roman" w:cs="Times New Roman"/>
          <w:sz w:val="28"/>
          <w:szCs w:val="28"/>
          <w:lang w:val="uk-UA"/>
        </w:rPr>
        <w:t xml:space="preserve"> робота складається зі вступу, 3</w:t>
      </w:r>
      <w:r w:rsidRPr="00FC3298">
        <w:rPr>
          <w:rFonts w:ascii="Times New Roman" w:hAnsi="Times New Roman" w:cs="Times New Roman"/>
          <w:sz w:val="28"/>
          <w:szCs w:val="28"/>
          <w:lang w:val="uk-UA"/>
        </w:rPr>
        <w:t xml:space="preserve"> розділів, висновків та списку використаних джерел. </w:t>
      </w:r>
      <w:r w:rsidRPr="005C0038">
        <w:rPr>
          <w:rFonts w:ascii="Times New Roman" w:hAnsi="Times New Roman" w:cs="Times New Roman"/>
          <w:sz w:val="28"/>
          <w:szCs w:val="28"/>
          <w:lang w:val="uk-UA"/>
        </w:rPr>
        <w:t xml:space="preserve">Магістерську роботу викладено на </w:t>
      </w:r>
      <w:r w:rsidR="00AE31CF" w:rsidRPr="005C0038">
        <w:rPr>
          <w:rFonts w:ascii="Times New Roman" w:hAnsi="Times New Roman" w:cs="Times New Roman"/>
          <w:sz w:val="28"/>
          <w:szCs w:val="28"/>
        </w:rPr>
        <w:t>9</w:t>
      </w:r>
      <w:r w:rsidR="00E63693">
        <w:rPr>
          <w:rFonts w:ascii="Times New Roman" w:hAnsi="Times New Roman" w:cs="Times New Roman"/>
          <w:sz w:val="28"/>
          <w:szCs w:val="28"/>
          <w:lang w:val="uk-UA"/>
        </w:rPr>
        <w:t xml:space="preserve"> сторінок, з них 73</w:t>
      </w:r>
      <w:r w:rsidRPr="005C0038">
        <w:rPr>
          <w:rFonts w:ascii="Times New Roman" w:hAnsi="Times New Roman" w:cs="Times New Roman"/>
          <w:sz w:val="28"/>
          <w:szCs w:val="28"/>
          <w:lang w:val="uk-UA"/>
        </w:rPr>
        <w:t>сторін</w:t>
      </w:r>
      <w:r w:rsidR="005C0038">
        <w:rPr>
          <w:rFonts w:ascii="Times New Roman" w:hAnsi="Times New Roman" w:cs="Times New Roman"/>
          <w:sz w:val="28"/>
          <w:szCs w:val="28"/>
          <w:lang w:val="uk-UA"/>
        </w:rPr>
        <w:t>ок</w:t>
      </w:r>
      <w:r w:rsidRPr="005C0038">
        <w:rPr>
          <w:rFonts w:ascii="Times New Roman" w:hAnsi="Times New Roman" w:cs="Times New Roman"/>
          <w:sz w:val="28"/>
          <w:szCs w:val="28"/>
          <w:lang w:val="uk-UA"/>
        </w:rPr>
        <w:t xml:space="preserve"> основного тексту. </w:t>
      </w:r>
      <w:r w:rsidR="00E63693">
        <w:rPr>
          <w:rFonts w:ascii="Times New Roman" w:hAnsi="Times New Roman" w:cs="Times New Roman"/>
          <w:sz w:val="28"/>
          <w:szCs w:val="28"/>
          <w:lang w:val="uk-UA"/>
        </w:rPr>
        <w:t xml:space="preserve">Робота містить 1 рисунок та 1 таблицю. </w:t>
      </w:r>
      <w:r w:rsidRPr="005C0038">
        <w:rPr>
          <w:rFonts w:ascii="Times New Roman" w:hAnsi="Times New Roman" w:cs="Times New Roman"/>
          <w:sz w:val="28"/>
          <w:szCs w:val="28"/>
          <w:lang w:val="uk-UA"/>
        </w:rPr>
        <w:t>Списо</w:t>
      </w:r>
      <w:r w:rsidR="00E63693">
        <w:rPr>
          <w:rFonts w:ascii="Times New Roman" w:hAnsi="Times New Roman" w:cs="Times New Roman"/>
          <w:sz w:val="28"/>
          <w:szCs w:val="28"/>
          <w:lang w:val="uk-UA"/>
        </w:rPr>
        <w:t xml:space="preserve">к використаних джерел налічує 65 </w:t>
      </w:r>
      <w:r w:rsidRPr="005C0038">
        <w:rPr>
          <w:rFonts w:ascii="Times New Roman" w:hAnsi="Times New Roman" w:cs="Times New Roman"/>
          <w:sz w:val="28"/>
          <w:szCs w:val="28"/>
          <w:lang w:val="uk-UA"/>
        </w:rPr>
        <w:t>найменування.</w:t>
      </w:r>
    </w:p>
    <w:p w:rsidR="000C5B68" w:rsidRDefault="000C5B68" w:rsidP="00C74CCD">
      <w:pPr>
        <w:ind w:firstLine="709"/>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FC3298" w:rsidRDefault="00FC3298" w:rsidP="00C74CCD">
      <w:pPr>
        <w:tabs>
          <w:tab w:val="left" w:pos="567"/>
        </w:tabs>
        <w:spacing w:after="0" w:line="360" w:lineRule="auto"/>
        <w:ind w:firstLine="709"/>
        <w:jc w:val="center"/>
        <w:rPr>
          <w:rFonts w:ascii="Times New Roman" w:hAnsi="Times New Roman" w:cs="Times New Roman"/>
          <w:b/>
          <w:sz w:val="28"/>
          <w:szCs w:val="28"/>
          <w:lang w:val="uk-UA"/>
        </w:rPr>
      </w:pPr>
      <w:r w:rsidRPr="00FC3298">
        <w:rPr>
          <w:rFonts w:ascii="Times New Roman" w:hAnsi="Times New Roman" w:cs="Times New Roman"/>
          <w:b/>
          <w:sz w:val="28"/>
          <w:szCs w:val="28"/>
          <w:lang w:val="uk-UA"/>
        </w:rPr>
        <w:lastRenderedPageBreak/>
        <w:t>РОЗДІЛ 1</w:t>
      </w:r>
    </w:p>
    <w:p w:rsidR="00FC3298" w:rsidRDefault="00FC3298" w:rsidP="00C74CCD">
      <w:pPr>
        <w:tabs>
          <w:tab w:val="left" w:pos="567"/>
        </w:tabs>
        <w:spacing w:after="0" w:line="360" w:lineRule="auto"/>
        <w:ind w:firstLine="709"/>
        <w:jc w:val="center"/>
        <w:rPr>
          <w:rFonts w:ascii="Times New Roman" w:hAnsi="Times New Roman" w:cs="Times New Roman"/>
          <w:b/>
          <w:sz w:val="28"/>
          <w:szCs w:val="28"/>
          <w:lang w:val="uk-UA"/>
        </w:rPr>
      </w:pPr>
      <w:r w:rsidRPr="00FC3298">
        <w:rPr>
          <w:rFonts w:ascii="Times New Roman" w:hAnsi="Times New Roman" w:cs="Times New Roman"/>
          <w:b/>
          <w:sz w:val="28"/>
          <w:szCs w:val="28"/>
          <w:lang w:val="uk-UA"/>
        </w:rPr>
        <w:t>ПРАВОВ</w:t>
      </w:r>
      <w:r w:rsidR="000C5B68">
        <w:rPr>
          <w:rFonts w:ascii="Times New Roman" w:hAnsi="Times New Roman" w:cs="Times New Roman"/>
          <w:b/>
          <w:sz w:val="28"/>
          <w:szCs w:val="28"/>
          <w:lang w:val="uk-UA"/>
        </w:rPr>
        <w:t xml:space="preserve">І ЗАСАДИ РОЗВИТКУ ТА ФОРМУВАННЯ </w:t>
      </w:r>
      <w:r w:rsidRPr="00FC3298">
        <w:rPr>
          <w:rFonts w:ascii="Times New Roman" w:hAnsi="Times New Roman" w:cs="Times New Roman"/>
          <w:b/>
          <w:sz w:val="28"/>
          <w:szCs w:val="28"/>
          <w:lang w:val="uk-UA"/>
        </w:rPr>
        <w:t>ГРОМАДЯНСЬКОГО СУСПІЛЬСТВА В УКРАЇНІ</w:t>
      </w:r>
    </w:p>
    <w:p w:rsidR="00F93321" w:rsidRDefault="00F93321" w:rsidP="00C74CCD">
      <w:pPr>
        <w:tabs>
          <w:tab w:val="left" w:pos="567"/>
        </w:tabs>
        <w:spacing w:after="0" w:line="360" w:lineRule="auto"/>
        <w:ind w:firstLine="709"/>
        <w:jc w:val="both"/>
        <w:rPr>
          <w:rFonts w:ascii="Times New Roman" w:hAnsi="Times New Roman" w:cs="Times New Roman"/>
          <w:b/>
          <w:sz w:val="28"/>
          <w:szCs w:val="28"/>
          <w:lang w:val="uk-UA"/>
        </w:rPr>
      </w:pPr>
    </w:p>
    <w:p w:rsidR="00F93321" w:rsidRDefault="00F93321" w:rsidP="00C74CCD">
      <w:pPr>
        <w:tabs>
          <w:tab w:val="left" w:pos="567"/>
        </w:tabs>
        <w:spacing w:after="0" w:line="360" w:lineRule="auto"/>
        <w:ind w:firstLine="709"/>
        <w:jc w:val="both"/>
        <w:rPr>
          <w:rFonts w:ascii="Times New Roman" w:hAnsi="Times New Roman" w:cs="Times New Roman"/>
          <w:b/>
          <w:sz w:val="28"/>
          <w:szCs w:val="28"/>
          <w:lang w:val="uk-UA"/>
        </w:rPr>
      </w:pPr>
    </w:p>
    <w:p w:rsidR="00F93321" w:rsidRDefault="00A960B4" w:rsidP="00C74CCD">
      <w:pPr>
        <w:tabs>
          <w:tab w:val="left" w:pos="567"/>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1.1</w:t>
      </w:r>
      <w:r w:rsidR="00F93321" w:rsidRPr="00F93321">
        <w:rPr>
          <w:rFonts w:ascii="Times New Roman" w:hAnsi="Times New Roman" w:cs="Times New Roman"/>
          <w:b/>
          <w:sz w:val="28"/>
          <w:szCs w:val="28"/>
          <w:lang w:val="uk-UA"/>
        </w:rPr>
        <w:tab/>
        <w:t>Історія виникнення та розвитку громадянського суспільства</w:t>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Перш ніж дослідити появу і розвиток громадянського суспільства потрібно з’ясувати, що ж саме означає поняття «громадянського суспільства», а також його елементи. О</w:t>
      </w:r>
      <w:r w:rsidR="00A960B4">
        <w:rPr>
          <w:rFonts w:ascii="Times New Roman" w:hAnsi="Times New Roman" w:cs="Times New Roman"/>
          <w:sz w:val="28"/>
          <w:szCs w:val="28"/>
          <w:lang w:val="uk-UA"/>
        </w:rPr>
        <w:t>тже, громадянське суспільство («громадянський» походить від давньогрецького «polites» і латинського «civilis»)</w:t>
      </w:r>
      <w:r w:rsidRPr="00F93321">
        <w:rPr>
          <w:rFonts w:ascii="Times New Roman" w:hAnsi="Times New Roman" w:cs="Times New Roman"/>
          <w:sz w:val="28"/>
          <w:szCs w:val="28"/>
          <w:lang w:val="uk-UA"/>
        </w:rPr>
        <w:t xml:space="preserve"> – це система взаємодії в межах права вільних і рівноправних громадян держави, їх об’єднань, що добровільно сформувалися та перебувають у відносинах конкуренції і солідарності, поза безпосереднім втручанням держави, покликаної створювати умови для їх вільного розвитку. Фундаментальними елементами громадянського суспільства є політичні та добровільні асоціації, які зорієнтовані на громадські справи, а також вільна преса як засіб комунікації та самовираження, партії, громадські об’єднання, а ще асоціації та різноманітні об’єднання, які охоплюють всі сфери нашого суспільного життя</w:t>
      </w:r>
      <w:r w:rsidR="00B960E8">
        <w:rPr>
          <w:rStyle w:val="a5"/>
          <w:rFonts w:ascii="Times New Roman" w:hAnsi="Times New Roman" w:cs="Times New Roman"/>
          <w:sz w:val="28"/>
          <w:szCs w:val="28"/>
          <w:lang w:val="uk-UA"/>
        </w:rPr>
        <w:footnoteReference w:id="2"/>
      </w:r>
      <w:r w:rsidRPr="00F93321">
        <w:rPr>
          <w:rFonts w:ascii="Times New Roman" w:hAnsi="Times New Roman" w:cs="Times New Roman"/>
          <w:sz w:val="28"/>
          <w:szCs w:val="28"/>
          <w:lang w:val="uk-UA"/>
        </w:rPr>
        <w:t>.</w:t>
      </w:r>
    </w:p>
    <w:p w:rsidR="001767F1" w:rsidRDefault="00F93321" w:rsidP="003E1BD2">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Громадянське суспільство </w:t>
      </w:r>
      <w:r w:rsidR="00A960B4">
        <w:rPr>
          <w:rFonts w:ascii="Times New Roman" w:hAnsi="Times New Roman" w:cs="Times New Roman"/>
          <w:sz w:val="28"/>
          <w:szCs w:val="28"/>
          <w:lang w:val="uk-UA"/>
        </w:rPr>
        <w:t>– це</w:t>
      </w:r>
      <w:r w:rsidR="00247A5D">
        <w:rPr>
          <w:rFonts w:ascii="Times New Roman" w:hAnsi="Times New Roman" w:cs="Times New Roman"/>
          <w:sz w:val="28"/>
          <w:szCs w:val="28"/>
          <w:lang w:val="uk-UA"/>
        </w:rPr>
        <w:t xml:space="preserve"> історичний феномен, який </w:t>
      </w:r>
      <w:r w:rsidRPr="00F93321">
        <w:rPr>
          <w:rFonts w:ascii="Times New Roman" w:hAnsi="Times New Roman" w:cs="Times New Roman"/>
          <w:sz w:val="28"/>
          <w:szCs w:val="28"/>
          <w:lang w:val="uk-UA"/>
        </w:rPr>
        <w:t xml:space="preserve">виник на певному етапі розвитку особистостей та суспільства у західній цивілізації, а також суспільно-політичної думки, і пройшов ряд трансформацій </w:t>
      </w:r>
      <w:r w:rsidR="0050436A" w:rsidRPr="0050436A">
        <w:rPr>
          <w:rFonts w:ascii="Times New Roman" w:hAnsi="Times New Roman" w:cs="Times New Roman"/>
          <w:sz w:val="28"/>
          <w:szCs w:val="28"/>
          <w:lang w:val="uk-UA"/>
        </w:rPr>
        <w:t>(</w:t>
      </w:r>
      <w:r w:rsidRPr="00F93321">
        <w:rPr>
          <w:rFonts w:ascii="Times New Roman" w:hAnsi="Times New Roman" w:cs="Times New Roman"/>
          <w:sz w:val="28"/>
          <w:szCs w:val="28"/>
          <w:lang w:val="uk-UA"/>
        </w:rPr>
        <w:t>соціальних, політичних та ідеологічних</w:t>
      </w:r>
      <w:r w:rsidR="0050436A" w:rsidRPr="0050436A">
        <w:rPr>
          <w:rFonts w:ascii="Times New Roman" w:hAnsi="Times New Roman" w:cs="Times New Roman"/>
          <w:sz w:val="28"/>
          <w:szCs w:val="28"/>
          <w:lang w:val="uk-UA"/>
        </w:rPr>
        <w:t>)</w:t>
      </w:r>
      <w:r w:rsidRPr="00F93321">
        <w:rPr>
          <w:rFonts w:ascii="Times New Roman" w:hAnsi="Times New Roman" w:cs="Times New Roman"/>
          <w:sz w:val="28"/>
          <w:szCs w:val="28"/>
          <w:lang w:val="uk-UA"/>
        </w:rPr>
        <w:t xml:space="preserve">. </w:t>
      </w:r>
      <w:r w:rsidR="0050436A">
        <w:rPr>
          <w:rFonts w:ascii="Times New Roman" w:hAnsi="Times New Roman" w:cs="Times New Roman"/>
          <w:sz w:val="28"/>
          <w:szCs w:val="28"/>
          <w:lang w:val="uk-UA"/>
        </w:rPr>
        <w:t>На створення</w:t>
      </w:r>
      <w:r w:rsidRPr="00F93321">
        <w:rPr>
          <w:rFonts w:ascii="Times New Roman" w:hAnsi="Times New Roman" w:cs="Times New Roman"/>
          <w:sz w:val="28"/>
          <w:szCs w:val="28"/>
          <w:lang w:val="uk-UA"/>
        </w:rPr>
        <w:t>громадянського суспільства вплинуло безліч передумов, зокрема т</w:t>
      </w:r>
      <w:r w:rsidR="0050436A">
        <w:rPr>
          <w:rFonts w:ascii="Times New Roman" w:hAnsi="Times New Roman" w:cs="Times New Roman"/>
          <w:sz w:val="28"/>
          <w:szCs w:val="28"/>
          <w:lang w:val="uk-UA"/>
        </w:rPr>
        <w:t>аких</w:t>
      </w:r>
      <w:r w:rsidR="00A960B4">
        <w:rPr>
          <w:rFonts w:ascii="Times New Roman" w:hAnsi="Times New Roman" w:cs="Times New Roman"/>
          <w:sz w:val="28"/>
          <w:szCs w:val="28"/>
          <w:lang w:val="uk-UA"/>
        </w:rPr>
        <w:t xml:space="preserve"> як: соціальні, економічні, </w:t>
      </w:r>
      <w:r w:rsidRPr="00F93321">
        <w:rPr>
          <w:rFonts w:ascii="Times New Roman" w:hAnsi="Times New Roman" w:cs="Times New Roman"/>
          <w:sz w:val="28"/>
          <w:szCs w:val="28"/>
          <w:lang w:val="uk-UA"/>
        </w:rPr>
        <w:t>культурні та політико-правові.</w:t>
      </w:r>
      <w:r w:rsidR="00A15D76">
        <w:rPr>
          <w:rFonts w:ascii="Times New Roman" w:hAnsi="Times New Roman" w:cs="Times New Roman"/>
          <w:sz w:val="28"/>
          <w:szCs w:val="28"/>
          <w:lang w:val="uk-UA"/>
        </w:rPr>
        <w:t xml:space="preserve"> Соціальними передумовами було і є</w:t>
      </w:r>
      <w:r w:rsidRPr="00F93321">
        <w:rPr>
          <w:rFonts w:ascii="Times New Roman" w:hAnsi="Times New Roman" w:cs="Times New Roman"/>
          <w:sz w:val="28"/>
          <w:szCs w:val="28"/>
          <w:lang w:val="uk-UA"/>
        </w:rPr>
        <w:t xml:space="preserve"> те, що досить велика роль у нашому суспільс</w:t>
      </w:r>
      <w:r w:rsidR="00A960B4">
        <w:rPr>
          <w:rFonts w:ascii="Times New Roman" w:hAnsi="Times New Roman" w:cs="Times New Roman"/>
          <w:sz w:val="28"/>
          <w:szCs w:val="28"/>
          <w:lang w:val="uk-UA"/>
        </w:rPr>
        <w:t xml:space="preserve">тві належала середньому класу. </w:t>
      </w:r>
      <w:r w:rsidRPr="00F93321">
        <w:rPr>
          <w:rFonts w:ascii="Times New Roman" w:hAnsi="Times New Roman" w:cs="Times New Roman"/>
          <w:sz w:val="28"/>
          <w:szCs w:val="28"/>
          <w:lang w:val="uk-UA"/>
        </w:rPr>
        <w:t xml:space="preserve">Щодо економічних, то мова передусім йде, про приватну власність, також конкуренцію та зазвичай про вільний ринок. </w:t>
      </w:r>
      <w:r w:rsidR="00A15D76">
        <w:rPr>
          <w:rFonts w:ascii="Times New Roman" w:hAnsi="Times New Roman" w:cs="Times New Roman"/>
          <w:sz w:val="28"/>
          <w:szCs w:val="28"/>
          <w:lang w:val="uk-UA"/>
        </w:rPr>
        <w:t>Культурним рівнем</w:t>
      </w:r>
      <w:r w:rsidRPr="00A15D76">
        <w:rPr>
          <w:rFonts w:ascii="Times New Roman" w:hAnsi="Times New Roman" w:cs="Times New Roman"/>
          <w:sz w:val="28"/>
          <w:szCs w:val="28"/>
          <w:lang w:val="uk-UA"/>
        </w:rPr>
        <w:t xml:space="preserve">населення, є свобода совісті </w:t>
      </w:r>
      <w:r w:rsidR="00A15D76">
        <w:rPr>
          <w:rFonts w:ascii="Times New Roman" w:hAnsi="Times New Roman" w:cs="Times New Roman"/>
          <w:sz w:val="28"/>
          <w:szCs w:val="28"/>
          <w:lang w:val="uk-UA"/>
        </w:rPr>
        <w:t>людини</w:t>
      </w:r>
      <w:r w:rsidR="0050436A">
        <w:rPr>
          <w:rFonts w:ascii="Times New Roman" w:hAnsi="Times New Roman" w:cs="Times New Roman"/>
          <w:sz w:val="28"/>
          <w:szCs w:val="28"/>
          <w:lang w:val="uk-UA"/>
        </w:rPr>
        <w:t>,</w:t>
      </w:r>
      <w:r w:rsidR="00A15D76">
        <w:rPr>
          <w:rFonts w:ascii="Times New Roman" w:hAnsi="Times New Roman" w:cs="Times New Roman"/>
          <w:sz w:val="28"/>
          <w:szCs w:val="28"/>
          <w:lang w:val="uk-UA"/>
        </w:rPr>
        <w:t xml:space="preserve"> яка</w:t>
      </w:r>
      <w:r w:rsidRPr="00A15D76">
        <w:rPr>
          <w:rFonts w:ascii="Times New Roman" w:hAnsi="Times New Roman" w:cs="Times New Roman"/>
          <w:sz w:val="28"/>
          <w:szCs w:val="28"/>
          <w:lang w:val="uk-UA"/>
        </w:rPr>
        <w:t xml:space="preserve"> може вільно </w:t>
      </w:r>
      <w:r w:rsidRPr="00A15D76">
        <w:rPr>
          <w:rFonts w:ascii="Times New Roman" w:hAnsi="Times New Roman" w:cs="Times New Roman"/>
          <w:sz w:val="28"/>
          <w:szCs w:val="28"/>
          <w:lang w:val="uk-UA"/>
        </w:rPr>
        <w:lastRenderedPageBreak/>
        <w:t>отримувати інформацію</w:t>
      </w:r>
      <w:r w:rsidR="00A15D76">
        <w:rPr>
          <w:rFonts w:ascii="Times New Roman" w:hAnsi="Times New Roman" w:cs="Times New Roman"/>
          <w:sz w:val="28"/>
          <w:szCs w:val="28"/>
          <w:lang w:val="uk-UA"/>
        </w:rPr>
        <w:t xml:space="preserve"> і</w:t>
      </w:r>
      <w:r w:rsidRPr="00A15D76">
        <w:rPr>
          <w:rFonts w:ascii="Times New Roman" w:hAnsi="Times New Roman" w:cs="Times New Roman"/>
          <w:sz w:val="28"/>
          <w:szCs w:val="28"/>
          <w:lang w:val="uk-UA"/>
        </w:rPr>
        <w:t xml:space="preserve"> має на це </w:t>
      </w:r>
      <w:r w:rsidR="0050436A" w:rsidRPr="00A15D76">
        <w:rPr>
          <w:rFonts w:ascii="Times New Roman" w:hAnsi="Times New Roman" w:cs="Times New Roman"/>
          <w:sz w:val="28"/>
          <w:szCs w:val="28"/>
          <w:lang w:val="uk-UA"/>
        </w:rPr>
        <w:t xml:space="preserve">повне </w:t>
      </w:r>
      <w:r w:rsidRPr="00A15D76">
        <w:rPr>
          <w:rFonts w:ascii="Times New Roman" w:hAnsi="Times New Roman" w:cs="Times New Roman"/>
          <w:sz w:val="28"/>
          <w:szCs w:val="28"/>
          <w:lang w:val="uk-UA"/>
        </w:rPr>
        <w:t>право</w:t>
      </w:r>
      <w:r w:rsidR="00B960E8" w:rsidRPr="00A15D76">
        <w:rPr>
          <w:rStyle w:val="a5"/>
          <w:rFonts w:ascii="Times New Roman" w:hAnsi="Times New Roman" w:cs="Times New Roman"/>
          <w:sz w:val="28"/>
          <w:szCs w:val="28"/>
          <w:lang w:val="uk-UA"/>
        </w:rPr>
        <w:footnoteReference w:id="3"/>
      </w:r>
      <w:r w:rsidR="00A15D76" w:rsidRPr="00A15D76">
        <w:rPr>
          <w:rFonts w:ascii="Times New Roman" w:hAnsi="Times New Roman" w:cs="Times New Roman"/>
          <w:sz w:val="28"/>
          <w:szCs w:val="28"/>
          <w:lang w:val="uk-UA"/>
        </w:rPr>
        <w:t>. Серед політико</w:t>
      </w:r>
      <w:r w:rsidR="003E1BD2">
        <w:rPr>
          <w:rFonts w:ascii="Times New Roman" w:hAnsi="Times New Roman" w:cs="Times New Roman"/>
          <w:sz w:val="28"/>
          <w:szCs w:val="28"/>
          <w:lang w:val="uk-UA"/>
        </w:rPr>
        <w:t>-</w:t>
      </w:r>
      <w:r w:rsidR="00A15D76" w:rsidRPr="00A15D76">
        <w:rPr>
          <w:rFonts w:ascii="Times New Roman" w:hAnsi="Times New Roman" w:cs="Times New Roman"/>
          <w:sz w:val="28"/>
          <w:szCs w:val="28"/>
          <w:lang w:val="uk-UA"/>
        </w:rPr>
        <w:t>правови</w:t>
      </w:r>
      <w:r w:rsidR="00A15D76">
        <w:rPr>
          <w:rFonts w:ascii="Times New Roman" w:hAnsi="Times New Roman" w:cs="Times New Roman"/>
          <w:sz w:val="28"/>
          <w:szCs w:val="28"/>
          <w:lang w:val="uk-UA"/>
        </w:rPr>
        <w:t>хпередумов</w:t>
      </w:r>
      <w:r w:rsidRPr="00A15D76">
        <w:rPr>
          <w:rFonts w:ascii="Times New Roman" w:hAnsi="Times New Roman" w:cs="Times New Roman"/>
          <w:sz w:val="28"/>
          <w:szCs w:val="28"/>
          <w:lang w:val="uk-UA"/>
        </w:rPr>
        <w:t xml:space="preserve"> формування гр</w:t>
      </w:r>
      <w:r w:rsidRPr="00F93321">
        <w:rPr>
          <w:rFonts w:ascii="Times New Roman" w:hAnsi="Times New Roman" w:cs="Times New Roman"/>
          <w:sz w:val="28"/>
          <w:szCs w:val="28"/>
          <w:lang w:val="uk-UA"/>
        </w:rPr>
        <w:t>омадянського суспільства виділяють правову рівність громадян</w:t>
      </w:r>
      <w:r w:rsidR="0050436A">
        <w:rPr>
          <w:rFonts w:ascii="Times New Roman" w:hAnsi="Times New Roman" w:cs="Times New Roman"/>
          <w:sz w:val="28"/>
          <w:szCs w:val="28"/>
          <w:lang w:val="uk-UA"/>
        </w:rPr>
        <w:t>,</w:t>
      </w:r>
      <w:r w:rsidRPr="00F93321">
        <w:rPr>
          <w:rFonts w:ascii="Times New Roman" w:hAnsi="Times New Roman" w:cs="Times New Roman"/>
          <w:sz w:val="28"/>
          <w:szCs w:val="28"/>
          <w:lang w:val="uk-UA"/>
        </w:rPr>
        <w:t xml:space="preserve"> їх права та свободи як людини</w:t>
      </w:r>
      <w:r w:rsidR="001767F1">
        <w:rPr>
          <w:rFonts w:ascii="Times New Roman" w:hAnsi="Times New Roman" w:cs="Times New Roman"/>
          <w:sz w:val="28"/>
          <w:szCs w:val="28"/>
          <w:lang w:val="uk-UA"/>
        </w:rPr>
        <w:t>,</w:t>
      </w:r>
      <w:r w:rsidRPr="00F93321">
        <w:rPr>
          <w:rFonts w:ascii="Times New Roman" w:hAnsi="Times New Roman" w:cs="Times New Roman"/>
          <w:sz w:val="28"/>
          <w:szCs w:val="28"/>
          <w:lang w:val="uk-UA"/>
        </w:rPr>
        <w:t xml:space="preserve"> так і громадянина, що повністю забезпечуються, захищаються. А також існування політичного плюралізму та децентралізації</w:t>
      </w:r>
      <w:r w:rsidR="00A960B4">
        <w:rPr>
          <w:rFonts w:ascii="Times New Roman" w:hAnsi="Times New Roman" w:cs="Times New Roman"/>
          <w:sz w:val="28"/>
          <w:szCs w:val="28"/>
          <w:lang w:val="uk-UA"/>
        </w:rPr>
        <w:t xml:space="preserve"> влади. </w:t>
      </w:r>
    </w:p>
    <w:p w:rsidR="00F93321" w:rsidRPr="00F93321" w:rsidRDefault="001767F1" w:rsidP="003E1BD2">
      <w:pPr>
        <w:widowControl w:val="0"/>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w:t>
      </w:r>
      <w:r w:rsidR="00A960B4">
        <w:rPr>
          <w:rFonts w:ascii="Times New Roman" w:hAnsi="Times New Roman" w:cs="Times New Roman"/>
          <w:sz w:val="28"/>
          <w:szCs w:val="28"/>
          <w:lang w:val="uk-UA"/>
        </w:rPr>
        <w:t xml:space="preserve">снує кілька підходів </w:t>
      </w:r>
      <w:r w:rsidR="00A960B4" w:rsidRPr="006675CD">
        <w:rPr>
          <w:rFonts w:ascii="Times New Roman" w:hAnsi="Times New Roman" w:cs="Times New Roman"/>
          <w:sz w:val="28"/>
          <w:szCs w:val="28"/>
          <w:lang w:val="uk-UA"/>
        </w:rPr>
        <w:t>д</w:t>
      </w:r>
      <w:r w:rsidR="003E1BD2" w:rsidRPr="006675CD">
        <w:rPr>
          <w:rFonts w:ascii="Times New Roman" w:hAnsi="Times New Roman" w:cs="Times New Roman"/>
          <w:sz w:val="28"/>
          <w:szCs w:val="28"/>
          <w:lang w:val="uk-UA"/>
        </w:rPr>
        <w:t>о</w:t>
      </w:r>
      <w:r w:rsidR="00A960B4">
        <w:rPr>
          <w:rFonts w:ascii="Times New Roman" w:hAnsi="Times New Roman" w:cs="Times New Roman"/>
          <w:sz w:val="28"/>
          <w:szCs w:val="28"/>
          <w:lang w:val="uk-UA"/>
        </w:rPr>
        <w:t xml:space="preserve"> вивчення походження</w:t>
      </w:r>
      <w:r w:rsidR="00F93321" w:rsidRPr="00F93321">
        <w:rPr>
          <w:rFonts w:ascii="Times New Roman" w:hAnsi="Times New Roman" w:cs="Times New Roman"/>
          <w:sz w:val="28"/>
          <w:szCs w:val="28"/>
          <w:lang w:val="uk-UA"/>
        </w:rPr>
        <w:t xml:space="preserve"> громадянського суспільства:</w:t>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1.</w:t>
      </w:r>
      <w:r w:rsidRPr="00F93321">
        <w:rPr>
          <w:rFonts w:ascii="Times New Roman" w:hAnsi="Times New Roman" w:cs="Times New Roman"/>
          <w:sz w:val="28"/>
          <w:szCs w:val="28"/>
          <w:lang w:val="uk-UA"/>
        </w:rPr>
        <w:tab/>
      </w:r>
      <w:r w:rsidR="001A04A8">
        <w:rPr>
          <w:rFonts w:ascii="Times New Roman" w:hAnsi="Times New Roman" w:cs="Times New Roman"/>
          <w:sz w:val="28"/>
          <w:szCs w:val="28"/>
          <w:lang w:val="uk-UA"/>
        </w:rPr>
        <w:t>Філософський</w:t>
      </w:r>
      <w:r w:rsidRPr="00C82B58">
        <w:rPr>
          <w:rFonts w:ascii="Times New Roman" w:hAnsi="Times New Roman" w:cs="Times New Roman"/>
          <w:sz w:val="28"/>
          <w:szCs w:val="28"/>
          <w:lang w:val="uk-UA"/>
        </w:rPr>
        <w:t xml:space="preserve"> підхід показує</w:t>
      </w:r>
      <w:r w:rsidRPr="00F93321">
        <w:rPr>
          <w:rFonts w:ascii="Times New Roman" w:hAnsi="Times New Roman" w:cs="Times New Roman"/>
          <w:sz w:val="28"/>
          <w:szCs w:val="28"/>
          <w:lang w:val="uk-UA"/>
        </w:rPr>
        <w:t xml:space="preserve"> місце та роль громадянського суспільства у суспільному житті.</w:t>
      </w:r>
    </w:p>
    <w:p w:rsidR="00F93321" w:rsidRPr="00F93321" w:rsidRDefault="00F93321" w:rsidP="003E1BD2">
      <w:pPr>
        <w:tabs>
          <w:tab w:val="left" w:pos="567"/>
        </w:tabs>
        <w:spacing w:after="0" w:line="360" w:lineRule="auto"/>
        <w:ind w:firstLine="709"/>
        <w:jc w:val="both"/>
        <w:rPr>
          <w:rFonts w:ascii="Times New Roman" w:hAnsi="Times New Roman" w:cs="Times New Roman"/>
          <w:sz w:val="28"/>
          <w:szCs w:val="28"/>
          <w:lang w:val="uk-UA"/>
        </w:rPr>
      </w:pPr>
      <w:r w:rsidRPr="006675CD">
        <w:rPr>
          <w:rFonts w:ascii="Times New Roman" w:hAnsi="Times New Roman" w:cs="Times New Roman"/>
          <w:sz w:val="28"/>
          <w:szCs w:val="28"/>
          <w:lang w:val="uk-UA"/>
        </w:rPr>
        <w:t>2.</w:t>
      </w:r>
      <w:r w:rsidRPr="006675CD">
        <w:rPr>
          <w:rFonts w:ascii="Times New Roman" w:hAnsi="Times New Roman" w:cs="Times New Roman"/>
          <w:sz w:val="28"/>
          <w:szCs w:val="28"/>
          <w:lang w:val="uk-UA"/>
        </w:rPr>
        <w:tab/>
      </w:r>
      <w:r w:rsidR="003E1BD2" w:rsidRPr="006675CD">
        <w:rPr>
          <w:rFonts w:ascii="Times New Roman" w:hAnsi="Times New Roman" w:cs="Times New Roman"/>
          <w:sz w:val="28"/>
          <w:szCs w:val="28"/>
          <w:lang w:val="uk-UA"/>
        </w:rPr>
        <w:t>Політичний підхід розглядає</w:t>
      </w:r>
      <w:r w:rsidRPr="006675CD">
        <w:rPr>
          <w:rFonts w:ascii="Times New Roman" w:hAnsi="Times New Roman" w:cs="Times New Roman"/>
          <w:sz w:val="28"/>
          <w:szCs w:val="28"/>
          <w:lang w:val="uk-UA"/>
        </w:rPr>
        <w:t xml:space="preserve"> суспільство</w:t>
      </w:r>
      <w:r w:rsidR="003E1BD2" w:rsidRPr="006675CD">
        <w:rPr>
          <w:rFonts w:ascii="Times New Roman" w:hAnsi="Times New Roman" w:cs="Times New Roman"/>
          <w:sz w:val="28"/>
          <w:szCs w:val="28"/>
          <w:lang w:val="uk-UA"/>
        </w:rPr>
        <w:t xml:space="preserve"> разом із державою та відобража</w:t>
      </w:r>
      <w:r w:rsidRPr="006675CD">
        <w:rPr>
          <w:rFonts w:ascii="Times New Roman" w:hAnsi="Times New Roman" w:cs="Times New Roman"/>
          <w:sz w:val="28"/>
          <w:szCs w:val="28"/>
          <w:lang w:val="uk-UA"/>
        </w:rPr>
        <w:t>є їх політичні зв’язки;</w:t>
      </w:r>
    </w:p>
    <w:p w:rsidR="00F93321" w:rsidRPr="00F93321" w:rsidRDefault="003E1BD2" w:rsidP="003E1BD2">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w:t>
      </w:r>
      <w:r>
        <w:rPr>
          <w:rFonts w:ascii="Times New Roman" w:hAnsi="Times New Roman" w:cs="Times New Roman"/>
          <w:sz w:val="28"/>
          <w:szCs w:val="28"/>
          <w:lang w:val="uk-UA"/>
        </w:rPr>
        <w:tab/>
      </w:r>
      <w:r w:rsidR="00F93321" w:rsidRPr="00F93321">
        <w:rPr>
          <w:rFonts w:ascii="Times New Roman" w:hAnsi="Times New Roman" w:cs="Times New Roman"/>
          <w:sz w:val="28"/>
          <w:szCs w:val="28"/>
          <w:lang w:val="uk-UA"/>
        </w:rPr>
        <w:t>Правовий</w:t>
      </w:r>
      <w:r>
        <w:rPr>
          <w:rFonts w:ascii="Times New Roman" w:hAnsi="Times New Roman" w:cs="Times New Roman"/>
          <w:sz w:val="28"/>
          <w:szCs w:val="28"/>
          <w:lang w:val="uk-UA"/>
        </w:rPr>
        <w:t xml:space="preserve"> підхід</w:t>
      </w:r>
      <w:r w:rsidR="00F93321" w:rsidRPr="00F93321">
        <w:rPr>
          <w:rFonts w:ascii="Times New Roman" w:hAnsi="Times New Roman" w:cs="Times New Roman"/>
          <w:sz w:val="28"/>
          <w:szCs w:val="28"/>
          <w:lang w:val="uk-UA"/>
        </w:rPr>
        <w:t xml:space="preserve"> розкриває зміст і роль природного і позитивного права, а також співвідношення прав і о</w:t>
      </w:r>
      <w:r w:rsidR="000A262F">
        <w:rPr>
          <w:rFonts w:ascii="Times New Roman" w:hAnsi="Times New Roman" w:cs="Times New Roman"/>
          <w:sz w:val="28"/>
          <w:szCs w:val="28"/>
          <w:lang w:val="uk-UA"/>
        </w:rPr>
        <w:t>бов'язків у</w:t>
      </w:r>
      <w:r w:rsidR="00F93321" w:rsidRPr="00F93321">
        <w:rPr>
          <w:rFonts w:ascii="Times New Roman" w:hAnsi="Times New Roman" w:cs="Times New Roman"/>
          <w:sz w:val="28"/>
          <w:szCs w:val="28"/>
          <w:lang w:val="uk-UA"/>
        </w:rPr>
        <w:t xml:space="preserve"> становленні особистості, як громадянина, у визначенні їхніх соціальних груп, як інститутів громадянського життя. Саме правовий підхід аналізує зміст і роль суспільного договору, конституції, міжнародного права у формуванні суспільства та його взаємодію з державою, а також функції міжнародного права в питанні війни і миру, у реалізації ідеї всесвітньої християнської імперії з універсальними нормами гуртожитку;</w:t>
      </w:r>
    </w:p>
    <w:p w:rsidR="00F93321" w:rsidRPr="00F93321" w:rsidRDefault="003E1BD2" w:rsidP="00C74CCD">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4.</w:t>
      </w:r>
      <w:r>
        <w:rPr>
          <w:rFonts w:ascii="Times New Roman" w:hAnsi="Times New Roman" w:cs="Times New Roman"/>
          <w:sz w:val="28"/>
          <w:szCs w:val="28"/>
          <w:lang w:val="uk-UA"/>
        </w:rPr>
        <w:tab/>
        <w:t xml:space="preserve">Соціальний </w:t>
      </w:r>
      <w:r>
        <w:rPr>
          <w:rFonts w:ascii="Times New Roman" w:hAnsi="Times New Roman" w:cs="Times New Roman"/>
          <w:sz w:val="28"/>
        </w:rPr>
        <w:t>–</w:t>
      </w:r>
      <w:r w:rsidR="00F93321" w:rsidRPr="00F93321">
        <w:rPr>
          <w:rFonts w:ascii="Times New Roman" w:hAnsi="Times New Roman" w:cs="Times New Roman"/>
          <w:sz w:val="28"/>
          <w:szCs w:val="28"/>
          <w:lang w:val="uk-UA"/>
        </w:rPr>
        <w:t xml:space="preserve"> це підхід який концентрує увагу на наявність певних соціальних інститутів та груп та звертає увагу на їхню роботу.</w:t>
      </w:r>
    </w:p>
    <w:p w:rsidR="00F93321" w:rsidRPr="00F93321" w:rsidRDefault="001A04A8" w:rsidP="00C74CCD">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5.</w:t>
      </w:r>
      <w:r>
        <w:rPr>
          <w:rFonts w:ascii="Times New Roman" w:hAnsi="Times New Roman" w:cs="Times New Roman"/>
          <w:sz w:val="28"/>
          <w:szCs w:val="28"/>
          <w:lang w:val="uk-UA"/>
        </w:rPr>
        <w:tab/>
        <w:t>Економічний</w:t>
      </w:r>
      <w:r w:rsidR="00F93321" w:rsidRPr="00F93321">
        <w:rPr>
          <w:rFonts w:ascii="Times New Roman" w:hAnsi="Times New Roman" w:cs="Times New Roman"/>
          <w:sz w:val="28"/>
          <w:szCs w:val="28"/>
          <w:lang w:val="uk-UA"/>
        </w:rPr>
        <w:t xml:space="preserve"> вивчає роль власності для громадянського суспільства;</w:t>
      </w:r>
    </w:p>
    <w:p w:rsidR="00F93321" w:rsidRPr="00F93321" w:rsidRDefault="003E1BD2" w:rsidP="001A04A8">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Pr>
          <w:rFonts w:ascii="Times New Roman" w:hAnsi="Times New Roman" w:cs="Times New Roman"/>
          <w:sz w:val="28"/>
          <w:szCs w:val="28"/>
          <w:lang w:val="uk-UA"/>
        </w:rPr>
        <w:tab/>
        <w:t>Історичний підхід</w:t>
      </w:r>
      <w:r w:rsidR="00F93321" w:rsidRPr="00F93321">
        <w:rPr>
          <w:rFonts w:ascii="Times New Roman" w:hAnsi="Times New Roman" w:cs="Times New Roman"/>
          <w:sz w:val="28"/>
          <w:szCs w:val="28"/>
          <w:lang w:val="uk-UA"/>
        </w:rPr>
        <w:t xml:space="preserve"> досліджує конкретні форми громадянського суспільства на певних етапах національної історії.</w:t>
      </w:r>
      <w:r w:rsidR="00B960E8">
        <w:rPr>
          <w:rStyle w:val="a5"/>
          <w:rFonts w:ascii="Times New Roman" w:hAnsi="Times New Roman" w:cs="Times New Roman"/>
          <w:sz w:val="28"/>
          <w:szCs w:val="28"/>
          <w:lang w:val="uk-UA"/>
        </w:rPr>
        <w:footnoteReference w:id="4"/>
      </w:r>
    </w:p>
    <w:p w:rsidR="00F93321" w:rsidRPr="00F93321" w:rsidRDefault="00F93321" w:rsidP="00C74CCD">
      <w:pPr>
        <w:widowControl w:val="0"/>
        <w:tabs>
          <w:tab w:val="left" w:pos="567"/>
        </w:tabs>
        <w:spacing w:after="0" w:line="360" w:lineRule="auto"/>
        <w:ind w:firstLine="709"/>
        <w:jc w:val="both"/>
        <w:rPr>
          <w:rFonts w:ascii="Times New Roman" w:hAnsi="Times New Roman" w:cs="Times New Roman"/>
          <w:sz w:val="28"/>
          <w:szCs w:val="28"/>
          <w:lang w:val="uk-UA"/>
        </w:rPr>
      </w:pPr>
      <w:r w:rsidRPr="00C82B58">
        <w:rPr>
          <w:rFonts w:ascii="Times New Roman" w:hAnsi="Times New Roman" w:cs="Times New Roman"/>
          <w:sz w:val="28"/>
          <w:szCs w:val="28"/>
          <w:lang w:val="uk-UA"/>
        </w:rPr>
        <w:t>Можна виокремити такі етапи</w:t>
      </w:r>
      <w:r w:rsidR="006675CD">
        <w:rPr>
          <w:rFonts w:ascii="Times New Roman" w:hAnsi="Times New Roman" w:cs="Times New Roman"/>
          <w:sz w:val="28"/>
          <w:szCs w:val="28"/>
          <w:lang w:val="uk-UA"/>
        </w:rPr>
        <w:t xml:space="preserve"> </w:t>
      </w:r>
      <w:r w:rsidR="00C82B58" w:rsidRPr="00C82B58">
        <w:rPr>
          <w:rFonts w:ascii="Times New Roman" w:hAnsi="Times New Roman" w:cs="Times New Roman"/>
          <w:sz w:val="28"/>
          <w:szCs w:val="28"/>
          <w:lang w:val="uk-UA"/>
        </w:rPr>
        <w:t>створення ідей громадянського суспільства</w:t>
      </w:r>
      <w:r w:rsidRPr="00C82B58">
        <w:rPr>
          <w:rFonts w:ascii="Times New Roman" w:hAnsi="Times New Roman" w:cs="Times New Roman"/>
          <w:sz w:val="28"/>
          <w:szCs w:val="28"/>
          <w:lang w:val="uk-UA"/>
        </w:rPr>
        <w:t>:</w:t>
      </w:r>
    </w:p>
    <w:p w:rsidR="00C82B58" w:rsidRDefault="00F93321" w:rsidP="001767F1">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 xml:space="preserve">Початковий етап – це початковий період розбудови громадянського суспільства (з античності до XVI-XVII століть), </w:t>
      </w:r>
      <w:r w:rsidR="001767F1">
        <w:rPr>
          <w:rFonts w:ascii="Times New Roman" w:hAnsi="Times New Roman" w:cs="Times New Roman"/>
          <w:sz w:val="28"/>
          <w:szCs w:val="28"/>
          <w:lang w:val="uk-UA"/>
        </w:rPr>
        <w:t>являє собою</w:t>
      </w:r>
      <w:r w:rsidRPr="00F93321">
        <w:rPr>
          <w:rFonts w:ascii="Times New Roman" w:hAnsi="Times New Roman" w:cs="Times New Roman"/>
          <w:sz w:val="28"/>
          <w:szCs w:val="28"/>
          <w:lang w:val="uk-UA"/>
        </w:rPr>
        <w:t xml:space="preserve"> певний перебіг обставин становлення власне ідеї громадянського суспільства. Для даного етапу є характерним те, що термін «громадянське суспільство» має інше розуміння</w:t>
      </w:r>
      <w:r w:rsidR="001767F1">
        <w:rPr>
          <w:rFonts w:ascii="Times New Roman" w:hAnsi="Times New Roman" w:cs="Times New Roman"/>
          <w:sz w:val="28"/>
          <w:szCs w:val="28"/>
          <w:lang w:val="uk-UA"/>
        </w:rPr>
        <w:t xml:space="preserve">, </w:t>
      </w:r>
      <w:r w:rsidRPr="00F93321">
        <w:rPr>
          <w:rFonts w:ascii="Times New Roman" w:hAnsi="Times New Roman" w:cs="Times New Roman"/>
          <w:sz w:val="28"/>
          <w:szCs w:val="28"/>
          <w:lang w:val="uk-UA"/>
        </w:rPr>
        <w:t xml:space="preserve">ніж у </w:t>
      </w:r>
      <w:r w:rsidRPr="00F93321">
        <w:rPr>
          <w:rFonts w:ascii="Times New Roman" w:hAnsi="Times New Roman" w:cs="Times New Roman"/>
          <w:sz w:val="28"/>
          <w:szCs w:val="28"/>
          <w:lang w:val="uk-UA"/>
        </w:rPr>
        <w:lastRenderedPageBreak/>
        <w:t>сучасному світі. Для античності та середньовіччя відсутнє таке ясне розмежування саме між суспільством і державою, через те що державне, громадське і полісне</w:t>
      </w:r>
      <w:r w:rsidR="001A04A8">
        <w:rPr>
          <w:rFonts w:ascii="Times New Roman" w:hAnsi="Times New Roman" w:cs="Times New Roman"/>
          <w:sz w:val="28"/>
          <w:szCs w:val="28"/>
          <w:lang w:val="uk-UA"/>
        </w:rPr>
        <w:t xml:space="preserve"> означало</w:t>
      </w:r>
      <w:r w:rsidRPr="00F93321">
        <w:rPr>
          <w:rFonts w:ascii="Times New Roman" w:hAnsi="Times New Roman" w:cs="Times New Roman"/>
          <w:sz w:val="28"/>
          <w:szCs w:val="28"/>
          <w:lang w:val="uk-UA"/>
        </w:rPr>
        <w:t xml:space="preserve"> одне й те саме. Відбувається перший синтез ідеї громадянського суспільства, суть якого відзначається концепціями "природного права" і суспільного договору. Це період панування так званої "природної релігії", </w:t>
      </w:r>
      <w:r w:rsidRPr="00C82B58">
        <w:rPr>
          <w:rFonts w:ascii="Times New Roman" w:hAnsi="Times New Roman" w:cs="Times New Roman"/>
          <w:sz w:val="28"/>
          <w:szCs w:val="28"/>
          <w:lang w:val="uk-UA"/>
        </w:rPr>
        <w:t>що</w:t>
      </w:r>
      <w:r w:rsidR="00C82B58" w:rsidRPr="00C82B58">
        <w:rPr>
          <w:rFonts w:ascii="Times New Roman" w:hAnsi="Times New Roman" w:cs="Times New Roman"/>
          <w:sz w:val="28"/>
          <w:szCs w:val="28"/>
          <w:lang w:val="uk-UA"/>
        </w:rPr>
        <w:t xml:space="preserve"> звертається</w:t>
      </w:r>
      <w:r w:rsidRPr="00C82B58">
        <w:rPr>
          <w:rFonts w:ascii="Times New Roman" w:hAnsi="Times New Roman" w:cs="Times New Roman"/>
          <w:sz w:val="28"/>
          <w:szCs w:val="28"/>
          <w:lang w:val="uk-UA"/>
        </w:rPr>
        <w:t xml:space="preserve"> до </w:t>
      </w:r>
      <w:r w:rsidR="00C82B58" w:rsidRPr="00C82B58">
        <w:rPr>
          <w:rFonts w:ascii="Times New Roman" w:hAnsi="Times New Roman" w:cs="Times New Roman"/>
          <w:sz w:val="28"/>
          <w:szCs w:val="28"/>
          <w:lang w:val="uk-UA"/>
        </w:rPr>
        <w:t>початкового рівня</w:t>
      </w:r>
      <w:r w:rsidRPr="00C82B58">
        <w:rPr>
          <w:rFonts w:ascii="Times New Roman" w:hAnsi="Times New Roman" w:cs="Times New Roman"/>
          <w:sz w:val="28"/>
          <w:szCs w:val="28"/>
          <w:lang w:val="uk-UA"/>
        </w:rPr>
        <w:t xml:space="preserve"> с</w:t>
      </w:r>
      <w:r w:rsidR="00C82B58" w:rsidRPr="00C82B58">
        <w:rPr>
          <w:rFonts w:ascii="Times New Roman" w:hAnsi="Times New Roman" w:cs="Times New Roman"/>
          <w:sz w:val="28"/>
          <w:szCs w:val="28"/>
          <w:lang w:val="uk-UA"/>
        </w:rPr>
        <w:t>пільного життя людей і незмінної</w:t>
      </w:r>
      <w:r w:rsidRPr="00C82B58">
        <w:rPr>
          <w:rFonts w:ascii="Times New Roman" w:hAnsi="Times New Roman" w:cs="Times New Roman"/>
          <w:sz w:val="28"/>
          <w:szCs w:val="28"/>
          <w:lang w:val="uk-UA"/>
        </w:rPr>
        <w:t xml:space="preserve"> людській природі.</w:t>
      </w:r>
      <w:r w:rsidRPr="00F93321">
        <w:rPr>
          <w:rFonts w:ascii="Times New Roman" w:hAnsi="Times New Roman" w:cs="Times New Roman"/>
          <w:sz w:val="28"/>
          <w:szCs w:val="28"/>
          <w:lang w:val="uk-UA"/>
        </w:rPr>
        <w:t xml:space="preserve"> На перше місце у даній концепції висувається вимога невідчужуваних прав і свобод людини, притаманних його природному середовищі. Це є право на власність, життя, волевиявлення і т.д. </w:t>
      </w:r>
      <w:r w:rsidRPr="00C82B58">
        <w:rPr>
          <w:rFonts w:ascii="Times New Roman" w:hAnsi="Times New Roman" w:cs="Times New Roman"/>
          <w:sz w:val="28"/>
          <w:szCs w:val="28"/>
          <w:lang w:val="uk-UA"/>
        </w:rPr>
        <w:t>Переходом до громадянського (політичного) стану супроводжується непрямим укладанням</w:t>
      </w:r>
      <w:r w:rsidRPr="00F93321">
        <w:rPr>
          <w:rFonts w:ascii="Times New Roman" w:hAnsi="Times New Roman" w:cs="Times New Roman"/>
          <w:sz w:val="28"/>
          <w:szCs w:val="28"/>
          <w:lang w:val="uk-UA"/>
        </w:rPr>
        <w:t xml:space="preserve"> суспільної угоди або договору, на основі якого народ і влада зводять далі свої взаємини. </w:t>
      </w:r>
      <w:r w:rsidR="00C82B58">
        <w:rPr>
          <w:rStyle w:val="a5"/>
          <w:rFonts w:ascii="Times New Roman" w:hAnsi="Times New Roman" w:cs="Times New Roman"/>
          <w:sz w:val="28"/>
          <w:szCs w:val="28"/>
          <w:lang w:val="uk-UA"/>
        </w:rPr>
        <w:footnoteReference w:id="5"/>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6675CD">
        <w:rPr>
          <w:rFonts w:ascii="Times New Roman" w:hAnsi="Times New Roman" w:cs="Times New Roman"/>
          <w:sz w:val="28"/>
          <w:szCs w:val="28"/>
          <w:lang w:val="uk-UA"/>
        </w:rPr>
        <w:t>•</w:t>
      </w:r>
      <w:r w:rsidRPr="006675CD">
        <w:rPr>
          <w:rFonts w:ascii="Times New Roman" w:hAnsi="Times New Roman" w:cs="Times New Roman"/>
          <w:sz w:val="28"/>
          <w:szCs w:val="28"/>
          <w:lang w:val="uk-UA"/>
        </w:rPr>
        <w:tab/>
        <w:t xml:space="preserve">Другий етап є добою Відродження. У даному періоді проходили </w:t>
      </w:r>
      <w:r w:rsidR="00065E70" w:rsidRPr="006675CD">
        <w:rPr>
          <w:rFonts w:ascii="Times New Roman" w:hAnsi="Times New Roman" w:cs="Times New Roman"/>
          <w:sz w:val="28"/>
          <w:szCs w:val="28"/>
          <w:lang w:val="uk-UA"/>
        </w:rPr>
        <w:t xml:space="preserve">певні зміни щодо </w:t>
      </w:r>
      <w:r w:rsidRPr="006675CD">
        <w:rPr>
          <w:rFonts w:ascii="Times New Roman" w:hAnsi="Times New Roman" w:cs="Times New Roman"/>
          <w:sz w:val="28"/>
          <w:szCs w:val="28"/>
          <w:lang w:val="uk-UA"/>
        </w:rPr>
        <w:t xml:space="preserve">сприйняття поняття «громадського суспільства». Почалося прийняття права у житті держави, людина почала притягувати до себе увагу, скасовувалася нерівність, але навіть на цьому етапі людина та суспільство були поглинутими державою. У цей час становлення та розвитку ідеї громадянського суспільства були </w:t>
      </w:r>
      <w:r w:rsidR="00C555ED" w:rsidRPr="006675CD">
        <w:rPr>
          <w:rFonts w:ascii="Times New Roman" w:hAnsi="Times New Roman" w:cs="Times New Roman"/>
          <w:sz w:val="28"/>
          <w:szCs w:val="28"/>
          <w:lang w:val="uk-UA"/>
        </w:rPr>
        <w:t>погляди стосовно</w:t>
      </w:r>
      <w:r w:rsidRPr="006675CD">
        <w:rPr>
          <w:rFonts w:ascii="Times New Roman" w:hAnsi="Times New Roman" w:cs="Times New Roman"/>
          <w:sz w:val="28"/>
          <w:szCs w:val="28"/>
          <w:lang w:val="uk-UA"/>
        </w:rPr>
        <w:t xml:space="preserve"> природного права і суспільного договору XVII-XVIII століть. </w:t>
      </w:r>
      <w:r w:rsidR="00C82B58" w:rsidRPr="006675CD">
        <w:rPr>
          <w:rFonts w:ascii="Times New Roman" w:hAnsi="Times New Roman" w:cs="Times New Roman"/>
          <w:sz w:val="28"/>
          <w:szCs w:val="28"/>
          <w:lang w:val="uk-UA"/>
        </w:rPr>
        <w:t>Становлення</w:t>
      </w:r>
      <w:r w:rsidRPr="006675CD">
        <w:rPr>
          <w:rFonts w:ascii="Times New Roman" w:hAnsi="Times New Roman" w:cs="Times New Roman"/>
          <w:sz w:val="28"/>
          <w:szCs w:val="28"/>
          <w:lang w:val="uk-UA"/>
        </w:rPr>
        <w:t xml:space="preserve"> громадянського суспільства відбулося </w:t>
      </w:r>
      <w:r w:rsidR="00C82B58" w:rsidRPr="006675CD">
        <w:rPr>
          <w:rFonts w:ascii="Times New Roman" w:hAnsi="Times New Roman" w:cs="Times New Roman"/>
          <w:sz w:val="28"/>
          <w:szCs w:val="28"/>
          <w:lang w:val="uk-UA"/>
        </w:rPr>
        <w:t>паралельно і</w:t>
      </w:r>
      <w:r w:rsidRPr="006675CD">
        <w:rPr>
          <w:rFonts w:ascii="Times New Roman" w:hAnsi="Times New Roman" w:cs="Times New Roman"/>
          <w:sz w:val="28"/>
          <w:szCs w:val="28"/>
          <w:lang w:val="uk-UA"/>
        </w:rPr>
        <w:t xml:space="preserve">з формуванням держави як нового типу - буржуазної держави. Адже перехід до громадянського стану супроводжувався укладанням суспільного договору, на основі якого народ і влада будує свої взаємини. При тому підкреслювався принцип свободи особистості, ідея самоцінності окремої людини та насамперед поваги до </w:t>
      </w:r>
      <w:r w:rsidR="00BC7362" w:rsidRPr="006675CD">
        <w:rPr>
          <w:rFonts w:ascii="Times New Roman" w:hAnsi="Times New Roman" w:cs="Times New Roman"/>
          <w:sz w:val="28"/>
          <w:szCs w:val="28"/>
          <w:lang w:val="uk-UA"/>
        </w:rPr>
        <w:t>її</w:t>
      </w:r>
      <w:r w:rsidRPr="006675CD">
        <w:rPr>
          <w:rFonts w:ascii="Times New Roman" w:hAnsi="Times New Roman" w:cs="Times New Roman"/>
          <w:sz w:val="28"/>
          <w:szCs w:val="28"/>
          <w:lang w:val="uk-UA"/>
        </w:rPr>
        <w:t xml:space="preserve"> власності і господарської самостійності, а ще неві</w:t>
      </w:r>
      <w:r w:rsidR="001A04A8" w:rsidRPr="006675CD">
        <w:rPr>
          <w:rFonts w:ascii="Times New Roman" w:hAnsi="Times New Roman" w:cs="Times New Roman"/>
          <w:sz w:val="28"/>
          <w:szCs w:val="28"/>
          <w:lang w:val="uk-UA"/>
        </w:rPr>
        <w:t>д'ємності її цивільних прав. Н</w:t>
      </w:r>
      <w:r w:rsidRPr="006675CD">
        <w:rPr>
          <w:rFonts w:ascii="Times New Roman" w:hAnsi="Times New Roman" w:cs="Times New Roman"/>
          <w:sz w:val="28"/>
          <w:szCs w:val="28"/>
          <w:lang w:val="uk-UA"/>
        </w:rPr>
        <w:t>айбільшпомітним</w:t>
      </w:r>
      <w:r w:rsidR="00C82B58" w:rsidRPr="006675CD">
        <w:rPr>
          <w:rFonts w:ascii="Times New Roman" w:hAnsi="Times New Roman" w:cs="Times New Roman"/>
          <w:sz w:val="28"/>
          <w:szCs w:val="28"/>
          <w:lang w:val="uk-UA"/>
        </w:rPr>
        <w:t>и</w:t>
      </w:r>
      <w:r w:rsidRPr="006675CD">
        <w:rPr>
          <w:rFonts w:ascii="Times New Roman" w:hAnsi="Times New Roman" w:cs="Times New Roman"/>
          <w:sz w:val="28"/>
          <w:szCs w:val="28"/>
          <w:lang w:val="uk-UA"/>
        </w:rPr>
        <w:t xml:space="preserve"> представниками природно-правової теорії та концепції громадянського суспільства був Т. Гоббс, що </w:t>
      </w:r>
      <w:r w:rsidR="00BC7362" w:rsidRPr="006675CD">
        <w:rPr>
          <w:rFonts w:ascii="Times New Roman" w:hAnsi="Times New Roman" w:cs="Times New Roman"/>
          <w:sz w:val="28"/>
          <w:szCs w:val="28"/>
          <w:lang w:val="uk-UA"/>
        </w:rPr>
        <w:t>дотримувався</w:t>
      </w:r>
      <w:r w:rsidRPr="006675CD">
        <w:rPr>
          <w:rFonts w:ascii="Times New Roman" w:hAnsi="Times New Roman" w:cs="Times New Roman"/>
          <w:sz w:val="28"/>
          <w:szCs w:val="28"/>
          <w:lang w:val="uk-UA"/>
        </w:rPr>
        <w:t xml:space="preserve"> більш консервативної точки зору та виражав інтереси прогресивно налаштованої англійської аристократії, і Дж. Локк , який вважається основоположником буржуазного лібералізму.</w:t>
      </w:r>
    </w:p>
    <w:p w:rsidR="00F93321" w:rsidRPr="00F93321" w:rsidRDefault="00BC7362" w:rsidP="00C74CCD">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Pr>
          <w:rFonts w:ascii="Times New Roman" w:hAnsi="Times New Roman" w:cs="Times New Roman"/>
          <w:sz w:val="28"/>
          <w:szCs w:val="28"/>
          <w:lang w:val="uk-UA"/>
        </w:rPr>
        <w:tab/>
        <w:t>Третій</w:t>
      </w:r>
      <w:r w:rsidR="00F93321" w:rsidRPr="00F93321">
        <w:rPr>
          <w:rFonts w:ascii="Times New Roman" w:hAnsi="Times New Roman" w:cs="Times New Roman"/>
          <w:sz w:val="28"/>
          <w:szCs w:val="28"/>
          <w:lang w:val="uk-UA"/>
        </w:rPr>
        <w:t xml:space="preserve"> етап - "інституційний період" (XIX - перша чверть XX століття). Для даного періоду характерним є вдосконалення сфер впливу, поширення її положень, політичного засвідчення та затвердження думки громадянського суспільства в умовах буржуазної революції. Громадянське суспільство з теоретичної точки зору перетворюється на реальну, набуваючи онтологічний статус.Тлумаченням громадянськог</w:t>
      </w:r>
      <w:r w:rsidR="00C42A6F">
        <w:rPr>
          <w:rFonts w:ascii="Times New Roman" w:hAnsi="Times New Roman" w:cs="Times New Roman"/>
          <w:sz w:val="28"/>
          <w:szCs w:val="28"/>
          <w:lang w:val="uk-UA"/>
        </w:rPr>
        <w:t>о суспільства саме як виняткового</w:t>
      </w:r>
      <w:r w:rsidR="00F93321" w:rsidRPr="00F93321">
        <w:rPr>
          <w:rFonts w:ascii="Times New Roman" w:hAnsi="Times New Roman" w:cs="Times New Roman"/>
          <w:sz w:val="28"/>
          <w:szCs w:val="28"/>
          <w:lang w:val="uk-UA"/>
        </w:rPr>
        <w:t xml:space="preserve"> позад</w:t>
      </w:r>
      <w:r w:rsidR="00C82B58">
        <w:rPr>
          <w:rFonts w:ascii="Times New Roman" w:hAnsi="Times New Roman" w:cs="Times New Roman"/>
          <w:sz w:val="28"/>
          <w:szCs w:val="28"/>
          <w:lang w:val="uk-UA"/>
        </w:rPr>
        <w:t>ерж</w:t>
      </w:r>
      <w:r w:rsidR="00F93321" w:rsidRPr="00F93321">
        <w:rPr>
          <w:rFonts w:ascii="Times New Roman" w:hAnsi="Times New Roman" w:cs="Times New Roman"/>
          <w:sz w:val="28"/>
          <w:szCs w:val="28"/>
          <w:lang w:val="uk-UA"/>
        </w:rPr>
        <w:t>авної сфери соціального організму здобуло широкого роз</w:t>
      </w:r>
      <w:r w:rsidR="001A04A8">
        <w:rPr>
          <w:rFonts w:ascii="Times New Roman" w:hAnsi="Times New Roman" w:cs="Times New Roman"/>
          <w:sz w:val="28"/>
          <w:szCs w:val="28"/>
          <w:lang w:val="uk-UA"/>
        </w:rPr>
        <w:t>повсюдження у Європі завдяки А. де </w:t>
      </w:r>
      <w:r w:rsidR="00F93321" w:rsidRPr="00F93321">
        <w:rPr>
          <w:rFonts w:ascii="Times New Roman" w:hAnsi="Times New Roman" w:cs="Times New Roman"/>
          <w:sz w:val="28"/>
          <w:szCs w:val="28"/>
          <w:lang w:val="uk-UA"/>
        </w:rPr>
        <w:t>Токві</w:t>
      </w:r>
      <w:r w:rsidR="009233DA">
        <w:rPr>
          <w:rFonts w:ascii="Times New Roman" w:hAnsi="Times New Roman" w:cs="Times New Roman"/>
          <w:sz w:val="28"/>
          <w:szCs w:val="28"/>
          <w:lang w:val="uk-UA"/>
        </w:rPr>
        <w:t>л</w:t>
      </w:r>
      <w:r w:rsidR="00F93321" w:rsidRPr="00F93321">
        <w:rPr>
          <w:rFonts w:ascii="Times New Roman" w:hAnsi="Times New Roman" w:cs="Times New Roman"/>
          <w:sz w:val="28"/>
          <w:szCs w:val="28"/>
          <w:lang w:val="uk-UA"/>
        </w:rPr>
        <w:t>ю та його дослідженню американської демократії.</w:t>
      </w:r>
    </w:p>
    <w:p w:rsidR="00F93321" w:rsidRPr="00F93321" w:rsidRDefault="00F93321" w:rsidP="006675CD">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Четвертий етап (20-90-ті роки XX століття). У цьому періоді відображається перехід від утилітарних вимог економічної та політичної свободи особистості, характерних для попереднього періоду, збагаченням свобод у сфері культури, стилів життя тощо. Також у певній послідовності з'являлися умови для перевтілення думки "громадянське суспільство - держава" у більш складніші конструкції</w:t>
      </w:r>
      <w:r w:rsidR="00B960E8">
        <w:rPr>
          <w:rStyle w:val="a5"/>
          <w:rFonts w:ascii="Times New Roman" w:hAnsi="Times New Roman" w:cs="Times New Roman"/>
          <w:sz w:val="28"/>
          <w:szCs w:val="28"/>
          <w:lang w:val="uk-UA"/>
        </w:rPr>
        <w:footnoteReference w:id="6"/>
      </w:r>
      <w:r w:rsidRPr="00F93321">
        <w:rPr>
          <w:rFonts w:ascii="Times New Roman" w:hAnsi="Times New Roman" w:cs="Times New Roman"/>
          <w:sz w:val="28"/>
          <w:szCs w:val="28"/>
          <w:lang w:val="uk-UA"/>
        </w:rPr>
        <w:t xml:space="preserve">. Ідея громадянського суспільства </w:t>
      </w:r>
      <w:r w:rsidR="008B74B7">
        <w:rPr>
          <w:rFonts w:ascii="Times New Roman" w:hAnsi="Times New Roman" w:cs="Times New Roman"/>
          <w:sz w:val="28"/>
          <w:szCs w:val="28"/>
          <w:lang w:val="uk-UA"/>
        </w:rPr>
        <w:t>знайшла</w:t>
      </w:r>
      <w:r w:rsidRPr="00F93321">
        <w:rPr>
          <w:rFonts w:ascii="Times New Roman" w:hAnsi="Times New Roman" w:cs="Times New Roman"/>
          <w:sz w:val="28"/>
          <w:szCs w:val="28"/>
          <w:lang w:val="uk-UA"/>
        </w:rPr>
        <w:t xml:space="preserve"> своє </w:t>
      </w:r>
      <w:r w:rsidR="008B74B7">
        <w:rPr>
          <w:rFonts w:ascii="Times New Roman" w:hAnsi="Times New Roman" w:cs="Times New Roman"/>
          <w:sz w:val="28"/>
          <w:szCs w:val="28"/>
          <w:lang w:val="uk-UA"/>
        </w:rPr>
        <w:t>практичне в</w:t>
      </w:r>
      <w:r w:rsidRPr="00F93321">
        <w:rPr>
          <w:rFonts w:ascii="Times New Roman" w:hAnsi="Times New Roman" w:cs="Times New Roman"/>
          <w:sz w:val="28"/>
          <w:szCs w:val="28"/>
          <w:lang w:val="uk-UA"/>
        </w:rPr>
        <w:t>тілення в систему стійкіших та загальноприйнятих уявлень про товариство, яке розуміється і розділяє дум</w:t>
      </w:r>
      <w:r w:rsidR="004F1C8A">
        <w:rPr>
          <w:rFonts w:ascii="Times New Roman" w:hAnsi="Times New Roman" w:cs="Times New Roman"/>
          <w:sz w:val="28"/>
          <w:szCs w:val="28"/>
          <w:lang w:val="uk-UA"/>
        </w:rPr>
        <w:t>ку більшості</w:t>
      </w:r>
      <w:r w:rsidRPr="00F93321">
        <w:rPr>
          <w:rFonts w:ascii="Times New Roman" w:hAnsi="Times New Roman" w:cs="Times New Roman"/>
          <w:sz w:val="28"/>
          <w:szCs w:val="28"/>
          <w:lang w:val="uk-UA"/>
        </w:rPr>
        <w:t xml:space="preserve"> його членів. Вже виникають різноманітні форми істинного громадянського суспільства. У даний час вже мало хто ідентифікує громадянське суспільство з державою, оскільки в такому випадку поняття громадянське суспільство втрачає власний зміст. Уже подальша інституціоналізація саме даної ідеї призводить до утворення багатьох наукових шкіл і течій, що мають політичне визначення, так чи інакше вони впливають на розставлення політичних сил. Поодинокі з них стимулюють зовсім нові соціальні рухи, громадянські ініціативи, допомагають формуванню соціокультурних та правових зразків, що характеризують поведінку людей і гарантують їх права і свободи.</w:t>
      </w:r>
    </w:p>
    <w:p w:rsidR="00F93321" w:rsidRPr="00F93321" w:rsidRDefault="00F93321" w:rsidP="006675CD">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На певних етапах становлення та розвитку ідеї громадянського суспільства філософи пояснюють це явище по-різному. Дослідженням поглядів на </w:t>
      </w:r>
      <w:r w:rsidRPr="00F93321">
        <w:rPr>
          <w:rFonts w:ascii="Times New Roman" w:hAnsi="Times New Roman" w:cs="Times New Roman"/>
          <w:sz w:val="28"/>
          <w:szCs w:val="28"/>
          <w:lang w:val="uk-UA"/>
        </w:rPr>
        <w:lastRenderedPageBreak/>
        <w:t>громадянське суспільство в політико-правовій думці, проведення порівняльного аналізу базових концептуальних підходів до даної проблем</w:t>
      </w:r>
      <w:r w:rsidR="00ED65CF">
        <w:rPr>
          <w:rFonts w:ascii="Times New Roman" w:hAnsi="Times New Roman" w:cs="Times New Roman"/>
          <w:sz w:val="28"/>
          <w:szCs w:val="28"/>
          <w:lang w:val="uk-UA"/>
        </w:rPr>
        <w:t>и громадянського суспільства дасть</w:t>
      </w:r>
      <w:r w:rsidRPr="00F93321">
        <w:rPr>
          <w:rFonts w:ascii="Times New Roman" w:hAnsi="Times New Roman" w:cs="Times New Roman"/>
          <w:sz w:val="28"/>
          <w:szCs w:val="28"/>
          <w:lang w:val="uk-UA"/>
        </w:rPr>
        <w:t xml:space="preserve"> нам можливість визначити генетичний зв'язок між різноманітними напрямками вчення про громадянське суспільство, а також узагальнити їх спільні та визначити особливі риси, що стали принципово новим напрямом вивчення проблеми гром</w:t>
      </w:r>
      <w:r w:rsidR="00ED65CF">
        <w:rPr>
          <w:rFonts w:ascii="Times New Roman" w:hAnsi="Times New Roman" w:cs="Times New Roman"/>
          <w:sz w:val="28"/>
          <w:szCs w:val="28"/>
          <w:lang w:val="uk-UA"/>
        </w:rPr>
        <w:t>адянського суспільства. Аналіз</w:t>
      </w:r>
      <w:r w:rsidRPr="00F93321">
        <w:rPr>
          <w:rFonts w:ascii="Times New Roman" w:hAnsi="Times New Roman" w:cs="Times New Roman"/>
          <w:sz w:val="28"/>
          <w:szCs w:val="28"/>
          <w:lang w:val="uk-UA"/>
        </w:rPr>
        <w:t xml:space="preserve"> структурних елементів громадянського суспільства в умовах росту суспільних інститутів дає можливість більш глибше розуміти їх природу на сучасному рівні розвитку</w:t>
      </w:r>
      <w:r w:rsidR="005D757B">
        <w:rPr>
          <w:rFonts w:ascii="Times New Roman" w:hAnsi="Times New Roman" w:cs="Times New Roman"/>
          <w:sz w:val="28"/>
          <w:szCs w:val="28"/>
          <w:lang w:val="uk-UA"/>
        </w:rPr>
        <w:t xml:space="preserve"> </w:t>
      </w:r>
      <w:r w:rsidR="00E953AC">
        <w:rPr>
          <w:rStyle w:val="a5"/>
          <w:rFonts w:ascii="Times New Roman" w:hAnsi="Times New Roman" w:cs="Times New Roman"/>
          <w:sz w:val="28"/>
          <w:szCs w:val="28"/>
          <w:lang w:val="uk-UA"/>
        </w:rPr>
        <w:footnoteReference w:id="7"/>
      </w:r>
      <w:r w:rsidRPr="00F93321">
        <w:rPr>
          <w:rFonts w:ascii="Times New Roman" w:hAnsi="Times New Roman" w:cs="Times New Roman"/>
          <w:sz w:val="28"/>
          <w:szCs w:val="28"/>
          <w:lang w:val="uk-UA"/>
        </w:rPr>
        <w:t>.</w:t>
      </w:r>
    </w:p>
    <w:p w:rsidR="00F93321" w:rsidRPr="00F93321" w:rsidRDefault="006D2E6D" w:rsidP="006675CD">
      <w:pPr>
        <w:widowControl w:val="0"/>
        <w:tabs>
          <w:tab w:val="left" w:pos="567"/>
        </w:tabs>
        <w:spacing w:after="0" w:line="360" w:lineRule="auto"/>
        <w:ind w:firstLine="709"/>
        <w:jc w:val="both"/>
        <w:rPr>
          <w:rFonts w:ascii="Times New Roman" w:hAnsi="Times New Roman" w:cs="Times New Roman"/>
          <w:sz w:val="28"/>
          <w:szCs w:val="28"/>
          <w:lang w:val="uk-UA"/>
        </w:rPr>
      </w:pPr>
      <w:r w:rsidRPr="006D2E6D">
        <w:rPr>
          <w:rFonts w:ascii="Times New Roman" w:hAnsi="Times New Roman" w:cs="Times New Roman"/>
          <w:sz w:val="28"/>
          <w:szCs w:val="28"/>
          <w:lang w:val="uk-UA"/>
        </w:rPr>
        <w:t>О</w:t>
      </w:r>
      <w:r w:rsidR="00F93321" w:rsidRPr="006D2E6D">
        <w:rPr>
          <w:rFonts w:ascii="Times New Roman" w:hAnsi="Times New Roman" w:cs="Times New Roman"/>
          <w:sz w:val="28"/>
          <w:szCs w:val="28"/>
          <w:lang w:val="uk-UA"/>
        </w:rPr>
        <w:t xml:space="preserve">дним </w:t>
      </w:r>
      <w:r w:rsidRPr="006D2E6D">
        <w:rPr>
          <w:rFonts w:ascii="Times New Roman" w:hAnsi="Times New Roman" w:cs="Times New Roman"/>
          <w:sz w:val="28"/>
          <w:szCs w:val="28"/>
          <w:lang w:val="uk-UA"/>
        </w:rPr>
        <w:t>із провідних</w:t>
      </w:r>
      <w:r w:rsidR="00F93321" w:rsidRPr="006D2E6D">
        <w:rPr>
          <w:rFonts w:ascii="Times New Roman" w:hAnsi="Times New Roman" w:cs="Times New Roman"/>
          <w:sz w:val="28"/>
          <w:szCs w:val="28"/>
          <w:lang w:val="uk-UA"/>
        </w:rPr>
        <w:t xml:space="preserve"> мислителів, що аналізували та досліджували проблему громадянського суспільства, є Платон</w:t>
      </w:r>
      <w:r w:rsidRPr="006D2E6D">
        <w:rPr>
          <w:rFonts w:ascii="Times New Roman" w:hAnsi="Times New Roman" w:cs="Times New Roman"/>
          <w:sz w:val="28"/>
          <w:szCs w:val="28"/>
          <w:lang w:val="uk-UA"/>
        </w:rPr>
        <w:t xml:space="preserve">. </w:t>
      </w:r>
      <w:r w:rsidR="00F93321" w:rsidRPr="006D2E6D">
        <w:rPr>
          <w:rFonts w:ascii="Times New Roman" w:hAnsi="Times New Roman" w:cs="Times New Roman"/>
          <w:sz w:val="28"/>
          <w:szCs w:val="28"/>
          <w:lang w:val="uk-UA"/>
        </w:rPr>
        <w:t>Для</w:t>
      </w:r>
      <w:r w:rsidR="00F93321" w:rsidRPr="00F93321">
        <w:rPr>
          <w:rFonts w:ascii="Times New Roman" w:hAnsi="Times New Roman" w:cs="Times New Roman"/>
          <w:sz w:val="28"/>
          <w:szCs w:val="28"/>
          <w:lang w:val="uk-UA"/>
        </w:rPr>
        <w:t xml:space="preserve"> філософії цього мислителя характерним є те, що повинен існувати цілісний зв’язок спільноти громадян, а суспільство, на його думку, схоже душі. Як душа має три складові (чуттєву, вольову та розумну), так і суспільство має три основні частини: виробники, правителі та воїни. Жорстока критика Платона сучасної йому держави, а також уявлення про ідеальну державу, яка би і відповідала вимогам ідеальної суспільної структури, а отже й потребам людини, дозволяє говорити про концептуальний підхід, який у цілому відповідає ідеї громадянського суспільства</w:t>
      </w:r>
      <w:r w:rsidR="005D757B">
        <w:rPr>
          <w:rFonts w:ascii="Times New Roman" w:hAnsi="Times New Roman" w:cs="Times New Roman"/>
          <w:sz w:val="28"/>
          <w:szCs w:val="28"/>
          <w:lang w:val="uk-UA"/>
        </w:rPr>
        <w:t xml:space="preserve"> </w:t>
      </w:r>
      <w:r w:rsidR="00E953AC">
        <w:rPr>
          <w:rStyle w:val="a5"/>
          <w:rFonts w:ascii="Times New Roman" w:hAnsi="Times New Roman" w:cs="Times New Roman"/>
          <w:sz w:val="28"/>
          <w:szCs w:val="28"/>
          <w:lang w:val="uk-UA"/>
        </w:rPr>
        <w:footnoteReference w:id="8"/>
      </w:r>
      <w:r w:rsidR="00F93321" w:rsidRPr="00F93321">
        <w:rPr>
          <w:rFonts w:ascii="Times New Roman" w:hAnsi="Times New Roman" w:cs="Times New Roman"/>
          <w:sz w:val="28"/>
          <w:szCs w:val="28"/>
          <w:lang w:val="uk-UA"/>
        </w:rPr>
        <w:t>.</w:t>
      </w:r>
    </w:p>
    <w:p w:rsidR="00F93321" w:rsidRPr="00F93321" w:rsidRDefault="00B960E8" w:rsidP="00C74CCD">
      <w:pPr>
        <w:tabs>
          <w:tab w:val="left" w:pos="567"/>
        </w:tabs>
        <w:spacing w:after="0" w:line="360" w:lineRule="auto"/>
        <w:ind w:firstLine="709"/>
        <w:jc w:val="both"/>
        <w:rPr>
          <w:rFonts w:ascii="Times New Roman" w:hAnsi="Times New Roman" w:cs="Times New Roman"/>
          <w:sz w:val="28"/>
          <w:szCs w:val="28"/>
          <w:lang w:val="uk-UA"/>
        </w:rPr>
      </w:pPr>
      <w:r w:rsidRPr="006D2E6D">
        <w:rPr>
          <w:rFonts w:ascii="Times New Roman" w:hAnsi="Times New Roman" w:cs="Times New Roman"/>
          <w:sz w:val="28"/>
          <w:szCs w:val="28"/>
          <w:lang w:val="uk-UA"/>
        </w:rPr>
        <w:t>У науков</w:t>
      </w:r>
      <w:r w:rsidR="006D2E6D" w:rsidRPr="006D2E6D">
        <w:rPr>
          <w:rFonts w:ascii="Times New Roman" w:hAnsi="Times New Roman" w:cs="Times New Roman"/>
          <w:sz w:val="28"/>
          <w:szCs w:val="28"/>
          <w:lang w:val="uk-UA"/>
        </w:rPr>
        <w:t>у літературу термін «громадянське</w:t>
      </w:r>
      <w:r w:rsidR="00C5600E">
        <w:rPr>
          <w:rFonts w:ascii="Times New Roman" w:hAnsi="Times New Roman" w:cs="Times New Roman"/>
          <w:sz w:val="28"/>
          <w:szCs w:val="28"/>
          <w:lang w:val="uk-UA"/>
        </w:rPr>
        <w:t xml:space="preserve"> суспільство</w:t>
      </w:r>
      <w:r w:rsidR="00F93321" w:rsidRPr="006D2E6D">
        <w:rPr>
          <w:rFonts w:ascii="Times New Roman" w:hAnsi="Times New Roman" w:cs="Times New Roman"/>
          <w:sz w:val="28"/>
          <w:szCs w:val="28"/>
          <w:lang w:val="uk-UA"/>
        </w:rPr>
        <w:t>» бу</w:t>
      </w:r>
      <w:r w:rsidR="006D2E6D" w:rsidRPr="006D2E6D">
        <w:rPr>
          <w:rFonts w:ascii="Times New Roman" w:hAnsi="Times New Roman" w:cs="Times New Roman"/>
          <w:sz w:val="28"/>
          <w:szCs w:val="28"/>
          <w:lang w:val="uk-UA"/>
        </w:rPr>
        <w:t>в занесений</w:t>
      </w:r>
      <w:r w:rsidR="00F93321" w:rsidRPr="006D2E6D">
        <w:rPr>
          <w:rFonts w:ascii="Times New Roman" w:hAnsi="Times New Roman" w:cs="Times New Roman"/>
          <w:sz w:val="28"/>
          <w:szCs w:val="28"/>
          <w:lang w:val="uk-UA"/>
        </w:rPr>
        <w:t xml:space="preserve"> Аристотелем.</w:t>
      </w:r>
      <w:r w:rsidR="00F93321" w:rsidRPr="00F93321">
        <w:rPr>
          <w:rFonts w:ascii="Times New Roman" w:hAnsi="Times New Roman" w:cs="Times New Roman"/>
          <w:sz w:val="28"/>
          <w:szCs w:val="28"/>
          <w:lang w:val="uk-UA"/>
        </w:rPr>
        <w:t xml:space="preserve"> Адже саме він став </w:t>
      </w:r>
      <w:r w:rsidR="006D2E6D">
        <w:rPr>
          <w:rFonts w:ascii="Times New Roman" w:hAnsi="Times New Roman" w:cs="Times New Roman"/>
          <w:sz w:val="28"/>
          <w:szCs w:val="28"/>
          <w:lang w:val="uk-UA"/>
        </w:rPr>
        <w:t>послідовником</w:t>
      </w:r>
      <w:r w:rsidR="00F93321" w:rsidRPr="00F93321">
        <w:rPr>
          <w:rFonts w:ascii="Times New Roman" w:hAnsi="Times New Roman" w:cs="Times New Roman"/>
          <w:sz w:val="28"/>
          <w:szCs w:val="28"/>
          <w:lang w:val="uk-UA"/>
        </w:rPr>
        <w:t xml:space="preserve"> свого учителя та продовжував нести його ідеї. Аристотель говорив про те, що</w:t>
      </w:r>
      <w:r w:rsidR="006D2E6D">
        <w:rPr>
          <w:rFonts w:ascii="Times New Roman" w:hAnsi="Times New Roman" w:cs="Times New Roman"/>
          <w:sz w:val="28"/>
          <w:szCs w:val="28"/>
          <w:lang w:val="uk-UA"/>
        </w:rPr>
        <w:t>б</w:t>
      </w:r>
      <w:r w:rsidR="00F93321" w:rsidRPr="00F93321">
        <w:rPr>
          <w:rFonts w:ascii="Times New Roman" w:hAnsi="Times New Roman" w:cs="Times New Roman"/>
          <w:sz w:val="28"/>
          <w:szCs w:val="28"/>
          <w:lang w:val="uk-UA"/>
        </w:rPr>
        <w:t xml:space="preserve"> перед тим як дослідити, що таке держава, потрібно знати хто такий громадянин, бо держава це не що інше, як сукупність громадян, громадянське суспільство. На його думку, істинне громадянство – це складене із громадян співтовариство та існує там, де влада діє у інтересах самого народу і у інтересах суспільного блага. Найголовнішою силою він вважав середні верств</w:t>
      </w:r>
      <w:r w:rsidR="00C5600E">
        <w:rPr>
          <w:rFonts w:ascii="Times New Roman" w:hAnsi="Times New Roman" w:cs="Times New Roman"/>
          <w:sz w:val="28"/>
          <w:szCs w:val="28"/>
          <w:lang w:val="uk-UA"/>
        </w:rPr>
        <w:t>и</w:t>
      </w:r>
      <w:r w:rsidR="005D757B">
        <w:rPr>
          <w:rFonts w:ascii="Times New Roman" w:hAnsi="Times New Roman" w:cs="Times New Roman"/>
          <w:sz w:val="28"/>
          <w:szCs w:val="28"/>
          <w:lang w:val="uk-UA"/>
        </w:rPr>
        <w:t xml:space="preserve"> </w:t>
      </w:r>
      <w:r w:rsidR="00E953AC">
        <w:rPr>
          <w:rStyle w:val="a5"/>
          <w:rFonts w:ascii="Times New Roman" w:hAnsi="Times New Roman" w:cs="Times New Roman"/>
          <w:sz w:val="28"/>
          <w:szCs w:val="28"/>
          <w:lang w:val="uk-UA"/>
        </w:rPr>
        <w:footnoteReference w:id="9"/>
      </w:r>
      <w:r w:rsidR="00F93321" w:rsidRPr="00F93321">
        <w:rPr>
          <w:rFonts w:ascii="Times New Roman" w:hAnsi="Times New Roman" w:cs="Times New Roman"/>
          <w:sz w:val="28"/>
          <w:szCs w:val="28"/>
          <w:lang w:val="uk-UA"/>
        </w:rPr>
        <w:t>. Значущою відмінністю цієї демократії від тієї, яка існує зараз, виявляється у тому, що їй були не відомими поняття «Конституція» та «конституційні обмеження», які уповають на владу держави, а також ідея права, яка є головною і першою перед державою. Мислитель мав безліч наукових</w:t>
      </w:r>
      <w:r w:rsidR="00C5600E">
        <w:rPr>
          <w:rFonts w:ascii="Times New Roman" w:hAnsi="Times New Roman" w:cs="Times New Roman"/>
          <w:sz w:val="28"/>
          <w:szCs w:val="28"/>
          <w:lang w:val="uk-UA"/>
        </w:rPr>
        <w:t xml:space="preserve"> </w:t>
      </w:r>
      <w:r w:rsidR="00C5600E">
        <w:rPr>
          <w:rFonts w:ascii="Times New Roman" w:hAnsi="Times New Roman" w:cs="Times New Roman"/>
          <w:sz w:val="28"/>
          <w:szCs w:val="28"/>
          <w:lang w:val="uk-UA"/>
        </w:rPr>
        <w:lastRenderedPageBreak/>
        <w:t>праць. Зокрема у таких працях «Політика» і «Етика»</w:t>
      </w:r>
      <w:r w:rsidR="00F93321" w:rsidRPr="00F93321">
        <w:rPr>
          <w:rFonts w:ascii="Times New Roman" w:hAnsi="Times New Roman" w:cs="Times New Roman"/>
          <w:sz w:val="28"/>
          <w:szCs w:val="28"/>
          <w:lang w:val="uk-UA"/>
        </w:rPr>
        <w:t xml:space="preserve"> Аристотель досліджував діяльність держави та діяльність її інститутів влади, а також в цих працях філософ аналізував деякі недержавні формування у суспільстві. Такими були формування, як до прикладу, сім’я, господарська кооперація селян, духовні та культурні організації, а також і інші формування. У творі «Політика» Аристотель визначає </w:t>
      </w:r>
      <w:r w:rsidR="00170D62">
        <w:rPr>
          <w:rFonts w:ascii="Times New Roman" w:hAnsi="Times New Roman" w:cs="Times New Roman"/>
          <w:sz w:val="28"/>
          <w:szCs w:val="28"/>
          <w:lang w:val="uk-UA"/>
        </w:rPr>
        <w:t>про те, що «держава є сукупністю громадян, громадянським</w:t>
      </w:r>
      <w:r w:rsidR="00F93321" w:rsidRPr="00F93321">
        <w:rPr>
          <w:rFonts w:ascii="Times New Roman" w:hAnsi="Times New Roman" w:cs="Times New Roman"/>
          <w:sz w:val="28"/>
          <w:szCs w:val="28"/>
          <w:lang w:val="uk-UA"/>
        </w:rPr>
        <w:t xml:space="preserve"> співтовариство</w:t>
      </w:r>
      <w:r w:rsidR="00170D62">
        <w:rPr>
          <w:rFonts w:ascii="Times New Roman" w:hAnsi="Times New Roman" w:cs="Times New Roman"/>
          <w:sz w:val="28"/>
          <w:szCs w:val="28"/>
          <w:lang w:val="uk-UA"/>
        </w:rPr>
        <w:t>м</w:t>
      </w:r>
      <w:r w:rsidR="00F93321" w:rsidRPr="00F93321">
        <w:rPr>
          <w:rFonts w:ascii="Times New Roman" w:hAnsi="Times New Roman" w:cs="Times New Roman"/>
          <w:sz w:val="28"/>
          <w:szCs w:val="28"/>
          <w:lang w:val="uk-UA"/>
        </w:rPr>
        <w:t>»</w:t>
      </w:r>
      <w:r w:rsidR="00E953AC">
        <w:rPr>
          <w:rStyle w:val="a5"/>
          <w:rFonts w:ascii="Times New Roman" w:hAnsi="Times New Roman" w:cs="Times New Roman"/>
          <w:sz w:val="28"/>
          <w:szCs w:val="28"/>
          <w:lang w:val="uk-UA"/>
        </w:rPr>
        <w:footnoteReference w:id="10"/>
      </w:r>
      <w:r w:rsidR="00F93321" w:rsidRPr="00F93321">
        <w:rPr>
          <w:rFonts w:ascii="Times New Roman" w:hAnsi="Times New Roman" w:cs="Times New Roman"/>
          <w:sz w:val="28"/>
          <w:szCs w:val="28"/>
          <w:lang w:val="uk-UA"/>
        </w:rPr>
        <w:t>. Так само як великий мислитель Платон, Аристотель також розуміє цивільну сферу суспільства та державну сферу суспільства як синоніми, а отже ототожнює все суспільне життя вільних громадян. Філософ задає питання про те, кого слід назвати громадянином і взагалі що може являти собою цей громадянин і ким він є. Поставивши ці питання, він сам же і має відповідь та пояснює це тим, що громадянином є та ж сама людина, що має право на участь у законодавчій та судовій владі, а також є громадянином саме цієї держави. Державою ж Аристотель називав сукупність саме цих громадян. Адже за його словами державою є також і спільна політика</w:t>
      </w:r>
      <w:r w:rsidR="005D757B">
        <w:rPr>
          <w:rFonts w:ascii="Times New Roman" w:hAnsi="Times New Roman" w:cs="Times New Roman"/>
          <w:sz w:val="28"/>
          <w:szCs w:val="28"/>
          <w:lang w:val="uk-UA"/>
        </w:rPr>
        <w:t xml:space="preserve"> </w:t>
      </w:r>
      <w:r w:rsidR="00E953AC">
        <w:rPr>
          <w:rStyle w:val="a5"/>
          <w:rFonts w:ascii="Times New Roman" w:hAnsi="Times New Roman" w:cs="Times New Roman"/>
          <w:sz w:val="28"/>
          <w:szCs w:val="28"/>
          <w:lang w:val="uk-UA"/>
        </w:rPr>
        <w:footnoteReference w:id="11"/>
      </w:r>
      <w:r w:rsidR="00F93321" w:rsidRPr="00F93321">
        <w:rPr>
          <w:rFonts w:ascii="Times New Roman" w:hAnsi="Times New Roman" w:cs="Times New Roman"/>
          <w:sz w:val="28"/>
          <w:szCs w:val="28"/>
          <w:lang w:val="uk-UA"/>
        </w:rPr>
        <w:t>.</w:t>
      </w:r>
    </w:p>
    <w:p w:rsidR="00F93321" w:rsidRPr="00F93321" w:rsidRDefault="00F93321" w:rsidP="00DC62EB">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Схожим розумінням побудови античного суспільства ми можемо побачити у поглядах тодішніх філософів, а саме в політичних поглядах римських мислителів. Достатньо цікавим є бачення суспільства філософом Марк</w:t>
      </w:r>
      <w:r w:rsidR="00F52E76">
        <w:rPr>
          <w:rFonts w:ascii="Times New Roman" w:hAnsi="Times New Roman" w:cs="Times New Roman"/>
          <w:sz w:val="28"/>
          <w:szCs w:val="28"/>
          <w:lang w:val="uk-UA"/>
        </w:rPr>
        <w:t>ом Тулієм Цицероном (106-43 рр.</w:t>
      </w:r>
      <w:r w:rsidRPr="00F93321">
        <w:rPr>
          <w:rFonts w:ascii="Times New Roman" w:hAnsi="Times New Roman" w:cs="Times New Roman"/>
          <w:sz w:val="28"/>
          <w:szCs w:val="28"/>
          <w:lang w:val="uk-UA"/>
        </w:rPr>
        <w:t xml:space="preserve"> до н.е.). Він свій погляд політичних процесів суспільства виклав у працях про державу та у законах. </w:t>
      </w:r>
      <w:r w:rsidR="00F52E76">
        <w:rPr>
          <w:rFonts w:ascii="Times New Roman" w:hAnsi="Times New Roman" w:cs="Times New Roman"/>
          <w:sz w:val="28"/>
          <w:szCs w:val="28"/>
          <w:lang w:val="uk-UA"/>
        </w:rPr>
        <w:t>Т</w:t>
      </w:r>
      <w:r w:rsidRPr="00F93321">
        <w:rPr>
          <w:rFonts w:ascii="Times New Roman" w:hAnsi="Times New Roman" w:cs="Times New Roman"/>
          <w:sz w:val="28"/>
          <w:szCs w:val="28"/>
          <w:lang w:val="uk-UA"/>
        </w:rPr>
        <w:t xml:space="preserve">ак само як </w:t>
      </w:r>
      <w:r w:rsidR="00F52E76">
        <w:rPr>
          <w:rFonts w:ascii="Times New Roman" w:hAnsi="Times New Roman" w:cs="Times New Roman"/>
          <w:sz w:val="28"/>
          <w:szCs w:val="28"/>
          <w:lang w:val="uk-UA"/>
        </w:rPr>
        <w:t>і Аристотель досліджував уявлення</w:t>
      </w:r>
      <w:r w:rsidRPr="00F93321">
        <w:rPr>
          <w:rFonts w:ascii="Times New Roman" w:hAnsi="Times New Roman" w:cs="Times New Roman"/>
          <w:sz w:val="28"/>
          <w:szCs w:val="28"/>
          <w:lang w:val="uk-UA"/>
        </w:rPr>
        <w:t xml:space="preserve"> про природне прагнення людини до спілкування, до комунікації, а також колективної життєдіяльності. Цицерон мав свої уявлення про співвідношення в суспільстві громадянської сфери і політичної влади. Ці погляди різнилися від поглядів давньогрецьких мислителів. У його баченні державою є не тільки природний організм, який виростає із сукупності сімей, але й народним встановленням, так званим, кредитом довіри народу. Завданням насамперед цієї держави, згідно із концепцією Цицерона, є охорона майнових інтересів та правових свобод громадян. Філософ стверджував, що держава, що не інше як </w:t>
      </w:r>
      <w:r w:rsidRPr="00F93321">
        <w:rPr>
          <w:rFonts w:ascii="Times New Roman" w:hAnsi="Times New Roman" w:cs="Times New Roman"/>
          <w:sz w:val="28"/>
          <w:szCs w:val="28"/>
          <w:lang w:val="uk-UA"/>
        </w:rPr>
        <w:lastRenderedPageBreak/>
        <w:t>надбання народу. Що ж до громади, то це є не що інше, як безліч людей, пов’язаних між собою згодою.</w:t>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Давньогрецькі філософи концентрували свою увагу на полісі. Поліс являв собою деяку систему самоорганізації, яка була дуже поширеною. У ній відігравали роль інститути, які були наділені правом примусу. Поліс був зорієнтований на те, щоб громадське та політичне життя зблизилися, а сфера політичного життя була дуже важлива і одна з базових інфраструктур людської життєдіяльності. Якщо приватні інтереси </w:t>
      </w:r>
      <w:r w:rsidR="00FD2F5A">
        <w:rPr>
          <w:rFonts w:ascii="Times New Roman" w:hAnsi="Times New Roman" w:cs="Times New Roman"/>
          <w:sz w:val="28"/>
          <w:szCs w:val="28"/>
          <w:lang w:val="uk-UA"/>
        </w:rPr>
        <w:t>не збігалися з інтересами полісу</w:t>
      </w:r>
      <w:r w:rsidRPr="00F93321">
        <w:rPr>
          <w:rFonts w:ascii="Times New Roman" w:hAnsi="Times New Roman" w:cs="Times New Roman"/>
          <w:sz w:val="28"/>
          <w:szCs w:val="28"/>
          <w:lang w:val="uk-UA"/>
        </w:rPr>
        <w:t>, то перевага надавалася інтересам цілого полісу. Людина вже тоді була повністю залежною від волі держави. Це дуже проявилося тоді, коли створювати закони. У людей, ще на той період, було бачення, яке не розділялося на окремі сфери. А також ще однією рисою поліса було те, що люди сприймали своє соціальне оточення. Тай взагалі не говорили про гармонію в житті і відсутність конфліктів. Антична філософська думка не розмежовувала між державою і суспільством</w:t>
      </w:r>
      <w:r w:rsidR="00FD2F5A">
        <w:rPr>
          <w:rFonts w:ascii="Times New Roman" w:hAnsi="Times New Roman" w:cs="Times New Roman"/>
          <w:sz w:val="28"/>
          <w:szCs w:val="28"/>
          <w:lang w:val="uk-UA"/>
        </w:rPr>
        <w:t>,</w:t>
      </w:r>
      <w:r w:rsidRPr="00F93321">
        <w:rPr>
          <w:rFonts w:ascii="Times New Roman" w:hAnsi="Times New Roman" w:cs="Times New Roman"/>
          <w:sz w:val="28"/>
          <w:szCs w:val="28"/>
          <w:lang w:val="uk-UA"/>
        </w:rPr>
        <w:t xml:space="preserve"> тому саме суспільство наскрізь пронизане державними, політичними поглядами. Античні мислителі думали, що суспільство і держава це є одне і те ж саме, як єдине ціле. Сучасними значеннями поняття «поліс» вважають не державу, а країну, співтовариство або будь-яке інше поняття, яке реально виражає зміст цього історичного феномена. Тому цілком природно, що в античності (і в середньовіччі, оскільки в даному значенні аж до Нового часу не відбулося суттєвих змін) всі знання про соціальний світ, в тому числі про поліс, що розуміють як суспільство і держава, що були єдиними і нероздільними</w:t>
      </w:r>
      <w:r w:rsidR="00E953AC">
        <w:rPr>
          <w:rStyle w:val="a5"/>
          <w:rFonts w:ascii="Times New Roman" w:hAnsi="Times New Roman" w:cs="Times New Roman"/>
          <w:sz w:val="28"/>
          <w:szCs w:val="28"/>
          <w:lang w:val="uk-UA"/>
        </w:rPr>
        <w:footnoteReference w:id="12"/>
      </w:r>
      <w:r w:rsidRPr="00F93321">
        <w:rPr>
          <w:rFonts w:ascii="Times New Roman" w:hAnsi="Times New Roman" w:cs="Times New Roman"/>
          <w:sz w:val="28"/>
          <w:szCs w:val="28"/>
          <w:lang w:val="uk-UA"/>
        </w:rPr>
        <w:t>.</w:t>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Одним із найбільших мислителів італійського Відродження був політичний діяч та мислитель Ніколо Макіавеллі (1469—1527). Адже він поклав початок прагматичної, дослідної політичної науки, започаткував виділення науки про політику у окрему галузь. У центрі свого розуміння і світогляду він поставив людину з її власними інтересами, якими вона керується у своїй діяльності. Таким певним людський егоїзм він вимагав створення держави, як сили, що буде вищою </w:t>
      </w:r>
      <w:r w:rsidRPr="00F93321">
        <w:rPr>
          <w:rFonts w:ascii="Times New Roman" w:hAnsi="Times New Roman" w:cs="Times New Roman"/>
          <w:sz w:val="28"/>
          <w:szCs w:val="28"/>
          <w:lang w:val="uk-UA"/>
        </w:rPr>
        <w:lastRenderedPageBreak/>
        <w:t>за все і буде регулювати поведінку індивідів. Таку державу він розумів як політичний стан суспільства, що має свій характер певних відносин між владою та її підданими. Цей стан має тенденцію змінюватися і повинен залежати від співвідношень сил, які борються за владу. Саме боротьбою за владу, на думку філософа, називають політикою. Той, хто переможе у цьому вільному змаганні, тому і мала б належати влада. На думку митця, держава являла собою високий, а можливо й найвищий вияв людського духу. Метою життя людей та змістом їх щастя є ні що інше, як служіння такій державі. Для того, щоб існувало громадянське суспільство повинними бути протиріччя інтересів, а саме класових, партійних та станових. Це називається, як вважав Макіавеллі, громадянським суспільством. Сукупності людей, які не здатні захищати і відстоювати свої інтереси, а також не можуть чинити опір гніту, не можуть називатися громадянським суспільством.</w:t>
      </w:r>
    </w:p>
    <w:p w:rsidR="00F93321" w:rsidRPr="00F93321" w:rsidRDefault="00AF531C" w:rsidP="00C74CCD">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Поширення</w:t>
      </w:r>
      <w:r w:rsidR="00F93321" w:rsidRPr="00F93321">
        <w:rPr>
          <w:rFonts w:ascii="Times New Roman" w:hAnsi="Times New Roman" w:cs="Times New Roman"/>
          <w:sz w:val="28"/>
          <w:szCs w:val="28"/>
          <w:lang w:val="uk-UA"/>
        </w:rPr>
        <w:t xml:space="preserve"> поняття </w:t>
      </w:r>
      <w:r w:rsidR="00FD2F5A">
        <w:rPr>
          <w:rFonts w:ascii="Times New Roman" w:hAnsi="Times New Roman" w:cs="Times New Roman"/>
          <w:sz w:val="28"/>
          <w:szCs w:val="28"/>
          <w:lang w:val="uk-UA"/>
        </w:rPr>
        <w:t xml:space="preserve">громадянського суспільства </w:t>
      </w:r>
      <w:r w:rsidR="00F93321" w:rsidRPr="00F93321">
        <w:rPr>
          <w:rFonts w:ascii="Times New Roman" w:hAnsi="Times New Roman" w:cs="Times New Roman"/>
          <w:sz w:val="28"/>
          <w:szCs w:val="28"/>
          <w:lang w:val="uk-UA"/>
        </w:rPr>
        <w:t>припадає на середину XVII століття, яке ознаменувало собою водночас і розруху монархії</w:t>
      </w:r>
      <w:r w:rsidR="00E953AC">
        <w:rPr>
          <w:rFonts w:ascii="Times New Roman" w:hAnsi="Times New Roman" w:cs="Times New Roman"/>
          <w:sz w:val="28"/>
          <w:szCs w:val="28"/>
          <w:lang w:val="uk-UA"/>
        </w:rPr>
        <w:t>, та розквіт абсолютизму. Перехо</w:t>
      </w:r>
      <w:r w:rsidR="00F93321" w:rsidRPr="00F93321">
        <w:rPr>
          <w:rFonts w:ascii="Times New Roman" w:hAnsi="Times New Roman" w:cs="Times New Roman"/>
          <w:sz w:val="28"/>
          <w:szCs w:val="28"/>
          <w:lang w:val="uk-UA"/>
        </w:rPr>
        <w:t>дом до Нового часу називають створення громадянського суспільства і відпові</w:t>
      </w:r>
      <w:r w:rsidR="00FD2F5A">
        <w:rPr>
          <w:rFonts w:ascii="Times New Roman" w:hAnsi="Times New Roman" w:cs="Times New Roman"/>
          <w:sz w:val="28"/>
          <w:szCs w:val="28"/>
          <w:lang w:val="uk-UA"/>
        </w:rPr>
        <w:t>дно виявлення</w:t>
      </w:r>
      <w:r w:rsidR="00F93321" w:rsidRPr="00F93321">
        <w:rPr>
          <w:rFonts w:ascii="Times New Roman" w:hAnsi="Times New Roman" w:cs="Times New Roman"/>
          <w:sz w:val="28"/>
          <w:szCs w:val="28"/>
          <w:lang w:val="uk-UA"/>
        </w:rPr>
        <w:t xml:space="preserve"> відмінностей між ним і суто державними інститутами. За основу даного процесу було взято безліч факторів, які являли собою ідею створення особистості з її правами та інтересами, що не збігаються з інтересами суспільства. Також базисом вважалося те, що суспільство повинне розуміти те, що можуть існувати конфлікти між ним і державою і має місце становлення ідеї та цінностей громадянського суспільства. Філософи і митці Нового часу відкрили особистість та почали розуміти, що між особистістю і суспільством вічно існує певна антиномія. Це все, призвело до того, що була сформована ідея громадянського суспільства і політичного світу як окрема самостійна система у людському соціумі. Безліч філософів саме Нового часу робили важливі внески у розвиток громадянського суспільства.</w:t>
      </w:r>
    </w:p>
    <w:p w:rsidR="00F93321" w:rsidRPr="00F93321" w:rsidRDefault="00491E7A" w:rsidP="00C74CCD">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з таких були в</w:t>
      </w:r>
      <w:r w:rsidR="00F93321" w:rsidRPr="00F93321">
        <w:rPr>
          <w:rFonts w:ascii="Times New Roman" w:hAnsi="Times New Roman" w:cs="Times New Roman"/>
          <w:sz w:val="28"/>
          <w:szCs w:val="28"/>
          <w:lang w:val="uk-UA"/>
        </w:rPr>
        <w:t>чення Гоббса про людину</w:t>
      </w:r>
      <w:r>
        <w:rPr>
          <w:rFonts w:ascii="Times New Roman" w:hAnsi="Times New Roman" w:cs="Times New Roman"/>
          <w:sz w:val="28"/>
          <w:szCs w:val="28"/>
          <w:lang w:val="uk-UA"/>
        </w:rPr>
        <w:t>, які були засновані</w:t>
      </w:r>
      <w:r w:rsidR="00F93321" w:rsidRPr="00F93321">
        <w:rPr>
          <w:rFonts w:ascii="Times New Roman" w:hAnsi="Times New Roman" w:cs="Times New Roman"/>
          <w:sz w:val="28"/>
          <w:szCs w:val="28"/>
          <w:lang w:val="uk-UA"/>
        </w:rPr>
        <w:t xml:space="preserve"> на нормах і принципах індивідуалізму. Люди за своєю природою є егоїстами. Вони хочуть задовольнити перш за все свої інтереси, захищають самі себе і </w:t>
      </w:r>
      <w:r w:rsidR="00F93321" w:rsidRPr="00F93321">
        <w:rPr>
          <w:rFonts w:ascii="Times New Roman" w:hAnsi="Times New Roman" w:cs="Times New Roman"/>
          <w:sz w:val="28"/>
          <w:szCs w:val="28"/>
          <w:lang w:val="uk-UA"/>
        </w:rPr>
        <w:lastRenderedPageBreak/>
        <w:t>«неможливо заперечувати, що за природним станом людей до об’єднання у суспільство була війна, і не просто війна, а війна всіх проти всіх». Гоббс намагався зрозуміти те чим є людська природа, що вона являє собою, як вона є придатною та непридатною для створення держави. Також філософ намагався знайти чинники, які роблять людську природу необхідною чи не такою вже й потрібною для створення держави. Він зазначав, як повинні об’єднатися люди для того аби жити разом, займатися спільно справами, тобто (дружно жити в одному середовищі). Він думав, що люди об’єднуються в суспільство не тільки через те, що вони політичні істоти, як вважав Аристотель та на жаль, люди за своєю природою не є політичними істотами, але вони можуть навчитися жити в суспільстві. Щоб це відбулося, вони повинні зрозуміти принцип рівності. Отже люди це такі істоти, що якщо з їхнього життя забрати страх, то вони краще будуть хотіти панувати один над одним, ніж об’єднуватися в якісь товариства Створеним таким</w:t>
      </w:r>
      <w:r w:rsidR="001778BB">
        <w:rPr>
          <w:rFonts w:ascii="Times New Roman" w:hAnsi="Times New Roman" w:cs="Times New Roman"/>
          <w:sz w:val="28"/>
          <w:szCs w:val="28"/>
          <w:lang w:val="uk-UA"/>
        </w:rPr>
        <w:t xml:space="preserve"> чином об'єднання Гоббс назвав «</w:t>
      </w:r>
      <w:r w:rsidR="00F93321" w:rsidRPr="00F93321">
        <w:rPr>
          <w:rFonts w:ascii="Times New Roman" w:hAnsi="Times New Roman" w:cs="Times New Roman"/>
          <w:sz w:val="28"/>
          <w:szCs w:val="28"/>
          <w:lang w:val="uk-UA"/>
        </w:rPr>
        <w:t>державою</w:t>
      </w:r>
      <w:r w:rsidR="001778BB">
        <w:rPr>
          <w:rFonts w:ascii="Times New Roman" w:hAnsi="Times New Roman" w:cs="Times New Roman"/>
          <w:sz w:val="28"/>
          <w:szCs w:val="28"/>
          <w:lang w:val="uk-UA"/>
        </w:rPr>
        <w:t xml:space="preserve"> або громадянським суспільством»</w:t>
      </w:r>
      <w:r w:rsidR="00F93321" w:rsidRPr="00F93321">
        <w:rPr>
          <w:rFonts w:ascii="Times New Roman" w:hAnsi="Times New Roman" w:cs="Times New Roman"/>
          <w:sz w:val="28"/>
          <w:szCs w:val="28"/>
          <w:lang w:val="uk-UA"/>
        </w:rPr>
        <w:t>. При цьому структурою громадянського суспільства є багаторівневою: держава, що володіє верховною владою суверена; групи та об'єднання громадян; окремі громадяни як піддані господарі і як представники тих чи інших груп та об'єднань</w:t>
      </w:r>
      <w:r w:rsidR="009657D6">
        <w:rPr>
          <w:rFonts w:ascii="Times New Roman" w:hAnsi="Times New Roman" w:cs="Times New Roman"/>
          <w:sz w:val="28"/>
          <w:szCs w:val="28"/>
          <w:lang w:val="uk-UA"/>
        </w:rPr>
        <w:t xml:space="preserve"> </w:t>
      </w:r>
      <w:r w:rsidR="00E953AC">
        <w:rPr>
          <w:rStyle w:val="a5"/>
          <w:rFonts w:ascii="Times New Roman" w:hAnsi="Times New Roman" w:cs="Times New Roman"/>
          <w:sz w:val="28"/>
          <w:szCs w:val="28"/>
          <w:lang w:val="uk-UA"/>
        </w:rPr>
        <w:footnoteReference w:id="13"/>
      </w:r>
      <w:r w:rsidR="00F93321" w:rsidRPr="00F93321">
        <w:rPr>
          <w:rFonts w:ascii="Times New Roman" w:hAnsi="Times New Roman" w:cs="Times New Roman"/>
          <w:sz w:val="28"/>
          <w:szCs w:val="28"/>
          <w:lang w:val="uk-UA"/>
        </w:rPr>
        <w:t>.</w:t>
      </w:r>
    </w:p>
    <w:p w:rsidR="00F93321" w:rsidRPr="00F93321" w:rsidRDefault="005F08C4" w:rsidP="00C74CCD">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противагу йому</w:t>
      </w:r>
      <w:r w:rsidR="001A04A8">
        <w:rPr>
          <w:rFonts w:ascii="Times New Roman" w:hAnsi="Times New Roman" w:cs="Times New Roman"/>
          <w:sz w:val="28"/>
          <w:szCs w:val="28"/>
          <w:lang w:val="uk-UA"/>
        </w:rPr>
        <w:t>,Дж.</w:t>
      </w:r>
      <w:r w:rsidR="00F93321" w:rsidRPr="00F93321">
        <w:rPr>
          <w:rFonts w:ascii="Times New Roman" w:hAnsi="Times New Roman" w:cs="Times New Roman"/>
          <w:sz w:val="28"/>
          <w:szCs w:val="28"/>
          <w:lang w:val="uk-UA"/>
        </w:rPr>
        <w:t xml:space="preserve"> Локк схилявся більше до договірної форми створення держави. Він</w:t>
      </w:r>
      <w:r>
        <w:rPr>
          <w:rFonts w:ascii="Times New Roman" w:hAnsi="Times New Roman" w:cs="Times New Roman"/>
          <w:sz w:val="28"/>
          <w:szCs w:val="28"/>
          <w:lang w:val="uk-UA"/>
        </w:rPr>
        <w:t xml:space="preserve"> був проти поглядів Гоббса, що «природний стан» - це «війна всіх проти всіх»</w:t>
      </w:r>
      <w:r w:rsidR="00F93321" w:rsidRPr="00F93321">
        <w:rPr>
          <w:rFonts w:ascii="Times New Roman" w:hAnsi="Times New Roman" w:cs="Times New Roman"/>
          <w:sz w:val="28"/>
          <w:szCs w:val="28"/>
          <w:lang w:val="uk-UA"/>
        </w:rPr>
        <w:t>. Локк вважав, що саме народ є носієм влади, і тільки він має на це право. Народ повинен передавати владі тільки ті права, що матимуть зв'язок зі здійсненням виконавчих функцій, управління державою, здійсненням правосуддя та підтримуванням відносин з різними державами. Через те і з’явилися розмежування у владі на три гілки, а отже це зако</w:t>
      </w:r>
      <w:r w:rsidR="00BE0799">
        <w:rPr>
          <w:rFonts w:ascii="Times New Roman" w:hAnsi="Times New Roman" w:cs="Times New Roman"/>
          <w:sz w:val="28"/>
          <w:szCs w:val="28"/>
          <w:lang w:val="uk-UA"/>
        </w:rPr>
        <w:t>нодавча (парламент), виконавча (</w:t>
      </w:r>
      <w:r w:rsidR="00F93321" w:rsidRPr="00F93321">
        <w:rPr>
          <w:rFonts w:ascii="Times New Roman" w:hAnsi="Times New Roman" w:cs="Times New Roman"/>
          <w:sz w:val="28"/>
          <w:szCs w:val="28"/>
          <w:lang w:val="uk-UA"/>
        </w:rPr>
        <w:t>уряд) та федеральна (зовнішні зв'язки). На думку філософа, громадянське суспільство виникло першим за державу та політичну владу. Вони виникають лише тоді, коли громадянське сусп</w:t>
      </w:r>
      <w:r>
        <w:rPr>
          <w:rFonts w:ascii="Times New Roman" w:hAnsi="Times New Roman" w:cs="Times New Roman"/>
          <w:sz w:val="28"/>
          <w:szCs w:val="28"/>
          <w:lang w:val="uk-UA"/>
        </w:rPr>
        <w:t xml:space="preserve">ільство буде мати потребу саме </w:t>
      </w:r>
      <w:r w:rsidR="00F93321" w:rsidRPr="00F93321">
        <w:rPr>
          <w:rFonts w:ascii="Times New Roman" w:hAnsi="Times New Roman" w:cs="Times New Roman"/>
          <w:sz w:val="28"/>
          <w:szCs w:val="28"/>
          <w:lang w:val="uk-UA"/>
        </w:rPr>
        <w:t xml:space="preserve">у створенні держави. Можна зробити висновок про те, що вислів Локка, що для </w:t>
      </w:r>
      <w:r w:rsidR="00F93321" w:rsidRPr="00F93321">
        <w:rPr>
          <w:rFonts w:ascii="Times New Roman" w:hAnsi="Times New Roman" w:cs="Times New Roman"/>
          <w:sz w:val="28"/>
          <w:szCs w:val="28"/>
          <w:lang w:val="uk-UA"/>
        </w:rPr>
        <w:lastRenderedPageBreak/>
        <w:t>жодної людини, яка живе у громадянському суспільстві, не буває винятків щодо виконання законів цього суспільства, є актуальним і сьогодні. У своїх поглядах Локк схилявся до інтересів англійської буржуазії, зокрема, він не розширював волю совісті на католиків, а права людини на селян і слуг. Локк також не схвалював демократію</w:t>
      </w:r>
      <w:r w:rsidR="00E953AC">
        <w:rPr>
          <w:rStyle w:val="a5"/>
          <w:rFonts w:ascii="Times New Roman" w:hAnsi="Times New Roman" w:cs="Times New Roman"/>
          <w:sz w:val="28"/>
          <w:szCs w:val="28"/>
          <w:lang w:val="uk-UA"/>
        </w:rPr>
        <w:footnoteReference w:id="14"/>
      </w:r>
      <w:r w:rsidR="00F93321" w:rsidRPr="00F93321">
        <w:rPr>
          <w:rFonts w:ascii="Times New Roman" w:hAnsi="Times New Roman" w:cs="Times New Roman"/>
          <w:sz w:val="28"/>
          <w:szCs w:val="28"/>
          <w:lang w:val="uk-UA"/>
        </w:rPr>
        <w:t>.</w:t>
      </w:r>
    </w:p>
    <w:p w:rsidR="00F93321" w:rsidRPr="00F93321" w:rsidRDefault="005F08C4" w:rsidP="00C74CCD">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Ш.</w:t>
      </w:r>
      <w:r w:rsidR="00DC62EB">
        <w:rPr>
          <w:lang w:val="uk-UA"/>
        </w:rPr>
        <w:t> </w:t>
      </w:r>
      <w:r w:rsidR="00F93321" w:rsidRPr="00F93321">
        <w:rPr>
          <w:rFonts w:ascii="Times New Roman" w:hAnsi="Times New Roman" w:cs="Times New Roman"/>
          <w:sz w:val="28"/>
          <w:szCs w:val="28"/>
          <w:lang w:val="uk-UA"/>
        </w:rPr>
        <w:t>Л. Монтеск’є розглядав громадянське суспільство як важливий запобіжник диктатури, громадянські і державні закони вважає з</w:t>
      </w:r>
      <w:r>
        <w:rPr>
          <w:rFonts w:ascii="Times New Roman" w:hAnsi="Times New Roman" w:cs="Times New Roman"/>
          <w:sz w:val="28"/>
          <w:szCs w:val="28"/>
          <w:lang w:val="uk-UA"/>
        </w:rPr>
        <w:t>алежними одне від одного. За Ш.</w:t>
      </w:r>
      <w:r w:rsidR="00F93321" w:rsidRPr="00F93321">
        <w:rPr>
          <w:rFonts w:ascii="Times New Roman" w:hAnsi="Times New Roman" w:cs="Times New Roman"/>
          <w:sz w:val="28"/>
          <w:szCs w:val="28"/>
          <w:lang w:val="uk-UA"/>
        </w:rPr>
        <w:t>Л. Монтеск'є громадянське суспільство - це четверта ступінь людської розповіді після природного стану, сім'ї, суспільства героїчного часу. На думку мислителя, громадянське суспільство є суспільством ворожнечі людей один проти другого, і як таке перетворюється в державу - органом насильства для запобігання ворожнечі між громадянами. Також філософ не ототожнював як Т. Гоббс громадянське суспільство з державою; він розділяє цивільні і політичні закони. Коли філософ розглядав більш досконаліше цивільні та політичні закони, він сформував суперечливу єдність політичних законів і законів власті. Це і називалося, на його думку, громадянським суспільством. Якщо одна з цих сторін зникне, це може привести до анархії або до тоталітаризму. Анархія може бути при зникненні політичних законів, а тоталітаризм при порушенні законів власності і цивільних законів.</w:t>
      </w:r>
    </w:p>
    <w:p w:rsidR="00F93321" w:rsidRPr="00F93321" w:rsidRDefault="003A0D9F" w:rsidP="001A04A8">
      <w:pPr>
        <w:widowControl w:val="0"/>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Ж.</w:t>
      </w:r>
      <w:r w:rsidR="00F93321" w:rsidRPr="00F93321">
        <w:rPr>
          <w:rFonts w:ascii="Times New Roman" w:hAnsi="Times New Roman" w:cs="Times New Roman"/>
          <w:sz w:val="28"/>
          <w:szCs w:val="28"/>
          <w:lang w:val="uk-UA"/>
        </w:rPr>
        <w:t xml:space="preserve">-Ж. Руссо розповсюджував </w:t>
      </w:r>
      <w:r w:rsidR="005F08C4">
        <w:rPr>
          <w:rFonts w:ascii="Times New Roman" w:hAnsi="Times New Roman" w:cs="Times New Roman"/>
          <w:sz w:val="28"/>
          <w:szCs w:val="28"/>
          <w:lang w:val="uk-UA"/>
        </w:rPr>
        <w:t xml:space="preserve">думку про </w:t>
      </w:r>
      <w:r w:rsidR="00F93321" w:rsidRPr="00F93321">
        <w:rPr>
          <w:rFonts w:ascii="Times New Roman" w:hAnsi="Times New Roman" w:cs="Times New Roman"/>
          <w:sz w:val="28"/>
          <w:szCs w:val="28"/>
          <w:lang w:val="uk-UA"/>
        </w:rPr>
        <w:t>те, що громадянське суспільство в результаті певного суспільного договору стало державою. Воно ніби здійснювало певне перетворення. Він думає що це однакові поняття та практично ототожнює їх, але держава не так, як у Гоббса, є монархією, а являє собою республіку.</w:t>
      </w:r>
    </w:p>
    <w:p w:rsidR="00F93321" w:rsidRPr="00F93321" w:rsidRDefault="00F93321" w:rsidP="001A04A8">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Кант роздумував про те, що громадянське суспільство – це певна сукупність ві</w:t>
      </w:r>
      <w:r w:rsidR="00B23DC8">
        <w:rPr>
          <w:rFonts w:ascii="Times New Roman" w:hAnsi="Times New Roman" w:cs="Times New Roman"/>
          <w:sz w:val="28"/>
          <w:szCs w:val="28"/>
          <w:lang w:val="uk-UA"/>
        </w:rPr>
        <w:t>дносин між вільними громадянами, а</w:t>
      </w:r>
      <w:r w:rsidR="00B23DC8" w:rsidRPr="00B23DC8">
        <w:rPr>
          <w:rFonts w:ascii="Times New Roman" w:hAnsi="Times New Roman" w:cs="Times New Roman"/>
          <w:color w:val="000000" w:themeColor="text1"/>
          <w:sz w:val="28"/>
          <w:szCs w:val="28"/>
          <w:lang w:val="uk-UA"/>
        </w:rPr>
        <w:t>г</w:t>
      </w:r>
      <w:r w:rsidRPr="00B23DC8">
        <w:rPr>
          <w:rFonts w:ascii="Times New Roman" w:hAnsi="Times New Roman" w:cs="Times New Roman"/>
          <w:color w:val="000000" w:themeColor="text1"/>
          <w:sz w:val="28"/>
          <w:szCs w:val="28"/>
          <w:lang w:val="uk-UA"/>
        </w:rPr>
        <w:t>оловн</w:t>
      </w:r>
      <w:r w:rsidR="00B23DC8" w:rsidRPr="00B23DC8">
        <w:rPr>
          <w:rFonts w:ascii="Times New Roman" w:hAnsi="Times New Roman" w:cs="Times New Roman"/>
          <w:color w:val="000000" w:themeColor="text1"/>
          <w:sz w:val="28"/>
          <w:szCs w:val="28"/>
          <w:lang w:val="uk-UA"/>
        </w:rPr>
        <w:t>а</w:t>
      </w:r>
      <w:r w:rsidRPr="00B23DC8">
        <w:rPr>
          <w:rFonts w:ascii="Times New Roman" w:hAnsi="Times New Roman" w:cs="Times New Roman"/>
          <w:color w:val="000000" w:themeColor="text1"/>
          <w:sz w:val="28"/>
          <w:szCs w:val="28"/>
          <w:lang w:val="uk-UA"/>
        </w:rPr>
        <w:t xml:space="preserve"> мет</w:t>
      </w:r>
      <w:r w:rsidR="00B23DC8" w:rsidRPr="00B23DC8">
        <w:rPr>
          <w:rFonts w:ascii="Times New Roman" w:hAnsi="Times New Roman" w:cs="Times New Roman"/>
          <w:color w:val="000000" w:themeColor="text1"/>
          <w:sz w:val="28"/>
          <w:szCs w:val="28"/>
          <w:lang w:val="uk-UA"/>
        </w:rPr>
        <w:t>а</w:t>
      </w:r>
      <w:r w:rsidRPr="00B23DC8">
        <w:rPr>
          <w:rFonts w:ascii="Times New Roman" w:hAnsi="Times New Roman" w:cs="Times New Roman"/>
          <w:color w:val="000000" w:themeColor="text1"/>
          <w:sz w:val="28"/>
          <w:szCs w:val="28"/>
          <w:lang w:val="uk-UA"/>
        </w:rPr>
        <w:t xml:space="preserve"> повинна базуватися у створенні держави, у якій би розвивалися  початкові засади людського роду</w:t>
      </w:r>
      <w:r w:rsidR="00E953AC">
        <w:rPr>
          <w:rStyle w:val="a5"/>
          <w:rFonts w:ascii="Times New Roman" w:hAnsi="Times New Roman" w:cs="Times New Roman"/>
          <w:sz w:val="28"/>
          <w:szCs w:val="28"/>
          <w:lang w:val="uk-UA"/>
        </w:rPr>
        <w:footnoteReference w:id="15"/>
      </w:r>
      <w:r w:rsidRPr="00F93321">
        <w:rPr>
          <w:rFonts w:ascii="Times New Roman" w:hAnsi="Times New Roman" w:cs="Times New Roman"/>
          <w:sz w:val="28"/>
          <w:szCs w:val="28"/>
          <w:lang w:val="uk-UA"/>
        </w:rPr>
        <w:t>.</w:t>
      </w:r>
    </w:p>
    <w:p w:rsidR="00F93321" w:rsidRPr="00F93321" w:rsidRDefault="00F93321" w:rsidP="00DC62EB">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Для Гегеля громадянським суспільством став предмет спеціального </w:t>
      </w:r>
      <w:r w:rsidRPr="00F93321">
        <w:rPr>
          <w:rFonts w:ascii="Times New Roman" w:hAnsi="Times New Roman" w:cs="Times New Roman"/>
          <w:sz w:val="28"/>
          <w:szCs w:val="28"/>
          <w:lang w:val="uk-UA"/>
        </w:rPr>
        <w:lastRenderedPageBreak/>
        <w:t>розгля</w:t>
      </w:r>
      <w:r w:rsidR="00040674">
        <w:rPr>
          <w:rFonts w:ascii="Times New Roman" w:hAnsi="Times New Roman" w:cs="Times New Roman"/>
          <w:sz w:val="28"/>
          <w:szCs w:val="28"/>
          <w:lang w:val="uk-UA"/>
        </w:rPr>
        <w:t>ду. Громадянське суспільство, на</w:t>
      </w:r>
      <w:r w:rsidRPr="00F93321">
        <w:rPr>
          <w:rFonts w:ascii="Times New Roman" w:hAnsi="Times New Roman" w:cs="Times New Roman"/>
          <w:sz w:val="28"/>
          <w:szCs w:val="28"/>
          <w:lang w:val="uk-UA"/>
        </w:rPr>
        <w:t xml:space="preserve"> думку мислителя, являє собою певне коло приватних осіб, класів, груп, корпорацій, станів, інститутів, які взаємодіють між собою. Їх взаємодією регулюють цивільним правом. Згідно з Гегелем, громадянське суспільство являє собою три складові: систему потреб (як одного індивіда, так і всіх громадян), задоволення яких відбувається за допомогою праці і в її процесі; правосуддя, яке є гарантом свободи і захисту власності; поліцію, що слідкує за тим, щоб благо окремої особистості розглядалося і здійснювалося як право</w:t>
      </w:r>
      <w:r w:rsidR="00DC62EB">
        <w:rPr>
          <w:rFonts w:ascii="Times New Roman" w:hAnsi="Times New Roman" w:cs="Times New Roman"/>
          <w:sz w:val="28"/>
          <w:szCs w:val="28"/>
          <w:lang w:val="uk-UA"/>
        </w:rPr>
        <w:t xml:space="preserve"> </w:t>
      </w:r>
      <w:r w:rsidR="00E953AC">
        <w:rPr>
          <w:rStyle w:val="a5"/>
          <w:rFonts w:ascii="Times New Roman" w:hAnsi="Times New Roman" w:cs="Times New Roman"/>
          <w:sz w:val="28"/>
          <w:szCs w:val="28"/>
          <w:lang w:val="uk-UA"/>
        </w:rPr>
        <w:footnoteReference w:id="16"/>
      </w:r>
      <w:r w:rsidRPr="00F93321">
        <w:rPr>
          <w:rFonts w:ascii="Times New Roman" w:hAnsi="Times New Roman" w:cs="Times New Roman"/>
          <w:sz w:val="28"/>
          <w:szCs w:val="28"/>
          <w:lang w:val="uk-UA"/>
        </w:rPr>
        <w:t>.</w:t>
      </w:r>
    </w:p>
    <w:p w:rsidR="00F93321" w:rsidRPr="00F93321" w:rsidRDefault="00F93321" w:rsidP="001A04A8">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Слідом за Гегелем Карл Маркс </w:t>
      </w:r>
      <w:r w:rsidR="00040674">
        <w:rPr>
          <w:rFonts w:ascii="Times New Roman" w:hAnsi="Times New Roman" w:cs="Times New Roman"/>
          <w:sz w:val="28"/>
          <w:szCs w:val="28"/>
          <w:lang w:val="uk-UA"/>
        </w:rPr>
        <w:t xml:space="preserve">притримувався </w:t>
      </w:r>
      <w:r w:rsidRPr="00F93321">
        <w:rPr>
          <w:rFonts w:ascii="Times New Roman" w:hAnsi="Times New Roman" w:cs="Times New Roman"/>
          <w:sz w:val="28"/>
          <w:szCs w:val="28"/>
          <w:lang w:val="uk-UA"/>
        </w:rPr>
        <w:t>думки, що держава і суспільство являють собою два пов’язані між собою терміни, які доповнюють однин одного. Він створив найпростішу вкрай складну структуру гегелівської моделі громадянського суспільства. Для нього громадянське суспільство складає форму, у якій здійснюється економічний розвиток. Класичний марксизм передбачає зняття поділу громадського суспільства і держави шляхом відмирання держави і відповідно права</w:t>
      </w:r>
      <w:r w:rsidR="00DC62EB">
        <w:rPr>
          <w:rFonts w:ascii="Times New Roman" w:hAnsi="Times New Roman" w:cs="Times New Roman"/>
          <w:sz w:val="28"/>
          <w:szCs w:val="28"/>
          <w:lang w:val="uk-UA"/>
        </w:rPr>
        <w:t xml:space="preserve"> </w:t>
      </w:r>
      <w:r w:rsidR="00E953AC">
        <w:rPr>
          <w:rStyle w:val="a5"/>
          <w:rFonts w:ascii="Times New Roman" w:hAnsi="Times New Roman" w:cs="Times New Roman"/>
          <w:sz w:val="28"/>
          <w:szCs w:val="28"/>
          <w:lang w:val="uk-UA"/>
        </w:rPr>
        <w:footnoteReference w:id="17"/>
      </w:r>
      <w:r w:rsidRPr="00F93321">
        <w:rPr>
          <w:rFonts w:ascii="Times New Roman" w:hAnsi="Times New Roman" w:cs="Times New Roman"/>
          <w:sz w:val="28"/>
          <w:szCs w:val="28"/>
          <w:lang w:val="uk-UA"/>
        </w:rPr>
        <w:t>.</w:t>
      </w:r>
    </w:p>
    <w:p w:rsidR="00F93321" w:rsidRPr="00F93321" w:rsidRDefault="00F93321" w:rsidP="001A04A8">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Представник неомарксистського напряму являється А. Грамші, він аналізуючи механізм панування буржуазії в першій половині ХХ століття, виділив три його складові частини: економічну, політичну та цивільну</w:t>
      </w:r>
      <w:r w:rsidR="00DC62EB">
        <w:rPr>
          <w:rFonts w:ascii="Times New Roman" w:hAnsi="Times New Roman" w:cs="Times New Roman"/>
          <w:sz w:val="28"/>
          <w:szCs w:val="28"/>
          <w:lang w:val="uk-UA"/>
        </w:rPr>
        <w:t xml:space="preserve"> </w:t>
      </w:r>
      <w:r w:rsidR="00E953AC">
        <w:rPr>
          <w:rStyle w:val="a5"/>
          <w:rFonts w:ascii="Times New Roman" w:hAnsi="Times New Roman" w:cs="Times New Roman"/>
          <w:sz w:val="28"/>
          <w:szCs w:val="28"/>
          <w:lang w:val="uk-UA"/>
        </w:rPr>
        <w:footnoteReference w:id="18"/>
      </w:r>
      <w:r w:rsidRPr="00F93321">
        <w:rPr>
          <w:rFonts w:ascii="Times New Roman" w:hAnsi="Times New Roman" w:cs="Times New Roman"/>
          <w:sz w:val="28"/>
          <w:szCs w:val="28"/>
          <w:lang w:val="uk-UA"/>
        </w:rPr>
        <w:t>.</w:t>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З початку ХІХ століття і до наших днів спостерігають дві протилежні між собою лінії розвитку понять громадянського суспільства та політичної держави. </w:t>
      </w:r>
      <w:r w:rsidR="006D2E6D" w:rsidRPr="009A4FC9">
        <w:rPr>
          <w:rFonts w:ascii="Times New Roman" w:hAnsi="Times New Roman" w:cs="Times New Roman"/>
          <w:sz w:val="28"/>
          <w:szCs w:val="28"/>
          <w:lang w:val="uk-UA"/>
        </w:rPr>
        <w:t>Одна лінія</w:t>
      </w:r>
      <w:r w:rsidR="00DC62EB">
        <w:rPr>
          <w:rFonts w:ascii="Times New Roman" w:hAnsi="Times New Roman" w:cs="Times New Roman"/>
          <w:sz w:val="28"/>
          <w:szCs w:val="28"/>
          <w:lang w:val="uk-UA"/>
        </w:rPr>
        <w:t xml:space="preserve"> </w:t>
      </w:r>
      <w:r w:rsidR="006D2E6D" w:rsidRPr="009A4FC9">
        <w:rPr>
          <w:rFonts w:ascii="Times New Roman" w:hAnsi="Times New Roman" w:cs="Times New Roman"/>
          <w:sz w:val="28"/>
          <w:szCs w:val="28"/>
          <w:lang w:val="uk-UA"/>
        </w:rPr>
        <w:t>о</w:t>
      </w:r>
      <w:r w:rsidRPr="009A4FC9">
        <w:rPr>
          <w:rFonts w:ascii="Times New Roman" w:hAnsi="Times New Roman" w:cs="Times New Roman"/>
          <w:sz w:val="28"/>
          <w:szCs w:val="28"/>
          <w:lang w:val="uk-UA"/>
        </w:rPr>
        <w:t>пира</w:t>
      </w:r>
      <w:r w:rsidR="006D2E6D" w:rsidRPr="009A4FC9">
        <w:rPr>
          <w:rFonts w:ascii="Times New Roman" w:hAnsi="Times New Roman" w:cs="Times New Roman"/>
          <w:sz w:val="28"/>
          <w:szCs w:val="28"/>
          <w:lang w:val="uk-UA"/>
        </w:rPr>
        <w:t>є</w:t>
      </w:r>
      <w:r w:rsidRPr="009A4FC9">
        <w:rPr>
          <w:rFonts w:ascii="Times New Roman" w:hAnsi="Times New Roman" w:cs="Times New Roman"/>
          <w:sz w:val="28"/>
          <w:szCs w:val="28"/>
          <w:lang w:val="uk-UA"/>
        </w:rPr>
        <w:t>ться</w:t>
      </w:r>
      <w:r w:rsidRPr="00F93321">
        <w:rPr>
          <w:rFonts w:ascii="Times New Roman" w:hAnsi="Times New Roman" w:cs="Times New Roman"/>
          <w:sz w:val="28"/>
          <w:szCs w:val="28"/>
          <w:lang w:val="uk-UA"/>
        </w:rPr>
        <w:t xml:space="preserve"> на німецьку культурну традицію, досягаючи кульмінації у Гегеля і Маркса. Головним у цій лінії є політичне вирішення суспільних процесів. </w:t>
      </w:r>
      <w:r w:rsidR="00840102">
        <w:rPr>
          <w:rFonts w:ascii="Times New Roman" w:hAnsi="Times New Roman" w:cs="Times New Roman"/>
          <w:sz w:val="28"/>
          <w:szCs w:val="28"/>
          <w:lang w:val="uk-UA"/>
        </w:rPr>
        <w:t>Громадянське суспільство</w:t>
      </w:r>
      <w:r w:rsidRPr="00F93321">
        <w:rPr>
          <w:rFonts w:ascii="Times New Roman" w:hAnsi="Times New Roman" w:cs="Times New Roman"/>
          <w:sz w:val="28"/>
          <w:szCs w:val="28"/>
          <w:lang w:val="uk-UA"/>
        </w:rPr>
        <w:t xml:space="preserve"> визначають серцевиною всієї політики, тут традиційно більше розвинене прагнення до справедливості та рівності. Іншою лінією розвитку громадянського суспільства (ліберальна традиція) центром уваги переносять на свободу, ставлячи її вище інших цінностей, на саме регулятивну </w:t>
      </w:r>
      <w:r w:rsidRPr="00F93321">
        <w:rPr>
          <w:rFonts w:ascii="Times New Roman" w:hAnsi="Times New Roman" w:cs="Times New Roman"/>
          <w:sz w:val="28"/>
          <w:szCs w:val="28"/>
          <w:lang w:val="uk-UA"/>
        </w:rPr>
        <w:lastRenderedPageBreak/>
        <w:t>функцію громадянського суспільства як важливу скарбницю індивідуальних прав і свобод, як захист від посягань на державу. Вільна і незалежна особистість - це центральна фігура громадянського суспільства. Тут головним місцем є суспільство, об’єднання права і свобод, самоорганізація. Суспільні проблеми вирішуються тільки суспільством.</w:t>
      </w:r>
    </w:p>
    <w:p w:rsidR="00625E89" w:rsidRDefault="00D372C2" w:rsidP="00D372C2">
      <w:pPr>
        <w:tabs>
          <w:tab w:val="left" w:pos="567"/>
        </w:tabs>
        <w:spacing w:after="0" w:line="360" w:lineRule="auto"/>
        <w:ind w:firstLine="709"/>
        <w:jc w:val="both"/>
        <w:rPr>
          <w:rFonts w:ascii="Times New Roman" w:hAnsi="Times New Roman" w:cs="Times New Roman"/>
          <w:sz w:val="28"/>
          <w:szCs w:val="28"/>
          <w:lang w:val="uk-UA"/>
        </w:rPr>
      </w:pPr>
      <w:r w:rsidRPr="009A4FC9">
        <w:rPr>
          <w:rFonts w:ascii="Times New Roman" w:hAnsi="Times New Roman" w:cs="Times New Roman"/>
          <w:sz w:val="28"/>
          <w:szCs w:val="28"/>
          <w:lang w:val="uk-UA"/>
        </w:rPr>
        <w:t>Зрозуміло, що</w:t>
      </w:r>
      <w:r w:rsidRPr="00F93321">
        <w:rPr>
          <w:rFonts w:ascii="Times New Roman" w:hAnsi="Times New Roman" w:cs="Times New Roman"/>
          <w:sz w:val="28"/>
          <w:szCs w:val="28"/>
          <w:lang w:val="uk-UA"/>
        </w:rPr>
        <w:t xml:space="preserve"> основними історичними умовами процесу формування громадянського суспільства є: наявність індивіда, який має базові громадянські права і свободи; свобода підприємництва, публічність, наявність у суспільстві прагнення злагоди, толерантності, взаємної поваги, які мають стати ґрунтом мотиваційної поведінки і окремого індивіда, і суспільства </w:t>
      </w:r>
      <w:r w:rsidR="00625E89">
        <w:rPr>
          <w:rFonts w:ascii="Times New Roman" w:hAnsi="Times New Roman" w:cs="Times New Roman"/>
          <w:sz w:val="28"/>
          <w:szCs w:val="28"/>
          <w:lang w:val="uk-UA"/>
        </w:rPr>
        <w:t xml:space="preserve">в </w:t>
      </w:r>
      <w:r w:rsidRPr="009A4FC9">
        <w:rPr>
          <w:rFonts w:ascii="Times New Roman" w:hAnsi="Times New Roman" w:cs="Times New Roman"/>
          <w:sz w:val="28"/>
          <w:szCs w:val="28"/>
          <w:lang w:val="uk-UA"/>
        </w:rPr>
        <w:t>загальному.</w:t>
      </w:r>
    </w:p>
    <w:p w:rsidR="00625E89" w:rsidRDefault="00D372C2" w:rsidP="00625E89">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Аналізуючи</w:t>
      </w:r>
      <w:r w:rsidRPr="00F93321">
        <w:rPr>
          <w:rFonts w:ascii="Times New Roman" w:hAnsi="Times New Roman" w:cs="Times New Roman"/>
          <w:sz w:val="28"/>
          <w:szCs w:val="28"/>
          <w:lang w:val="uk-UA"/>
        </w:rPr>
        <w:t xml:space="preserve"> співвідношення громадянського суспільства і держави</w:t>
      </w:r>
      <w:r w:rsidR="00625E89">
        <w:rPr>
          <w:rFonts w:ascii="Times New Roman" w:hAnsi="Times New Roman" w:cs="Times New Roman"/>
          <w:sz w:val="28"/>
          <w:szCs w:val="28"/>
          <w:lang w:val="uk-UA"/>
        </w:rPr>
        <w:t>, можна виокремити три основні тези, які випливають з</w:t>
      </w:r>
      <w:r w:rsidR="00625E89" w:rsidRPr="00F93321">
        <w:rPr>
          <w:rFonts w:ascii="Times New Roman" w:hAnsi="Times New Roman" w:cs="Times New Roman"/>
          <w:sz w:val="28"/>
          <w:szCs w:val="28"/>
          <w:lang w:val="uk-UA"/>
        </w:rPr>
        <w:t>велик</w:t>
      </w:r>
      <w:r w:rsidR="00625E89">
        <w:rPr>
          <w:rFonts w:ascii="Times New Roman" w:hAnsi="Times New Roman" w:cs="Times New Roman"/>
          <w:sz w:val="28"/>
          <w:szCs w:val="28"/>
          <w:lang w:val="uk-UA"/>
        </w:rPr>
        <w:t>ого</w:t>
      </w:r>
      <w:r w:rsidR="00625E89" w:rsidRPr="00F93321">
        <w:rPr>
          <w:rFonts w:ascii="Times New Roman" w:hAnsi="Times New Roman" w:cs="Times New Roman"/>
          <w:sz w:val="28"/>
          <w:szCs w:val="28"/>
          <w:lang w:val="uk-UA"/>
        </w:rPr>
        <w:t xml:space="preserve"> розмаїття поглядів і </w:t>
      </w:r>
      <w:r w:rsidR="00625E89">
        <w:rPr>
          <w:rFonts w:ascii="Times New Roman" w:hAnsi="Times New Roman" w:cs="Times New Roman"/>
          <w:sz w:val="28"/>
          <w:szCs w:val="28"/>
          <w:lang w:val="uk-UA"/>
        </w:rPr>
        <w:t>думо</w:t>
      </w:r>
      <w:r w:rsidR="00625E89" w:rsidRPr="00F93321">
        <w:rPr>
          <w:rFonts w:ascii="Times New Roman" w:hAnsi="Times New Roman" w:cs="Times New Roman"/>
          <w:sz w:val="28"/>
          <w:szCs w:val="28"/>
          <w:lang w:val="uk-UA"/>
        </w:rPr>
        <w:t>к</w:t>
      </w:r>
      <w:r w:rsidR="00625E89">
        <w:rPr>
          <w:rFonts w:ascii="Times New Roman" w:hAnsi="Times New Roman" w:cs="Times New Roman"/>
          <w:sz w:val="28"/>
          <w:szCs w:val="28"/>
          <w:lang w:val="uk-UA"/>
        </w:rPr>
        <w:t xml:space="preserve"> щодо нього:</w:t>
      </w:r>
    </w:p>
    <w:p w:rsidR="00C555ED" w:rsidRDefault="00D372C2" w:rsidP="009657D6">
      <w:pPr>
        <w:tabs>
          <w:tab w:val="left" w:pos="567"/>
          <w:tab w:val="left" w:pos="993"/>
        </w:tabs>
        <w:spacing w:after="0" w:line="360" w:lineRule="auto"/>
        <w:ind w:firstLine="709"/>
        <w:jc w:val="both"/>
        <w:rPr>
          <w:rFonts w:ascii="Times New Roman" w:hAnsi="Times New Roman" w:cs="Times New Roman"/>
          <w:b/>
          <w:bCs/>
          <w:color w:val="FF0000"/>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 xml:space="preserve">громадянське суспільство </w:t>
      </w:r>
      <w:r w:rsidR="00625E89" w:rsidRPr="00C555ED">
        <w:rPr>
          <w:rFonts w:ascii="Times New Roman" w:hAnsi="Times New Roman" w:cs="Times New Roman"/>
          <w:sz w:val="28"/>
          <w:lang w:val="uk-UA"/>
        </w:rPr>
        <w:t xml:space="preserve">– </w:t>
      </w:r>
      <w:r w:rsidR="00625E89">
        <w:rPr>
          <w:rFonts w:ascii="Times New Roman" w:hAnsi="Times New Roman" w:cs="Times New Roman"/>
          <w:sz w:val="28"/>
          <w:szCs w:val="28"/>
          <w:lang w:val="uk-UA"/>
        </w:rPr>
        <w:t xml:space="preserve">це </w:t>
      </w:r>
      <w:r w:rsidRPr="00F93321">
        <w:rPr>
          <w:rFonts w:ascii="Times New Roman" w:hAnsi="Times New Roman" w:cs="Times New Roman"/>
          <w:sz w:val="28"/>
          <w:szCs w:val="28"/>
          <w:lang w:val="uk-UA"/>
        </w:rPr>
        <w:t>найбільш якісний етап розвит</w:t>
      </w:r>
      <w:r w:rsidR="00625E89">
        <w:rPr>
          <w:rFonts w:ascii="Times New Roman" w:hAnsi="Times New Roman" w:cs="Times New Roman"/>
          <w:sz w:val="28"/>
          <w:szCs w:val="28"/>
          <w:lang w:val="uk-UA"/>
        </w:rPr>
        <w:t>ку людської спільноти, а держава</w:t>
      </w:r>
      <w:r w:rsidRPr="00F93321">
        <w:rPr>
          <w:rFonts w:ascii="Times New Roman" w:hAnsi="Times New Roman" w:cs="Times New Roman"/>
          <w:sz w:val="28"/>
          <w:szCs w:val="28"/>
          <w:lang w:val="uk-UA"/>
        </w:rPr>
        <w:t xml:space="preserve"> – складовий компонент громадянського суспільства</w:t>
      </w:r>
      <w:r w:rsidR="00DC62EB">
        <w:rPr>
          <w:rFonts w:ascii="Times New Roman" w:hAnsi="Times New Roman" w:cs="Times New Roman"/>
          <w:sz w:val="28"/>
          <w:szCs w:val="28"/>
          <w:lang w:val="uk-UA"/>
        </w:rPr>
        <w:t xml:space="preserve">, як </w:t>
      </w:r>
      <w:r w:rsidR="00C555ED" w:rsidRPr="00DC62EB">
        <w:rPr>
          <w:rFonts w:ascii="Times New Roman" w:hAnsi="Times New Roman" w:cs="Times New Roman"/>
          <w:sz w:val="28"/>
          <w:szCs w:val="28"/>
          <w:lang w:val="uk-UA"/>
        </w:rPr>
        <w:t>вважав А. Білоус</w:t>
      </w:r>
      <w:r w:rsidRPr="00DC62EB">
        <w:rPr>
          <w:rFonts w:ascii="Times New Roman" w:hAnsi="Times New Roman" w:cs="Times New Roman"/>
          <w:sz w:val="28"/>
          <w:szCs w:val="28"/>
          <w:lang w:val="uk-UA"/>
        </w:rPr>
        <w:t>;</w:t>
      </w:r>
    </w:p>
    <w:p w:rsidR="00D372C2" w:rsidRPr="00F93321" w:rsidRDefault="00D372C2" w:rsidP="009657D6">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 xml:space="preserve">громадянське суспільство </w:t>
      </w:r>
      <w:r w:rsidR="00625E89" w:rsidRPr="00C555ED">
        <w:rPr>
          <w:rFonts w:ascii="Times New Roman" w:hAnsi="Times New Roman" w:cs="Times New Roman"/>
          <w:sz w:val="28"/>
          <w:lang w:val="uk-UA"/>
        </w:rPr>
        <w:t>–</w:t>
      </w:r>
      <w:r w:rsidR="00625E89">
        <w:rPr>
          <w:rFonts w:ascii="Times New Roman" w:hAnsi="Times New Roman" w:cs="Times New Roman"/>
          <w:sz w:val="28"/>
          <w:lang w:val="uk-UA"/>
        </w:rPr>
        <w:t xml:space="preserve"> це</w:t>
      </w:r>
      <w:r w:rsidRPr="00F93321">
        <w:rPr>
          <w:rFonts w:ascii="Times New Roman" w:hAnsi="Times New Roman" w:cs="Times New Roman"/>
          <w:sz w:val="28"/>
          <w:szCs w:val="28"/>
          <w:lang w:val="uk-UA"/>
        </w:rPr>
        <w:t xml:space="preserve"> механізм, що пов’язує особу та її інтереси і </w:t>
      </w:r>
      <w:r w:rsidR="00625E89">
        <w:rPr>
          <w:rFonts w:ascii="Times New Roman" w:hAnsi="Times New Roman" w:cs="Times New Roman"/>
          <w:sz w:val="28"/>
          <w:szCs w:val="28"/>
          <w:lang w:val="uk-UA"/>
        </w:rPr>
        <w:t>потреби з інтересами й позицією</w:t>
      </w:r>
      <w:r w:rsidRPr="00F93321">
        <w:rPr>
          <w:rFonts w:ascii="Times New Roman" w:hAnsi="Times New Roman" w:cs="Times New Roman"/>
          <w:sz w:val="28"/>
          <w:szCs w:val="28"/>
          <w:lang w:val="uk-UA"/>
        </w:rPr>
        <w:t xml:space="preserve"> держави, у спосіб який формується політична організація суспільства;</w:t>
      </w:r>
    </w:p>
    <w:p w:rsidR="00D372C2" w:rsidRPr="00F93321" w:rsidRDefault="00D372C2" w:rsidP="009657D6">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громадянське суспільство і держава є окремими елементами суспільства.</w:t>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На території України громадянське суспільство почало створюватися досить давно, ще з давніх</w:t>
      </w:r>
      <w:r w:rsidR="003A0D9F">
        <w:rPr>
          <w:rFonts w:ascii="Times New Roman" w:hAnsi="Times New Roman" w:cs="Times New Roman"/>
          <w:sz w:val="28"/>
          <w:szCs w:val="28"/>
          <w:lang w:val="uk-UA"/>
        </w:rPr>
        <w:t>-</w:t>
      </w:r>
      <w:r w:rsidRPr="00F93321">
        <w:rPr>
          <w:rFonts w:ascii="Times New Roman" w:hAnsi="Times New Roman" w:cs="Times New Roman"/>
          <w:sz w:val="28"/>
          <w:szCs w:val="28"/>
          <w:lang w:val="uk-UA"/>
        </w:rPr>
        <w:t>давен, як тільки людина виступила в ролі індивіда. Можна виділити чотири етапи формування громадянського суспільства в Україні:</w:t>
      </w:r>
    </w:p>
    <w:p w:rsidR="00F93321" w:rsidRPr="00F93321" w:rsidRDefault="00F93321" w:rsidP="009657D6">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 xml:space="preserve">Першим етапом можна назвати слов’янський (додержавний) період і період Київської Русі. Його головною особливістю і результатом було створення й затвердження у свідомості людей уявлення і переконання про можливість і необхідність фундації як владно-державних інститутів, так і общинно-суспільних інституцій, покладених захищати їхні інтереси від зазіхань держави. Коли в ІХ ст. з’явилася Київська Русь, її основними державними інститутами стали князь, князівська рада та народне віче. Про такий період нашого політичного розвитку є </w:t>
      </w:r>
      <w:r w:rsidRPr="00F93321">
        <w:rPr>
          <w:rFonts w:ascii="Times New Roman" w:hAnsi="Times New Roman" w:cs="Times New Roman"/>
          <w:sz w:val="28"/>
          <w:szCs w:val="28"/>
          <w:lang w:val="uk-UA"/>
        </w:rPr>
        <w:lastRenderedPageBreak/>
        <w:t>доказом писемні пам’ятки, надзвичайно великі повноваження народного зібрання громадян. Повноваження віча поширювалися на усі функції державної влади, у тому числі і на виборах князя, укладання з ним договору та обговорення важливих питань суспільно-політичного життя.</w:t>
      </w:r>
    </w:p>
    <w:p w:rsidR="00F93321" w:rsidRPr="00F93321" w:rsidRDefault="00F93321" w:rsidP="009657D6">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r>
      <w:r w:rsidR="00C555ED" w:rsidRPr="00DC62EB">
        <w:rPr>
          <w:rFonts w:ascii="Times New Roman" w:hAnsi="Times New Roman" w:cs="Times New Roman"/>
          <w:sz w:val="28"/>
          <w:szCs w:val="28"/>
          <w:lang w:val="uk-UA"/>
        </w:rPr>
        <w:t>Другий етап</w:t>
      </w:r>
      <w:r w:rsidRPr="00F93321">
        <w:rPr>
          <w:rFonts w:ascii="Times New Roman" w:hAnsi="Times New Roman" w:cs="Times New Roman"/>
          <w:sz w:val="28"/>
          <w:szCs w:val="28"/>
          <w:lang w:val="uk-UA"/>
        </w:rPr>
        <w:t xml:space="preserve"> розвитку громадянського суспільства в Україні </w:t>
      </w:r>
      <w:r w:rsidRPr="00DC62EB">
        <w:rPr>
          <w:rFonts w:ascii="Times New Roman" w:hAnsi="Times New Roman" w:cs="Times New Roman"/>
          <w:sz w:val="28"/>
          <w:szCs w:val="28"/>
          <w:lang w:val="uk-UA"/>
        </w:rPr>
        <w:t>охоплює</w:t>
      </w:r>
      <w:r w:rsidRPr="00F93321">
        <w:rPr>
          <w:rFonts w:ascii="Times New Roman" w:hAnsi="Times New Roman" w:cs="Times New Roman"/>
          <w:sz w:val="28"/>
          <w:szCs w:val="28"/>
          <w:lang w:val="uk-UA"/>
        </w:rPr>
        <w:t xml:space="preserve"> XVI -</w:t>
      </w:r>
      <w:r w:rsidRPr="00F93321">
        <w:rPr>
          <w:rFonts w:ascii="Times New Roman" w:hAnsi="Times New Roman" w:cs="Times New Roman"/>
          <w:sz w:val="28"/>
          <w:szCs w:val="28"/>
          <w:lang w:val="uk-UA"/>
        </w:rPr>
        <w:tab/>
        <w:t>XVII століття. Він характерний зростанням національної свідомості, формуванням української політичної нації, посиленням елітарської складової у формуванні громадянського суспільства, поширенням його функцій і завдань. Ще за доби феодалізму селяни об’єднувались в сільські общини та вибирали свого отамана, старшин та різних представників громадськості. Обов’язковим було те, що такі представники обиралися зі свого середовища. Якщо говорячи вже про історію створення громадянського суспільства, неможливо не згадати про козацтво, адже воно мало особливе місце у сформуванні такого суспільства. Козацтво – це втілення мужності, це боротьба за волю й незалежну, суверенну державу. Варто пригадати Конституцію Пилипа Орлика 1710 р. Саме у даній конституції більш повно знайшлося своє втілення ідеї громадянського суспільства та становлення демократичних засад. Хоч ця конституція і не була запроваджена у життя, та вона має досить велике значення для українського народу. Вона є досить важливою як документ, що вперше в історії України фактично зафіксував принципи, що були покладені в основу державно-політичного устрою. У цьому документі визначалося, які саме повинні бути здійсненні державні реформи в Україні та як саме і в якому порядку вони повинні відбуватися.</w:t>
      </w:r>
    </w:p>
    <w:p w:rsidR="009657D6" w:rsidRDefault="001A04A8" w:rsidP="009657D6">
      <w:pPr>
        <w:tabs>
          <w:tab w:val="left" w:pos="567"/>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r>
      <w:r w:rsidRPr="00DC62EB">
        <w:rPr>
          <w:rFonts w:ascii="Times New Roman" w:hAnsi="Times New Roman" w:cs="Times New Roman"/>
          <w:sz w:val="28"/>
          <w:szCs w:val="28"/>
          <w:lang w:val="uk-UA"/>
        </w:rPr>
        <w:t>Третій період</w:t>
      </w:r>
      <w:r w:rsidR="00F93321" w:rsidRPr="00F93321">
        <w:rPr>
          <w:rFonts w:ascii="Times New Roman" w:hAnsi="Times New Roman" w:cs="Times New Roman"/>
          <w:sz w:val="28"/>
          <w:szCs w:val="28"/>
          <w:lang w:val="uk-UA"/>
        </w:rPr>
        <w:t xml:space="preserve"> інституалізації громадянського суспільства в Україні припадає на XIX і початок XX століття. Його одним із ключових моментів стали події 1917-1919 років, коли вперше в історії на українській землі було офіційно оголошено незалежну державу. Бурхливі події, мали значущий вплив на безліч несприятливих внутрішніх та зовнішніх факторів які зводили нанівець державотворчі змагання українського суспільства. Але ці події дали змогу продовжити і ще яскравіше </w:t>
      </w:r>
      <w:r w:rsidR="00A63CC0">
        <w:rPr>
          <w:rFonts w:ascii="Times New Roman" w:hAnsi="Times New Roman" w:cs="Times New Roman"/>
          <w:sz w:val="28"/>
          <w:szCs w:val="28"/>
          <w:lang w:val="uk-UA"/>
        </w:rPr>
        <w:t>ви</w:t>
      </w:r>
      <w:r w:rsidR="00F93321" w:rsidRPr="00F93321">
        <w:rPr>
          <w:rFonts w:ascii="Times New Roman" w:hAnsi="Times New Roman" w:cs="Times New Roman"/>
          <w:sz w:val="28"/>
          <w:szCs w:val="28"/>
          <w:lang w:val="uk-UA"/>
        </w:rPr>
        <w:t xml:space="preserve">значити державотворчі прагнення та потенціал </w:t>
      </w:r>
      <w:r w:rsidR="00F93321" w:rsidRPr="00F93321">
        <w:rPr>
          <w:rFonts w:ascii="Times New Roman" w:hAnsi="Times New Roman" w:cs="Times New Roman"/>
          <w:sz w:val="28"/>
          <w:szCs w:val="28"/>
          <w:lang w:val="uk-UA"/>
        </w:rPr>
        <w:lastRenderedPageBreak/>
        <w:t xml:space="preserve">українського суспільства. Однією головною характеристикою інституалізації громадянського суспільства в Україні даного періоду стала певна безсистемність дій та намірів суспільства. </w:t>
      </w:r>
    </w:p>
    <w:p w:rsidR="00F93321" w:rsidRPr="00F93321" w:rsidRDefault="00F93321" w:rsidP="009657D6">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Розширення ідеї української державності на українській землі значною мірою сприяють на розвиток поняття громадянина. Народ України висловив свою волю щоб зробити з України суверенну, незалежну державу та ще й на всенародному референдумі 1 грудня 1991 року. Цей процес починався ще до референдуму, коли була узгоджена Декларація про державний суверенітет України у липні 1990 року. Ця Декларація не мала б обмежувати проголошенням права українського народу вирішувати свою долю. Серед її принципів було сучасне розуміння народу як досить багатогранного поняття. Цей документ передбачав створення в Україні громадянського суспільства, народовладдя, екологічну та економічну незалежність держави, відродження України на національному та культурному рівні. А також той же час передбачалися гарантії щодо культурного та національного розвитку усім людям з різними національностями, що живуть на території держави. Коли країну оголосили суверенною та незалежною державу, Декларація передбачала те, що українським народом є громадяни всіх національностей, які живуть на території України. Вони і створюють єдине джерело державної влади.</w:t>
      </w:r>
    </w:p>
    <w:p w:rsidR="00D372C2" w:rsidRDefault="00F93321" w:rsidP="009657D6">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 xml:space="preserve">Четвертим періодом була інституалізації громадянського суспільства в Україні, що </w:t>
      </w:r>
      <w:r w:rsidR="00D372C2" w:rsidRPr="00DC62EB">
        <w:rPr>
          <w:rFonts w:ascii="Times New Roman" w:hAnsi="Times New Roman" w:cs="Times New Roman"/>
          <w:bCs/>
          <w:sz w:val="28"/>
          <w:szCs w:val="28"/>
          <w:lang w:val="uk-UA"/>
        </w:rPr>
        <w:t>триває</w:t>
      </w:r>
      <w:r w:rsidR="00DC62EB" w:rsidRPr="00DC62EB">
        <w:rPr>
          <w:rFonts w:ascii="Times New Roman" w:hAnsi="Times New Roman" w:cs="Times New Roman"/>
          <w:bCs/>
          <w:sz w:val="28"/>
          <w:szCs w:val="28"/>
          <w:lang w:val="uk-UA"/>
        </w:rPr>
        <w:t xml:space="preserve"> </w:t>
      </w:r>
      <w:r w:rsidRPr="00DC62EB">
        <w:rPr>
          <w:rFonts w:ascii="Times New Roman" w:hAnsi="Times New Roman" w:cs="Times New Roman"/>
          <w:sz w:val="28"/>
          <w:szCs w:val="28"/>
          <w:lang w:val="uk-UA"/>
        </w:rPr>
        <w:t xml:space="preserve">і </w:t>
      </w:r>
      <w:r w:rsidR="00C555ED" w:rsidRPr="00DC62EB">
        <w:rPr>
          <w:rFonts w:ascii="Times New Roman" w:hAnsi="Times New Roman" w:cs="Times New Roman"/>
          <w:sz w:val="28"/>
          <w:szCs w:val="28"/>
          <w:lang w:val="uk-UA"/>
        </w:rPr>
        <w:t>по сьогоднішній день</w:t>
      </w:r>
      <w:r w:rsidRPr="00F93321">
        <w:rPr>
          <w:rFonts w:ascii="Times New Roman" w:hAnsi="Times New Roman" w:cs="Times New Roman"/>
          <w:sz w:val="28"/>
          <w:szCs w:val="28"/>
          <w:lang w:val="uk-UA"/>
        </w:rPr>
        <w:t>. Найважливішим та історично значущим кроком було ухвалення Конституції України 28 червня 1996 року. У Основному законі держави зазначається те, що в Україні існують певні засади, на які покладається суспільне життя. До таких засад належить ідеологічна, політична та економічна різноманітність, розвиток самоврядування та багатопартійність. У статті 3 Конституції України</w:t>
      </w:r>
      <w:r w:rsidR="0000285C">
        <w:rPr>
          <w:rStyle w:val="a5"/>
          <w:rFonts w:ascii="Times New Roman" w:hAnsi="Times New Roman" w:cs="Times New Roman"/>
          <w:sz w:val="28"/>
          <w:szCs w:val="28"/>
          <w:lang w:val="uk-UA"/>
        </w:rPr>
        <w:footnoteReference w:id="19"/>
      </w:r>
      <w:r w:rsidRPr="00F93321">
        <w:rPr>
          <w:rFonts w:ascii="Times New Roman" w:hAnsi="Times New Roman" w:cs="Times New Roman"/>
          <w:sz w:val="28"/>
          <w:szCs w:val="28"/>
          <w:lang w:val="uk-UA"/>
        </w:rPr>
        <w:t xml:space="preserve"> проголошується те, що «Людина, її життя і здоров’я, честь і гідність, недоторканість і безпека визнаються в Україні найвищою соціальною цінністю. Права і свободи людини та </w:t>
      </w:r>
      <w:r w:rsidRPr="00F93321">
        <w:rPr>
          <w:rFonts w:ascii="Times New Roman" w:hAnsi="Times New Roman" w:cs="Times New Roman"/>
          <w:sz w:val="28"/>
          <w:szCs w:val="28"/>
          <w:lang w:val="uk-UA"/>
        </w:rPr>
        <w:lastRenderedPageBreak/>
        <w:t>їх гарантії визначають зміст і спрямованість діяльності держави. Держава відповідає перед людиною за свою діяльність. Утвердження і забезпечення прав і свобод людини є головним обов’язком держави». Щодо дальшого розвитку в Україні громадянського суспільства, то є особливе наукове та суспільне зацікавлення такою ідеєю, що стосується саме громадянського суспільства та було помітне у час, коли була проголошена незалежність України. А також пришвидшення зацікавлення цією ідеєю було помітним під час «помаранчевої революції» 2004 року та впродовж 2005 року. У цей час, мабуть вперше в історії нашої країни, реально з’явилася можливість для встановлення інституцій громадянського суспільства. Після того як Україна здобула незалежність та в ній почала проводитися демократизації різних сфер життя, а саме духовного, громадського та суспільно-політичного, то стало помітним те, що почалося відбуватися розширення політичної участі суспільства в державному утворенні та політичному управлінні.</w:t>
      </w:r>
    </w:p>
    <w:p w:rsidR="00D372C2" w:rsidRPr="00DC62EB" w:rsidRDefault="00D372C2" w:rsidP="00D372C2">
      <w:pPr>
        <w:tabs>
          <w:tab w:val="left" w:pos="567"/>
        </w:tabs>
        <w:spacing w:after="0" w:line="360" w:lineRule="auto"/>
        <w:ind w:firstLine="709"/>
        <w:jc w:val="both"/>
        <w:rPr>
          <w:rFonts w:ascii="Times New Roman" w:hAnsi="Times New Roman" w:cs="Times New Roman"/>
          <w:sz w:val="28"/>
          <w:szCs w:val="28"/>
          <w:lang w:val="uk-UA"/>
        </w:rPr>
      </w:pPr>
      <w:r w:rsidRPr="00DC62EB">
        <w:rPr>
          <w:rFonts w:ascii="Times New Roman" w:hAnsi="Times New Roman" w:cs="Times New Roman"/>
          <w:sz w:val="28"/>
          <w:szCs w:val="28"/>
          <w:lang w:val="uk-UA"/>
        </w:rPr>
        <w:t>З</w:t>
      </w:r>
      <w:r w:rsidR="00F93321" w:rsidRPr="00DC62EB">
        <w:rPr>
          <w:rFonts w:ascii="Times New Roman" w:hAnsi="Times New Roman" w:cs="Times New Roman"/>
          <w:sz w:val="28"/>
          <w:szCs w:val="28"/>
          <w:lang w:val="uk-UA"/>
        </w:rPr>
        <w:t>агалом в Ук</w:t>
      </w:r>
      <w:r w:rsidRPr="00DC62EB">
        <w:rPr>
          <w:rFonts w:ascii="Times New Roman" w:hAnsi="Times New Roman" w:cs="Times New Roman"/>
          <w:sz w:val="28"/>
          <w:szCs w:val="28"/>
          <w:lang w:val="uk-UA"/>
        </w:rPr>
        <w:t xml:space="preserve">раїні громадянське суспільство </w:t>
      </w:r>
      <w:r w:rsidR="00F93321" w:rsidRPr="00DC62EB">
        <w:rPr>
          <w:rFonts w:ascii="Times New Roman" w:hAnsi="Times New Roman" w:cs="Times New Roman"/>
          <w:sz w:val="28"/>
          <w:szCs w:val="28"/>
          <w:lang w:val="uk-UA"/>
        </w:rPr>
        <w:t xml:space="preserve">формувалося та формується доволі повільно. Це відбувається через те, що деяка частина суспільства не може зрозуміти необхідності реформ, а також ще багато хто, взагалі </w:t>
      </w:r>
      <w:r w:rsidRPr="00DC62EB">
        <w:rPr>
          <w:rFonts w:ascii="Times New Roman" w:hAnsi="Times New Roman" w:cs="Times New Roman"/>
          <w:sz w:val="28"/>
          <w:szCs w:val="28"/>
          <w:lang w:val="uk-UA"/>
        </w:rPr>
        <w:t>бажає повернення тоталітарного</w:t>
      </w:r>
      <w:r w:rsidR="00F93321" w:rsidRPr="00DC62EB">
        <w:rPr>
          <w:rFonts w:ascii="Times New Roman" w:hAnsi="Times New Roman" w:cs="Times New Roman"/>
          <w:sz w:val="28"/>
          <w:szCs w:val="28"/>
          <w:lang w:val="uk-UA"/>
        </w:rPr>
        <w:t xml:space="preserve"> управління, як було за радянських часів. </w:t>
      </w:r>
    </w:p>
    <w:p w:rsidR="00F93321" w:rsidRPr="00F93321" w:rsidRDefault="00F93321" w:rsidP="009657D6">
      <w:pPr>
        <w:widowControl w:val="0"/>
        <w:tabs>
          <w:tab w:val="left" w:pos="567"/>
        </w:tabs>
        <w:spacing w:after="0" w:line="360" w:lineRule="auto"/>
        <w:ind w:firstLine="709"/>
        <w:jc w:val="both"/>
        <w:rPr>
          <w:rFonts w:ascii="Times New Roman" w:hAnsi="Times New Roman" w:cs="Times New Roman"/>
          <w:sz w:val="28"/>
          <w:szCs w:val="28"/>
          <w:lang w:val="uk-UA"/>
        </w:rPr>
      </w:pPr>
      <w:r w:rsidRPr="00DC62EB">
        <w:rPr>
          <w:rFonts w:ascii="Times New Roman" w:hAnsi="Times New Roman" w:cs="Times New Roman"/>
          <w:sz w:val="28"/>
          <w:szCs w:val="28"/>
          <w:lang w:val="uk-UA"/>
        </w:rPr>
        <w:t xml:space="preserve">Якщо досліджувати стан сучасного громадянського суспільства у нашій державі, то можна </w:t>
      </w:r>
      <w:r w:rsidR="00D372C2" w:rsidRPr="00DC62EB">
        <w:rPr>
          <w:rFonts w:ascii="Times New Roman" w:hAnsi="Times New Roman" w:cs="Times New Roman"/>
          <w:sz w:val="28"/>
          <w:szCs w:val="28"/>
          <w:lang w:val="uk-UA"/>
        </w:rPr>
        <w:t>стверджувати</w:t>
      </w:r>
      <w:r w:rsidRPr="00DC62EB">
        <w:rPr>
          <w:rFonts w:ascii="Times New Roman" w:hAnsi="Times New Roman" w:cs="Times New Roman"/>
          <w:sz w:val="28"/>
          <w:szCs w:val="28"/>
          <w:lang w:val="uk-UA"/>
        </w:rPr>
        <w:t xml:space="preserve">, що його стан належить до проміжного стану громадянського життя. </w:t>
      </w:r>
      <w:r w:rsidR="00D372C2" w:rsidRPr="00DC62EB">
        <w:rPr>
          <w:rFonts w:ascii="Times New Roman" w:hAnsi="Times New Roman" w:cs="Times New Roman"/>
          <w:sz w:val="28"/>
          <w:szCs w:val="28"/>
          <w:lang w:val="uk-UA"/>
        </w:rPr>
        <w:t>Д</w:t>
      </w:r>
      <w:r w:rsidRPr="00DC62EB">
        <w:rPr>
          <w:rFonts w:ascii="Times New Roman" w:hAnsi="Times New Roman" w:cs="Times New Roman"/>
          <w:sz w:val="28"/>
          <w:szCs w:val="28"/>
          <w:lang w:val="uk-UA"/>
        </w:rPr>
        <w:t xml:space="preserve">оказом цього може слугувати те, що існує певний розрив між дійсною участю громадян у громадянській діяльності та </w:t>
      </w:r>
      <w:r w:rsidR="00D372C2" w:rsidRPr="00DC62EB">
        <w:rPr>
          <w:rFonts w:ascii="Times New Roman" w:hAnsi="Times New Roman" w:cs="Times New Roman"/>
          <w:sz w:val="28"/>
          <w:szCs w:val="28"/>
          <w:lang w:val="uk-UA"/>
        </w:rPr>
        <w:t>тією, що задекларована у нормативно-правових актах</w:t>
      </w:r>
      <w:r w:rsidRPr="00DC62EB">
        <w:rPr>
          <w:rFonts w:ascii="Times New Roman" w:hAnsi="Times New Roman" w:cs="Times New Roman"/>
          <w:sz w:val="28"/>
          <w:szCs w:val="28"/>
          <w:lang w:val="uk-UA"/>
        </w:rPr>
        <w:t>. За останні роки все частішають страйки та демонстрації, вони тягнуть за собою все більше і більше громадян. Ми можемо побачити досить низьку участь громадян</w:t>
      </w:r>
      <w:r w:rsidR="00D22A16" w:rsidRPr="00DC62EB">
        <w:rPr>
          <w:rFonts w:ascii="Times New Roman" w:hAnsi="Times New Roman" w:cs="Times New Roman"/>
          <w:sz w:val="28"/>
          <w:szCs w:val="28"/>
          <w:lang w:val="uk-UA"/>
        </w:rPr>
        <w:t xml:space="preserve"> у суспільному житті</w:t>
      </w:r>
      <w:r w:rsidRPr="00DC62EB">
        <w:rPr>
          <w:rFonts w:ascii="Times New Roman" w:hAnsi="Times New Roman" w:cs="Times New Roman"/>
          <w:sz w:val="28"/>
          <w:szCs w:val="28"/>
          <w:lang w:val="uk-UA"/>
        </w:rPr>
        <w:t xml:space="preserve"> що має не позитивний вплив на створення демократичного суспільства. Та все ж таки є позитивні аспекти у розвитку громадянського суспільства. Як </w:t>
      </w:r>
      <w:r w:rsidR="00D22A16" w:rsidRPr="00DC62EB">
        <w:rPr>
          <w:rFonts w:ascii="Times New Roman" w:hAnsi="Times New Roman" w:cs="Times New Roman"/>
          <w:sz w:val="28"/>
          <w:szCs w:val="28"/>
          <w:lang w:val="uk-UA"/>
        </w:rPr>
        <w:t>прикладом може свідчити</w:t>
      </w:r>
      <w:r w:rsidRPr="00DC62EB">
        <w:rPr>
          <w:rFonts w:ascii="Times New Roman" w:hAnsi="Times New Roman" w:cs="Times New Roman"/>
          <w:sz w:val="28"/>
          <w:szCs w:val="28"/>
          <w:lang w:val="uk-UA"/>
        </w:rPr>
        <w:t xml:space="preserve"> те, що збільшується кількість організацій громадянського суспільства та їх склад, зміцнюється їх матеріально-технічна база та організаційна</w:t>
      </w:r>
      <w:r w:rsidRPr="00F93321">
        <w:rPr>
          <w:rFonts w:ascii="Times New Roman" w:hAnsi="Times New Roman" w:cs="Times New Roman"/>
          <w:sz w:val="28"/>
          <w:szCs w:val="28"/>
          <w:lang w:val="uk-UA"/>
        </w:rPr>
        <w:t xml:space="preserve"> спроможність, стає ширшою сфера діяльності, має удосконалюється нормативно-</w:t>
      </w:r>
      <w:r w:rsidRPr="00F93321">
        <w:rPr>
          <w:rFonts w:ascii="Times New Roman" w:hAnsi="Times New Roman" w:cs="Times New Roman"/>
          <w:sz w:val="28"/>
          <w:szCs w:val="28"/>
          <w:lang w:val="uk-UA"/>
        </w:rPr>
        <w:lastRenderedPageBreak/>
        <w:t>правова база.</w:t>
      </w:r>
    </w:p>
    <w:p w:rsidR="00F93321" w:rsidRPr="00F93321" w:rsidRDefault="00F93321" w:rsidP="009657D6">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За багатьма міжнародними критеріями Україна є одним з лідерів щодо розвитку громадянського суспільства на пострадянського просторі. Та все ж, у нашій державі потрібно ще працювати над тим, щоб громадянське суспільство нормально розвивалося та функціонувало.</w:t>
      </w:r>
    </w:p>
    <w:p w:rsidR="00834250" w:rsidRDefault="00834250" w:rsidP="00C74CCD">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Дискусія</w:t>
      </w:r>
      <w:r w:rsidR="00F93321" w:rsidRPr="00F93321">
        <w:rPr>
          <w:rFonts w:ascii="Times New Roman" w:hAnsi="Times New Roman" w:cs="Times New Roman"/>
          <w:sz w:val="28"/>
          <w:szCs w:val="28"/>
          <w:lang w:val="uk-UA"/>
        </w:rPr>
        <w:t xml:space="preserve"> про створення держави та громадянського суспільства трива</w:t>
      </w:r>
      <w:r w:rsidR="00517370">
        <w:rPr>
          <w:rFonts w:ascii="Times New Roman" w:hAnsi="Times New Roman" w:cs="Times New Roman"/>
          <w:sz w:val="28"/>
          <w:szCs w:val="28"/>
          <w:lang w:val="uk-UA"/>
        </w:rPr>
        <w:t>є</w:t>
      </w:r>
      <w:r w:rsidR="004F449D">
        <w:rPr>
          <w:rFonts w:ascii="Times New Roman" w:hAnsi="Times New Roman" w:cs="Times New Roman"/>
          <w:sz w:val="28"/>
          <w:szCs w:val="28"/>
          <w:lang w:val="uk-UA"/>
        </w:rPr>
        <w:t xml:space="preserve"> і донині. У</w:t>
      </w:r>
      <w:r w:rsidR="00F93321" w:rsidRPr="00F93321">
        <w:rPr>
          <w:rFonts w:ascii="Times New Roman" w:hAnsi="Times New Roman" w:cs="Times New Roman"/>
          <w:sz w:val="28"/>
          <w:szCs w:val="28"/>
          <w:lang w:val="uk-UA"/>
        </w:rPr>
        <w:t xml:space="preserve"> результаті в одних суспільствах найбільшого поширення набув комуністичний тип суспільства (з акцентом на місцеве самоврядування), а у іншого суспільство стало "асоціативним". Сучасні уявлення про громадянське суспільство – це результат їх тривалої еволюції в історії соціально-філософської та політичної думки, чим і зумовлена їх бага</w:t>
      </w:r>
      <w:r>
        <w:rPr>
          <w:rFonts w:ascii="Times New Roman" w:hAnsi="Times New Roman" w:cs="Times New Roman"/>
          <w:sz w:val="28"/>
          <w:szCs w:val="28"/>
          <w:lang w:val="uk-UA"/>
        </w:rPr>
        <w:t>томанітність та суперечливість.</w:t>
      </w:r>
    </w:p>
    <w:p w:rsidR="00625E89" w:rsidRDefault="00F93321" w:rsidP="00625E89">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Стосовно України, можна зробитивисновок, що громадянське </w:t>
      </w:r>
      <w:r w:rsidRPr="0056610B">
        <w:rPr>
          <w:rFonts w:ascii="Times New Roman" w:hAnsi="Times New Roman" w:cs="Times New Roman"/>
          <w:sz w:val="28"/>
          <w:szCs w:val="28"/>
          <w:lang w:val="uk-UA"/>
        </w:rPr>
        <w:t>суспільство також має свою історію та проходило, а ще проходить деякі етапи формування. Фактично в Україні вже є громадянське суспільство: за кількістю політичних партій і громадських організацій, у нас є порівняно розвинутою публічна сфера, задекларована свобода приватної власності і ринок "втягує" усе нові і нові шари населення</w:t>
      </w:r>
      <w:r w:rsidRPr="00F93321">
        <w:rPr>
          <w:rFonts w:ascii="Times New Roman" w:hAnsi="Times New Roman" w:cs="Times New Roman"/>
          <w:sz w:val="28"/>
          <w:szCs w:val="28"/>
          <w:lang w:val="uk-UA"/>
        </w:rPr>
        <w:t>.Все дедалі складніше справа виглядає, на мою думку, з основним - етносом громадянського суспільства, громадянином, орієнтованим на високі моральн</w:t>
      </w:r>
      <w:r w:rsidR="00A63CC0">
        <w:rPr>
          <w:rFonts w:ascii="Times New Roman" w:hAnsi="Times New Roman" w:cs="Times New Roman"/>
          <w:sz w:val="28"/>
          <w:szCs w:val="28"/>
          <w:lang w:val="uk-UA"/>
        </w:rPr>
        <w:t>і цінності та зразки поведінки.</w:t>
      </w:r>
    </w:p>
    <w:p w:rsidR="00625E89" w:rsidRDefault="00625E89" w:rsidP="00625E89">
      <w:pPr>
        <w:tabs>
          <w:tab w:val="left" w:pos="567"/>
        </w:tabs>
        <w:spacing w:after="0" w:line="360" w:lineRule="auto"/>
        <w:ind w:firstLine="709"/>
        <w:jc w:val="both"/>
        <w:rPr>
          <w:rFonts w:ascii="Times New Roman" w:hAnsi="Times New Roman" w:cs="Times New Roman"/>
          <w:sz w:val="28"/>
          <w:szCs w:val="28"/>
          <w:lang w:val="uk-UA"/>
        </w:rPr>
      </w:pPr>
    </w:p>
    <w:p w:rsidR="00625E89" w:rsidRDefault="00625E89" w:rsidP="00625E89">
      <w:pPr>
        <w:tabs>
          <w:tab w:val="left" w:pos="567"/>
        </w:tabs>
        <w:spacing w:after="0" w:line="360" w:lineRule="auto"/>
        <w:ind w:firstLine="709"/>
        <w:jc w:val="both"/>
        <w:rPr>
          <w:rFonts w:ascii="Times New Roman" w:hAnsi="Times New Roman" w:cs="Times New Roman"/>
          <w:b/>
          <w:sz w:val="28"/>
          <w:szCs w:val="28"/>
          <w:lang w:val="uk-UA"/>
        </w:rPr>
      </w:pPr>
    </w:p>
    <w:p w:rsidR="00625E89" w:rsidRDefault="00625E89" w:rsidP="00625E89">
      <w:pPr>
        <w:tabs>
          <w:tab w:val="left" w:pos="567"/>
        </w:tabs>
        <w:spacing w:after="0" w:line="360" w:lineRule="auto"/>
        <w:ind w:firstLine="709"/>
        <w:jc w:val="both"/>
        <w:rPr>
          <w:rFonts w:ascii="Times New Roman" w:hAnsi="Times New Roman" w:cs="Times New Roman"/>
          <w:b/>
          <w:sz w:val="28"/>
          <w:szCs w:val="28"/>
          <w:lang w:val="uk-UA"/>
        </w:rPr>
      </w:pPr>
    </w:p>
    <w:p w:rsidR="00F93321" w:rsidRPr="00A63CC0" w:rsidRDefault="00625E89" w:rsidP="00625E89">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1.2.  Г</w:t>
      </w:r>
      <w:r w:rsidR="00F93321" w:rsidRPr="00F93321">
        <w:rPr>
          <w:rFonts w:ascii="Times New Roman" w:hAnsi="Times New Roman" w:cs="Times New Roman"/>
          <w:b/>
          <w:sz w:val="28"/>
          <w:szCs w:val="28"/>
          <w:lang w:val="uk-UA"/>
        </w:rPr>
        <w:t>ромадянське суспільство як правова категорія</w:t>
      </w:r>
    </w:p>
    <w:p w:rsidR="00F93321" w:rsidRPr="000241A9"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Як демонструє історичний розвиток цивілізованих країн, встановлення громадянського суспільства відбувається дуже складно та суперечливо. Не все у становленні громадянського суспільства сприймається урядом. Але тільки в громадянському суспільстві можливим є соціальне партнерство як </w:t>
      </w:r>
      <w:r w:rsidRPr="000241A9">
        <w:rPr>
          <w:rFonts w:ascii="Times New Roman" w:hAnsi="Times New Roman" w:cs="Times New Roman"/>
          <w:sz w:val="28"/>
          <w:szCs w:val="28"/>
          <w:lang w:val="uk-UA"/>
        </w:rPr>
        <w:t>форм</w:t>
      </w:r>
      <w:r w:rsidR="00D22A16" w:rsidRPr="000241A9">
        <w:rPr>
          <w:rFonts w:ascii="Times New Roman" w:hAnsi="Times New Roman" w:cs="Times New Roman"/>
          <w:sz w:val="28"/>
          <w:szCs w:val="28"/>
          <w:lang w:val="uk-UA"/>
        </w:rPr>
        <w:t>а</w:t>
      </w:r>
      <w:r w:rsidRPr="000241A9">
        <w:rPr>
          <w:rFonts w:ascii="Times New Roman" w:hAnsi="Times New Roman" w:cs="Times New Roman"/>
          <w:sz w:val="28"/>
          <w:szCs w:val="28"/>
          <w:lang w:val="uk-UA"/>
        </w:rPr>
        <w:t xml:space="preserve"> взаємодії об’єктів соціуму.</w:t>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0241A9">
        <w:rPr>
          <w:rFonts w:ascii="Times New Roman" w:hAnsi="Times New Roman" w:cs="Times New Roman"/>
          <w:sz w:val="28"/>
          <w:szCs w:val="28"/>
          <w:lang w:val="uk-UA"/>
        </w:rPr>
        <w:t>Поняття громадянського суспільства має історичний характер.</w:t>
      </w:r>
      <w:r w:rsidRPr="00F93321">
        <w:rPr>
          <w:rFonts w:ascii="Times New Roman" w:hAnsi="Times New Roman" w:cs="Times New Roman"/>
          <w:sz w:val="28"/>
          <w:szCs w:val="28"/>
          <w:lang w:val="uk-UA"/>
        </w:rPr>
        <w:t xml:space="preserve"> Воно починає зароджуватися на певному етапі суспільного розвитку поряд з державою. </w:t>
      </w:r>
      <w:r w:rsidRPr="00F93321">
        <w:rPr>
          <w:rFonts w:ascii="Times New Roman" w:hAnsi="Times New Roman" w:cs="Times New Roman"/>
          <w:sz w:val="28"/>
          <w:szCs w:val="28"/>
          <w:lang w:val="uk-UA"/>
        </w:rPr>
        <w:lastRenderedPageBreak/>
        <w:t xml:space="preserve">Тобто, воно є продуктом природного історичного процесу який включає в себе оптимальний розвиток елементів цивілізації: природа – суспільство – людина. </w:t>
      </w:r>
    </w:p>
    <w:p w:rsidR="00F93321" w:rsidRPr="00F93321" w:rsidRDefault="00F93321" w:rsidP="00625E89">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Якщо ми хочемо побудувати цивілізован</w:t>
      </w:r>
      <w:r w:rsidR="00D22A16">
        <w:rPr>
          <w:rFonts w:ascii="Times New Roman" w:hAnsi="Times New Roman" w:cs="Times New Roman"/>
          <w:sz w:val="28"/>
          <w:szCs w:val="28"/>
          <w:lang w:val="uk-UA"/>
        </w:rPr>
        <w:t>е громадянське суспільство, яке</w:t>
      </w:r>
      <w:r w:rsidR="000241A9">
        <w:rPr>
          <w:rFonts w:ascii="Times New Roman" w:hAnsi="Times New Roman" w:cs="Times New Roman"/>
          <w:sz w:val="28"/>
          <w:szCs w:val="28"/>
          <w:lang w:val="uk-UA"/>
        </w:rPr>
        <w:t xml:space="preserve"> </w:t>
      </w:r>
      <w:r w:rsidRPr="000241A9">
        <w:rPr>
          <w:rFonts w:ascii="Times New Roman" w:hAnsi="Times New Roman" w:cs="Times New Roman"/>
          <w:sz w:val="28"/>
          <w:szCs w:val="28"/>
          <w:lang w:val="uk-UA"/>
        </w:rPr>
        <w:t>дотриму</w:t>
      </w:r>
      <w:r w:rsidR="00625E89" w:rsidRPr="000241A9">
        <w:rPr>
          <w:rFonts w:ascii="Times New Roman" w:hAnsi="Times New Roman" w:cs="Times New Roman"/>
          <w:sz w:val="28"/>
          <w:szCs w:val="28"/>
          <w:lang w:val="uk-UA"/>
        </w:rPr>
        <w:t>єтьс</w:t>
      </w:r>
      <w:r w:rsidRPr="000241A9">
        <w:rPr>
          <w:rFonts w:ascii="Times New Roman" w:hAnsi="Times New Roman" w:cs="Times New Roman"/>
          <w:sz w:val="28"/>
          <w:szCs w:val="28"/>
          <w:lang w:val="uk-UA"/>
        </w:rPr>
        <w:t>я</w:t>
      </w:r>
      <w:r w:rsidRPr="00F93321">
        <w:rPr>
          <w:rFonts w:ascii="Times New Roman" w:hAnsi="Times New Roman" w:cs="Times New Roman"/>
          <w:sz w:val="28"/>
          <w:szCs w:val="28"/>
          <w:lang w:val="uk-UA"/>
        </w:rPr>
        <w:t xml:space="preserve"> головного принципу – пріоритету прав і свобод людини, як перед суспільним</w:t>
      </w:r>
      <w:r w:rsidR="00625E89">
        <w:rPr>
          <w:rFonts w:ascii="Times New Roman" w:hAnsi="Times New Roman" w:cs="Times New Roman"/>
          <w:sz w:val="28"/>
          <w:szCs w:val="28"/>
          <w:lang w:val="uk-UA"/>
        </w:rPr>
        <w:t>и,</w:t>
      </w:r>
      <w:r w:rsidRPr="00F93321">
        <w:rPr>
          <w:rFonts w:ascii="Times New Roman" w:hAnsi="Times New Roman" w:cs="Times New Roman"/>
          <w:sz w:val="28"/>
          <w:szCs w:val="28"/>
          <w:lang w:val="uk-UA"/>
        </w:rPr>
        <w:t xml:space="preserve"> так і державними інтересами</w:t>
      </w:r>
      <w:r w:rsidR="009A4FC9" w:rsidRPr="009A4FC9">
        <w:rPr>
          <w:rFonts w:ascii="Times New Roman" w:hAnsi="Times New Roman" w:cs="Times New Roman"/>
          <w:sz w:val="28"/>
          <w:szCs w:val="28"/>
          <w:lang w:val="uk-UA"/>
        </w:rPr>
        <w:t>. Попередні</w:t>
      </w:r>
      <w:r w:rsidRPr="009A4FC9">
        <w:rPr>
          <w:rFonts w:ascii="Times New Roman" w:hAnsi="Times New Roman" w:cs="Times New Roman"/>
          <w:sz w:val="28"/>
          <w:szCs w:val="28"/>
          <w:lang w:val="uk-UA"/>
        </w:rPr>
        <w:t xml:space="preserve"> форми і методами розвитку є </w:t>
      </w:r>
      <w:r w:rsidR="009A4FC9" w:rsidRPr="009A4FC9">
        <w:rPr>
          <w:rFonts w:ascii="Times New Roman" w:hAnsi="Times New Roman" w:cs="Times New Roman"/>
          <w:sz w:val="28"/>
          <w:szCs w:val="28"/>
          <w:lang w:val="uk-UA"/>
        </w:rPr>
        <w:t>розбіжні</w:t>
      </w:r>
      <w:r w:rsidRPr="009A4FC9">
        <w:rPr>
          <w:rFonts w:ascii="Times New Roman" w:hAnsi="Times New Roman" w:cs="Times New Roman"/>
          <w:sz w:val="28"/>
          <w:szCs w:val="28"/>
          <w:lang w:val="uk-UA"/>
        </w:rPr>
        <w:t>з громадянським суспільством.</w:t>
      </w:r>
      <w:r w:rsidR="00A2192D">
        <w:rPr>
          <w:rFonts w:ascii="Times New Roman" w:hAnsi="Times New Roman" w:cs="Times New Roman"/>
          <w:sz w:val="28"/>
          <w:szCs w:val="28"/>
          <w:lang w:val="uk-UA"/>
        </w:rPr>
        <w:t xml:space="preserve"> Через це формування</w:t>
      </w:r>
      <w:r w:rsidRPr="00F93321">
        <w:rPr>
          <w:rFonts w:ascii="Times New Roman" w:hAnsi="Times New Roman" w:cs="Times New Roman"/>
          <w:sz w:val="28"/>
          <w:szCs w:val="28"/>
          <w:lang w:val="uk-UA"/>
        </w:rPr>
        <w:t xml:space="preserve"> такого суспільства займає багато часу і вимагає створення певних умов :</w:t>
      </w:r>
    </w:p>
    <w:p w:rsidR="00F93321" w:rsidRPr="00F93321" w:rsidRDefault="00F93321" w:rsidP="00C74CCD">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r>
      <w:r w:rsidR="009A4FC9" w:rsidRPr="009A4FC9">
        <w:rPr>
          <w:rFonts w:ascii="Times New Roman" w:hAnsi="Times New Roman" w:cs="Times New Roman"/>
          <w:sz w:val="28"/>
          <w:szCs w:val="28"/>
          <w:lang w:val="uk-UA"/>
        </w:rPr>
        <w:t>володіння</w:t>
      </w:r>
      <w:r w:rsidRPr="009A4FC9">
        <w:rPr>
          <w:rFonts w:ascii="Times New Roman" w:hAnsi="Times New Roman" w:cs="Times New Roman"/>
          <w:sz w:val="28"/>
          <w:szCs w:val="28"/>
          <w:lang w:val="uk-UA"/>
        </w:rPr>
        <w:t xml:space="preserve"> кожного члена суспільства </w:t>
      </w:r>
      <w:r w:rsidR="009A4FC9" w:rsidRPr="009A4FC9">
        <w:rPr>
          <w:rFonts w:ascii="Times New Roman" w:hAnsi="Times New Roman" w:cs="Times New Roman"/>
          <w:sz w:val="28"/>
          <w:szCs w:val="28"/>
          <w:lang w:val="uk-UA"/>
        </w:rPr>
        <w:t xml:space="preserve">правом </w:t>
      </w:r>
      <w:r w:rsidRPr="009A4FC9">
        <w:rPr>
          <w:rFonts w:ascii="Times New Roman" w:hAnsi="Times New Roman" w:cs="Times New Roman"/>
          <w:sz w:val="28"/>
          <w:szCs w:val="28"/>
          <w:lang w:val="uk-UA"/>
        </w:rPr>
        <w:t>використання і розпорядження власністю, на виготовленням</w:t>
      </w:r>
      <w:r w:rsidRPr="00F93321">
        <w:rPr>
          <w:rFonts w:ascii="Times New Roman" w:hAnsi="Times New Roman" w:cs="Times New Roman"/>
          <w:sz w:val="28"/>
          <w:szCs w:val="28"/>
          <w:lang w:val="uk-UA"/>
        </w:rPr>
        <w:t xml:space="preserve"> ним суспільного продукту;</w:t>
      </w:r>
    </w:p>
    <w:p w:rsidR="00F93321" w:rsidRPr="00F93321" w:rsidRDefault="00F93321" w:rsidP="00C74CCD">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наявності розвинутої соціальної структури, яка зображує різноманітність інтересів усіх соціальних груп суспільства;</w:t>
      </w:r>
    </w:p>
    <w:p w:rsidR="00F93321" w:rsidRPr="00F93321" w:rsidRDefault="00F93321" w:rsidP="00C74CCD">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достатній високий рівень соціального, духовного, психологічного розвитку особистості, її внутрішньої свободи та здатності до самостійн</w:t>
      </w:r>
      <w:r w:rsidR="0000285C">
        <w:rPr>
          <w:rFonts w:ascii="Times New Roman" w:hAnsi="Times New Roman" w:cs="Times New Roman"/>
          <w:sz w:val="28"/>
          <w:szCs w:val="28"/>
          <w:lang w:val="uk-UA"/>
        </w:rPr>
        <w:t>ої діяльності та самореалізації</w:t>
      </w:r>
      <w:r w:rsidR="000241A9">
        <w:rPr>
          <w:rFonts w:ascii="Times New Roman" w:hAnsi="Times New Roman" w:cs="Times New Roman"/>
          <w:sz w:val="28"/>
          <w:szCs w:val="28"/>
          <w:lang w:val="uk-UA"/>
        </w:rPr>
        <w:t xml:space="preserve"> </w:t>
      </w:r>
      <w:r w:rsidR="0000285C">
        <w:rPr>
          <w:rStyle w:val="a5"/>
          <w:rFonts w:ascii="Times New Roman" w:hAnsi="Times New Roman" w:cs="Times New Roman"/>
          <w:sz w:val="28"/>
          <w:szCs w:val="28"/>
          <w:lang w:val="uk-UA"/>
        </w:rPr>
        <w:footnoteReference w:id="20"/>
      </w:r>
      <w:r w:rsidR="0000285C">
        <w:rPr>
          <w:rFonts w:ascii="Times New Roman" w:hAnsi="Times New Roman" w:cs="Times New Roman"/>
          <w:sz w:val="28"/>
          <w:szCs w:val="28"/>
          <w:lang w:val="uk-UA"/>
        </w:rPr>
        <w:t>.</w:t>
      </w:r>
    </w:p>
    <w:p w:rsidR="00F93321" w:rsidRPr="00F93321" w:rsidRDefault="00F93321" w:rsidP="000241A9">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При відсутності вище вказаних умов формування громадянського суспільства є неможливим. В Україні також відсутні реальні інститути громадянського суспільства, немає повноц</w:t>
      </w:r>
      <w:r w:rsidR="004D5830">
        <w:rPr>
          <w:rFonts w:ascii="Times New Roman" w:hAnsi="Times New Roman" w:cs="Times New Roman"/>
          <w:sz w:val="28"/>
          <w:szCs w:val="28"/>
          <w:lang w:val="uk-UA"/>
        </w:rPr>
        <w:t>інного впливу політичних партій</w:t>
      </w:r>
      <w:r w:rsidRPr="00F93321">
        <w:rPr>
          <w:rFonts w:ascii="Times New Roman" w:hAnsi="Times New Roman" w:cs="Times New Roman"/>
          <w:sz w:val="28"/>
          <w:szCs w:val="28"/>
          <w:lang w:val="uk-UA"/>
        </w:rPr>
        <w:t>, які виражають інтереси широких со</w:t>
      </w:r>
      <w:r w:rsidR="004D5830">
        <w:rPr>
          <w:rFonts w:ascii="Times New Roman" w:hAnsi="Times New Roman" w:cs="Times New Roman"/>
          <w:sz w:val="28"/>
          <w:szCs w:val="28"/>
          <w:lang w:val="uk-UA"/>
        </w:rPr>
        <w:t>ціальних груп</w:t>
      </w:r>
      <w:r w:rsidRPr="00F93321">
        <w:rPr>
          <w:rFonts w:ascii="Times New Roman" w:hAnsi="Times New Roman" w:cs="Times New Roman"/>
          <w:sz w:val="28"/>
          <w:szCs w:val="28"/>
          <w:lang w:val="uk-UA"/>
        </w:rPr>
        <w:t>, а також достатню кількості незалежних від держави громадських організацій та економічних структур. Україна, ставши на шлях відродження, потребує визначення власної концепції співіснування особи держави і суспільства, механізмів формування влади та розвитку демократії. Для цього потрібно розглядати світовий науковий і практичний досвід та світову практику їх конституційного і законодавчого інституювання. Мова іде перш за все не про механічне перенесення на український ґрунт моделей громадянського суспільства, які мають досить високий ступінь зрілості , а про їх поступове запровадження з обов’язковим врахуванням внутрішніх особливостей та фактором часу.</w:t>
      </w:r>
    </w:p>
    <w:p w:rsidR="00F93321" w:rsidRPr="00F93321" w:rsidRDefault="00F93321" w:rsidP="000241A9">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При цьому найважливішим моментом є затвердження і беззаперечна </w:t>
      </w:r>
      <w:r w:rsidRPr="00F93321">
        <w:rPr>
          <w:rFonts w:ascii="Times New Roman" w:hAnsi="Times New Roman" w:cs="Times New Roman"/>
          <w:sz w:val="28"/>
          <w:szCs w:val="28"/>
          <w:lang w:val="uk-UA"/>
        </w:rPr>
        <w:lastRenderedPageBreak/>
        <w:t xml:space="preserve">культурна цінність національної мови. Саме мовне питання, яке протягом усіх років незалежності повстає достатньо гостро, несе в собі моральне навантаження, як </w:t>
      </w:r>
      <w:r w:rsidRPr="005D757B">
        <w:rPr>
          <w:rFonts w:ascii="Times New Roman" w:hAnsi="Times New Roman" w:cs="Times New Roman"/>
          <w:sz w:val="28"/>
          <w:szCs w:val="28"/>
          <w:lang w:val="uk-UA"/>
        </w:rPr>
        <w:t>елемент</w:t>
      </w:r>
      <w:r w:rsidRPr="00F93321">
        <w:rPr>
          <w:rFonts w:ascii="Times New Roman" w:hAnsi="Times New Roman" w:cs="Times New Roman"/>
          <w:sz w:val="28"/>
          <w:szCs w:val="28"/>
          <w:lang w:val="uk-UA"/>
        </w:rPr>
        <w:t xml:space="preserve"> ціннісного об'єднання нації навколо національних культурних цінностей</w:t>
      </w:r>
      <w:r w:rsidR="005D757B">
        <w:rPr>
          <w:rFonts w:ascii="Times New Roman" w:hAnsi="Times New Roman" w:cs="Times New Roman"/>
          <w:sz w:val="28"/>
          <w:szCs w:val="28"/>
          <w:lang w:val="uk-UA"/>
        </w:rPr>
        <w:t xml:space="preserve"> </w:t>
      </w:r>
      <w:r w:rsidR="0000285C">
        <w:rPr>
          <w:rStyle w:val="a5"/>
          <w:rFonts w:ascii="Times New Roman" w:hAnsi="Times New Roman" w:cs="Times New Roman"/>
          <w:sz w:val="28"/>
          <w:szCs w:val="28"/>
          <w:lang w:val="uk-UA"/>
        </w:rPr>
        <w:footnoteReference w:id="21"/>
      </w:r>
      <w:r w:rsidRPr="00F93321">
        <w:rPr>
          <w:rFonts w:ascii="Times New Roman" w:hAnsi="Times New Roman" w:cs="Times New Roman"/>
          <w:sz w:val="28"/>
          <w:szCs w:val="28"/>
          <w:lang w:val="uk-UA"/>
        </w:rPr>
        <w:t>.</w:t>
      </w:r>
    </w:p>
    <w:p w:rsidR="00F93321" w:rsidRPr="00534AA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9A4FC9">
        <w:rPr>
          <w:rFonts w:ascii="Times New Roman" w:hAnsi="Times New Roman" w:cs="Times New Roman"/>
          <w:sz w:val="28"/>
          <w:szCs w:val="28"/>
          <w:lang w:val="uk-UA"/>
        </w:rPr>
        <w:t xml:space="preserve">Серйозною </w:t>
      </w:r>
      <w:r w:rsidR="009A4FC9" w:rsidRPr="009A4FC9">
        <w:rPr>
          <w:rFonts w:ascii="Times New Roman" w:hAnsi="Times New Roman" w:cs="Times New Roman"/>
          <w:sz w:val="28"/>
          <w:szCs w:val="28"/>
          <w:lang w:val="uk-UA"/>
        </w:rPr>
        <w:t>проблемою</w:t>
      </w:r>
      <w:r w:rsidRPr="009A4FC9">
        <w:rPr>
          <w:rFonts w:ascii="Times New Roman" w:hAnsi="Times New Roman" w:cs="Times New Roman"/>
          <w:sz w:val="28"/>
          <w:szCs w:val="28"/>
          <w:lang w:val="uk-UA"/>
        </w:rPr>
        <w:t xml:space="preserve"> </w:t>
      </w:r>
      <w:r w:rsidRPr="00534AA1">
        <w:rPr>
          <w:rFonts w:ascii="Times New Roman" w:hAnsi="Times New Roman" w:cs="Times New Roman"/>
          <w:sz w:val="28"/>
          <w:szCs w:val="28"/>
          <w:lang w:val="uk-UA"/>
        </w:rPr>
        <w:t>об’єднання української громадськості є тяжіння однієї частини громадян до проросійського авторитарного устрою , а інш</w:t>
      </w:r>
      <w:r w:rsidR="00834250" w:rsidRPr="00534AA1">
        <w:rPr>
          <w:rFonts w:ascii="Times New Roman" w:hAnsi="Times New Roman" w:cs="Times New Roman"/>
          <w:sz w:val="28"/>
          <w:szCs w:val="28"/>
          <w:lang w:val="uk-UA"/>
        </w:rPr>
        <w:t>ої – до європейської демократії</w:t>
      </w:r>
      <w:r w:rsidRPr="00534AA1">
        <w:rPr>
          <w:rFonts w:ascii="Times New Roman" w:hAnsi="Times New Roman" w:cs="Times New Roman"/>
          <w:sz w:val="28"/>
          <w:szCs w:val="28"/>
          <w:lang w:val="uk-UA"/>
        </w:rPr>
        <w:t>. Хоча, як</w:t>
      </w:r>
      <w:r w:rsidR="00D22A16" w:rsidRPr="00534AA1">
        <w:rPr>
          <w:rFonts w:ascii="Times New Roman" w:hAnsi="Times New Roman" w:cs="Times New Roman"/>
          <w:sz w:val="28"/>
          <w:szCs w:val="28"/>
          <w:lang w:val="uk-UA"/>
        </w:rPr>
        <w:t xml:space="preserve"> показує</w:t>
      </w:r>
      <w:r w:rsidRPr="00534AA1">
        <w:rPr>
          <w:rFonts w:ascii="Times New Roman" w:hAnsi="Times New Roman" w:cs="Times New Roman"/>
          <w:sz w:val="28"/>
          <w:szCs w:val="28"/>
          <w:lang w:val="uk-UA"/>
        </w:rPr>
        <w:t xml:space="preserve"> досвід західних країн, що демократичні цінності активно сприяють розвитку громадянського суспільства, і відзначають людину як активний суб’єкт соціальної діяльності.</w:t>
      </w:r>
    </w:p>
    <w:p w:rsidR="00F93321" w:rsidRPr="00534AA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534AA1">
        <w:rPr>
          <w:rFonts w:ascii="Times New Roman" w:hAnsi="Times New Roman" w:cs="Times New Roman"/>
          <w:sz w:val="28"/>
          <w:szCs w:val="28"/>
          <w:lang w:val="uk-UA"/>
        </w:rPr>
        <w:t>Вагомим фактором створення підґрунтя для формування громадянського суспільства в Україні є національне та громадянс</w:t>
      </w:r>
      <w:r w:rsidR="00834250" w:rsidRPr="00534AA1">
        <w:rPr>
          <w:rFonts w:ascii="Times New Roman" w:hAnsi="Times New Roman" w:cs="Times New Roman"/>
          <w:sz w:val="28"/>
          <w:szCs w:val="28"/>
          <w:lang w:val="uk-UA"/>
        </w:rPr>
        <w:t>ьке виховання, завдання</w:t>
      </w:r>
      <w:r w:rsidR="00D22A16" w:rsidRPr="00534AA1">
        <w:rPr>
          <w:rFonts w:ascii="Times New Roman" w:hAnsi="Times New Roman" w:cs="Times New Roman"/>
          <w:sz w:val="28"/>
          <w:szCs w:val="28"/>
          <w:lang w:val="uk-UA"/>
        </w:rPr>
        <w:t xml:space="preserve">м якого </w:t>
      </w:r>
      <w:r w:rsidR="00834250" w:rsidRPr="00534AA1">
        <w:rPr>
          <w:rFonts w:ascii="Times New Roman" w:hAnsi="Times New Roman" w:cs="Times New Roman"/>
          <w:sz w:val="28"/>
          <w:szCs w:val="28"/>
          <w:lang w:val="uk-UA"/>
        </w:rPr>
        <w:t>є</w:t>
      </w:r>
      <w:r w:rsidRPr="00534AA1">
        <w:rPr>
          <w:rFonts w:ascii="Times New Roman" w:hAnsi="Times New Roman" w:cs="Times New Roman"/>
          <w:sz w:val="28"/>
          <w:szCs w:val="28"/>
          <w:lang w:val="uk-UA"/>
        </w:rPr>
        <w:t>:</w:t>
      </w:r>
    </w:p>
    <w:p w:rsidR="00F93321" w:rsidRPr="00F93321" w:rsidRDefault="00F93321" w:rsidP="005D757B">
      <w:pPr>
        <w:tabs>
          <w:tab w:val="left" w:pos="567"/>
          <w:tab w:val="left" w:pos="993"/>
        </w:tabs>
        <w:spacing w:after="0" w:line="360" w:lineRule="auto"/>
        <w:ind w:firstLine="709"/>
        <w:jc w:val="both"/>
        <w:rPr>
          <w:rFonts w:ascii="Times New Roman" w:hAnsi="Times New Roman" w:cs="Times New Roman"/>
          <w:sz w:val="28"/>
          <w:szCs w:val="28"/>
          <w:lang w:val="uk-UA"/>
        </w:rPr>
      </w:pPr>
      <w:r w:rsidRPr="00534AA1">
        <w:rPr>
          <w:rFonts w:ascii="Times New Roman" w:hAnsi="Times New Roman" w:cs="Times New Roman"/>
          <w:sz w:val="28"/>
          <w:szCs w:val="28"/>
          <w:lang w:val="uk-UA"/>
        </w:rPr>
        <w:t>-</w:t>
      </w:r>
      <w:r w:rsidRPr="00534AA1">
        <w:rPr>
          <w:rFonts w:ascii="Times New Roman" w:hAnsi="Times New Roman" w:cs="Times New Roman"/>
          <w:sz w:val="28"/>
          <w:szCs w:val="28"/>
          <w:lang w:val="uk-UA"/>
        </w:rPr>
        <w:tab/>
      </w:r>
      <w:r w:rsidR="00D30129" w:rsidRPr="00534AA1">
        <w:rPr>
          <w:rFonts w:ascii="Times New Roman" w:hAnsi="Times New Roman" w:cs="Times New Roman"/>
          <w:sz w:val="28"/>
          <w:szCs w:val="28"/>
          <w:lang w:val="uk-UA"/>
        </w:rPr>
        <w:t>ст</w:t>
      </w:r>
      <w:r w:rsidR="00D22A16" w:rsidRPr="00534AA1">
        <w:rPr>
          <w:rFonts w:ascii="Times New Roman" w:hAnsi="Times New Roman" w:cs="Times New Roman"/>
          <w:sz w:val="28"/>
          <w:szCs w:val="28"/>
          <w:lang w:val="uk-UA"/>
        </w:rPr>
        <w:t>ановлення</w:t>
      </w:r>
      <w:r w:rsidRPr="00534AA1">
        <w:rPr>
          <w:rFonts w:ascii="Times New Roman" w:hAnsi="Times New Roman" w:cs="Times New Roman"/>
          <w:sz w:val="28"/>
          <w:szCs w:val="28"/>
          <w:lang w:val="uk-UA"/>
        </w:rPr>
        <w:t xml:space="preserve"> національної свідомості,</w:t>
      </w:r>
      <w:r w:rsidRPr="00F93321">
        <w:rPr>
          <w:rFonts w:ascii="Times New Roman" w:hAnsi="Times New Roman" w:cs="Times New Roman"/>
          <w:sz w:val="28"/>
          <w:szCs w:val="28"/>
          <w:lang w:val="uk-UA"/>
        </w:rPr>
        <w:t xml:space="preserve"> належності до рідної землі, народу, визначення духовної єдності поколінь і спільності культурної спадщини, виховування почуттів патріотизму, відданості в служінні батьківщині;</w:t>
      </w:r>
    </w:p>
    <w:p w:rsidR="00F93321" w:rsidRPr="00F93321" w:rsidRDefault="00D22A16" w:rsidP="005D757B">
      <w:pPr>
        <w:tabs>
          <w:tab w:val="left" w:pos="567"/>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ствердження</w:t>
      </w:r>
      <w:r w:rsidR="00F93321" w:rsidRPr="00F93321">
        <w:rPr>
          <w:rFonts w:ascii="Times New Roman" w:hAnsi="Times New Roman" w:cs="Times New Roman"/>
          <w:sz w:val="28"/>
          <w:szCs w:val="28"/>
          <w:lang w:val="uk-UA"/>
        </w:rPr>
        <w:t xml:space="preserve"> гуманістичної моралі та формування поваги до таких цінностей, як свобода, рівність, справедливість;</w:t>
      </w:r>
    </w:p>
    <w:p w:rsidR="00F93321" w:rsidRPr="00F93321" w:rsidRDefault="00D22A16" w:rsidP="005D757B">
      <w:pPr>
        <w:tabs>
          <w:tab w:val="left" w:pos="567"/>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усвідомлення</w:t>
      </w:r>
      <w:r w:rsidR="00F93321" w:rsidRPr="00F93321">
        <w:rPr>
          <w:rFonts w:ascii="Times New Roman" w:hAnsi="Times New Roman" w:cs="Times New Roman"/>
          <w:sz w:val="28"/>
          <w:szCs w:val="28"/>
          <w:lang w:val="uk-UA"/>
        </w:rPr>
        <w:t xml:space="preserve"> взаємного зв'язку між ідеями індивідуальної свободи, прав людини та її громадянської відповідальності;</w:t>
      </w:r>
    </w:p>
    <w:p w:rsidR="00F93321" w:rsidRPr="00F93321" w:rsidRDefault="00D22A16" w:rsidP="005D757B">
      <w:pPr>
        <w:tabs>
          <w:tab w:val="left" w:pos="567"/>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вміння</w:t>
      </w:r>
      <w:r w:rsidR="00F93321" w:rsidRPr="00F93321">
        <w:rPr>
          <w:rFonts w:ascii="Times New Roman" w:hAnsi="Times New Roman" w:cs="Times New Roman"/>
          <w:sz w:val="28"/>
          <w:szCs w:val="28"/>
          <w:lang w:val="uk-UA"/>
        </w:rPr>
        <w:t xml:space="preserve"> визначати форми та способи своєї участі в житті суспільства, захищати й підтримувати закони та права людини, бути обізнаним зі способами соціального захисту;</w:t>
      </w:r>
    </w:p>
    <w:p w:rsidR="00F93321" w:rsidRPr="00F93321" w:rsidRDefault="00D22A16" w:rsidP="005D757B">
      <w:pPr>
        <w:tabs>
          <w:tab w:val="left" w:pos="567"/>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формування</w:t>
      </w:r>
      <w:r w:rsidR="00F93321" w:rsidRPr="00F93321">
        <w:rPr>
          <w:rFonts w:ascii="Times New Roman" w:hAnsi="Times New Roman" w:cs="Times New Roman"/>
          <w:sz w:val="28"/>
          <w:szCs w:val="28"/>
          <w:lang w:val="uk-UA"/>
        </w:rPr>
        <w:t xml:space="preserve"> політичної та правової культури, виховання поваги до Конституції України, державної символіки, законодавства, державної мови;</w:t>
      </w:r>
    </w:p>
    <w:p w:rsidR="00F93321" w:rsidRPr="00F93321" w:rsidRDefault="00D22A16" w:rsidP="005D757B">
      <w:pPr>
        <w:tabs>
          <w:tab w:val="left" w:pos="567"/>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виховання</w:t>
      </w:r>
      <w:r w:rsidR="00F93321" w:rsidRPr="00F93321">
        <w:rPr>
          <w:rFonts w:ascii="Times New Roman" w:hAnsi="Times New Roman" w:cs="Times New Roman"/>
          <w:sz w:val="28"/>
          <w:szCs w:val="28"/>
          <w:lang w:val="uk-UA"/>
        </w:rPr>
        <w:t xml:space="preserve"> негативного ставлення до будь-яких форм насильства, активного запобігання виявлення деструктивного націоналізму, шовінізму, фашизму, месіанських настроїв тощо.</w:t>
      </w:r>
    </w:p>
    <w:p w:rsidR="00F93321" w:rsidRPr="00F93321" w:rsidRDefault="00F93321" w:rsidP="00A2192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Таким чином, громадянське суспільство – це сукупність усіх громадян, їх вільних об’єднань та асоціацій, зв’язаних суспільними відносинами, що </w:t>
      </w:r>
      <w:r w:rsidRPr="00F93321">
        <w:rPr>
          <w:rFonts w:ascii="Times New Roman" w:hAnsi="Times New Roman" w:cs="Times New Roman"/>
          <w:sz w:val="28"/>
          <w:szCs w:val="28"/>
          <w:lang w:val="uk-UA"/>
        </w:rPr>
        <w:lastRenderedPageBreak/>
        <w:t>характеризують високий рівень суспільної свідомості, політичної культури, які перебувають за межами регулювання держави, але ох</w:t>
      </w:r>
      <w:r w:rsidR="000B21F5">
        <w:rPr>
          <w:rFonts w:ascii="Times New Roman" w:hAnsi="Times New Roman" w:cs="Times New Roman"/>
          <w:sz w:val="28"/>
          <w:szCs w:val="28"/>
          <w:lang w:val="uk-UA"/>
        </w:rPr>
        <w:t>ороняються</w:t>
      </w:r>
      <w:r w:rsidR="00A2192D">
        <w:rPr>
          <w:rFonts w:ascii="Times New Roman" w:hAnsi="Times New Roman" w:cs="Times New Roman"/>
          <w:sz w:val="28"/>
          <w:szCs w:val="28"/>
          <w:lang w:val="uk-UA"/>
        </w:rPr>
        <w:t xml:space="preserve"> та гарантуються нею. </w:t>
      </w:r>
      <w:r w:rsidR="000B21F5">
        <w:rPr>
          <w:rFonts w:ascii="Times New Roman" w:hAnsi="Times New Roman" w:cs="Times New Roman"/>
          <w:sz w:val="28"/>
          <w:szCs w:val="28"/>
          <w:lang w:val="uk-UA"/>
        </w:rPr>
        <w:t xml:space="preserve">Головними ознаками громадянського </w:t>
      </w:r>
      <w:r w:rsidRPr="00F93321">
        <w:rPr>
          <w:rFonts w:ascii="Times New Roman" w:hAnsi="Times New Roman" w:cs="Times New Roman"/>
          <w:sz w:val="28"/>
          <w:szCs w:val="28"/>
          <w:lang w:val="uk-UA"/>
        </w:rPr>
        <w:t>суспільства є:</w:t>
      </w:r>
    </w:p>
    <w:p w:rsidR="00F93321" w:rsidRPr="00F93321" w:rsidRDefault="00F93321" w:rsidP="0060415B">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r>
      <w:r w:rsidR="00142139" w:rsidRPr="00534AA1">
        <w:rPr>
          <w:rFonts w:ascii="Times New Roman" w:hAnsi="Times New Roman" w:cs="Times New Roman"/>
          <w:sz w:val="28"/>
          <w:szCs w:val="28"/>
          <w:lang w:val="uk-UA"/>
        </w:rPr>
        <w:t>наявність</w:t>
      </w:r>
      <w:r w:rsidRPr="00F93321">
        <w:rPr>
          <w:rFonts w:ascii="Times New Roman" w:hAnsi="Times New Roman" w:cs="Times New Roman"/>
          <w:sz w:val="28"/>
          <w:szCs w:val="28"/>
          <w:lang w:val="uk-UA"/>
        </w:rPr>
        <w:t xml:space="preserve"> демократичної правової державності;</w:t>
      </w:r>
    </w:p>
    <w:p w:rsidR="00F93321" w:rsidRPr="00F93321" w:rsidRDefault="0060415B" w:rsidP="0060415B">
      <w:pPr>
        <w:tabs>
          <w:tab w:val="left" w:pos="567"/>
          <w:tab w:val="left" w:pos="993"/>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самоврядування</w:t>
      </w:r>
      <w:r>
        <w:rPr>
          <w:rFonts w:ascii="Times New Roman" w:hAnsi="Times New Roman" w:cs="Times New Roman"/>
          <w:sz w:val="28"/>
          <w:szCs w:val="28"/>
          <w:lang w:val="uk-UA"/>
        </w:rPr>
        <w:tab/>
        <w:t xml:space="preserve">індивідів, </w:t>
      </w:r>
      <w:r w:rsidR="00F93321" w:rsidRPr="00F93321">
        <w:rPr>
          <w:rFonts w:ascii="Times New Roman" w:hAnsi="Times New Roman" w:cs="Times New Roman"/>
          <w:sz w:val="28"/>
          <w:szCs w:val="28"/>
          <w:lang w:val="uk-UA"/>
        </w:rPr>
        <w:t>добровіл</w:t>
      </w:r>
      <w:r>
        <w:rPr>
          <w:rFonts w:ascii="Times New Roman" w:hAnsi="Times New Roman" w:cs="Times New Roman"/>
          <w:sz w:val="28"/>
          <w:szCs w:val="28"/>
          <w:lang w:val="uk-UA"/>
        </w:rPr>
        <w:t xml:space="preserve">ьних організацій та асоціацій </w:t>
      </w:r>
      <w:r w:rsidR="00F93321" w:rsidRPr="00F93321">
        <w:rPr>
          <w:rFonts w:ascii="Times New Roman" w:hAnsi="Times New Roman" w:cs="Times New Roman"/>
          <w:sz w:val="28"/>
          <w:szCs w:val="28"/>
          <w:lang w:val="uk-UA"/>
        </w:rPr>
        <w:t>громадян;</w:t>
      </w:r>
    </w:p>
    <w:p w:rsidR="00F93321" w:rsidRPr="00F93321" w:rsidRDefault="00F93321" w:rsidP="0060415B">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різноманіття форм власності;</w:t>
      </w:r>
    </w:p>
    <w:p w:rsidR="00F93321" w:rsidRPr="00F93321" w:rsidRDefault="00F93321" w:rsidP="0060415B">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плюралізм ідеологій і політичних поглядів;</w:t>
      </w:r>
    </w:p>
    <w:p w:rsidR="00F93321" w:rsidRPr="00F93321" w:rsidRDefault="00F93321" w:rsidP="0060415B">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доступ для усіх громадян щодо участі в державних та суспільних справах;</w:t>
      </w:r>
    </w:p>
    <w:p w:rsidR="00F93321" w:rsidRPr="00F93321" w:rsidRDefault="00F93321" w:rsidP="0060415B">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взаємна відповідальність держави та громадян за виконання прийнятих законів;</w:t>
      </w:r>
    </w:p>
    <w:p w:rsidR="00F93321" w:rsidRPr="00F93321" w:rsidRDefault="00F93321" w:rsidP="0060415B">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наявність розвиненої соціальної структури;</w:t>
      </w:r>
    </w:p>
    <w:p w:rsidR="00F93321" w:rsidRPr="00F93321" w:rsidRDefault="00F93321" w:rsidP="0060415B">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розвиненість громадянської політичної культури та свідомість;</w:t>
      </w:r>
    </w:p>
    <w:p w:rsidR="00F93321" w:rsidRPr="00F93321" w:rsidRDefault="00F93321" w:rsidP="0060415B">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повага щодо прав громадян вище за державні закони;</w:t>
      </w:r>
    </w:p>
    <w:p w:rsidR="00F93321" w:rsidRPr="00F93321" w:rsidRDefault="00F93321" w:rsidP="0060415B">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багатоманітність соціальних ініціатив;</w:t>
      </w:r>
    </w:p>
    <w:p w:rsidR="00F93321" w:rsidRPr="00F93321" w:rsidRDefault="00F93321" w:rsidP="0060415B">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здійснення контролю суспільства за діяльністю державних органів;</w:t>
      </w:r>
    </w:p>
    <w:p w:rsidR="00F93321" w:rsidRPr="00F93321" w:rsidRDefault="00142139" w:rsidP="00534AA1">
      <w:pPr>
        <w:widowControl w:val="0"/>
        <w:tabs>
          <w:tab w:val="left" w:pos="567"/>
        </w:tabs>
        <w:spacing w:after="0" w:line="360" w:lineRule="auto"/>
        <w:ind w:firstLine="709"/>
        <w:jc w:val="both"/>
        <w:rPr>
          <w:rFonts w:ascii="Times New Roman" w:hAnsi="Times New Roman" w:cs="Times New Roman"/>
          <w:sz w:val="28"/>
          <w:szCs w:val="28"/>
          <w:lang w:val="uk-UA"/>
        </w:rPr>
      </w:pPr>
      <w:r w:rsidRPr="00534AA1">
        <w:rPr>
          <w:rFonts w:ascii="Times New Roman" w:hAnsi="Times New Roman" w:cs="Times New Roman"/>
          <w:sz w:val="28"/>
          <w:szCs w:val="28"/>
          <w:lang w:val="uk-UA"/>
        </w:rPr>
        <w:t xml:space="preserve">З огляду на вищевказані </w:t>
      </w:r>
      <w:r w:rsidR="00D30129" w:rsidRPr="00534AA1">
        <w:rPr>
          <w:rFonts w:ascii="Times New Roman" w:hAnsi="Times New Roman" w:cs="Times New Roman"/>
          <w:sz w:val="28"/>
          <w:szCs w:val="28"/>
          <w:lang w:val="uk-UA"/>
        </w:rPr>
        <w:t>ознак</w:t>
      </w:r>
      <w:r w:rsidRPr="00534AA1">
        <w:rPr>
          <w:rFonts w:ascii="Times New Roman" w:hAnsi="Times New Roman" w:cs="Times New Roman"/>
          <w:sz w:val="28"/>
          <w:szCs w:val="28"/>
          <w:lang w:val="uk-UA"/>
        </w:rPr>
        <w:t>и</w:t>
      </w:r>
      <w:r w:rsidR="00D30129" w:rsidRPr="00534AA1">
        <w:rPr>
          <w:rFonts w:ascii="Times New Roman" w:hAnsi="Times New Roman" w:cs="Times New Roman"/>
          <w:sz w:val="28"/>
          <w:szCs w:val="28"/>
          <w:lang w:val="uk-UA"/>
        </w:rPr>
        <w:t xml:space="preserve"> можна </w:t>
      </w:r>
      <w:r w:rsidRPr="00534AA1">
        <w:rPr>
          <w:rFonts w:ascii="Times New Roman" w:hAnsi="Times New Roman" w:cs="Times New Roman"/>
          <w:sz w:val="28"/>
          <w:szCs w:val="28"/>
          <w:lang w:val="uk-UA"/>
        </w:rPr>
        <w:t>дійти висновку, що</w:t>
      </w:r>
      <w:r w:rsidR="00F93321" w:rsidRPr="00534AA1">
        <w:rPr>
          <w:rFonts w:ascii="Times New Roman" w:hAnsi="Times New Roman" w:cs="Times New Roman"/>
          <w:sz w:val="28"/>
          <w:szCs w:val="28"/>
          <w:lang w:val="uk-UA"/>
        </w:rPr>
        <w:t xml:space="preserve"> з поняття громадянського суспільства</w:t>
      </w:r>
      <w:r w:rsidR="00D30129" w:rsidRPr="00534AA1">
        <w:rPr>
          <w:rFonts w:ascii="Times New Roman" w:hAnsi="Times New Roman" w:cs="Times New Roman"/>
          <w:sz w:val="28"/>
          <w:szCs w:val="28"/>
          <w:lang w:val="uk-UA"/>
        </w:rPr>
        <w:t>, що</w:t>
      </w:r>
      <w:r w:rsidR="00F93321" w:rsidRPr="00534AA1">
        <w:rPr>
          <w:rFonts w:ascii="Times New Roman" w:hAnsi="Times New Roman" w:cs="Times New Roman"/>
          <w:sz w:val="28"/>
          <w:szCs w:val="28"/>
          <w:lang w:val="uk-UA"/>
        </w:rPr>
        <w:t xml:space="preserve"> простих, проте фундаментальних уявлень про нього є безліч. Адже громадянське суспільство – це насамперед, сукупність вільних індивідів, по-друге – це відкрите соціальне утворення, по-третє – складна структурна система, якій притаманні такі ознаки як стійкість, стабільність та можливості відтворення, по-четверте – це система, яка має свої органи управління та шляхи його розвитку, по-п’яте – це правове демократичне суспільство.</w:t>
      </w:r>
    </w:p>
    <w:p w:rsidR="00F93321" w:rsidRPr="0060415B" w:rsidRDefault="00F93321" w:rsidP="00534AA1">
      <w:pPr>
        <w:widowControl w:val="0"/>
        <w:tabs>
          <w:tab w:val="left" w:pos="567"/>
        </w:tabs>
        <w:spacing w:after="0" w:line="360" w:lineRule="auto"/>
        <w:ind w:firstLine="709"/>
        <w:jc w:val="both"/>
        <w:rPr>
          <w:rFonts w:ascii="Times New Roman" w:hAnsi="Times New Roman" w:cs="Times New Roman"/>
          <w:b/>
          <w:bCs/>
          <w:color w:val="FF0000"/>
          <w:sz w:val="28"/>
          <w:szCs w:val="28"/>
          <w:lang w:val="uk-UA"/>
        </w:rPr>
      </w:pPr>
      <w:r w:rsidRPr="00534AA1">
        <w:rPr>
          <w:rFonts w:ascii="Times New Roman" w:hAnsi="Times New Roman" w:cs="Times New Roman"/>
          <w:sz w:val="28"/>
          <w:szCs w:val="28"/>
          <w:lang w:val="uk-UA"/>
        </w:rPr>
        <w:t>Структурою гром</w:t>
      </w:r>
      <w:r w:rsidR="0060415B" w:rsidRPr="00534AA1">
        <w:rPr>
          <w:rFonts w:ascii="Times New Roman" w:hAnsi="Times New Roman" w:cs="Times New Roman"/>
          <w:sz w:val="28"/>
          <w:szCs w:val="28"/>
          <w:lang w:val="uk-UA"/>
        </w:rPr>
        <w:t>адянського суспільства вважають</w:t>
      </w:r>
      <w:r w:rsidR="00F71C04" w:rsidRPr="00534AA1">
        <w:rPr>
          <w:rStyle w:val="a5"/>
          <w:rFonts w:ascii="Times New Roman" w:hAnsi="Times New Roman" w:cs="Times New Roman"/>
          <w:sz w:val="28"/>
          <w:szCs w:val="28"/>
          <w:lang w:val="uk-UA"/>
        </w:rPr>
        <w:footnoteReference w:id="22"/>
      </w:r>
      <w:r w:rsidR="00631091">
        <w:rPr>
          <w:rFonts w:ascii="Times New Roman" w:hAnsi="Times New Roman" w:cs="Times New Roman"/>
          <w:sz w:val="28"/>
          <w:szCs w:val="28"/>
          <w:lang w:val="uk-UA"/>
        </w:rPr>
        <w:t xml:space="preserve"> (рис 1.1)</w:t>
      </w:r>
      <w:r w:rsidRPr="00534AA1">
        <w:rPr>
          <w:rFonts w:ascii="Times New Roman" w:hAnsi="Times New Roman" w:cs="Times New Roman"/>
          <w:sz w:val="28"/>
          <w:szCs w:val="28"/>
          <w:lang w:val="uk-UA"/>
        </w:rPr>
        <w:t>:</w:t>
      </w:r>
    </w:p>
    <w:p w:rsidR="00F93321" w:rsidRPr="00F93321" w:rsidRDefault="00F93321" w:rsidP="005D757B">
      <w:pPr>
        <w:widowControl w:val="0"/>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недержавні соціально-економічні відносини та інститути;</w:t>
      </w:r>
    </w:p>
    <w:p w:rsidR="00F93321" w:rsidRPr="00F93321" w:rsidRDefault="00F93321" w:rsidP="005D757B">
      <w:pPr>
        <w:widowControl w:val="0"/>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 xml:space="preserve">громадські об’єднання та рухи( місцеве самоврядування)- є </w:t>
      </w:r>
      <w:r w:rsidRPr="00F93321">
        <w:rPr>
          <w:rFonts w:ascii="Times New Roman" w:hAnsi="Times New Roman" w:cs="Times New Roman"/>
          <w:sz w:val="28"/>
          <w:szCs w:val="28"/>
          <w:lang w:val="uk-UA"/>
        </w:rPr>
        <w:lastRenderedPageBreak/>
        <w:t>гарантованим державою правом та реальною здатністю територіальної громади</w:t>
      </w:r>
    </w:p>
    <w:p w:rsidR="00F93321" w:rsidRPr="00F93321" w:rsidRDefault="00F93321" w:rsidP="005D757B">
      <w:pPr>
        <w:widowControl w:val="0"/>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жителі села чи добровільного об'єднання у сільську громаду жителів кількох сіл, селища, міста – які самостійно або під відповідальність органів та посадових осіб місцевого самоврядування можуть вирішувати питання місцевого значення зрозуміло, що у межах конституції і законів держави. Здійснювати з власної волі, на засадах самоорганізації, управління на місцях, місцеве самоврядування розвиває ініціативу громадян, залучає їх до самодіяльності, незалежного вирішення питань місцевого значення в межах державних законів;</w:t>
      </w:r>
    </w:p>
    <w:p w:rsidR="00F93321" w:rsidRPr="00F93321" w:rsidRDefault="00F93321" w:rsidP="005D757B">
      <w:pPr>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 xml:space="preserve">сім’я - відіграє важливу роль у громадянському суспільстві. У п. </w:t>
      </w:r>
      <w:r w:rsidR="00D30129">
        <w:rPr>
          <w:rFonts w:ascii="Times New Roman" w:hAnsi="Times New Roman" w:cs="Times New Roman"/>
          <w:sz w:val="28"/>
          <w:szCs w:val="28"/>
          <w:lang w:val="uk-UA"/>
        </w:rPr>
        <w:t>3</w:t>
      </w:r>
      <w:r w:rsidRPr="00F93321">
        <w:rPr>
          <w:rFonts w:ascii="Times New Roman" w:hAnsi="Times New Roman" w:cs="Times New Roman"/>
          <w:sz w:val="28"/>
          <w:szCs w:val="28"/>
          <w:lang w:val="uk-UA"/>
        </w:rPr>
        <w:t xml:space="preserve"> ст. 16 Загальної декларації прав людини, яка була прийнята Генеральною Асамблеєю ООН 10.12.1948, відзначено: "Сім'я є природним і основним осередком суспільства і має право на захист з боку суспільства і держави" ;</w:t>
      </w:r>
    </w:p>
    <w:p w:rsidR="00F93321" w:rsidRPr="00F93321" w:rsidRDefault="00F93321" w:rsidP="005D757B">
      <w:pPr>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 xml:space="preserve">церква - відокремлена від держави, є своєрідним елементом громадянського суспільства. Вона стоїть осторонь </w:t>
      </w:r>
      <w:r w:rsidRPr="00D30129">
        <w:rPr>
          <w:rFonts w:ascii="Times New Roman" w:hAnsi="Times New Roman" w:cs="Times New Roman"/>
          <w:sz w:val="28"/>
          <w:szCs w:val="28"/>
          <w:lang w:val="uk-UA"/>
        </w:rPr>
        <w:t>від справ держави</w:t>
      </w:r>
      <w:r w:rsidRPr="00F93321">
        <w:rPr>
          <w:rFonts w:ascii="Times New Roman" w:hAnsi="Times New Roman" w:cs="Times New Roman"/>
          <w:sz w:val="28"/>
          <w:szCs w:val="28"/>
          <w:lang w:val="uk-UA"/>
        </w:rPr>
        <w:t xml:space="preserve"> і займається лише питаннями, пов'язаними із задоволенням релігійних потреб громадян; служить їм духовною і моральною опорою; перебуває в партнерських відносинах з державою;</w:t>
      </w:r>
    </w:p>
    <w:p w:rsidR="00F93321" w:rsidRPr="00F93321" w:rsidRDefault="00F93321" w:rsidP="005D757B">
      <w:pPr>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недержавні освітні установи – виступають як альтернативні можливості задоволення освітніх потреб суспільства пропонуючи удосконалену або ж зовсім нову систему навчання. Це сприяє розвитку зовсім нових поглядів на  громадянське суспільство, становлення нових моделей його організації та взаємодії з державою;</w:t>
      </w:r>
    </w:p>
    <w:p w:rsidR="00F93321" w:rsidRPr="00F93321" w:rsidRDefault="00F93321" w:rsidP="005D757B">
      <w:pPr>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засоби масової інформації – це незалежні засоби виробництва і широкого поширення новин, інформації і розваг. Вони здійснюють функцію посередництва між владою та суспільством; забезпечують основні права та свободи людини й громадянина на отримання повної, неупередженої інформації, яка є необхідною для прийняття усвідомлених рішень. Інформуючи, критикуючи й контролюючи, вони підтримують налагоджений процес комунікації у суспільстві, залученню людей до участі в суспільному житті, розвитку їх громадянської позиції;</w:t>
      </w:r>
    </w:p>
    <w:p w:rsidR="00F93321" w:rsidRPr="00F93321" w:rsidRDefault="00F93321" w:rsidP="005D757B">
      <w:pPr>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lastRenderedPageBreak/>
        <w:t>•</w:t>
      </w:r>
      <w:r w:rsidRPr="00F93321">
        <w:rPr>
          <w:rFonts w:ascii="Times New Roman" w:hAnsi="Times New Roman" w:cs="Times New Roman"/>
          <w:sz w:val="28"/>
          <w:szCs w:val="28"/>
          <w:lang w:val="uk-UA"/>
        </w:rPr>
        <w:tab/>
        <w:t>у даному аспекті вибори та референдуми, як засоби формування і виявлення громадської думки та захисту групових інтересів;</w:t>
      </w:r>
    </w:p>
    <w:p w:rsidR="00F93321" w:rsidRPr="00F93321" w:rsidRDefault="00F93321" w:rsidP="005D757B">
      <w:pPr>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політичні партії - п</w:t>
      </w:r>
      <w:r w:rsidR="008820F9">
        <w:rPr>
          <w:rFonts w:ascii="Times New Roman" w:hAnsi="Times New Roman" w:cs="Times New Roman"/>
          <w:sz w:val="28"/>
          <w:szCs w:val="28"/>
          <w:lang w:val="uk-UA"/>
        </w:rPr>
        <w:t>окликані представляти політичні</w:t>
      </w:r>
      <w:r w:rsidRPr="00F93321">
        <w:rPr>
          <w:rFonts w:ascii="Times New Roman" w:hAnsi="Times New Roman" w:cs="Times New Roman"/>
          <w:sz w:val="28"/>
          <w:szCs w:val="28"/>
          <w:lang w:val="uk-UA"/>
        </w:rPr>
        <w:t>, ідеологічні</w:t>
      </w:r>
      <w:r w:rsidR="00631091">
        <w:rPr>
          <w:rFonts w:ascii="Times New Roman" w:hAnsi="Times New Roman" w:cs="Times New Roman"/>
          <w:sz w:val="28"/>
          <w:szCs w:val="28"/>
          <w:lang w:val="uk-UA"/>
        </w:rPr>
        <w:t xml:space="preserve"> і професійні інтереси громадян.</w:t>
      </w:r>
    </w:p>
    <w:p w:rsidR="00A2192D" w:rsidRDefault="00F71C04" w:rsidP="00631091">
      <w:pPr>
        <w:tabs>
          <w:tab w:val="left" w:pos="567"/>
        </w:tabs>
        <w:spacing w:after="0" w:line="360" w:lineRule="auto"/>
        <w:ind w:firstLine="709"/>
        <w:rPr>
          <w:rFonts w:ascii="Times New Roman" w:hAnsi="Times New Roman" w:cs="Times New Roman"/>
          <w:sz w:val="28"/>
          <w:szCs w:val="28"/>
          <w:lang w:val="uk-UA"/>
        </w:rPr>
      </w:pPr>
      <w:r w:rsidRPr="005D757B">
        <w:rPr>
          <w:rFonts w:ascii="Times New Roman" w:hAnsi="Times New Roman" w:cs="Times New Roman"/>
          <w:noProof/>
          <w:sz w:val="28"/>
          <w:szCs w:val="28"/>
          <w:lang w:val="uk-UA" w:eastAsia="uk-UA"/>
        </w:rPr>
        <w:drawing>
          <wp:inline distT="0" distB="0" distL="0" distR="0">
            <wp:extent cx="5448300" cy="4267200"/>
            <wp:effectExtent l="19050" t="0" r="0" b="0"/>
            <wp:docPr id="1" name="Рисунок 1" descr="https://subject.com.ua/political/bulbenuk/bulbenuk.files/image0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ubject.com.ua/political/bulbenuk/bulbenuk.files/image036.jp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448300" cy="4267200"/>
                    </a:xfrm>
                    <a:prstGeom prst="rect">
                      <a:avLst/>
                    </a:prstGeom>
                    <a:noFill/>
                    <a:ln>
                      <a:noFill/>
                    </a:ln>
                  </pic:spPr>
                </pic:pic>
              </a:graphicData>
            </a:graphic>
          </wp:inline>
        </w:drawing>
      </w:r>
    </w:p>
    <w:p w:rsidR="00631091" w:rsidRPr="005D757B" w:rsidRDefault="00631091" w:rsidP="00631091">
      <w:pPr>
        <w:tabs>
          <w:tab w:val="left" w:pos="567"/>
        </w:tabs>
        <w:spacing w:after="0" w:line="360" w:lineRule="auto"/>
        <w:ind w:firstLine="709"/>
        <w:jc w:val="center"/>
        <w:rPr>
          <w:rFonts w:ascii="Times New Roman" w:hAnsi="Times New Roman" w:cs="Times New Roman"/>
          <w:b/>
          <w:bCs/>
          <w:sz w:val="28"/>
          <w:szCs w:val="28"/>
          <w:highlight w:val="cyan"/>
          <w:lang w:val="uk-UA"/>
        </w:rPr>
      </w:pPr>
      <w:r w:rsidRPr="005D757B">
        <w:rPr>
          <w:rFonts w:ascii="Times New Roman" w:hAnsi="Times New Roman" w:cs="Times New Roman"/>
          <w:b/>
          <w:bCs/>
          <w:sz w:val="28"/>
          <w:szCs w:val="28"/>
          <w:lang w:val="uk-UA"/>
        </w:rPr>
        <w:t>Рис. 1.1 – Структура громадянського суспільства</w:t>
      </w:r>
      <w:r w:rsidR="005D757B">
        <w:rPr>
          <w:rFonts w:ascii="Times New Roman" w:hAnsi="Times New Roman" w:cs="Times New Roman"/>
          <w:b/>
          <w:bCs/>
          <w:sz w:val="28"/>
          <w:szCs w:val="28"/>
          <w:lang w:val="uk-UA"/>
        </w:rPr>
        <w:t xml:space="preserve"> </w:t>
      </w:r>
      <w:r w:rsidR="005D757B" w:rsidRPr="005D757B">
        <w:rPr>
          <w:rStyle w:val="a5"/>
          <w:rFonts w:ascii="Times New Roman" w:hAnsi="Times New Roman" w:cs="Times New Roman"/>
          <w:sz w:val="28"/>
          <w:szCs w:val="28"/>
          <w:lang w:val="uk-UA"/>
        </w:rPr>
        <w:footnoteReference w:id="23"/>
      </w:r>
    </w:p>
    <w:p w:rsidR="005D757B" w:rsidRDefault="005D757B" w:rsidP="00631091">
      <w:pPr>
        <w:tabs>
          <w:tab w:val="left" w:pos="567"/>
        </w:tabs>
        <w:spacing w:after="0" w:line="360" w:lineRule="auto"/>
        <w:ind w:firstLine="709"/>
        <w:jc w:val="both"/>
        <w:rPr>
          <w:rFonts w:ascii="Times New Roman" w:hAnsi="Times New Roman" w:cs="Times New Roman"/>
          <w:sz w:val="28"/>
          <w:szCs w:val="28"/>
          <w:lang w:val="uk-UA"/>
        </w:rPr>
      </w:pPr>
    </w:p>
    <w:p w:rsidR="00631091" w:rsidRPr="009D7AB3" w:rsidRDefault="00631091" w:rsidP="00631091">
      <w:pPr>
        <w:tabs>
          <w:tab w:val="left" w:pos="567"/>
        </w:tabs>
        <w:spacing w:after="0" w:line="360" w:lineRule="auto"/>
        <w:ind w:firstLine="709"/>
        <w:jc w:val="both"/>
        <w:rPr>
          <w:rFonts w:ascii="Times New Roman" w:hAnsi="Times New Roman" w:cs="Times New Roman"/>
          <w:sz w:val="28"/>
          <w:szCs w:val="28"/>
          <w:highlight w:val="cyan"/>
          <w:lang w:val="uk-UA"/>
        </w:rPr>
      </w:pPr>
      <w:r w:rsidRPr="00F93321">
        <w:rPr>
          <w:rFonts w:ascii="Times New Roman" w:hAnsi="Times New Roman" w:cs="Times New Roman"/>
          <w:sz w:val="28"/>
          <w:szCs w:val="28"/>
          <w:lang w:val="uk-UA"/>
        </w:rPr>
        <w:t xml:space="preserve">Перелічуючи ланки громадянського суспільства, можна відзначити, що кожна відповідає за певні зв’язки всередині нього, а також зв’язки з державою – політичні партії. </w:t>
      </w:r>
      <w:r>
        <w:rPr>
          <w:rFonts w:ascii="Times New Roman" w:hAnsi="Times New Roman" w:cs="Times New Roman"/>
          <w:sz w:val="28"/>
          <w:szCs w:val="28"/>
          <w:lang w:val="uk-UA"/>
        </w:rPr>
        <w:t>Я вважаю</w:t>
      </w:r>
      <w:r w:rsidRPr="00F9332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534AA1">
        <w:rPr>
          <w:rFonts w:ascii="Times New Roman" w:hAnsi="Times New Roman" w:cs="Times New Roman"/>
          <w:sz w:val="28"/>
          <w:szCs w:val="28"/>
          <w:lang w:val="uk-UA"/>
        </w:rPr>
        <w:t>що</w:t>
      </w:r>
      <w:r>
        <w:rPr>
          <w:rFonts w:ascii="Times New Roman" w:hAnsi="Times New Roman" w:cs="Times New Roman"/>
          <w:sz w:val="28"/>
          <w:szCs w:val="28"/>
          <w:lang w:val="uk-UA"/>
        </w:rPr>
        <w:t xml:space="preserve"> </w:t>
      </w:r>
      <w:r w:rsidRPr="00534AA1">
        <w:rPr>
          <w:rFonts w:ascii="Times New Roman" w:hAnsi="Times New Roman" w:cs="Times New Roman"/>
          <w:sz w:val="28"/>
          <w:szCs w:val="28"/>
          <w:lang w:val="uk-UA"/>
        </w:rPr>
        <w:t>взаємодія інститутів громадянського суспільства реально впливає на дане суспільство, адже даний вплив реалізується через певні шляхи, що визначає функції такого суспільства.</w:t>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631091">
        <w:rPr>
          <w:rFonts w:ascii="Times New Roman" w:hAnsi="Times New Roman" w:cs="Times New Roman"/>
          <w:sz w:val="28"/>
          <w:szCs w:val="28"/>
          <w:lang w:val="uk-UA"/>
        </w:rPr>
        <w:t>Найважливішим на думку А.</w:t>
      </w:r>
      <w:r w:rsidR="0060415B" w:rsidRPr="00631091">
        <w:rPr>
          <w:rFonts w:ascii="Times New Roman" w:hAnsi="Times New Roman" w:cs="Times New Roman"/>
          <w:sz w:val="28"/>
          <w:szCs w:val="28"/>
          <w:lang w:val="uk-UA"/>
        </w:rPr>
        <w:t> </w:t>
      </w:r>
      <w:r w:rsidRPr="00631091">
        <w:rPr>
          <w:rFonts w:ascii="Times New Roman" w:hAnsi="Times New Roman" w:cs="Times New Roman"/>
          <w:sz w:val="28"/>
          <w:szCs w:val="28"/>
          <w:lang w:val="uk-UA"/>
        </w:rPr>
        <w:t>Ф. Колодій є наступні</w:t>
      </w:r>
      <w:r w:rsidR="00142139" w:rsidRPr="00631091">
        <w:rPr>
          <w:rFonts w:ascii="Times New Roman" w:hAnsi="Times New Roman" w:cs="Times New Roman"/>
          <w:sz w:val="28"/>
          <w:szCs w:val="28"/>
          <w:lang w:val="uk-UA"/>
        </w:rPr>
        <w:t xml:space="preserve"> погляди</w:t>
      </w:r>
      <w:r w:rsidR="0000285C" w:rsidRPr="00631091">
        <w:rPr>
          <w:rStyle w:val="a5"/>
          <w:rFonts w:ascii="Times New Roman" w:hAnsi="Times New Roman" w:cs="Times New Roman"/>
          <w:sz w:val="28"/>
          <w:szCs w:val="28"/>
          <w:lang w:val="uk-UA"/>
        </w:rPr>
        <w:footnoteReference w:id="24"/>
      </w:r>
      <w:r w:rsidRPr="00631091">
        <w:rPr>
          <w:rFonts w:ascii="Times New Roman" w:hAnsi="Times New Roman" w:cs="Times New Roman"/>
          <w:sz w:val="28"/>
          <w:szCs w:val="28"/>
          <w:lang w:val="uk-UA"/>
        </w:rPr>
        <w:t>:</w:t>
      </w:r>
    </w:p>
    <w:p w:rsidR="00F93321" w:rsidRPr="00F93321" w:rsidRDefault="00F93321" w:rsidP="00C74CCD">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По-перше, громадянське суспільство є засобом вираження індивідів, їх </w:t>
      </w:r>
      <w:r w:rsidRPr="00F93321">
        <w:rPr>
          <w:rFonts w:ascii="Times New Roman" w:hAnsi="Times New Roman" w:cs="Times New Roman"/>
          <w:sz w:val="28"/>
          <w:szCs w:val="28"/>
          <w:lang w:val="uk-UA"/>
        </w:rPr>
        <w:lastRenderedPageBreak/>
        <w:t xml:space="preserve">самоорганізації та самостійної реалізації ними власних інтересів. Суттєву частину суспільних важливих питань громадські спілки та об'єднання вирішують самотужки або на рівні місцевого самоврядування. Таким чином вони не обтяжують виконання державою її функцій, бо зменшують "тягар проблем", які їй доводиться розв'язувати. </w:t>
      </w:r>
    </w:p>
    <w:p w:rsidR="00F93321" w:rsidRPr="00F93321" w:rsidRDefault="00F93321" w:rsidP="00C74CCD">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По-друге, інституції громадянського суспільства відзначається гарантом непорушності особистих прав громадян, що дає їм впевненість у своїх силах та служить опорою у їхньому можливому протистоянні з державою, оберігають демократію від зазіхань можливих узурпаторів влади. </w:t>
      </w:r>
    </w:p>
    <w:p w:rsidR="00F93321" w:rsidRPr="00F93321" w:rsidRDefault="00F93321" w:rsidP="00C74CCD">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По-третє, у межах цивільних громад та інституцій громадянського суспільства створюється "соціальний капітал" - присутні невід'ємні риси особистості та форми взаємодії, які примножують рівень солідарності в суспільстві, роблять людей здатними до кооперації і спільних дій. </w:t>
      </w:r>
    </w:p>
    <w:p w:rsidR="00F93321" w:rsidRPr="00F93321" w:rsidRDefault="00F93321" w:rsidP="00C74CCD">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По-четверте, інституції громадянського суспільства класифікують і впорядковують протести та вимоги людей, мирно налагодження конфліктів, які в іншому випадку могли б мати руйнівний характер. Таким чином вони також створюють сприятливі умови для функціонування демократичної влади. </w:t>
      </w:r>
    </w:p>
    <w:p w:rsidR="00F93321" w:rsidRPr="00F93321" w:rsidRDefault="00F93321" w:rsidP="00C74CCD">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По-п'яте, громадські організації як інституції громадянського суспільства здійснюють захист інтересів певної групи у її протиборстві з іншими групами інтересів.</w:t>
      </w:r>
    </w:p>
    <w:p w:rsidR="00517370" w:rsidRDefault="00F93321" w:rsidP="005D757B">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Незважаючи на те, що повноваження громадянського суспільства, все ж таки партії безпосередньо здійснюють вплив на державну політику та формування політичної культури громадян. Тому саме через цей інститут виражають волу усіх суб’єктів суспільства, встановлюють відповідальність урядових органів перед народом. Здійснивши огляд функції політичних партій у демократичній державі, слід відрізнити головні та явно виражені функції, які виходять з самої суті політичних партій, і приховані (латентні) функції, які виявляють, як партії працюють на користь ліберальної демократії, її створення, </w:t>
      </w:r>
      <w:r w:rsidRPr="00F93321">
        <w:rPr>
          <w:rFonts w:ascii="Times New Roman" w:hAnsi="Times New Roman" w:cs="Times New Roman"/>
          <w:sz w:val="28"/>
          <w:szCs w:val="28"/>
          <w:lang w:val="uk-UA"/>
        </w:rPr>
        <w:lastRenderedPageBreak/>
        <w:t>ефективного функціонування і розвитку</w:t>
      </w:r>
      <w:r w:rsidR="00631091">
        <w:rPr>
          <w:rFonts w:ascii="Times New Roman" w:hAnsi="Times New Roman" w:cs="Times New Roman"/>
          <w:sz w:val="28"/>
          <w:szCs w:val="28"/>
          <w:lang w:val="uk-UA"/>
        </w:rPr>
        <w:t xml:space="preserve"> </w:t>
      </w:r>
      <w:r w:rsidR="00A2192D">
        <w:rPr>
          <w:rStyle w:val="a5"/>
          <w:rFonts w:ascii="Times New Roman" w:hAnsi="Times New Roman" w:cs="Times New Roman"/>
          <w:sz w:val="28"/>
          <w:szCs w:val="28"/>
          <w:lang w:val="uk-UA"/>
        </w:rPr>
        <w:footnoteReference w:id="25"/>
      </w:r>
      <w:r w:rsidRPr="00F93321">
        <w:rPr>
          <w:rFonts w:ascii="Times New Roman" w:hAnsi="Times New Roman" w:cs="Times New Roman"/>
          <w:sz w:val="28"/>
          <w:szCs w:val="28"/>
          <w:lang w:val="uk-UA"/>
        </w:rPr>
        <w:t xml:space="preserve">. </w:t>
      </w:r>
    </w:p>
    <w:p w:rsidR="00F93321" w:rsidRPr="00F93321" w:rsidRDefault="00F93321" w:rsidP="005D757B">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До прямих функцій партій відносять:</w:t>
      </w:r>
    </w:p>
    <w:p w:rsidR="00F93321" w:rsidRPr="00F93321" w:rsidRDefault="00F93321" w:rsidP="005D757B">
      <w:pPr>
        <w:widowControl w:val="0"/>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боротьбу за позиції у виборчих органах влади. Партії це своєрідні "електоральні машинами", які організовують виборчі кампанії своїх кандидатів, надають їм необхідні для цього ресурси;</w:t>
      </w:r>
    </w:p>
    <w:p w:rsidR="00F93321" w:rsidRPr="00F93321" w:rsidRDefault="00F93321" w:rsidP="00631091">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участь у політичному управлінні. Важливою метою будь-якої партії є політична влада. Через своїх представників у законодавчій та виконавчій владі партії здійснюють вплив на процес прийняття політичних рішень і беруть участь у виконанні управлінських функцій у державі;</w:t>
      </w:r>
    </w:p>
    <w:p w:rsidR="00F93321" w:rsidRPr="00F93321" w:rsidRDefault="00F93321" w:rsidP="00631091">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добір політичних лідерів та еліт. Селекція політичних еліт починається у середині партій. Адже саме партії висувають кандидатів у законодавчі органи влади та обирають лідерів, що будуть змагатися за найвищі виконавчі посади;</w:t>
      </w:r>
    </w:p>
    <w:p w:rsidR="00F93321" w:rsidRPr="00F93321" w:rsidRDefault="00F93321" w:rsidP="00631091">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 xml:space="preserve">представництво суспільних інтересів. Політичні партії виявляють, обґрунтовують і </w:t>
      </w:r>
      <w:r w:rsidR="00D30129">
        <w:rPr>
          <w:rFonts w:ascii="Times New Roman" w:hAnsi="Times New Roman" w:cs="Times New Roman"/>
          <w:sz w:val="28"/>
          <w:szCs w:val="28"/>
          <w:lang w:val="uk-UA"/>
        </w:rPr>
        <w:t>становлять</w:t>
      </w:r>
      <w:r w:rsidRPr="00F93321">
        <w:rPr>
          <w:rFonts w:ascii="Times New Roman" w:hAnsi="Times New Roman" w:cs="Times New Roman"/>
          <w:sz w:val="28"/>
          <w:szCs w:val="28"/>
          <w:lang w:val="uk-UA"/>
        </w:rPr>
        <w:t xml:space="preserve"> інтереси різних соціальних груп у вигляді політичних ідеологій, програм, передвиборчих платформ. Партії відображають окремі інтереси із сфери громадянського суспільства у сферу політичних рішень, де вони стають фактом політичних вимог. Слід відзначити, що репрезентація суспільних інтересів здійснюється не лише в ідеологічній формі, а й через вплив на прийняття рішень в органах державної влади на користь певних соціальних груп;</w:t>
      </w:r>
    </w:p>
    <w:p w:rsidR="00F93321" w:rsidRPr="00F93321" w:rsidRDefault="00F93321" w:rsidP="00631091">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узгодження різних соціальних інтересів. У суспільстві існують різні інтереси. Однією з основних вимог демократії є знаходження мирного узгодження розбіжностей у політичних презентаціях, що їх висувають різноманітні соціальні групи;</w:t>
      </w:r>
    </w:p>
    <w:p w:rsidR="00F93321" w:rsidRPr="00F93321" w:rsidRDefault="00F93321" w:rsidP="00631091">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 xml:space="preserve">залучення громадян до участі у політиці. Завдяки різноманітній діяльності політичних партій (передвиборча агітація, залучення громадян до виборів, пропагандистські кампанії в мас-медіа, масові акції тощо) здійснюється політична соціалізація і політична мобілізація громадян, формування у них якостей і навичок участі у владних відносинах. Партії надають громадянам </w:t>
      </w:r>
      <w:r w:rsidRPr="00F93321">
        <w:rPr>
          <w:rFonts w:ascii="Times New Roman" w:hAnsi="Times New Roman" w:cs="Times New Roman"/>
          <w:sz w:val="28"/>
          <w:szCs w:val="28"/>
          <w:lang w:val="uk-UA"/>
        </w:rPr>
        <w:lastRenderedPageBreak/>
        <w:t>можливості (ресурси) для політичної участі, створюють політичну інфраструктуру взаємодії із громадянським суспільством і державними органами, між політичними лідерами і пересічними громадянами;</w:t>
      </w:r>
    </w:p>
    <w:p w:rsidR="00F93321" w:rsidRPr="00F93321" w:rsidRDefault="00F93321" w:rsidP="00631091">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забезпечення конкуренції у боротьбі за політичну владу. У демократичному суспільстві шлях до влади прокладається через вибори. Боротьбою різних партій на виборах забезпечує плюралістичний характер політичного процесу в системі ліберальної демократії;</w:t>
      </w:r>
    </w:p>
    <w:p w:rsidR="00F93321" w:rsidRPr="00F93321" w:rsidRDefault="00F93321" w:rsidP="00631091">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формування громадської думки щодо суспільних важливих питань;</w:t>
      </w:r>
    </w:p>
    <w:p w:rsidR="00F93321" w:rsidRPr="00F93321" w:rsidRDefault="00F93321" w:rsidP="00631091">
      <w:pPr>
        <w:tabs>
          <w:tab w:val="left" w:pos="567"/>
          <w:tab w:val="left" w:pos="993"/>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формування і забезпечення легітимності політичної системи. Партії є основним посередником і інструментом у взаємодії між громадянським суспільством і державною владою. Політичні партії в умовах демократії каналізують соціальні конфлікти в цивілізоване русло, здійснюють мирний розподіл влади між різними політичними системами, тобто її суспільне визнання та виправданню прийнятих у рамках політичних рішень, кадрових та функціональних змін у структурах влади</w:t>
      </w:r>
      <w:r w:rsidR="00631091">
        <w:rPr>
          <w:rFonts w:ascii="Times New Roman" w:hAnsi="Times New Roman" w:cs="Times New Roman"/>
          <w:sz w:val="28"/>
          <w:szCs w:val="28"/>
          <w:lang w:val="uk-UA"/>
        </w:rPr>
        <w:t xml:space="preserve"> </w:t>
      </w:r>
      <w:r w:rsidR="0000285C">
        <w:rPr>
          <w:rStyle w:val="a5"/>
          <w:rFonts w:ascii="Times New Roman" w:hAnsi="Times New Roman" w:cs="Times New Roman"/>
          <w:sz w:val="28"/>
          <w:szCs w:val="28"/>
          <w:lang w:val="uk-UA"/>
        </w:rPr>
        <w:footnoteReference w:id="26"/>
      </w:r>
      <w:r w:rsidRPr="00F93321">
        <w:rPr>
          <w:rFonts w:ascii="Times New Roman" w:hAnsi="Times New Roman" w:cs="Times New Roman"/>
          <w:sz w:val="28"/>
          <w:szCs w:val="28"/>
          <w:lang w:val="uk-UA"/>
        </w:rPr>
        <w:t>.</w:t>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D30129">
        <w:rPr>
          <w:rFonts w:ascii="Times New Roman" w:hAnsi="Times New Roman" w:cs="Times New Roman"/>
          <w:sz w:val="28"/>
          <w:szCs w:val="28"/>
          <w:lang w:val="uk-UA"/>
        </w:rPr>
        <w:t xml:space="preserve">Відповідно до функцій громадського суспільства </w:t>
      </w:r>
      <w:r w:rsidR="00D30129" w:rsidRPr="00D30129">
        <w:rPr>
          <w:rFonts w:ascii="Times New Roman" w:hAnsi="Times New Roman" w:cs="Times New Roman"/>
          <w:sz w:val="28"/>
          <w:szCs w:val="28"/>
          <w:lang w:val="uk-UA"/>
        </w:rPr>
        <w:t>які являються</w:t>
      </w:r>
      <w:r w:rsidRPr="00D30129">
        <w:rPr>
          <w:rFonts w:ascii="Times New Roman" w:hAnsi="Times New Roman" w:cs="Times New Roman"/>
          <w:sz w:val="28"/>
          <w:szCs w:val="28"/>
          <w:lang w:val="uk-UA"/>
        </w:rPr>
        <w:t xml:space="preserve"> втілення</w:t>
      </w:r>
      <w:r w:rsidR="00D30129" w:rsidRPr="00D30129">
        <w:rPr>
          <w:rFonts w:ascii="Times New Roman" w:hAnsi="Times New Roman" w:cs="Times New Roman"/>
          <w:sz w:val="28"/>
          <w:szCs w:val="28"/>
          <w:lang w:val="uk-UA"/>
        </w:rPr>
        <w:t>м</w:t>
      </w:r>
      <w:r w:rsidRPr="00D30129">
        <w:rPr>
          <w:rFonts w:ascii="Times New Roman" w:hAnsi="Times New Roman" w:cs="Times New Roman"/>
          <w:sz w:val="28"/>
          <w:szCs w:val="28"/>
          <w:lang w:val="uk-UA"/>
        </w:rPr>
        <w:t xml:space="preserve"> головних напрямів діяльності інститутів громадянського суспільства та їх впливу </w:t>
      </w:r>
      <w:r w:rsidR="00D30129" w:rsidRPr="00D30129">
        <w:rPr>
          <w:rFonts w:ascii="Times New Roman" w:hAnsi="Times New Roman" w:cs="Times New Roman"/>
          <w:sz w:val="28"/>
          <w:szCs w:val="28"/>
          <w:lang w:val="uk-UA"/>
        </w:rPr>
        <w:t>на суспільне життя. Серед яких можна виділити такі ознаки громадянського суспільства як</w:t>
      </w:r>
      <w:r w:rsidRPr="00D30129">
        <w:rPr>
          <w:rFonts w:ascii="Times New Roman" w:hAnsi="Times New Roman" w:cs="Times New Roman"/>
          <w:sz w:val="28"/>
          <w:szCs w:val="28"/>
          <w:lang w:val="uk-UA"/>
        </w:rPr>
        <w:t>:</w:t>
      </w:r>
    </w:p>
    <w:p w:rsidR="00F93321" w:rsidRPr="00F93321" w:rsidRDefault="00F93321" w:rsidP="00193F30">
      <w:pPr>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1.</w:t>
      </w:r>
      <w:r w:rsidRPr="00F93321">
        <w:rPr>
          <w:rFonts w:ascii="Times New Roman" w:hAnsi="Times New Roman" w:cs="Times New Roman"/>
          <w:sz w:val="28"/>
          <w:szCs w:val="28"/>
          <w:lang w:val="uk-UA"/>
        </w:rPr>
        <w:tab/>
        <w:t>гарантування непорушності прав та свобод громадян;</w:t>
      </w:r>
    </w:p>
    <w:p w:rsidR="00F93321" w:rsidRPr="00F93321" w:rsidRDefault="00F93321" w:rsidP="00193F30">
      <w:pPr>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2.</w:t>
      </w:r>
      <w:r w:rsidRPr="00F93321">
        <w:rPr>
          <w:rFonts w:ascii="Times New Roman" w:hAnsi="Times New Roman" w:cs="Times New Roman"/>
          <w:sz w:val="28"/>
          <w:szCs w:val="28"/>
          <w:lang w:val="uk-UA"/>
        </w:rPr>
        <w:tab/>
        <w:t>сприяннярозвиткумісцевогосамоврядування,локальневирішення важливих питань;</w:t>
      </w:r>
    </w:p>
    <w:p w:rsidR="00F93321" w:rsidRPr="00F93321" w:rsidRDefault="00F93321" w:rsidP="00193F30">
      <w:pPr>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3.</w:t>
      </w:r>
      <w:r w:rsidRPr="00F93321">
        <w:rPr>
          <w:rFonts w:ascii="Times New Roman" w:hAnsi="Times New Roman" w:cs="Times New Roman"/>
          <w:sz w:val="28"/>
          <w:szCs w:val="28"/>
          <w:lang w:val="uk-UA"/>
        </w:rPr>
        <w:tab/>
        <w:t>систематизація , впорядкування протестів;</w:t>
      </w:r>
    </w:p>
    <w:p w:rsidR="00F93321" w:rsidRPr="00F93321" w:rsidRDefault="00F93321" w:rsidP="00193F30">
      <w:pPr>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4.</w:t>
      </w:r>
      <w:r w:rsidRPr="00F93321">
        <w:rPr>
          <w:rFonts w:ascii="Times New Roman" w:hAnsi="Times New Roman" w:cs="Times New Roman"/>
          <w:sz w:val="28"/>
          <w:szCs w:val="28"/>
          <w:lang w:val="uk-UA"/>
        </w:rPr>
        <w:tab/>
        <w:t>реалізація захисту певної групи інтересів з іншими групами ;</w:t>
      </w:r>
    </w:p>
    <w:p w:rsidR="00F93321" w:rsidRPr="00F93321" w:rsidRDefault="00F93321" w:rsidP="00193F30">
      <w:pPr>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5.</w:t>
      </w:r>
      <w:r w:rsidRPr="00F93321">
        <w:rPr>
          <w:rFonts w:ascii="Times New Roman" w:hAnsi="Times New Roman" w:cs="Times New Roman"/>
          <w:sz w:val="28"/>
          <w:szCs w:val="28"/>
          <w:lang w:val="uk-UA"/>
        </w:rPr>
        <w:tab/>
        <w:t>слугування опорою у можливому протистоянні з державою;</w:t>
      </w:r>
    </w:p>
    <w:p w:rsidR="00F93321" w:rsidRPr="00F93321" w:rsidRDefault="0000285C" w:rsidP="00193F30">
      <w:pPr>
        <w:tabs>
          <w:tab w:val="left" w:pos="567"/>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w:t>
      </w:r>
      <w:r>
        <w:rPr>
          <w:rFonts w:ascii="Times New Roman" w:hAnsi="Times New Roman" w:cs="Times New Roman"/>
          <w:sz w:val="28"/>
          <w:szCs w:val="28"/>
          <w:lang w:val="uk-UA"/>
        </w:rPr>
        <w:tab/>
        <w:t>контроль інститутів держави</w:t>
      </w:r>
      <w:r w:rsidR="00631091">
        <w:rPr>
          <w:rFonts w:ascii="Times New Roman" w:hAnsi="Times New Roman" w:cs="Times New Roman"/>
          <w:sz w:val="28"/>
          <w:szCs w:val="28"/>
          <w:lang w:val="uk-UA"/>
        </w:rPr>
        <w:t xml:space="preserve"> </w:t>
      </w:r>
      <w:r>
        <w:rPr>
          <w:rStyle w:val="a5"/>
          <w:rFonts w:ascii="Times New Roman" w:hAnsi="Times New Roman" w:cs="Times New Roman"/>
          <w:sz w:val="28"/>
          <w:szCs w:val="28"/>
          <w:lang w:val="uk-UA"/>
        </w:rPr>
        <w:footnoteReference w:id="27"/>
      </w:r>
      <w:r w:rsidR="00F93321" w:rsidRPr="00F93321">
        <w:rPr>
          <w:rFonts w:ascii="Times New Roman" w:hAnsi="Times New Roman" w:cs="Times New Roman"/>
          <w:sz w:val="28"/>
          <w:szCs w:val="28"/>
          <w:lang w:val="uk-UA"/>
        </w:rPr>
        <w:t>.</w:t>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За метою можна виділити такі функції :</w:t>
      </w:r>
    </w:p>
    <w:p w:rsidR="00F93321" w:rsidRPr="00F93321" w:rsidRDefault="00F93321" w:rsidP="00193F30">
      <w:pPr>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lastRenderedPageBreak/>
        <w:t>•</w:t>
      </w:r>
      <w:r w:rsidRPr="00F93321">
        <w:rPr>
          <w:rFonts w:ascii="Times New Roman" w:hAnsi="Times New Roman" w:cs="Times New Roman"/>
          <w:sz w:val="28"/>
          <w:szCs w:val="28"/>
          <w:lang w:val="uk-UA"/>
        </w:rPr>
        <w:tab/>
        <w:t>виховні – формування громадської думки щодо суспільно важливих питань, залучення громадян до участі у політиці тощо;</w:t>
      </w:r>
    </w:p>
    <w:p w:rsidR="00F93321" w:rsidRPr="00F93321" w:rsidRDefault="00F93321" w:rsidP="00193F30">
      <w:pPr>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w:t>
      </w:r>
      <w:r w:rsidRPr="00F93321">
        <w:rPr>
          <w:rFonts w:ascii="Times New Roman" w:hAnsi="Times New Roman" w:cs="Times New Roman"/>
          <w:sz w:val="28"/>
          <w:szCs w:val="28"/>
          <w:lang w:val="uk-UA"/>
        </w:rPr>
        <w:tab/>
        <w:t>просвітницькі функції – добір політичних лідерів та еліт та ін.;</w:t>
      </w:r>
    </w:p>
    <w:p w:rsidR="00F93321" w:rsidRPr="00F93321" w:rsidRDefault="009D7AB3" w:rsidP="00193F30">
      <w:pPr>
        <w:tabs>
          <w:tab w:val="left" w:pos="567"/>
          <w:tab w:val="left" w:pos="1134"/>
        </w:tabs>
        <w:spacing w:after="0" w:line="360" w:lineRule="auto"/>
        <w:ind w:firstLine="709"/>
        <w:jc w:val="both"/>
        <w:rPr>
          <w:rFonts w:ascii="Times New Roman" w:hAnsi="Times New Roman" w:cs="Times New Roman"/>
          <w:sz w:val="28"/>
          <w:szCs w:val="28"/>
          <w:lang w:val="uk-UA"/>
        </w:rPr>
      </w:pPr>
      <w:r w:rsidRPr="00A72851">
        <w:rPr>
          <w:rFonts w:ascii="Times New Roman" w:hAnsi="Times New Roman" w:cs="Times New Roman"/>
          <w:sz w:val="28"/>
          <w:szCs w:val="28"/>
          <w:lang w:val="uk-UA"/>
        </w:rPr>
        <w:t>•</w:t>
      </w:r>
      <w:r w:rsidRPr="00A72851">
        <w:rPr>
          <w:rFonts w:ascii="Times New Roman" w:hAnsi="Times New Roman" w:cs="Times New Roman"/>
          <w:sz w:val="28"/>
          <w:szCs w:val="28"/>
          <w:lang w:val="uk-UA"/>
        </w:rPr>
        <w:tab/>
        <w:t xml:space="preserve">політичні – </w:t>
      </w:r>
      <w:r w:rsidR="00F93321" w:rsidRPr="00A72851">
        <w:rPr>
          <w:rFonts w:ascii="Times New Roman" w:hAnsi="Times New Roman" w:cs="Times New Roman"/>
          <w:sz w:val="28"/>
          <w:szCs w:val="28"/>
          <w:lang w:val="uk-UA"/>
        </w:rPr>
        <w:t>у</w:t>
      </w:r>
      <w:r w:rsidRPr="00A72851">
        <w:rPr>
          <w:rFonts w:ascii="Times New Roman" w:hAnsi="Times New Roman" w:cs="Times New Roman"/>
          <w:sz w:val="28"/>
          <w:szCs w:val="28"/>
          <w:lang w:val="uk-UA"/>
        </w:rPr>
        <w:t xml:space="preserve">часть у державному </w:t>
      </w:r>
      <w:r w:rsidR="0000285C" w:rsidRPr="00A72851">
        <w:rPr>
          <w:rFonts w:ascii="Times New Roman" w:hAnsi="Times New Roman" w:cs="Times New Roman"/>
          <w:sz w:val="28"/>
          <w:szCs w:val="28"/>
          <w:lang w:val="uk-UA"/>
        </w:rPr>
        <w:t>управлінні,</w:t>
      </w:r>
      <w:r w:rsidR="00F93321" w:rsidRPr="00A72851">
        <w:rPr>
          <w:rFonts w:ascii="Times New Roman" w:hAnsi="Times New Roman" w:cs="Times New Roman"/>
          <w:sz w:val="28"/>
          <w:szCs w:val="28"/>
          <w:lang w:val="uk-UA"/>
        </w:rPr>
        <w:t>представництво суспільних інтересів тощо</w:t>
      </w:r>
      <w:r w:rsidR="00631091" w:rsidRPr="00A72851">
        <w:rPr>
          <w:rFonts w:ascii="Times New Roman" w:hAnsi="Times New Roman" w:cs="Times New Roman"/>
          <w:sz w:val="28"/>
          <w:szCs w:val="28"/>
          <w:lang w:val="uk-UA"/>
        </w:rPr>
        <w:t xml:space="preserve"> </w:t>
      </w:r>
      <w:r w:rsidR="0000285C" w:rsidRPr="00A72851">
        <w:rPr>
          <w:rStyle w:val="a5"/>
          <w:rFonts w:ascii="Times New Roman" w:hAnsi="Times New Roman" w:cs="Times New Roman"/>
          <w:sz w:val="28"/>
          <w:szCs w:val="28"/>
          <w:lang w:val="uk-UA"/>
        </w:rPr>
        <w:footnoteReference w:id="28"/>
      </w:r>
      <w:r w:rsidR="00F93321" w:rsidRPr="00A72851">
        <w:rPr>
          <w:rFonts w:ascii="Times New Roman" w:hAnsi="Times New Roman" w:cs="Times New Roman"/>
          <w:sz w:val="28"/>
          <w:szCs w:val="28"/>
          <w:lang w:val="uk-UA"/>
        </w:rPr>
        <w:t>.</w:t>
      </w:r>
    </w:p>
    <w:p w:rsidR="00F93321" w:rsidRPr="00F93321" w:rsidRDefault="00F93321" w:rsidP="00193F30">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Такими функціями здійснюється реалізація у зміцненні соціально-політичної стабільності в суспільстві та формуванні політичної культури й політичної свідомості громадян, що конкретно реалізується через:</w:t>
      </w:r>
    </w:p>
    <w:p w:rsidR="00F93321" w:rsidRPr="00F93321" w:rsidRDefault="00F93321" w:rsidP="00631091">
      <w:pPr>
        <w:widowControl w:val="0"/>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1.</w:t>
      </w:r>
      <w:r w:rsidRPr="00F93321">
        <w:rPr>
          <w:rFonts w:ascii="Times New Roman" w:hAnsi="Times New Roman" w:cs="Times New Roman"/>
          <w:sz w:val="28"/>
          <w:szCs w:val="28"/>
          <w:lang w:val="uk-UA"/>
        </w:rPr>
        <w:tab/>
        <w:t>стимулювання участі людей у громадському житті, їхньої активності і відповідальності, зацікавленості у демократичних змінах;</w:t>
      </w:r>
    </w:p>
    <w:p w:rsidR="00F93321" w:rsidRPr="00F93321" w:rsidRDefault="00F93321" w:rsidP="00631091">
      <w:pPr>
        <w:widowControl w:val="0"/>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2.</w:t>
      </w:r>
      <w:r w:rsidRPr="00F93321">
        <w:rPr>
          <w:rFonts w:ascii="Times New Roman" w:hAnsi="Times New Roman" w:cs="Times New Roman"/>
          <w:sz w:val="28"/>
          <w:szCs w:val="28"/>
          <w:lang w:val="uk-UA"/>
        </w:rPr>
        <w:tab/>
        <w:t>оптимізацію процесів політичної соціалізації молоді та всіх верств населення;</w:t>
      </w:r>
    </w:p>
    <w:p w:rsidR="00F93321" w:rsidRPr="00F93321" w:rsidRDefault="00F93321" w:rsidP="00631091">
      <w:pPr>
        <w:widowControl w:val="0"/>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3.</w:t>
      </w:r>
      <w:r w:rsidRPr="00F93321">
        <w:rPr>
          <w:rFonts w:ascii="Times New Roman" w:hAnsi="Times New Roman" w:cs="Times New Roman"/>
          <w:sz w:val="28"/>
          <w:szCs w:val="28"/>
          <w:lang w:val="uk-UA"/>
        </w:rPr>
        <w:tab/>
        <w:t>надання освітнім процесам демократичного і кваліфікованого характеру;</w:t>
      </w:r>
    </w:p>
    <w:p w:rsidR="00F93321" w:rsidRPr="00F93321" w:rsidRDefault="00F93321" w:rsidP="00631091">
      <w:pPr>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4.</w:t>
      </w:r>
      <w:r w:rsidRPr="00F93321">
        <w:rPr>
          <w:rFonts w:ascii="Times New Roman" w:hAnsi="Times New Roman" w:cs="Times New Roman"/>
          <w:sz w:val="28"/>
          <w:szCs w:val="28"/>
          <w:lang w:val="uk-UA"/>
        </w:rPr>
        <w:tab/>
        <w:t>залучення світового досвіду у галузі громадянської освіти;</w:t>
      </w:r>
    </w:p>
    <w:p w:rsidR="00F93321" w:rsidRPr="00F93321" w:rsidRDefault="00F93321" w:rsidP="00631091">
      <w:pPr>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5.</w:t>
      </w:r>
      <w:r w:rsidRPr="00F93321">
        <w:rPr>
          <w:rFonts w:ascii="Times New Roman" w:hAnsi="Times New Roman" w:cs="Times New Roman"/>
          <w:sz w:val="28"/>
          <w:szCs w:val="28"/>
          <w:lang w:val="uk-UA"/>
        </w:rPr>
        <w:tab/>
        <w:t>підвищення</w:t>
      </w:r>
      <w:r w:rsidRPr="00F93321">
        <w:rPr>
          <w:rFonts w:ascii="Times New Roman" w:hAnsi="Times New Roman" w:cs="Times New Roman"/>
          <w:sz w:val="28"/>
          <w:szCs w:val="28"/>
          <w:lang w:val="uk-UA"/>
        </w:rPr>
        <w:tab/>
        <w:t>політичної</w:t>
      </w:r>
      <w:r w:rsidRPr="00F93321">
        <w:rPr>
          <w:rFonts w:ascii="Times New Roman" w:hAnsi="Times New Roman" w:cs="Times New Roman"/>
          <w:sz w:val="28"/>
          <w:szCs w:val="28"/>
          <w:lang w:val="uk-UA"/>
        </w:rPr>
        <w:tab/>
        <w:t>відповідальності</w:t>
      </w:r>
      <w:r w:rsidRPr="00F93321">
        <w:rPr>
          <w:rFonts w:ascii="Times New Roman" w:hAnsi="Times New Roman" w:cs="Times New Roman"/>
          <w:sz w:val="28"/>
          <w:szCs w:val="28"/>
          <w:lang w:val="uk-UA"/>
        </w:rPr>
        <w:tab/>
        <w:t>громадських</w:t>
      </w:r>
      <w:r w:rsidRPr="00F93321">
        <w:rPr>
          <w:rFonts w:ascii="Times New Roman" w:hAnsi="Times New Roman" w:cs="Times New Roman"/>
          <w:sz w:val="28"/>
          <w:szCs w:val="28"/>
          <w:lang w:val="uk-UA"/>
        </w:rPr>
        <w:tab/>
        <w:t>і</w:t>
      </w:r>
      <w:r w:rsidRPr="00F93321">
        <w:rPr>
          <w:rFonts w:ascii="Times New Roman" w:hAnsi="Times New Roman" w:cs="Times New Roman"/>
          <w:sz w:val="28"/>
          <w:szCs w:val="28"/>
          <w:lang w:val="uk-UA"/>
        </w:rPr>
        <w:tab/>
        <w:t>державних діячів;</w:t>
      </w:r>
    </w:p>
    <w:p w:rsidR="00F93321" w:rsidRPr="00F93321" w:rsidRDefault="00F93321" w:rsidP="00631091">
      <w:pPr>
        <w:tabs>
          <w:tab w:val="left" w:pos="567"/>
          <w:tab w:val="left" w:pos="1134"/>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6.</w:t>
      </w:r>
      <w:r w:rsidRPr="00F93321">
        <w:rPr>
          <w:rFonts w:ascii="Times New Roman" w:hAnsi="Times New Roman" w:cs="Times New Roman"/>
          <w:sz w:val="28"/>
          <w:szCs w:val="28"/>
          <w:lang w:val="uk-UA"/>
        </w:rPr>
        <w:tab/>
        <w:t>сприяння розвитку критичного мислення, вкорінення демократичних цінностей, становлення активної гро</w:t>
      </w:r>
      <w:r w:rsidR="0000285C">
        <w:rPr>
          <w:rFonts w:ascii="Times New Roman" w:hAnsi="Times New Roman" w:cs="Times New Roman"/>
          <w:sz w:val="28"/>
          <w:szCs w:val="28"/>
          <w:lang w:val="uk-UA"/>
        </w:rPr>
        <w:t>мадянської позиції особистості</w:t>
      </w:r>
      <w:r w:rsidR="00490754">
        <w:rPr>
          <w:rStyle w:val="a5"/>
          <w:rFonts w:ascii="Times New Roman" w:hAnsi="Times New Roman" w:cs="Times New Roman"/>
          <w:sz w:val="28"/>
          <w:szCs w:val="28"/>
          <w:lang w:val="uk-UA"/>
        </w:rPr>
        <w:footnoteReference w:id="29"/>
      </w:r>
      <w:r w:rsidRPr="00F93321">
        <w:rPr>
          <w:rFonts w:ascii="Times New Roman" w:hAnsi="Times New Roman" w:cs="Times New Roman"/>
          <w:sz w:val="28"/>
          <w:szCs w:val="28"/>
          <w:lang w:val="uk-UA"/>
        </w:rPr>
        <w:t>.</w:t>
      </w:r>
    </w:p>
    <w:p w:rsidR="00AD6CF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 xml:space="preserve">Ефективність громадянського суспільства відзначається </w:t>
      </w:r>
      <w:r w:rsidR="00004E06">
        <w:rPr>
          <w:rFonts w:ascii="Times New Roman" w:hAnsi="Times New Roman" w:cs="Times New Roman"/>
          <w:sz w:val="28"/>
          <w:szCs w:val="28"/>
          <w:lang w:val="uk-UA"/>
        </w:rPr>
        <w:t xml:space="preserve">як </w:t>
      </w:r>
      <w:r w:rsidRPr="00F93321">
        <w:rPr>
          <w:rFonts w:ascii="Times New Roman" w:hAnsi="Times New Roman" w:cs="Times New Roman"/>
          <w:sz w:val="28"/>
          <w:szCs w:val="28"/>
          <w:lang w:val="uk-UA"/>
        </w:rPr>
        <w:t>ступінь його зрілості, який залежить від соціально-економічних , політичних та ідеологічних чинників. У сучасному етапі розвитку України спостерігається тенденція розвитку громадянського суспільства, як</w:t>
      </w:r>
      <w:r w:rsidR="0000285C">
        <w:rPr>
          <w:rFonts w:ascii="Times New Roman" w:hAnsi="Times New Roman" w:cs="Times New Roman"/>
          <w:sz w:val="28"/>
          <w:szCs w:val="28"/>
          <w:lang w:val="uk-UA"/>
        </w:rPr>
        <w:t>е відбувається на базі науково-</w:t>
      </w:r>
      <w:r w:rsidRPr="00F93321">
        <w:rPr>
          <w:rFonts w:ascii="Times New Roman" w:hAnsi="Times New Roman" w:cs="Times New Roman"/>
          <w:sz w:val="28"/>
          <w:szCs w:val="28"/>
          <w:lang w:val="uk-UA"/>
        </w:rPr>
        <w:t>технічного прогресу і створює можливість для</w:t>
      </w:r>
      <w:r w:rsidR="00AD6CF1">
        <w:rPr>
          <w:rFonts w:ascii="Times New Roman" w:hAnsi="Times New Roman" w:cs="Times New Roman"/>
          <w:sz w:val="28"/>
          <w:szCs w:val="28"/>
          <w:lang w:val="uk-UA"/>
        </w:rPr>
        <w:t xml:space="preserve"> розширення соціальних функцій.</w:t>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Згідно з Конституцією України народ є єдиним джерелом влади і через відповіднісуспільні інститути ф</w:t>
      </w:r>
      <w:r w:rsidR="008820F9">
        <w:rPr>
          <w:rFonts w:ascii="Times New Roman" w:hAnsi="Times New Roman" w:cs="Times New Roman"/>
          <w:sz w:val="28"/>
          <w:szCs w:val="28"/>
          <w:lang w:val="uk-UA"/>
        </w:rPr>
        <w:t xml:space="preserve">ормує </w:t>
      </w:r>
      <w:r w:rsidRPr="00F93321">
        <w:rPr>
          <w:rFonts w:ascii="Times New Roman" w:hAnsi="Times New Roman" w:cs="Times New Roman"/>
          <w:sz w:val="28"/>
          <w:szCs w:val="28"/>
          <w:lang w:val="uk-UA"/>
        </w:rPr>
        <w:t xml:space="preserve">державу, яка підпорядковується служінню людині та іншим інститутам громадянського суспільства. Тому є невиправданим </w:t>
      </w:r>
      <w:r w:rsidRPr="00F93321">
        <w:rPr>
          <w:rFonts w:ascii="Times New Roman" w:hAnsi="Times New Roman" w:cs="Times New Roman"/>
          <w:sz w:val="28"/>
          <w:szCs w:val="28"/>
          <w:lang w:val="uk-UA"/>
        </w:rPr>
        <w:lastRenderedPageBreak/>
        <w:t>протиставлення дер</w:t>
      </w:r>
      <w:r w:rsidR="008820F9">
        <w:rPr>
          <w:rFonts w:ascii="Times New Roman" w:hAnsi="Times New Roman" w:cs="Times New Roman"/>
          <w:sz w:val="28"/>
          <w:szCs w:val="28"/>
          <w:lang w:val="uk-UA"/>
        </w:rPr>
        <w:t>жави громадянському суспільству</w:t>
      </w:r>
      <w:r w:rsidRPr="00F93321">
        <w:rPr>
          <w:rFonts w:ascii="Times New Roman" w:hAnsi="Times New Roman" w:cs="Times New Roman"/>
          <w:sz w:val="28"/>
          <w:szCs w:val="28"/>
          <w:lang w:val="uk-UA"/>
        </w:rPr>
        <w:t>, які існують лише у певній суперечності об’єктивного і суб’єктивного характеру</w:t>
      </w:r>
      <w:r w:rsidR="00490754">
        <w:rPr>
          <w:rStyle w:val="a5"/>
          <w:rFonts w:ascii="Times New Roman" w:hAnsi="Times New Roman" w:cs="Times New Roman"/>
          <w:sz w:val="28"/>
          <w:szCs w:val="28"/>
          <w:lang w:val="uk-UA"/>
        </w:rPr>
        <w:footnoteReference w:id="30"/>
      </w:r>
      <w:r w:rsidRPr="00F93321">
        <w:rPr>
          <w:rFonts w:ascii="Times New Roman" w:hAnsi="Times New Roman" w:cs="Times New Roman"/>
          <w:sz w:val="28"/>
          <w:szCs w:val="28"/>
          <w:lang w:val="uk-UA"/>
        </w:rPr>
        <w:t>.</w:t>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Становлення громадянського суспільства в Україні почалося із набуттям державної незалежності в умовах посттоталітарного періоду. У таких умовах необхідно не лише долати кризові явища, характерні політичній та економічній сфері, а й змінювати суспільну та індивідуальну свідомість , яка формувалася під впливом тоталітарного режиму. Одним із головних завдань держави є створення однакових стартових умов для її членів в економічній та політичній сферах та забезпечення рівності усіх перед законом. Отже, основні засади взаємодії держави і громадянського суспільства ґрунтуються на загальнолюдських цінностях.</w:t>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Громадянське суспільство як об'єкт впливу розвивається у відповідній послідовності з вимогами, які держа</w:t>
      </w:r>
      <w:r w:rsidR="008820F9">
        <w:rPr>
          <w:rFonts w:ascii="Times New Roman" w:hAnsi="Times New Roman" w:cs="Times New Roman"/>
          <w:sz w:val="28"/>
          <w:szCs w:val="28"/>
          <w:lang w:val="uk-UA"/>
        </w:rPr>
        <w:t>ва потребує від нього (суб'єкт-</w:t>
      </w:r>
      <w:r w:rsidRPr="00F93321">
        <w:rPr>
          <w:rFonts w:ascii="Times New Roman" w:hAnsi="Times New Roman" w:cs="Times New Roman"/>
          <w:sz w:val="28"/>
          <w:szCs w:val="28"/>
          <w:lang w:val="uk-UA"/>
        </w:rPr>
        <w:t xml:space="preserve">об'єктне відношення), але даний рівень розвитку міжособистісної взаємодії є ще доволі далеким від ідеалу громадянського суспільства і не може вважатися фундаментом його побудови. Лише </w:t>
      </w:r>
      <w:r w:rsidR="00550E5A">
        <w:rPr>
          <w:rFonts w:ascii="Times New Roman" w:hAnsi="Times New Roman" w:cs="Times New Roman"/>
          <w:sz w:val="28"/>
          <w:szCs w:val="28"/>
          <w:lang w:val="uk-UA"/>
        </w:rPr>
        <w:t>здобуттям</w:t>
      </w:r>
      <w:r w:rsidRPr="00F93321">
        <w:rPr>
          <w:rFonts w:ascii="Times New Roman" w:hAnsi="Times New Roman" w:cs="Times New Roman"/>
          <w:sz w:val="28"/>
          <w:szCs w:val="28"/>
          <w:lang w:val="uk-UA"/>
        </w:rPr>
        <w:t xml:space="preserve"> розуміння іншої людини як об'єкта, як функції іншої людини може докорінним чином змінити ситуацію, що склалася, і дасть змогу створити повноцінний фундамент громадянського суспільства, людей як суб'єктів громадянського суспільства, згуртованих єдністю цілей.</w:t>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Суб'єктом розвинутого громадянського суспільства являється джерело цілеспрямованої активності, носій предметно-практичної діяльності, оцінки і пізнання; це люди на вищому рівні активності, що відкривають буття і реалізу</w:t>
      </w:r>
      <w:r w:rsidR="00AD6CF1">
        <w:rPr>
          <w:rFonts w:ascii="Times New Roman" w:hAnsi="Times New Roman" w:cs="Times New Roman"/>
          <w:sz w:val="28"/>
          <w:szCs w:val="28"/>
          <w:lang w:val="uk-UA"/>
        </w:rPr>
        <w:t>ю</w:t>
      </w:r>
      <w:r w:rsidRPr="00F93321">
        <w:rPr>
          <w:rFonts w:ascii="Times New Roman" w:hAnsi="Times New Roman" w:cs="Times New Roman"/>
          <w:sz w:val="28"/>
          <w:szCs w:val="28"/>
          <w:lang w:val="uk-UA"/>
        </w:rPr>
        <w:t>ть свою самосвідомість; це єдність всіх якостей людини – природних, соціальних, суспільних, індивідуальних</w:t>
      </w:r>
      <w:r w:rsidR="00490754">
        <w:rPr>
          <w:rStyle w:val="a5"/>
          <w:rFonts w:ascii="Times New Roman" w:hAnsi="Times New Roman" w:cs="Times New Roman"/>
          <w:sz w:val="28"/>
          <w:szCs w:val="28"/>
          <w:lang w:val="uk-UA"/>
        </w:rPr>
        <w:footnoteReference w:id="31"/>
      </w:r>
      <w:r w:rsidRPr="00F93321">
        <w:rPr>
          <w:rFonts w:ascii="Times New Roman" w:hAnsi="Times New Roman" w:cs="Times New Roman"/>
          <w:sz w:val="28"/>
          <w:szCs w:val="28"/>
          <w:lang w:val="uk-UA"/>
        </w:rPr>
        <w:t>.</w:t>
      </w:r>
    </w:p>
    <w:p w:rsidR="00F93321" w:rsidRPr="004F449D" w:rsidRDefault="00F93321" w:rsidP="004F449D">
      <w:pPr>
        <w:tabs>
          <w:tab w:val="left" w:pos="567"/>
        </w:tabs>
        <w:spacing w:after="0" w:line="360" w:lineRule="auto"/>
        <w:ind w:firstLine="709"/>
        <w:jc w:val="both"/>
        <w:rPr>
          <w:rFonts w:ascii="Times New Roman" w:hAnsi="Times New Roman" w:cs="Times New Roman"/>
          <w:sz w:val="28"/>
          <w:szCs w:val="28"/>
          <w:lang w:val="uk-UA"/>
        </w:rPr>
      </w:pPr>
      <w:r w:rsidRPr="00550E5A">
        <w:rPr>
          <w:rFonts w:ascii="Times New Roman" w:hAnsi="Times New Roman" w:cs="Times New Roman"/>
          <w:sz w:val="28"/>
          <w:szCs w:val="28"/>
          <w:lang w:val="uk-UA"/>
        </w:rPr>
        <w:t xml:space="preserve">Звісно стан громадянського суспільства в Україні на </w:t>
      </w:r>
      <w:r w:rsidR="00550E5A" w:rsidRPr="00550E5A">
        <w:rPr>
          <w:rFonts w:ascii="Times New Roman" w:hAnsi="Times New Roman" w:cs="Times New Roman"/>
          <w:sz w:val="28"/>
          <w:szCs w:val="28"/>
          <w:lang w:val="uk-UA"/>
        </w:rPr>
        <w:t xml:space="preserve">даний </w:t>
      </w:r>
      <w:r w:rsidRPr="00550E5A">
        <w:rPr>
          <w:rFonts w:ascii="Times New Roman" w:hAnsi="Times New Roman" w:cs="Times New Roman"/>
          <w:sz w:val="28"/>
          <w:szCs w:val="28"/>
          <w:lang w:val="uk-UA"/>
        </w:rPr>
        <w:t>момент що не зовсім задов</w:t>
      </w:r>
      <w:r w:rsidR="00550E5A" w:rsidRPr="00550E5A">
        <w:rPr>
          <w:rFonts w:ascii="Times New Roman" w:hAnsi="Times New Roman" w:cs="Times New Roman"/>
          <w:sz w:val="28"/>
          <w:szCs w:val="28"/>
          <w:lang w:val="uk-UA"/>
        </w:rPr>
        <w:t>ольняє інтереси усіх його громадян України</w:t>
      </w:r>
      <w:r w:rsidRPr="00550E5A">
        <w:rPr>
          <w:rFonts w:ascii="Times New Roman" w:hAnsi="Times New Roman" w:cs="Times New Roman"/>
          <w:sz w:val="28"/>
          <w:szCs w:val="28"/>
          <w:lang w:val="uk-UA"/>
        </w:rPr>
        <w:t xml:space="preserve">. </w:t>
      </w:r>
      <w:r w:rsidR="00550E5A" w:rsidRPr="00550E5A">
        <w:rPr>
          <w:rFonts w:ascii="Times New Roman" w:hAnsi="Times New Roman" w:cs="Times New Roman"/>
          <w:sz w:val="28"/>
          <w:szCs w:val="28"/>
          <w:lang w:val="uk-UA"/>
        </w:rPr>
        <w:t>Існують деякі</w:t>
      </w:r>
      <w:r w:rsidRPr="00550E5A">
        <w:rPr>
          <w:rFonts w:ascii="Times New Roman" w:hAnsi="Times New Roman" w:cs="Times New Roman"/>
          <w:sz w:val="28"/>
          <w:szCs w:val="28"/>
          <w:lang w:val="uk-UA"/>
        </w:rPr>
        <w:t xml:space="preserve"> чинників , які не дозволяють такому суспільству перебороти </w:t>
      </w:r>
      <w:r w:rsidR="00550E5A" w:rsidRPr="00550E5A">
        <w:rPr>
          <w:rFonts w:ascii="Times New Roman" w:hAnsi="Times New Roman" w:cs="Times New Roman"/>
          <w:sz w:val="28"/>
          <w:szCs w:val="28"/>
          <w:lang w:val="uk-UA"/>
        </w:rPr>
        <w:t>сьогоденні проблеми</w:t>
      </w:r>
      <w:r w:rsidRPr="00550E5A">
        <w:rPr>
          <w:rFonts w:ascii="Times New Roman" w:hAnsi="Times New Roman" w:cs="Times New Roman"/>
          <w:sz w:val="28"/>
          <w:szCs w:val="28"/>
          <w:lang w:val="uk-UA"/>
        </w:rPr>
        <w:t xml:space="preserve"> і перейти на новий рівень розвитку:</w:t>
      </w:r>
    </w:p>
    <w:p w:rsidR="00F93321" w:rsidRPr="00F93321" w:rsidRDefault="00A465B2" w:rsidP="00631091">
      <w:pPr>
        <w:widowControl w:val="0"/>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w:t>
      </w:r>
      <w:r w:rsidR="00F93321" w:rsidRPr="00F93321">
        <w:rPr>
          <w:rFonts w:ascii="Times New Roman" w:hAnsi="Times New Roman" w:cs="Times New Roman"/>
          <w:sz w:val="28"/>
          <w:szCs w:val="28"/>
          <w:lang w:val="uk-UA"/>
        </w:rPr>
        <w:t>дуже низький матеріальний стан більшості українців;</w:t>
      </w:r>
    </w:p>
    <w:p w:rsidR="00F93321" w:rsidRPr="00F93321" w:rsidRDefault="00F93321" w:rsidP="00631091">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2.</w:t>
      </w:r>
      <w:r w:rsidR="00A465B2">
        <w:rPr>
          <w:rFonts w:ascii="Times New Roman" w:hAnsi="Times New Roman" w:cs="Times New Roman"/>
          <w:sz w:val="28"/>
          <w:szCs w:val="28"/>
          <w:lang w:val="uk-UA"/>
        </w:rPr>
        <w:t xml:space="preserve">відсутність </w:t>
      </w:r>
      <w:r w:rsidR="00550E5A">
        <w:rPr>
          <w:rFonts w:ascii="Times New Roman" w:hAnsi="Times New Roman" w:cs="Times New Roman"/>
          <w:sz w:val="28"/>
          <w:szCs w:val="28"/>
          <w:lang w:val="uk-UA"/>
        </w:rPr>
        <w:t xml:space="preserve">мотивації для </w:t>
      </w:r>
      <w:r w:rsidRPr="00F93321">
        <w:rPr>
          <w:rFonts w:ascii="Times New Roman" w:hAnsi="Times New Roman" w:cs="Times New Roman"/>
          <w:sz w:val="28"/>
          <w:szCs w:val="28"/>
          <w:lang w:val="uk-UA"/>
        </w:rPr>
        <w:t>діяльності громадянського суспільства;</w:t>
      </w:r>
    </w:p>
    <w:p w:rsidR="00F93321" w:rsidRPr="00F93321" w:rsidRDefault="00A465B2" w:rsidP="00631091">
      <w:pPr>
        <w:widowControl w:val="0"/>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F93321" w:rsidRPr="00F93321">
        <w:rPr>
          <w:rFonts w:ascii="Times New Roman" w:hAnsi="Times New Roman" w:cs="Times New Roman"/>
          <w:sz w:val="28"/>
          <w:szCs w:val="28"/>
          <w:lang w:val="uk-UA"/>
        </w:rPr>
        <w:t>відсутність розуміння у людей цілей та призначення громадянського суспільства, а як наслідок неможливість вирішення важливих питань локально;</w:t>
      </w:r>
    </w:p>
    <w:p w:rsidR="00F93321" w:rsidRPr="00F93321" w:rsidRDefault="00A465B2" w:rsidP="00631091">
      <w:pPr>
        <w:widowControl w:val="0"/>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631091">
        <w:rPr>
          <w:rFonts w:ascii="Times New Roman" w:hAnsi="Times New Roman" w:cs="Times New Roman"/>
          <w:sz w:val="28"/>
          <w:szCs w:val="28"/>
          <w:lang w:val="uk-UA"/>
        </w:rPr>
        <w:t xml:space="preserve">відсутність правового регулювання </w:t>
      </w:r>
      <w:r w:rsidR="00F93321" w:rsidRPr="00F93321">
        <w:rPr>
          <w:rFonts w:ascii="Times New Roman" w:hAnsi="Times New Roman" w:cs="Times New Roman"/>
          <w:sz w:val="28"/>
          <w:szCs w:val="28"/>
          <w:lang w:val="uk-UA"/>
        </w:rPr>
        <w:t>взаємодії</w:t>
      </w:r>
      <w:r w:rsidR="00631091">
        <w:rPr>
          <w:rFonts w:ascii="Times New Roman" w:hAnsi="Times New Roman" w:cs="Times New Roman"/>
          <w:sz w:val="28"/>
          <w:szCs w:val="28"/>
          <w:lang w:val="uk-UA"/>
        </w:rPr>
        <w:t xml:space="preserve"> </w:t>
      </w:r>
      <w:r w:rsidR="00F93321" w:rsidRPr="00F93321">
        <w:rPr>
          <w:rFonts w:ascii="Times New Roman" w:hAnsi="Times New Roman" w:cs="Times New Roman"/>
          <w:sz w:val="28"/>
          <w:szCs w:val="28"/>
          <w:lang w:val="uk-UA"/>
        </w:rPr>
        <w:t>громадянського суспільства та держави;</w:t>
      </w:r>
    </w:p>
    <w:p w:rsidR="00F93321" w:rsidRPr="00F93321" w:rsidRDefault="00A465B2" w:rsidP="00C74CCD">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F93321" w:rsidRPr="00F93321">
        <w:rPr>
          <w:rFonts w:ascii="Times New Roman" w:hAnsi="Times New Roman" w:cs="Times New Roman"/>
          <w:sz w:val="28"/>
          <w:szCs w:val="28"/>
          <w:lang w:val="uk-UA"/>
        </w:rPr>
        <w:t>сприяння побудови громадянського суспільства невигідне для основних органів державної влади.</w:t>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Тому створення громадянського суспільства в Україні буде мати доволі помітні наслідки. У першу чергу усі функції такого суспільства будуть легальними та слугуватимуть на користь учасників. По-друге</w:t>
      </w:r>
      <w:r w:rsidR="00A465B2">
        <w:rPr>
          <w:rFonts w:ascii="Times New Roman" w:hAnsi="Times New Roman" w:cs="Times New Roman"/>
          <w:sz w:val="28"/>
          <w:szCs w:val="28"/>
          <w:lang w:val="uk-UA"/>
        </w:rPr>
        <w:t>,</w:t>
      </w:r>
      <w:r w:rsidRPr="00F93321">
        <w:rPr>
          <w:rFonts w:ascii="Times New Roman" w:hAnsi="Times New Roman" w:cs="Times New Roman"/>
          <w:sz w:val="28"/>
          <w:szCs w:val="28"/>
          <w:lang w:val="uk-UA"/>
        </w:rPr>
        <w:t xml:space="preserve"> такі явища як корупція, перевищення службових повноважень просто мають зникнути на завжди, тому що владним органам доведеться відповідати за свої вчинки дійсно пер</w:t>
      </w:r>
      <w:r w:rsidR="005525FC">
        <w:rPr>
          <w:rFonts w:ascii="Times New Roman" w:hAnsi="Times New Roman" w:cs="Times New Roman"/>
          <w:sz w:val="28"/>
          <w:szCs w:val="28"/>
          <w:lang w:val="uk-UA"/>
        </w:rPr>
        <w:t>ед суспільством як роботодавцем</w:t>
      </w:r>
      <w:r w:rsidRPr="00F93321">
        <w:rPr>
          <w:rFonts w:ascii="Times New Roman" w:hAnsi="Times New Roman" w:cs="Times New Roman"/>
          <w:sz w:val="28"/>
          <w:szCs w:val="28"/>
          <w:lang w:val="uk-UA"/>
        </w:rPr>
        <w:t>.</w:t>
      </w:r>
    </w:p>
    <w:p w:rsidR="00F93321" w:rsidRDefault="00BA10FA" w:rsidP="00C74CCD">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Нормативно-п</w:t>
      </w:r>
      <w:r w:rsidR="00F93321" w:rsidRPr="00F93321">
        <w:rPr>
          <w:rFonts w:ascii="Times New Roman" w:hAnsi="Times New Roman" w:cs="Times New Roman"/>
          <w:sz w:val="28"/>
          <w:szCs w:val="28"/>
          <w:lang w:val="uk-UA"/>
        </w:rPr>
        <w:t>равовою базою для становлення громадянського суспільства в Україні є</w:t>
      </w:r>
      <w:r>
        <w:rPr>
          <w:rFonts w:ascii="Times New Roman" w:hAnsi="Times New Roman" w:cs="Times New Roman"/>
          <w:sz w:val="28"/>
          <w:szCs w:val="28"/>
          <w:lang w:val="uk-UA"/>
        </w:rPr>
        <w:t xml:space="preserve"> Конституція</w:t>
      </w:r>
      <w:r w:rsidR="00F93321" w:rsidRPr="00F93321">
        <w:rPr>
          <w:rFonts w:ascii="Times New Roman" w:hAnsi="Times New Roman" w:cs="Times New Roman"/>
          <w:sz w:val="28"/>
          <w:szCs w:val="28"/>
          <w:lang w:val="uk-UA"/>
        </w:rPr>
        <w:t xml:space="preserve"> України, хоча у її тексті цього терміну немає. У нашій державі відбувається правове забезпечення розвитку громадянського суспільства, зокрема </w:t>
      </w:r>
      <w:r w:rsidR="00F93321" w:rsidRPr="00550E5A">
        <w:rPr>
          <w:rFonts w:ascii="Times New Roman" w:hAnsi="Times New Roman" w:cs="Times New Roman"/>
          <w:sz w:val="28"/>
          <w:szCs w:val="28"/>
          <w:lang w:val="uk-UA"/>
        </w:rPr>
        <w:t>Ук</w:t>
      </w:r>
      <w:r w:rsidR="00631091">
        <w:rPr>
          <w:rFonts w:ascii="Times New Roman" w:hAnsi="Times New Roman" w:cs="Times New Roman"/>
          <w:sz w:val="28"/>
          <w:szCs w:val="28"/>
          <w:lang w:val="uk-UA"/>
        </w:rPr>
        <w:t>азом Президента України “</w:t>
      </w:r>
      <w:r w:rsidR="00C675C1" w:rsidRPr="00C675C1">
        <w:rPr>
          <w:rFonts w:ascii="Times New Roman" w:hAnsi="Times New Roman" w:cs="Times New Roman"/>
          <w:sz w:val="28"/>
          <w:szCs w:val="28"/>
          <w:lang w:val="uk-UA"/>
        </w:rPr>
        <w:t>Про Національну стратегію сприяння розвитку громадянського суспільства в Україні на 2021-2026 роки</w:t>
      </w:r>
      <w:r w:rsidR="00F93321" w:rsidRPr="00550E5A">
        <w:rPr>
          <w:rFonts w:ascii="Times New Roman" w:hAnsi="Times New Roman" w:cs="Times New Roman"/>
          <w:sz w:val="28"/>
          <w:szCs w:val="28"/>
          <w:lang w:val="uk-UA"/>
        </w:rPr>
        <w:t xml:space="preserve">” від </w:t>
      </w:r>
      <w:r w:rsidR="00550E5A">
        <w:rPr>
          <w:rFonts w:ascii="Times New Roman" w:hAnsi="Times New Roman" w:cs="Times New Roman"/>
          <w:sz w:val="28"/>
          <w:szCs w:val="28"/>
          <w:lang w:val="uk-UA"/>
        </w:rPr>
        <w:t>27.09.2021р.</w:t>
      </w:r>
      <w:r w:rsidR="00F93321" w:rsidRPr="00550E5A">
        <w:rPr>
          <w:rFonts w:ascii="Times New Roman" w:hAnsi="Times New Roman" w:cs="Times New Roman"/>
          <w:sz w:val="28"/>
          <w:szCs w:val="28"/>
          <w:lang w:val="uk-UA"/>
        </w:rPr>
        <w:t>.</w:t>
      </w:r>
      <w:r w:rsidR="00631091">
        <w:rPr>
          <w:rFonts w:ascii="Times New Roman" w:hAnsi="Times New Roman" w:cs="Times New Roman"/>
          <w:sz w:val="28"/>
          <w:szCs w:val="28"/>
          <w:lang w:val="uk-UA"/>
        </w:rPr>
        <w:t xml:space="preserve"> </w:t>
      </w:r>
      <w:r w:rsidR="00F93321" w:rsidRPr="00550E5A">
        <w:rPr>
          <w:rFonts w:ascii="Times New Roman" w:hAnsi="Times New Roman" w:cs="Times New Roman"/>
          <w:sz w:val="28"/>
          <w:szCs w:val="28"/>
          <w:lang w:val="uk-UA"/>
        </w:rPr>
        <w:t xml:space="preserve"> № </w:t>
      </w:r>
      <w:r w:rsidR="00550E5A">
        <w:rPr>
          <w:rFonts w:ascii="Times New Roman" w:hAnsi="Times New Roman" w:cs="Times New Roman"/>
          <w:sz w:val="28"/>
          <w:szCs w:val="28"/>
          <w:lang w:val="uk-UA"/>
        </w:rPr>
        <w:t>487/2021</w:t>
      </w:r>
      <w:r w:rsidR="00631091">
        <w:rPr>
          <w:rFonts w:ascii="Times New Roman" w:hAnsi="Times New Roman" w:cs="Times New Roman"/>
          <w:sz w:val="28"/>
          <w:szCs w:val="28"/>
          <w:lang w:val="uk-UA"/>
        </w:rPr>
        <w:t xml:space="preserve"> </w:t>
      </w:r>
      <w:r w:rsidR="00396776">
        <w:rPr>
          <w:rStyle w:val="a5"/>
          <w:rFonts w:ascii="Times New Roman" w:hAnsi="Times New Roman" w:cs="Times New Roman"/>
          <w:sz w:val="28"/>
          <w:szCs w:val="28"/>
          <w:lang w:val="uk-UA"/>
        </w:rPr>
        <w:footnoteReference w:id="32"/>
      </w:r>
      <w:r w:rsidR="00F93321" w:rsidRPr="00550E5A">
        <w:rPr>
          <w:rFonts w:ascii="Times New Roman" w:hAnsi="Times New Roman" w:cs="Times New Roman"/>
          <w:sz w:val="28"/>
          <w:szCs w:val="28"/>
          <w:lang w:val="uk-UA"/>
        </w:rPr>
        <w:t>, затверджуються такі наступні положення:</w:t>
      </w:r>
    </w:p>
    <w:p w:rsidR="00C675C1" w:rsidRPr="00C675C1" w:rsidRDefault="00C675C1" w:rsidP="00C675C1">
      <w:pPr>
        <w:tabs>
          <w:tab w:val="left" w:pos="567"/>
        </w:tabs>
        <w:spacing w:after="0" w:line="360" w:lineRule="auto"/>
        <w:ind w:firstLine="709"/>
        <w:jc w:val="both"/>
        <w:rPr>
          <w:rFonts w:ascii="Times New Roman" w:hAnsi="Times New Roman" w:cs="Times New Roman"/>
          <w:sz w:val="28"/>
          <w:szCs w:val="28"/>
          <w:lang w:val="uk-UA"/>
        </w:rPr>
      </w:pPr>
      <w:r w:rsidRPr="00C675C1">
        <w:rPr>
          <w:rFonts w:ascii="Times New Roman" w:hAnsi="Times New Roman" w:cs="Times New Roman"/>
          <w:sz w:val="28"/>
          <w:szCs w:val="28"/>
          <w:lang w:val="uk-UA"/>
        </w:rPr>
        <w:t>1) забезпечити за участю інститутів громадянського суспільства:</w:t>
      </w:r>
    </w:p>
    <w:p w:rsidR="005525FC" w:rsidRPr="005525FC" w:rsidRDefault="00C675C1" w:rsidP="005525FC">
      <w:pPr>
        <w:tabs>
          <w:tab w:val="left" w:pos="567"/>
        </w:tabs>
        <w:spacing w:after="0" w:line="360" w:lineRule="auto"/>
        <w:ind w:firstLine="709"/>
        <w:jc w:val="both"/>
        <w:rPr>
          <w:rFonts w:ascii="Times New Roman" w:hAnsi="Times New Roman" w:cs="Times New Roman"/>
          <w:sz w:val="28"/>
          <w:szCs w:val="28"/>
          <w:lang w:val="uk-UA"/>
        </w:rPr>
      </w:pPr>
      <w:r w:rsidRPr="00C675C1">
        <w:rPr>
          <w:rFonts w:ascii="Times New Roman" w:hAnsi="Times New Roman" w:cs="Times New Roman"/>
          <w:sz w:val="28"/>
          <w:szCs w:val="28"/>
          <w:lang w:val="uk-UA"/>
        </w:rPr>
        <w:t>розроблення та затвердження трирічних планів заходів з реалізації Стратегії;підготовку та оприлюднення щоквартальних та щорічних звітів про виконання планів заходів з реалізації Стратегії;</w:t>
      </w:r>
    </w:p>
    <w:p w:rsidR="00C675C1" w:rsidRDefault="00C675C1" w:rsidP="005525FC">
      <w:pPr>
        <w:tabs>
          <w:tab w:val="left" w:pos="567"/>
        </w:tabs>
        <w:spacing w:after="0" w:line="360" w:lineRule="auto"/>
        <w:ind w:firstLine="709"/>
        <w:jc w:val="both"/>
        <w:rPr>
          <w:rFonts w:ascii="Times New Roman" w:hAnsi="Times New Roman" w:cs="Times New Roman"/>
          <w:sz w:val="28"/>
          <w:szCs w:val="28"/>
          <w:lang w:val="uk-UA"/>
        </w:rPr>
      </w:pPr>
      <w:r w:rsidRPr="00C675C1">
        <w:rPr>
          <w:rFonts w:ascii="Times New Roman" w:hAnsi="Times New Roman" w:cs="Times New Roman"/>
          <w:sz w:val="28"/>
          <w:szCs w:val="28"/>
          <w:lang w:val="uk-UA"/>
        </w:rPr>
        <w:t xml:space="preserve">2) опрацювати питання щодо створення ефективних механізмів фінансової </w:t>
      </w:r>
      <w:r>
        <w:rPr>
          <w:rFonts w:ascii="Times New Roman" w:hAnsi="Times New Roman" w:cs="Times New Roman"/>
          <w:sz w:val="28"/>
          <w:szCs w:val="28"/>
          <w:lang w:val="uk-UA"/>
        </w:rPr>
        <w:t>підтримки реалізації Стратегії;</w:t>
      </w:r>
    </w:p>
    <w:p w:rsidR="00C675C1" w:rsidRDefault="00C675C1" w:rsidP="00C675C1">
      <w:pPr>
        <w:tabs>
          <w:tab w:val="left" w:pos="567"/>
        </w:tabs>
        <w:spacing w:after="0" w:line="360" w:lineRule="auto"/>
        <w:ind w:firstLine="709"/>
        <w:jc w:val="both"/>
        <w:rPr>
          <w:rFonts w:ascii="Times New Roman" w:hAnsi="Times New Roman" w:cs="Times New Roman"/>
          <w:sz w:val="28"/>
          <w:szCs w:val="28"/>
          <w:lang w:val="uk-UA"/>
        </w:rPr>
      </w:pPr>
      <w:r w:rsidRPr="00C675C1">
        <w:rPr>
          <w:rFonts w:ascii="Times New Roman" w:hAnsi="Times New Roman" w:cs="Times New Roman"/>
          <w:sz w:val="28"/>
          <w:szCs w:val="28"/>
          <w:lang w:val="uk-UA"/>
        </w:rPr>
        <w:t xml:space="preserve">3) визначити механізми для належної координації та моніторингу реалізації Стратегії, зокрема вивчити можливість створення координаційного органу із </w:t>
      </w:r>
      <w:r w:rsidRPr="00C675C1">
        <w:rPr>
          <w:rFonts w:ascii="Times New Roman" w:hAnsi="Times New Roman" w:cs="Times New Roman"/>
          <w:sz w:val="28"/>
          <w:szCs w:val="28"/>
          <w:lang w:val="uk-UA"/>
        </w:rPr>
        <w:lastRenderedPageBreak/>
        <w:t>залученням до його складу на паритетних засадах представників органів виконавчої влади та інститутів громадянського суспільства, міжнародних організацій, наукових установ, експертів.</w:t>
      </w:r>
    </w:p>
    <w:p w:rsidR="00D30D13" w:rsidRPr="00631091" w:rsidRDefault="0036467A" w:rsidP="00D30D13">
      <w:pPr>
        <w:tabs>
          <w:tab w:val="left" w:pos="567"/>
        </w:tabs>
        <w:spacing w:after="0" w:line="360" w:lineRule="auto"/>
        <w:ind w:firstLine="709"/>
        <w:jc w:val="both"/>
        <w:rPr>
          <w:rFonts w:ascii="Times New Roman" w:hAnsi="Times New Roman" w:cs="Times New Roman"/>
          <w:sz w:val="28"/>
          <w:szCs w:val="28"/>
          <w:lang w:val="uk-UA"/>
        </w:rPr>
      </w:pPr>
      <w:r w:rsidRPr="00631091">
        <w:rPr>
          <w:rFonts w:ascii="Times New Roman" w:hAnsi="Times New Roman" w:cs="Times New Roman"/>
          <w:sz w:val="28"/>
          <w:szCs w:val="28"/>
          <w:lang w:val="uk-UA"/>
        </w:rPr>
        <w:t>Існує ще одним не менш важливий нормативно-правововий документ, який у свою чергу діє з</w:t>
      </w:r>
      <w:r w:rsidR="00A72851">
        <w:rPr>
          <w:rFonts w:ascii="Times New Roman" w:hAnsi="Times New Roman" w:cs="Times New Roman"/>
          <w:sz w:val="28"/>
          <w:szCs w:val="28"/>
          <w:lang w:val="en-US"/>
        </w:rPr>
        <w:t xml:space="preserve"> </w:t>
      </w:r>
      <w:r w:rsidR="00D30D13" w:rsidRPr="00631091">
        <w:rPr>
          <w:rFonts w:ascii="Times New Roman" w:hAnsi="Times New Roman" w:cs="Times New Roman"/>
          <w:sz w:val="28"/>
          <w:szCs w:val="28"/>
          <w:lang w:val="uk-UA"/>
        </w:rPr>
        <w:t>метою забезпечення пріоритетності прав і свобод людини як визначального чинника у процесі формування та реалізації державної політики, здійснення повноважень органів державної влади та органів місцевого самоврядування, ведення господарської діяльності. Результатом реалізації Стратегії має стати запровадження системного підходу до забезпечення прав і свобод людини, узгодженості дій органів державної влади, органів місцевого самоврядування, інститутів громадянського суспільства, суб’єктів господарювання, створення в Україні ефективного механізму реалізації та захисту прав і свобод людини, усунення недоліків системного характеру, які лежать в основі порушень, виявлених Європейським судом.</w:t>
      </w:r>
    </w:p>
    <w:p w:rsidR="00D30D13" w:rsidRPr="00631091" w:rsidRDefault="00D30D13" w:rsidP="00A3197D">
      <w:pPr>
        <w:widowControl w:val="0"/>
        <w:tabs>
          <w:tab w:val="left" w:pos="567"/>
        </w:tabs>
        <w:spacing w:after="0" w:line="360" w:lineRule="auto"/>
        <w:ind w:firstLine="709"/>
        <w:jc w:val="both"/>
        <w:rPr>
          <w:rFonts w:ascii="Times New Roman" w:hAnsi="Times New Roman" w:cs="Times New Roman"/>
          <w:sz w:val="28"/>
          <w:szCs w:val="28"/>
          <w:lang w:val="uk-UA"/>
        </w:rPr>
      </w:pPr>
      <w:r w:rsidRPr="00631091">
        <w:rPr>
          <w:rFonts w:ascii="Times New Roman" w:hAnsi="Times New Roman" w:cs="Times New Roman"/>
          <w:sz w:val="28"/>
          <w:szCs w:val="28"/>
          <w:lang w:val="uk-UA"/>
        </w:rPr>
        <w:t>Ефективна реалізація Стратегії сприятиме, зокрема, прогресу у виконанні міжнародних договорів України у сфері прав людини, у тому числі Угоди про асоціацію між Україною, з однієї сторони, та Європейським Союзом, Європейським співтовариством з атомної енергії і їхніми державами-членами, з іншої сторони, реалізації Цілей сталого розвитку України на період до 2030 року, а також поліпшенню позицій України в міжнародних рейтингах з прав людини.</w:t>
      </w:r>
      <w:r w:rsidR="0036467A" w:rsidRPr="00631091">
        <w:rPr>
          <w:rFonts w:ascii="Times New Roman" w:hAnsi="Times New Roman" w:cs="Times New Roman"/>
          <w:sz w:val="28"/>
          <w:szCs w:val="28"/>
          <w:lang w:val="uk-UA"/>
        </w:rPr>
        <w:t>, Указ Президента України «Про Національну стратегію у сфері прав людини» № 119/2021,в якому зазначається, що</w:t>
      </w:r>
      <w:r w:rsidRPr="00631091">
        <w:rPr>
          <w:rFonts w:ascii="Times New Roman" w:hAnsi="Times New Roman" w:cs="Times New Roman"/>
          <w:sz w:val="28"/>
          <w:szCs w:val="28"/>
          <w:lang w:val="uk-UA"/>
        </w:rPr>
        <w:t xml:space="preserve"> поряд із першочерговими завданнями щодо зміцнення національної безпеки, подолання економічної та екологічної кризи, реформування державного управління забезпечення прав і свобод людини залишається головним обов’язком держави та має визначати зміст і спрямованість діяльності держави в усіх її зусиллях. У кризових ситуаціях ризики непропорційного обмеження прав і свобод людини зростають, що потребує особливого контролю з боку суспільства.</w:t>
      </w:r>
    </w:p>
    <w:p w:rsidR="00D30D13" w:rsidRPr="00631091" w:rsidRDefault="00D30D13" w:rsidP="00A3197D">
      <w:pPr>
        <w:widowControl w:val="0"/>
        <w:tabs>
          <w:tab w:val="left" w:pos="567"/>
        </w:tabs>
        <w:spacing w:after="0" w:line="360" w:lineRule="auto"/>
        <w:ind w:firstLine="709"/>
        <w:jc w:val="both"/>
        <w:rPr>
          <w:rFonts w:ascii="Times New Roman" w:hAnsi="Times New Roman" w:cs="Times New Roman"/>
          <w:sz w:val="28"/>
          <w:szCs w:val="28"/>
          <w:lang w:val="uk-UA"/>
        </w:rPr>
      </w:pPr>
      <w:r w:rsidRPr="00631091">
        <w:rPr>
          <w:rFonts w:ascii="Times New Roman" w:hAnsi="Times New Roman" w:cs="Times New Roman"/>
          <w:sz w:val="28"/>
          <w:szCs w:val="28"/>
          <w:lang w:val="uk-UA"/>
        </w:rPr>
        <w:t xml:space="preserve">Стратегія спрямована на об’єднання суспільства з питань щодо розуміння цінностей прав і свобод людини, що забезпечуються та захищаються на основі </w:t>
      </w:r>
      <w:r w:rsidRPr="00631091">
        <w:rPr>
          <w:rFonts w:ascii="Times New Roman" w:hAnsi="Times New Roman" w:cs="Times New Roman"/>
          <w:sz w:val="28"/>
          <w:szCs w:val="28"/>
          <w:lang w:val="uk-UA"/>
        </w:rPr>
        <w:lastRenderedPageBreak/>
        <w:t>принципів рівності та недискримінації.</w:t>
      </w:r>
    </w:p>
    <w:p w:rsidR="00D30D13" w:rsidRPr="00631091" w:rsidRDefault="00D30D13" w:rsidP="00A3197D">
      <w:pPr>
        <w:widowControl w:val="0"/>
        <w:tabs>
          <w:tab w:val="left" w:pos="567"/>
        </w:tabs>
        <w:spacing w:after="0" w:line="360" w:lineRule="auto"/>
        <w:ind w:firstLine="709"/>
        <w:jc w:val="both"/>
        <w:rPr>
          <w:rFonts w:ascii="Times New Roman" w:hAnsi="Times New Roman" w:cs="Times New Roman"/>
          <w:sz w:val="28"/>
          <w:szCs w:val="28"/>
          <w:lang w:val="uk-UA"/>
        </w:rPr>
      </w:pPr>
      <w:r w:rsidRPr="00631091">
        <w:rPr>
          <w:rFonts w:ascii="Times New Roman" w:hAnsi="Times New Roman" w:cs="Times New Roman"/>
          <w:sz w:val="28"/>
          <w:szCs w:val="28"/>
          <w:lang w:val="uk-UA"/>
        </w:rPr>
        <w:t>Стратегія зосереджена на розв’язанні основних системних проблем у сфері забезпечення, реалізації та захисту прав і свобод людини в умовах нових викликів, що постали перед суспільством, але не вичерпує повністю проблематики у зазначеній сфері.</w:t>
      </w:r>
    </w:p>
    <w:p w:rsidR="00D30D13" w:rsidRPr="00631091" w:rsidRDefault="00D30D13" w:rsidP="00D30D13">
      <w:pPr>
        <w:tabs>
          <w:tab w:val="left" w:pos="567"/>
        </w:tabs>
        <w:spacing w:after="0" w:line="360" w:lineRule="auto"/>
        <w:ind w:firstLine="709"/>
        <w:jc w:val="both"/>
        <w:rPr>
          <w:rFonts w:ascii="Times New Roman" w:hAnsi="Times New Roman" w:cs="Times New Roman"/>
          <w:sz w:val="28"/>
          <w:szCs w:val="28"/>
          <w:lang w:val="uk-UA"/>
        </w:rPr>
      </w:pPr>
      <w:r w:rsidRPr="00631091">
        <w:rPr>
          <w:rFonts w:ascii="Times New Roman" w:hAnsi="Times New Roman" w:cs="Times New Roman"/>
          <w:sz w:val="28"/>
          <w:szCs w:val="28"/>
          <w:lang w:val="uk-UA"/>
        </w:rPr>
        <w:t>Удосконалення системи забезпечення та захисту прав і свобод людини здійснюватиметься з урахуванням як вітчизняного досвіду, так і напрацьованих та апробованих міжнародною спільнотою принципів та підходів. У зв’язку з цим буде взято до уваги та активно використано досвід Уповноваженого Верховної Ради України з прав людини, Європейського Союзу, Організації Об’єднаних Націй (далі - ООН), Ради Європи, Організації з безпеки і співробітництва в Європі, інших міжнародних організацій, практику Європейського суду з прав людини (далі - Європейський суд), досвід правозахисних організацій України.</w:t>
      </w:r>
    </w:p>
    <w:p w:rsidR="0036467A" w:rsidRPr="00631091" w:rsidRDefault="00D30D13" w:rsidP="00D30D13">
      <w:pPr>
        <w:tabs>
          <w:tab w:val="left" w:pos="567"/>
        </w:tabs>
        <w:spacing w:after="0" w:line="360" w:lineRule="auto"/>
        <w:ind w:firstLine="709"/>
        <w:jc w:val="both"/>
        <w:rPr>
          <w:rFonts w:ascii="Times New Roman" w:hAnsi="Times New Roman" w:cs="Times New Roman"/>
          <w:sz w:val="28"/>
          <w:szCs w:val="28"/>
          <w:lang w:val="uk-UA"/>
        </w:rPr>
      </w:pPr>
      <w:r w:rsidRPr="00631091">
        <w:rPr>
          <w:rFonts w:ascii="Times New Roman" w:hAnsi="Times New Roman" w:cs="Times New Roman"/>
          <w:sz w:val="28"/>
          <w:szCs w:val="28"/>
          <w:lang w:val="uk-UA"/>
        </w:rPr>
        <w:t>У співпраці з іншими державами Україна застосовує підхід, заснований на правах і свободах людини, розвиває багатосторонні відносини з урахуванням міжнародних зобов’язань у зазначеній сфері</w:t>
      </w:r>
      <w:r w:rsidR="00A72851">
        <w:rPr>
          <w:rFonts w:ascii="Times New Roman" w:hAnsi="Times New Roman" w:cs="Times New Roman"/>
          <w:sz w:val="28"/>
          <w:szCs w:val="28"/>
          <w:lang w:val="uk-UA"/>
        </w:rPr>
        <w:t xml:space="preserve"> </w:t>
      </w:r>
      <w:r w:rsidRPr="00631091">
        <w:rPr>
          <w:rStyle w:val="a5"/>
          <w:rFonts w:ascii="Times New Roman" w:hAnsi="Times New Roman" w:cs="Times New Roman"/>
          <w:sz w:val="28"/>
          <w:szCs w:val="28"/>
          <w:lang w:val="uk-UA"/>
        </w:rPr>
        <w:footnoteReference w:id="33"/>
      </w:r>
      <w:r w:rsidRPr="00631091">
        <w:rPr>
          <w:rFonts w:ascii="Times New Roman" w:hAnsi="Times New Roman" w:cs="Times New Roman"/>
          <w:sz w:val="28"/>
          <w:szCs w:val="28"/>
          <w:lang w:val="uk-UA"/>
        </w:rPr>
        <w:t>.</w:t>
      </w:r>
    </w:p>
    <w:p w:rsidR="00485170" w:rsidRDefault="00495981" w:rsidP="00821078">
      <w:pPr>
        <w:tabs>
          <w:tab w:val="left" w:pos="567"/>
        </w:tabs>
        <w:spacing w:after="0" w:line="360" w:lineRule="auto"/>
        <w:ind w:firstLine="709"/>
        <w:jc w:val="both"/>
        <w:rPr>
          <w:rFonts w:ascii="Times New Roman" w:hAnsi="Times New Roman" w:cs="Times New Roman"/>
          <w:sz w:val="28"/>
          <w:szCs w:val="28"/>
          <w:lang w:val="uk-UA"/>
        </w:rPr>
      </w:pPr>
      <w:r w:rsidRPr="00631091">
        <w:rPr>
          <w:rFonts w:ascii="Times New Roman" w:hAnsi="Times New Roman" w:cs="Times New Roman"/>
          <w:sz w:val="28"/>
          <w:szCs w:val="28"/>
          <w:lang w:val="uk-UA"/>
        </w:rPr>
        <w:t xml:space="preserve">Також </w:t>
      </w:r>
      <w:r w:rsidR="00821078" w:rsidRPr="00631091">
        <w:rPr>
          <w:rFonts w:ascii="Times New Roman" w:hAnsi="Times New Roman" w:cs="Times New Roman"/>
          <w:sz w:val="28"/>
          <w:szCs w:val="28"/>
          <w:lang w:val="uk-UA"/>
        </w:rPr>
        <w:t>потрібно</w:t>
      </w:r>
      <w:r w:rsidRPr="00631091">
        <w:rPr>
          <w:rFonts w:ascii="Times New Roman" w:hAnsi="Times New Roman" w:cs="Times New Roman"/>
          <w:sz w:val="28"/>
          <w:szCs w:val="28"/>
          <w:lang w:val="uk-UA"/>
        </w:rPr>
        <w:t xml:space="preserve"> від</w:t>
      </w:r>
      <w:r w:rsidR="00D30D13" w:rsidRPr="00631091">
        <w:rPr>
          <w:rFonts w:ascii="Times New Roman" w:hAnsi="Times New Roman" w:cs="Times New Roman"/>
          <w:sz w:val="28"/>
          <w:szCs w:val="28"/>
          <w:lang w:val="uk-UA"/>
        </w:rPr>
        <w:t>значити</w:t>
      </w:r>
      <w:r w:rsidRPr="00631091">
        <w:rPr>
          <w:rFonts w:ascii="Times New Roman" w:hAnsi="Times New Roman" w:cs="Times New Roman"/>
          <w:sz w:val="28"/>
          <w:szCs w:val="28"/>
          <w:lang w:val="uk-UA"/>
        </w:rPr>
        <w:t xml:space="preserve"> про такий документ як</w:t>
      </w:r>
      <w:r w:rsidR="00D30D13" w:rsidRPr="00631091">
        <w:rPr>
          <w:rFonts w:ascii="Times New Roman" w:hAnsi="Times New Roman" w:cs="Times New Roman"/>
          <w:sz w:val="28"/>
          <w:szCs w:val="28"/>
          <w:lang w:val="uk-UA"/>
        </w:rPr>
        <w:t xml:space="preserve"> постанов</w:t>
      </w:r>
      <w:r w:rsidRPr="00631091">
        <w:rPr>
          <w:rFonts w:ascii="Times New Roman" w:hAnsi="Times New Roman" w:cs="Times New Roman"/>
          <w:sz w:val="28"/>
          <w:szCs w:val="28"/>
          <w:lang w:val="uk-UA"/>
        </w:rPr>
        <w:t>а</w:t>
      </w:r>
      <w:r w:rsidR="00D30D13" w:rsidRPr="00631091">
        <w:rPr>
          <w:rFonts w:ascii="Times New Roman" w:hAnsi="Times New Roman" w:cs="Times New Roman"/>
          <w:sz w:val="28"/>
          <w:szCs w:val="28"/>
          <w:lang w:val="uk-UA"/>
        </w:rPr>
        <w:t xml:space="preserve"> КМУ</w:t>
      </w:r>
      <w:r w:rsidR="00D30D13" w:rsidRPr="00631091">
        <w:rPr>
          <w:lang w:val="uk-UA"/>
        </w:rPr>
        <w:t xml:space="preserve"> «</w:t>
      </w:r>
      <w:r w:rsidR="00D30D13" w:rsidRPr="00631091">
        <w:rPr>
          <w:rFonts w:ascii="Times New Roman" w:hAnsi="Times New Roman" w:cs="Times New Roman"/>
          <w:sz w:val="28"/>
          <w:szCs w:val="28"/>
          <w:lang w:val="uk-UA"/>
        </w:rPr>
        <w:t>Про затвердження Державної стратегії регіонального розвитку на 2021-2027 роки»  від 5 серпня 2020 р. № 695</w:t>
      </w:r>
      <w:r w:rsidRPr="00631091">
        <w:rPr>
          <w:rFonts w:ascii="Times New Roman" w:hAnsi="Times New Roman" w:cs="Times New Roman"/>
          <w:sz w:val="28"/>
          <w:szCs w:val="28"/>
          <w:lang w:val="uk-UA"/>
        </w:rPr>
        <w:t xml:space="preserve"> у якій іде мова про державну стратегію регіонального розвитку на 2021-2027 роки, </w:t>
      </w:r>
      <w:r w:rsidR="00821078" w:rsidRPr="00631091">
        <w:rPr>
          <w:rFonts w:ascii="Times New Roman" w:hAnsi="Times New Roman" w:cs="Times New Roman"/>
          <w:sz w:val="28"/>
          <w:szCs w:val="28"/>
          <w:lang w:val="uk-UA"/>
        </w:rPr>
        <w:t>варто</w:t>
      </w:r>
      <w:r w:rsidRPr="00631091">
        <w:rPr>
          <w:rFonts w:ascii="Times New Roman" w:hAnsi="Times New Roman" w:cs="Times New Roman"/>
          <w:sz w:val="28"/>
          <w:szCs w:val="28"/>
          <w:lang w:val="uk-UA"/>
        </w:rPr>
        <w:t xml:space="preserve"> звернути увагу на порівняльну таблицю підходів до формування та реалізації окремих елементів державної регіональної політики в рамках реалізації Державної стратегії регіонального розвитку</w:t>
      </w:r>
      <w:r w:rsidR="00821078" w:rsidRPr="00631091">
        <w:rPr>
          <w:rStyle w:val="a5"/>
          <w:rFonts w:ascii="Times New Roman" w:hAnsi="Times New Roman" w:cs="Times New Roman"/>
          <w:sz w:val="28"/>
          <w:szCs w:val="28"/>
          <w:lang w:val="uk-UA"/>
        </w:rPr>
        <w:footnoteReference w:id="34"/>
      </w:r>
      <w:r w:rsidRPr="00631091">
        <w:rPr>
          <w:rFonts w:ascii="Times New Roman" w:hAnsi="Times New Roman" w:cs="Times New Roman"/>
          <w:sz w:val="28"/>
          <w:szCs w:val="28"/>
          <w:lang w:val="uk-UA"/>
        </w:rPr>
        <w:t>:</w:t>
      </w:r>
    </w:p>
    <w:p w:rsidR="00A72851" w:rsidRPr="00631091" w:rsidRDefault="00A72851" w:rsidP="00821078">
      <w:pPr>
        <w:tabs>
          <w:tab w:val="left" w:pos="567"/>
        </w:tabs>
        <w:spacing w:after="0" w:line="360" w:lineRule="auto"/>
        <w:ind w:firstLine="709"/>
        <w:jc w:val="both"/>
        <w:rPr>
          <w:rFonts w:ascii="Times New Roman" w:hAnsi="Times New Roman" w:cs="Times New Roman"/>
          <w:sz w:val="28"/>
          <w:szCs w:val="28"/>
          <w:lang w:val="uk-UA"/>
        </w:rPr>
      </w:pPr>
    </w:p>
    <w:p w:rsidR="003F1C7F" w:rsidRPr="00A72851" w:rsidRDefault="00A72851" w:rsidP="00A72851">
      <w:pPr>
        <w:tabs>
          <w:tab w:val="left" w:pos="567"/>
        </w:tabs>
        <w:spacing w:after="0" w:line="360" w:lineRule="auto"/>
        <w:ind w:firstLine="709"/>
        <w:jc w:val="center"/>
        <w:rPr>
          <w:rFonts w:ascii="Times New Roman" w:hAnsi="Times New Roman" w:cs="Times New Roman"/>
          <w:b/>
          <w:bCs/>
          <w:sz w:val="28"/>
          <w:szCs w:val="28"/>
          <w:lang w:val="uk-UA"/>
        </w:rPr>
      </w:pPr>
      <w:r w:rsidRPr="00A72851">
        <w:rPr>
          <w:rFonts w:ascii="Times New Roman" w:hAnsi="Times New Roman" w:cs="Times New Roman"/>
          <w:b/>
          <w:bCs/>
          <w:sz w:val="28"/>
          <w:szCs w:val="28"/>
          <w:lang w:val="uk-UA"/>
        </w:rPr>
        <w:t>Табл. 1.1 –</w:t>
      </w:r>
      <w:r>
        <w:rPr>
          <w:rFonts w:ascii="Times New Roman" w:hAnsi="Times New Roman" w:cs="Times New Roman"/>
          <w:b/>
          <w:bCs/>
          <w:sz w:val="28"/>
          <w:szCs w:val="28"/>
          <w:lang w:val="uk-UA"/>
        </w:rPr>
        <w:t xml:space="preserve"> </w:t>
      </w:r>
      <w:r w:rsidR="00B77B73">
        <w:rPr>
          <w:rFonts w:ascii="Times New Roman" w:hAnsi="Times New Roman" w:cs="Times New Roman"/>
          <w:sz w:val="28"/>
          <w:szCs w:val="28"/>
          <w:lang w:val="uk-UA"/>
        </w:rPr>
        <w:t>П</w:t>
      </w:r>
      <w:r>
        <w:rPr>
          <w:rFonts w:ascii="Times New Roman" w:hAnsi="Times New Roman" w:cs="Times New Roman"/>
          <w:sz w:val="28"/>
          <w:szCs w:val="28"/>
          <w:lang w:val="uk-UA"/>
        </w:rPr>
        <w:t>ідходи</w:t>
      </w:r>
      <w:r w:rsidRPr="00631091">
        <w:rPr>
          <w:rFonts w:ascii="Times New Roman" w:hAnsi="Times New Roman" w:cs="Times New Roman"/>
          <w:sz w:val="28"/>
          <w:szCs w:val="28"/>
          <w:lang w:val="uk-UA"/>
        </w:rPr>
        <w:t xml:space="preserve"> до формування та реалізації окремих елементів державної регіональної політики</w:t>
      </w:r>
    </w:p>
    <w:tbl>
      <w:tblPr>
        <w:tblStyle w:val="ae"/>
        <w:tblW w:w="0" w:type="auto"/>
        <w:tblLook w:val="04A0"/>
      </w:tblPr>
      <w:tblGrid>
        <w:gridCol w:w="1951"/>
        <w:gridCol w:w="3827"/>
        <w:gridCol w:w="4302"/>
      </w:tblGrid>
      <w:tr w:rsidR="009A7EB7" w:rsidRPr="00631091" w:rsidTr="00B77B73">
        <w:tc>
          <w:tcPr>
            <w:tcW w:w="1951" w:type="dxa"/>
            <w:vMerge w:val="restart"/>
          </w:tcPr>
          <w:p w:rsidR="009A7EB7" w:rsidRPr="00B77B73" w:rsidRDefault="009A7EB7" w:rsidP="00B77B73">
            <w:pPr>
              <w:rPr>
                <w:rFonts w:ascii="Times New Roman" w:hAnsi="Times New Roman" w:cs="Times New Roman"/>
                <w:b/>
                <w:bCs/>
                <w:sz w:val="24"/>
                <w:szCs w:val="24"/>
                <w:lang w:val="uk-UA"/>
              </w:rPr>
            </w:pPr>
            <w:r w:rsidRPr="00B77B73">
              <w:rPr>
                <w:rFonts w:ascii="Times New Roman" w:hAnsi="Times New Roman" w:cs="Times New Roman"/>
                <w:b/>
                <w:bCs/>
                <w:sz w:val="24"/>
                <w:szCs w:val="24"/>
                <w:lang w:val="uk-UA"/>
              </w:rPr>
              <w:t>Елементи політики</w:t>
            </w:r>
          </w:p>
        </w:tc>
        <w:tc>
          <w:tcPr>
            <w:tcW w:w="8129" w:type="dxa"/>
            <w:gridSpan w:val="2"/>
          </w:tcPr>
          <w:p w:rsidR="009A7EB7" w:rsidRPr="00B77B73" w:rsidRDefault="009A7EB7" w:rsidP="00B77B73">
            <w:pPr>
              <w:tabs>
                <w:tab w:val="left" w:pos="567"/>
              </w:tabs>
              <w:jc w:val="center"/>
              <w:rPr>
                <w:rFonts w:ascii="Times New Roman" w:hAnsi="Times New Roman" w:cs="Times New Roman"/>
                <w:b/>
                <w:bCs/>
                <w:sz w:val="24"/>
                <w:szCs w:val="24"/>
                <w:lang w:val="uk-UA"/>
              </w:rPr>
            </w:pPr>
            <w:r w:rsidRPr="00B77B73">
              <w:rPr>
                <w:rFonts w:ascii="Times New Roman" w:hAnsi="Times New Roman" w:cs="Times New Roman"/>
                <w:b/>
                <w:bCs/>
                <w:sz w:val="24"/>
                <w:szCs w:val="24"/>
                <w:lang w:val="uk-UA"/>
              </w:rPr>
              <w:t>Підходи до формування та реалізації державної регіональної політики</w:t>
            </w:r>
          </w:p>
        </w:tc>
      </w:tr>
      <w:tr w:rsidR="009A7EB7" w:rsidRPr="00631091" w:rsidTr="00B77B73">
        <w:tc>
          <w:tcPr>
            <w:tcW w:w="1951" w:type="dxa"/>
            <w:vMerge/>
          </w:tcPr>
          <w:p w:rsidR="009A7EB7" w:rsidRPr="00A72851" w:rsidRDefault="009A7EB7" w:rsidP="00B77B73">
            <w:pPr>
              <w:tabs>
                <w:tab w:val="left" w:pos="567"/>
              </w:tabs>
              <w:jc w:val="both"/>
              <w:rPr>
                <w:rFonts w:ascii="Times New Roman" w:hAnsi="Times New Roman" w:cs="Times New Roman"/>
                <w:sz w:val="24"/>
                <w:szCs w:val="24"/>
                <w:lang w:val="uk-UA"/>
              </w:rPr>
            </w:pPr>
          </w:p>
        </w:tc>
        <w:tc>
          <w:tcPr>
            <w:tcW w:w="3827" w:type="dxa"/>
          </w:tcPr>
          <w:p w:rsidR="009A7EB7" w:rsidRPr="00B77B73" w:rsidRDefault="00485170" w:rsidP="00B77B73">
            <w:pPr>
              <w:tabs>
                <w:tab w:val="left" w:pos="567"/>
              </w:tabs>
              <w:jc w:val="both"/>
              <w:rPr>
                <w:rFonts w:ascii="Times New Roman" w:hAnsi="Times New Roman" w:cs="Times New Roman"/>
                <w:b/>
                <w:bCs/>
                <w:sz w:val="24"/>
                <w:szCs w:val="24"/>
                <w:lang w:val="uk-UA"/>
              </w:rPr>
            </w:pPr>
            <w:r w:rsidRPr="00B77B73">
              <w:rPr>
                <w:rFonts w:ascii="Times New Roman" w:hAnsi="Times New Roman" w:cs="Times New Roman"/>
                <w:b/>
                <w:bCs/>
                <w:sz w:val="24"/>
                <w:szCs w:val="24"/>
                <w:lang w:val="uk-UA"/>
              </w:rPr>
              <w:t>2014-2020 р</w:t>
            </w:r>
            <w:r w:rsidR="00B77B73" w:rsidRPr="00B77B73">
              <w:rPr>
                <w:rFonts w:ascii="Times New Roman" w:hAnsi="Times New Roman" w:cs="Times New Roman"/>
                <w:b/>
                <w:bCs/>
                <w:sz w:val="24"/>
                <w:szCs w:val="24"/>
                <w:lang w:val="uk-UA"/>
              </w:rPr>
              <w:t>р.</w:t>
            </w:r>
          </w:p>
        </w:tc>
        <w:tc>
          <w:tcPr>
            <w:tcW w:w="4302" w:type="dxa"/>
          </w:tcPr>
          <w:p w:rsidR="009A7EB7" w:rsidRPr="00B77B73" w:rsidRDefault="00485170" w:rsidP="00B77B73">
            <w:pPr>
              <w:tabs>
                <w:tab w:val="left" w:pos="567"/>
              </w:tabs>
              <w:jc w:val="both"/>
              <w:rPr>
                <w:rFonts w:ascii="Times New Roman" w:hAnsi="Times New Roman" w:cs="Times New Roman"/>
                <w:b/>
                <w:bCs/>
                <w:sz w:val="24"/>
                <w:szCs w:val="24"/>
                <w:lang w:val="uk-UA"/>
              </w:rPr>
            </w:pPr>
            <w:r w:rsidRPr="00B77B73">
              <w:rPr>
                <w:rFonts w:ascii="Times New Roman" w:hAnsi="Times New Roman" w:cs="Times New Roman"/>
                <w:b/>
                <w:bCs/>
                <w:sz w:val="24"/>
                <w:szCs w:val="24"/>
                <w:lang w:val="uk-UA"/>
              </w:rPr>
              <w:t xml:space="preserve">2021-2027 </w:t>
            </w:r>
            <w:r w:rsidR="00B77B73" w:rsidRPr="00B77B73">
              <w:rPr>
                <w:rFonts w:ascii="Times New Roman" w:hAnsi="Times New Roman" w:cs="Times New Roman"/>
                <w:b/>
                <w:bCs/>
                <w:sz w:val="24"/>
                <w:szCs w:val="24"/>
                <w:lang w:val="uk-UA"/>
              </w:rPr>
              <w:t>рр.</w:t>
            </w:r>
          </w:p>
        </w:tc>
      </w:tr>
      <w:tr w:rsidR="00485170" w:rsidRPr="00631091" w:rsidTr="00B77B73">
        <w:tc>
          <w:tcPr>
            <w:tcW w:w="1951" w:type="dxa"/>
          </w:tcPr>
          <w:p w:rsidR="00485170"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Об’єкти політики</w:t>
            </w:r>
          </w:p>
        </w:tc>
        <w:tc>
          <w:tcPr>
            <w:tcW w:w="3827" w:type="dxa"/>
          </w:tcPr>
          <w:p w:rsidR="00485170"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 xml:space="preserve">надання допомоги слаборозвиненим регіонам через </w:t>
            </w:r>
            <w:r w:rsidRPr="00A72851">
              <w:rPr>
                <w:rFonts w:ascii="Times New Roman" w:hAnsi="Times New Roman" w:cs="Times New Roman"/>
                <w:sz w:val="24"/>
                <w:szCs w:val="24"/>
                <w:lang w:val="uk-UA"/>
              </w:rPr>
              <w:lastRenderedPageBreak/>
              <w:t>фінансову підтримку</w:t>
            </w:r>
          </w:p>
          <w:p w:rsidR="00485170"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декларування депресивних територій як об’єктів політики, які</w:t>
            </w:r>
          </w:p>
          <w:p w:rsidR="00485170"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де-факто не отримували допомоги</w:t>
            </w:r>
          </w:p>
        </w:tc>
        <w:tc>
          <w:tcPr>
            <w:tcW w:w="4302" w:type="dxa"/>
          </w:tcPr>
          <w:p w:rsidR="00485170"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lastRenderedPageBreak/>
              <w:t xml:space="preserve">визначення типу територій, що потребують застосування особливих </w:t>
            </w:r>
            <w:r w:rsidRPr="00A72851">
              <w:rPr>
                <w:rFonts w:ascii="Times New Roman" w:hAnsi="Times New Roman" w:cs="Times New Roman"/>
                <w:sz w:val="24"/>
                <w:szCs w:val="24"/>
                <w:lang w:val="uk-UA"/>
              </w:rPr>
              <w:lastRenderedPageBreak/>
              <w:t>механізмів та інструментів державної підтримки</w:t>
            </w:r>
          </w:p>
          <w:p w:rsidR="00485170"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розбудова конкурентоспроможного регіону та функціональної території шляхом залучення усіх суб’єктів розвитку та використання потенціалу ключових активів регіону/території як умови надання фінансової підтримки з державного бюджету</w:t>
            </w:r>
          </w:p>
        </w:tc>
      </w:tr>
      <w:tr w:rsidR="00495981" w:rsidRPr="00631091" w:rsidTr="00B77B73">
        <w:tc>
          <w:tcPr>
            <w:tcW w:w="1951" w:type="dxa"/>
          </w:tcPr>
          <w:p w:rsidR="00495981"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lastRenderedPageBreak/>
              <w:t>Підхід до планування</w:t>
            </w:r>
          </w:p>
        </w:tc>
        <w:tc>
          <w:tcPr>
            <w:tcW w:w="3827" w:type="dxa"/>
          </w:tcPr>
          <w:p w:rsidR="00495981" w:rsidRPr="00A72851" w:rsidRDefault="00485170" w:rsidP="00B77B73">
            <w:pPr>
              <w:tabs>
                <w:tab w:val="left" w:pos="567"/>
              </w:tabs>
              <w:rPr>
                <w:rFonts w:ascii="Times New Roman" w:hAnsi="Times New Roman" w:cs="Times New Roman"/>
                <w:sz w:val="24"/>
                <w:szCs w:val="24"/>
                <w:lang w:val="uk-UA"/>
              </w:rPr>
            </w:pPr>
            <w:r w:rsidRPr="00A72851">
              <w:rPr>
                <w:rFonts w:ascii="Times New Roman" w:hAnsi="Times New Roman" w:cs="Times New Roman"/>
                <w:sz w:val="24"/>
                <w:szCs w:val="24"/>
                <w:lang w:val="uk-UA"/>
              </w:rPr>
              <w:t>домінування галузевого підходу, який не враховує специфіку різних типів територій держави</w:t>
            </w:r>
          </w:p>
        </w:tc>
        <w:tc>
          <w:tcPr>
            <w:tcW w:w="4302" w:type="dxa"/>
          </w:tcPr>
          <w:p w:rsidR="00495981"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визначення територій, що потребують державної підтримки, планування їх розвитку на засадах інтегрованого підходу (поєднання галузевого та територіального підходу)</w:t>
            </w:r>
          </w:p>
        </w:tc>
      </w:tr>
      <w:tr w:rsidR="00495981" w:rsidRPr="00631091" w:rsidTr="00B77B73">
        <w:tc>
          <w:tcPr>
            <w:tcW w:w="1951" w:type="dxa"/>
          </w:tcPr>
          <w:p w:rsidR="00495981"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Типи проектів</w:t>
            </w:r>
          </w:p>
        </w:tc>
        <w:tc>
          <w:tcPr>
            <w:tcW w:w="3827" w:type="dxa"/>
          </w:tcPr>
          <w:p w:rsidR="00495981"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спрямування субсидій і державної допомоги переважно на створення об’єктів капіталь</w:t>
            </w:r>
            <w:r w:rsidR="00B77B73">
              <w:rPr>
                <w:rFonts w:ascii="Times New Roman" w:hAnsi="Times New Roman" w:cs="Times New Roman"/>
                <w:sz w:val="24"/>
                <w:szCs w:val="24"/>
                <w:lang w:val="uk-UA"/>
              </w:rPr>
              <w:t>-</w:t>
            </w:r>
            <w:r w:rsidRPr="00A72851">
              <w:rPr>
                <w:rFonts w:ascii="Times New Roman" w:hAnsi="Times New Roman" w:cs="Times New Roman"/>
                <w:sz w:val="24"/>
                <w:szCs w:val="24"/>
                <w:lang w:val="uk-UA"/>
              </w:rPr>
              <w:t>ного будівництва (державне інвестування виключно в об’єкти державної або комунальної власності)</w:t>
            </w:r>
          </w:p>
        </w:tc>
        <w:tc>
          <w:tcPr>
            <w:tcW w:w="4302" w:type="dxa"/>
          </w:tcPr>
          <w:p w:rsidR="00495981"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спрямування державних інвестицій у матеріальні та нематеріальні активи у вигляді так званих “твердих” та “м’яких” розвиткових проектів на основі якісної діагностики потенціалу та проблем територій, що потребують державної підтримки</w:t>
            </w:r>
          </w:p>
        </w:tc>
      </w:tr>
      <w:tr w:rsidR="00495981" w:rsidRPr="00631091" w:rsidTr="00B77B73">
        <w:tc>
          <w:tcPr>
            <w:tcW w:w="1951" w:type="dxa"/>
          </w:tcPr>
          <w:p w:rsidR="00495981"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Суб’єкти формування та реалізації політики</w:t>
            </w:r>
          </w:p>
        </w:tc>
        <w:tc>
          <w:tcPr>
            <w:tcW w:w="3827" w:type="dxa"/>
          </w:tcPr>
          <w:p w:rsidR="00495981"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розроблення та реалізація політи</w:t>
            </w:r>
            <w:r w:rsidR="00B77B73">
              <w:rPr>
                <w:rFonts w:ascii="Times New Roman" w:hAnsi="Times New Roman" w:cs="Times New Roman"/>
                <w:sz w:val="24"/>
                <w:szCs w:val="24"/>
                <w:lang w:val="uk-UA"/>
              </w:rPr>
              <w:t>-</w:t>
            </w:r>
            <w:r w:rsidRPr="00A72851">
              <w:rPr>
                <w:rFonts w:ascii="Times New Roman" w:hAnsi="Times New Roman" w:cs="Times New Roman"/>
                <w:sz w:val="24"/>
                <w:szCs w:val="24"/>
                <w:lang w:val="uk-UA"/>
              </w:rPr>
              <w:t>ки здійснювалася виключно через центральні органи виконавчої влади, Раду міністрів Автономної Республіки Крим, обласні, Київську та Севастопольську міські держ</w:t>
            </w:r>
            <w:r w:rsidR="00B77B73">
              <w:rPr>
                <w:rFonts w:ascii="Times New Roman" w:hAnsi="Times New Roman" w:cs="Times New Roman"/>
                <w:sz w:val="24"/>
                <w:szCs w:val="24"/>
                <w:lang w:val="uk-UA"/>
              </w:rPr>
              <w:t xml:space="preserve">авні </w:t>
            </w:r>
            <w:r w:rsidRPr="00A72851">
              <w:rPr>
                <w:rFonts w:ascii="Times New Roman" w:hAnsi="Times New Roman" w:cs="Times New Roman"/>
                <w:sz w:val="24"/>
                <w:szCs w:val="24"/>
                <w:lang w:val="uk-UA"/>
              </w:rPr>
              <w:t>адміністрації</w:t>
            </w:r>
          </w:p>
        </w:tc>
        <w:tc>
          <w:tcPr>
            <w:tcW w:w="4302" w:type="dxa"/>
          </w:tcPr>
          <w:p w:rsidR="00495981"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розроблення та реалізація політики здійснюється на усіх рівнях врядування (центральний, регіональний, місцевий) із залученням неурядових організацій</w:t>
            </w:r>
          </w:p>
        </w:tc>
      </w:tr>
      <w:tr w:rsidR="00495981" w:rsidRPr="00631091" w:rsidTr="00B77B73">
        <w:tc>
          <w:tcPr>
            <w:tcW w:w="1951" w:type="dxa"/>
          </w:tcPr>
          <w:p w:rsidR="00495981"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Фінансування</w:t>
            </w:r>
          </w:p>
        </w:tc>
        <w:tc>
          <w:tcPr>
            <w:tcW w:w="3827" w:type="dxa"/>
          </w:tcPr>
          <w:p w:rsidR="00495981"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відсутність цільового фінансу</w:t>
            </w:r>
            <w:r w:rsidR="00B77B73">
              <w:rPr>
                <w:rFonts w:ascii="Times New Roman" w:hAnsi="Times New Roman" w:cs="Times New Roman"/>
                <w:sz w:val="24"/>
                <w:szCs w:val="24"/>
                <w:lang w:val="uk-UA"/>
              </w:rPr>
              <w:t>-</w:t>
            </w:r>
            <w:r w:rsidRPr="00A72851">
              <w:rPr>
                <w:rFonts w:ascii="Times New Roman" w:hAnsi="Times New Roman" w:cs="Times New Roman"/>
                <w:sz w:val="24"/>
                <w:szCs w:val="24"/>
                <w:lang w:val="uk-UA"/>
              </w:rPr>
              <w:t>вання Стратегії та програм регіонального розвитку, програ</w:t>
            </w:r>
            <w:r w:rsidR="00B77B73">
              <w:rPr>
                <w:rFonts w:ascii="Times New Roman" w:hAnsi="Times New Roman" w:cs="Times New Roman"/>
                <w:sz w:val="24"/>
                <w:szCs w:val="24"/>
                <w:lang w:val="uk-UA"/>
              </w:rPr>
              <w:t>-</w:t>
            </w:r>
            <w:r w:rsidRPr="00A72851">
              <w:rPr>
                <w:rFonts w:ascii="Times New Roman" w:hAnsi="Times New Roman" w:cs="Times New Roman"/>
                <w:sz w:val="24"/>
                <w:szCs w:val="24"/>
                <w:lang w:val="uk-UA"/>
              </w:rPr>
              <w:t>ми секторальної бюджетної підтримки у рамках виконання планів заходів з реалізації Стратегії</w:t>
            </w:r>
          </w:p>
        </w:tc>
        <w:tc>
          <w:tcPr>
            <w:tcW w:w="4302" w:type="dxa"/>
          </w:tcPr>
          <w:p w:rsidR="00495981"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цільове спрямування коштів державного фонду регіонального розвитку на виконання програм регіонального розвитку, що забезпечують виконання окремих завдань Стратегії</w:t>
            </w:r>
          </w:p>
        </w:tc>
      </w:tr>
      <w:tr w:rsidR="00485170" w:rsidRPr="00631091" w:rsidTr="00B77B73">
        <w:tc>
          <w:tcPr>
            <w:tcW w:w="1951" w:type="dxa"/>
          </w:tcPr>
          <w:p w:rsidR="00485170"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Просторове планування</w:t>
            </w:r>
          </w:p>
        </w:tc>
        <w:tc>
          <w:tcPr>
            <w:tcW w:w="3827" w:type="dxa"/>
          </w:tcPr>
          <w:p w:rsidR="00485170" w:rsidRPr="00A72851" w:rsidRDefault="00485170" w:rsidP="00B77B73">
            <w:pPr>
              <w:tabs>
                <w:tab w:val="left" w:pos="567"/>
              </w:tabs>
              <w:rPr>
                <w:rFonts w:ascii="Times New Roman" w:hAnsi="Times New Roman" w:cs="Times New Roman"/>
                <w:sz w:val="24"/>
                <w:szCs w:val="24"/>
                <w:lang w:val="uk-UA"/>
              </w:rPr>
            </w:pPr>
            <w:r w:rsidRPr="00A72851">
              <w:rPr>
                <w:rFonts w:ascii="Times New Roman" w:hAnsi="Times New Roman" w:cs="Times New Roman"/>
                <w:sz w:val="24"/>
                <w:szCs w:val="24"/>
                <w:lang w:val="uk-UA"/>
              </w:rPr>
              <w:t>недотримання вимог місто</w:t>
            </w:r>
            <w:r w:rsidR="00B77B73">
              <w:rPr>
                <w:rFonts w:ascii="Times New Roman" w:hAnsi="Times New Roman" w:cs="Times New Roman"/>
                <w:sz w:val="24"/>
                <w:szCs w:val="24"/>
                <w:lang w:val="uk-UA"/>
              </w:rPr>
              <w:t xml:space="preserve"> </w:t>
            </w:r>
            <w:r w:rsidRPr="00A72851">
              <w:rPr>
                <w:rFonts w:ascii="Times New Roman" w:hAnsi="Times New Roman" w:cs="Times New Roman"/>
                <w:sz w:val="24"/>
                <w:szCs w:val="24"/>
                <w:lang w:val="uk-UA"/>
              </w:rPr>
              <w:t>будівної документації (Генераль</w:t>
            </w:r>
            <w:r w:rsidR="00B77B73">
              <w:rPr>
                <w:rFonts w:ascii="Times New Roman" w:hAnsi="Times New Roman" w:cs="Times New Roman"/>
                <w:sz w:val="24"/>
                <w:szCs w:val="24"/>
                <w:lang w:val="uk-UA"/>
              </w:rPr>
              <w:t>-</w:t>
            </w:r>
            <w:r w:rsidRPr="00A72851">
              <w:rPr>
                <w:rFonts w:ascii="Times New Roman" w:hAnsi="Times New Roman" w:cs="Times New Roman"/>
                <w:sz w:val="24"/>
                <w:szCs w:val="24"/>
                <w:lang w:val="uk-UA"/>
              </w:rPr>
              <w:t>ної схеми планування території України, схем планування тери</w:t>
            </w:r>
            <w:r w:rsidR="00B77B73">
              <w:rPr>
                <w:rFonts w:ascii="Times New Roman" w:hAnsi="Times New Roman" w:cs="Times New Roman"/>
                <w:sz w:val="24"/>
                <w:szCs w:val="24"/>
                <w:lang w:val="uk-UA"/>
              </w:rPr>
              <w:t>-</w:t>
            </w:r>
            <w:r w:rsidRPr="00A72851">
              <w:rPr>
                <w:rFonts w:ascii="Times New Roman" w:hAnsi="Times New Roman" w:cs="Times New Roman"/>
                <w:sz w:val="24"/>
                <w:szCs w:val="24"/>
                <w:lang w:val="uk-UA"/>
              </w:rPr>
              <w:t>торії на регіональному рівні, генеральних планів населених пунктів) під час здійснення державних інвестиційних програм/заходів</w:t>
            </w:r>
          </w:p>
        </w:tc>
        <w:tc>
          <w:tcPr>
            <w:tcW w:w="4302" w:type="dxa"/>
          </w:tcPr>
          <w:p w:rsidR="00485170"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обов’язкове врахування вимог місто</w:t>
            </w:r>
            <w:r w:rsidR="00B77B73">
              <w:rPr>
                <w:rFonts w:ascii="Times New Roman" w:hAnsi="Times New Roman" w:cs="Times New Roman"/>
                <w:sz w:val="24"/>
                <w:szCs w:val="24"/>
                <w:lang w:val="uk-UA"/>
              </w:rPr>
              <w:t xml:space="preserve"> </w:t>
            </w:r>
            <w:r w:rsidRPr="00A72851">
              <w:rPr>
                <w:rFonts w:ascii="Times New Roman" w:hAnsi="Times New Roman" w:cs="Times New Roman"/>
                <w:sz w:val="24"/>
                <w:szCs w:val="24"/>
                <w:lang w:val="uk-UA"/>
              </w:rPr>
              <w:t>будівної документації (Генеральної схеми планування території України, схем планування території на регіональному рівні, генеральних планів населених пунктів) під час здійснення державних інвестиційних програм/заходів</w:t>
            </w:r>
          </w:p>
        </w:tc>
      </w:tr>
      <w:tr w:rsidR="00485170" w:rsidRPr="00631091" w:rsidTr="00B77B73">
        <w:tc>
          <w:tcPr>
            <w:tcW w:w="1951" w:type="dxa"/>
          </w:tcPr>
          <w:p w:rsidR="00485170"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Міжвідомча координація</w:t>
            </w:r>
          </w:p>
        </w:tc>
        <w:tc>
          <w:tcPr>
            <w:tcW w:w="3827" w:type="dxa"/>
          </w:tcPr>
          <w:p w:rsidR="00485170"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міжвідомча координація відсутня внаслідок неефективної роботи Міжвідомчої координаційної комісії з питань регіонального розвитку</w:t>
            </w:r>
          </w:p>
        </w:tc>
        <w:tc>
          <w:tcPr>
            <w:tcW w:w="4302" w:type="dxa"/>
          </w:tcPr>
          <w:p w:rsidR="00485170"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 xml:space="preserve">забезпечення Кабінетом Міністрів України належного рівня координації, зокрема через Міжвідомчу </w:t>
            </w:r>
            <w:r w:rsidR="00B77B73">
              <w:rPr>
                <w:rFonts w:ascii="Times New Roman" w:hAnsi="Times New Roman" w:cs="Times New Roman"/>
                <w:sz w:val="24"/>
                <w:szCs w:val="24"/>
                <w:lang w:val="uk-UA"/>
              </w:rPr>
              <w:t>корди-</w:t>
            </w:r>
            <w:r w:rsidRPr="00A72851">
              <w:rPr>
                <w:rFonts w:ascii="Times New Roman" w:hAnsi="Times New Roman" w:cs="Times New Roman"/>
                <w:sz w:val="24"/>
                <w:szCs w:val="24"/>
                <w:lang w:val="uk-UA"/>
              </w:rPr>
              <w:t>наційну комісію з питань регіона</w:t>
            </w:r>
            <w:r w:rsidR="00B77B73">
              <w:rPr>
                <w:rFonts w:ascii="Times New Roman" w:hAnsi="Times New Roman" w:cs="Times New Roman"/>
                <w:sz w:val="24"/>
                <w:szCs w:val="24"/>
                <w:lang w:val="uk-UA"/>
              </w:rPr>
              <w:t>-</w:t>
            </w:r>
            <w:r w:rsidRPr="00A72851">
              <w:rPr>
                <w:rFonts w:ascii="Times New Roman" w:hAnsi="Times New Roman" w:cs="Times New Roman"/>
                <w:sz w:val="24"/>
                <w:szCs w:val="24"/>
                <w:lang w:val="uk-UA"/>
              </w:rPr>
              <w:t>льного розвитку</w:t>
            </w:r>
          </w:p>
        </w:tc>
      </w:tr>
      <w:tr w:rsidR="00485170" w:rsidRPr="00631091" w:rsidTr="00B77B73">
        <w:tc>
          <w:tcPr>
            <w:tcW w:w="1951" w:type="dxa"/>
          </w:tcPr>
          <w:p w:rsidR="00485170"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Інституційна спроможність</w:t>
            </w:r>
          </w:p>
        </w:tc>
        <w:tc>
          <w:tcPr>
            <w:tcW w:w="3827" w:type="dxa"/>
          </w:tcPr>
          <w:p w:rsidR="00485170"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t>інституційна спроможність базового рівня врядування перебуває на початковому етапі</w:t>
            </w:r>
          </w:p>
          <w:p w:rsidR="00485170" w:rsidRPr="00A72851" w:rsidRDefault="00485170"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lastRenderedPageBreak/>
              <w:t>становлення</w:t>
            </w:r>
            <w:r w:rsidR="00B77B73">
              <w:rPr>
                <w:rFonts w:ascii="Times New Roman" w:hAnsi="Times New Roman" w:cs="Times New Roman"/>
                <w:sz w:val="24"/>
                <w:szCs w:val="24"/>
                <w:lang w:val="uk-UA"/>
              </w:rPr>
              <w:t> </w:t>
            </w:r>
            <w:r w:rsidRPr="00A72851">
              <w:rPr>
                <w:rFonts w:ascii="Times New Roman" w:hAnsi="Times New Roman" w:cs="Times New Roman"/>
                <w:sz w:val="24"/>
                <w:szCs w:val="24"/>
                <w:lang w:val="uk-UA"/>
              </w:rPr>
              <w:t>агенцій регіональ</w:t>
            </w:r>
            <w:r w:rsidR="00B77B73">
              <w:rPr>
                <w:rFonts w:ascii="Times New Roman" w:hAnsi="Times New Roman" w:cs="Times New Roman"/>
                <w:sz w:val="24"/>
                <w:szCs w:val="24"/>
                <w:lang w:val="uk-UA"/>
              </w:rPr>
              <w:t>-</w:t>
            </w:r>
            <w:r w:rsidRPr="00A72851">
              <w:rPr>
                <w:rFonts w:ascii="Times New Roman" w:hAnsi="Times New Roman" w:cs="Times New Roman"/>
                <w:sz w:val="24"/>
                <w:szCs w:val="24"/>
                <w:lang w:val="uk-UA"/>
              </w:rPr>
              <w:t>ного розвитку як суб’єктів регіональної політики</w:t>
            </w:r>
          </w:p>
        </w:tc>
        <w:tc>
          <w:tcPr>
            <w:tcW w:w="4302" w:type="dxa"/>
          </w:tcPr>
          <w:p w:rsidR="00485170" w:rsidRPr="00A72851" w:rsidRDefault="00821078" w:rsidP="00B77B73">
            <w:pPr>
              <w:tabs>
                <w:tab w:val="left" w:pos="567"/>
              </w:tabs>
              <w:jc w:val="both"/>
              <w:rPr>
                <w:rFonts w:ascii="Times New Roman" w:hAnsi="Times New Roman" w:cs="Times New Roman"/>
                <w:sz w:val="24"/>
                <w:szCs w:val="24"/>
                <w:lang w:val="uk-UA"/>
              </w:rPr>
            </w:pPr>
            <w:r w:rsidRPr="00A72851">
              <w:rPr>
                <w:rFonts w:ascii="Times New Roman" w:hAnsi="Times New Roman" w:cs="Times New Roman"/>
                <w:sz w:val="24"/>
                <w:szCs w:val="24"/>
                <w:lang w:val="uk-UA"/>
              </w:rPr>
              <w:lastRenderedPageBreak/>
              <w:t>забезпечення</w:t>
            </w:r>
            <w:r w:rsidR="00B77B73">
              <w:rPr>
                <w:rFonts w:ascii="Times New Roman" w:hAnsi="Times New Roman" w:cs="Times New Roman"/>
                <w:sz w:val="24"/>
                <w:szCs w:val="24"/>
                <w:lang w:val="uk-UA"/>
              </w:rPr>
              <w:t xml:space="preserve"> </w:t>
            </w:r>
            <w:r w:rsidR="00485170" w:rsidRPr="00A72851">
              <w:rPr>
                <w:rFonts w:ascii="Times New Roman" w:hAnsi="Times New Roman" w:cs="Times New Roman"/>
                <w:sz w:val="24"/>
                <w:szCs w:val="24"/>
                <w:lang w:val="uk-UA"/>
              </w:rPr>
              <w:t xml:space="preserve">спроможності територіальних громад стратегічно планувати розвиток та ефективно </w:t>
            </w:r>
            <w:r w:rsidR="00485170" w:rsidRPr="00A72851">
              <w:rPr>
                <w:rFonts w:ascii="Times New Roman" w:hAnsi="Times New Roman" w:cs="Times New Roman"/>
                <w:sz w:val="24"/>
                <w:szCs w:val="24"/>
                <w:lang w:val="uk-UA"/>
              </w:rPr>
              <w:lastRenderedPageBreak/>
              <w:t>управляти ресурсами для розвитку</w:t>
            </w:r>
            <w:r w:rsidRPr="00A72851">
              <w:rPr>
                <w:rFonts w:ascii="Times New Roman" w:hAnsi="Times New Roman" w:cs="Times New Roman"/>
                <w:sz w:val="24"/>
                <w:szCs w:val="24"/>
                <w:lang w:val="uk-UA"/>
              </w:rPr>
              <w:t xml:space="preserve">, </w:t>
            </w:r>
            <w:r w:rsidR="00485170" w:rsidRPr="00A72851">
              <w:rPr>
                <w:rFonts w:ascii="Times New Roman" w:hAnsi="Times New Roman" w:cs="Times New Roman"/>
                <w:sz w:val="24"/>
                <w:szCs w:val="24"/>
                <w:lang w:val="uk-UA"/>
              </w:rPr>
              <w:t>становлення агенцій регіонального розвитку як реальних суб’єктів регіональної політики</w:t>
            </w:r>
          </w:p>
        </w:tc>
      </w:tr>
    </w:tbl>
    <w:p w:rsidR="00A3197D" w:rsidRDefault="00A3197D" w:rsidP="00B77B73">
      <w:pPr>
        <w:widowControl w:val="0"/>
        <w:tabs>
          <w:tab w:val="left" w:pos="567"/>
        </w:tabs>
        <w:spacing w:after="0" w:line="360" w:lineRule="auto"/>
        <w:ind w:firstLine="709"/>
        <w:jc w:val="both"/>
        <w:rPr>
          <w:rFonts w:ascii="Times New Roman" w:hAnsi="Times New Roman" w:cs="Times New Roman"/>
          <w:sz w:val="28"/>
          <w:szCs w:val="28"/>
          <w:lang w:val="uk-UA"/>
        </w:rPr>
      </w:pPr>
    </w:p>
    <w:p w:rsidR="0034189A" w:rsidRDefault="0034189A" w:rsidP="00B77B73">
      <w:pPr>
        <w:widowControl w:val="0"/>
        <w:tabs>
          <w:tab w:val="left" w:pos="567"/>
        </w:tabs>
        <w:spacing w:after="0" w:line="360" w:lineRule="auto"/>
        <w:ind w:firstLine="709"/>
        <w:jc w:val="both"/>
        <w:rPr>
          <w:rFonts w:ascii="Times New Roman" w:hAnsi="Times New Roman" w:cs="Times New Roman"/>
          <w:sz w:val="28"/>
          <w:szCs w:val="28"/>
          <w:lang w:val="uk-UA"/>
        </w:rPr>
      </w:pPr>
      <w:r w:rsidRPr="00631091">
        <w:rPr>
          <w:rFonts w:ascii="Times New Roman" w:hAnsi="Times New Roman" w:cs="Times New Roman"/>
          <w:sz w:val="28"/>
          <w:szCs w:val="28"/>
          <w:lang w:val="uk-UA"/>
        </w:rPr>
        <w:t>На останок можна навести приклад розпорядження КМУ «Про схвалення Концепції розвитку громадянської освіти в Україні»</w:t>
      </w:r>
      <w:r w:rsidR="000C04DD">
        <w:rPr>
          <w:rStyle w:val="a5"/>
          <w:rFonts w:ascii="Times New Roman" w:hAnsi="Times New Roman" w:cs="Times New Roman"/>
          <w:sz w:val="28"/>
          <w:szCs w:val="28"/>
          <w:lang w:val="uk-UA"/>
        </w:rPr>
        <w:footnoteReference w:id="35"/>
      </w:r>
      <w:r w:rsidRPr="00631091">
        <w:rPr>
          <w:rFonts w:ascii="Times New Roman" w:hAnsi="Times New Roman" w:cs="Times New Roman"/>
          <w:sz w:val="28"/>
          <w:szCs w:val="28"/>
          <w:lang w:val="uk-UA"/>
        </w:rPr>
        <w:t xml:space="preserve"> від 3 жовтня 2018 р. № 710-р метою якого є формування і розвиток громадянської освіти у громадян України громадянських компетентностей, спрямованих на утвердження і захист державності та демократії, здатності відстоювати свої права, відповідально ставитися до громадянських обов’язків, брати відповідальність за власне життя, за налагодження гармонійних стосунків між членами сім’ї, за життя територіальної громади. А завданнями громадянської освіти є: сприяння формуванню громадянської національної та культурної ідентичності; сприяння всебічному розвитку і функціонуванню державної мови в усіх сферах суспільного життя, підвищення духовного рівня Українського народу та усвідомлення його моральних норм; формування поваги до честі та гідності, прав і свобод людини, здатність їх захищати; формування громадянської відповідальності за суспільно-політичні процеси, набуття навичок здійснення демократичного управління на місцевому рівні та участі громадян в управлінні державними справами; формування і розвиток критичного мислення та медіаграмотності, вміння їх практично застосовувати; впровадження ідей інклюзивного навчання; формування активної життєвої позиції, здатності до громадських ініціатив і волонтерства; формування навичок конструктивної міжособистісної та суспільної взаємодії, яка ґрунтується на взаємоповазі, обміну досвідом і співпраці; впровадження принципів солідарності та турботи про спільне благополуччя</w:t>
      </w:r>
      <w:r w:rsidRPr="0034189A">
        <w:rPr>
          <w:rFonts w:ascii="Times New Roman" w:hAnsi="Times New Roman" w:cs="Times New Roman"/>
          <w:sz w:val="28"/>
          <w:szCs w:val="28"/>
          <w:lang w:val="uk-UA"/>
        </w:rPr>
        <w:t>.</w:t>
      </w:r>
    </w:p>
    <w:p w:rsidR="00F93321" w:rsidRPr="00F93321" w:rsidRDefault="00F93321" w:rsidP="0034189A">
      <w:pPr>
        <w:widowControl w:val="0"/>
        <w:tabs>
          <w:tab w:val="left" w:pos="567"/>
        </w:tabs>
        <w:spacing w:after="0" w:line="360" w:lineRule="auto"/>
        <w:ind w:firstLine="567"/>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Підсумовуючи, можна сказати про те, що основні шляхи розвитку громадянського суспільства України</w:t>
      </w:r>
      <w:r w:rsidR="00517370">
        <w:rPr>
          <w:rFonts w:ascii="Times New Roman" w:hAnsi="Times New Roman" w:cs="Times New Roman"/>
          <w:sz w:val="28"/>
          <w:szCs w:val="28"/>
          <w:lang w:val="uk-UA"/>
        </w:rPr>
        <w:t xml:space="preserve"> зводяться до</w:t>
      </w:r>
      <w:r w:rsidRPr="00F93321">
        <w:rPr>
          <w:rFonts w:ascii="Times New Roman" w:hAnsi="Times New Roman" w:cs="Times New Roman"/>
          <w:sz w:val="28"/>
          <w:szCs w:val="28"/>
          <w:lang w:val="uk-UA"/>
        </w:rPr>
        <w:t xml:space="preserve"> :</w:t>
      </w:r>
    </w:p>
    <w:p w:rsidR="00F93321" w:rsidRPr="00F93321" w:rsidRDefault="00BF04F4" w:rsidP="00193F30">
      <w:pPr>
        <w:widowControl w:val="0"/>
        <w:tabs>
          <w:tab w:val="left" w:pos="567"/>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r>
      <w:r w:rsidR="00517370">
        <w:rPr>
          <w:rFonts w:ascii="Times New Roman" w:hAnsi="Times New Roman" w:cs="Times New Roman"/>
          <w:sz w:val="28"/>
          <w:szCs w:val="28"/>
          <w:lang w:val="uk-UA"/>
        </w:rPr>
        <w:t>реалізації</w:t>
      </w:r>
      <w:r w:rsidR="00193F30">
        <w:rPr>
          <w:rFonts w:ascii="Times New Roman" w:hAnsi="Times New Roman" w:cs="Times New Roman"/>
          <w:sz w:val="28"/>
          <w:szCs w:val="28"/>
          <w:lang w:val="uk-UA"/>
        </w:rPr>
        <w:t xml:space="preserve"> правового </w:t>
      </w:r>
      <w:r w:rsidRPr="00BF04F4">
        <w:rPr>
          <w:rFonts w:ascii="Times New Roman" w:hAnsi="Times New Roman" w:cs="Times New Roman"/>
          <w:sz w:val="28"/>
          <w:szCs w:val="28"/>
          <w:lang w:val="uk-UA"/>
        </w:rPr>
        <w:t xml:space="preserve">забезпечення </w:t>
      </w:r>
      <w:r w:rsidR="00193F30">
        <w:rPr>
          <w:rFonts w:ascii="Times New Roman" w:hAnsi="Times New Roman" w:cs="Times New Roman"/>
          <w:sz w:val="28"/>
          <w:szCs w:val="28"/>
          <w:lang w:val="uk-UA"/>
        </w:rPr>
        <w:t xml:space="preserve">розвитку </w:t>
      </w:r>
      <w:r w:rsidR="00F93321" w:rsidRPr="00BF04F4">
        <w:rPr>
          <w:rFonts w:ascii="Times New Roman" w:hAnsi="Times New Roman" w:cs="Times New Roman"/>
          <w:sz w:val="28"/>
          <w:szCs w:val="28"/>
          <w:lang w:val="uk-UA"/>
        </w:rPr>
        <w:t>громадянського суспільства;</w:t>
      </w:r>
    </w:p>
    <w:p w:rsidR="00F93321" w:rsidRPr="00F93321" w:rsidRDefault="00BF04F4" w:rsidP="00193F30">
      <w:pPr>
        <w:widowControl w:val="0"/>
        <w:tabs>
          <w:tab w:val="left" w:pos="567"/>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удосконалення</w:t>
      </w:r>
      <w:r w:rsidR="00F93321" w:rsidRPr="00F93321">
        <w:rPr>
          <w:rFonts w:ascii="Times New Roman" w:hAnsi="Times New Roman" w:cs="Times New Roman"/>
          <w:sz w:val="28"/>
          <w:szCs w:val="28"/>
          <w:lang w:val="uk-UA"/>
        </w:rPr>
        <w:t xml:space="preserve"> контрольних механізмів;</w:t>
      </w:r>
    </w:p>
    <w:p w:rsidR="00F93321" w:rsidRPr="00F93321" w:rsidRDefault="00517370" w:rsidP="00193F30">
      <w:pPr>
        <w:widowControl w:val="0"/>
        <w:tabs>
          <w:tab w:val="left" w:pos="567"/>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Pr>
          <w:rFonts w:ascii="Times New Roman" w:hAnsi="Times New Roman" w:cs="Times New Roman"/>
          <w:sz w:val="28"/>
          <w:szCs w:val="28"/>
          <w:lang w:val="uk-UA"/>
        </w:rPr>
        <w:tab/>
        <w:t>фінансової підтримки</w:t>
      </w:r>
      <w:r w:rsidR="00F93321" w:rsidRPr="00F93321">
        <w:rPr>
          <w:rFonts w:ascii="Times New Roman" w:hAnsi="Times New Roman" w:cs="Times New Roman"/>
          <w:sz w:val="28"/>
          <w:szCs w:val="28"/>
          <w:lang w:val="uk-UA"/>
        </w:rPr>
        <w:t xml:space="preserve"> громадських інститутів ;</w:t>
      </w:r>
    </w:p>
    <w:p w:rsidR="00F93321" w:rsidRPr="00F93321" w:rsidRDefault="00517370" w:rsidP="00193F30">
      <w:pPr>
        <w:widowControl w:val="0"/>
        <w:tabs>
          <w:tab w:val="left" w:pos="567"/>
          <w:tab w:val="left" w:pos="113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розвит</w:t>
      </w:r>
      <w:r w:rsidR="00BF04F4">
        <w:rPr>
          <w:rFonts w:ascii="Times New Roman" w:hAnsi="Times New Roman" w:cs="Times New Roman"/>
          <w:sz w:val="28"/>
          <w:szCs w:val="28"/>
          <w:lang w:val="uk-UA"/>
        </w:rPr>
        <w:t>к</w:t>
      </w:r>
      <w:r>
        <w:rPr>
          <w:rFonts w:ascii="Times New Roman" w:hAnsi="Times New Roman" w:cs="Times New Roman"/>
          <w:sz w:val="28"/>
          <w:szCs w:val="28"/>
          <w:lang w:val="uk-UA"/>
        </w:rPr>
        <w:t>у</w:t>
      </w:r>
      <w:r w:rsidR="00F93321" w:rsidRPr="00F93321">
        <w:rPr>
          <w:rFonts w:ascii="Times New Roman" w:hAnsi="Times New Roman" w:cs="Times New Roman"/>
          <w:sz w:val="28"/>
          <w:szCs w:val="28"/>
          <w:lang w:val="uk-UA"/>
        </w:rPr>
        <w:t xml:space="preserve"> свободи інформації і гласності;</w:t>
      </w:r>
    </w:p>
    <w:p w:rsidR="00F93321" w:rsidRPr="00F93321" w:rsidRDefault="0034189A" w:rsidP="00193F30">
      <w:pPr>
        <w:widowControl w:val="0"/>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F04F4">
        <w:rPr>
          <w:rFonts w:ascii="Times New Roman" w:hAnsi="Times New Roman" w:cs="Times New Roman"/>
          <w:sz w:val="28"/>
          <w:szCs w:val="28"/>
          <w:lang w:val="uk-UA"/>
        </w:rPr>
        <w:t>підвищення</w:t>
      </w:r>
      <w:r w:rsidR="00F93321" w:rsidRPr="00F93321">
        <w:rPr>
          <w:rFonts w:ascii="Times New Roman" w:hAnsi="Times New Roman" w:cs="Times New Roman"/>
          <w:sz w:val="28"/>
          <w:szCs w:val="28"/>
          <w:lang w:val="uk-UA"/>
        </w:rPr>
        <w:t xml:space="preserve"> політичної культури та патріотизму населення</w:t>
      </w:r>
      <w:r w:rsidR="00A3197D">
        <w:rPr>
          <w:rFonts w:ascii="Times New Roman" w:hAnsi="Times New Roman" w:cs="Times New Roman"/>
          <w:sz w:val="28"/>
          <w:szCs w:val="28"/>
          <w:lang w:val="uk-UA"/>
        </w:rPr>
        <w:t xml:space="preserve">. </w:t>
      </w:r>
      <w:r w:rsidR="00396776">
        <w:rPr>
          <w:rStyle w:val="a5"/>
          <w:rFonts w:ascii="Times New Roman" w:hAnsi="Times New Roman" w:cs="Times New Roman"/>
          <w:sz w:val="28"/>
          <w:szCs w:val="28"/>
          <w:lang w:val="uk-UA"/>
        </w:rPr>
        <w:footnoteReference w:id="36"/>
      </w:r>
    </w:p>
    <w:p w:rsidR="00F93321" w:rsidRPr="00F93321" w:rsidRDefault="00F93321" w:rsidP="0034189A">
      <w:pPr>
        <w:widowControl w:val="0"/>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Потрібно звернути увагу ще той факт, що умови в яких формується українське громадянське суспільство абсолютно не схожі ні на жодні з тих, які існували в західних країнах, а це означає, що Україна має побудувати власну стратегію, взявши до уваги світовий досвід. Як на мене</w:t>
      </w:r>
      <w:r w:rsidR="006F4718">
        <w:rPr>
          <w:rFonts w:ascii="Times New Roman" w:hAnsi="Times New Roman" w:cs="Times New Roman"/>
          <w:sz w:val="28"/>
          <w:szCs w:val="28"/>
          <w:lang w:val="uk-UA"/>
        </w:rPr>
        <w:t>,</w:t>
      </w:r>
      <w:r w:rsidRPr="00F93321">
        <w:rPr>
          <w:rFonts w:ascii="Times New Roman" w:hAnsi="Times New Roman" w:cs="Times New Roman"/>
          <w:sz w:val="28"/>
          <w:szCs w:val="28"/>
          <w:lang w:val="uk-UA"/>
        </w:rPr>
        <w:t xml:space="preserve"> то знання про громадянське суспільство потрібно поширювати серед звичайного населення, адже досі залишаються неподоланими проблеми</w:t>
      </w:r>
      <w:r w:rsidR="00A465B2">
        <w:rPr>
          <w:rFonts w:ascii="Times New Roman" w:hAnsi="Times New Roman" w:cs="Times New Roman"/>
          <w:sz w:val="28"/>
          <w:szCs w:val="28"/>
          <w:lang w:val="uk-UA"/>
        </w:rPr>
        <w:t>,</w:t>
      </w:r>
      <w:r w:rsidRPr="00F93321">
        <w:rPr>
          <w:rFonts w:ascii="Times New Roman" w:hAnsi="Times New Roman" w:cs="Times New Roman"/>
          <w:sz w:val="28"/>
          <w:szCs w:val="28"/>
          <w:lang w:val="uk-UA"/>
        </w:rPr>
        <w:t xml:space="preserve"> які існують ще з початку пострадянського періоду. Саме у такому випадку суспільство, що перебуває на етапі трансформації, зможе створити власну модель громадянських відносин відповідно до своїх традицій, </w:t>
      </w:r>
      <w:r w:rsidR="00BF04F4" w:rsidRPr="00BF04F4">
        <w:rPr>
          <w:rFonts w:ascii="Times New Roman" w:hAnsi="Times New Roman" w:cs="Times New Roman"/>
          <w:color w:val="000000" w:themeColor="text1"/>
          <w:sz w:val="28"/>
          <w:szCs w:val="28"/>
          <w:lang w:val="uk-UA"/>
        </w:rPr>
        <w:t>культурних</w:t>
      </w:r>
      <w:r w:rsidRPr="00F93321">
        <w:rPr>
          <w:rFonts w:ascii="Times New Roman" w:hAnsi="Times New Roman" w:cs="Times New Roman"/>
          <w:sz w:val="28"/>
          <w:szCs w:val="28"/>
          <w:lang w:val="uk-UA"/>
        </w:rPr>
        <w:t>цінностей та історичного минулого. Ось власне саме такий підхід забезпечує унікальність і запобігає механічному повторенні західної моделі.</w:t>
      </w:r>
    </w:p>
    <w:p w:rsidR="00F93321" w:rsidRP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Лише зараз як ніколи державі необхідно задіяти усі можливі шляхи аби допомогти створити громадянське суспільство. Далі такий вплив звісно необхідно буде обмежити.</w:t>
      </w:r>
    </w:p>
    <w:p w:rsidR="00F93321" w:rsidRDefault="00F93321" w:rsidP="00C74CCD">
      <w:pPr>
        <w:tabs>
          <w:tab w:val="left" w:pos="567"/>
        </w:tabs>
        <w:spacing w:after="0" w:line="360" w:lineRule="auto"/>
        <w:ind w:firstLine="709"/>
        <w:jc w:val="both"/>
        <w:rPr>
          <w:rFonts w:ascii="Times New Roman" w:hAnsi="Times New Roman" w:cs="Times New Roman"/>
          <w:sz w:val="28"/>
          <w:szCs w:val="28"/>
          <w:lang w:val="uk-UA"/>
        </w:rPr>
      </w:pPr>
      <w:r w:rsidRPr="00F93321">
        <w:rPr>
          <w:rFonts w:ascii="Times New Roman" w:hAnsi="Times New Roman" w:cs="Times New Roman"/>
          <w:sz w:val="28"/>
          <w:szCs w:val="28"/>
          <w:lang w:val="uk-UA"/>
        </w:rPr>
        <w:t>У контексті саме інтеграції України в ЄС, розбудова громадянського суспільства є своєрідною стратегічною метою для нашої держави для просування нашої країни у європейський економічний простір, досягнення дійсно європейського рівня стандартів.</w:t>
      </w:r>
    </w:p>
    <w:p w:rsidR="0034189A" w:rsidRDefault="0034189A" w:rsidP="009D7AB3">
      <w:pPr>
        <w:tabs>
          <w:tab w:val="left" w:pos="567"/>
        </w:tabs>
        <w:spacing w:after="0" w:line="360" w:lineRule="auto"/>
        <w:jc w:val="center"/>
        <w:rPr>
          <w:rFonts w:ascii="Times New Roman" w:hAnsi="Times New Roman" w:cs="Times New Roman"/>
          <w:b/>
          <w:sz w:val="28"/>
          <w:szCs w:val="28"/>
          <w:lang w:val="uk-UA"/>
        </w:rPr>
      </w:pPr>
    </w:p>
    <w:p w:rsidR="0034189A" w:rsidRDefault="0034189A" w:rsidP="009D7AB3">
      <w:pPr>
        <w:tabs>
          <w:tab w:val="left" w:pos="567"/>
        </w:tabs>
        <w:spacing w:after="0" w:line="360" w:lineRule="auto"/>
        <w:jc w:val="center"/>
        <w:rPr>
          <w:rFonts w:ascii="Times New Roman" w:hAnsi="Times New Roman" w:cs="Times New Roman"/>
          <w:b/>
          <w:sz w:val="28"/>
          <w:szCs w:val="28"/>
          <w:lang w:val="uk-UA"/>
        </w:rPr>
      </w:pPr>
    </w:p>
    <w:p w:rsidR="003118E7" w:rsidRDefault="00F93321" w:rsidP="00356491">
      <w:pPr>
        <w:tabs>
          <w:tab w:val="left" w:pos="567"/>
        </w:tabs>
        <w:spacing w:after="0" w:line="360" w:lineRule="auto"/>
        <w:ind w:firstLine="709"/>
        <w:jc w:val="both"/>
        <w:rPr>
          <w:rFonts w:ascii="Times New Roman" w:hAnsi="Times New Roman" w:cs="Times New Roman"/>
          <w:b/>
          <w:sz w:val="28"/>
          <w:szCs w:val="28"/>
          <w:lang w:val="uk-UA"/>
        </w:rPr>
      </w:pPr>
      <w:r w:rsidRPr="00F93321">
        <w:rPr>
          <w:rFonts w:ascii="Times New Roman" w:hAnsi="Times New Roman" w:cs="Times New Roman"/>
          <w:b/>
          <w:sz w:val="28"/>
          <w:szCs w:val="28"/>
          <w:lang w:val="uk-UA"/>
        </w:rPr>
        <w:t>1.3</w:t>
      </w:r>
      <w:r w:rsidR="006F4718">
        <w:rPr>
          <w:rFonts w:ascii="Times New Roman" w:hAnsi="Times New Roman" w:cs="Times New Roman"/>
          <w:b/>
          <w:sz w:val="28"/>
          <w:szCs w:val="28"/>
          <w:lang w:val="uk-UA"/>
        </w:rPr>
        <w:t xml:space="preserve"> </w:t>
      </w:r>
      <w:r w:rsidRPr="00F93321">
        <w:rPr>
          <w:rFonts w:ascii="Times New Roman" w:hAnsi="Times New Roman" w:cs="Times New Roman"/>
          <w:b/>
          <w:sz w:val="28"/>
          <w:szCs w:val="28"/>
          <w:lang w:val="uk-UA"/>
        </w:rPr>
        <w:t>Історія розвитку громадянсь</w:t>
      </w:r>
      <w:r w:rsidR="006F4718">
        <w:rPr>
          <w:rFonts w:ascii="Times New Roman" w:hAnsi="Times New Roman" w:cs="Times New Roman"/>
          <w:b/>
          <w:sz w:val="28"/>
          <w:szCs w:val="28"/>
          <w:lang w:val="uk-UA"/>
        </w:rPr>
        <w:t xml:space="preserve">кого суспільства в європейських </w:t>
      </w:r>
      <w:r w:rsidRPr="00F93321">
        <w:rPr>
          <w:rFonts w:ascii="Times New Roman" w:hAnsi="Times New Roman" w:cs="Times New Roman"/>
          <w:b/>
          <w:sz w:val="28"/>
          <w:szCs w:val="28"/>
          <w:lang w:val="uk-UA"/>
        </w:rPr>
        <w:t>державах (на прикладі Республіки Польща)</w:t>
      </w:r>
    </w:p>
    <w:p w:rsidR="00EF4FD7" w:rsidRPr="00EF4FD7" w:rsidRDefault="00EF4FD7" w:rsidP="00356491">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 xml:space="preserve">Громадянське суспільство являє сукупність недержавних організацій, які представляють волю та інтереси громадян. Воно вмішує у себе сім'ю і приватну сферу, тобто «третій сектор» суспільства паралельно з державою та бізнесом. Підкреслення і відповідно, дослідження поняття «громадянське суспільство» </w:t>
      </w:r>
      <w:r w:rsidRPr="00EF4FD7">
        <w:rPr>
          <w:rFonts w:ascii="Times New Roman" w:hAnsi="Times New Roman" w:cs="Times New Roman"/>
          <w:sz w:val="28"/>
          <w:szCs w:val="28"/>
          <w:lang w:val="uk-UA"/>
        </w:rPr>
        <w:lastRenderedPageBreak/>
        <w:t>було започатковане у епоху Платона та Аристотеля, що і призвело в подальшому до появи цілісного вчення про суспільство, державу та людину. Вчені та філософи епохи Відродження та Нового часу приділили багато уваги дослідженню проблем громадянськості та взаємовідносин людини з владою.</w:t>
      </w:r>
    </w:p>
    <w:p w:rsidR="00EF4FD7" w:rsidRPr="00EF4FD7" w:rsidRDefault="00EF4FD7" w:rsidP="00193F30">
      <w:pPr>
        <w:widowControl w:val="0"/>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 xml:space="preserve">Головною ознакою правової демократичної республіки є існування такого інституту як громадянського суспільство. </w:t>
      </w:r>
      <w:r w:rsidR="00BF04F4" w:rsidRPr="00BF04F4">
        <w:rPr>
          <w:rFonts w:ascii="Times New Roman" w:hAnsi="Times New Roman" w:cs="Times New Roman"/>
          <w:sz w:val="28"/>
          <w:szCs w:val="28"/>
          <w:lang w:val="uk-UA"/>
        </w:rPr>
        <w:t xml:space="preserve">На рахунок, що </w:t>
      </w:r>
      <w:r w:rsidRPr="00BF04F4">
        <w:rPr>
          <w:rFonts w:ascii="Times New Roman" w:hAnsi="Times New Roman" w:cs="Times New Roman"/>
          <w:sz w:val="28"/>
          <w:szCs w:val="28"/>
          <w:lang w:val="uk-UA"/>
        </w:rPr>
        <w:t>стосується Польщі</w:t>
      </w:r>
      <w:r w:rsidRPr="00EF4FD7">
        <w:rPr>
          <w:rFonts w:ascii="Times New Roman" w:hAnsi="Times New Roman" w:cs="Times New Roman"/>
          <w:sz w:val="28"/>
          <w:szCs w:val="28"/>
          <w:lang w:val="uk-UA"/>
        </w:rPr>
        <w:t xml:space="preserve">, то там звільнення публічного простору для громадянського суспільства починалося в 80-х. рр. XX. Відзначимо, що це було зроблено раніше і інтенсивніше, ніж в інших країнах соціалістичного табору. Тому, що польський досвід в сфері інституалізації громадянського суспільства вважається більш успішнішим, що підтверджується обсягом та наповненням бюджету органів місцевого самоврядування. На сьогоднішній день можна сказати, що деякі пострадянські республіки (Україна, Молдова, Латвія), визнавши неефективність проведених реформ інститутів самоврядування, звернулися </w:t>
      </w:r>
      <w:r w:rsidR="00C74CCD">
        <w:rPr>
          <w:rFonts w:ascii="Times New Roman" w:hAnsi="Times New Roman" w:cs="Times New Roman"/>
          <w:sz w:val="28"/>
          <w:szCs w:val="28"/>
          <w:lang w:val="uk-UA"/>
        </w:rPr>
        <w:t>до польського досвіду</w:t>
      </w:r>
      <w:r w:rsidRPr="00EF4FD7">
        <w:rPr>
          <w:rFonts w:ascii="Times New Roman" w:hAnsi="Times New Roman" w:cs="Times New Roman"/>
          <w:sz w:val="28"/>
          <w:szCs w:val="28"/>
          <w:lang w:val="uk-UA"/>
        </w:rPr>
        <w:t xml:space="preserve"> в цій сфері. Формуються консультативні ради з проведення реформування місцевого самоврядування та розвитку громадянського суспільства. Правові основи функціонування організацій громадянського суспільства в Польщі були засновані ще в період існування Польської Народної Республіки. Відповідно до закону «Про фонди» від 6 квітня 1984 року і закону «Про асоціації» від 7 квітня 1989 року (в перше пострадянське десятиліття вони були прийняті в новій редакції), інститути громадянського суспільства могли існувати в двох організаційно правових формах: фонди і асоціації. І вже в 1997 році в новій Конституції Республіки Польща (Третьої Речі Посполитої), а саме в ст. 58 була гарантованою свобода асоціацій і фондів в країні.Згодом в 2003 році, законом </w:t>
      </w:r>
      <w:r w:rsidRPr="00BF04F4">
        <w:rPr>
          <w:rFonts w:ascii="Times New Roman" w:hAnsi="Times New Roman" w:cs="Times New Roman"/>
          <w:sz w:val="28"/>
          <w:szCs w:val="28"/>
          <w:lang w:val="uk-UA"/>
        </w:rPr>
        <w:t>«</w:t>
      </w:r>
      <w:r w:rsidR="00396776">
        <w:rPr>
          <w:rFonts w:ascii="Times New Roman" w:hAnsi="Times New Roman" w:cs="Times New Roman"/>
          <w:sz w:val="28"/>
          <w:szCs w:val="28"/>
          <w:lang w:val="uk-UA"/>
        </w:rPr>
        <w:t>про суспільно корисну діяльні</w:t>
      </w:r>
      <w:r w:rsidR="00BF04F4" w:rsidRPr="00BF04F4">
        <w:rPr>
          <w:rFonts w:ascii="Times New Roman" w:hAnsi="Times New Roman" w:cs="Times New Roman"/>
          <w:sz w:val="28"/>
          <w:szCs w:val="28"/>
          <w:lang w:val="uk-UA"/>
        </w:rPr>
        <w:t>сть</w:t>
      </w:r>
      <w:r w:rsidRPr="00BF04F4">
        <w:rPr>
          <w:rFonts w:ascii="Times New Roman" w:hAnsi="Times New Roman" w:cs="Times New Roman"/>
          <w:sz w:val="28"/>
          <w:szCs w:val="28"/>
          <w:lang w:val="uk-UA"/>
        </w:rPr>
        <w:t xml:space="preserve"> і волонтерство» бу</w:t>
      </w:r>
      <w:r w:rsidRPr="00EF4FD7">
        <w:rPr>
          <w:rFonts w:ascii="Times New Roman" w:hAnsi="Times New Roman" w:cs="Times New Roman"/>
          <w:sz w:val="28"/>
          <w:szCs w:val="28"/>
          <w:lang w:val="uk-UA"/>
        </w:rPr>
        <w:t>ли зазначен</w:t>
      </w:r>
      <w:r w:rsidR="00BF04F4">
        <w:rPr>
          <w:rFonts w:ascii="Times New Roman" w:hAnsi="Times New Roman" w:cs="Times New Roman"/>
          <w:sz w:val="28"/>
          <w:szCs w:val="28"/>
          <w:lang w:val="uk-UA"/>
        </w:rPr>
        <w:t>і</w:t>
      </w:r>
      <w:r w:rsidRPr="00EF4FD7">
        <w:rPr>
          <w:rFonts w:ascii="Times New Roman" w:hAnsi="Times New Roman" w:cs="Times New Roman"/>
          <w:sz w:val="28"/>
          <w:szCs w:val="28"/>
          <w:lang w:val="uk-UA"/>
        </w:rPr>
        <w:t xml:space="preserve"> організаційно-фінансові умови для розвитку громадських організацій. Історичні і політико-правові умови позитивно сприяли зростанню неурядових організацій. Так, що динаміка зростання неурядових організацій в 90-х роках була вражаючою: в 1989 році кількість фондів становило 277 одиниць, в 1990 році - 597, в 1991 році - 1078, в 1992 році - 1332, в 1996-1997 </w:t>
      </w:r>
      <w:r w:rsidR="00356491">
        <w:rPr>
          <w:rFonts w:ascii="Times New Roman" w:hAnsi="Times New Roman" w:cs="Times New Roman"/>
          <w:sz w:val="28"/>
          <w:szCs w:val="28"/>
          <w:lang w:val="uk-UA"/>
        </w:rPr>
        <w:t xml:space="preserve">роках - близько 5900. А </w:t>
      </w:r>
      <w:r w:rsidRPr="00EF4FD7">
        <w:rPr>
          <w:rFonts w:ascii="Times New Roman" w:hAnsi="Times New Roman" w:cs="Times New Roman"/>
          <w:sz w:val="28"/>
          <w:szCs w:val="28"/>
          <w:lang w:val="uk-UA"/>
        </w:rPr>
        <w:t xml:space="preserve">кількість асоціацій тяжче </w:t>
      </w:r>
      <w:r w:rsidRPr="00EF4FD7">
        <w:rPr>
          <w:rFonts w:ascii="Times New Roman" w:hAnsi="Times New Roman" w:cs="Times New Roman"/>
          <w:sz w:val="28"/>
          <w:szCs w:val="28"/>
          <w:lang w:val="uk-UA"/>
        </w:rPr>
        <w:lastRenderedPageBreak/>
        <w:t>піддається обліку, беручи до уваги полегшений порядок їх реєстрації. Приблизна кількість цих організацій за станом на 1992 рік була 17 тис. одиниць, а в 1997 році - 42 тис. одиниць</w:t>
      </w:r>
      <w:r w:rsidR="00356491">
        <w:rPr>
          <w:rFonts w:ascii="Times New Roman" w:hAnsi="Times New Roman" w:cs="Times New Roman"/>
          <w:sz w:val="28"/>
          <w:szCs w:val="28"/>
          <w:lang w:val="uk-UA"/>
        </w:rPr>
        <w:t xml:space="preserve"> </w:t>
      </w:r>
      <w:r w:rsidR="00490754">
        <w:rPr>
          <w:rStyle w:val="a5"/>
          <w:rFonts w:ascii="Times New Roman" w:hAnsi="Times New Roman" w:cs="Times New Roman"/>
          <w:sz w:val="28"/>
          <w:szCs w:val="28"/>
          <w:lang w:val="uk-UA"/>
        </w:rPr>
        <w:footnoteReference w:id="37"/>
      </w:r>
      <w:r w:rsidRPr="00EF4FD7">
        <w:rPr>
          <w:rFonts w:ascii="Times New Roman" w:hAnsi="Times New Roman" w:cs="Times New Roman"/>
          <w:sz w:val="28"/>
          <w:szCs w:val="28"/>
          <w:lang w:val="uk-UA"/>
        </w:rPr>
        <w:t>.</w:t>
      </w:r>
    </w:p>
    <w:p w:rsidR="00EF4FD7" w:rsidRPr="00EF4FD7" w:rsidRDefault="00EF4FD7" w:rsidP="00193F30">
      <w:pPr>
        <w:widowControl w:val="0"/>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Аналіз громадянського суспі</w:t>
      </w:r>
      <w:r w:rsidR="00193F30">
        <w:rPr>
          <w:rFonts w:ascii="Times New Roman" w:hAnsi="Times New Roman" w:cs="Times New Roman"/>
          <w:sz w:val="28"/>
          <w:szCs w:val="28"/>
          <w:lang w:val="uk-UA"/>
        </w:rPr>
        <w:t>льства в Польщі у період 1980-</w:t>
      </w:r>
      <w:r w:rsidRPr="00EF4FD7">
        <w:rPr>
          <w:rFonts w:ascii="Times New Roman" w:hAnsi="Times New Roman" w:cs="Times New Roman"/>
          <w:sz w:val="28"/>
          <w:szCs w:val="28"/>
          <w:lang w:val="uk-UA"/>
        </w:rPr>
        <w:t>90-х років доказує те, що існувала велика кількість організацій, які не мали майже ніяких зв'язків з «політичним суспільством»  перш за все, з політичними партіями</w:t>
      </w:r>
      <w:r w:rsidR="00490754">
        <w:rPr>
          <w:rStyle w:val="a5"/>
          <w:rFonts w:ascii="Times New Roman" w:hAnsi="Times New Roman" w:cs="Times New Roman"/>
          <w:sz w:val="28"/>
          <w:szCs w:val="28"/>
          <w:lang w:val="uk-UA"/>
        </w:rPr>
        <w:footnoteReference w:id="38"/>
      </w:r>
      <w:r w:rsidRPr="00EF4FD7">
        <w:rPr>
          <w:rFonts w:ascii="Times New Roman" w:hAnsi="Times New Roman" w:cs="Times New Roman"/>
          <w:sz w:val="28"/>
          <w:szCs w:val="28"/>
          <w:lang w:val="uk-UA"/>
        </w:rPr>
        <w:t>.</w:t>
      </w:r>
    </w:p>
    <w:p w:rsidR="00EF4FD7" w:rsidRPr="00EF4FD7" w:rsidRDefault="00EF4FD7" w:rsidP="00193F30">
      <w:pPr>
        <w:widowControl w:val="0"/>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Іншою значною рисою процесу інституціоналізації громадянського суспільства була головна роль неурядових організацій, які активно брали участь в процесі створення нової, демократичної системи самоврядування. Зокрема, вже влітку 1989 року був створений Фонд підтримки місцевої демократії, важливою метою якого стало просвітництво в області самоврядування та громадських ініціатив. І впродовж першого року функціонування мережа консультативних центрів, створена фондом для надання правової та організаційної допомоги в області функціонування самоврядування, надала свої послуги більш ніж 20 тис.представників громад, близько 2 тис. людей брали уч</w:t>
      </w:r>
      <w:r w:rsidR="00490754">
        <w:rPr>
          <w:rFonts w:ascii="Times New Roman" w:hAnsi="Times New Roman" w:cs="Times New Roman"/>
          <w:sz w:val="28"/>
          <w:szCs w:val="28"/>
          <w:lang w:val="uk-UA"/>
        </w:rPr>
        <w:t>асть у стажуваннях за кордоном</w:t>
      </w:r>
      <w:r w:rsidR="00356491">
        <w:rPr>
          <w:rFonts w:ascii="Times New Roman" w:hAnsi="Times New Roman" w:cs="Times New Roman"/>
          <w:sz w:val="28"/>
          <w:szCs w:val="28"/>
          <w:lang w:val="uk-UA"/>
        </w:rPr>
        <w:t xml:space="preserve"> </w:t>
      </w:r>
      <w:r w:rsidR="00490754">
        <w:rPr>
          <w:rStyle w:val="a5"/>
          <w:rFonts w:ascii="Times New Roman" w:hAnsi="Times New Roman" w:cs="Times New Roman"/>
          <w:sz w:val="28"/>
          <w:szCs w:val="28"/>
          <w:lang w:val="uk-UA"/>
        </w:rPr>
        <w:footnoteReference w:id="39"/>
      </w:r>
      <w:r w:rsidRPr="00EF4FD7">
        <w:rPr>
          <w:rFonts w:ascii="Times New Roman" w:hAnsi="Times New Roman" w:cs="Times New Roman"/>
          <w:sz w:val="28"/>
          <w:szCs w:val="28"/>
          <w:lang w:val="uk-UA"/>
        </w:rPr>
        <w:t>.</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У свою чергу, система місцевого самоврядування зробила колосальний вплив на заснування нових інститутів громадянського суспільства. Дослідження, проведені в польських ґмінах (низький рівень місцевого самоврядування) підмічають те, що структури громадянського суспільства діяли на локальному рівні в трьох різних організаційних формах:</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1)</w:t>
      </w:r>
      <w:r w:rsidRPr="00EF4FD7">
        <w:rPr>
          <w:rFonts w:ascii="Times New Roman" w:hAnsi="Times New Roman" w:cs="Times New Roman"/>
          <w:sz w:val="28"/>
          <w:szCs w:val="28"/>
          <w:lang w:val="uk-UA"/>
        </w:rPr>
        <w:tab/>
        <w:t>як зареєстровані асоціації та фонди, які є представлені на рівні певних громад і є державними організаціями;</w:t>
      </w:r>
    </w:p>
    <w:p w:rsidR="00EF4FD7" w:rsidRPr="00EF4FD7" w:rsidRDefault="00EF4FD7" w:rsidP="007745EC">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2)</w:t>
      </w:r>
      <w:r w:rsidRPr="00EF4FD7">
        <w:rPr>
          <w:rFonts w:ascii="Times New Roman" w:hAnsi="Times New Roman" w:cs="Times New Roman"/>
          <w:sz w:val="28"/>
          <w:szCs w:val="28"/>
          <w:lang w:val="uk-UA"/>
        </w:rPr>
        <w:tab/>
        <w:t>як місцеві представництва загальнонаціональних неурядових організацій, хоча в деяких випадках мають ста</w:t>
      </w:r>
      <w:r w:rsidR="007745EC">
        <w:rPr>
          <w:rFonts w:ascii="Times New Roman" w:hAnsi="Times New Roman" w:cs="Times New Roman"/>
          <w:sz w:val="28"/>
          <w:szCs w:val="28"/>
          <w:lang w:val="uk-UA"/>
        </w:rPr>
        <w:t xml:space="preserve">тус організацій, зареєстрованих </w:t>
      </w:r>
      <w:r w:rsidRPr="00EF4FD7">
        <w:rPr>
          <w:rFonts w:ascii="Times New Roman" w:hAnsi="Times New Roman" w:cs="Times New Roman"/>
          <w:sz w:val="28"/>
          <w:szCs w:val="28"/>
          <w:lang w:val="uk-UA"/>
        </w:rPr>
        <w:t>на рівні ґміни;</w:t>
      </w:r>
    </w:p>
    <w:p w:rsidR="00EF4FD7" w:rsidRPr="00EF4FD7" w:rsidRDefault="00EF4FD7" w:rsidP="00C74CCD">
      <w:pPr>
        <w:widowControl w:val="0"/>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lastRenderedPageBreak/>
        <w:t>3)</w:t>
      </w:r>
      <w:r w:rsidRPr="00EF4FD7">
        <w:rPr>
          <w:rFonts w:ascii="Times New Roman" w:hAnsi="Times New Roman" w:cs="Times New Roman"/>
          <w:sz w:val="28"/>
          <w:szCs w:val="28"/>
          <w:lang w:val="uk-UA"/>
        </w:rPr>
        <w:tab/>
        <w:t>як неформальні утворення і ініціативи, які не мають закріпленої організаційної структури. Багато в чому на розвиток низових структур громадянського суспільства мала вплив прийнята нова модель взаємовідносин центрального уряду і інститутів самоврядування, заснована на принципі «субсидіарності». Даний організаційний принцип каже про те, що центральна влада має грати виключно допоміжну роль по відношенню до місцевого самоврядування, і вирішувати виключно ті завдання, які не можуть бути вирішені власними силами на місцях.</w:t>
      </w:r>
    </w:p>
    <w:p w:rsidR="00EF4FD7" w:rsidRPr="00EF4FD7" w:rsidRDefault="00EF4FD7" w:rsidP="00C74CCD">
      <w:pPr>
        <w:widowControl w:val="0"/>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З розвитком місцевого самоврядування значну роль в висуванні інтересів громадян у публічній сфері стали відігравати асоціації місцевого самоврядування. Першою з них стала Асоціація польських міст, сформована в серпні 1990 році для відродження традиції довоєнної організації. У квітні 1991 року був створений Союз малих міст Польщі, в березні 1992 року – асоціація польських міст-метрополій, в травні 1993 року - Асоціація сільських ґмін Польщі.</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На початку 90-х років лише незначна частка структур місцевого самоврядування була готова притягти організації громадянського суспільства для створення місцевої політики. Проте ця тенденція перемінювалася - так, що кількість організацій, які отримували фінансові ресурси від органів самоврядування, зросла з 16% в 1993 році до 29% в 1996 році.</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В період 1990-2010 рр., співпраця між владою і організованою громадськістю зупиняла ряд факторів: браком досвіду, процедурою співпраці і фінансування, правовими колізіями, психологічними бар'єрами, відсутністю взаємної довіри. Місцеві політики навіть з недовірою відносилися до активних неурядових структур, побоюючись їх конкуренції в наданні послуг і одночасно ставлячи під сумнів компетентність їх співробітників і фінансової спроможності. У свою чергу громадські активісти сприймали співробітників локальних урядів, в основному, як бюрократів, які не є зовсім зацікавленими у співпраці, оскільки вони до кінця не розуміють специфіку недержавних структур</w:t>
      </w:r>
      <w:r w:rsidR="00BA5048">
        <w:rPr>
          <w:rStyle w:val="a5"/>
          <w:rFonts w:ascii="Times New Roman" w:hAnsi="Times New Roman" w:cs="Times New Roman"/>
          <w:sz w:val="28"/>
          <w:szCs w:val="28"/>
          <w:lang w:val="uk-UA"/>
        </w:rPr>
        <w:footnoteReference w:id="40"/>
      </w:r>
      <w:r w:rsidRPr="00EF4FD7">
        <w:rPr>
          <w:rFonts w:ascii="Times New Roman" w:hAnsi="Times New Roman" w:cs="Times New Roman"/>
          <w:sz w:val="28"/>
          <w:szCs w:val="28"/>
          <w:lang w:val="uk-UA"/>
        </w:rPr>
        <w:t>.</w:t>
      </w:r>
    </w:p>
    <w:p w:rsidR="00EF4FD7" w:rsidRDefault="00EF4FD7" w:rsidP="00E7049F">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lastRenderedPageBreak/>
        <w:t xml:space="preserve">У здоланні проблем співробітництва значну роль відігравав Фонд підтримки місцевої демократії, який і до цього дня зберігає статус найефективнішою неурядовою організації, що займається підтримкою демократичних процесів на локальному рівні. У результаті Польща є однією з кількох країн регіону Центральної та Східної Європи, де інституціоналізація громадянського суспільства, що започаткувалося ще в останнє десятиліття соціалізму, була успішно завершеною завдяки системі місцевого самоврядування, заснованої на принципах широкого громадської участі. На місцевому рівні в Польській Республіці були використані стратегії взаємодії з владою шляхом представництва громадських лідерів в органах місцевого самоврядування або ж шляхом тісної співпраці з органами місцевої влади. </w:t>
      </w:r>
    </w:p>
    <w:p w:rsidR="00E17123" w:rsidRDefault="00BF04F4" w:rsidP="00E7049F">
      <w:pPr>
        <w:tabs>
          <w:tab w:val="left" w:pos="567"/>
        </w:tabs>
        <w:spacing w:after="0" w:line="360" w:lineRule="auto"/>
        <w:ind w:firstLine="709"/>
        <w:jc w:val="both"/>
        <w:rPr>
          <w:rFonts w:ascii="Times New Roman" w:hAnsi="Times New Roman" w:cs="Times New Roman"/>
          <w:sz w:val="28"/>
          <w:szCs w:val="28"/>
          <w:lang w:val="uk-UA"/>
        </w:rPr>
      </w:pPr>
      <w:r w:rsidRPr="00BF04F4">
        <w:rPr>
          <w:rFonts w:ascii="Times New Roman" w:hAnsi="Times New Roman" w:cs="Times New Roman"/>
          <w:sz w:val="28"/>
          <w:szCs w:val="28"/>
          <w:lang w:val="uk-UA"/>
        </w:rPr>
        <w:t>Характерною ознакою сучасного гр</w:t>
      </w:r>
      <w:r>
        <w:rPr>
          <w:rFonts w:ascii="Times New Roman" w:hAnsi="Times New Roman" w:cs="Times New Roman"/>
          <w:sz w:val="28"/>
          <w:szCs w:val="28"/>
          <w:lang w:val="uk-UA"/>
        </w:rPr>
        <w:t xml:space="preserve">омадянського суспільства Польщі </w:t>
      </w:r>
      <w:r w:rsidRPr="00BF04F4">
        <w:rPr>
          <w:rFonts w:ascii="Times New Roman" w:hAnsi="Times New Roman" w:cs="Times New Roman"/>
          <w:sz w:val="28"/>
          <w:szCs w:val="28"/>
          <w:lang w:val="uk-UA"/>
        </w:rPr>
        <w:t>є кількісне зростання неурядових організ</w:t>
      </w:r>
      <w:r>
        <w:rPr>
          <w:rFonts w:ascii="Times New Roman" w:hAnsi="Times New Roman" w:cs="Times New Roman"/>
          <w:sz w:val="28"/>
          <w:szCs w:val="28"/>
          <w:lang w:val="uk-UA"/>
        </w:rPr>
        <w:t xml:space="preserve">ацій, яких в країні налічується </w:t>
      </w:r>
      <w:r w:rsidRPr="00BF04F4">
        <w:rPr>
          <w:rFonts w:ascii="Times New Roman" w:hAnsi="Times New Roman" w:cs="Times New Roman"/>
          <w:sz w:val="28"/>
          <w:szCs w:val="28"/>
          <w:lang w:val="uk-UA"/>
        </w:rPr>
        <w:t>понад 15 000, що можна пояснити як значними матеріальними</w:t>
      </w:r>
      <w:r w:rsidR="00E17123">
        <w:rPr>
          <w:rFonts w:ascii="Times New Roman" w:hAnsi="Times New Roman" w:cs="Times New Roman"/>
          <w:sz w:val="28"/>
          <w:szCs w:val="28"/>
          <w:lang w:val="uk-UA"/>
        </w:rPr>
        <w:t xml:space="preserve">заохоченнями з боку </w:t>
      </w:r>
      <w:r w:rsidRPr="00BF04F4">
        <w:rPr>
          <w:rFonts w:ascii="Times New Roman" w:hAnsi="Times New Roman" w:cs="Times New Roman"/>
          <w:sz w:val="28"/>
          <w:szCs w:val="28"/>
          <w:lang w:val="uk-UA"/>
        </w:rPr>
        <w:t xml:space="preserve">зарубіжних країн, так і </w:t>
      </w:r>
      <w:r w:rsidR="00E17123">
        <w:rPr>
          <w:rFonts w:ascii="Times New Roman" w:hAnsi="Times New Roman" w:cs="Times New Roman"/>
          <w:sz w:val="28"/>
          <w:szCs w:val="28"/>
          <w:lang w:val="uk-UA"/>
        </w:rPr>
        <w:t xml:space="preserve">розширення </w:t>
      </w:r>
      <w:r w:rsidRPr="00BF04F4">
        <w:rPr>
          <w:rFonts w:ascii="Times New Roman" w:hAnsi="Times New Roman" w:cs="Times New Roman"/>
          <w:sz w:val="28"/>
          <w:szCs w:val="28"/>
          <w:lang w:val="uk-UA"/>
        </w:rPr>
        <w:t>професіоналізації н</w:t>
      </w:r>
      <w:r>
        <w:rPr>
          <w:rFonts w:ascii="Times New Roman" w:hAnsi="Times New Roman" w:cs="Times New Roman"/>
          <w:sz w:val="28"/>
          <w:szCs w:val="28"/>
          <w:lang w:val="uk-UA"/>
        </w:rPr>
        <w:t xml:space="preserve">еурядових організацій </w:t>
      </w:r>
      <w:r>
        <w:rPr>
          <w:rStyle w:val="a5"/>
          <w:rFonts w:ascii="Times New Roman" w:hAnsi="Times New Roman" w:cs="Times New Roman"/>
          <w:sz w:val="28"/>
          <w:szCs w:val="28"/>
          <w:lang w:val="uk-UA"/>
        </w:rPr>
        <w:footnoteReference w:id="41"/>
      </w:r>
      <w:r>
        <w:rPr>
          <w:rFonts w:ascii="Times New Roman" w:hAnsi="Times New Roman" w:cs="Times New Roman"/>
          <w:sz w:val="28"/>
          <w:szCs w:val="28"/>
          <w:lang w:val="uk-UA"/>
        </w:rPr>
        <w:t xml:space="preserve">. </w:t>
      </w:r>
    </w:p>
    <w:p w:rsidR="00BF04F4" w:rsidRPr="00BF04F4" w:rsidRDefault="00E17123" w:rsidP="00E7049F">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сучасному етапі</w:t>
      </w:r>
      <w:r w:rsidR="00BF04F4" w:rsidRPr="00BF04F4">
        <w:rPr>
          <w:rFonts w:ascii="Times New Roman" w:hAnsi="Times New Roman" w:cs="Times New Roman"/>
          <w:sz w:val="28"/>
          <w:szCs w:val="28"/>
          <w:lang w:val="uk-UA"/>
        </w:rPr>
        <w:t xml:space="preserve"> польсь</w:t>
      </w:r>
      <w:r w:rsidR="00BF04F4">
        <w:rPr>
          <w:rFonts w:ascii="Times New Roman" w:hAnsi="Times New Roman" w:cs="Times New Roman"/>
          <w:sz w:val="28"/>
          <w:szCs w:val="28"/>
          <w:lang w:val="uk-UA"/>
        </w:rPr>
        <w:t xml:space="preserve">кого громадянського суспільства </w:t>
      </w:r>
      <w:r>
        <w:rPr>
          <w:rFonts w:ascii="Times New Roman" w:hAnsi="Times New Roman" w:cs="Times New Roman"/>
          <w:sz w:val="28"/>
          <w:szCs w:val="28"/>
          <w:lang w:val="uk-UA"/>
        </w:rPr>
        <w:t>є результат</w:t>
      </w:r>
      <w:r w:rsidR="00BF04F4" w:rsidRPr="00BF04F4">
        <w:rPr>
          <w:rFonts w:ascii="Times New Roman" w:hAnsi="Times New Roman" w:cs="Times New Roman"/>
          <w:sz w:val="28"/>
          <w:szCs w:val="28"/>
          <w:lang w:val="uk-UA"/>
        </w:rPr>
        <w:t xml:space="preserve"> чотирьох різних і о</w:t>
      </w:r>
      <w:r w:rsidR="00BF04F4">
        <w:rPr>
          <w:rFonts w:ascii="Times New Roman" w:hAnsi="Times New Roman" w:cs="Times New Roman"/>
          <w:sz w:val="28"/>
          <w:szCs w:val="28"/>
          <w:lang w:val="uk-UA"/>
        </w:rPr>
        <w:t xml:space="preserve">дночасних процесів: спочатку на </w:t>
      </w:r>
      <w:r w:rsidR="00BF04F4" w:rsidRPr="00BF04F4">
        <w:rPr>
          <w:rFonts w:ascii="Times New Roman" w:hAnsi="Times New Roman" w:cs="Times New Roman"/>
          <w:sz w:val="28"/>
          <w:szCs w:val="28"/>
          <w:lang w:val="uk-UA"/>
        </w:rPr>
        <w:t>початковому етапі перехідного періоду</w:t>
      </w:r>
      <w:r w:rsidR="00BF04F4">
        <w:rPr>
          <w:rFonts w:ascii="Times New Roman" w:hAnsi="Times New Roman" w:cs="Times New Roman"/>
          <w:sz w:val="28"/>
          <w:szCs w:val="28"/>
          <w:lang w:val="uk-UA"/>
        </w:rPr>
        <w:t xml:space="preserve"> відбувся процес відновлення та </w:t>
      </w:r>
      <w:r w:rsidR="00BF04F4" w:rsidRPr="00BF04F4">
        <w:rPr>
          <w:rFonts w:ascii="Times New Roman" w:hAnsi="Times New Roman" w:cs="Times New Roman"/>
          <w:sz w:val="28"/>
          <w:szCs w:val="28"/>
          <w:lang w:val="uk-UA"/>
        </w:rPr>
        <w:t>рекомбінації, завдяки якому мережа соціальних організацій, успадкована від старих режимів, адаптувалась до нових демократичних умов.</w:t>
      </w:r>
    </w:p>
    <w:p w:rsidR="00BF04F4" w:rsidRPr="00BF04F4" w:rsidRDefault="00BF04F4" w:rsidP="00356491">
      <w:pPr>
        <w:widowControl w:val="0"/>
        <w:tabs>
          <w:tab w:val="left" w:pos="567"/>
        </w:tabs>
        <w:spacing w:after="0" w:line="360" w:lineRule="auto"/>
        <w:ind w:firstLine="709"/>
        <w:jc w:val="both"/>
        <w:rPr>
          <w:rFonts w:ascii="Times New Roman" w:hAnsi="Times New Roman" w:cs="Times New Roman"/>
          <w:sz w:val="28"/>
          <w:szCs w:val="28"/>
          <w:lang w:val="uk-UA"/>
        </w:rPr>
      </w:pPr>
      <w:r w:rsidRPr="00BF04F4">
        <w:rPr>
          <w:rFonts w:ascii="Times New Roman" w:hAnsi="Times New Roman" w:cs="Times New Roman"/>
          <w:sz w:val="28"/>
          <w:szCs w:val="28"/>
          <w:lang w:val="uk-UA"/>
        </w:rPr>
        <w:t xml:space="preserve">Протягом останніх </w:t>
      </w:r>
      <w:r w:rsidR="00E17123">
        <w:rPr>
          <w:rFonts w:ascii="Times New Roman" w:hAnsi="Times New Roman" w:cs="Times New Roman"/>
          <w:sz w:val="28"/>
          <w:szCs w:val="28"/>
          <w:lang w:val="uk-UA"/>
        </w:rPr>
        <w:t>років</w:t>
      </w:r>
      <w:r w:rsidRPr="00BF04F4">
        <w:rPr>
          <w:rFonts w:ascii="Times New Roman" w:hAnsi="Times New Roman" w:cs="Times New Roman"/>
          <w:sz w:val="28"/>
          <w:szCs w:val="28"/>
          <w:lang w:val="uk-UA"/>
        </w:rPr>
        <w:t xml:space="preserve"> посткомуністичної трансформації центр </w:t>
      </w:r>
      <w:r w:rsidR="00E17123">
        <w:rPr>
          <w:rFonts w:ascii="Times New Roman" w:hAnsi="Times New Roman" w:cs="Times New Roman"/>
          <w:sz w:val="28"/>
          <w:szCs w:val="28"/>
          <w:lang w:val="uk-UA"/>
        </w:rPr>
        <w:t>у</w:t>
      </w:r>
      <w:r w:rsidRPr="00BF04F4">
        <w:rPr>
          <w:rFonts w:ascii="Times New Roman" w:hAnsi="Times New Roman" w:cs="Times New Roman"/>
          <w:sz w:val="28"/>
          <w:szCs w:val="28"/>
          <w:lang w:val="uk-UA"/>
        </w:rPr>
        <w:t>ваги польського громадянсько</w:t>
      </w:r>
      <w:r>
        <w:rPr>
          <w:rFonts w:ascii="Times New Roman" w:hAnsi="Times New Roman" w:cs="Times New Roman"/>
          <w:sz w:val="28"/>
          <w:szCs w:val="28"/>
          <w:lang w:val="uk-UA"/>
        </w:rPr>
        <w:t xml:space="preserve">го суспільства перемістився від </w:t>
      </w:r>
      <w:r w:rsidRPr="00BF04F4">
        <w:rPr>
          <w:rFonts w:ascii="Times New Roman" w:hAnsi="Times New Roman" w:cs="Times New Roman"/>
          <w:sz w:val="28"/>
          <w:szCs w:val="28"/>
          <w:lang w:val="uk-UA"/>
        </w:rPr>
        <w:t>великих організацій, що базуються на ч</w:t>
      </w:r>
      <w:r>
        <w:rPr>
          <w:rFonts w:ascii="Times New Roman" w:hAnsi="Times New Roman" w:cs="Times New Roman"/>
          <w:sz w:val="28"/>
          <w:szCs w:val="28"/>
          <w:lang w:val="uk-UA"/>
        </w:rPr>
        <w:t xml:space="preserve">ленстві, таких як профспілки та </w:t>
      </w:r>
      <w:r w:rsidRPr="00BF04F4">
        <w:rPr>
          <w:rFonts w:ascii="Times New Roman" w:hAnsi="Times New Roman" w:cs="Times New Roman"/>
          <w:sz w:val="28"/>
          <w:szCs w:val="28"/>
          <w:lang w:val="uk-UA"/>
        </w:rPr>
        <w:t>професійні асоціації, до дуже різ</w:t>
      </w:r>
      <w:r>
        <w:rPr>
          <w:rFonts w:ascii="Times New Roman" w:hAnsi="Times New Roman" w:cs="Times New Roman"/>
          <w:sz w:val="28"/>
          <w:szCs w:val="28"/>
          <w:lang w:val="uk-UA"/>
        </w:rPr>
        <w:t xml:space="preserve">номанітного сектора професійних </w:t>
      </w:r>
      <w:r w:rsidRPr="00BF04F4">
        <w:rPr>
          <w:rFonts w:ascii="Times New Roman" w:hAnsi="Times New Roman" w:cs="Times New Roman"/>
          <w:sz w:val="28"/>
          <w:szCs w:val="28"/>
          <w:lang w:val="uk-UA"/>
        </w:rPr>
        <w:t>організацій громадянського суспіль</w:t>
      </w:r>
      <w:r>
        <w:rPr>
          <w:rFonts w:ascii="Times New Roman" w:hAnsi="Times New Roman" w:cs="Times New Roman"/>
          <w:sz w:val="28"/>
          <w:szCs w:val="28"/>
          <w:lang w:val="uk-UA"/>
        </w:rPr>
        <w:t xml:space="preserve">ства, засновані на добровільній </w:t>
      </w:r>
      <w:r w:rsidRPr="00BF04F4">
        <w:rPr>
          <w:rFonts w:ascii="Times New Roman" w:hAnsi="Times New Roman" w:cs="Times New Roman"/>
          <w:sz w:val="28"/>
          <w:szCs w:val="28"/>
          <w:lang w:val="uk-UA"/>
        </w:rPr>
        <w:t>участі, а також на приватному фінанс</w:t>
      </w:r>
      <w:r>
        <w:rPr>
          <w:rFonts w:ascii="Times New Roman" w:hAnsi="Times New Roman" w:cs="Times New Roman"/>
          <w:sz w:val="28"/>
          <w:szCs w:val="28"/>
          <w:lang w:val="uk-UA"/>
        </w:rPr>
        <w:t xml:space="preserve">уванні. Відповідно, надзвичайно </w:t>
      </w:r>
      <w:r w:rsidRPr="00BF04F4">
        <w:rPr>
          <w:rFonts w:ascii="Times New Roman" w:hAnsi="Times New Roman" w:cs="Times New Roman"/>
          <w:sz w:val="28"/>
          <w:szCs w:val="28"/>
          <w:lang w:val="uk-UA"/>
        </w:rPr>
        <w:t>суперечлива структура діяльності</w:t>
      </w:r>
      <w:r>
        <w:rPr>
          <w:rFonts w:ascii="Times New Roman" w:hAnsi="Times New Roman" w:cs="Times New Roman"/>
          <w:sz w:val="28"/>
          <w:szCs w:val="28"/>
          <w:lang w:val="uk-UA"/>
        </w:rPr>
        <w:t xml:space="preserve"> громадянського суспільства, що </w:t>
      </w:r>
      <w:r w:rsidRPr="00BF04F4">
        <w:rPr>
          <w:rFonts w:ascii="Times New Roman" w:hAnsi="Times New Roman" w:cs="Times New Roman"/>
          <w:sz w:val="28"/>
          <w:szCs w:val="28"/>
          <w:lang w:val="uk-UA"/>
        </w:rPr>
        <w:t xml:space="preserve">існувала в перші роки трансформації, поступово змінювалася на користь </w:t>
      </w:r>
      <w:r w:rsidR="00E17123">
        <w:rPr>
          <w:rFonts w:ascii="Times New Roman" w:hAnsi="Times New Roman" w:cs="Times New Roman"/>
          <w:sz w:val="28"/>
          <w:szCs w:val="28"/>
          <w:lang w:val="uk-UA"/>
        </w:rPr>
        <w:t>без</w:t>
      </w:r>
      <w:r w:rsidRPr="00BF04F4">
        <w:rPr>
          <w:rFonts w:ascii="Times New Roman" w:hAnsi="Times New Roman" w:cs="Times New Roman"/>
          <w:sz w:val="28"/>
          <w:szCs w:val="28"/>
          <w:lang w:val="uk-UA"/>
        </w:rPr>
        <w:t xml:space="preserve">конфліктної діяльності. Цей організаційний «зсув» </w:t>
      </w:r>
      <w:r w:rsidR="00E17123">
        <w:rPr>
          <w:rFonts w:ascii="Times New Roman" w:hAnsi="Times New Roman" w:cs="Times New Roman"/>
          <w:sz w:val="28"/>
          <w:szCs w:val="28"/>
          <w:lang w:val="uk-UA"/>
        </w:rPr>
        <w:t>надав</w:t>
      </w:r>
      <w:r w:rsidRPr="00BF04F4">
        <w:rPr>
          <w:rFonts w:ascii="Times New Roman" w:hAnsi="Times New Roman" w:cs="Times New Roman"/>
          <w:sz w:val="28"/>
          <w:szCs w:val="28"/>
          <w:lang w:val="uk-UA"/>
        </w:rPr>
        <w:t xml:space="preserve">зміни у </w:t>
      </w:r>
      <w:r w:rsidRPr="00BF04F4">
        <w:rPr>
          <w:rFonts w:ascii="Times New Roman" w:hAnsi="Times New Roman" w:cs="Times New Roman"/>
          <w:sz w:val="28"/>
          <w:szCs w:val="28"/>
          <w:lang w:val="uk-UA"/>
        </w:rPr>
        <w:lastRenderedPageBreak/>
        <w:t>відносинах між організаціям</w:t>
      </w:r>
      <w:r>
        <w:rPr>
          <w:rFonts w:ascii="Times New Roman" w:hAnsi="Times New Roman" w:cs="Times New Roman"/>
          <w:sz w:val="28"/>
          <w:szCs w:val="28"/>
          <w:lang w:val="uk-UA"/>
        </w:rPr>
        <w:t xml:space="preserve">и громадянського суспільства та </w:t>
      </w:r>
      <w:r w:rsidRPr="00BF04F4">
        <w:rPr>
          <w:rFonts w:ascii="Times New Roman" w:hAnsi="Times New Roman" w:cs="Times New Roman"/>
          <w:sz w:val="28"/>
          <w:szCs w:val="28"/>
          <w:lang w:val="uk-UA"/>
        </w:rPr>
        <w:t>державою і політичними партіями.</w:t>
      </w:r>
    </w:p>
    <w:p w:rsidR="00BF04F4" w:rsidRPr="00BF04F4" w:rsidRDefault="00BF04F4" w:rsidP="00356491">
      <w:pPr>
        <w:widowControl w:val="0"/>
        <w:tabs>
          <w:tab w:val="left" w:pos="567"/>
        </w:tabs>
        <w:spacing w:after="0" w:line="360" w:lineRule="auto"/>
        <w:ind w:firstLine="709"/>
        <w:jc w:val="both"/>
        <w:rPr>
          <w:rFonts w:ascii="Times New Roman" w:hAnsi="Times New Roman" w:cs="Times New Roman"/>
          <w:sz w:val="28"/>
          <w:szCs w:val="28"/>
          <w:lang w:val="uk-UA"/>
        </w:rPr>
      </w:pPr>
      <w:r w:rsidRPr="00BF04F4">
        <w:rPr>
          <w:rFonts w:ascii="Times New Roman" w:hAnsi="Times New Roman" w:cs="Times New Roman"/>
          <w:sz w:val="28"/>
          <w:szCs w:val="28"/>
          <w:lang w:val="uk-UA"/>
        </w:rPr>
        <w:t>Організації громадянського суспі</w:t>
      </w:r>
      <w:r>
        <w:rPr>
          <w:rFonts w:ascii="Times New Roman" w:hAnsi="Times New Roman" w:cs="Times New Roman"/>
          <w:sz w:val="28"/>
          <w:szCs w:val="28"/>
          <w:lang w:val="uk-UA"/>
        </w:rPr>
        <w:t xml:space="preserve">льства (ОГС) у Польщі набувають </w:t>
      </w:r>
      <w:r w:rsidRPr="00BF04F4">
        <w:rPr>
          <w:rFonts w:ascii="Times New Roman" w:hAnsi="Times New Roman" w:cs="Times New Roman"/>
          <w:sz w:val="28"/>
          <w:szCs w:val="28"/>
          <w:lang w:val="uk-UA"/>
        </w:rPr>
        <w:t>різноманітних форм, починаючи від профспілок і закінчуючи добровільними пожежними бригадами. З</w:t>
      </w:r>
      <w:r w:rsidR="00E17123">
        <w:rPr>
          <w:rFonts w:ascii="Times New Roman" w:hAnsi="Times New Roman" w:cs="Times New Roman"/>
          <w:sz w:val="28"/>
          <w:szCs w:val="28"/>
          <w:lang w:val="uk-UA"/>
        </w:rPr>
        <w:t>дебільшого</w:t>
      </w:r>
      <w:r w:rsidRPr="00BF04F4">
        <w:rPr>
          <w:rFonts w:ascii="Times New Roman" w:hAnsi="Times New Roman" w:cs="Times New Roman"/>
          <w:sz w:val="28"/>
          <w:szCs w:val="28"/>
          <w:lang w:val="uk-UA"/>
        </w:rPr>
        <w:t xml:space="preserve"> недержавні організаціїприймають одну з двох організаційних форм: вони можуть зареєструватися як асоціації чи фонди. Фонд </w:t>
      </w:r>
      <w:r w:rsidR="00E17123">
        <w:rPr>
          <w:rFonts w:ascii="Times New Roman" w:hAnsi="Times New Roman" w:cs="Times New Roman"/>
          <w:sz w:val="28"/>
          <w:szCs w:val="28"/>
          <w:lang w:val="uk-UA"/>
        </w:rPr>
        <w:t>являє собою недержавну установу</w:t>
      </w:r>
      <w:r w:rsidRPr="00BF04F4">
        <w:rPr>
          <w:rFonts w:ascii="Times New Roman" w:hAnsi="Times New Roman" w:cs="Times New Roman"/>
          <w:sz w:val="28"/>
          <w:szCs w:val="28"/>
          <w:lang w:val="uk-UA"/>
        </w:rPr>
        <w:t>,</w:t>
      </w:r>
      <w:r w:rsidR="00E17123">
        <w:rPr>
          <w:rFonts w:ascii="Times New Roman" w:hAnsi="Times New Roman" w:cs="Times New Roman"/>
          <w:sz w:val="28"/>
          <w:szCs w:val="28"/>
          <w:lang w:val="uk-UA"/>
        </w:rPr>
        <w:t>засновану</w:t>
      </w:r>
      <w:r w:rsidRPr="00BF04F4">
        <w:rPr>
          <w:rFonts w:ascii="Times New Roman" w:hAnsi="Times New Roman" w:cs="Times New Roman"/>
          <w:sz w:val="28"/>
          <w:szCs w:val="28"/>
          <w:lang w:val="uk-UA"/>
        </w:rPr>
        <w:t xml:space="preserve"> з соціальною чи соціал</w:t>
      </w:r>
      <w:r w:rsidR="00114E2C">
        <w:rPr>
          <w:rFonts w:ascii="Times New Roman" w:hAnsi="Times New Roman" w:cs="Times New Roman"/>
          <w:sz w:val="28"/>
          <w:szCs w:val="28"/>
          <w:lang w:val="uk-UA"/>
        </w:rPr>
        <w:t>ьно корисною економічною метою. Вони</w:t>
      </w:r>
      <w:r w:rsidRPr="00BF04F4">
        <w:rPr>
          <w:rFonts w:ascii="Times New Roman" w:hAnsi="Times New Roman" w:cs="Times New Roman"/>
          <w:sz w:val="28"/>
          <w:szCs w:val="28"/>
          <w:lang w:val="uk-UA"/>
        </w:rPr>
        <w:t xml:space="preserve"> можуть проводити економічн</w:t>
      </w:r>
      <w:r>
        <w:rPr>
          <w:rFonts w:ascii="Times New Roman" w:hAnsi="Times New Roman" w:cs="Times New Roman"/>
          <w:sz w:val="28"/>
          <w:szCs w:val="28"/>
          <w:lang w:val="uk-UA"/>
        </w:rPr>
        <w:t>у діяльність і не маю</w:t>
      </w:r>
      <w:r w:rsidR="00E7049F">
        <w:rPr>
          <w:rFonts w:ascii="Times New Roman" w:hAnsi="Times New Roman" w:cs="Times New Roman"/>
          <w:sz w:val="28"/>
          <w:szCs w:val="28"/>
          <w:lang w:val="uk-UA"/>
        </w:rPr>
        <w:t>чи</w:t>
      </w:r>
      <w:r>
        <w:rPr>
          <w:rFonts w:ascii="Times New Roman" w:hAnsi="Times New Roman" w:cs="Times New Roman"/>
          <w:sz w:val="28"/>
          <w:szCs w:val="28"/>
          <w:lang w:val="uk-UA"/>
        </w:rPr>
        <w:t xml:space="preserve"> членів. </w:t>
      </w:r>
      <w:r w:rsidRPr="00BF04F4">
        <w:rPr>
          <w:rFonts w:ascii="Times New Roman" w:hAnsi="Times New Roman" w:cs="Times New Roman"/>
          <w:sz w:val="28"/>
          <w:szCs w:val="28"/>
          <w:lang w:val="uk-UA"/>
        </w:rPr>
        <w:t>Асоціація – це група людей, які бажають переслідувати спільніінтереси або спільну мету.</w:t>
      </w:r>
    </w:p>
    <w:p w:rsidR="00BF04F4" w:rsidRPr="00BF04F4" w:rsidRDefault="00BF04F4" w:rsidP="00E7049F">
      <w:pPr>
        <w:tabs>
          <w:tab w:val="left" w:pos="567"/>
        </w:tabs>
        <w:spacing w:after="0" w:line="360" w:lineRule="auto"/>
        <w:ind w:firstLine="709"/>
        <w:jc w:val="both"/>
        <w:rPr>
          <w:rFonts w:ascii="Times New Roman" w:hAnsi="Times New Roman" w:cs="Times New Roman"/>
          <w:sz w:val="28"/>
          <w:szCs w:val="28"/>
          <w:lang w:val="uk-UA"/>
        </w:rPr>
      </w:pPr>
      <w:r w:rsidRPr="00BF04F4">
        <w:rPr>
          <w:rFonts w:ascii="Times New Roman" w:hAnsi="Times New Roman" w:cs="Times New Roman"/>
          <w:sz w:val="28"/>
          <w:szCs w:val="28"/>
          <w:lang w:val="uk-UA"/>
        </w:rPr>
        <w:t>У Польщі громадські об’єднання пр</w:t>
      </w:r>
      <w:r>
        <w:rPr>
          <w:rFonts w:ascii="Times New Roman" w:hAnsi="Times New Roman" w:cs="Times New Roman"/>
          <w:sz w:val="28"/>
          <w:szCs w:val="28"/>
          <w:lang w:val="uk-UA"/>
        </w:rPr>
        <w:t xml:space="preserve">оходять подвійну реєстрацію: як </w:t>
      </w:r>
      <w:r w:rsidRPr="00BF04F4">
        <w:rPr>
          <w:rFonts w:ascii="Times New Roman" w:hAnsi="Times New Roman" w:cs="Times New Roman"/>
          <w:sz w:val="28"/>
          <w:szCs w:val="28"/>
          <w:lang w:val="uk-UA"/>
        </w:rPr>
        <w:t>організація і як юридична особа.</w:t>
      </w:r>
      <w:r>
        <w:rPr>
          <w:rFonts w:ascii="Times New Roman" w:hAnsi="Times New Roman" w:cs="Times New Roman"/>
          <w:sz w:val="28"/>
          <w:szCs w:val="28"/>
          <w:lang w:val="uk-UA"/>
        </w:rPr>
        <w:t xml:space="preserve"> Процедура реєстрації товариств </w:t>
      </w:r>
      <w:r w:rsidRPr="00BF04F4">
        <w:rPr>
          <w:rFonts w:ascii="Times New Roman" w:hAnsi="Times New Roman" w:cs="Times New Roman"/>
          <w:sz w:val="28"/>
          <w:szCs w:val="28"/>
          <w:lang w:val="uk-UA"/>
        </w:rPr>
        <w:t>і фундацій дещо відрізняється, в</w:t>
      </w:r>
      <w:r>
        <w:rPr>
          <w:rFonts w:ascii="Times New Roman" w:hAnsi="Times New Roman" w:cs="Times New Roman"/>
          <w:sz w:val="28"/>
          <w:szCs w:val="28"/>
          <w:lang w:val="uk-UA"/>
        </w:rPr>
        <w:t xml:space="preserve">раховуючи особливості створення </w:t>
      </w:r>
      <w:r w:rsidRPr="00BF04F4">
        <w:rPr>
          <w:rFonts w:ascii="Times New Roman" w:hAnsi="Times New Roman" w:cs="Times New Roman"/>
          <w:sz w:val="28"/>
          <w:szCs w:val="28"/>
          <w:lang w:val="uk-UA"/>
        </w:rPr>
        <w:t xml:space="preserve">даних суб’єктів. На першому етапі </w:t>
      </w:r>
      <w:r>
        <w:rPr>
          <w:rFonts w:ascii="Times New Roman" w:hAnsi="Times New Roman" w:cs="Times New Roman"/>
          <w:sz w:val="28"/>
          <w:szCs w:val="28"/>
          <w:lang w:val="uk-UA"/>
        </w:rPr>
        <w:t xml:space="preserve">реєстрації товариства необхідно </w:t>
      </w:r>
      <w:r w:rsidRPr="00BF04F4">
        <w:rPr>
          <w:rFonts w:ascii="Times New Roman" w:hAnsi="Times New Roman" w:cs="Times New Roman"/>
          <w:sz w:val="28"/>
          <w:szCs w:val="28"/>
          <w:lang w:val="uk-UA"/>
        </w:rPr>
        <w:t>подати заяву про реєстрацію, а також: статут; протокол установ</w:t>
      </w:r>
      <w:r>
        <w:rPr>
          <w:rFonts w:ascii="Times New Roman" w:hAnsi="Times New Roman" w:cs="Times New Roman"/>
          <w:sz w:val="28"/>
          <w:szCs w:val="28"/>
          <w:lang w:val="uk-UA"/>
        </w:rPr>
        <w:t xml:space="preserve">чих </w:t>
      </w:r>
      <w:r w:rsidRPr="00BF04F4">
        <w:rPr>
          <w:rFonts w:ascii="Times New Roman" w:hAnsi="Times New Roman" w:cs="Times New Roman"/>
          <w:sz w:val="28"/>
          <w:szCs w:val="28"/>
          <w:lang w:val="uk-UA"/>
        </w:rPr>
        <w:t>зборів; перелік засновників; рішення загальних зборів про створення</w:t>
      </w:r>
      <w:r w:rsidR="00E17123">
        <w:rPr>
          <w:rFonts w:ascii="Times New Roman" w:hAnsi="Times New Roman" w:cs="Times New Roman"/>
          <w:sz w:val="28"/>
          <w:szCs w:val="28"/>
          <w:lang w:val="uk-UA"/>
        </w:rPr>
        <w:t>, о</w:t>
      </w:r>
      <w:r w:rsidRPr="00BF04F4">
        <w:rPr>
          <w:rFonts w:ascii="Times New Roman" w:hAnsi="Times New Roman" w:cs="Times New Roman"/>
          <w:sz w:val="28"/>
          <w:szCs w:val="28"/>
          <w:lang w:val="uk-UA"/>
        </w:rPr>
        <w:t>рганізації, вибори комітету засновни</w:t>
      </w:r>
      <w:r w:rsidR="00E17123">
        <w:rPr>
          <w:rFonts w:ascii="Times New Roman" w:hAnsi="Times New Roman" w:cs="Times New Roman"/>
          <w:sz w:val="28"/>
          <w:szCs w:val="28"/>
          <w:lang w:val="uk-UA"/>
        </w:rPr>
        <w:t xml:space="preserve">ків, вибори президії та органів </w:t>
      </w:r>
      <w:r w:rsidRPr="00BF04F4">
        <w:rPr>
          <w:rFonts w:ascii="Times New Roman" w:hAnsi="Times New Roman" w:cs="Times New Roman"/>
          <w:sz w:val="28"/>
          <w:szCs w:val="28"/>
          <w:lang w:val="uk-UA"/>
        </w:rPr>
        <w:t>внутрішнього контролю. Заява раз</w:t>
      </w:r>
      <w:r w:rsidR="00E17123">
        <w:rPr>
          <w:rFonts w:ascii="Times New Roman" w:hAnsi="Times New Roman" w:cs="Times New Roman"/>
          <w:sz w:val="28"/>
          <w:szCs w:val="28"/>
          <w:lang w:val="uk-UA"/>
        </w:rPr>
        <w:t xml:space="preserve">ом з додатками подається у двох </w:t>
      </w:r>
      <w:r w:rsidRPr="00BF04F4">
        <w:rPr>
          <w:rFonts w:ascii="Times New Roman" w:hAnsi="Times New Roman" w:cs="Times New Roman"/>
          <w:sz w:val="28"/>
          <w:szCs w:val="28"/>
          <w:lang w:val="uk-UA"/>
        </w:rPr>
        <w:t xml:space="preserve">примірниках. Усі документи </w:t>
      </w:r>
      <w:r w:rsidR="00F74DE4">
        <w:rPr>
          <w:rFonts w:ascii="Times New Roman" w:hAnsi="Times New Roman" w:cs="Times New Roman"/>
          <w:sz w:val="28"/>
          <w:szCs w:val="28"/>
          <w:lang w:val="uk-UA"/>
        </w:rPr>
        <w:t>мають</w:t>
      </w:r>
      <w:r w:rsidRPr="00BF04F4">
        <w:rPr>
          <w:rFonts w:ascii="Times New Roman" w:hAnsi="Times New Roman" w:cs="Times New Roman"/>
          <w:sz w:val="28"/>
          <w:szCs w:val="28"/>
          <w:lang w:val="uk-UA"/>
        </w:rPr>
        <w:t xml:space="preserve"> бути оригіналами або нотаріально завіреними копіями. </w:t>
      </w:r>
      <w:r w:rsidR="00F74DE4">
        <w:rPr>
          <w:rFonts w:ascii="Times New Roman" w:hAnsi="Times New Roman" w:cs="Times New Roman"/>
          <w:sz w:val="28"/>
          <w:szCs w:val="28"/>
          <w:lang w:val="uk-UA"/>
        </w:rPr>
        <w:t>Взагалі</w:t>
      </w:r>
      <w:r w:rsidRPr="00BF04F4">
        <w:rPr>
          <w:rFonts w:ascii="Times New Roman" w:hAnsi="Times New Roman" w:cs="Times New Roman"/>
          <w:sz w:val="28"/>
          <w:szCs w:val="28"/>
          <w:lang w:val="uk-UA"/>
        </w:rPr>
        <w:t xml:space="preserve"> пра</w:t>
      </w:r>
      <w:r w:rsidR="00E17123">
        <w:rPr>
          <w:rFonts w:ascii="Times New Roman" w:hAnsi="Times New Roman" w:cs="Times New Roman"/>
          <w:sz w:val="28"/>
          <w:szCs w:val="28"/>
          <w:lang w:val="uk-UA"/>
        </w:rPr>
        <w:t xml:space="preserve">ктика в окремих судах є різною, </w:t>
      </w:r>
      <w:r w:rsidRPr="00BF04F4">
        <w:rPr>
          <w:rFonts w:ascii="Times New Roman" w:hAnsi="Times New Roman" w:cs="Times New Roman"/>
          <w:sz w:val="28"/>
          <w:szCs w:val="28"/>
          <w:lang w:val="uk-UA"/>
        </w:rPr>
        <w:t>наприклад, деякі суди в</w:t>
      </w:r>
      <w:r w:rsidR="0014210A">
        <w:rPr>
          <w:rFonts w:ascii="Times New Roman" w:hAnsi="Times New Roman" w:cs="Times New Roman"/>
          <w:sz w:val="28"/>
          <w:szCs w:val="28"/>
          <w:lang w:val="uk-UA"/>
        </w:rPr>
        <w:t>имагають три примірники статуту</w:t>
      </w:r>
      <w:r w:rsidR="00356491">
        <w:rPr>
          <w:rFonts w:ascii="Times New Roman" w:hAnsi="Times New Roman" w:cs="Times New Roman"/>
          <w:sz w:val="28"/>
          <w:szCs w:val="28"/>
          <w:lang w:val="uk-UA"/>
        </w:rPr>
        <w:t xml:space="preserve"> </w:t>
      </w:r>
      <w:r w:rsidR="0014210A">
        <w:rPr>
          <w:rStyle w:val="a5"/>
          <w:rFonts w:ascii="Times New Roman" w:hAnsi="Times New Roman" w:cs="Times New Roman"/>
          <w:sz w:val="28"/>
          <w:szCs w:val="28"/>
          <w:lang w:val="uk-UA"/>
        </w:rPr>
        <w:footnoteReference w:id="42"/>
      </w:r>
      <w:r w:rsidR="0014210A">
        <w:rPr>
          <w:rFonts w:ascii="Times New Roman" w:hAnsi="Times New Roman" w:cs="Times New Roman"/>
          <w:sz w:val="28"/>
          <w:szCs w:val="28"/>
          <w:lang w:val="uk-UA"/>
        </w:rPr>
        <w:t>.</w:t>
      </w:r>
    </w:p>
    <w:p w:rsidR="00BF04F4" w:rsidRPr="00BF04F4" w:rsidRDefault="00F74DE4" w:rsidP="00356491">
      <w:pPr>
        <w:widowControl w:val="0"/>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Головними</w:t>
      </w:r>
      <w:r w:rsidR="00BF04F4" w:rsidRPr="00BF04F4">
        <w:rPr>
          <w:rFonts w:ascii="Times New Roman" w:hAnsi="Times New Roman" w:cs="Times New Roman"/>
          <w:sz w:val="28"/>
          <w:szCs w:val="28"/>
          <w:lang w:val="uk-UA"/>
        </w:rPr>
        <w:t xml:space="preserve"> ознаками асоціації у Польщі є: а) добровільний характер; б) самоврядування (свобода в</w:t>
      </w:r>
      <w:r w:rsidR="0014210A">
        <w:rPr>
          <w:rFonts w:ascii="Times New Roman" w:hAnsi="Times New Roman" w:cs="Times New Roman"/>
          <w:sz w:val="28"/>
          <w:szCs w:val="28"/>
          <w:lang w:val="uk-UA"/>
        </w:rPr>
        <w:t xml:space="preserve">становлення внутрішніх правил); </w:t>
      </w:r>
      <w:r w:rsidR="00BF04F4" w:rsidRPr="00BF04F4">
        <w:rPr>
          <w:rFonts w:ascii="Times New Roman" w:hAnsi="Times New Roman" w:cs="Times New Roman"/>
          <w:sz w:val="28"/>
          <w:szCs w:val="28"/>
          <w:lang w:val="uk-UA"/>
        </w:rPr>
        <w:t>в) довготривалість; г) неприбуткові</w:t>
      </w:r>
      <w:r w:rsidR="0014210A">
        <w:rPr>
          <w:rFonts w:ascii="Times New Roman" w:hAnsi="Times New Roman" w:cs="Times New Roman"/>
          <w:sz w:val="28"/>
          <w:szCs w:val="28"/>
          <w:lang w:val="uk-UA"/>
        </w:rPr>
        <w:t xml:space="preserve"> цілі (прибуток від комерційної </w:t>
      </w:r>
      <w:r w:rsidR="00BF04F4" w:rsidRPr="00BF04F4">
        <w:rPr>
          <w:rFonts w:ascii="Times New Roman" w:hAnsi="Times New Roman" w:cs="Times New Roman"/>
          <w:sz w:val="28"/>
          <w:szCs w:val="28"/>
          <w:lang w:val="uk-UA"/>
        </w:rPr>
        <w:t>діяльності чи майна не може бути розподілений між членами). «Звичайне» об’єднання не повинно реєстр</w:t>
      </w:r>
      <w:r w:rsidR="0014210A">
        <w:rPr>
          <w:rFonts w:ascii="Times New Roman" w:hAnsi="Times New Roman" w:cs="Times New Roman"/>
          <w:sz w:val="28"/>
          <w:szCs w:val="28"/>
          <w:lang w:val="uk-UA"/>
        </w:rPr>
        <w:t xml:space="preserve">уватися в компетентному органі, </w:t>
      </w:r>
      <w:r w:rsidR="00BF04F4" w:rsidRPr="00BF04F4">
        <w:rPr>
          <w:rFonts w:ascii="Times New Roman" w:hAnsi="Times New Roman" w:cs="Times New Roman"/>
          <w:sz w:val="28"/>
          <w:szCs w:val="28"/>
          <w:lang w:val="uk-UA"/>
        </w:rPr>
        <w:t>і воно не має власної правосуб’єктно</w:t>
      </w:r>
      <w:r w:rsidR="0014210A">
        <w:rPr>
          <w:rFonts w:ascii="Times New Roman" w:hAnsi="Times New Roman" w:cs="Times New Roman"/>
          <w:sz w:val="28"/>
          <w:szCs w:val="28"/>
          <w:lang w:val="uk-UA"/>
        </w:rPr>
        <w:t xml:space="preserve">сті. Єдиним дозволеним джерелом </w:t>
      </w:r>
      <w:r w:rsidR="00BF04F4" w:rsidRPr="00BF04F4">
        <w:rPr>
          <w:rFonts w:ascii="Times New Roman" w:hAnsi="Times New Roman" w:cs="Times New Roman"/>
          <w:sz w:val="28"/>
          <w:szCs w:val="28"/>
          <w:lang w:val="uk-UA"/>
        </w:rPr>
        <w:t xml:space="preserve">доходу є членські внески. «Зареєстроване» об’єднання може бути створене мінімум із 15 осіб і зареєстроване </w:t>
      </w:r>
      <w:r w:rsidR="0014210A">
        <w:rPr>
          <w:rFonts w:ascii="Times New Roman" w:hAnsi="Times New Roman" w:cs="Times New Roman"/>
          <w:sz w:val="28"/>
          <w:szCs w:val="28"/>
          <w:lang w:val="uk-UA"/>
        </w:rPr>
        <w:t xml:space="preserve">у компетентному суді. Порівняно </w:t>
      </w:r>
      <w:r w:rsidR="00BF04F4" w:rsidRPr="00BF04F4">
        <w:rPr>
          <w:rFonts w:ascii="Times New Roman" w:hAnsi="Times New Roman" w:cs="Times New Roman"/>
          <w:sz w:val="28"/>
          <w:szCs w:val="28"/>
          <w:lang w:val="uk-UA"/>
        </w:rPr>
        <w:t>зі звичайною асоціацією, зареєст</w:t>
      </w:r>
      <w:r w:rsidR="0014210A">
        <w:rPr>
          <w:rFonts w:ascii="Times New Roman" w:hAnsi="Times New Roman" w:cs="Times New Roman"/>
          <w:sz w:val="28"/>
          <w:szCs w:val="28"/>
          <w:lang w:val="uk-UA"/>
        </w:rPr>
        <w:t xml:space="preserve">рований тип має ширший діапазон </w:t>
      </w:r>
      <w:r w:rsidR="00BF04F4" w:rsidRPr="00BF04F4">
        <w:rPr>
          <w:rFonts w:ascii="Times New Roman" w:hAnsi="Times New Roman" w:cs="Times New Roman"/>
          <w:sz w:val="28"/>
          <w:szCs w:val="28"/>
          <w:lang w:val="uk-UA"/>
        </w:rPr>
        <w:lastRenderedPageBreak/>
        <w:t>джерел фінансування. Він може ве</w:t>
      </w:r>
      <w:r w:rsidR="0014210A">
        <w:rPr>
          <w:rFonts w:ascii="Times New Roman" w:hAnsi="Times New Roman" w:cs="Times New Roman"/>
          <w:sz w:val="28"/>
          <w:szCs w:val="28"/>
          <w:lang w:val="uk-UA"/>
        </w:rPr>
        <w:t xml:space="preserve">сти господарську діяльність для </w:t>
      </w:r>
      <w:r w:rsidR="00BF04F4" w:rsidRPr="00BF04F4">
        <w:rPr>
          <w:rFonts w:ascii="Times New Roman" w:hAnsi="Times New Roman" w:cs="Times New Roman"/>
          <w:sz w:val="28"/>
          <w:szCs w:val="28"/>
          <w:lang w:val="uk-UA"/>
        </w:rPr>
        <w:t>підтримки своєї статутної місії, при</w:t>
      </w:r>
      <w:r w:rsidR="0014210A">
        <w:rPr>
          <w:rFonts w:ascii="Times New Roman" w:hAnsi="Times New Roman" w:cs="Times New Roman"/>
          <w:sz w:val="28"/>
          <w:szCs w:val="28"/>
          <w:lang w:val="uk-UA"/>
        </w:rPr>
        <w:t xml:space="preserve">ймати пожертви, подавати заявки </w:t>
      </w:r>
      <w:r w:rsidR="00BF04F4" w:rsidRPr="00BF04F4">
        <w:rPr>
          <w:rFonts w:ascii="Times New Roman" w:hAnsi="Times New Roman" w:cs="Times New Roman"/>
          <w:sz w:val="28"/>
          <w:szCs w:val="28"/>
          <w:lang w:val="uk-UA"/>
        </w:rPr>
        <w:t>на субсидії від державного управління, отримувати спадщину.</w:t>
      </w:r>
    </w:p>
    <w:p w:rsidR="00BF04F4" w:rsidRPr="00BF04F4" w:rsidRDefault="00BF04F4" w:rsidP="00356491">
      <w:pPr>
        <w:widowControl w:val="0"/>
        <w:tabs>
          <w:tab w:val="left" w:pos="567"/>
        </w:tabs>
        <w:spacing w:after="0" w:line="360" w:lineRule="auto"/>
        <w:ind w:firstLine="709"/>
        <w:jc w:val="both"/>
        <w:rPr>
          <w:rFonts w:ascii="Times New Roman" w:hAnsi="Times New Roman" w:cs="Times New Roman"/>
          <w:sz w:val="28"/>
          <w:szCs w:val="28"/>
          <w:lang w:val="uk-UA"/>
        </w:rPr>
      </w:pPr>
      <w:r w:rsidRPr="00BF04F4">
        <w:rPr>
          <w:rFonts w:ascii="Times New Roman" w:hAnsi="Times New Roman" w:cs="Times New Roman"/>
          <w:sz w:val="28"/>
          <w:szCs w:val="28"/>
          <w:lang w:val="uk-UA"/>
        </w:rPr>
        <w:t>У третьому секторі Польщі є вираз: «Якщо маєш знайомих – засновуй товариство, а якщо маєш гроші</w:t>
      </w:r>
      <w:r w:rsidR="0014210A">
        <w:rPr>
          <w:rFonts w:ascii="Times New Roman" w:hAnsi="Times New Roman" w:cs="Times New Roman"/>
          <w:sz w:val="28"/>
          <w:szCs w:val="28"/>
          <w:lang w:val="uk-UA"/>
        </w:rPr>
        <w:t xml:space="preserve"> – реєструй фундацію». Фундація </w:t>
      </w:r>
      <w:r w:rsidRPr="00BF04F4">
        <w:rPr>
          <w:rFonts w:ascii="Times New Roman" w:hAnsi="Times New Roman" w:cs="Times New Roman"/>
          <w:sz w:val="28"/>
          <w:szCs w:val="28"/>
          <w:lang w:val="uk-UA"/>
        </w:rPr>
        <w:t xml:space="preserve">утворюєтьсяшляхом повідомлення засновника про її створенняі виділення певних коштів </w:t>
      </w:r>
      <w:r w:rsidR="0014210A">
        <w:rPr>
          <w:rFonts w:ascii="Times New Roman" w:hAnsi="Times New Roman" w:cs="Times New Roman"/>
          <w:sz w:val="28"/>
          <w:szCs w:val="28"/>
          <w:lang w:val="uk-UA"/>
        </w:rPr>
        <w:t>на реалізацію цілей фундації</w:t>
      </w:r>
      <w:r w:rsidR="00356491">
        <w:rPr>
          <w:rFonts w:ascii="Times New Roman" w:hAnsi="Times New Roman" w:cs="Times New Roman"/>
          <w:sz w:val="28"/>
          <w:szCs w:val="28"/>
          <w:lang w:val="uk-UA"/>
        </w:rPr>
        <w:t xml:space="preserve"> </w:t>
      </w:r>
      <w:r w:rsidR="0014210A">
        <w:rPr>
          <w:rStyle w:val="a5"/>
          <w:rFonts w:ascii="Times New Roman" w:hAnsi="Times New Roman" w:cs="Times New Roman"/>
          <w:sz w:val="28"/>
          <w:szCs w:val="28"/>
          <w:lang w:val="uk-UA"/>
        </w:rPr>
        <w:footnoteReference w:id="43"/>
      </w:r>
      <w:r w:rsidRPr="00BF04F4">
        <w:rPr>
          <w:rFonts w:ascii="Times New Roman" w:hAnsi="Times New Roman" w:cs="Times New Roman"/>
          <w:sz w:val="28"/>
          <w:szCs w:val="28"/>
          <w:lang w:val="uk-UA"/>
        </w:rPr>
        <w:t>.</w:t>
      </w:r>
    </w:p>
    <w:p w:rsidR="00BF04F4" w:rsidRPr="00BF04F4" w:rsidRDefault="00BF04F4" w:rsidP="00356491">
      <w:pPr>
        <w:widowControl w:val="0"/>
        <w:tabs>
          <w:tab w:val="left" w:pos="567"/>
        </w:tabs>
        <w:spacing w:after="0" w:line="360" w:lineRule="auto"/>
        <w:ind w:firstLine="709"/>
        <w:jc w:val="both"/>
        <w:rPr>
          <w:rFonts w:ascii="Times New Roman" w:hAnsi="Times New Roman" w:cs="Times New Roman"/>
          <w:sz w:val="28"/>
          <w:szCs w:val="28"/>
          <w:lang w:val="uk-UA"/>
        </w:rPr>
      </w:pPr>
      <w:r w:rsidRPr="00BF04F4">
        <w:rPr>
          <w:rFonts w:ascii="Times New Roman" w:hAnsi="Times New Roman" w:cs="Times New Roman"/>
          <w:sz w:val="28"/>
          <w:szCs w:val="28"/>
          <w:lang w:val="uk-UA"/>
        </w:rPr>
        <w:t>Поінформованість громадськості про неурядові організації та їх діяльність відносно слабо розвинена,</w:t>
      </w:r>
      <w:r w:rsidR="0014210A">
        <w:rPr>
          <w:rFonts w:ascii="Times New Roman" w:hAnsi="Times New Roman" w:cs="Times New Roman"/>
          <w:sz w:val="28"/>
          <w:szCs w:val="28"/>
          <w:lang w:val="uk-UA"/>
        </w:rPr>
        <w:t xml:space="preserve"> і все, що люди знають про них, </w:t>
      </w:r>
      <w:r w:rsidRPr="00BF04F4">
        <w:rPr>
          <w:rFonts w:ascii="Times New Roman" w:hAnsi="Times New Roman" w:cs="Times New Roman"/>
          <w:sz w:val="28"/>
          <w:szCs w:val="28"/>
          <w:lang w:val="uk-UA"/>
        </w:rPr>
        <w:t>зазвичай отримується через засоби</w:t>
      </w:r>
      <w:r w:rsidR="0014210A">
        <w:rPr>
          <w:rFonts w:ascii="Times New Roman" w:hAnsi="Times New Roman" w:cs="Times New Roman"/>
          <w:sz w:val="28"/>
          <w:szCs w:val="28"/>
          <w:lang w:val="uk-UA"/>
        </w:rPr>
        <w:t xml:space="preserve"> масової інформації, а не через </w:t>
      </w:r>
      <w:r w:rsidRPr="00BF04F4">
        <w:rPr>
          <w:rFonts w:ascii="Times New Roman" w:hAnsi="Times New Roman" w:cs="Times New Roman"/>
          <w:sz w:val="28"/>
          <w:szCs w:val="28"/>
          <w:lang w:val="uk-UA"/>
        </w:rPr>
        <w:t>особистий досвід. Згідно з дослідження</w:t>
      </w:r>
      <w:r w:rsidR="0014210A">
        <w:rPr>
          <w:rFonts w:ascii="Times New Roman" w:hAnsi="Times New Roman" w:cs="Times New Roman"/>
          <w:sz w:val="28"/>
          <w:szCs w:val="28"/>
          <w:lang w:val="uk-UA"/>
        </w:rPr>
        <w:t xml:space="preserve">м, проведеним у 2018 році, лише </w:t>
      </w:r>
      <w:r w:rsidRPr="00BF04F4">
        <w:rPr>
          <w:rFonts w:ascii="Times New Roman" w:hAnsi="Times New Roman" w:cs="Times New Roman"/>
          <w:sz w:val="28"/>
          <w:szCs w:val="28"/>
          <w:lang w:val="uk-UA"/>
        </w:rPr>
        <w:t>13 % поляків були залучені до діяльності таких організацій за рік</w:t>
      </w:r>
      <w:r w:rsidR="0014210A">
        <w:rPr>
          <w:rFonts w:ascii="Times New Roman" w:hAnsi="Times New Roman" w:cs="Times New Roman"/>
          <w:sz w:val="28"/>
          <w:szCs w:val="28"/>
          <w:lang w:val="uk-UA"/>
        </w:rPr>
        <w:t xml:space="preserve"> до </w:t>
      </w:r>
      <w:r w:rsidRPr="00BF04F4">
        <w:rPr>
          <w:rFonts w:ascii="Times New Roman" w:hAnsi="Times New Roman" w:cs="Times New Roman"/>
          <w:sz w:val="28"/>
          <w:szCs w:val="28"/>
          <w:lang w:val="uk-UA"/>
        </w:rPr>
        <w:t xml:space="preserve">опитування. З іншого боку, 19 % дізналися </w:t>
      </w:r>
      <w:r w:rsidR="0014210A">
        <w:rPr>
          <w:rFonts w:ascii="Times New Roman" w:hAnsi="Times New Roman" w:cs="Times New Roman"/>
          <w:sz w:val="28"/>
          <w:szCs w:val="28"/>
          <w:lang w:val="uk-UA"/>
        </w:rPr>
        <w:t xml:space="preserve">про них від друзів, сусідів або </w:t>
      </w:r>
      <w:r w:rsidRPr="00BF04F4">
        <w:rPr>
          <w:rFonts w:ascii="Times New Roman" w:hAnsi="Times New Roman" w:cs="Times New Roman"/>
          <w:sz w:val="28"/>
          <w:szCs w:val="28"/>
          <w:lang w:val="uk-UA"/>
        </w:rPr>
        <w:t>членів родини, тоді як 36 % отримали</w:t>
      </w:r>
      <w:r w:rsidR="0014210A">
        <w:rPr>
          <w:rFonts w:ascii="Times New Roman" w:hAnsi="Times New Roman" w:cs="Times New Roman"/>
          <w:sz w:val="28"/>
          <w:szCs w:val="28"/>
          <w:lang w:val="uk-UA"/>
        </w:rPr>
        <w:t xml:space="preserve"> інформацію у ЗМІ. Близько 42 % </w:t>
      </w:r>
      <w:r w:rsidRPr="00BF04F4">
        <w:rPr>
          <w:rFonts w:ascii="Times New Roman" w:hAnsi="Times New Roman" w:cs="Times New Roman"/>
          <w:sz w:val="28"/>
          <w:szCs w:val="28"/>
          <w:lang w:val="uk-UA"/>
        </w:rPr>
        <w:t>респондентів ніколи не чули про неур</w:t>
      </w:r>
      <w:r w:rsidR="0014210A">
        <w:rPr>
          <w:rFonts w:ascii="Times New Roman" w:hAnsi="Times New Roman" w:cs="Times New Roman"/>
          <w:sz w:val="28"/>
          <w:szCs w:val="28"/>
          <w:lang w:val="uk-UA"/>
        </w:rPr>
        <w:t xml:space="preserve">ядові організації. Уявлення про </w:t>
      </w:r>
      <w:r w:rsidRPr="00BF04F4">
        <w:rPr>
          <w:rFonts w:ascii="Times New Roman" w:hAnsi="Times New Roman" w:cs="Times New Roman"/>
          <w:sz w:val="28"/>
          <w:szCs w:val="28"/>
          <w:lang w:val="uk-UA"/>
        </w:rPr>
        <w:t>неурядові організації у суспільній с</w:t>
      </w:r>
      <w:r w:rsidR="0014210A">
        <w:rPr>
          <w:rFonts w:ascii="Times New Roman" w:hAnsi="Times New Roman" w:cs="Times New Roman"/>
          <w:sz w:val="28"/>
          <w:szCs w:val="28"/>
          <w:lang w:val="uk-UA"/>
        </w:rPr>
        <w:t xml:space="preserve">відомості формується насамперед </w:t>
      </w:r>
      <w:r w:rsidRPr="00BF04F4">
        <w:rPr>
          <w:rFonts w:ascii="Times New Roman" w:hAnsi="Times New Roman" w:cs="Times New Roman"/>
          <w:sz w:val="28"/>
          <w:szCs w:val="28"/>
          <w:lang w:val="uk-UA"/>
        </w:rPr>
        <w:t>великими організаціями, що є пізн</w:t>
      </w:r>
      <w:r w:rsidR="0014210A">
        <w:rPr>
          <w:rFonts w:ascii="Times New Roman" w:hAnsi="Times New Roman" w:cs="Times New Roman"/>
          <w:sz w:val="28"/>
          <w:szCs w:val="28"/>
          <w:lang w:val="uk-UA"/>
        </w:rPr>
        <w:t xml:space="preserve">аваними на національному рівні. </w:t>
      </w:r>
      <w:r w:rsidRPr="00BF04F4">
        <w:rPr>
          <w:rFonts w:ascii="Times New Roman" w:hAnsi="Times New Roman" w:cs="Times New Roman"/>
          <w:sz w:val="28"/>
          <w:szCs w:val="28"/>
          <w:lang w:val="uk-UA"/>
        </w:rPr>
        <w:t>Менші та/або новостворені не такі відомі, хоча вони часто використовують соціальні медіа для спілкування з громадськістю.</w:t>
      </w:r>
    </w:p>
    <w:p w:rsidR="00BF04F4" w:rsidRPr="00BF04F4" w:rsidRDefault="00BF04F4" w:rsidP="00E7049F">
      <w:pPr>
        <w:tabs>
          <w:tab w:val="left" w:pos="567"/>
        </w:tabs>
        <w:spacing w:after="0" w:line="360" w:lineRule="auto"/>
        <w:ind w:firstLine="709"/>
        <w:jc w:val="both"/>
        <w:rPr>
          <w:rFonts w:ascii="Times New Roman" w:hAnsi="Times New Roman" w:cs="Times New Roman"/>
          <w:sz w:val="28"/>
          <w:szCs w:val="28"/>
          <w:lang w:val="uk-UA"/>
        </w:rPr>
      </w:pPr>
      <w:r w:rsidRPr="00BF04F4">
        <w:rPr>
          <w:rFonts w:ascii="Times New Roman" w:hAnsi="Times New Roman" w:cs="Times New Roman"/>
          <w:sz w:val="28"/>
          <w:szCs w:val="28"/>
          <w:lang w:val="uk-UA"/>
        </w:rPr>
        <w:t>У Польщі дуже багато існує асоціаці</w:t>
      </w:r>
      <w:r w:rsidR="0014210A">
        <w:rPr>
          <w:rFonts w:ascii="Times New Roman" w:hAnsi="Times New Roman" w:cs="Times New Roman"/>
          <w:sz w:val="28"/>
          <w:szCs w:val="28"/>
          <w:lang w:val="uk-UA"/>
        </w:rPr>
        <w:t xml:space="preserve">й та фондів, які відносяться до </w:t>
      </w:r>
      <w:r w:rsidRPr="00BF04F4">
        <w:rPr>
          <w:rFonts w:ascii="Times New Roman" w:hAnsi="Times New Roman" w:cs="Times New Roman"/>
          <w:sz w:val="28"/>
          <w:szCs w:val="28"/>
          <w:lang w:val="uk-UA"/>
        </w:rPr>
        <w:t xml:space="preserve">адвокатури, яка має на меті захист </w:t>
      </w:r>
      <w:r w:rsidR="0014210A">
        <w:rPr>
          <w:rFonts w:ascii="Times New Roman" w:hAnsi="Times New Roman" w:cs="Times New Roman"/>
          <w:sz w:val="28"/>
          <w:szCs w:val="28"/>
          <w:lang w:val="uk-UA"/>
        </w:rPr>
        <w:t xml:space="preserve">основних свобод та прав людини, </w:t>
      </w:r>
      <w:r w:rsidRPr="00BF04F4">
        <w:rPr>
          <w:rFonts w:ascii="Times New Roman" w:hAnsi="Times New Roman" w:cs="Times New Roman"/>
          <w:sz w:val="28"/>
          <w:szCs w:val="28"/>
          <w:lang w:val="uk-UA"/>
        </w:rPr>
        <w:t>громадянських свобод та демократі</w:t>
      </w:r>
      <w:r w:rsidR="0014210A">
        <w:rPr>
          <w:rFonts w:ascii="Times New Roman" w:hAnsi="Times New Roman" w:cs="Times New Roman"/>
          <w:sz w:val="28"/>
          <w:szCs w:val="28"/>
          <w:lang w:val="uk-UA"/>
        </w:rPr>
        <w:t xml:space="preserve">ї, рівних прав для чоловіків та </w:t>
      </w:r>
      <w:r w:rsidRPr="00BF04F4">
        <w:rPr>
          <w:rFonts w:ascii="Times New Roman" w:hAnsi="Times New Roman" w:cs="Times New Roman"/>
          <w:sz w:val="28"/>
          <w:szCs w:val="28"/>
          <w:lang w:val="uk-UA"/>
        </w:rPr>
        <w:t>жінок, захисту споживачів та прав дітей та сімей. Цей сектор громадянського суспільства неухильно зроста</w:t>
      </w:r>
      <w:r w:rsidR="0014210A">
        <w:rPr>
          <w:rFonts w:ascii="Times New Roman" w:hAnsi="Times New Roman" w:cs="Times New Roman"/>
          <w:sz w:val="28"/>
          <w:szCs w:val="28"/>
          <w:lang w:val="uk-UA"/>
        </w:rPr>
        <w:t xml:space="preserve">є з 1989 року. Поінформованість </w:t>
      </w:r>
      <w:r w:rsidRPr="00BF04F4">
        <w:rPr>
          <w:rFonts w:ascii="Times New Roman" w:hAnsi="Times New Roman" w:cs="Times New Roman"/>
          <w:sz w:val="28"/>
          <w:szCs w:val="28"/>
          <w:lang w:val="uk-UA"/>
        </w:rPr>
        <w:t>про значення громадянських прав сис</w:t>
      </w:r>
      <w:r w:rsidR="0014210A">
        <w:rPr>
          <w:rFonts w:ascii="Times New Roman" w:hAnsi="Times New Roman" w:cs="Times New Roman"/>
          <w:sz w:val="28"/>
          <w:szCs w:val="28"/>
          <w:lang w:val="uk-UA"/>
        </w:rPr>
        <w:t xml:space="preserve">тематично зростає, а інтерес до </w:t>
      </w:r>
      <w:r w:rsidRPr="00BF04F4">
        <w:rPr>
          <w:rFonts w:ascii="Times New Roman" w:hAnsi="Times New Roman" w:cs="Times New Roman"/>
          <w:sz w:val="28"/>
          <w:szCs w:val="28"/>
          <w:lang w:val="uk-UA"/>
        </w:rPr>
        <w:t>діяльності організацій, які захищають права і свободи, посилюється.</w:t>
      </w:r>
    </w:p>
    <w:p w:rsidR="00BF04F4" w:rsidRPr="00BF04F4" w:rsidRDefault="00BF04F4" w:rsidP="00E7049F">
      <w:pPr>
        <w:tabs>
          <w:tab w:val="left" w:pos="567"/>
        </w:tabs>
        <w:spacing w:after="0" w:line="360" w:lineRule="auto"/>
        <w:ind w:firstLine="709"/>
        <w:jc w:val="both"/>
        <w:rPr>
          <w:rFonts w:ascii="Times New Roman" w:hAnsi="Times New Roman" w:cs="Times New Roman"/>
          <w:sz w:val="28"/>
          <w:szCs w:val="28"/>
          <w:lang w:val="uk-UA"/>
        </w:rPr>
      </w:pPr>
      <w:r w:rsidRPr="00BF04F4">
        <w:rPr>
          <w:rFonts w:ascii="Times New Roman" w:hAnsi="Times New Roman" w:cs="Times New Roman"/>
          <w:sz w:val="28"/>
          <w:szCs w:val="28"/>
          <w:lang w:val="uk-UA"/>
        </w:rPr>
        <w:t xml:space="preserve">Ще у 2015 році дві події сприяли зростанню </w:t>
      </w:r>
      <w:r w:rsidR="0014210A">
        <w:rPr>
          <w:rFonts w:ascii="Times New Roman" w:hAnsi="Times New Roman" w:cs="Times New Roman"/>
          <w:sz w:val="28"/>
          <w:szCs w:val="28"/>
          <w:lang w:val="uk-UA"/>
        </w:rPr>
        <w:t xml:space="preserve">значущості цього сегмента </w:t>
      </w:r>
      <w:r w:rsidRPr="00BF04F4">
        <w:rPr>
          <w:rFonts w:ascii="Times New Roman" w:hAnsi="Times New Roman" w:cs="Times New Roman"/>
          <w:sz w:val="28"/>
          <w:szCs w:val="28"/>
          <w:lang w:val="uk-UA"/>
        </w:rPr>
        <w:t xml:space="preserve">громадянського суспільства. Першою, як і в інших європейських країнах, був приплив мігрантів з Близького Сходу та Африки до ЄС. Питання, пов’язані з </w:t>
      </w:r>
      <w:r w:rsidRPr="00BF04F4">
        <w:rPr>
          <w:rFonts w:ascii="Times New Roman" w:hAnsi="Times New Roman" w:cs="Times New Roman"/>
          <w:sz w:val="28"/>
          <w:szCs w:val="28"/>
          <w:lang w:val="uk-UA"/>
        </w:rPr>
        <w:lastRenderedPageBreak/>
        <w:t>цими подіями</w:t>
      </w:r>
      <w:r w:rsidR="0014210A">
        <w:rPr>
          <w:rFonts w:ascii="Times New Roman" w:hAnsi="Times New Roman" w:cs="Times New Roman"/>
          <w:sz w:val="28"/>
          <w:szCs w:val="28"/>
          <w:lang w:val="uk-UA"/>
        </w:rPr>
        <w:t xml:space="preserve"> домінували у публічних дебатах </w:t>
      </w:r>
      <w:r w:rsidRPr="00BF04F4">
        <w:rPr>
          <w:rFonts w:ascii="Times New Roman" w:hAnsi="Times New Roman" w:cs="Times New Roman"/>
          <w:sz w:val="28"/>
          <w:szCs w:val="28"/>
          <w:lang w:val="uk-UA"/>
        </w:rPr>
        <w:t>і відобразились на активізації як про-, так і антимігрантських організацій у громадянському суспільстві. З одного боку, неліберальні та націоналістичні сили організовували рі</w:t>
      </w:r>
      <w:r w:rsidR="0014210A">
        <w:rPr>
          <w:rFonts w:ascii="Times New Roman" w:hAnsi="Times New Roman" w:cs="Times New Roman"/>
          <w:sz w:val="28"/>
          <w:szCs w:val="28"/>
          <w:lang w:val="uk-UA"/>
        </w:rPr>
        <w:t xml:space="preserve">зноманітні акції протесту проти </w:t>
      </w:r>
      <w:r w:rsidRPr="00BF04F4">
        <w:rPr>
          <w:rFonts w:ascii="Times New Roman" w:hAnsi="Times New Roman" w:cs="Times New Roman"/>
          <w:sz w:val="28"/>
          <w:szCs w:val="28"/>
          <w:lang w:val="uk-UA"/>
        </w:rPr>
        <w:t>(потенційних) мігрантів та міграції. З іншого боку, як реакція, спостерігалось збільшення активності організацій, які захищають права мігрантів. Це було найяскравіше проілюстровано Маршем Незалежності11 листопада 2015 року, організован</w:t>
      </w:r>
      <w:r w:rsidR="0014210A">
        <w:rPr>
          <w:rFonts w:ascii="Times New Roman" w:hAnsi="Times New Roman" w:cs="Times New Roman"/>
          <w:sz w:val="28"/>
          <w:szCs w:val="28"/>
          <w:lang w:val="uk-UA"/>
        </w:rPr>
        <w:t xml:space="preserve">им на тему «Польща для поляків, </w:t>
      </w:r>
      <w:r w:rsidRPr="00BF04F4">
        <w:rPr>
          <w:rFonts w:ascii="Times New Roman" w:hAnsi="Times New Roman" w:cs="Times New Roman"/>
          <w:sz w:val="28"/>
          <w:szCs w:val="28"/>
          <w:lang w:val="uk-UA"/>
        </w:rPr>
        <w:t>поляки за Польщу» та посиленням акт</w:t>
      </w:r>
      <w:r w:rsidR="0014210A">
        <w:rPr>
          <w:rFonts w:ascii="Times New Roman" w:hAnsi="Times New Roman" w:cs="Times New Roman"/>
          <w:sz w:val="28"/>
          <w:szCs w:val="28"/>
          <w:lang w:val="uk-UA"/>
        </w:rPr>
        <w:t xml:space="preserve">ивності громадських організацій </w:t>
      </w:r>
      <w:r w:rsidRPr="00BF04F4">
        <w:rPr>
          <w:rFonts w:ascii="Times New Roman" w:hAnsi="Times New Roman" w:cs="Times New Roman"/>
          <w:sz w:val="28"/>
          <w:szCs w:val="28"/>
          <w:lang w:val="uk-UA"/>
        </w:rPr>
        <w:t>з пра</w:t>
      </w:r>
      <w:r w:rsidR="00502557">
        <w:rPr>
          <w:rFonts w:ascii="Times New Roman" w:hAnsi="Times New Roman" w:cs="Times New Roman"/>
          <w:sz w:val="28"/>
          <w:szCs w:val="28"/>
          <w:lang w:val="uk-UA"/>
        </w:rPr>
        <w:t>в людини, таких як Фонд Баторі.</w:t>
      </w:r>
      <w:r w:rsidRPr="00BF04F4">
        <w:rPr>
          <w:rFonts w:ascii="Times New Roman" w:hAnsi="Times New Roman" w:cs="Times New Roman"/>
          <w:sz w:val="28"/>
          <w:szCs w:val="28"/>
          <w:lang w:val="uk-UA"/>
        </w:rPr>
        <w:t xml:space="preserve">У зв’язку з цим також дуже гострою для Польщі </w:t>
      </w:r>
      <w:r w:rsidR="00F74DE4">
        <w:rPr>
          <w:rFonts w:ascii="Times New Roman" w:hAnsi="Times New Roman" w:cs="Times New Roman"/>
          <w:sz w:val="28"/>
          <w:szCs w:val="28"/>
          <w:lang w:val="uk-UA"/>
        </w:rPr>
        <w:t>по</w:t>
      </w:r>
      <w:r w:rsidRPr="00BF04F4">
        <w:rPr>
          <w:rFonts w:ascii="Times New Roman" w:hAnsi="Times New Roman" w:cs="Times New Roman"/>
          <w:sz w:val="28"/>
          <w:szCs w:val="28"/>
          <w:lang w:val="uk-UA"/>
        </w:rPr>
        <w:t>стала проблема еміграції студентів. Так, Європа прийняла Польщу, долучила її до інтеграційних процесів у всіх сферах, зокрема у с</w:t>
      </w:r>
      <w:r w:rsidR="0014210A">
        <w:rPr>
          <w:rFonts w:ascii="Times New Roman" w:hAnsi="Times New Roman" w:cs="Times New Roman"/>
          <w:sz w:val="28"/>
          <w:szCs w:val="28"/>
          <w:lang w:val="uk-UA"/>
        </w:rPr>
        <w:t xml:space="preserve">фері освіти, а це, в свою чергу </w:t>
      </w:r>
      <w:r w:rsidRPr="00BF04F4">
        <w:rPr>
          <w:rFonts w:ascii="Times New Roman" w:hAnsi="Times New Roman" w:cs="Times New Roman"/>
          <w:sz w:val="28"/>
          <w:szCs w:val="28"/>
          <w:lang w:val="uk-UA"/>
        </w:rPr>
        <w:t>відкрила колосальні можливості академ</w:t>
      </w:r>
      <w:r w:rsidR="0014210A">
        <w:rPr>
          <w:rFonts w:ascii="Times New Roman" w:hAnsi="Times New Roman" w:cs="Times New Roman"/>
          <w:sz w:val="28"/>
          <w:szCs w:val="28"/>
          <w:lang w:val="uk-UA"/>
        </w:rPr>
        <w:t xml:space="preserve">ічної та наукової мобільності </w:t>
      </w:r>
      <w:r w:rsidRPr="00BF04F4">
        <w:rPr>
          <w:rFonts w:ascii="Times New Roman" w:hAnsi="Times New Roman" w:cs="Times New Roman"/>
          <w:sz w:val="28"/>
          <w:szCs w:val="28"/>
          <w:lang w:val="uk-UA"/>
        </w:rPr>
        <w:t>студенти отримують дипломи провідни</w:t>
      </w:r>
      <w:r w:rsidR="0014210A">
        <w:rPr>
          <w:rFonts w:ascii="Times New Roman" w:hAnsi="Times New Roman" w:cs="Times New Roman"/>
          <w:sz w:val="28"/>
          <w:szCs w:val="28"/>
          <w:lang w:val="uk-UA"/>
        </w:rPr>
        <w:t xml:space="preserve">х європейських вузів, які дають </w:t>
      </w:r>
      <w:r w:rsidRPr="00BF04F4">
        <w:rPr>
          <w:rFonts w:ascii="Times New Roman" w:hAnsi="Times New Roman" w:cs="Times New Roman"/>
          <w:sz w:val="28"/>
          <w:szCs w:val="28"/>
          <w:lang w:val="uk-UA"/>
        </w:rPr>
        <w:t>конкурентні переваги на ринках прац</w:t>
      </w:r>
      <w:r w:rsidR="0014210A">
        <w:rPr>
          <w:rFonts w:ascii="Times New Roman" w:hAnsi="Times New Roman" w:cs="Times New Roman"/>
          <w:sz w:val="28"/>
          <w:szCs w:val="28"/>
          <w:lang w:val="uk-UA"/>
        </w:rPr>
        <w:t xml:space="preserve">і розвинутих європейських країн і США </w:t>
      </w:r>
      <w:r w:rsidR="0014210A">
        <w:rPr>
          <w:rStyle w:val="a5"/>
          <w:rFonts w:ascii="Times New Roman" w:hAnsi="Times New Roman" w:cs="Times New Roman"/>
          <w:sz w:val="28"/>
          <w:szCs w:val="28"/>
          <w:lang w:val="uk-UA"/>
        </w:rPr>
        <w:footnoteReference w:id="44"/>
      </w:r>
      <w:r w:rsidR="0014210A">
        <w:rPr>
          <w:rFonts w:ascii="Times New Roman" w:hAnsi="Times New Roman" w:cs="Times New Roman"/>
          <w:sz w:val="28"/>
          <w:szCs w:val="28"/>
          <w:lang w:val="uk-UA"/>
        </w:rPr>
        <w:t xml:space="preserve">. </w:t>
      </w:r>
      <w:r w:rsidRPr="00BF04F4">
        <w:rPr>
          <w:rFonts w:ascii="Times New Roman" w:hAnsi="Times New Roman" w:cs="Times New Roman"/>
          <w:sz w:val="28"/>
          <w:szCs w:val="28"/>
          <w:lang w:val="uk-UA"/>
        </w:rPr>
        <w:t>Прогнозуючи майбутній розв</w:t>
      </w:r>
      <w:r w:rsidR="0014210A">
        <w:rPr>
          <w:rFonts w:ascii="Times New Roman" w:hAnsi="Times New Roman" w:cs="Times New Roman"/>
          <w:sz w:val="28"/>
          <w:szCs w:val="28"/>
          <w:lang w:val="uk-UA"/>
        </w:rPr>
        <w:t xml:space="preserve">иток громадянського суспільства </w:t>
      </w:r>
      <w:r w:rsidRPr="00BF04F4">
        <w:rPr>
          <w:rFonts w:ascii="Times New Roman" w:hAnsi="Times New Roman" w:cs="Times New Roman"/>
          <w:sz w:val="28"/>
          <w:szCs w:val="28"/>
          <w:lang w:val="uk-UA"/>
        </w:rPr>
        <w:t>у Польщі, науковці опираються на низку суперечливих припущень.</w:t>
      </w:r>
    </w:p>
    <w:p w:rsidR="00502557" w:rsidRPr="00247A5D" w:rsidRDefault="00F74DE4" w:rsidP="00E7049F">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Отже, г</w:t>
      </w:r>
      <w:r w:rsidR="00BF04F4" w:rsidRPr="00BF04F4">
        <w:rPr>
          <w:rFonts w:ascii="Times New Roman" w:hAnsi="Times New Roman" w:cs="Times New Roman"/>
          <w:sz w:val="28"/>
          <w:szCs w:val="28"/>
          <w:lang w:val="uk-UA"/>
        </w:rPr>
        <w:t>ромадянське суспільство може бути сильно піддане впливу непередбачуваних, ключових політичних т</w:t>
      </w:r>
      <w:r w:rsidR="0014210A">
        <w:rPr>
          <w:rFonts w:ascii="Times New Roman" w:hAnsi="Times New Roman" w:cs="Times New Roman"/>
          <w:sz w:val="28"/>
          <w:szCs w:val="28"/>
          <w:lang w:val="uk-UA"/>
        </w:rPr>
        <w:t xml:space="preserve">а економічних подій. </w:t>
      </w:r>
      <w:r>
        <w:rPr>
          <w:rFonts w:ascii="Times New Roman" w:hAnsi="Times New Roman" w:cs="Times New Roman"/>
          <w:sz w:val="28"/>
          <w:szCs w:val="28"/>
          <w:lang w:val="uk-UA"/>
        </w:rPr>
        <w:t>Фактично</w:t>
      </w:r>
      <w:r w:rsidR="0014210A">
        <w:rPr>
          <w:rFonts w:ascii="Times New Roman" w:hAnsi="Times New Roman" w:cs="Times New Roman"/>
          <w:sz w:val="28"/>
          <w:szCs w:val="28"/>
          <w:lang w:val="uk-UA"/>
        </w:rPr>
        <w:t xml:space="preserve">, </w:t>
      </w:r>
      <w:r w:rsidR="00BF04F4" w:rsidRPr="00BF04F4">
        <w:rPr>
          <w:rFonts w:ascii="Times New Roman" w:hAnsi="Times New Roman" w:cs="Times New Roman"/>
          <w:sz w:val="28"/>
          <w:szCs w:val="28"/>
          <w:lang w:val="uk-UA"/>
        </w:rPr>
        <w:t xml:space="preserve">нещодавню міграційну кризу, яка </w:t>
      </w:r>
      <w:r w:rsidR="0014210A">
        <w:rPr>
          <w:rFonts w:ascii="Times New Roman" w:hAnsi="Times New Roman" w:cs="Times New Roman"/>
          <w:sz w:val="28"/>
          <w:szCs w:val="28"/>
          <w:lang w:val="uk-UA"/>
        </w:rPr>
        <w:t xml:space="preserve">сильно вплинула на громадянське </w:t>
      </w:r>
      <w:r w:rsidR="00BF04F4" w:rsidRPr="00BF04F4">
        <w:rPr>
          <w:rFonts w:ascii="Times New Roman" w:hAnsi="Times New Roman" w:cs="Times New Roman"/>
          <w:sz w:val="28"/>
          <w:szCs w:val="28"/>
          <w:lang w:val="uk-UA"/>
        </w:rPr>
        <w:t>суспільство у багатьох країнах, не прог</w:t>
      </w:r>
      <w:r w:rsidR="0014210A">
        <w:rPr>
          <w:rFonts w:ascii="Times New Roman" w:hAnsi="Times New Roman" w:cs="Times New Roman"/>
          <w:sz w:val="28"/>
          <w:szCs w:val="28"/>
          <w:lang w:val="uk-UA"/>
        </w:rPr>
        <w:t xml:space="preserve">нозували ще навіть кілька років </w:t>
      </w:r>
      <w:r w:rsidR="00BF04F4" w:rsidRPr="00BF04F4">
        <w:rPr>
          <w:rFonts w:ascii="Times New Roman" w:hAnsi="Times New Roman" w:cs="Times New Roman"/>
          <w:sz w:val="28"/>
          <w:szCs w:val="28"/>
          <w:lang w:val="uk-UA"/>
        </w:rPr>
        <w:t xml:space="preserve">тому. Подібним чином розвиток </w:t>
      </w:r>
      <w:r w:rsidR="0014210A">
        <w:rPr>
          <w:rFonts w:ascii="Times New Roman" w:hAnsi="Times New Roman" w:cs="Times New Roman"/>
          <w:sz w:val="28"/>
          <w:szCs w:val="28"/>
          <w:lang w:val="uk-UA"/>
        </w:rPr>
        <w:t xml:space="preserve">громадянського суспільства може </w:t>
      </w:r>
      <w:r w:rsidR="00BF04F4" w:rsidRPr="00BF04F4">
        <w:rPr>
          <w:rFonts w:ascii="Times New Roman" w:hAnsi="Times New Roman" w:cs="Times New Roman"/>
          <w:sz w:val="28"/>
          <w:szCs w:val="28"/>
          <w:lang w:val="uk-UA"/>
        </w:rPr>
        <w:t xml:space="preserve">сильно залежати від розвитку в ЄС: чи </w:t>
      </w:r>
      <w:r w:rsidR="0014210A">
        <w:rPr>
          <w:rFonts w:ascii="Times New Roman" w:hAnsi="Times New Roman" w:cs="Times New Roman"/>
          <w:sz w:val="28"/>
          <w:szCs w:val="28"/>
          <w:lang w:val="uk-UA"/>
        </w:rPr>
        <w:t xml:space="preserve">подолає він поточні відцентрові </w:t>
      </w:r>
      <w:r w:rsidR="00BF04F4" w:rsidRPr="00BF04F4">
        <w:rPr>
          <w:rFonts w:ascii="Times New Roman" w:hAnsi="Times New Roman" w:cs="Times New Roman"/>
          <w:sz w:val="28"/>
          <w:szCs w:val="28"/>
          <w:lang w:val="uk-UA"/>
        </w:rPr>
        <w:t xml:space="preserve">тенденції та </w:t>
      </w:r>
      <w:r w:rsidR="00193F30">
        <w:rPr>
          <w:rFonts w:ascii="Times New Roman" w:hAnsi="Times New Roman" w:cs="Times New Roman"/>
          <w:sz w:val="28"/>
          <w:szCs w:val="28"/>
          <w:lang w:val="uk-UA"/>
        </w:rPr>
        <w:t>організовується</w:t>
      </w:r>
      <w:r w:rsidR="00BF04F4" w:rsidRPr="00BF04F4">
        <w:rPr>
          <w:rFonts w:ascii="Times New Roman" w:hAnsi="Times New Roman" w:cs="Times New Roman"/>
          <w:sz w:val="28"/>
          <w:szCs w:val="28"/>
          <w:lang w:val="uk-UA"/>
        </w:rPr>
        <w:t>, чи піддасться кризі ле</w:t>
      </w:r>
      <w:r w:rsidR="0014210A">
        <w:rPr>
          <w:rFonts w:ascii="Times New Roman" w:hAnsi="Times New Roman" w:cs="Times New Roman"/>
          <w:sz w:val="28"/>
          <w:szCs w:val="28"/>
          <w:lang w:val="uk-UA"/>
        </w:rPr>
        <w:t xml:space="preserve">гітимності та </w:t>
      </w:r>
      <w:r w:rsidR="00502557">
        <w:rPr>
          <w:rFonts w:ascii="Times New Roman" w:hAnsi="Times New Roman" w:cs="Times New Roman"/>
          <w:sz w:val="28"/>
          <w:szCs w:val="28"/>
          <w:lang w:val="uk-UA"/>
        </w:rPr>
        <w:t>роздробленості.</w:t>
      </w:r>
      <w:r w:rsidR="00BF04F4" w:rsidRPr="00BF04F4">
        <w:rPr>
          <w:rFonts w:ascii="Times New Roman" w:hAnsi="Times New Roman" w:cs="Times New Roman"/>
          <w:sz w:val="28"/>
          <w:szCs w:val="28"/>
          <w:lang w:val="uk-UA"/>
        </w:rPr>
        <w:t>Структура громадянського суспільства буде значною мірою залежати від політичної та ідеологічної спрямованості суспільства. Європеїзація та відступ від лібералізму це два с</w:t>
      </w:r>
      <w:r w:rsidR="00BF04F4">
        <w:rPr>
          <w:rFonts w:ascii="Times New Roman" w:hAnsi="Times New Roman" w:cs="Times New Roman"/>
          <w:sz w:val="28"/>
          <w:szCs w:val="28"/>
          <w:lang w:val="uk-UA"/>
        </w:rPr>
        <w:t xml:space="preserve">уттєві, але суперечливі чинники </w:t>
      </w:r>
      <w:r w:rsidR="00BF04F4" w:rsidRPr="00BF04F4">
        <w:rPr>
          <w:rFonts w:ascii="Times New Roman" w:hAnsi="Times New Roman" w:cs="Times New Roman"/>
          <w:sz w:val="28"/>
          <w:szCs w:val="28"/>
          <w:lang w:val="uk-UA"/>
        </w:rPr>
        <w:t>сучасного розвиткугромадянського суспільства Польщі.</w:t>
      </w:r>
      <w:r w:rsidR="00BF04F4" w:rsidRPr="00BF04F4">
        <w:rPr>
          <w:rFonts w:ascii="Times New Roman" w:hAnsi="Times New Roman" w:cs="Times New Roman"/>
          <w:sz w:val="28"/>
          <w:szCs w:val="28"/>
          <w:lang w:val="uk-UA"/>
        </w:rPr>
        <w:cr/>
      </w:r>
    </w:p>
    <w:p w:rsidR="00E7049F" w:rsidRDefault="00E7049F" w:rsidP="00502557">
      <w:pPr>
        <w:tabs>
          <w:tab w:val="left" w:pos="567"/>
        </w:tabs>
        <w:spacing w:after="0" w:line="360" w:lineRule="auto"/>
        <w:ind w:firstLine="709"/>
        <w:jc w:val="center"/>
        <w:rPr>
          <w:rFonts w:ascii="Times New Roman" w:hAnsi="Times New Roman" w:cs="Times New Roman"/>
          <w:b/>
          <w:sz w:val="28"/>
          <w:szCs w:val="28"/>
          <w:lang w:val="uk-UA"/>
        </w:rPr>
      </w:pPr>
    </w:p>
    <w:p w:rsidR="00193F30" w:rsidRDefault="00193F30">
      <w:pP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br w:type="page"/>
      </w:r>
    </w:p>
    <w:p w:rsidR="00EF4FD7" w:rsidRPr="00502557" w:rsidRDefault="00EF4FD7" w:rsidP="007745EC">
      <w:pPr>
        <w:tabs>
          <w:tab w:val="left" w:pos="567"/>
        </w:tabs>
        <w:spacing w:after="0" w:line="360" w:lineRule="auto"/>
        <w:jc w:val="center"/>
        <w:rPr>
          <w:rFonts w:ascii="Times New Roman" w:hAnsi="Times New Roman" w:cs="Times New Roman"/>
          <w:sz w:val="28"/>
          <w:szCs w:val="28"/>
          <w:lang w:val="uk-UA"/>
        </w:rPr>
      </w:pPr>
      <w:r w:rsidRPr="00EF4FD7">
        <w:rPr>
          <w:rFonts w:ascii="Times New Roman" w:hAnsi="Times New Roman" w:cs="Times New Roman"/>
          <w:b/>
          <w:sz w:val="28"/>
          <w:szCs w:val="28"/>
          <w:lang w:val="uk-UA"/>
        </w:rPr>
        <w:lastRenderedPageBreak/>
        <w:t>РОЗДІЛ 2</w:t>
      </w:r>
    </w:p>
    <w:p w:rsidR="00EF4FD7" w:rsidRPr="00EF4FD7" w:rsidRDefault="00EF4FD7" w:rsidP="00C74CCD">
      <w:pPr>
        <w:tabs>
          <w:tab w:val="left" w:pos="567"/>
        </w:tabs>
        <w:spacing w:after="0" w:line="360" w:lineRule="auto"/>
        <w:ind w:firstLine="709"/>
        <w:jc w:val="center"/>
        <w:rPr>
          <w:rFonts w:ascii="Times New Roman" w:hAnsi="Times New Roman" w:cs="Times New Roman"/>
          <w:b/>
          <w:sz w:val="28"/>
          <w:szCs w:val="28"/>
          <w:lang w:val="uk-UA"/>
        </w:rPr>
      </w:pPr>
      <w:r w:rsidRPr="00EF4FD7">
        <w:rPr>
          <w:rFonts w:ascii="Times New Roman" w:hAnsi="Times New Roman" w:cs="Times New Roman"/>
          <w:b/>
          <w:sz w:val="28"/>
          <w:szCs w:val="28"/>
          <w:lang w:val="uk-UA"/>
        </w:rPr>
        <w:t>ТЕНДЕНЦІЇ РОЗВИТКУ ГРОМАДЯНСЬКОГО</w:t>
      </w:r>
      <w:r w:rsidR="00A90D6C">
        <w:rPr>
          <w:rFonts w:ascii="Times New Roman" w:hAnsi="Times New Roman" w:cs="Times New Roman"/>
          <w:b/>
          <w:sz w:val="28"/>
          <w:szCs w:val="28"/>
          <w:lang w:val="uk-UA"/>
        </w:rPr>
        <w:t xml:space="preserve"> СУСПІЛЬСТВА В СУЧАСНІЙ УКРАЇНІ</w:t>
      </w:r>
    </w:p>
    <w:p w:rsidR="00EB5E64" w:rsidRDefault="00EB5E64" w:rsidP="00A90D6C">
      <w:pPr>
        <w:tabs>
          <w:tab w:val="left" w:pos="567"/>
        </w:tabs>
        <w:spacing w:after="0" w:line="360" w:lineRule="auto"/>
        <w:jc w:val="both"/>
        <w:rPr>
          <w:rFonts w:ascii="Times New Roman" w:hAnsi="Times New Roman" w:cs="Times New Roman"/>
          <w:sz w:val="28"/>
          <w:szCs w:val="28"/>
          <w:lang w:val="uk-UA"/>
        </w:rPr>
      </w:pPr>
    </w:p>
    <w:p w:rsidR="00A90D6C" w:rsidRDefault="00A90D6C" w:rsidP="00A90D6C">
      <w:pPr>
        <w:tabs>
          <w:tab w:val="left" w:pos="567"/>
        </w:tabs>
        <w:spacing w:after="0" w:line="360" w:lineRule="auto"/>
        <w:jc w:val="both"/>
        <w:rPr>
          <w:rFonts w:ascii="Times New Roman" w:hAnsi="Times New Roman" w:cs="Times New Roman"/>
          <w:sz w:val="28"/>
          <w:szCs w:val="28"/>
          <w:lang w:val="uk-UA"/>
        </w:rPr>
      </w:pPr>
    </w:p>
    <w:p w:rsidR="00EF4FD7" w:rsidRDefault="00A90D6C" w:rsidP="00193F30">
      <w:pPr>
        <w:tabs>
          <w:tab w:val="left" w:pos="567"/>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2.1 </w:t>
      </w:r>
      <w:r w:rsidR="00EF4FD7" w:rsidRPr="00EF4FD7">
        <w:rPr>
          <w:rFonts w:ascii="Times New Roman" w:hAnsi="Times New Roman" w:cs="Times New Roman"/>
          <w:b/>
          <w:sz w:val="28"/>
          <w:szCs w:val="28"/>
          <w:lang w:val="uk-UA"/>
        </w:rPr>
        <w:t>Проблеми становлення і розвитку громадянського суспільства в сучасній Україні</w:t>
      </w:r>
    </w:p>
    <w:p w:rsidR="000245AA"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 xml:space="preserve">В умовах стрімких змін і економічних трансформацій, що відбуваються на соціальному просторі України, </w:t>
      </w:r>
      <w:r w:rsidR="00F74DE4" w:rsidRPr="00F74DE4">
        <w:rPr>
          <w:rFonts w:ascii="Times New Roman" w:hAnsi="Times New Roman" w:cs="Times New Roman"/>
          <w:sz w:val="28"/>
          <w:szCs w:val="28"/>
          <w:lang w:val="uk-UA"/>
        </w:rPr>
        <w:t>проблема</w:t>
      </w:r>
      <w:r w:rsidRPr="00EF4FD7">
        <w:rPr>
          <w:rFonts w:ascii="Times New Roman" w:hAnsi="Times New Roman" w:cs="Times New Roman"/>
          <w:sz w:val="28"/>
          <w:szCs w:val="28"/>
          <w:lang w:val="uk-UA"/>
        </w:rPr>
        <w:t xml:space="preserve"> становлення і розвитку громадянського суспільства</w:t>
      </w:r>
      <w:r w:rsidR="00F74DE4" w:rsidRPr="00F74DE4">
        <w:rPr>
          <w:rFonts w:ascii="Times New Roman" w:hAnsi="Times New Roman" w:cs="Times New Roman"/>
          <w:sz w:val="28"/>
          <w:szCs w:val="28"/>
          <w:lang w:val="uk-UA"/>
        </w:rPr>
        <w:t>є</w:t>
      </w:r>
      <w:r w:rsidRPr="00F74DE4">
        <w:rPr>
          <w:rFonts w:ascii="Times New Roman" w:hAnsi="Times New Roman" w:cs="Times New Roman"/>
          <w:sz w:val="28"/>
          <w:szCs w:val="28"/>
          <w:lang w:val="uk-UA"/>
        </w:rPr>
        <w:t xml:space="preserve"> однією</w:t>
      </w:r>
      <w:r w:rsidRPr="00EF4FD7">
        <w:rPr>
          <w:rFonts w:ascii="Times New Roman" w:hAnsi="Times New Roman" w:cs="Times New Roman"/>
          <w:sz w:val="28"/>
          <w:szCs w:val="28"/>
          <w:lang w:val="uk-UA"/>
        </w:rPr>
        <w:t xml:space="preserve"> з найбільш нагальних в системі суспільних наук. Зацікавленість до цього предмету дослідження зумовлений тим, що з розвитком інституту громадянського</w:t>
      </w:r>
      <w:r>
        <w:rPr>
          <w:rFonts w:ascii="Times New Roman" w:hAnsi="Times New Roman" w:cs="Times New Roman"/>
          <w:sz w:val="28"/>
          <w:szCs w:val="28"/>
          <w:lang w:val="uk-UA"/>
        </w:rPr>
        <w:t xml:space="preserve"> суспільства пов'язані надії на за</w:t>
      </w:r>
      <w:r w:rsidRPr="00EF4FD7">
        <w:rPr>
          <w:rFonts w:ascii="Times New Roman" w:hAnsi="Times New Roman" w:cs="Times New Roman"/>
          <w:sz w:val="28"/>
          <w:szCs w:val="28"/>
          <w:lang w:val="uk-UA"/>
        </w:rPr>
        <w:t xml:space="preserve">кріплення демократичних баз нашої життєдіяльності, встановлення принципово нових відносин між суспільством і державою, іншого рівня взаємин між різними категоріями українського соціуму. </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 xml:space="preserve">Через те що під </w:t>
      </w:r>
      <w:r w:rsidRPr="000245AA">
        <w:rPr>
          <w:rFonts w:ascii="Times New Roman" w:hAnsi="Times New Roman" w:cs="Times New Roman"/>
          <w:sz w:val="28"/>
          <w:szCs w:val="28"/>
          <w:lang w:val="uk-UA"/>
        </w:rPr>
        <w:t>громадянським сусп</w:t>
      </w:r>
      <w:r w:rsidR="000245AA" w:rsidRPr="000245AA">
        <w:rPr>
          <w:rFonts w:ascii="Times New Roman" w:hAnsi="Times New Roman" w:cs="Times New Roman"/>
          <w:sz w:val="28"/>
          <w:szCs w:val="28"/>
          <w:lang w:val="uk-UA"/>
        </w:rPr>
        <w:t>ільством найчастіше розуміють залежність</w:t>
      </w:r>
      <w:r w:rsidRPr="000245AA">
        <w:rPr>
          <w:rFonts w:ascii="Times New Roman" w:hAnsi="Times New Roman" w:cs="Times New Roman"/>
          <w:sz w:val="28"/>
          <w:szCs w:val="28"/>
          <w:lang w:val="uk-UA"/>
        </w:rPr>
        <w:t xml:space="preserve"> від держави</w:t>
      </w:r>
      <w:r w:rsidRPr="00EF4FD7">
        <w:rPr>
          <w:rFonts w:ascii="Times New Roman" w:hAnsi="Times New Roman" w:cs="Times New Roman"/>
          <w:sz w:val="28"/>
          <w:szCs w:val="28"/>
          <w:lang w:val="uk-UA"/>
        </w:rPr>
        <w:t>і що існує поряд з ним особлива сфера суспільного життя, що складається з різних соціальних груп, рухів, об'єднань, культурних, національних, територіальних та інших спільнот і служить найголовнішою формою вираження різноманітних інтересів особистості в його систему входять економічні, шлюбно-сімейні, етнічні, виховні, освітні, культурні, інформаційні, релігійні відносини, здатні існувати і розвиватися щодо відповідності але незалежно від держави</w:t>
      </w:r>
      <w:r w:rsidR="00BA5048">
        <w:rPr>
          <w:rStyle w:val="a5"/>
          <w:rFonts w:ascii="Times New Roman" w:hAnsi="Times New Roman" w:cs="Times New Roman"/>
          <w:sz w:val="28"/>
          <w:szCs w:val="28"/>
          <w:lang w:val="uk-UA"/>
        </w:rPr>
        <w:footnoteReference w:id="45"/>
      </w:r>
      <w:r w:rsidRPr="00EF4FD7">
        <w:rPr>
          <w:rFonts w:ascii="Times New Roman" w:hAnsi="Times New Roman" w:cs="Times New Roman"/>
          <w:sz w:val="28"/>
          <w:szCs w:val="28"/>
          <w:lang w:val="uk-UA"/>
        </w:rPr>
        <w:t>.</w:t>
      </w:r>
    </w:p>
    <w:p w:rsidR="00EF4FD7" w:rsidRPr="00EF4FD7" w:rsidRDefault="00EF4FD7" w:rsidP="00193F30">
      <w:pPr>
        <w:widowControl w:val="0"/>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 xml:space="preserve">Соціальна система, будучи фундаментальною для громадянського суспільства, створює сукупність об'єктивно сформованих людських спільнот і взаємовідносин між ними. Це базовий пласт громадянського суспільства, що відзначає процеси його відтворення (наприклад, сім'ї), становить соціальну суть людини (взаємовідносини з іншими людьми та колективами), відносини між </w:t>
      </w:r>
      <w:r w:rsidRPr="00EF4FD7">
        <w:rPr>
          <w:rFonts w:ascii="Times New Roman" w:hAnsi="Times New Roman" w:cs="Times New Roman"/>
          <w:sz w:val="28"/>
          <w:szCs w:val="28"/>
          <w:lang w:val="uk-UA"/>
        </w:rPr>
        <w:lastRenderedPageBreak/>
        <w:t>великими соціальними спільнотами (групами, націями, верствами тощо).</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Економічна система утворюється за допомогою сукупності економічних інститутів та відносин, у які вступають люди в процесі реалізації відносин власності, виробництва, розподілу, обміну і споживання сукупного суспільного продукту. Визначальну роль відіграють відносини власності.</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Політичну систему формують цілісні саморегульовані елементи (організації) (деякі дослідники включають до неї й державу): політичні партії, громадсько-політичні рухи, об'єднання. Індивід політично показує як громадянин, депутат, член партії, організації і т. ін. Базу політичної структури становлять владні відносини, а роль містка між суспільством і державою виконують політичні партії.</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Духовна сфера засновується на основі взаємин між людьми, їх об'єднаннями, державою й суспільством загалом з приводу культурних благ (освіти, науки, релігії тощо). Вирішальну роль у цьому відіграють загально</w:t>
      </w:r>
      <w:r w:rsidR="00A561B5">
        <w:rPr>
          <w:rFonts w:ascii="Times New Roman" w:hAnsi="Times New Roman" w:cs="Times New Roman"/>
          <w:sz w:val="28"/>
          <w:szCs w:val="28"/>
          <w:lang w:val="uk-UA"/>
        </w:rPr>
        <w:t>-</w:t>
      </w:r>
      <w:r w:rsidRPr="00EF4FD7">
        <w:rPr>
          <w:rFonts w:ascii="Times New Roman" w:hAnsi="Times New Roman" w:cs="Times New Roman"/>
          <w:sz w:val="28"/>
          <w:szCs w:val="28"/>
          <w:lang w:val="uk-UA"/>
        </w:rPr>
        <w:t>гуманістичні традиції.</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Інформаційна система є результатом розвитку людського розуму та спілкування. її основу становлять засоби масової інформації, які видають незалежні організації і приватні особи.</w:t>
      </w:r>
    </w:p>
    <w:p w:rsidR="00EF4FD7" w:rsidRPr="00EF4FD7" w:rsidRDefault="00EF4FD7" w:rsidP="00A90D6C">
      <w:pPr>
        <w:widowControl w:val="0"/>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 xml:space="preserve">Отже, </w:t>
      </w:r>
      <w:r w:rsidR="000245AA">
        <w:rPr>
          <w:rFonts w:ascii="Times New Roman" w:hAnsi="Times New Roman" w:cs="Times New Roman"/>
          <w:sz w:val="28"/>
          <w:szCs w:val="28"/>
          <w:lang w:val="uk-UA"/>
        </w:rPr>
        <w:t xml:space="preserve">можна сказати що </w:t>
      </w:r>
      <w:r w:rsidRPr="00D546B8">
        <w:rPr>
          <w:rFonts w:ascii="Times New Roman" w:hAnsi="Times New Roman" w:cs="Times New Roman"/>
          <w:sz w:val="28"/>
          <w:szCs w:val="28"/>
          <w:lang w:val="uk-UA"/>
        </w:rPr>
        <w:t>громадянськ</w:t>
      </w:r>
      <w:r w:rsidR="000245AA" w:rsidRPr="00D546B8">
        <w:rPr>
          <w:rFonts w:ascii="Times New Roman" w:hAnsi="Times New Roman" w:cs="Times New Roman"/>
          <w:sz w:val="28"/>
          <w:szCs w:val="28"/>
          <w:lang w:val="uk-UA"/>
        </w:rPr>
        <w:t>е суспільство являє собою єдиний, системний</w:t>
      </w:r>
      <w:r w:rsidR="00D546B8" w:rsidRPr="00D546B8">
        <w:rPr>
          <w:rFonts w:ascii="Times New Roman" w:hAnsi="Times New Roman" w:cs="Times New Roman"/>
          <w:sz w:val="28"/>
          <w:szCs w:val="28"/>
          <w:lang w:val="uk-UA"/>
        </w:rPr>
        <w:t>, соціальний</w:t>
      </w:r>
      <w:r w:rsidRPr="00D546B8">
        <w:rPr>
          <w:rFonts w:ascii="Times New Roman" w:hAnsi="Times New Roman" w:cs="Times New Roman"/>
          <w:sz w:val="28"/>
          <w:szCs w:val="28"/>
          <w:lang w:val="uk-UA"/>
        </w:rPr>
        <w:t xml:space="preserve"> організ</w:t>
      </w:r>
      <w:r w:rsidR="000245AA" w:rsidRPr="00D546B8">
        <w:rPr>
          <w:rFonts w:ascii="Times New Roman" w:hAnsi="Times New Roman" w:cs="Times New Roman"/>
          <w:sz w:val="28"/>
          <w:szCs w:val="28"/>
          <w:lang w:val="uk-UA"/>
        </w:rPr>
        <w:t>м</w:t>
      </w:r>
      <w:r w:rsidRPr="00D546B8">
        <w:rPr>
          <w:rFonts w:ascii="Times New Roman" w:hAnsi="Times New Roman" w:cs="Times New Roman"/>
          <w:sz w:val="28"/>
          <w:szCs w:val="28"/>
          <w:lang w:val="uk-UA"/>
        </w:rPr>
        <w:t>.</w:t>
      </w:r>
      <w:r w:rsidRPr="00EF4FD7">
        <w:rPr>
          <w:rFonts w:ascii="Times New Roman" w:hAnsi="Times New Roman" w:cs="Times New Roman"/>
          <w:sz w:val="28"/>
          <w:szCs w:val="28"/>
          <w:lang w:val="uk-UA"/>
        </w:rPr>
        <w:t xml:space="preserve"> Його системність поляга</w:t>
      </w:r>
      <w:r w:rsidR="00302056">
        <w:rPr>
          <w:rFonts w:ascii="Times New Roman" w:hAnsi="Times New Roman" w:cs="Times New Roman"/>
          <w:sz w:val="28"/>
          <w:szCs w:val="28"/>
          <w:lang w:val="uk-UA"/>
        </w:rPr>
        <w:t>є</w:t>
      </w:r>
      <w:r w:rsidRPr="00EF4FD7">
        <w:rPr>
          <w:rFonts w:ascii="Times New Roman" w:hAnsi="Times New Roman" w:cs="Times New Roman"/>
          <w:sz w:val="28"/>
          <w:szCs w:val="28"/>
          <w:lang w:val="uk-UA"/>
        </w:rPr>
        <w:t xml:space="preserve"> в багатоаспектних явищах, основою </w:t>
      </w:r>
      <w:r w:rsidR="00302056">
        <w:rPr>
          <w:rFonts w:ascii="Times New Roman" w:hAnsi="Times New Roman" w:cs="Times New Roman"/>
          <w:sz w:val="28"/>
          <w:szCs w:val="28"/>
          <w:lang w:val="uk-UA"/>
        </w:rPr>
        <w:t>якого</w:t>
      </w:r>
      <w:r w:rsidRPr="00EF4FD7">
        <w:rPr>
          <w:rFonts w:ascii="Times New Roman" w:hAnsi="Times New Roman" w:cs="Times New Roman"/>
          <w:sz w:val="28"/>
          <w:szCs w:val="28"/>
          <w:lang w:val="uk-UA"/>
        </w:rPr>
        <w:t xml:space="preserve"> є організованість і впорядкованість суспільних відносин, що визначають його буття. Як і будь-яка другорядна система, громадянське суспільство саморегулюється, володіючи внутрішніми резервами самовідтворення, і одночасно об'єктивно потребує соціального регулювання, у якому значну роль відіграє право</w:t>
      </w:r>
      <w:r w:rsidR="00BA5048">
        <w:rPr>
          <w:rStyle w:val="a5"/>
          <w:rFonts w:ascii="Times New Roman" w:hAnsi="Times New Roman" w:cs="Times New Roman"/>
          <w:sz w:val="28"/>
          <w:szCs w:val="28"/>
          <w:lang w:val="uk-UA"/>
        </w:rPr>
        <w:footnoteReference w:id="46"/>
      </w:r>
      <w:r w:rsidRPr="00EF4FD7">
        <w:rPr>
          <w:rFonts w:ascii="Times New Roman" w:hAnsi="Times New Roman" w:cs="Times New Roman"/>
          <w:sz w:val="28"/>
          <w:szCs w:val="28"/>
          <w:lang w:val="uk-UA"/>
        </w:rPr>
        <w:t>.</w:t>
      </w:r>
    </w:p>
    <w:p w:rsidR="00EF4FD7" w:rsidRPr="00EF4FD7" w:rsidRDefault="00EF4FD7" w:rsidP="00A90D6C">
      <w:pPr>
        <w:widowControl w:val="0"/>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 xml:space="preserve">При формуванні громадянського суспільства ми виходимо з розуміння того, що це відкрите, світське суспільство, з плюралізмом думок, ідей, толерантним ставленням до дійсності, індивідуалізмом, з розвиненою системою </w:t>
      </w:r>
      <w:r w:rsidRPr="00EF4FD7">
        <w:rPr>
          <w:rFonts w:ascii="Times New Roman" w:hAnsi="Times New Roman" w:cs="Times New Roman"/>
          <w:sz w:val="28"/>
          <w:szCs w:val="28"/>
          <w:lang w:val="uk-UA"/>
        </w:rPr>
        <w:lastRenderedPageBreak/>
        <w:t>соціального і культурної сфер. Держава забезпечує рівновагу, стабільність не тільки за допомогою системи управління, а й шляхом утворення особливої культурної форми, стрижнем якої являє собою правова культура. Це саме той контекст за допомогою якого в суспільстві здіймається національна і соціальна напруженість, закріплюється законність і правопорядок, забезпечується національна ідентичність і національна безпека.</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 xml:space="preserve">Громадянське суспільство </w:t>
      </w:r>
      <w:r w:rsidR="00263C79">
        <w:rPr>
          <w:rFonts w:ascii="Times New Roman" w:hAnsi="Times New Roman" w:cs="Times New Roman"/>
          <w:sz w:val="28"/>
          <w:szCs w:val="28"/>
          <w:lang w:val="uk-UA"/>
        </w:rPr>
        <w:t xml:space="preserve">є </w:t>
      </w:r>
      <w:r w:rsidRPr="00EF4FD7">
        <w:rPr>
          <w:rFonts w:ascii="Times New Roman" w:hAnsi="Times New Roman" w:cs="Times New Roman"/>
          <w:sz w:val="28"/>
          <w:szCs w:val="28"/>
          <w:lang w:val="uk-UA"/>
        </w:rPr>
        <w:t>доволі складним соціокультурним феноменом, що має безліч концепцій і вимірювань. Нам репрезентується можливим розглядати громадянське суспільство як плюралістичну систему, яка виготовляється громадянами певними діями в рамках особливої культури. І таке значення громадянського суспільства дозволяє нам знайти його вираз в розробці поняття «громадянська культура», «правова культура». Громадянська культура є показником ініціат</w:t>
      </w:r>
      <w:r w:rsidR="00193F30">
        <w:rPr>
          <w:rFonts w:ascii="Times New Roman" w:hAnsi="Times New Roman" w:cs="Times New Roman"/>
          <w:sz w:val="28"/>
          <w:szCs w:val="28"/>
          <w:lang w:val="uk-UA"/>
        </w:rPr>
        <w:t>ивного громадянства, ініціативн</w:t>
      </w:r>
      <w:r w:rsidRPr="00EF4FD7">
        <w:rPr>
          <w:rFonts w:ascii="Times New Roman" w:hAnsi="Times New Roman" w:cs="Times New Roman"/>
          <w:sz w:val="28"/>
          <w:szCs w:val="28"/>
          <w:lang w:val="uk-UA"/>
        </w:rPr>
        <w:t xml:space="preserve">ої поведінки особистості в загальнодержавних справах. Правнича культура, </w:t>
      </w:r>
      <w:r w:rsidR="00580839">
        <w:rPr>
          <w:rFonts w:ascii="Times New Roman" w:hAnsi="Times New Roman" w:cs="Times New Roman"/>
          <w:sz w:val="28"/>
          <w:szCs w:val="28"/>
          <w:lang w:val="uk-UA"/>
        </w:rPr>
        <w:t>у</w:t>
      </w:r>
      <w:r w:rsidRPr="00EF4FD7">
        <w:rPr>
          <w:rFonts w:ascii="Times New Roman" w:hAnsi="Times New Roman" w:cs="Times New Roman"/>
          <w:sz w:val="28"/>
          <w:szCs w:val="28"/>
          <w:lang w:val="uk-UA"/>
        </w:rPr>
        <w:t xml:space="preserve"> свою чергу, зазначається як характер і рівень діяльності членів громадянського суспільства, у процесі якої вони набувають або розвивають свої правові знання, вміння, навички.</w:t>
      </w:r>
    </w:p>
    <w:p w:rsidR="006003C1" w:rsidRDefault="00EF4FD7" w:rsidP="00A90D6C">
      <w:pPr>
        <w:widowControl w:val="0"/>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 xml:space="preserve">Існування розвиненого громадянського суспільства є відмінною рисою правової держави, невід'ємною частиною демократичної держави. Формування будь-якої демократичної системи неможливо без конституювання однією з базових її складових - громадянського суспільства. Адже саме воно стає дійсним гарантом демократичності, дозволяє уникнути крайнощів анархістських і тоталітарних тенденцій у суспільному розвитку, забезпечує підстави соціальної стабільності. </w:t>
      </w:r>
    </w:p>
    <w:p w:rsidR="00EF4FD7" w:rsidRPr="00EF4FD7" w:rsidRDefault="00EF4FD7" w:rsidP="00AE31CF">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 xml:space="preserve">Основною функцією громадянського суспільства </w:t>
      </w:r>
      <w:r w:rsidR="00580839">
        <w:rPr>
          <w:rFonts w:ascii="Times New Roman" w:hAnsi="Times New Roman" w:cs="Times New Roman"/>
          <w:sz w:val="28"/>
          <w:szCs w:val="28"/>
          <w:lang w:val="uk-UA"/>
        </w:rPr>
        <w:t>являється</w:t>
      </w:r>
      <w:r w:rsidRPr="00EF4FD7">
        <w:rPr>
          <w:rFonts w:ascii="Times New Roman" w:hAnsi="Times New Roman" w:cs="Times New Roman"/>
          <w:sz w:val="28"/>
          <w:szCs w:val="28"/>
          <w:lang w:val="uk-UA"/>
        </w:rPr>
        <w:t xml:space="preserve"> найбільш повне задоволення матеріальних, соціальних і ду</w:t>
      </w:r>
      <w:r w:rsidR="00A561B5">
        <w:rPr>
          <w:rFonts w:ascii="Times New Roman" w:hAnsi="Times New Roman" w:cs="Times New Roman"/>
          <w:sz w:val="28"/>
          <w:szCs w:val="28"/>
          <w:lang w:val="uk-UA"/>
        </w:rPr>
        <w:t>ховних потреб його членів. Різн</w:t>
      </w:r>
      <w:r w:rsidRPr="00EF4FD7">
        <w:rPr>
          <w:rFonts w:ascii="Times New Roman" w:hAnsi="Times New Roman" w:cs="Times New Roman"/>
          <w:sz w:val="28"/>
          <w:szCs w:val="28"/>
          <w:lang w:val="uk-UA"/>
        </w:rPr>
        <w:t>обічні економічні, етнічні, регіональні, професійні, релігійні об'єднання громадян покликані сприяти всебічній реалізації індивідом його інтересів, устремлінь, цілей.Варто відзначити про основні функції громадянського суспільства:</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w:t>
      </w:r>
      <w:r w:rsidRPr="00EF4FD7">
        <w:rPr>
          <w:rFonts w:ascii="Times New Roman" w:hAnsi="Times New Roman" w:cs="Times New Roman"/>
          <w:sz w:val="28"/>
          <w:szCs w:val="28"/>
          <w:lang w:val="uk-UA"/>
        </w:rPr>
        <w:tab/>
        <w:t>висунення ініціатив - державна сфера занадто бюрократична та не повністю реалізує цю функцію;</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lastRenderedPageBreak/>
        <w:t>•</w:t>
      </w:r>
      <w:r w:rsidRPr="00EF4FD7">
        <w:rPr>
          <w:rFonts w:ascii="Times New Roman" w:hAnsi="Times New Roman" w:cs="Times New Roman"/>
          <w:sz w:val="28"/>
          <w:szCs w:val="28"/>
          <w:lang w:val="uk-UA"/>
        </w:rPr>
        <w:tab/>
        <w:t>посилення ідеологічного плюралізму;</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w:t>
      </w:r>
      <w:r w:rsidRPr="00EF4FD7">
        <w:rPr>
          <w:rFonts w:ascii="Times New Roman" w:hAnsi="Times New Roman" w:cs="Times New Roman"/>
          <w:sz w:val="28"/>
          <w:szCs w:val="28"/>
          <w:lang w:val="uk-UA"/>
        </w:rPr>
        <w:tab/>
        <w:t>оформлення зовнішніх вимог до системи;</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w:t>
      </w:r>
      <w:r w:rsidRPr="00EF4FD7">
        <w:rPr>
          <w:rFonts w:ascii="Times New Roman" w:hAnsi="Times New Roman" w:cs="Times New Roman"/>
          <w:sz w:val="28"/>
          <w:szCs w:val="28"/>
          <w:lang w:val="uk-UA"/>
        </w:rPr>
        <w:tab/>
        <w:t>легалізація протесту;</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w:t>
      </w:r>
      <w:r w:rsidRPr="00EF4FD7">
        <w:rPr>
          <w:rFonts w:ascii="Times New Roman" w:hAnsi="Times New Roman" w:cs="Times New Roman"/>
          <w:sz w:val="28"/>
          <w:szCs w:val="28"/>
          <w:lang w:val="uk-UA"/>
        </w:rPr>
        <w:tab/>
        <w:t>стимулювання позитивної адаптації</w:t>
      </w:r>
      <w:r w:rsidR="00BA5048">
        <w:rPr>
          <w:rStyle w:val="a5"/>
          <w:rFonts w:ascii="Times New Roman" w:hAnsi="Times New Roman" w:cs="Times New Roman"/>
          <w:sz w:val="28"/>
          <w:szCs w:val="28"/>
          <w:lang w:val="uk-UA"/>
        </w:rPr>
        <w:footnoteReference w:id="47"/>
      </w:r>
      <w:r w:rsidRPr="00EF4FD7">
        <w:rPr>
          <w:rFonts w:ascii="Times New Roman" w:hAnsi="Times New Roman" w:cs="Times New Roman"/>
          <w:sz w:val="28"/>
          <w:szCs w:val="28"/>
          <w:lang w:val="uk-UA"/>
        </w:rPr>
        <w:t>.</w:t>
      </w:r>
    </w:p>
    <w:p w:rsidR="00EF4FD7" w:rsidRPr="00EF4FD7" w:rsidRDefault="00EF4FD7" w:rsidP="00895DB3">
      <w:pPr>
        <w:widowControl w:val="0"/>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Побудова громадянського суспільства – це досить довгий і складний процес, що вимагає дотримання багатьох умов. В Україні є деяка специфіка на прикладі історичного розвитку і порівняно молодого правового забезпечення та ранньої демократії. Фундаментальними шляхами побудови громадянського суспільства в Україні є: поширення головної бази влади, підвищення політичної культури населення; активізація процесу роздержавлення всіх сфер суспільного життя, створення реальних інститутів громадянського суспільства; постійне удосконалення контрольних механізмів, тобто механізмів зворотного зв’язку від суспільства до держави; максимальне розширення сфери судового захисту прав і свобод людини, формування поваги до права та закону; виховання нормального природного патріотизму національного і державного; зміцнення свободи інформації, відкритості суспільства на основі зав’язків із закордонним світом; підвищення рівня суспільної свідомості, подолання явищ соціальної пасивності.</w:t>
      </w:r>
    </w:p>
    <w:p w:rsidR="00EF4FD7" w:rsidRPr="00EF4FD7" w:rsidRDefault="00EF4FD7" w:rsidP="00895DB3">
      <w:pPr>
        <w:widowControl w:val="0"/>
        <w:tabs>
          <w:tab w:val="left" w:pos="567"/>
        </w:tabs>
        <w:spacing w:after="0" w:line="360" w:lineRule="auto"/>
        <w:ind w:firstLine="709"/>
        <w:jc w:val="both"/>
        <w:rPr>
          <w:rFonts w:ascii="Times New Roman" w:hAnsi="Times New Roman" w:cs="Times New Roman"/>
          <w:sz w:val="28"/>
          <w:szCs w:val="28"/>
          <w:lang w:val="uk-UA"/>
        </w:rPr>
      </w:pPr>
      <w:r w:rsidRPr="00021631">
        <w:rPr>
          <w:rFonts w:ascii="Times New Roman" w:hAnsi="Times New Roman" w:cs="Times New Roman"/>
          <w:sz w:val="28"/>
          <w:szCs w:val="28"/>
          <w:lang w:val="uk-UA"/>
        </w:rPr>
        <w:t>Доволі серйозн</w:t>
      </w:r>
      <w:r w:rsidR="005471B8" w:rsidRPr="00021631">
        <w:rPr>
          <w:rFonts w:ascii="Times New Roman" w:hAnsi="Times New Roman" w:cs="Times New Roman"/>
          <w:sz w:val="28"/>
          <w:szCs w:val="28"/>
          <w:lang w:val="uk-UA"/>
        </w:rPr>
        <w:t>і</w:t>
      </w:r>
      <w:r w:rsidRPr="00021631">
        <w:rPr>
          <w:rFonts w:ascii="Times New Roman" w:hAnsi="Times New Roman" w:cs="Times New Roman"/>
          <w:sz w:val="28"/>
          <w:szCs w:val="28"/>
          <w:lang w:val="uk-UA"/>
        </w:rPr>
        <w:t xml:space="preserve"> проблем</w:t>
      </w:r>
      <w:r w:rsidR="005471B8" w:rsidRPr="00021631">
        <w:rPr>
          <w:rFonts w:ascii="Times New Roman" w:hAnsi="Times New Roman" w:cs="Times New Roman"/>
          <w:sz w:val="28"/>
          <w:szCs w:val="28"/>
          <w:lang w:val="uk-UA"/>
        </w:rPr>
        <w:t>и</w:t>
      </w:r>
      <w:r w:rsidRPr="00021631">
        <w:rPr>
          <w:rFonts w:ascii="Times New Roman" w:hAnsi="Times New Roman" w:cs="Times New Roman"/>
          <w:sz w:val="28"/>
          <w:szCs w:val="28"/>
          <w:lang w:val="uk-UA"/>
        </w:rPr>
        <w:t xml:space="preserve"> сучасного українського соціуму</w:t>
      </w:r>
      <w:r w:rsidRPr="00EF4FD7">
        <w:rPr>
          <w:rFonts w:ascii="Times New Roman" w:hAnsi="Times New Roman" w:cs="Times New Roman"/>
          <w:sz w:val="28"/>
          <w:szCs w:val="28"/>
          <w:lang w:val="uk-UA"/>
        </w:rPr>
        <w:t xml:space="preserve">, що виникають на шляхах становлення громадянського суспільства, </w:t>
      </w:r>
      <w:r w:rsidR="00021631">
        <w:rPr>
          <w:rFonts w:ascii="Times New Roman" w:hAnsi="Times New Roman" w:cs="Times New Roman"/>
          <w:sz w:val="28"/>
          <w:szCs w:val="28"/>
          <w:lang w:val="uk-UA"/>
        </w:rPr>
        <w:t>показують</w:t>
      </w:r>
      <w:r w:rsidRPr="00EF4FD7">
        <w:rPr>
          <w:rFonts w:ascii="Times New Roman" w:hAnsi="Times New Roman" w:cs="Times New Roman"/>
          <w:sz w:val="28"/>
          <w:szCs w:val="28"/>
          <w:lang w:val="uk-UA"/>
        </w:rPr>
        <w:t xml:space="preserve"> практично всі дослідники цієї проблеми</w:t>
      </w:r>
      <w:r w:rsidR="00BA5048">
        <w:rPr>
          <w:rStyle w:val="a5"/>
          <w:rFonts w:ascii="Times New Roman" w:hAnsi="Times New Roman" w:cs="Times New Roman"/>
          <w:sz w:val="28"/>
          <w:szCs w:val="28"/>
          <w:lang w:val="uk-UA"/>
        </w:rPr>
        <w:footnoteReference w:id="48"/>
      </w:r>
      <w:r w:rsidRPr="00EF4FD7">
        <w:rPr>
          <w:rFonts w:ascii="Times New Roman" w:hAnsi="Times New Roman" w:cs="Times New Roman"/>
          <w:sz w:val="28"/>
          <w:szCs w:val="28"/>
          <w:lang w:val="uk-UA"/>
        </w:rPr>
        <w:t>.</w:t>
      </w:r>
    </w:p>
    <w:p w:rsidR="00EF4FD7" w:rsidRPr="00EF4FD7" w:rsidRDefault="00EF4FD7" w:rsidP="00895DB3">
      <w:pPr>
        <w:widowControl w:val="0"/>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По-перше, розділ українського соціуму і населення по різних лініях: бідні і багаті; центр і регіони; еліта і народ; чиновники і всі інші. Саме такий соціальний поділ викликає соціальну нерівність між людьми, що згодом призводить до недовіри одних верств населення до інших. Отож у самому суспільстві виникає не зовсім здоровий погляд на те яким повинне бути суспільство у державі. Такий погляд є досить спотвореним</w:t>
      </w:r>
      <w:r w:rsidR="00580839">
        <w:rPr>
          <w:rFonts w:ascii="Times New Roman" w:hAnsi="Times New Roman" w:cs="Times New Roman"/>
          <w:sz w:val="28"/>
          <w:szCs w:val="28"/>
          <w:lang w:val="uk-UA"/>
        </w:rPr>
        <w:t>, адже тоді виникає хибна думка</w:t>
      </w:r>
      <w:r w:rsidRPr="00EF4FD7">
        <w:rPr>
          <w:rFonts w:ascii="Times New Roman" w:hAnsi="Times New Roman" w:cs="Times New Roman"/>
          <w:sz w:val="28"/>
          <w:szCs w:val="28"/>
          <w:lang w:val="uk-UA"/>
        </w:rPr>
        <w:t>,що суспільство ґрунтується на двох, так званих, соціальних групах - багатих і бідних.</w:t>
      </w:r>
    </w:p>
    <w:p w:rsidR="00EF4FD7" w:rsidRPr="00EF4FD7" w:rsidRDefault="00EF4FD7" w:rsidP="00895DB3">
      <w:pPr>
        <w:widowControl w:val="0"/>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Історичний досвід д</w:t>
      </w:r>
      <w:r w:rsidR="006003C1">
        <w:rPr>
          <w:rFonts w:ascii="Times New Roman" w:hAnsi="Times New Roman" w:cs="Times New Roman"/>
          <w:sz w:val="28"/>
          <w:szCs w:val="28"/>
          <w:lang w:val="uk-UA"/>
        </w:rPr>
        <w:t>овів те</w:t>
      </w:r>
      <w:r w:rsidRPr="00EF4FD7">
        <w:rPr>
          <w:rFonts w:ascii="Times New Roman" w:hAnsi="Times New Roman" w:cs="Times New Roman"/>
          <w:sz w:val="28"/>
          <w:szCs w:val="28"/>
          <w:lang w:val="uk-UA"/>
        </w:rPr>
        <w:t xml:space="preserve">, що політика національного гноблення, зневаги, </w:t>
      </w:r>
      <w:r w:rsidRPr="00EF4FD7">
        <w:rPr>
          <w:rFonts w:ascii="Times New Roman" w:hAnsi="Times New Roman" w:cs="Times New Roman"/>
          <w:sz w:val="28"/>
          <w:szCs w:val="28"/>
          <w:lang w:val="uk-UA"/>
        </w:rPr>
        <w:lastRenderedPageBreak/>
        <w:t>асиміляції призводить  до дестабілізації суспільства, яке з часом втрачає єдність і розформовується на соціальні класи.</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По-друге, практично відсутність об'єднуючих цінностей, таких як: довіра, солідарність, порозуміння по базових підстав суспільства, повага до життя, особистості та гідності людини. Соціальні цінності являють собою продукт соціальної взаємодії людей і їх груп, в процесі якого виявляється здатність того чи іншого соціального явища або процесу задовольняти потреби, інтереси, бажання особистості, соціальної групи або суспільства в цілому і відбувається її оцінка. Адже вони дозволяють кожному члену суспільства зрозуміти і засвоїти, що в ньому визнається добром, а що злом; які риси поведінки особистості приймаються, схвалюються і наскільки, а які і наскільки засуджуються; у чому щастя і сенс життя і т.д. Поведінка людей в суспільстві, у соціальній групі або спільності відрізняється насамперед їх орієнтацією на певні цінності (ціннісною орієнтацією).</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По-третє, практично безсуб'єктність українського соціуму, коли під суб'єктом суспільства розуміють соціальну одиницю, яка здатна постійно приймати і реалізовувати значущі в масштабах суспільства, самостійні і відповідальні рішення і дії. У нас є актори, дійові особи, статисти, навіть особистості, але суб'єктів, крім Президента і його адміністрації, ні: всі інші лише виконують його волю і нічого не вирішують..</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По-четверте, брак численного середнього класу. Який являється опорою для нормального розвитку країни і громадянського суспільства.</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Базою соціальної стабільності в сучасному світі є потужний і численний середній клас. У більшої частини країн з розвиненою економікою він охоплює понад 60% населення. У цілому цивілізованому світі середній клас виступає основни</w:t>
      </w:r>
      <w:r w:rsidR="00AE31CF">
        <w:rPr>
          <w:rFonts w:ascii="Times New Roman" w:hAnsi="Times New Roman" w:cs="Times New Roman"/>
          <w:sz w:val="28"/>
          <w:szCs w:val="28"/>
          <w:lang w:val="uk-UA"/>
        </w:rPr>
        <w:t>м внутрішнім інвестором держави</w:t>
      </w:r>
      <w:r w:rsidRPr="00EF4FD7">
        <w:rPr>
          <w:rFonts w:ascii="Times New Roman" w:hAnsi="Times New Roman" w:cs="Times New Roman"/>
          <w:sz w:val="28"/>
          <w:szCs w:val="28"/>
          <w:lang w:val="uk-UA"/>
        </w:rPr>
        <w:t xml:space="preserve">, піклуючись про майбутнє процвітання своєї країни і подальших поколінь. Середній клас здійснює функцію найпотужнішого економічного “донора“ шляхом сплати податків, формування фінансової основи діяльності державної і місцевої влади. Як головний платник податків він формує державний та місцеві бюджети, фінансує необхідні соціальні </w:t>
      </w:r>
      <w:r w:rsidRPr="00EF4FD7">
        <w:rPr>
          <w:rFonts w:ascii="Times New Roman" w:hAnsi="Times New Roman" w:cs="Times New Roman"/>
          <w:sz w:val="28"/>
          <w:szCs w:val="28"/>
          <w:lang w:val="uk-UA"/>
        </w:rPr>
        <w:lastRenderedPageBreak/>
        <w:t>трансферти, створює можливості розширення фінансування науки, освіти, охорони здоров’я, культури. Сплачуючи податки, середній клас здатний підтримувати соціально неактивне населення і тим самим виступати гарантом реалізації державних соціальних програм. У цьому і полягає проблема формування середнього класу є важливим питанням для сучасного суспільства.</w:t>
      </w:r>
    </w:p>
    <w:p w:rsidR="00EF4FD7" w:rsidRPr="00EF4FD7" w:rsidRDefault="00EF4FD7" w:rsidP="006003C1">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По-п'яте, бюрократія і супутні їй тіньові відносини, кору</w:t>
      </w:r>
      <w:r w:rsidR="006003C1">
        <w:rPr>
          <w:rFonts w:ascii="Times New Roman" w:hAnsi="Times New Roman" w:cs="Times New Roman"/>
          <w:sz w:val="28"/>
          <w:szCs w:val="28"/>
          <w:lang w:val="uk-UA"/>
        </w:rPr>
        <w:t xml:space="preserve">пція, взаємні зобов'язання. </w:t>
      </w:r>
      <w:r w:rsidRPr="00EF4FD7">
        <w:rPr>
          <w:rFonts w:ascii="Times New Roman" w:hAnsi="Times New Roman" w:cs="Times New Roman"/>
          <w:sz w:val="28"/>
          <w:szCs w:val="28"/>
          <w:lang w:val="uk-UA"/>
        </w:rPr>
        <w:t>Корупція в Україні та методи боротьби з нею на державному рівні – питання, яке постійно випливає у ЗМІ, громадськості, посадовців. За останні роки рівень корупції в Україні виріс і став однією з нагальних проблем сучасності. Це досить негативне явище становить реальну загрозу безпеці, демократичному розвитку держави та суспільству, конституційному ладу, а саме: підриває авторитет країни, завдає шкоди демократичним засадам управління суспільством, функціонуванню державного апарату, обмежує конституційні права і свободи людини та громадянина, порушує принципи верховенства права, порушує встановлений порядок здійснення повноважень посадовими і службовими особами органів державної влади, управлінських структур приватного сектора, руйнує моральні та суспільні цінності, деформує на міжнародному рівні. Такі фактори є причиною і наступної проблеми.</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По-шосте, досить низький рівень довіри населен</w:t>
      </w:r>
      <w:r w:rsidR="006003C1">
        <w:rPr>
          <w:rFonts w:ascii="Times New Roman" w:hAnsi="Times New Roman" w:cs="Times New Roman"/>
          <w:sz w:val="28"/>
          <w:szCs w:val="28"/>
          <w:lang w:val="uk-UA"/>
        </w:rPr>
        <w:t>ня до політиків та посадовців, при</w:t>
      </w:r>
      <w:r w:rsidRPr="00EF4FD7">
        <w:rPr>
          <w:rFonts w:ascii="Times New Roman" w:hAnsi="Times New Roman" w:cs="Times New Roman"/>
          <w:sz w:val="28"/>
          <w:szCs w:val="28"/>
          <w:lang w:val="uk-UA"/>
        </w:rPr>
        <w:t>мушен</w:t>
      </w:r>
      <w:r w:rsidR="006003C1">
        <w:rPr>
          <w:rFonts w:ascii="Times New Roman" w:hAnsi="Times New Roman" w:cs="Times New Roman"/>
          <w:sz w:val="28"/>
          <w:szCs w:val="28"/>
          <w:lang w:val="uk-UA"/>
        </w:rPr>
        <w:t>ня до</w:t>
      </w:r>
      <w:r w:rsidRPr="00EF4FD7">
        <w:rPr>
          <w:rFonts w:ascii="Times New Roman" w:hAnsi="Times New Roman" w:cs="Times New Roman"/>
          <w:sz w:val="28"/>
          <w:szCs w:val="28"/>
          <w:lang w:val="uk-UA"/>
        </w:rPr>
        <w:t xml:space="preserve"> пристосування дій влади, скептичність щодо можливості впливати на їх рішення.</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Головною формулою громадянського суспільства є: «Все, що не заборонено законом, дозволено». Право в громадянському суспільстві не зовсім є волею тих, хто володіє економічною і політичною монополією, а слугує мірою свободи, нормативами рівності і справедливості, компромісом соціальних верств. Правова держава і громадянське суспільство не можуть бути реалізованими без високого рівня розвитку правової культури. Право саме у наш час є одним із головни</w:t>
      </w:r>
      <w:r w:rsidR="00580839">
        <w:rPr>
          <w:rFonts w:ascii="Times New Roman" w:hAnsi="Times New Roman" w:cs="Times New Roman"/>
          <w:sz w:val="28"/>
          <w:szCs w:val="28"/>
          <w:lang w:val="uk-UA"/>
        </w:rPr>
        <w:t>х</w:t>
      </w:r>
      <w:r w:rsidRPr="00EF4FD7">
        <w:rPr>
          <w:rFonts w:ascii="Times New Roman" w:hAnsi="Times New Roman" w:cs="Times New Roman"/>
          <w:sz w:val="28"/>
          <w:szCs w:val="28"/>
          <w:lang w:val="uk-UA"/>
        </w:rPr>
        <w:t xml:space="preserve"> способ</w:t>
      </w:r>
      <w:r w:rsidR="00580839">
        <w:rPr>
          <w:rFonts w:ascii="Times New Roman" w:hAnsi="Times New Roman" w:cs="Times New Roman"/>
          <w:sz w:val="28"/>
          <w:szCs w:val="28"/>
          <w:lang w:val="uk-UA"/>
        </w:rPr>
        <w:t>ів</w:t>
      </w:r>
      <w:r w:rsidRPr="00EF4FD7">
        <w:rPr>
          <w:rFonts w:ascii="Times New Roman" w:hAnsi="Times New Roman" w:cs="Times New Roman"/>
          <w:sz w:val="28"/>
          <w:szCs w:val="28"/>
          <w:lang w:val="uk-UA"/>
        </w:rPr>
        <w:t xml:space="preserve"> правової соціалізації особистості, впровадження її в цивільний процес. Все це зумовлює необхідність дослідження природи права з соціокультурної точки зору. Високий рівень правової культури показує </w:t>
      </w:r>
      <w:r w:rsidRPr="00EF4FD7">
        <w:rPr>
          <w:rFonts w:ascii="Times New Roman" w:hAnsi="Times New Roman" w:cs="Times New Roman"/>
          <w:sz w:val="28"/>
          <w:szCs w:val="28"/>
          <w:lang w:val="uk-UA"/>
        </w:rPr>
        <w:lastRenderedPageBreak/>
        <w:t>прагнення громадянина брати участь у правовій сфері суспільства, що в свою чергу говорить про правову цивілізованості держави, що характеризується свободою, рівністю, справедливістю, правовими цінностями, сприймаються громадянами як основні соціальні регулятори суспільного життя</w:t>
      </w:r>
      <w:r w:rsidR="00BA5048">
        <w:rPr>
          <w:rStyle w:val="a5"/>
          <w:rFonts w:ascii="Times New Roman" w:hAnsi="Times New Roman" w:cs="Times New Roman"/>
          <w:sz w:val="28"/>
          <w:szCs w:val="28"/>
          <w:lang w:val="uk-UA"/>
        </w:rPr>
        <w:footnoteReference w:id="49"/>
      </w:r>
      <w:r w:rsidRPr="00EF4FD7">
        <w:rPr>
          <w:rFonts w:ascii="Times New Roman" w:hAnsi="Times New Roman" w:cs="Times New Roman"/>
          <w:sz w:val="28"/>
          <w:szCs w:val="28"/>
          <w:lang w:val="uk-UA"/>
        </w:rPr>
        <w:t>.</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Послідовний процес розвитку громадянського суспільства в країні не переривався. В безлічі випадках організації та інститути громадянського суспільства вже зараз вносять істотний внесок в розвиток економіки, формування і реалізацію соціальної політики, створення робочих місць, захист і відновлення порушених прав громадян, освіту і виховання молоді.</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Природний, стійкий шлях громадянського суспільства являв собою певний розвиток конкретних, місцями навіть приземлених соціальних ініціатив, що включають у себе ясн</w:t>
      </w:r>
      <w:r w:rsidR="002F491B">
        <w:rPr>
          <w:rFonts w:ascii="Times New Roman" w:hAnsi="Times New Roman" w:cs="Times New Roman"/>
          <w:sz w:val="28"/>
          <w:szCs w:val="28"/>
          <w:lang w:val="uk-UA"/>
        </w:rPr>
        <w:t>ий</w:t>
      </w:r>
      <w:r w:rsidRPr="00EF4FD7">
        <w:rPr>
          <w:rFonts w:ascii="Times New Roman" w:hAnsi="Times New Roman" w:cs="Times New Roman"/>
          <w:sz w:val="28"/>
          <w:szCs w:val="28"/>
          <w:lang w:val="uk-UA"/>
        </w:rPr>
        <w:t xml:space="preserve"> зв'язок з особистим інтересом учасників і з їх можливостями робити, а не говорити, добиватися результату власними зусиллями, а не чекати його від керівництва.</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Сторонами підтримки розвитку громадянського суспільства.</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1)</w:t>
      </w:r>
      <w:r w:rsidRPr="00EF4FD7">
        <w:rPr>
          <w:rFonts w:ascii="Times New Roman" w:hAnsi="Times New Roman" w:cs="Times New Roman"/>
          <w:sz w:val="28"/>
          <w:szCs w:val="28"/>
          <w:lang w:val="uk-UA"/>
        </w:rPr>
        <w:tab/>
        <w:t>Ресурсне забезпечення.</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Пост</w:t>
      </w:r>
      <w:r w:rsidR="00174D7D">
        <w:rPr>
          <w:rFonts w:ascii="Times New Roman" w:hAnsi="Times New Roman" w:cs="Times New Roman"/>
          <w:sz w:val="28"/>
          <w:szCs w:val="28"/>
          <w:lang w:val="uk-UA"/>
        </w:rPr>
        <w:t>авлення</w:t>
      </w:r>
      <w:r w:rsidRPr="00EF4FD7">
        <w:rPr>
          <w:rFonts w:ascii="Times New Roman" w:hAnsi="Times New Roman" w:cs="Times New Roman"/>
          <w:sz w:val="28"/>
          <w:szCs w:val="28"/>
          <w:lang w:val="uk-UA"/>
        </w:rPr>
        <w:t xml:space="preserve"> стратегічного завдання формування сприятливих умов для розвитку громадянського суспільства в Україні н</w:t>
      </w:r>
      <w:r w:rsidR="00DF5009">
        <w:rPr>
          <w:rFonts w:ascii="Times New Roman" w:hAnsi="Times New Roman" w:cs="Times New Roman"/>
          <w:sz w:val="28"/>
          <w:szCs w:val="28"/>
          <w:lang w:val="uk-UA"/>
        </w:rPr>
        <w:t>евіддільна від обговорення питання</w:t>
      </w:r>
      <w:r w:rsidRPr="00EF4FD7">
        <w:rPr>
          <w:rFonts w:ascii="Times New Roman" w:hAnsi="Times New Roman" w:cs="Times New Roman"/>
          <w:sz w:val="28"/>
          <w:szCs w:val="28"/>
          <w:lang w:val="uk-UA"/>
        </w:rPr>
        <w:t xml:space="preserve"> фінансування громадських ініціатив. Для політичної активності населення немає жодної необхідності підтримувати громадян фінансами з боку держави або інших донорів. А ось для соціальних, культурних та інших подібних проектів підтримка необхідна. Не беручи до уваги те, що в питаннях фінансування громадських організацій в останні роки помітно досягли позитивних зрушень - стало більше корпоративних донорів, в регіонах зміцнилася практика проведення конкурсів соціальних проектів, - питання розвитку механізмів підтримки некомерційних організацій залишається виключно важливим.</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 xml:space="preserve">З погляду на специфіку громадянського суспільства, однією з передумов діяльності в напрямку зміцнення матеріально-технічної бази некомерційних </w:t>
      </w:r>
      <w:r w:rsidRPr="00EF4FD7">
        <w:rPr>
          <w:rFonts w:ascii="Times New Roman" w:hAnsi="Times New Roman" w:cs="Times New Roman"/>
          <w:sz w:val="28"/>
          <w:szCs w:val="28"/>
          <w:lang w:val="uk-UA"/>
        </w:rPr>
        <w:lastRenderedPageBreak/>
        <w:t>організацій має стати різноманітність джерел фінансування. Це одна із найголовніших гарантій незалежності громадянського суспільства. У суспільстві має закарбуватися розуміння важливості підтримки.</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2)</w:t>
      </w:r>
      <w:r w:rsidRPr="00EF4FD7">
        <w:rPr>
          <w:rFonts w:ascii="Times New Roman" w:hAnsi="Times New Roman" w:cs="Times New Roman"/>
          <w:sz w:val="28"/>
          <w:szCs w:val="28"/>
          <w:lang w:val="uk-UA"/>
        </w:rPr>
        <w:tab/>
        <w:t>Державна підтримка громадянського суспільства.</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На окрему увагу заслуговує проблема підтримки громадських рухів з боку держави. Таку підтримку отримують сьогодні більше третини українських організацій.</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3)</w:t>
      </w:r>
      <w:r w:rsidRPr="00EF4FD7">
        <w:rPr>
          <w:rFonts w:ascii="Times New Roman" w:hAnsi="Times New Roman" w:cs="Times New Roman"/>
          <w:sz w:val="28"/>
          <w:szCs w:val="28"/>
          <w:lang w:val="uk-UA"/>
        </w:rPr>
        <w:tab/>
        <w:t>Удосконалення правового регулювання.</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 xml:space="preserve">Щодо розвитку законодавства про некомерційні організації та громадянське суспільство в цілому є необхідність не тільки в силу власне юридичних проблем, лакун і колізій. У наявності досить велика політико-соціальна проблема: модернізація правового середовища громадянського суспільства, що помітно відстає від процесів його становлення. Присутня потреба в посиленні законодавчих заходів, що спрямовані на практичне забезпечення конституційних прав громадян. Законодавство про освіту, охорону здоров'я, науку, культуру і інших галузях соціальної сфери </w:t>
      </w:r>
      <w:r w:rsidR="00DF5009">
        <w:rPr>
          <w:rFonts w:ascii="Times New Roman" w:hAnsi="Times New Roman" w:cs="Times New Roman"/>
          <w:sz w:val="28"/>
          <w:szCs w:val="28"/>
          <w:lang w:val="uk-UA"/>
        </w:rPr>
        <w:t>у</w:t>
      </w:r>
      <w:r w:rsidRPr="00EF4FD7">
        <w:rPr>
          <w:rFonts w:ascii="Times New Roman" w:hAnsi="Times New Roman" w:cs="Times New Roman"/>
          <w:sz w:val="28"/>
          <w:szCs w:val="28"/>
          <w:lang w:val="uk-UA"/>
        </w:rPr>
        <w:t xml:space="preserve"> зовсім недостатній мірі, що відповідає на питання, зв'язані з роботою відповідних галузей.</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На даному етапі розвитку громадянського суспільства вдосконалення законодавства про нього буде успішним, тільки якщо воно буде мати системний характер. Вкрай необхідне комплексне рішення об'єктивно взаємопов'язаних проблем, які стосуються різноманітних галузей громадянської активності та різних галузей права</w:t>
      </w:r>
      <w:r w:rsidR="00BA5048">
        <w:rPr>
          <w:rStyle w:val="a5"/>
          <w:rFonts w:ascii="Times New Roman" w:hAnsi="Times New Roman" w:cs="Times New Roman"/>
          <w:sz w:val="28"/>
          <w:szCs w:val="28"/>
          <w:lang w:val="uk-UA"/>
        </w:rPr>
        <w:footnoteReference w:id="50"/>
      </w:r>
      <w:r w:rsidRPr="00EF4FD7">
        <w:rPr>
          <w:rFonts w:ascii="Times New Roman" w:hAnsi="Times New Roman" w:cs="Times New Roman"/>
          <w:sz w:val="28"/>
          <w:szCs w:val="28"/>
          <w:lang w:val="uk-UA"/>
        </w:rPr>
        <w:t>.</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4)</w:t>
      </w:r>
      <w:r w:rsidRPr="00EF4FD7">
        <w:rPr>
          <w:rFonts w:ascii="Times New Roman" w:hAnsi="Times New Roman" w:cs="Times New Roman"/>
          <w:sz w:val="28"/>
          <w:szCs w:val="28"/>
          <w:lang w:val="uk-UA"/>
        </w:rPr>
        <w:tab/>
        <w:t>Інформаційне забезпечення.</w:t>
      </w:r>
    </w:p>
    <w:p w:rsidR="00140960" w:rsidRDefault="00EF4FD7" w:rsidP="009E312B">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Відсутність у людей політичного досвіду і звичай довіряти ЗМІ, делегована ще за радянських часів, при</w:t>
      </w:r>
      <w:r w:rsidR="009E312B">
        <w:rPr>
          <w:rFonts w:ascii="Times New Roman" w:hAnsi="Times New Roman" w:cs="Times New Roman"/>
          <w:sz w:val="28"/>
          <w:szCs w:val="28"/>
          <w:lang w:val="uk-UA"/>
        </w:rPr>
        <w:t>з</w:t>
      </w:r>
      <w:r w:rsidRPr="00EF4FD7">
        <w:rPr>
          <w:rFonts w:ascii="Times New Roman" w:hAnsi="Times New Roman" w:cs="Times New Roman"/>
          <w:sz w:val="28"/>
          <w:szCs w:val="28"/>
          <w:lang w:val="uk-UA"/>
        </w:rPr>
        <w:t>ве</w:t>
      </w:r>
      <w:r w:rsidR="009E312B">
        <w:rPr>
          <w:rFonts w:ascii="Times New Roman" w:hAnsi="Times New Roman" w:cs="Times New Roman"/>
          <w:sz w:val="28"/>
          <w:szCs w:val="28"/>
          <w:lang w:val="uk-UA"/>
        </w:rPr>
        <w:t>ли на ць</w:t>
      </w:r>
      <w:r w:rsidRPr="00EF4FD7">
        <w:rPr>
          <w:rFonts w:ascii="Times New Roman" w:hAnsi="Times New Roman" w:cs="Times New Roman"/>
          <w:sz w:val="28"/>
          <w:szCs w:val="28"/>
          <w:lang w:val="uk-UA"/>
        </w:rPr>
        <w:t xml:space="preserve">ому етапі до того, що люди з великим ентузіазмом поглинали все, що здавалося новим і незвичним. Могло навіть скластися враження, що зусиллями засобами масової інформації були направленні на те аби створити "нову людину" демократичного вільної ринкового </w:t>
      </w:r>
      <w:r w:rsidRPr="00EF4FD7">
        <w:rPr>
          <w:rFonts w:ascii="Times New Roman" w:hAnsi="Times New Roman" w:cs="Times New Roman"/>
          <w:sz w:val="28"/>
          <w:szCs w:val="28"/>
          <w:lang w:val="uk-UA"/>
        </w:rPr>
        <w:lastRenderedPageBreak/>
        <w:t>суспільства. Однак у подальшому розвиток подій до</w:t>
      </w:r>
      <w:r w:rsidR="009E312B">
        <w:rPr>
          <w:rFonts w:ascii="Times New Roman" w:hAnsi="Times New Roman" w:cs="Times New Roman"/>
          <w:sz w:val="28"/>
          <w:szCs w:val="28"/>
          <w:lang w:val="uk-UA"/>
        </w:rPr>
        <w:t xml:space="preserve">казав, що це все далеко не так. </w:t>
      </w:r>
      <w:r w:rsidRPr="00EF4FD7">
        <w:rPr>
          <w:rFonts w:ascii="Times New Roman" w:hAnsi="Times New Roman" w:cs="Times New Roman"/>
          <w:sz w:val="28"/>
          <w:szCs w:val="28"/>
          <w:lang w:val="uk-UA"/>
        </w:rPr>
        <w:t xml:space="preserve">Люди поступово звикали до різноманіття джерел масового інформування, сміливих оцінок. У той же час їх дивував той факт, що оприлюднення негативу або компромату на певну особу в газеті або на ТВ автоматично не тягне за собою суворої відповідальності (як це було за радянських часів, коли преса виконувала не тільки ідеологічні, але й морально-каральні функції).  Незалежна ні від кого преса пробудила у людей завищені очікування того, що в найближчому часі вдасться подолати цивілізаційний відставання. </w:t>
      </w:r>
    </w:p>
    <w:p w:rsidR="00BA5048"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 xml:space="preserve">Завзяте інформування населення на рахунок нових законів або положень призведе </w:t>
      </w:r>
      <w:r w:rsidR="000A262F">
        <w:rPr>
          <w:rFonts w:ascii="Times New Roman" w:hAnsi="Times New Roman" w:cs="Times New Roman"/>
          <w:sz w:val="28"/>
          <w:szCs w:val="28"/>
          <w:lang w:val="uk-UA"/>
        </w:rPr>
        <w:t xml:space="preserve">до </w:t>
      </w:r>
      <w:r w:rsidRPr="00EF4FD7">
        <w:rPr>
          <w:rFonts w:ascii="Times New Roman" w:hAnsi="Times New Roman" w:cs="Times New Roman"/>
          <w:sz w:val="28"/>
          <w:szCs w:val="28"/>
          <w:lang w:val="uk-UA"/>
        </w:rPr>
        <w:t>обізнаності усіх категорій населення і висловлення своїх погляді</w:t>
      </w:r>
      <w:r w:rsidR="000A262F">
        <w:rPr>
          <w:rFonts w:ascii="Times New Roman" w:hAnsi="Times New Roman" w:cs="Times New Roman"/>
          <w:sz w:val="28"/>
          <w:szCs w:val="28"/>
          <w:lang w:val="uk-UA"/>
        </w:rPr>
        <w:t>в</w:t>
      </w:r>
      <w:r w:rsidRPr="00EF4FD7">
        <w:rPr>
          <w:rFonts w:ascii="Times New Roman" w:hAnsi="Times New Roman" w:cs="Times New Roman"/>
          <w:sz w:val="28"/>
          <w:szCs w:val="28"/>
          <w:lang w:val="uk-UA"/>
        </w:rPr>
        <w:t xml:space="preserve"> на рахунок цих питань. А згодом до свідомого сприйняття істинності своєї думки на </w:t>
      </w:r>
      <w:r w:rsidR="00BA5048">
        <w:rPr>
          <w:rFonts w:ascii="Times New Roman" w:hAnsi="Times New Roman" w:cs="Times New Roman"/>
          <w:sz w:val="28"/>
          <w:szCs w:val="28"/>
          <w:lang w:val="uk-UA"/>
        </w:rPr>
        <w:t>демократичній державній арені.</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5)</w:t>
      </w:r>
      <w:r w:rsidRPr="00EF4FD7">
        <w:rPr>
          <w:rFonts w:ascii="Times New Roman" w:hAnsi="Times New Roman" w:cs="Times New Roman"/>
          <w:sz w:val="28"/>
          <w:szCs w:val="28"/>
          <w:lang w:val="uk-UA"/>
        </w:rPr>
        <w:tab/>
        <w:t>Громадянська освіта.</w:t>
      </w:r>
    </w:p>
    <w:p w:rsidR="000A262F"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Не достатньо уваги приділяється в масштабах всієї країни в цілому розвитку громадянської освіти. Якщо утворити необхідне забезпечення то з часом, через громадянську освіту населення отримає навички для звершення громадянської активності, вчиться відповідальності і глибокому знанню конституційних прав</w:t>
      </w:r>
      <w:r w:rsidR="00DF5009">
        <w:rPr>
          <w:rFonts w:ascii="Times New Roman" w:hAnsi="Times New Roman" w:cs="Times New Roman"/>
          <w:sz w:val="28"/>
          <w:szCs w:val="28"/>
          <w:lang w:val="uk-UA"/>
        </w:rPr>
        <w:t>.</w:t>
      </w:r>
      <w:r w:rsidRPr="00EF4FD7">
        <w:rPr>
          <w:rFonts w:ascii="Times New Roman" w:hAnsi="Times New Roman" w:cs="Times New Roman"/>
          <w:sz w:val="28"/>
          <w:szCs w:val="28"/>
          <w:lang w:val="uk-UA"/>
        </w:rPr>
        <w:t xml:space="preserve"> Тільки демократичні цінності примножені у національні інтереси збагатять і зміцнять нашу історичну спільність. </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6)</w:t>
      </w:r>
      <w:r w:rsidRPr="00EF4FD7">
        <w:rPr>
          <w:rFonts w:ascii="Times New Roman" w:hAnsi="Times New Roman" w:cs="Times New Roman"/>
          <w:sz w:val="28"/>
          <w:szCs w:val="28"/>
          <w:lang w:val="uk-UA"/>
        </w:rPr>
        <w:tab/>
        <w:t>Забезпечення участі громадськості в прийнятті управлінських рішень.</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 xml:space="preserve">У вітчизняній практиці на сьогодні назбирано певний досвід здійснення контролю над владою з боку цивільних структур. Доволі багаті таким досвідом українські правозахисні організації. </w:t>
      </w:r>
      <w:r w:rsidR="00DF5009">
        <w:rPr>
          <w:rFonts w:ascii="Times New Roman" w:hAnsi="Times New Roman" w:cs="Times New Roman"/>
          <w:sz w:val="28"/>
          <w:szCs w:val="28"/>
          <w:lang w:val="uk-UA"/>
        </w:rPr>
        <w:t>Слід</w:t>
      </w:r>
      <w:r w:rsidRPr="00EF4FD7">
        <w:rPr>
          <w:rFonts w:ascii="Times New Roman" w:hAnsi="Times New Roman" w:cs="Times New Roman"/>
          <w:sz w:val="28"/>
          <w:szCs w:val="28"/>
          <w:lang w:val="uk-UA"/>
        </w:rPr>
        <w:t xml:space="preserve"> поширити досвід громадського контролю на інші сектори, залучити сили.  Останніми роками </w:t>
      </w:r>
      <w:r w:rsidR="00140960">
        <w:rPr>
          <w:rFonts w:ascii="Times New Roman" w:hAnsi="Times New Roman" w:cs="Times New Roman"/>
          <w:sz w:val="28"/>
          <w:szCs w:val="28"/>
          <w:lang w:val="uk-UA"/>
        </w:rPr>
        <w:t xml:space="preserve">виник </w:t>
      </w:r>
      <w:r w:rsidRPr="00EF4FD7">
        <w:rPr>
          <w:rFonts w:ascii="Times New Roman" w:hAnsi="Times New Roman" w:cs="Times New Roman"/>
          <w:sz w:val="28"/>
          <w:szCs w:val="28"/>
          <w:lang w:val="uk-UA"/>
        </w:rPr>
        <w:t>набір інструментів взаємодії суспільства і влади в вигляді тематичних переговорних майданчиків і громадських рад. Беручи до уваги, наявний досвід можна і потрібно законодавчо встановити вимоги до організації взаємодії влади і громадськості, які гарантували б відкритість дискусії.</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7)</w:t>
      </w:r>
      <w:r w:rsidRPr="00EF4FD7">
        <w:rPr>
          <w:rFonts w:ascii="Times New Roman" w:hAnsi="Times New Roman" w:cs="Times New Roman"/>
          <w:sz w:val="28"/>
          <w:szCs w:val="28"/>
          <w:lang w:val="uk-UA"/>
        </w:rPr>
        <w:tab/>
        <w:t>Розвиток місцевого самоврядування.</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lastRenderedPageBreak/>
        <w:t xml:space="preserve">Одним із найбільших системних недоліків  реформи владних повноважень є приниження статусу місцевого самоврядування, відсутність можливості встановлювати власні податки і проводити зрозумілу жителям-виборцям економічну політику. Перегляд прийнятої моделі планування бюджету місцевого самоврядування є найважливішим на сьогоднішній день умовою </w:t>
      </w:r>
      <w:r w:rsidR="00DF5009">
        <w:rPr>
          <w:rFonts w:ascii="Times New Roman" w:hAnsi="Times New Roman" w:cs="Times New Roman"/>
          <w:sz w:val="28"/>
          <w:szCs w:val="28"/>
          <w:lang w:val="uk-UA"/>
        </w:rPr>
        <w:t xml:space="preserve">для </w:t>
      </w:r>
      <w:r w:rsidRPr="00EF4FD7">
        <w:rPr>
          <w:rFonts w:ascii="Times New Roman" w:hAnsi="Times New Roman" w:cs="Times New Roman"/>
          <w:sz w:val="28"/>
          <w:szCs w:val="28"/>
          <w:lang w:val="uk-UA"/>
        </w:rPr>
        <w:t>розвитку громадянського суспільства в Україні.</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8)</w:t>
      </w:r>
      <w:r w:rsidRPr="00EF4FD7">
        <w:rPr>
          <w:rFonts w:ascii="Times New Roman" w:hAnsi="Times New Roman" w:cs="Times New Roman"/>
          <w:sz w:val="28"/>
          <w:szCs w:val="28"/>
          <w:lang w:val="uk-UA"/>
        </w:rPr>
        <w:tab/>
        <w:t>Моніторинг громадянського суспільства.</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Систематичне вивчення динаміки суспільного середовища, потреб громадських організацій і громадян - ті напрямки, які, в свою чергу, призведуть до правильного визначення пріоритетів і вироблення ефективної політики по окремим секторам.</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9)</w:t>
      </w:r>
      <w:r w:rsidRPr="00EF4FD7">
        <w:rPr>
          <w:rFonts w:ascii="Times New Roman" w:hAnsi="Times New Roman" w:cs="Times New Roman"/>
          <w:sz w:val="28"/>
          <w:szCs w:val="28"/>
          <w:lang w:val="uk-UA"/>
        </w:rPr>
        <w:tab/>
        <w:t>Голос громадянського суспільства.</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Ще однією із важливих тенденцій розвитку громадянського суспільства стає дедалі більша потреба в розвитку механізмів всебічного врахування інтересів і думок цивільних структур. Рух у бік чергового удосконалення української демократичної системи дає все більшого значення голосу громадян, озвучення не тільки їх турбот і сподівань, а й обговорення в публічному просторі тих пропозицій щодо вирішення</w:t>
      </w:r>
      <w:r w:rsidR="004A653C">
        <w:rPr>
          <w:rFonts w:ascii="Times New Roman" w:hAnsi="Times New Roman" w:cs="Times New Roman"/>
          <w:sz w:val="28"/>
          <w:szCs w:val="28"/>
          <w:lang w:val="uk-UA"/>
        </w:rPr>
        <w:t xml:space="preserve"> проблем, з якими само-</w:t>
      </w:r>
      <w:r w:rsidRPr="00EF4FD7">
        <w:rPr>
          <w:rFonts w:ascii="Times New Roman" w:hAnsi="Times New Roman" w:cs="Times New Roman"/>
          <w:sz w:val="28"/>
          <w:szCs w:val="28"/>
          <w:lang w:val="uk-UA"/>
        </w:rPr>
        <w:t>організовані групи і інститути звертаються до влади і суспільству.</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10)</w:t>
      </w:r>
      <w:r w:rsidRPr="00EF4FD7">
        <w:rPr>
          <w:rFonts w:ascii="Times New Roman" w:hAnsi="Times New Roman" w:cs="Times New Roman"/>
          <w:sz w:val="28"/>
          <w:szCs w:val="28"/>
          <w:lang w:val="uk-UA"/>
        </w:rPr>
        <w:tab/>
        <w:t>зміцнення свободи інформації і гласності, відкритості суспільства на основі широких зв'язків із зарубіжним світом;</w:t>
      </w:r>
    </w:p>
    <w:p w:rsidR="00EF4FD7" w:rsidRPr="00EF4FD7" w:rsidRDefault="00EF4FD7" w:rsidP="00C74CCD">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11)</w:t>
      </w:r>
      <w:r w:rsidRPr="00EF4FD7">
        <w:rPr>
          <w:rFonts w:ascii="Times New Roman" w:hAnsi="Times New Roman" w:cs="Times New Roman"/>
          <w:sz w:val="28"/>
          <w:szCs w:val="28"/>
          <w:lang w:val="uk-UA"/>
        </w:rPr>
        <w:tab/>
        <w:t>розвиток рівня суспільної свідомості, подолання явищ соціальної пасивності, оскільки справа не тільки в наявності демократичних установ і процедур та інформованості населення, але й умінням жити в умовах демократії, користуватися її благами, в готовності до постійного удосконалення політичної системи у відповідності зі зміною конкретно-історичних умов.</w:t>
      </w:r>
    </w:p>
    <w:p w:rsidR="00EF4FD7" w:rsidRDefault="00EF4FD7" w:rsidP="00335556">
      <w:pPr>
        <w:tabs>
          <w:tab w:val="left" w:pos="567"/>
        </w:tabs>
        <w:spacing w:after="0" w:line="360" w:lineRule="auto"/>
        <w:ind w:firstLine="709"/>
        <w:jc w:val="both"/>
        <w:rPr>
          <w:rFonts w:ascii="Times New Roman" w:hAnsi="Times New Roman" w:cs="Times New Roman"/>
          <w:sz w:val="28"/>
          <w:szCs w:val="28"/>
          <w:lang w:val="uk-UA"/>
        </w:rPr>
      </w:pPr>
      <w:r w:rsidRPr="00EF4FD7">
        <w:rPr>
          <w:rFonts w:ascii="Times New Roman" w:hAnsi="Times New Roman" w:cs="Times New Roman"/>
          <w:sz w:val="28"/>
          <w:szCs w:val="28"/>
          <w:lang w:val="uk-UA"/>
        </w:rPr>
        <w:t xml:space="preserve">Становлення громадянського суспільства на даний час складний соціальний процес, в якому одночасно цивілізуються і громадянин, і цивільні відносини між членами суспільства, і саме суспільство, і держава, і відносини між ними. Даною умовою так званого розвитку є рівновага всіх складових громадянське </w:t>
      </w:r>
      <w:r w:rsidRPr="00EF4FD7">
        <w:rPr>
          <w:rFonts w:ascii="Times New Roman" w:hAnsi="Times New Roman" w:cs="Times New Roman"/>
          <w:sz w:val="28"/>
          <w:szCs w:val="28"/>
          <w:lang w:val="uk-UA"/>
        </w:rPr>
        <w:lastRenderedPageBreak/>
        <w:t>суспільство - людини, суспільства, бізнесу і держави. Перевага однієї із них лише буде руйнувати побудову громадянського суспільства, а їх рівність сприятиме створенню здорового громадянського суспільства, як фундаменту правової держави</w:t>
      </w:r>
      <w:r w:rsidR="00BA5048">
        <w:rPr>
          <w:rStyle w:val="a5"/>
          <w:rFonts w:ascii="Times New Roman" w:hAnsi="Times New Roman" w:cs="Times New Roman"/>
          <w:sz w:val="28"/>
          <w:szCs w:val="28"/>
          <w:lang w:val="uk-UA"/>
        </w:rPr>
        <w:footnoteReference w:id="51"/>
      </w:r>
      <w:r w:rsidRPr="00EF4FD7">
        <w:rPr>
          <w:rFonts w:ascii="Times New Roman" w:hAnsi="Times New Roman" w:cs="Times New Roman"/>
          <w:sz w:val="28"/>
          <w:szCs w:val="28"/>
          <w:lang w:val="uk-UA"/>
        </w:rPr>
        <w:t>.</w:t>
      </w:r>
    </w:p>
    <w:p w:rsidR="00DF5009" w:rsidRDefault="00DF5009" w:rsidP="00174D7D">
      <w:pPr>
        <w:tabs>
          <w:tab w:val="left" w:pos="567"/>
        </w:tabs>
        <w:spacing w:after="0" w:line="360" w:lineRule="auto"/>
        <w:jc w:val="center"/>
        <w:rPr>
          <w:rFonts w:ascii="Times New Roman" w:hAnsi="Times New Roman" w:cs="Times New Roman"/>
          <w:b/>
          <w:sz w:val="28"/>
          <w:szCs w:val="28"/>
          <w:lang w:val="uk-UA"/>
        </w:rPr>
      </w:pPr>
    </w:p>
    <w:p w:rsidR="00B17F02" w:rsidRDefault="00B17F02" w:rsidP="00174D7D">
      <w:pPr>
        <w:tabs>
          <w:tab w:val="left" w:pos="567"/>
        </w:tabs>
        <w:spacing w:after="0" w:line="360" w:lineRule="auto"/>
        <w:jc w:val="center"/>
        <w:rPr>
          <w:rFonts w:ascii="Times New Roman" w:hAnsi="Times New Roman" w:cs="Times New Roman"/>
          <w:b/>
          <w:sz w:val="28"/>
          <w:szCs w:val="28"/>
          <w:lang w:val="uk-UA"/>
        </w:rPr>
      </w:pPr>
    </w:p>
    <w:p w:rsidR="00EF4FD7" w:rsidRDefault="00A90D6C" w:rsidP="00193F30">
      <w:pPr>
        <w:tabs>
          <w:tab w:val="left" w:pos="567"/>
        </w:tabs>
        <w:spacing w:after="0" w:line="360" w:lineRule="auto"/>
        <w:ind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2.2</w:t>
      </w:r>
      <w:r w:rsidR="00A63A85">
        <w:rPr>
          <w:rFonts w:ascii="Times New Roman" w:hAnsi="Times New Roman" w:cs="Times New Roman"/>
          <w:b/>
          <w:sz w:val="28"/>
          <w:szCs w:val="28"/>
          <w:lang w:val="uk-UA"/>
        </w:rPr>
        <w:t xml:space="preserve"> </w:t>
      </w:r>
      <w:r w:rsidR="00EF4FD7" w:rsidRPr="00EF4FD7">
        <w:rPr>
          <w:rFonts w:ascii="Times New Roman" w:hAnsi="Times New Roman" w:cs="Times New Roman"/>
          <w:b/>
          <w:sz w:val="28"/>
          <w:szCs w:val="28"/>
          <w:lang w:val="uk-UA"/>
        </w:rPr>
        <w:t>Взаємодія органів державної влади та інститутів громадянського суспільства в Україні</w:t>
      </w:r>
    </w:p>
    <w:p w:rsidR="00A561B5" w:rsidRPr="00A561B5" w:rsidRDefault="008C064C" w:rsidP="00C74CCD">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Розвинуте </w:t>
      </w:r>
      <w:r w:rsidR="00A561B5" w:rsidRPr="00A561B5">
        <w:rPr>
          <w:rFonts w:ascii="Times New Roman" w:hAnsi="Times New Roman" w:cs="Times New Roman"/>
          <w:sz w:val="28"/>
          <w:szCs w:val="28"/>
          <w:lang w:val="uk-UA"/>
        </w:rPr>
        <w:t>гро</w:t>
      </w:r>
      <w:r>
        <w:rPr>
          <w:rFonts w:ascii="Times New Roman" w:hAnsi="Times New Roman" w:cs="Times New Roman"/>
          <w:sz w:val="28"/>
          <w:szCs w:val="28"/>
          <w:lang w:val="uk-UA"/>
        </w:rPr>
        <w:t xml:space="preserve">мадянське </w:t>
      </w:r>
      <w:r w:rsidR="00A561B5" w:rsidRPr="00A561B5">
        <w:rPr>
          <w:rFonts w:ascii="Times New Roman" w:hAnsi="Times New Roman" w:cs="Times New Roman"/>
          <w:sz w:val="28"/>
          <w:szCs w:val="28"/>
          <w:lang w:val="uk-UA"/>
        </w:rPr>
        <w:t>сус</w:t>
      </w:r>
      <w:r>
        <w:rPr>
          <w:rFonts w:ascii="Times New Roman" w:hAnsi="Times New Roman" w:cs="Times New Roman"/>
          <w:sz w:val="28"/>
          <w:szCs w:val="28"/>
          <w:lang w:val="uk-UA"/>
        </w:rPr>
        <w:t>пільство являє собою невід'ємну</w:t>
      </w:r>
      <w:r w:rsidR="00A561B5" w:rsidRPr="00A561B5">
        <w:rPr>
          <w:rFonts w:ascii="Times New Roman" w:hAnsi="Times New Roman" w:cs="Times New Roman"/>
          <w:sz w:val="28"/>
          <w:szCs w:val="28"/>
          <w:lang w:val="uk-UA"/>
        </w:rPr>
        <w:t xml:space="preserve"> складову усіх демократичних правових держав світу. В умовах плюралістичної демократії держава поступається</w:t>
      </w:r>
      <w:r w:rsidR="00F860A5">
        <w:rPr>
          <w:rFonts w:ascii="Times New Roman" w:hAnsi="Times New Roman" w:cs="Times New Roman"/>
          <w:sz w:val="28"/>
          <w:szCs w:val="28"/>
          <w:lang w:val="uk-UA"/>
        </w:rPr>
        <w:t xml:space="preserve">  часткою своїх повноважень в </w:t>
      </w:r>
      <w:r w:rsidR="00A561B5" w:rsidRPr="00A561B5">
        <w:rPr>
          <w:rFonts w:ascii="Times New Roman" w:hAnsi="Times New Roman" w:cs="Times New Roman"/>
          <w:sz w:val="28"/>
          <w:szCs w:val="28"/>
          <w:lang w:val="uk-UA"/>
        </w:rPr>
        <w:t>державній та управлінській сферах соціальної життєдіяльності самоорганізуючим та самоуправляючим структурам, які його і утворюють.</w:t>
      </w:r>
      <w:r w:rsidR="004A653C">
        <w:rPr>
          <w:rFonts w:ascii="Times New Roman" w:hAnsi="Times New Roman" w:cs="Times New Roman"/>
          <w:sz w:val="28"/>
          <w:szCs w:val="28"/>
          <w:lang w:val="uk-UA"/>
        </w:rPr>
        <w:t>Усім відомо, що сильна держава</w:t>
      </w:r>
      <w:r>
        <w:rPr>
          <w:rFonts w:ascii="Times New Roman" w:hAnsi="Times New Roman" w:cs="Times New Roman"/>
          <w:sz w:val="28"/>
          <w:szCs w:val="28"/>
          <w:lang w:val="uk-UA"/>
        </w:rPr>
        <w:t xml:space="preserve"> неможлива </w:t>
      </w:r>
      <w:r w:rsidR="00F860A5">
        <w:rPr>
          <w:rFonts w:ascii="Times New Roman" w:hAnsi="Times New Roman" w:cs="Times New Roman"/>
          <w:sz w:val="28"/>
          <w:szCs w:val="28"/>
          <w:lang w:val="uk-UA"/>
        </w:rPr>
        <w:t xml:space="preserve">без </w:t>
      </w:r>
      <w:r w:rsidR="00A561B5" w:rsidRPr="00A561B5">
        <w:rPr>
          <w:rFonts w:ascii="Times New Roman" w:hAnsi="Times New Roman" w:cs="Times New Roman"/>
          <w:sz w:val="28"/>
          <w:szCs w:val="28"/>
          <w:lang w:val="uk-UA"/>
        </w:rPr>
        <w:t>розвиненого громадянського суспільства, яке відіграє важливу роль саме у державотворенні за умов конструктивного та соціально-відповідального діалогу з державою в межах правового поля.</w:t>
      </w:r>
    </w:p>
    <w:p w:rsidR="00A561B5" w:rsidRPr="00A561B5" w:rsidRDefault="00A63A85" w:rsidP="00A63A85">
      <w:pPr>
        <w:tabs>
          <w:tab w:val="left" w:pos="567"/>
        </w:tabs>
        <w:spacing w:after="0" w:line="360" w:lineRule="auto"/>
        <w:ind w:firstLine="709"/>
        <w:jc w:val="both"/>
        <w:rPr>
          <w:rFonts w:ascii="Times New Roman" w:hAnsi="Times New Roman" w:cs="Times New Roman"/>
          <w:sz w:val="28"/>
          <w:szCs w:val="28"/>
          <w:lang w:val="uk-UA"/>
        </w:rPr>
      </w:pPr>
      <w:r w:rsidRPr="00A63A85">
        <w:rPr>
          <w:rFonts w:ascii="Times New Roman" w:hAnsi="Times New Roman" w:cs="Times New Roman"/>
          <w:sz w:val="28"/>
          <w:szCs w:val="28"/>
          <w:lang w:val="uk-UA"/>
        </w:rPr>
        <w:t xml:space="preserve">Надзвичайно актуальним для сучасного українського суспільства є </w:t>
      </w:r>
      <w:r w:rsidR="00A561B5" w:rsidRPr="00A63A85">
        <w:rPr>
          <w:rFonts w:ascii="Times New Roman" w:hAnsi="Times New Roman" w:cs="Times New Roman"/>
          <w:sz w:val="28"/>
          <w:szCs w:val="28"/>
          <w:lang w:val="uk-UA"/>
        </w:rPr>
        <w:t>ст</w:t>
      </w:r>
      <w:r w:rsidRPr="00A63A85">
        <w:rPr>
          <w:rFonts w:ascii="Times New Roman" w:hAnsi="Times New Roman" w:cs="Times New Roman"/>
          <w:sz w:val="28"/>
          <w:szCs w:val="28"/>
          <w:lang w:val="uk-UA"/>
        </w:rPr>
        <w:t>ворення результативного діючого механізму взаємодії</w:t>
      </w:r>
      <w:r w:rsidR="00A561B5" w:rsidRPr="00A63A85">
        <w:rPr>
          <w:rFonts w:ascii="Times New Roman" w:hAnsi="Times New Roman" w:cs="Times New Roman"/>
          <w:sz w:val="28"/>
          <w:szCs w:val="28"/>
          <w:lang w:val="uk-UA"/>
        </w:rPr>
        <w:t xml:space="preserve"> громадян з органами державної влади та місцев</w:t>
      </w:r>
      <w:r w:rsidRPr="00A63A85">
        <w:rPr>
          <w:rFonts w:ascii="Times New Roman" w:hAnsi="Times New Roman" w:cs="Times New Roman"/>
          <w:sz w:val="28"/>
          <w:szCs w:val="28"/>
          <w:lang w:val="uk-UA"/>
        </w:rPr>
        <w:t>ого самоврядування та залучення громадян до участі</w:t>
      </w:r>
      <w:r w:rsidR="00A561B5" w:rsidRPr="00A63A85">
        <w:rPr>
          <w:rFonts w:ascii="Times New Roman" w:hAnsi="Times New Roman" w:cs="Times New Roman"/>
          <w:sz w:val="28"/>
          <w:szCs w:val="28"/>
          <w:lang w:val="uk-UA"/>
        </w:rPr>
        <w:t xml:space="preserve"> у виробленні державних рішень з найголовніших соціальних, економічних та </w:t>
      </w:r>
      <w:r w:rsidRPr="00A63A85">
        <w:rPr>
          <w:rFonts w:ascii="Times New Roman" w:hAnsi="Times New Roman" w:cs="Times New Roman"/>
          <w:sz w:val="28"/>
          <w:szCs w:val="28"/>
          <w:lang w:val="uk-UA"/>
        </w:rPr>
        <w:t>суспільно значущих питань.</w:t>
      </w:r>
      <w:r w:rsidR="00A561B5" w:rsidRPr="00A561B5">
        <w:rPr>
          <w:rFonts w:ascii="Times New Roman" w:hAnsi="Times New Roman" w:cs="Times New Roman"/>
          <w:sz w:val="28"/>
          <w:szCs w:val="28"/>
          <w:lang w:val="uk-UA"/>
        </w:rPr>
        <w:t xml:space="preserve"> Проте </w:t>
      </w:r>
      <w:r w:rsidR="008C064C">
        <w:rPr>
          <w:rFonts w:ascii="Times New Roman" w:hAnsi="Times New Roman" w:cs="Times New Roman"/>
          <w:sz w:val="28"/>
          <w:szCs w:val="28"/>
          <w:lang w:val="uk-UA"/>
        </w:rPr>
        <w:t>ви</w:t>
      </w:r>
      <w:r w:rsidR="00A561B5" w:rsidRPr="00A561B5">
        <w:rPr>
          <w:rFonts w:ascii="Times New Roman" w:hAnsi="Times New Roman" w:cs="Times New Roman"/>
          <w:sz w:val="28"/>
          <w:szCs w:val="28"/>
          <w:lang w:val="uk-UA"/>
        </w:rPr>
        <w:t xml:space="preserve">рішення </w:t>
      </w:r>
      <w:r w:rsidR="008C064C">
        <w:rPr>
          <w:rFonts w:ascii="Times New Roman" w:hAnsi="Times New Roman" w:cs="Times New Roman"/>
          <w:sz w:val="28"/>
          <w:szCs w:val="28"/>
          <w:lang w:val="uk-UA"/>
        </w:rPr>
        <w:t>цих нагальних</w:t>
      </w:r>
      <w:r>
        <w:rPr>
          <w:rFonts w:ascii="Times New Roman" w:hAnsi="Times New Roman" w:cs="Times New Roman"/>
          <w:sz w:val="28"/>
          <w:szCs w:val="28"/>
          <w:lang w:val="uk-UA"/>
        </w:rPr>
        <w:t xml:space="preserve"> </w:t>
      </w:r>
      <w:r w:rsidR="008C064C">
        <w:rPr>
          <w:rFonts w:ascii="Times New Roman" w:hAnsi="Times New Roman" w:cs="Times New Roman"/>
          <w:sz w:val="28"/>
          <w:szCs w:val="28"/>
          <w:lang w:val="uk-UA"/>
        </w:rPr>
        <w:t>проблем неможливе</w:t>
      </w:r>
      <w:r w:rsidR="00A561B5" w:rsidRPr="00A561B5">
        <w:rPr>
          <w:rFonts w:ascii="Times New Roman" w:hAnsi="Times New Roman" w:cs="Times New Roman"/>
          <w:sz w:val="28"/>
          <w:szCs w:val="28"/>
          <w:lang w:val="uk-UA"/>
        </w:rPr>
        <w:t xml:space="preserve"> без взаємодії між різними секторами суспільства (державою, бізнесом, некомерційними організаціями), </w:t>
      </w:r>
      <w:r>
        <w:rPr>
          <w:rFonts w:ascii="Times New Roman" w:hAnsi="Times New Roman" w:cs="Times New Roman"/>
          <w:sz w:val="28"/>
          <w:szCs w:val="28"/>
          <w:lang w:val="uk-UA"/>
        </w:rPr>
        <w:t xml:space="preserve">і </w:t>
      </w:r>
      <w:r w:rsidR="00A561B5" w:rsidRPr="00A561B5">
        <w:rPr>
          <w:rFonts w:ascii="Times New Roman" w:hAnsi="Times New Roman" w:cs="Times New Roman"/>
          <w:sz w:val="28"/>
          <w:szCs w:val="28"/>
          <w:lang w:val="uk-UA"/>
        </w:rPr>
        <w:t xml:space="preserve">для чого потрібно знайти </w:t>
      </w:r>
      <w:r w:rsidR="008C064C">
        <w:rPr>
          <w:rFonts w:ascii="Times New Roman" w:hAnsi="Times New Roman" w:cs="Times New Roman"/>
          <w:sz w:val="28"/>
          <w:szCs w:val="28"/>
          <w:lang w:val="uk-UA"/>
        </w:rPr>
        <w:t>певні</w:t>
      </w:r>
      <w:r w:rsidR="00A561B5" w:rsidRPr="00A561B5">
        <w:rPr>
          <w:rFonts w:ascii="Times New Roman" w:hAnsi="Times New Roman" w:cs="Times New Roman"/>
          <w:sz w:val="28"/>
          <w:szCs w:val="28"/>
          <w:lang w:val="uk-UA"/>
        </w:rPr>
        <w:t xml:space="preserve"> універсальні інструменти, які б допомогли розкрити і реалізувати наявний в країні потенціал.</w:t>
      </w:r>
    </w:p>
    <w:p w:rsidR="00A561B5" w:rsidRPr="00A561B5" w:rsidRDefault="008C064C" w:rsidP="00A63A85">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значенням «</w:t>
      </w:r>
      <w:r w:rsidR="00A561B5" w:rsidRPr="00A561B5">
        <w:rPr>
          <w:rFonts w:ascii="Times New Roman" w:hAnsi="Times New Roman" w:cs="Times New Roman"/>
          <w:sz w:val="28"/>
          <w:szCs w:val="28"/>
          <w:lang w:val="uk-UA"/>
        </w:rPr>
        <w:t>громадянське суспільство</w:t>
      </w:r>
      <w:r>
        <w:rPr>
          <w:rFonts w:ascii="Times New Roman" w:hAnsi="Times New Roman" w:cs="Times New Roman"/>
          <w:sz w:val="28"/>
          <w:szCs w:val="28"/>
          <w:lang w:val="uk-UA"/>
        </w:rPr>
        <w:t>»</w:t>
      </w:r>
      <w:r w:rsidR="00A561B5" w:rsidRPr="00A561B5">
        <w:rPr>
          <w:rFonts w:ascii="Times New Roman" w:hAnsi="Times New Roman" w:cs="Times New Roman"/>
          <w:sz w:val="28"/>
          <w:szCs w:val="28"/>
          <w:lang w:val="uk-UA"/>
        </w:rPr>
        <w:t xml:space="preserve"> розуміють сьогодні суспільство громадян з високим рівнем економічних, соціальних, політичних і культурних рис, яке утворює з державою розвинуті правові відносини, суспільство рівноправних громадян, що не залежить від держави, а взаємодіє з нею для </w:t>
      </w:r>
      <w:r w:rsidR="00A561B5" w:rsidRPr="00A561B5">
        <w:rPr>
          <w:rFonts w:ascii="Times New Roman" w:hAnsi="Times New Roman" w:cs="Times New Roman"/>
          <w:sz w:val="28"/>
          <w:szCs w:val="28"/>
          <w:lang w:val="uk-UA"/>
        </w:rPr>
        <w:lastRenderedPageBreak/>
        <w:t>суспільного блага. Це суспільство, яке створює повноправну і ефективну владу, а також здійснює контроль</w:t>
      </w:r>
      <w:r w:rsidR="00A63A85">
        <w:rPr>
          <w:rFonts w:ascii="Times New Roman" w:hAnsi="Times New Roman" w:cs="Times New Roman"/>
          <w:sz w:val="28"/>
          <w:szCs w:val="28"/>
          <w:lang w:val="uk-UA"/>
        </w:rPr>
        <w:t xml:space="preserve"> за нею</w:t>
      </w:r>
      <w:r w:rsidR="00A561B5" w:rsidRPr="00A561B5">
        <w:rPr>
          <w:rFonts w:ascii="Times New Roman" w:hAnsi="Times New Roman" w:cs="Times New Roman"/>
          <w:sz w:val="28"/>
          <w:szCs w:val="28"/>
          <w:lang w:val="uk-UA"/>
        </w:rPr>
        <w:t xml:space="preserve">. Провідними інститутами організації щодо такого впливу суспільства на владу повинні бути неурядові організації. Вони мають стати проміжною ланкою між державою і громадянином. Громадські організації призначені відстоювати інтереси людини, лобіювати ті чи інші важливі позиції соціальних груп. Свобода асоціацій і повага до їхніх прав </w:t>
      </w:r>
      <w:r w:rsidR="00A63A85">
        <w:rPr>
          <w:rFonts w:ascii="Times New Roman" w:hAnsi="Times New Roman" w:cs="Times New Roman"/>
          <w:sz w:val="28"/>
          <w:szCs w:val="28"/>
          <w:lang w:val="uk-UA"/>
        </w:rPr>
        <w:t>сприятиме забезпеченню державному</w:t>
      </w:r>
      <w:r w:rsidR="00A561B5" w:rsidRPr="00A561B5">
        <w:rPr>
          <w:rFonts w:ascii="Times New Roman" w:hAnsi="Times New Roman" w:cs="Times New Roman"/>
          <w:sz w:val="28"/>
          <w:szCs w:val="28"/>
          <w:lang w:val="uk-UA"/>
        </w:rPr>
        <w:t xml:space="preserve"> організму гармонійне об’єднання інтересів різноманітних прошарків суспільства.</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Громадянське суспільство завзято сприяє процес</w:t>
      </w:r>
      <w:r w:rsidR="008C064C">
        <w:rPr>
          <w:rFonts w:ascii="Times New Roman" w:hAnsi="Times New Roman" w:cs="Times New Roman"/>
          <w:sz w:val="28"/>
          <w:szCs w:val="28"/>
          <w:lang w:val="uk-UA"/>
        </w:rPr>
        <w:t xml:space="preserve">ам політичної демократизації, набуття </w:t>
      </w:r>
      <w:r w:rsidRPr="00A561B5">
        <w:rPr>
          <w:rFonts w:ascii="Times New Roman" w:hAnsi="Times New Roman" w:cs="Times New Roman"/>
          <w:sz w:val="28"/>
          <w:szCs w:val="28"/>
          <w:lang w:val="uk-UA"/>
        </w:rPr>
        <w:t>державою ознак правової, відстоюючи матеріальну і духовну незалежність людини від держави, домагаю</w:t>
      </w:r>
      <w:r w:rsidR="008C064C">
        <w:rPr>
          <w:rFonts w:ascii="Times New Roman" w:hAnsi="Times New Roman" w:cs="Times New Roman"/>
          <w:sz w:val="28"/>
          <w:szCs w:val="28"/>
          <w:lang w:val="uk-UA"/>
        </w:rPr>
        <w:t xml:space="preserve">чись правової гарантії такої </w:t>
      </w:r>
      <w:r w:rsidRPr="00A561B5">
        <w:rPr>
          <w:rFonts w:ascii="Times New Roman" w:hAnsi="Times New Roman" w:cs="Times New Roman"/>
          <w:sz w:val="28"/>
          <w:szCs w:val="28"/>
          <w:lang w:val="uk-UA"/>
        </w:rPr>
        <w:t>незалежності, захисту приватних і суспільних інтересів людей. Водночас, має бути зворотний зв'язок державних інститутів з громадськістю, оскільки пра</w:t>
      </w:r>
      <w:r w:rsidR="00F860A5">
        <w:rPr>
          <w:rFonts w:ascii="Times New Roman" w:hAnsi="Times New Roman" w:cs="Times New Roman"/>
          <w:sz w:val="28"/>
          <w:szCs w:val="28"/>
          <w:lang w:val="uk-UA"/>
        </w:rPr>
        <w:t xml:space="preserve">вова держава має реагувати на запити і </w:t>
      </w:r>
      <w:r w:rsidRPr="00A561B5">
        <w:rPr>
          <w:rFonts w:ascii="Times New Roman" w:hAnsi="Times New Roman" w:cs="Times New Roman"/>
          <w:sz w:val="28"/>
          <w:szCs w:val="28"/>
          <w:lang w:val="uk-UA"/>
        </w:rPr>
        <w:t>потреби асоційованого громадянства, видавати відповідні законодавчі акти</w:t>
      </w:r>
      <w:r w:rsidR="00F27B68">
        <w:rPr>
          <w:rFonts w:ascii="Times New Roman" w:hAnsi="Times New Roman" w:cs="Times New Roman"/>
          <w:sz w:val="28"/>
          <w:szCs w:val="28"/>
          <w:lang w:val="uk-UA"/>
        </w:rPr>
        <w:t xml:space="preserve"> та слідкувати за їх виконанням</w:t>
      </w:r>
      <w:r w:rsidR="00BA5048">
        <w:rPr>
          <w:rStyle w:val="a5"/>
          <w:rFonts w:ascii="Times New Roman" w:hAnsi="Times New Roman" w:cs="Times New Roman"/>
          <w:sz w:val="28"/>
          <w:szCs w:val="28"/>
          <w:lang w:val="uk-UA"/>
        </w:rPr>
        <w:footnoteReference w:id="52"/>
      </w:r>
      <w:r w:rsidRPr="00A561B5">
        <w:rPr>
          <w:rFonts w:ascii="Times New Roman" w:hAnsi="Times New Roman" w:cs="Times New Roman"/>
          <w:sz w:val="28"/>
          <w:szCs w:val="28"/>
          <w:lang w:val="uk-UA"/>
        </w:rPr>
        <w:t>.</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Великого значення набирає проблема взаємодії інститутів громадянського суспільства з органами державної влади України. На сьогоднішній день ця взаємодія відбувається у таких правових формах:</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1.</w:t>
      </w:r>
      <w:r w:rsidRPr="00A561B5">
        <w:rPr>
          <w:rFonts w:ascii="Times New Roman" w:hAnsi="Times New Roman" w:cs="Times New Roman"/>
          <w:sz w:val="28"/>
          <w:szCs w:val="28"/>
          <w:lang w:val="uk-UA"/>
        </w:rPr>
        <w:tab/>
        <w:t>Участь інститутів громадянського суспільства (ІГС) у нормотворчій діяльності держави, яка забезпечується участю у створен</w:t>
      </w:r>
      <w:r w:rsidR="00F860A5">
        <w:rPr>
          <w:rFonts w:ascii="Times New Roman" w:hAnsi="Times New Roman" w:cs="Times New Roman"/>
          <w:sz w:val="28"/>
          <w:szCs w:val="28"/>
          <w:lang w:val="uk-UA"/>
        </w:rPr>
        <w:t xml:space="preserve">ні та </w:t>
      </w:r>
      <w:r w:rsidRPr="00A561B5">
        <w:rPr>
          <w:rFonts w:ascii="Times New Roman" w:hAnsi="Times New Roman" w:cs="Times New Roman"/>
          <w:sz w:val="28"/>
          <w:szCs w:val="28"/>
          <w:lang w:val="uk-UA"/>
        </w:rPr>
        <w:t>обговоренні проектів нормативно-правових актів. Участь у правотворчій діяльності є поширеною формою участі громадських організацій у державному управлінні. Гр</w:t>
      </w:r>
      <w:r w:rsidR="00F860A5">
        <w:rPr>
          <w:rFonts w:ascii="Times New Roman" w:hAnsi="Times New Roman" w:cs="Times New Roman"/>
          <w:sz w:val="28"/>
          <w:szCs w:val="28"/>
          <w:lang w:val="uk-UA"/>
        </w:rPr>
        <w:t xml:space="preserve">омадське обговорення проектів </w:t>
      </w:r>
      <w:r w:rsidRPr="00A561B5">
        <w:rPr>
          <w:rFonts w:ascii="Times New Roman" w:hAnsi="Times New Roman" w:cs="Times New Roman"/>
          <w:sz w:val="28"/>
          <w:szCs w:val="28"/>
          <w:lang w:val="uk-UA"/>
        </w:rPr>
        <w:t xml:space="preserve">нормативних актів є необхідним етапом нормотворчого процесу в системі органів виконавчої влади. Консультації з громадськістю в нормотворчому процесі здійснюється з метою залучення громадян до участі в управлінні державними справами, надання можливості для їх вільного доступу до інформації про діяльність органів виконавчої влади, а також забезпечення гласності, відкритості та прозорості в діяльності цих органів. </w:t>
      </w:r>
      <w:r w:rsidRPr="00A561B5">
        <w:rPr>
          <w:rFonts w:ascii="Times New Roman" w:hAnsi="Times New Roman" w:cs="Times New Roman"/>
          <w:sz w:val="28"/>
          <w:szCs w:val="28"/>
          <w:lang w:val="uk-UA"/>
        </w:rPr>
        <w:lastRenderedPageBreak/>
        <w:t>Проведення консультацій з громадськістю має також допомагати налагодженню системного діалогу органів виконавчої влади і громадськості, підвищенню якості підготовки та прийняття рішень з найважливіших питань державного і суспільного життя з урахуванням думки громадськості, створенню умов для участі громадян у роз</w:t>
      </w:r>
      <w:r w:rsidR="00F27B68">
        <w:rPr>
          <w:rFonts w:ascii="Times New Roman" w:hAnsi="Times New Roman" w:cs="Times New Roman"/>
          <w:sz w:val="28"/>
          <w:szCs w:val="28"/>
          <w:lang w:val="uk-UA"/>
        </w:rPr>
        <w:t>робленні проектів таких рішень.</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2.</w:t>
      </w:r>
      <w:r w:rsidRPr="00A561B5">
        <w:rPr>
          <w:rFonts w:ascii="Times New Roman" w:hAnsi="Times New Roman" w:cs="Times New Roman"/>
          <w:sz w:val="28"/>
          <w:szCs w:val="28"/>
          <w:lang w:val="uk-UA"/>
        </w:rPr>
        <w:tab/>
        <w:t>Участь ІГС у правозастосовчій діяльності держави, яка здійснюється шляхом:</w:t>
      </w:r>
    </w:p>
    <w:p w:rsidR="00A561B5" w:rsidRPr="00A561B5" w:rsidRDefault="008C064C" w:rsidP="008C064C">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561B5" w:rsidRPr="00A561B5">
        <w:rPr>
          <w:rFonts w:ascii="Times New Roman" w:hAnsi="Times New Roman" w:cs="Times New Roman"/>
          <w:sz w:val="28"/>
          <w:szCs w:val="28"/>
          <w:lang w:val="uk-UA"/>
        </w:rPr>
        <w:t>передачі повністю повноважень державних органів;</w:t>
      </w:r>
    </w:p>
    <w:p w:rsidR="00A561B5" w:rsidRPr="00A561B5" w:rsidRDefault="00A561B5" w:rsidP="008C064C">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-передачі часткової повноважень державних органів;</w:t>
      </w:r>
    </w:p>
    <w:p w:rsidR="00A561B5" w:rsidRPr="00A561B5" w:rsidRDefault="008C064C" w:rsidP="00C74CCD">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561B5" w:rsidRPr="00A561B5">
        <w:rPr>
          <w:rFonts w:ascii="Times New Roman" w:hAnsi="Times New Roman" w:cs="Times New Roman"/>
          <w:sz w:val="28"/>
          <w:szCs w:val="28"/>
          <w:lang w:val="uk-UA"/>
        </w:rPr>
        <w:t>громадського контролю.</w:t>
      </w:r>
    </w:p>
    <w:p w:rsidR="00A561B5" w:rsidRPr="00A561B5" w:rsidRDefault="00A561B5" w:rsidP="00F860A5">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З метою залучення громадських організацій до правозастосовчої діяльності органів виконавчої влади законодавством визначена передача громадській організації повністю повноважень (функцій), що їх виконує відповідний державний орган, або передача лише окремих функцій державних органів громадським організаціям, які діють паралельно або спільно з відповідними органами держави. Громадські організації також беруть учас</w:t>
      </w:r>
      <w:r w:rsidR="00A63A85">
        <w:rPr>
          <w:rFonts w:ascii="Times New Roman" w:hAnsi="Times New Roman" w:cs="Times New Roman"/>
          <w:sz w:val="28"/>
          <w:szCs w:val="28"/>
          <w:lang w:val="uk-UA"/>
        </w:rPr>
        <w:t>ть у наданні адміністративних послуг на</w:t>
      </w:r>
      <w:r w:rsidRPr="00A561B5">
        <w:rPr>
          <w:rFonts w:ascii="Times New Roman" w:hAnsi="Times New Roman" w:cs="Times New Roman"/>
          <w:sz w:val="28"/>
          <w:szCs w:val="28"/>
          <w:lang w:val="uk-UA"/>
        </w:rPr>
        <w:t xml:space="preserve"> підставі повноважень, які їм представлені законом або нормативно-правовим</w:t>
      </w:r>
      <w:r w:rsidR="00F860A5">
        <w:rPr>
          <w:rFonts w:ascii="Times New Roman" w:hAnsi="Times New Roman" w:cs="Times New Roman"/>
          <w:sz w:val="28"/>
          <w:szCs w:val="28"/>
          <w:lang w:val="uk-UA"/>
        </w:rPr>
        <w:t xml:space="preserve"> актом органу виконавчої влади. </w:t>
      </w:r>
      <w:r w:rsidRPr="00A561B5">
        <w:rPr>
          <w:rFonts w:ascii="Times New Roman" w:hAnsi="Times New Roman" w:cs="Times New Roman"/>
          <w:sz w:val="28"/>
          <w:szCs w:val="28"/>
          <w:lang w:val="uk-UA"/>
        </w:rPr>
        <w:t xml:space="preserve">Це також залучення інститутів громадянського суспільства до надання соціальних послуг; здійсненням інститутами громадянського суспільства громадського контролю за діяльністю органів державної влади у формі громадського моніторингу підготовки та виконання рішень, експертизи їх ефективності, поданням органам державної влади експертних пропозицій, створенням спільних консультативно-дорадчих та експертних органів, рад, комісій, груп для забезпечення врахування громадської думки у формуванні та реалізації державної політики; проведенням органами державної влади моніторингу і аналізу громадської думки, забезпеченням своєчасного публічного реагування на пропозиції та зауваження громадськості; ознайомленням широких верств населення з формами його участі у формуванні та реалізації державної політики, виконанням спільних проектів </w:t>
      </w:r>
      <w:r w:rsidR="008C064C">
        <w:rPr>
          <w:rFonts w:ascii="Times New Roman" w:hAnsi="Times New Roman" w:cs="Times New Roman"/>
          <w:sz w:val="28"/>
          <w:szCs w:val="28"/>
          <w:lang w:val="uk-UA"/>
        </w:rPr>
        <w:lastRenderedPageBreak/>
        <w:t>інформаційного, аналітично-</w:t>
      </w:r>
      <w:r w:rsidRPr="00A561B5">
        <w:rPr>
          <w:rFonts w:ascii="Times New Roman" w:hAnsi="Times New Roman" w:cs="Times New Roman"/>
          <w:sz w:val="28"/>
          <w:szCs w:val="28"/>
          <w:lang w:val="uk-UA"/>
        </w:rPr>
        <w:t>дослідницького, благодійного і соціального спрямування тощо.</w:t>
      </w:r>
    </w:p>
    <w:p w:rsidR="00A561B5" w:rsidRPr="00A561B5" w:rsidRDefault="00A561B5" w:rsidP="00A90D6C">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3.</w:t>
      </w:r>
      <w:r w:rsidRPr="00A561B5">
        <w:rPr>
          <w:rFonts w:ascii="Times New Roman" w:hAnsi="Times New Roman" w:cs="Times New Roman"/>
          <w:sz w:val="28"/>
          <w:szCs w:val="28"/>
          <w:lang w:val="uk-UA"/>
        </w:rPr>
        <w:tab/>
        <w:t>Участь ІГС у правоохоронній діяльності</w:t>
      </w:r>
      <w:r w:rsidRPr="00A561B5">
        <w:rPr>
          <w:rFonts w:ascii="Times New Roman" w:hAnsi="Times New Roman" w:cs="Times New Roman"/>
          <w:sz w:val="28"/>
          <w:szCs w:val="28"/>
          <w:lang w:val="uk-UA"/>
        </w:rPr>
        <w:tab/>
        <w:t>держави, яка забезпечується свою діяльність шляхом:</w:t>
      </w:r>
    </w:p>
    <w:p w:rsidR="00A561B5" w:rsidRPr="00A561B5" w:rsidRDefault="00021631" w:rsidP="00A90D6C">
      <w:pPr>
        <w:widowControl w:val="0"/>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 xml:space="preserve">реалізацією </w:t>
      </w:r>
      <w:r w:rsidR="00A561B5" w:rsidRPr="00021631">
        <w:rPr>
          <w:rFonts w:ascii="Times New Roman" w:hAnsi="Times New Roman" w:cs="Times New Roman"/>
          <w:sz w:val="28"/>
          <w:szCs w:val="28"/>
          <w:lang w:val="uk-UA"/>
        </w:rPr>
        <w:t>прав</w:t>
      </w:r>
      <w:r w:rsidR="00F860A5">
        <w:rPr>
          <w:rFonts w:ascii="Times New Roman" w:hAnsi="Times New Roman" w:cs="Times New Roman"/>
          <w:sz w:val="28"/>
          <w:szCs w:val="28"/>
          <w:lang w:val="uk-UA"/>
        </w:rPr>
        <w:t>а</w:t>
      </w:r>
      <w:r w:rsidR="00A561B5" w:rsidRPr="00021631">
        <w:rPr>
          <w:rFonts w:ascii="Times New Roman" w:hAnsi="Times New Roman" w:cs="Times New Roman"/>
          <w:sz w:val="28"/>
          <w:szCs w:val="28"/>
          <w:lang w:val="uk-UA"/>
        </w:rPr>
        <w:t xml:space="preserve"> складати</w:t>
      </w:r>
      <w:r w:rsidR="00F860A5">
        <w:rPr>
          <w:rFonts w:ascii="Times New Roman" w:hAnsi="Times New Roman" w:cs="Times New Roman"/>
          <w:sz w:val="28"/>
          <w:szCs w:val="28"/>
          <w:lang w:val="uk-UA"/>
        </w:rPr>
        <w:t xml:space="preserve"> протоколи про </w:t>
      </w:r>
      <w:r w:rsidR="00A561B5" w:rsidRPr="00A561B5">
        <w:rPr>
          <w:rFonts w:ascii="Times New Roman" w:hAnsi="Times New Roman" w:cs="Times New Roman"/>
          <w:sz w:val="28"/>
          <w:szCs w:val="28"/>
          <w:lang w:val="uk-UA"/>
        </w:rPr>
        <w:t>адміністративні правопорушення;</w:t>
      </w:r>
    </w:p>
    <w:p w:rsidR="00A561B5" w:rsidRPr="00A561B5" w:rsidRDefault="00F860A5" w:rsidP="00A90D6C">
      <w:pPr>
        <w:widowControl w:val="0"/>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участі</w:t>
      </w:r>
      <w:r w:rsidR="00A561B5" w:rsidRPr="00A561B5">
        <w:rPr>
          <w:rFonts w:ascii="Times New Roman" w:hAnsi="Times New Roman" w:cs="Times New Roman"/>
          <w:sz w:val="28"/>
          <w:szCs w:val="28"/>
          <w:lang w:val="uk-UA"/>
        </w:rPr>
        <w:t>ІГС у діяльності органів внутрішніх справ у забезпеченні охорони громадського порядку;</w:t>
      </w:r>
    </w:p>
    <w:p w:rsidR="00A561B5" w:rsidRPr="00A561B5" w:rsidRDefault="008C064C" w:rsidP="00A90D6C">
      <w:pPr>
        <w:widowControl w:val="0"/>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реалізації права вживати спільно</w:t>
      </w:r>
      <w:r w:rsidR="00A561B5" w:rsidRPr="00A561B5">
        <w:rPr>
          <w:rFonts w:ascii="Times New Roman" w:hAnsi="Times New Roman" w:cs="Times New Roman"/>
          <w:sz w:val="28"/>
          <w:szCs w:val="28"/>
          <w:lang w:val="uk-UA"/>
        </w:rPr>
        <w:t xml:space="preserve"> з працівниками поліції заходів до припинення адміністративних правопорушень і злочинів;</w:t>
      </w:r>
    </w:p>
    <w:p w:rsidR="00A561B5" w:rsidRPr="00A561B5" w:rsidRDefault="00A561B5" w:rsidP="00A90D6C">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w:t>
      </w:r>
      <w:r w:rsidRPr="00A561B5">
        <w:rPr>
          <w:rFonts w:ascii="Times New Roman" w:hAnsi="Times New Roman" w:cs="Times New Roman"/>
          <w:sz w:val="28"/>
          <w:szCs w:val="28"/>
          <w:lang w:val="uk-UA"/>
        </w:rPr>
        <w:tab/>
        <w:t>участі ІГС з органами Державної прикордонної служби України в охороні державного кордону.</w:t>
      </w:r>
    </w:p>
    <w:p w:rsidR="00A561B5" w:rsidRPr="00A561B5" w:rsidRDefault="00A561B5" w:rsidP="00A90D6C">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За останні роки Верховною Радою України прийнято ряд важливих законів, які поширюють предмет, зміст і межі громадського контролю за діяльністю держави. До прикладу можна сказати, що громадські організації беруть участь у здійсненні цивільного контролю над воєнною організацією держави та правоохоронними органами, здійснюють громадський контроль за дотриманням законів, спрямованих на запобігання та протидію корупції, з використанням при цьому таких форм контролю, які не суперечать чинному законодавству.</w:t>
      </w:r>
    </w:p>
    <w:p w:rsidR="00A561B5" w:rsidRPr="00A561B5" w:rsidRDefault="00A561B5" w:rsidP="008C064C">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 xml:space="preserve">У реалізації правоохоронних повноважень органів виконавчої влади беруть на себе участь громадські організації, які наділені деякими державно-владними повноваженнями. Відповідно до Кодексу України про адміністративні правопорушення у справах про адміністративні правопорушення, що розглядаються органами, протоколи про правопорушення мають право складати уповноважені на те посадові особи. Протоколи про правопорушення мають право складати також представники громадських організацій або органів громадської самодіяльності: член громадського формування з охорони громадського порядку і державного кордону; громадський інспектор Українського товариства охорони </w:t>
      </w:r>
      <w:r w:rsidRPr="00A561B5">
        <w:rPr>
          <w:rFonts w:ascii="Times New Roman" w:hAnsi="Times New Roman" w:cs="Times New Roman"/>
          <w:sz w:val="28"/>
          <w:szCs w:val="28"/>
          <w:lang w:val="uk-UA"/>
        </w:rPr>
        <w:lastRenderedPageBreak/>
        <w:t>пам'яток історії та культур</w:t>
      </w:r>
      <w:r w:rsidR="00BA5048">
        <w:rPr>
          <w:rStyle w:val="a5"/>
          <w:rFonts w:ascii="Times New Roman" w:hAnsi="Times New Roman" w:cs="Times New Roman"/>
          <w:sz w:val="28"/>
          <w:szCs w:val="28"/>
          <w:lang w:val="uk-UA"/>
        </w:rPr>
        <w:footnoteReference w:id="53"/>
      </w:r>
      <w:r w:rsidRPr="00A561B5">
        <w:rPr>
          <w:rFonts w:ascii="Times New Roman" w:hAnsi="Times New Roman" w:cs="Times New Roman"/>
          <w:sz w:val="28"/>
          <w:szCs w:val="28"/>
          <w:lang w:val="uk-UA"/>
        </w:rPr>
        <w:t>.</w:t>
      </w:r>
    </w:p>
    <w:p w:rsidR="00A561B5" w:rsidRPr="00A561B5" w:rsidRDefault="00A561B5" w:rsidP="008C064C">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Особливостями становлення громадянського суспільства в Україні є співвідношення громадянського суспільства і держави, динаміку їх взаємодії якими розглядають у своїх працях В. Бебик, А. Кудряченко, М. Ткачук; державну політику щодо сприяння розвитку громадянського суспільства в Україні аналізують М. Лациба, О. Вінніков, Т. Бойко; діяльності неурядових дослідних організацій присвячені роботи В. Романова, О. Тинкован; аспекти, форми та напрями взаємодії держави з ІГС вивча</w:t>
      </w:r>
      <w:r w:rsidR="008C064C">
        <w:rPr>
          <w:rFonts w:ascii="Times New Roman" w:hAnsi="Times New Roman" w:cs="Times New Roman"/>
          <w:sz w:val="28"/>
          <w:szCs w:val="28"/>
          <w:lang w:val="uk-UA"/>
        </w:rPr>
        <w:t>ють Л. Усаченко, Р. Краплич, Є. </w:t>
      </w:r>
      <w:r w:rsidRPr="00A561B5">
        <w:rPr>
          <w:rFonts w:ascii="Times New Roman" w:hAnsi="Times New Roman" w:cs="Times New Roman"/>
          <w:sz w:val="28"/>
          <w:szCs w:val="28"/>
          <w:lang w:val="uk-UA"/>
        </w:rPr>
        <w:t>Пожидаєв. За таких умов дослідження теоретичних засад взаємовідносин органів державної влади та інститутів громадянського суспільства залишається поза увагою українських науковців.</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Метою теми взаємодії держави і громадянського суспільства являється:</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1)</w:t>
      </w:r>
      <w:r w:rsidRPr="00A561B5">
        <w:rPr>
          <w:rFonts w:ascii="Times New Roman" w:hAnsi="Times New Roman" w:cs="Times New Roman"/>
          <w:sz w:val="28"/>
          <w:szCs w:val="28"/>
          <w:lang w:val="uk-UA"/>
        </w:rPr>
        <w:tab/>
        <w:t>створення соціально-економічних, культурно-духовних і правових умов і передумов для вільного розвитку особистості, розвиток і поглиблення сфери діяльності інститутів громадянського суспільства;</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2)</w:t>
      </w:r>
      <w:r w:rsidRPr="00A561B5">
        <w:rPr>
          <w:rFonts w:ascii="Times New Roman" w:hAnsi="Times New Roman" w:cs="Times New Roman"/>
          <w:sz w:val="28"/>
          <w:szCs w:val="28"/>
          <w:lang w:val="uk-UA"/>
        </w:rPr>
        <w:tab/>
        <w:t>подальший розвиток і реалізація демократичних принципів участі громадян в управлінні державними справами;</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3)</w:t>
      </w:r>
      <w:r w:rsidRPr="00A561B5">
        <w:rPr>
          <w:rFonts w:ascii="Times New Roman" w:hAnsi="Times New Roman" w:cs="Times New Roman"/>
          <w:sz w:val="28"/>
          <w:szCs w:val="28"/>
          <w:lang w:val="uk-UA"/>
        </w:rPr>
        <w:tab/>
        <w:t>забезпечення принципів законності, гласності, доступності, публічності при вирішенні загально значущих питань в Україні;</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4)</w:t>
      </w:r>
      <w:r w:rsidRPr="00A561B5">
        <w:rPr>
          <w:rFonts w:ascii="Times New Roman" w:hAnsi="Times New Roman" w:cs="Times New Roman"/>
          <w:sz w:val="28"/>
          <w:szCs w:val="28"/>
          <w:lang w:val="uk-UA"/>
        </w:rPr>
        <w:tab/>
        <w:t>побудова системи ефективного громадського контролю за публічною владою і системи захисту конституційних прав і свобод громадян;</w:t>
      </w:r>
    </w:p>
    <w:p w:rsidR="00A561B5" w:rsidRPr="00A561B5" w:rsidRDefault="00A561B5" w:rsidP="008C064C">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5)</w:t>
      </w:r>
      <w:r w:rsidRPr="00A561B5">
        <w:rPr>
          <w:rFonts w:ascii="Times New Roman" w:hAnsi="Times New Roman" w:cs="Times New Roman"/>
          <w:sz w:val="28"/>
          <w:szCs w:val="28"/>
          <w:lang w:val="uk-UA"/>
        </w:rPr>
        <w:tab/>
        <w:t>формування та розвиток на основі інститутів громадянського суспільства механізмів і форм громадського самоврядування, громадської самоорганізації громадян, підвищення правової культури населення;</w:t>
      </w:r>
    </w:p>
    <w:p w:rsidR="00A561B5" w:rsidRPr="00A561B5" w:rsidRDefault="00A561B5" w:rsidP="008C064C">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6)</w:t>
      </w:r>
      <w:r w:rsidRPr="00A561B5">
        <w:rPr>
          <w:rFonts w:ascii="Times New Roman" w:hAnsi="Times New Roman" w:cs="Times New Roman"/>
          <w:sz w:val="28"/>
          <w:szCs w:val="28"/>
          <w:lang w:val="uk-UA"/>
        </w:rPr>
        <w:tab/>
        <w:t>зміцнення конституційних основ державного і суспільного життя і реалізації принципів конституціоналізму в діяльності органів публічної влади та інститутів громадянського суспільства;</w:t>
      </w:r>
    </w:p>
    <w:p w:rsidR="00A561B5" w:rsidRPr="00A561B5" w:rsidRDefault="00A561B5" w:rsidP="008C064C">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7)</w:t>
      </w:r>
      <w:r w:rsidRPr="00A561B5">
        <w:rPr>
          <w:rFonts w:ascii="Times New Roman" w:hAnsi="Times New Roman" w:cs="Times New Roman"/>
          <w:sz w:val="28"/>
          <w:szCs w:val="28"/>
          <w:lang w:val="uk-UA"/>
        </w:rPr>
        <w:tab/>
        <w:t>забезпечення юридичної відповідальності всіх учасників суспільно-політичних, економічних і соціальних процесів в державі;</w:t>
      </w:r>
    </w:p>
    <w:p w:rsidR="00A561B5" w:rsidRPr="00A561B5" w:rsidRDefault="00A561B5" w:rsidP="008C064C">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lastRenderedPageBreak/>
        <w:t>8)</w:t>
      </w:r>
      <w:r w:rsidRPr="00A561B5">
        <w:rPr>
          <w:rFonts w:ascii="Times New Roman" w:hAnsi="Times New Roman" w:cs="Times New Roman"/>
          <w:sz w:val="28"/>
          <w:szCs w:val="28"/>
          <w:lang w:val="uk-UA"/>
        </w:rPr>
        <w:tab/>
        <w:t>пом'якшення соціальних конфліктів і напруженості в суспільстві, утвердження принципів соціальної справедливості та суспільної солідарності;</w:t>
      </w:r>
    </w:p>
    <w:p w:rsidR="00A561B5" w:rsidRPr="00A561B5" w:rsidRDefault="00A561B5" w:rsidP="008C064C">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9)</w:t>
      </w:r>
      <w:r w:rsidRPr="00A561B5">
        <w:rPr>
          <w:rFonts w:ascii="Times New Roman" w:hAnsi="Times New Roman" w:cs="Times New Roman"/>
          <w:sz w:val="28"/>
          <w:szCs w:val="28"/>
          <w:lang w:val="uk-UA"/>
        </w:rPr>
        <w:tab/>
        <w:t>спільна організація державними органами та інститутами громадянського суспільства заходів по обговоренню, виробленні та реалізації державної політики;</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10)</w:t>
      </w:r>
      <w:r w:rsidRPr="00A561B5">
        <w:rPr>
          <w:rFonts w:ascii="Times New Roman" w:hAnsi="Times New Roman" w:cs="Times New Roman"/>
          <w:sz w:val="28"/>
          <w:szCs w:val="28"/>
          <w:lang w:val="uk-UA"/>
        </w:rPr>
        <w:tab/>
        <w:t>розробка і впровадження механізмів врахування громадської думки при виробленні рішень органами публічної влади.</w:t>
      </w:r>
    </w:p>
    <w:p w:rsidR="00F27B68" w:rsidRDefault="00A561B5" w:rsidP="00A63A85">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 xml:space="preserve">Аналіз законодавства </w:t>
      </w:r>
      <w:r w:rsidR="00A63A85">
        <w:rPr>
          <w:rFonts w:ascii="Times New Roman" w:hAnsi="Times New Roman" w:cs="Times New Roman"/>
          <w:sz w:val="28"/>
          <w:szCs w:val="28"/>
          <w:lang w:val="uk-UA"/>
        </w:rPr>
        <w:t>вказує на те</w:t>
      </w:r>
      <w:r w:rsidRPr="00A561B5">
        <w:rPr>
          <w:rFonts w:ascii="Times New Roman" w:hAnsi="Times New Roman" w:cs="Times New Roman"/>
          <w:sz w:val="28"/>
          <w:szCs w:val="28"/>
          <w:lang w:val="uk-UA"/>
        </w:rPr>
        <w:t>, що, незважаючи на досить позитивну тенденцію розвитку нормативно-правової бази, що регулює формування і функціонування некомерційних організацій, також ще актуальним залишається питання про конституційно-правовий статус як самого громадянського суспільства, так і його інститутів. Підтверджено те, що правове забезпечення діяльності цілого ряду інститутів громадянського суспільств</w:t>
      </w:r>
      <w:r w:rsidR="00B20681">
        <w:rPr>
          <w:rFonts w:ascii="Times New Roman" w:hAnsi="Times New Roman" w:cs="Times New Roman"/>
          <w:sz w:val="28"/>
          <w:szCs w:val="28"/>
          <w:lang w:val="uk-UA"/>
        </w:rPr>
        <w:t>а на загальнодержавному рівні що</w:t>
      </w:r>
      <w:r w:rsidRPr="00A561B5">
        <w:rPr>
          <w:rFonts w:ascii="Times New Roman" w:hAnsi="Times New Roman" w:cs="Times New Roman"/>
          <w:sz w:val="28"/>
          <w:szCs w:val="28"/>
          <w:lang w:val="uk-UA"/>
        </w:rPr>
        <w:t xml:space="preserve"> не отримало належного розвитку. </w:t>
      </w:r>
    </w:p>
    <w:p w:rsidR="00A561B5" w:rsidRPr="00A561B5" w:rsidRDefault="00F27B68" w:rsidP="00C74CCD">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 основи</w:t>
      </w:r>
      <w:r w:rsidR="00A561B5" w:rsidRPr="00A561B5">
        <w:rPr>
          <w:rFonts w:ascii="Times New Roman" w:hAnsi="Times New Roman" w:cs="Times New Roman"/>
          <w:sz w:val="28"/>
          <w:szCs w:val="28"/>
          <w:lang w:val="uk-UA"/>
        </w:rPr>
        <w:t xml:space="preserve"> багатофакторного аналізу, досвіду функціонування громадянського суспільства в Україні, зводиться до того, що незважаючи на різноманіття його інститутів і багато аспектних напрямків їх діяльності, ступінь активності їхньої участі в суспільно-політичному житті країни, особливо на загальнодержавному рівні, все ще залишається незначною. У той момент як такі інститути громадянського суспільства, як громадські об'єднання все більш активно взаємодіють з органами державної влади, вплив інших інститутів громадянського суспільства на органи державної влади відчувається надзвичайно слабко. Усілякі інститути громадянського суспільства, навіть і частини реалізації правотворчої ініціативи, наділені нерівними правами. Це з’явилося як певною мірою правового регулювання діяльності тих чи інших інститутів громадянського суспільства, так і різним ступенем їх авторитету в суспільстві, ресурсного потенціалу і рівня підтримки з боку громадян</w:t>
      </w:r>
      <w:r w:rsidR="00BA5048">
        <w:rPr>
          <w:rStyle w:val="a5"/>
          <w:rFonts w:ascii="Times New Roman" w:hAnsi="Times New Roman" w:cs="Times New Roman"/>
          <w:sz w:val="28"/>
          <w:szCs w:val="28"/>
          <w:lang w:val="uk-UA"/>
        </w:rPr>
        <w:footnoteReference w:id="54"/>
      </w:r>
      <w:r w:rsidR="00A561B5" w:rsidRPr="00A561B5">
        <w:rPr>
          <w:rFonts w:ascii="Times New Roman" w:hAnsi="Times New Roman" w:cs="Times New Roman"/>
          <w:sz w:val="28"/>
          <w:szCs w:val="28"/>
          <w:lang w:val="uk-UA"/>
        </w:rPr>
        <w:t>.</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 xml:space="preserve">Головними  правовими проблеми організації взаємодії органів державної влади та інститутів громадянського суспільства в сучасній Україні складаються з </w:t>
      </w:r>
      <w:r w:rsidRPr="00A561B5">
        <w:rPr>
          <w:rFonts w:ascii="Times New Roman" w:hAnsi="Times New Roman" w:cs="Times New Roman"/>
          <w:sz w:val="28"/>
          <w:szCs w:val="28"/>
          <w:lang w:val="uk-UA"/>
        </w:rPr>
        <w:lastRenderedPageBreak/>
        <w:t>наступних негативних явищ і процесів: суперечливість розвитку загальнодержавного законодавства і правозастосовчої практики в суб'єктах України по установі, формуванню і організації роботи, пов'язаної із взаємодією державних органів та інститутів громадянського суспільства; недосконалість фінансово-економічних та правових механізмів розвитку інститутів громадянського суспільства на загальнодержавному рівні, що ускладнює подальший розвиток громадянського суспільства, враховуючи їх соціальний статус і недержавну, неприбуткову спрямованість діяльності (при цьому механізми такої підтримки не повинні залежати від рівня їхньої лояльності державним органам, повинні бути прозорі і відкриті для населення); неоднорідність і фрагментарність розвитку інститутів громадянського суспільства на загальнодержавному рівні, що пов'язано з недостатністю правової і політичної культури в Україні та вимагає певних зусиль з боку держави щодо створення сприятливого середовища, що сприяє активному залученню інститутів громадянського суспільства в соціально-економічну та суспільно-політичне життя країни.</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Для того, щоб громадянське суспільство організувалося і ефективно відстоювало свої інтереси необхідно створювати певні сприятливі умови для діяльності некомерційних організацій.</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Останнім часом особлива увага надається взаємодії органів влади з різними інститутами громадянського суспільства, громадськими організаціями або, як прийнято їх називати «третім сектором», включаючи в себе взаємодію на загальнодержавному рівні.</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 xml:space="preserve">До інститутів громадянського суспільства входять громадські організації та рухи, професійні і творчі спілки, організації роботодавців, професійні асоціації, недержавні заклади освіти та охорони здоров’я, благодійні, релігійні організації, недержавні засоби масової інформації, непідприємницькі товариства та установи, політичні партії та організації підприємців і промисловців, що не належать до влади та інші форми об’єднань громадян. Однією з форм відкритості влади для взаємодії з інститутами громадянського суспільства є Указ Президента України </w:t>
      </w:r>
      <w:r w:rsidRPr="00A561B5">
        <w:rPr>
          <w:rFonts w:ascii="Times New Roman" w:hAnsi="Times New Roman" w:cs="Times New Roman"/>
          <w:sz w:val="28"/>
          <w:szCs w:val="28"/>
          <w:lang w:val="uk-UA"/>
        </w:rPr>
        <w:lastRenderedPageBreak/>
        <w:t>по створенню робочої групи з підготовки пропозицій щодо формування в Україні системи «відкритого уряду», однією з цілей якого полягає в аналізі ефективності взаємодії органів виконавчої влади з громадськими рухами і об'єднаннями, підготовкою пропозицій щодо створення сучасної системи взаємодії органів влади з громадськими рухами.</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Якраз на загальнодержавному рівні громадяни вирішують нагальні завдання організації свого життєвого простору. Тут розробляються відносини загальнодержавних властей і громадян.</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Сьогоднішній стан третього сектору має ряд особливостей:</w:t>
      </w:r>
    </w:p>
    <w:p w:rsidR="00A561B5" w:rsidRPr="00A561B5" w:rsidRDefault="00A561B5" w:rsidP="002043D5">
      <w:pPr>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w:t>
      </w:r>
      <w:r w:rsidRPr="00A561B5">
        <w:rPr>
          <w:rFonts w:ascii="Times New Roman" w:hAnsi="Times New Roman" w:cs="Times New Roman"/>
          <w:sz w:val="28"/>
          <w:szCs w:val="28"/>
          <w:lang w:val="uk-UA"/>
        </w:rPr>
        <w:tab/>
        <w:t>має досить слабкий адміністративно-правовий ресурс, що позначається на процесі прийняття рішень;</w:t>
      </w:r>
    </w:p>
    <w:p w:rsidR="00A561B5" w:rsidRPr="00A561B5" w:rsidRDefault="00A561B5" w:rsidP="002043D5">
      <w:pPr>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w:t>
      </w:r>
      <w:r w:rsidRPr="00A561B5">
        <w:rPr>
          <w:rFonts w:ascii="Times New Roman" w:hAnsi="Times New Roman" w:cs="Times New Roman"/>
          <w:sz w:val="28"/>
          <w:szCs w:val="28"/>
          <w:lang w:val="uk-UA"/>
        </w:rPr>
        <w:tab/>
        <w:t>має підтримку громадян, але не має кадрового потенціалу;</w:t>
      </w:r>
    </w:p>
    <w:p w:rsidR="00A561B5" w:rsidRPr="00A561B5" w:rsidRDefault="00A561B5" w:rsidP="002043D5">
      <w:pPr>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w:t>
      </w:r>
      <w:r w:rsidRPr="00A561B5">
        <w:rPr>
          <w:rFonts w:ascii="Times New Roman" w:hAnsi="Times New Roman" w:cs="Times New Roman"/>
          <w:sz w:val="28"/>
          <w:szCs w:val="28"/>
          <w:lang w:val="uk-UA"/>
        </w:rPr>
        <w:tab/>
        <w:t>велика неоднорідність політичних інститутів, які мають серйозні відмінності по соціальної орієнтації, економічному розвитку, взаємодії із зацікавленими сторонами, що ускладнює вироблення певної позиції, а відповідно і прийняття рішень</w:t>
      </w:r>
      <w:r w:rsidR="00BA5048">
        <w:rPr>
          <w:rStyle w:val="a5"/>
          <w:rFonts w:ascii="Times New Roman" w:hAnsi="Times New Roman" w:cs="Times New Roman"/>
          <w:sz w:val="28"/>
          <w:szCs w:val="28"/>
          <w:lang w:val="uk-UA"/>
        </w:rPr>
        <w:footnoteReference w:id="55"/>
      </w:r>
      <w:r w:rsidRPr="00A561B5">
        <w:rPr>
          <w:rFonts w:ascii="Times New Roman" w:hAnsi="Times New Roman" w:cs="Times New Roman"/>
          <w:sz w:val="28"/>
          <w:szCs w:val="28"/>
          <w:lang w:val="uk-UA"/>
        </w:rPr>
        <w:t>.</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Місцева влада є тим осередком, який забезпечує виконання будь-якої стратегії державної влади, доводячи її до людей. Муніципальні керівники, які добре знають особливості і проблеми території, що населяють її людей, здатні запропонувати більш ефективнішу тактику реалізації стратегій і проектів, розроблених на державному рівні. Органи місцевого самоврядування здатні забезпечити для керівників держави безперервний і достовірний зворотний зв'язок, даючи інформацію про хід виконання найважливіших соціальних завдань на місцях, про ставлення громадян до різних ініціатив органів влади, а при необхідності - і пропозиції щодо коригування прийнятих рішень.</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На даний час ресурси місцевого самоврядування використовуються не зовсім достатньо. Ефективній роботі місцевої влади заважає цілий ряд чинників, найважливішим з яких є слабка ресурсна база органів місцевого самоврядування, і в першу чергу доволі низький рівень власних доходів місцевих бюджетів.</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lastRenderedPageBreak/>
        <w:t>Дуже гостро стоїть проблема низької соціальної активності громадян, яка усуває від участі у вирішенні питань місцевого значення. Однією з причин є утворені соціально-психологічні установки громадян, які полягають в абсолютній залежності від влади, невміння та небажання приймати на себе відповідальність за вирішення проблем свого будинку, вулиці, поселення, а також низька правова культура і непоінформованість. Значна частка населення досить слабо інформована про повноваження у сфері відповідальності місцевої влади, про свої права і можливості впливу на ситуацію з певного питання. Значимість в участі питань місцевого значення визначена рівнем освіченості, правової грамотності, бажання брати участь у вирішенні зазначених питань.</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Наслідком взаємодії органів влади та представників громадськості з боку громадян мають місце такі фактори:</w:t>
      </w:r>
    </w:p>
    <w:p w:rsidR="00A561B5" w:rsidRPr="00A561B5" w:rsidRDefault="00A561B5" w:rsidP="002043D5">
      <w:pPr>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w:t>
      </w:r>
      <w:r w:rsidRPr="00A561B5">
        <w:rPr>
          <w:rFonts w:ascii="Times New Roman" w:hAnsi="Times New Roman" w:cs="Times New Roman"/>
          <w:sz w:val="28"/>
          <w:szCs w:val="28"/>
          <w:lang w:val="uk-UA"/>
        </w:rPr>
        <w:tab/>
        <w:t>рішення індивідуальних проблем;</w:t>
      </w:r>
    </w:p>
    <w:p w:rsidR="00A561B5" w:rsidRPr="00A561B5" w:rsidRDefault="00A561B5" w:rsidP="002043D5">
      <w:pPr>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w:t>
      </w:r>
      <w:r w:rsidRPr="00A561B5">
        <w:rPr>
          <w:rFonts w:ascii="Times New Roman" w:hAnsi="Times New Roman" w:cs="Times New Roman"/>
          <w:sz w:val="28"/>
          <w:szCs w:val="28"/>
          <w:lang w:val="uk-UA"/>
        </w:rPr>
        <w:tab/>
        <w:t>невіра і відсутність розуміння як можна вплинути на прийняття рішень;</w:t>
      </w:r>
    </w:p>
    <w:p w:rsidR="00A561B5" w:rsidRPr="00A561B5" w:rsidRDefault="00A561B5" w:rsidP="002043D5">
      <w:pPr>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w:t>
      </w:r>
      <w:r w:rsidRPr="00A561B5">
        <w:rPr>
          <w:rFonts w:ascii="Times New Roman" w:hAnsi="Times New Roman" w:cs="Times New Roman"/>
          <w:sz w:val="28"/>
          <w:szCs w:val="28"/>
          <w:lang w:val="uk-UA"/>
        </w:rPr>
        <w:tab/>
        <w:t>слабка правова грамотність, низький рівень обізнаності у вирішенні питань місцевого значення.</w:t>
      </w:r>
    </w:p>
    <w:p w:rsidR="00A561B5" w:rsidRPr="00A561B5" w:rsidRDefault="00A561B5" w:rsidP="002043D5">
      <w:pPr>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З боку громадських об'єднань:</w:t>
      </w:r>
    </w:p>
    <w:p w:rsidR="00A561B5" w:rsidRPr="00A561B5" w:rsidRDefault="00A561B5" w:rsidP="002043D5">
      <w:pPr>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w:t>
      </w:r>
      <w:r w:rsidRPr="00A561B5">
        <w:rPr>
          <w:rFonts w:ascii="Times New Roman" w:hAnsi="Times New Roman" w:cs="Times New Roman"/>
          <w:sz w:val="28"/>
          <w:szCs w:val="28"/>
          <w:lang w:val="uk-UA"/>
        </w:rPr>
        <w:tab/>
        <w:t>нестабільність джерел фінансування;</w:t>
      </w:r>
    </w:p>
    <w:p w:rsidR="00A561B5" w:rsidRPr="00A561B5" w:rsidRDefault="00A561B5" w:rsidP="002043D5">
      <w:pPr>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w:t>
      </w:r>
      <w:r w:rsidRPr="00A561B5">
        <w:rPr>
          <w:rFonts w:ascii="Times New Roman" w:hAnsi="Times New Roman" w:cs="Times New Roman"/>
          <w:sz w:val="28"/>
          <w:szCs w:val="28"/>
          <w:lang w:val="uk-UA"/>
        </w:rPr>
        <w:tab/>
        <w:t>невеликий досвід відстоювання власних інтересів;</w:t>
      </w:r>
    </w:p>
    <w:p w:rsidR="00A561B5" w:rsidRPr="00A561B5" w:rsidRDefault="00A561B5" w:rsidP="002043D5">
      <w:pPr>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w:t>
      </w:r>
      <w:r w:rsidRPr="00A561B5">
        <w:rPr>
          <w:rFonts w:ascii="Times New Roman" w:hAnsi="Times New Roman" w:cs="Times New Roman"/>
          <w:sz w:val="28"/>
          <w:szCs w:val="28"/>
          <w:lang w:val="uk-UA"/>
        </w:rPr>
        <w:tab/>
        <w:t>недостатній професіоналізм, а також рівень експертної оцінки в самій організації.</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Інститутом громадянського суспільства була розроблена Концепція взаємодії держави і громадянського суспільства, де визначені основні засади, форми та принципи співпраці органів державної влади з неурядовими організаціями.</w:t>
      </w:r>
    </w:p>
    <w:p w:rsidR="00A561B5" w:rsidRPr="00A561B5" w:rsidRDefault="002043D5" w:rsidP="00C74CCD">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Концепція передбачає</w:t>
      </w:r>
      <w:r w:rsidR="00A561B5" w:rsidRPr="00A561B5">
        <w:rPr>
          <w:rFonts w:ascii="Times New Roman" w:hAnsi="Times New Roman" w:cs="Times New Roman"/>
          <w:sz w:val="28"/>
          <w:szCs w:val="28"/>
          <w:lang w:val="uk-UA"/>
        </w:rPr>
        <w:t>:</w:t>
      </w:r>
    </w:p>
    <w:p w:rsidR="00A561B5" w:rsidRPr="00A561B5" w:rsidRDefault="00A561B5" w:rsidP="00895DB3">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1)</w:t>
      </w:r>
      <w:r w:rsidRPr="00A561B5">
        <w:rPr>
          <w:rFonts w:ascii="Times New Roman" w:hAnsi="Times New Roman" w:cs="Times New Roman"/>
          <w:sz w:val="28"/>
          <w:szCs w:val="28"/>
          <w:lang w:val="uk-UA"/>
        </w:rPr>
        <w:tab/>
        <w:t xml:space="preserve">визначення засад, на яких мають будуватись взаємодія органів публічної влади та організацій громадянського суспільства; </w:t>
      </w:r>
    </w:p>
    <w:p w:rsidR="00A561B5" w:rsidRPr="00A561B5" w:rsidRDefault="00A561B5" w:rsidP="00895DB3">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2)</w:t>
      </w:r>
      <w:r w:rsidRPr="00A561B5">
        <w:rPr>
          <w:rFonts w:ascii="Times New Roman" w:hAnsi="Times New Roman" w:cs="Times New Roman"/>
          <w:sz w:val="28"/>
          <w:szCs w:val="28"/>
          <w:lang w:val="uk-UA"/>
        </w:rPr>
        <w:tab/>
        <w:t xml:space="preserve">вдосконалення існуючих та створення нових форм соціального партнерства, співробітництва органів публічної влади та громадянського </w:t>
      </w:r>
      <w:r w:rsidRPr="00A561B5">
        <w:rPr>
          <w:rFonts w:ascii="Times New Roman" w:hAnsi="Times New Roman" w:cs="Times New Roman"/>
          <w:sz w:val="28"/>
          <w:szCs w:val="28"/>
          <w:lang w:val="uk-UA"/>
        </w:rPr>
        <w:lastRenderedPageBreak/>
        <w:t>суспільства;</w:t>
      </w:r>
    </w:p>
    <w:p w:rsidR="00A561B5" w:rsidRPr="00A561B5" w:rsidRDefault="00A561B5" w:rsidP="00895DB3">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3)</w:t>
      </w:r>
      <w:r w:rsidRPr="00A561B5">
        <w:rPr>
          <w:rFonts w:ascii="Times New Roman" w:hAnsi="Times New Roman" w:cs="Times New Roman"/>
          <w:sz w:val="28"/>
          <w:szCs w:val="28"/>
          <w:lang w:val="uk-UA"/>
        </w:rPr>
        <w:tab/>
        <w:t>створення ефективних засобів та методів підтримки діяльності організацій громадянського суспільства та соціально значущих проектів які ними реалізуються;</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4)</w:t>
      </w:r>
      <w:r w:rsidRPr="00A561B5">
        <w:rPr>
          <w:rFonts w:ascii="Times New Roman" w:hAnsi="Times New Roman" w:cs="Times New Roman"/>
          <w:sz w:val="28"/>
          <w:szCs w:val="28"/>
          <w:lang w:val="uk-UA"/>
        </w:rPr>
        <w:tab/>
        <w:t>створення інфраструктури взаємодії органів публічної влади та організацій громадянського суспільства.</w:t>
      </w:r>
    </w:p>
    <w:p w:rsidR="00A561B5" w:rsidRPr="00A561B5" w:rsidRDefault="000D59C7" w:rsidP="00C74CCD">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Існують ч</w:t>
      </w:r>
      <w:r w:rsidR="00A561B5" w:rsidRPr="00A561B5">
        <w:rPr>
          <w:rFonts w:ascii="Times New Roman" w:hAnsi="Times New Roman" w:cs="Times New Roman"/>
          <w:sz w:val="28"/>
          <w:szCs w:val="28"/>
          <w:lang w:val="uk-UA"/>
        </w:rPr>
        <w:t>отири етапи здійснення співпраці й партнерських відносин ОДВ з ІГС:</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1.</w:t>
      </w:r>
      <w:r w:rsidRPr="00A561B5">
        <w:rPr>
          <w:rFonts w:ascii="Times New Roman" w:hAnsi="Times New Roman" w:cs="Times New Roman"/>
          <w:sz w:val="28"/>
          <w:szCs w:val="28"/>
          <w:lang w:val="uk-UA"/>
        </w:rPr>
        <w:tab/>
        <w:t>Інформаційний зв’язок із спільнотою. На даному етапі вбачається використання теле- і радіоінтерв’ю, висвітлення в пресі засідань ВР, постійні публікації за цією тематикою в засобах масової інформації, сповіщення в них про управлінські послуги для населення, подання рекламних матеріалів, інформаційних пакетів для преси, прес-релізів, прес-конференцій тощо.</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2.</w:t>
      </w:r>
      <w:r w:rsidRPr="00A561B5">
        <w:rPr>
          <w:rFonts w:ascii="Times New Roman" w:hAnsi="Times New Roman" w:cs="Times New Roman"/>
          <w:sz w:val="28"/>
          <w:szCs w:val="28"/>
          <w:lang w:val="uk-UA"/>
        </w:rPr>
        <w:tab/>
        <w:t>Зворотний зв’язок із спільнотою. Етап характеризує застосування таких форм і методів, як громадські слухання, вивчення громадської думки, «гаряча лінія» тощо.</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3.</w:t>
      </w:r>
      <w:r w:rsidRPr="00A561B5">
        <w:rPr>
          <w:rFonts w:ascii="Times New Roman" w:hAnsi="Times New Roman" w:cs="Times New Roman"/>
          <w:sz w:val="28"/>
          <w:szCs w:val="28"/>
          <w:lang w:val="uk-UA"/>
        </w:rPr>
        <w:tab/>
        <w:t>Діалог із спільнотою, що потребує постійного зв’язку з населенням, що активізує, зокрема, допомогу громадським лідерам, діяльність дорадчих та експертних комісій.</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4.</w:t>
      </w:r>
      <w:r w:rsidRPr="00A561B5">
        <w:rPr>
          <w:rFonts w:ascii="Times New Roman" w:hAnsi="Times New Roman" w:cs="Times New Roman"/>
          <w:sz w:val="28"/>
          <w:szCs w:val="28"/>
          <w:lang w:val="uk-UA"/>
        </w:rPr>
        <w:tab/>
        <w:t>Партнерство із спільнотою. Етап визначає спільною відповідальністю, діяльністю дорадчих, наглядових та профільних комісій, рад, груп, проведенням референдумів.</w:t>
      </w:r>
    </w:p>
    <w:p w:rsidR="00A561B5" w:rsidRPr="00A561B5" w:rsidRDefault="00A561B5" w:rsidP="00895DB3">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 xml:space="preserve">Взаємодія органів державної влади та інститутів громадянського суспільства набуває певних форм, головними з яких є громадські слухання, консультації з громадськістю, круглі столи, громадські ініціативи, неформальні зустрічі, громадська освіта, референдуми. Зазначеним формам мають бути властиві такі характеристики, як динамічність, прозорість, відкритість, доцільність, ефективність, результативність. Вони здатні забезпечувати </w:t>
      </w:r>
      <w:r w:rsidRPr="00A561B5">
        <w:rPr>
          <w:rFonts w:ascii="Times New Roman" w:hAnsi="Times New Roman" w:cs="Times New Roman"/>
          <w:sz w:val="28"/>
          <w:szCs w:val="28"/>
          <w:lang w:val="uk-UA"/>
        </w:rPr>
        <w:lastRenderedPageBreak/>
        <w:t>безперервність двосторонньої взаємодії</w:t>
      </w:r>
      <w:r w:rsidR="002043D5">
        <w:rPr>
          <w:rFonts w:ascii="Times New Roman" w:hAnsi="Times New Roman" w:cs="Times New Roman"/>
          <w:sz w:val="28"/>
          <w:szCs w:val="28"/>
          <w:lang w:val="uk-UA"/>
        </w:rPr>
        <w:t xml:space="preserve"> </w:t>
      </w:r>
      <w:r w:rsidR="00BA5048">
        <w:rPr>
          <w:rStyle w:val="a5"/>
          <w:rFonts w:ascii="Times New Roman" w:hAnsi="Times New Roman" w:cs="Times New Roman"/>
          <w:sz w:val="28"/>
          <w:szCs w:val="28"/>
          <w:lang w:val="uk-UA"/>
        </w:rPr>
        <w:footnoteReference w:id="56"/>
      </w:r>
      <w:r w:rsidRPr="00A561B5">
        <w:rPr>
          <w:rFonts w:ascii="Times New Roman" w:hAnsi="Times New Roman" w:cs="Times New Roman"/>
          <w:sz w:val="28"/>
          <w:szCs w:val="28"/>
          <w:lang w:val="uk-UA"/>
        </w:rPr>
        <w:t>.</w:t>
      </w:r>
    </w:p>
    <w:p w:rsidR="00A561B5" w:rsidRPr="00A561B5" w:rsidRDefault="00A561B5" w:rsidP="00895DB3">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Вагомим є визначення і втілення принципів, на яких будуються взаємовідносини органів державної влади з інститутами громадянського суспільства.</w:t>
      </w:r>
    </w:p>
    <w:p w:rsidR="00A561B5" w:rsidRPr="00A561B5" w:rsidRDefault="00A561B5" w:rsidP="00895DB3">
      <w:pPr>
        <w:widowControl w:val="0"/>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1.</w:t>
      </w:r>
      <w:r w:rsidRPr="00A561B5">
        <w:rPr>
          <w:rFonts w:ascii="Times New Roman" w:hAnsi="Times New Roman" w:cs="Times New Roman"/>
          <w:sz w:val="28"/>
          <w:szCs w:val="28"/>
          <w:lang w:val="uk-UA"/>
        </w:rPr>
        <w:tab/>
        <w:t>Громадська активність. Громадська активність як ініціативна та добровільна участь людей у житті суспільства та утворення державної та місцевої політики у різних, важливих для людей сферах, є важливим складовим елементом демократичного суспільства. Органи публічної влади мають підтримувати громадську ініціативу шляхом формування сприятливих умов для її виникнення та реалізації.</w:t>
      </w:r>
    </w:p>
    <w:p w:rsidR="00A561B5" w:rsidRPr="00A561B5" w:rsidRDefault="00A561B5" w:rsidP="00895DB3">
      <w:pPr>
        <w:widowControl w:val="0"/>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2.</w:t>
      </w:r>
      <w:r w:rsidRPr="00A561B5">
        <w:rPr>
          <w:rFonts w:ascii="Times New Roman" w:hAnsi="Times New Roman" w:cs="Times New Roman"/>
          <w:sz w:val="28"/>
          <w:szCs w:val="28"/>
          <w:lang w:val="uk-UA"/>
        </w:rPr>
        <w:tab/>
        <w:t>Партнерство. Взаємодія органів публічної влади та організацій громадянського суспільства має базуватися на основі партнерства та рівноправності. Це дозволить створити співпрацю ефективною та сформує умови для об’єднання зусиль державного та громадського сектору з метою вирішення суспільно значущих питань.</w:t>
      </w:r>
    </w:p>
    <w:p w:rsidR="00A561B5" w:rsidRPr="00A561B5" w:rsidRDefault="00A561B5" w:rsidP="00895DB3">
      <w:pPr>
        <w:widowControl w:val="0"/>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3.</w:t>
      </w:r>
      <w:r w:rsidRPr="00A561B5">
        <w:rPr>
          <w:rFonts w:ascii="Times New Roman" w:hAnsi="Times New Roman" w:cs="Times New Roman"/>
          <w:sz w:val="28"/>
          <w:szCs w:val="28"/>
          <w:lang w:val="uk-UA"/>
        </w:rPr>
        <w:tab/>
        <w:t>Відкритість та відповідальність. Діяльність організацій громадянського суспільства, органів державної влади, органів місцевого самоврядування має бути відкритою, відповідальною та підзвітною суспільству з питань своєї діяльності, зокрема з питань реалізації проектів та фінансового забезпечення цих проектів.</w:t>
      </w:r>
    </w:p>
    <w:p w:rsidR="00A561B5" w:rsidRPr="00A561B5" w:rsidRDefault="00A561B5" w:rsidP="00895DB3">
      <w:pPr>
        <w:widowControl w:val="0"/>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4.</w:t>
      </w:r>
      <w:r w:rsidRPr="00A561B5">
        <w:rPr>
          <w:rFonts w:ascii="Times New Roman" w:hAnsi="Times New Roman" w:cs="Times New Roman"/>
          <w:sz w:val="28"/>
          <w:szCs w:val="28"/>
          <w:lang w:val="uk-UA"/>
        </w:rPr>
        <w:tab/>
        <w:t>Політична незалежність. Організації громадянського суспільства при здійсненні своєї діяльності мають бути вільними та незалежними, діяти виключно згідно закону. Підтримка громадських ініціатив та організацій на рахунок бюджетів та фондів органів державної влади чи органів місцевого самоврядування має формуватися, як правило, на конкурсній основі з дотриманням прозорих процедур та безсторонності аби не допускати надання привілеїв чи створення обмежень політичного характеру, а також поширення політичного впливу на громадські ініціативи.</w:t>
      </w:r>
    </w:p>
    <w:p w:rsidR="00A561B5" w:rsidRPr="00A561B5" w:rsidRDefault="00A561B5" w:rsidP="002043D5">
      <w:pPr>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lastRenderedPageBreak/>
        <w:t>5.</w:t>
      </w:r>
      <w:r w:rsidRPr="00A561B5">
        <w:rPr>
          <w:rFonts w:ascii="Times New Roman" w:hAnsi="Times New Roman" w:cs="Times New Roman"/>
          <w:sz w:val="28"/>
          <w:szCs w:val="28"/>
          <w:lang w:val="uk-UA"/>
        </w:rPr>
        <w:tab/>
        <w:t>Запобігання корупції. При підтримці громадських ініціатив та організацій за рахунок бюджетів та фондів органів державної влади чи органів місцевого самоврядування потрібно створити умови та механізми, що виключають конфлікт інтересів та запобігатимуть корупції.</w:t>
      </w:r>
    </w:p>
    <w:p w:rsidR="00A561B5" w:rsidRPr="00A561B5" w:rsidRDefault="00A561B5" w:rsidP="002043D5">
      <w:pPr>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6.</w:t>
      </w:r>
      <w:r w:rsidRPr="00A561B5">
        <w:rPr>
          <w:rFonts w:ascii="Times New Roman" w:hAnsi="Times New Roman" w:cs="Times New Roman"/>
          <w:sz w:val="28"/>
          <w:szCs w:val="28"/>
          <w:lang w:val="uk-UA"/>
        </w:rPr>
        <w:tab/>
        <w:t>Раціональний і збалансований розвиток. Органи публічної влади, а також організації громадянського суспільства при втіленні власних чи спільних проектів та програм мають дбати про їх раціональний та збалансований розвиток відповідно до існуючих в суспільстві потреб. Така діяльність здатна максимально покривати потреби суспільства у різних сферах суспільного життя та не випускати надмірної концентрації проектів у одній чи кількох сферах, що призводить до дублювання та неефективного використання ресурсів, коли інші залишаються поза увагою влади та організацій громадянського суспільства.</w:t>
      </w:r>
    </w:p>
    <w:p w:rsidR="00A561B5" w:rsidRPr="00A561B5" w:rsidRDefault="00A561B5" w:rsidP="002043D5">
      <w:pPr>
        <w:tabs>
          <w:tab w:val="left" w:pos="567"/>
          <w:tab w:val="left" w:pos="1134"/>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7.</w:t>
      </w:r>
      <w:r w:rsidRPr="00A561B5">
        <w:rPr>
          <w:rFonts w:ascii="Times New Roman" w:hAnsi="Times New Roman" w:cs="Times New Roman"/>
          <w:sz w:val="28"/>
          <w:szCs w:val="28"/>
          <w:lang w:val="uk-UA"/>
        </w:rPr>
        <w:tab/>
        <w:t>Комплексність. Форми реалізації громадських ініціатив через які організації громадянського суспільства є взаємопов’язаною та взаємодоповнюючою системою до здійснення органами публічної влади власних повноважень в інтересах суспільства в цілому та окремих, соціально вразливих груп населення зокрема. Усі форми втілення громадянських ініціатив мають розвиватись та діяти цілісно і системно. Кожна з форм є невід’ємним елементом громадянського суспільства, що підтримує становлення та укріплення інститутів громадянського суспільства</w:t>
      </w:r>
      <w:r w:rsidR="00BA5048">
        <w:rPr>
          <w:rStyle w:val="a5"/>
          <w:rFonts w:ascii="Times New Roman" w:hAnsi="Times New Roman" w:cs="Times New Roman"/>
          <w:sz w:val="28"/>
          <w:szCs w:val="28"/>
          <w:lang w:val="uk-UA"/>
        </w:rPr>
        <w:footnoteReference w:id="57"/>
      </w:r>
      <w:r w:rsidRPr="00A561B5">
        <w:rPr>
          <w:rFonts w:ascii="Times New Roman" w:hAnsi="Times New Roman" w:cs="Times New Roman"/>
          <w:sz w:val="28"/>
          <w:szCs w:val="28"/>
          <w:lang w:val="uk-UA"/>
        </w:rPr>
        <w:t>.</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Зокрема великого значення у функціонуванні громадянського суспільства належить різноманітним недержавним організаціям.</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 xml:space="preserve">Неурядові організації - локальні, національні чи міжнародні об’єднання людей, діяльність яких здійснюється із ініціативи громадян, а не з санкції чи вказівки уряду, і не має за мету отримання прибутку. Неурядові організації є елементами громадянського суспільства, що насамперед виконують широке коло функцій, таких як захист прав людини, надання допомоги потребуючим допомоги громадянам, боротьба за роззброєння, з бідністю, СНІДом, </w:t>
      </w:r>
      <w:r w:rsidRPr="00A561B5">
        <w:rPr>
          <w:rFonts w:ascii="Times New Roman" w:hAnsi="Times New Roman" w:cs="Times New Roman"/>
          <w:sz w:val="28"/>
          <w:szCs w:val="28"/>
          <w:lang w:val="uk-UA"/>
        </w:rPr>
        <w:lastRenderedPageBreak/>
        <w:t>наркоманією, здійснення дослідницьких робіт та освітніх заходів. Неурядові організації формуються за для громадян для того, щоб мати можливість брати безпосередню участь у розв’язанні проблем власного життя, у прийнятті відповідних рішень, у налагодженні партнерської співпраці між собою та з державними органами й міжнародними організаціями.</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Тільки шляхом спільним зусиллям державних властей і інститутів громадянського суспільства можливо ефективно вибудовувати роботу із взаємодії органів влади та громадських інститутів для вирішення завдань в частині підвищення якості життя населення.</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Нинішнє українське суспільство відрізняється наявністю можливостей дестабілізації етноконфесійних відносин і виникнення внутрішньополітичних конфліктів, як горизонтальних (позиційних), так і вертикальних (опозиційних). У горизонтальних конфліктах його учасники знаходяться на одному ієрархічному рівні,</w:t>
      </w:r>
      <w:r w:rsidR="008B247A">
        <w:rPr>
          <w:rFonts w:ascii="Times New Roman" w:hAnsi="Times New Roman" w:cs="Times New Roman"/>
          <w:sz w:val="28"/>
          <w:szCs w:val="28"/>
          <w:lang w:val="uk-UA"/>
        </w:rPr>
        <w:t>ау</w:t>
      </w:r>
      <w:r w:rsidRPr="00A561B5">
        <w:rPr>
          <w:rFonts w:ascii="Times New Roman" w:hAnsi="Times New Roman" w:cs="Times New Roman"/>
          <w:sz w:val="28"/>
          <w:szCs w:val="28"/>
          <w:lang w:val="uk-UA"/>
        </w:rPr>
        <w:t xml:space="preserve"> вертикальних - на різних. Для незмінних багатонаціональних територій існує додаткова загроза появи конфліктів на міжетнічному і міжрелігійному ґрунті. У політологічній літературі прийнято називати їх етноконфесійними конфліктами, тобто таким різними видами соціального конфлікту, в якому хоча б одна сторона визначає себе як етнічну спільність</w:t>
      </w:r>
      <w:r w:rsidR="00BA5048">
        <w:rPr>
          <w:rStyle w:val="a5"/>
          <w:rFonts w:ascii="Times New Roman" w:hAnsi="Times New Roman" w:cs="Times New Roman"/>
          <w:sz w:val="28"/>
          <w:szCs w:val="28"/>
          <w:lang w:val="uk-UA"/>
        </w:rPr>
        <w:footnoteReference w:id="58"/>
      </w:r>
      <w:r w:rsidRPr="00A561B5">
        <w:rPr>
          <w:rFonts w:ascii="Times New Roman" w:hAnsi="Times New Roman" w:cs="Times New Roman"/>
          <w:sz w:val="28"/>
          <w:szCs w:val="28"/>
          <w:lang w:val="uk-UA"/>
        </w:rPr>
        <w:t>.</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До того ж, на цей час в світі, і в Україні зокрема, спостерігаються масштабні зміни, що зачіпають всі сфери життя суспільства. Ростом нових інформаційних технологій, бурхливі економічні спади і підйоми, кардинальні зміни культурного коду протягом життя одного покоління, масова міграція, складності у функціонуванні інституту місцевого самоврядування</w:t>
      </w:r>
      <w:r w:rsidR="002043D5">
        <w:rPr>
          <w:rFonts w:ascii="Times New Roman" w:hAnsi="Times New Roman" w:cs="Times New Roman"/>
          <w:sz w:val="28"/>
          <w:szCs w:val="28"/>
          <w:lang w:val="uk-UA"/>
        </w:rPr>
        <w:t>, збройні конфлікти</w:t>
      </w:r>
      <w:r w:rsidRPr="00A561B5">
        <w:rPr>
          <w:rFonts w:ascii="Times New Roman" w:hAnsi="Times New Roman" w:cs="Times New Roman"/>
          <w:sz w:val="28"/>
          <w:szCs w:val="28"/>
          <w:lang w:val="uk-UA"/>
        </w:rPr>
        <w:t xml:space="preserve"> - все це веде до втрати колишніх ціннісних орієнтирів для багатьох людей і, як наслідок, до порушення стійкості етноконфесійних відносин.</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 xml:space="preserve">За цим інтерес до дослідження взаємодії інститутів державної влади і громадянського суспільства обумовлений необхідністю визначення напрямків і механізмів гармонізації суспільних відносин, пошуку шляхів і технологій </w:t>
      </w:r>
      <w:r w:rsidRPr="00A561B5">
        <w:rPr>
          <w:rFonts w:ascii="Times New Roman" w:hAnsi="Times New Roman" w:cs="Times New Roman"/>
          <w:sz w:val="28"/>
          <w:szCs w:val="28"/>
          <w:lang w:val="uk-UA"/>
        </w:rPr>
        <w:lastRenderedPageBreak/>
        <w:t>використання органами державної влади в своїй діяльності по зміцненню міжетнічної стабільності потенціалу громадських інститутів.</w:t>
      </w:r>
    </w:p>
    <w:p w:rsidR="00A561B5" w:rsidRPr="00895DB3"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 xml:space="preserve">Питання етноконфесійних взаємодій як внутрішніх, так і з органами державної влади та місцевого самоврядування залишається однією з важливих тем для дослідження не тільки політологами, а й соціологами, філософами, істориками, психологами, етнологами. </w:t>
      </w:r>
      <w:r w:rsidRPr="00895DB3">
        <w:rPr>
          <w:rFonts w:ascii="Times New Roman" w:hAnsi="Times New Roman" w:cs="Times New Roman"/>
          <w:sz w:val="28"/>
          <w:szCs w:val="28"/>
          <w:lang w:val="uk-UA"/>
        </w:rPr>
        <w:t>Поміж великої кількості робіт вітчизняних і зарубіжних вчених для дослідження найбільший інтерес представляє ряд робіт, які можна об'єднати в такі групи</w:t>
      </w:r>
      <w:r w:rsidR="00530E04" w:rsidRPr="00895DB3">
        <w:rPr>
          <w:rFonts w:ascii="Times New Roman" w:hAnsi="Times New Roman" w:cs="Times New Roman"/>
          <w:sz w:val="28"/>
          <w:szCs w:val="28"/>
          <w:lang w:val="uk-UA"/>
        </w:rPr>
        <w:t>.</w:t>
      </w:r>
    </w:p>
    <w:p w:rsidR="00A561B5" w:rsidRPr="00895DB3" w:rsidRDefault="00A561B5" w:rsidP="00895DB3">
      <w:pPr>
        <w:tabs>
          <w:tab w:val="left" w:pos="567"/>
        </w:tabs>
        <w:spacing w:after="0" w:line="360" w:lineRule="auto"/>
        <w:ind w:firstLine="709"/>
        <w:jc w:val="both"/>
        <w:rPr>
          <w:rFonts w:ascii="Times New Roman" w:hAnsi="Times New Roman" w:cs="Times New Roman"/>
          <w:sz w:val="28"/>
          <w:szCs w:val="28"/>
          <w:lang w:val="uk-UA"/>
        </w:rPr>
      </w:pPr>
      <w:r w:rsidRPr="00895DB3">
        <w:rPr>
          <w:rFonts w:ascii="Times New Roman" w:hAnsi="Times New Roman" w:cs="Times New Roman"/>
          <w:sz w:val="28"/>
          <w:szCs w:val="28"/>
          <w:lang w:val="uk-UA"/>
        </w:rPr>
        <w:t>Перша група джерел і літератури можна зробити аналіз розвитку політичної, правової та соціологічної думки про концепт «громадянське суспільство» від своїх витоків до сучасності</w:t>
      </w:r>
      <w:r w:rsidR="00895DB3" w:rsidRPr="00895DB3">
        <w:rPr>
          <w:rFonts w:ascii="Times New Roman" w:hAnsi="Times New Roman" w:cs="Times New Roman"/>
          <w:sz w:val="28"/>
          <w:szCs w:val="28"/>
          <w:lang w:val="uk-UA"/>
        </w:rPr>
        <w:t>.</w:t>
      </w:r>
    </w:p>
    <w:p w:rsidR="00A561B5" w:rsidRPr="00895DB3"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895DB3">
        <w:rPr>
          <w:rFonts w:ascii="Times New Roman" w:hAnsi="Times New Roman" w:cs="Times New Roman"/>
          <w:sz w:val="28"/>
          <w:szCs w:val="28"/>
          <w:lang w:val="uk-UA"/>
        </w:rPr>
        <w:t>Д</w:t>
      </w:r>
      <w:r w:rsidR="00DE1D8D" w:rsidRPr="00895DB3">
        <w:rPr>
          <w:rFonts w:ascii="Times New Roman" w:hAnsi="Times New Roman" w:cs="Times New Roman"/>
          <w:sz w:val="28"/>
          <w:szCs w:val="28"/>
          <w:lang w:val="uk-UA"/>
        </w:rPr>
        <w:t>руга група   робіт   присвячена</w:t>
      </w:r>
      <w:r w:rsidRPr="00895DB3">
        <w:rPr>
          <w:rFonts w:ascii="Times New Roman" w:hAnsi="Times New Roman" w:cs="Times New Roman"/>
          <w:sz w:val="28"/>
          <w:szCs w:val="28"/>
          <w:lang w:val="uk-UA"/>
        </w:rPr>
        <w:t xml:space="preserve">   дослідженню   конкретних   напрямків взаємовідносин держави та інститутів громадянського суспільства, в першу чергу етноконфесійних характеру.</w:t>
      </w:r>
    </w:p>
    <w:p w:rsidR="00A561B5" w:rsidRPr="00A561B5" w:rsidRDefault="00A561B5" w:rsidP="00530E04">
      <w:pPr>
        <w:tabs>
          <w:tab w:val="left" w:pos="567"/>
        </w:tabs>
        <w:spacing w:after="0" w:line="360" w:lineRule="auto"/>
        <w:ind w:firstLine="709"/>
        <w:jc w:val="both"/>
        <w:rPr>
          <w:rFonts w:ascii="Times New Roman" w:hAnsi="Times New Roman" w:cs="Times New Roman"/>
          <w:sz w:val="28"/>
          <w:szCs w:val="28"/>
          <w:lang w:val="uk-UA"/>
        </w:rPr>
      </w:pPr>
      <w:r w:rsidRPr="00895DB3">
        <w:rPr>
          <w:rFonts w:ascii="Times New Roman" w:hAnsi="Times New Roman" w:cs="Times New Roman"/>
          <w:sz w:val="28"/>
          <w:szCs w:val="28"/>
          <w:lang w:val="uk-UA"/>
        </w:rPr>
        <w:t>Третя група - це публікації, в яких створюється проблематика реалізації на території Української д</w:t>
      </w:r>
      <w:r w:rsidR="00530E04" w:rsidRPr="00895DB3">
        <w:rPr>
          <w:rFonts w:ascii="Times New Roman" w:hAnsi="Times New Roman" w:cs="Times New Roman"/>
          <w:sz w:val="28"/>
          <w:szCs w:val="28"/>
          <w:lang w:val="uk-UA"/>
        </w:rPr>
        <w:t>ержавної національної політики.</w:t>
      </w:r>
      <w:r w:rsidRPr="00895DB3">
        <w:rPr>
          <w:rFonts w:ascii="Times New Roman" w:hAnsi="Times New Roman" w:cs="Times New Roman"/>
          <w:sz w:val="28"/>
          <w:szCs w:val="28"/>
          <w:lang w:val="uk-UA"/>
        </w:rPr>
        <w:t>Теоретична і практична цінність роботи пов'язана з тим, що в даний час зростає попит з боку органів державної влади та місцевого самоврядування у взаємодії з інститутами громадянського суспільства з різних актуальних питань.</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Отже, однією із ключових проблем, яку слід вирішити, являється здійснення знайдення балансу між державною підтримкою інститутів громадянського суспільства з метою їх подальшого розвитку та забезпеченням їх реальної незалежності й авторитету в суспільстві. Поручниками незалежного існування і розвитку громадянського суспільства і посередниками між його інститутами і державними органами можуть стати різні інститути взаємодії.</w:t>
      </w:r>
    </w:p>
    <w:p w:rsidR="008B247A"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 xml:space="preserve">Неурядові громадські організації не змоги цілком та повністю реалізувати свій потенціал через суттєву недосконалість державної політики сприяння розвитку громадянського суспільства. Незважаючи на цілу низку кроків, зроблених виконавчою владою в напрямі сприяння залученню організацій </w:t>
      </w:r>
      <w:r w:rsidRPr="00A561B5">
        <w:rPr>
          <w:rFonts w:ascii="Times New Roman" w:hAnsi="Times New Roman" w:cs="Times New Roman"/>
          <w:sz w:val="28"/>
          <w:szCs w:val="28"/>
          <w:lang w:val="uk-UA"/>
        </w:rPr>
        <w:lastRenderedPageBreak/>
        <w:t xml:space="preserve">громадянського суспільства до державної політики, діалог сучасної влади та інститутів громадянського суспільства й надалі залишається неефективним. </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Відкритість і прозорість органів державної влади залишається обмеженою. Недостатністю інформації, яку відчувають громадські організації, заважає як здійсненню громадського контролю за діями влади, так і впровадженню соціально важливих програм. Інститути громадянського суспільства не стали головним партнером держави в наданні соціальних послуг. Вагомими причинами цьому є законодавчі обмеження доступу</w:t>
      </w:r>
      <w:r w:rsidR="00DE1D8D" w:rsidRPr="00DE1D8D">
        <w:rPr>
          <w:rFonts w:ascii="Times New Roman" w:hAnsi="Times New Roman" w:cs="Times New Roman"/>
          <w:sz w:val="28"/>
          <w:szCs w:val="28"/>
          <w:lang w:val="uk-UA"/>
        </w:rPr>
        <w:t xml:space="preserve">організацій громадянського суспільства </w:t>
      </w:r>
      <w:r w:rsidRPr="00A561B5">
        <w:rPr>
          <w:rFonts w:ascii="Times New Roman" w:hAnsi="Times New Roman" w:cs="Times New Roman"/>
          <w:sz w:val="28"/>
          <w:szCs w:val="28"/>
          <w:lang w:val="uk-UA"/>
        </w:rPr>
        <w:t>до фінансування з державного бюджету, відсутність державних стандартів та нормативів, у т.ч. стандартів якості надання соціальних послуг.</w:t>
      </w:r>
    </w:p>
    <w:p w:rsidR="00530E04" w:rsidRDefault="00A561B5" w:rsidP="00530E04">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Створення умов для громадсько-політичного діалогу всіх сил і секторів суспільства, які мають розбіжні інтереси, всестороння підтримка ідеї громадянського миру повинна стати тим наріжним каменем подальшого розвитку української державності, розвитку розгалуженої системи взаємодії державної влади з громадянським суспільством, різноманітн</w:t>
      </w:r>
      <w:r w:rsidR="00530E04">
        <w:rPr>
          <w:rFonts w:ascii="Times New Roman" w:hAnsi="Times New Roman" w:cs="Times New Roman"/>
          <w:sz w:val="28"/>
          <w:szCs w:val="28"/>
          <w:lang w:val="uk-UA"/>
        </w:rPr>
        <w:t>ими недержавними організаціями.</w:t>
      </w:r>
    </w:p>
    <w:p w:rsidR="00A561B5" w:rsidRDefault="00A561B5" w:rsidP="00530E04">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Матеріали соціологічного дослідження, вказують на те, що основними перепонами для розвитку громадянського суспільства в Україні є в першу чергу відсутність відповідних цільових програм в регіонах і на загальнодержавному рівні 90%, відсутність необхідних законодавчих актів - 90%, а також низька активність громадян в цій сфері-60% . Іншою серйозною проблемою є негативне ставлення державного апарату, державних службовців, яку зазначили більше 60% учасників згаданого опитування .</w:t>
      </w:r>
    </w:p>
    <w:p w:rsidR="008C064C" w:rsidRDefault="008C064C">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6A3F52" w:rsidRDefault="006A3F52" w:rsidP="008B247A">
      <w:pPr>
        <w:tabs>
          <w:tab w:val="left" w:pos="567"/>
        </w:tabs>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РОЗДІЛ 3</w:t>
      </w:r>
    </w:p>
    <w:p w:rsidR="008C064C" w:rsidRDefault="006A3F52" w:rsidP="006A3F52">
      <w:pPr>
        <w:tabs>
          <w:tab w:val="left" w:pos="567"/>
        </w:tabs>
        <w:spacing w:after="0" w:line="360" w:lineRule="auto"/>
        <w:ind w:firstLine="709"/>
        <w:jc w:val="center"/>
        <w:rPr>
          <w:rFonts w:ascii="Times New Roman" w:hAnsi="Times New Roman" w:cs="Times New Roman"/>
          <w:b/>
          <w:sz w:val="28"/>
          <w:szCs w:val="28"/>
          <w:lang w:val="uk-UA"/>
        </w:rPr>
      </w:pPr>
      <w:r w:rsidRPr="00A561B5">
        <w:rPr>
          <w:rFonts w:ascii="Times New Roman" w:hAnsi="Times New Roman" w:cs="Times New Roman"/>
          <w:b/>
          <w:sz w:val="28"/>
          <w:szCs w:val="28"/>
          <w:lang w:val="uk-UA"/>
        </w:rPr>
        <w:t xml:space="preserve">ШЛЯХИ МОДЕРНІЗАЦІЇ ВЗАЄМОВІДНОСИН </w:t>
      </w:r>
    </w:p>
    <w:p w:rsidR="00A561B5" w:rsidRDefault="006A3F52" w:rsidP="00654E07">
      <w:pPr>
        <w:tabs>
          <w:tab w:val="left" w:pos="567"/>
        </w:tabs>
        <w:spacing w:after="0" w:line="360" w:lineRule="auto"/>
        <w:ind w:firstLine="709"/>
        <w:jc w:val="center"/>
        <w:rPr>
          <w:rFonts w:ascii="Times New Roman" w:hAnsi="Times New Roman" w:cs="Times New Roman"/>
          <w:b/>
          <w:sz w:val="28"/>
          <w:szCs w:val="28"/>
          <w:lang w:val="uk-UA"/>
        </w:rPr>
      </w:pPr>
      <w:r w:rsidRPr="00A561B5">
        <w:rPr>
          <w:rFonts w:ascii="Times New Roman" w:hAnsi="Times New Roman" w:cs="Times New Roman"/>
          <w:b/>
          <w:sz w:val="28"/>
          <w:szCs w:val="28"/>
          <w:lang w:val="uk-UA"/>
        </w:rPr>
        <w:t>«ГРОМАДЯНИН</w:t>
      </w:r>
      <w:r>
        <w:rPr>
          <w:rFonts w:ascii="Times New Roman" w:hAnsi="Times New Roman" w:cs="Times New Roman"/>
          <w:b/>
          <w:sz w:val="28"/>
          <w:szCs w:val="28"/>
          <w:lang w:val="uk-UA"/>
        </w:rPr>
        <w:t>–</w:t>
      </w:r>
      <w:r w:rsidRPr="00A561B5">
        <w:rPr>
          <w:rFonts w:ascii="Times New Roman" w:hAnsi="Times New Roman" w:cs="Times New Roman"/>
          <w:b/>
          <w:sz w:val="28"/>
          <w:szCs w:val="28"/>
          <w:lang w:val="uk-UA"/>
        </w:rPr>
        <w:t>СУСПІЛЬСТВО</w:t>
      </w:r>
      <w:r w:rsidR="00654E07">
        <w:rPr>
          <w:rFonts w:ascii="Times New Roman" w:hAnsi="Times New Roman" w:cs="Times New Roman"/>
          <w:b/>
          <w:sz w:val="28"/>
          <w:szCs w:val="28"/>
          <w:lang w:val="uk-UA"/>
        </w:rPr>
        <w:t xml:space="preserve"> – </w:t>
      </w:r>
      <w:r w:rsidRPr="00A561B5">
        <w:rPr>
          <w:rFonts w:ascii="Times New Roman" w:hAnsi="Times New Roman" w:cs="Times New Roman"/>
          <w:b/>
          <w:sz w:val="28"/>
          <w:szCs w:val="28"/>
          <w:lang w:val="uk-UA"/>
        </w:rPr>
        <w:t>ДЕРЖАВА» У СФЕРІ НАЦІОНАЛЬНОЇ ПОЛІТИКИ</w:t>
      </w:r>
    </w:p>
    <w:p w:rsidR="006A3F52" w:rsidRDefault="006A3F52" w:rsidP="00C74CCD">
      <w:pPr>
        <w:tabs>
          <w:tab w:val="left" w:pos="567"/>
        </w:tabs>
        <w:spacing w:after="0" w:line="360" w:lineRule="auto"/>
        <w:ind w:firstLine="709"/>
        <w:jc w:val="both"/>
        <w:rPr>
          <w:rFonts w:ascii="Times New Roman" w:hAnsi="Times New Roman" w:cs="Times New Roman"/>
          <w:sz w:val="28"/>
          <w:szCs w:val="28"/>
          <w:lang w:val="uk-UA"/>
        </w:rPr>
      </w:pPr>
    </w:p>
    <w:p w:rsidR="00097E0D" w:rsidRPr="002043D5" w:rsidRDefault="00097E0D" w:rsidP="00C74CCD">
      <w:pPr>
        <w:tabs>
          <w:tab w:val="left" w:pos="567"/>
        </w:tabs>
        <w:spacing w:after="0" w:line="360" w:lineRule="auto"/>
        <w:ind w:firstLine="709"/>
        <w:jc w:val="both"/>
        <w:rPr>
          <w:rFonts w:ascii="Times New Roman" w:hAnsi="Times New Roman" w:cs="Times New Roman"/>
          <w:sz w:val="28"/>
          <w:szCs w:val="28"/>
          <w:lang w:val="uk-UA"/>
        </w:rPr>
      </w:pPr>
      <w:r w:rsidRPr="002043D5">
        <w:rPr>
          <w:rFonts w:ascii="Times New Roman" w:hAnsi="Times New Roman" w:cs="Times New Roman"/>
          <w:sz w:val="28"/>
          <w:szCs w:val="28"/>
          <w:lang w:val="uk-UA"/>
        </w:rPr>
        <w:t>Існування та процвітання держави неможливе без загального усвідомлення українцями своєї ідентичності, що бере початок від ототожнення себе кожним громадянином з українським народом, йдеться в пояснювальній записці, яка супроводжує законопроект. Відчуття такої належності через мову, традиції, цінності безпосередньо позначається на житті кожної людини, наголошують парламентарії. Сукупність усіх індивідів, які пройшли таке самовизначення, є необхідним фундаментом для формування потужного громадянського суспільства, сильної нації та міцної держави.</w:t>
      </w:r>
    </w:p>
    <w:p w:rsidR="00097E0D" w:rsidRPr="002043D5" w:rsidRDefault="00097E0D" w:rsidP="00C74CCD">
      <w:pPr>
        <w:tabs>
          <w:tab w:val="left" w:pos="567"/>
        </w:tabs>
        <w:spacing w:after="0" w:line="360" w:lineRule="auto"/>
        <w:ind w:firstLine="709"/>
        <w:jc w:val="both"/>
        <w:rPr>
          <w:rFonts w:ascii="Times New Roman" w:hAnsi="Times New Roman" w:cs="Times New Roman"/>
          <w:sz w:val="28"/>
          <w:szCs w:val="28"/>
          <w:lang w:val="uk-UA"/>
        </w:rPr>
      </w:pPr>
      <w:r w:rsidRPr="002043D5">
        <w:rPr>
          <w:rFonts w:ascii="Times New Roman" w:hAnsi="Times New Roman" w:cs="Times New Roman"/>
          <w:sz w:val="28"/>
          <w:szCs w:val="28"/>
          <w:lang w:val="uk-UA"/>
        </w:rPr>
        <w:t>Народні депутати пропонують на законодавчому рівні визначити такі поняття, як «українська національна ідентичність», «громадянська ідентичність», «військово-патріотичне виховання», «громадянсько-патріотичне виховання», «громадянська освіта» тощо. Для цього представники різних фракцій ще наприкінці минулого року зареєстрували в парламенті проект закону про основні засади держаної політики в сфері утвердження української національної та громадянської ідентичності (№ 6341).</w:t>
      </w:r>
    </w:p>
    <w:p w:rsidR="00097E0D" w:rsidRPr="002043D5" w:rsidRDefault="00097E0D" w:rsidP="00097E0D">
      <w:pPr>
        <w:tabs>
          <w:tab w:val="left" w:pos="567"/>
        </w:tabs>
        <w:spacing w:after="0" w:line="360" w:lineRule="auto"/>
        <w:ind w:firstLine="709"/>
        <w:jc w:val="both"/>
        <w:rPr>
          <w:rFonts w:ascii="Times New Roman" w:hAnsi="Times New Roman" w:cs="Times New Roman"/>
          <w:sz w:val="28"/>
          <w:szCs w:val="28"/>
          <w:lang w:val="uk-UA"/>
        </w:rPr>
      </w:pPr>
      <w:r w:rsidRPr="002043D5">
        <w:rPr>
          <w:rFonts w:ascii="Times New Roman" w:hAnsi="Times New Roman" w:cs="Times New Roman"/>
          <w:sz w:val="28"/>
          <w:szCs w:val="28"/>
          <w:lang w:val="uk-UA"/>
        </w:rPr>
        <w:t xml:space="preserve">Ще торік парламентарії наголошували на тому, що ці питання набувають особливого значення для сфери національної безпеки та оборони. Бо утвердження української національної та громадянської ідентичності як однієї з визначальних засад держави значно посилює її здатність протистояти внутрішнім і зовнішнім безпековим загрозам. Зауважувалося, що питанням утвердження громадянської ідентичності в різних сферах суспільного життя та на рівні різних соціальних інститутів приділяється недостатньо уваги. І значною мірою така ситуація зумовлена відсутністю належної нормативної основи. Ці питання лише фрагментарно окреслені законодавством України, кажуть народні депутати. А тому реалізація державної політики в зазначеній сфері потребує комплексного </w:t>
      </w:r>
      <w:r w:rsidRPr="002043D5">
        <w:rPr>
          <w:rFonts w:ascii="Times New Roman" w:hAnsi="Times New Roman" w:cs="Times New Roman"/>
          <w:sz w:val="28"/>
          <w:szCs w:val="28"/>
          <w:lang w:val="uk-UA"/>
        </w:rPr>
        <w:lastRenderedPageBreak/>
        <w:t xml:space="preserve">врегулювання на законодавчому рівні – визначити її мету, завдання, принципи та напрями, особливості  формування тощо. </w:t>
      </w:r>
    </w:p>
    <w:p w:rsidR="00097E0D" w:rsidRPr="002043D5" w:rsidRDefault="00097E0D" w:rsidP="00097E0D">
      <w:pPr>
        <w:tabs>
          <w:tab w:val="left" w:pos="567"/>
        </w:tabs>
        <w:spacing w:after="0" w:line="360" w:lineRule="auto"/>
        <w:ind w:firstLine="709"/>
        <w:jc w:val="both"/>
        <w:rPr>
          <w:rFonts w:ascii="Times New Roman" w:hAnsi="Times New Roman" w:cs="Times New Roman"/>
          <w:sz w:val="28"/>
          <w:szCs w:val="28"/>
          <w:lang w:val="uk-UA"/>
        </w:rPr>
      </w:pPr>
      <w:r w:rsidRPr="002043D5">
        <w:rPr>
          <w:rFonts w:ascii="Times New Roman" w:hAnsi="Times New Roman" w:cs="Times New Roman"/>
          <w:sz w:val="28"/>
          <w:szCs w:val="28"/>
          <w:lang w:val="uk-UA"/>
        </w:rPr>
        <w:t>За роки незалежності питання утвердження української національної та громадянської ідентичності лише розрізнено та фрагментарно висвітлювалося у законодавстві, що врегульовує відносини в різних сферах суспільного життя, наголошують народні депутати. Законопроект, який вони ініціювали, має визначити законодавчі засади державної політики в сфері утвердження української національної та громадянської ідентичності, здійснення національно-патріотичного виховання та громадянської освіти, закласти основу для консолідованих та скоординованих дій усіх суб’єктів цього процесу – від окремого громадянина до Президента, створити умови для участі у ньому сил безпеки і оборони, українців з-за кордону  та міжнародних організацій.</w:t>
      </w:r>
    </w:p>
    <w:p w:rsidR="00097E0D" w:rsidRPr="002043D5" w:rsidRDefault="00097E0D" w:rsidP="00097E0D">
      <w:pPr>
        <w:tabs>
          <w:tab w:val="left" w:pos="567"/>
        </w:tabs>
        <w:spacing w:after="0" w:line="360" w:lineRule="auto"/>
        <w:ind w:firstLine="709"/>
        <w:jc w:val="both"/>
        <w:rPr>
          <w:rFonts w:ascii="Times New Roman" w:hAnsi="Times New Roman" w:cs="Times New Roman"/>
          <w:sz w:val="28"/>
          <w:szCs w:val="28"/>
          <w:lang w:val="uk-UA"/>
        </w:rPr>
      </w:pPr>
      <w:r w:rsidRPr="002043D5">
        <w:rPr>
          <w:rFonts w:ascii="Times New Roman" w:hAnsi="Times New Roman" w:cs="Times New Roman"/>
          <w:sz w:val="28"/>
          <w:szCs w:val="28"/>
          <w:lang w:val="uk-UA"/>
        </w:rPr>
        <w:t>Парламентарії пропонують удосконалити низку законів. Зокрема, розширити повноваження влади на місцях, доручивши виконувати державні й регіональні програми соціально- економічного та культурного розвитку, програми охорони довкілля, програми утвердження української національної та громадянської ідентичності. До функцій Збройних Сил та Міністерства оборони мають намір додати положення про заходи з військово-патріотичного виховання. Відповідними положеннями хочуть розширити також закони про освіту та про рекламу (в частині соціальної реклами), закони про закордонних українців та про вищу освіту. У такий спосіб парламентарії хочуть закріпити визначення державної політики в цій сфері, окреслити її стандарти, мету, завдання, пріоритети, принципи.</w:t>
      </w:r>
    </w:p>
    <w:p w:rsidR="00097E0D" w:rsidRPr="002043D5" w:rsidRDefault="00097E0D" w:rsidP="00097E0D">
      <w:pPr>
        <w:tabs>
          <w:tab w:val="left" w:pos="567"/>
        </w:tabs>
        <w:spacing w:after="0" w:line="360" w:lineRule="auto"/>
        <w:ind w:firstLine="709"/>
        <w:jc w:val="both"/>
        <w:rPr>
          <w:rFonts w:ascii="Times New Roman" w:hAnsi="Times New Roman" w:cs="Times New Roman"/>
          <w:sz w:val="28"/>
          <w:szCs w:val="28"/>
          <w:lang w:val="uk-UA"/>
        </w:rPr>
      </w:pPr>
      <w:r w:rsidRPr="002043D5">
        <w:rPr>
          <w:rFonts w:ascii="Times New Roman" w:hAnsi="Times New Roman" w:cs="Times New Roman"/>
          <w:sz w:val="28"/>
          <w:szCs w:val="28"/>
          <w:lang w:val="uk-UA"/>
        </w:rPr>
        <w:t xml:space="preserve">Законопроектом передбачалося також запровадження центрального органу виконавчої влади, що забезпечує формування й реалізує державну політику в сфері утвердження української національної та громадянської ідентичності. Та формування відповідних центрів і фахівців. Поданий як альтернативний проект змін № 6341-1 цих положень не містив і під час розгляду обидвох законопроектів на засіданні Комітету з питань молоді та спорту парламентарії запропонували прийняти за основу законопроект № 6341, але внести до нього деякі зміни </w:t>
      </w:r>
      <w:r w:rsidRPr="002043D5">
        <w:rPr>
          <w:rFonts w:ascii="Times New Roman" w:hAnsi="Times New Roman" w:cs="Times New Roman"/>
          <w:sz w:val="28"/>
          <w:szCs w:val="28"/>
          <w:lang w:val="uk-UA"/>
        </w:rPr>
        <w:lastRenderedPageBreak/>
        <w:t>технічного характеру, зокрема, пов’язані з вилученням визначень Національної комісії.</w:t>
      </w:r>
    </w:p>
    <w:p w:rsidR="00097E0D" w:rsidRPr="002043D5" w:rsidRDefault="00097E0D" w:rsidP="00097E0D">
      <w:pPr>
        <w:tabs>
          <w:tab w:val="left" w:pos="567"/>
        </w:tabs>
        <w:spacing w:after="0" w:line="360" w:lineRule="auto"/>
        <w:ind w:firstLine="709"/>
        <w:jc w:val="both"/>
        <w:rPr>
          <w:rFonts w:ascii="Times New Roman" w:hAnsi="Times New Roman" w:cs="Times New Roman"/>
          <w:sz w:val="28"/>
          <w:szCs w:val="28"/>
          <w:lang w:val="uk-UA"/>
        </w:rPr>
      </w:pPr>
      <w:r w:rsidRPr="002043D5">
        <w:rPr>
          <w:rFonts w:ascii="Times New Roman" w:hAnsi="Times New Roman" w:cs="Times New Roman"/>
          <w:sz w:val="28"/>
          <w:szCs w:val="28"/>
          <w:lang w:val="uk-UA"/>
        </w:rPr>
        <w:t>Тепер цей законопроект готовий до розгляду в сесійній залі. Його повністю опрацювали задовго до початку широкомасштабної агресії з боку росії. Утім, нині його актуальність лише зросла</w:t>
      </w:r>
      <w:r w:rsidR="001A7A70" w:rsidRPr="002043D5">
        <w:rPr>
          <w:rStyle w:val="a5"/>
          <w:rFonts w:ascii="Times New Roman" w:hAnsi="Times New Roman" w:cs="Times New Roman"/>
          <w:sz w:val="28"/>
          <w:szCs w:val="28"/>
          <w:lang w:val="uk-UA"/>
        </w:rPr>
        <w:footnoteReference w:id="59"/>
      </w:r>
      <w:r w:rsidRPr="002043D5">
        <w:rPr>
          <w:rFonts w:ascii="Times New Roman" w:hAnsi="Times New Roman" w:cs="Times New Roman"/>
          <w:sz w:val="28"/>
          <w:szCs w:val="28"/>
          <w:lang w:val="uk-UA"/>
        </w:rPr>
        <w:t>.</w:t>
      </w:r>
    </w:p>
    <w:p w:rsidR="00A561B5" w:rsidRPr="002043D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2043D5">
        <w:rPr>
          <w:rFonts w:ascii="Times New Roman" w:hAnsi="Times New Roman" w:cs="Times New Roman"/>
          <w:sz w:val="28"/>
          <w:szCs w:val="28"/>
          <w:lang w:val="uk-UA"/>
        </w:rPr>
        <w:t>Влада України робить все можливе для того, щоб забезпечити безпеку усіх громадян, не виключаючи і різні національності на її території. Тому, що кожен громадянин має бути захищеним на законному рівні, не дивлячись якої він національності.</w:t>
      </w:r>
    </w:p>
    <w:p w:rsidR="00A561B5" w:rsidRPr="002043D5" w:rsidRDefault="00A561B5" w:rsidP="00654E07">
      <w:pPr>
        <w:tabs>
          <w:tab w:val="left" w:pos="567"/>
          <w:tab w:val="left" w:pos="993"/>
        </w:tabs>
        <w:spacing w:after="0" w:line="360" w:lineRule="auto"/>
        <w:ind w:firstLine="709"/>
        <w:jc w:val="both"/>
        <w:rPr>
          <w:rFonts w:ascii="Times New Roman" w:hAnsi="Times New Roman" w:cs="Times New Roman"/>
          <w:sz w:val="28"/>
          <w:szCs w:val="28"/>
          <w:lang w:val="uk-UA"/>
        </w:rPr>
      </w:pPr>
      <w:r w:rsidRPr="002043D5">
        <w:rPr>
          <w:rFonts w:ascii="Times New Roman" w:hAnsi="Times New Roman" w:cs="Times New Roman"/>
          <w:sz w:val="28"/>
          <w:szCs w:val="28"/>
          <w:lang w:val="uk-UA"/>
        </w:rPr>
        <w:t>I.</w:t>
      </w:r>
      <w:r w:rsidRPr="002043D5">
        <w:rPr>
          <w:rFonts w:ascii="Times New Roman" w:hAnsi="Times New Roman" w:cs="Times New Roman"/>
          <w:sz w:val="28"/>
          <w:szCs w:val="28"/>
          <w:lang w:val="uk-UA"/>
        </w:rPr>
        <w:tab/>
        <w:t>Регіональний. Даний рівень впровадження національної політики полягає в тому, що якщо в регіоні сконцентрована велика кількість національних спільнот, влада повинна створювати усі можливі умови у регіоні для розвитку наявної національної меншини. Але тут потрібно бути максимально обережним при втіленні такої політики для того, щоб меншина почувалася комфортно і не задумувалася про утворення єдиної суверенної держави.</w:t>
      </w:r>
    </w:p>
    <w:p w:rsidR="006A3F52" w:rsidRDefault="00A561B5" w:rsidP="00654E07">
      <w:pPr>
        <w:tabs>
          <w:tab w:val="left" w:pos="567"/>
          <w:tab w:val="left" w:pos="993"/>
        </w:tabs>
        <w:spacing w:after="0" w:line="360" w:lineRule="auto"/>
        <w:ind w:firstLine="709"/>
        <w:jc w:val="both"/>
        <w:rPr>
          <w:rFonts w:ascii="Times New Roman" w:hAnsi="Times New Roman" w:cs="Times New Roman"/>
          <w:sz w:val="28"/>
          <w:szCs w:val="28"/>
          <w:lang w:val="uk-UA"/>
        </w:rPr>
      </w:pPr>
      <w:r w:rsidRPr="002043D5">
        <w:rPr>
          <w:rFonts w:ascii="Times New Roman" w:hAnsi="Times New Roman" w:cs="Times New Roman"/>
          <w:sz w:val="28"/>
          <w:szCs w:val="28"/>
          <w:lang w:val="uk-UA"/>
        </w:rPr>
        <w:t>II.</w:t>
      </w:r>
      <w:r w:rsidRPr="002043D5">
        <w:rPr>
          <w:rFonts w:ascii="Times New Roman" w:hAnsi="Times New Roman" w:cs="Times New Roman"/>
          <w:sz w:val="28"/>
          <w:szCs w:val="28"/>
          <w:lang w:val="uk-UA"/>
        </w:rPr>
        <w:tab/>
        <w:t>Місцевий реалізується шляхом утворення</w:t>
      </w:r>
      <w:r w:rsidRPr="00A561B5">
        <w:rPr>
          <w:rFonts w:ascii="Times New Roman" w:hAnsi="Times New Roman" w:cs="Times New Roman"/>
          <w:sz w:val="28"/>
          <w:szCs w:val="28"/>
          <w:lang w:val="uk-UA"/>
        </w:rPr>
        <w:t xml:space="preserve"> шкіл із освітою мовою національної меншини, адже в країні можуть бути цілі села чи міста, які населяє якась одна меншина. Це необхідно для того, щоб спільнота не почувала себе утисн</w:t>
      </w:r>
      <w:r w:rsidR="006A3F52">
        <w:rPr>
          <w:rFonts w:ascii="Times New Roman" w:hAnsi="Times New Roman" w:cs="Times New Roman"/>
          <w:sz w:val="28"/>
          <w:szCs w:val="28"/>
          <w:lang w:val="uk-UA"/>
        </w:rPr>
        <w:t>утою поряд з домінуючою нацією.</w:t>
      </w:r>
    </w:p>
    <w:p w:rsidR="00A561B5" w:rsidRPr="00A561B5" w:rsidRDefault="006A3F52" w:rsidP="006A3F52">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Важливим </w:t>
      </w:r>
      <w:r w:rsidR="00A561B5" w:rsidRPr="00A561B5">
        <w:rPr>
          <w:rFonts w:ascii="Times New Roman" w:hAnsi="Times New Roman" w:cs="Times New Roman"/>
          <w:sz w:val="28"/>
          <w:szCs w:val="28"/>
          <w:lang w:val="uk-UA"/>
        </w:rPr>
        <w:t>завданням багатонаціональної держави є оптимізація міжнаціональних відносин, тобто пошук і реалізація найсприятливіших варіантів взаємодії суб'єктів міжнаціональних відносин у цій політиці.</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Першорядне у змісті національної політики - ставлення до національних інтересів з урахуванням їх:</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 xml:space="preserve">а) спільності; </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 xml:space="preserve">б) розбіжності; </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в) зіткнення.</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 xml:space="preserve">Спільні риси корінних інтересів окремих суб'єктів міжнаціональних відносин і загальнонаціональних інтересів в масштабі держави має об'єктивні </w:t>
      </w:r>
      <w:r w:rsidRPr="00A561B5">
        <w:rPr>
          <w:rFonts w:ascii="Times New Roman" w:hAnsi="Times New Roman" w:cs="Times New Roman"/>
          <w:sz w:val="28"/>
          <w:szCs w:val="28"/>
          <w:lang w:val="uk-UA"/>
        </w:rPr>
        <w:lastRenderedPageBreak/>
        <w:t>підстави. Відмінності інтересів пов'язано з об'єктивно наявними специфічними умовами і потребами розвитку національно-етнічних спільнот. У такому випадку необхідні координація національних інтересів як передумова їх реалізації, в чому і полягає сенс національної політики: координація національних інтересів як передумова їх реалізації.</w:t>
      </w:r>
    </w:p>
    <w:p w:rsidR="00A561B5" w:rsidRP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Державна політика, як і будь-яка інша, може і повинна розглядатися з точки зору визначення в ній тих чи інших частин, етапів і пріоритетів. Проте, це дуже складно, так як в реальній практиці міжетнічних відносин нерідко складається враження, що саме ця, а не інша проблема є першочерговою і вимагає негайної уваги і вирішення. Будь-якому народу, національно-державного утворення, регіону здається, що саме їхні проблеми є більш нагальними, які вимагають негайного втручання і вжиття заходів</w:t>
      </w:r>
      <w:r w:rsidR="003C4610">
        <w:rPr>
          <w:rFonts w:ascii="Times New Roman" w:hAnsi="Times New Roman" w:cs="Times New Roman"/>
          <w:sz w:val="28"/>
          <w:szCs w:val="28"/>
          <w:lang w:val="en-US"/>
        </w:rPr>
        <w:t xml:space="preserve"> </w:t>
      </w:r>
      <w:r w:rsidR="00ED4D4C">
        <w:rPr>
          <w:rStyle w:val="a5"/>
          <w:rFonts w:ascii="Times New Roman" w:hAnsi="Times New Roman" w:cs="Times New Roman"/>
          <w:sz w:val="28"/>
          <w:szCs w:val="28"/>
          <w:lang w:val="uk-UA"/>
        </w:rPr>
        <w:footnoteReference w:id="60"/>
      </w:r>
      <w:r w:rsidRPr="00A561B5">
        <w:rPr>
          <w:rFonts w:ascii="Times New Roman" w:hAnsi="Times New Roman" w:cs="Times New Roman"/>
          <w:sz w:val="28"/>
          <w:szCs w:val="28"/>
          <w:lang w:val="uk-UA"/>
        </w:rPr>
        <w:t>.</w:t>
      </w:r>
    </w:p>
    <w:p w:rsidR="006D6C4F" w:rsidRDefault="00A561B5" w:rsidP="003C4610">
      <w:pPr>
        <w:widowControl w:val="0"/>
        <w:tabs>
          <w:tab w:val="left" w:pos="567"/>
        </w:tabs>
        <w:spacing w:after="0" w:line="360" w:lineRule="auto"/>
        <w:ind w:firstLine="709"/>
        <w:jc w:val="both"/>
        <w:rPr>
          <w:rFonts w:ascii="Times New Roman" w:hAnsi="Times New Roman" w:cs="Times New Roman"/>
          <w:sz w:val="28"/>
          <w:szCs w:val="28"/>
          <w:lang w:val="uk-UA"/>
        </w:rPr>
      </w:pPr>
      <w:r w:rsidRPr="002043D5">
        <w:rPr>
          <w:rFonts w:ascii="Times New Roman" w:hAnsi="Times New Roman" w:cs="Times New Roman"/>
          <w:sz w:val="28"/>
          <w:szCs w:val="28"/>
          <w:lang w:val="uk-UA"/>
        </w:rPr>
        <w:t>В Україні існують деякі проблеми у взаємовідносинах «громадянин- суспільство-держава», вони визначається тим, що на території такої великої держави сформувалося багато національних гр</w:t>
      </w:r>
      <w:r w:rsidR="00EE5DB8" w:rsidRPr="002043D5">
        <w:rPr>
          <w:rFonts w:ascii="Times New Roman" w:hAnsi="Times New Roman" w:cs="Times New Roman"/>
          <w:sz w:val="28"/>
          <w:szCs w:val="28"/>
          <w:lang w:val="uk-UA"/>
        </w:rPr>
        <w:t>уп, їх налічується приблизно і</w:t>
      </w:r>
      <w:r w:rsidRPr="002043D5">
        <w:rPr>
          <w:rFonts w:ascii="Times New Roman" w:hAnsi="Times New Roman" w:cs="Times New Roman"/>
          <w:sz w:val="28"/>
          <w:szCs w:val="28"/>
          <w:lang w:val="uk-UA"/>
        </w:rPr>
        <w:t xml:space="preserve"> за звичай, як і в інших країнах світу ця багатонаціональність громадян може створювати так звані певні труднощі в управлінні державою.</w:t>
      </w:r>
      <w:r w:rsidRPr="00A561B5">
        <w:rPr>
          <w:rFonts w:ascii="Times New Roman" w:hAnsi="Times New Roman" w:cs="Times New Roman"/>
          <w:sz w:val="28"/>
          <w:szCs w:val="28"/>
          <w:lang w:val="uk-UA"/>
        </w:rPr>
        <w:t xml:space="preserve"> </w:t>
      </w:r>
    </w:p>
    <w:p w:rsidR="00A561B5" w:rsidRPr="00A561B5" w:rsidRDefault="00A561B5" w:rsidP="003C4610">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Відповідно до всього вище сказаного , можна більше сказати про ознаки міжнаціональних відносин у сучасній Україні:</w:t>
      </w:r>
    </w:p>
    <w:p w:rsidR="00A561B5" w:rsidRPr="00A561B5" w:rsidRDefault="005A383C" w:rsidP="003C4610">
      <w:pPr>
        <w:widowControl w:val="0"/>
        <w:tabs>
          <w:tab w:val="left" w:pos="567"/>
        </w:tabs>
        <w:spacing w:after="0" w:line="360" w:lineRule="auto"/>
        <w:ind w:firstLine="709"/>
        <w:jc w:val="both"/>
        <w:rPr>
          <w:rFonts w:ascii="Times New Roman" w:hAnsi="Times New Roman" w:cs="Times New Roman"/>
          <w:sz w:val="28"/>
          <w:szCs w:val="28"/>
          <w:lang w:val="uk-UA"/>
        </w:rPr>
      </w:pPr>
      <w:r w:rsidRPr="002043D5">
        <w:rPr>
          <w:rFonts w:ascii="Times New Roman" w:hAnsi="Times New Roman" w:cs="Times New Roman"/>
          <w:sz w:val="28"/>
          <w:szCs w:val="28"/>
          <w:lang w:val="uk-UA"/>
        </w:rPr>
        <w:t>Так історично склалося</w:t>
      </w:r>
      <w:r w:rsidR="00A561B5" w:rsidRPr="002043D5">
        <w:rPr>
          <w:rFonts w:ascii="Times New Roman" w:hAnsi="Times New Roman" w:cs="Times New Roman"/>
          <w:sz w:val="28"/>
          <w:szCs w:val="28"/>
          <w:lang w:val="uk-UA"/>
        </w:rPr>
        <w:t>,</w:t>
      </w:r>
      <w:r w:rsidR="00A561B5" w:rsidRPr="00A561B5">
        <w:rPr>
          <w:rFonts w:ascii="Times New Roman" w:hAnsi="Times New Roman" w:cs="Times New Roman"/>
          <w:sz w:val="28"/>
          <w:szCs w:val="28"/>
          <w:lang w:val="uk-UA"/>
        </w:rPr>
        <w:t xml:space="preserve"> що в Україні налічується багато національностей. На це впливало багато чинників, як панування різних державних утворень на протязі багатьох століть, велика територія, загальна історична доля усіх народів, які проживають в Україні, економічні зв’язки, які сформувалис</w:t>
      </w:r>
      <w:r w:rsidR="006D6C4F">
        <w:rPr>
          <w:rFonts w:ascii="Times New Roman" w:hAnsi="Times New Roman" w:cs="Times New Roman"/>
          <w:sz w:val="28"/>
          <w:szCs w:val="28"/>
          <w:lang w:val="uk-UA"/>
        </w:rPr>
        <w:t xml:space="preserve">я між цими народами і так далі. </w:t>
      </w:r>
      <w:r w:rsidR="00A561B5" w:rsidRPr="00A561B5">
        <w:rPr>
          <w:rFonts w:ascii="Times New Roman" w:hAnsi="Times New Roman" w:cs="Times New Roman"/>
          <w:sz w:val="28"/>
          <w:szCs w:val="28"/>
          <w:lang w:val="uk-UA"/>
        </w:rPr>
        <w:t>У дійсності нерівність окремих націй. Це спричинено тим, що колись Україна була так би мовити розділена, якась частина належала до колишнього Радянського Союзу, а інша частина до Польщі.</w:t>
      </w:r>
    </w:p>
    <w:p w:rsidR="00A561B5" w:rsidRPr="00A561B5" w:rsidRDefault="00A561B5" w:rsidP="003C4610">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Ствердний досвід культурного обміну між нац</w:t>
      </w:r>
      <w:r w:rsidR="00EE5DB8">
        <w:rPr>
          <w:rFonts w:ascii="Times New Roman" w:hAnsi="Times New Roman" w:cs="Times New Roman"/>
          <w:sz w:val="28"/>
          <w:szCs w:val="28"/>
          <w:lang w:val="uk-UA"/>
        </w:rPr>
        <w:t>іональними меншинами в Україні.</w:t>
      </w:r>
      <w:r w:rsidR="003C4610">
        <w:rPr>
          <w:rFonts w:ascii="Times New Roman" w:hAnsi="Times New Roman" w:cs="Times New Roman"/>
          <w:sz w:val="28"/>
          <w:szCs w:val="28"/>
          <w:lang w:val="en-US"/>
        </w:rPr>
        <w:t xml:space="preserve"> </w:t>
      </w:r>
      <w:r w:rsidRPr="00A561B5">
        <w:rPr>
          <w:rFonts w:ascii="Times New Roman" w:hAnsi="Times New Roman" w:cs="Times New Roman"/>
          <w:sz w:val="28"/>
          <w:szCs w:val="28"/>
          <w:lang w:val="uk-UA"/>
        </w:rPr>
        <w:t xml:space="preserve">Цілковите усвідомлення більшість громадян до приналежності до </w:t>
      </w:r>
      <w:r w:rsidRPr="00A561B5">
        <w:rPr>
          <w:rFonts w:ascii="Times New Roman" w:hAnsi="Times New Roman" w:cs="Times New Roman"/>
          <w:sz w:val="28"/>
          <w:szCs w:val="28"/>
          <w:lang w:val="uk-UA"/>
        </w:rPr>
        <w:lastRenderedPageBreak/>
        <w:t>української національності.</w:t>
      </w:r>
    </w:p>
    <w:p w:rsidR="00A561B5" w:rsidRPr="00A561B5" w:rsidRDefault="00A561B5" w:rsidP="003C4610">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 xml:space="preserve">Як зауважувалося вище, відповідно до цих рис </w:t>
      </w:r>
      <w:r w:rsidRPr="002043D5">
        <w:rPr>
          <w:rFonts w:ascii="Times New Roman" w:hAnsi="Times New Roman" w:cs="Times New Roman"/>
          <w:sz w:val="28"/>
          <w:szCs w:val="28"/>
          <w:lang w:val="uk-UA"/>
        </w:rPr>
        <w:t xml:space="preserve">існує </w:t>
      </w:r>
      <w:r w:rsidR="005A383C" w:rsidRPr="002043D5">
        <w:rPr>
          <w:rFonts w:ascii="Times New Roman" w:hAnsi="Times New Roman" w:cs="Times New Roman"/>
          <w:sz w:val="28"/>
          <w:szCs w:val="28"/>
          <w:lang w:val="uk-UA"/>
        </w:rPr>
        <w:t>два</w:t>
      </w:r>
      <w:r w:rsidRPr="002043D5">
        <w:rPr>
          <w:rFonts w:ascii="Times New Roman" w:hAnsi="Times New Roman" w:cs="Times New Roman"/>
          <w:sz w:val="28"/>
          <w:szCs w:val="28"/>
          <w:lang w:val="uk-UA"/>
        </w:rPr>
        <w:t xml:space="preserve"> напрямк</w:t>
      </w:r>
      <w:r w:rsidR="005A383C" w:rsidRPr="002043D5">
        <w:rPr>
          <w:rFonts w:ascii="Times New Roman" w:hAnsi="Times New Roman" w:cs="Times New Roman"/>
          <w:sz w:val="28"/>
          <w:szCs w:val="28"/>
          <w:lang w:val="uk-UA"/>
        </w:rPr>
        <w:t>и</w:t>
      </w:r>
      <w:r w:rsidRPr="002043D5">
        <w:rPr>
          <w:rFonts w:ascii="Times New Roman" w:hAnsi="Times New Roman" w:cs="Times New Roman"/>
          <w:sz w:val="28"/>
          <w:szCs w:val="28"/>
          <w:lang w:val="uk-UA"/>
        </w:rPr>
        <w:t xml:space="preserve"> розвитку</w:t>
      </w:r>
      <w:r w:rsidRPr="00A561B5">
        <w:rPr>
          <w:rFonts w:ascii="Times New Roman" w:hAnsi="Times New Roman" w:cs="Times New Roman"/>
          <w:sz w:val="28"/>
          <w:szCs w:val="28"/>
          <w:lang w:val="uk-UA"/>
        </w:rPr>
        <w:t xml:space="preserve"> міжнаціональної політики в державі таких, як асиміляція і зближення, і звичайно взаємне співіснування.</w:t>
      </w:r>
    </w:p>
    <w:p w:rsidR="00A561B5" w:rsidRPr="00A561B5" w:rsidRDefault="005A383C" w:rsidP="003C4610">
      <w:pPr>
        <w:widowControl w:val="0"/>
        <w:tabs>
          <w:tab w:val="left" w:pos="567"/>
        </w:tabs>
        <w:spacing w:after="0" w:line="360" w:lineRule="auto"/>
        <w:ind w:firstLine="709"/>
        <w:jc w:val="both"/>
        <w:rPr>
          <w:rFonts w:ascii="Times New Roman" w:hAnsi="Times New Roman" w:cs="Times New Roman"/>
          <w:sz w:val="28"/>
          <w:szCs w:val="28"/>
          <w:lang w:val="uk-UA"/>
        </w:rPr>
      </w:pPr>
      <w:r w:rsidRPr="002043D5">
        <w:rPr>
          <w:rFonts w:ascii="Times New Roman" w:hAnsi="Times New Roman" w:cs="Times New Roman"/>
          <w:sz w:val="28"/>
          <w:szCs w:val="28"/>
          <w:lang w:val="uk-UA"/>
        </w:rPr>
        <w:t>Зміцнення</w:t>
      </w:r>
      <w:r w:rsidR="002043D5" w:rsidRPr="002043D5">
        <w:rPr>
          <w:rFonts w:ascii="Times New Roman" w:hAnsi="Times New Roman" w:cs="Times New Roman"/>
          <w:sz w:val="28"/>
          <w:szCs w:val="28"/>
          <w:lang w:val="uk-UA"/>
        </w:rPr>
        <w:t xml:space="preserve"> </w:t>
      </w:r>
      <w:r w:rsidR="00A561B5" w:rsidRPr="002043D5">
        <w:rPr>
          <w:rFonts w:ascii="Times New Roman" w:hAnsi="Times New Roman" w:cs="Times New Roman"/>
          <w:sz w:val="28"/>
          <w:szCs w:val="28"/>
          <w:lang w:val="uk-UA"/>
        </w:rPr>
        <w:t xml:space="preserve"> української</w:t>
      </w:r>
      <w:r w:rsidR="002043D5" w:rsidRPr="002043D5">
        <w:rPr>
          <w:rFonts w:ascii="Times New Roman" w:hAnsi="Times New Roman" w:cs="Times New Roman"/>
          <w:sz w:val="28"/>
          <w:szCs w:val="28"/>
          <w:lang w:val="uk-UA"/>
        </w:rPr>
        <w:t xml:space="preserve"> нації пов’язане з д</w:t>
      </w:r>
      <w:r w:rsidR="00A561B5" w:rsidRPr="002043D5">
        <w:rPr>
          <w:rFonts w:ascii="Times New Roman" w:hAnsi="Times New Roman" w:cs="Times New Roman"/>
          <w:sz w:val="28"/>
          <w:szCs w:val="28"/>
          <w:lang w:val="uk-UA"/>
        </w:rPr>
        <w:t>атою проголошення</w:t>
      </w:r>
      <w:r w:rsidR="00A561B5" w:rsidRPr="00A561B5">
        <w:rPr>
          <w:rFonts w:ascii="Times New Roman" w:hAnsi="Times New Roman" w:cs="Times New Roman"/>
          <w:sz w:val="28"/>
          <w:szCs w:val="28"/>
          <w:lang w:val="uk-UA"/>
        </w:rPr>
        <w:t xml:space="preserve"> незалежності України. Як показує статистика, то 80% населення підтримало ідею суверенітету в Україні. Відповідно до цього голосування Верховна Рада ухвалила Декларацію незалежності України 24 серпня 1991 року.</w:t>
      </w:r>
    </w:p>
    <w:p w:rsidR="006D6C4F" w:rsidRDefault="00A561B5" w:rsidP="005B7B50">
      <w:pPr>
        <w:widowControl w:val="0"/>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Варто зазначити те, що по всій території України простежуються такі відмінності у суспільстві, як регіональні, етнічні, історичні, лінгвістичні та релігійні. Такі відхилення мають колосальний вплив на міжнаціональні відносини і виступають в якості передумов поділу українського соціуму на національні групи. Історія останніх років дає змогу показати, що все населення України є більш за все диференційованим, ніж інтегрованим.</w:t>
      </w:r>
      <w:r w:rsidR="003C4610">
        <w:rPr>
          <w:rFonts w:ascii="Times New Roman" w:hAnsi="Times New Roman" w:cs="Times New Roman"/>
          <w:sz w:val="28"/>
          <w:szCs w:val="28"/>
          <w:lang w:val="uk-UA"/>
        </w:rPr>
        <w:t xml:space="preserve"> Відомо, </w:t>
      </w:r>
      <w:r w:rsidRPr="00A561B5">
        <w:rPr>
          <w:rFonts w:ascii="Times New Roman" w:hAnsi="Times New Roman" w:cs="Times New Roman"/>
          <w:sz w:val="28"/>
          <w:szCs w:val="28"/>
          <w:lang w:val="uk-UA"/>
        </w:rPr>
        <w:t>що Україна є однією із найбільш поліетнічних країн світу і це є однією з вагомих особливостей міжнаціональних відносин.</w:t>
      </w:r>
      <w:r w:rsidR="003C4610">
        <w:rPr>
          <w:rFonts w:ascii="Times New Roman" w:hAnsi="Times New Roman" w:cs="Times New Roman"/>
          <w:sz w:val="28"/>
          <w:szCs w:val="28"/>
          <w:lang w:val="uk-UA"/>
        </w:rPr>
        <w:t xml:space="preserve"> У міжнаціональному питанні </w:t>
      </w:r>
      <w:r w:rsidRPr="00A561B5">
        <w:rPr>
          <w:rFonts w:ascii="Times New Roman" w:hAnsi="Times New Roman" w:cs="Times New Roman"/>
          <w:sz w:val="28"/>
          <w:szCs w:val="28"/>
          <w:lang w:val="uk-UA"/>
        </w:rPr>
        <w:t xml:space="preserve">Україна не </w:t>
      </w:r>
      <w:r w:rsidR="003C4610">
        <w:rPr>
          <w:rFonts w:ascii="Times New Roman" w:hAnsi="Times New Roman" w:cs="Times New Roman"/>
          <w:sz w:val="28"/>
          <w:szCs w:val="28"/>
          <w:lang w:val="uk-UA"/>
        </w:rPr>
        <w:t>має достатньо</w:t>
      </w:r>
      <w:r w:rsidRPr="00A561B5">
        <w:rPr>
          <w:rFonts w:ascii="Times New Roman" w:hAnsi="Times New Roman" w:cs="Times New Roman"/>
          <w:sz w:val="28"/>
          <w:szCs w:val="28"/>
          <w:lang w:val="uk-UA"/>
        </w:rPr>
        <w:t xml:space="preserve"> </w:t>
      </w:r>
      <w:r w:rsidR="003C4610">
        <w:rPr>
          <w:rFonts w:ascii="Times New Roman" w:hAnsi="Times New Roman" w:cs="Times New Roman"/>
          <w:sz w:val="28"/>
          <w:szCs w:val="28"/>
          <w:lang w:val="uk-UA"/>
        </w:rPr>
        <w:t>досвіду,</w:t>
      </w:r>
      <w:r w:rsidRPr="00A561B5">
        <w:rPr>
          <w:rFonts w:ascii="Times New Roman" w:hAnsi="Times New Roman" w:cs="Times New Roman"/>
          <w:sz w:val="28"/>
          <w:szCs w:val="28"/>
          <w:lang w:val="uk-UA"/>
        </w:rPr>
        <w:t xml:space="preserve"> як багато інших країн, </w:t>
      </w:r>
      <w:r w:rsidR="003C4610">
        <w:rPr>
          <w:rFonts w:ascii="Times New Roman" w:hAnsi="Times New Roman" w:cs="Times New Roman"/>
          <w:sz w:val="28"/>
          <w:szCs w:val="28"/>
          <w:lang w:val="uk-UA"/>
        </w:rPr>
        <w:t>однак, на даний час є</w:t>
      </w:r>
      <w:r w:rsidRPr="00A561B5">
        <w:rPr>
          <w:rFonts w:ascii="Times New Roman" w:hAnsi="Times New Roman" w:cs="Times New Roman"/>
          <w:sz w:val="28"/>
          <w:szCs w:val="28"/>
          <w:lang w:val="uk-UA"/>
        </w:rPr>
        <w:t xml:space="preserve"> значні досягнення у міжетнічних відносинах, які закріплені у законах. Дані закони захищають права та свободи національних меншин, гарантують здобуття освіти рідною мовою, підтримання національних тов</w:t>
      </w:r>
      <w:r w:rsidR="003C4610">
        <w:rPr>
          <w:rFonts w:ascii="Times New Roman" w:hAnsi="Times New Roman" w:cs="Times New Roman"/>
          <w:sz w:val="28"/>
          <w:szCs w:val="28"/>
          <w:lang w:val="uk-UA"/>
        </w:rPr>
        <w:t>ариств та вивчення рідної мови ( закон</w:t>
      </w:r>
      <w:r w:rsidRPr="00A561B5">
        <w:rPr>
          <w:rFonts w:ascii="Times New Roman" w:hAnsi="Times New Roman" w:cs="Times New Roman"/>
          <w:sz w:val="28"/>
          <w:szCs w:val="28"/>
          <w:lang w:val="uk-UA"/>
        </w:rPr>
        <w:t xml:space="preserve"> </w:t>
      </w:r>
      <w:r w:rsidR="00EE5DB8">
        <w:rPr>
          <w:rFonts w:ascii="Times New Roman" w:hAnsi="Times New Roman" w:cs="Times New Roman"/>
          <w:sz w:val="28"/>
          <w:szCs w:val="28"/>
          <w:lang w:val="uk-UA"/>
        </w:rPr>
        <w:t xml:space="preserve">України </w:t>
      </w:r>
      <w:r w:rsidRPr="00A561B5">
        <w:rPr>
          <w:rFonts w:ascii="Times New Roman" w:hAnsi="Times New Roman" w:cs="Times New Roman"/>
          <w:sz w:val="28"/>
          <w:szCs w:val="28"/>
          <w:lang w:val="uk-UA"/>
        </w:rPr>
        <w:t>«Про національні меншини в Україні»</w:t>
      </w:r>
      <w:r w:rsidR="005B7B50" w:rsidRPr="005B7B50">
        <w:rPr>
          <w:rStyle w:val="a5"/>
          <w:rFonts w:ascii="Times New Roman" w:hAnsi="Times New Roman" w:cs="Times New Roman"/>
          <w:sz w:val="28"/>
          <w:szCs w:val="28"/>
          <w:lang w:val="uk-UA"/>
        </w:rPr>
        <w:t xml:space="preserve"> </w:t>
      </w:r>
      <w:r w:rsidR="005B7B50">
        <w:rPr>
          <w:rStyle w:val="a5"/>
          <w:rFonts w:ascii="Times New Roman" w:hAnsi="Times New Roman" w:cs="Times New Roman"/>
          <w:sz w:val="28"/>
          <w:szCs w:val="28"/>
          <w:lang w:val="uk-UA"/>
        </w:rPr>
        <w:footnoteReference w:id="61"/>
      </w:r>
      <w:r w:rsidR="005B7B50">
        <w:rPr>
          <w:rFonts w:ascii="Times New Roman" w:hAnsi="Times New Roman" w:cs="Times New Roman"/>
          <w:sz w:val="28"/>
          <w:szCs w:val="28"/>
          <w:lang w:val="uk-UA"/>
        </w:rPr>
        <w:t>).</w:t>
      </w:r>
    </w:p>
    <w:p w:rsidR="00A561B5" w:rsidRPr="00A561B5" w:rsidRDefault="005B7B50" w:rsidP="005B7B50">
      <w:pPr>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Незважаючи на низку законів, які забезпечують право нацменшин України, існує вагома розбіжність між Україною та</w:t>
      </w:r>
      <w:r w:rsidR="00A561B5" w:rsidRPr="00A561B5">
        <w:rPr>
          <w:rFonts w:ascii="Times New Roman" w:hAnsi="Times New Roman" w:cs="Times New Roman"/>
          <w:sz w:val="28"/>
          <w:szCs w:val="28"/>
          <w:lang w:val="uk-UA"/>
        </w:rPr>
        <w:t xml:space="preserve"> іншими багатонаціональни</w:t>
      </w:r>
      <w:r>
        <w:rPr>
          <w:rFonts w:ascii="Times New Roman" w:hAnsi="Times New Roman" w:cs="Times New Roman"/>
          <w:sz w:val="28"/>
          <w:szCs w:val="28"/>
          <w:lang w:val="uk-UA"/>
        </w:rPr>
        <w:t>ми країнами, а саме: завдання збереження своєї етнічної ідентичності</w:t>
      </w:r>
      <w:r w:rsidR="00A561B5" w:rsidRPr="00A561B5">
        <w:rPr>
          <w:rFonts w:ascii="Times New Roman" w:hAnsi="Times New Roman" w:cs="Times New Roman"/>
          <w:sz w:val="28"/>
          <w:szCs w:val="28"/>
          <w:lang w:val="uk-UA"/>
        </w:rPr>
        <w:t xml:space="preserve"> та культурн</w:t>
      </w:r>
      <w:r>
        <w:rPr>
          <w:rFonts w:ascii="Times New Roman" w:hAnsi="Times New Roman" w:cs="Times New Roman"/>
          <w:sz w:val="28"/>
          <w:szCs w:val="28"/>
          <w:lang w:val="uk-UA"/>
        </w:rPr>
        <w:t>ої самобутності</w:t>
      </w:r>
      <w:r w:rsidR="00A561B5" w:rsidRPr="00A561B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стоїть </w:t>
      </w:r>
      <w:r w:rsidR="00A561B5" w:rsidRPr="00A561B5">
        <w:rPr>
          <w:rFonts w:ascii="Times New Roman" w:hAnsi="Times New Roman" w:cs="Times New Roman"/>
          <w:sz w:val="28"/>
          <w:szCs w:val="28"/>
          <w:lang w:val="uk-UA"/>
        </w:rPr>
        <w:t xml:space="preserve">не тільки </w:t>
      </w:r>
      <w:r>
        <w:rPr>
          <w:rFonts w:ascii="Times New Roman" w:hAnsi="Times New Roman" w:cs="Times New Roman"/>
          <w:sz w:val="28"/>
          <w:szCs w:val="28"/>
          <w:lang w:val="uk-UA"/>
        </w:rPr>
        <w:t>перед національними</w:t>
      </w:r>
      <w:r w:rsidR="00A561B5" w:rsidRPr="00A561B5">
        <w:rPr>
          <w:rFonts w:ascii="Times New Roman" w:hAnsi="Times New Roman" w:cs="Times New Roman"/>
          <w:sz w:val="28"/>
          <w:szCs w:val="28"/>
          <w:lang w:val="uk-UA"/>
        </w:rPr>
        <w:t xml:space="preserve"> меншини, а й </w:t>
      </w:r>
      <w:r>
        <w:rPr>
          <w:rFonts w:ascii="Times New Roman" w:hAnsi="Times New Roman" w:cs="Times New Roman"/>
          <w:sz w:val="28"/>
          <w:szCs w:val="28"/>
          <w:lang w:val="uk-UA"/>
        </w:rPr>
        <w:t>перед українцями, які являються основною, титульною  національність</w:t>
      </w:r>
      <w:r w:rsidR="00A561B5" w:rsidRPr="00A561B5">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A561B5" w:rsidRDefault="00A561B5" w:rsidP="00C74CCD">
      <w:pPr>
        <w:tabs>
          <w:tab w:val="left" w:pos="567"/>
        </w:tabs>
        <w:spacing w:after="0" w:line="360" w:lineRule="auto"/>
        <w:ind w:firstLine="709"/>
        <w:jc w:val="both"/>
        <w:rPr>
          <w:rFonts w:ascii="Times New Roman" w:hAnsi="Times New Roman" w:cs="Times New Roman"/>
          <w:sz w:val="28"/>
          <w:szCs w:val="28"/>
          <w:lang w:val="uk-UA"/>
        </w:rPr>
      </w:pPr>
      <w:r w:rsidRPr="00A561B5">
        <w:rPr>
          <w:rFonts w:ascii="Times New Roman" w:hAnsi="Times New Roman" w:cs="Times New Roman"/>
          <w:sz w:val="28"/>
          <w:szCs w:val="28"/>
          <w:lang w:val="uk-UA"/>
        </w:rPr>
        <w:t>Як ми передбачаємо те, що на території східної України є області, де відсоток національних меншин ледь не переважає 50%. У даних областях міжнаціональна політика мал</w:t>
      </w:r>
      <w:r w:rsidR="005B7B50">
        <w:rPr>
          <w:rFonts w:ascii="Times New Roman" w:hAnsi="Times New Roman" w:cs="Times New Roman"/>
          <w:sz w:val="28"/>
          <w:szCs w:val="28"/>
          <w:lang w:val="uk-UA"/>
        </w:rPr>
        <w:t>а б бути досить дієвою, але як п</w:t>
      </w:r>
      <w:r w:rsidRPr="00A561B5">
        <w:rPr>
          <w:rFonts w:ascii="Times New Roman" w:hAnsi="Times New Roman" w:cs="Times New Roman"/>
          <w:sz w:val="28"/>
          <w:szCs w:val="28"/>
          <w:lang w:val="uk-UA"/>
        </w:rPr>
        <w:t xml:space="preserve">оказують події </w:t>
      </w:r>
      <w:r w:rsidRPr="00A561B5">
        <w:rPr>
          <w:rFonts w:ascii="Times New Roman" w:hAnsi="Times New Roman" w:cs="Times New Roman"/>
          <w:sz w:val="28"/>
          <w:szCs w:val="28"/>
          <w:lang w:val="uk-UA"/>
        </w:rPr>
        <w:lastRenderedPageBreak/>
        <w:t>останніх років у тих районах міжнаціональна політика проводилася дуже погано. Результатом чого сусідня держава, можна сказати, відібрала Автономну Республіку Крим та веде війну в Україні</w:t>
      </w:r>
      <w:r w:rsidR="00A63A85">
        <w:rPr>
          <w:rFonts w:ascii="Times New Roman" w:hAnsi="Times New Roman" w:cs="Times New Roman"/>
          <w:sz w:val="28"/>
          <w:szCs w:val="28"/>
          <w:lang w:val="uk-UA"/>
        </w:rPr>
        <w:t xml:space="preserve"> </w:t>
      </w:r>
      <w:r w:rsidR="00ED4D4C">
        <w:rPr>
          <w:rStyle w:val="a5"/>
          <w:rFonts w:ascii="Times New Roman" w:hAnsi="Times New Roman" w:cs="Times New Roman"/>
          <w:sz w:val="28"/>
          <w:szCs w:val="28"/>
          <w:lang w:val="uk-UA"/>
        </w:rPr>
        <w:footnoteReference w:id="62"/>
      </w:r>
      <w:r w:rsidRPr="00A561B5">
        <w:rPr>
          <w:rFonts w:ascii="Times New Roman" w:hAnsi="Times New Roman" w:cs="Times New Roman"/>
          <w:sz w:val="28"/>
          <w:szCs w:val="28"/>
          <w:lang w:val="uk-UA"/>
        </w:rPr>
        <w:t>.</w:t>
      </w:r>
    </w:p>
    <w:p w:rsidR="00A20499" w:rsidRPr="00C7780B" w:rsidRDefault="005B7B50" w:rsidP="005B7B50">
      <w:pPr>
        <w:widowControl w:val="0"/>
        <w:tabs>
          <w:tab w:val="left" w:pos="567"/>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Враховуючи події в Україні на шляху до нових демократичних </w:t>
      </w:r>
      <w:r w:rsidR="000E4B0D" w:rsidRPr="00C7780B">
        <w:rPr>
          <w:rFonts w:ascii="Times New Roman" w:hAnsi="Times New Roman" w:cs="Times New Roman"/>
          <w:sz w:val="28"/>
          <w:szCs w:val="28"/>
          <w:lang w:val="uk-UA"/>
        </w:rPr>
        <w:t>змін роль інститутів громадянс</w:t>
      </w:r>
      <w:r w:rsidR="009E7D5E" w:rsidRPr="00C7780B">
        <w:rPr>
          <w:rFonts w:ascii="Times New Roman" w:hAnsi="Times New Roman" w:cs="Times New Roman"/>
          <w:sz w:val="28"/>
          <w:szCs w:val="28"/>
          <w:lang w:val="uk-UA"/>
        </w:rPr>
        <w:t>ь</w:t>
      </w:r>
      <w:r w:rsidR="000E4B0D" w:rsidRPr="00C7780B">
        <w:rPr>
          <w:rFonts w:ascii="Times New Roman" w:hAnsi="Times New Roman" w:cs="Times New Roman"/>
          <w:sz w:val="28"/>
          <w:szCs w:val="28"/>
          <w:lang w:val="uk-UA"/>
        </w:rPr>
        <w:t>кого суспільства різко зростає. Незважаючи на те, що на сьогодні взаємодія громадянського суспільства й органів публічної влади є досить консолідованою і наявний певний баланс інтересів, що сприяє розвитку та солідаризації  суспільства. Однак, однією з основних проблем в ході війни залишається відсутність належної реалізації правових засад взаємодії громадянського суспільства й органів публічної влади в Україні на рівні положень Основного закону, а також необхідності відповідних змін до Законів України «Про правовий статус іноземців та осіб без громадянства», «Про благодійну діяльність та благодійні організації», «Про громадські об’єднання». Відповідні зміни повинні стосуватись розширенню правового статусу діяльності іноземних громадських організацій, який би стосувався спрощеному порядку реєстрації іноземної організації без офіційного працевлаштування для іноземців, а також в наданні більших можливостей громадським організаціям займатись воєнною та гуманітарною допомогою для Збройних сил України (далі – ЗСУ) під контролем держави. Також новели повинні</w:t>
      </w:r>
      <w:r w:rsidR="009E7D5E" w:rsidRPr="00C7780B">
        <w:rPr>
          <w:rFonts w:ascii="Times New Roman" w:hAnsi="Times New Roman" w:cs="Times New Roman"/>
          <w:sz w:val="28"/>
          <w:szCs w:val="28"/>
          <w:lang w:val="uk-UA"/>
        </w:rPr>
        <w:t xml:space="preserve"> стосуватися можливості створен</w:t>
      </w:r>
      <w:r w:rsidR="000E4B0D" w:rsidRPr="00C7780B">
        <w:rPr>
          <w:rFonts w:ascii="Times New Roman" w:hAnsi="Times New Roman" w:cs="Times New Roman"/>
          <w:sz w:val="28"/>
          <w:szCs w:val="28"/>
          <w:lang w:val="uk-UA"/>
        </w:rPr>
        <w:t>ня іноземцями професійних спілок. Задля розвитку волонтерського руху в сучасних умовах війни, зміни у чинному законодавстві про волонтерську діяльність в Україні не повинні обмежувати громадські організації та установи залучати іноземців та осіб без громадянства на території України або ускладнювати такий порядок. Переконані, що в ході війни та загрози територіальної  цілісності  України  держава  повинна забезпечити одну з найважливіших форм партисипативної (учас</w:t>
      </w:r>
      <w:r w:rsidR="009E7D5E" w:rsidRPr="00C7780B">
        <w:rPr>
          <w:rFonts w:ascii="Times New Roman" w:hAnsi="Times New Roman" w:cs="Times New Roman"/>
          <w:sz w:val="28"/>
          <w:szCs w:val="28"/>
          <w:lang w:val="uk-UA"/>
        </w:rPr>
        <w:t>ницької) демократії на загально</w:t>
      </w:r>
      <w:r w:rsidR="000E4B0D" w:rsidRPr="00C7780B">
        <w:rPr>
          <w:rFonts w:ascii="Times New Roman" w:hAnsi="Times New Roman" w:cs="Times New Roman"/>
          <w:sz w:val="28"/>
          <w:szCs w:val="28"/>
          <w:lang w:val="uk-UA"/>
        </w:rPr>
        <w:t>державному рівні й локальному (місцевому) рівні для інститутів громадянського суспільства.</w:t>
      </w:r>
    </w:p>
    <w:p w:rsidR="000E4B0D" w:rsidRPr="00C7780B" w:rsidRDefault="000E4B0D" w:rsidP="005B7B50">
      <w:pPr>
        <w:widowControl w:val="0"/>
        <w:tabs>
          <w:tab w:val="left" w:pos="567"/>
        </w:tabs>
        <w:spacing w:after="0" w:line="360" w:lineRule="auto"/>
        <w:ind w:firstLine="709"/>
        <w:jc w:val="both"/>
        <w:rPr>
          <w:rFonts w:ascii="Times New Roman" w:hAnsi="Times New Roman" w:cs="Times New Roman"/>
          <w:sz w:val="28"/>
          <w:szCs w:val="28"/>
          <w:lang w:val="uk-UA"/>
        </w:rPr>
      </w:pPr>
      <w:r w:rsidRPr="00C7780B">
        <w:rPr>
          <w:rFonts w:ascii="Times New Roman" w:hAnsi="Times New Roman" w:cs="Times New Roman"/>
          <w:sz w:val="28"/>
          <w:szCs w:val="28"/>
          <w:lang w:val="uk-UA"/>
        </w:rPr>
        <w:t xml:space="preserve">З першого дня військової агресії Українське суспільство та влада </w:t>
      </w:r>
      <w:r w:rsidRPr="00C7780B">
        <w:rPr>
          <w:rFonts w:ascii="Times New Roman" w:hAnsi="Times New Roman" w:cs="Times New Roman"/>
          <w:sz w:val="28"/>
          <w:szCs w:val="28"/>
          <w:lang w:val="uk-UA"/>
        </w:rPr>
        <w:lastRenderedPageBreak/>
        <w:t xml:space="preserve">об’єднались задля спільної мети, а саме перемоги над окупантом. В період війни влада подбала про діяльність благодійних організацій та громадських об’єднань. Нещодавно Постановою Кабінету Міністрів України «Деякі питання отримання, використання, обліку та звітності благодійної допомоги» від 05.03.2022 No 202 (далі – Постанова </w:t>
      </w:r>
      <w:r w:rsidR="00495FC0">
        <w:rPr>
          <w:rFonts w:ascii="Times New Roman" w:hAnsi="Times New Roman" w:cs="Times New Roman"/>
          <w:sz w:val="28"/>
          <w:szCs w:val="28"/>
          <w:lang w:val="uk-UA"/>
        </w:rPr>
        <w:t>№</w:t>
      </w:r>
      <w:r w:rsidRPr="00C7780B">
        <w:rPr>
          <w:rFonts w:ascii="Times New Roman" w:hAnsi="Times New Roman" w:cs="Times New Roman"/>
          <w:sz w:val="28"/>
          <w:szCs w:val="28"/>
          <w:lang w:val="uk-UA"/>
        </w:rPr>
        <w:t>202)</w:t>
      </w:r>
      <w:r w:rsidR="003C4610" w:rsidRPr="003C4610">
        <w:rPr>
          <w:rStyle w:val="a5"/>
          <w:rFonts w:ascii="Times New Roman" w:hAnsi="Times New Roman" w:cs="Times New Roman"/>
          <w:sz w:val="28"/>
          <w:szCs w:val="28"/>
          <w:lang w:val="uk-UA"/>
        </w:rPr>
        <w:t xml:space="preserve"> </w:t>
      </w:r>
      <w:r w:rsidR="003C4610" w:rsidRPr="00C7780B">
        <w:rPr>
          <w:rStyle w:val="a5"/>
          <w:rFonts w:ascii="Times New Roman" w:hAnsi="Times New Roman" w:cs="Times New Roman"/>
          <w:sz w:val="28"/>
          <w:szCs w:val="28"/>
          <w:lang w:val="uk-UA"/>
        </w:rPr>
        <w:footnoteReference w:id="63"/>
      </w:r>
      <w:r w:rsidR="003C4610" w:rsidRPr="00C7780B">
        <w:rPr>
          <w:rFonts w:ascii="Times New Roman" w:hAnsi="Times New Roman" w:cs="Times New Roman"/>
          <w:sz w:val="28"/>
          <w:szCs w:val="28"/>
          <w:lang w:val="uk-UA"/>
        </w:rPr>
        <w:t>.</w:t>
      </w:r>
      <w:r w:rsidRPr="00C7780B">
        <w:rPr>
          <w:rFonts w:ascii="Times New Roman" w:hAnsi="Times New Roman" w:cs="Times New Roman"/>
          <w:sz w:val="28"/>
          <w:szCs w:val="28"/>
          <w:lang w:val="uk-UA"/>
        </w:rPr>
        <w:t xml:space="preserve"> встановив, що в умовах воєнного стану   не поширюються встановлені законодавством вимоги щодо отримання, використання, обліку та звітності благодійної допомоги від юридичних та фізичних осіб – резидентів та нерезидентів. Тож в регіонах, де ведуться активні бойові дії дозволено не вести облік благодійної чи гуманітарної допомоги взагалі. Також відповідно дозволено не звітувати  про  отримання  та  використання  такої допомоги Враховуючи відповідні зміни можна прослідкувати такі переваги: по-перше, благодійні надходження на рахунок неприбуткової організації не оподатковуються; по-друге, наявність зареєстрованої  організації  спрощує  закупівлю всього необхідного за кордоном та його ввезення в Україну; по-третє, створення юридичної особи дозволяє краще організувати внутрішні процеси та збільшує довіру людей до різних громадських об’єднань.  Волонтери та волонтерські організації роблять вагомий  внесок  для  вирішення  соціальних  та гуманітарних  проблем  в  Україні,  при  цьому  заощаджують кошти Державного бюджету. З метою збільшення обсягів  запровадження міжнародного досвіду волонтерської допомоги громадські організації залучають до своєї діяльності українських та іноземних волонтерів. Слід  підкреслити,  що  в  стані  війни  України запорука перемоги нашої держави полягає в послідовній  та  нормативно  встановленій  взаємодії громадянського  суспільства  і  органів  публічної влади. Наприклад, з метою допомоги Збройним Силам України, Територіальній обороні міст, потерпілим громадянам та біженцям створено «Благодійний фонд «Слава Україні», який є офіційним партнером Верховної Ради України. Команда фонду активно здійснює координацію міжнародної гуманітарної допомоги, організацію її отримання та поширення за напрямками призначення: 1) отримання </w:t>
      </w:r>
      <w:r w:rsidRPr="00C7780B">
        <w:rPr>
          <w:rFonts w:ascii="Times New Roman" w:hAnsi="Times New Roman" w:cs="Times New Roman"/>
          <w:sz w:val="28"/>
          <w:szCs w:val="28"/>
          <w:lang w:val="uk-UA"/>
        </w:rPr>
        <w:lastRenderedPageBreak/>
        <w:t>благодійної фінансової допомоги з подальшим забезпеченням пріоритетних потреб ЗСУ, тероборони та цивільних мешканців під контролем Верховної Ради України; 2) забезпечення бійців різних категорій захистом/амуніцією; 3) забезпечення необхідними медикаментами</w:t>
      </w:r>
      <w:r w:rsidR="00495FC0">
        <w:rPr>
          <w:rFonts w:ascii="Times New Roman" w:hAnsi="Times New Roman" w:cs="Times New Roman"/>
          <w:sz w:val="28"/>
          <w:szCs w:val="28"/>
          <w:lang w:val="uk-UA"/>
        </w:rPr>
        <w:t xml:space="preserve"> </w:t>
      </w:r>
      <w:r w:rsidRPr="00C7780B">
        <w:rPr>
          <w:rStyle w:val="a5"/>
          <w:rFonts w:ascii="Times New Roman" w:hAnsi="Times New Roman" w:cs="Times New Roman"/>
          <w:sz w:val="28"/>
          <w:szCs w:val="28"/>
          <w:lang w:val="uk-UA"/>
        </w:rPr>
        <w:footnoteReference w:id="64"/>
      </w:r>
      <w:r w:rsidRPr="00C7780B">
        <w:rPr>
          <w:rFonts w:ascii="Times New Roman" w:hAnsi="Times New Roman" w:cs="Times New Roman"/>
          <w:sz w:val="28"/>
          <w:szCs w:val="28"/>
          <w:lang w:val="uk-UA"/>
        </w:rPr>
        <w:t>. Ще одним яскравим прикладом є створення Інтернет платформи «Співдія» за спільної ініціативи Координаційного Штабу з гуманітарних та соцільних потреб та  волонтерських  організацій.  Метою  діяльності платформи є опрацювання звернень громадян на гарячу лінію, які потребують різного роду допомоги. Верифіковані волонтери в режимі реального часу допомагають громадянам – збирають всі потреби та наявні ресурси, оперативно відправляють  гуманітарну  допомогу  та  медичні  засоби тим, хто цього потребує найбільше, а саме: населенню та волонтерам, установам, що приймають вимушено переміщених осіб</w:t>
      </w:r>
      <w:r w:rsidRPr="00C7780B">
        <w:rPr>
          <w:rStyle w:val="a5"/>
          <w:rFonts w:ascii="Times New Roman" w:hAnsi="Times New Roman" w:cs="Times New Roman"/>
          <w:sz w:val="28"/>
          <w:szCs w:val="28"/>
          <w:lang w:val="uk-UA"/>
        </w:rPr>
        <w:footnoteReference w:id="65"/>
      </w:r>
      <w:r w:rsidRPr="00C7780B">
        <w:rPr>
          <w:rFonts w:ascii="Times New Roman" w:hAnsi="Times New Roman" w:cs="Times New Roman"/>
          <w:sz w:val="28"/>
          <w:szCs w:val="28"/>
          <w:lang w:val="uk-UA"/>
        </w:rPr>
        <w:t>. Співдія  координується  за  підтримки  гуманітарного штабу з координації гуманітарної допомоги Офісу  Президента  України,  Міністерства  молоді та спорту, Міністерства розвитку громад та територій України, Міністерства охорони здоров’я та Міністерства з питань реінтеграції тимчасово окупованих територій України, Благодійним фондом «Повір у себе» за підтримки програми «Мріємо та діємо» Агентства США з міжнародного розвитку (USAID) в Україні, що реалізується IREX. Завдяки  такій  взаємодії  між  громадянським  суспільством та владою збираються всі наявні потреби та ресурси, які допомагають населенню під час повнома</w:t>
      </w:r>
      <w:r w:rsidR="00283F7B" w:rsidRPr="00C7780B">
        <w:rPr>
          <w:rFonts w:ascii="Times New Roman" w:hAnsi="Times New Roman" w:cs="Times New Roman"/>
          <w:sz w:val="28"/>
          <w:szCs w:val="28"/>
          <w:lang w:val="uk-UA"/>
        </w:rPr>
        <w:t>с</w:t>
      </w:r>
      <w:r w:rsidRPr="00C7780B">
        <w:rPr>
          <w:rFonts w:ascii="Times New Roman" w:hAnsi="Times New Roman" w:cs="Times New Roman"/>
          <w:sz w:val="28"/>
          <w:szCs w:val="28"/>
          <w:lang w:val="uk-UA"/>
        </w:rPr>
        <w:t>штабної війни. Війна довела, що український народ незламний та має великі цілі спрямовані на вступ до Європейського Союзу та НАТО і жоден ворог не зможе стати перепоною на цьому євроінтеграційному шляху. Влада усвідомлює, що позиція та роль громадянського суспільства надзвичайно важлива та вагома для перемоги над спільним ворогом. З  перших  днів  війни  молодіжні  волонтерські організації,  молод</w:t>
      </w:r>
      <w:r w:rsidR="00283F7B" w:rsidRPr="00C7780B">
        <w:rPr>
          <w:rFonts w:ascii="Times New Roman" w:hAnsi="Times New Roman" w:cs="Times New Roman"/>
          <w:sz w:val="28"/>
          <w:szCs w:val="28"/>
          <w:lang w:val="uk-UA"/>
        </w:rPr>
        <w:t>іжні  центри  та  простори,  мо</w:t>
      </w:r>
      <w:r w:rsidRPr="00C7780B">
        <w:rPr>
          <w:rFonts w:ascii="Times New Roman" w:hAnsi="Times New Roman" w:cs="Times New Roman"/>
          <w:sz w:val="28"/>
          <w:szCs w:val="28"/>
          <w:lang w:val="uk-UA"/>
        </w:rPr>
        <w:t xml:space="preserve">лодіжні ради стали тилом для допомоги жителям населених  пунктів  та  внутрішньо  </w:t>
      </w:r>
      <w:r w:rsidRPr="00C7780B">
        <w:rPr>
          <w:rFonts w:ascii="Times New Roman" w:hAnsi="Times New Roman" w:cs="Times New Roman"/>
          <w:sz w:val="28"/>
          <w:szCs w:val="28"/>
          <w:lang w:val="uk-UA"/>
        </w:rPr>
        <w:lastRenderedPageBreak/>
        <w:t>переміщеним особам. Саме тому, за резул</w:t>
      </w:r>
      <w:r w:rsidR="00283F7B" w:rsidRPr="00C7780B">
        <w:rPr>
          <w:rFonts w:ascii="Times New Roman" w:hAnsi="Times New Roman" w:cs="Times New Roman"/>
          <w:sz w:val="28"/>
          <w:szCs w:val="28"/>
          <w:lang w:val="uk-UA"/>
        </w:rPr>
        <w:t>ьтатом зустрічі Мініс</w:t>
      </w:r>
      <w:r w:rsidRPr="00C7780B">
        <w:rPr>
          <w:rFonts w:ascii="Times New Roman" w:hAnsi="Times New Roman" w:cs="Times New Roman"/>
          <w:sz w:val="28"/>
          <w:szCs w:val="28"/>
          <w:lang w:val="uk-UA"/>
        </w:rPr>
        <w:t>терства молоді т</w:t>
      </w:r>
      <w:r w:rsidR="00283F7B" w:rsidRPr="00C7780B">
        <w:rPr>
          <w:rFonts w:ascii="Times New Roman" w:hAnsi="Times New Roman" w:cs="Times New Roman"/>
          <w:sz w:val="28"/>
          <w:szCs w:val="28"/>
          <w:lang w:val="uk-UA"/>
        </w:rPr>
        <w:t>а спорту України спільно з пред</w:t>
      </w:r>
      <w:r w:rsidRPr="00C7780B">
        <w:rPr>
          <w:rFonts w:ascii="Times New Roman" w:hAnsi="Times New Roman" w:cs="Times New Roman"/>
          <w:sz w:val="28"/>
          <w:szCs w:val="28"/>
          <w:lang w:val="uk-UA"/>
        </w:rPr>
        <w:t>ставниками Коо</w:t>
      </w:r>
      <w:r w:rsidR="00283F7B" w:rsidRPr="00C7780B">
        <w:rPr>
          <w:rFonts w:ascii="Times New Roman" w:hAnsi="Times New Roman" w:cs="Times New Roman"/>
          <w:sz w:val="28"/>
          <w:szCs w:val="28"/>
          <w:lang w:val="uk-UA"/>
        </w:rPr>
        <w:t>рдинатора проектів ОБСЄ в Украї</w:t>
      </w:r>
      <w:r w:rsidRPr="00C7780B">
        <w:rPr>
          <w:rFonts w:ascii="Times New Roman" w:hAnsi="Times New Roman" w:cs="Times New Roman"/>
          <w:sz w:val="28"/>
          <w:szCs w:val="28"/>
          <w:lang w:val="uk-UA"/>
        </w:rPr>
        <w:t>ні було досягнуто домовленостей щодо підтримки українців під час війни у напрямах: 1) розвитку громадянського суспільства; 2) надання гуманітарної  допомоги  цивільному  населенню  під  час війни;  3)  забезпе</w:t>
      </w:r>
      <w:r w:rsidR="00283F7B" w:rsidRPr="00C7780B">
        <w:rPr>
          <w:rFonts w:ascii="Times New Roman" w:hAnsi="Times New Roman" w:cs="Times New Roman"/>
          <w:sz w:val="28"/>
          <w:szCs w:val="28"/>
          <w:lang w:val="uk-UA"/>
        </w:rPr>
        <w:t>чення  сталої  діяльності  моло</w:t>
      </w:r>
      <w:r w:rsidRPr="00C7780B">
        <w:rPr>
          <w:rFonts w:ascii="Times New Roman" w:hAnsi="Times New Roman" w:cs="Times New Roman"/>
          <w:sz w:val="28"/>
          <w:szCs w:val="28"/>
          <w:lang w:val="uk-UA"/>
        </w:rPr>
        <w:t xml:space="preserve">діжних центрів </w:t>
      </w:r>
      <w:r w:rsidR="00283F7B" w:rsidRPr="00C7780B">
        <w:rPr>
          <w:rFonts w:ascii="Times New Roman" w:hAnsi="Times New Roman" w:cs="Times New Roman"/>
          <w:sz w:val="28"/>
          <w:szCs w:val="28"/>
          <w:lang w:val="uk-UA"/>
        </w:rPr>
        <w:t>та просторів, молодіжних громад</w:t>
      </w:r>
      <w:r w:rsidRPr="00C7780B">
        <w:rPr>
          <w:rFonts w:ascii="Times New Roman" w:hAnsi="Times New Roman" w:cs="Times New Roman"/>
          <w:sz w:val="28"/>
          <w:szCs w:val="28"/>
          <w:lang w:val="uk-UA"/>
        </w:rPr>
        <w:t>ських організацій та молодіжних працівник</w:t>
      </w:r>
      <w:r w:rsidR="003A6C22" w:rsidRPr="00C7780B">
        <w:rPr>
          <w:rFonts w:ascii="Times New Roman" w:hAnsi="Times New Roman" w:cs="Times New Roman"/>
          <w:sz w:val="28"/>
          <w:szCs w:val="28"/>
          <w:lang w:val="uk-UA"/>
        </w:rPr>
        <w:t>ів. На цьому координація грома</w:t>
      </w:r>
      <w:r w:rsidRPr="00C7780B">
        <w:rPr>
          <w:rFonts w:ascii="Times New Roman" w:hAnsi="Times New Roman" w:cs="Times New Roman"/>
          <w:sz w:val="28"/>
          <w:szCs w:val="28"/>
          <w:lang w:val="uk-UA"/>
        </w:rPr>
        <w:t>дського суспільства та органів державно</w:t>
      </w:r>
      <w:r w:rsidR="00283F7B" w:rsidRPr="00C7780B">
        <w:rPr>
          <w:rFonts w:ascii="Times New Roman" w:hAnsi="Times New Roman" w:cs="Times New Roman"/>
          <w:sz w:val="28"/>
          <w:szCs w:val="28"/>
          <w:lang w:val="uk-UA"/>
        </w:rPr>
        <w:t>ї влади не зупиняється. 11 квіт</w:t>
      </w:r>
      <w:r w:rsidRPr="00C7780B">
        <w:rPr>
          <w:rFonts w:ascii="Times New Roman" w:hAnsi="Times New Roman" w:cs="Times New Roman"/>
          <w:sz w:val="28"/>
          <w:szCs w:val="28"/>
          <w:lang w:val="uk-UA"/>
        </w:rPr>
        <w:t>ня 2022 року ук</w:t>
      </w:r>
      <w:r w:rsidR="00283F7B" w:rsidRPr="00C7780B">
        <w:rPr>
          <w:rFonts w:ascii="Times New Roman" w:hAnsi="Times New Roman" w:cs="Times New Roman"/>
          <w:sz w:val="28"/>
          <w:szCs w:val="28"/>
          <w:lang w:val="uk-UA"/>
        </w:rPr>
        <w:t>раїнські експерти разом з компа</w:t>
      </w:r>
      <w:r w:rsidRPr="00C7780B">
        <w:rPr>
          <w:rFonts w:ascii="Times New Roman" w:hAnsi="Times New Roman" w:cs="Times New Roman"/>
          <w:sz w:val="28"/>
          <w:szCs w:val="28"/>
          <w:lang w:val="uk-UA"/>
        </w:rPr>
        <w:t>ніями  Artellence,YouControl та з боку підтримки ЗСУ створили спеціальний застосунок «ТиХто». За допомогою дод</w:t>
      </w:r>
      <w:r w:rsidR="00283F7B" w:rsidRPr="00C7780B">
        <w:rPr>
          <w:rFonts w:ascii="Times New Roman" w:hAnsi="Times New Roman" w:cs="Times New Roman"/>
          <w:sz w:val="28"/>
          <w:szCs w:val="28"/>
          <w:lang w:val="uk-UA"/>
        </w:rPr>
        <w:t>атку всі бажаючі зможуть виявля</w:t>
      </w:r>
      <w:r w:rsidRPr="00C7780B">
        <w:rPr>
          <w:rFonts w:ascii="Times New Roman" w:hAnsi="Times New Roman" w:cs="Times New Roman"/>
          <w:sz w:val="28"/>
          <w:szCs w:val="28"/>
          <w:lang w:val="uk-UA"/>
        </w:rPr>
        <w:t xml:space="preserve">ти та перевіряти підозрілих осіб. Розробка значно спростить перевірку </w:t>
      </w:r>
      <w:r w:rsidR="00283F7B" w:rsidRPr="00C7780B">
        <w:rPr>
          <w:rFonts w:ascii="Times New Roman" w:hAnsi="Times New Roman" w:cs="Times New Roman"/>
          <w:sz w:val="28"/>
          <w:szCs w:val="28"/>
          <w:lang w:val="uk-UA"/>
        </w:rPr>
        <w:t>осіб на пункту пропуску та блокпостах з економією часу</w:t>
      </w:r>
      <w:r w:rsidRPr="00C7780B">
        <w:rPr>
          <w:rFonts w:ascii="Times New Roman" w:hAnsi="Times New Roman" w:cs="Times New Roman"/>
          <w:sz w:val="28"/>
          <w:szCs w:val="28"/>
          <w:lang w:val="uk-UA"/>
        </w:rPr>
        <w:t>.</w:t>
      </w:r>
      <w:r w:rsidR="00283F7B" w:rsidRPr="00C7780B">
        <w:rPr>
          <w:rStyle w:val="a5"/>
          <w:rFonts w:ascii="Times New Roman" w:hAnsi="Times New Roman" w:cs="Times New Roman"/>
          <w:sz w:val="28"/>
          <w:szCs w:val="28"/>
          <w:lang w:val="uk-UA"/>
        </w:rPr>
        <w:footnoteReference w:id="66"/>
      </w:r>
    </w:p>
    <w:p w:rsidR="00283F7B" w:rsidRPr="00C7780B" w:rsidRDefault="00283F7B" w:rsidP="00C74CCD">
      <w:pPr>
        <w:tabs>
          <w:tab w:val="left" w:pos="567"/>
        </w:tabs>
        <w:spacing w:after="0" w:line="360" w:lineRule="auto"/>
        <w:ind w:firstLine="709"/>
        <w:jc w:val="both"/>
        <w:rPr>
          <w:rFonts w:ascii="Times New Roman" w:hAnsi="Times New Roman" w:cs="Times New Roman"/>
          <w:sz w:val="28"/>
          <w:szCs w:val="28"/>
          <w:lang w:val="uk-UA"/>
        </w:rPr>
      </w:pPr>
      <w:r w:rsidRPr="00C7780B">
        <w:rPr>
          <w:rFonts w:ascii="Times New Roman" w:hAnsi="Times New Roman" w:cs="Times New Roman"/>
          <w:sz w:val="28"/>
          <w:szCs w:val="28"/>
          <w:lang w:val="uk-UA"/>
        </w:rPr>
        <w:t xml:space="preserve">Ми пересвідчилась в тому, що інститути громадянського суспільства  відіграють активну роль у сприянні боротьби за незалежність та відновленні миру в Україні. На сьогодні, враховуючи роль громадянського суспільства у різних сферах суспільного життя, створення сприятливих умов для його розвитку та налагодження взаємодії з його інститутами є важливим завданням органів державної влади та органів місцевого самоврядування. Правові засади державної політики сприяння розвитку  громадянського  суспільства  закладені у  Конституції України, законах України «Про засади  внутрішньої  і  зовнішньої  політики», «Про місцеве самоврядування в Україні», а також законах України, що визначають правовий статус та засади  діяльності  інститутів  громадянського  суспільства, а саме у законах України «Про громадські об’єднання», «Про благодійну діяльність та благодійні організації», «Про професійні спілки, їх права та гарантії діяльності», «Про організації роботодавців,  їх  об’єднання,  права  і  гарантії  їх діяльності», «Про свободу совісті та релігійні організації», «Про професійних творчих працівників та творчі спілки», «Про органи самоорганізації </w:t>
      </w:r>
      <w:r w:rsidRPr="00C7780B">
        <w:rPr>
          <w:rFonts w:ascii="Times New Roman" w:hAnsi="Times New Roman" w:cs="Times New Roman"/>
          <w:sz w:val="28"/>
          <w:szCs w:val="28"/>
          <w:lang w:val="uk-UA"/>
        </w:rPr>
        <w:lastRenderedPageBreak/>
        <w:t xml:space="preserve">населення»,Указом Президента України «Про Національну Стратегію сприяння розвитку громадянського суспільства в Україні на 2021-2026 роки». Попри те, що в Україні триває війна, контроль з боку інститутів громадянського суспільства за органами публічної влади не можна послаблювати. Завдання та функції держави повинні і надалі ґрунтуватися на підході «жодних рішень для громадянського суспільства без громадянського суспільства» та співпраці органів державної влади, органів  місцевого  самоврядування  та  інститутів громадянського суспільства на всіх етапах. Громадяни не повинні забувати здійснювати громадський контроль за діяльністю органів державної влади в період війни. Я вважаю за необхідне, щоб влада прислухалась до вимог суспільства щодо спрощення реєстрації для іноземних благодійних організацій. Відповідно до Постанови Кабінету Міністрів України від 06 березня 2022 року No 209 «Деякі  питання  державної  реєстрації  в  умовах воєнного  стану  та  внесення  змін  до  Постанови Кабінету Міністрів України від 28 лютого 2022 р. No 164». Відповідний порядок спростив порядок реєстрації для національних благодійних організацій, але не для іноземців засновників. Однією з основних проблем у реалізації благодійної діяльності де засновником виступає іноземна благодійна організація потрібно ряд вимог: 1) документ про її реєстрацію, завірений згідно із законодавством  країни,  де  зареєстрована  організація засновник; 2) довіреність на осіб, які займатимуться реєстрацією благодійної організації в Україні; 3) документи на керівника. </w:t>
      </w:r>
    </w:p>
    <w:p w:rsidR="00A050B6" w:rsidRPr="00C7780B" w:rsidRDefault="00283F7B" w:rsidP="00A050B6">
      <w:pPr>
        <w:tabs>
          <w:tab w:val="left" w:pos="567"/>
        </w:tabs>
        <w:spacing w:after="0" w:line="360" w:lineRule="auto"/>
        <w:ind w:firstLine="709"/>
        <w:jc w:val="both"/>
        <w:rPr>
          <w:rFonts w:ascii="Times New Roman" w:hAnsi="Times New Roman" w:cs="Times New Roman"/>
          <w:sz w:val="28"/>
          <w:szCs w:val="28"/>
          <w:lang w:val="uk-UA"/>
        </w:rPr>
      </w:pPr>
      <w:r w:rsidRPr="00C7780B">
        <w:rPr>
          <w:rFonts w:ascii="Times New Roman" w:hAnsi="Times New Roman" w:cs="Times New Roman"/>
          <w:sz w:val="28"/>
          <w:szCs w:val="28"/>
          <w:lang w:val="uk-UA"/>
        </w:rPr>
        <w:t>Дискусія щодо необхідності оцінювання ефективності  державної політики сприяння  розвитку громадянського суспільства вже давно триває в Україні. До 24 люто</w:t>
      </w:r>
      <w:r w:rsidR="003A6C22" w:rsidRPr="00C7780B">
        <w:rPr>
          <w:rFonts w:ascii="Times New Roman" w:hAnsi="Times New Roman" w:cs="Times New Roman"/>
          <w:sz w:val="28"/>
          <w:szCs w:val="28"/>
          <w:lang w:val="uk-UA"/>
        </w:rPr>
        <w:t>го 2022 року, ані влада, ані ін</w:t>
      </w:r>
      <w:r w:rsidRPr="00C7780B">
        <w:rPr>
          <w:rFonts w:ascii="Times New Roman" w:hAnsi="Times New Roman" w:cs="Times New Roman"/>
          <w:sz w:val="28"/>
          <w:szCs w:val="28"/>
          <w:lang w:val="uk-UA"/>
        </w:rPr>
        <w:t xml:space="preserve">ститути громадянського суспільства не виробили дієвих фактичних та юридичних критеріїв, в тому числі  індикаторів </w:t>
      </w:r>
      <w:r w:rsidR="003A6C22" w:rsidRPr="00C7780B">
        <w:rPr>
          <w:rFonts w:ascii="Times New Roman" w:hAnsi="Times New Roman" w:cs="Times New Roman"/>
          <w:sz w:val="28"/>
          <w:szCs w:val="28"/>
          <w:lang w:val="uk-UA"/>
        </w:rPr>
        <w:t xml:space="preserve"> для  оцінювання  їхньої  спіль</w:t>
      </w:r>
      <w:r w:rsidRPr="00C7780B">
        <w:rPr>
          <w:rFonts w:ascii="Times New Roman" w:hAnsi="Times New Roman" w:cs="Times New Roman"/>
          <w:sz w:val="28"/>
          <w:szCs w:val="28"/>
          <w:lang w:val="uk-UA"/>
        </w:rPr>
        <w:t>ної ефективнос</w:t>
      </w:r>
      <w:r w:rsidR="003A6C22" w:rsidRPr="00C7780B">
        <w:rPr>
          <w:rFonts w:ascii="Times New Roman" w:hAnsi="Times New Roman" w:cs="Times New Roman"/>
          <w:sz w:val="28"/>
          <w:szCs w:val="28"/>
          <w:lang w:val="uk-UA"/>
        </w:rPr>
        <w:t>ті. Експертами давно було підня</w:t>
      </w:r>
      <w:r w:rsidRPr="00C7780B">
        <w:rPr>
          <w:rFonts w:ascii="Times New Roman" w:hAnsi="Times New Roman" w:cs="Times New Roman"/>
          <w:sz w:val="28"/>
          <w:szCs w:val="28"/>
          <w:lang w:val="uk-UA"/>
        </w:rPr>
        <w:t>то питання щодо</w:t>
      </w:r>
      <w:r w:rsidR="003A6C22" w:rsidRPr="00C7780B">
        <w:rPr>
          <w:rFonts w:ascii="Times New Roman" w:hAnsi="Times New Roman" w:cs="Times New Roman"/>
          <w:sz w:val="28"/>
          <w:szCs w:val="28"/>
          <w:lang w:val="uk-UA"/>
        </w:rPr>
        <w:t xml:space="preserve"> пропозицій оцінення ефектив</w:t>
      </w:r>
      <w:r w:rsidRPr="00C7780B">
        <w:rPr>
          <w:rFonts w:ascii="Times New Roman" w:hAnsi="Times New Roman" w:cs="Times New Roman"/>
          <w:sz w:val="28"/>
          <w:szCs w:val="28"/>
          <w:lang w:val="uk-UA"/>
        </w:rPr>
        <w:t>ності реалізації державної політики за критерієм відповідності національного законодавства щодо діяльності інст</w:t>
      </w:r>
      <w:r w:rsidR="003A6C22" w:rsidRPr="00C7780B">
        <w:rPr>
          <w:rFonts w:ascii="Times New Roman" w:hAnsi="Times New Roman" w:cs="Times New Roman"/>
          <w:sz w:val="28"/>
          <w:szCs w:val="28"/>
          <w:lang w:val="uk-UA"/>
        </w:rPr>
        <w:t>итутів  громадянського  суспіль</w:t>
      </w:r>
      <w:r w:rsidR="009E7D5E" w:rsidRPr="00C7780B">
        <w:rPr>
          <w:rFonts w:ascii="Times New Roman" w:hAnsi="Times New Roman" w:cs="Times New Roman"/>
          <w:sz w:val="28"/>
          <w:szCs w:val="28"/>
          <w:lang w:val="uk-UA"/>
        </w:rPr>
        <w:t>ства</w:t>
      </w:r>
      <w:r w:rsidR="00A050B6" w:rsidRPr="00C7780B">
        <w:rPr>
          <w:rFonts w:ascii="Times New Roman" w:hAnsi="Times New Roman" w:cs="Times New Roman"/>
          <w:sz w:val="28"/>
          <w:szCs w:val="28"/>
          <w:lang w:val="uk-UA"/>
        </w:rPr>
        <w:t xml:space="preserve"> європейським  стандартам. </w:t>
      </w:r>
    </w:p>
    <w:p w:rsidR="00283F7B" w:rsidRPr="00A561B5" w:rsidRDefault="00A050B6" w:rsidP="00495FC0">
      <w:pPr>
        <w:tabs>
          <w:tab w:val="left" w:pos="567"/>
        </w:tabs>
        <w:spacing w:after="0" w:line="360" w:lineRule="auto"/>
        <w:ind w:firstLine="709"/>
        <w:jc w:val="both"/>
        <w:rPr>
          <w:rFonts w:ascii="Times New Roman" w:hAnsi="Times New Roman" w:cs="Times New Roman"/>
          <w:sz w:val="28"/>
          <w:szCs w:val="28"/>
          <w:lang w:val="uk-UA"/>
        </w:rPr>
      </w:pPr>
      <w:r w:rsidRPr="00C7780B">
        <w:rPr>
          <w:rFonts w:ascii="Times New Roman" w:hAnsi="Times New Roman" w:cs="Times New Roman"/>
          <w:sz w:val="28"/>
          <w:szCs w:val="28"/>
          <w:lang w:val="uk-UA"/>
        </w:rPr>
        <w:lastRenderedPageBreak/>
        <w:t>Отже б</w:t>
      </w:r>
      <w:r w:rsidR="00283F7B" w:rsidRPr="00C7780B">
        <w:rPr>
          <w:rFonts w:ascii="Times New Roman" w:hAnsi="Times New Roman" w:cs="Times New Roman"/>
          <w:sz w:val="28"/>
          <w:szCs w:val="28"/>
          <w:lang w:val="uk-UA"/>
        </w:rPr>
        <w:t>езпосередньо, громадянське суспільство являється ефективним засобом розви</w:t>
      </w:r>
      <w:r w:rsidR="003A6C22" w:rsidRPr="00C7780B">
        <w:rPr>
          <w:rFonts w:ascii="Times New Roman" w:hAnsi="Times New Roman" w:cs="Times New Roman"/>
          <w:sz w:val="28"/>
          <w:szCs w:val="28"/>
          <w:lang w:val="uk-UA"/>
        </w:rPr>
        <w:t xml:space="preserve">тку суспільства, </w:t>
      </w:r>
      <w:r w:rsidR="00495FC0">
        <w:rPr>
          <w:rFonts w:ascii="Times New Roman" w:hAnsi="Times New Roman" w:cs="Times New Roman"/>
          <w:sz w:val="28"/>
          <w:szCs w:val="28"/>
          <w:lang w:val="uk-UA"/>
        </w:rPr>
        <w:t>є ключовою</w:t>
      </w:r>
      <w:r w:rsidR="003A6C22" w:rsidRPr="00C7780B">
        <w:rPr>
          <w:rFonts w:ascii="Times New Roman" w:hAnsi="Times New Roman" w:cs="Times New Roman"/>
          <w:sz w:val="28"/>
          <w:szCs w:val="28"/>
          <w:lang w:val="uk-UA"/>
        </w:rPr>
        <w:t xml:space="preserve"> лан</w:t>
      </w:r>
      <w:r w:rsidR="00283F7B" w:rsidRPr="00C7780B">
        <w:rPr>
          <w:rFonts w:ascii="Times New Roman" w:hAnsi="Times New Roman" w:cs="Times New Roman"/>
          <w:sz w:val="28"/>
          <w:szCs w:val="28"/>
          <w:lang w:val="uk-UA"/>
        </w:rPr>
        <w:t>к</w:t>
      </w:r>
      <w:r w:rsidR="00495FC0">
        <w:rPr>
          <w:rFonts w:ascii="Times New Roman" w:hAnsi="Times New Roman" w:cs="Times New Roman"/>
          <w:sz w:val="28"/>
          <w:szCs w:val="28"/>
          <w:lang w:val="uk-UA"/>
        </w:rPr>
        <w:t>ою</w:t>
      </w:r>
      <w:r w:rsidR="00283F7B" w:rsidRPr="00C7780B">
        <w:rPr>
          <w:rFonts w:ascii="Times New Roman" w:hAnsi="Times New Roman" w:cs="Times New Roman"/>
          <w:sz w:val="28"/>
          <w:szCs w:val="28"/>
          <w:lang w:val="uk-UA"/>
        </w:rPr>
        <w:t xml:space="preserve"> розбудови </w:t>
      </w:r>
      <w:r w:rsidR="00495FC0">
        <w:rPr>
          <w:rFonts w:ascii="Times New Roman" w:hAnsi="Times New Roman" w:cs="Times New Roman"/>
          <w:sz w:val="28"/>
          <w:szCs w:val="28"/>
          <w:lang w:val="uk-UA"/>
        </w:rPr>
        <w:t>України та перетворення країни в демократичну, правову державу</w:t>
      </w:r>
      <w:r w:rsidR="00283F7B" w:rsidRPr="00C7780B">
        <w:rPr>
          <w:rFonts w:ascii="Times New Roman" w:hAnsi="Times New Roman" w:cs="Times New Roman"/>
          <w:sz w:val="28"/>
          <w:szCs w:val="28"/>
          <w:lang w:val="uk-UA"/>
        </w:rPr>
        <w:t xml:space="preserve">. Саме зараз, в період війни настав </w:t>
      </w:r>
      <w:r w:rsidR="00495FC0">
        <w:rPr>
          <w:rFonts w:ascii="Times New Roman" w:hAnsi="Times New Roman" w:cs="Times New Roman"/>
          <w:sz w:val="28"/>
          <w:szCs w:val="28"/>
          <w:lang w:val="uk-UA"/>
        </w:rPr>
        <w:t>той переломний</w:t>
      </w:r>
      <w:r w:rsidR="00283F7B" w:rsidRPr="00C7780B">
        <w:rPr>
          <w:rFonts w:ascii="Times New Roman" w:hAnsi="Times New Roman" w:cs="Times New Roman"/>
          <w:sz w:val="28"/>
          <w:szCs w:val="28"/>
          <w:lang w:val="uk-UA"/>
        </w:rPr>
        <w:t xml:space="preserve"> момент</w:t>
      </w:r>
      <w:r w:rsidR="00495FC0">
        <w:rPr>
          <w:rFonts w:ascii="Times New Roman" w:hAnsi="Times New Roman" w:cs="Times New Roman"/>
          <w:sz w:val="28"/>
          <w:szCs w:val="28"/>
          <w:lang w:val="uk-UA"/>
        </w:rPr>
        <w:t>,</w:t>
      </w:r>
      <w:r w:rsidR="00283F7B" w:rsidRPr="00C7780B">
        <w:rPr>
          <w:rFonts w:ascii="Times New Roman" w:hAnsi="Times New Roman" w:cs="Times New Roman"/>
          <w:sz w:val="28"/>
          <w:szCs w:val="28"/>
          <w:lang w:val="uk-UA"/>
        </w:rPr>
        <w:t xml:space="preserve">  коли  підвищення  організації  інститутів громадянського суспільства </w:t>
      </w:r>
      <w:r w:rsidR="00495FC0">
        <w:rPr>
          <w:rFonts w:ascii="Times New Roman" w:hAnsi="Times New Roman" w:cs="Times New Roman"/>
          <w:sz w:val="28"/>
          <w:szCs w:val="28"/>
          <w:lang w:val="uk-UA"/>
        </w:rPr>
        <w:t>є вкрай важливим та актуальним.</w:t>
      </w:r>
      <w:r w:rsidR="00495FC0" w:rsidRPr="00A561B5">
        <w:rPr>
          <w:rFonts w:ascii="Times New Roman" w:hAnsi="Times New Roman" w:cs="Times New Roman"/>
          <w:sz w:val="28"/>
          <w:szCs w:val="28"/>
          <w:lang w:val="uk-UA"/>
        </w:rPr>
        <w:t xml:space="preserve"> </w:t>
      </w:r>
    </w:p>
    <w:p w:rsidR="00A561B5" w:rsidRPr="00A561B5" w:rsidRDefault="00A561B5" w:rsidP="00654E07">
      <w:pPr>
        <w:widowControl w:val="0"/>
        <w:tabs>
          <w:tab w:val="left" w:pos="567"/>
        </w:tabs>
        <w:spacing w:after="0" w:line="360" w:lineRule="auto"/>
        <w:ind w:firstLine="709"/>
        <w:jc w:val="both"/>
        <w:rPr>
          <w:rFonts w:ascii="Times New Roman" w:hAnsi="Times New Roman" w:cs="Times New Roman"/>
          <w:sz w:val="28"/>
          <w:szCs w:val="28"/>
          <w:lang w:val="uk-UA"/>
        </w:rPr>
      </w:pPr>
    </w:p>
    <w:p w:rsidR="00A63A85" w:rsidRDefault="00A63A85">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47730A" w:rsidRDefault="0047730A" w:rsidP="00A050B6">
      <w:pPr>
        <w:tabs>
          <w:tab w:val="left" w:pos="2174"/>
        </w:tabs>
        <w:jc w:val="center"/>
        <w:rPr>
          <w:rFonts w:ascii="Times New Roman" w:hAnsi="Times New Roman" w:cs="Times New Roman"/>
          <w:b/>
          <w:sz w:val="28"/>
          <w:szCs w:val="28"/>
          <w:lang w:val="uk-UA"/>
        </w:rPr>
      </w:pPr>
      <w:r w:rsidRPr="0047730A">
        <w:rPr>
          <w:rFonts w:ascii="Times New Roman" w:hAnsi="Times New Roman" w:cs="Times New Roman"/>
          <w:b/>
          <w:sz w:val="28"/>
          <w:szCs w:val="28"/>
          <w:lang w:val="uk-UA"/>
        </w:rPr>
        <w:lastRenderedPageBreak/>
        <w:t>ВИСНОВКИ</w:t>
      </w:r>
    </w:p>
    <w:p w:rsidR="00C74CCD" w:rsidRDefault="00C74CCD" w:rsidP="00C74CCD">
      <w:pPr>
        <w:tabs>
          <w:tab w:val="left" w:pos="2174"/>
        </w:tabs>
        <w:ind w:firstLine="709"/>
        <w:jc w:val="center"/>
        <w:rPr>
          <w:rFonts w:ascii="Times New Roman" w:hAnsi="Times New Roman" w:cs="Times New Roman"/>
          <w:b/>
          <w:sz w:val="28"/>
          <w:szCs w:val="28"/>
          <w:lang w:val="uk-UA"/>
        </w:rPr>
      </w:pPr>
    </w:p>
    <w:p w:rsidR="00C7780B" w:rsidRDefault="00C7780B" w:rsidP="00C74CCD">
      <w:pPr>
        <w:tabs>
          <w:tab w:val="left" w:pos="2174"/>
        </w:tabs>
        <w:ind w:firstLine="709"/>
        <w:jc w:val="center"/>
        <w:rPr>
          <w:rFonts w:ascii="Times New Roman" w:hAnsi="Times New Roman" w:cs="Times New Roman"/>
          <w:b/>
          <w:sz w:val="28"/>
          <w:szCs w:val="28"/>
          <w:lang w:val="uk-UA"/>
        </w:rPr>
      </w:pPr>
    </w:p>
    <w:p w:rsidR="0047730A" w:rsidRDefault="0049623A" w:rsidP="00F80A5D">
      <w:pPr>
        <w:tabs>
          <w:tab w:val="left" w:pos="2174"/>
        </w:tabs>
        <w:spacing w:after="0" w:line="360" w:lineRule="auto"/>
        <w:ind w:firstLine="709"/>
        <w:jc w:val="both"/>
        <w:rPr>
          <w:rFonts w:ascii="Times New Roman" w:hAnsi="Times New Roman" w:cs="Times New Roman"/>
          <w:sz w:val="28"/>
          <w:szCs w:val="28"/>
          <w:lang w:val="uk-UA"/>
        </w:rPr>
      </w:pPr>
      <w:r w:rsidRPr="009D7929">
        <w:rPr>
          <w:rFonts w:ascii="Times New Roman" w:hAnsi="Times New Roman" w:cs="Times New Roman"/>
          <w:sz w:val="28"/>
          <w:szCs w:val="28"/>
          <w:lang w:val="uk-UA"/>
        </w:rPr>
        <w:t>У магістерській роботі наведено нове вирішення актуального наукового завдання з обґрунтування теоретичних положень та розроблення напрямів розвитку та шляхи модернізації громадянського суспільства на регіональному рівні в Україні з використанням Європейського досвіду . Результати дослідження дають підстави сформулювати висновки та рекомендації, що мають, теоретичне та практичне значення</w:t>
      </w:r>
      <w:r w:rsidR="009D7929">
        <w:rPr>
          <w:rFonts w:ascii="Times New Roman" w:hAnsi="Times New Roman" w:cs="Times New Roman"/>
          <w:sz w:val="28"/>
          <w:szCs w:val="28"/>
          <w:lang w:val="uk-UA"/>
        </w:rPr>
        <w:t>. Відповідно до зазначеної мети і поставлених завдань варто</w:t>
      </w:r>
      <w:r w:rsidR="0047730A">
        <w:rPr>
          <w:rFonts w:ascii="Times New Roman" w:hAnsi="Times New Roman" w:cs="Times New Roman"/>
          <w:sz w:val="28"/>
          <w:szCs w:val="28"/>
          <w:lang w:val="uk-UA"/>
        </w:rPr>
        <w:t xml:space="preserve"> зробити наступні висновки:</w:t>
      </w:r>
    </w:p>
    <w:p w:rsidR="00442984" w:rsidRPr="00F80A5D" w:rsidRDefault="0047730A" w:rsidP="00442984">
      <w:pPr>
        <w:tabs>
          <w:tab w:val="left" w:pos="2174"/>
        </w:tabs>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r w:rsidR="00442984" w:rsidRPr="00F80A5D">
        <w:rPr>
          <w:rFonts w:ascii="Times New Roman" w:hAnsi="Times New Roman" w:cs="Times New Roman"/>
          <w:sz w:val="28"/>
          <w:szCs w:val="28"/>
          <w:lang w:val="uk-UA"/>
        </w:rPr>
        <w:t xml:space="preserve">На мою думку громадянське суспільство в Україні формувалося та формується доволі повільно. Це відбувається через те, що певна частка суспільства не може збагнути необхідності реформ, а також ще багато хто, взагалі бажає повернення тоталітарного управління, як було за радянських часів. </w:t>
      </w:r>
    </w:p>
    <w:p w:rsidR="00442984" w:rsidRPr="00F80A5D" w:rsidRDefault="00442984" w:rsidP="00442984">
      <w:pPr>
        <w:tabs>
          <w:tab w:val="left" w:pos="2174"/>
        </w:tabs>
        <w:spacing w:after="0" w:line="360" w:lineRule="auto"/>
        <w:ind w:firstLine="709"/>
        <w:jc w:val="both"/>
        <w:rPr>
          <w:rFonts w:ascii="Times New Roman" w:hAnsi="Times New Roman" w:cs="Times New Roman"/>
          <w:sz w:val="28"/>
          <w:szCs w:val="28"/>
          <w:lang w:val="uk-UA"/>
        </w:rPr>
      </w:pPr>
      <w:r w:rsidRPr="00F80A5D">
        <w:rPr>
          <w:rFonts w:ascii="Times New Roman" w:hAnsi="Times New Roman" w:cs="Times New Roman"/>
          <w:sz w:val="28"/>
          <w:szCs w:val="28"/>
          <w:lang w:val="uk-UA"/>
        </w:rPr>
        <w:t xml:space="preserve">Загалом стан сучасного громадянського суспільства у нашій державі, належить до проміжного стану громадянського життя. Ми можемо побачити досить низьку участь громадян у суспільному житті що має </w:t>
      </w:r>
      <w:r w:rsidR="00225871" w:rsidRPr="00F80A5D">
        <w:rPr>
          <w:rFonts w:ascii="Times New Roman" w:hAnsi="Times New Roman" w:cs="Times New Roman"/>
          <w:sz w:val="28"/>
          <w:szCs w:val="28"/>
          <w:lang w:val="uk-UA"/>
        </w:rPr>
        <w:t>негативний</w:t>
      </w:r>
      <w:r w:rsidRPr="00F80A5D">
        <w:rPr>
          <w:rFonts w:ascii="Times New Roman" w:hAnsi="Times New Roman" w:cs="Times New Roman"/>
          <w:sz w:val="28"/>
          <w:szCs w:val="28"/>
          <w:lang w:val="uk-UA"/>
        </w:rPr>
        <w:t xml:space="preserve"> вплив на створення демократичного суспільства. Та все ж таки є позитивні аспекти у розвитку громадянського суспільства. Як прикладом може свідчити те, що збільшується кількість організацій громадянського суспільства та їх склад, зміцнюється їх матеріально-технічна база та організаційна спроможність, стає ширшою сфера діяльності, має удосконалюється нормативно-правова база.</w:t>
      </w:r>
    </w:p>
    <w:p w:rsidR="00442984" w:rsidRPr="00F80A5D" w:rsidRDefault="00442984" w:rsidP="00442984">
      <w:pPr>
        <w:tabs>
          <w:tab w:val="left" w:pos="2174"/>
        </w:tabs>
        <w:spacing w:after="0" w:line="360" w:lineRule="auto"/>
        <w:ind w:firstLine="709"/>
        <w:jc w:val="both"/>
        <w:rPr>
          <w:rFonts w:ascii="Times New Roman" w:hAnsi="Times New Roman" w:cs="Times New Roman"/>
          <w:sz w:val="28"/>
          <w:szCs w:val="28"/>
          <w:lang w:val="uk-UA"/>
        </w:rPr>
      </w:pPr>
      <w:r w:rsidRPr="00F80A5D">
        <w:rPr>
          <w:rFonts w:ascii="Times New Roman" w:hAnsi="Times New Roman" w:cs="Times New Roman"/>
          <w:sz w:val="28"/>
          <w:szCs w:val="28"/>
          <w:lang w:val="uk-UA"/>
        </w:rPr>
        <w:t>За багатьма міжнародними критеріями Україна є одним з лідерів щодо розвитку громадянського суспільства на пострадянського просторі. Та все ж, у нашій державі потрібно ще працювати над тим, щоб громадянське суспільство нормально розвивалося та функціонувало.</w:t>
      </w:r>
    </w:p>
    <w:p w:rsidR="0047730A" w:rsidRPr="0047730A" w:rsidRDefault="00442984" w:rsidP="00442984">
      <w:pPr>
        <w:tabs>
          <w:tab w:val="left" w:pos="2174"/>
        </w:tabs>
        <w:spacing w:after="0" w:line="360" w:lineRule="auto"/>
        <w:ind w:firstLine="709"/>
        <w:jc w:val="both"/>
        <w:rPr>
          <w:rFonts w:ascii="Times New Roman" w:hAnsi="Times New Roman" w:cs="Times New Roman"/>
          <w:sz w:val="28"/>
          <w:szCs w:val="28"/>
          <w:lang w:val="uk-UA"/>
        </w:rPr>
      </w:pPr>
      <w:r w:rsidRPr="00F80A5D">
        <w:rPr>
          <w:rFonts w:ascii="Times New Roman" w:hAnsi="Times New Roman" w:cs="Times New Roman"/>
          <w:sz w:val="28"/>
          <w:szCs w:val="28"/>
          <w:lang w:val="uk-UA"/>
        </w:rPr>
        <w:t xml:space="preserve">Стосовно України, можна </w:t>
      </w:r>
      <w:r w:rsidR="00225871" w:rsidRPr="00F80A5D">
        <w:rPr>
          <w:rFonts w:ascii="Times New Roman" w:hAnsi="Times New Roman" w:cs="Times New Roman"/>
          <w:sz w:val="28"/>
          <w:szCs w:val="28"/>
          <w:lang w:val="uk-UA"/>
        </w:rPr>
        <w:t>сказати</w:t>
      </w:r>
      <w:r w:rsidRPr="00F80A5D">
        <w:rPr>
          <w:rFonts w:ascii="Times New Roman" w:hAnsi="Times New Roman" w:cs="Times New Roman"/>
          <w:sz w:val="28"/>
          <w:szCs w:val="28"/>
          <w:lang w:val="uk-UA"/>
        </w:rPr>
        <w:t xml:space="preserve">, що громадянське суспільство також має свою історію та проходило, а ще проходить деякі етапи формування. Фактично в Україні вже є громадянське суспільство: за кількістю політичних партій і </w:t>
      </w:r>
      <w:r w:rsidRPr="00F80A5D">
        <w:rPr>
          <w:rFonts w:ascii="Times New Roman" w:hAnsi="Times New Roman" w:cs="Times New Roman"/>
          <w:sz w:val="28"/>
          <w:szCs w:val="28"/>
          <w:lang w:val="uk-UA"/>
        </w:rPr>
        <w:lastRenderedPageBreak/>
        <w:t>громадських організацій, у нас є порівняно розвинутою публічна сфера, задекларована свобода приватної власності і ринок "втягує" усе нові і нові шари населення. Все дедалі складніше справа виглядає, на мою думку, з основним - етносом громадянського суспільства, громадянином, орієнтованим на високі моральні цінності та зразки поведінки.</w:t>
      </w:r>
    </w:p>
    <w:p w:rsidR="00484379" w:rsidRPr="00C7780B" w:rsidRDefault="0047730A" w:rsidP="00C74CCD">
      <w:pPr>
        <w:tabs>
          <w:tab w:val="left" w:pos="2174"/>
        </w:tabs>
        <w:spacing w:after="0" w:line="360" w:lineRule="auto"/>
        <w:ind w:firstLine="709"/>
        <w:jc w:val="both"/>
        <w:rPr>
          <w:lang w:val="uk-UA"/>
        </w:rPr>
      </w:pPr>
      <w:r>
        <w:rPr>
          <w:rFonts w:ascii="Times New Roman" w:hAnsi="Times New Roman" w:cs="Times New Roman"/>
          <w:sz w:val="28"/>
          <w:szCs w:val="28"/>
          <w:lang w:val="uk-UA"/>
        </w:rPr>
        <w:t xml:space="preserve">2. </w:t>
      </w:r>
      <w:r w:rsidRPr="0047730A">
        <w:rPr>
          <w:rFonts w:ascii="Times New Roman" w:hAnsi="Times New Roman" w:cs="Times New Roman"/>
          <w:sz w:val="28"/>
          <w:szCs w:val="28"/>
          <w:lang w:val="uk-UA"/>
        </w:rPr>
        <w:t xml:space="preserve">Я вважаю те, що знання про громадянське суспільство варто поширювати серед простих людей, адже досі залишаються деякі проблеми які існують ще з початку пострадянського періоду. Лише в такому разі суспільство, що перебуває на етапі змін, зможе сформувати власну модель громадянських відносин відповідно </w:t>
      </w:r>
      <w:r w:rsidRPr="00C7780B">
        <w:rPr>
          <w:rFonts w:ascii="Times New Roman" w:hAnsi="Times New Roman" w:cs="Times New Roman"/>
          <w:sz w:val="28"/>
          <w:szCs w:val="28"/>
          <w:lang w:val="uk-UA"/>
        </w:rPr>
        <w:t>до своїх традицій, культурний цінностей та історичного минулого. Власне зокрема такий підхід забезпечує унікальність і запобігає механічн</w:t>
      </w:r>
      <w:r w:rsidR="00700234" w:rsidRPr="00C7780B">
        <w:rPr>
          <w:rFonts w:ascii="Times New Roman" w:hAnsi="Times New Roman" w:cs="Times New Roman"/>
          <w:sz w:val="28"/>
          <w:szCs w:val="28"/>
          <w:lang w:val="uk-UA"/>
        </w:rPr>
        <w:t xml:space="preserve">ому повторенні західної моделі. </w:t>
      </w:r>
      <w:r w:rsidRPr="00C7780B">
        <w:rPr>
          <w:rFonts w:ascii="Times New Roman" w:hAnsi="Times New Roman" w:cs="Times New Roman"/>
          <w:sz w:val="28"/>
          <w:szCs w:val="28"/>
          <w:lang w:val="uk-UA"/>
        </w:rPr>
        <w:t>Акурат зараз як ніколи державі необхідно задіяти усі можливі шляхи аби допомогти сформувати громадянське суспільство. Надалі такий вплив звісно потрібно буде обмежити.</w:t>
      </w:r>
    </w:p>
    <w:p w:rsidR="00484379" w:rsidRPr="00C7780B" w:rsidRDefault="0075464B" w:rsidP="00C74CCD">
      <w:pPr>
        <w:tabs>
          <w:tab w:val="left" w:pos="2174"/>
        </w:tabs>
        <w:spacing w:after="0" w:line="360" w:lineRule="auto"/>
        <w:ind w:firstLine="709"/>
        <w:jc w:val="both"/>
        <w:rPr>
          <w:lang w:val="uk-UA"/>
        </w:rPr>
      </w:pPr>
      <w:r w:rsidRPr="00C7780B">
        <w:rPr>
          <w:rFonts w:ascii="Times New Roman" w:hAnsi="Times New Roman" w:cs="Times New Roman"/>
          <w:sz w:val="28"/>
          <w:szCs w:val="28"/>
          <w:lang w:val="uk-UA"/>
        </w:rPr>
        <w:t>Адже умовах стрімких змін і економічних перетворень, що відбуваються в соціальному просторі України, проблема становлення і розвитку громадянського суспільства є однією з найбільш актуальних в системі суспільних наук. Інтерес до цього предмету дослідження обумовлений тим, що саме з розвитком інституту громадянського суспільства пов'язані надії на зміцнення демократичних основ нашої життєдіяльності, встановлення принципово нових відносин між суспільством і державою, іншого рівня взаємин між різними категоріями українського соціуму.</w:t>
      </w:r>
    </w:p>
    <w:p w:rsidR="0047730A" w:rsidRPr="00C7780B" w:rsidRDefault="00484379" w:rsidP="00C74CCD">
      <w:pPr>
        <w:tabs>
          <w:tab w:val="left" w:pos="2174"/>
        </w:tabs>
        <w:spacing w:after="0" w:line="360" w:lineRule="auto"/>
        <w:ind w:firstLine="709"/>
        <w:jc w:val="both"/>
        <w:rPr>
          <w:rFonts w:ascii="Times New Roman" w:hAnsi="Times New Roman" w:cs="Times New Roman"/>
          <w:sz w:val="28"/>
          <w:szCs w:val="28"/>
          <w:lang w:val="uk-UA"/>
        </w:rPr>
      </w:pPr>
      <w:r w:rsidRPr="00C7780B">
        <w:rPr>
          <w:rFonts w:ascii="Times New Roman" w:hAnsi="Times New Roman" w:cs="Times New Roman"/>
          <w:sz w:val="28"/>
          <w:szCs w:val="28"/>
          <w:lang w:val="uk-UA"/>
        </w:rPr>
        <w:t>В контексті інтеграції України в ЄС, розбудова громадянського суспільства є своєрідною стратегічною метою для нашої держави для просування нашої країни у європейський економічний простір, досягнення дійсно європейського рівня стандартів.</w:t>
      </w:r>
    </w:p>
    <w:p w:rsidR="002A3475" w:rsidRPr="00C7780B" w:rsidRDefault="002A3475" w:rsidP="002A3475">
      <w:pPr>
        <w:tabs>
          <w:tab w:val="left" w:pos="2174"/>
        </w:tabs>
        <w:spacing w:after="0" w:line="360" w:lineRule="auto"/>
        <w:ind w:firstLine="709"/>
        <w:jc w:val="both"/>
        <w:rPr>
          <w:lang w:val="uk-UA"/>
        </w:rPr>
      </w:pPr>
      <w:r w:rsidRPr="00C7780B">
        <w:rPr>
          <w:rFonts w:ascii="Times New Roman" w:hAnsi="Times New Roman" w:cs="Times New Roman"/>
          <w:sz w:val="28"/>
          <w:szCs w:val="28"/>
          <w:lang w:val="uk-UA"/>
        </w:rPr>
        <w:t>3.</w:t>
      </w:r>
      <w:r w:rsidR="00484379" w:rsidRPr="00C7780B">
        <w:rPr>
          <w:rFonts w:ascii="Times New Roman" w:hAnsi="Times New Roman" w:cs="Times New Roman"/>
          <w:sz w:val="28"/>
          <w:szCs w:val="28"/>
          <w:lang w:val="uk-UA"/>
        </w:rPr>
        <w:t>На мою думку, д</w:t>
      </w:r>
      <w:r w:rsidR="0047730A" w:rsidRPr="00C7780B">
        <w:rPr>
          <w:rFonts w:ascii="Times New Roman" w:hAnsi="Times New Roman" w:cs="Times New Roman"/>
          <w:sz w:val="28"/>
          <w:szCs w:val="28"/>
          <w:lang w:val="uk-UA"/>
        </w:rPr>
        <w:t xml:space="preserve">осить важливими проблемами становлення і розвитку громадянського суспільства в Україні відносяться до числа актуальних. Побудова громадянського суспільства - довгий і складний процес, що потребує дотримання багатьох умов. В Україні існує певна особливість на увазі історичного розвитку і </w:t>
      </w:r>
      <w:r w:rsidR="0047730A" w:rsidRPr="00C7780B">
        <w:rPr>
          <w:rFonts w:ascii="Times New Roman" w:hAnsi="Times New Roman" w:cs="Times New Roman"/>
          <w:sz w:val="28"/>
          <w:szCs w:val="28"/>
          <w:lang w:val="uk-UA"/>
        </w:rPr>
        <w:lastRenderedPageBreak/>
        <w:t>порівняно молодого правового забезпечення та ранньої демократії. Однак, дослідники не спішать ставити хрест на можливостях в створенні громадянського суспільства в Україні яке має певні перспективи і позитивну динаміку його формування. Створення громадянського суспільства – це складний соціальний процес, в якому одночасно цивілізуються і громадянин, і цивільні відносини між членами суспільства, і саме суспільство, і держава, і відносини між ними. Умовою такого розвитку є рівновага всіх складових громадянське суспільство - людини, суспільства, бізнесу і держави. Прерогатива однієї із них лише буде руйнувати побудову громадянського суспільства, а їх рівність сприятиме формуванню здорового громадянського суспільства як фундаменту правової держави.</w:t>
      </w:r>
    </w:p>
    <w:p w:rsidR="0047730A" w:rsidRPr="00C7780B" w:rsidRDefault="002A3475" w:rsidP="00C74CCD">
      <w:pPr>
        <w:tabs>
          <w:tab w:val="left" w:pos="2174"/>
        </w:tabs>
        <w:spacing w:after="0" w:line="360" w:lineRule="auto"/>
        <w:ind w:firstLine="709"/>
        <w:jc w:val="both"/>
        <w:rPr>
          <w:rFonts w:ascii="Times New Roman" w:hAnsi="Times New Roman" w:cs="Times New Roman"/>
          <w:sz w:val="28"/>
          <w:szCs w:val="28"/>
          <w:lang w:val="uk-UA"/>
        </w:rPr>
      </w:pPr>
      <w:r w:rsidRPr="00C7780B">
        <w:rPr>
          <w:rFonts w:ascii="Times New Roman" w:hAnsi="Times New Roman" w:cs="Times New Roman"/>
          <w:sz w:val="28"/>
          <w:szCs w:val="28"/>
          <w:lang w:val="uk-UA"/>
        </w:rPr>
        <w:t>4</w:t>
      </w:r>
      <w:r w:rsidR="0047730A" w:rsidRPr="00C7780B">
        <w:rPr>
          <w:rFonts w:ascii="Times New Roman" w:hAnsi="Times New Roman" w:cs="Times New Roman"/>
          <w:sz w:val="28"/>
          <w:szCs w:val="28"/>
          <w:lang w:val="uk-UA"/>
        </w:rPr>
        <w:t>. Формування умов для громадсько-політичного діалогу всіх сил і секторів суспільства, які мають розбіжні інтереси, всестороння підтримка ідеї громадянського миру повинна стати тим наріжним каменем подальшого розвитку української державності, розвитку розгалуженої системи взаємодії державної влади з громадянським суспільством, різноманітн</w:t>
      </w:r>
      <w:r w:rsidR="00700234" w:rsidRPr="00C7780B">
        <w:rPr>
          <w:rFonts w:ascii="Times New Roman" w:hAnsi="Times New Roman" w:cs="Times New Roman"/>
          <w:sz w:val="28"/>
          <w:szCs w:val="28"/>
          <w:lang w:val="uk-UA"/>
        </w:rPr>
        <w:t xml:space="preserve">ими недержавними організаціями. </w:t>
      </w:r>
      <w:r w:rsidR="0047730A" w:rsidRPr="00C7780B">
        <w:rPr>
          <w:rFonts w:ascii="Times New Roman" w:hAnsi="Times New Roman" w:cs="Times New Roman"/>
          <w:sz w:val="28"/>
          <w:szCs w:val="28"/>
          <w:lang w:val="uk-UA"/>
        </w:rPr>
        <w:t xml:space="preserve">Матеріали соціологічного дослідження, вказують, що важливими перешкодами для розвитку громадянського суспільства в Україні є в першу чергу відсутність відповідних цільових програм в регіонах і на загальнодержавному рівні 90%, відсутність необхідних законодавчих актів - 90%, а також ряд активність громадян в цій сфері-60%. </w:t>
      </w:r>
      <w:r w:rsidR="0049623A" w:rsidRPr="00C7780B">
        <w:rPr>
          <w:rFonts w:ascii="Times New Roman" w:hAnsi="Times New Roman" w:cs="Times New Roman"/>
          <w:sz w:val="28"/>
          <w:szCs w:val="28"/>
          <w:lang w:val="uk-UA"/>
        </w:rPr>
        <w:t>Ключова проблема, яку слід вирішити, полягає в тому, щоб знайти баланс між державною підтримкою інститутів громадянського суспільства з метою їх подальшого розвитку та забезпеченням їх реальної незалежності й авторитету в суспільстві. Гарантами незалежного існування і розвитку громадянського суспільства і посередниками між його інститутами і державними органами можуть стати різні інститути взаємодії.</w:t>
      </w:r>
      <w:r w:rsidR="0047730A" w:rsidRPr="00C7780B">
        <w:rPr>
          <w:rFonts w:ascii="Times New Roman" w:hAnsi="Times New Roman" w:cs="Times New Roman"/>
          <w:sz w:val="28"/>
          <w:szCs w:val="28"/>
          <w:lang w:val="uk-UA"/>
        </w:rPr>
        <w:t>Іншою головною проблемою є негативне ставлення державного апарату, державних службовців, яку відзначили більше 60% учасників згаданого опитування.</w:t>
      </w:r>
    </w:p>
    <w:p w:rsidR="00ED4D4C" w:rsidRDefault="009D7929" w:rsidP="00C74CCD">
      <w:pPr>
        <w:tabs>
          <w:tab w:val="left" w:pos="2174"/>
        </w:tabs>
        <w:spacing w:after="0" w:line="360" w:lineRule="auto"/>
        <w:ind w:firstLine="709"/>
        <w:jc w:val="both"/>
        <w:rPr>
          <w:rFonts w:ascii="Times New Roman" w:hAnsi="Times New Roman" w:cs="Times New Roman"/>
          <w:b/>
          <w:sz w:val="28"/>
          <w:szCs w:val="28"/>
          <w:lang w:val="uk-UA"/>
        </w:rPr>
      </w:pPr>
      <w:r w:rsidRPr="00C7780B">
        <w:rPr>
          <w:rFonts w:ascii="Times New Roman" w:hAnsi="Times New Roman" w:cs="Times New Roman"/>
          <w:sz w:val="28"/>
          <w:szCs w:val="28"/>
          <w:lang w:val="uk-UA"/>
        </w:rPr>
        <w:lastRenderedPageBreak/>
        <w:t>5</w:t>
      </w:r>
      <w:r w:rsidR="0047730A" w:rsidRPr="00C7780B">
        <w:rPr>
          <w:rFonts w:ascii="Times New Roman" w:hAnsi="Times New Roman" w:cs="Times New Roman"/>
          <w:sz w:val="28"/>
          <w:szCs w:val="28"/>
          <w:lang w:val="uk-UA"/>
        </w:rPr>
        <w:t>. На мій погляд у сучасному світі кожна людина повинна бути полікультурною та з повагою відноситися до кожної національності. Тому вивчення проблем та шляхів модернізації міжнаціональних відносин є дуже актуальним для формування стратегії безконфліктного розвитку суспільства і зробити багатонаціональність перевагою держави, а ніж недоліком.</w:t>
      </w:r>
      <w:r w:rsidR="00A050B6" w:rsidRPr="00C7780B">
        <w:rPr>
          <w:rFonts w:ascii="Times New Roman" w:hAnsi="Times New Roman" w:cs="Times New Roman"/>
          <w:sz w:val="28"/>
          <w:szCs w:val="28"/>
          <w:lang w:val="uk-UA"/>
        </w:rPr>
        <w:t xml:space="preserve"> А такожя вважаю, що безпосередньо, громадянське суспільство являється ефективним засобом розвитку суспільства, як ключову ланку розбудови в Україні демократичної, правової держави. Саме зараз, в період війни настав цей момент  коли  підвищення  організації  інститутів громадянського суспільства є вкрай важливим та актуальним. Для реформування та вдосконалення механізмів взаємодії громадянського суспільства та органів публічної влади в Україні,  як  демократичної  та  правової  держави необхідними є зміни до Конституції України, які б  доповнювали  Основний  закон  розділом  про громадянське  суспільство.  Такий  розділ  мав  би структурно знаходитися в Конституції України після розділів про конституційний лад та про права і свободи людини і громадянина</w:t>
      </w:r>
      <w:r w:rsidR="000B6F64" w:rsidRPr="00C7780B">
        <w:rPr>
          <w:rFonts w:ascii="Times New Roman" w:hAnsi="Times New Roman" w:cs="Times New Roman"/>
          <w:sz w:val="28"/>
          <w:szCs w:val="28"/>
          <w:lang w:val="uk-UA"/>
        </w:rPr>
        <w:t>.</w:t>
      </w:r>
      <w:r w:rsidR="0049623A" w:rsidRPr="00C7780B">
        <w:rPr>
          <w:rFonts w:ascii="Times New Roman" w:hAnsi="Times New Roman" w:cs="Times New Roman"/>
          <w:sz w:val="28"/>
          <w:szCs w:val="28"/>
          <w:lang w:val="uk-UA"/>
        </w:rPr>
        <w:t>Так, згідно  статті  36  Конституції  України  закріплює право на свободу об’єднання в громадські організації лише за громадянами України. Натомість частиною першою статті 7 Закону України «Про громадські  об’єднання»  визначено,  що  «засновниками громадської організації можуть бути як громадяни України, так іноземці та особи без громадянства, які перебувають в Україні на законних підставах». Таку невідповідність між положеннями норм Основного закону й статті 7 Закону України «Про громадські об’єднання» слід виправити відповідними змінами до Конституції України.</w:t>
      </w:r>
    </w:p>
    <w:p w:rsidR="00F46508" w:rsidRPr="00A050B6" w:rsidRDefault="00F46508" w:rsidP="00F46508">
      <w:pPr>
        <w:tabs>
          <w:tab w:val="left" w:pos="2174"/>
        </w:tabs>
        <w:spacing w:after="0" w:line="360" w:lineRule="auto"/>
        <w:rPr>
          <w:rFonts w:ascii="Times New Roman" w:hAnsi="Times New Roman" w:cs="Times New Roman"/>
          <w:b/>
          <w:sz w:val="28"/>
          <w:szCs w:val="28"/>
          <w:lang w:val="uk-UA"/>
        </w:rPr>
      </w:pPr>
    </w:p>
    <w:p w:rsidR="00F46508" w:rsidRPr="00A050B6" w:rsidRDefault="00F46508" w:rsidP="00F46508">
      <w:pPr>
        <w:tabs>
          <w:tab w:val="left" w:pos="2174"/>
        </w:tabs>
        <w:spacing w:after="0" w:line="360" w:lineRule="auto"/>
        <w:rPr>
          <w:rFonts w:ascii="Times New Roman" w:hAnsi="Times New Roman" w:cs="Times New Roman"/>
          <w:b/>
          <w:sz w:val="28"/>
          <w:szCs w:val="28"/>
          <w:lang w:val="uk-UA"/>
        </w:rPr>
      </w:pPr>
    </w:p>
    <w:p w:rsidR="000B6F64" w:rsidRDefault="000B6F64" w:rsidP="00F46508">
      <w:pPr>
        <w:tabs>
          <w:tab w:val="left" w:pos="2174"/>
        </w:tabs>
        <w:spacing w:after="0" w:line="360" w:lineRule="auto"/>
        <w:jc w:val="center"/>
        <w:rPr>
          <w:rFonts w:ascii="Times New Roman" w:hAnsi="Times New Roman" w:cs="Times New Roman"/>
          <w:b/>
          <w:sz w:val="28"/>
          <w:szCs w:val="28"/>
          <w:lang w:val="uk-UA"/>
        </w:rPr>
      </w:pPr>
    </w:p>
    <w:p w:rsidR="000B6F64" w:rsidRDefault="000B6F64" w:rsidP="00F46508">
      <w:pPr>
        <w:tabs>
          <w:tab w:val="left" w:pos="2174"/>
        </w:tabs>
        <w:spacing w:after="0" w:line="360" w:lineRule="auto"/>
        <w:jc w:val="center"/>
        <w:rPr>
          <w:rFonts w:ascii="Times New Roman" w:hAnsi="Times New Roman" w:cs="Times New Roman"/>
          <w:b/>
          <w:sz w:val="28"/>
          <w:szCs w:val="28"/>
          <w:lang w:val="uk-UA"/>
        </w:rPr>
      </w:pPr>
    </w:p>
    <w:p w:rsidR="000B6F64" w:rsidRDefault="000B6F64" w:rsidP="00F46508">
      <w:pPr>
        <w:tabs>
          <w:tab w:val="left" w:pos="2174"/>
        </w:tabs>
        <w:spacing w:after="0" w:line="360" w:lineRule="auto"/>
        <w:jc w:val="center"/>
        <w:rPr>
          <w:rFonts w:ascii="Times New Roman" w:hAnsi="Times New Roman" w:cs="Times New Roman"/>
          <w:b/>
          <w:sz w:val="28"/>
          <w:szCs w:val="28"/>
          <w:lang w:val="uk-UA"/>
        </w:rPr>
      </w:pPr>
    </w:p>
    <w:p w:rsidR="000B6F64" w:rsidRDefault="000B6F64" w:rsidP="00F46508">
      <w:pPr>
        <w:tabs>
          <w:tab w:val="left" w:pos="2174"/>
        </w:tabs>
        <w:spacing w:after="0" w:line="360" w:lineRule="auto"/>
        <w:jc w:val="center"/>
        <w:rPr>
          <w:rFonts w:ascii="Times New Roman" w:hAnsi="Times New Roman" w:cs="Times New Roman"/>
          <w:b/>
          <w:sz w:val="28"/>
          <w:szCs w:val="28"/>
          <w:lang w:val="uk-UA"/>
        </w:rPr>
      </w:pPr>
    </w:p>
    <w:p w:rsidR="000B6F64" w:rsidRDefault="000B6F64" w:rsidP="00F46508">
      <w:pPr>
        <w:tabs>
          <w:tab w:val="left" w:pos="2174"/>
        </w:tabs>
        <w:spacing w:after="0" w:line="360" w:lineRule="auto"/>
        <w:jc w:val="center"/>
        <w:rPr>
          <w:rFonts w:ascii="Times New Roman" w:hAnsi="Times New Roman" w:cs="Times New Roman"/>
          <w:b/>
          <w:sz w:val="28"/>
          <w:szCs w:val="28"/>
          <w:lang w:val="uk-UA"/>
        </w:rPr>
      </w:pPr>
    </w:p>
    <w:p w:rsidR="0051522B" w:rsidRPr="00F80A5D" w:rsidRDefault="0051522B" w:rsidP="00356491">
      <w:pPr>
        <w:tabs>
          <w:tab w:val="left" w:pos="2174"/>
        </w:tabs>
        <w:spacing w:after="0" w:line="360" w:lineRule="auto"/>
        <w:ind w:firstLine="567"/>
        <w:jc w:val="center"/>
        <w:rPr>
          <w:rFonts w:ascii="Times New Roman" w:hAnsi="Times New Roman" w:cs="Times New Roman"/>
          <w:b/>
          <w:sz w:val="28"/>
          <w:szCs w:val="28"/>
          <w:lang w:val="uk-UA"/>
        </w:rPr>
      </w:pPr>
      <w:r w:rsidRPr="00F80A5D">
        <w:rPr>
          <w:rFonts w:ascii="Times New Roman" w:hAnsi="Times New Roman" w:cs="Times New Roman"/>
          <w:b/>
          <w:sz w:val="28"/>
          <w:szCs w:val="28"/>
          <w:lang w:val="uk-UA"/>
        </w:rPr>
        <w:lastRenderedPageBreak/>
        <w:t>СПИСОК ВИКОРИСТАНОЇ ЛІТЕРАТУРИ</w:t>
      </w:r>
    </w:p>
    <w:p w:rsidR="00604BE0" w:rsidRPr="00F80A5D" w:rsidRDefault="00604BE0" w:rsidP="00356491">
      <w:pPr>
        <w:pStyle w:val="a6"/>
        <w:spacing w:after="0" w:line="360" w:lineRule="auto"/>
        <w:ind w:left="0" w:firstLine="567"/>
        <w:rPr>
          <w:rFonts w:ascii="Times New Roman" w:hAnsi="Times New Roman" w:cs="Times New Roman"/>
          <w:sz w:val="28"/>
          <w:szCs w:val="28"/>
          <w:lang w:val="uk-UA"/>
        </w:rPr>
      </w:pPr>
    </w:p>
    <w:p w:rsidR="00C14AFD" w:rsidRPr="00495FC0" w:rsidRDefault="00C14AFD" w:rsidP="00356491">
      <w:pPr>
        <w:pStyle w:val="a6"/>
        <w:tabs>
          <w:tab w:val="left" w:pos="993"/>
        </w:tabs>
        <w:spacing w:after="0" w:line="360" w:lineRule="auto"/>
        <w:ind w:left="567"/>
        <w:jc w:val="both"/>
        <w:rPr>
          <w:rFonts w:ascii="Times New Roman" w:hAnsi="Times New Roman" w:cs="Times New Roman"/>
          <w:sz w:val="28"/>
          <w:szCs w:val="28"/>
          <w:lang w:val="uk-UA"/>
        </w:rPr>
      </w:pP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Авер'янов В.Б. Адміністративне право України: Академічний курс: підручник у двох томах. Том І. Київ 2012. 584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Автономов А.С. Біля витоків громадянського суспільства та місцевого самоврядування: навч. посіб. Одеса, 1998. 576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Андрійчук Т. Громадянське суспільство України: монографія. Київ, 2017. 340 с. </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Анікін В. Державна етнополітика та формування громадянського суспільства. </w:t>
      </w:r>
      <w:r w:rsidRPr="00495FC0">
        <w:rPr>
          <w:rFonts w:ascii="Times New Roman" w:hAnsi="Times New Roman" w:cs="Times New Roman"/>
          <w:i/>
          <w:iCs/>
          <w:sz w:val="28"/>
          <w:szCs w:val="28"/>
          <w:lang w:val="uk-UA"/>
        </w:rPr>
        <w:t>Політичний менеджмент</w:t>
      </w:r>
      <w:r w:rsidRPr="00495FC0">
        <w:rPr>
          <w:rFonts w:ascii="Times New Roman" w:hAnsi="Times New Roman" w:cs="Times New Roman"/>
          <w:sz w:val="28"/>
          <w:szCs w:val="28"/>
          <w:lang w:val="uk-UA"/>
        </w:rPr>
        <w:t>: наук. журнал. / Голов. ред. Ю. Ж. Шайгородський. Харків, 2004. 63-70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Аристотель. Політика Аристотель: навч. посіб. Миколаїв, 1983. 444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Бойчук М. А. Влада і громадянське суспільство: механізм взаємодії: монографія. Київ, 2007. 211с.</w:t>
      </w:r>
    </w:p>
    <w:p w:rsidR="00C14AFD" w:rsidRPr="00495FC0" w:rsidRDefault="00C14AFD" w:rsidP="00C14AFD">
      <w:pPr>
        <w:pStyle w:val="a6"/>
        <w:widowControl w:val="0"/>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color w:val="000000"/>
          <w:sz w:val="28"/>
          <w:szCs w:val="28"/>
          <w:shd w:val="clear" w:color="auto" w:fill="FFFFFF"/>
        </w:rPr>
        <w:t>Бульбенюк С.</w:t>
      </w:r>
      <w:r w:rsidRPr="00495FC0">
        <w:rPr>
          <w:rFonts w:ascii="Times New Roman" w:hAnsi="Times New Roman" w:cs="Times New Roman"/>
          <w:color w:val="000000"/>
          <w:sz w:val="28"/>
          <w:szCs w:val="28"/>
          <w:shd w:val="clear" w:color="auto" w:fill="FFFFFF"/>
          <w:lang w:val="uk-UA"/>
        </w:rPr>
        <w:t xml:space="preserve"> </w:t>
      </w:r>
      <w:r w:rsidRPr="00495FC0">
        <w:rPr>
          <w:rFonts w:ascii="Times New Roman" w:hAnsi="Times New Roman" w:cs="Times New Roman"/>
          <w:color w:val="000000"/>
          <w:sz w:val="28"/>
          <w:szCs w:val="28"/>
          <w:shd w:val="clear" w:color="auto" w:fill="FFFFFF"/>
        </w:rPr>
        <w:t>С., Іванова Н.</w:t>
      </w:r>
      <w:r w:rsidRPr="00495FC0">
        <w:rPr>
          <w:rFonts w:ascii="Times New Roman" w:hAnsi="Times New Roman" w:cs="Times New Roman"/>
          <w:color w:val="000000"/>
          <w:sz w:val="28"/>
          <w:szCs w:val="28"/>
          <w:shd w:val="clear" w:color="auto" w:fill="FFFFFF"/>
          <w:lang w:val="uk-UA"/>
        </w:rPr>
        <w:t xml:space="preserve"> </w:t>
      </w:r>
      <w:r w:rsidRPr="00495FC0">
        <w:rPr>
          <w:rFonts w:ascii="Times New Roman" w:hAnsi="Times New Roman" w:cs="Times New Roman"/>
          <w:color w:val="000000"/>
          <w:sz w:val="28"/>
          <w:szCs w:val="28"/>
          <w:shd w:val="clear" w:color="auto" w:fill="FFFFFF"/>
        </w:rPr>
        <w:t>Ю. Політологія у запитаннях і відповідях : навчальний посібник. К</w:t>
      </w:r>
      <w:r w:rsidRPr="00495FC0">
        <w:rPr>
          <w:rFonts w:ascii="Times New Roman" w:hAnsi="Times New Roman" w:cs="Times New Roman"/>
          <w:color w:val="000000"/>
          <w:sz w:val="28"/>
          <w:szCs w:val="28"/>
          <w:shd w:val="clear" w:color="auto" w:fill="FFFFFF"/>
          <w:lang w:val="uk-UA"/>
        </w:rPr>
        <w:t>иїв</w:t>
      </w:r>
      <w:r w:rsidRPr="00495FC0">
        <w:rPr>
          <w:rFonts w:ascii="Times New Roman" w:hAnsi="Times New Roman" w:cs="Times New Roman"/>
          <w:color w:val="000000"/>
          <w:sz w:val="28"/>
          <w:szCs w:val="28"/>
          <w:shd w:val="clear" w:color="auto" w:fill="FFFFFF"/>
        </w:rPr>
        <w:t xml:space="preserve"> : КНЕУ, 2010.</w:t>
      </w:r>
      <w:r w:rsidRPr="00495FC0">
        <w:rPr>
          <w:rFonts w:ascii="Times New Roman" w:hAnsi="Times New Roman" w:cs="Times New Roman"/>
          <w:color w:val="000000"/>
          <w:sz w:val="28"/>
          <w:szCs w:val="28"/>
          <w:shd w:val="clear" w:color="auto" w:fill="FFFFFF"/>
          <w:lang w:val="uk-UA"/>
        </w:rPr>
        <w:t xml:space="preserve"> </w:t>
      </w:r>
      <w:r w:rsidRPr="00495FC0">
        <w:rPr>
          <w:rFonts w:ascii="Times New Roman" w:hAnsi="Times New Roman" w:cs="Times New Roman"/>
          <w:color w:val="000000"/>
          <w:sz w:val="28"/>
          <w:szCs w:val="28"/>
          <w:shd w:val="clear" w:color="auto" w:fill="FFFFFF"/>
        </w:rPr>
        <w:t xml:space="preserve"> 242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В Республіці Польща. </w:t>
      </w:r>
      <w:r w:rsidRPr="00495FC0">
        <w:rPr>
          <w:rFonts w:ascii="Times New Roman" w:hAnsi="Times New Roman" w:cs="Times New Roman"/>
          <w:i/>
          <w:iCs/>
          <w:sz w:val="28"/>
          <w:szCs w:val="28"/>
          <w:lang w:val="uk-UA"/>
        </w:rPr>
        <w:t>Історичний досвід становлення інститутів громадянського суспільства в країнах Європи</w:t>
      </w:r>
      <w:r w:rsidRPr="00495FC0">
        <w:rPr>
          <w:rFonts w:ascii="Times New Roman" w:hAnsi="Times New Roman" w:cs="Times New Roman"/>
          <w:sz w:val="28"/>
          <w:szCs w:val="28"/>
          <w:lang w:val="uk-UA"/>
        </w:rPr>
        <w:t>: збірник наукових праць. Державна установа «Інститут всесвітньої історії НАН України». Київ, 2018. 261–272 с.</w:t>
      </w:r>
    </w:p>
    <w:p w:rsidR="00C14AFD" w:rsidRPr="00495FC0" w:rsidRDefault="00C14AFD" w:rsidP="008E4917">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В Україні створили програму «Ти хто» для миттєвої  перевірки  осіб Вебсайт. URL: https//:tv7plus.com/v-ukrayini-stvoryly-programu-ty-hto-dlya-myttyevoyi-perevirky-osib </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Васькович Й. Проблеми та перспективи побудови правової держави в Україні Право України. Харків, 2000. 521 с.</w:t>
      </w:r>
    </w:p>
    <w:p w:rsidR="00C14AFD" w:rsidRPr="00495FC0" w:rsidRDefault="00C14AFD" w:rsidP="00C14AFD">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Габермас Ю. Структурні перетворення у сфері відкритості: дослідження категорії громадянського суспільства. Львів: Літопис,  2000. 318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Гончар Б. М., М. М. Гнатовський. Геноцид Українська дипломатична енциклопедія: Київ, 2004. 356 с.</w:t>
      </w:r>
    </w:p>
    <w:p w:rsidR="00C14AFD" w:rsidRPr="00495FC0" w:rsidRDefault="00C14AFD" w:rsidP="00C14AFD">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lastRenderedPageBreak/>
        <w:t xml:space="preserve">Громадянське суспільство України. ISSUU. 2017. Feb 15. URL: </w:t>
      </w:r>
      <w:hyperlink r:id="rId9" w:history="1">
        <w:r w:rsidRPr="00495FC0">
          <w:rPr>
            <w:rStyle w:val="ab"/>
            <w:rFonts w:ascii="Times New Roman" w:hAnsi="Times New Roman" w:cs="Times New Roman"/>
            <w:sz w:val="28"/>
            <w:szCs w:val="28"/>
            <w:lang w:val="uk-UA"/>
          </w:rPr>
          <w:t>https://issuu.com/undpukraine/docs/ukr_report</w:t>
        </w:r>
      </w:hyperlink>
    </w:p>
    <w:p w:rsidR="00C14AFD" w:rsidRPr="00495FC0" w:rsidRDefault="00C14AFD" w:rsidP="000C04DD">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Дороговкази та план саморозвитку українського громадянського суспільства: План саморозвитку українського громадянського суспільства. Всесвітній Форум Українців. </w:t>
      </w:r>
      <w:hyperlink r:id="rId10" w:history="1">
        <w:r w:rsidRPr="00495FC0">
          <w:rPr>
            <w:rStyle w:val="ab"/>
            <w:rFonts w:ascii="Times New Roman" w:hAnsi="Times New Roman" w:cs="Times New Roman"/>
            <w:color w:val="auto"/>
            <w:sz w:val="28"/>
            <w:szCs w:val="28"/>
            <w:u w:val="none"/>
            <w:lang w:val="uk-UA"/>
          </w:rPr>
          <w:t>URL:</w:t>
        </w:r>
        <w:r w:rsidRPr="00495FC0">
          <w:rPr>
            <w:rStyle w:val="ab"/>
            <w:rFonts w:ascii="Times New Roman" w:hAnsi="Times New Roman" w:cs="Times New Roman"/>
            <w:sz w:val="28"/>
            <w:szCs w:val="28"/>
            <w:lang w:val="uk-UA"/>
          </w:rPr>
          <w:t xml:space="preserve"> http://www.philanthropy.org.ua</w:t>
        </w:r>
      </w:hyperlink>
      <w:r w:rsidRPr="00495FC0">
        <w:rPr>
          <w:rFonts w:ascii="Times New Roman" w:hAnsi="Times New Roman" w:cs="Times New Roman"/>
          <w:sz w:val="28"/>
          <w:szCs w:val="28"/>
          <w:lang w:val="uk-UA"/>
        </w:rPr>
        <w:t xml:space="preserve"> </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Івченко О. Національні й загальнолюдські засади розвитку гуманістичної моралі громадянського суспільства. </w:t>
      </w:r>
      <w:r w:rsidRPr="00495FC0">
        <w:rPr>
          <w:rFonts w:ascii="Times New Roman" w:hAnsi="Times New Roman" w:cs="Times New Roman"/>
          <w:i/>
          <w:iCs/>
          <w:sz w:val="28"/>
          <w:szCs w:val="28"/>
          <w:lang w:val="uk-UA"/>
        </w:rPr>
        <w:t>Український науковий журнал "ОСВІТА РЕГІОНУ"</w:t>
      </w:r>
      <w:r w:rsidRPr="00495FC0">
        <w:rPr>
          <w:rFonts w:ascii="Times New Roman" w:hAnsi="Times New Roman" w:cs="Times New Roman"/>
          <w:sz w:val="28"/>
          <w:szCs w:val="28"/>
          <w:lang w:val="uk-UA"/>
        </w:rPr>
        <w:t>. Київ, 2011. 520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Калініченко М. М. Влада громадянського суспільства: Університетська книга. Суми, 2006. 174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Карась А. Філософія громадянського суспільства в класичних теоріях і некласичних інтерпретаціях: Монографія. Львів, 2003. 520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Кельман М.С., Мурашин О.Г. Загальна теорія держави і права. Київ, 2008. 278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Кирилюк Ф.М., Конверський А.Є., Білик В.Ф. Політологія. Навчально-методичний комплекс. Київ, 2004. 697 с.</w:t>
      </w:r>
    </w:p>
    <w:p w:rsidR="00C14AFD" w:rsidRPr="00495FC0" w:rsidRDefault="00C14AFD" w:rsidP="000C04DD">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Кириченко С. О. Громадянське суспільство і правова держава: поняття та зміст. Київ: Логос, 1999. 47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Ковальчук С.В. Правові засади взаємодії громадянського суспільства та органів публічної влади  в  умовах  становлення  демократичної правової держави. Львів, 2019. 216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Колодій А. Ф. Проблеми і перспективи розвитку громадянського суспільства в сучасній Україні  </w:t>
      </w:r>
      <w:r w:rsidRPr="00495FC0">
        <w:rPr>
          <w:rFonts w:ascii="Times New Roman" w:hAnsi="Times New Roman" w:cs="Times New Roman"/>
          <w:i/>
          <w:iCs/>
          <w:sz w:val="28"/>
          <w:szCs w:val="28"/>
          <w:lang w:val="uk-UA"/>
        </w:rPr>
        <w:t>Наукова збірка: Розвиток демократії в Україні</w:t>
      </w:r>
      <w:r w:rsidRPr="00495FC0">
        <w:rPr>
          <w:rFonts w:ascii="Times New Roman" w:hAnsi="Times New Roman" w:cs="Times New Roman"/>
          <w:sz w:val="28"/>
          <w:szCs w:val="28"/>
          <w:lang w:val="uk-UA"/>
        </w:rPr>
        <w:t>. Київ, 2001. 513-551с.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Конституційне право України. / За ред. Ю.М. Тодики, В. С. Журавського. 2002. С.187.</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Конституція України: Верховної Ради України 28 червня 1996 р. </w:t>
      </w:r>
      <w:r w:rsidRPr="00495FC0">
        <w:rPr>
          <w:rFonts w:ascii="Times New Roman" w:hAnsi="Times New Roman" w:cs="Times New Roman"/>
          <w:sz w:val="28"/>
          <w:szCs w:val="28"/>
          <w:lang w:val="en-US"/>
        </w:rPr>
        <w:t xml:space="preserve">URL: </w:t>
      </w:r>
      <w:hyperlink r:id="rId11" w:anchor="Text" w:history="1">
        <w:r w:rsidRPr="00495FC0">
          <w:rPr>
            <w:rStyle w:val="ab"/>
            <w:rFonts w:ascii="Times New Roman" w:hAnsi="Times New Roman" w:cs="Times New Roman"/>
            <w:sz w:val="28"/>
            <w:szCs w:val="28"/>
            <w:lang w:val="uk-UA"/>
          </w:rPr>
          <w:t>https://zakon.rada.gov.ua/laws/show/ 254%D0%BA/96-%D0%B2%D1%80#Text</w:t>
        </w:r>
      </w:hyperlink>
      <w:r w:rsidRPr="00495FC0">
        <w:rPr>
          <w:rFonts w:ascii="Times New Roman" w:hAnsi="Times New Roman" w:cs="Times New Roman"/>
          <w:sz w:val="28"/>
          <w:szCs w:val="28"/>
          <w:lang w:val="uk-UA"/>
        </w:rPr>
        <w:t xml:space="preserve"> </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Корнієвський О. А. Громадянське суспільство сучасної України: проблемні аспекти розвитку; Наукові праці МАУП. Київ, 2017. 56–63 с.</w:t>
      </w:r>
    </w:p>
    <w:p w:rsidR="00C14AFD" w:rsidRPr="00495FC0" w:rsidRDefault="00C14AFD" w:rsidP="000C04DD">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lastRenderedPageBreak/>
        <w:t xml:space="preserve">Кресіна І. О., Скрипнюк О. В., Коваленко А. А. Держава і громадянське суспільство в Україні: проблеми взаємодії : монографія. Київ: Логос, 2007. 316 с. </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Крижанівський А.Ф. Громадянське суспільство в Україні: проблеми теорії і практики Вісник Одеського інституту внутрішніх справ. - Одеса, 2019. 56 с.</w:t>
      </w:r>
    </w:p>
    <w:p w:rsidR="00C14AFD" w:rsidRPr="00495FC0" w:rsidRDefault="00C14AFD" w:rsidP="008E4917">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Крисько, В.Г. Етнопсихологія і міжнаціональні відносини: курс лекцій. Суми, 2017. 334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Кудряченка А. І.. Політична система і громадянське суспільство: європейські і </w:t>
      </w:r>
      <w:r w:rsidR="00495FC0" w:rsidRPr="00495FC0">
        <w:rPr>
          <w:rFonts w:ascii="Times New Roman" w:hAnsi="Times New Roman" w:cs="Times New Roman"/>
          <w:sz w:val="28"/>
          <w:szCs w:val="28"/>
          <w:lang w:val="uk-UA"/>
        </w:rPr>
        <w:t xml:space="preserve">українські реалії: монографія. Київ, 2007. </w:t>
      </w:r>
      <w:r w:rsidRPr="00495FC0">
        <w:rPr>
          <w:rFonts w:ascii="Times New Roman" w:hAnsi="Times New Roman" w:cs="Times New Roman"/>
          <w:sz w:val="28"/>
          <w:szCs w:val="28"/>
          <w:lang w:val="uk-UA"/>
        </w:rPr>
        <w:t>396 с.</w:t>
      </w:r>
    </w:p>
    <w:p w:rsidR="00C14AFD" w:rsidRPr="00495FC0" w:rsidRDefault="00C14AFD" w:rsidP="000C04DD">
      <w:pPr>
        <w:pStyle w:val="a6"/>
        <w:widowControl w:val="0"/>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Кучерявська Я. Самоуправління за двадцять років після: демократія та третій сектор у Польщі. 2001. URL: </w:t>
      </w:r>
      <w:hyperlink r:id="rId12" w:history="1">
        <w:r w:rsidRPr="00495FC0">
          <w:rPr>
            <w:rStyle w:val="ab"/>
            <w:rFonts w:ascii="Times New Roman" w:hAnsi="Times New Roman" w:cs="Times New Roman"/>
            <w:sz w:val="28"/>
            <w:szCs w:val="28"/>
            <w:lang w:val="uk-UA"/>
          </w:rPr>
          <w:t>http://www.vesna.org.ua</w:t>
        </w:r>
      </w:hyperlink>
      <w:r w:rsidRPr="00495FC0">
        <w:rPr>
          <w:rFonts w:ascii="Times New Roman" w:hAnsi="Times New Roman" w:cs="Times New Roman"/>
          <w:sz w:val="28"/>
          <w:szCs w:val="28"/>
          <w:lang w:val="uk-UA"/>
        </w:rPr>
        <w:t xml:space="preserve">  </w:t>
      </w:r>
    </w:p>
    <w:p w:rsidR="00C14AFD" w:rsidRPr="00495FC0" w:rsidRDefault="00C14AFD" w:rsidP="00356491">
      <w:pPr>
        <w:pStyle w:val="a6"/>
        <w:widowControl w:val="0"/>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Макухин А. В. Політичні та правові аспекти функціонування системи місцевого самоврядування в республіці Польща</w:t>
      </w:r>
      <w:r w:rsidR="00495FC0" w:rsidRPr="00495FC0">
        <w:rPr>
          <w:rFonts w:ascii="Times New Roman" w:hAnsi="Times New Roman" w:cs="Times New Roman"/>
          <w:sz w:val="28"/>
          <w:szCs w:val="28"/>
          <w:lang w:val="uk-UA"/>
        </w:rPr>
        <w:t>.</w:t>
      </w:r>
      <w:r w:rsidRPr="00495FC0">
        <w:rPr>
          <w:rFonts w:ascii="Times New Roman" w:hAnsi="Times New Roman" w:cs="Times New Roman"/>
          <w:sz w:val="28"/>
          <w:szCs w:val="28"/>
          <w:lang w:val="uk-UA"/>
        </w:rPr>
        <w:t xml:space="preserve"> 2015. </w:t>
      </w:r>
      <w:hyperlink r:id="rId13" w:history="1">
        <w:r w:rsidRPr="00495FC0">
          <w:rPr>
            <w:rStyle w:val="ab"/>
            <w:rFonts w:ascii="Times New Roman" w:hAnsi="Times New Roman" w:cs="Times New Roman"/>
            <w:sz w:val="28"/>
            <w:szCs w:val="28"/>
            <w:u w:val="none"/>
            <w:lang w:val="uk-UA"/>
          </w:rPr>
          <w:t>URL: http://official.chdu.edu.ua</w:t>
        </w:r>
      </w:hyperlink>
      <w:r w:rsidRPr="00495FC0">
        <w:rPr>
          <w:rFonts w:ascii="Times New Roman" w:hAnsi="Times New Roman" w:cs="Times New Roman"/>
          <w:sz w:val="28"/>
          <w:szCs w:val="28"/>
          <w:lang w:val="uk-UA"/>
        </w:rPr>
        <w:t xml:space="preserve"> </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Окуньовська Ю. В. Діяльність громадських організацій Польщі у контексті її європейської інтеграції. Вінниця, 2018. 257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Окуньовська Ю. В. Організаційні засади діяльності неурядового сектору Польщі. </w:t>
      </w:r>
      <w:r w:rsidRPr="00495FC0">
        <w:rPr>
          <w:rFonts w:ascii="Times New Roman" w:hAnsi="Times New Roman" w:cs="Times New Roman"/>
          <w:i/>
          <w:iCs/>
          <w:sz w:val="28"/>
          <w:szCs w:val="28"/>
          <w:lang w:val="uk-UA"/>
        </w:rPr>
        <w:t>Наукові записки Вінницького державного педагогічного університету імені Михайла Коцюбинського</w:t>
      </w:r>
      <w:r w:rsidRPr="00495FC0">
        <w:rPr>
          <w:rFonts w:ascii="Times New Roman" w:hAnsi="Times New Roman" w:cs="Times New Roman"/>
          <w:sz w:val="28"/>
          <w:szCs w:val="28"/>
          <w:lang w:val="uk-UA"/>
        </w:rPr>
        <w:t>. Вінниця, 2019.  296–301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Петрова Н. Медіа Право. Київ, 2017. 208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Пилипчук Р. В.. Дискримінація Енциклопедія сучасної України : у 30 т. / ред. кол. І. М. Дзюба та ін.. Київ,  2016. 250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Платон, Арістотель. Політика. Наука про управління державою. Київ, 2003. 345 с.</w:t>
      </w:r>
    </w:p>
    <w:p w:rsidR="00C14AFD" w:rsidRPr="00495FC0" w:rsidRDefault="00C14AFD" w:rsidP="008E4917">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При  Верховній  Раді  України  створено «Благодійний  фонд  «Слава  Україні». </w:t>
      </w:r>
      <w:r w:rsidRPr="00495FC0">
        <w:rPr>
          <w:rFonts w:ascii="Times New Roman" w:hAnsi="Times New Roman" w:cs="Times New Roman"/>
          <w:i/>
          <w:iCs/>
          <w:sz w:val="28"/>
          <w:szCs w:val="28"/>
          <w:lang w:val="uk-UA"/>
        </w:rPr>
        <w:t>Голос України.</w:t>
      </w:r>
      <w:r w:rsidRPr="00495FC0">
        <w:rPr>
          <w:rFonts w:ascii="Times New Roman" w:hAnsi="Times New Roman" w:cs="Times New Roman"/>
          <w:sz w:val="28"/>
          <w:szCs w:val="28"/>
          <w:lang w:val="uk-UA"/>
        </w:rPr>
        <w:t xml:space="preserve"> Газета Верховної Ради України. </w:t>
      </w:r>
      <w:hyperlink r:id="rId14" w:history="1">
        <w:r w:rsidRPr="00495FC0">
          <w:rPr>
            <w:rStyle w:val="ab"/>
            <w:rFonts w:ascii="Times New Roman" w:hAnsi="Times New Roman" w:cs="Times New Roman"/>
            <w:sz w:val="28"/>
            <w:szCs w:val="28"/>
            <w:lang w:val="uk-UA"/>
          </w:rPr>
          <w:t>URL : http://www.golos.com.ua</w:t>
        </w:r>
      </w:hyperlink>
    </w:p>
    <w:p w:rsidR="00C14AFD" w:rsidRPr="00495FC0" w:rsidRDefault="00C14AFD" w:rsidP="008E4917">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Про Деякі питання отримання, використання,  обліку  та  звітності  благодійної  допомоги: Постанова Кабінету Міністрів України від 05  березня  2022  року. №  202. URL: </w:t>
      </w:r>
      <w:hyperlink r:id="rId15" w:history="1">
        <w:r w:rsidRPr="00495FC0">
          <w:rPr>
            <w:rStyle w:val="ab"/>
            <w:rFonts w:ascii="Times New Roman" w:hAnsi="Times New Roman" w:cs="Times New Roman"/>
            <w:sz w:val="28"/>
            <w:szCs w:val="28"/>
            <w:lang w:val="uk-UA"/>
          </w:rPr>
          <w:t>https://www.kmu.gov.ua</w:t>
        </w:r>
      </w:hyperlink>
      <w:r w:rsidRPr="00495FC0">
        <w:rPr>
          <w:rFonts w:ascii="Times New Roman" w:hAnsi="Times New Roman" w:cs="Times New Roman"/>
          <w:sz w:val="28"/>
          <w:szCs w:val="28"/>
          <w:lang w:val="uk-UA"/>
        </w:rPr>
        <w:t xml:space="preserve">   </w:t>
      </w:r>
    </w:p>
    <w:p w:rsidR="00C14AFD" w:rsidRPr="00495FC0" w:rsidRDefault="00C14AFD" w:rsidP="00C14AFD">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rPr>
        <w:lastRenderedPageBreak/>
        <w:t>Про затвердження</w:t>
      </w:r>
      <w:r w:rsidRPr="00495FC0">
        <w:rPr>
          <w:rFonts w:ascii="Times New Roman" w:hAnsi="Times New Roman" w:cs="Times New Roman"/>
          <w:sz w:val="28"/>
          <w:szCs w:val="28"/>
          <w:lang w:val="uk-UA"/>
        </w:rPr>
        <w:t xml:space="preserve"> </w:t>
      </w:r>
      <w:r w:rsidRPr="00495FC0">
        <w:rPr>
          <w:rFonts w:ascii="Times New Roman" w:hAnsi="Times New Roman" w:cs="Times New Roman"/>
          <w:sz w:val="28"/>
          <w:szCs w:val="28"/>
        </w:rPr>
        <w:t>Державної</w:t>
      </w:r>
      <w:r w:rsidRPr="00495FC0">
        <w:rPr>
          <w:rFonts w:ascii="Times New Roman" w:hAnsi="Times New Roman" w:cs="Times New Roman"/>
          <w:sz w:val="28"/>
          <w:szCs w:val="28"/>
          <w:lang w:val="uk-UA"/>
        </w:rPr>
        <w:t xml:space="preserve"> </w:t>
      </w:r>
      <w:r w:rsidRPr="00495FC0">
        <w:rPr>
          <w:rFonts w:ascii="Times New Roman" w:hAnsi="Times New Roman" w:cs="Times New Roman"/>
          <w:sz w:val="28"/>
          <w:szCs w:val="28"/>
        </w:rPr>
        <w:t>стратегії</w:t>
      </w:r>
      <w:r w:rsidRPr="00495FC0">
        <w:rPr>
          <w:rFonts w:ascii="Times New Roman" w:hAnsi="Times New Roman" w:cs="Times New Roman"/>
          <w:sz w:val="28"/>
          <w:szCs w:val="28"/>
          <w:lang w:val="uk-UA"/>
        </w:rPr>
        <w:t xml:space="preserve"> </w:t>
      </w:r>
      <w:r w:rsidRPr="00495FC0">
        <w:rPr>
          <w:rFonts w:ascii="Times New Roman" w:hAnsi="Times New Roman" w:cs="Times New Roman"/>
          <w:sz w:val="28"/>
          <w:szCs w:val="28"/>
        </w:rPr>
        <w:t>регіонального</w:t>
      </w:r>
      <w:r w:rsidRPr="00495FC0">
        <w:rPr>
          <w:rFonts w:ascii="Times New Roman" w:hAnsi="Times New Roman" w:cs="Times New Roman"/>
          <w:sz w:val="28"/>
          <w:szCs w:val="28"/>
          <w:lang w:val="uk-UA"/>
        </w:rPr>
        <w:t xml:space="preserve"> </w:t>
      </w:r>
      <w:r w:rsidRPr="00495FC0">
        <w:rPr>
          <w:rFonts w:ascii="Times New Roman" w:hAnsi="Times New Roman" w:cs="Times New Roman"/>
          <w:sz w:val="28"/>
          <w:szCs w:val="28"/>
        </w:rPr>
        <w:t>розвитку на 2021-2027 роки</w:t>
      </w:r>
      <w:r w:rsidRPr="00495FC0">
        <w:rPr>
          <w:rFonts w:ascii="Times New Roman" w:hAnsi="Times New Roman" w:cs="Times New Roman"/>
          <w:sz w:val="28"/>
          <w:szCs w:val="28"/>
          <w:lang w:val="uk-UA"/>
        </w:rPr>
        <w:t xml:space="preserve"> :</w:t>
      </w:r>
      <w:r w:rsidRPr="00495FC0">
        <w:rPr>
          <w:rFonts w:ascii="Times New Roman" w:hAnsi="Times New Roman" w:cs="Times New Roman"/>
          <w:sz w:val="28"/>
          <w:szCs w:val="28"/>
        </w:rPr>
        <w:t xml:space="preserve"> </w:t>
      </w:r>
      <w:r w:rsidRPr="00495FC0">
        <w:rPr>
          <w:rFonts w:ascii="Times New Roman" w:hAnsi="Times New Roman" w:cs="Times New Roman"/>
          <w:sz w:val="28"/>
          <w:szCs w:val="28"/>
          <w:lang w:val="uk-UA"/>
        </w:rPr>
        <w:t>П</w:t>
      </w:r>
      <w:r w:rsidRPr="00495FC0">
        <w:rPr>
          <w:rFonts w:ascii="Times New Roman" w:hAnsi="Times New Roman" w:cs="Times New Roman"/>
          <w:sz w:val="28"/>
          <w:szCs w:val="28"/>
        </w:rPr>
        <w:t>останова КМУ</w:t>
      </w:r>
      <w:r w:rsidRPr="00495FC0">
        <w:rPr>
          <w:rFonts w:ascii="Times New Roman" w:hAnsi="Times New Roman" w:cs="Times New Roman"/>
          <w:sz w:val="28"/>
          <w:szCs w:val="28"/>
          <w:lang w:val="uk-UA"/>
        </w:rPr>
        <w:t xml:space="preserve"> </w:t>
      </w:r>
      <w:r w:rsidRPr="00495FC0">
        <w:rPr>
          <w:rFonts w:ascii="Times New Roman" w:hAnsi="Times New Roman" w:cs="Times New Roman"/>
          <w:sz w:val="28"/>
          <w:szCs w:val="28"/>
        </w:rPr>
        <w:t>№ 695</w:t>
      </w:r>
      <w:r w:rsidRPr="00495FC0">
        <w:rPr>
          <w:rFonts w:ascii="Times New Roman" w:hAnsi="Times New Roman" w:cs="Times New Roman"/>
          <w:sz w:val="28"/>
          <w:szCs w:val="28"/>
          <w:lang w:val="uk-UA"/>
        </w:rPr>
        <w:t xml:space="preserve">. </w:t>
      </w:r>
      <w:r w:rsidRPr="00495FC0">
        <w:rPr>
          <w:rFonts w:ascii="Times New Roman" w:hAnsi="Times New Roman" w:cs="Times New Roman"/>
          <w:sz w:val="28"/>
          <w:szCs w:val="28"/>
        </w:rPr>
        <w:t xml:space="preserve">2020. </w:t>
      </w:r>
      <w:r w:rsidRPr="00495FC0">
        <w:rPr>
          <w:rFonts w:ascii="Times New Roman" w:hAnsi="Times New Roman" w:cs="Times New Roman"/>
          <w:sz w:val="28"/>
          <w:szCs w:val="28"/>
          <w:lang w:val="en-US"/>
        </w:rPr>
        <w:t>URL:</w:t>
      </w:r>
      <w:r w:rsidRPr="00495FC0">
        <w:rPr>
          <w:rFonts w:ascii="Times New Roman" w:hAnsi="Times New Roman" w:cs="Times New Roman"/>
          <w:sz w:val="28"/>
          <w:szCs w:val="28"/>
          <w:lang w:val="uk-UA"/>
        </w:rPr>
        <w:t xml:space="preserve"> </w:t>
      </w:r>
      <w:hyperlink r:id="rId16" w:anchor="Text" w:history="1">
        <w:r w:rsidRPr="00495FC0">
          <w:rPr>
            <w:rStyle w:val="ab"/>
            <w:rFonts w:ascii="Times New Roman" w:hAnsi="Times New Roman" w:cs="Times New Roman"/>
            <w:sz w:val="28"/>
            <w:szCs w:val="28"/>
          </w:rPr>
          <w:t>https://zakon.rada.gov.ua/laws/</w:t>
        </w:r>
        <w:r w:rsidRPr="00495FC0">
          <w:rPr>
            <w:rStyle w:val="ab"/>
            <w:rFonts w:ascii="Times New Roman" w:hAnsi="Times New Roman" w:cs="Times New Roman"/>
            <w:sz w:val="28"/>
            <w:szCs w:val="28"/>
            <w:lang w:val="uk-UA"/>
          </w:rPr>
          <w:t xml:space="preserve"> </w:t>
        </w:r>
        <w:r w:rsidRPr="00495FC0">
          <w:rPr>
            <w:rStyle w:val="ab"/>
            <w:rFonts w:ascii="Times New Roman" w:hAnsi="Times New Roman" w:cs="Times New Roman"/>
            <w:sz w:val="28"/>
            <w:szCs w:val="28"/>
          </w:rPr>
          <w:t>show/695-2020-%D0%BF#Text</w:t>
        </w:r>
      </w:hyperlink>
    </w:p>
    <w:p w:rsidR="00C14AFD" w:rsidRPr="00495FC0" w:rsidRDefault="00C14AFD" w:rsidP="00C14AFD">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Про національні меншини в Україні: Закон України. URL:</w:t>
      </w:r>
      <w:r w:rsidRPr="00495FC0">
        <w:rPr>
          <w:rFonts w:ascii="Times New Roman" w:hAnsi="Times New Roman" w:cs="Times New Roman"/>
          <w:sz w:val="28"/>
          <w:szCs w:val="28"/>
        </w:rPr>
        <w:t xml:space="preserve"> </w:t>
      </w:r>
      <w:hyperlink r:id="rId17" w:anchor="Text" w:history="1">
        <w:r w:rsidRPr="00495FC0">
          <w:rPr>
            <w:rStyle w:val="ab"/>
            <w:rFonts w:ascii="Times New Roman" w:hAnsi="Times New Roman" w:cs="Times New Roman"/>
            <w:sz w:val="28"/>
            <w:szCs w:val="28"/>
            <w:lang w:val="uk-UA"/>
          </w:rPr>
          <w:t>https://zakon.rada.gov.ua/laws/show/2494-12#Text</w:t>
        </w:r>
      </w:hyperlink>
      <w:r w:rsidRPr="00495FC0">
        <w:rPr>
          <w:rFonts w:ascii="Times New Roman" w:hAnsi="Times New Roman" w:cs="Times New Roman"/>
          <w:sz w:val="28"/>
          <w:szCs w:val="28"/>
          <w:lang w:val="uk-UA"/>
        </w:rPr>
        <w:t xml:space="preserve"> </w:t>
      </w:r>
    </w:p>
    <w:p w:rsidR="00C14AFD" w:rsidRPr="00495FC0" w:rsidRDefault="00C14AFD" w:rsidP="00C14AFD">
      <w:pPr>
        <w:pStyle w:val="a6"/>
        <w:numPr>
          <w:ilvl w:val="3"/>
          <w:numId w:val="1"/>
        </w:numPr>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Про Національну стратегію сприяння розвитку громадянського суспільства в Україні на 2021-2026 роки Указ Президента України </w:t>
      </w:r>
      <w:hyperlink r:id="rId18" w:history="1">
        <w:r w:rsidRPr="00495FC0">
          <w:rPr>
            <w:rStyle w:val="ab"/>
            <w:rFonts w:ascii="Times New Roman" w:hAnsi="Times New Roman" w:cs="Times New Roman"/>
            <w:sz w:val="28"/>
            <w:szCs w:val="28"/>
            <w:lang w:val="uk-UA"/>
          </w:rPr>
          <w:t>https://zakon.rada.gov.ua/laws/main/index</w:t>
        </w:r>
      </w:hyperlink>
      <w:r w:rsidRPr="00495FC0">
        <w:rPr>
          <w:rFonts w:ascii="Times New Roman" w:hAnsi="Times New Roman" w:cs="Times New Roman"/>
          <w:sz w:val="28"/>
          <w:szCs w:val="28"/>
          <w:lang w:val="uk-UA"/>
        </w:rPr>
        <w:t xml:space="preserve"> ( дата звернення 12.10.2022р.)</w:t>
      </w:r>
    </w:p>
    <w:p w:rsidR="00C14AFD" w:rsidRPr="00495FC0" w:rsidRDefault="00C14AFD" w:rsidP="00C14AFD">
      <w:pPr>
        <w:pStyle w:val="a6"/>
        <w:numPr>
          <w:ilvl w:val="3"/>
          <w:numId w:val="1"/>
        </w:numPr>
        <w:spacing w:after="0" w:line="360" w:lineRule="auto"/>
        <w:ind w:left="0" w:firstLine="567"/>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Про Національну стратегію у сфері прав людини: Указ Президента України  № 119/2021. </w:t>
      </w:r>
      <w:r w:rsidRPr="00495FC0">
        <w:rPr>
          <w:rFonts w:ascii="Times New Roman" w:hAnsi="Times New Roman" w:cs="Times New Roman"/>
          <w:sz w:val="28"/>
          <w:szCs w:val="28"/>
          <w:lang w:val="en-US"/>
        </w:rPr>
        <w:t>URL:</w:t>
      </w:r>
      <w:r w:rsidRPr="00495FC0">
        <w:rPr>
          <w:rFonts w:ascii="Times New Roman" w:hAnsi="Times New Roman" w:cs="Times New Roman"/>
          <w:sz w:val="28"/>
          <w:szCs w:val="28"/>
          <w:lang w:val="uk-UA"/>
        </w:rPr>
        <w:t xml:space="preserve"> </w:t>
      </w:r>
      <w:hyperlink r:id="rId19" w:history="1">
        <w:r w:rsidRPr="00495FC0">
          <w:rPr>
            <w:rStyle w:val="ab"/>
            <w:rFonts w:ascii="Times New Roman" w:hAnsi="Times New Roman" w:cs="Times New Roman"/>
            <w:sz w:val="28"/>
            <w:szCs w:val="28"/>
            <w:lang w:val="uk-UA"/>
          </w:rPr>
          <w:t>https://www.president.gov.ua/documents/1192021-37537</w:t>
        </w:r>
      </w:hyperlink>
      <w:r w:rsidRPr="00495FC0">
        <w:rPr>
          <w:rFonts w:ascii="Times New Roman" w:hAnsi="Times New Roman" w:cs="Times New Roman"/>
          <w:sz w:val="28"/>
          <w:szCs w:val="28"/>
          <w:lang w:val="uk-UA"/>
        </w:rPr>
        <w:t xml:space="preserve"> </w:t>
      </w:r>
    </w:p>
    <w:p w:rsidR="00C14AFD" w:rsidRPr="00495FC0" w:rsidRDefault="00C14AFD" w:rsidP="008E4917">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Про Стратегію державної політики сприяння розвитку громадянського суспільства в Україні2021-2026 роки : Указ Президента України. </w:t>
      </w:r>
      <w:r w:rsidRPr="00495FC0">
        <w:rPr>
          <w:rFonts w:ascii="Times New Roman" w:hAnsi="Times New Roman" w:cs="Times New Roman"/>
          <w:sz w:val="28"/>
          <w:szCs w:val="28"/>
          <w:lang w:val="en-US"/>
        </w:rPr>
        <w:t>URL:</w:t>
      </w:r>
      <w:r w:rsidRPr="00495FC0">
        <w:rPr>
          <w:rFonts w:ascii="Times New Roman" w:hAnsi="Times New Roman" w:cs="Times New Roman"/>
          <w:sz w:val="28"/>
          <w:szCs w:val="28"/>
          <w:lang w:val="uk-UA"/>
        </w:rPr>
        <w:t xml:space="preserve"> </w:t>
      </w:r>
      <w:hyperlink r:id="rId20" w:anchor="Text" w:history="1">
        <w:r w:rsidRPr="00495FC0">
          <w:rPr>
            <w:rStyle w:val="ab"/>
            <w:rFonts w:ascii="Times New Roman" w:hAnsi="Times New Roman" w:cs="Times New Roman"/>
            <w:sz w:val="28"/>
            <w:szCs w:val="28"/>
          </w:rPr>
          <w:t>https://zakon.rada.gov.ua/laws/show/487/2021#Text</w:t>
        </w:r>
      </w:hyperlink>
      <w:r w:rsidRPr="00495FC0">
        <w:rPr>
          <w:rFonts w:ascii="Times New Roman" w:hAnsi="Times New Roman" w:cs="Times New Roman"/>
          <w:sz w:val="28"/>
          <w:szCs w:val="28"/>
          <w:lang w:val="uk-UA"/>
        </w:rPr>
        <w:t xml:space="preserve"> </w:t>
      </w:r>
    </w:p>
    <w:p w:rsidR="00C14AFD" w:rsidRPr="00495FC0" w:rsidRDefault="00C14AFD" w:rsidP="008E4917">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Регулкі Є. Реформа місцевого самоврядування в Польщі: історія інсайдера.  Будапешт: URL: </w:t>
      </w:r>
      <w:hyperlink r:id="rId21" w:history="1">
        <w:r w:rsidRPr="00495FC0">
          <w:rPr>
            <w:rStyle w:val="ab"/>
            <w:rFonts w:ascii="Times New Roman" w:hAnsi="Times New Roman" w:cs="Times New Roman"/>
            <w:sz w:val="28"/>
            <w:szCs w:val="28"/>
            <w:lang w:val="uk-UA"/>
          </w:rPr>
          <w:t>https://lb.ua/society/2014/07/15/272846_lektsiya.html</w:t>
        </w:r>
      </w:hyperlink>
      <w:r w:rsidRPr="00495FC0">
        <w:rPr>
          <w:rFonts w:ascii="Times New Roman" w:hAnsi="Times New Roman" w:cs="Times New Roman"/>
          <w:sz w:val="28"/>
          <w:szCs w:val="28"/>
          <w:lang w:val="uk-UA"/>
        </w:rPr>
        <w:t xml:space="preserve"> </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Сидоренко С. В. Людина як об'єкт і суб'єкт громадянського суспільства: навчальні матеріали. Харків, 2016. 333с.</w:t>
      </w:r>
    </w:p>
    <w:p w:rsidR="00C14AFD" w:rsidRPr="00495FC0" w:rsidRDefault="00C14AFD" w:rsidP="008E4917">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Ситник П. К. Громадянське суспільство і держава: особливості їх взаємодії. </w:t>
      </w:r>
      <w:r w:rsidRPr="00495FC0">
        <w:rPr>
          <w:rFonts w:ascii="Times New Roman" w:hAnsi="Times New Roman" w:cs="Times New Roman"/>
          <w:i/>
          <w:iCs/>
          <w:sz w:val="28"/>
          <w:szCs w:val="28"/>
          <w:lang w:val="uk-UA"/>
        </w:rPr>
        <w:t>Національна безпека України</w:t>
      </w:r>
      <w:r w:rsidRPr="00495FC0">
        <w:rPr>
          <w:rFonts w:ascii="Times New Roman" w:hAnsi="Times New Roman" w:cs="Times New Roman"/>
          <w:sz w:val="28"/>
          <w:szCs w:val="28"/>
          <w:lang w:val="uk-UA"/>
        </w:rPr>
        <w:t>. Київ, 2004, 50-53 с.</w:t>
      </w:r>
    </w:p>
    <w:p w:rsidR="00C14AFD" w:rsidRPr="00495FC0" w:rsidRDefault="00C14AFD" w:rsidP="008E4917">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Скакун О. Ф. Теорія держави і права : Підручник.  Харків, 2004. 656 с</w:t>
      </w:r>
    </w:p>
    <w:p w:rsidR="00C14AFD" w:rsidRPr="00495FC0" w:rsidRDefault="00C14AFD" w:rsidP="008E4917">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Співдія</w:t>
      </w:r>
      <w:r w:rsidR="00C7780B" w:rsidRPr="00495FC0">
        <w:rPr>
          <w:rFonts w:ascii="Times New Roman" w:hAnsi="Times New Roman" w:cs="Times New Roman"/>
          <w:sz w:val="28"/>
          <w:szCs w:val="28"/>
          <w:lang w:val="uk-UA"/>
        </w:rPr>
        <w:t xml:space="preserve"> </w:t>
      </w:r>
      <w:r w:rsidRPr="00495FC0">
        <w:rPr>
          <w:rFonts w:ascii="Times New Roman" w:hAnsi="Times New Roman" w:cs="Times New Roman"/>
          <w:sz w:val="28"/>
          <w:szCs w:val="28"/>
          <w:lang w:val="uk-UA"/>
        </w:rPr>
        <w:t xml:space="preserve">: офіційна платформа для об’єднання волонтерських та державних ініціатив з гуманітарної допомоги в час війни. Вебсайт. </w:t>
      </w:r>
      <w:hyperlink r:id="rId22" w:history="1">
        <w:r w:rsidRPr="00495FC0">
          <w:rPr>
            <w:rStyle w:val="ab"/>
            <w:rFonts w:ascii="Times New Roman" w:hAnsi="Times New Roman" w:cs="Times New Roman"/>
            <w:sz w:val="28"/>
            <w:szCs w:val="28"/>
            <w:u w:val="none"/>
            <w:lang w:val="uk-UA"/>
          </w:rPr>
          <w:t>URL:</w:t>
        </w:r>
        <w:r w:rsidRPr="00495FC0">
          <w:rPr>
            <w:rStyle w:val="ab"/>
            <w:rFonts w:ascii="Times New Roman" w:hAnsi="Times New Roman" w:cs="Times New Roman"/>
            <w:sz w:val="28"/>
            <w:szCs w:val="28"/>
            <w:lang w:val="uk-UA"/>
          </w:rPr>
          <w:t xml:space="preserve"> https://koda.gov.ua</w:t>
        </w:r>
      </w:hyperlink>
      <w:r w:rsidRPr="00495FC0">
        <w:rPr>
          <w:rFonts w:ascii="Times New Roman" w:hAnsi="Times New Roman" w:cs="Times New Roman"/>
          <w:sz w:val="28"/>
          <w:szCs w:val="28"/>
          <w:lang w:val="uk-UA"/>
        </w:rPr>
        <w:t xml:space="preserve">  </w:t>
      </w:r>
    </w:p>
    <w:p w:rsidR="00C14AFD" w:rsidRPr="00495FC0" w:rsidRDefault="00C14AFD" w:rsidP="00C14AFD">
      <w:pPr>
        <w:pStyle w:val="a6"/>
        <w:widowControl w:val="0"/>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Сурмін Ю. П., А. М. Михненко, Т. П. Крушельницька Взаємодія органів державної влади та громадянського суспільства : навч. посіб. Київ : НАДУ, 2011.  387 с.</w:t>
      </w:r>
    </w:p>
    <w:p w:rsidR="00C14AFD" w:rsidRPr="00495FC0" w:rsidRDefault="00C14AFD" w:rsidP="00C14AFD">
      <w:pPr>
        <w:pStyle w:val="a6"/>
        <w:widowControl w:val="0"/>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Сурмін Ю. П., Михненко А. М., Крушельницька Т. П. Взаємодія органів державної влади та громадянського суспільства: навч. посіб. Полтава, 2013. 232с. </w:t>
      </w:r>
    </w:p>
    <w:p w:rsidR="00C14AFD" w:rsidRPr="00495FC0" w:rsidRDefault="00C14AFD" w:rsidP="00C14AFD">
      <w:pPr>
        <w:pStyle w:val="a6"/>
        <w:widowControl w:val="0"/>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Тодики Ю.М., Журавського В.С. Конституційне право України. - Київ 2002. 187 с.</w:t>
      </w:r>
    </w:p>
    <w:p w:rsidR="00C14AFD" w:rsidRPr="00495FC0" w:rsidRDefault="00C14AFD" w:rsidP="00C14AFD">
      <w:pPr>
        <w:pStyle w:val="a6"/>
        <w:widowControl w:val="0"/>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lastRenderedPageBreak/>
        <w:t>Требіна М.П., Васильєв Г.Ю., Воднік В.Д. Громадянське суспільство : політичні та соціально-правові проблеми розвитку: Монографія. Київ, 2013. 159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color w:val="000000"/>
          <w:sz w:val="28"/>
          <w:szCs w:val="28"/>
          <w:shd w:val="clear" w:color="auto" w:fill="FFFFFF"/>
        </w:rPr>
        <w:t>Формування та становлення громадянського суспільства в Україні : монографія / В. І. Цимбалюк, В. І. Гришко, І. В. Міщук та ін.. Одеса: КУПРІЄНКО СВ, 2019. 158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Харченко В.І., Колодій А.Ф., Климанська Л.Д. Основи політології: курс лекцій.</w:t>
      </w:r>
      <w:r w:rsidR="00C7780B" w:rsidRPr="00495FC0">
        <w:rPr>
          <w:rFonts w:ascii="Times New Roman" w:hAnsi="Times New Roman" w:cs="Times New Roman"/>
          <w:sz w:val="28"/>
          <w:szCs w:val="28"/>
          <w:lang w:val="uk-UA"/>
        </w:rPr>
        <w:t xml:space="preserve"> </w:t>
      </w:r>
      <w:r w:rsidRPr="00495FC0">
        <w:rPr>
          <w:rFonts w:ascii="Times New Roman" w:hAnsi="Times New Roman" w:cs="Times New Roman"/>
          <w:sz w:val="28"/>
          <w:szCs w:val="28"/>
          <w:lang w:val="uk-UA"/>
        </w:rPr>
        <w:t>Київ, 2013. 107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Чекаленко Л. Д. Специфіка формування громадянського суспільства: навч. посіб. Одеса, 2015. 245 с.</w:t>
      </w:r>
    </w:p>
    <w:p w:rsidR="00C14AFD" w:rsidRPr="00495FC0" w:rsidRDefault="00C14AFD" w:rsidP="00C7780B">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Чувардинський О. Історична рефлексія поняття «громадянське суспільство» та його філософська еволюція. </w:t>
      </w:r>
      <w:r w:rsidRPr="00495FC0">
        <w:rPr>
          <w:rFonts w:ascii="Times New Roman" w:hAnsi="Times New Roman" w:cs="Times New Roman"/>
          <w:i/>
          <w:iCs/>
          <w:sz w:val="28"/>
          <w:szCs w:val="28"/>
          <w:lang w:val="uk-UA"/>
        </w:rPr>
        <w:t>Політичний</w:t>
      </w:r>
      <w:r w:rsidR="00C7780B" w:rsidRPr="00495FC0">
        <w:rPr>
          <w:rFonts w:ascii="Times New Roman" w:hAnsi="Times New Roman" w:cs="Times New Roman"/>
          <w:i/>
          <w:iCs/>
          <w:sz w:val="28"/>
          <w:szCs w:val="28"/>
          <w:lang w:val="uk-UA"/>
        </w:rPr>
        <w:t xml:space="preserve"> менеджмент: наук</w:t>
      </w:r>
      <w:r w:rsidR="00C7780B" w:rsidRPr="00495FC0">
        <w:rPr>
          <w:rFonts w:ascii="Times New Roman" w:hAnsi="Times New Roman" w:cs="Times New Roman"/>
          <w:sz w:val="28"/>
          <w:szCs w:val="28"/>
          <w:lang w:val="uk-UA"/>
        </w:rPr>
        <w:t xml:space="preserve">: журнал. </w:t>
      </w:r>
      <w:r w:rsidRPr="00495FC0">
        <w:rPr>
          <w:rFonts w:ascii="Times New Roman" w:hAnsi="Times New Roman" w:cs="Times New Roman"/>
          <w:sz w:val="28"/>
          <w:szCs w:val="28"/>
          <w:lang w:val="uk-UA"/>
        </w:rPr>
        <w:t>Київ, 2006.  69-75 с.</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Шемчушенко Ю. Теоретичні проблеми формування правової держави </w:t>
      </w:r>
      <w:r w:rsidRPr="00495FC0">
        <w:rPr>
          <w:rFonts w:ascii="Times New Roman" w:hAnsi="Times New Roman" w:cs="Times New Roman"/>
          <w:i/>
          <w:iCs/>
          <w:sz w:val="28"/>
          <w:szCs w:val="28"/>
          <w:lang w:val="uk-UA"/>
        </w:rPr>
        <w:t>Право України</w:t>
      </w:r>
      <w:r w:rsidR="00C7780B" w:rsidRPr="00495FC0">
        <w:rPr>
          <w:rFonts w:ascii="Times New Roman" w:hAnsi="Times New Roman" w:cs="Times New Roman"/>
          <w:sz w:val="28"/>
          <w:szCs w:val="28"/>
          <w:lang w:val="uk-UA"/>
        </w:rPr>
        <w:t>.</w:t>
      </w:r>
      <w:r w:rsidRPr="00495FC0">
        <w:rPr>
          <w:rFonts w:ascii="Times New Roman" w:hAnsi="Times New Roman" w:cs="Times New Roman"/>
          <w:sz w:val="28"/>
          <w:szCs w:val="28"/>
          <w:lang w:val="uk-UA"/>
        </w:rPr>
        <w:t xml:space="preserve"> Київ, 1995. 245 с. </w:t>
      </w:r>
    </w:p>
    <w:p w:rsidR="00C14AFD" w:rsidRPr="00495FC0" w:rsidRDefault="00C14AFD" w:rsidP="00356491">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 xml:space="preserve">Шиманська К. В. Зовнішня міграція в Польщі в процесі її євроінтеграції: проблеми, шляхи їх вирішення, уроки для України. </w:t>
      </w:r>
      <w:r w:rsidRPr="00495FC0">
        <w:rPr>
          <w:rFonts w:ascii="Times New Roman" w:hAnsi="Times New Roman" w:cs="Times New Roman"/>
          <w:i/>
          <w:iCs/>
          <w:sz w:val="28"/>
          <w:szCs w:val="28"/>
          <w:lang w:val="uk-UA"/>
        </w:rPr>
        <w:t>Соціально-трудові відносини: теорія та практика</w:t>
      </w:r>
      <w:r w:rsidRPr="00495FC0">
        <w:rPr>
          <w:rFonts w:ascii="Times New Roman" w:hAnsi="Times New Roman" w:cs="Times New Roman"/>
          <w:sz w:val="28"/>
          <w:szCs w:val="28"/>
          <w:lang w:val="uk-UA"/>
        </w:rPr>
        <w:t xml:space="preserve">. 2019. № 2. С. 92–98. </w:t>
      </w:r>
      <w:r w:rsidRPr="00495FC0">
        <w:rPr>
          <w:rFonts w:ascii="Times New Roman" w:hAnsi="Times New Roman" w:cs="Times New Roman"/>
          <w:sz w:val="28"/>
          <w:szCs w:val="28"/>
          <w:lang w:val="en-US"/>
        </w:rPr>
        <w:t xml:space="preserve">URL: </w:t>
      </w:r>
      <w:hyperlink r:id="rId23" w:history="1">
        <w:r w:rsidRPr="00495FC0">
          <w:rPr>
            <w:rStyle w:val="ab"/>
            <w:rFonts w:ascii="Times New Roman" w:hAnsi="Times New Roman" w:cs="Times New Roman"/>
            <w:sz w:val="28"/>
            <w:szCs w:val="28"/>
            <w:lang w:val="en-US"/>
          </w:rPr>
          <w:t>http://nbuv.gov.ua/</w:t>
        </w:r>
        <w:r w:rsidRPr="00495FC0">
          <w:rPr>
            <w:rStyle w:val="ab"/>
            <w:rFonts w:ascii="Times New Roman" w:hAnsi="Times New Roman" w:cs="Times New Roman"/>
            <w:sz w:val="28"/>
            <w:szCs w:val="28"/>
            <w:lang w:val="uk-UA"/>
          </w:rPr>
          <w:t xml:space="preserve"> </w:t>
        </w:r>
        <w:r w:rsidRPr="00495FC0">
          <w:rPr>
            <w:rStyle w:val="ab"/>
            <w:rFonts w:ascii="Times New Roman" w:hAnsi="Times New Roman" w:cs="Times New Roman"/>
            <w:sz w:val="28"/>
            <w:szCs w:val="28"/>
            <w:lang w:val="en-US"/>
          </w:rPr>
          <w:t>UJRN/stvttp_2016_2_16</w:t>
        </w:r>
      </w:hyperlink>
    </w:p>
    <w:p w:rsidR="00C14AFD" w:rsidRPr="00495FC0" w:rsidRDefault="00C14AFD" w:rsidP="00C7780B">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Шульженко Ф. П. Історія політичних і правових вчен</w:t>
      </w:r>
      <w:r w:rsidR="00C7780B" w:rsidRPr="00495FC0">
        <w:rPr>
          <w:rFonts w:ascii="Times New Roman" w:hAnsi="Times New Roman" w:cs="Times New Roman"/>
          <w:sz w:val="28"/>
          <w:szCs w:val="28"/>
          <w:lang w:val="uk-UA"/>
        </w:rPr>
        <w:t xml:space="preserve">ь : Підручник. </w:t>
      </w:r>
      <w:r w:rsidRPr="00495FC0">
        <w:rPr>
          <w:rFonts w:ascii="Times New Roman" w:hAnsi="Times New Roman" w:cs="Times New Roman"/>
          <w:sz w:val="28"/>
          <w:szCs w:val="28"/>
          <w:lang w:val="uk-UA"/>
        </w:rPr>
        <w:t>Київ, 2004. 464 с.</w:t>
      </w:r>
    </w:p>
    <w:p w:rsidR="00C14AFD" w:rsidRPr="00495FC0" w:rsidRDefault="00C14AFD" w:rsidP="00A3197D">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Щедрова Г.П. Громадянське суспільство, правова держава і політична свідомість громадян. Одеса, 2007, 521с.</w:t>
      </w:r>
    </w:p>
    <w:p w:rsidR="00C14AFD" w:rsidRPr="00495FC0" w:rsidRDefault="00C14AFD" w:rsidP="00C7780B">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Яблонський В. М., Вознюк П. Ф., Горєлов Д. М. Розвиток громадянського суспільства в Україні</w:t>
      </w:r>
      <w:r w:rsidR="00C7780B" w:rsidRPr="00495FC0">
        <w:rPr>
          <w:rFonts w:ascii="Times New Roman" w:hAnsi="Times New Roman" w:cs="Times New Roman"/>
          <w:sz w:val="28"/>
          <w:szCs w:val="28"/>
          <w:lang w:val="uk-UA"/>
        </w:rPr>
        <w:t xml:space="preserve"> / </w:t>
      </w:r>
      <w:r w:rsidRPr="00495FC0">
        <w:rPr>
          <w:rFonts w:ascii="Times New Roman" w:hAnsi="Times New Roman" w:cs="Times New Roman"/>
          <w:sz w:val="28"/>
          <w:szCs w:val="28"/>
          <w:lang w:val="uk-UA"/>
        </w:rPr>
        <w:t>за ред. О. А. Кор</w:t>
      </w:r>
      <w:r w:rsidR="00C7780B" w:rsidRPr="00495FC0">
        <w:rPr>
          <w:rFonts w:ascii="Times New Roman" w:hAnsi="Times New Roman" w:cs="Times New Roman"/>
          <w:sz w:val="28"/>
          <w:szCs w:val="28"/>
          <w:lang w:val="uk-UA"/>
        </w:rPr>
        <w:t>нієвського, М. М. Розумного.</w:t>
      </w:r>
      <w:r w:rsidRPr="00495FC0">
        <w:rPr>
          <w:rFonts w:ascii="Times New Roman" w:hAnsi="Times New Roman" w:cs="Times New Roman"/>
          <w:sz w:val="28"/>
          <w:szCs w:val="28"/>
          <w:lang w:val="uk-UA"/>
        </w:rPr>
        <w:t xml:space="preserve"> Київ, 2015. 60 с.</w:t>
      </w:r>
    </w:p>
    <w:p w:rsidR="00C14AFD" w:rsidRPr="00495FC0" w:rsidRDefault="00C14AFD" w:rsidP="00A3197D">
      <w:pPr>
        <w:pStyle w:val="a6"/>
        <w:numPr>
          <w:ilvl w:val="3"/>
          <w:numId w:val="1"/>
        </w:numPr>
        <w:tabs>
          <w:tab w:val="left" w:pos="993"/>
        </w:tabs>
        <w:spacing w:after="0" w:line="360" w:lineRule="auto"/>
        <w:ind w:left="0" w:firstLine="567"/>
        <w:jc w:val="both"/>
        <w:rPr>
          <w:rFonts w:ascii="Times New Roman" w:hAnsi="Times New Roman" w:cs="Times New Roman"/>
          <w:sz w:val="28"/>
          <w:szCs w:val="28"/>
          <w:lang w:val="uk-UA"/>
        </w:rPr>
      </w:pPr>
      <w:r w:rsidRPr="00495FC0">
        <w:rPr>
          <w:rFonts w:ascii="Times New Roman" w:hAnsi="Times New Roman" w:cs="Times New Roman"/>
          <w:sz w:val="28"/>
          <w:szCs w:val="28"/>
          <w:lang w:val="uk-UA"/>
        </w:rPr>
        <w:t>Якубовський О., Бутирська Т. Державна влада і громадянське суспільство: система взаємодії. Одеса, 2004. 456 с.</w:t>
      </w:r>
    </w:p>
    <w:sectPr w:rsidR="00C14AFD" w:rsidRPr="00495FC0" w:rsidSect="00C74CCD">
      <w:headerReference w:type="default" r:id="rId24"/>
      <w:pgSz w:w="11906" w:h="16838"/>
      <w:pgMar w:top="1134" w:right="624" w:bottom="1134" w:left="1418"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F77B5" w:rsidRDefault="00BF77B5" w:rsidP="00B960E8">
      <w:pPr>
        <w:spacing w:after="0" w:line="240" w:lineRule="auto"/>
      </w:pPr>
      <w:r>
        <w:separator/>
      </w:r>
    </w:p>
  </w:endnote>
  <w:endnote w:type="continuationSeparator" w:id="1">
    <w:p w:rsidR="00BF77B5" w:rsidRDefault="00BF77B5" w:rsidP="00B960E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F77B5" w:rsidRDefault="00BF77B5" w:rsidP="00B960E8">
      <w:pPr>
        <w:spacing w:after="0" w:line="240" w:lineRule="auto"/>
      </w:pPr>
      <w:r>
        <w:separator/>
      </w:r>
    </w:p>
  </w:footnote>
  <w:footnote w:type="continuationSeparator" w:id="1">
    <w:p w:rsidR="00BF77B5" w:rsidRDefault="00BF77B5" w:rsidP="00B960E8">
      <w:pPr>
        <w:spacing w:after="0" w:line="240" w:lineRule="auto"/>
      </w:pPr>
      <w:r>
        <w:continuationSeparator/>
      </w:r>
    </w:p>
  </w:footnote>
  <w:footnote w:id="2">
    <w:p w:rsidR="003C4610" w:rsidRPr="009657D6" w:rsidRDefault="003C4610" w:rsidP="009657D6">
      <w:pPr>
        <w:pStyle w:val="a3"/>
        <w:rPr>
          <w:rFonts w:ascii="Times New Roman" w:hAnsi="Times New Roman" w:cs="Times New Roman"/>
          <w:lang w:val="uk-UA"/>
        </w:rPr>
      </w:pPr>
      <w:r w:rsidRPr="00B960E8">
        <w:rPr>
          <w:rStyle w:val="a5"/>
          <w:rFonts w:ascii="Times New Roman" w:hAnsi="Times New Roman" w:cs="Times New Roman"/>
        </w:rPr>
        <w:footnoteRef/>
      </w:r>
      <w:r w:rsidRPr="00B960E8">
        <w:rPr>
          <w:rFonts w:ascii="Times New Roman" w:hAnsi="Times New Roman" w:cs="Times New Roman"/>
        </w:rPr>
        <w:t xml:space="preserve"> Скакун О. Ф. Теорія</w:t>
      </w:r>
      <w:r>
        <w:rPr>
          <w:rFonts w:ascii="Times New Roman" w:hAnsi="Times New Roman" w:cs="Times New Roman"/>
          <w:lang w:val="uk-UA"/>
        </w:rPr>
        <w:t xml:space="preserve"> </w:t>
      </w:r>
      <w:r w:rsidRPr="00B960E8">
        <w:rPr>
          <w:rFonts w:ascii="Times New Roman" w:hAnsi="Times New Roman" w:cs="Times New Roman"/>
        </w:rPr>
        <w:t>де</w:t>
      </w:r>
      <w:r>
        <w:rPr>
          <w:rFonts w:ascii="Times New Roman" w:hAnsi="Times New Roman" w:cs="Times New Roman"/>
        </w:rPr>
        <w:t>ржави і права :Підручник</w:t>
      </w:r>
      <w:r>
        <w:rPr>
          <w:rFonts w:ascii="Times New Roman" w:hAnsi="Times New Roman" w:cs="Times New Roman"/>
          <w:lang w:val="uk-UA"/>
        </w:rPr>
        <w:t>. Х</w:t>
      </w:r>
      <w:r w:rsidRPr="00B960E8">
        <w:rPr>
          <w:rFonts w:ascii="Times New Roman" w:hAnsi="Times New Roman" w:cs="Times New Roman"/>
        </w:rPr>
        <w:t>арків: Консум, 2004. 656 с</w:t>
      </w:r>
      <w:r>
        <w:rPr>
          <w:rFonts w:ascii="Times New Roman" w:hAnsi="Times New Roman" w:cs="Times New Roman"/>
          <w:lang w:val="uk-UA"/>
        </w:rPr>
        <w:t>.</w:t>
      </w:r>
    </w:p>
  </w:footnote>
  <w:footnote w:id="3">
    <w:p w:rsidR="003C4610" w:rsidRPr="00B960E8" w:rsidRDefault="003C4610" w:rsidP="006675CD">
      <w:pPr>
        <w:pStyle w:val="a3"/>
        <w:rPr>
          <w:rFonts w:ascii="Times New Roman" w:hAnsi="Times New Roman" w:cs="Times New Roman"/>
          <w:lang w:val="uk-UA"/>
        </w:rPr>
      </w:pPr>
      <w:r w:rsidRPr="00B960E8">
        <w:rPr>
          <w:rStyle w:val="a5"/>
          <w:rFonts w:ascii="Times New Roman" w:hAnsi="Times New Roman" w:cs="Times New Roman"/>
        </w:rPr>
        <w:footnoteRef/>
      </w:r>
      <w:r w:rsidRPr="00B960E8">
        <w:rPr>
          <w:rFonts w:ascii="Times New Roman" w:hAnsi="Times New Roman" w:cs="Times New Roman"/>
        </w:rPr>
        <w:t>Анікін В. Державна</w:t>
      </w:r>
      <w:r>
        <w:rPr>
          <w:rFonts w:ascii="Times New Roman" w:hAnsi="Times New Roman" w:cs="Times New Roman"/>
          <w:lang w:val="uk-UA"/>
        </w:rPr>
        <w:t xml:space="preserve"> </w:t>
      </w:r>
      <w:r w:rsidRPr="00B960E8">
        <w:rPr>
          <w:rFonts w:ascii="Times New Roman" w:hAnsi="Times New Roman" w:cs="Times New Roman"/>
        </w:rPr>
        <w:t>етнополітика та формування</w:t>
      </w:r>
      <w:r>
        <w:rPr>
          <w:rFonts w:ascii="Times New Roman" w:hAnsi="Times New Roman" w:cs="Times New Roman"/>
          <w:lang w:val="uk-UA"/>
        </w:rPr>
        <w:t xml:space="preserve"> </w:t>
      </w:r>
      <w:r w:rsidRPr="00B960E8">
        <w:rPr>
          <w:rFonts w:ascii="Times New Roman" w:hAnsi="Times New Roman" w:cs="Times New Roman"/>
        </w:rPr>
        <w:t>громадянського</w:t>
      </w:r>
      <w:r>
        <w:rPr>
          <w:rFonts w:ascii="Times New Roman" w:hAnsi="Times New Roman" w:cs="Times New Roman"/>
          <w:lang w:val="uk-UA"/>
        </w:rPr>
        <w:t xml:space="preserve"> </w:t>
      </w:r>
      <w:r w:rsidRPr="00B960E8">
        <w:rPr>
          <w:rFonts w:ascii="Times New Roman" w:hAnsi="Times New Roman" w:cs="Times New Roman"/>
        </w:rPr>
        <w:t>суспільства</w:t>
      </w:r>
      <w:r>
        <w:rPr>
          <w:rFonts w:ascii="Times New Roman" w:hAnsi="Times New Roman" w:cs="Times New Roman"/>
          <w:lang w:val="uk-UA"/>
        </w:rPr>
        <w:t xml:space="preserve">. </w:t>
      </w:r>
      <w:r w:rsidRPr="006675CD">
        <w:rPr>
          <w:rFonts w:ascii="Times New Roman" w:hAnsi="Times New Roman" w:cs="Times New Roman"/>
          <w:i/>
          <w:iCs/>
        </w:rPr>
        <w:t>Політичний менеджмент</w:t>
      </w:r>
      <w:r w:rsidRPr="00B960E8">
        <w:rPr>
          <w:rFonts w:ascii="Times New Roman" w:hAnsi="Times New Roman" w:cs="Times New Roman"/>
        </w:rPr>
        <w:t>: наук.</w:t>
      </w:r>
      <w:r>
        <w:rPr>
          <w:rFonts w:ascii="Times New Roman" w:hAnsi="Times New Roman" w:cs="Times New Roman"/>
          <w:lang w:val="uk-UA"/>
        </w:rPr>
        <w:t xml:space="preserve"> </w:t>
      </w:r>
      <w:r w:rsidRPr="00B960E8">
        <w:rPr>
          <w:rFonts w:ascii="Times New Roman" w:hAnsi="Times New Roman" w:cs="Times New Roman"/>
        </w:rPr>
        <w:t>журнал</w:t>
      </w:r>
      <w:r>
        <w:rPr>
          <w:rFonts w:ascii="Times New Roman" w:hAnsi="Times New Roman" w:cs="Times New Roman"/>
          <w:lang w:val="uk-UA"/>
        </w:rPr>
        <w:t>.</w:t>
      </w:r>
      <w:r w:rsidRPr="00B960E8">
        <w:rPr>
          <w:rFonts w:ascii="Times New Roman" w:hAnsi="Times New Roman" w:cs="Times New Roman"/>
        </w:rPr>
        <w:t xml:space="preserve"> / голов. ред. Ю. Ж. Шайгородський</w:t>
      </w:r>
      <w:r>
        <w:rPr>
          <w:rFonts w:ascii="Times New Roman" w:hAnsi="Times New Roman" w:cs="Times New Roman"/>
          <w:lang w:val="uk-UA"/>
        </w:rPr>
        <w:t>.</w:t>
      </w:r>
      <w:r w:rsidRPr="00B960E8">
        <w:rPr>
          <w:rFonts w:ascii="Times New Roman" w:hAnsi="Times New Roman" w:cs="Times New Roman"/>
        </w:rPr>
        <w:t xml:space="preserve"> 2004</w:t>
      </w:r>
      <w:r>
        <w:rPr>
          <w:rFonts w:ascii="Times New Roman" w:hAnsi="Times New Roman" w:cs="Times New Roman"/>
          <w:lang w:val="uk-UA"/>
        </w:rPr>
        <w:t xml:space="preserve">. </w:t>
      </w:r>
      <w:r w:rsidRPr="00B960E8">
        <w:rPr>
          <w:rFonts w:ascii="Times New Roman" w:hAnsi="Times New Roman" w:cs="Times New Roman"/>
        </w:rPr>
        <w:t>№ 5 (8</w:t>
      </w:r>
      <w:r>
        <w:rPr>
          <w:rFonts w:ascii="Times New Roman" w:hAnsi="Times New Roman" w:cs="Times New Roman"/>
          <w:lang w:val="uk-UA"/>
        </w:rPr>
        <w:t>). С</w:t>
      </w:r>
      <w:r w:rsidRPr="00B960E8">
        <w:rPr>
          <w:rFonts w:ascii="Times New Roman" w:hAnsi="Times New Roman" w:cs="Times New Roman"/>
        </w:rPr>
        <w:t>. 63-70.</w:t>
      </w:r>
    </w:p>
  </w:footnote>
  <w:footnote w:id="4">
    <w:p w:rsidR="003C4610" w:rsidRPr="00B960E8" w:rsidRDefault="003C4610">
      <w:pPr>
        <w:pStyle w:val="a3"/>
        <w:rPr>
          <w:lang w:val="uk-UA"/>
        </w:rPr>
      </w:pPr>
    </w:p>
  </w:footnote>
  <w:footnote w:id="5">
    <w:p w:rsidR="003C4610" w:rsidRPr="00096DEE" w:rsidRDefault="003C4610" w:rsidP="00C82B58">
      <w:pPr>
        <w:pStyle w:val="a3"/>
        <w:rPr>
          <w:rFonts w:ascii="Times New Roman" w:hAnsi="Times New Roman" w:cs="Times New Roman"/>
          <w:lang w:val="uk-UA"/>
        </w:rPr>
      </w:pPr>
      <w:r w:rsidRPr="00096DEE">
        <w:rPr>
          <w:rStyle w:val="a5"/>
          <w:rFonts w:ascii="Times New Roman" w:hAnsi="Times New Roman" w:cs="Times New Roman"/>
        </w:rPr>
        <w:footnoteRef/>
      </w:r>
      <w:r w:rsidRPr="00096DEE">
        <w:rPr>
          <w:rFonts w:ascii="Times New Roman" w:hAnsi="Times New Roman" w:cs="Times New Roman"/>
          <w:lang w:val="uk-UA"/>
        </w:rPr>
        <w:t xml:space="preserve"> Громадянське суспільство України. ISSUU. 2017. Feb 15. URL: </w:t>
      </w:r>
      <w:hyperlink r:id="rId1" w:history="1">
        <w:r w:rsidRPr="00C054F7">
          <w:rPr>
            <w:rStyle w:val="ab"/>
            <w:rFonts w:ascii="Times New Roman" w:hAnsi="Times New Roman" w:cs="Times New Roman"/>
            <w:lang w:val="uk-UA"/>
          </w:rPr>
          <w:t>https://issuu.com/undpukraine/docs/ukr_report</w:t>
        </w:r>
      </w:hyperlink>
      <w:r>
        <w:rPr>
          <w:rFonts w:ascii="Times New Roman" w:hAnsi="Times New Roman" w:cs="Times New Roman"/>
          <w:lang w:val="uk-UA"/>
        </w:rPr>
        <w:t xml:space="preserve"> </w:t>
      </w:r>
    </w:p>
  </w:footnote>
  <w:footnote w:id="6">
    <w:p w:rsidR="003C4610" w:rsidRPr="00B960E8" w:rsidRDefault="003C4610" w:rsidP="009657D6">
      <w:pPr>
        <w:pStyle w:val="a3"/>
        <w:jc w:val="both"/>
        <w:rPr>
          <w:rFonts w:ascii="Times New Roman" w:hAnsi="Times New Roman" w:cs="Times New Roman"/>
          <w:lang w:val="uk-UA"/>
        </w:rPr>
      </w:pPr>
      <w:r w:rsidRPr="00B960E8">
        <w:rPr>
          <w:rStyle w:val="a5"/>
          <w:rFonts w:ascii="Times New Roman" w:hAnsi="Times New Roman" w:cs="Times New Roman"/>
        </w:rPr>
        <w:footnoteRef/>
      </w:r>
      <w:r w:rsidRPr="003A3354">
        <w:rPr>
          <w:rFonts w:ascii="Times New Roman" w:hAnsi="Times New Roman" w:cs="Times New Roman"/>
          <w:lang w:val="uk-UA"/>
        </w:rPr>
        <w:t>Автономов А.</w:t>
      </w:r>
      <w:r>
        <w:rPr>
          <w:rFonts w:ascii="Times New Roman" w:hAnsi="Times New Roman" w:cs="Times New Roman"/>
          <w:lang w:val="uk-UA"/>
        </w:rPr>
        <w:t xml:space="preserve"> </w:t>
      </w:r>
      <w:r w:rsidRPr="003A3354">
        <w:rPr>
          <w:rFonts w:ascii="Times New Roman" w:hAnsi="Times New Roman" w:cs="Times New Roman"/>
          <w:lang w:val="uk-UA"/>
        </w:rPr>
        <w:t>С. Біля</w:t>
      </w:r>
      <w:r>
        <w:rPr>
          <w:rFonts w:ascii="Times New Roman" w:hAnsi="Times New Roman" w:cs="Times New Roman"/>
          <w:lang w:val="uk-UA"/>
        </w:rPr>
        <w:t xml:space="preserve"> </w:t>
      </w:r>
      <w:r w:rsidRPr="003A3354">
        <w:rPr>
          <w:rFonts w:ascii="Times New Roman" w:hAnsi="Times New Roman" w:cs="Times New Roman"/>
          <w:lang w:val="uk-UA"/>
        </w:rPr>
        <w:t>витоків</w:t>
      </w:r>
      <w:r>
        <w:rPr>
          <w:rFonts w:ascii="Times New Roman" w:hAnsi="Times New Roman" w:cs="Times New Roman"/>
          <w:lang w:val="uk-UA"/>
        </w:rPr>
        <w:t xml:space="preserve"> </w:t>
      </w:r>
      <w:r w:rsidRPr="003A3354">
        <w:rPr>
          <w:rFonts w:ascii="Times New Roman" w:hAnsi="Times New Roman" w:cs="Times New Roman"/>
          <w:lang w:val="uk-UA"/>
        </w:rPr>
        <w:t>громадянського</w:t>
      </w:r>
      <w:r>
        <w:rPr>
          <w:rFonts w:ascii="Times New Roman" w:hAnsi="Times New Roman" w:cs="Times New Roman"/>
          <w:lang w:val="uk-UA"/>
        </w:rPr>
        <w:t xml:space="preserve"> </w:t>
      </w:r>
      <w:r w:rsidRPr="003A3354">
        <w:rPr>
          <w:rFonts w:ascii="Times New Roman" w:hAnsi="Times New Roman" w:cs="Times New Roman"/>
          <w:lang w:val="uk-UA"/>
        </w:rPr>
        <w:t>суспільства та місцевого</w:t>
      </w:r>
      <w:r>
        <w:rPr>
          <w:rFonts w:ascii="Times New Roman" w:hAnsi="Times New Roman" w:cs="Times New Roman"/>
          <w:lang w:val="uk-UA"/>
        </w:rPr>
        <w:t xml:space="preserve"> </w:t>
      </w:r>
      <w:r w:rsidRPr="003A3354">
        <w:rPr>
          <w:rFonts w:ascii="Times New Roman" w:hAnsi="Times New Roman" w:cs="Times New Roman"/>
          <w:lang w:val="uk-UA"/>
        </w:rPr>
        <w:t xml:space="preserve">самоврядування: (Нариси). </w:t>
      </w:r>
      <w:r w:rsidRPr="006675CD">
        <w:rPr>
          <w:rFonts w:ascii="Times New Roman" w:hAnsi="Times New Roman" w:cs="Times New Roman"/>
          <w:lang w:val="uk-UA"/>
        </w:rPr>
        <w:t>М. Мейн</w:t>
      </w:r>
      <w:r w:rsidRPr="003A3354">
        <w:rPr>
          <w:rFonts w:ascii="Times New Roman" w:hAnsi="Times New Roman" w:cs="Times New Roman"/>
          <w:lang w:val="uk-UA"/>
        </w:rPr>
        <w:t>, 1998.</w:t>
      </w:r>
    </w:p>
  </w:footnote>
  <w:footnote w:id="7">
    <w:p w:rsidR="003C4610" w:rsidRPr="0000285C" w:rsidRDefault="003C4610" w:rsidP="009657D6">
      <w:pPr>
        <w:pStyle w:val="a3"/>
        <w:rPr>
          <w:rFonts w:ascii="Times New Roman" w:hAnsi="Times New Roman" w:cs="Times New Roman"/>
          <w:lang w:val="uk-UA"/>
        </w:rPr>
      </w:pPr>
      <w:r w:rsidRPr="0000285C">
        <w:rPr>
          <w:rStyle w:val="a5"/>
          <w:rFonts w:ascii="Times New Roman" w:hAnsi="Times New Roman" w:cs="Times New Roman"/>
        </w:rPr>
        <w:footnoteRef/>
      </w:r>
      <w:r w:rsidRPr="006675CD">
        <w:rPr>
          <w:rFonts w:ascii="Times New Roman" w:hAnsi="Times New Roman" w:cs="Times New Roman"/>
          <w:lang w:val="uk-UA"/>
        </w:rPr>
        <w:t>Харченко В. І., Колодій А.Ф., Климанська Л.Д. Основи політології. Курс лекці</w:t>
      </w:r>
      <w:r>
        <w:rPr>
          <w:rFonts w:ascii="Times New Roman" w:hAnsi="Times New Roman" w:cs="Times New Roman"/>
          <w:lang w:val="uk-UA"/>
        </w:rPr>
        <w:t>й. Колектив авторів. Львів: 2010.</w:t>
      </w:r>
    </w:p>
  </w:footnote>
  <w:footnote w:id="8">
    <w:p w:rsidR="003C4610" w:rsidRPr="0000285C" w:rsidRDefault="003C4610" w:rsidP="009657D6">
      <w:pPr>
        <w:pStyle w:val="a3"/>
        <w:rPr>
          <w:rFonts w:ascii="Times New Roman" w:hAnsi="Times New Roman" w:cs="Times New Roman"/>
          <w:lang w:val="uk-UA"/>
        </w:rPr>
      </w:pPr>
      <w:r w:rsidRPr="0000285C">
        <w:rPr>
          <w:rStyle w:val="a5"/>
          <w:rFonts w:ascii="Times New Roman" w:hAnsi="Times New Roman" w:cs="Times New Roman"/>
        </w:rPr>
        <w:footnoteRef/>
      </w:r>
      <w:r w:rsidRPr="0000285C">
        <w:rPr>
          <w:rFonts w:ascii="Times New Roman" w:hAnsi="Times New Roman" w:cs="Times New Roman"/>
        </w:rPr>
        <w:t xml:space="preserve"> Платон, Арістотель. Політика. Наука про управління державою. – М.: Изд-во Эксмо; СПб: TerraFantastika, 2003.</w:t>
      </w:r>
    </w:p>
  </w:footnote>
  <w:footnote w:id="9">
    <w:p w:rsidR="003C4610" w:rsidRPr="00E953AC" w:rsidRDefault="003C4610" w:rsidP="009657D6">
      <w:pPr>
        <w:pStyle w:val="a3"/>
        <w:rPr>
          <w:lang w:val="uk-UA"/>
        </w:rPr>
      </w:pPr>
      <w:r w:rsidRPr="0000285C">
        <w:rPr>
          <w:rStyle w:val="a5"/>
          <w:rFonts w:ascii="Times New Roman" w:hAnsi="Times New Roman" w:cs="Times New Roman"/>
        </w:rPr>
        <w:footnoteRef/>
      </w:r>
      <w:r w:rsidRPr="0000285C">
        <w:rPr>
          <w:rFonts w:ascii="Times New Roman" w:hAnsi="Times New Roman" w:cs="Times New Roman"/>
          <w:lang w:val="uk-UA"/>
        </w:rPr>
        <w:t>Шульженко Ф. П. Історія політичних і правових вчень : Підручник [Текст]</w:t>
      </w:r>
      <w:r>
        <w:rPr>
          <w:rFonts w:ascii="Times New Roman" w:hAnsi="Times New Roman" w:cs="Times New Roman"/>
          <w:lang w:val="uk-UA"/>
        </w:rPr>
        <w:t xml:space="preserve">. Київ: Юрінком Інтер, 2004. </w:t>
      </w:r>
      <w:r w:rsidRPr="0000285C">
        <w:rPr>
          <w:rFonts w:ascii="Times New Roman" w:hAnsi="Times New Roman" w:cs="Times New Roman"/>
          <w:lang w:val="uk-UA"/>
        </w:rPr>
        <w:t xml:space="preserve"> 464 с.</w:t>
      </w:r>
    </w:p>
  </w:footnote>
  <w:footnote w:id="10">
    <w:p w:rsidR="003C4610" w:rsidRPr="0000285C" w:rsidRDefault="003C4610" w:rsidP="006675CD">
      <w:pPr>
        <w:pStyle w:val="a3"/>
        <w:rPr>
          <w:rFonts w:ascii="Times New Roman" w:hAnsi="Times New Roman" w:cs="Times New Roman"/>
          <w:lang w:val="uk-UA"/>
        </w:rPr>
      </w:pPr>
      <w:r w:rsidRPr="0000285C">
        <w:rPr>
          <w:rStyle w:val="a5"/>
          <w:rFonts w:ascii="Times New Roman" w:hAnsi="Times New Roman" w:cs="Times New Roman"/>
        </w:rPr>
        <w:footnoteRef/>
      </w:r>
      <w:r>
        <w:rPr>
          <w:rFonts w:ascii="Times New Roman" w:hAnsi="Times New Roman" w:cs="Times New Roman"/>
        </w:rPr>
        <w:t xml:space="preserve"> Аристотель. Пол</w:t>
      </w:r>
      <w:r>
        <w:rPr>
          <w:rFonts w:ascii="Times New Roman" w:hAnsi="Times New Roman" w:cs="Times New Roman"/>
          <w:lang w:val="uk-UA"/>
        </w:rPr>
        <w:t>и</w:t>
      </w:r>
      <w:r w:rsidRPr="0000285C">
        <w:rPr>
          <w:rFonts w:ascii="Times New Roman" w:hAnsi="Times New Roman" w:cs="Times New Roman"/>
        </w:rPr>
        <w:t>тика</w:t>
      </w:r>
      <w:r>
        <w:rPr>
          <w:rFonts w:ascii="Times New Roman" w:hAnsi="Times New Roman" w:cs="Times New Roman"/>
          <w:lang w:val="uk-UA"/>
        </w:rPr>
        <w:t>.</w:t>
      </w:r>
      <w:r w:rsidRPr="0000285C">
        <w:rPr>
          <w:rFonts w:ascii="Times New Roman" w:hAnsi="Times New Roman" w:cs="Times New Roman"/>
        </w:rPr>
        <w:t xml:space="preserve"> В 4 т. М</w:t>
      </w:r>
      <w:r>
        <w:rPr>
          <w:rFonts w:ascii="Times New Roman" w:hAnsi="Times New Roman" w:cs="Times New Roman"/>
          <w:lang w:val="uk-UA"/>
        </w:rPr>
        <w:t>осква</w:t>
      </w:r>
      <w:r>
        <w:rPr>
          <w:rFonts w:ascii="Times New Roman" w:hAnsi="Times New Roman" w:cs="Times New Roman"/>
        </w:rPr>
        <w:t>.: М</w:t>
      </w:r>
      <w:r>
        <w:rPr>
          <w:rFonts w:ascii="Times New Roman" w:hAnsi="Times New Roman" w:cs="Times New Roman"/>
          <w:lang w:val="uk-UA"/>
        </w:rPr>
        <w:t>и</w:t>
      </w:r>
      <w:r w:rsidRPr="0000285C">
        <w:rPr>
          <w:rFonts w:ascii="Times New Roman" w:hAnsi="Times New Roman" w:cs="Times New Roman"/>
        </w:rPr>
        <w:t>сль, 1983. Т. 4. С. 444.</w:t>
      </w:r>
    </w:p>
  </w:footnote>
  <w:footnote w:id="11">
    <w:p w:rsidR="003C4610" w:rsidRPr="00E953AC" w:rsidRDefault="003C4610" w:rsidP="00DC62EB">
      <w:pPr>
        <w:pStyle w:val="a3"/>
        <w:rPr>
          <w:lang w:val="uk-UA"/>
        </w:rPr>
      </w:pPr>
      <w:r w:rsidRPr="0000285C">
        <w:rPr>
          <w:rStyle w:val="a5"/>
          <w:rFonts w:ascii="Times New Roman" w:hAnsi="Times New Roman" w:cs="Times New Roman"/>
        </w:rPr>
        <w:footnoteRef/>
      </w:r>
      <w:r w:rsidRPr="0000285C">
        <w:rPr>
          <w:rFonts w:ascii="Times New Roman" w:hAnsi="Times New Roman" w:cs="Times New Roman"/>
          <w:lang w:val="uk-UA"/>
        </w:rPr>
        <w:t>Бойчук М. А. Влада і громадянське суспільство: ме</w:t>
      </w:r>
      <w:r>
        <w:rPr>
          <w:rFonts w:ascii="Times New Roman" w:hAnsi="Times New Roman" w:cs="Times New Roman"/>
          <w:lang w:val="uk-UA"/>
        </w:rPr>
        <w:t>х</w:t>
      </w:r>
      <w:r w:rsidRPr="0000285C">
        <w:rPr>
          <w:rFonts w:ascii="Times New Roman" w:hAnsi="Times New Roman" w:cs="Times New Roman"/>
          <w:lang w:val="uk-UA"/>
        </w:rPr>
        <w:t>анізми взаємодії</w:t>
      </w:r>
      <w:r>
        <w:rPr>
          <w:rFonts w:ascii="Times New Roman" w:hAnsi="Times New Roman" w:cs="Times New Roman"/>
          <w:lang w:val="uk-UA"/>
        </w:rPr>
        <w:t>.</w:t>
      </w:r>
      <w:r w:rsidRPr="0000285C">
        <w:rPr>
          <w:rFonts w:ascii="Times New Roman" w:hAnsi="Times New Roman" w:cs="Times New Roman"/>
          <w:lang w:val="uk-UA"/>
        </w:rPr>
        <w:t xml:space="preserve"> К</w:t>
      </w:r>
      <w:r>
        <w:rPr>
          <w:rFonts w:ascii="Times New Roman" w:hAnsi="Times New Roman" w:cs="Times New Roman"/>
          <w:lang w:val="uk-UA"/>
        </w:rPr>
        <w:t>иїв</w:t>
      </w:r>
      <w:r w:rsidRPr="0000285C">
        <w:rPr>
          <w:rFonts w:ascii="Times New Roman" w:hAnsi="Times New Roman" w:cs="Times New Roman"/>
          <w:lang w:val="uk-UA"/>
        </w:rPr>
        <w:t>: Атлант ЮЕмСІ, 2007. 211 с.</w:t>
      </w:r>
    </w:p>
  </w:footnote>
  <w:footnote w:id="12">
    <w:p w:rsidR="003C4610" w:rsidRPr="0000285C" w:rsidRDefault="003C4610" w:rsidP="00DC62EB">
      <w:pPr>
        <w:pStyle w:val="a3"/>
        <w:jc w:val="both"/>
        <w:rPr>
          <w:rFonts w:ascii="Times New Roman" w:hAnsi="Times New Roman" w:cs="Times New Roman"/>
          <w:lang w:val="uk-UA"/>
        </w:rPr>
      </w:pPr>
      <w:r w:rsidRPr="0000285C">
        <w:rPr>
          <w:rStyle w:val="a5"/>
          <w:rFonts w:ascii="Times New Roman" w:hAnsi="Times New Roman" w:cs="Times New Roman"/>
        </w:rPr>
        <w:footnoteRef/>
      </w:r>
      <w:r w:rsidRPr="0000285C">
        <w:rPr>
          <w:rFonts w:ascii="Times New Roman" w:hAnsi="Times New Roman" w:cs="Times New Roman"/>
          <w:lang w:val="uk-UA"/>
        </w:rPr>
        <w:t>Карась А. Філософія громадянського суспільства в класичних теоріях і некласичних інтерпре</w:t>
      </w:r>
      <w:r>
        <w:rPr>
          <w:rFonts w:ascii="Times New Roman" w:hAnsi="Times New Roman" w:cs="Times New Roman"/>
          <w:lang w:val="uk-UA"/>
        </w:rPr>
        <w:t xml:space="preserve">таціях: монографія. </w:t>
      </w:r>
      <w:r w:rsidRPr="0000285C">
        <w:rPr>
          <w:rFonts w:ascii="Times New Roman" w:hAnsi="Times New Roman" w:cs="Times New Roman"/>
          <w:lang w:val="uk-UA"/>
        </w:rPr>
        <w:t>Львів: Вид. цент</w:t>
      </w:r>
      <w:r>
        <w:rPr>
          <w:rFonts w:ascii="Times New Roman" w:hAnsi="Times New Roman" w:cs="Times New Roman"/>
          <w:lang w:val="uk-UA"/>
        </w:rPr>
        <w:t xml:space="preserve">р ЛНУ ім. Івана Франка, 2003. </w:t>
      </w:r>
      <w:r w:rsidRPr="0000285C">
        <w:rPr>
          <w:rFonts w:ascii="Times New Roman" w:hAnsi="Times New Roman" w:cs="Times New Roman"/>
          <w:lang w:val="uk-UA"/>
        </w:rPr>
        <w:t>520 с</w:t>
      </w:r>
      <w:r>
        <w:rPr>
          <w:rFonts w:ascii="Times New Roman" w:hAnsi="Times New Roman" w:cs="Times New Roman"/>
          <w:lang w:val="uk-UA"/>
        </w:rPr>
        <w:t>.</w:t>
      </w:r>
      <w:r w:rsidRPr="0000285C">
        <w:rPr>
          <w:rFonts w:ascii="Times New Roman" w:hAnsi="Times New Roman" w:cs="Times New Roman"/>
          <w:lang w:val="uk-UA"/>
        </w:rPr>
        <w:t xml:space="preserve"> </w:t>
      </w:r>
    </w:p>
  </w:footnote>
  <w:footnote w:id="13">
    <w:p w:rsidR="003C4610" w:rsidRPr="0000285C" w:rsidRDefault="003C4610" w:rsidP="00DC62EB">
      <w:pPr>
        <w:pStyle w:val="a3"/>
        <w:jc w:val="both"/>
        <w:rPr>
          <w:rFonts w:ascii="Times New Roman" w:hAnsi="Times New Roman" w:cs="Times New Roman"/>
          <w:lang w:val="uk-UA"/>
        </w:rPr>
      </w:pPr>
      <w:r w:rsidRPr="0000285C">
        <w:rPr>
          <w:rStyle w:val="a5"/>
          <w:rFonts w:ascii="Times New Roman" w:hAnsi="Times New Roman" w:cs="Times New Roman"/>
        </w:rPr>
        <w:footnoteRef/>
      </w:r>
      <w:r w:rsidRPr="0000285C">
        <w:rPr>
          <w:rFonts w:ascii="Times New Roman" w:hAnsi="Times New Roman" w:cs="Times New Roman"/>
        </w:rPr>
        <w:t>Калініченко М. М. Влада громадянського</w:t>
      </w:r>
      <w:r>
        <w:rPr>
          <w:rFonts w:ascii="Times New Roman" w:hAnsi="Times New Roman" w:cs="Times New Roman"/>
          <w:lang w:val="uk-UA"/>
        </w:rPr>
        <w:t xml:space="preserve"> </w:t>
      </w:r>
      <w:r>
        <w:rPr>
          <w:rFonts w:ascii="Times New Roman" w:hAnsi="Times New Roman" w:cs="Times New Roman"/>
        </w:rPr>
        <w:t>суспільства</w:t>
      </w:r>
      <w:r>
        <w:rPr>
          <w:rFonts w:ascii="Times New Roman" w:hAnsi="Times New Roman" w:cs="Times New Roman"/>
          <w:lang w:val="uk-UA"/>
        </w:rPr>
        <w:t xml:space="preserve">. </w:t>
      </w:r>
      <w:r w:rsidRPr="0000285C">
        <w:rPr>
          <w:rFonts w:ascii="Times New Roman" w:hAnsi="Times New Roman" w:cs="Times New Roman"/>
        </w:rPr>
        <w:t>Суми: Університетська книга, 2006. 174 с.</w:t>
      </w:r>
    </w:p>
  </w:footnote>
  <w:footnote w:id="14">
    <w:p w:rsidR="003C4610" w:rsidRPr="00DC62EB" w:rsidRDefault="003C4610" w:rsidP="00DC62EB">
      <w:pPr>
        <w:pStyle w:val="a3"/>
        <w:jc w:val="both"/>
        <w:rPr>
          <w:lang w:val="uk-UA"/>
        </w:rPr>
      </w:pPr>
      <w:r w:rsidRPr="0000285C">
        <w:rPr>
          <w:rStyle w:val="a5"/>
          <w:rFonts w:ascii="Times New Roman" w:hAnsi="Times New Roman" w:cs="Times New Roman"/>
        </w:rPr>
        <w:footnoteRef/>
      </w:r>
      <w:r w:rsidRPr="0000285C">
        <w:rPr>
          <w:rFonts w:ascii="Times New Roman" w:hAnsi="Times New Roman" w:cs="Times New Roman"/>
        </w:rPr>
        <w:t>Кириченко С. О. Громадянське</w:t>
      </w:r>
      <w:r>
        <w:rPr>
          <w:rFonts w:ascii="Times New Roman" w:hAnsi="Times New Roman" w:cs="Times New Roman"/>
          <w:lang w:val="uk-UA"/>
        </w:rPr>
        <w:t xml:space="preserve"> </w:t>
      </w:r>
      <w:r w:rsidRPr="0000285C">
        <w:rPr>
          <w:rFonts w:ascii="Times New Roman" w:hAnsi="Times New Roman" w:cs="Times New Roman"/>
        </w:rPr>
        <w:t>суспільство і правова держава: поняття та зміст</w:t>
      </w:r>
      <w:r>
        <w:rPr>
          <w:rFonts w:ascii="Times New Roman" w:hAnsi="Times New Roman" w:cs="Times New Roman"/>
          <w:lang w:val="uk-UA"/>
        </w:rPr>
        <w:t xml:space="preserve">. </w:t>
      </w:r>
      <w:r w:rsidRPr="0000285C">
        <w:rPr>
          <w:rFonts w:ascii="Times New Roman" w:hAnsi="Times New Roman" w:cs="Times New Roman"/>
        </w:rPr>
        <w:t>К</w:t>
      </w:r>
      <w:r>
        <w:rPr>
          <w:rFonts w:ascii="Times New Roman" w:hAnsi="Times New Roman" w:cs="Times New Roman"/>
          <w:lang w:val="uk-UA"/>
        </w:rPr>
        <w:t>иїв</w:t>
      </w:r>
      <w:r w:rsidRPr="0000285C">
        <w:rPr>
          <w:rFonts w:ascii="Times New Roman" w:hAnsi="Times New Roman" w:cs="Times New Roman"/>
        </w:rPr>
        <w:t>: Логос, 1999. 47 с</w:t>
      </w:r>
      <w:r>
        <w:rPr>
          <w:rFonts w:ascii="Times New Roman" w:hAnsi="Times New Roman" w:cs="Times New Roman"/>
          <w:lang w:val="uk-UA"/>
        </w:rPr>
        <w:t>.</w:t>
      </w:r>
    </w:p>
  </w:footnote>
  <w:footnote w:id="15">
    <w:p w:rsidR="003C4610" w:rsidRPr="00DC62EB" w:rsidRDefault="003C4610" w:rsidP="00DC62EB">
      <w:pPr>
        <w:pStyle w:val="a3"/>
        <w:jc w:val="both"/>
        <w:rPr>
          <w:rFonts w:ascii="Times New Roman" w:hAnsi="Times New Roman" w:cs="Times New Roman"/>
          <w:lang w:val="uk-UA"/>
        </w:rPr>
      </w:pPr>
      <w:r w:rsidRPr="0000285C">
        <w:rPr>
          <w:rStyle w:val="a5"/>
          <w:rFonts w:ascii="Times New Roman" w:hAnsi="Times New Roman" w:cs="Times New Roman"/>
        </w:rPr>
        <w:footnoteRef/>
      </w:r>
      <w:r w:rsidRPr="0000285C">
        <w:rPr>
          <w:rFonts w:ascii="Times New Roman" w:hAnsi="Times New Roman" w:cs="Times New Roman"/>
          <w:lang w:val="uk-UA"/>
        </w:rPr>
        <w:t>Карась Анатолій. Філософія громадянського суспільства в класичних теоріях і некласични</w:t>
      </w:r>
      <w:r>
        <w:rPr>
          <w:rFonts w:ascii="Times New Roman" w:hAnsi="Times New Roman" w:cs="Times New Roman"/>
          <w:lang w:val="uk-UA"/>
        </w:rPr>
        <w:t xml:space="preserve">х інтерпретаціях: Монографія. </w:t>
      </w:r>
      <w:r w:rsidRPr="0000285C">
        <w:rPr>
          <w:rFonts w:ascii="Times New Roman" w:hAnsi="Times New Roman" w:cs="Times New Roman"/>
          <w:lang w:val="uk-UA"/>
        </w:rPr>
        <w:t xml:space="preserve"> Київ; Львів: Видавничий цент</w:t>
      </w:r>
      <w:r>
        <w:rPr>
          <w:rFonts w:ascii="Times New Roman" w:hAnsi="Times New Roman" w:cs="Times New Roman"/>
          <w:lang w:val="uk-UA"/>
        </w:rPr>
        <w:t>р ЛНУ імені Івана Франка, 2003.</w:t>
      </w:r>
      <w:r w:rsidRPr="0000285C">
        <w:rPr>
          <w:rFonts w:ascii="Times New Roman" w:hAnsi="Times New Roman" w:cs="Times New Roman"/>
          <w:lang w:val="uk-UA"/>
        </w:rPr>
        <w:t xml:space="preserve"> 520 </w:t>
      </w:r>
      <w:r w:rsidRPr="0000285C">
        <w:rPr>
          <w:rFonts w:ascii="Times New Roman" w:hAnsi="Times New Roman" w:cs="Times New Roman"/>
        </w:rPr>
        <w:t>c</w:t>
      </w:r>
      <w:r>
        <w:rPr>
          <w:rFonts w:ascii="Times New Roman" w:hAnsi="Times New Roman" w:cs="Times New Roman"/>
          <w:lang w:val="uk-UA"/>
        </w:rPr>
        <w:t>.</w:t>
      </w:r>
    </w:p>
  </w:footnote>
  <w:footnote w:id="16">
    <w:p w:rsidR="003C4610" w:rsidRPr="0000285C" w:rsidRDefault="003C4610" w:rsidP="00DC62EB">
      <w:pPr>
        <w:pStyle w:val="a3"/>
        <w:jc w:val="both"/>
        <w:rPr>
          <w:rFonts w:ascii="Times New Roman" w:hAnsi="Times New Roman" w:cs="Times New Roman"/>
          <w:lang w:val="uk-UA"/>
        </w:rPr>
      </w:pPr>
      <w:r w:rsidRPr="0000285C">
        <w:rPr>
          <w:rStyle w:val="a5"/>
          <w:rFonts w:ascii="Times New Roman" w:hAnsi="Times New Roman" w:cs="Times New Roman"/>
        </w:rPr>
        <w:footnoteRef/>
      </w:r>
      <w:r>
        <w:rPr>
          <w:rFonts w:ascii="Times New Roman" w:hAnsi="Times New Roman" w:cs="Times New Roman"/>
          <w:lang w:val="uk-UA"/>
        </w:rPr>
        <w:t xml:space="preserve"> </w:t>
      </w:r>
      <w:r w:rsidRPr="0000285C">
        <w:rPr>
          <w:rFonts w:ascii="Times New Roman" w:hAnsi="Times New Roman" w:cs="Times New Roman"/>
          <w:lang w:val="uk-UA"/>
        </w:rPr>
        <w:t>Політична система і громадянське суспільство: європейські і українські реалії: монографія / заг. ред.</w:t>
      </w:r>
      <w:r>
        <w:rPr>
          <w:rFonts w:ascii="Times New Roman" w:hAnsi="Times New Roman" w:cs="Times New Roman"/>
          <w:lang w:val="uk-UA"/>
        </w:rPr>
        <w:t xml:space="preserve"> </w:t>
      </w:r>
      <w:r w:rsidRPr="0000285C">
        <w:rPr>
          <w:rFonts w:ascii="Times New Roman" w:hAnsi="Times New Roman" w:cs="Times New Roman"/>
        </w:rPr>
        <w:t>А.</w:t>
      </w:r>
      <w:r>
        <w:rPr>
          <w:rFonts w:ascii="Times New Roman" w:hAnsi="Times New Roman" w:cs="Times New Roman"/>
          <w:lang w:val="uk-UA"/>
        </w:rPr>
        <w:t> </w:t>
      </w:r>
      <w:r>
        <w:rPr>
          <w:rFonts w:ascii="Times New Roman" w:hAnsi="Times New Roman" w:cs="Times New Roman"/>
        </w:rPr>
        <w:t>І.</w:t>
      </w:r>
      <w:r>
        <w:rPr>
          <w:rFonts w:ascii="Times New Roman" w:hAnsi="Times New Roman" w:cs="Times New Roman"/>
          <w:lang w:val="uk-UA"/>
        </w:rPr>
        <w:t> </w:t>
      </w:r>
      <w:r>
        <w:rPr>
          <w:rFonts w:ascii="Times New Roman" w:hAnsi="Times New Roman" w:cs="Times New Roman"/>
        </w:rPr>
        <w:t>Кудряченка.</w:t>
      </w:r>
      <w:r>
        <w:rPr>
          <w:rFonts w:ascii="Times New Roman" w:hAnsi="Times New Roman" w:cs="Times New Roman"/>
          <w:lang w:val="uk-UA"/>
        </w:rPr>
        <w:t xml:space="preserve"> </w:t>
      </w:r>
      <w:r>
        <w:rPr>
          <w:rFonts w:ascii="Times New Roman" w:hAnsi="Times New Roman" w:cs="Times New Roman"/>
        </w:rPr>
        <w:t>Київ: НІСД, 2007.</w:t>
      </w:r>
      <w:r w:rsidRPr="0000285C">
        <w:rPr>
          <w:rFonts w:ascii="Times New Roman" w:hAnsi="Times New Roman" w:cs="Times New Roman"/>
        </w:rPr>
        <w:t xml:space="preserve"> 396 с.</w:t>
      </w:r>
    </w:p>
  </w:footnote>
  <w:footnote w:id="17">
    <w:p w:rsidR="003C4610" w:rsidRPr="0000285C" w:rsidRDefault="003C4610" w:rsidP="00DC62EB">
      <w:pPr>
        <w:pStyle w:val="a3"/>
        <w:rPr>
          <w:rFonts w:ascii="Times New Roman" w:hAnsi="Times New Roman" w:cs="Times New Roman"/>
          <w:lang w:val="uk-UA"/>
        </w:rPr>
      </w:pPr>
      <w:r w:rsidRPr="0000285C">
        <w:rPr>
          <w:rStyle w:val="a5"/>
          <w:rFonts w:ascii="Times New Roman" w:hAnsi="Times New Roman" w:cs="Times New Roman"/>
        </w:rPr>
        <w:footnoteRef/>
      </w:r>
      <w:r w:rsidRPr="0000285C">
        <w:rPr>
          <w:rFonts w:ascii="Times New Roman" w:hAnsi="Times New Roman" w:cs="Times New Roman"/>
          <w:lang w:val="uk-UA"/>
        </w:rPr>
        <w:t>Ситник П. К. Громадянське суспільство і держава: особливос</w:t>
      </w:r>
      <w:r>
        <w:rPr>
          <w:rFonts w:ascii="Times New Roman" w:hAnsi="Times New Roman" w:cs="Times New Roman"/>
          <w:lang w:val="uk-UA"/>
        </w:rPr>
        <w:t>ті їх взаємодії .</w:t>
      </w:r>
      <w:r w:rsidRPr="0000285C">
        <w:rPr>
          <w:rFonts w:ascii="Times New Roman" w:hAnsi="Times New Roman" w:cs="Times New Roman"/>
          <w:lang w:val="uk-UA"/>
        </w:rPr>
        <w:t xml:space="preserve"> </w:t>
      </w:r>
      <w:r w:rsidRPr="00DC62EB">
        <w:rPr>
          <w:rFonts w:ascii="Times New Roman" w:hAnsi="Times New Roman" w:cs="Times New Roman"/>
          <w:i/>
          <w:iCs/>
          <w:lang w:val="uk-UA"/>
        </w:rPr>
        <w:t>Національна безпека України</w:t>
      </w:r>
      <w:r>
        <w:rPr>
          <w:rFonts w:ascii="Times New Roman" w:hAnsi="Times New Roman" w:cs="Times New Roman"/>
          <w:lang w:val="uk-UA"/>
        </w:rPr>
        <w:t xml:space="preserve">. Корпорація Медіа-Трейдінг. Київ, 2004.  № ½. </w:t>
      </w:r>
      <w:r w:rsidRPr="0000285C">
        <w:rPr>
          <w:rFonts w:ascii="Times New Roman" w:hAnsi="Times New Roman" w:cs="Times New Roman"/>
          <w:lang w:val="uk-UA"/>
        </w:rPr>
        <w:t>С. 50-53.</w:t>
      </w:r>
    </w:p>
  </w:footnote>
  <w:footnote w:id="18">
    <w:p w:rsidR="003C4610" w:rsidRPr="00E953AC" w:rsidRDefault="003C4610" w:rsidP="00DC62EB">
      <w:pPr>
        <w:pStyle w:val="a3"/>
        <w:rPr>
          <w:lang w:val="uk-UA"/>
        </w:rPr>
      </w:pPr>
      <w:r w:rsidRPr="0000285C">
        <w:rPr>
          <w:rStyle w:val="a5"/>
          <w:rFonts w:ascii="Times New Roman" w:hAnsi="Times New Roman" w:cs="Times New Roman"/>
        </w:rPr>
        <w:footnoteRef/>
      </w:r>
      <w:r w:rsidRPr="0000285C">
        <w:rPr>
          <w:rFonts w:ascii="Times New Roman" w:hAnsi="Times New Roman" w:cs="Times New Roman"/>
          <w:lang w:val="uk-UA"/>
        </w:rPr>
        <w:t xml:space="preserve">Чувардинський О. Історична рефлексія поняття «громадянське суспільство» та його філософська </w:t>
      </w:r>
      <w:r>
        <w:rPr>
          <w:rFonts w:ascii="Times New Roman" w:hAnsi="Times New Roman" w:cs="Times New Roman"/>
          <w:lang w:val="uk-UA"/>
        </w:rPr>
        <w:t xml:space="preserve">. </w:t>
      </w:r>
      <w:r w:rsidRPr="00DC62EB">
        <w:rPr>
          <w:rFonts w:ascii="Times New Roman" w:hAnsi="Times New Roman" w:cs="Times New Roman"/>
          <w:i/>
          <w:iCs/>
          <w:lang w:val="uk-UA"/>
        </w:rPr>
        <w:t>Політичний менеджмент:</w:t>
      </w:r>
      <w:r w:rsidRPr="0000285C">
        <w:rPr>
          <w:rFonts w:ascii="Times New Roman" w:hAnsi="Times New Roman" w:cs="Times New Roman"/>
          <w:lang w:val="uk-UA"/>
        </w:rPr>
        <w:t xml:space="preserve"> наук. журнал / голов. </w:t>
      </w:r>
      <w:r>
        <w:rPr>
          <w:rFonts w:ascii="Times New Roman" w:hAnsi="Times New Roman" w:cs="Times New Roman"/>
          <w:lang w:val="uk-UA"/>
        </w:rPr>
        <w:t xml:space="preserve">Ред.. Ю. Ж. Шайгородський.  2006.  №3 (18). </w:t>
      </w:r>
      <w:r w:rsidRPr="003A3354">
        <w:rPr>
          <w:rFonts w:ascii="Times New Roman" w:hAnsi="Times New Roman" w:cs="Times New Roman"/>
          <w:lang w:val="uk-UA"/>
        </w:rPr>
        <w:t xml:space="preserve"> С. 69-75</w:t>
      </w:r>
      <w:r>
        <w:rPr>
          <w:rFonts w:ascii="Times New Roman" w:hAnsi="Times New Roman" w:cs="Times New Roman"/>
          <w:lang w:val="uk-UA"/>
        </w:rPr>
        <w:t>.</w:t>
      </w:r>
    </w:p>
  </w:footnote>
  <w:footnote w:id="19">
    <w:p w:rsidR="003C4610" w:rsidRPr="0000285C" w:rsidRDefault="003C4610" w:rsidP="009657D6">
      <w:pPr>
        <w:pStyle w:val="a3"/>
        <w:rPr>
          <w:rFonts w:ascii="Times New Roman" w:hAnsi="Times New Roman" w:cs="Times New Roman"/>
          <w:lang w:val="uk-UA"/>
        </w:rPr>
      </w:pPr>
      <w:r>
        <w:rPr>
          <w:rStyle w:val="a5"/>
        </w:rPr>
        <w:footnoteRef/>
      </w:r>
      <w:r w:rsidRPr="003A3354">
        <w:rPr>
          <w:rFonts w:ascii="Times New Roman" w:hAnsi="Times New Roman" w:cs="Times New Roman"/>
          <w:lang w:val="uk-UA"/>
        </w:rPr>
        <w:t>Конституція</w:t>
      </w:r>
      <w:r>
        <w:rPr>
          <w:rFonts w:ascii="Times New Roman" w:hAnsi="Times New Roman" w:cs="Times New Roman"/>
          <w:lang w:val="uk-UA"/>
        </w:rPr>
        <w:t xml:space="preserve"> України</w:t>
      </w:r>
      <w:r w:rsidRPr="003A3354">
        <w:rPr>
          <w:rFonts w:ascii="Times New Roman" w:hAnsi="Times New Roman" w:cs="Times New Roman"/>
          <w:lang w:val="uk-UA"/>
        </w:rPr>
        <w:t xml:space="preserve">: Верховної Ради України 28 червня 1996 </w:t>
      </w:r>
      <w:r>
        <w:rPr>
          <w:rFonts w:ascii="Times New Roman" w:hAnsi="Times New Roman" w:cs="Times New Roman"/>
          <w:lang w:val="uk-UA"/>
        </w:rPr>
        <w:t xml:space="preserve">р. </w:t>
      </w:r>
      <w:r>
        <w:rPr>
          <w:rFonts w:ascii="Times New Roman" w:hAnsi="Times New Roman" w:cs="Times New Roman"/>
          <w:lang w:val="en-US"/>
        </w:rPr>
        <w:t xml:space="preserve">URL: </w:t>
      </w:r>
      <w:hyperlink r:id="rId2" w:anchor="Text" w:history="1">
        <w:r w:rsidRPr="00C054F7">
          <w:rPr>
            <w:rStyle w:val="ab"/>
            <w:rFonts w:ascii="Times New Roman" w:hAnsi="Times New Roman" w:cs="Times New Roman"/>
            <w:lang w:val="uk-UA"/>
          </w:rPr>
          <w:t>https://zakon.rada.gov.ua/laws/show/ 254%D0%BA/96-%D0%B2%D1%80#Text</w:t>
        </w:r>
      </w:hyperlink>
      <w:r>
        <w:rPr>
          <w:rFonts w:ascii="Times New Roman" w:hAnsi="Times New Roman" w:cs="Times New Roman"/>
          <w:lang w:val="uk-UA"/>
        </w:rPr>
        <w:t xml:space="preserve"> </w:t>
      </w:r>
    </w:p>
  </w:footnote>
  <w:footnote w:id="20">
    <w:p w:rsidR="003C4610" w:rsidRPr="0000285C" w:rsidRDefault="003C4610" w:rsidP="000241A9">
      <w:pPr>
        <w:pStyle w:val="a3"/>
        <w:jc w:val="both"/>
        <w:rPr>
          <w:rFonts w:ascii="Times New Roman" w:hAnsi="Times New Roman" w:cs="Times New Roman"/>
          <w:lang w:val="uk-UA"/>
        </w:rPr>
      </w:pPr>
      <w:r w:rsidRPr="0000285C">
        <w:rPr>
          <w:rStyle w:val="a5"/>
          <w:rFonts w:ascii="Times New Roman" w:hAnsi="Times New Roman" w:cs="Times New Roman"/>
        </w:rPr>
        <w:footnoteRef/>
      </w:r>
      <w:r w:rsidRPr="0000285C">
        <w:rPr>
          <w:rFonts w:ascii="Times New Roman" w:hAnsi="Times New Roman" w:cs="Times New Roman"/>
          <w:lang w:val="uk-UA"/>
        </w:rPr>
        <w:t>Івченко О . Національні й загальнолюдські засади розвитку гуманістичної мор</w:t>
      </w:r>
      <w:r>
        <w:rPr>
          <w:rFonts w:ascii="Times New Roman" w:hAnsi="Times New Roman" w:cs="Times New Roman"/>
          <w:lang w:val="uk-UA"/>
        </w:rPr>
        <w:t>алі громадянського суспільства.</w:t>
      </w:r>
      <w:r w:rsidRPr="0000285C">
        <w:rPr>
          <w:rFonts w:ascii="Times New Roman" w:hAnsi="Times New Roman" w:cs="Times New Roman"/>
          <w:lang w:val="uk-UA"/>
        </w:rPr>
        <w:t xml:space="preserve"> </w:t>
      </w:r>
      <w:r w:rsidRPr="000241A9">
        <w:rPr>
          <w:rFonts w:ascii="Times New Roman" w:hAnsi="Times New Roman" w:cs="Times New Roman"/>
          <w:i/>
          <w:iCs/>
          <w:lang w:val="uk-UA"/>
        </w:rPr>
        <w:t>Український науковий журнал "ОСВІТА РЕГІОНУ"</w:t>
      </w:r>
      <w:r>
        <w:rPr>
          <w:rFonts w:ascii="Times New Roman" w:hAnsi="Times New Roman" w:cs="Times New Roman"/>
          <w:lang w:val="uk-UA"/>
        </w:rPr>
        <w:t xml:space="preserve"> №1.  Київ,</w:t>
      </w:r>
      <w:r w:rsidRPr="0000285C">
        <w:rPr>
          <w:rFonts w:ascii="Times New Roman" w:hAnsi="Times New Roman" w:cs="Times New Roman"/>
          <w:lang w:val="uk-UA"/>
        </w:rPr>
        <w:t xml:space="preserve"> 2011.</w:t>
      </w:r>
    </w:p>
  </w:footnote>
  <w:footnote w:id="21">
    <w:p w:rsidR="003C4610" w:rsidRPr="005D757B" w:rsidRDefault="003C4610" w:rsidP="005D757B">
      <w:pPr>
        <w:pStyle w:val="a3"/>
        <w:jc w:val="both"/>
        <w:rPr>
          <w:lang w:val="uk-UA"/>
        </w:rPr>
      </w:pPr>
      <w:r>
        <w:rPr>
          <w:rStyle w:val="a5"/>
        </w:rPr>
        <w:footnoteRef/>
      </w:r>
      <w:r>
        <w:rPr>
          <w:rFonts w:ascii="Times New Roman" w:hAnsi="Times New Roman" w:cs="Times New Roman"/>
        </w:rPr>
        <w:t>Кельман М.С. , Мурашин О.Г.</w:t>
      </w:r>
      <w:r w:rsidRPr="0000285C">
        <w:rPr>
          <w:rFonts w:ascii="Times New Roman" w:hAnsi="Times New Roman" w:cs="Times New Roman"/>
        </w:rPr>
        <w:t xml:space="preserve"> З</w:t>
      </w:r>
      <w:r>
        <w:rPr>
          <w:rFonts w:ascii="Times New Roman" w:hAnsi="Times New Roman" w:cs="Times New Roman"/>
        </w:rPr>
        <w:t>агальна</w:t>
      </w:r>
      <w:r>
        <w:rPr>
          <w:rFonts w:ascii="Times New Roman" w:hAnsi="Times New Roman" w:cs="Times New Roman"/>
          <w:lang w:val="uk-UA"/>
        </w:rPr>
        <w:t xml:space="preserve"> </w:t>
      </w:r>
      <w:r>
        <w:rPr>
          <w:rFonts w:ascii="Times New Roman" w:hAnsi="Times New Roman" w:cs="Times New Roman"/>
        </w:rPr>
        <w:t>теорія</w:t>
      </w:r>
      <w:r>
        <w:rPr>
          <w:rFonts w:ascii="Times New Roman" w:hAnsi="Times New Roman" w:cs="Times New Roman"/>
          <w:lang w:val="uk-UA"/>
        </w:rPr>
        <w:t xml:space="preserve"> </w:t>
      </w:r>
      <w:r>
        <w:rPr>
          <w:rFonts w:ascii="Times New Roman" w:hAnsi="Times New Roman" w:cs="Times New Roman"/>
        </w:rPr>
        <w:t>держави і права</w:t>
      </w:r>
      <w:r>
        <w:rPr>
          <w:rFonts w:ascii="Times New Roman" w:hAnsi="Times New Roman" w:cs="Times New Roman"/>
          <w:lang w:val="uk-UA"/>
        </w:rPr>
        <w:t>.</w:t>
      </w:r>
      <w:r w:rsidRPr="0000285C">
        <w:rPr>
          <w:rFonts w:ascii="Times New Roman" w:hAnsi="Times New Roman" w:cs="Times New Roman"/>
        </w:rPr>
        <w:t xml:space="preserve"> К</w:t>
      </w:r>
      <w:r>
        <w:rPr>
          <w:rFonts w:ascii="Times New Roman" w:hAnsi="Times New Roman" w:cs="Times New Roman"/>
          <w:lang w:val="uk-UA"/>
        </w:rPr>
        <w:t>иїв</w:t>
      </w:r>
      <w:r w:rsidRPr="0000285C">
        <w:rPr>
          <w:rFonts w:ascii="Times New Roman" w:hAnsi="Times New Roman" w:cs="Times New Roman"/>
        </w:rPr>
        <w:t>: Кондор , 2008</w:t>
      </w:r>
      <w:r>
        <w:rPr>
          <w:rFonts w:ascii="Times New Roman" w:hAnsi="Times New Roman" w:cs="Times New Roman"/>
          <w:lang w:val="uk-UA"/>
        </w:rPr>
        <w:t>.</w:t>
      </w:r>
    </w:p>
  </w:footnote>
  <w:footnote w:id="22">
    <w:p w:rsidR="003C4610" w:rsidRPr="00F71C04" w:rsidRDefault="003C4610" w:rsidP="005D757B">
      <w:pPr>
        <w:pStyle w:val="a3"/>
        <w:rPr>
          <w:rFonts w:ascii="Times New Roman" w:hAnsi="Times New Roman" w:cs="Times New Roman"/>
          <w:lang w:val="uk-UA"/>
        </w:rPr>
      </w:pPr>
      <w:r w:rsidRPr="00F71C04">
        <w:rPr>
          <w:rStyle w:val="a5"/>
          <w:rFonts w:ascii="Times New Roman" w:hAnsi="Times New Roman" w:cs="Times New Roman"/>
        </w:rPr>
        <w:footnoteRef/>
      </w:r>
      <w:r w:rsidRPr="00F71C04">
        <w:rPr>
          <w:rFonts w:ascii="Times New Roman" w:hAnsi="Times New Roman" w:cs="Times New Roman"/>
          <w:lang w:val="uk-UA"/>
        </w:rPr>
        <w:t xml:space="preserve"> Бойчук М. А. Влада і громадянське суспільство:</w:t>
      </w:r>
      <w:r>
        <w:rPr>
          <w:rFonts w:ascii="Times New Roman" w:hAnsi="Times New Roman" w:cs="Times New Roman"/>
          <w:lang w:val="uk-UA"/>
        </w:rPr>
        <w:t xml:space="preserve"> механізм взаємодії: Монографія. Київ: Атлант ЮЕмСі, 2007.</w:t>
      </w:r>
      <w:r w:rsidRPr="00F71C04">
        <w:rPr>
          <w:rFonts w:ascii="Times New Roman" w:hAnsi="Times New Roman" w:cs="Times New Roman"/>
          <w:lang w:val="uk-UA"/>
        </w:rPr>
        <w:t xml:space="preserve"> 207 с.</w:t>
      </w:r>
    </w:p>
  </w:footnote>
  <w:footnote w:id="23">
    <w:p w:rsidR="003C4610" w:rsidRPr="005D757B" w:rsidRDefault="003C4610" w:rsidP="005D757B">
      <w:pPr>
        <w:pStyle w:val="a3"/>
        <w:jc w:val="both"/>
        <w:rPr>
          <w:rFonts w:ascii="Times New Roman" w:hAnsi="Times New Roman" w:cs="Times New Roman"/>
          <w:lang w:val="uk-UA"/>
        </w:rPr>
      </w:pPr>
      <w:r>
        <w:rPr>
          <w:rStyle w:val="a5"/>
        </w:rPr>
        <w:footnoteRef/>
      </w:r>
      <w:r>
        <w:t xml:space="preserve"> </w:t>
      </w:r>
      <w:r w:rsidRPr="005D757B">
        <w:rPr>
          <w:rFonts w:ascii="Times New Roman" w:hAnsi="Times New Roman" w:cs="Times New Roman"/>
          <w:color w:val="000000"/>
          <w:shd w:val="clear" w:color="auto" w:fill="FFFFFF"/>
        </w:rPr>
        <w:t>Бульбенюк С.</w:t>
      </w:r>
      <w:r>
        <w:rPr>
          <w:rFonts w:ascii="Times New Roman" w:hAnsi="Times New Roman" w:cs="Times New Roman"/>
          <w:color w:val="000000"/>
          <w:shd w:val="clear" w:color="auto" w:fill="FFFFFF"/>
          <w:lang w:val="uk-UA"/>
        </w:rPr>
        <w:t xml:space="preserve"> </w:t>
      </w:r>
      <w:r w:rsidRPr="005D757B">
        <w:rPr>
          <w:rFonts w:ascii="Times New Roman" w:hAnsi="Times New Roman" w:cs="Times New Roman"/>
          <w:color w:val="000000"/>
          <w:shd w:val="clear" w:color="auto" w:fill="FFFFFF"/>
        </w:rPr>
        <w:t>С., Іванова Н.</w:t>
      </w:r>
      <w:r>
        <w:rPr>
          <w:rFonts w:ascii="Times New Roman" w:hAnsi="Times New Roman" w:cs="Times New Roman"/>
          <w:color w:val="000000"/>
          <w:shd w:val="clear" w:color="auto" w:fill="FFFFFF"/>
          <w:lang w:val="uk-UA"/>
        </w:rPr>
        <w:t xml:space="preserve"> </w:t>
      </w:r>
      <w:r w:rsidRPr="005D757B">
        <w:rPr>
          <w:rFonts w:ascii="Times New Roman" w:hAnsi="Times New Roman" w:cs="Times New Roman"/>
          <w:color w:val="000000"/>
          <w:shd w:val="clear" w:color="auto" w:fill="FFFFFF"/>
        </w:rPr>
        <w:t>Ю. Політологія у запитаннях і відповідях : навчальний посібник. К</w:t>
      </w:r>
      <w:r>
        <w:rPr>
          <w:rFonts w:ascii="Times New Roman" w:hAnsi="Times New Roman" w:cs="Times New Roman"/>
          <w:color w:val="000000"/>
          <w:shd w:val="clear" w:color="auto" w:fill="FFFFFF"/>
          <w:lang w:val="uk-UA"/>
        </w:rPr>
        <w:t>иїв</w:t>
      </w:r>
      <w:r w:rsidRPr="005D757B">
        <w:rPr>
          <w:rFonts w:ascii="Times New Roman" w:hAnsi="Times New Roman" w:cs="Times New Roman"/>
          <w:color w:val="000000"/>
          <w:shd w:val="clear" w:color="auto" w:fill="FFFFFF"/>
        </w:rPr>
        <w:t xml:space="preserve"> : КНЕУ, 2010.</w:t>
      </w:r>
      <w:r>
        <w:rPr>
          <w:rFonts w:ascii="Times New Roman" w:hAnsi="Times New Roman" w:cs="Times New Roman"/>
          <w:color w:val="000000"/>
          <w:shd w:val="clear" w:color="auto" w:fill="FFFFFF"/>
          <w:lang w:val="uk-UA"/>
        </w:rPr>
        <w:t xml:space="preserve"> </w:t>
      </w:r>
      <w:r w:rsidRPr="005D757B">
        <w:rPr>
          <w:rFonts w:ascii="Times New Roman" w:hAnsi="Times New Roman" w:cs="Times New Roman"/>
          <w:color w:val="000000"/>
          <w:shd w:val="clear" w:color="auto" w:fill="FFFFFF"/>
        </w:rPr>
        <w:t xml:space="preserve"> 242 с.</w:t>
      </w:r>
    </w:p>
  </w:footnote>
  <w:footnote w:id="24">
    <w:p w:rsidR="003C4610" w:rsidRPr="00193F30" w:rsidRDefault="003C4610">
      <w:pPr>
        <w:pStyle w:val="a3"/>
        <w:rPr>
          <w:lang w:val="uk-UA"/>
        </w:rPr>
      </w:pPr>
      <w:r>
        <w:rPr>
          <w:rStyle w:val="a5"/>
        </w:rPr>
        <w:footnoteRef/>
      </w:r>
      <w:r w:rsidRPr="00D30129">
        <w:rPr>
          <w:rFonts w:ascii="Times New Roman" w:hAnsi="Times New Roman" w:cs="Times New Roman"/>
          <w:lang w:val="uk-UA"/>
        </w:rPr>
        <w:t>Колодій А.</w:t>
      </w:r>
      <w:r>
        <w:rPr>
          <w:rFonts w:ascii="Times New Roman" w:hAnsi="Times New Roman" w:cs="Times New Roman"/>
          <w:lang w:val="uk-UA"/>
        </w:rPr>
        <w:t> </w:t>
      </w:r>
      <w:r w:rsidRPr="00D30129">
        <w:rPr>
          <w:rFonts w:ascii="Times New Roman" w:hAnsi="Times New Roman" w:cs="Times New Roman"/>
          <w:lang w:val="uk-UA"/>
        </w:rPr>
        <w:t>Ф. Проблеми і перспекти</w:t>
      </w:r>
      <w:r>
        <w:rPr>
          <w:rFonts w:ascii="Times New Roman" w:hAnsi="Times New Roman" w:cs="Times New Roman"/>
          <w:lang w:val="uk-UA"/>
        </w:rPr>
        <w:t>ви розвитку громадянсько</w:t>
      </w:r>
      <w:r w:rsidRPr="00D30129">
        <w:rPr>
          <w:rFonts w:ascii="Times New Roman" w:hAnsi="Times New Roman" w:cs="Times New Roman"/>
          <w:lang w:val="uk-UA"/>
        </w:rPr>
        <w:t>го</w:t>
      </w:r>
      <w:r>
        <w:rPr>
          <w:rFonts w:ascii="Times New Roman" w:hAnsi="Times New Roman" w:cs="Times New Roman"/>
          <w:lang w:val="uk-UA"/>
        </w:rPr>
        <w:t xml:space="preserve"> </w:t>
      </w:r>
      <w:r w:rsidRPr="00D30129">
        <w:rPr>
          <w:rFonts w:ascii="Times New Roman" w:hAnsi="Times New Roman" w:cs="Times New Roman"/>
          <w:lang w:val="uk-UA"/>
        </w:rPr>
        <w:t>суспільства в сучасній</w:t>
      </w:r>
      <w:r>
        <w:rPr>
          <w:rFonts w:ascii="Times New Roman" w:hAnsi="Times New Roman" w:cs="Times New Roman"/>
          <w:lang w:val="uk-UA"/>
        </w:rPr>
        <w:t xml:space="preserve"> Україні. </w:t>
      </w:r>
      <w:r w:rsidRPr="00631091">
        <w:rPr>
          <w:rFonts w:ascii="Times New Roman" w:hAnsi="Times New Roman" w:cs="Times New Roman"/>
          <w:i/>
          <w:iCs/>
          <w:lang w:val="uk-UA"/>
        </w:rPr>
        <w:t>Наукова збірка: Розвиток демократії в Україні.</w:t>
      </w:r>
      <w:r w:rsidRPr="00D30129">
        <w:rPr>
          <w:rFonts w:ascii="Times New Roman" w:hAnsi="Times New Roman" w:cs="Times New Roman"/>
          <w:lang w:val="uk-UA"/>
        </w:rPr>
        <w:t xml:space="preserve"> </w:t>
      </w:r>
      <w:r w:rsidRPr="006A3F52">
        <w:rPr>
          <w:rFonts w:ascii="Times New Roman" w:hAnsi="Times New Roman" w:cs="Times New Roman"/>
          <w:lang w:val="uk-UA"/>
        </w:rPr>
        <w:t>Матеріали</w:t>
      </w:r>
      <w:r>
        <w:rPr>
          <w:rFonts w:ascii="Times New Roman" w:hAnsi="Times New Roman" w:cs="Times New Roman"/>
          <w:lang w:val="uk-UA"/>
        </w:rPr>
        <w:t xml:space="preserve"> </w:t>
      </w:r>
      <w:r w:rsidRPr="006A3F52">
        <w:rPr>
          <w:rFonts w:ascii="Times New Roman" w:hAnsi="Times New Roman" w:cs="Times New Roman"/>
          <w:lang w:val="uk-UA"/>
        </w:rPr>
        <w:t>міжнародної</w:t>
      </w:r>
      <w:r>
        <w:rPr>
          <w:rFonts w:ascii="Times New Roman" w:hAnsi="Times New Roman" w:cs="Times New Roman"/>
          <w:lang w:val="uk-UA"/>
        </w:rPr>
        <w:t xml:space="preserve"> </w:t>
      </w:r>
      <w:r w:rsidRPr="006A3F52">
        <w:rPr>
          <w:rFonts w:ascii="Times New Roman" w:hAnsi="Times New Roman" w:cs="Times New Roman"/>
          <w:lang w:val="uk-UA"/>
        </w:rPr>
        <w:t>конференції (Київ, 29 вересня-1 ж</w:t>
      </w:r>
      <w:r>
        <w:rPr>
          <w:rFonts w:ascii="Times New Roman" w:hAnsi="Times New Roman" w:cs="Times New Roman"/>
          <w:lang w:val="uk-UA"/>
        </w:rPr>
        <w:t xml:space="preserve">овтня, 2000 р.) Київ, 2001. </w:t>
      </w:r>
      <w:r w:rsidRPr="006A3F52">
        <w:rPr>
          <w:rFonts w:ascii="Times New Roman" w:hAnsi="Times New Roman" w:cs="Times New Roman"/>
          <w:lang w:val="uk-UA"/>
        </w:rPr>
        <w:t>С.513-551.</w:t>
      </w:r>
    </w:p>
  </w:footnote>
  <w:footnote w:id="25">
    <w:p w:rsidR="003C4610" w:rsidRPr="00A2192D" w:rsidRDefault="003C4610">
      <w:pPr>
        <w:pStyle w:val="a3"/>
        <w:rPr>
          <w:lang w:val="uk-UA"/>
        </w:rPr>
      </w:pPr>
      <w:r>
        <w:rPr>
          <w:rStyle w:val="a5"/>
        </w:rPr>
        <w:footnoteRef/>
      </w:r>
      <w:r w:rsidRPr="00A2192D">
        <w:rPr>
          <w:rFonts w:ascii="Times New Roman" w:hAnsi="Times New Roman" w:cs="Times New Roman"/>
        </w:rPr>
        <w:t>Політологія. Навчально-методичний комплекс /Кирилюк Ф.М., Конверський А.Є., Білик В.Ф.  Київ: Київський нац. ун-т ім. Т. Шевченка. 2004. 697 с.</w:t>
      </w:r>
    </w:p>
  </w:footnote>
  <w:footnote w:id="26">
    <w:p w:rsidR="003C4610" w:rsidRPr="0000285C" w:rsidRDefault="003C4610">
      <w:pPr>
        <w:pStyle w:val="a3"/>
        <w:rPr>
          <w:rFonts w:ascii="Times New Roman" w:hAnsi="Times New Roman" w:cs="Times New Roman"/>
          <w:lang w:val="uk-UA"/>
        </w:rPr>
      </w:pPr>
      <w:r w:rsidRPr="0000285C">
        <w:rPr>
          <w:rStyle w:val="a5"/>
          <w:rFonts w:ascii="Times New Roman" w:hAnsi="Times New Roman" w:cs="Times New Roman"/>
        </w:rPr>
        <w:footnoteRef/>
      </w:r>
      <w:r w:rsidRPr="0000285C">
        <w:rPr>
          <w:rFonts w:ascii="Times New Roman" w:hAnsi="Times New Roman" w:cs="Times New Roman"/>
          <w:lang w:val="uk-UA"/>
        </w:rPr>
        <w:t>Політологія.</w:t>
      </w:r>
      <w:r>
        <w:rPr>
          <w:rFonts w:ascii="Times New Roman" w:hAnsi="Times New Roman" w:cs="Times New Roman"/>
          <w:lang w:val="uk-UA"/>
        </w:rPr>
        <w:t xml:space="preserve"> Навчально-методичний комплекс  / </w:t>
      </w:r>
      <w:r w:rsidRPr="0000285C">
        <w:rPr>
          <w:rFonts w:ascii="Times New Roman" w:hAnsi="Times New Roman" w:cs="Times New Roman"/>
          <w:lang w:val="uk-UA"/>
        </w:rPr>
        <w:t>Кирилюк Ф.М.</w:t>
      </w:r>
      <w:r>
        <w:rPr>
          <w:rFonts w:ascii="Times New Roman" w:hAnsi="Times New Roman" w:cs="Times New Roman"/>
          <w:lang w:val="uk-UA"/>
        </w:rPr>
        <w:t>Конверський  А.Є., Білик В.Ф.</w:t>
      </w:r>
      <w:r w:rsidRPr="0000285C">
        <w:rPr>
          <w:rFonts w:ascii="Times New Roman" w:hAnsi="Times New Roman" w:cs="Times New Roman"/>
          <w:lang w:val="uk-UA"/>
        </w:rPr>
        <w:t xml:space="preserve"> Київ: Київський нац. ун-т ім. </w:t>
      </w:r>
      <w:r w:rsidRPr="00247A5D">
        <w:rPr>
          <w:rFonts w:ascii="Times New Roman" w:hAnsi="Times New Roman" w:cs="Times New Roman"/>
          <w:lang w:val="uk-UA"/>
        </w:rPr>
        <w:t>Т. Шевченка. 2004. 697 с.</w:t>
      </w:r>
    </w:p>
  </w:footnote>
  <w:footnote w:id="27">
    <w:p w:rsidR="003C4610" w:rsidRPr="0000285C" w:rsidRDefault="003C4610" w:rsidP="00A72851">
      <w:pPr>
        <w:pStyle w:val="a3"/>
        <w:rPr>
          <w:lang w:val="uk-UA"/>
        </w:rPr>
      </w:pPr>
      <w:r w:rsidRPr="0000285C">
        <w:rPr>
          <w:rStyle w:val="a5"/>
          <w:rFonts w:ascii="Times New Roman" w:hAnsi="Times New Roman" w:cs="Times New Roman"/>
        </w:rPr>
        <w:footnoteRef/>
      </w:r>
      <w:r w:rsidRPr="0000285C">
        <w:rPr>
          <w:rFonts w:ascii="Times New Roman" w:hAnsi="Times New Roman" w:cs="Times New Roman"/>
          <w:lang w:val="uk-UA"/>
        </w:rPr>
        <w:t xml:space="preserve">Держава і громадянське суспільство </w:t>
      </w:r>
      <w:r>
        <w:rPr>
          <w:rFonts w:ascii="Times New Roman" w:hAnsi="Times New Roman" w:cs="Times New Roman"/>
          <w:lang w:val="uk-UA"/>
        </w:rPr>
        <w:t>в Україні: проблеми взаємодії :</w:t>
      </w:r>
      <w:r w:rsidRPr="0000285C">
        <w:rPr>
          <w:rFonts w:ascii="Times New Roman" w:hAnsi="Times New Roman" w:cs="Times New Roman"/>
          <w:lang w:val="uk-UA"/>
        </w:rPr>
        <w:t>монографія / І. О. Кресіна, О. В. Скрипнюк, А. А. Коваленко</w:t>
      </w:r>
      <w:r>
        <w:rPr>
          <w:rFonts w:ascii="Times New Roman" w:hAnsi="Times New Roman" w:cs="Times New Roman"/>
          <w:lang w:val="uk-UA"/>
        </w:rPr>
        <w:t xml:space="preserve"> </w:t>
      </w:r>
      <w:r w:rsidRPr="0000285C">
        <w:rPr>
          <w:rFonts w:ascii="Times New Roman" w:hAnsi="Times New Roman" w:cs="Times New Roman"/>
          <w:lang w:val="uk-UA"/>
        </w:rPr>
        <w:t>та</w:t>
      </w:r>
      <w:r>
        <w:rPr>
          <w:rFonts w:ascii="Times New Roman" w:hAnsi="Times New Roman" w:cs="Times New Roman"/>
          <w:lang w:val="uk-UA"/>
        </w:rPr>
        <w:t xml:space="preserve"> </w:t>
      </w:r>
      <w:r w:rsidRPr="0000285C">
        <w:rPr>
          <w:rFonts w:ascii="Times New Roman" w:hAnsi="Times New Roman" w:cs="Times New Roman"/>
          <w:lang w:val="uk-UA"/>
        </w:rPr>
        <w:t>ін. ; за</w:t>
      </w:r>
      <w:r>
        <w:rPr>
          <w:rFonts w:ascii="Times New Roman" w:hAnsi="Times New Roman" w:cs="Times New Roman"/>
          <w:lang w:val="uk-UA"/>
        </w:rPr>
        <w:t xml:space="preserve"> ред.І. О. Кресіної. </w:t>
      </w:r>
      <w:r w:rsidRPr="0000285C">
        <w:rPr>
          <w:rFonts w:ascii="Times New Roman" w:hAnsi="Times New Roman" w:cs="Times New Roman"/>
          <w:lang w:val="uk-UA"/>
        </w:rPr>
        <w:t>К</w:t>
      </w:r>
      <w:r>
        <w:rPr>
          <w:rFonts w:ascii="Times New Roman" w:hAnsi="Times New Roman" w:cs="Times New Roman"/>
          <w:lang w:val="uk-UA"/>
        </w:rPr>
        <w:t>иїв</w:t>
      </w:r>
      <w:r w:rsidRPr="0000285C">
        <w:rPr>
          <w:rFonts w:ascii="Times New Roman" w:hAnsi="Times New Roman" w:cs="Times New Roman"/>
          <w:lang w:val="uk-UA"/>
        </w:rPr>
        <w:t>. : Логос, 2007. 316 с.</w:t>
      </w:r>
    </w:p>
  </w:footnote>
  <w:footnote w:id="28">
    <w:p w:rsidR="003C4610" w:rsidRPr="00490754" w:rsidRDefault="003C4610" w:rsidP="00631091">
      <w:pPr>
        <w:pStyle w:val="a3"/>
        <w:rPr>
          <w:rFonts w:ascii="Times New Roman" w:hAnsi="Times New Roman" w:cs="Times New Roman"/>
          <w:lang w:val="uk-UA"/>
        </w:rPr>
      </w:pPr>
      <w:r>
        <w:rPr>
          <w:rStyle w:val="a5"/>
        </w:rPr>
        <w:footnoteRef/>
      </w:r>
      <w:r w:rsidRPr="00490754">
        <w:rPr>
          <w:rFonts w:ascii="Times New Roman" w:hAnsi="Times New Roman" w:cs="Times New Roman"/>
          <w:lang w:val="uk-UA"/>
        </w:rPr>
        <w:t xml:space="preserve">Держава і громадянське суспільство </w:t>
      </w:r>
      <w:r>
        <w:rPr>
          <w:rFonts w:ascii="Times New Roman" w:hAnsi="Times New Roman" w:cs="Times New Roman"/>
          <w:lang w:val="uk-UA"/>
        </w:rPr>
        <w:t>в Україні: проблеми взаємодії: монографія</w:t>
      </w:r>
      <w:r w:rsidRPr="00490754">
        <w:rPr>
          <w:rFonts w:ascii="Times New Roman" w:hAnsi="Times New Roman" w:cs="Times New Roman"/>
          <w:lang w:val="uk-UA"/>
        </w:rPr>
        <w:t xml:space="preserve"> / І. О. Кресіна, О. В. Скрипнюк, А. А. Коваленко</w:t>
      </w:r>
      <w:r>
        <w:rPr>
          <w:rFonts w:ascii="Times New Roman" w:hAnsi="Times New Roman" w:cs="Times New Roman"/>
          <w:lang w:val="uk-UA"/>
        </w:rPr>
        <w:t xml:space="preserve"> таін. ; заред.І. О. Кресіної. </w:t>
      </w:r>
      <w:r w:rsidRPr="00490754">
        <w:rPr>
          <w:rFonts w:ascii="Times New Roman" w:hAnsi="Times New Roman" w:cs="Times New Roman"/>
          <w:lang w:val="uk-UA"/>
        </w:rPr>
        <w:t>К</w:t>
      </w:r>
      <w:r>
        <w:rPr>
          <w:rFonts w:ascii="Times New Roman" w:hAnsi="Times New Roman" w:cs="Times New Roman"/>
          <w:lang w:val="uk-UA"/>
        </w:rPr>
        <w:t>иїв</w:t>
      </w:r>
      <w:r w:rsidRPr="00490754">
        <w:rPr>
          <w:rFonts w:ascii="Times New Roman" w:hAnsi="Times New Roman" w:cs="Times New Roman"/>
          <w:lang w:val="uk-UA"/>
        </w:rPr>
        <w:t xml:space="preserve"> : Логос, 2007.  316 с.</w:t>
      </w:r>
    </w:p>
  </w:footnote>
  <w:footnote w:id="29">
    <w:p w:rsidR="003C4610" w:rsidRPr="00490754" w:rsidRDefault="003C4610" w:rsidP="00A3197D">
      <w:pPr>
        <w:pStyle w:val="a3"/>
        <w:jc w:val="both"/>
      </w:pPr>
      <w:r w:rsidRPr="00490754">
        <w:rPr>
          <w:rStyle w:val="a5"/>
          <w:rFonts w:ascii="Times New Roman" w:hAnsi="Times New Roman" w:cs="Times New Roman"/>
        </w:rPr>
        <w:footnoteRef/>
      </w:r>
      <w:r w:rsidRPr="00490754">
        <w:rPr>
          <w:rFonts w:ascii="Times New Roman" w:hAnsi="Times New Roman" w:cs="Times New Roman"/>
        </w:rPr>
        <w:t>Громадянське</w:t>
      </w:r>
      <w:r>
        <w:rPr>
          <w:rFonts w:ascii="Times New Roman" w:hAnsi="Times New Roman" w:cs="Times New Roman"/>
          <w:lang w:val="uk-UA"/>
        </w:rPr>
        <w:t xml:space="preserve"> </w:t>
      </w:r>
      <w:r w:rsidRPr="00490754">
        <w:rPr>
          <w:rFonts w:ascii="Times New Roman" w:hAnsi="Times New Roman" w:cs="Times New Roman"/>
        </w:rPr>
        <w:t>суспільство: політичні та соціально-правові</w:t>
      </w:r>
      <w:r>
        <w:rPr>
          <w:rFonts w:ascii="Times New Roman" w:hAnsi="Times New Roman" w:cs="Times New Roman"/>
          <w:lang w:val="uk-UA"/>
        </w:rPr>
        <w:t xml:space="preserve"> </w:t>
      </w:r>
      <w:r w:rsidRPr="00490754">
        <w:rPr>
          <w:rFonts w:ascii="Times New Roman" w:hAnsi="Times New Roman" w:cs="Times New Roman"/>
        </w:rPr>
        <w:t>проблеми</w:t>
      </w:r>
      <w:r>
        <w:rPr>
          <w:rFonts w:ascii="Times New Roman" w:hAnsi="Times New Roman" w:cs="Times New Roman"/>
          <w:lang w:val="uk-UA"/>
        </w:rPr>
        <w:t xml:space="preserve"> </w:t>
      </w:r>
      <w:r w:rsidRPr="00490754">
        <w:rPr>
          <w:rFonts w:ascii="Times New Roman" w:hAnsi="Times New Roman" w:cs="Times New Roman"/>
        </w:rPr>
        <w:t>розвитку</w:t>
      </w:r>
      <w:r>
        <w:rPr>
          <w:rFonts w:ascii="Times New Roman" w:hAnsi="Times New Roman" w:cs="Times New Roman"/>
          <w:lang w:val="uk-UA"/>
        </w:rPr>
        <w:t>: м</w:t>
      </w:r>
      <w:r w:rsidRPr="00631091">
        <w:rPr>
          <w:rFonts w:ascii="Times New Roman" w:hAnsi="Times New Roman" w:cs="Times New Roman"/>
        </w:rPr>
        <w:t>онографія</w:t>
      </w:r>
      <w:r w:rsidRPr="00490754">
        <w:rPr>
          <w:rFonts w:ascii="Times New Roman" w:hAnsi="Times New Roman" w:cs="Times New Roman"/>
        </w:rPr>
        <w:t>.</w:t>
      </w:r>
      <w:r>
        <w:rPr>
          <w:rFonts w:ascii="Times New Roman" w:hAnsi="Times New Roman" w:cs="Times New Roman"/>
          <w:lang w:val="uk-UA"/>
        </w:rPr>
        <w:t xml:space="preserve"> / </w:t>
      </w:r>
      <w:r w:rsidRPr="00490754">
        <w:rPr>
          <w:rFonts w:ascii="Times New Roman" w:hAnsi="Times New Roman" w:cs="Times New Roman"/>
        </w:rPr>
        <w:t>Требіна М.</w:t>
      </w:r>
      <w:r>
        <w:rPr>
          <w:rFonts w:ascii="Times New Roman" w:hAnsi="Times New Roman" w:cs="Times New Roman"/>
          <w:lang w:val="uk-UA"/>
        </w:rPr>
        <w:t> </w:t>
      </w:r>
      <w:r w:rsidRPr="00490754">
        <w:rPr>
          <w:rFonts w:ascii="Times New Roman" w:hAnsi="Times New Roman" w:cs="Times New Roman"/>
        </w:rPr>
        <w:t>П., Васильєв Г.Ю., Воднік В.Д.</w:t>
      </w:r>
      <w:r>
        <w:rPr>
          <w:rFonts w:ascii="Times New Roman" w:hAnsi="Times New Roman" w:cs="Times New Roman"/>
          <w:lang w:val="uk-UA"/>
        </w:rPr>
        <w:t>.</w:t>
      </w:r>
      <w:r w:rsidRPr="00490754">
        <w:rPr>
          <w:rFonts w:ascii="Times New Roman" w:hAnsi="Times New Roman" w:cs="Times New Roman"/>
        </w:rPr>
        <w:t xml:space="preserve"> 2013.</w:t>
      </w:r>
    </w:p>
  </w:footnote>
  <w:footnote w:id="30">
    <w:p w:rsidR="003C4610" w:rsidRPr="00490754" w:rsidRDefault="003C4610" w:rsidP="00A3197D">
      <w:pPr>
        <w:pStyle w:val="a3"/>
        <w:rPr>
          <w:rFonts w:ascii="Times New Roman" w:hAnsi="Times New Roman" w:cs="Times New Roman"/>
          <w:lang w:val="uk-UA"/>
        </w:rPr>
      </w:pPr>
      <w:r w:rsidRPr="00490754">
        <w:rPr>
          <w:rStyle w:val="a5"/>
          <w:rFonts w:ascii="Times New Roman" w:hAnsi="Times New Roman" w:cs="Times New Roman"/>
        </w:rPr>
        <w:footnoteRef/>
      </w:r>
      <w:r>
        <w:rPr>
          <w:rFonts w:ascii="Times New Roman" w:hAnsi="Times New Roman" w:cs="Times New Roman"/>
          <w:lang w:val="uk-UA"/>
        </w:rPr>
        <w:t xml:space="preserve">Конституція України: Верховної Ради України 28 червня 1996 р. </w:t>
      </w:r>
      <w:r>
        <w:rPr>
          <w:rFonts w:ascii="Times New Roman" w:hAnsi="Times New Roman" w:cs="Times New Roman"/>
          <w:lang w:val="en-US"/>
        </w:rPr>
        <w:t xml:space="preserve">URL: </w:t>
      </w:r>
      <w:hyperlink r:id="rId3" w:anchor="Text" w:history="1">
        <w:r>
          <w:rPr>
            <w:rStyle w:val="ab"/>
            <w:rFonts w:ascii="Times New Roman" w:hAnsi="Times New Roman" w:cs="Times New Roman"/>
            <w:lang w:val="uk-UA"/>
          </w:rPr>
          <w:t>https://zakon.rada.gov.ua/laws/show/ 254%D0%BA/96-%D0%B2%D1%80#Text</w:t>
        </w:r>
      </w:hyperlink>
    </w:p>
  </w:footnote>
  <w:footnote w:id="31">
    <w:p w:rsidR="003C4610" w:rsidRPr="00C555ED" w:rsidRDefault="003C4610" w:rsidP="00A3197D">
      <w:pPr>
        <w:pStyle w:val="a3"/>
        <w:rPr>
          <w:rFonts w:ascii="Times New Roman" w:hAnsi="Times New Roman" w:cs="Times New Roman"/>
          <w:lang w:val="uk-UA"/>
        </w:rPr>
      </w:pPr>
      <w:r w:rsidRPr="008820F9">
        <w:rPr>
          <w:rStyle w:val="a5"/>
          <w:rFonts w:ascii="Times New Roman" w:hAnsi="Times New Roman" w:cs="Times New Roman"/>
        </w:rPr>
        <w:footnoteRef/>
      </w:r>
      <w:r>
        <w:rPr>
          <w:rFonts w:ascii="Times New Roman" w:hAnsi="Times New Roman" w:cs="Times New Roman"/>
          <w:lang w:val="uk-UA"/>
        </w:rPr>
        <w:t xml:space="preserve"> </w:t>
      </w:r>
      <w:r w:rsidRPr="00C555ED">
        <w:rPr>
          <w:rFonts w:ascii="Times New Roman" w:hAnsi="Times New Roman" w:cs="Times New Roman"/>
          <w:lang w:val="uk-UA"/>
        </w:rPr>
        <w:t>Сидоренко С. В</w:t>
      </w:r>
      <w:r>
        <w:rPr>
          <w:rFonts w:ascii="Times New Roman" w:hAnsi="Times New Roman" w:cs="Times New Roman"/>
          <w:lang w:val="uk-UA"/>
        </w:rPr>
        <w:t xml:space="preserve">. Людина </w:t>
      </w:r>
      <w:r w:rsidRPr="00C555ED">
        <w:rPr>
          <w:rFonts w:ascii="Times New Roman" w:hAnsi="Times New Roman" w:cs="Times New Roman"/>
          <w:lang w:val="uk-UA"/>
        </w:rPr>
        <w:t>як</w:t>
      </w:r>
      <w:r>
        <w:rPr>
          <w:rFonts w:ascii="Times New Roman" w:hAnsi="Times New Roman" w:cs="Times New Roman"/>
          <w:lang w:val="uk-UA"/>
        </w:rPr>
        <w:t xml:space="preserve"> </w:t>
      </w:r>
      <w:r w:rsidRPr="00C555ED">
        <w:rPr>
          <w:rFonts w:ascii="Times New Roman" w:hAnsi="Times New Roman" w:cs="Times New Roman"/>
          <w:lang w:val="uk-UA"/>
        </w:rPr>
        <w:t>об'єкт</w:t>
      </w:r>
      <w:r>
        <w:rPr>
          <w:rFonts w:ascii="Times New Roman" w:hAnsi="Times New Roman" w:cs="Times New Roman"/>
          <w:lang w:val="uk-UA"/>
        </w:rPr>
        <w:t xml:space="preserve"> </w:t>
      </w:r>
      <w:r w:rsidRPr="00C555ED">
        <w:rPr>
          <w:rFonts w:ascii="Times New Roman" w:hAnsi="Times New Roman" w:cs="Times New Roman"/>
          <w:lang w:val="uk-UA"/>
        </w:rPr>
        <w:t>і</w:t>
      </w:r>
      <w:r>
        <w:rPr>
          <w:rFonts w:ascii="Times New Roman" w:hAnsi="Times New Roman" w:cs="Times New Roman"/>
          <w:lang w:val="uk-UA"/>
        </w:rPr>
        <w:t xml:space="preserve"> </w:t>
      </w:r>
      <w:r w:rsidRPr="00C555ED">
        <w:rPr>
          <w:rFonts w:ascii="Times New Roman" w:hAnsi="Times New Roman" w:cs="Times New Roman"/>
          <w:lang w:val="uk-UA"/>
        </w:rPr>
        <w:t>суб'єкт</w:t>
      </w:r>
      <w:r>
        <w:rPr>
          <w:rFonts w:ascii="Times New Roman" w:hAnsi="Times New Roman" w:cs="Times New Roman"/>
          <w:lang w:val="uk-UA"/>
        </w:rPr>
        <w:t xml:space="preserve"> </w:t>
      </w:r>
      <w:r w:rsidRPr="00C555ED">
        <w:rPr>
          <w:rFonts w:ascii="Times New Roman" w:hAnsi="Times New Roman" w:cs="Times New Roman"/>
          <w:lang w:val="uk-UA"/>
        </w:rPr>
        <w:t>громадянського</w:t>
      </w:r>
      <w:r>
        <w:rPr>
          <w:rFonts w:ascii="Times New Roman" w:hAnsi="Times New Roman" w:cs="Times New Roman"/>
          <w:lang w:val="uk-UA"/>
        </w:rPr>
        <w:t xml:space="preserve"> </w:t>
      </w:r>
      <w:r w:rsidRPr="00C555ED">
        <w:rPr>
          <w:rFonts w:ascii="Times New Roman" w:hAnsi="Times New Roman" w:cs="Times New Roman"/>
          <w:lang w:val="uk-UA"/>
        </w:rPr>
        <w:t>суспільства</w:t>
      </w:r>
      <w:r>
        <w:rPr>
          <w:rFonts w:ascii="Times New Roman" w:hAnsi="Times New Roman" w:cs="Times New Roman"/>
          <w:lang w:val="uk-UA"/>
        </w:rPr>
        <w:t xml:space="preserve">: </w:t>
      </w:r>
      <w:r w:rsidRPr="00C555ED">
        <w:rPr>
          <w:rFonts w:ascii="Times New Roman" w:hAnsi="Times New Roman" w:cs="Times New Roman"/>
          <w:lang w:val="uk-UA"/>
        </w:rPr>
        <w:t>Навчальні</w:t>
      </w:r>
      <w:r>
        <w:rPr>
          <w:rFonts w:ascii="Times New Roman" w:hAnsi="Times New Roman" w:cs="Times New Roman"/>
          <w:lang w:val="uk-UA"/>
        </w:rPr>
        <w:t xml:space="preserve"> </w:t>
      </w:r>
      <w:r w:rsidRPr="00C555ED">
        <w:rPr>
          <w:rFonts w:ascii="Times New Roman" w:hAnsi="Times New Roman" w:cs="Times New Roman"/>
          <w:lang w:val="uk-UA"/>
        </w:rPr>
        <w:t>матеріа</w:t>
      </w:r>
      <w:r>
        <w:rPr>
          <w:rFonts w:ascii="Times New Roman" w:hAnsi="Times New Roman" w:cs="Times New Roman"/>
          <w:lang w:val="uk-UA"/>
        </w:rPr>
        <w:t xml:space="preserve">ли. </w:t>
      </w:r>
      <w:r w:rsidRPr="00C555ED">
        <w:rPr>
          <w:rFonts w:ascii="Times New Roman" w:hAnsi="Times New Roman" w:cs="Times New Roman"/>
          <w:lang w:val="uk-UA"/>
        </w:rPr>
        <w:t>2016</w:t>
      </w:r>
      <w:r>
        <w:rPr>
          <w:rFonts w:ascii="Times New Roman" w:hAnsi="Times New Roman" w:cs="Times New Roman"/>
          <w:lang w:val="uk-UA"/>
        </w:rPr>
        <w:t>.</w:t>
      </w:r>
    </w:p>
  </w:footnote>
  <w:footnote w:id="32">
    <w:p w:rsidR="003C4610" w:rsidRPr="00631091" w:rsidRDefault="003C4610" w:rsidP="00631091">
      <w:pPr>
        <w:pStyle w:val="a3"/>
        <w:rPr>
          <w:rFonts w:ascii="Times New Roman" w:hAnsi="Times New Roman" w:cs="Times New Roman"/>
          <w:lang w:val="en-US"/>
        </w:rPr>
      </w:pPr>
      <w:r w:rsidRPr="00396776">
        <w:rPr>
          <w:rStyle w:val="a5"/>
          <w:rFonts w:ascii="Times New Roman" w:hAnsi="Times New Roman" w:cs="Times New Roman"/>
        </w:rPr>
        <w:footnoteRef/>
      </w:r>
      <w:r>
        <w:rPr>
          <w:rFonts w:ascii="Times New Roman" w:hAnsi="Times New Roman" w:cs="Times New Roman"/>
          <w:lang w:val="uk-UA"/>
        </w:rPr>
        <w:t xml:space="preserve"> </w:t>
      </w:r>
      <w:r w:rsidRPr="00396776">
        <w:rPr>
          <w:rFonts w:ascii="Times New Roman" w:hAnsi="Times New Roman" w:cs="Times New Roman"/>
        </w:rPr>
        <w:t>Про</w:t>
      </w:r>
      <w:r>
        <w:rPr>
          <w:rFonts w:ascii="Times New Roman" w:hAnsi="Times New Roman" w:cs="Times New Roman"/>
          <w:lang w:val="uk-UA"/>
        </w:rPr>
        <w:t xml:space="preserve"> </w:t>
      </w:r>
      <w:r w:rsidRPr="00396776">
        <w:rPr>
          <w:rFonts w:ascii="Times New Roman" w:hAnsi="Times New Roman" w:cs="Times New Roman"/>
        </w:rPr>
        <w:t>Національну</w:t>
      </w:r>
      <w:r>
        <w:rPr>
          <w:rFonts w:ascii="Times New Roman" w:hAnsi="Times New Roman" w:cs="Times New Roman"/>
          <w:lang w:val="uk-UA"/>
        </w:rPr>
        <w:t xml:space="preserve"> </w:t>
      </w:r>
      <w:r w:rsidRPr="00396776">
        <w:rPr>
          <w:rFonts w:ascii="Times New Roman" w:hAnsi="Times New Roman" w:cs="Times New Roman"/>
        </w:rPr>
        <w:t>стратегію</w:t>
      </w:r>
      <w:r>
        <w:rPr>
          <w:rFonts w:ascii="Times New Roman" w:hAnsi="Times New Roman" w:cs="Times New Roman"/>
          <w:lang w:val="uk-UA"/>
        </w:rPr>
        <w:t xml:space="preserve"> </w:t>
      </w:r>
      <w:r w:rsidRPr="00396776">
        <w:rPr>
          <w:rFonts w:ascii="Times New Roman" w:hAnsi="Times New Roman" w:cs="Times New Roman"/>
        </w:rPr>
        <w:t>сприяння</w:t>
      </w:r>
      <w:r>
        <w:rPr>
          <w:rFonts w:ascii="Times New Roman" w:hAnsi="Times New Roman" w:cs="Times New Roman"/>
          <w:lang w:val="uk-UA"/>
        </w:rPr>
        <w:t xml:space="preserve"> </w:t>
      </w:r>
      <w:r w:rsidRPr="00396776">
        <w:rPr>
          <w:rFonts w:ascii="Times New Roman" w:hAnsi="Times New Roman" w:cs="Times New Roman"/>
        </w:rPr>
        <w:t>розвитку</w:t>
      </w:r>
      <w:r>
        <w:rPr>
          <w:rFonts w:ascii="Times New Roman" w:hAnsi="Times New Roman" w:cs="Times New Roman"/>
          <w:lang w:val="uk-UA"/>
        </w:rPr>
        <w:t xml:space="preserve"> </w:t>
      </w:r>
      <w:r w:rsidRPr="00396776">
        <w:rPr>
          <w:rFonts w:ascii="Times New Roman" w:hAnsi="Times New Roman" w:cs="Times New Roman"/>
        </w:rPr>
        <w:t>громадянського</w:t>
      </w:r>
      <w:r>
        <w:rPr>
          <w:rFonts w:ascii="Times New Roman" w:hAnsi="Times New Roman" w:cs="Times New Roman"/>
          <w:lang w:val="uk-UA"/>
        </w:rPr>
        <w:t xml:space="preserve"> </w:t>
      </w:r>
      <w:r w:rsidRPr="00396776">
        <w:rPr>
          <w:rFonts w:ascii="Times New Roman" w:hAnsi="Times New Roman" w:cs="Times New Roman"/>
        </w:rPr>
        <w:t>суспільства в Україні на 2021-2026 роки</w:t>
      </w:r>
      <w:r>
        <w:rPr>
          <w:rFonts w:ascii="Times New Roman" w:hAnsi="Times New Roman" w:cs="Times New Roman"/>
          <w:lang w:val="uk-UA"/>
        </w:rPr>
        <w:t>:</w:t>
      </w:r>
      <w:r w:rsidRPr="00396776">
        <w:rPr>
          <w:rFonts w:ascii="Times New Roman" w:hAnsi="Times New Roman" w:cs="Times New Roman"/>
          <w:lang w:val="uk-UA"/>
        </w:rPr>
        <w:t xml:space="preserve"> </w:t>
      </w:r>
      <w:r w:rsidRPr="00396776">
        <w:rPr>
          <w:rFonts w:ascii="Times New Roman" w:hAnsi="Times New Roman" w:cs="Times New Roman"/>
        </w:rPr>
        <w:t>Указ</w:t>
      </w:r>
      <w:r>
        <w:rPr>
          <w:rFonts w:ascii="Times New Roman" w:hAnsi="Times New Roman" w:cs="Times New Roman"/>
          <w:lang w:val="uk-UA"/>
        </w:rPr>
        <w:t xml:space="preserve"> </w:t>
      </w:r>
      <w:r w:rsidRPr="00396776">
        <w:rPr>
          <w:rFonts w:ascii="Times New Roman" w:hAnsi="Times New Roman" w:cs="Times New Roman"/>
        </w:rPr>
        <w:t>Президента</w:t>
      </w:r>
      <w:r>
        <w:rPr>
          <w:rFonts w:ascii="Times New Roman" w:hAnsi="Times New Roman" w:cs="Times New Roman"/>
          <w:lang w:val="uk-UA"/>
        </w:rPr>
        <w:t xml:space="preserve"> </w:t>
      </w:r>
      <w:r w:rsidRPr="00396776">
        <w:rPr>
          <w:rFonts w:ascii="Times New Roman" w:hAnsi="Times New Roman" w:cs="Times New Roman"/>
        </w:rPr>
        <w:t>України</w:t>
      </w:r>
      <w:r>
        <w:rPr>
          <w:rFonts w:ascii="Times New Roman" w:hAnsi="Times New Roman" w:cs="Times New Roman"/>
          <w:lang w:val="uk-UA"/>
        </w:rPr>
        <w:t>.</w:t>
      </w:r>
      <w:r>
        <w:rPr>
          <w:rFonts w:ascii="Times New Roman" w:hAnsi="Times New Roman" w:cs="Times New Roman"/>
          <w:lang w:val="en-US"/>
        </w:rPr>
        <w:t xml:space="preserve"> URL:</w:t>
      </w:r>
      <w:r>
        <w:rPr>
          <w:rFonts w:ascii="Times New Roman" w:hAnsi="Times New Roman" w:cs="Times New Roman"/>
          <w:lang w:val="uk-UA"/>
        </w:rPr>
        <w:t xml:space="preserve"> </w:t>
      </w:r>
      <w:hyperlink r:id="rId4" w:history="1">
        <w:r w:rsidRPr="00C054F7">
          <w:rPr>
            <w:rStyle w:val="ab"/>
            <w:rFonts w:ascii="Times New Roman" w:hAnsi="Times New Roman" w:cs="Times New Roman"/>
            <w:lang w:val="uk-UA"/>
          </w:rPr>
          <w:t>https://zakon.rada.gov.ua/laws/main/index</w:t>
        </w:r>
      </w:hyperlink>
      <w:r>
        <w:rPr>
          <w:rFonts w:ascii="Times New Roman" w:hAnsi="Times New Roman" w:cs="Times New Roman"/>
          <w:lang w:val="en-US"/>
        </w:rPr>
        <w:t xml:space="preserve"> </w:t>
      </w:r>
    </w:p>
  </w:footnote>
  <w:footnote w:id="33">
    <w:p w:rsidR="003C4610" w:rsidRPr="00D30D13" w:rsidRDefault="003C4610" w:rsidP="00A72851">
      <w:pPr>
        <w:pStyle w:val="a3"/>
        <w:rPr>
          <w:rFonts w:ascii="Times New Roman" w:hAnsi="Times New Roman" w:cs="Times New Roman"/>
          <w:lang w:val="uk-UA"/>
        </w:rPr>
      </w:pPr>
      <w:r w:rsidRPr="00D30D13">
        <w:rPr>
          <w:rStyle w:val="a5"/>
          <w:rFonts w:ascii="Times New Roman" w:hAnsi="Times New Roman" w:cs="Times New Roman"/>
        </w:rPr>
        <w:footnoteRef/>
      </w:r>
      <w:r w:rsidRPr="00D30D13">
        <w:rPr>
          <w:rFonts w:ascii="Times New Roman" w:hAnsi="Times New Roman" w:cs="Times New Roman"/>
        </w:rPr>
        <w:t xml:space="preserve"> Про Національну</w:t>
      </w:r>
      <w:r>
        <w:rPr>
          <w:rFonts w:ascii="Times New Roman" w:hAnsi="Times New Roman" w:cs="Times New Roman"/>
          <w:lang w:val="uk-UA"/>
        </w:rPr>
        <w:t xml:space="preserve"> </w:t>
      </w:r>
      <w:r w:rsidRPr="00D30D13">
        <w:rPr>
          <w:rFonts w:ascii="Times New Roman" w:hAnsi="Times New Roman" w:cs="Times New Roman"/>
        </w:rPr>
        <w:t>стратегію у сфері прав людини</w:t>
      </w:r>
      <w:r>
        <w:rPr>
          <w:rFonts w:ascii="Times New Roman" w:hAnsi="Times New Roman" w:cs="Times New Roman"/>
          <w:lang w:val="uk-UA"/>
        </w:rPr>
        <w:t>:</w:t>
      </w:r>
      <w:r w:rsidRPr="00A72851">
        <w:rPr>
          <w:rFonts w:ascii="Times New Roman" w:hAnsi="Times New Roman" w:cs="Times New Roman"/>
        </w:rPr>
        <w:t xml:space="preserve"> </w:t>
      </w:r>
      <w:r w:rsidRPr="00D30D13">
        <w:rPr>
          <w:rFonts w:ascii="Times New Roman" w:hAnsi="Times New Roman" w:cs="Times New Roman"/>
        </w:rPr>
        <w:t>Указ Президента України</w:t>
      </w:r>
      <w:r>
        <w:rPr>
          <w:rFonts w:ascii="Times New Roman" w:hAnsi="Times New Roman" w:cs="Times New Roman"/>
        </w:rPr>
        <w:t xml:space="preserve"> № 119/202</w:t>
      </w:r>
      <w:r>
        <w:rPr>
          <w:rFonts w:ascii="Times New Roman" w:hAnsi="Times New Roman" w:cs="Times New Roman"/>
          <w:lang w:val="uk-UA"/>
        </w:rPr>
        <w:t xml:space="preserve">1. </w:t>
      </w:r>
      <w:r>
        <w:rPr>
          <w:rFonts w:ascii="Times New Roman" w:hAnsi="Times New Roman" w:cs="Times New Roman"/>
          <w:lang w:val="en-US"/>
        </w:rPr>
        <w:t>URL:</w:t>
      </w:r>
      <w:r w:rsidRPr="00D30D13">
        <w:rPr>
          <w:rFonts w:ascii="Times New Roman" w:hAnsi="Times New Roman" w:cs="Times New Roman"/>
          <w:lang w:val="uk-UA"/>
        </w:rPr>
        <w:t xml:space="preserve"> </w:t>
      </w:r>
      <w:hyperlink r:id="rId5" w:anchor="Text" w:history="1">
        <w:r w:rsidRPr="00C054F7">
          <w:rPr>
            <w:rStyle w:val="ab"/>
            <w:rFonts w:ascii="Times New Roman" w:hAnsi="Times New Roman" w:cs="Times New Roman"/>
            <w:lang w:val="uk-UA"/>
          </w:rPr>
          <w:t>https://zakon.rada.gov.ua/laws/show/119/2021#Text</w:t>
        </w:r>
      </w:hyperlink>
      <w:r>
        <w:rPr>
          <w:rFonts w:ascii="Times New Roman" w:hAnsi="Times New Roman" w:cs="Times New Roman"/>
          <w:lang w:val="uk-UA"/>
        </w:rPr>
        <w:t xml:space="preserve"> </w:t>
      </w:r>
    </w:p>
  </w:footnote>
  <w:footnote w:id="34">
    <w:p w:rsidR="003C4610" w:rsidRPr="00A3197D" w:rsidRDefault="003C4610" w:rsidP="00A3197D">
      <w:pPr>
        <w:pStyle w:val="a3"/>
        <w:rPr>
          <w:lang w:val="uk-UA"/>
        </w:rPr>
      </w:pPr>
      <w:r>
        <w:rPr>
          <w:rStyle w:val="a5"/>
        </w:rPr>
        <w:footnoteRef/>
      </w:r>
      <w:r>
        <w:rPr>
          <w:rFonts w:ascii="Times New Roman" w:hAnsi="Times New Roman" w:cs="Times New Roman"/>
        </w:rPr>
        <w:t xml:space="preserve"> </w:t>
      </w:r>
      <w:r w:rsidRPr="00821078">
        <w:rPr>
          <w:rFonts w:ascii="Times New Roman" w:hAnsi="Times New Roman" w:cs="Times New Roman"/>
        </w:rPr>
        <w:t>Про затвердження</w:t>
      </w:r>
      <w:r>
        <w:rPr>
          <w:rFonts w:ascii="Times New Roman" w:hAnsi="Times New Roman" w:cs="Times New Roman"/>
          <w:lang w:val="uk-UA"/>
        </w:rPr>
        <w:t xml:space="preserve"> </w:t>
      </w:r>
      <w:r w:rsidRPr="00821078">
        <w:rPr>
          <w:rFonts w:ascii="Times New Roman" w:hAnsi="Times New Roman" w:cs="Times New Roman"/>
        </w:rPr>
        <w:t>Державної</w:t>
      </w:r>
      <w:r>
        <w:rPr>
          <w:rFonts w:ascii="Times New Roman" w:hAnsi="Times New Roman" w:cs="Times New Roman"/>
          <w:lang w:val="uk-UA"/>
        </w:rPr>
        <w:t xml:space="preserve"> </w:t>
      </w:r>
      <w:r w:rsidRPr="00821078">
        <w:rPr>
          <w:rFonts w:ascii="Times New Roman" w:hAnsi="Times New Roman" w:cs="Times New Roman"/>
        </w:rPr>
        <w:t>стратегії</w:t>
      </w:r>
      <w:r>
        <w:rPr>
          <w:rFonts w:ascii="Times New Roman" w:hAnsi="Times New Roman" w:cs="Times New Roman"/>
          <w:lang w:val="uk-UA"/>
        </w:rPr>
        <w:t xml:space="preserve"> </w:t>
      </w:r>
      <w:r w:rsidRPr="00821078">
        <w:rPr>
          <w:rFonts w:ascii="Times New Roman" w:hAnsi="Times New Roman" w:cs="Times New Roman"/>
        </w:rPr>
        <w:t>регіонального</w:t>
      </w:r>
      <w:r>
        <w:rPr>
          <w:rFonts w:ascii="Times New Roman" w:hAnsi="Times New Roman" w:cs="Times New Roman"/>
          <w:lang w:val="uk-UA"/>
        </w:rPr>
        <w:t xml:space="preserve"> </w:t>
      </w:r>
      <w:r w:rsidRPr="00821078">
        <w:rPr>
          <w:rFonts w:ascii="Times New Roman" w:hAnsi="Times New Roman" w:cs="Times New Roman"/>
        </w:rPr>
        <w:t>розвитку на 2021-2027 роки</w:t>
      </w:r>
      <w:r>
        <w:rPr>
          <w:rFonts w:ascii="Times New Roman" w:hAnsi="Times New Roman" w:cs="Times New Roman"/>
          <w:lang w:val="uk-UA"/>
        </w:rPr>
        <w:t>:</w:t>
      </w:r>
      <w:r w:rsidRPr="00821078">
        <w:rPr>
          <w:rFonts w:ascii="Times New Roman" w:hAnsi="Times New Roman" w:cs="Times New Roman"/>
        </w:rPr>
        <w:t xml:space="preserve"> </w:t>
      </w:r>
      <w:r w:rsidRPr="00821078">
        <w:rPr>
          <w:rFonts w:ascii="Times New Roman" w:hAnsi="Times New Roman" w:cs="Times New Roman"/>
          <w:lang w:val="uk-UA"/>
        </w:rPr>
        <w:t>П</w:t>
      </w:r>
      <w:r w:rsidRPr="00821078">
        <w:rPr>
          <w:rFonts w:ascii="Times New Roman" w:hAnsi="Times New Roman" w:cs="Times New Roman"/>
        </w:rPr>
        <w:t>останова К</w:t>
      </w:r>
      <w:r>
        <w:rPr>
          <w:rFonts w:ascii="Times New Roman" w:hAnsi="Times New Roman" w:cs="Times New Roman"/>
        </w:rPr>
        <w:t>МУ</w:t>
      </w:r>
      <w:r>
        <w:rPr>
          <w:rFonts w:ascii="Times New Roman" w:hAnsi="Times New Roman" w:cs="Times New Roman"/>
          <w:lang w:val="uk-UA"/>
        </w:rPr>
        <w:t>. В</w:t>
      </w:r>
      <w:r w:rsidRPr="00821078">
        <w:rPr>
          <w:rFonts w:ascii="Times New Roman" w:hAnsi="Times New Roman" w:cs="Times New Roman"/>
        </w:rPr>
        <w:t>ід 5 серпня 2020 р. № 695</w:t>
      </w:r>
      <w:r>
        <w:rPr>
          <w:rFonts w:ascii="Times New Roman" w:hAnsi="Times New Roman" w:cs="Times New Roman"/>
          <w:lang w:val="uk-UA"/>
        </w:rPr>
        <w:t xml:space="preserve">. </w:t>
      </w:r>
      <w:r>
        <w:rPr>
          <w:rFonts w:ascii="Times New Roman" w:hAnsi="Times New Roman" w:cs="Times New Roman"/>
          <w:lang w:val="en-US"/>
        </w:rPr>
        <w:t>URL:</w:t>
      </w:r>
      <w:r>
        <w:rPr>
          <w:rFonts w:ascii="Times New Roman" w:hAnsi="Times New Roman" w:cs="Times New Roman"/>
          <w:lang w:val="uk-UA"/>
        </w:rPr>
        <w:t xml:space="preserve"> </w:t>
      </w:r>
      <w:hyperlink r:id="rId6" w:anchor="Text" w:history="1">
        <w:r w:rsidRPr="00C054F7">
          <w:rPr>
            <w:rStyle w:val="ab"/>
            <w:rFonts w:ascii="Times New Roman" w:hAnsi="Times New Roman" w:cs="Times New Roman"/>
          </w:rPr>
          <w:t>https://zakon.rada.gov.ua/laws/show/695-2020-%D0%BF#Text</w:t>
        </w:r>
      </w:hyperlink>
      <w:r>
        <w:rPr>
          <w:rFonts w:ascii="Times New Roman" w:hAnsi="Times New Roman" w:cs="Times New Roman"/>
          <w:lang w:val="uk-UA"/>
        </w:rPr>
        <w:t xml:space="preserve"> </w:t>
      </w:r>
    </w:p>
  </w:footnote>
  <w:footnote w:id="35">
    <w:p w:rsidR="003C4610" w:rsidRPr="000C04DD" w:rsidRDefault="003C4610" w:rsidP="000C04DD">
      <w:pPr>
        <w:pStyle w:val="a3"/>
        <w:rPr>
          <w:lang w:val="uk-UA"/>
        </w:rPr>
      </w:pPr>
      <w:r>
        <w:rPr>
          <w:rStyle w:val="a5"/>
        </w:rPr>
        <w:footnoteRef/>
      </w:r>
      <w:r>
        <w:t xml:space="preserve"> </w:t>
      </w:r>
      <w:r w:rsidRPr="000C04DD">
        <w:rPr>
          <w:rFonts w:ascii="Times New Roman" w:hAnsi="Times New Roman" w:cs="Times New Roman"/>
        </w:rPr>
        <w:t>Про схвалення Концепції розвитку громадянської освіти в Україні</w:t>
      </w:r>
      <w:r>
        <w:rPr>
          <w:rFonts w:ascii="Times New Roman" w:hAnsi="Times New Roman" w:cs="Times New Roman"/>
          <w:lang w:val="uk-UA"/>
        </w:rPr>
        <w:t xml:space="preserve">: </w:t>
      </w:r>
      <w:r w:rsidRPr="000C04DD">
        <w:rPr>
          <w:rFonts w:ascii="Times New Roman" w:hAnsi="Times New Roman" w:cs="Times New Roman"/>
          <w:lang w:val="uk-UA"/>
        </w:rPr>
        <w:t>розпорядження Кабінет Міністрів України</w:t>
      </w:r>
      <w:r>
        <w:rPr>
          <w:rFonts w:ascii="Times New Roman" w:hAnsi="Times New Roman" w:cs="Times New Roman"/>
          <w:lang w:val="uk-UA"/>
        </w:rPr>
        <w:t>.</w:t>
      </w:r>
      <w:r w:rsidRPr="000C04DD">
        <w:rPr>
          <w:rFonts w:ascii="Times New Roman" w:hAnsi="Times New Roman" w:cs="Times New Roman"/>
          <w:lang w:val="uk-UA"/>
        </w:rPr>
        <w:t>. № 710-р</w:t>
      </w:r>
      <w:r>
        <w:rPr>
          <w:rFonts w:ascii="Times New Roman" w:hAnsi="Times New Roman" w:cs="Times New Roman"/>
          <w:lang w:val="uk-UA"/>
        </w:rPr>
        <w:t xml:space="preserve">. 2018. </w:t>
      </w:r>
      <w:r>
        <w:rPr>
          <w:rFonts w:ascii="Times New Roman" w:hAnsi="Times New Roman" w:cs="Times New Roman"/>
          <w:lang w:val="en-US"/>
        </w:rPr>
        <w:t>URL:</w:t>
      </w:r>
      <w:r>
        <w:rPr>
          <w:rFonts w:ascii="Times New Roman" w:hAnsi="Times New Roman" w:cs="Times New Roman"/>
          <w:lang w:val="uk-UA"/>
        </w:rPr>
        <w:t xml:space="preserve"> </w:t>
      </w:r>
      <w:hyperlink r:id="rId7" w:anchor="Text" w:history="1">
        <w:r w:rsidRPr="00C054F7">
          <w:rPr>
            <w:rStyle w:val="ab"/>
            <w:rFonts w:ascii="Times New Roman" w:hAnsi="Times New Roman" w:cs="Times New Roman"/>
            <w:lang w:val="uk-UA"/>
          </w:rPr>
          <w:t>https://zakon.rada.gov.ua/laws/show/710-2018-%D1%80#Text</w:t>
        </w:r>
      </w:hyperlink>
      <w:r>
        <w:rPr>
          <w:rFonts w:ascii="Times New Roman" w:hAnsi="Times New Roman" w:cs="Times New Roman"/>
          <w:lang w:val="uk-UA"/>
        </w:rPr>
        <w:t xml:space="preserve"> </w:t>
      </w:r>
    </w:p>
  </w:footnote>
  <w:footnote w:id="36">
    <w:p w:rsidR="003C4610" w:rsidRPr="006F4718" w:rsidRDefault="003C4610" w:rsidP="006F4718">
      <w:pPr>
        <w:pStyle w:val="a3"/>
        <w:rPr>
          <w:rFonts w:ascii="Times New Roman" w:hAnsi="Times New Roman" w:cs="Times New Roman"/>
          <w:lang w:val="uk-UA"/>
        </w:rPr>
      </w:pPr>
      <w:r w:rsidRPr="00396776">
        <w:rPr>
          <w:rStyle w:val="a5"/>
          <w:rFonts w:ascii="Times New Roman" w:hAnsi="Times New Roman" w:cs="Times New Roman"/>
        </w:rPr>
        <w:footnoteRef/>
      </w:r>
      <w:r>
        <w:rPr>
          <w:rFonts w:ascii="Times New Roman" w:hAnsi="Times New Roman" w:cs="Times New Roman"/>
        </w:rPr>
        <w:t xml:space="preserve"> Петрова Н.</w:t>
      </w:r>
      <w:r>
        <w:rPr>
          <w:rFonts w:ascii="Times New Roman" w:hAnsi="Times New Roman" w:cs="Times New Roman"/>
          <w:lang w:val="uk-UA"/>
        </w:rPr>
        <w:t>,</w:t>
      </w:r>
      <w:r>
        <w:rPr>
          <w:rFonts w:ascii="Times New Roman" w:hAnsi="Times New Roman" w:cs="Times New Roman"/>
        </w:rPr>
        <w:t xml:space="preserve"> </w:t>
      </w:r>
      <w:r w:rsidRPr="00396776">
        <w:rPr>
          <w:rFonts w:ascii="Times New Roman" w:hAnsi="Times New Roman" w:cs="Times New Roman"/>
        </w:rPr>
        <w:t>Якубенко</w:t>
      </w:r>
      <w:r w:rsidRPr="006F4718">
        <w:rPr>
          <w:rFonts w:ascii="Times New Roman" w:hAnsi="Times New Roman" w:cs="Times New Roman"/>
        </w:rPr>
        <w:t xml:space="preserve"> </w:t>
      </w:r>
      <w:r w:rsidRPr="00396776">
        <w:rPr>
          <w:rFonts w:ascii="Times New Roman" w:hAnsi="Times New Roman" w:cs="Times New Roman"/>
        </w:rPr>
        <w:t xml:space="preserve">В. </w:t>
      </w:r>
      <w:r>
        <w:rPr>
          <w:rFonts w:ascii="Times New Roman" w:hAnsi="Times New Roman" w:cs="Times New Roman"/>
        </w:rPr>
        <w:t>Медіа Право</w:t>
      </w:r>
      <w:r>
        <w:rPr>
          <w:rFonts w:ascii="Times New Roman" w:hAnsi="Times New Roman" w:cs="Times New Roman"/>
          <w:lang w:val="uk-UA"/>
        </w:rPr>
        <w:t xml:space="preserve">. </w:t>
      </w:r>
      <w:r w:rsidRPr="00396776">
        <w:rPr>
          <w:rFonts w:ascii="Times New Roman" w:hAnsi="Times New Roman" w:cs="Times New Roman"/>
        </w:rPr>
        <w:t>К</w:t>
      </w:r>
      <w:r>
        <w:rPr>
          <w:rFonts w:ascii="Times New Roman" w:hAnsi="Times New Roman" w:cs="Times New Roman"/>
          <w:lang w:val="uk-UA"/>
        </w:rPr>
        <w:t>иїв</w:t>
      </w:r>
      <w:r w:rsidRPr="00396776">
        <w:rPr>
          <w:rFonts w:ascii="Times New Roman" w:hAnsi="Times New Roman" w:cs="Times New Roman"/>
        </w:rPr>
        <w:t>:</w:t>
      </w:r>
      <w:r>
        <w:rPr>
          <w:rFonts w:ascii="Times New Roman" w:hAnsi="Times New Roman" w:cs="Times New Roman"/>
          <w:lang w:val="uk-UA"/>
        </w:rPr>
        <w:t xml:space="preserve"> </w:t>
      </w:r>
      <w:r w:rsidRPr="00396776">
        <w:rPr>
          <w:rFonts w:ascii="Times New Roman" w:hAnsi="Times New Roman" w:cs="Times New Roman"/>
        </w:rPr>
        <w:t>Київська</w:t>
      </w:r>
      <w:r>
        <w:rPr>
          <w:rFonts w:ascii="Times New Roman" w:hAnsi="Times New Roman" w:cs="Times New Roman"/>
          <w:lang w:val="uk-UA"/>
        </w:rPr>
        <w:t xml:space="preserve"> </w:t>
      </w:r>
      <w:r>
        <w:rPr>
          <w:rFonts w:ascii="Times New Roman" w:hAnsi="Times New Roman" w:cs="Times New Roman"/>
        </w:rPr>
        <w:t xml:space="preserve">типографія, 2017. </w:t>
      </w:r>
      <w:r w:rsidRPr="00396776">
        <w:rPr>
          <w:rFonts w:ascii="Times New Roman" w:hAnsi="Times New Roman" w:cs="Times New Roman"/>
        </w:rPr>
        <w:t xml:space="preserve"> С. 208</w:t>
      </w:r>
      <w:r>
        <w:rPr>
          <w:rFonts w:ascii="Times New Roman" w:hAnsi="Times New Roman" w:cs="Times New Roman"/>
          <w:lang w:val="uk-UA"/>
        </w:rPr>
        <w:t>.</w:t>
      </w:r>
    </w:p>
  </w:footnote>
  <w:footnote w:id="37">
    <w:p w:rsidR="003C4610" w:rsidRPr="007745EC" w:rsidRDefault="003C4610" w:rsidP="00356491">
      <w:pPr>
        <w:pStyle w:val="a3"/>
        <w:jc w:val="both"/>
        <w:rPr>
          <w:lang w:val="uk-UA"/>
        </w:rPr>
      </w:pPr>
      <w:r>
        <w:rPr>
          <w:rStyle w:val="a5"/>
        </w:rPr>
        <w:footnoteRef/>
      </w:r>
      <w:r w:rsidRPr="00356491">
        <w:rPr>
          <w:rFonts w:ascii="Times New Roman" w:hAnsi="Times New Roman" w:cs="Times New Roman"/>
          <w:color w:val="000000"/>
          <w:shd w:val="clear" w:color="auto" w:fill="FFFFFF"/>
        </w:rPr>
        <w:t>Формування та становлення громадянського суспіл</w:t>
      </w:r>
      <w:r>
        <w:rPr>
          <w:rFonts w:ascii="Times New Roman" w:hAnsi="Times New Roman" w:cs="Times New Roman"/>
          <w:color w:val="000000"/>
          <w:shd w:val="clear" w:color="auto" w:fill="FFFFFF"/>
        </w:rPr>
        <w:t xml:space="preserve">ьства в Україні : монографія / </w:t>
      </w:r>
      <w:r w:rsidRPr="00356491">
        <w:rPr>
          <w:rFonts w:ascii="Times New Roman" w:hAnsi="Times New Roman" w:cs="Times New Roman"/>
          <w:color w:val="000000"/>
          <w:shd w:val="clear" w:color="auto" w:fill="FFFFFF"/>
        </w:rPr>
        <w:t>В. І. Цимбалюк, В. І. Гришко, І. В. Міщук та ін.</w:t>
      </w:r>
      <w:r>
        <w:rPr>
          <w:rFonts w:ascii="Times New Roman" w:hAnsi="Times New Roman" w:cs="Times New Roman"/>
          <w:color w:val="000000"/>
          <w:shd w:val="clear" w:color="auto" w:fill="FFFFFF"/>
        </w:rPr>
        <w:t xml:space="preserve">. </w:t>
      </w:r>
      <w:r w:rsidRPr="00356491">
        <w:rPr>
          <w:rFonts w:ascii="Times New Roman" w:hAnsi="Times New Roman" w:cs="Times New Roman"/>
          <w:color w:val="000000"/>
          <w:shd w:val="clear" w:color="auto" w:fill="FFFFFF"/>
        </w:rPr>
        <w:t>Одеса: КУПРІЄНКО СВ, 2019. 158 с.</w:t>
      </w:r>
    </w:p>
  </w:footnote>
  <w:footnote w:id="38">
    <w:p w:rsidR="003C4610" w:rsidRPr="00356491" w:rsidRDefault="003C4610" w:rsidP="00356491">
      <w:pPr>
        <w:pStyle w:val="a3"/>
        <w:jc w:val="both"/>
        <w:rPr>
          <w:lang w:val="uk-UA"/>
        </w:rPr>
      </w:pPr>
      <w:r>
        <w:rPr>
          <w:rStyle w:val="a5"/>
        </w:rPr>
        <w:footnoteRef/>
      </w:r>
      <w:r w:rsidRPr="00490754">
        <w:rPr>
          <w:rFonts w:ascii="Times New Roman" w:hAnsi="Times New Roman" w:cs="Times New Roman"/>
          <w:lang w:val="uk-UA"/>
        </w:rPr>
        <w:t>Регулкі Є. Реформа місцевого самоврядування в Польщі: історія інсайдера</w:t>
      </w:r>
      <w:r>
        <w:rPr>
          <w:rFonts w:ascii="Times New Roman" w:hAnsi="Times New Roman" w:cs="Times New Roman"/>
          <w:lang w:val="uk-UA"/>
        </w:rPr>
        <w:t>.</w:t>
      </w:r>
      <w:r w:rsidRPr="00490754">
        <w:rPr>
          <w:rFonts w:ascii="Times New Roman" w:hAnsi="Times New Roman" w:cs="Times New Roman"/>
          <w:lang w:val="uk-UA"/>
        </w:rPr>
        <w:t xml:space="preserve"> Будапешт: </w:t>
      </w:r>
      <w:r w:rsidRPr="00490754">
        <w:rPr>
          <w:rFonts w:ascii="Times New Roman" w:hAnsi="Times New Roman" w:cs="Times New Roman"/>
        </w:rPr>
        <w:t>OSI</w:t>
      </w:r>
      <w:r w:rsidRPr="00490754">
        <w:rPr>
          <w:rFonts w:ascii="Times New Roman" w:hAnsi="Times New Roman" w:cs="Times New Roman"/>
          <w:lang w:val="uk-UA"/>
        </w:rPr>
        <w:t>-</w:t>
      </w:r>
      <w:r w:rsidRPr="00490754">
        <w:rPr>
          <w:rFonts w:ascii="Times New Roman" w:hAnsi="Times New Roman" w:cs="Times New Roman"/>
        </w:rPr>
        <w:t>LGPSRI</w:t>
      </w:r>
      <w:r w:rsidRPr="00490754">
        <w:rPr>
          <w:rFonts w:ascii="Times New Roman" w:hAnsi="Times New Roman" w:cs="Times New Roman"/>
          <w:lang w:val="uk-UA"/>
        </w:rPr>
        <w:t xml:space="preserve">, </w:t>
      </w:r>
      <w:r w:rsidRPr="00490754">
        <w:rPr>
          <w:rFonts w:ascii="Times New Roman" w:hAnsi="Times New Roman" w:cs="Times New Roman"/>
        </w:rPr>
        <w:t>URL</w:t>
      </w:r>
      <w:r w:rsidRPr="00490754">
        <w:rPr>
          <w:rFonts w:ascii="Times New Roman" w:hAnsi="Times New Roman" w:cs="Times New Roman"/>
          <w:lang w:val="uk-UA"/>
        </w:rPr>
        <w:t xml:space="preserve">: </w:t>
      </w:r>
      <w:hyperlink r:id="rId8" w:history="1">
        <w:r w:rsidRPr="00C054F7">
          <w:rPr>
            <w:rStyle w:val="ab"/>
            <w:rFonts w:ascii="Times New Roman" w:hAnsi="Times New Roman" w:cs="Times New Roman"/>
          </w:rPr>
          <w:t>https</w:t>
        </w:r>
        <w:r w:rsidRPr="00C054F7">
          <w:rPr>
            <w:rStyle w:val="ab"/>
            <w:rFonts w:ascii="Times New Roman" w:hAnsi="Times New Roman" w:cs="Times New Roman"/>
            <w:lang w:val="uk-UA"/>
          </w:rPr>
          <w:t>://</w:t>
        </w:r>
        <w:r w:rsidRPr="00C054F7">
          <w:rPr>
            <w:rStyle w:val="ab"/>
            <w:rFonts w:ascii="Times New Roman" w:hAnsi="Times New Roman" w:cs="Times New Roman"/>
          </w:rPr>
          <w:t>lb</w:t>
        </w:r>
        <w:r w:rsidRPr="00C054F7">
          <w:rPr>
            <w:rStyle w:val="ab"/>
            <w:rFonts w:ascii="Times New Roman" w:hAnsi="Times New Roman" w:cs="Times New Roman"/>
            <w:lang w:val="uk-UA"/>
          </w:rPr>
          <w:t>.</w:t>
        </w:r>
        <w:r w:rsidRPr="00C054F7">
          <w:rPr>
            <w:rStyle w:val="ab"/>
            <w:rFonts w:ascii="Times New Roman" w:hAnsi="Times New Roman" w:cs="Times New Roman"/>
          </w:rPr>
          <w:t>ua</w:t>
        </w:r>
        <w:r w:rsidRPr="00C054F7">
          <w:rPr>
            <w:rStyle w:val="ab"/>
            <w:rFonts w:ascii="Times New Roman" w:hAnsi="Times New Roman" w:cs="Times New Roman"/>
            <w:lang w:val="uk-UA"/>
          </w:rPr>
          <w:t>/</w:t>
        </w:r>
        <w:r w:rsidRPr="00C054F7">
          <w:rPr>
            <w:rStyle w:val="ab"/>
            <w:rFonts w:ascii="Times New Roman" w:hAnsi="Times New Roman" w:cs="Times New Roman"/>
          </w:rPr>
          <w:t>society</w:t>
        </w:r>
        <w:r w:rsidRPr="00C054F7">
          <w:rPr>
            <w:rStyle w:val="ab"/>
            <w:rFonts w:ascii="Times New Roman" w:hAnsi="Times New Roman" w:cs="Times New Roman"/>
            <w:lang w:val="uk-UA"/>
          </w:rPr>
          <w:t>/_</w:t>
        </w:r>
        <w:r w:rsidRPr="00C054F7">
          <w:rPr>
            <w:rStyle w:val="ab"/>
            <w:rFonts w:ascii="Times New Roman" w:hAnsi="Times New Roman" w:cs="Times New Roman"/>
          </w:rPr>
          <w:t>lektsiya</w:t>
        </w:r>
        <w:r w:rsidRPr="00C054F7">
          <w:rPr>
            <w:rStyle w:val="ab"/>
            <w:rFonts w:ascii="Times New Roman" w:hAnsi="Times New Roman" w:cs="Times New Roman"/>
            <w:lang w:val="uk-UA"/>
          </w:rPr>
          <w:t>.</w:t>
        </w:r>
        <w:r w:rsidRPr="00C054F7">
          <w:rPr>
            <w:rStyle w:val="ab"/>
            <w:rFonts w:ascii="Times New Roman" w:hAnsi="Times New Roman" w:cs="Times New Roman"/>
          </w:rPr>
          <w:t>html</w:t>
        </w:r>
      </w:hyperlink>
      <w:r>
        <w:rPr>
          <w:rFonts w:ascii="Times New Roman" w:hAnsi="Times New Roman" w:cs="Times New Roman"/>
          <w:lang w:val="uk-UA"/>
        </w:rPr>
        <w:t xml:space="preserve"> </w:t>
      </w:r>
    </w:p>
  </w:footnote>
  <w:footnote w:id="39">
    <w:p w:rsidR="003C4610" w:rsidRPr="00356491" w:rsidRDefault="003C4610" w:rsidP="00356491">
      <w:pPr>
        <w:pStyle w:val="a3"/>
        <w:jc w:val="both"/>
        <w:rPr>
          <w:lang w:val="uk-UA"/>
        </w:rPr>
      </w:pPr>
      <w:r>
        <w:rPr>
          <w:rStyle w:val="a5"/>
        </w:rPr>
        <w:footnoteRef/>
      </w:r>
      <w:r w:rsidRPr="00C555ED">
        <w:rPr>
          <w:rFonts w:ascii="Times New Roman" w:hAnsi="Times New Roman" w:cs="Times New Roman"/>
          <w:lang w:val="uk-UA"/>
        </w:rPr>
        <w:t>Макухин А. В. Політичні та правові</w:t>
      </w:r>
      <w:r>
        <w:rPr>
          <w:rFonts w:ascii="Times New Roman" w:hAnsi="Times New Roman" w:cs="Times New Roman"/>
          <w:lang w:val="uk-UA"/>
        </w:rPr>
        <w:t xml:space="preserve"> </w:t>
      </w:r>
      <w:r w:rsidRPr="00C555ED">
        <w:rPr>
          <w:rFonts w:ascii="Times New Roman" w:hAnsi="Times New Roman" w:cs="Times New Roman"/>
          <w:lang w:val="uk-UA"/>
        </w:rPr>
        <w:t>аспекти</w:t>
      </w:r>
      <w:r>
        <w:rPr>
          <w:rFonts w:ascii="Times New Roman" w:hAnsi="Times New Roman" w:cs="Times New Roman"/>
          <w:lang w:val="uk-UA"/>
        </w:rPr>
        <w:t xml:space="preserve"> </w:t>
      </w:r>
      <w:r w:rsidRPr="00C555ED">
        <w:rPr>
          <w:rFonts w:ascii="Times New Roman" w:hAnsi="Times New Roman" w:cs="Times New Roman"/>
          <w:lang w:val="uk-UA"/>
        </w:rPr>
        <w:t>функціонування</w:t>
      </w:r>
      <w:r>
        <w:rPr>
          <w:rFonts w:ascii="Times New Roman" w:hAnsi="Times New Roman" w:cs="Times New Roman"/>
          <w:lang w:val="uk-UA"/>
        </w:rPr>
        <w:t xml:space="preserve"> </w:t>
      </w:r>
      <w:r w:rsidRPr="00C555ED">
        <w:rPr>
          <w:rFonts w:ascii="Times New Roman" w:hAnsi="Times New Roman" w:cs="Times New Roman"/>
          <w:lang w:val="uk-UA"/>
        </w:rPr>
        <w:t>системи</w:t>
      </w:r>
      <w:r>
        <w:rPr>
          <w:rFonts w:ascii="Times New Roman" w:hAnsi="Times New Roman" w:cs="Times New Roman"/>
          <w:lang w:val="uk-UA"/>
        </w:rPr>
        <w:t xml:space="preserve"> </w:t>
      </w:r>
      <w:r w:rsidRPr="00C555ED">
        <w:rPr>
          <w:rFonts w:ascii="Times New Roman" w:hAnsi="Times New Roman" w:cs="Times New Roman"/>
          <w:lang w:val="uk-UA"/>
        </w:rPr>
        <w:t>місцевого</w:t>
      </w:r>
      <w:r>
        <w:rPr>
          <w:rFonts w:ascii="Times New Roman" w:hAnsi="Times New Roman" w:cs="Times New Roman"/>
          <w:lang w:val="uk-UA"/>
        </w:rPr>
        <w:t xml:space="preserve"> </w:t>
      </w:r>
      <w:r w:rsidRPr="00C555ED">
        <w:rPr>
          <w:rFonts w:ascii="Times New Roman" w:hAnsi="Times New Roman" w:cs="Times New Roman"/>
          <w:lang w:val="uk-UA"/>
        </w:rPr>
        <w:t>сам</w:t>
      </w:r>
      <w:r>
        <w:rPr>
          <w:rFonts w:ascii="Times New Roman" w:hAnsi="Times New Roman" w:cs="Times New Roman"/>
          <w:lang w:val="uk-UA"/>
        </w:rPr>
        <w:t xml:space="preserve">оврядування в республіці Польща. </w:t>
      </w:r>
      <w:r w:rsidRPr="00C555ED">
        <w:rPr>
          <w:rFonts w:ascii="Times New Roman" w:hAnsi="Times New Roman" w:cs="Times New Roman"/>
          <w:lang w:val="uk-UA"/>
        </w:rPr>
        <w:t xml:space="preserve">2015. </w:t>
      </w:r>
      <w:r w:rsidRPr="00490754">
        <w:rPr>
          <w:rFonts w:ascii="Times New Roman" w:hAnsi="Times New Roman" w:cs="Times New Roman"/>
        </w:rPr>
        <w:t>UR</w:t>
      </w:r>
      <w:r>
        <w:rPr>
          <w:rFonts w:ascii="Times New Roman" w:hAnsi="Times New Roman" w:cs="Times New Roman"/>
        </w:rPr>
        <w:t xml:space="preserve">L: </w:t>
      </w:r>
      <w:hyperlink r:id="rId9" w:history="1">
        <w:r w:rsidRPr="00C054F7">
          <w:rPr>
            <w:rStyle w:val="ab"/>
            <w:rFonts w:ascii="Times New Roman" w:hAnsi="Times New Roman" w:cs="Times New Roman"/>
          </w:rPr>
          <w:t>http://official.chdu.edu.ua</w:t>
        </w:r>
      </w:hyperlink>
      <w:r>
        <w:rPr>
          <w:rFonts w:ascii="Times New Roman" w:hAnsi="Times New Roman" w:cs="Times New Roman"/>
          <w:lang w:val="uk-UA"/>
        </w:rPr>
        <w:t xml:space="preserve"> </w:t>
      </w:r>
    </w:p>
  </w:footnote>
  <w:footnote w:id="40">
    <w:p w:rsidR="003C4610" w:rsidRPr="00BA5048" w:rsidRDefault="003C4610" w:rsidP="00356491">
      <w:pPr>
        <w:pStyle w:val="a3"/>
        <w:jc w:val="both"/>
        <w:rPr>
          <w:lang w:val="uk-UA"/>
        </w:rPr>
      </w:pPr>
      <w:r>
        <w:rPr>
          <w:rStyle w:val="a5"/>
        </w:rPr>
        <w:footnoteRef/>
      </w:r>
      <w:r w:rsidRPr="00BA5048">
        <w:rPr>
          <w:rFonts w:ascii="Times New Roman" w:hAnsi="Times New Roman" w:cs="Times New Roman"/>
          <w:lang w:val="uk-UA"/>
        </w:rPr>
        <w:t>Кучерявська Я. Самоуправління за двадцять років після: демокра</w:t>
      </w:r>
      <w:r>
        <w:rPr>
          <w:rFonts w:ascii="Times New Roman" w:hAnsi="Times New Roman" w:cs="Times New Roman"/>
          <w:lang w:val="uk-UA"/>
        </w:rPr>
        <w:t>тія та третій сектор у Польщі. 2001. URL: http:</w:t>
      </w:r>
      <w:r w:rsidRPr="00BA5048">
        <w:rPr>
          <w:rFonts w:ascii="Times New Roman" w:hAnsi="Times New Roman" w:cs="Times New Roman"/>
          <w:lang w:val="uk-UA"/>
        </w:rPr>
        <w:t>www.vesna.org.ua/txt/biletskv/trsec.html</w:t>
      </w:r>
      <w:r>
        <w:rPr>
          <w:rFonts w:ascii="Times New Roman" w:hAnsi="Times New Roman" w:cs="Times New Roman"/>
          <w:lang w:val="uk-UA"/>
        </w:rPr>
        <w:t xml:space="preserve"> </w:t>
      </w:r>
    </w:p>
  </w:footnote>
  <w:footnote w:id="41">
    <w:p w:rsidR="003C4610" w:rsidRPr="00502557" w:rsidRDefault="003C4610" w:rsidP="00356491">
      <w:pPr>
        <w:pStyle w:val="a3"/>
        <w:jc w:val="both"/>
        <w:rPr>
          <w:rFonts w:ascii="Times New Roman" w:hAnsi="Times New Roman" w:cs="Times New Roman"/>
          <w:lang w:val="uk-UA"/>
        </w:rPr>
      </w:pPr>
      <w:r>
        <w:rPr>
          <w:rStyle w:val="a5"/>
        </w:rPr>
        <w:footnoteRef/>
      </w:r>
      <w:r w:rsidRPr="00502557">
        <w:rPr>
          <w:rFonts w:ascii="Times New Roman" w:hAnsi="Times New Roman" w:cs="Times New Roman"/>
          <w:lang w:val="uk-UA"/>
        </w:rPr>
        <w:t>Чекаленко Л. Д. Специфіка формування громадянсько</w:t>
      </w:r>
      <w:r>
        <w:rPr>
          <w:rFonts w:ascii="Times New Roman" w:hAnsi="Times New Roman" w:cs="Times New Roman"/>
          <w:lang w:val="uk-UA"/>
        </w:rPr>
        <w:t xml:space="preserve">го суспільства </w:t>
      </w:r>
      <w:r w:rsidRPr="00502557">
        <w:rPr>
          <w:rFonts w:ascii="Times New Roman" w:hAnsi="Times New Roman" w:cs="Times New Roman"/>
          <w:lang w:val="uk-UA"/>
        </w:rPr>
        <w:t xml:space="preserve">в Республіці Польща. </w:t>
      </w:r>
      <w:r w:rsidRPr="00356491">
        <w:rPr>
          <w:rFonts w:ascii="Times New Roman" w:hAnsi="Times New Roman" w:cs="Times New Roman"/>
          <w:i/>
          <w:iCs/>
          <w:lang w:val="uk-UA"/>
        </w:rPr>
        <w:t>Історичний досвід становлення інститутів громадянського суспільства в країнах Європи:</w:t>
      </w:r>
      <w:r w:rsidRPr="00502557">
        <w:rPr>
          <w:rFonts w:ascii="Times New Roman" w:hAnsi="Times New Roman" w:cs="Times New Roman"/>
          <w:lang w:val="uk-UA"/>
        </w:rPr>
        <w:t xml:space="preserve"> збірник наукових праць. Державна установа «Інститут всесвітньої історії НАН України». К</w:t>
      </w:r>
      <w:r>
        <w:rPr>
          <w:rFonts w:ascii="Times New Roman" w:hAnsi="Times New Roman" w:cs="Times New Roman"/>
          <w:lang w:val="uk-UA"/>
        </w:rPr>
        <w:t>иїв</w:t>
      </w:r>
      <w:r w:rsidRPr="00502557">
        <w:rPr>
          <w:rFonts w:ascii="Times New Roman" w:hAnsi="Times New Roman" w:cs="Times New Roman"/>
          <w:lang w:val="uk-UA"/>
        </w:rPr>
        <w:t>: Фоліант,2018. С. 261–272</w:t>
      </w:r>
      <w:r>
        <w:rPr>
          <w:rFonts w:ascii="Times New Roman" w:hAnsi="Times New Roman" w:cs="Times New Roman"/>
          <w:lang w:val="uk-UA"/>
        </w:rPr>
        <w:t>.</w:t>
      </w:r>
    </w:p>
  </w:footnote>
  <w:footnote w:id="42">
    <w:p w:rsidR="003C4610" w:rsidRPr="00502557" w:rsidRDefault="003C4610" w:rsidP="0014210A">
      <w:pPr>
        <w:pStyle w:val="a3"/>
        <w:rPr>
          <w:rFonts w:ascii="Times New Roman" w:hAnsi="Times New Roman" w:cs="Times New Roman"/>
          <w:lang w:val="uk-UA"/>
        </w:rPr>
      </w:pPr>
      <w:r w:rsidRPr="00502557">
        <w:rPr>
          <w:rStyle w:val="a5"/>
          <w:rFonts w:ascii="Times New Roman" w:hAnsi="Times New Roman" w:cs="Times New Roman"/>
        </w:rPr>
        <w:footnoteRef/>
      </w:r>
      <w:r>
        <w:rPr>
          <w:rFonts w:ascii="Times New Roman" w:hAnsi="Times New Roman" w:cs="Times New Roman"/>
          <w:lang w:val="uk-UA"/>
        </w:rPr>
        <w:t xml:space="preserve"> </w:t>
      </w:r>
      <w:r w:rsidRPr="00502557">
        <w:rPr>
          <w:rFonts w:ascii="Times New Roman" w:hAnsi="Times New Roman" w:cs="Times New Roman"/>
          <w:lang w:val="uk-UA"/>
        </w:rPr>
        <w:t>Окуньовська Ю. В. Діяльність громадських організацій Польщі у контексті її європейської інтеграції</w:t>
      </w:r>
      <w:r>
        <w:rPr>
          <w:rFonts w:ascii="Times New Roman" w:hAnsi="Times New Roman" w:cs="Times New Roman"/>
          <w:lang w:val="uk-UA"/>
        </w:rPr>
        <w:t xml:space="preserve">. </w:t>
      </w:r>
      <w:r w:rsidRPr="00502557">
        <w:rPr>
          <w:rFonts w:ascii="Times New Roman" w:hAnsi="Times New Roman" w:cs="Times New Roman"/>
          <w:lang w:val="uk-UA"/>
        </w:rPr>
        <w:t xml:space="preserve"> Вінниця, 2018. 257 с</w:t>
      </w:r>
      <w:r>
        <w:rPr>
          <w:rFonts w:ascii="Times New Roman" w:hAnsi="Times New Roman" w:cs="Times New Roman"/>
          <w:lang w:val="uk-UA"/>
        </w:rPr>
        <w:t>.</w:t>
      </w:r>
    </w:p>
  </w:footnote>
  <w:footnote w:id="43">
    <w:p w:rsidR="003C4610" w:rsidRPr="0014210A" w:rsidRDefault="003C4610" w:rsidP="0014210A">
      <w:pPr>
        <w:pStyle w:val="a3"/>
        <w:rPr>
          <w:rFonts w:ascii="Times New Roman" w:hAnsi="Times New Roman" w:cs="Times New Roman"/>
          <w:lang w:val="uk-UA"/>
        </w:rPr>
      </w:pPr>
      <w:r w:rsidRPr="0014210A">
        <w:rPr>
          <w:rStyle w:val="a5"/>
          <w:rFonts w:ascii="Times New Roman" w:hAnsi="Times New Roman" w:cs="Times New Roman"/>
        </w:rPr>
        <w:footnoteRef/>
      </w:r>
      <w:r>
        <w:rPr>
          <w:rFonts w:ascii="Times New Roman" w:hAnsi="Times New Roman" w:cs="Times New Roman"/>
          <w:lang w:val="uk-UA"/>
        </w:rPr>
        <w:t xml:space="preserve"> </w:t>
      </w:r>
      <w:r w:rsidRPr="0014210A">
        <w:rPr>
          <w:rFonts w:ascii="Times New Roman" w:hAnsi="Times New Roman" w:cs="Times New Roman"/>
          <w:lang w:val="uk-UA"/>
        </w:rPr>
        <w:t>Окуньовська Ю. В. Організаційні засади діяльнос</w:t>
      </w:r>
      <w:r>
        <w:rPr>
          <w:rFonts w:ascii="Times New Roman" w:hAnsi="Times New Roman" w:cs="Times New Roman"/>
          <w:lang w:val="uk-UA"/>
        </w:rPr>
        <w:t xml:space="preserve">ті неурядового сектору Польщі. </w:t>
      </w:r>
      <w:r w:rsidRPr="0014210A">
        <w:rPr>
          <w:rFonts w:ascii="Times New Roman" w:hAnsi="Times New Roman" w:cs="Times New Roman"/>
          <w:lang w:val="uk-UA"/>
        </w:rPr>
        <w:t xml:space="preserve"> </w:t>
      </w:r>
      <w:r w:rsidRPr="00356491">
        <w:rPr>
          <w:rFonts w:ascii="Times New Roman" w:hAnsi="Times New Roman" w:cs="Times New Roman"/>
          <w:i/>
          <w:iCs/>
          <w:lang w:val="uk-UA"/>
        </w:rPr>
        <w:t>Наукові записки Вінницького державного педагогічного університету імені Михайла Коцюбинського</w:t>
      </w:r>
      <w:r w:rsidRPr="0014210A">
        <w:rPr>
          <w:rFonts w:ascii="Times New Roman" w:hAnsi="Times New Roman" w:cs="Times New Roman"/>
          <w:lang w:val="uk-UA"/>
        </w:rPr>
        <w:t xml:space="preserve">. </w:t>
      </w:r>
      <w:r>
        <w:rPr>
          <w:rFonts w:ascii="Times New Roman" w:hAnsi="Times New Roman" w:cs="Times New Roman"/>
          <w:lang w:val="uk-UA"/>
        </w:rPr>
        <w:t xml:space="preserve">Вінниця, </w:t>
      </w:r>
      <w:r w:rsidRPr="0014210A">
        <w:rPr>
          <w:rFonts w:ascii="Times New Roman" w:hAnsi="Times New Roman" w:cs="Times New Roman"/>
          <w:lang w:val="uk-UA"/>
        </w:rPr>
        <w:t>201</w:t>
      </w:r>
      <w:r>
        <w:rPr>
          <w:rFonts w:ascii="Times New Roman" w:hAnsi="Times New Roman" w:cs="Times New Roman"/>
          <w:lang w:val="uk-UA"/>
        </w:rPr>
        <w:t>9</w:t>
      </w:r>
      <w:r w:rsidRPr="0014210A">
        <w:rPr>
          <w:rFonts w:ascii="Times New Roman" w:hAnsi="Times New Roman" w:cs="Times New Roman"/>
          <w:lang w:val="uk-UA"/>
        </w:rPr>
        <w:t>. С. 296–301</w:t>
      </w:r>
      <w:r>
        <w:rPr>
          <w:rFonts w:ascii="Times New Roman" w:hAnsi="Times New Roman" w:cs="Times New Roman"/>
          <w:lang w:val="uk-UA"/>
        </w:rPr>
        <w:t>.</w:t>
      </w:r>
    </w:p>
  </w:footnote>
  <w:footnote w:id="44">
    <w:p w:rsidR="003C4610" w:rsidRPr="00356491" w:rsidRDefault="003C4610" w:rsidP="0014210A">
      <w:pPr>
        <w:pStyle w:val="a3"/>
        <w:rPr>
          <w:lang w:val="uk-UA"/>
        </w:rPr>
      </w:pPr>
      <w:r>
        <w:rPr>
          <w:rStyle w:val="a5"/>
        </w:rPr>
        <w:footnoteRef/>
      </w:r>
      <w:r w:rsidRPr="0014210A">
        <w:rPr>
          <w:rFonts w:ascii="Times New Roman" w:hAnsi="Times New Roman" w:cs="Times New Roman"/>
          <w:lang w:val="uk-UA"/>
        </w:rPr>
        <w:t xml:space="preserve">Шиманська К. В. Зовнішня міграція в Польщі в процесі її євроінтеграції: проблеми, шляхи їх вирішення, уроки для України. </w:t>
      </w:r>
      <w:r w:rsidRPr="00356491">
        <w:rPr>
          <w:rFonts w:ascii="Times New Roman" w:hAnsi="Times New Roman" w:cs="Times New Roman"/>
          <w:i/>
          <w:iCs/>
          <w:lang w:val="uk-UA"/>
        </w:rPr>
        <w:t>Соціально-трудові відносини: теорія та практика</w:t>
      </w:r>
      <w:r w:rsidRPr="0014210A">
        <w:rPr>
          <w:rFonts w:ascii="Times New Roman" w:hAnsi="Times New Roman" w:cs="Times New Roman"/>
          <w:lang w:val="uk-UA"/>
        </w:rPr>
        <w:t>. 2019. № 2. С. 92–98.</w:t>
      </w:r>
      <w:r>
        <w:rPr>
          <w:rFonts w:ascii="Times New Roman" w:hAnsi="Times New Roman" w:cs="Times New Roman"/>
          <w:lang w:val="uk-UA"/>
        </w:rPr>
        <w:t xml:space="preserve"> </w:t>
      </w:r>
      <w:r>
        <w:rPr>
          <w:rFonts w:ascii="Times New Roman" w:hAnsi="Times New Roman" w:cs="Times New Roman"/>
          <w:lang w:val="en-US"/>
        </w:rPr>
        <w:t>URL:</w:t>
      </w:r>
      <w:r w:rsidRPr="00356491">
        <w:rPr>
          <w:rFonts w:ascii="Times New Roman" w:hAnsi="Times New Roman" w:cs="Times New Roman"/>
          <w:lang w:val="en-US"/>
        </w:rPr>
        <w:t xml:space="preserve"> </w:t>
      </w:r>
      <w:hyperlink r:id="rId10" w:history="1">
        <w:r w:rsidRPr="00C054F7">
          <w:rPr>
            <w:rStyle w:val="ab"/>
            <w:rFonts w:ascii="Times New Roman" w:hAnsi="Times New Roman" w:cs="Times New Roman"/>
            <w:lang w:val="en-US"/>
          </w:rPr>
          <w:t>http://nbuv.gov.ua/</w:t>
        </w:r>
        <w:r w:rsidRPr="00C054F7">
          <w:rPr>
            <w:rStyle w:val="ab"/>
            <w:rFonts w:ascii="Times New Roman" w:hAnsi="Times New Roman" w:cs="Times New Roman"/>
            <w:lang w:val="uk-UA"/>
          </w:rPr>
          <w:t xml:space="preserve"> </w:t>
        </w:r>
        <w:r w:rsidRPr="00C054F7">
          <w:rPr>
            <w:rStyle w:val="ab"/>
            <w:rFonts w:ascii="Times New Roman" w:hAnsi="Times New Roman" w:cs="Times New Roman"/>
            <w:lang w:val="en-US"/>
          </w:rPr>
          <w:t>UJRN/stvttp_2016_2_16</w:t>
        </w:r>
      </w:hyperlink>
      <w:r>
        <w:rPr>
          <w:rFonts w:ascii="Times New Roman" w:hAnsi="Times New Roman" w:cs="Times New Roman"/>
          <w:lang w:val="uk-UA"/>
        </w:rPr>
        <w:t xml:space="preserve"> </w:t>
      </w:r>
    </w:p>
  </w:footnote>
  <w:footnote w:id="45">
    <w:p w:rsidR="003C4610" w:rsidRPr="00BA5048" w:rsidRDefault="003C4610" w:rsidP="00A3197D">
      <w:pPr>
        <w:pStyle w:val="a3"/>
        <w:jc w:val="both"/>
        <w:rPr>
          <w:lang w:val="uk-UA"/>
        </w:rPr>
      </w:pPr>
      <w:r>
        <w:rPr>
          <w:rStyle w:val="a5"/>
        </w:rPr>
        <w:footnoteRef/>
      </w:r>
      <w:r w:rsidRPr="00BA5048">
        <w:rPr>
          <w:rFonts w:ascii="Times New Roman" w:hAnsi="Times New Roman" w:cs="Times New Roman"/>
          <w:lang w:val="uk-UA"/>
        </w:rPr>
        <w:t>Крижанівський А.Ф. Громадянське суспільство в Україні: проблеми теорії і практики</w:t>
      </w:r>
      <w:r>
        <w:rPr>
          <w:rFonts w:ascii="Times New Roman" w:hAnsi="Times New Roman" w:cs="Times New Roman"/>
          <w:lang w:val="uk-UA"/>
        </w:rPr>
        <w:t xml:space="preserve">. </w:t>
      </w:r>
      <w:r w:rsidRPr="00BA5048">
        <w:rPr>
          <w:rFonts w:ascii="Times New Roman" w:hAnsi="Times New Roman" w:cs="Times New Roman"/>
          <w:lang w:val="uk-UA"/>
        </w:rPr>
        <w:t xml:space="preserve"> </w:t>
      </w:r>
      <w:r w:rsidRPr="00356491">
        <w:rPr>
          <w:rFonts w:ascii="Times New Roman" w:hAnsi="Times New Roman" w:cs="Times New Roman"/>
          <w:i/>
          <w:iCs/>
          <w:lang w:val="uk-UA"/>
        </w:rPr>
        <w:t>Вісник Одеського інституту внутрішніх справ</w:t>
      </w:r>
      <w:r>
        <w:rPr>
          <w:rFonts w:ascii="Times New Roman" w:hAnsi="Times New Roman" w:cs="Times New Roman"/>
          <w:lang w:val="uk-UA"/>
        </w:rPr>
        <w:t>, 2019</w:t>
      </w:r>
      <w:r w:rsidRPr="00BA5048">
        <w:rPr>
          <w:rFonts w:ascii="Times New Roman" w:hAnsi="Times New Roman" w:cs="Times New Roman"/>
          <w:lang w:val="uk-UA"/>
        </w:rPr>
        <w:t>, № 1</w:t>
      </w:r>
      <w:r>
        <w:rPr>
          <w:rFonts w:ascii="Times New Roman" w:hAnsi="Times New Roman" w:cs="Times New Roman"/>
          <w:lang w:val="uk-UA"/>
        </w:rPr>
        <w:t>.</w:t>
      </w:r>
    </w:p>
  </w:footnote>
  <w:footnote w:id="46">
    <w:p w:rsidR="003C4610" w:rsidRPr="00A3197D" w:rsidRDefault="003C4610" w:rsidP="00A3197D">
      <w:pPr>
        <w:pStyle w:val="a3"/>
        <w:rPr>
          <w:rFonts w:ascii="Times New Roman" w:hAnsi="Times New Roman" w:cs="Times New Roman"/>
          <w:lang w:val="uk-UA"/>
        </w:rPr>
      </w:pPr>
      <w:r w:rsidRPr="005525FC">
        <w:rPr>
          <w:rStyle w:val="a5"/>
          <w:rFonts w:ascii="Times New Roman" w:hAnsi="Times New Roman" w:cs="Times New Roman"/>
        </w:rPr>
        <w:footnoteRef/>
      </w:r>
      <w:r w:rsidRPr="005525FC">
        <w:rPr>
          <w:rFonts w:ascii="Times New Roman" w:hAnsi="Times New Roman" w:cs="Times New Roman"/>
        </w:rPr>
        <w:t>Щедрова Г.П. Громадянське</w:t>
      </w:r>
      <w:r>
        <w:rPr>
          <w:rFonts w:ascii="Times New Roman" w:hAnsi="Times New Roman" w:cs="Times New Roman"/>
          <w:lang w:val="uk-UA"/>
        </w:rPr>
        <w:t xml:space="preserve"> </w:t>
      </w:r>
      <w:r w:rsidRPr="005525FC">
        <w:rPr>
          <w:rFonts w:ascii="Times New Roman" w:hAnsi="Times New Roman" w:cs="Times New Roman"/>
        </w:rPr>
        <w:t>суспільство, правова держава і політична</w:t>
      </w:r>
      <w:r>
        <w:rPr>
          <w:rFonts w:ascii="Times New Roman" w:hAnsi="Times New Roman" w:cs="Times New Roman"/>
          <w:lang w:val="uk-UA"/>
        </w:rPr>
        <w:t xml:space="preserve"> </w:t>
      </w:r>
      <w:r w:rsidRPr="005525FC">
        <w:rPr>
          <w:rFonts w:ascii="Times New Roman" w:hAnsi="Times New Roman" w:cs="Times New Roman"/>
        </w:rPr>
        <w:t>свідомість</w:t>
      </w:r>
      <w:r>
        <w:rPr>
          <w:rFonts w:ascii="Times New Roman" w:hAnsi="Times New Roman" w:cs="Times New Roman"/>
          <w:lang w:val="uk-UA"/>
        </w:rPr>
        <w:t xml:space="preserve"> </w:t>
      </w:r>
      <w:r w:rsidRPr="005525FC">
        <w:rPr>
          <w:rFonts w:ascii="Times New Roman" w:hAnsi="Times New Roman" w:cs="Times New Roman"/>
        </w:rPr>
        <w:t>громадян.</w:t>
      </w:r>
      <w:r>
        <w:rPr>
          <w:rFonts w:ascii="Times New Roman" w:hAnsi="Times New Roman" w:cs="Times New Roman"/>
          <w:lang w:val="uk-UA"/>
        </w:rPr>
        <w:t xml:space="preserve"> </w:t>
      </w:r>
      <w:r w:rsidRPr="00A3197D">
        <w:rPr>
          <w:rFonts w:ascii="Times New Roman" w:hAnsi="Times New Roman" w:cs="Times New Roman"/>
          <w:lang w:val="uk-UA"/>
        </w:rPr>
        <w:t>Інстит</w:t>
      </w:r>
      <w:r>
        <w:rPr>
          <w:rFonts w:ascii="Times New Roman" w:hAnsi="Times New Roman" w:cs="Times New Roman"/>
          <w:lang w:val="uk-UA"/>
        </w:rPr>
        <w:t>ут системних досліджень освіти. Київ,</w:t>
      </w:r>
      <w:r w:rsidRPr="00A3197D">
        <w:rPr>
          <w:rFonts w:ascii="Times New Roman" w:hAnsi="Times New Roman" w:cs="Times New Roman"/>
          <w:lang w:val="uk-UA"/>
        </w:rPr>
        <w:t xml:space="preserve"> 1994</w:t>
      </w:r>
      <w:r>
        <w:rPr>
          <w:rFonts w:ascii="Times New Roman" w:hAnsi="Times New Roman" w:cs="Times New Roman"/>
          <w:lang w:val="uk-UA"/>
        </w:rPr>
        <w:t>. 112 с.</w:t>
      </w:r>
    </w:p>
  </w:footnote>
  <w:footnote w:id="47">
    <w:p w:rsidR="003C4610" w:rsidRPr="00E7049F" w:rsidRDefault="003C4610" w:rsidP="00BA5048">
      <w:pPr>
        <w:pStyle w:val="a3"/>
        <w:rPr>
          <w:rFonts w:ascii="Times New Roman" w:hAnsi="Times New Roman" w:cs="Times New Roman"/>
        </w:rPr>
      </w:pPr>
      <w:r>
        <w:rPr>
          <w:rStyle w:val="a5"/>
        </w:rPr>
        <w:footnoteRef/>
      </w:r>
      <w:r w:rsidRPr="00E7049F">
        <w:rPr>
          <w:rFonts w:ascii="Times New Roman" w:hAnsi="Times New Roman" w:cs="Times New Roman"/>
        </w:rPr>
        <w:t>Конституційне право України  За ред. Ю.М. Тодики, В.С. Журавського. 2002. – С.187</w:t>
      </w:r>
      <w:r>
        <w:t>.</w:t>
      </w:r>
    </w:p>
  </w:footnote>
  <w:footnote w:id="48">
    <w:p w:rsidR="003C4610" w:rsidRPr="00A90D6C" w:rsidRDefault="003C4610" w:rsidP="00A90D6C">
      <w:pPr>
        <w:pStyle w:val="a3"/>
        <w:rPr>
          <w:rFonts w:ascii="Times New Roman" w:hAnsi="Times New Roman" w:cs="Times New Roman"/>
        </w:rPr>
      </w:pPr>
      <w:r w:rsidRPr="00BA5048">
        <w:rPr>
          <w:rStyle w:val="a5"/>
          <w:rFonts w:ascii="Times New Roman" w:hAnsi="Times New Roman" w:cs="Times New Roman"/>
        </w:rPr>
        <w:footnoteRef/>
      </w:r>
      <w:r w:rsidRPr="00BA5048">
        <w:rPr>
          <w:rFonts w:ascii="Times New Roman" w:hAnsi="Times New Roman" w:cs="Times New Roman"/>
        </w:rPr>
        <w:t xml:space="preserve">Васькович Й. Проблеми та перспективипобудовиправовоїдержави в </w:t>
      </w:r>
      <w:r>
        <w:rPr>
          <w:rFonts w:ascii="Times New Roman" w:hAnsi="Times New Roman" w:cs="Times New Roman"/>
        </w:rPr>
        <w:t xml:space="preserve">Україні Право </w:t>
      </w:r>
      <w:r w:rsidRPr="005471B8">
        <w:rPr>
          <w:rFonts w:ascii="Times New Roman" w:hAnsi="Times New Roman" w:cs="Times New Roman"/>
          <w:lang w:val="uk-UA"/>
        </w:rPr>
        <w:t>У</w:t>
      </w:r>
      <w:r w:rsidRPr="005471B8">
        <w:rPr>
          <w:rFonts w:ascii="Times New Roman" w:hAnsi="Times New Roman" w:cs="Times New Roman"/>
        </w:rPr>
        <w:t>країн</w:t>
      </w:r>
      <w:r w:rsidRPr="005471B8">
        <w:rPr>
          <w:rFonts w:ascii="Times New Roman" w:hAnsi="Times New Roman" w:cs="Times New Roman"/>
          <w:lang w:val="uk-UA"/>
        </w:rPr>
        <w:t>и</w:t>
      </w:r>
      <w:r w:rsidRPr="005471B8">
        <w:rPr>
          <w:rFonts w:ascii="Times New Roman" w:hAnsi="Times New Roman" w:cs="Times New Roman"/>
        </w:rPr>
        <w:t>,</w:t>
      </w:r>
      <w:r>
        <w:rPr>
          <w:rFonts w:ascii="Times New Roman" w:hAnsi="Times New Roman" w:cs="Times New Roman"/>
        </w:rPr>
        <w:t xml:space="preserve"> 2000</w:t>
      </w:r>
      <w:r w:rsidRPr="00BA5048">
        <w:rPr>
          <w:rFonts w:ascii="Times New Roman" w:hAnsi="Times New Roman" w:cs="Times New Roman"/>
        </w:rPr>
        <w:t>.</w:t>
      </w:r>
    </w:p>
  </w:footnote>
  <w:footnote w:id="49">
    <w:p w:rsidR="003C4610" w:rsidRPr="00024166" w:rsidRDefault="003C4610">
      <w:pPr>
        <w:pStyle w:val="a3"/>
        <w:rPr>
          <w:lang w:val="uk-UA"/>
        </w:rPr>
      </w:pPr>
      <w:r>
        <w:rPr>
          <w:rStyle w:val="a5"/>
        </w:rPr>
        <w:footnoteRef/>
      </w:r>
      <w:r w:rsidRPr="00024166">
        <w:rPr>
          <w:rFonts w:ascii="Times New Roman" w:hAnsi="Times New Roman" w:cs="Times New Roman"/>
        </w:rPr>
        <w:t>Шемчушенко Ю. Теоретичніпроблемиформуванняправовоїдержави Право України, 1995</w:t>
      </w:r>
    </w:p>
  </w:footnote>
  <w:footnote w:id="50">
    <w:p w:rsidR="003C4610" w:rsidRPr="00024166" w:rsidRDefault="003C4610">
      <w:pPr>
        <w:pStyle w:val="a3"/>
        <w:rPr>
          <w:lang w:val="uk-UA"/>
        </w:rPr>
      </w:pPr>
      <w:r>
        <w:rPr>
          <w:rStyle w:val="a5"/>
        </w:rPr>
        <w:footnoteRef/>
      </w:r>
      <w:r w:rsidRPr="00BA5048">
        <w:rPr>
          <w:rFonts w:ascii="Times New Roman" w:hAnsi="Times New Roman" w:cs="Times New Roman"/>
          <w:lang w:val="uk-UA"/>
        </w:rPr>
        <w:t>Про Стратегію державної політики сприя</w:t>
      </w:r>
      <w:r>
        <w:rPr>
          <w:rFonts w:ascii="Times New Roman" w:hAnsi="Times New Roman" w:cs="Times New Roman"/>
          <w:lang w:val="uk-UA"/>
        </w:rPr>
        <w:t>ння розвитку громадянського сус</w:t>
      </w:r>
      <w:r w:rsidRPr="00BA5048">
        <w:rPr>
          <w:rFonts w:ascii="Times New Roman" w:hAnsi="Times New Roman" w:cs="Times New Roman"/>
          <w:lang w:val="uk-UA"/>
        </w:rPr>
        <w:t>пільства в Україні</w:t>
      </w:r>
      <w:r w:rsidRPr="00005376">
        <w:rPr>
          <w:rFonts w:ascii="Times New Roman" w:hAnsi="Times New Roman" w:cs="Times New Roman"/>
          <w:lang w:val="uk-UA"/>
        </w:rPr>
        <w:t>2021-2026 роки</w:t>
      </w:r>
      <w:r>
        <w:rPr>
          <w:rFonts w:ascii="Times New Roman" w:hAnsi="Times New Roman" w:cs="Times New Roman"/>
          <w:lang w:val="uk-UA"/>
        </w:rPr>
        <w:t>: Указ Президента України</w:t>
      </w:r>
    </w:p>
  </w:footnote>
  <w:footnote w:id="51">
    <w:p w:rsidR="003C4610" w:rsidRPr="00BA5048" w:rsidRDefault="003C4610">
      <w:pPr>
        <w:pStyle w:val="a3"/>
        <w:rPr>
          <w:rFonts w:ascii="Times New Roman" w:hAnsi="Times New Roman" w:cs="Times New Roman"/>
          <w:lang w:val="uk-UA"/>
        </w:rPr>
      </w:pPr>
      <w:r w:rsidRPr="00BA5048">
        <w:rPr>
          <w:rStyle w:val="a5"/>
          <w:rFonts w:ascii="Times New Roman" w:hAnsi="Times New Roman" w:cs="Times New Roman"/>
        </w:rPr>
        <w:footnoteRef/>
      </w:r>
      <w:r w:rsidRPr="00BA5048">
        <w:rPr>
          <w:rFonts w:ascii="Times New Roman" w:hAnsi="Times New Roman" w:cs="Times New Roman"/>
          <w:lang w:val="uk-UA"/>
        </w:rPr>
        <w:t xml:space="preserve">Про Стратегію державної політики сприяння розвитку громадянського суспільства в Україні </w:t>
      </w:r>
      <w:r w:rsidRPr="00005376">
        <w:rPr>
          <w:rFonts w:ascii="Times New Roman" w:hAnsi="Times New Roman" w:cs="Times New Roman"/>
          <w:lang w:val="uk-UA"/>
        </w:rPr>
        <w:t xml:space="preserve">2021-2026 роки </w:t>
      </w:r>
      <w:r w:rsidRPr="00BA5048">
        <w:rPr>
          <w:rFonts w:ascii="Times New Roman" w:hAnsi="Times New Roman" w:cs="Times New Roman"/>
          <w:lang w:val="uk-UA"/>
        </w:rPr>
        <w:t xml:space="preserve">Указ Президента України </w:t>
      </w:r>
    </w:p>
  </w:footnote>
  <w:footnote w:id="52">
    <w:p w:rsidR="003C4610" w:rsidRPr="00BA5048" w:rsidRDefault="003C4610">
      <w:pPr>
        <w:pStyle w:val="a3"/>
        <w:rPr>
          <w:lang w:val="uk-UA"/>
        </w:rPr>
      </w:pPr>
      <w:r>
        <w:rPr>
          <w:rStyle w:val="a5"/>
        </w:rPr>
        <w:footnoteRef/>
      </w:r>
      <w:r w:rsidRPr="003A3354">
        <w:rPr>
          <w:rFonts w:ascii="Times New Roman" w:hAnsi="Times New Roman" w:cs="Times New Roman"/>
          <w:lang w:val="uk-UA"/>
        </w:rPr>
        <w:t>Якубовський О., Бутирська Т. Державнавлада і громадянськесуспільство: система взаємодії О. Якуб</w:t>
      </w:r>
      <w:r>
        <w:rPr>
          <w:rFonts w:ascii="Times New Roman" w:hAnsi="Times New Roman" w:cs="Times New Roman"/>
          <w:lang w:val="uk-UA"/>
        </w:rPr>
        <w:t>овський, Т. Бутирська. - Одеса</w:t>
      </w:r>
      <w:r w:rsidRPr="003A3354">
        <w:rPr>
          <w:rFonts w:ascii="Times New Roman" w:hAnsi="Times New Roman" w:cs="Times New Roman"/>
          <w:lang w:val="uk-UA"/>
        </w:rPr>
        <w:t xml:space="preserve"> 2004.</w:t>
      </w:r>
    </w:p>
  </w:footnote>
  <w:footnote w:id="53">
    <w:p w:rsidR="003C4610" w:rsidRPr="00BA5048" w:rsidRDefault="003C4610" w:rsidP="00A63A85">
      <w:pPr>
        <w:pStyle w:val="a3"/>
        <w:rPr>
          <w:lang w:val="uk-UA"/>
        </w:rPr>
      </w:pPr>
      <w:r>
        <w:rPr>
          <w:rStyle w:val="a5"/>
        </w:rPr>
        <w:footnoteRef/>
      </w:r>
      <w:r w:rsidRPr="00BA5048">
        <w:rPr>
          <w:rFonts w:ascii="Times New Roman" w:hAnsi="Times New Roman" w:cs="Times New Roman"/>
        </w:rPr>
        <w:t>Якубовський О., Бутирська Т. Державнавлада і громадянськесуспільство: система взаємодії</w:t>
      </w:r>
      <w:r>
        <w:rPr>
          <w:rFonts w:ascii="Times New Roman" w:hAnsi="Times New Roman" w:cs="Times New Roman"/>
          <w:lang w:val="uk-UA"/>
        </w:rPr>
        <w:t>.</w:t>
      </w:r>
      <w:r>
        <w:rPr>
          <w:rFonts w:ascii="Times New Roman" w:hAnsi="Times New Roman" w:cs="Times New Roman"/>
        </w:rPr>
        <w:t xml:space="preserve"> </w:t>
      </w:r>
      <w:r w:rsidRPr="00BA5048">
        <w:rPr>
          <w:rFonts w:ascii="Times New Roman" w:hAnsi="Times New Roman" w:cs="Times New Roman"/>
        </w:rPr>
        <w:t>Одеса 2004.</w:t>
      </w:r>
    </w:p>
  </w:footnote>
  <w:footnote w:id="54">
    <w:p w:rsidR="003C4610" w:rsidRPr="00BA5048" w:rsidRDefault="003C4610">
      <w:pPr>
        <w:pStyle w:val="a3"/>
        <w:rPr>
          <w:rFonts w:ascii="Times New Roman" w:hAnsi="Times New Roman" w:cs="Times New Roman"/>
          <w:lang w:val="uk-UA"/>
        </w:rPr>
      </w:pPr>
      <w:r w:rsidRPr="00BA5048">
        <w:rPr>
          <w:rStyle w:val="a5"/>
          <w:rFonts w:ascii="Times New Roman" w:hAnsi="Times New Roman" w:cs="Times New Roman"/>
        </w:rPr>
        <w:footnoteRef/>
      </w:r>
      <w:r w:rsidRPr="00BA5048">
        <w:rPr>
          <w:rFonts w:ascii="Times New Roman" w:hAnsi="Times New Roman" w:cs="Times New Roman"/>
        </w:rPr>
        <w:t>Авер'янов В.Б. Адміністративне право України. 2009</w:t>
      </w:r>
    </w:p>
  </w:footnote>
  <w:footnote w:id="55">
    <w:p w:rsidR="003C4610" w:rsidRPr="002043D5" w:rsidRDefault="003C4610">
      <w:pPr>
        <w:pStyle w:val="a3"/>
        <w:rPr>
          <w:rFonts w:ascii="Times New Roman" w:hAnsi="Times New Roman" w:cs="Times New Roman"/>
          <w:lang w:val="uk-UA"/>
        </w:rPr>
      </w:pPr>
      <w:r w:rsidRPr="00BA5048">
        <w:rPr>
          <w:rStyle w:val="a5"/>
          <w:rFonts w:ascii="Times New Roman" w:hAnsi="Times New Roman" w:cs="Times New Roman"/>
        </w:rPr>
        <w:footnoteRef/>
      </w:r>
      <w:r w:rsidRPr="00BA5048">
        <w:rPr>
          <w:rFonts w:ascii="Times New Roman" w:hAnsi="Times New Roman" w:cs="Times New Roman"/>
        </w:rPr>
        <w:t>Авер'янов В.Б. Адміністративне право України. 2009</w:t>
      </w:r>
      <w:r>
        <w:rPr>
          <w:rFonts w:ascii="Times New Roman" w:hAnsi="Times New Roman" w:cs="Times New Roman"/>
          <w:lang w:val="uk-UA"/>
        </w:rPr>
        <w:t>.</w:t>
      </w:r>
    </w:p>
  </w:footnote>
  <w:footnote w:id="56">
    <w:p w:rsidR="003C4610" w:rsidRPr="00895DB3" w:rsidRDefault="003C4610">
      <w:pPr>
        <w:pStyle w:val="a3"/>
        <w:rPr>
          <w:lang w:val="uk-UA"/>
        </w:rPr>
      </w:pPr>
      <w:r>
        <w:rPr>
          <w:rStyle w:val="a5"/>
        </w:rPr>
        <w:footnoteRef/>
      </w:r>
      <w:r w:rsidRPr="00BA5048">
        <w:rPr>
          <w:rFonts w:ascii="Times New Roman" w:hAnsi="Times New Roman" w:cs="Times New Roman"/>
          <w:lang w:val="uk-UA"/>
        </w:rPr>
        <w:t xml:space="preserve">Дороговкази та план саморозвитку українського громадянського суспільства План саморозвитку українського громадянського суспільства розглянуті та ухвалені на Всесвітньому Форумі українців. </w:t>
      </w:r>
      <w:r w:rsidRPr="00BA5048">
        <w:rPr>
          <w:rFonts w:ascii="Times New Roman" w:hAnsi="Times New Roman" w:cs="Times New Roman"/>
        </w:rPr>
        <w:t>URL</w:t>
      </w:r>
      <w:r>
        <w:rPr>
          <w:rFonts w:ascii="Times New Roman" w:hAnsi="Times New Roman" w:cs="Times New Roman"/>
          <w:lang w:val="uk-UA"/>
        </w:rPr>
        <w:t>:</w:t>
      </w:r>
      <w:r w:rsidR="00895DB3">
        <w:rPr>
          <w:rFonts w:ascii="Times New Roman" w:hAnsi="Times New Roman" w:cs="Times New Roman"/>
          <w:lang w:val="uk-UA"/>
        </w:rPr>
        <w:t xml:space="preserve"> </w:t>
      </w:r>
      <w:hyperlink r:id="rId11" w:history="1">
        <w:r w:rsidR="00895DB3" w:rsidRPr="00C054F7">
          <w:rPr>
            <w:rStyle w:val="ab"/>
            <w:rFonts w:ascii="Times New Roman" w:hAnsi="Times New Roman" w:cs="Times New Roman"/>
          </w:rPr>
          <w:t>http</w:t>
        </w:r>
        <w:r w:rsidR="00895DB3" w:rsidRPr="00C054F7">
          <w:rPr>
            <w:rStyle w:val="ab"/>
            <w:rFonts w:ascii="Times New Roman" w:hAnsi="Times New Roman" w:cs="Times New Roman"/>
            <w:lang w:val="uk-UA"/>
          </w:rPr>
          <w:t>://</w:t>
        </w:r>
        <w:r w:rsidR="00895DB3" w:rsidRPr="00C054F7">
          <w:rPr>
            <w:rStyle w:val="ab"/>
            <w:rFonts w:ascii="Times New Roman" w:hAnsi="Times New Roman" w:cs="Times New Roman"/>
          </w:rPr>
          <w:t>www</w:t>
        </w:r>
        <w:r w:rsidR="00895DB3" w:rsidRPr="00C054F7">
          <w:rPr>
            <w:rStyle w:val="ab"/>
            <w:rFonts w:ascii="Times New Roman" w:hAnsi="Times New Roman" w:cs="Times New Roman"/>
            <w:lang w:val="uk-UA"/>
          </w:rPr>
          <w:t>.</w:t>
        </w:r>
        <w:r w:rsidR="00895DB3" w:rsidRPr="00C054F7">
          <w:rPr>
            <w:rStyle w:val="ab"/>
            <w:rFonts w:ascii="Times New Roman" w:hAnsi="Times New Roman" w:cs="Times New Roman"/>
          </w:rPr>
          <w:t>philanthropy</w:t>
        </w:r>
        <w:r w:rsidR="00895DB3" w:rsidRPr="00C054F7">
          <w:rPr>
            <w:rStyle w:val="ab"/>
            <w:rFonts w:ascii="Times New Roman" w:hAnsi="Times New Roman" w:cs="Times New Roman"/>
            <w:lang w:val="uk-UA"/>
          </w:rPr>
          <w:t>.</w:t>
        </w:r>
        <w:r w:rsidR="00895DB3" w:rsidRPr="00C054F7">
          <w:rPr>
            <w:rStyle w:val="ab"/>
            <w:rFonts w:ascii="Times New Roman" w:hAnsi="Times New Roman" w:cs="Times New Roman"/>
          </w:rPr>
          <w:t>org</w:t>
        </w:r>
        <w:r w:rsidR="00895DB3" w:rsidRPr="00C054F7">
          <w:rPr>
            <w:rStyle w:val="ab"/>
            <w:rFonts w:ascii="Times New Roman" w:hAnsi="Times New Roman" w:cs="Times New Roman"/>
            <w:lang w:val="uk-UA"/>
          </w:rPr>
          <w:t>.</w:t>
        </w:r>
        <w:r w:rsidR="00895DB3" w:rsidRPr="00C054F7">
          <w:rPr>
            <w:rStyle w:val="ab"/>
            <w:rFonts w:ascii="Times New Roman" w:hAnsi="Times New Roman" w:cs="Times New Roman"/>
          </w:rPr>
          <w:t>ua</w:t>
        </w:r>
        <w:r w:rsidR="00895DB3" w:rsidRPr="00C054F7">
          <w:rPr>
            <w:rStyle w:val="ab"/>
            <w:rFonts w:ascii="Times New Roman" w:hAnsi="Times New Roman" w:cs="Times New Roman"/>
            <w:lang w:val="uk-UA"/>
          </w:rPr>
          <w:t>/</w:t>
        </w:r>
        <w:r w:rsidR="00895DB3" w:rsidRPr="00C054F7">
          <w:rPr>
            <w:rStyle w:val="ab"/>
            <w:rFonts w:ascii="Times New Roman" w:hAnsi="Times New Roman" w:cs="Times New Roman"/>
          </w:rPr>
          <w:t>filestorage</w:t>
        </w:r>
        <w:r w:rsidR="00895DB3" w:rsidRPr="00C054F7">
          <w:rPr>
            <w:rStyle w:val="ab"/>
            <w:rFonts w:ascii="Times New Roman" w:hAnsi="Times New Roman" w:cs="Times New Roman"/>
            <w:lang w:val="uk-UA"/>
          </w:rPr>
          <w:t>/</w:t>
        </w:r>
        <w:r w:rsidR="00895DB3" w:rsidRPr="00C054F7">
          <w:rPr>
            <w:rStyle w:val="ab"/>
            <w:rFonts w:ascii="Times New Roman" w:hAnsi="Times New Roman" w:cs="Times New Roman"/>
          </w:rPr>
          <w:t>File</w:t>
        </w:r>
        <w:r w:rsidR="00895DB3" w:rsidRPr="00C054F7">
          <w:rPr>
            <w:rStyle w:val="ab"/>
            <w:rFonts w:ascii="Times New Roman" w:hAnsi="Times New Roman" w:cs="Times New Roman"/>
            <w:lang w:val="uk-UA"/>
          </w:rPr>
          <w:t>/</w:t>
        </w:r>
        <w:r w:rsidR="00895DB3" w:rsidRPr="00C054F7">
          <w:rPr>
            <w:rStyle w:val="ab"/>
            <w:rFonts w:ascii="Times New Roman" w:hAnsi="Times New Roman" w:cs="Times New Roman"/>
          </w:rPr>
          <w:t>Dorogov</w:t>
        </w:r>
        <w:r w:rsidR="00895DB3" w:rsidRPr="00C054F7">
          <w:rPr>
            <w:rStyle w:val="ab"/>
            <w:rFonts w:ascii="Times New Roman" w:hAnsi="Times New Roman" w:cs="Times New Roman"/>
            <w:lang w:val="uk-UA"/>
          </w:rPr>
          <w:t>.</w:t>
        </w:r>
        <w:r w:rsidR="00895DB3" w:rsidRPr="00C054F7">
          <w:rPr>
            <w:rStyle w:val="ab"/>
            <w:rFonts w:ascii="Times New Roman" w:hAnsi="Times New Roman" w:cs="Times New Roman"/>
          </w:rPr>
          <w:t>pdf</w:t>
        </w:r>
      </w:hyperlink>
      <w:r w:rsidR="00895DB3">
        <w:rPr>
          <w:rFonts w:ascii="Times New Roman" w:hAnsi="Times New Roman" w:cs="Times New Roman"/>
          <w:lang w:val="uk-UA"/>
        </w:rPr>
        <w:t xml:space="preserve"> </w:t>
      </w:r>
    </w:p>
  </w:footnote>
  <w:footnote w:id="57">
    <w:p w:rsidR="003C4610" w:rsidRPr="00BA5048" w:rsidRDefault="003C4610" w:rsidP="00895DB3">
      <w:pPr>
        <w:pStyle w:val="a3"/>
        <w:rPr>
          <w:rFonts w:ascii="Times New Roman" w:hAnsi="Times New Roman" w:cs="Times New Roman"/>
          <w:lang w:val="uk-UA"/>
        </w:rPr>
      </w:pPr>
      <w:r>
        <w:rPr>
          <w:rStyle w:val="a5"/>
        </w:rPr>
        <w:footnoteRef/>
      </w:r>
      <w:r w:rsidRPr="00BA5048">
        <w:rPr>
          <w:rFonts w:ascii="Times New Roman" w:hAnsi="Times New Roman" w:cs="Times New Roman"/>
          <w:lang w:val="uk-UA"/>
        </w:rPr>
        <w:t xml:space="preserve">Взаємодіяорганівдержавноївладитагромадянськогосуспільства :навч. посіб. / Ю. П. Сурмін, А. М. Михненко, Т. П. Крушельницька;занаук. ред. </w:t>
      </w:r>
      <w:r w:rsidRPr="00BA5048">
        <w:rPr>
          <w:rFonts w:ascii="Times New Roman" w:hAnsi="Times New Roman" w:cs="Times New Roman"/>
        </w:rPr>
        <w:t>Ю. П. Сурміна, А. М. Михненка ; Нац. акад. держ. упр. При</w:t>
      </w:r>
      <w:r w:rsidR="00895DB3">
        <w:rPr>
          <w:rFonts w:ascii="Times New Roman" w:hAnsi="Times New Roman" w:cs="Times New Roman"/>
          <w:lang w:val="uk-UA"/>
        </w:rPr>
        <w:t xml:space="preserve"> </w:t>
      </w:r>
      <w:r w:rsidRPr="00BA5048">
        <w:rPr>
          <w:rFonts w:ascii="Times New Roman" w:hAnsi="Times New Roman" w:cs="Times New Roman"/>
        </w:rPr>
        <w:t>ПрезидентовіУкраїни, Ін-тпробл. держ.</w:t>
      </w:r>
      <w:r w:rsidR="00895DB3">
        <w:rPr>
          <w:rFonts w:ascii="Times New Roman" w:hAnsi="Times New Roman" w:cs="Times New Roman"/>
        </w:rPr>
        <w:t xml:space="preserve"> упр. Тамісцев. самоврядування.-К. : НАДУ, 2011. </w:t>
      </w:r>
      <w:r w:rsidRPr="00BA5048">
        <w:rPr>
          <w:rFonts w:ascii="Times New Roman" w:hAnsi="Times New Roman" w:cs="Times New Roman"/>
        </w:rPr>
        <w:t>387 с.</w:t>
      </w:r>
    </w:p>
  </w:footnote>
  <w:footnote w:id="58">
    <w:p w:rsidR="003C4610" w:rsidRPr="00BA5048" w:rsidRDefault="003C4610" w:rsidP="00895DB3">
      <w:pPr>
        <w:pStyle w:val="a3"/>
        <w:rPr>
          <w:lang w:val="uk-UA"/>
        </w:rPr>
      </w:pPr>
      <w:r w:rsidRPr="008B247A">
        <w:rPr>
          <w:rStyle w:val="a5"/>
          <w:rFonts w:ascii="Times New Roman" w:hAnsi="Times New Roman" w:cs="Times New Roman"/>
        </w:rPr>
        <w:footnoteRef/>
      </w:r>
      <w:r w:rsidRPr="008B247A">
        <w:rPr>
          <w:rFonts w:ascii="Times New Roman" w:hAnsi="Times New Roman" w:cs="Times New Roman"/>
          <w:lang w:val="uk-UA"/>
        </w:rPr>
        <w:t>Габермас Ю. Структурні</w:t>
      </w:r>
      <w:r w:rsidRPr="00BA5048">
        <w:rPr>
          <w:rFonts w:ascii="Times New Roman" w:hAnsi="Times New Roman" w:cs="Times New Roman"/>
          <w:lang w:val="uk-UA"/>
        </w:rPr>
        <w:t xml:space="preserve"> перетворення у сфері відкритості: дослідження категор</w:t>
      </w:r>
      <w:r w:rsidR="00895DB3">
        <w:rPr>
          <w:rFonts w:ascii="Times New Roman" w:hAnsi="Times New Roman" w:cs="Times New Roman"/>
          <w:lang w:val="uk-UA"/>
        </w:rPr>
        <w:t xml:space="preserve">ії громадянського суспільства. </w:t>
      </w:r>
      <w:r w:rsidRPr="00BA5048">
        <w:rPr>
          <w:rFonts w:ascii="Times New Roman" w:hAnsi="Times New Roman" w:cs="Times New Roman"/>
          <w:lang w:val="uk-UA"/>
        </w:rPr>
        <w:t>Львів : Літопис, 2000. 318 с.</w:t>
      </w:r>
    </w:p>
  </w:footnote>
  <w:footnote w:id="59">
    <w:p w:rsidR="003C4610" w:rsidRPr="001A7A70" w:rsidRDefault="003C4610" w:rsidP="002043D5">
      <w:pPr>
        <w:pStyle w:val="a3"/>
        <w:rPr>
          <w:rFonts w:ascii="Times New Roman" w:hAnsi="Times New Roman" w:cs="Times New Roman"/>
          <w:lang w:val="uk-UA"/>
        </w:rPr>
      </w:pPr>
      <w:r w:rsidRPr="001A7A70">
        <w:rPr>
          <w:rStyle w:val="a5"/>
          <w:rFonts w:ascii="Times New Roman" w:hAnsi="Times New Roman" w:cs="Times New Roman"/>
        </w:rPr>
        <w:footnoteRef/>
      </w:r>
      <w:r w:rsidRPr="001A7A70">
        <w:rPr>
          <w:rFonts w:ascii="Times New Roman" w:hAnsi="Times New Roman" w:cs="Times New Roman"/>
          <w:lang w:val="uk-UA"/>
        </w:rPr>
        <w:t>. Сміян Н</w:t>
      </w:r>
      <w:r>
        <w:rPr>
          <w:rFonts w:ascii="Times New Roman" w:hAnsi="Times New Roman" w:cs="Times New Roman"/>
          <w:lang w:val="uk-UA"/>
        </w:rPr>
        <w:t xml:space="preserve">. </w:t>
      </w:r>
      <w:r w:rsidRPr="001A7A70">
        <w:rPr>
          <w:rFonts w:ascii="Times New Roman" w:hAnsi="Times New Roman" w:cs="Times New Roman"/>
          <w:lang w:val="uk-UA"/>
        </w:rPr>
        <w:t>Навіщо потрібне потужне громадянське суспільство.</w:t>
      </w:r>
      <w:r>
        <w:rPr>
          <w:rFonts w:ascii="Times New Roman" w:hAnsi="Times New Roman" w:cs="Times New Roman"/>
          <w:lang w:val="uk-UA"/>
        </w:rPr>
        <w:t xml:space="preserve"> </w:t>
      </w:r>
      <w:r w:rsidRPr="002043D5">
        <w:rPr>
          <w:rFonts w:ascii="Times New Roman" w:hAnsi="Times New Roman" w:cs="Times New Roman"/>
          <w:i/>
          <w:iCs/>
          <w:lang w:val="uk-UA"/>
        </w:rPr>
        <w:t>Голос України</w:t>
      </w:r>
      <w:r>
        <w:rPr>
          <w:rFonts w:ascii="Times New Roman" w:hAnsi="Times New Roman" w:cs="Times New Roman"/>
          <w:i/>
          <w:iCs/>
          <w:lang w:val="uk-UA"/>
        </w:rPr>
        <w:t xml:space="preserve">. </w:t>
      </w:r>
      <w:r w:rsidRPr="002043D5">
        <w:rPr>
          <w:rFonts w:ascii="Times New Roman" w:hAnsi="Times New Roman" w:cs="Times New Roman"/>
          <w:lang w:val="uk-UA"/>
        </w:rPr>
        <w:t>Секція</w:t>
      </w:r>
      <w:r>
        <w:rPr>
          <w:rFonts w:ascii="Times New Roman" w:hAnsi="Times New Roman" w:cs="Times New Roman"/>
          <w:i/>
          <w:iCs/>
          <w:lang w:val="uk-UA"/>
        </w:rPr>
        <w:t>:</w:t>
      </w:r>
      <w:r>
        <w:rPr>
          <w:rFonts w:ascii="Times New Roman" w:hAnsi="Times New Roman" w:cs="Times New Roman"/>
          <w:lang w:val="uk-UA"/>
        </w:rPr>
        <w:t xml:space="preserve"> </w:t>
      </w:r>
      <w:r w:rsidRPr="001A7A70">
        <w:rPr>
          <w:rFonts w:ascii="Times New Roman" w:hAnsi="Times New Roman" w:cs="Times New Roman"/>
        </w:rPr>
        <w:t>Політика</w:t>
      </w:r>
      <w:r>
        <w:rPr>
          <w:rFonts w:ascii="Times New Roman" w:hAnsi="Times New Roman" w:cs="Times New Roman"/>
          <w:lang w:val="uk-UA"/>
        </w:rPr>
        <w:t>.</w:t>
      </w:r>
      <w:r w:rsidRPr="001A7A70">
        <w:rPr>
          <w:rFonts w:ascii="Times New Roman" w:hAnsi="Times New Roman" w:cs="Times New Roman"/>
          <w:lang w:val="uk-UA"/>
        </w:rPr>
        <w:t xml:space="preserve"> </w:t>
      </w:r>
      <w:r>
        <w:rPr>
          <w:rFonts w:ascii="Times New Roman" w:hAnsi="Times New Roman" w:cs="Times New Roman"/>
          <w:lang w:val="uk-UA"/>
        </w:rPr>
        <w:t>Київ,</w:t>
      </w:r>
      <w:r w:rsidRPr="002043D5">
        <w:rPr>
          <w:rFonts w:ascii="Times New Roman" w:hAnsi="Times New Roman" w:cs="Times New Roman"/>
          <w:lang w:val="uk-UA"/>
        </w:rPr>
        <w:t xml:space="preserve"> </w:t>
      </w:r>
      <w:r w:rsidRPr="001A7A70">
        <w:rPr>
          <w:rFonts w:ascii="Times New Roman" w:hAnsi="Times New Roman" w:cs="Times New Roman"/>
          <w:lang w:val="uk-UA"/>
        </w:rPr>
        <w:t>2022</w:t>
      </w:r>
      <w:r>
        <w:rPr>
          <w:rFonts w:ascii="Times New Roman" w:hAnsi="Times New Roman" w:cs="Times New Roman"/>
          <w:lang w:val="uk-UA"/>
        </w:rPr>
        <w:t>.</w:t>
      </w:r>
    </w:p>
  </w:footnote>
  <w:footnote w:id="60">
    <w:p w:rsidR="003C4610" w:rsidRPr="008C064C" w:rsidRDefault="003C4610" w:rsidP="003C4610">
      <w:pPr>
        <w:spacing w:after="0"/>
        <w:jc w:val="both"/>
        <w:rPr>
          <w:sz w:val="20"/>
          <w:szCs w:val="20"/>
          <w:lang w:val="uk-UA"/>
        </w:rPr>
      </w:pPr>
      <w:r>
        <w:rPr>
          <w:rStyle w:val="a5"/>
        </w:rPr>
        <w:footnoteRef/>
      </w:r>
      <w:r w:rsidRPr="00502557">
        <w:rPr>
          <w:rFonts w:ascii="Times New Roman" w:hAnsi="Times New Roman" w:cs="Times New Roman"/>
          <w:sz w:val="20"/>
          <w:szCs w:val="20"/>
          <w:lang w:val="uk-UA"/>
        </w:rPr>
        <w:t>Пилипчук Р. В.. Енциклопедія</w:t>
      </w:r>
      <w:r>
        <w:rPr>
          <w:rFonts w:ascii="Times New Roman" w:hAnsi="Times New Roman" w:cs="Times New Roman"/>
          <w:sz w:val="20"/>
          <w:szCs w:val="20"/>
          <w:lang w:val="en-US"/>
        </w:rPr>
        <w:t xml:space="preserve"> c</w:t>
      </w:r>
      <w:r w:rsidRPr="00502557">
        <w:rPr>
          <w:rFonts w:ascii="Times New Roman" w:hAnsi="Times New Roman" w:cs="Times New Roman"/>
          <w:sz w:val="20"/>
          <w:szCs w:val="20"/>
          <w:lang w:val="uk-UA"/>
        </w:rPr>
        <w:t>учасної</w:t>
      </w:r>
      <w:r>
        <w:rPr>
          <w:rFonts w:ascii="Times New Roman" w:hAnsi="Times New Roman" w:cs="Times New Roman"/>
          <w:sz w:val="20"/>
          <w:szCs w:val="20"/>
          <w:lang w:val="uk-UA"/>
        </w:rPr>
        <w:t xml:space="preserve"> </w:t>
      </w:r>
      <w:r w:rsidRPr="00502557">
        <w:rPr>
          <w:rFonts w:ascii="Times New Roman" w:hAnsi="Times New Roman" w:cs="Times New Roman"/>
          <w:sz w:val="20"/>
          <w:szCs w:val="20"/>
          <w:lang w:val="uk-UA"/>
        </w:rPr>
        <w:t xml:space="preserve">України : у 30 т. / ред. кол. </w:t>
      </w:r>
      <w:r w:rsidRPr="00247A5D">
        <w:rPr>
          <w:rFonts w:ascii="Times New Roman" w:hAnsi="Times New Roman" w:cs="Times New Roman"/>
          <w:sz w:val="20"/>
          <w:szCs w:val="20"/>
          <w:lang w:val="uk-UA"/>
        </w:rPr>
        <w:t>І. М. Дзюба; НАН України, НТШ, Координаційне бюро енциклопед</w:t>
      </w:r>
      <w:r>
        <w:rPr>
          <w:rFonts w:ascii="Times New Roman" w:hAnsi="Times New Roman" w:cs="Times New Roman"/>
          <w:sz w:val="20"/>
          <w:szCs w:val="20"/>
          <w:lang w:val="uk-UA"/>
        </w:rPr>
        <w:t>ії сучасної України НАН України.  К., 2003–</w:t>
      </w:r>
      <w:r w:rsidRPr="00247A5D">
        <w:rPr>
          <w:rFonts w:ascii="Times New Roman" w:hAnsi="Times New Roman" w:cs="Times New Roman"/>
          <w:sz w:val="20"/>
          <w:szCs w:val="20"/>
          <w:lang w:val="uk-UA"/>
        </w:rPr>
        <w:t>2016.</w:t>
      </w:r>
    </w:p>
  </w:footnote>
  <w:footnote w:id="61">
    <w:p w:rsidR="005B7B50" w:rsidRPr="003D6C72" w:rsidRDefault="005B7B50" w:rsidP="005B7B50">
      <w:pPr>
        <w:pStyle w:val="a3"/>
        <w:rPr>
          <w:rFonts w:ascii="Times New Roman" w:hAnsi="Times New Roman" w:cs="Times New Roman"/>
          <w:lang w:val="uk-UA"/>
        </w:rPr>
      </w:pPr>
      <w:r w:rsidRPr="003D6C72">
        <w:rPr>
          <w:rStyle w:val="a5"/>
          <w:rFonts w:ascii="Times New Roman" w:hAnsi="Times New Roman" w:cs="Times New Roman"/>
        </w:rPr>
        <w:footnoteRef/>
      </w:r>
      <w:r w:rsidRPr="002043D5">
        <w:rPr>
          <w:rFonts w:ascii="Times New Roman" w:hAnsi="Times New Roman" w:cs="Times New Roman"/>
          <w:lang w:val="uk-UA"/>
        </w:rPr>
        <w:t xml:space="preserve">Про національні меншини в Україні: Закон України. URL: </w:t>
      </w:r>
      <w:hyperlink r:id="rId12" w:anchor="Text" w:history="1">
        <w:r w:rsidRPr="00C054F7">
          <w:rPr>
            <w:rStyle w:val="ab"/>
            <w:rFonts w:ascii="Times New Roman" w:hAnsi="Times New Roman" w:cs="Times New Roman"/>
            <w:lang w:val="uk-UA"/>
          </w:rPr>
          <w:t>https://zakon.rada.gov.ua/laws/show/2494-12#Text</w:t>
        </w:r>
      </w:hyperlink>
      <w:r>
        <w:rPr>
          <w:rFonts w:ascii="Times New Roman" w:hAnsi="Times New Roman" w:cs="Times New Roman"/>
          <w:lang w:val="uk-UA"/>
        </w:rPr>
        <w:t xml:space="preserve"> </w:t>
      </w:r>
    </w:p>
  </w:footnote>
  <w:footnote w:id="62">
    <w:p w:rsidR="003C4610" w:rsidRPr="00ED4D4C" w:rsidRDefault="003C4610" w:rsidP="002043D5">
      <w:pPr>
        <w:pStyle w:val="a3"/>
        <w:rPr>
          <w:rFonts w:ascii="Times New Roman" w:hAnsi="Times New Roman" w:cs="Times New Roman"/>
          <w:lang w:val="uk-UA"/>
        </w:rPr>
      </w:pPr>
      <w:r>
        <w:rPr>
          <w:rStyle w:val="a5"/>
        </w:rPr>
        <w:footnoteRef/>
      </w:r>
      <w:r w:rsidRPr="00ED4D4C">
        <w:rPr>
          <w:rFonts w:ascii="Times New Roman" w:hAnsi="Times New Roman" w:cs="Times New Roman"/>
        </w:rPr>
        <w:t xml:space="preserve"> Гонч</w:t>
      </w:r>
      <w:r>
        <w:rPr>
          <w:rFonts w:ascii="Times New Roman" w:hAnsi="Times New Roman" w:cs="Times New Roman"/>
        </w:rPr>
        <w:t>ар</w:t>
      </w:r>
      <w:r w:rsidRPr="002043D5">
        <w:rPr>
          <w:rFonts w:ascii="Times New Roman" w:hAnsi="Times New Roman" w:cs="Times New Roman"/>
        </w:rPr>
        <w:t xml:space="preserve"> </w:t>
      </w:r>
      <w:r w:rsidRPr="00ED4D4C">
        <w:rPr>
          <w:rFonts w:ascii="Times New Roman" w:hAnsi="Times New Roman" w:cs="Times New Roman"/>
        </w:rPr>
        <w:t>Б. М.</w:t>
      </w:r>
      <w:r>
        <w:rPr>
          <w:rFonts w:ascii="Times New Roman" w:hAnsi="Times New Roman" w:cs="Times New Roman"/>
        </w:rPr>
        <w:t>, Гнатовський</w:t>
      </w:r>
      <w:r w:rsidRPr="002043D5">
        <w:rPr>
          <w:rFonts w:ascii="Times New Roman" w:hAnsi="Times New Roman" w:cs="Times New Roman"/>
        </w:rPr>
        <w:t xml:space="preserve"> </w:t>
      </w:r>
      <w:r>
        <w:rPr>
          <w:rFonts w:ascii="Times New Roman" w:hAnsi="Times New Roman" w:cs="Times New Roman"/>
        </w:rPr>
        <w:t>М. М.. Геноцид</w:t>
      </w:r>
      <w:r>
        <w:rPr>
          <w:rFonts w:ascii="Times New Roman" w:hAnsi="Times New Roman" w:cs="Times New Roman"/>
          <w:lang w:val="uk-UA"/>
        </w:rPr>
        <w:t>.</w:t>
      </w:r>
      <w:r w:rsidRPr="00ED4D4C">
        <w:rPr>
          <w:rFonts w:ascii="Times New Roman" w:hAnsi="Times New Roman" w:cs="Times New Roman"/>
        </w:rPr>
        <w:t xml:space="preserve"> Українська дипломатична енциклопедія: У 2-х т./Редкол.:Л.</w:t>
      </w:r>
      <w:r>
        <w:rPr>
          <w:rFonts w:ascii="Times New Roman" w:hAnsi="Times New Roman" w:cs="Times New Roman"/>
        </w:rPr>
        <w:t xml:space="preserve"> В. Губерський (голова) та ін. </w:t>
      </w:r>
      <w:r w:rsidRPr="00ED4D4C">
        <w:rPr>
          <w:rFonts w:ascii="Times New Roman" w:hAnsi="Times New Roman" w:cs="Times New Roman"/>
        </w:rPr>
        <w:t xml:space="preserve"> К: ЗнанняУкраїни, 2004.</w:t>
      </w:r>
    </w:p>
  </w:footnote>
  <w:footnote w:id="63">
    <w:p w:rsidR="003C4610" w:rsidRPr="000E4B0D" w:rsidRDefault="003C4610" w:rsidP="00895DB3">
      <w:pPr>
        <w:pStyle w:val="a3"/>
        <w:rPr>
          <w:lang w:val="uk-UA"/>
        </w:rPr>
      </w:pPr>
      <w:r>
        <w:rPr>
          <w:rStyle w:val="a5"/>
        </w:rPr>
        <w:footnoteRef/>
      </w:r>
      <w:r w:rsidRPr="000E4B0D">
        <w:rPr>
          <w:rFonts w:ascii="Times New Roman" w:hAnsi="Times New Roman" w:cs="Times New Roman"/>
          <w:lang w:val="uk-UA"/>
        </w:rPr>
        <w:t xml:space="preserve">Про Деякі питання отримання, використання,  обліку  та  звітності  благодійної  допомоги: Постанова Кабінету Міністрів України від 05  березня  2022  року  </w:t>
      </w:r>
      <w:r w:rsidR="00895DB3">
        <w:rPr>
          <w:rFonts w:ascii="Times New Roman" w:hAnsi="Times New Roman" w:cs="Times New Roman"/>
          <w:lang w:val="uk-UA"/>
        </w:rPr>
        <w:t>№</w:t>
      </w:r>
      <w:r w:rsidRPr="000E4B0D">
        <w:rPr>
          <w:rFonts w:ascii="Times New Roman" w:hAnsi="Times New Roman" w:cs="Times New Roman"/>
          <w:lang w:val="uk-UA"/>
        </w:rPr>
        <w:t xml:space="preserve">  202.</w:t>
      </w:r>
      <w:r w:rsidRPr="000E4B0D">
        <w:rPr>
          <w:rFonts w:ascii="Times New Roman" w:hAnsi="Times New Roman" w:cs="Times New Roman"/>
        </w:rPr>
        <w:t>URL</w:t>
      </w:r>
      <w:r w:rsidRPr="000E4B0D">
        <w:rPr>
          <w:rFonts w:ascii="Times New Roman" w:hAnsi="Times New Roman" w:cs="Times New Roman"/>
          <w:lang w:val="uk-UA"/>
        </w:rPr>
        <w:t>:</w:t>
      </w:r>
      <w:r w:rsidR="00895DB3">
        <w:rPr>
          <w:rFonts w:ascii="Times New Roman" w:hAnsi="Times New Roman" w:cs="Times New Roman"/>
          <w:lang w:val="uk-UA"/>
        </w:rPr>
        <w:t xml:space="preserve"> </w:t>
      </w:r>
      <w:r w:rsidRPr="000E4B0D">
        <w:rPr>
          <w:rFonts w:ascii="Times New Roman" w:hAnsi="Times New Roman" w:cs="Times New Roman"/>
        </w:rPr>
        <w:t>https</w:t>
      </w:r>
      <w:r w:rsidRPr="000E4B0D">
        <w:rPr>
          <w:rFonts w:ascii="Times New Roman" w:hAnsi="Times New Roman" w:cs="Times New Roman"/>
          <w:lang w:val="uk-UA"/>
        </w:rPr>
        <w:t>://</w:t>
      </w:r>
      <w:r w:rsidRPr="000E4B0D">
        <w:rPr>
          <w:rFonts w:ascii="Times New Roman" w:hAnsi="Times New Roman" w:cs="Times New Roman"/>
        </w:rPr>
        <w:t>www</w:t>
      </w:r>
      <w:r w:rsidRPr="000E4B0D">
        <w:rPr>
          <w:rFonts w:ascii="Times New Roman" w:hAnsi="Times New Roman" w:cs="Times New Roman"/>
          <w:lang w:val="uk-UA"/>
        </w:rPr>
        <w:t>.</w:t>
      </w:r>
      <w:r w:rsidRPr="000E4B0D">
        <w:rPr>
          <w:rFonts w:ascii="Times New Roman" w:hAnsi="Times New Roman" w:cs="Times New Roman"/>
        </w:rPr>
        <w:t>kmu</w:t>
      </w:r>
      <w:r w:rsidRPr="000E4B0D">
        <w:rPr>
          <w:rFonts w:ascii="Times New Roman" w:hAnsi="Times New Roman" w:cs="Times New Roman"/>
          <w:lang w:val="uk-UA"/>
        </w:rPr>
        <w:t>.</w:t>
      </w:r>
      <w:r w:rsidRPr="000E4B0D">
        <w:rPr>
          <w:rFonts w:ascii="Times New Roman" w:hAnsi="Times New Roman" w:cs="Times New Roman"/>
        </w:rPr>
        <w:t>gov</w:t>
      </w:r>
      <w:r w:rsidRPr="000E4B0D">
        <w:rPr>
          <w:rFonts w:ascii="Times New Roman" w:hAnsi="Times New Roman" w:cs="Times New Roman"/>
          <w:lang w:val="uk-UA"/>
        </w:rPr>
        <w:t>.</w:t>
      </w:r>
      <w:r w:rsidRPr="000E4B0D">
        <w:rPr>
          <w:rFonts w:ascii="Times New Roman" w:hAnsi="Times New Roman" w:cs="Times New Roman"/>
        </w:rPr>
        <w:t>ua</w:t>
      </w:r>
    </w:p>
  </w:footnote>
  <w:footnote w:id="64">
    <w:p w:rsidR="003C4610" w:rsidRPr="00895DB3" w:rsidRDefault="003C4610" w:rsidP="00895DB3">
      <w:pPr>
        <w:pStyle w:val="a3"/>
        <w:rPr>
          <w:lang w:val="uk-UA"/>
        </w:rPr>
      </w:pPr>
      <w:r>
        <w:rPr>
          <w:rStyle w:val="a5"/>
        </w:rPr>
        <w:footnoteRef/>
      </w:r>
      <w:r w:rsidRPr="000E4B0D">
        <w:rPr>
          <w:rFonts w:ascii="Times New Roman" w:hAnsi="Times New Roman" w:cs="Times New Roman"/>
        </w:rPr>
        <w:t xml:space="preserve">При  ВерховнійРадіУкраїни  створено «Благодійний  фонд  «Слава  Україні».  </w:t>
      </w:r>
      <w:r w:rsidRPr="00895DB3">
        <w:rPr>
          <w:rFonts w:ascii="Times New Roman" w:hAnsi="Times New Roman" w:cs="Times New Roman"/>
          <w:i/>
          <w:iCs/>
        </w:rPr>
        <w:t>Голос України</w:t>
      </w:r>
      <w:r w:rsidRPr="000E4B0D">
        <w:rPr>
          <w:rFonts w:ascii="Times New Roman" w:hAnsi="Times New Roman" w:cs="Times New Roman"/>
        </w:rPr>
        <w:t>. Газета Верховної Ради України</w:t>
      </w:r>
      <w:r w:rsidR="00895DB3">
        <w:rPr>
          <w:rFonts w:ascii="Times New Roman" w:hAnsi="Times New Roman" w:cs="Times New Roman"/>
        </w:rPr>
        <w:t>. URL:http://www.golos.com.ua</w:t>
      </w:r>
    </w:p>
  </w:footnote>
  <w:footnote w:id="65">
    <w:p w:rsidR="003C4610" w:rsidRPr="00895DB3" w:rsidRDefault="003C4610" w:rsidP="00895DB3">
      <w:pPr>
        <w:pStyle w:val="a3"/>
        <w:rPr>
          <w:rFonts w:ascii="Times New Roman" w:hAnsi="Times New Roman" w:cs="Times New Roman"/>
          <w:lang w:val="uk-UA"/>
        </w:rPr>
      </w:pPr>
      <w:r w:rsidRPr="000E4B0D">
        <w:rPr>
          <w:rStyle w:val="a5"/>
          <w:rFonts w:ascii="Times New Roman" w:hAnsi="Times New Roman" w:cs="Times New Roman"/>
        </w:rPr>
        <w:footnoteRef/>
      </w:r>
      <w:r w:rsidRPr="000E4B0D">
        <w:rPr>
          <w:rFonts w:ascii="Times New Roman" w:hAnsi="Times New Roman" w:cs="Times New Roman"/>
        </w:rPr>
        <w:t xml:space="preserve"> “Cпівдія” - офіційна платформа для обєднання</w:t>
      </w:r>
      <w:r w:rsidR="00895DB3">
        <w:rPr>
          <w:rFonts w:ascii="Times New Roman" w:hAnsi="Times New Roman" w:cs="Times New Roman"/>
          <w:lang w:val="uk-UA"/>
        </w:rPr>
        <w:t xml:space="preserve"> </w:t>
      </w:r>
      <w:r w:rsidRPr="000E4B0D">
        <w:rPr>
          <w:rFonts w:ascii="Times New Roman" w:hAnsi="Times New Roman" w:cs="Times New Roman"/>
        </w:rPr>
        <w:t>волонтерсь</w:t>
      </w:r>
      <w:r>
        <w:rPr>
          <w:rFonts w:ascii="Times New Roman" w:hAnsi="Times New Roman" w:cs="Times New Roman"/>
        </w:rPr>
        <w:t>ких та державних</w:t>
      </w:r>
      <w:r w:rsidR="00895DB3">
        <w:rPr>
          <w:rFonts w:ascii="Times New Roman" w:hAnsi="Times New Roman" w:cs="Times New Roman"/>
          <w:lang w:val="uk-UA"/>
        </w:rPr>
        <w:t xml:space="preserve"> </w:t>
      </w:r>
      <w:r>
        <w:rPr>
          <w:rFonts w:ascii="Times New Roman" w:hAnsi="Times New Roman" w:cs="Times New Roman"/>
        </w:rPr>
        <w:t>ініціатив з гу</w:t>
      </w:r>
      <w:r w:rsidRPr="000E4B0D">
        <w:rPr>
          <w:rFonts w:ascii="Times New Roman" w:hAnsi="Times New Roman" w:cs="Times New Roman"/>
        </w:rPr>
        <w:t xml:space="preserve">манітарноїдопомоги в час </w:t>
      </w:r>
      <w:r w:rsidR="00895DB3">
        <w:rPr>
          <w:rFonts w:ascii="Times New Roman" w:hAnsi="Times New Roman" w:cs="Times New Roman"/>
        </w:rPr>
        <w:t xml:space="preserve">війни. URL:https://koda.gov.ua </w:t>
      </w:r>
    </w:p>
  </w:footnote>
  <w:footnote w:id="66">
    <w:p w:rsidR="003C4610" w:rsidRPr="00283F7B" w:rsidRDefault="003C4610">
      <w:pPr>
        <w:pStyle w:val="a3"/>
        <w:rPr>
          <w:rFonts w:ascii="Times New Roman" w:hAnsi="Times New Roman" w:cs="Times New Roman"/>
          <w:lang w:val="uk-UA"/>
        </w:rPr>
      </w:pPr>
      <w:r w:rsidRPr="00283F7B">
        <w:rPr>
          <w:rStyle w:val="a5"/>
          <w:rFonts w:ascii="Times New Roman" w:hAnsi="Times New Roman" w:cs="Times New Roman"/>
        </w:rPr>
        <w:footnoteRef/>
      </w:r>
      <w:r w:rsidRPr="00283F7B">
        <w:rPr>
          <w:rFonts w:ascii="Times New Roman" w:hAnsi="Times New Roman" w:cs="Times New Roman"/>
        </w:rPr>
        <w:t xml:space="preserve"> В  Україні створили програмуТихто для мит-тєвоїперевіркиосіб  URL:https://tv7plus.com/v-ukrayini-stvoryly-programu-ty-hto-dlya-myttyevoyi-perevirky-osib/  (дата  зверенння 13.04.2022 р.)</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03210094"/>
      <w:docPartObj>
        <w:docPartGallery w:val="Page Numbers (Top of Page)"/>
        <w:docPartUnique/>
      </w:docPartObj>
    </w:sdtPr>
    <w:sdtContent>
      <w:p w:rsidR="003C4610" w:rsidRDefault="009D088D">
        <w:pPr>
          <w:pStyle w:val="a7"/>
          <w:jc w:val="right"/>
        </w:pPr>
        <w:fldSimple w:instr=" PAGE   \* MERGEFORMAT ">
          <w:r w:rsidR="00895DB3">
            <w:rPr>
              <w:noProof/>
            </w:rPr>
            <w:t>88</w:t>
          </w:r>
        </w:fldSimple>
      </w:p>
    </w:sdtContent>
  </w:sdt>
  <w:p w:rsidR="003C4610" w:rsidRDefault="003C4610">
    <w:pPr>
      <w:pStyle w:val="a7"/>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FC3A7F"/>
    <w:multiLevelType w:val="hybridMultilevel"/>
    <w:tmpl w:val="7C4C156C"/>
    <w:lvl w:ilvl="0" w:tplc="4142E220">
      <w:start w:val="1"/>
      <w:numFmt w:val="decimal"/>
      <w:lvlText w:val="%1."/>
      <w:lvlJc w:val="left"/>
      <w:pPr>
        <w:ind w:left="2739" w:hanging="2172"/>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
    <w:nsid w:val="57940E05"/>
    <w:multiLevelType w:val="hybridMultilevel"/>
    <w:tmpl w:val="839A20F0"/>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0CE1FA0">
      <w:start w:val="1"/>
      <w:numFmt w:val="decimal"/>
      <w:lvlText w:val="%4."/>
      <w:lvlJc w:val="left"/>
      <w:pPr>
        <w:ind w:left="786" w:hanging="360"/>
      </w:pPr>
      <w:rPr>
        <w:color w:val="auto"/>
      </w:r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hdrShapeDefaults>
    <o:shapedefaults v:ext="edit" spidmax="11266"/>
  </w:hdrShapeDefaults>
  <w:footnotePr>
    <w:footnote w:id="0"/>
    <w:footnote w:id="1"/>
  </w:footnotePr>
  <w:endnotePr>
    <w:endnote w:id="0"/>
    <w:endnote w:id="1"/>
  </w:endnotePr>
  <w:compat>
    <w:useFELayout/>
  </w:compat>
  <w:rsids>
    <w:rsidRoot w:val="008945CE"/>
    <w:rsid w:val="0000285C"/>
    <w:rsid w:val="00004E06"/>
    <w:rsid w:val="00005376"/>
    <w:rsid w:val="00021631"/>
    <w:rsid w:val="00024166"/>
    <w:rsid w:val="000241A9"/>
    <w:rsid w:val="000245AA"/>
    <w:rsid w:val="000279A9"/>
    <w:rsid w:val="00040674"/>
    <w:rsid w:val="00065E70"/>
    <w:rsid w:val="00096DEE"/>
    <w:rsid w:val="00097E0D"/>
    <w:rsid w:val="000A1A7B"/>
    <w:rsid w:val="000A262F"/>
    <w:rsid w:val="000B21F5"/>
    <w:rsid w:val="000B6F64"/>
    <w:rsid w:val="000C04DD"/>
    <w:rsid w:val="000C39F0"/>
    <w:rsid w:val="000C5B68"/>
    <w:rsid w:val="000C6620"/>
    <w:rsid w:val="000D59C7"/>
    <w:rsid w:val="000E4B0D"/>
    <w:rsid w:val="000F52D1"/>
    <w:rsid w:val="00103D12"/>
    <w:rsid w:val="001115CC"/>
    <w:rsid w:val="00114E2C"/>
    <w:rsid w:val="00125A61"/>
    <w:rsid w:val="00140960"/>
    <w:rsid w:val="0014210A"/>
    <w:rsid w:val="00142139"/>
    <w:rsid w:val="00153DEA"/>
    <w:rsid w:val="00165ADC"/>
    <w:rsid w:val="0016777A"/>
    <w:rsid w:val="00170D62"/>
    <w:rsid w:val="00174D7D"/>
    <w:rsid w:val="001767F1"/>
    <w:rsid w:val="001778BB"/>
    <w:rsid w:val="0018617D"/>
    <w:rsid w:val="00193F30"/>
    <w:rsid w:val="001A04A8"/>
    <w:rsid w:val="001A7A70"/>
    <w:rsid w:val="001C7A8F"/>
    <w:rsid w:val="002043D5"/>
    <w:rsid w:val="0022559C"/>
    <w:rsid w:val="00225871"/>
    <w:rsid w:val="00245016"/>
    <w:rsid w:val="00247A5D"/>
    <w:rsid w:val="00263C79"/>
    <w:rsid w:val="00283F7B"/>
    <w:rsid w:val="002A3475"/>
    <w:rsid w:val="002B4B22"/>
    <w:rsid w:val="002D7948"/>
    <w:rsid w:val="002F491B"/>
    <w:rsid w:val="00302056"/>
    <w:rsid w:val="003118E7"/>
    <w:rsid w:val="00314E46"/>
    <w:rsid w:val="0033053F"/>
    <w:rsid w:val="00335556"/>
    <w:rsid w:val="0034189A"/>
    <w:rsid w:val="00354B04"/>
    <w:rsid w:val="00356491"/>
    <w:rsid w:val="0036467A"/>
    <w:rsid w:val="00367DDB"/>
    <w:rsid w:val="00371463"/>
    <w:rsid w:val="00390FE4"/>
    <w:rsid w:val="00396776"/>
    <w:rsid w:val="003A0D9F"/>
    <w:rsid w:val="003A3354"/>
    <w:rsid w:val="003A6C22"/>
    <w:rsid w:val="003B2F80"/>
    <w:rsid w:val="003B380D"/>
    <w:rsid w:val="003C4610"/>
    <w:rsid w:val="003D6C72"/>
    <w:rsid w:val="003E1BD2"/>
    <w:rsid w:val="003E2D49"/>
    <w:rsid w:val="003F1C7F"/>
    <w:rsid w:val="003F36BD"/>
    <w:rsid w:val="003F5EF0"/>
    <w:rsid w:val="00402592"/>
    <w:rsid w:val="0042735A"/>
    <w:rsid w:val="00442984"/>
    <w:rsid w:val="0047730A"/>
    <w:rsid w:val="00484379"/>
    <w:rsid w:val="00485170"/>
    <w:rsid w:val="00490754"/>
    <w:rsid w:val="00491E7A"/>
    <w:rsid w:val="00495981"/>
    <w:rsid w:val="00495FC0"/>
    <w:rsid w:val="0049623A"/>
    <w:rsid w:val="004A653C"/>
    <w:rsid w:val="004D5830"/>
    <w:rsid w:val="004F1C8A"/>
    <w:rsid w:val="004F449D"/>
    <w:rsid w:val="00502557"/>
    <w:rsid w:val="0050436A"/>
    <w:rsid w:val="0051522B"/>
    <w:rsid w:val="00517370"/>
    <w:rsid w:val="00522BF2"/>
    <w:rsid w:val="00530E04"/>
    <w:rsid w:val="00534AA1"/>
    <w:rsid w:val="0054053A"/>
    <w:rsid w:val="005471B8"/>
    <w:rsid w:val="00550E5A"/>
    <w:rsid w:val="005525FC"/>
    <w:rsid w:val="00557EF0"/>
    <w:rsid w:val="0056610B"/>
    <w:rsid w:val="00575D68"/>
    <w:rsid w:val="00580839"/>
    <w:rsid w:val="00596066"/>
    <w:rsid w:val="005A383C"/>
    <w:rsid w:val="005B7B50"/>
    <w:rsid w:val="005C0038"/>
    <w:rsid w:val="005D065E"/>
    <w:rsid w:val="005D757B"/>
    <w:rsid w:val="005F08C4"/>
    <w:rsid w:val="006003C1"/>
    <w:rsid w:val="006032AA"/>
    <w:rsid w:val="0060415B"/>
    <w:rsid w:val="00604BE0"/>
    <w:rsid w:val="0061119C"/>
    <w:rsid w:val="00624866"/>
    <w:rsid w:val="00625E89"/>
    <w:rsid w:val="00631091"/>
    <w:rsid w:val="00654E07"/>
    <w:rsid w:val="006637DB"/>
    <w:rsid w:val="006649F8"/>
    <w:rsid w:val="006675CD"/>
    <w:rsid w:val="006A3F52"/>
    <w:rsid w:val="006C023D"/>
    <w:rsid w:val="006D2E6D"/>
    <w:rsid w:val="006D6C4F"/>
    <w:rsid w:val="006F4718"/>
    <w:rsid w:val="00700234"/>
    <w:rsid w:val="00704301"/>
    <w:rsid w:val="00742567"/>
    <w:rsid w:val="00744C87"/>
    <w:rsid w:val="007518FE"/>
    <w:rsid w:val="0075464B"/>
    <w:rsid w:val="007745EC"/>
    <w:rsid w:val="007A75C1"/>
    <w:rsid w:val="007B5EA4"/>
    <w:rsid w:val="007D6456"/>
    <w:rsid w:val="00821078"/>
    <w:rsid w:val="00834250"/>
    <w:rsid w:val="008377FF"/>
    <w:rsid w:val="00840102"/>
    <w:rsid w:val="008820F9"/>
    <w:rsid w:val="008945CE"/>
    <w:rsid w:val="00895DB3"/>
    <w:rsid w:val="008B247A"/>
    <w:rsid w:val="008B74B7"/>
    <w:rsid w:val="008C064C"/>
    <w:rsid w:val="008D4036"/>
    <w:rsid w:val="008E4917"/>
    <w:rsid w:val="00900B95"/>
    <w:rsid w:val="009045AE"/>
    <w:rsid w:val="009233DA"/>
    <w:rsid w:val="0095074F"/>
    <w:rsid w:val="00954C5A"/>
    <w:rsid w:val="009657D6"/>
    <w:rsid w:val="00986C3A"/>
    <w:rsid w:val="009A4FC9"/>
    <w:rsid w:val="009A506B"/>
    <w:rsid w:val="009A7EB7"/>
    <w:rsid w:val="009B0495"/>
    <w:rsid w:val="009C33A5"/>
    <w:rsid w:val="009D088D"/>
    <w:rsid w:val="009D7929"/>
    <w:rsid w:val="009D7AB3"/>
    <w:rsid w:val="009E312B"/>
    <w:rsid w:val="009E7D5E"/>
    <w:rsid w:val="00A042F0"/>
    <w:rsid w:val="00A050B6"/>
    <w:rsid w:val="00A05B69"/>
    <w:rsid w:val="00A15D76"/>
    <w:rsid w:val="00A20499"/>
    <w:rsid w:val="00A2192D"/>
    <w:rsid w:val="00A3197D"/>
    <w:rsid w:val="00A3308B"/>
    <w:rsid w:val="00A33731"/>
    <w:rsid w:val="00A465B2"/>
    <w:rsid w:val="00A561B5"/>
    <w:rsid w:val="00A63A85"/>
    <w:rsid w:val="00A63CC0"/>
    <w:rsid w:val="00A6518F"/>
    <w:rsid w:val="00A72851"/>
    <w:rsid w:val="00A80199"/>
    <w:rsid w:val="00A81EF7"/>
    <w:rsid w:val="00A90D6C"/>
    <w:rsid w:val="00A960B4"/>
    <w:rsid w:val="00AA6FD5"/>
    <w:rsid w:val="00AD690A"/>
    <w:rsid w:val="00AD6CF1"/>
    <w:rsid w:val="00AE31CF"/>
    <w:rsid w:val="00AF531C"/>
    <w:rsid w:val="00B000F5"/>
    <w:rsid w:val="00B02549"/>
    <w:rsid w:val="00B154EF"/>
    <w:rsid w:val="00B17F02"/>
    <w:rsid w:val="00B20681"/>
    <w:rsid w:val="00B23DC8"/>
    <w:rsid w:val="00B2581D"/>
    <w:rsid w:val="00B308F2"/>
    <w:rsid w:val="00B77B73"/>
    <w:rsid w:val="00B86A5C"/>
    <w:rsid w:val="00B92B77"/>
    <w:rsid w:val="00B960E8"/>
    <w:rsid w:val="00BA10FA"/>
    <w:rsid w:val="00BA29CE"/>
    <w:rsid w:val="00BA5048"/>
    <w:rsid w:val="00BC7362"/>
    <w:rsid w:val="00BE0799"/>
    <w:rsid w:val="00BE3B4E"/>
    <w:rsid w:val="00BE5071"/>
    <w:rsid w:val="00BF04F4"/>
    <w:rsid w:val="00BF7175"/>
    <w:rsid w:val="00BF77B5"/>
    <w:rsid w:val="00C14AFD"/>
    <w:rsid w:val="00C42A6F"/>
    <w:rsid w:val="00C555ED"/>
    <w:rsid w:val="00C5600E"/>
    <w:rsid w:val="00C6175F"/>
    <w:rsid w:val="00C675C1"/>
    <w:rsid w:val="00C74CCD"/>
    <w:rsid w:val="00C7780B"/>
    <w:rsid w:val="00C82B58"/>
    <w:rsid w:val="00CB3F79"/>
    <w:rsid w:val="00CC0672"/>
    <w:rsid w:val="00CC72F9"/>
    <w:rsid w:val="00CC79E0"/>
    <w:rsid w:val="00CD0EB9"/>
    <w:rsid w:val="00D22A16"/>
    <w:rsid w:val="00D2681B"/>
    <w:rsid w:val="00D30129"/>
    <w:rsid w:val="00D30D13"/>
    <w:rsid w:val="00D372C2"/>
    <w:rsid w:val="00D46CFD"/>
    <w:rsid w:val="00D546B8"/>
    <w:rsid w:val="00D55632"/>
    <w:rsid w:val="00D67183"/>
    <w:rsid w:val="00D703D5"/>
    <w:rsid w:val="00D80668"/>
    <w:rsid w:val="00D8460D"/>
    <w:rsid w:val="00DA5E51"/>
    <w:rsid w:val="00DB00A2"/>
    <w:rsid w:val="00DC62EB"/>
    <w:rsid w:val="00DE1D8D"/>
    <w:rsid w:val="00DE75B1"/>
    <w:rsid w:val="00DF5009"/>
    <w:rsid w:val="00E17123"/>
    <w:rsid w:val="00E20E6A"/>
    <w:rsid w:val="00E552BC"/>
    <w:rsid w:val="00E63693"/>
    <w:rsid w:val="00E7049F"/>
    <w:rsid w:val="00E953AC"/>
    <w:rsid w:val="00EB5E64"/>
    <w:rsid w:val="00ED0A47"/>
    <w:rsid w:val="00ED4D4C"/>
    <w:rsid w:val="00ED65CF"/>
    <w:rsid w:val="00EE3EAD"/>
    <w:rsid w:val="00EE5DB8"/>
    <w:rsid w:val="00EF4FD7"/>
    <w:rsid w:val="00F00FA5"/>
    <w:rsid w:val="00F13499"/>
    <w:rsid w:val="00F27B21"/>
    <w:rsid w:val="00F27B68"/>
    <w:rsid w:val="00F3695F"/>
    <w:rsid w:val="00F46508"/>
    <w:rsid w:val="00F52E76"/>
    <w:rsid w:val="00F6544C"/>
    <w:rsid w:val="00F65C16"/>
    <w:rsid w:val="00F71C04"/>
    <w:rsid w:val="00F74DE4"/>
    <w:rsid w:val="00F80A5D"/>
    <w:rsid w:val="00F860A5"/>
    <w:rsid w:val="00F93321"/>
    <w:rsid w:val="00FB789B"/>
    <w:rsid w:val="00FC3298"/>
    <w:rsid w:val="00FD2F5A"/>
    <w:rsid w:val="00FE4B55"/>
  </w:rsids>
  <m:mathPr>
    <m:mathFont m:val="Cambria Math"/>
    <m:brkBin m:val="before"/>
    <m:brkBinSub m:val="--"/>
    <m:smallFrac/>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54B04"/>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B960E8"/>
    <w:pPr>
      <w:spacing w:after="0" w:line="240" w:lineRule="auto"/>
    </w:pPr>
    <w:rPr>
      <w:sz w:val="20"/>
      <w:szCs w:val="20"/>
    </w:rPr>
  </w:style>
  <w:style w:type="character" w:customStyle="1" w:styleId="a4">
    <w:name w:val="Текст сноски Знак"/>
    <w:basedOn w:val="a0"/>
    <w:link w:val="a3"/>
    <w:uiPriority w:val="99"/>
    <w:semiHidden/>
    <w:rsid w:val="00B960E8"/>
    <w:rPr>
      <w:sz w:val="20"/>
      <w:szCs w:val="20"/>
    </w:rPr>
  </w:style>
  <w:style w:type="character" w:styleId="a5">
    <w:name w:val="footnote reference"/>
    <w:basedOn w:val="a0"/>
    <w:uiPriority w:val="99"/>
    <w:semiHidden/>
    <w:unhideWhenUsed/>
    <w:rsid w:val="00B960E8"/>
    <w:rPr>
      <w:vertAlign w:val="superscript"/>
    </w:rPr>
  </w:style>
  <w:style w:type="paragraph" w:styleId="a6">
    <w:name w:val="List Paragraph"/>
    <w:basedOn w:val="a"/>
    <w:uiPriority w:val="34"/>
    <w:qFormat/>
    <w:rsid w:val="00ED4D4C"/>
    <w:pPr>
      <w:ind w:left="720"/>
      <w:contextualSpacing/>
    </w:pPr>
  </w:style>
  <w:style w:type="paragraph" w:styleId="a7">
    <w:name w:val="header"/>
    <w:basedOn w:val="a"/>
    <w:link w:val="a8"/>
    <w:uiPriority w:val="99"/>
    <w:unhideWhenUsed/>
    <w:rsid w:val="00ED4D4C"/>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ED4D4C"/>
  </w:style>
  <w:style w:type="paragraph" w:styleId="a9">
    <w:name w:val="footer"/>
    <w:basedOn w:val="a"/>
    <w:link w:val="aa"/>
    <w:uiPriority w:val="99"/>
    <w:unhideWhenUsed/>
    <w:rsid w:val="00ED4D4C"/>
    <w:pPr>
      <w:tabs>
        <w:tab w:val="center" w:pos="4677"/>
        <w:tab w:val="right" w:pos="9355"/>
      </w:tabs>
      <w:spacing w:after="0" w:line="240" w:lineRule="auto"/>
    </w:pPr>
  </w:style>
  <w:style w:type="character" w:customStyle="1" w:styleId="aa">
    <w:name w:val="Нижний колонтитул Знак"/>
    <w:basedOn w:val="a0"/>
    <w:link w:val="a9"/>
    <w:uiPriority w:val="99"/>
    <w:rsid w:val="00ED4D4C"/>
  </w:style>
  <w:style w:type="character" w:styleId="ab">
    <w:name w:val="Hyperlink"/>
    <w:basedOn w:val="a0"/>
    <w:uiPriority w:val="99"/>
    <w:unhideWhenUsed/>
    <w:rsid w:val="0056610B"/>
    <w:rPr>
      <w:color w:val="0000FF" w:themeColor="hyperlink"/>
      <w:u w:val="single"/>
    </w:rPr>
  </w:style>
  <w:style w:type="paragraph" w:styleId="ac">
    <w:name w:val="Balloon Text"/>
    <w:basedOn w:val="a"/>
    <w:link w:val="ad"/>
    <w:uiPriority w:val="99"/>
    <w:semiHidden/>
    <w:unhideWhenUsed/>
    <w:rsid w:val="00F71C04"/>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F71C04"/>
    <w:rPr>
      <w:rFonts w:ascii="Tahoma" w:hAnsi="Tahoma" w:cs="Tahoma"/>
      <w:sz w:val="16"/>
      <w:szCs w:val="16"/>
    </w:rPr>
  </w:style>
  <w:style w:type="table" w:styleId="ae">
    <w:name w:val="Table Grid"/>
    <w:basedOn w:val="a1"/>
    <w:uiPriority w:val="59"/>
    <w:unhideWhenUsed/>
    <w:rsid w:val="004959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
    <w:name w:val="FollowedHyperlink"/>
    <w:basedOn w:val="a0"/>
    <w:uiPriority w:val="99"/>
    <w:semiHidden/>
    <w:unhideWhenUsed/>
    <w:rsid w:val="00A72851"/>
    <w:rPr>
      <w:color w:val="800080" w:themeColor="followedHyperlink"/>
      <w:u w:val="single"/>
    </w:rPr>
  </w:style>
  <w:style w:type="character" w:styleId="af0">
    <w:name w:val="Emphasis"/>
    <w:basedOn w:val="a0"/>
    <w:uiPriority w:val="20"/>
    <w:qFormat/>
    <w:rsid w:val="005D757B"/>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B960E8"/>
    <w:pPr>
      <w:spacing w:after="0" w:line="240" w:lineRule="auto"/>
    </w:pPr>
    <w:rPr>
      <w:sz w:val="20"/>
      <w:szCs w:val="20"/>
    </w:rPr>
  </w:style>
  <w:style w:type="character" w:customStyle="1" w:styleId="a4">
    <w:name w:val="Текст сноски Знак"/>
    <w:basedOn w:val="a0"/>
    <w:link w:val="a3"/>
    <w:uiPriority w:val="99"/>
    <w:semiHidden/>
    <w:rsid w:val="00B960E8"/>
    <w:rPr>
      <w:sz w:val="20"/>
      <w:szCs w:val="20"/>
    </w:rPr>
  </w:style>
  <w:style w:type="character" w:styleId="a5">
    <w:name w:val="footnote reference"/>
    <w:basedOn w:val="a0"/>
    <w:uiPriority w:val="99"/>
    <w:semiHidden/>
    <w:unhideWhenUsed/>
    <w:rsid w:val="00B960E8"/>
    <w:rPr>
      <w:vertAlign w:val="superscript"/>
    </w:rPr>
  </w:style>
  <w:style w:type="paragraph" w:styleId="a6">
    <w:name w:val="List Paragraph"/>
    <w:basedOn w:val="a"/>
    <w:uiPriority w:val="34"/>
    <w:qFormat/>
    <w:rsid w:val="00ED4D4C"/>
    <w:pPr>
      <w:ind w:left="720"/>
      <w:contextualSpacing/>
    </w:pPr>
  </w:style>
  <w:style w:type="paragraph" w:styleId="a7">
    <w:name w:val="header"/>
    <w:basedOn w:val="a"/>
    <w:link w:val="a8"/>
    <w:uiPriority w:val="99"/>
    <w:unhideWhenUsed/>
    <w:rsid w:val="00ED4D4C"/>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ED4D4C"/>
  </w:style>
  <w:style w:type="paragraph" w:styleId="a9">
    <w:name w:val="footer"/>
    <w:basedOn w:val="a"/>
    <w:link w:val="aa"/>
    <w:uiPriority w:val="99"/>
    <w:unhideWhenUsed/>
    <w:rsid w:val="00ED4D4C"/>
    <w:pPr>
      <w:tabs>
        <w:tab w:val="center" w:pos="4677"/>
        <w:tab w:val="right" w:pos="9355"/>
      </w:tabs>
      <w:spacing w:after="0" w:line="240" w:lineRule="auto"/>
    </w:pPr>
  </w:style>
  <w:style w:type="character" w:customStyle="1" w:styleId="aa">
    <w:name w:val="Нижний колонтитул Знак"/>
    <w:basedOn w:val="a0"/>
    <w:link w:val="a9"/>
    <w:uiPriority w:val="99"/>
    <w:rsid w:val="00ED4D4C"/>
  </w:style>
  <w:style w:type="character" w:styleId="ab">
    <w:name w:val="Hyperlink"/>
    <w:basedOn w:val="a0"/>
    <w:uiPriority w:val="99"/>
    <w:unhideWhenUsed/>
    <w:rsid w:val="0056610B"/>
    <w:rPr>
      <w:color w:val="0000FF" w:themeColor="hyperlink"/>
      <w:u w:val="single"/>
    </w:rPr>
  </w:style>
</w:styles>
</file>

<file path=word/webSettings.xml><?xml version="1.0" encoding="utf-8"?>
<w:webSettings xmlns:r="http://schemas.openxmlformats.org/officeDocument/2006/relationships" xmlns:w="http://schemas.openxmlformats.org/wordprocessingml/2006/main">
  <w:divs>
    <w:div w:id="424739026">
      <w:bodyDiv w:val="1"/>
      <w:marLeft w:val="0"/>
      <w:marRight w:val="0"/>
      <w:marTop w:val="0"/>
      <w:marBottom w:val="0"/>
      <w:divBdr>
        <w:top w:val="none" w:sz="0" w:space="0" w:color="auto"/>
        <w:left w:val="none" w:sz="0" w:space="0" w:color="auto"/>
        <w:bottom w:val="none" w:sz="0" w:space="0" w:color="auto"/>
        <w:right w:val="none" w:sz="0" w:space="0" w:color="auto"/>
      </w:divBdr>
    </w:div>
    <w:div w:id="476194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URL:%20http://official.chdu.edu.ua" TargetMode="External"/><Relationship Id="rId18" Type="http://schemas.openxmlformats.org/officeDocument/2006/relationships/hyperlink" Target="https://zakon.rada.gov.ua/laws/main/index"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lb.ua/society/2014/07/15/272846_lektsiya.html" TargetMode="External"/><Relationship Id="rId7" Type="http://schemas.openxmlformats.org/officeDocument/2006/relationships/endnotes" Target="endnotes.xml"/><Relationship Id="rId12" Type="http://schemas.openxmlformats.org/officeDocument/2006/relationships/hyperlink" Target="http://www.vesna.org.ua" TargetMode="External"/><Relationship Id="rId17" Type="http://schemas.openxmlformats.org/officeDocument/2006/relationships/hyperlink" Target="https://zakon.rada.gov.ua/laws/show/2494-12"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zakon.rada.gov.ua/laws/%20show/695-2020-%D0%BF" TargetMode="External"/><Relationship Id="rId20" Type="http://schemas.openxmlformats.org/officeDocument/2006/relationships/hyperlink" Target="https://zakon.rada.gov.ua/laws/show/487/202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20254%D0%BA/96-%D0%B2%D1%80"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kmu.gov.ua" TargetMode="External"/><Relationship Id="rId23" Type="http://schemas.openxmlformats.org/officeDocument/2006/relationships/hyperlink" Target="http://nbuv.gov.ua/%20UJRN/stvttp_2016_2_16" TargetMode="External"/><Relationship Id="rId10" Type="http://schemas.openxmlformats.org/officeDocument/2006/relationships/hyperlink" Target="URL:%20http://www.philanthropy.org.ua" TargetMode="External"/><Relationship Id="rId19" Type="http://schemas.openxmlformats.org/officeDocument/2006/relationships/hyperlink" Target="https://www.president.gov.ua/documents/1192021-37537" TargetMode="External"/><Relationship Id="rId4" Type="http://schemas.openxmlformats.org/officeDocument/2006/relationships/settings" Target="settings.xml"/><Relationship Id="rId9" Type="http://schemas.openxmlformats.org/officeDocument/2006/relationships/hyperlink" Target="https://issuu.com/undpukraine/docs/ukr_report" TargetMode="External"/><Relationship Id="rId14" Type="http://schemas.openxmlformats.org/officeDocument/2006/relationships/hyperlink" Target="URL%20:%20http://www.golos.com.ua" TargetMode="External"/><Relationship Id="rId22" Type="http://schemas.openxmlformats.org/officeDocument/2006/relationships/hyperlink" Target="URL:%20https://koda.gov.ua" TargetMode="External"/><Relationship Id="rId27" Type="http://schemas.microsoft.com/office/2007/relationships/stylesWithEffects" Target="stylesWithEffects.xml"/></Relationships>
</file>

<file path=word/_rels/footnotes.xml.rels><?xml version="1.0" encoding="UTF-8" standalone="yes"?>
<Relationships xmlns="http://schemas.openxmlformats.org/package/2006/relationships"><Relationship Id="rId8" Type="http://schemas.openxmlformats.org/officeDocument/2006/relationships/hyperlink" Target="https://lb.ua/society/_lektsiya.html" TargetMode="External"/><Relationship Id="rId3" Type="http://schemas.openxmlformats.org/officeDocument/2006/relationships/hyperlink" Target="https://zakon.rada.gov.ua/laws/show/%20254%D0%BA/96-%D0%B2%D1%80" TargetMode="External"/><Relationship Id="rId7" Type="http://schemas.openxmlformats.org/officeDocument/2006/relationships/hyperlink" Target="https://zakon.rada.gov.ua/laws/show/710-2018-%D1%80" TargetMode="External"/><Relationship Id="rId12" Type="http://schemas.openxmlformats.org/officeDocument/2006/relationships/hyperlink" Target="https://zakon.rada.gov.ua/laws/show/2494-12" TargetMode="External"/><Relationship Id="rId2" Type="http://schemas.openxmlformats.org/officeDocument/2006/relationships/hyperlink" Target="https://zakon.rada.gov.ua/laws/show/%20254%D0%BA/96-%D0%B2%D1%80" TargetMode="External"/><Relationship Id="rId1" Type="http://schemas.openxmlformats.org/officeDocument/2006/relationships/hyperlink" Target="https://issuu.com/undpukraine/docs/ukr_report" TargetMode="External"/><Relationship Id="rId6" Type="http://schemas.openxmlformats.org/officeDocument/2006/relationships/hyperlink" Target="https://zakon.rada.gov.ua/laws/show/695-2020-%D0%BF" TargetMode="External"/><Relationship Id="rId11" Type="http://schemas.openxmlformats.org/officeDocument/2006/relationships/hyperlink" Target="http://www.philanthropy.org.ua/filestorage/File/Dorogov.pdf" TargetMode="External"/><Relationship Id="rId5" Type="http://schemas.openxmlformats.org/officeDocument/2006/relationships/hyperlink" Target="https://zakon.rada.gov.ua/laws/show/119/2021" TargetMode="External"/><Relationship Id="rId10" Type="http://schemas.openxmlformats.org/officeDocument/2006/relationships/hyperlink" Target="http://nbuv.gov.ua/%20UJRN/stvttp_2016_2_16" TargetMode="External"/><Relationship Id="rId4" Type="http://schemas.openxmlformats.org/officeDocument/2006/relationships/hyperlink" Target="https://zakon.rada.gov.ua/laws/main/index" TargetMode="External"/><Relationship Id="rId9" Type="http://schemas.openxmlformats.org/officeDocument/2006/relationships/hyperlink" Target="http://official.chdu.edu.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8573B2-7671-4718-AB6F-EDF1EE484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1457</TotalTime>
  <Pages>92</Pages>
  <Words>106033</Words>
  <Characters>60439</Characters>
  <Application>Microsoft Office Word</Application>
  <DocSecurity>0</DocSecurity>
  <Lines>503</Lines>
  <Paragraphs>332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166140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Ірина</cp:lastModifiedBy>
  <cp:revision>37</cp:revision>
  <dcterms:created xsi:type="dcterms:W3CDTF">2022-12-13T21:56:00Z</dcterms:created>
  <dcterms:modified xsi:type="dcterms:W3CDTF">2022-12-18T22:14:00Z</dcterms:modified>
</cp:coreProperties>
</file>